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D2ACA" w14:textId="07E44FF5" w:rsidR="00502C79" w:rsidRDefault="00502C79" w:rsidP="00FE3254">
      <w:pPr>
        <w:tabs>
          <w:tab w:val="center" w:pos="4513"/>
          <w:tab w:val="right" w:pos="9026"/>
        </w:tabs>
        <w:spacing w:after="0" w:line="240" w:lineRule="auto"/>
        <w:rPr>
          <w:rFonts w:ascii="Trebuchet MS" w:eastAsia="Calibri" w:hAnsi="Trebuchet MS" w:cs="Arial"/>
          <w:b/>
          <w:bCs/>
          <w:sz w:val="28"/>
          <w:szCs w:val="28"/>
        </w:rPr>
      </w:pPr>
      <w:r w:rsidRPr="007376D8">
        <w:rPr>
          <w:rFonts w:ascii="Trebuchet MS" w:eastAsia="Calibri" w:hAnsi="Trebuchet MS" w:cs="Arial"/>
          <w:b/>
          <w:bCs/>
          <w:sz w:val="28"/>
          <w:szCs w:val="28"/>
        </w:rPr>
        <w:t>AGENȚIA PENTRU PROTECȚIA MEDIULUI DÂMBOVIȚA</w:t>
      </w:r>
    </w:p>
    <w:p w14:paraId="60406D65" w14:textId="008B090C" w:rsidR="00600248" w:rsidRPr="00FE3254" w:rsidRDefault="00600248" w:rsidP="00600248">
      <w:pPr>
        <w:jc w:val="center"/>
        <w:rPr>
          <w:sz w:val="24"/>
          <w:szCs w:val="24"/>
        </w:rPr>
      </w:pPr>
    </w:p>
    <w:p w14:paraId="70E6C1AF" w14:textId="1C924FE8" w:rsidR="00365AE6" w:rsidRPr="00FE3254" w:rsidRDefault="00365AE6" w:rsidP="00365AE6">
      <w:pPr>
        <w:spacing w:after="0"/>
        <w:jc w:val="center"/>
        <w:rPr>
          <w:rFonts w:ascii="Trebuchet MS" w:hAnsi="Trebuchet MS"/>
          <w:b/>
          <w:sz w:val="24"/>
          <w:szCs w:val="24"/>
        </w:rPr>
      </w:pPr>
      <w:r w:rsidRPr="00FE3254">
        <w:rPr>
          <w:rFonts w:ascii="Trebuchet MS" w:hAnsi="Trebuchet MS"/>
          <w:b/>
          <w:sz w:val="24"/>
          <w:szCs w:val="24"/>
        </w:rPr>
        <w:t>DECIZIA ETAPEI DE ÎNCADRARE</w:t>
      </w:r>
    </w:p>
    <w:p w14:paraId="34103134" w14:textId="512CBFEC" w:rsidR="00365AE6" w:rsidRPr="00FE3254" w:rsidRDefault="00365AE6" w:rsidP="00365AE6">
      <w:pPr>
        <w:spacing w:after="0"/>
        <w:rPr>
          <w:rFonts w:ascii="Trebuchet MS" w:hAnsi="Trebuchet MS"/>
          <w:b/>
          <w:sz w:val="24"/>
          <w:szCs w:val="24"/>
        </w:rPr>
      </w:pPr>
      <w:r w:rsidRPr="00FE3254">
        <w:rPr>
          <w:rFonts w:ascii="Trebuchet MS" w:hAnsi="Trebuchet MS"/>
          <w:b/>
          <w:sz w:val="24"/>
          <w:szCs w:val="24"/>
        </w:rPr>
        <w:t xml:space="preserve">                                  </w:t>
      </w:r>
      <w:r w:rsidR="00FE3254">
        <w:rPr>
          <w:rFonts w:ascii="Trebuchet MS" w:hAnsi="Trebuchet MS"/>
          <w:b/>
          <w:sz w:val="24"/>
          <w:szCs w:val="24"/>
        </w:rPr>
        <w:t xml:space="preserve">                       </w:t>
      </w:r>
      <w:r w:rsidRPr="00FE3254">
        <w:rPr>
          <w:rFonts w:ascii="Trebuchet MS" w:hAnsi="Trebuchet MS"/>
          <w:b/>
          <w:sz w:val="24"/>
          <w:szCs w:val="24"/>
        </w:rPr>
        <w:t xml:space="preserve"> (PROIECT)</w:t>
      </w:r>
    </w:p>
    <w:p w14:paraId="365A8A8C" w14:textId="4A257A28" w:rsidR="00365AE6" w:rsidRPr="00FE3254" w:rsidRDefault="00365AE6" w:rsidP="00365AE6">
      <w:pPr>
        <w:spacing w:after="0"/>
        <w:rPr>
          <w:rFonts w:ascii="Trebuchet MS" w:hAnsi="Trebuchet MS"/>
          <w:b/>
          <w:sz w:val="24"/>
          <w:szCs w:val="24"/>
        </w:rPr>
      </w:pPr>
      <w:r w:rsidRPr="00FE3254">
        <w:rPr>
          <w:rFonts w:ascii="Trebuchet MS" w:hAnsi="Trebuchet MS"/>
          <w:b/>
          <w:sz w:val="24"/>
          <w:szCs w:val="24"/>
        </w:rPr>
        <w:t xml:space="preserve">                                                       </w:t>
      </w:r>
      <w:r w:rsidR="00FE3254">
        <w:rPr>
          <w:rFonts w:ascii="Trebuchet MS" w:hAnsi="Trebuchet MS"/>
          <w:b/>
          <w:sz w:val="24"/>
          <w:szCs w:val="24"/>
        </w:rPr>
        <w:t xml:space="preserve">  </w:t>
      </w:r>
      <w:r w:rsidR="00903C15">
        <w:rPr>
          <w:rFonts w:ascii="Trebuchet MS" w:hAnsi="Trebuchet MS"/>
          <w:b/>
          <w:sz w:val="24"/>
          <w:szCs w:val="24"/>
        </w:rPr>
        <w:t>19.06</w:t>
      </w:r>
      <w:bookmarkStart w:id="0" w:name="_GoBack"/>
      <w:bookmarkEnd w:id="0"/>
      <w:r w:rsidRPr="00FE3254">
        <w:rPr>
          <w:rFonts w:ascii="Trebuchet MS" w:hAnsi="Trebuchet MS"/>
          <w:b/>
          <w:sz w:val="24"/>
          <w:szCs w:val="24"/>
        </w:rPr>
        <w:t>.2024</w:t>
      </w:r>
    </w:p>
    <w:p w14:paraId="5995A5F8" w14:textId="77777777" w:rsidR="00365AE6" w:rsidRPr="009B3D5D" w:rsidRDefault="00365AE6" w:rsidP="00365AE6">
      <w:pPr>
        <w:spacing w:after="0"/>
        <w:jc w:val="center"/>
        <w:rPr>
          <w:sz w:val="28"/>
        </w:rPr>
      </w:pPr>
    </w:p>
    <w:p w14:paraId="4E3FBD29" w14:textId="4FF746EF" w:rsidR="00365AE6" w:rsidRPr="00365AE6" w:rsidRDefault="00365AE6" w:rsidP="00365AE6">
      <w:pPr>
        <w:shd w:val="clear" w:color="auto" w:fill="FFFFFF"/>
        <w:spacing w:after="0" w:line="240" w:lineRule="auto"/>
        <w:ind w:firstLine="709"/>
        <w:jc w:val="both"/>
        <w:rPr>
          <w:rStyle w:val="tpa"/>
          <w:rFonts w:ascii="Trebuchet MS" w:hAnsi="Trebuchet MS" w:cs="Times New Roman"/>
          <w:color w:val="000000"/>
        </w:rPr>
      </w:pPr>
      <w:r w:rsidRPr="00365AE6">
        <w:rPr>
          <w:rStyle w:val="tpa"/>
          <w:rFonts w:ascii="Trebuchet MS" w:hAnsi="Trebuchet MS" w:cs="Times New Roman"/>
          <w:color w:val="000000"/>
        </w:rPr>
        <w:t xml:space="preserve">Ca urmare a solicitării de emitere a acordului de mediu adresate de </w:t>
      </w:r>
      <w:r w:rsidR="008F5BCC" w:rsidRPr="007E23F6">
        <w:rPr>
          <w:rStyle w:val="tpa1"/>
          <w:rFonts w:ascii="Trebuchet MS" w:hAnsi="Trebuchet MS"/>
          <w:b/>
        </w:rPr>
        <w:t xml:space="preserve">S.C. NOVA POWER </w:t>
      </w:r>
      <w:r w:rsidR="008F5BCC">
        <w:rPr>
          <w:rStyle w:val="Strong"/>
          <w:rFonts w:ascii="Segoe UI" w:hAnsi="Segoe UI" w:cs="Segoe UI"/>
          <w:color w:val="0C0D0E"/>
          <w:sz w:val="23"/>
          <w:szCs w:val="23"/>
          <w:bdr w:val="none" w:sz="0" w:space="0" w:color="auto" w:frame="1"/>
          <w:shd w:val="clear" w:color="auto" w:fill="FFFFFF"/>
        </w:rPr>
        <w:t>&amp;</w:t>
      </w:r>
      <w:r w:rsidR="008F5BCC" w:rsidRPr="007E23F6">
        <w:rPr>
          <w:rStyle w:val="tpa1"/>
          <w:rFonts w:ascii="Trebuchet MS" w:hAnsi="Trebuchet MS" w:cstheme="minorHAnsi"/>
          <w:b/>
        </w:rPr>
        <w:t xml:space="preserve"> GAS S.R.L.</w:t>
      </w:r>
      <w:r w:rsidR="008F5BCC">
        <w:rPr>
          <w:rStyle w:val="tpa1"/>
          <w:rFonts w:ascii="Trebuchet MS" w:hAnsi="Trebuchet MS" w:cstheme="minorHAnsi"/>
          <w:b/>
        </w:rPr>
        <w:t xml:space="preserve"> prin Alb Andronic</w:t>
      </w:r>
      <w:r w:rsidRPr="00365AE6">
        <w:rPr>
          <w:rStyle w:val="tpa1"/>
          <w:rFonts w:ascii="Trebuchet MS" w:hAnsi="Trebuchet MS" w:cs="Times New Roman"/>
          <w:b/>
        </w:rPr>
        <w:t xml:space="preserve">, </w:t>
      </w:r>
      <w:r w:rsidRPr="00365AE6">
        <w:rPr>
          <w:rStyle w:val="tpa1"/>
          <w:rFonts w:ascii="Trebuchet MS" w:hAnsi="Trebuchet MS" w:cs="Times New Roman"/>
        </w:rPr>
        <w:t xml:space="preserve">cu sediul în </w:t>
      </w:r>
      <w:r w:rsidR="008F5BCC" w:rsidRPr="007E23F6">
        <w:rPr>
          <w:rStyle w:val="tpa1"/>
          <w:rFonts w:ascii="Trebuchet MS" w:hAnsi="Trebuchet MS"/>
        </w:rPr>
        <w:t xml:space="preserve">mun. </w:t>
      </w:r>
      <w:r w:rsidR="008F5BCC">
        <w:rPr>
          <w:rStyle w:val="tpa1"/>
          <w:rFonts w:ascii="Trebuchet MS" w:hAnsi="Trebuchet MS"/>
        </w:rPr>
        <w:t>Cluj-Napoca</w:t>
      </w:r>
      <w:r w:rsidR="008F5BCC" w:rsidRPr="007E23F6">
        <w:rPr>
          <w:rStyle w:val="tpa1"/>
          <w:rFonts w:ascii="Trebuchet MS" w:hAnsi="Trebuchet MS"/>
        </w:rPr>
        <w:t xml:space="preserve">, str. </w:t>
      </w:r>
      <w:r w:rsidR="008F5BCC">
        <w:rPr>
          <w:rStyle w:val="tpa1"/>
          <w:rFonts w:ascii="Trebuchet MS" w:hAnsi="Trebuchet MS"/>
        </w:rPr>
        <w:t>Calea Turzii, nr.217, județul Cluj</w:t>
      </w:r>
      <w:r w:rsidRPr="00365AE6">
        <w:rPr>
          <w:rStyle w:val="tpa"/>
          <w:rFonts w:ascii="Trebuchet MS" w:hAnsi="Trebuchet MS" w:cs="Times New Roman"/>
          <w:color w:val="000000"/>
        </w:rPr>
        <w:t xml:space="preserve">, înregistrată la </w:t>
      </w:r>
      <w:r w:rsidRPr="00365AE6">
        <w:rPr>
          <w:rStyle w:val="tpa1"/>
          <w:rFonts w:ascii="Trebuchet MS" w:hAnsi="Trebuchet MS" w:cs="Times New Roman"/>
        </w:rPr>
        <w:t xml:space="preserve">Agenția pentru Protecția Mediului (APM) Dâmbovița cu nr. </w:t>
      </w:r>
      <w:r w:rsidR="008F5BCC">
        <w:rPr>
          <w:rStyle w:val="tpa1"/>
          <w:rFonts w:ascii="Trebuchet MS" w:hAnsi="Trebuchet MS" w:cs="Times New Roman"/>
        </w:rPr>
        <w:t>5270</w:t>
      </w:r>
      <w:r w:rsidRPr="00365AE6">
        <w:rPr>
          <w:rStyle w:val="tpa1"/>
          <w:rFonts w:ascii="Trebuchet MS" w:hAnsi="Trebuchet MS" w:cs="Times New Roman"/>
        </w:rPr>
        <w:t xml:space="preserve"> din </w:t>
      </w:r>
      <w:r w:rsidR="008F5BCC">
        <w:rPr>
          <w:rStyle w:val="tpa1"/>
          <w:rFonts w:ascii="Trebuchet MS" w:hAnsi="Trebuchet MS" w:cs="Times New Roman"/>
        </w:rPr>
        <w:t>08.04.2024</w:t>
      </w:r>
      <w:r w:rsidRPr="00365AE6">
        <w:rPr>
          <w:rStyle w:val="tpa1"/>
          <w:rFonts w:ascii="Trebuchet MS" w:hAnsi="Trebuchet MS" w:cs="Times New Roman"/>
        </w:rPr>
        <w:t>,</w:t>
      </w:r>
      <w:r w:rsidRPr="00365AE6">
        <w:rPr>
          <w:rStyle w:val="tpa"/>
          <w:rFonts w:ascii="Trebuchet MS" w:hAnsi="Trebuchet MS" w:cs="Times New Roman"/>
          <w:color w:val="000000"/>
        </w:rPr>
        <w:t xml:space="preserve"> în baza Legii nr. 292/2018 privind evaluarea impactului anumitor proiecte publice şi private asupra mediului şi a Ordonanţei de urgenţă a Guvernului nr. </w:t>
      </w:r>
      <w:r w:rsidRPr="00365AE6">
        <w:fldChar w:fldCharType="begin"/>
      </w:r>
      <w:r w:rsidRPr="00365AE6">
        <w:rPr>
          <w:rFonts w:ascii="Trebuchet MS" w:hAnsi="Trebuchet MS"/>
        </w:rPr>
        <w:instrText xml:space="preserve"> HYPERLINK "https://idrept.ro/00103869.htm" </w:instrText>
      </w:r>
      <w:r w:rsidRPr="00365AE6">
        <w:fldChar w:fldCharType="separate"/>
      </w:r>
      <w:r w:rsidRPr="00365AE6">
        <w:rPr>
          <w:rStyle w:val="Hyperlink"/>
          <w:rFonts w:ascii="Trebuchet MS" w:hAnsi="Trebuchet MS" w:cs="Times New Roman"/>
          <w:b/>
          <w:bCs/>
          <w:color w:val="333399"/>
        </w:rPr>
        <w:t>57/2007</w:t>
      </w:r>
      <w:r w:rsidRPr="00365AE6">
        <w:rPr>
          <w:rStyle w:val="Hyperlink"/>
          <w:rFonts w:ascii="Trebuchet MS" w:hAnsi="Trebuchet MS" w:cs="Times New Roman"/>
          <w:b/>
          <w:bCs/>
          <w:color w:val="333399"/>
        </w:rPr>
        <w:fldChar w:fldCharType="end"/>
      </w:r>
      <w:r w:rsidRPr="00365AE6">
        <w:rPr>
          <w:rStyle w:val="tpa"/>
          <w:rFonts w:ascii="Trebuchet MS" w:hAnsi="Trebuchet MS" w:cs="Times New Roman"/>
          <w:color w:val="000000"/>
        </w:rPr>
        <w:t> privind regimul ariilor naturale protejate, conservarea habitatelor naturale, a florei şi faunei sălbatice, aprobată cu modificări şi completări prin Legea nr. </w:t>
      </w:r>
      <w:r w:rsidRPr="00365AE6">
        <w:fldChar w:fldCharType="begin"/>
      </w:r>
      <w:r w:rsidRPr="00365AE6">
        <w:rPr>
          <w:rFonts w:ascii="Trebuchet MS" w:hAnsi="Trebuchet MS"/>
        </w:rPr>
        <w:instrText xml:space="preserve"> HYPERLINK "https://idrept.ro/00139597.htm" </w:instrText>
      </w:r>
      <w:r w:rsidRPr="00365AE6">
        <w:fldChar w:fldCharType="separate"/>
      </w:r>
      <w:r w:rsidRPr="00365AE6">
        <w:rPr>
          <w:rStyle w:val="Hyperlink"/>
          <w:rFonts w:ascii="Trebuchet MS" w:hAnsi="Trebuchet MS" w:cs="Times New Roman"/>
          <w:b/>
          <w:bCs/>
          <w:color w:val="333399"/>
        </w:rPr>
        <w:t>49/2011</w:t>
      </w:r>
      <w:r w:rsidRPr="00365AE6">
        <w:rPr>
          <w:rStyle w:val="Hyperlink"/>
          <w:rFonts w:ascii="Trebuchet MS" w:hAnsi="Trebuchet MS" w:cs="Times New Roman"/>
          <w:b/>
          <w:bCs/>
          <w:color w:val="333399"/>
        </w:rPr>
        <w:fldChar w:fldCharType="end"/>
      </w:r>
      <w:r w:rsidRPr="00365AE6">
        <w:rPr>
          <w:rStyle w:val="tpa"/>
          <w:rFonts w:ascii="Trebuchet MS" w:hAnsi="Trebuchet MS" w:cs="Times New Roman"/>
          <w:color w:val="000000"/>
        </w:rPr>
        <w:t>, cu modificările şi completările ulterioare,</w:t>
      </w:r>
    </w:p>
    <w:p w14:paraId="7E48AC60" w14:textId="77777777" w:rsidR="00365AE6" w:rsidRPr="00365AE6" w:rsidRDefault="00365AE6" w:rsidP="00365AE6">
      <w:pPr>
        <w:shd w:val="clear" w:color="auto" w:fill="FFFFFF"/>
        <w:spacing w:after="0" w:line="240" w:lineRule="auto"/>
        <w:ind w:firstLine="709"/>
        <w:jc w:val="both"/>
        <w:rPr>
          <w:rFonts w:ascii="Trebuchet MS" w:hAnsi="Trebuchet MS" w:cs="Times New Roman"/>
          <w:color w:val="000000"/>
        </w:rPr>
      </w:pPr>
    </w:p>
    <w:p w14:paraId="4509E0F3" w14:textId="0ADC38EB" w:rsidR="00365AE6" w:rsidRPr="00365AE6" w:rsidRDefault="00365AE6" w:rsidP="00365AE6">
      <w:pPr>
        <w:spacing w:after="0" w:line="240" w:lineRule="auto"/>
        <w:jc w:val="both"/>
        <w:rPr>
          <w:rFonts w:ascii="Trebuchet MS" w:eastAsia="Calibri" w:hAnsi="Trebuchet MS" w:cs="Times New Roman"/>
        </w:rPr>
      </w:pPr>
      <w:bookmarkStart w:id="1" w:name="do|ax5^I|pa9"/>
      <w:bookmarkEnd w:id="1"/>
      <w:r w:rsidRPr="00365AE6">
        <w:rPr>
          <w:rFonts w:ascii="Trebuchet MS" w:eastAsia="Times New Roman" w:hAnsi="Trebuchet MS" w:cs="Times New Roman"/>
          <w:b/>
          <w:lang w:eastAsia="ro-RO"/>
        </w:rPr>
        <w:t>Agenția pentru Protecția Mediului (APM) Dâmbovița decide</w:t>
      </w:r>
      <w:r w:rsidRPr="00365AE6">
        <w:rPr>
          <w:rStyle w:val="tpa"/>
          <w:rFonts w:ascii="Trebuchet MS" w:hAnsi="Trebuchet MS" w:cs="Times New Roman"/>
          <w:color w:val="000000"/>
        </w:rPr>
        <w:t xml:space="preserve">, ca urmare a consultărilor desfăşurate în cadrul şedinţei Comisiei de analiză tehnică din data de </w:t>
      </w:r>
      <w:r w:rsidR="00FE63E1">
        <w:rPr>
          <w:rStyle w:val="tpa"/>
          <w:rFonts w:ascii="Trebuchet MS" w:hAnsi="Trebuchet MS" w:cs="Times New Roman"/>
        </w:rPr>
        <w:t>13.06.2024</w:t>
      </w:r>
      <w:r w:rsidRPr="00365AE6">
        <w:rPr>
          <w:rStyle w:val="tpa"/>
          <w:rFonts w:ascii="Trebuchet MS" w:hAnsi="Trebuchet MS" w:cs="Times New Roman"/>
        </w:rPr>
        <w:t xml:space="preserve"> </w:t>
      </w:r>
      <w:r w:rsidRPr="00365AE6">
        <w:rPr>
          <w:rStyle w:val="tpa"/>
          <w:rFonts w:ascii="Trebuchet MS" w:hAnsi="Trebuchet MS" w:cs="Times New Roman"/>
          <w:color w:val="000000"/>
        </w:rPr>
        <w:t xml:space="preserve">că </w:t>
      </w:r>
      <w:bookmarkStart w:id="2" w:name="_Hlk2541910"/>
      <w:r w:rsidRPr="00365AE6">
        <w:rPr>
          <w:rStyle w:val="tpa"/>
          <w:rFonts w:ascii="Trebuchet MS" w:hAnsi="Trebuchet MS" w:cs="Times New Roman"/>
          <w:color w:val="000000"/>
        </w:rPr>
        <w:t xml:space="preserve">proiectul </w:t>
      </w:r>
      <w:bookmarkStart w:id="3" w:name="do|ax5^I|pa10"/>
      <w:bookmarkEnd w:id="3"/>
      <w:r w:rsidR="008F5BCC" w:rsidRPr="007E23F6">
        <w:rPr>
          <w:rStyle w:val="tpa1"/>
          <w:rFonts w:ascii="Trebuchet MS" w:hAnsi="Trebuchet MS"/>
        </w:rPr>
        <w:t>:</w:t>
      </w:r>
      <w:r w:rsidR="008F5BCC" w:rsidRPr="007E23F6">
        <w:rPr>
          <w:rFonts w:ascii="Trebuchet MS" w:hAnsi="Trebuchet MS"/>
          <w:b/>
        </w:rPr>
        <w:t xml:space="preserve"> ”</w:t>
      </w:r>
      <w:r w:rsidR="008F5BCC">
        <w:rPr>
          <w:rFonts w:ascii="Trebuchet MS" w:hAnsi="Trebuchet MS"/>
          <w:b/>
          <w:i/>
        </w:rPr>
        <w:t xml:space="preserve">Instalații de stocare energie electrică(baterii) pentru echilibrarea sistemului energetic </w:t>
      </w:r>
      <w:r w:rsidR="008F5BCC" w:rsidRPr="007E23F6">
        <w:rPr>
          <w:rStyle w:val="tpa1"/>
          <w:rFonts w:ascii="Trebuchet MS" w:hAnsi="Trebuchet MS"/>
          <w:b/>
        </w:rPr>
        <w:t xml:space="preserve">NOVA POWER </w:t>
      </w:r>
      <w:r w:rsidR="008F5BCC">
        <w:rPr>
          <w:rStyle w:val="Strong"/>
          <w:rFonts w:ascii="Segoe UI" w:hAnsi="Segoe UI" w:cs="Segoe UI"/>
          <w:color w:val="0C0D0E"/>
          <w:sz w:val="23"/>
          <w:szCs w:val="23"/>
          <w:bdr w:val="none" w:sz="0" w:space="0" w:color="auto" w:frame="1"/>
          <w:shd w:val="clear" w:color="auto" w:fill="FFFFFF"/>
        </w:rPr>
        <w:t>&amp;</w:t>
      </w:r>
      <w:r w:rsidR="008F5BCC" w:rsidRPr="007E23F6">
        <w:rPr>
          <w:rStyle w:val="tpa1"/>
          <w:rFonts w:ascii="Trebuchet MS" w:hAnsi="Trebuchet MS" w:cstheme="minorHAnsi"/>
          <w:b/>
        </w:rPr>
        <w:t xml:space="preserve"> GAS</w:t>
      </w:r>
      <w:r w:rsidR="008F5BCC">
        <w:rPr>
          <w:rStyle w:val="tpa1"/>
          <w:rFonts w:ascii="Trebuchet MS" w:hAnsi="Trebuchet MS" w:cstheme="minorHAnsi"/>
          <w:b/>
        </w:rPr>
        <w:t xml:space="preserve"> - LOC. DOICEȘTI, JUDEȚUL DÂMBOVIȚA</w:t>
      </w:r>
      <w:r w:rsidR="008F5BCC" w:rsidRPr="007E23F6">
        <w:rPr>
          <w:rStyle w:val="tpa1"/>
          <w:rFonts w:ascii="Trebuchet MS" w:hAnsi="Trebuchet MS"/>
          <w:b/>
          <w:i/>
        </w:rPr>
        <w:t>”</w:t>
      </w:r>
      <w:r w:rsidR="008F5BCC" w:rsidRPr="007E23F6">
        <w:rPr>
          <w:rStyle w:val="tpa1"/>
          <w:rFonts w:ascii="Trebuchet MS" w:hAnsi="Trebuchet MS"/>
        </w:rPr>
        <w:t>, propus a fi amplasat în</w:t>
      </w:r>
      <w:r w:rsidR="008F5BCC" w:rsidRPr="007E23F6">
        <w:rPr>
          <w:rFonts w:ascii="Trebuchet MS" w:hAnsi="Trebuchet MS"/>
        </w:rPr>
        <w:t xml:space="preserve"> </w:t>
      </w:r>
      <w:r w:rsidR="008F5BCC">
        <w:rPr>
          <w:rStyle w:val="tpa1"/>
          <w:rFonts w:ascii="Trebuchet MS" w:hAnsi="Trebuchet MS"/>
        </w:rPr>
        <w:t>com. Doicești, sat Doicești, CF 70957, NC 70957</w:t>
      </w:r>
      <w:r w:rsidR="008F5BCC" w:rsidRPr="007E23F6">
        <w:rPr>
          <w:rStyle w:val="tpa1"/>
          <w:rFonts w:ascii="Trebuchet MS" w:hAnsi="Trebuchet MS"/>
        </w:rPr>
        <w:t>, jud. Dâmbovița</w:t>
      </w:r>
      <w:r w:rsidRPr="00365AE6">
        <w:rPr>
          <w:rStyle w:val="tpa"/>
          <w:rFonts w:ascii="Trebuchet MS" w:hAnsi="Trebuchet MS" w:cs="Times New Roman"/>
          <w:color w:val="000000"/>
        </w:rPr>
        <w:t xml:space="preserve"> </w:t>
      </w:r>
      <w:bookmarkStart w:id="4" w:name="_Hlk2541879"/>
      <w:bookmarkEnd w:id="2"/>
      <w:r w:rsidRPr="00365AE6">
        <w:rPr>
          <w:rFonts w:ascii="Trebuchet MS" w:eastAsia="Times New Roman" w:hAnsi="Trebuchet MS" w:cs="Times New Roman"/>
          <w:b/>
          <w:i/>
          <w:lang w:eastAsia="ro-RO"/>
        </w:rPr>
        <w:t>nu se supune evaluării impactului asupra mediului</w:t>
      </w:r>
      <w:bookmarkEnd w:id="4"/>
      <w:r w:rsidRPr="00365AE6">
        <w:rPr>
          <w:rFonts w:ascii="Trebuchet MS" w:eastAsia="Times New Roman" w:hAnsi="Trebuchet MS" w:cs="Times New Roman"/>
          <w:b/>
          <w:i/>
          <w:lang w:eastAsia="ro-RO"/>
        </w:rPr>
        <w:t>, nu se supune evaluării adecvate și nu se supune evaluării impactului asupra corpurilor de apă</w:t>
      </w:r>
    </w:p>
    <w:p w14:paraId="2707B0B5" w14:textId="77777777" w:rsidR="00365AE6" w:rsidRPr="00365AE6" w:rsidRDefault="00365AE6" w:rsidP="00365AE6">
      <w:pPr>
        <w:shd w:val="clear" w:color="auto" w:fill="FFFFFF"/>
        <w:spacing w:after="0" w:line="240" w:lineRule="auto"/>
        <w:ind w:firstLine="709"/>
        <w:jc w:val="both"/>
        <w:rPr>
          <w:rFonts w:ascii="Trebuchet MS" w:hAnsi="Trebuchet MS" w:cs="Times New Roman"/>
          <w:b/>
          <w:color w:val="000000"/>
        </w:rPr>
      </w:pPr>
    </w:p>
    <w:p w14:paraId="6D12CED7" w14:textId="77777777" w:rsidR="00365AE6" w:rsidRPr="00365AE6" w:rsidRDefault="00365AE6" w:rsidP="00365AE6">
      <w:pPr>
        <w:shd w:val="clear" w:color="auto" w:fill="FFFFFF"/>
        <w:jc w:val="both"/>
        <w:rPr>
          <w:rFonts w:ascii="Trebuchet MS" w:hAnsi="Trebuchet MS" w:cs="Times New Roman"/>
          <w:color w:val="000000"/>
        </w:rPr>
      </w:pPr>
      <w:bookmarkStart w:id="5" w:name="do|ax5^I|pa11"/>
      <w:bookmarkStart w:id="6" w:name="do|ax5^I|pa12"/>
      <w:bookmarkEnd w:id="5"/>
      <w:bookmarkEnd w:id="6"/>
      <w:r w:rsidRPr="00365AE6">
        <w:rPr>
          <w:rStyle w:val="tpa"/>
          <w:rFonts w:ascii="Trebuchet MS" w:hAnsi="Trebuchet MS" w:cs="Times New Roman"/>
          <w:color w:val="000000"/>
        </w:rPr>
        <w:t>Justificarea prezentei decizii:</w:t>
      </w:r>
    </w:p>
    <w:p w14:paraId="05960C10" w14:textId="77777777" w:rsidR="00365AE6" w:rsidRPr="00365AE6" w:rsidRDefault="00365AE6" w:rsidP="00365AE6">
      <w:pPr>
        <w:shd w:val="clear" w:color="auto" w:fill="FFFFFF"/>
        <w:spacing w:after="120" w:line="240" w:lineRule="auto"/>
        <w:jc w:val="both"/>
        <w:rPr>
          <w:rFonts w:ascii="Trebuchet MS" w:hAnsi="Trebuchet MS" w:cs="Times New Roman"/>
          <w:color w:val="000000"/>
        </w:rPr>
      </w:pPr>
      <w:bookmarkStart w:id="7" w:name="do|ax5^I|pa13"/>
      <w:bookmarkEnd w:id="7"/>
      <w:r w:rsidRPr="00365AE6">
        <w:rPr>
          <w:rStyle w:val="tpa"/>
          <w:rFonts w:ascii="Trebuchet MS" w:hAnsi="Trebuchet MS" w:cs="Times New Roman"/>
          <w:color w:val="000000"/>
        </w:rPr>
        <w:t xml:space="preserve">I. Motivele pe baza cărora s-a stabilit </w:t>
      </w:r>
      <w:r w:rsidRPr="00365AE6">
        <w:rPr>
          <w:rFonts w:ascii="Trebuchet MS" w:eastAsia="Times New Roman" w:hAnsi="Trebuchet MS" w:cs="Times New Roman"/>
          <w:b/>
          <w:lang w:eastAsia="ro-RO"/>
        </w:rPr>
        <w:t xml:space="preserve">luarea deciziei etapei de încadrare în procedura </w:t>
      </w:r>
      <w:r w:rsidRPr="00365AE6">
        <w:rPr>
          <w:rStyle w:val="tpa"/>
          <w:rFonts w:ascii="Trebuchet MS" w:hAnsi="Trebuchet MS" w:cs="Times New Roman"/>
          <w:color w:val="000000"/>
        </w:rPr>
        <w:t>de evaluare a impactului asupra mediului sunt următoarele:</w:t>
      </w:r>
    </w:p>
    <w:p w14:paraId="68598253" w14:textId="12D46AE6" w:rsidR="00365AE6" w:rsidRPr="00365AE6" w:rsidRDefault="00365AE6" w:rsidP="00365AE6">
      <w:pPr>
        <w:shd w:val="clear" w:color="auto" w:fill="FFFFFF"/>
        <w:spacing w:after="120" w:line="240" w:lineRule="auto"/>
        <w:jc w:val="both"/>
        <w:rPr>
          <w:rFonts w:ascii="Trebuchet MS" w:hAnsi="Trebuchet MS" w:cs="Times New Roman"/>
          <w:color w:val="000000"/>
        </w:rPr>
      </w:pPr>
      <w:bookmarkStart w:id="8" w:name="do|ax5^I|pa14"/>
      <w:bookmarkEnd w:id="8"/>
      <w:r w:rsidRPr="00365AE6">
        <w:rPr>
          <w:rStyle w:val="tpa"/>
          <w:rFonts w:ascii="Trebuchet MS" w:hAnsi="Trebuchet MS" w:cs="Times New Roman"/>
          <w:color w:val="000000"/>
        </w:rPr>
        <w:t xml:space="preserve">a) proiectul se încadrează în prevederile Legii nr. 292/2018 privind evaluarea impactului anumitor proiecte publice şi private asupra mediului, anexa nr. 2 pct. </w:t>
      </w:r>
      <w:r w:rsidR="00227E8B">
        <w:rPr>
          <w:rStyle w:val="tpa"/>
          <w:rFonts w:ascii="Trebuchet MS" w:hAnsi="Trebuchet MS" w:cs="Times New Roman"/>
          <w:color w:val="000000"/>
        </w:rPr>
        <w:t>1</w:t>
      </w:r>
      <w:r w:rsidRPr="00365AE6">
        <w:rPr>
          <w:rStyle w:val="tpa"/>
          <w:rFonts w:ascii="Trebuchet MS" w:hAnsi="Trebuchet MS" w:cs="Times New Roman"/>
          <w:color w:val="000000"/>
        </w:rPr>
        <w:t>3, lit.a;</w:t>
      </w:r>
    </w:p>
    <w:p w14:paraId="4CE9930D" w14:textId="77777777" w:rsidR="00365AE6" w:rsidRPr="00365AE6" w:rsidRDefault="00365AE6" w:rsidP="00365AE6">
      <w:pPr>
        <w:spacing w:after="120" w:line="240" w:lineRule="auto"/>
        <w:jc w:val="both"/>
        <w:rPr>
          <w:rFonts w:ascii="Trebuchet MS" w:hAnsi="Trebuchet MS" w:cs="Times New Roman"/>
        </w:rPr>
      </w:pPr>
      <w:bookmarkStart w:id="9" w:name="do|ax5^I|pa15"/>
      <w:bookmarkEnd w:id="9"/>
      <w:r w:rsidRPr="00365AE6">
        <w:rPr>
          <w:rStyle w:val="tpa"/>
          <w:rFonts w:ascii="Trebuchet MS" w:hAnsi="Trebuchet MS" w:cs="Times New Roman"/>
          <w:color w:val="000000"/>
        </w:rPr>
        <w:t xml:space="preserve">b) </w:t>
      </w:r>
      <w:r w:rsidRPr="00365AE6">
        <w:rPr>
          <w:rFonts w:ascii="Trebuchet MS" w:hAnsi="Trebuchet MS" w:cs="Times New Roman"/>
        </w:rPr>
        <w:t>impactul realizării proiectului asupra factorilor de mediu va fi redus pentru sol, subsol, vegetație, fauna si nesemnificativ pentru ape, aer si așezările umane;</w:t>
      </w:r>
    </w:p>
    <w:p w14:paraId="37BB3EF4" w14:textId="77777777" w:rsidR="00365AE6" w:rsidRPr="00365AE6" w:rsidRDefault="00365AE6" w:rsidP="00365AE6">
      <w:pPr>
        <w:spacing w:after="120" w:line="240" w:lineRule="auto"/>
        <w:jc w:val="both"/>
        <w:rPr>
          <w:rFonts w:ascii="Trebuchet MS" w:eastAsia="Times New Roman" w:hAnsi="Trebuchet MS" w:cs="Times New Roman"/>
          <w:color w:val="191919"/>
          <w:lang w:eastAsia="ro-RO"/>
        </w:rPr>
      </w:pPr>
      <w:bookmarkStart w:id="10" w:name="do|ax5^I|pa16"/>
      <w:bookmarkEnd w:id="10"/>
      <w:r w:rsidRPr="00365AE6">
        <w:rPr>
          <w:rStyle w:val="tpa"/>
          <w:rFonts w:ascii="Trebuchet MS" w:hAnsi="Trebuchet MS" w:cs="Times New Roman"/>
          <w:color w:val="000000"/>
        </w:rPr>
        <w:t>c)</w:t>
      </w:r>
      <w:r w:rsidRPr="00365AE6">
        <w:rPr>
          <w:rFonts w:ascii="Trebuchet MS" w:eastAsia="Times New Roman" w:hAnsi="Trebuchet MS" w:cs="Times New Roman"/>
          <w:b/>
          <w:color w:val="191919"/>
          <w:lang w:eastAsia="ro-RO"/>
        </w:rPr>
        <w:t xml:space="preserve"> </w:t>
      </w:r>
      <w:r w:rsidRPr="00365AE6">
        <w:rPr>
          <w:rFonts w:ascii="Trebuchet MS" w:eastAsia="Times New Roman" w:hAnsi="Trebuchet MS" w:cs="Times New Roman"/>
          <w:color w:val="191919"/>
          <w:lang w:eastAsia="ro-RO"/>
        </w:rPr>
        <w:t>nu au fost formulate observaţii din partea publicului în urma mediatizării depunerii solicitării de emitere a acordului de mediu respectiv, a luării deciziei privind etapa de încadrare;</w:t>
      </w:r>
    </w:p>
    <w:p w14:paraId="256AD954" w14:textId="4100E065" w:rsidR="00365AE6" w:rsidRDefault="00365AE6" w:rsidP="00365AE6">
      <w:pPr>
        <w:spacing w:after="0" w:line="240" w:lineRule="auto"/>
        <w:jc w:val="both"/>
        <w:rPr>
          <w:rFonts w:ascii="Trebuchet MS" w:eastAsia="Calibri" w:hAnsi="Trebuchet MS" w:cs="Times New Roman"/>
          <w:b/>
          <w:i/>
          <w:u w:val="single"/>
        </w:rPr>
      </w:pPr>
      <w:bookmarkStart w:id="11" w:name="do|ax5^I|pa17"/>
      <w:bookmarkStart w:id="12" w:name="do|ax5^I|pa34"/>
      <w:bookmarkEnd w:id="11"/>
      <w:bookmarkEnd w:id="12"/>
      <w:r w:rsidRPr="00365AE6">
        <w:rPr>
          <w:rFonts w:ascii="Trebuchet MS" w:eastAsia="Calibri" w:hAnsi="Trebuchet MS" w:cs="Times New Roman"/>
          <w:b/>
          <w:i/>
        </w:rPr>
        <w:t>1.</w:t>
      </w:r>
      <w:r w:rsidRPr="00365AE6">
        <w:rPr>
          <w:rFonts w:ascii="Trebuchet MS" w:eastAsia="Calibri" w:hAnsi="Trebuchet MS" w:cs="Times New Roman"/>
          <w:b/>
          <w:i/>
          <w:u w:val="single"/>
        </w:rPr>
        <w:t xml:space="preserve"> Caracteristicile proiectului</w:t>
      </w:r>
    </w:p>
    <w:p w14:paraId="59AD57E2" w14:textId="77777777" w:rsidR="00227E8B" w:rsidRPr="00365AE6" w:rsidRDefault="00227E8B" w:rsidP="00365AE6">
      <w:pPr>
        <w:spacing w:after="0" w:line="240" w:lineRule="auto"/>
        <w:jc w:val="both"/>
        <w:rPr>
          <w:rFonts w:ascii="Trebuchet MS" w:eastAsia="Calibri" w:hAnsi="Trebuchet MS" w:cs="Times New Roman"/>
          <w:b/>
          <w:i/>
          <w:u w:val="single"/>
        </w:rPr>
      </w:pPr>
    </w:p>
    <w:p w14:paraId="0F203852" w14:textId="77777777" w:rsidR="00365AE6" w:rsidRPr="00365AE6" w:rsidRDefault="00365AE6" w:rsidP="00365AE6">
      <w:pPr>
        <w:spacing w:after="0" w:line="240" w:lineRule="auto"/>
        <w:jc w:val="both"/>
        <w:rPr>
          <w:rFonts w:ascii="Trebuchet MS" w:eastAsia="Calibri" w:hAnsi="Trebuchet MS" w:cs="Times New Roman"/>
        </w:rPr>
      </w:pPr>
      <w:r w:rsidRPr="00365AE6">
        <w:rPr>
          <w:rFonts w:ascii="Trebuchet MS" w:eastAsia="Calibri" w:hAnsi="Trebuchet MS" w:cs="Times New Roman"/>
          <w:b/>
          <w:i/>
        </w:rPr>
        <w:t>a)mărimea proiectului</w:t>
      </w:r>
      <w:r w:rsidRPr="00365AE6">
        <w:rPr>
          <w:rFonts w:ascii="Trebuchet MS" w:eastAsia="Calibri" w:hAnsi="Trebuchet MS" w:cs="Times New Roman"/>
        </w:rPr>
        <w:t>:</w:t>
      </w:r>
    </w:p>
    <w:p w14:paraId="621D5C3B" w14:textId="77777777" w:rsidR="00365AE6" w:rsidRPr="00365AE6" w:rsidRDefault="00365AE6" w:rsidP="00365AE6">
      <w:pPr>
        <w:spacing w:after="0" w:line="240" w:lineRule="auto"/>
        <w:jc w:val="both"/>
        <w:rPr>
          <w:rFonts w:ascii="Trebuchet MS" w:eastAsia="Calibri" w:hAnsi="Trebuchet MS" w:cs="Times New Roman"/>
        </w:rPr>
      </w:pPr>
    </w:p>
    <w:p w14:paraId="2DF16B4A" w14:textId="77777777" w:rsidR="00227E8B" w:rsidRPr="00227E8B" w:rsidRDefault="00365AE6" w:rsidP="00227E8B">
      <w:pPr>
        <w:spacing w:after="0" w:line="240" w:lineRule="auto"/>
        <w:jc w:val="both"/>
        <w:rPr>
          <w:rFonts w:ascii="Trebuchet MS" w:eastAsia="Calibri" w:hAnsi="Trebuchet MS" w:cstheme="minorHAnsi"/>
        </w:rPr>
      </w:pPr>
      <w:r w:rsidRPr="00227E8B">
        <w:rPr>
          <w:rFonts w:ascii="Trebuchet MS" w:eastAsia="Calibri" w:hAnsi="Trebuchet MS" w:cs="Times New Roman"/>
        </w:rPr>
        <w:t xml:space="preserve">    </w:t>
      </w:r>
      <w:bookmarkStart w:id="13" w:name="_Hlk153793558"/>
      <w:bookmarkStart w:id="14" w:name="_Hlk153190174"/>
      <w:r w:rsidR="00227E8B" w:rsidRPr="00227E8B">
        <w:rPr>
          <w:rFonts w:ascii="Trebuchet MS" w:hAnsi="Trebuchet MS" w:cstheme="minorHAnsi"/>
          <w:bCs/>
          <w:color w:val="000000"/>
          <w:lang w:val="pt-BR"/>
        </w:rPr>
        <w:t xml:space="preserve">Prezentul proiect presupune </w:t>
      </w:r>
      <w:bookmarkStart w:id="15" w:name="_Hlk153812244"/>
      <w:r w:rsidR="00227E8B" w:rsidRPr="00227E8B">
        <w:rPr>
          <w:rFonts w:ascii="Trebuchet MS" w:hAnsi="Trebuchet MS" w:cstheme="minorHAnsi"/>
          <w:bCs/>
          <w:color w:val="000000"/>
          <w:lang w:val="pt-BR"/>
        </w:rPr>
        <w:t>realizarea unei instala</w:t>
      </w:r>
      <w:r w:rsidR="00227E8B" w:rsidRPr="00227E8B">
        <w:rPr>
          <w:rFonts w:ascii="Trebuchet MS" w:hAnsi="Trebuchet MS" w:cs="Cambria"/>
          <w:bCs/>
          <w:color w:val="000000"/>
          <w:lang w:val="pt-BR"/>
        </w:rPr>
        <w:t>ţ</w:t>
      </w:r>
      <w:r w:rsidR="00227E8B" w:rsidRPr="00227E8B">
        <w:rPr>
          <w:rFonts w:ascii="Trebuchet MS" w:hAnsi="Trebuchet MS" w:cstheme="minorHAnsi"/>
          <w:bCs/>
          <w:color w:val="000000"/>
          <w:lang w:val="pt-BR"/>
        </w:rPr>
        <w:t xml:space="preserve">ii de stocare a energiei electrice pentru </w:t>
      </w:r>
      <w:r w:rsidR="00227E8B" w:rsidRPr="00227E8B">
        <w:rPr>
          <w:rFonts w:ascii="Trebuchet MS" w:hAnsi="Trebuchet MS" w:cstheme="minorHAnsi"/>
          <w:color w:val="000000"/>
        </w:rPr>
        <w:t>a asigura echilibrarea cât mai bun</w:t>
      </w:r>
      <w:r w:rsidR="00227E8B" w:rsidRPr="00227E8B">
        <w:rPr>
          <w:rFonts w:ascii="Trebuchet MS" w:hAnsi="Trebuchet MS" w:cs="Cambria"/>
        </w:rPr>
        <w:t>ă</w:t>
      </w:r>
      <w:r w:rsidR="00227E8B" w:rsidRPr="00227E8B">
        <w:rPr>
          <w:rFonts w:ascii="Trebuchet MS" w:hAnsi="Trebuchet MS" w:cstheme="minorHAnsi"/>
          <w:color w:val="000000"/>
        </w:rPr>
        <w:t xml:space="preserve"> </w:t>
      </w:r>
      <w:r w:rsidR="00227E8B" w:rsidRPr="00227E8B">
        <w:rPr>
          <w:rFonts w:ascii="Trebuchet MS" w:hAnsi="Trebuchet MS" w:cstheme="minorHAnsi"/>
        </w:rPr>
        <w:t>în</w:t>
      </w:r>
      <w:r w:rsidR="00227E8B" w:rsidRPr="00227E8B">
        <w:rPr>
          <w:rFonts w:ascii="Trebuchet MS" w:hAnsi="Trebuchet MS" w:cstheme="minorHAnsi"/>
          <w:color w:val="000000"/>
        </w:rPr>
        <w:t xml:space="preserve">tre cererea </w:t>
      </w:r>
      <w:r w:rsidR="00227E8B" w:rsidRPr="00227E8B">
        <w:rPr>
          <w:rFonts w:ascii="Trebuchet MS" w:hAnsi="Trebuchet MS" w:cs="Cambria"/>
          <w:color w:val="000000"/>
        </w:rPr>
        <w:t>ş</w:t>
      </w:r>
      <w:r w:rsidR="00227E8B" w:rsidRPr="00227E8B">
        <w:rPr>
          <w:rFonts w:ascii="Trebuchet MS" w:hAnsi="Trebuchet MS" w:cstheme="minorHAnsi"/>
          <w:color w:val="000000"/>
        </w:rPr>
        <w:t>i oferta de energie electri</w:t>
      </w:r>
      <w:r w:rsidR="00227E8B" w:rsidRPr="00227E8B">
        <w:rPr>
          <w:rFonts w:ascii="Trebuchet MS" w:hAnsi="Trebuchet MS" w:cstheme="minorHAnsi"/>
        </w:rPr>
        <w:t>c</w:t>
      </w:r>
      <w:r w:rsidR="00227E8B" w:rsidRPr="00227E8B">
        <w:rPr>
          <w:rFonts w:ascii="Trebuchet MS" w:hAnsi="Trebuchet MS" w:cs="Cambria"/>
        </w:rPr>
        <w:t>ă</w:t>
      </w:r>
      <w:r w:rsidR="00227E8B" w:rsidRPr="00227E8B">
        <w:rPr>
          <w:rFonts w:ascii="Trebuchet MS" w:hAnsi="Trebuchet MS" w:cstheme="minorHAnsi"/>
          <w:color w:val="000000"/>
        </w:rPr>
        <w:t xml:space="preserve"> produs</w:t>
      </w:r>
      <w:r w:rsidR="00227E8B" w:rsidRPr="00227E8B">
        <w:rPr>
          <w:rFonts w:ascii="Trebuchet MS" w:hAnsi="Trebuchet MS" w:cs="Cambria"/>
          <w:color w:val="000000"/>
        </w:rPr>
        <w:t>ă</w:t>
      </w:r>
      <w:r w:rsidR="00227E8B" w:rsidRPr="00227E8B">
        <w:rPr>
          <w:rFonts w:ascii="Trebuchet MS" w:hAnsi="Trebuchet MS" w:cstheme="minorHAnsi"/>
          <w:color w:val="000000"/>
        </w:rPr>
        <w:t xml:space="preserve"> din resurse regenerabile</w:t>
      </w:r>
      <w:r w:rsidR="00227E8B" w:rsidRPr="00227E8B">
        <w:rPr>
          <w:rFonts w:ascii="Trebuchet MS" w:hAnsi="Trebuchet MS" w:cstheme="minorHAnsi"/>
          <w:color w:val="000000"/>
          <w:lang w:val="pt-BR"/>
        </w:rPr>
        <w:t xml:space="preserve">, </w:t>
      </w:r>
      <w:bookmarkStart w:id="16" w:name="_Hlk153873210"/>
      <w:r w:rsidR="00227E8B" w:rsidRPr="00227E8B">
        <w:rPr>
          <w:rFonts w:ascii="Trebuchet MS" w:hAnsi="Trebuchet MS" w:cstheme="minorHAnsi"/>
          <w:color w:val="000000"/>
          <w:lang w:val="pt-BR"/>
        </w:rPr>
        <w:t xml:space="preserve">respectiv de Parcul fotovoltaic </w:t>
      </w:r>
      <w:r w:rsidR="00227E8B" w:rsidRPr="00227E8B">
        <w:rPr>
          <w:rFonts w:ascii="Trebuchet MS" w:eastAsia="Calibri" w:hAnsi="Trebuchet MS" w:cstheme="minorHAnsi"/>
        </w:rPr>
        <w:t>CEF-</w:t>
      </w:r>
      <w:bookmarkStart w:id="17" w:name="_Hlk153553208"/>
      <w:r w:rsidR="00227E8B" w:rsidRPr="00227E8B">
        <w:rPr>
          <w:rFonts w:ascii="Trebuchet MS" w:eastAsia="Calibri" w:hAnsi="Trebuchet MS" w:cstheme="minorHAnsi"/>
        </w:rPr>
        <w:t xml:space="preserve">2 </w:t>
      </w:r>
      <w:r w:rsidR="00227E8B" w:rsidRPr="00227E8B">
        <w:rPr>
          <w:rFonts w:ascii="Trebuchet MS" w:hAnsi="Trebuchet MS" w:cs="Cambria"/>
        </w:rPr>
        <w:t>Ş</w:t>
      </w:r>
      <w:r w:rsidR="00227E8B" w:rsidRPr="00227E8B">
        <w:rPr>
          <w:rFonts w:ascii="Trebuchet MS" w:hAnsi="Trebuchet MS" w:cstheme="minorHAnsi"/>
        </w:rPr>
        <w:t>ot</w:t>
      </w:r>
      <w:r w:rsidR="00227E8B" w:rsidRPr="00227E8B">
        <w:rPr>
          <w:rFonts w:ascii="Trebuchet MS" w:hAnsi="Trebuchet MS" w:cs="Vladimir Script"/>
        </w:rPr>
        <w:t>â</w:t>
      </w:r>
      <w:r w:rsidR="00227E8B" w:rsidRPr="00227E8B">
        <w:rPr>
          <w:rFonts w:ascii="Trebuchet MS" w:hAnsi="Trebuchet MS" w:cstheme="minorHAnsi"/>
        </w:rPr>
        <w:t>nga</w:t>
      </w:r>
      <w:r w:rsidR="00227E8B" w:rsidRPr="00227E8B">
        <w:rPr>
          <w:rFonts w:ascii="Trebuchet MS" w:eastAsia="Calibri" w:hAnsi="Trebuchet MS" w:cstheme="minorHAnsi"/>
        </w:rPr>
        <w:t xml:space="preserve"> – 30 MW</w:t>
      </w:r>
      <w:bookmarkEnd w:id="16"/>
      <w:bookmarkEnd w:id="17"/>
      <w:r w:rsidR="00227E8B" w:rsidRPr="00227E8B">
        <w:rPr>
          <w:rFonts w:ascii="Trebuchet MS" w:eastAsia="Calibri" w:hAnsi="Trebuchet MS" w:cstheme="minorHAnsi"/>
        </w:rPr>
        <w:t xml:space="preserve">, aflat </w:t>
      </w:r>
      <w:r w:rsidR="00227E8B" w:rsidRPr="00227E8B">
        <w:rPr>
          <w:rFonts w:ascii="Trebuchet MS" w:hAnsi="Trebuchet MS" w:cstheme="minorHAnsi"/>
        </w:rPr>
        <w:t>în</w:t>
      </w:r>
      <w:r w:rsidR="00227E8B" w:rsidRPr="00227E8B">
        <w:rPr>
          <w:rFonts w:ascii="Trebuchet MS" w:eastAsia="Calibri" w:hAnsi="Trebuchet MS" w:cstheme="minorHAnsi"/>
        </w:rPr>
        <w:t xml:space="preserve"> apropierea amplasamentului.</w:t>
      </w:r>
    </w:p>
    <w:bookmarkEnd w:id="13"/>
    <w:bookmarkEnd w:id="15"/>
    <w:p w14:paraId="21ADCCCD" w14:textId="1CE0869D" w:rsidR="00227E8B" w:rsidRPr="00227E8B" w:rsidRDefault="00227E8B" w:rsidP="00227E8B">
      <w:pPr>
        <w:spacing w:after="0" w:line="240" w:lineRule="auto"/>
        <w:jc w:val="both"/>
        <w:rPr>
          <w:rFonts w:ascii="Trebuchet MS" w:hAnsi="Trebuchet MS" w:cstheme="minorHAnsi"/>
          <w:color w:val="000000"/>
        </w:rPr>
      </w:pPr>
      <w:r w:rsidRPr="00227E8B">
        <w:rPr>
          <w:rFonts w:ascii="Trebuchet MS" w:hAnsi="Trebuchet MS" w:cstheme="minorHAnsi"/>
          <w:color w:val="000000"/>
          <w:lang w:val="pt-BR"/>
        </w:rPr>
        <w:t xml:space="preserve">      </w:t>
      </w:r>
      <w:r w:rsidRPr="00227E8B">
        <w:rPr>
          <w:rFonts w:ascii="Trebuchet MS" w:hAnsi="Trebuchet MS" w:cstheme="minorHAnsi"/>
          <w:color w:val="000000"/>
          <w:lang w:val="pt-BR"/>
        </w:rPr>
        <w:t>Terenul, identificat prin CF nr.70957, se situeaz</w:t>
      </w:r>
      <w:r w:rsidRPr="00227E8B">
        <w:rPr>
          <w:rFonts w:ascii="Trebuchet MS" w:hAnsi="Trebuchet MS" w:cs="Cambria"/>
          <w:color w:val="000000"/>
          <w:lang w:val="pt-BR"/>
        </w:rPr>
        <w:t>ă</w:t>
      </w:r>
      <w:r w:rsidRPr="00227E8B">
        <w:rPr>
          <w:rFonts w:ascii="Trebuchet MS" w:hAnsi="Trebuchet MS" w:cstheme="minorHAnsi"/>
          <w:color w:val="000000"/>
          <w:lang w:val="pt-BR"/>
        </w:rPr>
        <w:t xml:space="preserve"> </w:t>
      </w:r>
      <w:r w:rsidRPr="00227E8B">
        <w:rPr>
          <w:rFonts w:ascii="Trebuchet MS" w:hAnsi="Trebuchet MS" w:cs="Vladimir Script"/>
          <w:color w:val="000000"/>
          <w:lang w:val="pt-BR"/>
        </w:rPr>
        <w:t>î</w:t>
      </w:r>
      <w:r w:rsidRPr="00227E8B">
        <w:rPr>
          <w:rFonts w:ascii="Trebuchet MS" w:hAnsi="Trebuchet MS" w:cstheme="minorHAnsi"/>
          <w:color w:val="000000"/>
          <w:lang w:val="pt-BR"/>
        </w:rPr>
        <w:t>n intravilanul comunei Doice</w:t>
      </w:r>
      <w:r w:rsidRPr="00227E8B">
        <w:rPr>
          <w:rFonts w:ascii="Trebuchet MS" w:hAnsi="Trebuchet MS" w:cs="Cambria"/>
          <w:color w:val="000000"/>
          <w:lang w:val="pt-BR"/>
        </w:rPr>
        <w:t>ş</w:t>
      </w:r>
      <w:r w:rsidRPr="00227E8B">
        <w:rPr>
          <w:rFonts w:ascii="Trebuchet MS" w:hAnsi="Trebuchet MS" w:cstheme="minorHAnsi"/>
          <w:color w:val="000000"/>
          <w:lang w:val="pt-BR"/>
        </w:rPr>
        <w:t>ti, jude</w:t>
      </w:r>
      <w:r w:rsidRPr="00227E8B">
        <w:rPr>
          <w:rFonts w:ascii="Trebuchet MS" w:hAnsi="Trebuchet MS" w:cs="Cambria"/>
          <w:color w:val="000000"/>
        </w:rPr>
        <w:t>ţ</w:t>
      </w:r>
      <w:r w:rsidRPr="00227E8B">
        <w:rPr>
          <w:rFonts w:ascii="Trebuchet MS" w:hAnsi="Trebuchet MS" w:cstheme="minorHAnsi"/>
          <w:color w:val="000000"/>
        </w:rPr>
        <w:t>ul</w:t>
      </w:r>
      <w:r w:rsidRPr="00227E8B">
        <w:rPr>
          <w:rFonts w:ascii="Trebuchet MS" w:hAnsi="Trebuchet MS" w:cstheme="minorHAnsi"/>
          <w:color w:val="000000"/>
          <w:lang w:val="pt-BR"/>
        </w:rPr>
        <w:t xml:space="preserve"> D</w:t>
      </w:r>
      <w:r w:rsidRPr="00227E8B">
        <w:rPr>
          <w:rFonts w:ascii="Trebuchet MS" w:hAnsi="Trebuchet MS" w:cs="Garamond"/>
          <w:color w:val="000000"/>
          <w:lang w:val="pt-BR"/>
        </w:rPr>
        <w:t>â</w:t>
      </w:r>
      <w:r w:rsidRPr="00227E8B">
        <w:rPr>
          <w:rFonts w:ascii="Trebuchet MS" w:hAnsi="Trebuchet MS" w:cstheme="minorHAnsi"/>
          <w:color w:val="000000"/>
          <w:lang w:val="pt-BR"/>
        </w:rPr>
        <w:t>mbovi</w:t>
      </w:r>
      <w:r w:rsidRPr="00227E8B">
        <w:rPr>
          <w:rFonts w:ascii="Trebuchet MS" w:hAnsi="Trebuchet MS" w:cs="Cambria"/>
          <w:color w:val="000000"/>
          <w:lang w:val="pt-BR"/>
        </w:rPr>
        <w:t>ţ</w:t>
      </w:r>
      <w:r w:rsidRPr="00227E8B">
        <w:rPr>
          <w:rFonts w:ascii="Trebuchet MS" w:hAnsi="Trebuchet MS" w:cstheme="minorHAnsi"/>
          <w:color w:val="000000"/>
          <w:lang w:val="pt-BR"/>
        </w:rPr>
        <w:t>a, iar traseele de cabluri vor ajunge pân</w:t>
      </w:r>
      <w:r w:rsidRPr="00227E8B">
        <w:rPr>
          <w:rFonts w:ascii="Trebuchet MS" w:hAnsi="Trebuchet MS" w:cs="Cambria"/>
          <w:color w:val="000000"/>
          <w:lang w:val="pt-BR"/>
        </w:rPr>
        <w:t>ă</w:t>
      </w:r>
      <w:r w:rsidRPr="00227E8B">
        <w:rPr>
          <w:rFonts w:ascii="Trebuchet MS" w:hAnsi="Trebuchet MS" w:cstheme="minorHAnsi"/>
          <w:color w:val="000000"/>
          <w:lang w:val="pt-BR"/>
        </w:rPr>
        <w:t xml:space="preserve"> în Sta</w:t>
      </w:r>
      <w:r w:rsidRPr="00227E8B">
        <w:rPr>
          <w:rFonts w:ascii="Trebuchet MS" w:hAnsi="Trebuchet MS" w:cs="Cambria"/>
          <w:color w:val="000000"/>
          <w:lang w:val="pt-BR"/>
        </w:rPr>
        <w:t>ţ</w:t>
      </w:r>
      <w:r w:rsidRPr="00227E8B">
        <w:rPr>
          <w:rFonts w:ascii="Trebuchet MS" w:hAnsi="Trebuchet MS" w:cstheme="minorHAnsi"/>
          <w:color w:val="000000"/>
          <w:lang w:val="pt-BR"/>
        </w:rPr>
        <w:t>ia 110 kV Doice</w:t>
      </w:r>
      <w:r w:rsidRPr="00227E8B">
        <w:rPr>
          <w:rFonts w:ascii="Trebuchet MS" w:hAnsi="Trebuchet MS" w:cs="Cambria"/>
          <w:color w:val="000000"/>
          <w:lang w:val="pt-BR"/>
        </w:rPr>
        <w:t>ş</w:t>
      </w:r>
      <w:r w:rsidRPr="00227E8B">
        <w:rPr>
          <w:rFonts w:ascii="Trebuchet MS" w:hAnsi="Trebuchet MS" w:cstheme="minorHAnsi"/>
          <w:color w:val="000000"/>
          <w:lang w:val="pt-BR"/>
        </w:rPr>
        <w:t>ti</w:t>
      </w:r>
      <w:r w:rsidRPr="00227E8B">
        <w:rPr>
          <w:rFonts w:ascii="Trebuchet MS" w:hAnsi="Trebuchet MS" w:cstheme="minorHAnsi"/>
          <w:color w:val="000000"/>
        </w:rPr>
        <w:t xml:space="preserve"> </w:t>
      </w:r>
      <w:r w:rsidRPr="00227E8B">
        <w:rPr>
          <w:rFonts w:ascii="Trebuchet MS" w:hAnsi="Trebuchet MS" w:cstheme="minorHAnsi"/>
          <w:color w:val="000000"/>
          <w:lang w:val="pt-BR"/>
        </w:rPr>
        <w:t>existent</w:t>
      </w:r>
      <w:r w:rsidRPr="00227E8B">
        <w:rPr>
          <w:rFonts w:ascii="Trebuchet MS" w:hAnsi="Trebuchet MS" w:cs="Cambria"/>
          <w:color w:val="000000"/>
          <w:lang w:val="pt-BR"/>
        </w:rPr>
        <w:t>ă</w:t>
      </w:r>
      <w:r w:rsidRPr="00227E8B">
        <w:rPr>
          <w:rFonts w:ascii="Trebuchet MS" w:hAnsi="Trebuchet MS" w:cstheme="minorHAnsi"/>
          <w:color w:val="000000"/>
          <w:lang w:val="pt-BR"/>
        </w:rPr>
        <w:t xml:space="preserve">, în imediata apropiere a amplasamentului. </w:t>
      </w:r>
    </w:p>
    <w:p w14:paraId="64F51864" w14:textId="713EC20D" w:rsidR="00227E8B" w:rsidRPr="00227E8B" w:rsidRDefault="00227E8B" w:rsidP="00227E8B">
      <w:pPr>
        <w:spacing w:after="0" w:line="240" w:lineRule="auto"/>
        <w:jc w:val="both"/>
        <w:rPr>
          <w:rFonts w:ascii="Trebuchet MS" w:hAnsi="Trebuchet MS" w:cstheme="minorHAnsi"/>
          <w:bCs/>
        </w:rPr>
      </w:pPr>
      <w:r>
        <w:rPr>
          <w:rFonts w:ascii="Trebuchet MS" w:hAnsi="Trebuchet MS" w:cstheme="minorHAnsi"/>
          <w:bCs/>
        </w:rPr>
        <w:t xml:space="preserve">     </w:t>
      </w:r>
      <w:r w:rsidRPr="00227E8B">
        <w:rPr>
          <w:rFonts w:ascii="Trebuchet MS" w:hAnsi="Trebuchet MS" w:cstheme="minorHAnsi"/>
          <w:bCs/>
        </w:rPr>
        <w:t>Pe amplasament se reg</w:t>
      </w:r>
      <w:r w:rsidRPr="00227E8B">
        <w:rPr>
          <w:rFonts w:ascii="Trebuchet MS" w:hAnsi="Trebuchet MS" w:cs="Cambria"/>
          <w:bCs/>
        </w:rPr>
        <w:t>ă</w:t>
      </w:r>
      <w:r w:rsidRPr="00227E8B">
        <w:rPr>
          <w:rFonts w:ascii="Trebuchet MS" w:hAnsi="Trebuchet MS" w:cstheme="minorHAnsi"/>
          <w:bCs/>
        </w:rPr>
        <w:t>se</w:t>
      </w:r>
      <w:r w:rsidRPr="00227E8B">
        <w:rPr>
          <w:rFonts w:ascii="Trebuchet MS" w:hAnsi="Trebuchet MS" w:cs="Cambria"/>
          <w:bCs/>
        </w:rPr>
        <w:t>ş</w:t>
      </w:r>
      <w:r w:rsidRPr="00227E8B">
        <w:rPr>
          <w:rFonts w:ascii="Trebuchet MS" w:hAnsi="Trebuchet MS" w:cstheme="minorHAnsi"/>
          <w:bCs/>
        </w:rPr>
        <w:t xml:space="preserve">te </w:t>
      </w:r>
      <w:r w:rsidRPr="00227E8B">
        <w:rPr>
          <w:rFonts w:ascii="Trebuchet MS" w:hAnsi="Trebuchet MS" w:cs="Cambria"/>
          <w:bCs/>
        </w:rPr>
        <w:t>ş</w:t>
      </w:r>
      <w:r w:rsidRPr="00227E8B">
        <w:rPr>
          <w:rFonts w:ascii="Trebuchet MS" w:hAnsi="Trebuchet MS" w:cstheme="minorHAnsi"/>
          <w:bCs/>
        </w:rPr>
        <w:t>i investi</w:t>
      </w:r>
      <w:r w:rsidRPr="00227E8B">
        <w:rPr>
          <w:rFonts w:ascii="Trebuchet MS" w:hAnsi="Trebuchet MS" w:cs="Cambria"/>
          <w:bCs/>
        </w:rPr>
        <w:t>ţ</w:t>
      </w:r>
      <w:r w:rsidRPr="00227E8B">
        <w:rPr>
          <w:rFonts w:ascii="Trebuchet MS" w:hAnsi="Trebuchet MS" w:cstheme="minorHAnsi"/>
          <w:bCs/>
        </w:rPr>
        <w:t>ia finalizat</w:t>
      </w:r>
      <w:r w:rsidRPr="00227E8B">
        <w:rPr>
          <w:rFonts w:ascii="Trebuchet MS" w:hAnsi="Trebuchet MS" w:cs="Cambria"/>
          <w:bCs/>
        </w:rPr>
        <w:t>ă</w:t>
      </w:r>
      <w:r w:rsidRPr="00227E8B">
        <w:rPr>
          <w:rFonts w:ascii="Trebuchet MS" w:hAnsi="Trebuchet MS" w:cstheme="minorHAnsi"/>
          <w:bCs/>
        </w:rPr>
        <w:t xml:space="preserve"> </w:t>
      </w:r>
      <w:r w:rsidRPr="00227E8B">
        <w:rPr>
          <w:rFonts w:ascii="Trebuchet MS" w:hAnsi="Trebuchet MS" w:cstheme="minorHAnsi"/>
          <w:bCs/>
          <w:lang w:val="en-US"/>
        </w:rPr>
        <w:t xml:space="preserve">“Circuit electric </w:t>
      </w:r>
      <w:proofErr w:type="spellStart"/>
      <w:r w:rsidRPr="00227E8B">
        <w:rPr>
          <w:rFonts w:ascii="Trebuchet MS" w:hAnsi="Trebuchet MS" w:cstheme="minorHAnsi"/>
          <w:bCs/>
          <w:lang w:val="en-US"/>
        </w:rPr>
        <w:t>pentru</w:t>
      </w:r>
      <w:proofErr w:type="spellEnd"/>
      <w:r w:rsidRPr="00227E8B">
        <w:rPr>
          <w:rFonts w:ascii="Trebuchet MS" w:hAnsi="Trebuchet MS" w:cstheme="minorHAnsi"/>
          <w:bCs/>
          <w:lang w:val="en-US"/>
        </w:rPr>
        <w:t xml:space="preserve"> </w:t>
      </w:r>
      <w:proofErr w:type="spellStart"/>
      <w:r w:rsidRPr="00227E8B">
        <w:rPr>
          <w:rFonts w:ascii="Trebuchet MS" w:hAnsi="Trebuchet MS" w:cstheme="minorHAnsi"/>
          <w:bCs/>
          <w:lang w:val="en-US"/>
        </w:rPr>
        <w:t>racordarea</w:t>
      </w:r>
      <w:proofErr w:type="spellEnd"/>
      <w:r w:rsidRPr="00227E8B">
        <w:rPr>
          <w:rFonts w:ascii="Trebuchet MS" w:hAnsi="Trebuchet MS" w:cstheme="minorHAnsi"/>
          <w:bCs/>
          <w:lang w:val="en-US"/>
        </w:rPr>
        <w:t xml:space="preserve"> </w:t>
      </w:r>
      <w:proofErr w:type="spellStart"/>
      <w:r w:rsidRPr="00227E8B">
        <w:rPr>
          <w:rFonts w:ascii="Trebuchet MS" w:hAnsi="Trebuchet MS" w:cstheme="minorHAnsi"/>
          <w:bCs/>
          <w:lang w:val="en-US"/>
        </w:rPr>
        <w:t>centralei</w:t>
      </w:r>
      <w:proofErr w:type="spellEnd"/>
      <w:r w:rsidRPr="00227E8B">
        <w:rPr>
          <w:rFonts w:ascii="Trebuchet MS" w:hAnsi="Trebuchet MS" w:cstheme="minorHAnsi"/>
          <w:bCs/>
          <w:lang w:val="en-US"/>
        </w:rPr>
        <w:t xml:space="preserve"> </w:t>
      </w:r>
      <w:proofErr w:type="spellStart"/>
      <w:r w:rsidRPr="00227E8B">
        <w:rPr>
          <w:rFonts w:ascii="Trebuchet MS" w:hAnsi="Trebuchet MS" w:cstheme="minorHAnsi"/>
          <w:bCs/>
          <w:lang w:val="en-US"/>
        </w:rPr>
        <w:t>electrice</w:t>
      </w:r>
      <w:proofErr w:type="spellEnd"/>
      <w:r w:rsidRPr="00227E8B">
        <w:rPr>
          <w:rFonts w:ascii="Trebuchet MS" w:hAnsi="Trebuchet MS" w:cstheme="minorHAnsi"/>
          <w:bCs/>
          <w:lang w:val="en-US"/>
        </w:rPr>
        <w:t xml:space="preserve"> </w:t>
      </w:r>
      <w:proofErr w:type="spellStart"/>
      <w:r w:rsidRPr="00227E8B">
        <w:rPr>
          <w:rFonts w:ascii="Trebuchet MS" w:hAnsi="Trebuchet MS" w:cstheme="minorHAnsi"/>
          <w:bCs/>
          <w:lang w:val="en-US"/>
        </w:rPr>
        <w:t>fotovoltaice</w:t>
      </w:r>
      <w:proofErr w:type="spellEnd"/>
      <w:r w:rsidRPr="00227E8B">
        <w:rPr>
          <w:rFonts w:ascii="Trebuchet MS" w:hAnsi="Trebuchet MS" w:cstheme="minorHAnsi"/>
          <w:bCs/>
          <w:lang w:val="en-US"/>
        </w:rPr>
        <w:t xml:space="preserve"> CEF-2 </w:t>
      </w:r>
      <w:r w:rsidRPr="00227E8B">
        <w:rPr>
          <w:rFonts w:ascii="Trebuchet MS" w:hAnsi="Trebuchet MS" w:cs="Cambria"/>
          <w:bCs/>
        </w:rPr>
        <w:t>Ş</w:t>
      </w:r>
      <w:r w:rsidRPr="00227E8B">
        <w:rPr>
          <w:rFonts w:ascii="Trebuchet MS" w:hAnsi="Trebuchet MS" w:cstheme="minorHAnsi"/>
          <w:bCs/>
        </w:rPr>
        <w:t>ot</w:t>
      </w:r>
      <w:r w:rsidRPr="00227E8B">
        <w:rPr>
          <w:rFonts w:ascii="Trebuchet MS" w:hAnsi="Trebuchet MS" w:cs="Vladimir Script"/>
          <w:bCs/>
        </w:rPr>
        <w:t>â</w:t>
      </w:r>
      <w:r w:rsidRPr="00227E8B">
        <w:rPr>
          <w:rFonts w:ascii="Trebuchet MS" w:hAnsi="Trebuchet MS" w:cstheme="minorHAnsi"/>
          <w:bCs/>
        </w:rPr>
        <w:t xml:space="preserve">nga - 30 MW </w:t>
      </w:r>
      <w:r w:rsidRPr="00227E8B">
        <w:rPr>
          <w:rFonts w:ascii="Trebuchet MS" w:hAnsi="Trebuchet MS" w:cs="Vladimir Script"/>
          <w:bCs/>
        </w:rPr>
        <w:t>î</w:t>
      </w:r>
      <w:r w:rsidRPr="00227E8B">
        <w:rPr>
          <w:rFonts w:ascii="Trebuchet MS" w:hAnsi="Trebuchet MS" w:cstheme="minorHAnsi"/>
          <w:bCs/>
        </w:rPr>
        <w:t>n sta</w:t>
      </w:r>
      <w:r w:rsidRPr="00227E8B">
        <w:rPr>
          <w:rFonts w:ascii="Trebuchet MS" w:hAnsi="Trebuchet MS" w:cs="Cambria"/>
          <w:bCs/>
        </w:rPr>
        <w:t>ţ</w:t>
      </w:r>
      <w:r w:rsidRPr="00227E8B">
        <w:rPr>
          <w:rFonts w:ascii="Trebuchet MS" w:hAnsi="Trebuchet MS" w:cstheme="minorHAnsi"/>
          <w:bCs/>
        </w:rPr>
        <w:t>ia 110/20 kV Doice</w:t>
      </w:r>
      <w:r w:rsidRPr="00227E8B">
        <w:rPr>
          <w:rFonts w:ascii="Trebuchet MS" w:hAnsi="Trebuchet MS" w:cs="Cambria"/>
          <w:bCs/>
        </w:rPr>
        <w:t>ş</w:t>
      </w:r>
      <w:r w:rsidRPr="00227E8B">
        <w:rPr>
          <w:rFonts w:ascii="Trebuchet MS" w:hAnsi="Trebuchet MS" w:cstheme="minorHAnsi"/>
          <w:bCs/>
        </w:rPr>
        <w:t>ti (realizare LES 20 kV)</w:t>
      </w:r>
      <w:r w:rsidRPr="00227E8B">
        <w:rPr>
          <w:rFonts w:ascii="Trebuchet MS" w:hAnsi="Trebuchet MS" w:cstheme="minorHAnsi"/>
          <w:bCs/>
          <w:lang w:val="en-US"/>
        </w:rPr>
        <w:t>”</w:t>
      </w:r>
      <w:r w:rsidRPr="00227E8B">
        <w:rPr>
          <w:rFonts w:ascii="Trebuchet MS" w:hAnsi="Trebuchet MS" w:cstheme="minorHAnsi"/>
          <w:bCs/>
        </w:rPr>
        <w:t>, pentru care APM Dâmbovi</w:t>
      </w:r>
      <w:r w:rsidRPr="00227E8B">
        <w:rPr>
          <w:rFonts w:ascii="Trebuchet MS" w:hAnsi="Trebuchet MS" w:cs="Cambria"/>
          <w:bCs/>
        </w:rPr>
        <w:t>ţ</w:t>
      </w:r>
      <w:r w:rsidRPr="00227E8B">
        <w:rPr>
          <w:rFonts w:ascii="Trebuchet MS" w:hAnsi="Trebuchet MS" w:cstheme="minorHAnsi"/>
          <w:bCs/>
        </w:rPr>
        <w:t xml:space="preserve">a a emis decizia etapei de </w:t>
      </w:r>
      <w:r w:rsidRPr="00227E8B">
        <w:rPr>
          <w:rFonts w:ascii="Trebuchet MS" w:hAnsi="Trebuchet MS" w:cs="Vladimir Script"/>
          <w:bCs/>
        </w:rPr>
        <w:t>î</w:t>
      </w:r>
      <w:r w:rsidRPr="00227E8B">
        <w:rPr>
          <w:rFonts w:ascii="Trebuchet MS" w:hAnsi="Trebuchet MS" w:cstheme="minorHAnsi"/>
          <w:bCs/>
        </w:rPr>
        <w:t>ncadrare nr.486/27.11.2023.</w:t>
      </w:r>
    </w:p>
    <w:p w14:paraId="29B59A4F" w14:textId="588BBEC4" w:rsidR="00227E8B" w:rsidRPr="00227E8B" w:rsidRDefault="00227E8B" w:rsidP="00227E8B">
      <w:pPr>
        <w:spacing w:after="0" w:line="240" w:lineRule="auto"/>
        <w:jc w:val="both"/>
        <w:rPr>
          <w:rFonts w:ascii="Trebuchet MS" w:hAnsi="Trebuchet MS" w:cstheme="minorHAnsi"/>
          <w:highlight w:val="yellow"/>
        </w:rPr>
      </w:pPr>
      <w:bookmarkStart w:id="18" w:name="_Hlk153878435"/>
      <w:r>
        <w:rPr>
          <w:rFonts w:ascii="Trebuchet MS" w:hAnsi="Trebuchet MS" w:cstheme="minorHAnsi"/>
        </w:rPr>
        <w:lastRenderedPageBreak/>
        <w:t xml:space="preserve">     </w:t>
      </w:r>
      <w:r w:rsidRPr="00227E8B">
        <w:rPr>
          <w:rFonts w:ascii="Trebuchet MS" w:hAnsi="Trebuchet MS" w:cstheme="minorHAnsi"/>
        </w:rPr>
        <w:t>Proiectul propus se va implementa pe terenul cu suprafa</w:t>
      </w:r>
      <w:r w:rsidRPr="00227E8B">
        <w:rPr>
          <w:rFonts w:ascii="Trebuchet MS" w:hAnsi="Trebuchet MS" w:cs="Cambria"/>
        </w:rPr>
        <w:t>ţ</w:t>
      </w:r>
      <w:r w:rsidRPr="00227E8B">
        <w:rPr>
          <w:rFonts w:ascii="Trebuchet MS" w:hAnsi="Trebuchet MS" w:cstheme="minorHAnsi"/>
        </w:rPr>
        <w:t>a total</w:t>
      </w:r>
      <w:r w:rsidRPr="00227E8B">
        <w:rPr>
          <w:rFonts w:ascii="Trebuchet MS" w:hAnsi="Trebuchet MS" w:cs="Cambria"/>
        </w:rPr>
        <w:t>ă</w:t>
      </w:r>
      <w:r w:rsidRPr="00227E8B">
        <w:rPr>
          <w:rFonts w:ascii="Trebuchet MS" w:hAnsi="Trebuchet MS" w:cstheme="minorHAnsi"/>
        </w:rPr>
        <w:t xml:space="preserve"> de 391.681 m</w:t>
      </w:r>
      <w:r w:rsidRPr="00227E8B">
        <w:rPr>
          <w:rFonts w:ascii="Trebuchet MS" w:hAnsi="Trebuchet MS" w:cstheme="minorHAnsi"/>
          <w:vertAlign w:val="superscript"/>
        </w:rPr>
        <w:t>2</w:t>
      </w:r>
      <w:r w:rsidRPr="00227E8B">
        <w:rPr>
          <w:rFonts w:ascii="Trebuchet MS" w:hAnsi="Trebuchet MS" w:cstheme="minorHAnsi"/>
        </w:rPr>
        <w:t xml:space="preserve">, identificat prin CF </w:t>
      </w:r>
      <w:bookmarkStart w:id="19" w:name="_Hlk163554017"/>
      <w:r w:rsidRPr="00227E8B">
        <w:rPr>
          <w:rFonts w:ascii="Trebuchet MS" w:hAnsi="Trebuchet MS" w:cstheme="minorHAnsi"/>
        </w:rPr>
        <w:t>70957</w:t>
      </w:r>
      <w:bookmarkEnd w:id="19"/>
      <w:r w:rsidRPr="00227E8B">
        <w:rPr>
          <w:rFonts w:ascii="Trebuchet MS" w:hAnsi="Trebuchet MS" w:cstheme="minorHAnsi"/>
        </w:rPr>
        <w:t>, din care suprafa</w:t>
      </w:r>
      <w:r w:rsidRPr="00227E8B">
        <w:rPr>
          <w:rFonts w:ascii="Trebuchet MS" w:hAnsi="Trebuchet MS" w:cs="Cambria"/>
        </w:rPr>
        <w:t>ţ</w:t>
      </w:r>
      <w:r w:rsidRPr="00227E8B">
        <w:rPr>
          <w:rFonts w:ascii="Trebuchet MS" w:hAnsi="Trebuchet MS" w:cstheme="minorHAnsi"/>
        </w:rPr>
        <w:t>a terenului desf</w:t>
      </w:r>
      <w:r w:rsidRPr="00227E8B">
        <w:rPr>
          <w:rFonts w:ascii="Trebuchet MS" w:hAnsi="Trebuchet MS" w:cs="Cambria"/>
        </w:rPr>
        <w:t>ăş</w:t>
      </w:r>
      <w:r w:rsidRPr="00227E8B">
        <w:rPr>
          <w:rFonts w:ascii="Trebuchet MS" w:hAnsi="Trebuchet MS" w:cstheme="minorHAnsi"/>
        </w:rPr>
        <w:t>urat</w:t>
      </w:r>
      <w:r w:rsidRPr="00227E8B">
        <w:rPr>
          <w:rFonts w:ascii="Trebuchet MS" w:hAnsi="Trebuchet MS" w:cs="Cambria"/>
        </w:rPr>
        <w:t>ă</w:t>
      </w:r>
      <w:r w:rsidRPr="00227E8B">
        <w:rPr>
          <w:rFonts w:ascii="Trebuchet MS" w:hAnsi="Trebuchet MS" w:cstheme="minorHAnsi"/>
        </w:rPr>
        <w:t xml:space="preserve"> aferent</w:t>
      </w:r>
      <w:r w:rsidRPr="00227E8B">
        <w:rPr>
          <w:rFonts w:ascii="Trebuchet MS" w:hAnsi="Trebuchet MS" w:cs="Cambria"/>
        </w:rPr>
        <w:t>ă</w:t>
      </w:r>
      <w:r w:rsidRPr="00227E8B">
        <w:rPr>
          <w:rFonts w:ascii="Trebuchet MS" w:hAnsi="Trebuchet MS" w:cstheme="minorHAnsi"/>
        </w:rPr>
        <w:t xml:space="preserve"> sistemului de stocare este de aproximativ 4.000 m</w:t>
      </w:r>
      <w:r w:rsidRPr="00227E8B">
        <w:rPr>
          <w:rFonts w:ascii="Trebuchet MS" w:hAnsi="Trebuchet MS" w:cstheme="minorHAnsi"/>
          <w:vertAlign w:val="superscript"/>
        </w:rPr>
        <w:t>2</w:t>
      </w:r>
      <w:r w:rsidRPr="00227E8B">
        <w:rPr>
          <w:rFonts w:ascii="Trebuchet MS" w:hAnsi="Trebuchet MS" w:cstheme="minorHAnsi"/>
        </w:rPr>
        <w:t>.</w:t>
      </w:r>
    </w:p>
    <w:bookmarkEnd w:id="14"/>
    <w:bookmarkEnd w:id="18"/>
    <w:p w14:paraId="3921C9B6" w14:textId="62E175BB" w:rsidR="00227E8B" w:rsidRPr="00227E8B" w:rsidRDefault="00964823" w:rsidP="00227E8B">
      <w:pPr>
        <w:spacing w:after="0" w:line="240" w:lineRule="auto"/>
        <w:jc w:val="both"/>
        <w:rPr>
          <w:rFonts w:ascii="Trebuchet MS" w:hAnsi="Trebuchet MS" w:cstheme="minorHAnsi"/>
          <w:lang w:val="en-GB"/>
        </w:rPr>
      </w:pPr>
      <w:r>
        <w:rPr>
          <w:rFonts w:ascii="Trebuchet MS" w:hAnsi="Trebuchet MS" w:cstheme="minorHAnsi"/>
          <w:lang w:val="en-GB"/>
        </w:rPr>
        <w:t xml:space="preserve">     </w:t>
      </w:r>
      <w:proofErr w:type="spellStart"/>
      <w:r w:rsidR="00227E8B" w:rsidRPr="00227E8B">
        <w:rPr>
          <w:rFonts w:ascii="Trebuchet MS" w:hAnsi="Trebuchet MS" w:cstheme="minorHAnsi"/>
          <w:lang w:val="en-GB"/>
        </w:rPr>
        <w:t>Proiectul</w:t>
      </w:r>
      <w:proofErr w:type="spellEnd"/>
      <w:r w:rsidR="00227E8B" w:rsidRPr="00227E8B">
        <w:rPr>
          <w:rFonts w:ascii="Trebuchet MS" w:hAnsi="Trebuchet MS" w:cstheme="minorHAnsi"/>
          <w:lang w:val="en-GB"/>
        </w:rPr>
        <w:t xml:space="preserve"> </w:t>
      </w:r>
      <w:proofErr w:type="spellStart"/>
      <w:r w:rsidR="00227E8B" w:rsidRPr="00227E8B">
        <w:rPr>
          <w:rFonts w:ascii="Trebuchet MS" w:hAnsi="Trebuchet MS" w:cstheme="minorHAnsi"/>
          <w:lang w:val="en-GB"/>
        </w:rPr>
        <w:t>propune</w:t>
      </w:r>
      <w:proofErr w:type="spellEnd"/>
      <w:r w:rsidR="00227E8B" w:rsidRPr="00227E8B">
        <w:rPr>
          <w:rFonts w:ascii="Trebuchet MS" w:hAnsi="Trebuchet MS" w:cstheme="minorHAnsi"/>
          <w:lang w:val="en-GB"/>
        </w:rPr>
        <w:t xml:space="preserve"> </w:t>
      </w:r>
      <w:proofErr w:type="spellStart"/>
      <w:r w:rsidR="00227E8B" w:rsidRPr="00227E8B">
        <w:rPr>
          <w:rFonts w:ascii="Trebuchet MS" w:hAnsi="Trebuchet MS" w:cstheme="minorHAnsi"/>
          <w:lang w:val="en-GB"/>
        </w:rPr>
        <w:t>realizarea</w:t>
      </w:r>
      <w:proofErr w:type="spellEnd"/>
      <w:r w:rsidR="00227E8B" w:rsidRPr="00227E8B">
        <w:rPr>
          <w:rFonts w:ascii="Trebuchet MS" w:hAnsi="Trebuchet MS" w:cstheme="minorHAnsi"/>
          <w:lang w:val="en-GB"/>
        </w:rPr>
        <w:t xml:space="preserve"> </w:t>
      </w:r>
      <w:proofErr w:type="spellStart"/>
      <w:r w:rsidR="00227E8B" w:rsidRPr="00227E8B">
        <w:rPr>
          <w:rFonts w:ascii="Trebuchet MS" w:hAnsi="Trebuchet MS" w:cstheme="minorHAnsi"/>
          <w:lang w:val="en-GB"/>
        </w:rPr>
        <w:t>unei</w:t>
      </w:r>
      <w:proofErr w:type="spellEnd"/>
      <w:r w:rsidR="00227E8B" w:rsidRPr="00227E8B">
        <w:rPr>
          <w:rFonts w:ascii="Trebuchet MS" w:hAnsi="Trebuchet MS" w:cstheme="minorHAnsi"/>
          <w:lang w:val="en-GB"/>
        </w:rPr>
        <w:t xml:space="preserve"> </w:t>
      </w:r>
      <w:proofErr w:type="spellStart"/>
      <w:r w:rsidR="00227E8B" w:rsidRPr="00227E8B">
        <w:rPr>
          <w:rFonts w:ascii="Trebuchet MS" w:hAnsi="Trebuchet MS" w:cstheme="minorHAnsi"/>
          <w:lang w:val="en-GB"/>
        </w:rPr>
        <w:t>instala</w:t>
      </w:r>
      <w:r w:rsidR="00227E8B" w:rsidRPr="00227E8B">
        <w:rPr>
          <w:rFonts w:ascii="Trebuchet MS" w:hAnsi="Trebuchet MS" w:cs="Cambria"/>
          <w:lang w:val="en-GB"/>
        </w:rPr>
        <w:t>ţ</w:t>
      </w:r>
      <w:r w:rsidR="00227E8B" w:rsidRPr="00227E8B">
        <w:rPr>
          <w:rFonts w:ascii="Trebuchet MS" w:hAnsi="Trebuchet MS" w:cstheme="minorHAnsi"/>
          <w:lang w:val="en-GB"/>
        </w:rPr>
        <w:t>ii</w:t>
      </w:r>
      <w:proofErr w:type="spellEnd"/>
      <w:r w:rsidR="00227E8B" w:rsidRPr="00227E8B">
        <w:rPr>
          <w:rFonts w:ascii="Trebuchet MS" w:hAnsi="Trebuchet MS" w:cstheme="minorHAnsi"/>
          <w:lang w:val="en-GB"/>
        </w:rPr>
        <w:t xml:space="preserve"> de </w:t>
      </w:r>
      <w:proofErr w:type="spellStart"/>
      <w:r w:rsidR="00227E8B" w:rsidRPr="00227E8B">
        <w:rPr>
          <w:rFonts w:ascii="Trebuchet MS" w:hAnsi="Trebuchet MS" w:cstheme="minorHAnsi"/>
          <w:lang w:val="en-GB"/>
        </w:rPr>
        <w:t>stocare</w:t>
      </w:r>
      <w:proofErr w:type="spellEnd"/>
      <w:r w:rsidR="00227E8B" w:rsidRPr="00227E8B">
        <w:rPr>
          <w:rFonts w:ascii="Trebuchet MS" w:hAnsi="Trebuchet MS" w:cstheme="minorHAnsi"/>
          <w:lang w:val="en-GB"/>
        </w:rPr>
        <w:t xml:space="preserve"> a </w:t>
      </w:r>
      <w:proofErr w:type="spellStart"/>
      <w:r w:rsidR="00227E8B" w:rsidRPr="00227E8B">
        <w:rPr>
          <w:rFonts w:ascii="Trebuchet MS" w:hAnsi="Trebuchet MS" w:cstheme="minorHAnsi"/>
          <w:lang w:val="en-GB"/>
        </w:rPr>
        <w:t>energiei</w:t>
      </w:r>
      <w:proofErr w:type="spellEnd"/>
      <w:r w:rsidR="00227E8B" w:rsidRPr="00227E8B">
        <w:rPr>
          <w:rFonts w:ascii="Trebuchet MS" w:hAnsi="Trebuchet MS" w:cstheme="minorHAnsi"/>
          <w:lang w:val="en-GB"/>
        </w:rPr>
        <w:t xml:space="preserve"> </w:t>
      </w:r>
      <w:proofErr w:type="spellStart"/>
      <w:r w:rsidR="00227E8B" w:rsidRPr="00227E8B">
        <w:rPr>
          <w:rFonts w:ascii="Trebuchet MS" w:hAnsi="Trebuchet MS" w:cstheme="minorHAnsi"/>
          <w:lang w:val="en-GB"/>
        </w:rPr>
        <w:t>electrice</w:t>
      </w:r>
      <w:proofErr w:type="spellEnd"/>
      <w:r w:rsidR="00227E8B" w:rsidRPr="00227E8B">
        <w:rPr>
          <w:rFonts w:ascii="Trebuchet MS" w:hAnsi="Trebuchet MS" w:cstheme="minorHAnsi"/>
          <w:lang w:val="en-GB"/>
        </w:rPr>
        <w:t xml:space="preserve"> </w:t>
      </w:r>
      <w:proofErr w:type="spellStart"/>
      <w:r w:rsidR="00227E8B" w:rsidRPr="00227E8B">
        <w:rPr>
          <w:rFonts w:ascii="Trebuchet MS" w:hAnsi="Trebuchet MS" w:cstheme="minorHAnsi"/>
          <w:lang w:val="en-GB"/>
        </w:rPr>
        <w:t>pentru</w:t>
      </w:r>
      <w:proofErr w:type="spellEnd"/>
      <w:r w:rsidR="00227E8B" w:rsidRPr="00227E8B">
        <w:rPr>
          <w:rFonts w:ascii="Trebuchet MS" w:hAnsi="Trebuchet MS" w:cstheme="minorHAnsi"/>
          <w:lang w:val="en-GB"/>
        </w:rPr>
        <w:t xml:space="preserve"> a </w:t>
      </w:r>
      <w:proofErr w:type="spellStart"/>
      <w:r w:rsidR="00227E8B" w:rsidRPr="00227E8B">
        <w:rPr>
          <w:rFonts w:ascii="Trebuchet MS" w:hAnsi="Trebuchet MS" w:cstheme="minorHAnsi"/>
          <w:lang w:val="en-GB"/>
        </w:rPr>
        <w:t>asigura</w:t>
      </w:r>
      <w:proofErr w:type="spellEnd"/>
      <w:r w:rsidR="00227E8B" w:rsidRPr="00227E8B">
        <w:rPr>
          <w:rFonts w:ascii="Trebuchet MS" w:hAnsi="Trebuchet MS" w:cstheme="minorHAnsi"/>
          <w:lang w:val="en-GB"/>
        </w:rPr>
        <w:t xml:space="preserve"> </w:t>
      </w:r>
      <w:proofErr w:type="spellStart"/>
      <w:r w:rsidR="00227E8B" w:rsidRPr="00227E8B">
        <w:rPr>
          <w:rFonts w:ascii="Trebuchet MS" w:hAnsi="Trebuchet MS" w:cstheme="minorHAnsi"/>
          <w:lang w:val="en-GB"/>
        </w:rPr>
        <w:t>echilibrarea</w:t>
      </w:r>
      <w:proofErr w:type="spellEnd"/>
      <w:r w:rsidR="00227E8B" w:rsidRPr="00227E8B">
        <w:rPr>
          <w:rFonts w:ascii="Trebuchet MS" w:hAnsi="Trebuchet MS" w:cstheme="minorHAnsi"/>
          <w:lang w:val="en-GB"/>
        </w:rPr>
        <w:t xml:space="preserve"> c</w:t>
      </w:r>
      <w:r w:rsidR="00227E8B" w:rsidRPr="00227E8B">
        <w:rPr>
          <w:rFonts w:ascii="Trebuchet MS" w:hAnsi="Trebuchet MS" w:cstheme="minorHAnsi"/>
        </w:rPr>
        <w:t>ât</w:t>
      </w:r>
      <w:r w:rsidR="00227E8B" w:rsidRPr="00227E8B">
        <w:rPr>
          <w:rFonts w:ascii="Trebuchet MS" w:hAnsi="Trebuchet MS" w:cstheme="minorHAnsi"/>
          <w:lang w:val="en-GB"/>
        </w:rPr>
        <w:t xml:space="preserve"> </w:t>
      </w:r>
      <w:proofErr w:type="spellStart"/>
      <w:r w:rsidR="00227E8B" w:rsidRPr="00227E8B">
        <w:rPr>
          <w:rFonts w:ascii="Trebuchet MS" w:hAnsi="Trebuchet MS" w:cstheme="minorHAnsi"/>
          <w:lang w:val="en-GB"/>
        </w:rPr>
        <w:t>mai</w:t>
      </w:r>
      <w:proofErr w:type="spellEnd"/>
      <w:r w:rsidR="00227E8B" w:rsidRPr="00227E8B">
        <w:rPr>
          <w:rFonts w:ascii="Trebuchet MS" w:hAnsi="Trebuchet MS" w:cstheme="minorHAnsi"/>
          <w:lang w:val="en-GB"/>
        </w:rPr>
        <w:t xml:space="preserve"> </w:t>
      </w:r>
      <w:proofErr w:type="spellStart"/>
      <w:r w:rsidR="00227E8B" w:rsidRPr="00227E8B">
        <w:rPr>
          <w:rFonts w:ascii="Trebuchet MS" w:hAnsi="Trebuchet MS" w:cstheme="minorHAnsi"/>
          <w:lang w:val="en-GB"/>
        </w:rPr>
        <w:t>bun</w:t>
      </w:r>
      <w:r w:rsidR="00227E8B" w:rsidRPr="00227E8B">
        <w:rPr>
          <w:rFonts w:ascii="Trebuchet MS" w:hAnsi="Trebuchet MS" w:cs="Cambria"/>
          <w:lang w:val="en-GB"/>
        </w:rPr>
        <w:t>ă</w:t>
      </w:r>
      <w:proofErr w:type="spellEnd"/>
      <w:r w:rsidR="00227E8B" w:rsidRPr="00227E8B">
        <w:rPr>
          <w:rFonts w:ascii="Trebuchet MS" w:hAnsi="Trebuchet MS" w:cstheme="minorHAnsi"/>
          <w:lang w:val="en-GB"/>
        </w:rPr>
        <w:t xml:space="preserve"> </w:t>
      </w:r>
      <w:proofErr w:type="spellStart"/>
      <w:r w:rsidR="00227E8B" w:rsidRPr="00227E8B">
        <w:rPr>
          <w:rFonts w:ascii="Trebuchet MS" w:hAnsi="Trebuchet MS" w:cs="Garamond"/>
          <w:lang w:val="en-GB"/>
        </w:rPr>
        <w:t>î</w:t>
      </w:r>
      <w:r w:rsidR="00227E8B" w:rsidRPr="00227E8B">
        <w:rPr>
          <w:rFonts w:ascii="Trebuchet MS" w:hAnsi="Trebuchet MS" w:cstheme="minorHAnsi"/>
          <w:lang w:val="en-GB"/>
        </w:rPr>
        <w:t>ntre</w:t>
      </w:r>
      <w:proofErr w:type="spellEnd"/>
      <w:r w:rsidR="00227E8B" w:rsidRPr="00227E8B">
        <w:rPr>
          <w:rFonts w:ascii="Trebuchet MS" w:hAnsi="Trebuchet MS" w:cstheme="minorHAnsi"/>
          <w:lang w:val="en-GB"/>
        </w:rPr>
        <w:t xml:space="preserve"> </w:t>
      </w:r>
      <w:proofErr w:type="spellStart"/>
      <w:r w:rsidR="00227E8B" w:rsidRPr="00227E8B">
        <w:rPr>
          <w:rFonts w:ascii="Trebuchet MS" w:hAnsi="Trebuchet MS" w:cstheme="minorHAnsi"/>
          <w:lang w:val="en-GB"/>
        </w:rPr>
        <w:t>cererea</w:t>
      </w:r>
      <w:proofErr w:type="spellEnd"/>
      <w:r w:rsidR="00227E8B" w:rsidRPr="00227E8B">
        <w:rPr>
          <w:rFonts w:ascii="Trebuchet MS" w:hAnsi="Trebuchet MS" w:cstheme="minorHAnsi"/>
          <w:lang w:val="en-GB"/>
        </w:rPr>
        <w:t xml:space="preserve"> </w:t>
      </w:r>
      <w:proofErr w:type="spellStart"/>
      <w:r w:rsidR="00227E8B" w:rsidRPr="00227E8B">
        <w:rPr>
          <w:rFonts w:ascii="Trebuchet MS" w:hAnsi="Trebuchet MS" w:cs="Cambria"/>
          <w:lang w:val="en-GB"/>
        </w:rPr>
        <w:t>ş</w:t>
      </w:r>
      <w:r w:rsidR="00227E8B" w:rsidRPr="00227E8B">
        <w:rPr>
          <w:rFonts w:ascii="Trebuchet MS" w:hAnsi="Trebuchet MS" w:cstheme="minorHAnsi"/>
          <w:lang w:val="en-GB"/>
        </w:rPr>
        <w:t>i</w:t>
      </w:r>
      <w:proofErr w:type="spellEnd"/>
      <w:r w:rsidR="00227E8B" w:rsidRPr="00227E8B">
        <w:rPr>
          <w:rFonts w:ascii="Trebuchet MS" w:hAnsi="Trebuchet MS" w:cstheme="minorHAnsi"/>
          <w:lang w:val="en-GB"/>
        </w:rPr>
        <w:t xml:space="preserve"> </w:t>
      </w:r>
      <w:proofErr w:type="spellStart"/>
      <w:r w:rsidR="00227E8B" w:rsidRPr="00227E8B">
        <w:rPr>
          <w:rFonts w:ascii="Trebuchet MS" w:hAnsi="Trebuchet MS" w:cstheme="minorHAnsi"/>
          <w:lang w:val="en-GB"/>
        </w:rPr>
        <w:t>oferta</w:t>
      </w:r>
      <w:proofErr w:type="spellEnd"/>
      <w:r w:rsidR="00227E8B" w:rsidRPr="00227E8B">
        <w:rPr>
          <w:rFonts w:ascii="Trebuchet MS" w:hAnsi="Trebuchet MS" w:cstheme="minorHAnsi"/>
          <w:lang w:val="en-GB"/>
        </w:rPr>
        <w:t xml:space="preserve"> de </w:t>
      </w:r>
      <w:proofErr w:type="spellStart"/>
      <w:r w:rsidR="00227E8B" w:rsidRPr="00227E8B">
        <w:rPr>
          <w:rFonts w:ascii="Trebuchet MS" w:hAnsi="Trebuchet MS" w:cstheme="minorHAnsi"/>
          <w:lang w:val="en-GB"/>
        </w:rPr>
        <w:t>energie</w:t>
      </w:r>
      <w:proofErr w:type="spellEnd"/>
      <w:r w:rsidR="00227E8B" w:rsidRPr="00227E8B">
        <w:rPr>
          <w:rFonts w:ascii="Trebuchet MS" w:hAnsi="Trebuchet MS" w:cstheme="minorHAnsi"/>
          <w:lang w:val="en-GB"/>
        </w:rPr>
        <w:t xml:space="preserve"> </w:t>
      </w:r>
      <w:proofErr w:type="spellStart"/>
      <w:r w:rsidR="00227E8B" w:rsidRPr="00227E8B">
        <w:rPr>
          <w:rFonts w:ascii="Trebuchet MS" w:hAnsi="Trebuchet MS" w:cstheme="minorHAnsi"/>
          <w:lang w:val="en-GB"/>
        </w:rPr>
        <w:t>electric</w:t>
      </w:r>
      <w:r w:rsidR="00227E8B" w:rsidRPr="00227E8B">
        <w:rPr>
          <w:rFonts w:ascii="Trebuchet MS" w:hAnsi="Trebuchet MS" w:cs="Cambria"/>
          <w:lang w:val="en-GB"/>
        </w:rPr>
        <w:t>ă</w:t>
      </w:r>
      <w:proofErr w:type="spellEnd"/>
      <w:r w:rsidR="00227E8B" w:rsidRPr="00227E8B">
        <w:rPr>
          <w:rFonts w:ascii="Trebuchet MS" w:hAnsi="Trebuchet MS" w:cstheme="minorHAnsi"/>
          <w:lang w:val="en-GB"/>
        </w:rPr>
        <w:t xml:space="preserve"> </w:t>
      </w:r>
      <w:proofErr w:type="spellStart"/>
      <w:r w:rsidR="00227E8B" w:rsidRPr="00227E8B">
        <w:rPr>
          <w:rFonts w:ascii="Trebuchet MS" w:hAnsi="Trebuchet MS" w:cstheme="minorHAnsi"/>
          <w:lang w:val="en-GB"/>
        </w:rPr>
        <w:t>produs</w:t>
      </w:r>
      <w:r w:rsidR="00227E8B" w:rsidRPr="00227E8B">
        <w:rPr>
          <w:rFonts w:ascii="Trebuchet MS" w:hAnsi="Trebuchet MS" w:cs="Cambria"/>
          <w:lang w:val="en-GB"/>
        </w:rPr>
        <w:t>ă</w:t>
      </w:r>
      <w:proofErr w:type="spellEnd"/>
      <w:r w:rsidR="00227E8B" w:rsidRPr="00227E8B">
        <w:rPr>
          <w:rFonts w:ascii="Trebuchet MS" w:hAnsi="Trebuchet MS" w:cstheme="minorHAnsi"/>
          <w:lang w:val="en-GB"/>
        </w:rPr>
        <w:t xml:space="preserve"> din </w:t>
      </w:r>
      <w:proofErr w:type="spellStart"/>
      <w:r w:rsidR="00227E8B" w:rsidRPr="00227E8B">
        <w:rPr>
          <w:rFonts w:ascii="Trebuchet MS" w:hAnsi="Trebuchet MS" w:cstheme="minorHAnsi"/>
          <w:lang w:val="en-GB"/>
        </w:rPr>
        <w:t>resurse</w:t>
      </w:r>
      <w:proofErr w:type="spellEnd"/>
      <w:r w:rsidR="00227E8B" w:rsidRPr="00227E8B">
        <w:rPr>
          <w:rFonts w:ascii="Trebuchet MS" w:hAnsi="Trebuchet MS" w:cstheme="minorHAnsi"/>
          <w:lang w:val="en-GB"/>
        </w:rPr>
        <w:t xml:space="preserve"> </w:t>
      </w:r>
      <w:proofErr w:type="spellStart"/>
      <w:r w:rsidR="00227E8B" w:rsidRPr="00227E8B">
        <w:rPr>
          <w:rFonts w:ascii="Trebuchet MS" w:hAnsi="Trebuchet MS" w:cstheme="minorHAnsi"/>
          <w:lang w:val="en-GB"/>
        </w:rPr>
        <w:t>regenerabile</w:t>
      </w:r>
      <w:proofErr w:type="spellEnd"/>
      <w:r w:rsidR="00227E8B" w:rsidRPr="00227E8B">
        <w:rPr>
          <w:rFonts w:ascii="Trebuchet MS" w:hAnsi="Trebuchet MS" w:cstheme="minorHAnsi"/>
          <w:lang w:val="en-GB"/>
        </w:rPr>
        <w:t xml:space="preserve">, </w:t>
      </w:r>
      <w:proofErr w:type="spellStart"/>
      <w:r w:rsidR="00227E8B" w:rsidRPr="00227E8B">
        <w:rPr>
          <w:rFonts w:ascii="Trebuchet MS" w:hAnsi="Trebuchet MS" w:cstheme="minorHAnsi"/>
          <w:lang w:val="en-GB"/>
        </w:rPr>
        <w:t>respectiv</w:t>
      </w:r>
      <w:proofErr w:type="spellEnd"/>
      <w:r w:rsidR="00227E8B" w:rsidRPr="00227E8B">
        <w:rPr>
          <w:rFonts w:ascii="Trebuchet MS" w:hAnsi="Trebuchet MS" w:cstheme="minorHAnsi"/>
          <w:lang w:val="en-GB"/>
        </w:rPr>
        <w:t xml:space="preserve"> de </w:t>
      </w:r>
      <w:proofErr w:type="spellStart"/>
      <w:r w:rsidR="00227E8B" w:rsidRPr="00227E8B">
        <w:rPr>
          <w:rFonts w:ascii="Trebuchet MS" w:hAnsi="Trebuchet MS" w:cstheme="minorHAnsi"/>
          <w:lang w:val="en-GB"/>
        </w:rPr>
        <w:t>Parcul</w:t>
      </w:r>
      <w:proofErr w:type="spellEnd"/>
      <w:r w:rsidR="00227E8B" w:rsidRPr="00227E8B">
        <w:rPr>
          <w:rFonts w:ascii="Trebuchet MS" w:hAnsi="Trebuchet MS" w:cstheme="minorHAnsi"/>
          <w:lang w:val="en-GB"/>
        </w:rPr>
        <w:t xml:space="preserve"> </w:t>
      </w:r>
      <w:proofErr w:type="spellStart"/>
      <w:r w:rsidR="00227E8B" w:rsidRPr="00227E8B">
        <w:rPr>
          <w:rFonts w:ascii="Trebuchet MS" w:hAnsi="Trebuchet MS" w:cstheme="minorHAnsi"/>
          <w:lang w:val="en-GB"/>
        </w:rPr>
        <w:t>fotovoltaic</w:t>
      </w:r>
      <w:proofErr w:type="spellEnd"/>
      <w:r w:rsidR="00227E8B" w:rsidRPr="00227E8B">
        <w:rPr>
          <w:rFonts w:ascii="Trebuchet MS" w:hAnsi="Trebuchet MS" w:cstheme="minorHAnsi"/>
          <w:lang w:val="en-GB"/>
        </w:rPr>
        <w:t xml:space="preserve"> CEF-2 </w:t>
      </w:r>
      <w:proofErr w:type="spellStart"/>
      <w:r w:rsidR="00227E8B" w:rsidRPr="00227E8B">
        <w:rPr>
          <w:rFonts w:ascii="Trebuchet MS" w:hAnsi="Trebuchet MS" w:cs="Cambria"/>
          <w:lang w:val="en-GB"/>
        </w:rPr>
        <w:t>Ş</w:t>
      </w:r>
      <w:r w:rsidR="00227E8B" w:rsidRPr="00227E8B">
        <w:rPr>
          <w:rFonts w:ascii="Trebuchet MS" w:hAnsi="Trebuchet MS" w:cstheme="minorHAnsi"/>
          <w:lang w:val="en-GB"/>
        </w:rPr>
        <w:t>ot</w:t>
      </w:r>
      <w:r w:rsidR="00227E8B" w:rsidRPr="00227E8B">
        <w:rPr>
          <w:rFonts w:ascii="Trebuchet MS" w:hAnsi="Trebuchet MS" w:cs="Garamond"/>
          <w:lang w:val="en-GB"/>
        </w:rPr>
        <w:t>â</w:t>
      </w:r>
      <w:r w:rsidR="00227E8B" w:rsidRPr="00227E8B">
        <w:rPr>
          <w:rFonts w:ascii="Trebuchet MS" w:hAnsi="Trebuchet MS" w:cstheme="minorHAnsi"/>
          <w:lang w:val="en-GB"/>
        </w:rPr>
        <w:t>nga</w:t>
      </w:r>
      <w:proofErr w:type="spellEnd"/>
      <w:r w:rsidR="00227E8B" w:rsidRPr="00227E8B">
        <w:rPr>
          <w:rFonts w:ascii="Trebuchet MS" w:hAnsi="Trebuchet MS" w:cstheme="minorHAnsi"/>
          <w:lang w:val="en-GB"/>
        </w:rPr>
        <w:t xml:space="preserve"> </w:t>
      </w:r>
      <w:r w:rsidR="00227E8B" w:rsidRPr="00227E8B">
        <w:rPr>
          <w:rFonts w:ascii="Trebuchet MS" w:hAnsi="Trebuchet MS" w:cs="Garamond"/>
          <w:lang w:val="en-GB"/>
        </w:rPr>
        <w:t>–</w:t>
      </w:r>
      <w:r w:rsidR="00227E8B" w:rsidRPr="00227E8B">
        <w:rPr>
          <w:rFonts w:ascii="Trebuchet MS" w:hAnsi="Trebuchet MS" w:cstheme="minorHAnsi"/>
          <w:lang w:val="en-GB"/>
        </w:rPr>
        <w:t xml:space="preserve"> 30 MW, </w:t>
      </w:r>
      <w:proofErr w:type="spellStart"/>
      <w:r w:rsidR="00227E8B" w:rsidRPr="00227E8B">
        <w:rPr>
          <w:rFonts w:ascii="Trebuchet MS" w:hAnsi="Trebuchet MS" w:cstheme="minorHAnsi"/>
          <w:lang w:val="en-GB"/>
        </w:rPr>
        <w:t>aflat</w:t>
      </w:r>
      <w:proofErr w:type="spellEnd"/>
      <w:r w:rsidR="00227E8B" w:rsidRPr="00227E8B">
        <w:rPr>
          <w:rFonts w:ascii="Trebuchet MS" w:hAnsi="Trebuchet MS" w:cstheme="minorHAnsi"/>
          <w:lang w:val="en-GB"/>
        </w:rPr>
        <w:t xml:space="preserve"> </w:t>
      </w:r>
      <w:proofErr w:type="spellStart"/>
      <w:r w:rsidR="00227E8B" w:rsidRPr="00227E8B">
        <w:rPr>
          <w:rFonts w:ascii="Trebuchet MS" w:hAnsi="Trebuchet MS" w:cs="Garamond"/>
          <w:lang w:val="en-GB"/>
        </w:rPr>
        <w:t>î</w:t>
      </w:r>
      <w:r w:rsidR="00227E8B" w:rsidRPr="00227E8B">
        <w:rPr>
          <w:rFonts w:ascii="Trebuchet MS" w:hAnsi="Trebuchet MS" w:cstheme="minorHAnsi"/>
          <w:lang w:val="en-GB"/>
        </w:rPr>
        <w:t>n</w:t>
      </w:r>
      <w:proofErr w:type="spellEnd"/>
      <w:r w:rsidR="00227E8B" w:rsidRPr="00227E8B">
        <w:rPr>
          <w:rFonts w:ascii="Trebuchet MS" w:hAnsi="Trebuchet MS" w:cstheme="minorHAnsi"/>
          <w:lang w:val="en-GB"/>
        </w:rPr>
        <w:t xml:space="preserve"> </w:t>
      </w:r>
      <w:proofErr w:type="spellStart"/>
      <w:r w:rsidR="00227E8B" w:rsidRPr="00227E8B">
        <w:rPr>
          <w:rFonts w:ascii="Trebuchet MS" w:hAnsi="Trebuchet MS" w:cstheme="minorHAnsi"/>
          <w:lang w:val="en-GB"/>
        </w:rPr>
        <w:t>apropierea</w:t>
      </w:r>
      <w:proofErr w:type="spellEnd"/>
      <w:r w:rsidR="00227E8B" w:rsidRPr="00227E8B">
        <w:rPr>
          <w:rFonts w:ascii="Trebuchet MS" w:hAnsi="Trebuchet MS" w:cstheme="minorHAnsi"/>
          <w:lang w:val="en-GB"/>
        </w:rPr>
        <w:t xml:space="preserve"> </w:t>
      </w:r>
      <w:proofErr w:type="spellStart"/>
      <w:r w:rsidR="00227E8B" w:rsidRPr="00227E8B">
        <w:rPr>
          <w:rFonts w:ascii="Trebuchet MS" w:hAnsi="Trebuchet MS" w:cstheme="minorHAnsi"/>
          <w:lang w:val="en-GB"/>
        </w:rPr>
        <w:t>amplasamentului</w:t>
      </w:r>
      <w:proofErr w:type="spellEnd"/>
      <w:r w:rsidR="00227E8B" w:rsidRPr="00227E8B">
        <w:rPr>
          <w:rFonts w:ascii="Trebuchet MS" w:hAnsi="Trebuchet MS" w:cstheme="minorHAnsi"/>
          <w:lang w:val="en-GB"/>
        </w:rPr>
        <w:t xml:space="preserve"> </w:t>
      </w:r>
      <w:proofErr w:type="spellStart"/>
      <w:r w:rsidR="00227E8B" w:rsidRPr="00227E8B">
        <w:rPr>
          <w:rFonts w:ascii="Trebuchet MS" w:hAnsi="Trebuchet MS" w:cs="Cambria"/>
          <w:lang w:val="en-GB"/>
        </w:rPr>
        <w:t>ş</w:t>
      </w:r>
      <w:r w:rsidR="00227E8B" w:rsidRPr="00227E8B">
        <w:rPr>
          <w:rFonts w:ascii="Trebuchet MS" w:hAnsi="Trebuchet MS" w:cstheme="minorHAnsi"/>
          <w:lang w:val="en-GB"/>
        </w:rPr>
        <w:t>i</w:t>
      </w:r>
      <w:proofErr w:type="spellEnd"/>
      <w:r w:rsidR="00227E8B" w:rsidRPr="00227E8B">
        <w:rPr>
          <w:rFonts w:ascii="Trebuchet MS" w:hAnsi="Trebuchet MS" w:cstheme="minorHAnsi"/>
          <w:lang w:val="en-GB"/>
        </w:rPr>
        <w:t xml:space="preserve"> </w:t>
      </w:r>
      <w:proofErr w:type="spellStart"/>
      <w:r w:rsidR="00227E8B" w:rsidRPr="00227E8B">
        <w:rPr>
          <w:rFonts w:ascii="Trebuchet MS" w:hAnsi="Trebuchet MS" w:cstheme="minorHAnsi"/>
          <w:lang w:val="en-GB"/>
        </w:rPr>
        <w:t>racordat</w:t>
      </w:r>
      <w:proofErr w:type="spellEnd"/>
      <w:r w:rsidR="00227E8B" w:rsidRPr="00227E8B">
        <w:rPr>
          <w:rFonts w:ascii="Trebuchet MS" w:hAnsi="Trebuchet MS" w:cstheme="minorHAnsi"/>
          <w:lang w:val="en-GB"/>
        </w:rPr>
        <w:t xml:space="preserve"> la </w:t>
      </w:r>
      <w:proofErr w:type="spellStart"/>
      <w:r w:rsidR="00227E8B" w:rsidRPr="00227E8B">
        <w:rPr>
          <w:rFonts w:ascii="Trebuchet MS" w:hAnsi="Trebuchet MS" w:cstheme="minorHAnsi"/>
          <w:lang w:val="en-GB"/>
        </w:rPr>
        <w:t>Sta</w:t>
      </w:r>
      <w:r w:rsidR="00227E8B" w:rsidRPr="00227E8B">
        <w:rPr>
          <w:rFonts w:ascii="Trebuchet MS" w:hAnsi="Trebuchet MS" w:cs="Cambria"/>
          <w:lang w:val="en-GB"/>
        </w:rPr>
        <w:t>ţ</w:t>
      </w:r>
      <w:r w:rsidR="00227E8B" w:rsidRPr="00227E8B">
        <w:rPr>
          <w:rFonts w:ascii="Trebuchet MS" w:hAnsi="Trebuchet MS" w:cstheme="minorHAnsi"/>
          <w:lang w:val="en-GB"/>
        </w:rPr>
        <w:t>ia</w:t>
      </w:r>
      <w:proofErr w:type="spellEnd"/>
      <w:r w:rsidR="00227E8B" w:rsidRPr="00227E8B">
        <w:rPr>
          <w:rFonts w:ascii="Trebuchet MS" w:hAnsi="Trebuchet MS" w:cstheme="minorHAnsi"/>
          <w:lang w:val="en-GB"/>
        </w:rPr>
        <w:t xml:space="preserve"> de </w:t>
      </w:r>
      <w:proofErr w:type="spellStart"/>
      <w:r w:rsidR="00227E8B" w:rsidRPr="00227E8B">
        <w:rPr>
          <w:rFonts w:ascii="Trebuchet MS" w:hAnsi="Trebuchet MS" w:cstheme="minorHAnsi"/>
          <w:lang w:val="en-GB"/>
        </w:rPr>
        <w:t>transformare</w:t>
      </w:r>
      <w:proofErr w:type="spellEnd"/>
      <w:r w:rsidR="00227E8B" w:rsidRPr="00227E8B">
        <w:rPr>
          <w:rFonts w:ascii="Trebuchet MS" w:hAnsi="Trebuchet MS" w:cstheme="minorHAnsi"/>
          <w:lang w:val="en-GB"/>
        </w:rPr>
        <w:t xml:space="preserve"> 110/20 kV Nova-</w:t>
      </w:r>
      <w:proofErr w:type="spellStart"/>
      <w:r w:rsidR="00227E8B" w:rsidRPr="00227E8B">
        <w:rPr>
          <w:rFonts w:ascii="Trebuchet MS" w:hAnsi="Trebuchet MS" w:cstheme="minorHAnsi"/>
          <w:lang w:val="en-GB"/>
        </w:rPr>
        <w:t>Doice</w:t>
      </w:r>
      <w:r w:rsidR="00227E8B" w:rsidRPr="00227E8B">
        <w:rPr>
          <w:rFonts w:ascii="Trebuchet MS" w:hAnsi="Trebuchet MS" w:cs="Cambria"/>
          <w:lang w:val="en-GB"/>
        </w:rPr>
        <w:t>ş</w:t>
      </w:r>
      <w:r w:rsidR="00227E8B" w:rsidRPr="00227E8B">
        <w:rPr>
          <w:rFonts w:ascii="Trebuchet MS" w:hAnsi="Trebuchet MS" w:cstheme="minorHAnsi"/>
          <w:lang w:val="en-GB"/>
        </w:rPr>
        <w:t>ti</w:t>
      </w:r>
      <w:proofErr w:type="spellEnd"/>
      <w:r w:rsidR="00227E8B" w:rsidRPr="00227E8B">
        <w:rPr>
          <w:rFonts w:ascii="Trebuchet MS" w:hAnsi="Trebuchet MS" w:cstheme="minorHAnsi"/>
          <w:lang w:val="en-GB"/>
        </w:rPr>
        <w:t>.</w:t>
      </w:r>
    </w:p>
    <w:p w14:paraId="604426D4" w14:textId="1E91D5E9" w:rsidR="00227E8B" w:rsidRPr="00227E8B" w:rsidRDefault="00E557E8" w:rsidP="00227E8B">
      <w:pPr>
        <w:spacing w:after="0" w:line="240" w:lineRule="auto"/>
        <w:jc w:val="both"/>
        <w:rPr>
          <w:rFonts w:ascii="Trebuchet MS" w:hAnsi="Trebuchet MS" w:cstheme="minorHAnsi"/>
          <w:lang w:val="en-GB"/>
        </w:rPr>
      </w:pPr>
      <w:bookmarkStart w:id="20" w:name="_Hlk153882733"/>
      <w:r>
        <w:rPr>
          <w:rFonts w:ascii="Trebuchet MS" w:hAnsi="Trebuchet MS" w:cstheme="minorHAnsi"/>
          <w:lang w:val="en-GB"/>
        </w:rPr>
        <w:t xml:space="preserve">     </w:t>
      </w:r>
      <w:proofErr w:type="spellStart"/>
      <w:r w:rsidR="00227E8B" w:rsidRPr="00227E8B">
        <w:rPr>
          <w:rFonts w:ascii="Trebuchet MS" w:hAnsi="Trebuchet MS" w:cstheme="minorHAnsi"/>
          <w:lang w:val="en-GB"/>
        </w:rPr>
        <w:t>Instala</w:t>
      </w:r>
      <w:r w:rsidR="00227E8B" w:rsidRPr="00227E8B">
        <w:rPr>
          <w:rFonts w:ascii="Trebuchet MS" w:hAnsi="Trebuchet MS" w:cs="Cambria"/>
          <w:lang w:val="en-GB"/>
        </w:rPr>
        <w:t>ţ</w:t>
      </w:r>
      <w:r w:rsidR="00227E8B" w:rsidRPr="00227E8B">
        <w:rPr>
          <w:rFonts w:ascii="Trebuchet MS" w:hAnsi="Trebuchet MS" w:cstheme="minorHAnsi"/>
          <w:lang w:val="en-GB"/>
        </w:rPr>
        <w:t>iile</w:t>
      </w:r>
      <w:proofErr w:type="spellEnd"/>
      <w:r w:rsidR="00227E8B" w:rsidRPr="00227E8B">
        <w:rPr>
          <w:rFonts w:ascii="Trebuchet MS" w:hAnsi="Trebuchet MS" w:cstheme="minorHAnsi"/>
          <w:lang w:val="en-GB"/>
        </w:rPr>
        <w:t xml:space="preserve"> de </w:t>
      </w:r>
      <w:proofErr w:type="spellStart"/>
      <w:r w:rsidR="00227E8B" w:rsidRPr="00227E8B">
        <w:rPr>
          <w:rFonts w:ascii="Trebuchet MS" w:hAnsi="Trebuchet MS" w:cstheme="minorHAnsi"/>
          <w:lang w:val="en-GB"/>
        </w:rPr>
        <w:t>stocare</w:t>
      </w:r>
      <w:proofErr w:type="spellEnd"/>
      <w:r w:rsidR="00227E8B" w:rsidRPr="00227E8B">
        <w:rPr>
          <w:rFonts w:ascii="Trebuchet MS" w:hAnsi="Trebuchet MS" w:cstheme="minorHAnsi"/>
          <w:lang w:val="en-GB"/>
        </w:rPr>
        <w:t xml:space="preserve"> </w:t>
      </w:r>
      <w:proofErr w:type="gramStart"/>
      <w:r w:rsidR="00227E8B" w:rsidRPr="00227E8B">
        <w:rPr>
          <w:rFonts w:ascii="Trebuchet MS" w:hAnsi="Trebuchet MS" w:cstheme="minorHAnsi"/>
          <w:lang w:val="en-GB"/>
        </w:rPr>
        <w:t>a</w:t>
      </w:r>
      <w:proofErr w:type="gramEnd"/>
      <w:r w:rsidR="00227E8B" w:rsidRPr="00227E8B">
        <w:rPr>
          <w:rFonts w:ascii="Trebuchet MS" w:hAnsi="Trebuchet MS" w:cstheme="minorHAnsi"/>
          <w:lang w:val="en-GB"/>
        </w:rPr>
        <w:t xml:space="preserve"> </w:t>
      </w:r>
      <w:proofErr w:type="spellStart"/>
      <w:r w:rsidR="00227E8B" w:rsidRPr="00227E8B">
        <w:rPr>
          <w:rFonts w:ascii="Trebuchet MS" w:hAnsi="Trebuchet MS" w:cstheme="minorHAnsi"/>
          <w:lang w:val="en-GB"/>
        </w:rPr>
        <w:t>energiei</w:t>
      </w:r>
      <w:proofErr w:type="spellEnd"/>
      <w:r w:rsidR="00227E8B" w:rsidRPr="00227E8B">
        <w:rPr>
          <w:rFonts w:ascii="Trebuchet MS" w:hAnsi="Trebuchet MS" w:cstheme="minorHAnsi"/>
          <w:lang w:val="en-GB"/>
        </w:rPr>
        <w:t xml:space="preserve"> </w:t>
      </w:r>
      <w:proofErr w:type="spellStart"/>
      <w:r w:rsidR="00227E8B" w:rsidRPr="00227E8B">
        <w:rPr>
          <w:rFonts w:ascii="Trebuchet MS" w:hAnsi="Trebuchet MS" w:cstheme="minorHAnsi"/>
          <w:lang w:val="en-GB"/>
        </w:rPr>
        <w:t>electrice</w:t>
      </w:r>
      <w:proofErr w:type="spellEnd"/>
      <w:r w:rsidR="00227E8B" w:rsidRPr="00227E8B">
        <w:rPr>
          <w:rFonts w:ascii="Trebuchet MS" w:hAnsi="Trebuchet MS" w:cstheme="minorHAnsi"/>
          <w:lang w:val="en-GB"/>
        </w:rPr>
        <w:t xml:space="preserve"> (SD) </w:t>
      </w:r>
      <w:proofErr w:type="spellStart"/>
      <w:r w:rsidR="00227E8B" w:rsidRPr="00227E8B">
        <w:rPr>
          <w:rFonts w:ascii="Trebuchet MS" w:hAnsi="Trebuchet MS" w:cstheme="minorHAnsi"/>
          <w:lang w:val="en-GB"/>
        </w:rPr>
        <w:t>suplinesc</w:t>
      </w:r>
      <w:proofErr w:type="spellEnd"/>
      <w:r w:rsidR="00227E8B" w:rsidRPr="00227E8B">
        <w:rPr>
          <w:rFonts w:ascii="Trebuchet MS" w:hAnsi="Trebuchet MS" w:cstheme="minorHAnsi"/>
          <w:lang w:val="en-GB"/>
        </w:rPr>
        <w:t xml:space="preserve"> </w:t>
      </w:r>
      <w:proofErr w:type="spellStart"/>
      <w:r w:rsidR="00227E8B" w:rsidRPr="00227E8B">
        <w:rPr>
          <w:rFonts w:ascii="Trebuchet MS" w:hAnsi="Trebuchet MS" w:cstheme="minorHAnsi"/>
          <w:lang w:val="en-GB"/>
        </w:rPr>
        <w:t>impredictibilitatea</w:t>
      </w:r>
      <w:proofErr w:type="spellEnd"/>
      <w:r w:rsidR="00227E8B" w:rsidRPr="00227E8B">
        <w:rPr>
          <w:rFonts w:ascii="Trebuchet MS" w:hAnsi="Trebuchet MS" w:cstheme="minorHAnsi"/>
          <w:lang w:val="en-GB"/>
        </w:rPr>
        <w:t xml:space="preserve"> </w:t>
      </w:r>
      <w:proofErr w:type="spellStart"/>
      <w:r w:rsidR="00227E8B" w:rsidRPr="00227E8B">
        <w:rPr>
          <w:rFonts w:ascii="Trebuchet MS" w:hAnsi="Trebuchet MS" w:cstheme="minorHAnsi"/>
          <w:lang w:val="en-GB"/>
        </w:rPr>
        <w:t>func</w:t>
      </w:r>
      <w:r w:rsidR="00227E8B" w:rsidRPr="00227E8B">
        <w:rPr>
          <w:rFonts w:ascii="Trebuchet MS" w:hAnsi="Trebuchet MS" w:cs="Cambria"/>
          <w:lang w:val="en-GB"/>
        </w:rPr>
        <w:t>ţ</w:t>
      </w:r>
      <w:r w:rsidR="00227E8B" w:rsidRPr="00227E8B">
        <w:rPr>
          <w:rFonts w:ascii="Trebuchet MS" w:hAnsi="Trebuchet MS" w:cstheme="minorHAnsi"/>
          <w:lang w:val="en-GB"/>
        </w:rPr>
        <w:t>ion</w:t>
      </w:r>
      <w:r w:rsidR="00227E8B" w:rsidRPr="00227E8B">
        <w:rPr>
          <w:rFonts w:ascii="Trebuchet MS" w:hAnsi="Trebuchet MS" w:cs="Cambria"/>
          <w:lang w:val="en-GB"/>
        </w:rPr>
        <w:t>ă</w:t>
      </w:r>
      <w:r w:rsidR="00227E8B" w:rsidRPr="00227E8B">
        <w:rPr>
          <w:rFonts w:ascii="Trebuchet MS" w:hAnsi="Trebuchet MS" w:cstheme="minorHAnsi"/>
          <w:lang w:val="en-GB"/>
        </w:rPr>
        <w:t>rii</w:t>
      </w:r>
      <w:proofErr w:type="spellEnd"/>
      <w:r w:rsidR="00227E8B" w:rsidRPr="00227E8B">
        <w:rPr>
          <w:rFonts w:ascii="Trebuchet MS" w:hAnsi="Trebuchet MS" w:cstheme="minorHAnsi"/>
          <w:lang w:val="en-GB"/>
        </w:rPr>
        <w:t xml:space="preserve"> </w:t>
      </w:r>
      <w:proofErr w:type="spellStart"/>
      <w:r w:rsidR="00227E8B" w:rsidRPr="00227E8B">
        <w:rPr>
          <w:rFonts w:ascii="Trebuchet MS" w:hAnsi="Trebuchet MS" w:cstheme="minorHAnsi"/>
          <w:lang w:val="en-GB"/>
        </w:rPr>
        <w:t>panourilor</w:t>
      </w:r>
      <w:proofErr w:type="spellEnd"/>
      <w:r w:rsidR="00227E8B" w:rsidRPr="00227E8B">
        <w:rPr>
          <w:rFonts w:ascii="Trebuchet MS" w:hAnsi="Trebuchet MS" w:cstheme="minorHAnsi"/>
          <w:lang w:val="en-GB"/>
        </w:rPr>
        <w:t xml:space="preserve"> </w:t>
      </w:r>
      <w:proofErr w:type="spellStart"/>
      <w:r w:rsidR="00227E8B" w:rsidRPr="00227E8B">
        <w:rPr>
          <w:rFonts w:ascii="Trebuchet MS" w:hAnsi="Trebuchet MS" w:cstheme="minorHAnsi"/>
          <w:lang w:val="en-GB"/>
        </w:rPr>
        <w:t>fotovoltaice</w:t>
      </w:r>
      <w:proofErr w:type="spellEnd"/>
      <w:r w:rsidR="00227E8B" w:rsidRPr="00227E8B">
        <w:rPr>
          <w:rFonts w:ascii="Trebuchet MS" w:hAnsi="Trebuchet MS" w:cstheme="minorHAnsi"/>
          <w:lang w:val="en-GB"/>
        </w:rPr>
        <w:t xml:space="preserve"> </w:t>
      </w:r>
      <w:proofErr w:type="spellStart"/>
      <w:r w:rsidR="00227E8B" w:rsidRPr="00227E8B">
        <w:rPr>
          <w:rFonts w:ascii="Trebuchet MS" w:hAnsi="Trebuchet MS" w:cstheme="minorHAnsi"/>
          <w:lang w:val="en-GB"/>
        </w:rPr>
        <w:t>dependente</w:t>
      </w:r>
      <w:proofErr w:type="spellEnd"/>
      <w:r w:rsidR="00227E8B" w:rsidRPr="00227E8B">
        <w:rPr>
          <w:rFonts w:ascii="Trebuchet MS" w:hAnsi="Trebuchet MS" w:cstheme="minorHAnsi"/>
          <w:lang w:val="en-GB"/>
        </w:rPr>
        <w:t xml:space="preserve"> de </w:t>
      </w:r>
      <w:proofErr w:type="spellStart"/>
      <w:r w:rsidR="00227E8B" w:rsidRPr="00227E8B">
        <w:rPr>
          <w:rFonts w:ascii="Trebuchet MS" w:hAnsi="Trebuchet MS" w:cstheme="minorHAnsi"/>
          <w:lang w:val="en-GB"/>
        </w:rPr>
        <w:t>radia</w:t>
      </w:r>
      <w:r w:rsidR="00227E8B" w:rsidRPr="00227E8B">
        <w:rPr>
          <w:rFonts w:ascii="Trebuchet MS" w:hAnsi="Trebuchet MS" w:cs="Cambria"/>
          <w:lang w:val="en-GB"/>
        </w:rPr>
        <w:t>ţ</w:t>
      </w:r>
      <w:r w:rsidR="00227E8B" w:rsidRPr="00227E8B">
        <w:rPr>
          <w:rFonts w:ascii="Trebuchet MS" w:hAnsi="Trebuchet MS" w:cstheme="minorHAnsi"/>
          <w:lang w:val="en-GB"/>
        </w:rPr>
        <w:t>ia</w:t>
      </w:r>
      <w:proofErr w:type="spellEnd"/>
      <w:r w:rsidR="00227E8B" w:rsidRPr="00227E8B">
        <w:rPr>
          <w:rFonts w:ascii="Trebuchet MS" w:hAnsi="Trebuchet MS" w:cstheme="minorHAnsi"/>
          <w:lang w:val="en-GB"/>
        </w:rPr>
        <w:t xml:space="preserve"> </w:t>
      </w:r>
      <w:proofErr w:type="spellStart"/>
      <w:r w:rsidR="00227E8B" w:rsidRPr="00227E8B">
        <w:rPr>
          <w:rFonts w:ascii="Trebuchet MS" w:hAnsi="Trebuchet MS" w:cstheme="minorHAnsi"/>
          <w:lang w:val="en-GB"/>
        </w:rPr>
        <w:t>solar</w:t>
      </w:r>
      <w:r w:rsidR="00227E8B" w:rsidRPr="00227E8B">
        <w:rPr>
          <w:rFonts w:ascii="Trebuchet MS" w:hAnsi="Trebuchet MS" w:cs="Cambria"/>
          <w:lang w:val="en-GB"/>
        </w:rPr>
        <w:t>ă</w:t>
      </w:r>
      <w:proofErr w:type="spellEnd"/>
      <w:r w:rsidR="00227E8B" w:rsidRPr="00227E8B">
        <w:rPr>
          <w:rFonts w:ascii="Trebuchet MS" w:hAnsi="Trebuchet MS" w:cstheme="minorHAnsi"/>
          <w:lang w:val="en-GB"/>
        </w:rPr>
        <w:t xml:space="preserve"> </w:t>
      </w:r>
      <w:proofErr w:type="spellStart"/>
      <w:r w:rsidR="00227E8B" w:rsidRPr="00227E8B">
        <w:rPr>
          <w:rFonts w:ascii="Trebuchet MS" w:hAnsi="Trebuchet MS" w:cs="Cambria"/>
          <w:lang w:val="en-GB"/>
        </w:rPr>
        <w:t>ş</w:t>
      </w:r>
      <w:r w:rsidR="00227E8B" w:rsidRPr="00227E8B">
        <w:rPr>
          <w:rFonts w:ascii="Trebuchet MS" w:hAnsi="Trebuchet MS" w:cstheme="minorHAnsi"/>
          <w:lang w:val="en-GB"/>
        </w:rPr>
        <w:t>i</w:t>
      </w:r>
      <w:proofErr w:type="spellEnd"/>
      <w:r w:rsidR="00227E8B" w:rsidRPr="00227E8B">
        <w:rPr>
          <w:rFonts w:ascii="Trebuchet MS" w:hAnsi="Trebuchet MS" w:cstheme="minorHAnsi"/>
          <w:lang w:val="en-GB"/>
        </w:rPr>
        <w:t xml:space="preserve"> </w:t>
      </w:r>
      <w:proofErr w:type="spellStart"/>
      <w:r w:rsidR="00227E8B" w:rsidRPr="00227E8B">
        <w:rPr>
          <w:rFonts w:ascii="Trebuchet MS" w:hAnsi="Trebuchet MS" w:cstheme="minorHAnsi"/>
          <w:lang w:val="en-GB"/>
        </w:rPr>
        <w:t>r</w:t>
      </w:r>
      <w:r w:rsidR="00227E8B" w:rsidRPr="00227E8B">
        <w:rPr>
          <w:rFonts w:ascii="Trebuchet MS" w:hAnsi="Trebuchet MS" w:cs="Cambria"/>
          <w:lang w:val="en-GB"/>
        </w:rPr>
        <w:t>ă</w:t>
      </w:r>
      <w:r w:rsidR="00227E8B" w:rsidRPr="00227E8B">
        <w:rPr>
          <w:rFonts w:ascii="Trebuchet MS" w:hAnsi="Trebuchet MS" w:cstheme="minorHAnsi"/>
          <w:lang w:val="en-GB"/>
        </w:rPr>
        <w:t>spund</w:t>
      </w:r>
      <w:proofErr w:type="spellEnd"/>
      <w:r w:rsidR="00227E8B" w:rsidRPr="00227E8B">
        <w:rPr>
          <w:rFonts w:ascii="Trebuchet MS" w:hAnsi="Trebuchet MS" w:cstheme="minorHAnsi"/>
          <w:lang w:val="en-GB"/>
        </w:rPr>
        <w:t xml:space="preserve"> </w:t>
      </w:r>
      <w:proofErr w:type="spellStart"/>
      <w:r w:rsidR="00227E8B" w:rsidRPr="00227E8B">
        <w:rPr>
          <w:rFonts w:ascii="Trebuchet MS" w:hAnsi="Trebuchet MS" w:cstheme="minorHAnsi"/>
          <w:lang w:val="en-GB"/>
        </w:rPr>
        <w:t>cerin</w:t>
      </w:r>
      <w:r w:rsidR="00227E8B" w:rsidRPr="00227E8B">
        <w:rPr>
          <w:rFonts w:ascii="Trebuchet MS" w:hAnsi="Trebuchet MS" w:cs="Cambria"/>
          <w:lang w:val="en-GB"/>
        </w:rPr>
        <w:t>ţ</w:t>
      </w:r>
      <w:r w:rsidR="00227E8B" w:rsidRPr="00227E8B">
        <w:rPr>
          <w:rFonts w:ascii="Trebuchet MS" w:hAnsi="Trebuchet MS" w:cstheme="minorHAnsi"/>
          <w:lang w:val="en-GB"/>
        </w:rPr>
        <w:t>elor</w:t>
      </w:r>
      <w:proofErr w:type="spellEnd"/>
      <w:r w:rsidR="00227E8B" w:rsidRPr="00227E8B">
        <w:rPr>
          <w:rFonts w:ascii="Trebuchet MS" w:hAnsi="Trebuchet MS" w:cstheme="minorHAnsi"/>
          <w:lang w:val="en-GB"/>
        </w:rPr>
        <w:t xml:space="preserve"> de </w:t>
      </w:r>
      <w:proofErr w:type="spellStart"/>
      <w:r w:rsidR="00227E8B" w:rsidRPr="00227E8B">
        <w:rPr>
          <w:rFonts w:ascii="Trebuchet MS" w:hAnsi="Trebuchet MS" w:cstheme="minorHAnsi"/>
          <w:lang w:val="en-GB"/>
        </w:rPr>
        <w:t>calificare</w:t>
      </w:r>
      <w:proofErr w:type="spellEnd"/>
      <w:r w:rsidR="00227E8B" w:rsidRPr="00227E8B">
        <w:rPr>
          <w:rFonts w:ascii="Trebuchet MS" w:hAnsi="Trebuchet MS" w:cstheme="minorHAnsi"/>
          <w:lang w:val="en-GB"/>
        </w:rPr>
        <w:t xml:space="preserve"> </w:t>
      </w:r>
      <w:proofErr w:type="spellStart"/>
      <w:r w:rsidR="00227E8B" w:rsidRPr="00227E8B">
        <w:rPr>
          <w:rFonts w:ascii="Trebuchet MS" w:hAnsi="Trebuchet MS" w:cstheme="minorHAnsi"/>
          <w:lang w:val="en-GB"/>
        </w:rPr>
        <w:t>pentru</w:t>
      </w:r>
      <w:proofErr w:type="spellEnd"/>
      <w:r w:rsidR="00227E8B" w:rsidRPr="00227E8B">
        <w:rPr>
          <w:rFonts w:ascii="Trebuchet MS" w:hAnsi="Trebuchet MS" w:cstheme="minorHAnsi"/>
          <w:lang w:val="en-GB"/>
        </w:rPr>
        <w:t xml:space="preserve"> </w:t>
      </w:r>
      <w:proofErr w:type="spellStart"/>
      <w:r w:rsidR="00227E8B" w:rsidRPr="00227E8B">
        <w:rPr>
          <w:rFonts w:ascii="Trebuchet MS" w:hAnsi="Trebuchet MS" w:cstheme="minorHAnsi"/>
          <w:lang w:val="en-GB"/>
        </w:rPr>
        <w:t>efectuarea</w:t>
      </w:r>
      <w:proofErr w:type="spellEnd"/>
      <w:r w:rsidR="00227E8B" w:rsidRPr="00227E8B">
        <w:rPr>
          <w:rFonts w:ascii="Trebuchet MS" w:hAnsi="Trebuchet MS" w:cstheme="minorHAnsi"/>
          <w:lang w:val="en-GB"/>
        </w:rPr>
        <w:t xml:space="preserve"> </w:t>
      </w:r>
      <w:proofErr w:type="spellStart"/>
      <w:r w:rsidR="00227E8B" w:rsidRPr="00227E8B">
        <w:rPr>
          <w:rFonts w:ascii="Trebuchet MS" w:hAnsi="Trebuchet MS" w:cstheme="minorHAnsi"/>
          <w:lang w:val="en-GB"/>
        </w:rPr>
        <w:t>serviciilor</w:t>
      </w:r>
      <w:proofErr w:type="spellEnd"/>
      <w:r w:rsidR="00227E8B" w:rsidRPr="00227E8B">
        <w:rPr>
          <w:rFonts w:ascii="Trebuchet MS" w:hAnsi="Trebuchet MS" w:cstheme="minorHAnsi"/>
          <w:lang w:val="en-GB"/>
        </w:rPr>
        <w:t xml:space="preserve"> de </w:t>
      </w:r>
      <w:proofErr w:type="spellStart"/>
      <w:r w:rsidR="00227E8B" w:rsidRPr="00227E8B">
        <w:rPr>
          <w:rFonts w:ascii="Trebuchet MS" w:hAnsi="Trebuchet MS" w:cstheme="minorHAnsi"/>
          <w:lang w:val="en-GB"/>
        </w:rPr>
        <w:t>sistem</w:t>
      </w:r>
      <w:proofErr w:type="spellEnd"/>
      <w:r w:rsidR="00227E8B" w:rsidRPr="00227E8B">
        <w:rPr>
          <w:rFonts w:ascii="Trebuchet MS" w:hAnsi="Trebuchet MS" w:cstheme="minorHAnsi"/>
          <w:lang w:val="en-GB"/>
        </w:rPr>
        <w:t xml:space="preserve"> (</w:t>
      </w:r>
      <w:proofErr w:type="spellStart"/>
      <w:r w:rsidR="00227E8B" w:rsidRPr="00227E8B">
        <w:rPr>
          <w:rFonts w:ascii="Trebuchet MS" w:hAnsi="Trebuchet MS" w:cstheme="minorHAnsi"/>
          <w:lang w:val="en-GB"/>
        </w:rPr>
        <w:t>participarea</w:t>
      </w:r>
      <w:proofErr w:type="spellEnd"/>
      <w:r w:rsidR="00227E8B" w:rsidRPr="00227E8B">
        <w:rPr>
          <w:rFonts w:ascii="Trebuchet MS" w:hAnsi="Trebuchet MS" w:cstheme="minorHAnsi"/>
          <w:lang w:val="en-GB"/>
        </w:rPr>
        <w:t xml:space="preserve"> la </w:t>
      </w:r>
      <w:proofErr w:type="spellStart"/>
      <w:r w:rsidR="00227E8B" w:rsidRPr="00227E8B">
        <w:rPr>
          <w:rFonts w:ascii="Trebuchet MS" w:hAnsi="Trebuchet MS" w:cstheme="minorHAnsi"/>
          <w:lang w:val="en-GB"/>
        </w:rPr>
        <w:t>pia</w:t>
      </w:r>
      <w:r w:rsidR="00227E8B" w:rsidRPr="00227E8B">
        <w:rPr>
          <w:rFonts w:ascii="Trebuchet MS" w:hAnsi="Trebuchet MS" w:cs="Cambria"/>
          <w:lang w:val="en-GB"/>
        </w:rPr>
        <w:t>ţ</w:t>
      </w:r>
      <w:r w:rsidR="00227E8B" w:rsidRPr="00227E8B">
        <w:rPr>
          <w:rFonts w:ascii="Trebuchet MS" w:hAnsi="Trebuchet MS" w:cstheme="minorHAnsi"/>
          <w:lang w:val="en-GB"/>
        </w:rPr>
        <w:t>a</w:t>
      </w:r>
      <w:proofErr w:type="spellEnd"/>
      <w:r w:rsidR="00227E8B" w:rsidRPr="00227E8B">
        <w:rPr>
          <w:rFonts w:ascii="Trebuchet MS" w:hAnsi="Trebuchet MS" w:cstheme="minorHAnsi"/>
          <w:lang w:val="en-GB"/>
        </w:rPr>
        <w:t xml:space="preserve"> </w:t>
      </w:r>
      <w:proofErr w:type="spellStart"/>
      <w:r w:rsidR="00227E8B" w:rsidRPr="00227E8B">
        <w:rPr>
          <w:rFonts w:ascii="Trebuchet MS" w:hAnsi="Trebuchet MS" w:cstheme="minorHAnsi"/>
          <w:lang w:val="en-GB"/>
        </w:rPr>
        <w:t>serviciilor</w:t>
      </w:r>
      <w:proofErr w:type="spellEnd"/>
      <w:r w:rsidR="00227E8B" w:rsidRPr="00227E8B">
        <w:rPr>
          <w:rFonts w:ascii="Trebuchet MS" w:hAnsi="Trebuchet MS" w:cstheme="minorHAnsi"/>
          <w:lang w:val="en-GB"/>
        </w:rPr>
        <w:t xml:space="preserve"> </w:t>
      </w:r>
      <w:proofErr w:type="spellStart"/>
      <w:r w:rsidR="00227E8B" w:rsidRPr="00227E8B">
        <w:rPr>
          <w:rFonts w:ascii="Trebuchet MS" w:hAnsi="Trebuchet MS" w:cstheme="minorHAnsi"/>
          <w:lang w:val="en-GB"/>
        </w:rPr>
        <w:t>tehnologice</w:t>
      </w:r>
      <w:proofErr w:type="spellEnd"/>
      <w:r w:rsidR="00227E8B" w:rsidRPr="00227E8B">
        <w:rPr>
          <w:rFonts w:ascii="Trebuchet MS" w:hAnsi="Trebuchet MS" w:cstheme="minorHAnsi"/>
          <w:lang w:val="en-GB"/>
        </w:rPr>
        <w:t xml:space="preserve"> de </w:t>
      </w:r>
      <w:proofErr w:type="spellStart"/>
      <w:r w:rsidR="00227E8B" w:rsidRPr="00227E8B">
        <w:rPr>
          <w:rFonts w:ascii="Trebuchet MS" w:hAnsi="Trebuchet MS" w:cstheme="minorHAnsi"/>
          <w:lang w:val="en-GB"/>
        </w:rPr>
        <w:t>sistem</w:t>
      </w:r>
      <w:proofErr w:type="spellEnd"/>
      <w:r w:rsidR="00227E8B" w:rsidRPr="00227E8B">
        <w:rPr>
          <w:rFonts w:ascii="Trebuchet MS" w:hAnsi="Trebuchet MS" w:cstheme="minorHAnsi"/>
          <w:lang w:val="en-GB"/>
        </w:rPr>
        <w:t xml:space="preserve"> </w:t>
      </w:r>
      <w:proofErr w:type="spellStart"/>
      <w:r w:rsidR="00227E8B" w:rsidRPr="00227E8B">
        <w:rPr>
          <w:rFonts w:ascii="Trebuchet MS" w:hAnsi="Trebuchet MS" w:cs="Cambria"/>
          <w:lang w:val="en-GB"/>
        </w:rPr>
        <w:t>ş</w:t>
      </w:r>
      <w:r w:rsidR="00227E8B" w:rsidRPr="00227E8B">
        <w:rPr>
          <w:rFonts w:ascii="Trebuchet MS" w:hAnsi="Trebuchet MS" w:cstheme="minorHAnsi"/>
          <w:lang w:val="en-GB"/>
        </w:rPr>
        <w:t>i</w:t>
      </w:r>
      <w:proofErr w:type="spellEnd"/>
      <w:r w:rsidR="00227E8B" w:rsidRPr="00227E8B">
        <w:rPr>
          <w:rFonts w:ascii="Trebuchet MS" w:hAnsi="Trebuchet MS" w:cstheme="minorHAnsi"/>
          <w:lang w:val="en-GB"/>
        </w:rPr>
        <w:t xml:space="preserve"> </w:t>
      </w:r>
      <w:proofErr w:type="spellStart"/>
      <w:r w:rsidR="00227E8B" w:rsidRPr="00227E8B">
        <w:rPr>
          <w:rFonts w:ascii="Trebuchet MS" w:hAnsi="Trebuchet MS" w:cstheme="minorHAnsi"/>
          <w:lang w:val="en-GB"/>
        </w:rPr>
        <w:t>pia</w:t>
      </w:r>
      <w:r w:rsidR="00227E8B" w:rsidRPr="00227E8B">
        <w:rPr>
          <w:rFonts w:ascii="Trebuchet MS" w:hAnsi="Trebuchet MS" w:cs="Cambria"/>
          <w:lang w:val="en-GB"/>
        </w:rPr>
        <w:t>ţ</w:t>
      </w:r>
      <w:r w:rsidR="00227E8B" w:rsidRPr="00227E8B">
        <w:rPr>
          <w:rFonts w:ascii="Trebuchet MS" w:hAnsi="Trebuchet MS" w:cstheme="minorHAnsi"/>
          <w:lang w:val="en-GB"/>
        </w:rPr>
        <w:t>a</w:t>
      </w:r>
      <w:proofErr w:type="spellEnd"/>
      <w:r w:rsidR="00227E8B" w:rsidRPr="00227E8B">
        <w:rPr>
          <w:rFonts w:ascii="Trebuchet MS" w:hAnsi="Trebuchet MS" w:cstheme="minorHAnsi"/>
          <w:lang w:val="en-GB"/>
        </w:rPr>
        <w:t xml:space="preserve"> de </w:t>
      </w:r>
      <w:proofErr w:type="spellStart"/>
      <w:r w:rsidR="00227E8B" w:rsidRPr="00227E8B">
        <w:rPr>
          <w:rFonts w:ascii="Trebuchet MS" w:hAnsi="Trebuchet MS" w:cstheme="minorHAnsi"/>
          <w:lang w:val="en-GB"/>
        </w:rPr>
        <w:t>echilibru</w:t>
      </w:r>
      <w:proofErr w:type="spellEnd"/>
      <w:r w:rsidR="00227E8B" w:rsidRPr="00227E8B">
        <w:rPr>
          <w:rFonts w:ascii="Trebuchet MS" w:hAnsi="Trebuchet MS" w:cstheme="minorHAnsi"/>
          <w:lang w:val="en-GB"/>
        </w:rPr>
        <w:t>).</w:t>
      </w:r>
    </w:p>
    <w:bookmarkEnd w:id="20"/>
    <w:p w14:paraId="31927972" w14:textId="77777777" w:rsidR="00227E8B" w:rsidRPr="00227E8B" w:rsidRDefault="00227E8B" w:rsidP="00227E8B">
      <w:pPr>
        <w:spacing w:after="0" w:line="240" w:lineRule="auto"/>
        <w:jc w:val="both"/>
        <w:rPr>
          <w:rFonts w:ascii="Trebuchet MS" w:hAnsi="Trebuchet MS" w:cstheme="minorHAnsi"/>
          <w:lang w:val="en-GB"/>
        </w:rPr>
      </w:pPr>
      <w:proofErr w:type="spellStart"/>
      <w:r w:rsidRPr="00227E8B">
        <w:rPr>
          <w:rFonts w:ascii="Trebuchet MS" w:hAnsi="Trebuchet MS" w:cstheme="minorHAnsi"/>
          <w:lang w:val="en-GB"/>
        </w:rPr>
        <w:t>Prin</w:t>
      </w:r>
      <w:proofErr w:type="spellEnd"/>
      <w:r w:rsidRPr="00227E8B">
        <w:rPr>
          <w:rFonts w:ascii="Trebuchet MS" w:hAnsi="Trebuchet MS" w:cstheme="minorHAnsi"/>
          <w:lang w:val="en-GB"/>
        </w:rPr>
        <w:t xml:space="preserve"> </w:t>
      </w:r>
      <w:proofErr w:type="spellStart"/>
      <w:r w:rsidRPr="00227E8B">
        <w:rPr>
          <w:rFonts w:ascii="Trebuchet MS" w:hAnsi="Trebuchet MS" w:cstheme="minorHAnsi"/>
          <w:lang w:val="en-GB"/>
        </w:rPr>
        <w:t>intermediul</w:t>
      </w:r>
      <w:proofErr w:type="spellEnd"/>
      <w:r w:rsidRPr="00227E8B">
        <w:rPr>
          <w:rFonts w:ascii="Trebuchet MS" w:hAnsi="Trebuchet MS" w:cstheme="minorHAnsi"/>
          <w:lang w:val="en-GB"/>
        </w:rPr>
        <w:t xml:space="preserve"> </w:t>
      </w:r>
      <w:proofErr w:type="spellStart"/>
      <w:r w:rsidRPr="00227E8B">
        <w:rPr>
          <w:rFonts w:ascii="Trebuchet MS" w:hAnsi="Trebuchet MS" w:cstheme="minorHAnsi"/>
          <w:lang w:val="en-GB"/>
        </w:rPr>
        <w:t>echipamentelor</w:t>
      </w:r>
      <w:proofErr w:type="spellEnd"/>
      <w:r w:rsidRPr="00227E8B">
        <w:rPr>
          <w:rFonts w:ascii="Trebuchet MS" w:hAnsi="Trebuchet MS" w:cstheme="minorHAnsi"/>
          <w:lang w:val="en-GB"/>
        </w:rPr>
        <w:t xml:space="preserve"> SCADA </w:t>
      </w:r>
      <w:proofErr w:type="spellStart"/>
      <w:r w:rsidRPr="00227E8B">
        <w:rPr>
          <w:rFonts w:ascii="Trebuchet MS" w:hAnsi="Trebuchet MS" w:cstheme="minorHAnsi"/>
          <w:lang w:val="en-GB"/>
        </w:rPr>
        <w:t>proiectate</w:t>
      </w:r>
      <w:proofErr w:type="spellEnd"/>
      <w:r w:rsidRPr="00227E8B">
        <w:rPr>
          <w:rFonts w:ascii="Trebuchet MS" w:hAnsi="Trebuchet MS" w:cstheme="minorHAnsi"/>
          <w:lang w:val="en-GB"/>
        </w:rPr>
        <w:t xml:space="preserve"> la </w:t>
      </w:r>
      <w:proofErr w:type="spellStart"/>
      <w:r w:rsidRPr="00227E8B">
        <w:rPr>
          <w:rFonts w:ascii="Trebuchet MS" w:hAnsi="Trebuchet MS" w:cstheme="minorHAnsi"/>
          <w:lang w:val="en-GB"/>
        </w:rPr>
        <w:t>nivelul</w:t>
      </w:r>
      <w:proofErr w:type="spellEnd"/>
      <w:r w:rsidRPr="00227E8B">
        <w:rPr>
          <w:rFonts w:ascii="Trebuchet MS" w:hAnsi="Trebuchet MS" w:cstheme="minorHAnsi"/>
          <w:lang w:val="en-GB"/>
        </w:rPr>
        <w:t xml:space="preserve"> </w:t>
      </w:r>
      <w:proofErr w:type="spellStart"/>
      <w:r w:rsidRPr="00227E8B">
        <w:rPr>
          <w:rFonts w:ascii="Trebuchet MS" w:hAnsi="Trebuchet MS" w:cstheme="minorHAnsi"/>
          <w:lang w:val="en-GB"/>
        </w:rPr>
        <w:t>sta</w:t>
      </w:r>
      <w:r w:rsidRPr="00227E8B">
        <w:rPr>
          <w:rFonts w:ascii="Trebuchet MS" w:hAnsi="Trebuchet MS" w:cs="Cambria"/>
          <w:lang w:val="en-GB"/>
        </w:rPr>
        <w:t>ţ</w:t>
      </w:r>
      <w:r w:rsidRPr="00227E8B">
        <w:rPr>
          <w:rFonts w:ascii="Trebuchet MS" w:hAnsi="Trebuchet MS" w:cstheme="minorHAnsi"/>
          <w:lang w:val="en-GB"/>
        </w:rPr>
        <w:t>iei</w:t>
      </w:r>
      <w:proofErr w:type="spellEnd"/>
      <w:r w:rsidRPr="00227E8B">
        <w:rPr>
          <w:rFonts w:ascii="Trebuchet MS" w:hAnsi="Trebuchet MS" w:cstheme="minorHAnsi"/>
          <w:lang w:val="en-GB"/>
        </w:rPr>
        <w:t xml:space="preserve">, se </w:t>
      </w:r>
      <w:proofErr w:type="spellStart"/>
      <w:r w:rsidRPr="00227E8B">
        <w:rPr>
          <w:rFonts w:ascii="Trebuchet MS" w:hAnsi="Trebuchet MS" w:cstheme="minorHAnsi"/>
          <w:lang w:val="en-GB"/>
        </w:rPr>
        <w:t>va</w:t>
      </w:r>
      <w:proofErr w:type="spellEnd"/>
      <w:r w:rsidRPr="00227E8B">
        <w:rPr>
          <w:rFonts w:ascii="Trebuchet MS" w:hAnsi="Trebuchet MS" w:cstheme="minorHAnsi"/>
          <w:lang w:val="en-GB"/>
        </w:rPr>
        <w:t xml:space="preserve"> </w:t>
      </w:r>
      <w:proofErr w:type="spellStart"/>
      <w:r w:rsidRPr="00227E8B">
        <w:rPr>
          <w:rFonts w:ascii="Trebuchet MS" w:hAnsi="Trebuchet MS" w:cstheme="minorHAnsi"/>
          <w:lang w:val="en-GB"/>
        </w:rPr>
        <w:t>asigura</w:t>
      </w:r>
      <w:proofErr w:type="spellEnd"/>
      <w:r w:rsidRPr="00227E8B">
        <w:rPr>
          <w:rFonts w:ascii="Trebuchet MS" w:hAnsi="Trebuchet MS" w:cstheme="minorHAnsi"/>
          <w:lang w:val="en-GB"/>
        </w:rPr>
        <w:t xml:space="preserve"> </w:t>
      </w:r>
      <w:proofErr w:type="spellStart"/>
      <w:r w:rsidRPr="00227E8B">
        <w:rPr>
          <w:rFonts w:ascii="Trebuchet MS" w:hAnsi="Trebuchet MS" w:cstheme="minorHAnsi"/>
          <w:lang w:val="en-GB"/>
        </w:rPr>
        <w:t>transmiterea</w:t>
      </w:r>
      <w:proofErr w:type="spellEnd"/>
      <w:r w:rsidRPr="00227E8B">
        <w:rPr>
          <w:rFonts w:ascii="Trebuchet MS" w:hAnsi="Trebuchet MS" w:cstheme="minorHAnsi"/>
          <w:lang w:val="en-GB"/>
        </w:rPr>
        <w:t xml:space="preserve"> la </w:t>
      </w:r>
      <w:proofErr w:type="spellStart"/>
      <w:r w:rsidRPr="00227E8B">
        <w:rPr>
          <w:rFonts w:ascii="Trebuchet MS" w:hAnsi="Trebuchet MS" w:cstheme="minorHAnsi"/>
          <w:lang w:val="en-GB"/>
        </w:rPr>
        <w:t>dispecer</w:t>
      </w:r>
      <w:proofErr w:type="spellEnd"/>
      <w:r w:rsidRPr="00227E8B">
        <w:rPr>
          <w:rFonts w:ascii="Trebuchet MS" w:hAnsi="Trebuchet MS" w:cstheme="minorHAnsi"/>
          <w:lang w:val="en-GB"/>
        </w:rPr>
        <w:t xml:space="preserve"> a </w:t>
      </w:r>
      <w:proofErr w:type="spellStart"/>
      <w:r w:rsidRPr="00227E8B">
        <w:rPr>
          <w:rFonts w:ascii="Trebuchet MS" w:hAnsi="Trebuchet MS" w:cstheme="minorHAnsi"/>
          <w:lang w:val="en-GB"/>
        </w:rPr>
        <w:t>informa</w:t>
      </w:r>
      <w:r w:rsidRPr="00227E8B">
        <w:rPr>
          <w:rFonts w:ascii="Trebuchet MS" w:hAnsi="Trebuchet MS" w:cs="Cambria"/>
          <w:lang w:val="en-GB"/>
        </w:rPr>
        <w:t>ţ</w:t>
      </w:r>
      <w:r w:rsidRPr="00227E8B">
        <w:rPr>
          <w:rFonts w:ascii="Trebuchet MS" w:hAnsi="Trebuchet MS" w:cstheme="minorHAnsi"/>
          <w:lang w:val="en-GB"/>
        </w:rPr>
        <w:t>iilor</w:t>
      </w:r>
      <w:proofErr w:type="spellEnd"/>
      <w:r w:rsidRPr="00227E8B">
        <w:rPr>
          <w:rFonts w:ascii="Trebuchet MS" w:hAnsi="Trebuchet MS" w:cstheme="minorHAnsi"/>
          <w:lang w:val="en-GB"/>
        </w:rPr>
        <w:t xml:space="preserve"> </w:t>
      </w:r>
      <w:proofErr w:type="spellStart"/>
      <w:r w:rsidRPr="00227E8B">
        <w:rPr>
          <w:rFonts w:ascii="Trebuchet MS" w:hAnsi="Trebuchet MS" w:cstheme="minorHAnsi"/>
          <w:lang w:val="en-GB"/>
        </w:rPr>
        <w:t>necesare</w:t>
      </w:r>
      <w:proofErr w:type="spellEnd"/>
      <w:r w:rsidRPr="00227E8B">
        <w:rPr>
          <w:rFonts w:ascii="Trebuchet MS" w:hAnsi="Trebuchet MS" w:cstheme="minorHAnsi"/>
          <w:lang w:val="en-GB"/>
        </w:rPr>
        <w:t xml:space="preserve"> </w:t>
      </w:r>
      <w:proofErr w:type="spellStart"/>
      <w:r w:rsidRPr="00227E8B">
        <w:rPr>
          <w:rFonts w:ascii="Trebuchet MS" w:hAnsi="Trebuchet MS" w:cstheme="minorHAnsi"/>
          <w:lang w:val="en-GB"/>
        </w:rPr>
        <w:t>integr</w:t>
      </w:r>
      <w:r w:rsidRPr="00227E8B">
        <w:rPr>
          <w:rFonts w:ascii="Trebuchet MS" w:hAnsi="Trebuchet MS" w:cs="Cambria"/>
          <w:lang w:val="en-GB"/>
        </w:rPr>
        <w:t>ă</w:t>
      </w:r>
      <w:r w:rsidRPr="00227E8B">
        <w:rPr>
          <w:rFonts w:ascii="Trebuchet MS" w:hAnsi="Trebuchet MS" w:cstheme="minorHAnsi"/>
          <w:lang w:val="en-GB"/>
        </w:rPr>
        <w:t>rii</w:t>
      </w:r>
      <w:proofErr w:type="spellEnd"/>
      <w:r w:rsidRPr="00227E8B">
        <w:rPr>
          <w:rFonts w:ascii="Trebuchet MS" w:hAnsi="Trebuchet MS" w:cstheme="minorHAnsi"/>
          <w:lang w:val="en-GB"/>
        </w:rPr>
        <w:t xml:space="preserve"> </w:t>
      </w:r>
      <w:proofErr w:type="spellStart"/>
      <w:r w:rsidRPr="00227E8B">
        <w:rPr>
          <w:rFonts w:ascii="Trebuchet MS" w:hAnsi="Trebuchet MS" w:cstheme="minorHAnsi"/>
          <w:lang w:val="en-GB"/>
        </w:rPr>
        <w:t>Parcului</w:t>
      </w:r>
      <w:proofErr w:type="spellEnd"/>
      <w:r w:rsidRPr="00227E8B">
        <w:rPr>
          <w:rFonts w:ascii="Trebuchet MS" w:hAnsi="Trebuchet MS" w:cstheme="minorHAnsi"/>
          <w:lang w:val="en-GB"/>
        </w:rPr>
        <w:t xml:space="preserve"> </w:t>
      </w:r>
      <w:proofErr w:type="spellStart"/>
      <w:r w:rsidRPr="00227E8B">
        <w:rPr>
          <w:rFonts w:ascii="Trebuchet MS" w:hAnsi="Trebuchet MS" w:cstheme="minorHAnsi"/>
          <w:lang w:val="en-GB"/>
        </w:rPr>
        <w:t>fotovoltaic</w:t>
      </w:r>
      <w:proofErr w:type="spellEnd"/>
      <w:r w:rsidRPr="00227E8B">
        <w:rPr>
          <w:rFonts w:ascii="Trebuchet MS" w:hAnsi="Trebuchet MS" w:cstheme="minorHAnsi"/>
          <w:lang w:val="en-GB"/>
        </w:rPr>
        <w:t xml:space="preserve"> de </w:t>
      </w:r>
      <w:proofErr w:type="spellStart"/>
      <w:r w:rsidRPr="00227E8B">
        <w:rPr>
          <w:rFonts w:ascii="Trebuchet MS" w:hAnsi="Trebuchet MS" w:cstheme="minorHAnsi"/>
          <w:lang w:val="en-GB"/>
        </w:rPr>
        <w:t>producere</w:t>
      </w:r>
      <w:proofErr w:type="spellEnd"/>
      <w:r w:rsidRPr="00227E8B">
        <w:rPr>
          <w:rFonts w:ascii="Trebuchet MS" w:hAnsi="Trebuchet MS" w:cstheme="minorHAnsi"/>
          <w:lang w:val="en-GB"/>
        </w:rPr>
        <w:t xml:space="preserve"> a </w:t>
      </w:r>
      <w:proofErr w:type="spellStart"/>
      <w:r w:rsidRPr="00227E8B">
        <w:rPr>
          <w:rFonts w:ascii="Trebuchet MS" w:hAnsi="Trebuchet MS" w:cstheme="minorHAnsi"/>
          <w:lang w:val="en-GB"/>
        </w:rPr>
        <w:t>energiei</w:t>
      </w:r>
      <w:proofErr w:type="spellEnd"/>
      <w:r w:rsidRPr="00227E8B">
        <w:rPr>
          <w:rFonts w:ascii="Trebuchet MS" w:hAnsi="Trebuchet MS" w:cstheme="minorHAnsi"/>
          <w:lang w:val="en-GB"/>
        </w:rPr>
        <w:t xml:space="preserve"> </w:t>
      </w:r>
      <w:proofErr w:type="spellStart"/>
      <w:r w:rsidRPr="00227E8B">
        <w:rPr>
          <w:rFonts w:ascii="Trebuchet MS" w:hAnsi="Trebuchet MS" w:cstheme="minorHAnsi"/>
          <w:lang w:val="en-GB"/>
        </w:rPr>
        <w:t>electrice</w:t>
      </w:r>
      <w:proofErr w:type="spellEnd"/>
      <w:r w:rsidRPr="00227E8B">
        <w:rPr>
          <w:rFonts w:ascii="Trebuchet MS" w:hAnsi="Trebuchet MS" w:cstheme="minorHAnsi"/>
          <w:lang w:val="en-GB"/>
        </w:rPr>
        <w:t xml:space="preserve"> CEF-2, </w:t>
      </w:r>
      <w:proofErr w:type="spellStart"/>
      <w:r w:rsidRPr="00227E8B">
        <w:rPr>
          <w:rFonts w:ascii="Trebuchet MS" w:hAnsi="Trebuchet MS" w:cstheme="minorHAnsi"/>
          <w:lang w:val="en-GB"/>
        </w:rPr>
        <w:t>canalul</w:t>
      </w:r>
      <w:proofErr w:type="spellEnd"/>
      <w:r w:rsidRPr="00227E8B">
        <w:rPr>
          <w:rFonts w:ascii="Trebuchet MS" w:hAnsi="Trebuchet MS" w:cstheme="minorHAnsi"/>
          <w:lang w:val="en-GB"/>
        </w:rPr>
        <w:t xml:space="preserve"> de </w:t>
      </w:r>
      <w:proofErr w:type="spellStart"/>
      <w:r w:rsidRPr="00227E8B">
        <w:rPr>
          <w:rFonts w:ascii="Trebuchet MS" w:hAnsi="Trebuchet MS" w:cstheme="minorHAnsi"/>
          <w:lang w:val="en-GB"/>
        </w:rPr>
        <w:t>comunica</w:t>
      </w:r>
      <w:r w:rsidRPr="00227E8B">
        <w:rPr>
          <w:rFonts w:ascii="Trebuchet MS" w:hAnsi="Trebuchet MS" w:cs="Cambria"/>
          <w:lang w:val="en-GB"/>
        </w:rPr>
        <w:t>ţ</w:t>
      </w:r>
      <w:r w:rsidRPr="00227E8B">
        <w:rPr>
          <w:rFonts w:ascii="Trebuchet MS" w:hAnsi="Trebuchet MS" w:cstheme="minorHAnsi"/>
          <w:lang w:val="en-GB"/>
        </w:rPr>
        <w:t>ie</w:t>
      </w:r>
      <w:proofErr w:type="spellEnd"/>
      <w:r w:rsidRPr="00227E8B">
        <w:rPr>
          <w:rFonts w:ascii="Trebuchet MS" w:hAnsi="Trebuchet MS" w:cstheme="minorHAnsi"/>
          <w:lang w:val="en-GB"/>
        </w:rPr>
        <w:t xml:space="preserve"> </w:t>
      </w:r>
      <w:proofErr w:type="spellStart"/>
      <w:r w:rsidRPr="00227E8B">
        <w:rPr>
          <w:rFonts w:ascii="Trebuchet MS" w:hAnsi="Trebuchet MS" w:cstheme="minorHAnsi"/>
          <w:lang w:val="en-GB"/>
        </w:rPr>
        <w:t>fiind</w:t>
      </w:r>
      <w:proofErr w:type="spellEnd"/>
      <w:r w:rsidRPr="00227E8B">
        <w:rPr>
          <w:rFonts w:ascii="Trebuchet MS" w:hAnsi="Trebuchet MS" w:cstheme="minorHAnsi"/>
          <w:lang w:val="en-GB"/>
        </w:rPr>
        <w:t xml:space="preserve"> </w:t>
      </w:r>
      <w:proofErr w:type="spellStart"/>
      <w:r w:rsidRPr="00227E8B">
        <w:rPr>
          <w:rFonts w:ascii="Trebuchet MS" w:hAnsi="Trebuchet MS" w:cstheme="minorHAnsi"/>
          <w:lang w:val="en-GB"/>
        </w:rPr>
        <w:t>proiectat</w:t>
      </w:r>
      <w:proofErr w:type="spellEnd"/>
      <w:r w:rsidRPr="00227E8B">
        <w:rPr>
          <w:rFonts w:ascii="Trebuchet MS" w:hAnsi="Trebuchet MS" w:cstheme="minorHAnsi"/>
          <w:lang w:val="en-GB"/>
        </w:rPr>
        <w:t xml:space="preserve"> </w:t>
      </w:r>
      <w:proofErr w:type="spellStart"/>
      <w:r w:rsidRPr="00227E8B">
        <w:rPr>
          <w:rFonts w:ascii="Trebuchet MS" w:hAnsi="Trebuchet MS" w:cstheme="minorHAnsi"/>
          <w:lang w:val="en-GB"/>
        </w:rPr>
        <w:t>prin</w:t>
      </w:r>
      <w:proofErr w:type="spellEnd"/>
      <w:r w:rsidRPr="00227E8B">
        <w:rPr>
          <w:rFonts w:ascii="Trebuchet MS" w:hAnsi="Trebuchet MS" w:cstheme="minorHAnsi"/>
          <w:lang w:val="en-GB"/>
        </w:rPr>
        <w:t xml:space="preserve"> </w:t>
      </w:r>
      <w:proofErr w:type="spellStart"/>
      <w:r w:rsidRPr="00227E8B">
        <w:rPr>
          <w:rFonts w:ascii="Trebuchet MS" w:hAnsi="Trebuchet MS" w:cstheme="minorHAnsi"/>
          <w:lang w:val="en-GB"/>
        </w:rPr>
        <w:t>fibr</w:t>
      </w:r>
      <w:r w:rsidRPr="00227E8B">
        <w:rPr>
          <w:rFonts w:ascii="Trebuchet MS" w:hAnsi="Trebuchet MS" w:cs="Cambria"/>
          <w:lang w:val="en-GB"/>
        </w:rPr>
        <w:t>ă</w:t>
      </w:r>
      <w:proofErr w:type="spellEnd"/>
      <w:r w:rsidRPr="00227E8B">
        <w:rPr>
          <w:rFonts w:ascii="Trebuchet MS" w:hAnsi="Trebuchet MS" w:cstheme="minorHAnsi"/>
          <w:lang w:val="en-GB"/>
        </w:rPr>
        <w:t xml:space="preserve"> </w:t>
      </w:r>
      <w:proofErr w:type="spellStart"/>
      <w:r w:rsidRPr="00227E8B">
        <w:rPr>
          <w:rFonts w:ascii="Trebuchet MS" w:hAnsi="Trebuchet MS" w:cstheme="minorHAnsi"/>
          <w:lang w:val="en-GB"/>
        </w:rPr>
        <w:t>optic</w:t>
      </w:r>
      <w:r w:rsidRPr="00227E8B">
        <w:rPr>
          <w:rFonts w:ascii="Trebuchet MS" w:hAnsi="Trebuchet MS" w:cs="Cambria"/>
          <w:lang w:val="en-GB"/>
        </w:rPr>
        <w:t>ă</w:t>
      </w:r>
      <w:proofErr w:type="spellEnd"/>
      <w:r w:rsidRPr="00227E8B">
        <w:rPr>
          <w:rFonts w:ascii="Trebuchet MS" w:hAnsi="Trebuchet MS" w:cstheme="minorHAnsi"/>
          <w:lang w:val="en-GB"/>
        </w:rPr>
        <w:t xml:space="preserve">, </w:t>
      </w:r>
      <w:proofErr w:type="spellStart"/>
      <w:r w:rsidRPr="00227E8B">
        <w:rPr>
          <w:rFonts w:ascii="Trebuchet MS" w:hAnsi="Trebuchet MS" w:cstheme="minorHAnsi"/>
          <w:lang w:val="en-GB"/>
        </w:rPr>
        <w:t>precum</w:t>
      </w:r>
      <w:proofErr w:type="spellEnd"/>
      <w:r w:rsidRPr="00227E8B">
        <w:rPr>
          <w:rFonts w:ascii="Trebuchet MS" w:hAnsi="Trebuchet MS" w:cstheme="minorHAnsi"/>
          <w:lang w:val="en-GB"/>
        </w:rPr>
        <w:t xml:space="preserve"> </w:t>
      </w:r>
      <w:proofErr w:type="spellStart"/>
      <w:r w:rsidRPr="00227E8B">
        <w:rPr>
          <w:rFonts w:ascii="Trebuchet MS" w:hAnsi="Trebuchet MS" w:cs="Cambria"/>
          <w:lang w:val="en-GB"/>
        </w:rPr>
        <w:t>ş</w:t>
      </w:r>
      <w:r w:rsidRPr="00227E8B">
        <w:rPr>
          <w:rFonts w:ascii="Trebuchet MS" w:hAnsi="Trebuchet MS" w:cstheme="minorHAnsi"/>
          <w:lang w:val="en-GB"/>
        </w:rPr>
        <w:t>i</w:t>
      </w:r>
      <w:proofErr w:type="spellEnd"/>
      <w:r w:rsidRPr="00227E8B">
        <w:rPr>
          <w:rFonts w:ascii="Trebuchet MS" w:hAnsi="Trebuchet MS" w:cstheme="minorHAnsi"/>
          <w:lang w:val="en-GB"/>
        </w:rPr>
        <w:t xml:space="preserve"> o </w:t>
      </w:r>
      <w:proofErr w:type="spellStart"/>
      <w:r w:rsidRPr="00227E8B">
        <w:rPr>
          <w:rFonts w:ascii="Trebuchet MS" w:hAnsi="Trebuchet MS" w:cstheme="minorHAnsi"/>
          <w:lang w:val="en-GB"/>
        </w:rPr>
        <w:t>cale</w:t>
      </w:r>
      <w:proofErr w:type="spellEnd"/>
      <w:r w:rsidRPr="00227E8B">
        <w:rPr>
          <w:rFonts w:ascii="Trebuchet MS" w:hAnsi="Trebuchet MS" w:cstheme="minorHAnsi"/>
          <w:lang w:val="en-GB"/>
        </w:rPr>
        <w:t xml:space="preserve"> de </w:t>
      </w:r>
      <w:proofErr w:type="spellStart"/>
      <w:r w:rsidRPr="00227E8B">
        <w:rPr>
          <w:rFonts w:ascii="Trebuchet MS" w:hAnsi="Trebuchet MS" w:cstheme="minorHAnsi"/>
          <w:lang w:val="en-GB"/>
        </w:rPr>
        <w:t>comunica</w:t>
      </w:r>
      <w:r w:rsidRPr="00227E8B">
        <w:rPr>
          <w:rFonts w:ascii="Trebuchet MS" w:hAnsi="Trebuchet MS" w:cs="Cambria"/>
          <w:lang w:val="en-GB"/>
        </w:rPr>
        <w:t>ţ</w:t>
      </w:r>
      <w:r w:rsidRPr="00227E8B">
        <w:rPr>
          <w:rFonts w:ascii="Trebuchet MS" w:hAnsi="Trebuchet MS" w:cstheme="minorHAnsi"/>
          <w:lang w:val="en-GB"/>
        </w:rPr>
        <w:t>ie</w:t>
      </w:r>
      <w:proofErr w:type="spellEnd"/>
      <w:r w:rsidRPr="00227E8B">
        <w:rPr>
          <w:rFonts w:ascii="Trebuchet MS" w:hAnsi="Trebuchet MS" w:cstheme="minorHAnsi"/>
          <w:lang w:val="en-GB"/>
        </w:rPr>
        <w:t xml:space="preserve"> de </w:t>
      </w:r>
      <w:proofErr w:type="spellStart"/>
      <w:r w:rsidRPr="00227E8B">
        <w:rPr>
          <w:rFonts w:ascii="Trebuchet MS" w:hAnsi="Trebuchet MS" w:cstheme="minorHAnsi"/>
          <w:lang w:val="en-GB"/>
        </w:rPr>
        <w:t>rezerv</w:t>
      </w:r>
      <w:r w:rsidRPr="00227E8B">
        <w:rPr>
          <w:rFonts w:ascii="Trebuchet MS" w:hAnsi="Trebuchet MS" w:cs="Cambria"/>
          <w:lang w:val="en-GB"/>
        </w:rPr>
        <w:t>ă</w:t>
      </w:r>
      <w:proofErr w:type="spellEnd"/>
      <w:r w:rsidRPr="00227E8B">
        <w:rPr>
          <w:rFonts w:ascii="Trebuchet MS" w:hAnsi="Trebuchet MS" w:cstheme="minorHAnsi"/>
          <w:lang w:val="en-GB"/>
        </w:rPr>
        <w:t>.</w:t>
      </w:r>
    </w:p>
    <w:p w14:paraId="5B49C981" w14:textId="1CFFB4A3" w:rsidR="00227E8B" w:rsidRPr="00227E8B" w:rsidRDefault="00E557E8" w:rsidP="00227E8B">
      <w:pPr>
        <w:spacing w:after="0" w:line="240" w:lineRule="auto"/>
        <w:jc w:val="both"/>
        <w:rPr>
          <w:rFonts w:ascii="Trebuchet MS" w:hAnsi="Trebuchet MS" w:cstheme="minorHAnsi"/>
        </w:rPr>
      </w:pPr>
      <w:r>
        <w:rPr>
          <w:rFonts w:ascii="Trebuchet MS" w:hAnsi="Trebuchet MS" w:cstheme="minorHAnsi"/>
          <w:lang w:val="en-GB"/>
        </w:rPr>
        <w:t xml:space="preserve">     </w:t>
      </w:r>
      <w:proofErr w:type="spellStart"/>
      <w:r w:rsidR="00227E8B" w:rsidRPr="00227E8B">
        <w:rPr>
          <w:rFonts w:ascii="Trebuchet MS" w:hAnsi="Trebuchet MS" w:cstheme="minorHAnsi"/>
          <w:lang w:val="en-GB"/>
        </w:rPr>
        <w:t>Elementele</w:t>
      </w:r>
      <w:proofErr w:type="spellEnd"/>
      <w:r w:rsidR="00227E8B" w:rsidRPr="00227E8B">
        <w:rPr>
          <w:rFonts w:ascii="Trebuchet MS" w:hAnsi="Trebuchet MS" w:cstheme="minorHAnsi"/>
          <w:lang w:val="en-GB"/>
        </w:rPr>
        <w:t xml:space="preserve"> </w:t>
      </w:r>
      <w:proofErr w:type="spellStart"/>
      <w:r w:rsidR="00227E8B" w:rsidRPr="00227E8B">
        <w:rPr>
          <w:rFonts w:ascii="Trebuchet MS" w:hAnsi="Trebuchet MS" w:cstheme="minorHAnsi"/>
          <w:lang w:val="en-GB"/>
        </w:rPr>
        <w:t>componente</w:t>
      </w:r>
      <w:proofErr w:type="spellEnd"/>
      <w:r w:rsidR="00227E8B" w:rsidRPr="00227E8B">
        <w:rPr>
          <w:rFonts w:ascii="Trebuchet MS" w:hAnsi="Trebuchet MS" w:cstheme="minorHAnsi"/>
          <w:lang w:val="en-GB"/>
        </w:rPr>
        <w:t xml:space="preserve"> ale </w:t>
      </w:r>
      <w:proofErr w:type="spellStart"/>
      <w:r w:rsidR="00227E8B" w:rsidRPr="00227E8B">
        <w:rPr>
          <w:rFonts w:ascii="Trebuchet MS" w:hAnsi="Trebuchet MS" w:cstheme="minorHAnsi"/>
          <w:lang w:val="en-GB"/>
        </w:rPr>
        <w:t>instala</w:t>
      </w:r>
      <w:r w:rsidR="00227E8B" w:rsidRPr="00227E8B">
        <w:rPr>
          <w:rFonts w:ascii="Trebuchet MS" w:hAnsi="Trebuchet MS" w:cs="Cambria"/>
          <w:lang w:val="en-GB"/>
        </w:rPr>
        <w:t>ţ</w:t>
      </w:r>
      <w:r w:rsidR="00227E8B" w:rsidRPr="00227E8B">
        <w:rPr>
          <w:rFonts w:ascii="Trebuchet MS" w:hAnsi="Trebuchet MS" w:cstheme="minorHAnsi"/>
          <w:lang w:val="en-GB"/>
        </w:rPr>
        <w:t>iei</w:t>
      </w:r>
      <w:proofErr w:type="spellEnd"/>
      <w:r w:rsidR="00227E8B" w:rsidRPr="00227E8B">
        <w:rPr>
          <w:rFonts w:ascii="Trebuchet MS" w:hAnsi="Trebuchet MS" w:cstheme="minorHAnsi"/>
          <w:lang w:val="en-GB"/>
        </w:rPr>
        <w:t xml:space="preserve"> de </w:t>
      </w:r>
      <w:proofErr w:type="spellStart"/>
      <w:r w:rsidR="00227E8B" w:rsidRPr="00227E8B">
        <w:rPr>
          <w:rFonts w:ascii="Trebuchet MS" w:hAnsi="Trebuchet MS" w:cstheme="minorHAnsi"/>
          <w:lang w:val="en-GB"/>
        </w:rPr>
        <w:t>stocare</w:t>
      </w:r>
      <w:proofErr w:type="spellEnd"/>
      <w:r w:rsidR="00227E8B" w:rsidRPr="00227E8B">
        <w:rPr>
          <w:rFonts w:ascii="Trebuchet MS" w:hAnsi="Trebuchet MS" w:cstheme="minorHAnsi"/>
          <w:lang w:val="en-GB"/>
        </w:rPr>
        <w:t xml:space="preserve"> </w:t>
      </w:r>
      <w:proofErr w:type="gramStart"/>
      <w:r w:rsidR="00227E8B" w:rsidRPr="00227E8B">
        <w:rPr>
          <w:rFonts w:ascii="Trebuchet MS" w:hAnsi="Trebuchet MS" w:cstheme="minorHAnsi"/>
          <w:lang w:val="en-GB"/>
        </w:rPr>
        <w:t>a</w:t>
      </w:r>
      <w:proofErr w:type="gramEnd"/>
      <w:r w:rsidR="00227E8B" w:rsidRPr="00227E8B">
        <w:rPr>
          <w:rFonts w:ascii="Trebuchet MS" w:hAnsi="Trebuchet MS" w:cstheme="minorHAnsi"/>
          <w:lang w:val="en-GB"/>
        </w:rPr>
        <w:t xml:space="preserve"> </w:t>
      </w:r>
      <w:proofErr w:type="spellStart"/>
      <w:r w:rsidR="00227E8B" w:rsidRPr="00227E8B">
        <w:rPr>
          <w:rFonts w:ascii="Trebuchet MS" w:hAnsi="Trebuchet MS" w:cstheme="minorHAnsi"/>
          <w:lang w:val="en-GB"/>
        </w:rPr>
        <w:t>energiei</w:t>
      </w:r>
      <w:proofErr w:type="spellEnd"/>
      <w:r w:rsidR="00227E8B" w:rsidRPr="00227E8B">
        <w:rPr>
          <w:rFonts w:ascii="Trebuchet MS" w:hAnsi="Trebuchet MS" w:cstheme="minorHAnsi"/>
          <w:lang w:val="en-GB"/>
        </w:rPr>
        <w:t xml:space="preserve"> </w:t>
      </w:r>
      <w:proofErr w:type="spellStart"/>
      <w:r w:rsidR="00227E8B" w:rsidRPr="00227E8B">
        <w:rPr>
          <w:rFonts w:ascii="Trebuchet MS" w:hAnsi="Trebuchet MS" w:cstheme="minorHAnsi"/>
          <w:lang w:val="en-GB"/>
        </w:rPr>
        <w:t>electrice</w:t>
      </w:r>
      <w:proofErr w:type="spellEnd"/>
      <w:r w:rsidR="00227E8B" w:rsidRPr="00227E8B">
        <w:rPr>
          <w:rFonts w:ascii="Trebuchet MS" w:hAnsi="Trebuchet MS" w:cstheme="minorHAnsi"/>
          <w:lang w:val="en-GB"/>
        </w:rPr>
        <w:t xml:space="preserve"> </w:t>
      </w:r>
      <w:proofErr w:type="spellStart"/>
      <w:r w:rsidR="00227E8B" w:rsidRPr="00227E8B">
        <w:rPr>
          <w:rFonts w:ascii="Trebuchet MS" w:hAnsi="Trebuchet MS" w:cstheme="minorHAnsi"/>
          <w:lang w:val="en-GB"/>
        </w:rPr>
        <w:t>sunt</w:t>
      </w:r>
      <w:proofErr w:type="spellEnd"/>
      <w:r w:rsidR="00227E8B" w:rsidRPr="00227E8B">
        <w:rPr>
          <w:rFonts w:ascii="Trebuchet MS" w:hAnsi="Trebuchet MS" w:cstheme="minorHAnsi"/>
          <w:lang w:val="en-GB"/>
        </w:rPr>
        <w:t xml:space="preserve"> </w:t>
      </w:r>
      <w:proofErr w:type="spellStart"/>
      <w:r w:rsidR="00227E8B" w:rsidRPr="00227E8B">
        <w:rPr>
          <w:rFonts w:ascii="Trebuchet MS" w:hAnsi="Trebuchet MS" w:cstheme="minorHAnsi"/>
          <w:lang w:val="en-GB"/>
        </w:rPr>
        <w:t>detaliate</w:t>
      </w:r>
      <w:proofErr w:type="spellEnd"/>
      <w:r w:rsidR="00227E8B" w:rsidRPr="00227E8B">
        <w:rPr>
          <w:rFonts w:ascii="Trebuchet MS" w:hAnsi="Trebuchet MS" w:cstheme="minorHAnsi"/>
          <w:lang w:val="en-GB"/>
        </w:rPr>
        <w:t xml:space="preserve"> </w:t>
      </w:r>
      <w:r>
        <w:rPr>
          <w:rFonts w:ascii="Trebuchet MS" w:hAnsi="Trebuchet MS" w:cstheme="minorHAnsi"/>
        </w:rPr>
        <w:t>astfel:</w:t>
      </w:r>
    </w:p>
    <w:p w14:paraId="64D17808" w14:textId="3D940045" w:rsidR="00227E8B" w:rsidRPr="00227E8B" w:rsidRDefault="00227E8B" w:rsidP="00227E8B">
      <w:pPr>
        <w:pStyle w:val="Caption"/>
        <w:keepNext/>
        <w:spacing w:line="240" w:lineRule="auto"/>
        <w:rPr>
          <w:rFonts w:ascii="Trebuchet MS" w:hAnsi="Trebuchet MS"/>
          <w:szCs w:val="22"/>
        </w:rPr>
      </w:pPr>
    </w:p>
    <w:tbl>
      <w:tblPr>
        <w:tblW w:w="9344" w:type="dxa"/>
        <w:jc w:val="center"/>
        <w:tblLook w:val="04A0" w:firstRow="1" w:lastRow="0" w:firstColumn="1" w:lastColumn="0" w:noHBand="0" w:noVBand="1"/>
      </w:tblPr>
      <w:tblGrid>
        <w:gridCol w:w="805"/>
        <w:gridCol w:w="3790"/>
        <w:gridCol w:w="1418"/>
        <w:gridCol w:w="1843"/>
        <w:gridCol w:w="1488"/>
      </w:tblGrid>
      <w:tr w:rsidR="00227E8B" w:rsidRPr="00227E8B" w14:paraId="55650331" w14:textId="77777777" w:rsidTr="007740AF">
        <w:trPr>
          <w:trHeight w:val="20"/>
          <w:tblHeader/>
          <w:jc w:val="center"/>
        </w:trPr>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F6B3BB" w14:textId="77777777" w:rsidR="00227E8B" w:rsidRPr="00227E8B" w:rsidRDefault="00227E8B" w:rsidP="00227E8B">
            <w:pPr>
              <w:spacing w:after="0" w:line="240" w:lineRule="auto"/>
              <w:jc w:val="both"/>
              <w:rPr>
                <w:rFonts w:ascii="Trebuchet MS" w:eastAsia="Times New Roman" w:hAnsi="Trebuchet MS" w:cs="Calibri"/>
                <w:b/>
                <w:bCs/>
                <w:color w:val="000000"/>
                <w:lang w:eastAsia="ro-RO"/>
              </w:rPr>
            </w:pPr>
            <w:r w:rsidRPr="00227E8B">
              <w:rPr>
                <w:rFonts w:ascii="Trebuchet MS" w:eastAsia="Times New Roman" w:hAnsi="Trebuchet MS" w:cs="Calibri"/>
                <w:b/>
                <w:bCs/>
                <w:color w:val="000000"/>
                <w:lang w:eastAsia="ro-RO"/>
              </w:rPr>
              <w:t>Nr. crt.</w:t>
            </w:r>
          </w:p>
        </w:tc>
        <w:tc>
          <w:tcPr>
            <w:tcW w:w="3790" w:type="dxa"/>
            <w:tcBorders>
              <w:top w:val="single" w:sz="4" w:space="0" w:color="auto"/>
              <w:left w:val="nil"/>
              <w:bottom w:val="single" w:sz="4" w:space="0" w:color="auto"/>
              <w:right w:val="single" w:sz="4" w:space="0" w:color="auto"/>
            </w:tcBorders>
            <w:shd w:val="clear" w:color="auto" w:fill="auto"/>
            <w:noWrap/>
            <w:vAlign w:val="center"/>
            <w:hideMark/>
          </w:tcPr>
          <w:p w14:paraId="5D59EB31" w14:textId="77777777" w:rsidR="00227E8B" w:rsidRPr="00227E8B" w:rsidRDefault="00227E8B" w:rsidP="00227E8B">
            <w:pPr>
              <w:spacing w:after="0" w:line="240" w:lineRule="auto"/>
              <w:jc w:val="both"/>
              <w:rPr>
                <w:rFonts w:ascii="Trebuchet MS" w:eastAsia="Times New Roman" w:hAnsi="Trebuchet MS" w:cs="Calibri"/>
                <w:b/>
                <w:bCs/>
                <w:color w:val="000000"/>
                <w:lang w:eastAsia="ro-RO"/>
              </w:rPr>
            </w:pPr>
            <w:r w:rsidRPr="00227E8B">
              <w:rPr>
                <w:rFonts w:ascii="Trebuchet MS" w:eastAsia="Times New Roman" w:hAnsi="Trebuchet MS" w:cs="Calibri"/>
                <w:b/>
                <w:bCs/>
                <w:color w:val="000000"/>
                <w:lang w:eastAsia="ro-RO"/>
              </w:rPr>
              <w:t xml:space="preserve">Descriere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A0A3F8" w14:textId="77777777" w:rsidR="00227E8B" w:rsidRPr="00227E8B" w:rsidRDefault="00227E8B" w:rsidP="00227E8B">
            <w:pPr>
              <w:spacing w:after="0" w:line="240" w:lineRule="auto"/>
              <w:jc w:val="both"/>
              <w:rPr>
                <w:rFonts w:ascii="Trebuchet MS" w:eastAsia="Times New Roman" w:hAnsi="Trebuchet MS" w:cs="Calibri"/>
                <w:b/>
                <w:bCs/>
                <w:color w:val="000000"/>
                <w:lang w:eastAsia="ro-RO"/>
              </w:rPr>
            </w:pPr>
            <w:r w:rsidRPr="00227E8B">
              <w:rPr>
                <w:rFonts w:ascii="Trebuchet MS" w:eastAsia="Times New Roman" w:hAnsi="Trebuchet MS" w:cs="Calibri"/>
                <w:b/>
                <w:bCs/>
                <w:color w:val="000000"/>
                <w:lang w:eastAsia="ro-RO"/>
              </w:rPr>
              <w:t>Cantitate</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76BF53E2" w14:textId="77777777" w:rsidR="00227E8B" w:rsidRPr="00227E8B" w:rsidRDefault="00227E8B" w:rsidP="00227E8B">
            <w:pPr>
              <w:spacing w:after="0" w:line="240" w:lineRule="auto"/>
              <w:jc w:val="both"/>
              <w:rPr>
                <w:rFonts w:ascii="Trebuchet MS" w:eastAsia="Times New Roman" w:hAnsi="Trebuchet MS" w:cs="Calibri"/>
                <w:b/>
                <w:bCs/>
                <w:color w:val="000000"/>
                <w:lang w:eastAsia="ro-RO"/>
              </w:rPr>
            </w:pPr>
            <w:r w:rsidRPr="00227E8B">
              <w:rPr>
                <w:rFonts w:ascii="Trebuchet MS" w:eastAsia="Times New Roman" w:hAnsi="Trebuchet MS" w:cs="Calibri"/>
                <w:b/>
                <w:bCs/>
                <w:color w:val="000000"/>
                <w:lang w:eastAsia="ro-RO"/>
              </w:rPr>
              <w:t xml:space="preserve">U.M. </w:t>
            </w:r>
          </w:p>
        </w:tc>
        <w:tc>
          <w:tcPr>
            <w:tcW w:w="1488" w:type="dxa"/>
            <w:tcBorders>
              <w:top w:val="single" w:sz="4" w:space="0" w:color="auto"/>
              <w:left w:val="nil"/>
              <w:bottom w:val="single" w:sz="4" w:space="0" w:color="auto"/>
              <w:right w:val="single" w:sz="4" w:space="0" w:color="auto"/>
            </w:tcBorders>
          </w:tcPr>
          <w:p w14:paraId="2501E96F" w14:textId="77777777" w:rsidR="00227E8B" w:rsidRPr="00227E8B" w:rsidRDefault="00227E8B" w:rsidP="00227E8B">
            <w:pPr>
              <w:spacing w:after="0" w:line="240" w:lineRule="auto"/>
              <w:jc w:val="both"/>
              <w:rPr>
                <w:rFonts w:ascii="Trebuchet MS" w:eastAsia="Times New Roman" w:hAnsi="Trebuchet MS" w:cs="Calibri"/>
                <w:b/>
                <w:bCs/>
                <w:color w:val="000000"/>
                <w:lang w:eastAsia="ro-RO"/>
              </w:rPr>
            </w:pPr>
            <w:r w:rsidRPr="00227E8B">
              <w:rPr>
                <w:rFonts w:ascii="Trebuchet MS" w:eastAsia="Times New Roman" w:hAnsi="Trebuchet MS" w:cs="Calibri"/>
                <w:b/>
                <w:bCs/>
                <w:color w:val="000000"/>
                <w:lang w:eastAsia="ro-RO"/>
              </w:rPr>
              <w:t>Fabricant</w:t>
            </w:r>
          </w:p>
        </w:tc>
      </w:tr>
      <w:tr w:rsidR="00227E8B" w:rsidRPr="00227E8B" w14:paraId="100B2791" w14:textId="77777777" w:rsidTr="007740AF">
        <w:trPr>
          <w:trHeight w:val="20"/>
          <w:tblHeader/>
          <w:jc w:val="center"/>
        </w:trPr>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14:paraId="1F384DAA" w14:textId="77777777" w:rsidR="00227E8B" w:rsidRPr="00227E8B" w:rsidRDefault="00227E8B" w:rsidP="00227E8B">
            <w:pPr>
              <w:spacing w:after="0" w:line="240" w:lineRule="auto"/>
              <w:jc w:val="both"/>
              <w:rPr>
                <w:rFonts w:ascii="Trebuchet MS" w:eastAsia="Times New Roman" w:hAnsi="Trebuchet MS" w:cs="Calibri"/>
                <w:color w:val="000000"/>
                <w:lang w:eastAsia="ro-RO"/>
              </w:rPr>
            </w:pPr>
            <w:r w:rsidRPr="00227E8B">
              <w:rPr>
                <w:rFonts w:ascii="Trebuchet MS" w:eastAsia="Times New Roman" w:hAnsi="Trebuchet MS" w:cs="Calibri"/>
                <w:color w:val="000000"/>
                <w:lang w:eastAsia="ro-RO"/>
              </w:rPr>
              <w:t>1</w:t>
            </w:r>
          </w:p>
        </w:tc>
        <w:tc>
          <w:tcPr>
            <w:tcW w:w="3790" w:type="dxa"/>
            <w:tcBorders>
              <w:top w:val="single" w:sz="4" w:space="0" w:color="auto"/>
              <w:left w:val="nil"/>
              <w:bottom w:val="single" w:sz="4" w:space="0" w:color="auto"/>
              <w:right w:val="single" w:sz="4" w:space="0" w:color="auto"/>
            </w:tcBorders>
            <w:shd w:val="clear" w:color="auto" w:fill="auto"/>
            <w:noWrap/>
            <w:vAlign w:val="center"/>
          </w:tcPr>
          <w:p w14:paraId="4E082496" w14:textId="77777777" w:rsidR="00227E8B" w:rsidRPr="00227E8B" w:rsidRDefault="00227E8B" w:rsidP="00227E8B">
            <w:pPr>
              <w:spacing w:after="0" w:line="240" w:lineRule="auto"/>
              <w:jc w:val="both"/>
              <w:rPr>
                <w:rFonts w:ascii="Trebuchet MS" w:eastAsia="Times New Roman" w:hAnsi="Trebuchet MS" w:cs="Calibri"/>
                <w:b/>
                <w:bCs/>
                <w:color w:val="000000"/>
                <w:lang w:eastAsia="ro-RO"/>
              </w:rPr>
            </w:pPr>
            <w:r w:rsidRPr="00227E8B">
              <w:rPr>
                <w:rFonts w:ascii="Trebuchet MS" w:hAnsi="Trebuchet MS" w:cs="CIDFont+F2"/>
              </w:rPr>
              <w:t>Container ESS cu baterii 2 MWh</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29706051" w14:textId="77777777" w:rsidR="00227E8B" w:rsidRPr="00227E8B" w:rsidRDefault="00227E8B" w:rsidP="00227E8B">
            <w:pPr>
              <w:spacing w:after="0" w:line="240" w:lineRule="auto"/>
              <w:jc w:val="both"/>
              <w:rPr>
                <w:rFonts w:ascii="Trebuchet MS" w:eastAsia="Times New Roman" w:hAnsi="Trebuchet MS" w:cs="Calibri"/>
                <w:color w:val="000000"/>
                <w:lang w:eastAsia="ro-RO"/>
              </w:rPr>
            </w:pPr>
            <w:r w:rsidRPr="00227E8B">
              <w:rPr>
                <w:rFonts w:ascii="Trebuchet MS" w:eastAsia="Times New Roman" w:hAnsi="Trebuchet MS" w:cs="Calibri"/>
                <w:color w:val="000000"/>
                <w:lang w:eastAsia="ro-RO"/>
              </w:rPr>
              <w:t>30</w:t>
            </w:r>
          </w:p>
        </w:tc>
        <w:tc>
          <w:tcPr>
            <w:tcW w:w="1843" w:type="dxa"/>
            <w:tcBorders>
              <w:top w:val="single" w:sz="4" w:space="0" w:color="auto"/>
              <w:left w:val="nil"/>
              <w:bottom w:val="single" w:sz="4" w:space="0" w:color="auto"/>
              <w:right w:val="single" w:sz="4" w:space="0" w:color="auto"/>
            </w:tcBorders>
            <w:shd w:val="clear" w:color="auto" w:fill="auto"/>
            <w:vAlign w:val="center"/>
          </w:tcPr>
          <w:p w14:paraId="572BC463" w14:textId="77777777" w:rsidR="00227E8B" w:rsidRPr="00227E8B" w:rsidRDefault="00227E8B" w:rsidP="00227E8B">
            <w:pPr>
              <w:spacing w:after="0" w:line="240" w:lineRule="auto"/>
              <w:jc w:val="both"/>
              <w:rPr>
                <w:rFonts w:ascii="Trebuchet MS" w:eastAsia="Times New Roman" w:hAnsi="Trebuchet MS" w:cs="Calibri"/>
                <w:color w:val="000000"/>
                <w:lang w:eastAsia="ro-RO"/>
              </w:rPr>
            </w:pPr>
            <w:r w:rsidRPr="00227E8B">
              <w:rPr>
                <w:rFonts w:ascii="Trebuchet MS" w:eastAsia="Times New Roman" w:hAnsi="Trebuchet MS" w:cs="Calibri"/>
                <w:color w:val="000000"/>
                <w:lang w:eastAsia="ro-RO"/>
              </w:rPr>
              <w:t>buc.</w:t>
            </w:r>
          </w:p>
        </w:tc>
        <w:tc>
          <w:tcPr>
            <w:tcW w:w="1488" w:type="dxa"/>
            <w:tcBorders>
              <w:top w:val="single" w:sz="4" w:space="0" w:color="auto"/>
              <w:left w:val="nil"/>
              <w:bottom w:val="single" w:sz="4" w:space="0" w:color="auto"/>
              <w:right w:val="single" w:sz="4" w:space="0" w:color="auto"/>
            </w:tcBorders>
          </w:tcPr>
          <w:p w14:paraId="4519F650" w14:textId="77777777" w:rsidR="00227E8B" w:rsidRPr="00227E8B" w:rsidRDefault="00227E8B" w:rsidP="00227E8B">
            <w:pPr>
              <w:spacing w:after="0" w:line="240" w:lineRule="auto"/>
              <w:jc w:val="both"/>
              <w:rPr>
                <w:rFonts w:ascii="Trebuchet MS" w:eastAsia="Times New Roman" w:hAnsi="Trebuchet MS" w:cs="Calibri"/>
                <w:color w:val="000000"/>
                <w:lang w:eastAsia="ro-RO"/>
              </w:rPr>
            </w:pPr>
            <w:r w:rsidRPr="00227E8B">
              <w:rPr>
                <w:rFonts w:ascii="Trebuchet MS" w:eastAsia="Times New Roman" w:hAnsi="Trebuchet MS" w:cs="Calibri"/>
                <w:color w:val="000000"/>
                <w:lang w:eastAsia="ro-RO"/>
              </w:rPr>
              <w:t>HUAWEI</w:t>
            </w:r>
          </w:p>
        </w:tc>
      </w:tr>
      <w:tr w:rsidR="00227E8B" w:rsidRPr="00227E8B" w14:paraId="56EE6398" w14:textId="77777777" w:rsidTr="007740AF">
        <w:trPr>
          <w:trHeight w:val="20"/>
          <w:tblHeader/>
          <w:jc w:val="center"/>
        </w:trPr>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14:paraId="16F9AA9D" w14:textId="77777777" w:rsidR="00227E8B" w:rsidRPr="00227E8B" w:rsidRDefault="00227E8B" w:rsidP="00227E8B">
            <w:pPr>
              <w:spacing w:after="0" w:line="240" w:lineRule="auto"/>
              <w:jc w:val="both"/>
              <w:rPr>
                <w:rFonts w:ascii="Trebuchet MS" w:eastAsia="Times New Roman" w:hAnsi="Trebuchet MS" w:cs="Calibri"/>
                <w:color w:val="000000"/>
                <w:lang w:eastAsia="ro-RO"/>
              </w:rPr>
            </w:pPr>
            <w:r w:rsidRPr="00227E8B">
              <w:rPr>
                <w:rFonts w:ascii="Trebuchet MS" w:eastAsia="Times New Roman" w:hAnsi="Trebuchet MS" w:cs="Calibri"/>
                <w:color w:val="000000"/>
                <w:lang w:eastAsia="ro-RO"/>
              </w:rPr>
              <w:t>2</w:t>
            </w:r>
          </w:p>
        </w:tc>
        <w:tc>
          <w:tcPr>
            <w:tcW w:w="3790" w:type="dxa"/>
            <w:tcBorders>
              <w:top w:val="single" w:sz="4" w:space="0" w:color="auto"/>
              <w:left w:val="nil"/>
              <w:bottom w:val="single" w:sz="4" w:space="0" w:color="auto"/>
              <w:right w:val="single" w:sz="4" w:space="0" w:color="auto"/>
            </w:tcBorders>
            <w:shd w:val="clear" w:color="auto" w:fill="auto"/>
            <w:noWrap/>
            <w:vAlign w:val="center"/>
          </w:tcPr>
          <w:p w14:paraId="031300B6" w14:textId="77777777" w:rsidR="00227E8B" w:rsidRPr="00227E8B" w:rsidRDefault="00227E8B" w:rsidP="00227E8B">
            <w:pPr>
              <w:spacing w:after="0" w:line="240" w:lineRule="auto"/>
              <w:jc w:val="both"/>
              <w:rPr>
                <w:rFonts w:ascii="Trebuchet MS" w:eastAsia="Times New Roman" w:hAnsi="Trebuchet MS" w:cs="Calibri"/>
                <w:b/>
                <w:bCs/>
                <w:color w:val="000000"/>
                <w:lang w:eastAsia="ro-RO"/>
              </w:rPr>
            </w:pPr>
            <w:r w:rsidRPr="00227E8B">
              <w:rPr>
                <w:rFonts w:ascii="Trebuchet MS" w:hAnsi="Trebuchet MS" w:cs="CIDFont+F2"/>
              </w:rPr>
              <w:t>Post de transformare - PT 6 MW(cu UPS)</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0B0EF806" w14:textId="77777777" w:rsidR="00227E8B" w:rsidRPr="00227E8B" w:rsidRDefault="00227E8B" w:rsidP="00227E8B">
            <w:pPr>
              <w:spacing w:after="0" w:line="240" w:lineRule="auto"/>
              <w:jc w:val="both"/>
              <w:rPr>
                <w:rFonts w:ascii="Trebuchet MS" w:eastAsia="Times New Roman" w:hAnsi="Trebuchet MS" w:cs="Calibri"/>
                <w:color w:val="000000"/>
                <w:lang w:eastAsia="ro-RO"/>
              </w:rPr>
            </w:pPr>
            <w:r w:rsidRPr="00227E8B">
              <w:rPr>
                <w:rFonts w:ascii="Trebuchet MS" w:eastAsia="Times New Roman" w:hAnsi="Trebuchet MS" w:cs="Calibri"/>
                <w:color w:val="000000"/>
                <w:lang w:eastAsia="ro-RO"/>
              </w:rPr>
              <w:t>4</w:t>
            </w:r>
          </w:p>
        </w:tc>
        <w:tc>
          <w:tcPr>
            <w:tcW w:w="1843" w:type="dxa"/>
            <w:tcBorders>
              <w:top w:val="single" w:sz="4" w:space="0" w:color="auto"/>
              <w:left w:val="nil"/>
              <w:bottom w:val="single" w:sz="4" w:space="0" w:color="auto"/>
              <w:right w:val="single" w:sz="4" w:space="0" w:color="auto"/>
            </w:tcBorders>
            <w:shd w:val="clear" w:color="auto" w:fill="auto"/>
            <w:vAlign w:val="center"/>
          </w:tcPr>
          <w:p w14:paraId="584DB09C" w14:textId="77777777" w:rsidR="00227E8B" w:rsidRPr="00227E8B" w:rsidRDefault="00227E8B" w:rsidP="00227E8B">
            <w:pPr>
              <w:spacing w:after="0" w:line="240" w:lineRule="auto"/>
              <w:jc w:val="both"/>
              <w:rPr>
                <w:rFonts w:ascii="Trebuchet MS" w:eastAsia="Times New Roman" w:hAnsi="Trebuchet MS" w:cs="Calibri"/>
                <w:color w:val="000000"/>
                <w:lang w:eastAsia="ro-RO"/>
              </w:rPr>
            </w:pPr>
            <w:r w:rsidRPr="00227E8B">
              <w:rPr>
                <w:rFonts w:ascii="Trebuchet MS" w:eastAsia="Times New Roman" w:hAnsi="Trebuchet MS" w:cs="Calibri"/>
                <w:color w:val="000000"/>
                <w:lang w:eastAsia="ro-RO"/>
              </w:rPr>
              <w:t>buc.</w:t>
            </w:r>
          </w:p>
        </w:tc>
        <w:tc>
          <w:tcPr>
            <w:tcW w:w="1488" w:type="dxa"/>
            <w:tcBorders>
              <w:top w:val="single" w:sz="4" w:space="0" w:color="auto"/>
              <w:left w:val="nil"/>
              <w:bottom w:val="single" w:sz="4" w:space="0" w:color="auto"/>
              <w:right w:val="single" w:sz="4" w:space="0" w:color="auto"/>
            </w:tcBorders>
          </w:tcPr>
          <w:p w14:paraId="377D2482" w14:textId="77777777" w:rsidR="00227E8B" w:rsidRPr="00227E8B" w:rsidRDefault="00227E8B" w:rsidP="00227E8B">
            <w:pPr>
              <w:spacing w:after="0" w:line="240" w:lineRule="auto"/>
              <w:jc w:val="both"/>
              <w:rPr>
                <w:rFonts w:ascii="Trebuchet MS" w:eastAsia="Times New Roman" w:hAnsi="Trebuchet MS" w:cs="Calibri"/>
                <w:b/>
                <w:bCs/>
                <w:color w:val="000000"/>
                <w:lang w:eastAsia="ro-RO"/>
              </w:rPr>
            </w:pPr>
            <w:r w:rsidRPr="00227E8B">
              <w:rPr>
                <w:rFonts w:ascii="Trebuchet MS" w:eastAsia="Times New Roman" w:hAnsi="Trebuchet MS" w:cs="Calibri"/>
                <w:color w:val="000000"/>
                <w:lang w:eastAsia="ro-RO"/>
              </w:rPr>
              <w:t>HUAWEI</w:t>
            </w:r>
          </w:p>
        </w:tc>
      </w:tr>
      <w:tr w:rsidR="00227E8B" w:rsidRPr="00227E8B" w14:paraId="67634FA1" w14:textId="77777777" w:rsidTr="007740AF">
        <w:trPr>
          <w:trHeight w:val="20"/>
          <w:tblHeader/>
          <w:jc w:val="center"/>
        </w:trPr>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14:paraId="126FAC4B" w14:textId="77777777" w:rsidR="00227E8B" w:rsidRPr="00227E8B" w:rsidRDefault="00227E8B" w:rsidP="00227E8B">
            <w:pPr>
              <w:spacing w:after="0" w:line="240" w:lineRule="auto"/>
              <w:jc w:val="both"/>
              <w:rPr>
                <w:rFonts w:ascii="Trebuchet MS" w:eastAsia="Times New Roman" w:hAnsi="Trebuchet MS" w:cs="Calibri"/>
                <w:color w:val="000000"/>
                <w:lang w:eastAsia="ro-RO"/>
              </w:rPr>
            </w:pPr>
            <w:r w:rsidRPr="00227E8B">
              <w:rPr>
                <w:rFonts w:ascii="Trebuchet MS" w:eastAsia="Times New Roman" w:hAnsi="Trebuchet MS" w:cs="Calibri"/>
                <w:color w:val="000000"/>
                <w:lang w:eastAsia="ro-RO"/>
              </w:rPr>
              <w:t>3</w:t>
            </w:r>
          </w:p>
        </w:tc>
        <w:tc>
          <w:tcPr>
            <w:tcW w:w="3790" w:type="dxa"/>
            <w:tcBorders>
              <w:top w:val="single" w:sz="4" w:space="0" w:color="auto"/>
              <w:left w:val="nil"/>
              <w:bottom w:val="single" w:sz="4" w:space="0" w:color="auto"/>
              <w:right w:val="single" w:sz="4" w:space="0" w:color="auto"/>
            </w:tcBorders>
            <w:shd w:val="clear" w:color="auto" w:fill="auto"/>
            <w:noWrap/>
            <w:vAlign w:val="center"/>
          </w:tcPr>
          <w:p w14:paraId="61316634" w14:textId="77777777" w:rsidR="00227E8B" w:rsidRPr="00227E8B" w:rsidRDefault="00227E8B" w:rsidP="00227E8B">
            <w:pPr>
              <w:spacing w:after="0" w:line="240" w:lineRule="auto"/>
              <w:jc w:val="both"/>
              <w:rPr>
                <w:rFonts w:ascii="Trebuchet MS" w:eastAsia="Times New Roman" w:hAnsi="Trebuchet MS" w:cs="Calibri"/>
                <w:b/>
                <w:bCs/>
                <w:color w:val="000000"/>
                <w:lang w:eastAsia="ro-RO"/>
              </w:rPr>
            </w:pPr>
            <w:r w:rsidRPr="00227E8B">
              <w:rPr>
                <w:rFonts w:ascii="Trebuchet MS" w:hAnsi="Trebuchet MS" w:cs="CIDFont+F2"/>
              </w:rPr>
              <w:t>Post de transformare - PT 3 MW(cu UPS)</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F2AB221" w14:textId="77777777" w:rsidR="00227E8B" w:rsidRPr="00227E8B" w:rsidRDefault="00227E8B" w:rsidP="00227E8B">
            <w:pPr>
              <w:spacing w:after="0" w:line="240" w:lineRule="auto"/>
              <w:jc w:val="both"/>
              <w:rPr>
                <w:rFonts w:ascii="Trebuchet MS" w:eastAsia="Times New Roman" w:hAnsi="Trebuchet MS" w:cs="Calibri"/>
                <w:color w:val="000000"/>
                <w:lang w:eastAsia="ro-RO"/>
              </w:rPr>
            </w:pPr>
            <w:r w:rsidRPr="00227E8B">
              <w:rPr>
                <w:rFonts w:ascii="Trebuchet MS" w:eastAsia="Times New Roman" w:hAnsi="Trebuchet MS" w:cs="Calibri"/>
                <w:color w:val="000000"/>
                <w:lang w:eastAsia="ro-RO"/>
              </w:rPr>
              <w:t>2</w:t>
            </w:r>
          </w:p>
        </w:tc>
        <w:tc>
          <w:tcPr>
            <w:tcW w:w="1843" w:type="dxa"/>
            <w:tcBorders>
              <w:top w:val="single" w:sz="4" w:space="0" w:color="auto"/>
              <w:left w:val="nil"/>
              <w:bottom w:val="single" w:sz="4" w:space="0" w:color="auto"/>
              <w:right w:val="single" w:sz="4" w:space="0" w:color="auto"/>
            </w:tcBorders>
            <w:shd w:val="clear" w:color="auto" w:fill="auto"/>
            <w:vAlign w:val="center"/>
          </w:tcPr>
          <w:p w14:paraId="640082A3" w14:textId="77777777" w:rsidR="00227E8B" w:rsidRPr="00227E8B" w:rsidRDefault="00227E8B" w:rsidP="00227E8B">
            <w:pPr>
              <w:spacing w:after="0" w:line="240" w:lineRule="auto"/>
              <w:jc w:val="both"/>
              <w:rPr>
                <w:rFonts w:ascii="Trebuchet MS" w:eastAsia="Times New Roman" w:hAnsi="Trebuchet MS" w:cs="Calibri"/>
                <w:b/>
                <w:bCs/>
                <w:color w:val="000000"/>
                <w:lang w:eastAsia="ro-RO"/>
              </w:rPr>
            </w:pPr>
            <w:r w:rsidRPr="00227E8B">
              <w:rPr>
                <w:rFonts w:ascii="Trebuchet MS" w:eastAsia="Times New Roman" w:hAnsi="Trebuchet MS" w:cs="Calibri"/>
                <w:color w:val="000000"/>
                <w:lang w:eastAsia="ro-RO"/>
              </w:rPr>
              <w:t>buc.</w:t>
            </w:r>
          </w:p>
        </w:tc>
        <w:tc>
          <w:tcPr>
            <w:tcW w:w="1488" w:type="dxa"/>
            <w:tcBorders>
              <w:top w:val="single" w:sz="4" w:space="0" w:color="auto"/>
              <w:left w:val="nil"/>
              <w:bottom w:val="single" w:sz="4" w:space="0" w:color="auto"/>
              <w:right w:val="single" w:sz="4" w:space="0" w:color="auto"/>
            </w:tcBorders>
          </w:tcPr>
          <w:p w14:paraId="02A0A194" w14:textId="77777777" w:rsidR="00227E8B" w:rsidRPr="00227E8B" w:rsidRDefault="00227E8B" w:rsidP="00227E8B">
            <w:pPr>
              <w:spacing w:after="0" w:line="240" w:lineRule="auto"/>
              <w:jc w:val="both"/>
              <w:rPr>
                <w:rFonts w:ascii="Trebuchet MS" w:eastAsia="Times New Roman" w:hAnsi="Trebuchet MS" w:cs="Calibri"/>
                <w:b/>
                <w:bCs/>
                <w:color w:val="000000"/>
                <w:lang w:eastAsia="ro-RO"/>
              </w:rPr>
            </w:pPr>
            <w:r w:rsidRPr="00227E8B">
              <w:rPr>
                <w:rFonts w:ascii="Trebuchet MS" w:eastAsia="Times New Roman" w:hAnsi="Trebuchet MS" w:cs="Calibri"/>
                <w:color w:val="000000"/>
                <w:lang w:eastAsia="ro-RO"/>
              </w:rPr>
              <w:t>HUAWEI</w:t>
            </w:r>
          </w:p>
        </w:tc>
      </w:tr>
      <w:tr w:rsidR="00227E8B" w:rsidRPr="00227E8B" w14:paraId="1163849E" w14:textId="77777777" w:rsidTr="007740AF">
        <w:trPr>
          <w:trHeight w:val="20"/>
          <w:tblHeader/>
          <w:jc w:val="center"/>
        </w:trPr>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14:paraId="67F2BB6A" w14:textId="77777777" w:rsidR="00227E8B" w:rsidRPr="00227E8B" w:rsidRDefault="00227E8B" w:rsidP="00227E8B">
            <w:pPr>
              <w:spacing w:after="0" w:line="240" w:lineRule="auto"/>
              <w:jc w:val="both"/>
              <w:rPr>
                <w:rFonts w:ascii="Trebuchet MS" w:eastAsia="Times New Roman" w:hAnsi="Trebuchet MS" w:cs="Calibri"/>
                <w:color w:val="000000"/>
                <w:lang w:eastAsia="ro-RO"/>
              </w:rPr>
            </w:pPr>
            <w:r w:rsidRPr="00227E8B">
              <w:rPr>
                <w:rFonts w:ascii="Trebuchet MS" w:eastAsia="Times New Roman" w:hAnsi="Trebuchet MS" w:cs="Calibri"/>
                <w:color w:val="000000"/>
                <w:lang w:eastAsia="ro-RO"/>
              </w:rPr>
              <w:t>4</w:t>
            </w:r>
          </w:p>
        </w:tc>
        <w:tc>
          <w:tcPr>
            <w:tcW w:w="3790" w:type="dxa"/>
            <w:tcBorders>
              <w:top w:val="single" w:sz="4" w:space="0" w:color="auto"/>
              <w:left w:val="nil"/>
              <w:bottom w:val="single" w:sz="4" w:space="0" w:color="auto"/>
              <w:right w:val="single" w:sz="4" w:space="0" w:color="auto"/>
            </w:tcBorders>
            <w:shd w:val="clear" w:color="auto" w:fill="auto"/>
            <w:noWrap/>
            <w:vAlign w:val="center"/>
          </w:tcPr>
          <w:p w14:paraId="660CBFE0" w14:textId="77777777" w:rsidR="00227E8B" w:rsidRPr="00227E8B" w:rsidRDefault="00227E8B" w:rsidP="00227E8B">
            <w:pPr>
              <w:spacing w:after="0" w:line="240" w:lineRule="auto"/>
              <w:jc w:val="both"/>
              <w:rPr>
                <w:rFonts w:ascii="Trebuchet MS" w:eastAsia="Times New Roman" w:hAnsi="Trebuchet MS" w:cs="Calibri"/>
                <w:b/>
                <w:bCs/>
                <w:color w:val="000000"/>
                <w:lang w:eastAsia="ro-RO"/>
              </w:rPr>
            </w:pPr>
            <w:r w:rsidRPr="00227E8B">
              <w:rPr>
                <w:rFonts w:ascii="Trebuchet MS" w:hAnsi="Trebuchet MS" w:cs="CIDFont+F2"/>
              </w:rPr>
              <w:t>Echipament PCS 200 kW</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229E392" w14:textId="77777777" w:rsidR="00227E8B" w:rsidRPr="00227E8B" w:rsidRDefault="00227E8B" w:rsidP="00227E8B">
            <w:pPr>
              <w:spacing w:after="0" w:line="240" w:lineRule="auto"/>
              <w:jc w:val="both"/>
              <w:rPr>
                <w:rFonts w:ascii="Trebuchet MS" w:eastAsia="Times New Roman" w:hAnsi="Trebuchet MS" w:cs="Calibri"/>
                <w:color w:val="000000"/>
                <w:lang w:eastAsia="ro-RO"/>
              </w:rPr>
            </w:pPr>
            <w:r w:rsidRPr="00227E8B">
              <w:rPr>
                <w:rFonts w:ascii="Trebuchet MS" w:eastAsia="Times New Roman" w:hAnsi="Trebuchet MS" w:cs="Calibri"/>
                <w:color w:val="000000"/>
                <w:lang w:eastAsia="ro-RO"/>
              </w:rPr>
              <w:t>150</w:t>
            </w:r>
          </w:p>
        </w:tc>
        <w:tc>
          <w:tcPr>
            <w:tcW w:w="1843" w:type="dxa"/>
            <w:tcBorders>
              <w:top w:val="single" w:sz="4" w:space="0" w:color="auto"/>
              <w:left w:val="nil"/>
              <w:bottom w:val="single" w:sz="4" w:space="0" w:color="auto"/>
              <w:right w:val="single" w:sz="4" w:space="0" w:color="auto"/>
            </w:tcBorders>
            <w:shd w:val="clear" w:color="auto" w:fill="auto"/>
            <w:vAlign w:val="center"/>
          </w:tcPr>
          <w:p w14:paraId="6C0C20CB" w14:textId="77777777" w:rsidR="00227E8B" w:rsidRPr="00227E8B" w:rsidRDefault="00227E8B" w:rsidP="00227E8B">
            <w:pPr>
              <w:spacing w:after="0" w:line="240" w:lineRule="auto"/>
              <w:jc w:val="both"/>
              <w:rPr>
                <w:rFonts w:ascii="Trebuchet MS" w:eastAsia="Times New Roman" w:hAnsi="Trebuchet MS" w:cs="Calibri"/>
                <w:b/>
                <w:bCs/>
                <w:color w:val="000000"/>
                <w:lang w:eastAsia="ro-RO"/>
              </w:rPr>
            </w:pPr>
            <w:r w:rsidRPr="00227E8B">
              <w:rPr>
                <w:rFonts w:ascii="Trebuchet MS" w:eastAsia="Times New Roman" w:hAnsi="Trebuchet MS" w:cs="Calibri"/>
                <w:color w:val="000000"/>
                <w:lang w:eastAsia="ro-RO"/>
              </w:rPr>
              <w:t>buc.</w:t>
            </w:r>
          </w:p>
        </w:tc>
        <w:tc>
          <w:tcPr>
            <w:tcW w:w="1488" w:type="dxa"/>
            <w:tcBorders>
              <w:top w:val="single" w:sz="4" w:space="0" w:color="auto"/>
              <w:left w:val="nil"/>
              <w:bottom w:val="single" w:sz="4" w:space="0" w:color="auto"/>
              <w:right w:val="single" w:sz="4" w:space="0" w:color="auto"/>
            </w:tcBorders>
          </w:tcPr>
          <w:p w14:paraId="2852F3E6" w14:textId="77777777" w:rsidR="00227E8B" w:rsidRPr="00227E8B" w:rsidRDefault="00227E8B" w:rsidP="00227E8B">
            <w:pPr>
              <w:spacing w:after="0" w:line="240" w:lineRule="auto"/>
              <w:jc w:val="both"/>
              <w:rPr>
                <w:rFonts w:ascii="Trebuchet MS" w:eastAsia="Times New Roman" w:hAnsi="Trebuchet MS" w:cs="Calibri"/>
                <w:b/>
                <w:bCs/>
                <w:color w:val="000000"/>
                <w:lang w:eastAsia="ro-RO"/>
              </w:rPr>
            </w:pPr>
            <w:r w:rsidRPr="00227E8B">
              <w:rPr>
                <w:rFonts w:ascii="Trebuchet MS" w:eastAsia="Times New Roman" w:hAnsi="Trebuchet MS" w:cs="Calibri"/>
                <w:color w:val="000000"/>
                <w:lang w:eastAsia="ro-RO"/>
              </w:rPr>
              <w:t>HUAWEI</w:t>
            </w:r>
          </w:p>
        </w:tc>
      </w:tr>
      <w:tr w:rsidR="00227E8B" w:rsidRPr="00227E8B" w14:paraId="0574B135" w14:textId="77777777" w:rsidTr="007740AF">
        <w:trPr>
          <w:trHeight w:val="20"/>
          <w:tblHeader/>
          <w:jc w:val="center"/>
        </w:trPr>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14:paraId="31E34E82" w14:textId="77777777" w:rsidR="00227E8B" w:rsidRPr="00227E8B" w:rsidRDefault="00227E8B" w:rsidP="00227E8B">
            <w:pPr>
              <w:spacing w:after="0" w:line="240" w:lineRule="auto"/>
              <w:jc w:val="both"/>
              <w:rPr>
                <w:rFonts w:ascii="Trebuchet MS" w:eastAsia="Times New Roman" w:hAnsi="Trebuchet MS" w:cs="Calibri"/>
                <w:color w:val="000000"/>
                <w:lang w:eastAsia="ro-RO"/>
              </w:rPr>
            </w:pPr>
            <w:r w:rsidRPr="00227E8B">
              <w:rPr>
                <w:rFonts w:ascii="Trebuchet MS" w:eastAsia="Times New Roman" w:hAnsi="Trebuchet MS" w:cs="Calibri"/>
                <w:color w:val="000000"/>
                <w:lang w:eastAsia="ro-RO"/>
              </w:rPr>
              <w:t>5</w:t>
            </w:r>
          </w:p>
        </w:tc>
        <w:tc>
          <w:tcPr>
            <w:tcW w:w="3790" w:type="dxa"/>
            <w:tcBorders>
              <w:top w:val="single" w:sz="4" w:space="0" w:color="auto"/>
              <w:left w:val="nil"/>
              <w:bottom w:val="single" w:sz="4" w:space="0" w:color="auto"/>
              <w:right w:val="single" w:sz="4" w:space="0" w:color="auto"/>
            </w:tcBorders>
            <w:shd w:val="clear" w:color="auto" w:fill="auto"/>
            <w:noWrap/>
            <w:vAlign w:val="center"/>
          </w:tcPr>
          <w:p w14:paraId="78479209" w14:textId="77777777" w:rsidR="00227E8B" w:rsidRPr="00227E8B" w:rsidRDefault="00227E8B" w:rsidP="00227E8B">
            <w:pPr>
              <w:spacing w:after="0" w:line="240" w:lineRule="auto"/>
              <w:jc w:val="both"/>
              <w:rPr>
                <w:rFonts w:ascii="Trebuchet MS" w:eastAsia="Times New Roman" w:hAnsi="Trebuchet MS" w:cs="Calibri"/>
                <w:b/>
                <w:bCs/>
                <w:color w:val="000000"/>
                <w:lang w:eastAsia="ro-RO"/>
              </w:rPr>
            </w:pPr>
            <w:r w:rsidRPr="00227E8B">
              <w:rPr>
                <w:rFonts w:ascii="Trebuchet MS" w:hAnsi="Trebuchet MS" w:cs="CIDFont+F2"/>
              </w:rPr>
              <w:t>Sursa alimentare SI 800/400 Vca;210 kW</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CBA680A" w14:textId="77777777" w:rsidR="00227E8B" w:rsidRPr="00227E8B" w:rsidRDefault="00227E8B" w:rsidP="00227E8B">
            <w:pPr>
              <w:spacing w:after="0" w:line="240" w:lineRule="auto"/>
              <w:jc w:val="both"/>
              <w:rPr>
                <w:rFonts w:ascii="Trebuchet MS" w:eastAsia="Times New Roman" w:hAnsi="Trebuchet MS" w:cs="Calibri"/>
                <w:color w:val="000000"/>
                <w:lang w:eastAsia="ro-RO"/>
              </w:rPr>
            </w:pPr>
            <w:r w:rsidRPr="00227E8B">
              <w:rPr>
                <w:rFonts w:ascii="Trebuchet MS" w:eastAsia="Times New Roman" w:hAnsi="Trebuchet MS" w:cs="Calibri"/>
                <w:color w:val="000000"/>
                <w:lang w:eastAsia="ro-RO"/>
              </w:rPr>
              <w:t>6</w:t>
            </w:r>
          </w:p>
        </w:tc>
        <w:tc>
          <w:tcPr>
            <w:tcW w:w="1843" w:type="dxa"/>
            <w:tcBorders>
              <w:top w:val="single" w:sz="4" w:space="0" w:color="auto"/>
              <w:left w:val="nil"/>
              <w:bottom w:val="single" w:sz="4" w:space="0" w:color="auto"/>
              <w:right w:val="single" w:sz="4" w:space="0" w:color="auto"/>
            </w:tcBorders>
            <w:shd w:val="clear" w:color="auto" w:fill="auto"/>
            <w:vAlign w:val="center"/>
          </w:tcPr>
          <w:p w14:paraId="463642BD" w14:textId="77777777" w:rsidR="00227E8B" w:rsidRPr="00227E8B" w:rsidRDefault="00227E8B" w:rsidP="00227E8B">
            <w:pPr>
              <w:spacing w:after="0" w:line="240" w:lineRule="auto"/>
              <w:jc w:val="both"/>
              <w:rPr>
                <w:rFonts w:ascii="Trebuchet MS" w:eastAsia="Times New Roman" w:hAnsi="Trebuchet MS" w:cs="Calibri"/>
                <w:b/>
                <w:bCs/>
                <w:color w:val="000000"/>
                <w:lang w:eastAsia="ro-RO"/>
              </w:rPr>
            </w:pPr>
            <w:r w:rsidRPr="00227E8B">
              <w:rPr>
                <w:rFonts w:ascii="Trebuchet MS" w:eastAsia="Times New Roman" w:hAnsi="Trebuchet MS" w:cs="Calibri"/>
                <w:color w:val="000000"/>
                <w:lang w:eastAsia="ro-RO"/>
              </w:rPr>
              <w:t>buc.</w:t>
            </w:r>
          </w:p>
        </w:tc>
        <w:tc>
          <w:tcPr>
            <w:tcW w:w="1488" w:type="dxa"/>
            <w:tcBorders>
              <w:top w:val="single" w:sz="4" w:space="0" w:color="auto"/>
              <w:left w:val="nil"/>
              <w:bottom w:val="single" w:sz="4" w:space="0" w:color="auto"/>
              <w:right w:val="single" w:sz="4" w:space="0" w:color="auto"/>
            </w:tcBorders>
          </w:tcPr>
          <w:p w14:paraId="2AAB3749" w14:textId="77777777" w:rsidR="00227E8B" w:rsidRPr="00227E8B" w:rsidRDefault="00227E8B" w:rsidP="00227E8B">
            <w:pPr>
              <w:spacing w:after="0" w:line="240" w:lineRule="auto"/>
              <w:jc w:val="both"/>
              <w:rPr>
                <w:rFonts w:ascii="Trebuchet MS" w:eastAsia="Times New Roman" w:hAnsi="Trebuchet MS" w:cs="Calibri"/>
                <w:b/>
                <w:bCs/>
                <w:color w:val="000000"/>
                <w:lang w:eastAsia="ro-RO"/>
              </w:rPr>
            </w:pPr>
            <w:r w:rsidRPr="00227E8B">
              <w:rPr>
                <w:rFonts w:ascii="Trebuchet MS" w:eastAsia="Times New Roman" w:hAnsi="Trebuchet MS" w:cs="Calibri"/>
                <w:color w:val="000000"/>
                <w:lang w:eastAsia="ro-RO"/>
              </w:rPr>
              <w:t>HUAWEI</w:t>
            </w:r>
          </w:p>
        </w:tc>
      </w:tr>
      <w:tr w:rsidR="00227E8B" w:rsidRPr="00227E8B" w14:paraId="06D98E93" w14:textId="77777777" w:rsidTr="007740AF">
        <w:trPr>
          <w:trHeight w:val="20"/>
          <w:tblHeader/>
          <w:jc w:val="center"/>
        </w:trPr>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14:paraId="68BEEEE1" w14:textId="77777777" w:rsidR="00227E8B" w:rsidRPr="00227E8B" w:rsidRDefault="00227E8B" w:rsidP="00227E8B">
            <w:pPr>
              <w:spacing w:after="0" w:line="240" w:lineRule="auto"/>
              <w:jc w:val="both"/>
              <w:rPr>
                <w:rFonts w:ascii="Trebuchet MS" w:eastAsia="Times New Roman" w:hAnsi="Trebuchet MS" w:cs="Calibri"/>
                <w:color w:val="000000"/>
                <w:lang w:eastAsia="ro-RO"/>
              </w:rPr>
            </w:pPr>
            <w:r w:rsidRPr="00227E8B">
              <w:rPr>
                <w:rFonts w:ascii="Trebuchet MS" w:eastAsia="Times New Roman" w:hAnsi="Trebuchet MS" w:cs="Calibri"/>
                <w:color w:val="000000"/>
                <w:lang w:eastAsia="ro-RO"/>
              </w:rPr>
              <w:t>6</w:t>
            </w:r>
          </w:p>
        </w:tc>
        <w:tc>
          <w:tcPr>
            <w:tcW w:w="3790" w:type="dxa"/>
            <w:tcBorders>
              <w:top w:val="single" w:sz="4" w:space="0" w:color="auto"/>
              <w:left w:val="nil"/>
              <w:bottom w:val="single" w:sz="4" w:space="0" w:color="auto"/>
              <w:right w:val="single" w:sz="4" w:space="0" w:color="auto"/>
            </w:tcBorders>
            <w:shd w:val="clear" w:color="auto" w:fill="auto"/>
            <w:noWrap/>
            <w:vAlign w:val="center"/>
          </w:tcPr>
          <w:p w14:paraId="7FDF2984" w14:textId="77777777" w:rsidR="00227E8B" w:rsidRPr="00227E8B" w:rsidRDefault="00227E8B" w:rsidP="00227E8B">
            <w:pPr>
              <w:spacing w:after="0" w:line="240" w:lineRule="auto"/>
              <w:jc w:val="both"/>
              <w:rPr>
                <w:rFonts w:ascii="Trebuchet MS" w:eastAsia="Times New Roman" w:hAnsi="Trebuchet MS" w:cs="Calibri"/>
                <w:b/>
                <w:bCs/>
                <w:color w:val="000000"/>
                <w:lang w:eastAsia="ro-RO"/>
              </w:rPr>
            </w:pPr>
            <w:r w:rsidRPr="00227E8B">
              <w:rPr>
                <w:rFonts w:ascii="Trebuchet MS" w:hAnsi="Trebuchet MS" w:cs="CIDFont+F2"/>
              </w:rPr>
              <w:t>Module de achizi</w:t>
            </w:r>
            <w:r w:rsidRPr="00227E8B">
              <w:rPr>
                <w:rFonts w:ascii="Trebuchet MS" w:hAnsi="Trebuchet MS" w:cs="Cambria"/>
              </w:rPr>
              <w:t>ţ</w:t>
            </w:r>
            <w:r w:rsidRPr="00227E8B">
              <w:rPr>
                <w:rFonts w:ascii="Trebuchet MS" w:hAnsi="Trebuchet MS" w:cs="CIDFont+F2"/>
              </w:rPr>
              <w:t>ie</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2F48AFDB" w14:textId="77777777" w:rsidR="00227E8B" w:rsidRPr="00227E8B" w:rsidRDefault="00227E8B" w:rsidP="00227E8B">
            <w:pPr>
              <w:spacing w:after="0" w:line="240" w:lineRule="auto"/>
              <w:jc w:val="both"/>
              <w:rPr>
                <w:rFonts w:ascii="Trebuchet MS" w:eastAsia="Times New Roman" w:hAnsi="Trebuchet MS" w:cs="Calibri"/>
                <w:color w:val="000000"/>
                <w:lang w:eastAsia="ro-RO"/>
              </w:rPr>
            </w:pPr>
            <w:r w:rsidRPr="00227E8B">
              <w:rPr>
                <w:rFonts w:ascii="Trebuchet MS" w:eastAsia="Times New Roman" w:hAnsi="Trebuchet MS" w:cs="Calibri"/>
                <w:color w:val="000000"/>
                <w:lang w:eastAsia="ro-RO"/>
              </w:rPr>
              <w:t>6</w:t>
            </w:r>
          </w:p>
        </w:tc>
        <w:tc>
          <w:tcPr>
            <w:tcW w:w="1843" w:type="dxa"/>
            <w:tcBorders>
              <w:top w:val="single" w:sz="4" w:space="0" w:color="auto"/>
              <w:left w:val="nil"/>
              <w:bottom w:val="single" w:sz="4" w:space="0" w:color="auto"/>
              <w:right w:val="single" w:sz="4" w:space="0" w:color="auto"/>
            </w:tcBorders>
            <w:shd w:val="clear" w:color="auto" w:fill="auto"/>
            <w:vAlign w:val="center"/>
          </w:tcPr>
          <w:p w14:paraId="128F24A0" w14:textId="77777777" w:rsidR="00227E8B" w:rsidRPr="00227E8B" w:rsidRDefault="00227E8B" w:rsidP="00227E8B">
            <w:pPr>
              <w:spacing w:after="0" w:line="240" w:lineRule="auto"/>
              <w:jc w:val="both"/>
              <w:rPr>
                <w:rFonts w:ascii="Trebuchet MS" w:eastAsia="Times New Roman" w:hAnsi="Trebuchet MS" w:cs="Calibri"/>
                <w:b/>
                <w:bCs/>
                <w:color w:val="000000"/>
                <w:lang w:eastAsia="ro-RO"/>
              </w:rPr>
            </w:pPr>
            <w:r w:rsidRPr="00227E8B">
              <w:rPr>
                <w:rFonts w:ascii="Trebuchet MS" w:eastAsia="Times New Roman" w:hAnsi="Trebuchet MS" w:cs="Calibri"/>
                <w:color w:val="000000"/>
                <w:lang w:eastAsia="ro-RO"/>
              </w:rPr>
              <w:t>buc.</w:t>
            </w:r>
          </w:p>
        </w:tc>
        <w:tc>
          <w:tcPr>
            <w:tcW w:w="1488" w:type="dxa"/>
            <w:tcBorders>
              <w:top w:val="single" w:sz="4" w:space="0" w:color="auto"/>
              <w:left w:val="nil"/>
              <w:bottom w:val="single" w:sz="4" w:space="0" w:color="auto"/>
              <w:right w:val="single" w:sz="4" w:space="0" w:color="auto"/>
            </w:tcBorders>
          </w:tcPr>
          <w:p w14:paraId="187CCD38" w14:textId="77777777" w:rsidR="00227E8B" w:rsidRPr="00227E8B" w:rsidRDefault="00227E8B" w:rsidP="00227E8B">
            <w:pPr>
              <w:spacing w:after="0" w:line="240" w:lineRule="auto"/>
              <w:jc w:val="both"/>
              <w:rPr>
                <w:rFonts w:ascii="Trebuchet MS" w:eastAsia="Times New Roman" w:hAnsi="Trebuchet MS" w:cs="Calibri"/>
                <w:b/>
                <w:bCs/>
                <w:color w:val="000000"/>
                <w:lang w:eastAsia="ro-RO"/>
              </w:rPr>
            </w:pPr>
            <w:r w:rsidRPr="00227E8B">
              <w:rPr>
                <w:rFonts w:ascii="Trebuchet MS" w:eastAsia="Times New Roman" w:hAnsi="Trebuchet MS" w:cs="Calibri"/>
                <w:color w:val="000000"/>
                <w:lang w:eastAsia="ro-RO"/>
              </w:rPr>
              <w:t>HUAWEI</w:t>
            </w:r>
          </w:p>
        </w:tc>
      </w:tr>
      <w:tr w:rsidR="00227E8B" w:rsidRPr="00227E8B" w14:paraId="4568481F" w14:textId="77777777" w:rsidTr="007740AF">
        <w:trPr>
          <w:trHeight w:val="20"/>
          <w:tblHeader/>
          <w:jc w:val="center"/>
        </w:trPr>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14:paraId="633F5DD7" w14:textId="77777777" w:rsidR="00227E8B" w:rsidRPr="00227E8B" w:rsidRDefault="00227E8B" w:rsidP="00227E8B">
            <w:pPr>
              <w:spacing w:after="0" w:line="240" w:lineRule="auto"/>
              <w:jc w:val="both"/>
              <w:rPr>
                <w:rFonts w:ascii="Trebuchet MS" w:eastAsia="Times New Roman" w:hAnsi="Trebuchet MS" w:cs="Calibri"/>
                <w:color w:val="000000"/>
                <w:lang w:eastAsia="ro-RO"/>
              </w:rPr>
            </w:pPr>
            <w:r w:rsidRPr="00227E8B">
              <w:rPr>
                <w:rFonts w:ascii="Trebuchet MS" w:eastAsia="Times New Roman" w:hAnsi="Trebuchet MS" w:cs="Calibri"/>
                <w:color w:val="000000"/>
                <w:lang w:eastAsia="ro-RO"/>
              </w:rPr>
              <w:t>7</w:t>
            </w:r>
          </w:p>
        </w:tc>
        <w:tc>
          <w:tcPr>
            <w:tcW w:w="3790" w:type="dxa"/>
            <w:tcBorders>
              <w:top w:val="single" w:sz="4" w:space="0" w:color="auto"/>
              <w:left w:val="nil"/>
              <w:bottom w:val="single" w:sz="4" w:space="0" w:color="auto"/>
              <w:right w:val="single" w:sz="4" w:space="0" w:color="auto"/>
            </w:tcBorders>
            <w:shd w:val="clear" w:color="auto" w:fill="auto"/>
            <w:noWrap/>
            <w:vAlign w:val="center"/>
          </w:tcPr>
          <w:p w14:paraId="10FFE30A" w14:textId="77777777" w:rsidR="00227E8B" w:rsidRPr="00227E8B" w:rsidRDefault="00227E8B" w:rsidP="00227E8B">
            <w:pPr>
              <w:spacing w:after="0" w:line="240" w:lineRule="auto"/>
              <w:jc w:val="both"/>
              <w:rPr>
                <w:rFonts w:ascii="Trebuchet MS" w:eastAsia="Times New Roman" w:hAnsi="Trebuchet MS" w:cs="Calibri"/>
                <w:b/>
                <w:bCs/>
                <w:color w:val="000000"/>
                <w:lang w:eastAsia="ro-RO"/>
              </w:rPr>
            </w:pPr>
            <w:r w:rsidRPr="00227E8B">
              <w:rPr>
                <w:rFonts w:ascii="Trebuchet MS" w:hAnsi="Trebuchet MS" w:cs="CIDFont+F2"/>
              </w:rPr>
              <w:t>Module de comunica</w:t>
            </w:r>
            <w:r w:rsidRPr="00227E8B">
              <w:rPr>
                <w:rFonts w:ascii="Trebuchet MS" w:hAnsi="Trebuchet MS" w:cs="Cambria"/>
              </w:rPr>
              <w:t>ţ</w:t>
            </w:r>
            <w:r w:rsidRPr="00227E8B">
              <w:rPr>
                <w:rFonts w:ascii="Trebuchet MS" w:hAnsi="Trebuchet MS" w:cs="CIDFont+F2"/>
              </w:rPr>
              <w:t>ie</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43B5B99E" w14:textId="77777777" w:rsidR="00227E8B" w:rsidRPr="00227E8B" w:rsidRDefault="00227E8B" w:rsidP="00227E8B">
            <w:pPr>
              <w:spacing w:after="0" w:line="240" w:lineRule="auto"/>
              <w:jc w:val="both"/>
              <w:rPr>
                <w:rFonts w:ascii="Trebuchet MS" w:eastAsia="Times New Roman" w:hAnsi="Trebuchet MS" w:cs="Calibri"/>
                <w:color w:val="000000"/>
                <w:lang w:eastAsia="ro-RO"/>
              </w:rPr>
            </w:pPr>
            <w:r w:rsidRPr="00227E8B">
              <w:rPr>
                <w:rFonts w:ascii="Trebuchet MS" w:eastAsia="Times New Roman" w:hAnsi="Trebuchet MS" w:cs="Calibri"/>
                <w:color w:val="000000"/>
                <w:lang w:eastAsia="ro-RO"/>
              </w:rPr>
              <w:t>6</w:t>
            </w:r>
          </w:p>
        </w:tc>
        <w:tc>
          <w:tcPr>
            <w:tcW w:w="1843" w:type="dxa"/>
            <w:tcBorders>
              <w:top w:val="single" w:sz="4" w:space="0" w:color="auto"/>
              <w:left w:val="nil"/>
              <w:bottom w:val="single" w:sz="4" w:space="0" w:color="auto"/>
              <w:right w:val="single" w:sz="4" w:space="0" w:color="auto"/>
            </w:tcBorders>
            <w:shd w:val="clear" w:color="auto" w:fill="auto"/>
            <w:vAlign w:val="center"/>
          </w:tcPr>
          <w:p w14:paraId="2D9ECB13" w14:textId="77777777" w:rsidR="00227E8B" w:rsidRPr="00227E8B" w:rsidRDefault="00227E8B" w:rsidP="00227E8B">
            <w:pPr>
              <w:spacing w:after="0" w:line="240" w:lineRule="auto"/>
              <w:jc w:val="both"/>
              <w:rPr>
                <w:rFonts w:ascii="Trebuchet MS" w:eastAsia="Times New Roman" w:hAnsi="Trebuchet MS" w:cs="Calibri"/>
                <w:b/>
                <w:bCs/>
                <w:color w:val="000000"/>
                <w:lang w:eastAsia="ro-RO"/>
              </w:rPr>
            </w:pPr>
            <w:r w:rsidRPr="00227E8B">
              <w:rPr>
                <w:rFonts w:ascii="Trebuchet MS" w:eastAsia="Times New Roman" w:hAnsi="Trebuchet MS" w:cs="Calibri"/>
                <w:color w:val="000000"/>
                <w:lang w:eastAsia="ro-RO"/>
              </w:rPr>
              <w:t>buc.</w:t>
            </w:r>
          </w:p>
        </w:tc>
        <w:tc>
          <w:tcPr>
            <w:tcW w:w="1488" w:type="dxa"/>
            <w:tcBorders>
              <w:top w:val="single" w:sz="4" w:space="0" w:color="auto"/>
              <w:left w:val="nil"/>
              <w:bottom w:val="single" w:sz="4" w:space="0" w:color="auto"/>
              <w:right w:val="single" w:sz="4" w:space="0" w:color="auto"/>
            </w:tcBorders>
          </w:tcPr>
          <w:p w14:paraId="3FE1683A" w14:textId="77777777" w:rsidR="00227E8B" w:rsidRPr="00227E8B" w:rsidRDefault="00227E8B" w:rsidP="00227E8B">
            <w:pPr>
              <w:spacing w:after="0" w:line="240" w:lineRule="auto"/>
              <w:jc w:val="both"/>
              <w:rPr>
                <w:rFonts w:ascii="Trebuchet MS" w:eastAsia="Times New Roman" w:hAnsi="Trebuchet MS" w:cs="Calibri"/>
                <w:b/>
                <w:bCs/>
                <w:color w:val="000000"/>
                <w:lang w:eastAsia="ro-RO"/>
              </w:rPr>
            </w:pPr>
            <w:r w:rsidRPr="00227E8B">
              <w:rPr>
                <w:rFonts w:ascii="Trebuchet MS" w:eastAsia="Times New Roman" w:hAnsi="Trebuchet MS" w:cs="Calibri"/>
                <w:color w:val="000000"/>
                <w:lang w:eastAsia="ro-RO"/>
              </w:rPr>
              <w:t>HUAWEI</w:t>
            </w:r>
          </w:p>
        </w:tc>
      </w:tr>
      <w:tr w:rsidR="00227E8B" w:rsidRPr="00227E8B" w14:paraId="39C15AC2" w14:textId="77777777" w:rsidTr="007740AF">
        <w:trPr>
          <w:trHeight w:val="20"/>
          <w:tblHeader/>
          <w:jc w:val="center"/>
        </w:trPr>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14:paraId="4CA398F0" w14:textId="77777777" w:rsidR="00227E8B" w:rsidRPr="00227E8B" w:rsidRDefault="00227E8B" w:rsidP="00227E8B">
            <w:pPr>
              <w:spacing w:after="0" w:line="240" w:lineRule="auto"/>
              <w:jc w:val="both"/>
              <w:rPr>
                <w:rFonts w:ascii="Trebuchet MS" w:eastAsia="Times New Roman" w:hAnsi="Trebuchet MS" w:cs="Calibri"/>
                <w:color w:val="000000"/>
                <w:lang w:eastAsia="ro-RO"/>
              </w:rPr>
            </w:pPr>
            <w:r w:rsidRPr="00227E8B">
              <w:rPr>
                <w:rFonts w:ascii="Trebuchet MS" w:eastAsia="Times New Roman" w:hAnsi="Trebuchet MS" w:cs="Calibri"/>
                <w:color w:val="000000"/>
                <w:lang w:eastAsia="ro-RO"/>
              </w:rPr>
              <w:t>9</w:t>
            </w:r>
          </w:p>
        </w:tc>
        <w:tc>
          <w:tcPr>
            <w:tcW w:w="3790" w:type="dxa"/>
            <w:tcBorders>
              <w:top w:val="single" w:sz="4" w:space="0" w:color="auto"/>
              <w:left w:val="nil"/>
              <w:bottom w:val="single" w:sz="4" w:space="0" w:color="auto"/>
              <w:right w:val="single" w:sz="4" w:space="0" w:color="auto"/>
            </w:tcBorders>
            <w:shd w:val="clear" w:color="auto" w:fill="auto"/>
            <w:noWrap/>
            <w:vAlign w:val="center"/>
          </w:tcPr>
          <w:p w14:paraId="3B2F1A8F" w14:textId="77777777" w:rsidR="00227E8B" w:rsidRPr="00227E8B" w:rsidRDefault="00227E8B" w:rsidP="00227E8B">
            <w:pPr>
              <w:spacing w:after="0" w:line="240" w:lineRule="auto"/>
              <w:jc w:val="both"/>
              <w:rPr>
                <w:rFonts w:ascii="Trebuchet MS" w:eastAsia="Times New Roman" w:hAnsi="Trebuchet MS" w:cs="Calibri"/>
                <w:b/>
                <w:bCs/>
                <w:color w:val="000000"/>
                <w:lang w:eastAsia="ro-RO"/>
              </w:rPr>
            </w:pPr>
            <w:r w:rsidRPr="00227E8B">
              <w:rPr>
                <w:rFonts w:ascii="Trebuchet MS" w:hAnsi="Trebuchet MS" w:cs="CIDFont+F2"/>
              </w:rPr>
              <w:t xml:space="preserve">Cablu MT </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91AC4F5" w14:textId="77777777" w:rsidR="00227E8B" w:rsidRPr="00227E8B" w:rsidRDefault="00227E8B" w:rsidP="00227E8B">
            <w:pPr>
              <w:spacing w:after="0" w:line="240" w:lineRule="auto"/>
              <w:jc w:val="both"/>
              <w:rPr>
                <w:rFonts w:ascii="Trebuchet MS" w:eastAsia="Times New Roman" w:hAnsi="Trebuchet MS" w:cs="Calibri"/>
                <w:color w:val="000000"/>
                <w:lang w:eastAsia="ro-RO"/>
              </w:rPr>
            </w:pPr>
            <w:r w:rsidRPr="00227E8B">
              <w:rPr>
                <w:rFonts w:ascii="Trebuchet MS" w:eastAsia="Times New Roman" w:hAnsi="Trebuchet MS" w:cs="Calibri"/>
                <w:color w:val="000000"/>
                <w:lang w:eastAsia="ro-RO"/>
              </w:rPr>
              <w:t>1000</w:t>
            </w:r>
          </w:p>
        </w:tc>
        <w:tc>
          <w:tcPr>
            <w:tcW w:w="1843" w:type="dxa"/>
            <w:tcBorders>
              <w:top w:val="single" w:sz="4" w:space="0" w:color="auto"/>
              <w:left w:val="nil"/>
              <w:bottom w:val="single" w:sz="4" w:space="0" w:color="auto"/>
              <w:right w:val="single" w:sz="4" w:space="0" w:color="auto"/>
            </w:tcBorders>
            <w:shd w:val="clear" w:color="auto" w:fill="auto"/>
            <w:vAlign w:val="center"/>
          </w:tcPr>
          <w:p w14:paraId="330298C9" w14:textId="77777777" w:rsidR="00227E8B" w:rsidRPr="00227E8B" w:rsidRDefault="00227E8B" w:rsidP="00227E8B">
            <w:pPr>
              <w:spacing w:after="0" w:line="240" w:lineRule="auto"/>
              <w:jc w:val="both"/>
              <w:rPr>
                <w:rFonts w:ascii="Trebuchet MS" w:eastAsia="Times New Roman" w:hAnsi="Trebuchet MS" w:cs="Calibri"/>
                <w:color w:val="000000"/>
                <w:lang w:eastAsia="ro-RO"/>
              </w:rPr>
            </w:pPr>
            <w:r w:rsidRPr="00227E8B">
              <w:rPr>
                <w:rFonts w:ascii="Trebuchet MS" w:eastAsia="Times New Roman" w:hAnsi="Trebuchet MS" w:cs="Calibri"/>
                <w:color w:val="000000"/>
                <w:lang w:eastAsia="ro-RO"/>
              </w:rPr>
              <w:t>m</w:t>
            </w:r>
          </w:p>
        </w:tc>
        <w:tc>
          <w:tcPr>
            <w:tcW w:w="1488" w:type="dxa"/>
            <w:tcBorders>
              <w:top w:val="single" w:sz="4" w:space="0" w:color="auto"/>
              <w:left w:val="nil"/>
              <w:bottom w:val="single" w:sz="4" w:space="0" w:color="auto"/>
              <w:right w:val="single" w:sz="4" w:space="0" w:color="auto"/>
            </w:tcBorders>
          </w:tcPr>
          <w:p w14:paraId="05AC3030" w14:textId="77777777" w:rsidR="00227E8B" w:rsidRPr="00227E8B" w:rsidRDefault="00227E8B" w:rsidP="00227E8B">
            <w:pPr>
              <w:spacing w:after="0" w:line="240" w:lineRule="auto"/>
              <w:jc w:val="both"/>
              <w:rPr>
                <w:rFonts w:ascii="Trebuchet MS" w:eastAsia="Times New Roman" w:hAnsi="Trebuchet MS" w:cs="Calibri"/>
                <w:color w:val="000000"/>
                <w:lang w:eastAsia="ro-RO"/>
              </w:rPr>
            </w:pPr>
            <w:r w:rsidRPr="00227E8B">
              <w:rPr>
                <w:rFonts w:ascii="Trebuchet MS" w:eastAsia="Times New Roman" w:hAnsi="Trebuchet MS" w:cs="Calibri"/>
                <w:color w:val="000000"/>
                <w:lang w:eastAsia="ro-RO"/>
              </w:rPr>
              <w:t>TER</w:t>
            </w:r>
            <w:r w:rsidRPr="00227E8B">
              <w:rPr>
                <w:rFonts w:ascii="Trebuchet MS" w:eastAsia="Times New Roman" w:hAnsi="Trebuchet MS" w:cs="Cambria"/>
                <w:color w:val="000000"/>
                <w:lang w:eastAsia="ro-RO"/>
              </w:rPr>
              <w:t>Ţ</w:t>
            </w:r>
            <w:r w:rsidRPr="00227E8B">
              <w:rPr>
                <w:rFonts w:ascii="Trebuchet MS" w:eastAsia="Times New Roman" w:hAnsi="Trebuchet MS" w:cs="Calibri"/>
                <w:color w:val="000000"/>
                <w:lang w:eastAsia="ro-RO"/>
              </w:rPr>
              <w:t>I</w:t>
            </w:r>
          </w:p>
        </w:tc>
      </w:tr>
      <w:tr w:rsidR="00227E8B" w:rsidRPr="00227E8B" w14:paraId="5726B2CC" w14:textId="77777777" w:rsidTr="007740AF">
        <w:trPr>
          <w:trHeight w:val="20"/>
          <w:tblHeader/>
          <w:jc w:val="center"/>
        </w:trPr>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14:paraId="49C39C98" w14:textId="77777777" w:rsidR="00227E8B" w:rsidRPr="00227E8B" w:rsidRDefault="00227E8B" w:rsidP="00227E8B">
            <w:pPr>
              <w:spacing w:after="0" w:line="240" w:lineRule="auto"/>
              <w:jc w:val="both"/>
              <w:rPr>
                <w:rFonts w:ascii="Trebuchet MS" w:eastAsia="Times New Roman" w:hAnsi="Trebuchet MS" w:cs="Calibri"/>
                <w:color w:val="000000"/>
                <w:lang w:eastAsia="ro-RO"/>
              </w:rPr>
            </w:pPr>
            <w:r w:rsidRPr="00227E8B">
              <w:rPr>
                <w:rFonts w:ascii="Trebuchet MS" w:eastAsia="Times New Roman" w:hAnsi="Trebuchet MS" w:cs="Calibri"/>
                <w:color w:val="000000"/>
                <w:lang w:eastAsia="ro-RO"/>
              </w:rPr>
              <w:t>13</w:t>
            </w:r>
          </w:p>
        </w:tc>
        <w:tc>
          <w:tcPr>
            <w:tcW w:w="3790" w:type="dxa"/>
            <w:tcBorders>
              <w:top w:val="single" w:sz="4" w:space="0" w:color="auto"/>
              <w:left w:val="nil"/>
              <w:bottom w:val="single" w:sz="4" w:space="0" w:color="auto"/>
              <w:right w:val="single" w:sz="4" w:space="0" w:color="auto"/>
            </w:tcBorders>
            <w:shd w:val="clear" w:color="auto" w:fill="auto"/>
            <w:noWrap/>
            <w:vAlign w:val="center"/>
          </w:tcPr>
          <w:p w14:paraId="705B3E12" w14:textId="77777777" w:rsidR="00227E8B" w:rsidRPr="00227E8B" w:rsidRDefault="00227E8B" w:rsidP="00227E8B">
            <w:pPr>
              <w:spacing w:after="0" w:line="240" w:lineRule="auto"/>
              <w:jc w:val="both"/>
              <w:rPr>
                <w:rFonts w:ascii="Trebuchet MS" w:hAnsi="Trebuchet MS" w:cs="CIDFont+F2"/>
              </w:rPr>
            </w:pPr>
            <w:r w:rsidRPr="00227E8B">
              <w:rPr>
                <w:rFonts w:ascii="Trebuchet MS" w:hAnsi="Trebuchet MS" w:cs="CIDFont+F2"/>
              </w:rPr>
              <w:t>Cablu MYF</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76923FC" w14:textId="77777777" w:rsidR="00227E8B" w:rsidRPr="00227E8B" w:rsidRDefault="00227E8B" w:rsidP="00227E8B">
            <w:pPr>
              <w:spacing w:after="0" w:line="240" w:lineRule="auto"/>
              <w:jc w:val="both"/>
              <w:rPr>
                <w:rFonts w:ascii="Trebuchet MS" w:eastAsia="Times New Roman" w:hAnsi="Trebuchet MS" w:cs="Calibri"/>
                <w:color w:val="000000"/>
                <w:lang w:eastAsia="ro-RO"/>
              </w:rPr>
            </w:pPr>
            <w:r w:rsidRPr="00227E8B">
              <w:rPr>
                <w:rFonts w:ascii="Trebuchet MS" w:eastAsia="Times New Roman" w:hAnsi="Trebuchet MS" w:cs="Calibri"/>
                <w:color w:val="000000"/>
                <w:lang w:eastAsia="ro-RO"/>
              </w:rPr>
              <w:t>aprox.500</w:t>
            </w:r>
          </w:p>
        </w:tc>
        <w:tc>
          <w:tcPr>
            <w:tcW w:w="1843" w:type="dxa"/>
            <w:tcBorders>
              <w:top w:val="single" w:sz="4" w:space="0" w:color="auto"/>
              <w:left w:val="nil"/>
              <w:bottom w:val="single" w:sz="4" w:space="0" w:color="auto"/>
              <w:right w:val="single" w:sz="4" w:space="0" w:color="auto"/>
            </w:tcBorders>
            <w:shd w:val="clear" w:color="auto" w:fill="auto"/>
            <w:vAlign w:val="center"/>
          </w:tcPr>
          <w:p w14:paraId="179666AC" w14:textId="77777777" w:rsidR="00227E8B" w:rsidRPr="00227E8B" w:rsidRDefault="00227E8B" w:rsidP="00227E8B">
            <w:pPr>
              <w:spacing w:after="0" w:line="240" w:lineRule="auto"/>
              <w:jc w:val="both"/>
              <w:rPr>
                <w:rFonts w:ascii="Trebuchet MS" w:eastAsia="Times New Roman" w:hAnsi="Trebuchet MS" w:cs="Calibri"/>
                <w:color w:val="000000"/>
                <w:lang w:eastAsia="ro-RO"/>
              </w:rPr>
            </w:pPr>
            <w:r w:rsidRPr="00227E8B">
              <w:rPr>
                <w:rFonts w:ascii="Trebuchet MS" w:eastAsia="Times New Roman" w:hAnsi="Trebuchet MS" w:cs="Calibri"/>
                <w:color w:val="000000"/>
                <w:lang w:eastAsia="ro-RO"/>
              </w:rPr>
              <w:t>m</w:t>
            </w:r>
          </w:p>
        </w:tc>
        <w:tc>
          <w:tcPr>
            <w:tcW w:w="1488" w:type="dxa"/>
            <w:tcBorders>
              <w:top w:val="single" w:sz="4" w:space="0" w:color="auto"/>
              <w:left w:val="nil"/>
              <w:bottom w:val="single" w:sz="4" w:space="0" w:color="auto"/>
              <w:right w:val="single" w:sz="4" w:space="0" w:color="auto"/>
            </w:tcBorders>
          </w:tcPr>
          <w:p w14:paraId="7FED8C27" w14:textId="77777777" w:rsidR="00227E8B" w:rsidRPr="00227E8B" w:rsidRDefault="00227E8B" w:rsidP="00227E8B">
            <w:pPr>
              <w:spacing w:after="0" w:line="240" w:lineRule="auto"/>
              <w:jc w:val="both"/>
              <w:rPr>
                <w:rFonts w:ascii="Trebuchet MS" w:eastAsia="Times New Roman" w:hAnsi="Trebuchet MS" w:cs="Calibri"/>
                <w:color w:val="000000"/>
                <w:lang w:eastAsia="ro-RO"/>
              </w:rPr>
            </w:pPr>
            <w:r w:rsidRPr="00227E8B">
              <w:rPr>
                <w:rFonts w:ascii="Trebuchet MS" w:eastAsia="Times New Roman" w:hAnsi="Trebuchet MS" w:cs="Calibri"/>
                <w:color w:val="000000"/>
                <w:lang w:eastAsia="ro-RO"/>
              </w:rPr>
              <w:t>TER</w:t>
            </w:r>
            <w:r w:rsidRPr="00227E8B">
              <w:rPr>
                <w:rFonts w:ascii="Trebuchet MS" w:eastAsia="Times New Roman" w:hAnsi="Trebuchet MS" w:cs="Cambria"/>
                <w:color w:val="000000"/>
                <w:lang w:eastAsia="ro-RO"/>
              </w:rPr>
              <w:t>Ţ</w:t>
            </w:r>
            <w:r w:rsidRPr="00227E8B">
              <w:rPr>
                <w:rFonts w:ascii="Trebuchet MS" w:eastAsia="Times New Roman" w:hAnsi="Trebuchet MS" w:cs="Calibri"/>
                <w:color w:val="000000"/>
                <w:lang w:eastAsia="ro-RO"/>
              </w:rPr>
              <w:t>I</w:t>
            </w:r>
          </w:p>
        </w:tc>
      </w:tr>
      <w:tr w:rsidR="00227E8B" w:rsidRPr="00227E8B" w14:paraId="410F7479" w14:textId="77777777" w:rsidTr="007740AF">
        <w:trPr>
          <w:trHeight w:val="20"/>
          <w:tblHeader/>
          <w:jc w:val="center"/>
        </w:trPr>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14:paraId="02A6150E" w14:textId="77777777" w:rsidR="00227E8B" w:rsidRPr="00227E8B" w:rsidRDefault="00227E8B" w:rsidP="00227E8B">
            <w:pPr>
              <w:spacing w:after="0" w:line="240" w:lineRule="auto"/>
              <w:jc w:val="both"/>
              <w:rPr>
                <w:rFonts w:ascii="Trebuchet MS" w:eastAsia="Times New Roman" w:hAnsi="Trebuchet MS" w:cs="Calibri"/>
                <w:color w:val="000000"/>
                <w:lang w:eastAsia="ro-RO"/>
              </w:rPr>
            </w:pPr>
            <w:r w:rsidRPr="00227E8B">
              <w:rPr>
                <w:rFonts w:ascii="Trebuchet MS" w:eastAsia="Times New Roman" w:hAnsi="Trebuchet MS" w:cs="Calibri"/>
                <w:color w:val="000000"/>
                <w:lang w:eastAsia="ro-RO"/>
              </w:rPr>
              <w:t>14</w:t>
            </w:r>
          </w:p>
        </w:tc>
        <w:tc>
          <w:tcPr>
            <w:tcW w:w="3790" w:type="dxa"/>
            <w:tcBorders>
              <w:top w:val="single" w:sz="4" w:space="0" w:color="auto"/>
              <w:left w:val="nil"/>
              <w:bottom w:val="single" w:sz="4" w:space="0" w:color="auto"/>
              <w:right w:val="single" w:sz="4" w:space="0" w:color="auto"/>
            </w:tcBorders>
            <w:shd w:val="clear" w:color="auto" w:fill="auto"/>
            <w:noWrap/>
            <w:vAlign w:val="center"/>
          </w:tcPr>
          <w:p w14:paraId="38825E80" w14:textId="77777777" w:rsidR="00227E8B" w:rsidRPr="00227E8B" w:rsidRDefault="00227E8B" w:rsidP="00227E8B">
            <w:pPr>
              <w:spacing w:after="0" w:line="240" w:lineRule="auto"/>
              <w:jc w:val="both"/>
              <w:rPr>
                <w:rFonts w:ascii="Trebuchet MS" w:hAnsi="Trebuchet MS" w:cs="CIDFont+F2"/>
              </w:rPr>
            </w:pPr>
            <w:r w:rsidRPr="00227E8B">
              <w:rPr>
                <w:rFonts w:ascii="Trebuchet MS" w:hAnsi="Trebuchet MS" w:cs="CIDFont+F2"/>
              </w:rPr>
              <w:t>Monotub- TUB PEHD DN 40x3</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C7038FA" w14:textId="77777777" w:rsidR="00227E8B" w:rsidRPr="00227E8B" w:rsidRDefault="00227E8B" w:rsidP="00227E8B">
            <w:pPr>
              <w:spacing w:after="0" w:line="240" w:lineRule="auto"/>
              <w:jc w:val="both"/>
              <w:rPr>
                <w:rFonts w:ascii="Trebuchet MS" w:eastAsia="Times New Roman" w:hAnsi="Trebuchet MS" w:cs="Calibri"/>
                <w:color w:val="000000"/>
                <w:lang w:eastAsia="ro-RO"/>
              </w:rPr>
            </w:pPr>
            <w:r w:rsidRPr="00227E8B">
              <w:rPr>
                <w:rFonts w:ascii="Trebuchet MS" w:eastAsia="Times New Roman" w:hAnsi="Trebuchet MS" w:cs="Calibri"/>
                <w:color w:val="000000"/>
                <w:lang w:eastAsia="ro-RO"/>
              </w:rPr>
              <w:t>1000</w:t>
            </w:r>
          </w:p>
        </w:tc>
        <w:tc>
          <w:tcPr>
            <w:tcW w:w="1843" w:type="dxa"/>
            <w:tcBorders>
              <w:top w:val="single" w:sz="4" w:space="0" w:color="auto"/>
              <w:left w:val="nil"/>
              <w:bottom w:val="single" w:sz="4" w:space="0" w:color="auto"/>
              <w:right w:val="single" w:sz="4" w:space="0" w:color="auto"/>
            </w:tcBorders>
            <w:shd w:val="clear" w:color="auto" w:fill="auto"/>
            <w:vAlign w:val="center"/>
          </w:tcPr>
          <w:p w14:paraId="7846D5EA" w14:textId="77777777" w:rsidR="00227E8B" w:rsidRPr="00227E8B" w:rsidRDefault="00227E8B" w:rsidP="00227E8B">
            <w:pPr>
              <w:spacing w:after="0" w:line="240" w:lineRule="auto"/>
              <w:jc w:val="both"/>
              <w:rPr>
                <w:rFonts w:ascii="Trebuchet MS" w:eastAsia="Times New Roman" w:hAnsi="Trebuchet MS" w:cs="Calibri"/>
                <w:color w:val="000000"/>
                <w:lang w:eastAsia="ro-RO"/>
              </w:rPr>
            </w:pPr>
            <w:r w:rsidRPr="00227E8B">
              <w:rPr>
                <w:rFonts w:ascii="Trebuchet MS" w:eastAsia="Times New Roman" w:hAnsi="Trebuchet MS" w:cs="Calibri"/>
                <w:color w:val="000000"/>
                <w:lang w:eastAsia="ro-RO"/>
              </w:rPr>
              <w:t>m</w:t>
            </w:r>
          </w:p>
        </w:tc>
        <w:tc>
          <w:tcPr>
            <w:tcW w:w="1488" w:type="dxa"/>
            <w:tcBorders>
              <w:top w:val="single" w:sz="4" w:space="0" w:color="auto"/>
              <w:left w:val="nil"/>
              <w:bottom w:val="single" w:sz="4" w:space="0" w:color="auto"/>
              <w:right w:val="single" w:sz="4" w:space="0" w:color="auto"/>
            </w:tcBorders>
          </w:tcPr>
          <w:p w14:paraId="50895F07" w14:textId="77777777" w:rsidR="00227E8B" w:rsidRPr="00227E8B" w:rsidRDefault="00227E8B" w:rsidP="00227E8B">
            <w:pPr>
              <w:spacing w:after="0" w:line="240" w:lineRule="auto"/>
              <w:jc w:val="both"/>
              <w:rPr>
                <w:rFonts w:ascii="Trebuchet MS" w:eastAsia="Times New Roman" w:hAnsi="Trebuchet MS" w:cs="Calibri"/>
                <w:color w:val="000000"/>
                <w:lang w:eastAsia="ro-RO"/>
              </w:rPr>
            </w:pPr>
            <w:r w:rsidRPr="00227E8B">
              <w:rPr>
                <w:rFonts w:ascii="Trebuchet MS" w:eastAsia="Times New Roman" w:hAnsi="Trebuchet MS" w:cs="Calibri"/>
                <w:color w:val="000000"/>
                <w:lang w:eastAsia="ro-RO"/>
              </w:rPr>
              <w:t>TER</w:t>
            </w:r>
            <w:r w:rsidRPr="00227E8B">
              <w:rPr>
                <w:rFonts w:ascii="Trebuchet MS" w:eastAsia="Times New Roman" w:hAnsi="Trebuchet MS" w:cs="Cambria"/>
                <w:color w:val="000000"/>
                <w:lang w:eastAsia="ro-RO"/>
              </w:rPr>
              <w:t>Ţ</w:t>
            </w:r>
            <w:r w:rsidRPr="00227E8B">
              <w:rPr>
                <w:rFonts w:ascii="Trebuchet MS" w:eastAsia="Times New Roman" w:hAnsi="Trebuchet MS" w:cs="Calibri"/>
                <w:color w:val="000000"/>
                <w:lang w:eastAsia="ro-RO"/>
              </w:rPr>
              <w:t>I</w:t>
            </w:r>
          </w:p>
        </w:tc>
      </w:tr>
      <w:tr w:rsidR="00227E8B" w:rsidRPr="00227E8B" w14:paraId="0BDD20AF" w14:textId="77777777" w:rsidTr="007740AF">
        <w:trPr>
          <w:trHeight w:val="20"/>
          <w:tblHeader/>
          <w:jc w:val="center"/>
        </w:trPr>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14:paraId="08F41323" w14:textId="77777777" w:rsidR="00227E8B" w:rsidRPr="00227E8B" w:rsidRDefault="00227E8B" w:rsidP="00227E8B">
            <w:pPr>
              <w:spacing w:after="0" w:line="240" w:lineRule="auto"/>
              <w:jc w:val="both"/>
              <w:rPr>
                <w:rFonts w:ascii="Trebuchet MS" w:eastAsia="Times New Roman" w:hAnsi="Trebuchet MS" w:cs="Calibri"/>
                <w:color w:val="000000"/>
                <w:lang w:eastAsia="ro-RO"/>
              </w:rPr>
            </w:pPr>
            <w:r w:rsidRPr="00227E8B">
              <w:rPr>
                <w:rFonts w:ascii="Trebuchet MS" w:eastAsia="Times New Roman" w:hAnsi="Trebuchet MS" w:cs="Calibri"/>
                <w:color w:val="000000"/>
                <w:lang w:eastAsia="ro-RO"/>
              </w:rPr>
              <w:t>18</w:t>
            </w:r>
          </w:p>
        </w:tc>
        <w:tc>
          <w:tcPr>
            <w:tcW w:w="3790" w:type="dxa"/>
            <w:tcBorders>
              <w:top w:val="single" w:sz="4" w:space="0" w:color="auto"/>
              <w:left w:val="nil"/>
              <w:bottom w:val="single" w:sz="4" w:space="0" w:color="auto"/>
              <w:right w:val="single" w:sz="4" w:space="0" w:color="auto"/>
            </w:tcBorders>
            <w:shd w:val="clear" w:color="auto" w:fill="auto"/>
            <w:noWrap/>
            <w:vAlign w:val="center"/>
          </w:tcPr>
          <w:p w14:paraId="168EDCA4" w14:textId="77777777" w:rsidR="00227E8B" w:rsidRPr="00227E8B" w:rsidRDefault="00227E8B" w:rsidP="00227E8B">
            <w:pPr>
              <w:spacing w:after="0" w:line="240" w:lineRule="auto"/>
              <w:jc w:val="both"/>
              <w:rPr>
                <w:rFonts w:ascii="Trebuchet MS" w:hAnsi="Trebuchet MS" w:cs="CIDFont+F2"/>
              </w:rPr>
            </w:pPr>
            <w:r w:rsidRPr="00227E8B">
              <w:rPr>
                <w:rFonts w:ascii="Trebuchet MS" w:hAnsi="Trebuchet MS" w:cs="CIDFont+F2"/>
              </w:rPr>
              <w:t>Platbanda 40x4 OlZn</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01B33887" w14:textId="77777777" w:rsidR="00227E8B" w:rsidRPr="00227E8B" w:rsidRDefault="00227E8B" w:rsidP="00227E8B">
            <w:pPr>
              <w:spacing w:after="0" w:line="240" w:lineRule="auto"/>
              <w:jc w:val="both"/>
              <w:rPr>
                <w:rFonts w:ascii="Trebuchet MS" w:eastAsia="Times New Roman" w:hAnsi="Trebuchet MS" w:cs="Calibri"/>
                <w:color w:val="000000"/>
                <w:lang w:eastAsia="ro-RO"/>
              </w:rPr>
            </w:pPr>
            <w:r w:rsidRPr="00227E8B">
              <w:rPr>
                <w:rFonts w:ascii="Trebuchet MS" w:eastAsia="Times New Roman" w:hAnsi="Trebuchet MS" w:cs="Calibri"/>
                <w:color w:val="000000"/>
                <w:lang w:eastAsia="ro-RO"/>
              </w:rPr>
              <w:t>600</w:t>
            </w:r>
          </w:p>
        </w:tc>
        <w:tc>
          <w:tcPr>
            <w:tcW w:w="1843" w:type="dxa"/>
            <w:tcBorders>
              <w:top w:val="single" w:sz="4" w:space="0" w:color="auto"/>
              <w:left w:val="nil"/>
              <w:bottom w:val="single" w:sz="4" w:space="0" w:color="auto"/>
              <w:right w:val="single" w:sz="4" w:space="0" w:color="auto"/>
            </w:tcBorders>
            <w:shd w:val="clear" w:color="auto" w:fill="auto"/>
            <w:vAlign w:val="center"/>
          </w:tcPr>
          <w:p w14:paraId="538C4851" w14:textId="77777777" w:rsidR="00227E8B" w:rsidRPr="00227E8B" w:rsidRDefault="00227E8B" w:rsidP="00227E8B">
            <w:pPr>
              <w:spacing w:after="0" w:line="240" w:lineRule="auto"/>
              <w:jc w:val="both"/>
              <w:rPr>
                <w:rFonts w:ascii="Trebuchet MS" w:eastAsia="Times New Roman" w:hAnsi="Trebuchet MS" w:cs="Calibri"/>
                <w:color w:val="000000"/>
                <w:lang w:eastAsia="ro-RO"/>
              </w:rPr>
            </w:pPr>
            <w:r w:rsidRPr="00227E8B">
              <w:rPr>
                <w:rFonts w:ascii="Trebuchet MS" w:eastAsia="Times New Roman" w:hAnsi="Trebuchet MS" w:cs="Calibri"/>
                <w:color w:val="000000"/>
                <w:lang w:eastAsia="ro-RO"/>
              </w:rPr>
              <w:t>m</w:t>
            </w:r>
          </w:p>
        </w:tc>
        <w:tc>
          <w:tcPr>
            <w:tcW w:w="1488" w:type="dxa"/>
            <w:tcBorders>
              <w:top w:val="single" w:sz="4" w:space="0" w:color="auto"/>
              <w:left w:val="nil"/>
              <w:bottom w:val="single" w:sz="4" w:space="0" w:color="auto"/>
              <w:right w:val="single" w:sz="4" w:space="0" w:color="auto"/>
            </w:tcBorders>
          </w:tcPr>
          <w:p w14:paraId="47BF2AE3" w14:textId="77777777" w:rsidR="00227E8B" w:rsidRPr="00227E8B" w:rsidRDefault="00227E8B" w:rsidP="00227E8B">
            <w:pPr>
              <w:spacing w:after="0" w:line="240" w:lineRule="auto"/>
              <w:jc w:val="both"/>
              <w:rPr>
                <w:rFonts w:ascii="Trebuchet MS" w:eastAsia="Times New Roman" w:hAnsi="Trebuchet MS" w:cs="Calibri"/>
                <w:color w:val="000000"/>
                <w:lang w:eastAsia="ro-RO"/>
              </w:rPr>
            </w:pPr>
            <w:r w:rsidRPr="00227E8B">
              <w:rPr>
                <w:rFonts w:ascii="Trebuchet MS" w:eastAsia="Times New Roman" w:hAnsi="Trebuchet MS" w:cs="Calibri"/>
                <w:color w:val="000000"/>
                <w:lang w:eastAsia="ro-RO"/>
              </w:rPr>
              <w:t>TER</w:t>
            </w:r>
            <w:r w:rsidRPr="00227E8B">
              <w:rPr>
                <w:rFonts w:ascii="Trebuchet MS" w:eastAsia="Times New Roman" w:hAnsi="Trebuchet MS" w:cs="Cambria"/>
                <w:color w:val="000000"/>
                <w:lang w:eastAsia="ro-RO"/>
              </w:rPr>
              <w:t>Ţ</w:t>
            </w:r>
            <w:r w:rsidRPr="00227E8B">
              <w:rPr>
                <w:rFonts w:ascii="Trebuchet MS" w:eastAsia="Times New Roman" w:hAnsi="Trebuchet MS" w:cs="Calibri"/>
                <w:color w:val="000000"/>
                <w:lang w:eastAsia="ro-RO"/>
              </w:rPr>
              <w:t>I</w:t>
            </w:r>
          </w:p>
        </w:tc>
      </w:tr>
      <w:tr w:rsidR="00227E8B" w:rsidRPr="00227E8B" w14:paraId="569850A2" w14:textId="77777777" w:rsidTr="007740AF">
        <w:trPr>
          <w:trHeight w:val="20"/>
          <w:tblHeader/>
          <w:jc w:val="center"/>
        </w:trPr>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14:paraId="3D3B815D" w14:textId="77777777" w:rsidR="00227E8B" w:rsidRPr="00227E8B" w:rsidRDefault="00227E8B" w:rsidP="00227E8B">
            <w:pPr>
              <w:spacing w:after="0" w:line="240" w:lineRule="auto"/>
              <w:jc w:val="both"/>
              <w:rPr>
                <w:rFonts w:ascii="Trebuchet MS" w:eastAsia="Times New Roman" w:hAnsi="Trebuchet MS" w:cs="Calibri"/>
                <w:color w:val="000000"/>
                <w:lang w:eastAsia="ro-RO"/>
              </w:rPr>
            </w:pPr>
            <w:r w:rsidRPr="00227E8B">
              <w:rPr>
                <w:rFonts w:ascii="Trebuchet MS" w:eastAsia="Times New Roman" w:hAnsi="Trebuchet MS" w:cs="Calibri"/>
                <w:color w:val="000000"/>
                <w:lang w:eastAsia="ro-RO"/>
              </w:rPr>
              <w:t>21</w:t>
            </w:r>
          </w:p>
        </w:tc>
        <w:tc>
          <w:tcPr>
            <w:tcW w:w="3790" w:type="dxa"/>
            <w:tcBorders>
              <w:top w:val="single" w:sz="4" w:space="0" w:color="auto"/>
              <w:left w:val="nil"/>
              <w:bottom w:val="single" w:sz="4" w:space="0" w:color="auto"/>
              <w:right w:val="single" w:sz="4" w:space="0" w:color="auto"/>
            </w:tcBorders>
            <w:shd w:val="clear" w:color="auto" w:fill="auto"/>
            <w:noWrap/>
            <w:vAlign w:val="center"/>
          </w:tcPr>
          <w:p w14:paraId="2EDE9192" w14:textId="77777777" w:rsidR="00227E8B" w:rsidRPr="00227E8B" w:rsidRDefault="00227E8B" w:rsidP="00227E8B">
            <w:pPr>
              <w:spacing w:after="0" w:line="240" w:lineRule="auto"/>
              <w:jc w:val="both"/>
              <w:rPr>
                <w:rFonts w:ascii="Trebuchet MS" w:hAnsi="Trebuchet MS" w:cs="CIDFont+F2"/>
              </w:rPr>
            </w:pPr>
            <w:r w:rsidRPr="00227E8B">
              <w:rPr>
                <w:rFonts w:ascii="Trebuchet MS" w:hAnsi="Trebuchet MS" w:cs="Cambria"/>
              </w:rPr>
              <w:t>Ță</w:t>
            </w:r>
            <w:r w:rsidRPr="00227E8B">
              <w:rPr>
                <w:rFonts w:ascii="Trebuchet MS" w:hAnsi="Trebuchet MS" w:cs="CIDFont+F2"/>
              </w:rPr>
              <w:t>ru</w:t>
            </w:r>
            <w:r w:rsidRPr="00227E8B">
              <w:rPr>
                <w:rFonts w:ascii="Trebuchet MS" w:hAnsi="Trebuchet MS" w:cs="Cambria"/>
              </w:rPr>
              <w:t>ş</w:t>
            </w:r>
            <w:r w:rsidRPr="00227E8B">
              <w:rPr>
                <w:rFonts w:ascii="Trebuchet MS" w:hAnsi="Trebuchet MS" w:cs="CIDFont+F2"/>
              </w:rPr>
              <w:t>i cruce împ</w:t>
            </w:r>
            <w:r w:rsidRPr="00227E8B">
              <w:rPr>
                <w:rFonts w:ascii="Trebuchet MS" w:hAnsi="Trebuchet MS" w:cs="Cambria"/>
              </w:rPr>
              <w:t>ă</w:t>
            </w:r>
            <w:r w:rsidRPr="00227E8B">
              <w:rPr>
                <w:rFonts w:ascii="Trebuchet MS" w:hAnsi="Trebuchet MS" w:cs="CIDFont+F2"/>
              </w:rPr>
              <w:t>m</w:t>
            </w:r>
            <w:r w:rsidRPr="00227E8B">
              <w:rPr>
                <w:rFonts w:ascii="Trebuchet MS" w:hAnsi="Trebuchet MS" w:cs="Vladimir Script"/>
              </w:rPr>
              <w:t>â</w:t>
            </w:r>
            <w:r w:rsidRPr="00227E8B">
              <w:rPr>
                <w:rFonts w:ascii="Trebuchet MS" w:hAnsi="Trebuchet MS" w:cs="CIDFont+F2"/>
              </w:rPr>
              <w:t>ntare OL ZN-1.5m</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2B835E24" w14:textId="77777777" w:rsidR="00227E8B" w:rsidRPr="00227E8B" w:rsidRDefault="00227E8B" w:rsidP="00227E8B">
            <w:pPr>
              <w:spacing w:after="0" w:line="240" w:lineRule="auto"/>
              <w:jc w:val="both"/>
              <w:rPr>
                <w:rFonts w:ascii="Trebuchet MS" w:eastAsia="Times New Roman" w:hAnsi="Trebuchet MS" w:cs="Calibri"/>
                <w:color w:val="000000"/>
                <w:lang w:eastAsia="ro-RO"/>
              </w:rPr>
            </w:pPr>
            <w:r w:rsidRPr="00227E8B">
              <w:rPr>
                <w:rFonts w:ascii="Trebuchet MS" w:eastAsia="Times New Roman" w:hAnsi="Trebuchet MS" w:cs="Calibri"/>
                <w:color w:val="000000"/>
                <w:lang w:eastAsia="ro-RO"/>
              </w:rPr>
              <w:t>38</w:t>
            </w:r>
          </w:p>
        </w:tc>
        <w:tc>
          <w:tcPr>
            <w:tcW w:w="1843" w:type="dxa"/>
            <w:tcBorders>
              <w:top w:val="single" w:sz="4" w:space="0" w:color="auto"/>
              <w:left w:val="nil"/>
              <w:bottom w:val="single" w:sz="4" w:space="0" w:color="auto"/>
              <w:right w:val="single" w:sz="4" w:space="0" w:color="auto"/>
            </w:tcBorders>
            <w:shd w:val="clear" w:color="auto" w:fill="auto"/>
            <w:vAlign w:val="center"/>
          </w:tcPr>
          <w:p w14:paraId="69BF4538" w14:textId="77777777" w:rsidR="00227E8B" w:rsidRPr="00227E8B" w:rsidRDefault="00227E8B" w:rsidP="00227E8B">
            <w:pPr>
              <w:spacing w:after="0" w:line="240" w:lineRule="auto"/>
              <w:jc w:val="both"/>
              <w:rPr>
                <w:rFonts w:ascii="Trebuchet MS" w:eastAsia="Times New Roman" w:hAnsi="Trebuchet MS" w:cs="Calibri"/>
                <w:color w:val="000000"/>
                <w:lang w:eastAsia="ro-RO"/>
              </w:rPr>
            </w:pPr>
            <w:r w:rsidRPr="00227E8B">
              <w:rPr>
                <w:rFonts w:ascii="Trebuchet MS" w:eastAsia="Times New Roman" w:hAnsi="Trebuchet MS" w:cs="Calibri"/>
                <w:color w:val="000000"/>
                <w:lang w:eastAsia="ro-RO"/>
              </w:rPr>
              <w:t>buc.</w:t>
            </w:r>
          </w:p>
        </w:tc>
        <w:tc>
          <w:tcPr>
            <w:tcW w:w="1488" w:type="dxa"/>
            <w:tcBorders>
              <w:top w:val="single" w:sz="4" w:space="0" w:color="auto"/>
              <w:left w:val="nil"/>
              <w:bottom w:val="single" w:sz="4" w:space="0" w:color="auto"/>
              <w:right w:val="single" w:sz="4" w:space="0" w:color="auto"/>
            </w:tcBorders>
          </w:tcPr>
          <w:p w14:paraId="69CF73BF" w14:textId="77777777" w:rsidR="00227E8B" w:rsidRPr="00227E8B" w:rsidRDefault="00227E8B" w:rsidP="00227E8B">
            <w:pPr>
              <w:spacing w:after="0" w:line="240" w:lineRule="auto"/>
              <w:jc w:val="both"/>
              <w:rPr>
                <w:rFonts w:ascii="Trebuchet MS" w:eastAsia="Times New Roman" w:hAnsi="Trebuchet MS" w:cs="Calibri"/>
                <w:color w:val="000000"/>
                <w:lang w:eastAsia="ro-RO"/>
              </w:rPr>
            </w:pPr>
            <w:r w:rsidRPr="00227E8B">
              <w:rPr>
                <w:rFonts w:ascii="Trebuchet MS" w:eastAsia="Times New Roman" w:hAnsi="Trebuchet MS" w:cs="Calibri"/>
                <w:color w:val="000000"/>
                <w:lang w:eastAsia="ro-RO"/>
              </w:rPr>
              <w:t>TER</w:t>
            </w:r>
            <w:r w:rsidRPr="00227E8B">
              <w:rPr>
                <w:rFonts w:ascii="Trebuchet MS" w:eastAsia="Times New Roman" w:hAnsi="Trebuchet MS" w:cs="Cambria"/>
                <w:color w:val="000000"/>
                <w:lang w:eastAsia="ro-RO"/>
              </w:rPr>
              <w:t>Ţ</w:t>
            </w:r>
            <w:r w:rsidRPr="00227E8B">
              <w:rPr>
                <w:rFonts w:ascii="Trebuchet MS" w:eastAsia="Times New Roman" w:hAnsi="Trebuchet MS" w:cs="Calibri"/>
                <w:color w:val="000000"/>
                <w:lang w:eastAsia="ro-RO"/>
              </w:rPr>
              <w:t>I</w:t>
            </w:r>
          </w:p>
        </w:tc>
      </w:tr>
      <w:tr w:rsidR="00227E8B" w:rsidRPr="00227E8B" w14:paraId="35C88F7A" w14:textId="77777777" w:rsidTr="007740AF">
        <w:trPr>
          <w:trHeight w:val="20"/>
          <w:tblHeader/>
          <w:jc w:val="center"/>
        </w:trPr>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14:paraId="2C5A466C" w14:textId="77777777" w:rsidR="00227E8B" w:rsidRPr="00227E8B" w:rsidRDefault="00227E8B" w:rsidP="00227E8B">
            <w:pPr>
              <w:spacing w:after="0" w:line="240" w:lineRule="auto"/>
              <w:jc w:val="both"/>
              <w:rPr>
                <w:rFonts w:ascii="Trebuchet MS" w:eastAsia="Times New Roman" w:hAnsi="Trebuchet MS" w:cs="Calibri"/>
                <w:color w:val="000000"/>
                <w:lang w:eastAsia="ro-RO"/>
              </w:rPr>
            </w:pPr>
            <w:r w:rsidRPr="00227E8B">
              <w:rPr>
                <w:rFonts w:ascii="Trebuchet MS" w:eastAsia="Times New Roman" w:hAnsi="Trebuchet MS" w:cs="Calibri"/>
                <w:color w:val="000000"/>
                <w:lang w:eastAsia="ro-RO"/>
              </w:rPr>
              <w:t>24</w:t>
            </w:r>
          </w:p>
        </w:tc>
        <w:tc>
          <w:tcPr>
            <w:tcW w:w="3790" w:type="dxa"/>
            <w:tcBorders>
              <w:top w:val="single" w:sz="4" w:space="0" w:color="auto"/>
              <w:left w:val="nil"/>
              <w:bottom w:val="single" w:sz="4" w:space="0" w:color="auto"/>
              <w:right w:val="single" w:sz="4" w:space="0" w:color="auto"/>
            </w:tcBorders>
            <w:shd w:val="clear" w:color="auto" w:fill="auto"/>
            <w:noWrap/>
            <w:vAlign w:val="center"/>
          </w:tcPr>
          <w:p w14:paraId="1E4C6278" w14:textId="77777777" w:rsidR="00227E8B" w:rsidRPr="00227E8B" w:rsidRDefault="00227E8B" w:rsidP="00227E8B">
            <w:pPr>
              <w:spacing w:after="0" w:line="240" w:lineRule="auto"/>
              <w:jc w:val="both"/>
              <w:rPr>
                <w:rFonts w:ascii="Trebuchet MS" w:hAnsi="Trebuchet MS" w:cs="CIDFont+F2"/>
              </w:rPr>
            </w:pPr>
            <w:r w:rsidRPr="00227E8B">
              <w:rPr>
                <w:rFonts w:ascii="Trebuchet MS" w:hAnsi="Trebuchet MS" w:cs="CIDFont+F2"/>
              </w:rPr>
              <w:t>Cablu FO (SM 4 fibre antiroz</w:t>
            </w:r>
            <w:r w:rsidRPr="00227E8B">
              <w:rPr>
                <w:rFonts w:ascii="Trebuchet MS" w:hAnsi="Trebuchet MS" w:cs="Cambria"/>
              </w:rPr>
              <w:t>ă</w:t>
            </w:r>
            <w:r w:rsidRPr="00227E8B">
              <w:rPr>
                <w:rFonts w:ascii="Trebuchet MS" w:hAnsi="Trebuchet MS" w:cs="CIDFont+F2"/>
              </w:rPr>
              <w:t>toare - microfibr</w:t>
            </w:r>
            <w:r w:rsidRPr="00227E8B">
              <w:rPr>
                <w:rFonts w:ascii="Trebuchet MS" w:hAnsi="Trebuchet MS" w:cs="Cambria"/>
              </w:rPr>
              <w:t>ă</w:t>
            </w:r>
            <w:r w:rsidRPr="00227E8B">
              <w:rPr>
                <w:rFonts w:ascii="Trebuchet MS" w:hAnsi="Trebuchet MS" w:cs="CIDFont+F2"/>
              </w:rPr>
              <w:t>)</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36A6923" w14:textId="77777777" w:rsidR="00227E8B" w:rsidRPr="00227E8B" w:rsidRDefault="00227E8B" w:rsidP="00227E8B">
            <w:pPr>
              <w:spacing w:after="0" w:line="240" w:lineRule="auto"/>
              <w:jc w:val="both"/>
              <w:rPr>
                <w:rFonts w:ascii="Trebuchet MS" w:eastAsia="Times New Roman" w:hAnsi="Trebuchet MS" w:cs="Calibri"/>
                <w:color w:val="000000"/>
                <w:lang w:eastAsia="ro-RO"/>
              </w:rPr>
            </w:pPr>
            <w:r w:rsidRPr="00227E8B">
              <w:rPr>
                <w:rFonts w:ascii="Trebuchet MS" w:eastAsia="Times New Roman" w:hAnsi="Trebuchet MS" w:cs="Calibri"/>
                <w:color w:val="000000"/>
                <w:lang w:eastAsia="ro-RO"/>
              </w:rPr>
              <w:t>aprox. 1000</w:t>
            </w:r>
          </w:p>
        </w:tc>
        <w:tc>
          <w:tcPr>
            <w:tcW w:w="1843" w:type="dxa"/>
            <w:tcBorders>
              <w:top w:val="single" w:sz="4" w:space="0" w:color="auto"/>
              <w:left w:val="nil"/>
              <w:bottom w:val="single" w:sz="4" w:space="0" w:color="auto"/>
              <w:right w:val="single" w:sz="4" w:space="0" w:color="auto"/>
            </w:tcBorders>
            <w:shd w:val="clear" w:color="auto" w:fill="auto"/>
            <w:vAlign w:val="center"/>
          </w:tcPr>
          <w:p w14:paraId="545051DC" w14:textId="77777777" w:rsidR="00227E8B" w:rsidRPr="00227E8B" w:rsidRDefault="00227E8B" w:rsidP="00227E8B">
            <w:pPr>
              <w:spacing w:after="0" w:line="240" w:lineRule="auto"/>
              <w:jc w:val="both"/>
              <w:rPr>
                <w:rFonts w:ascii="Trebuchet MS" w:eastAsia="Times New Roman" w:hAnsi="Trebuchet MS" w:cs="Calibri"/>
                <w:color w:val="000000"/>
                <w:lang w:eastAsia="ro-RO"/>
              </w:rPr>
            </w:pPr>
            <w:r w:rsidRPr="00227E8B">
              <w:rPr>
                <w:rFonts w:ascii="Trebuchet MS" w:eastAsia="Times New Roman" w:hAnsi="Trebuchet MS" w:cs="Calibri"/>
                <w:color w:val="000000"/>
                <w:lang w:eastAsia="ro-RO"/>
              </w:rPr>
              <w:t>m</w:t>
            </w:r>
          </w:p>
        </w:tc>
        <w:tc>
          <w:tcPr>
            <w:tcW w:w="1488" w:type="dxa"/>
            <w:tcBorders>
              <w:top w:val="single" w:sz="4" w:space="0" w:color="auto"/>
              <w:left w:val="nil"/>
              <w:bottom w:val="single" w:sz="4" w:space="0" w:color="auto"/>
              <w:right w:val="single" w:sz="4" w:space="0" w:color="auto"/>
            </w:tcBorders>
          </w:tcPr>
          <w:p w14:paraId="28613F5D" w14:textId="77777777" w:rsidR="00227E8B" w:rsidRPr="00227E8B" w:rsidRDefault="00227E8B" w:rsidP="00227E8B">
            <w:pPr>
              <w:spacing w:after="0" w:line="240" w:lineRule="auto"/>
              <w:jc w:val="both"/>
              <w:rPr>
                <w:rFonts w:ascii="Trebuchet MS" w:eastAsia="Times New Roman" w:hAnsi="Trebuchet MS" w:cs="Calibri"/>
                <w:color w:val="000000"/>
                <w:lang w:eastAsia="ro-RO"/>
              </w:rPr>
            </w:pPr>
            <w:r w:rsidRPr="00227E8B">
              <w:rPr>
                <w:rFonts w:ascii="Trebuchet MS" w:eastAsia="Times New Roman" w:hAnsi="Trebuchet MS" w:cs="Calibri"/>
                <w:color w:val="000000"/>
                <w:lang w:eastAsia="ro-RO"/>
              </w:rPr>
              <w:t>TER</w:t>
            </w:r>
            <w:r w:rsidRPr="00227E8B">
              <w:rPr>
                <w:rFonts w:ascii="Trebuchet MS" w:eastAsia="Times New Roman" w:hAnsi="Trebuchet MS" w:cs="Cambria"/>
                <w:color w:val="000000"/>
                <w:lang w:eastAsia="ro-RO"/>
              </w:rPr>
              <w:t>Ţ</w:t>
            </w:r>
            <w:r w:rsidRPr="00227E8B">
              <w:rPr>
                <w:rFonts w:ascii="Trebuchet MS" w:eastAsia="Times New Roman" w:hAnsi="Trebuchet MS" w:cs="Calibri"/>
                <w:color w:val="000000"/>
                <w:lang w:eastAsia="ro-RO"/>
              </w:rPr>
              <w:t>I</w:t>
            </w:r>
          </w:p>
        </w:tc>
      </w:tr>
      <w:tr w:rsidR="00227E8B" w:rsidRPr="00227E8B" w14:paraId="214BA788" w14:textId="77777777" w:rsidTr="007740AF">
        <w:trPr>
          <w:trHeight w:val="170"/>
          <w:tblHeader/>
          <w:jc w:val="center"/>
        </w:trPr>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14:paraId="6A351A1A" w14:textId="77777777" w:rsidR="00227E8B" w:rsidRPr="00227E8B" w:rsidRDefault="00227E8B" w:rsidP="00227E8B">
            <w:pPr>
              <w:spacing w:after="0" w:line="240" w:lineRule="auto"/>
              <w:jc w:val="both"/>
              <w:rPr>
                <w:rFonts w:ascii="Trebuchet MS" w:eastAsia="Times New Roman" w:hAnsi="Trebuchet MS" w:cs="Calibri"/>
                <w:color w:val="000000"/>
                <w:lang w:eastAsia="ro-RO"/>
              </w:rPr>
            </w:pPr>
            <w:r w:rsidRPr="00227E8B">
              <w:rPr>
                <w:rFonts w:ascii="Trebuchet MS" w:eastAsia="Times New Roman" w:hAnsi="Trebuchet MS" w:cs="Calibri"/>
                <w:color w:val="000000"/>
                <w:lang w:eastAsia="ro-RO"/>
              </w:rPr>
              <w:t>25</w:t>
            </w:r>
          </w:p>
        </w:tc>
        <w:tc>
          <w:tcPr>
            <w:tcW w:w="3790" w:type="dxa"/>
            <w:tcBorders>
              <w:top w:val="single" w:sz="4" w:space="0" w:color="auto"/>
              <w:left w:val="nil"/>
              <w:bottom w:val="single" w:sz="4" w:space="0" w:color="auto"/>
              <w:right w:val="single" w:sz="4" w:space="0" w:color="auto"/>
            </w:tcBorders>
            <w:shd w:val="clear" w:color="auto" w:fill="auto"/>
            <w:noWrap/>
            <w:vAlign w:val="center"/>
          </w:tcPr>
          <w:p w14:paraId="12374F09" w14:textId="77777777" w:rsidR="00227E8B" w:rsidRPr="00227E8B" w:rsidRDefault="00227E8B" w:rsidP="00227E8B">
            <w:pPr>
              <w:spacing w:after="0" w:line="240" w:lineRule="auto"/>
              <w:jc w:val="both"/>
              <w:rPr>
                <w:rFonts w:ascii="Trebuchet MS" w:hAnsi="Trebuchet MS" w:cs="CIDFont+F2"/>
              </w:rPr>
            </w:pPr>
            <w:r w:rsidRPr="00227E8B">
              <w:rPr>
                <w:rFonts w:ascii="Trebuchet MS" w:hAnsi="Trebuchet MS" w:cs="CIDFont+F2"/>
              </w:rPr>
              <w:t xml:space="preserve">Cablu UTP </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EDFBBD9" w14:textId="77777777" w:rsidR="00227E8B" w:rsidRPr="00227E8B" w:rsidRDefault="00227E8B" w:rsidP="00227E8B">
            <w:pPr>
              <w:spacing w:after="0" w:line="240" w:lineRule="auto"/>
              <w:jc w:val="both"/>
              <w:rPr>
                <w:rFonts w:ascii="Trebuchet MS" w:eastAsia="Times New Roman" w:hAnsi="Trebuchet MS" w:cs="Calibri"/>
                <w:color w:val="000000"/>
                <w:lang w:eastAsia="ro-RO"/>
              </w:rPr>
            </w:pPr>
            <w:r w:rsidRPr="00227E8B">
              <w:rPr>
                <w:rFonts w:ascii="Trebuchet MS" w:eastAsia="Times New Roman" w:hAnsi="Trebuchet MS" w:cs="Calibri"/>
                <w:color w:val="000000"/>
                <w:lang w:eastAsia="ro-RO"/>
              </w:rPr>
              <w:t>aprox. 1000</w:t>
            </w:r>
          </w:p>
        </w:tc>
        <w:tc>
          <w:tcPr>
            <w:tcW w:w="1843" w:type="dxa"/>
            <w:tcBorders>
              <w:top w:val="single" w:sz="4" w:space="0" w:color="auto"/>
              <w:left w:val="nil"/>
              <w:bottom w:val="single" w:sz="4" w:space="0" w:color="auto"/>
              <w:right w:val="single" w:sz="4" w:space="0" w:color="auto"/>
            </w:tcBorders>
            <w:shd w:val="clear" w:color="auto" w:fill="auto"/>
            <w:vAlign w:val="center"/>
          </w:tcPr>
          <w:p w14:paraId="18365AC9" w14:textId="77777777" w:rsidR="00227E8B" w:rsidRPr="00227E8B" w:rsidRDefault="00227E8B" w:rsidP="00227E8B">
            <w:pPr>
              <w:spacing w:after="0" w:line="240" w:lineRule="auto"/>
              <w:jc w:val="both"/>
              <w:rPr>
                <w:rFonts w:ascii="Trebuchet MS" w:eastAsia="Times New Roman" w:hAnsi="Trebuchet MS" w:cs="Calibri"/>
                <w:color w:val="000000"/>
                <w:lang w:eastAsia="ro-RO"/>
              </w:rPr>
            </w:pPr>
            <w:r w:rsidRPr="00227E8B">
              <w:rPr>
                <w:rFonts w:ascii="Trebuchet MS" w:eastAsia="Times New Roman" w:hAnsi="Trebuchet MS" w:cs="Calibri"/>
                <w:color w:val="000000"/>
                <w:lang w:eastAsia="ro-RO"/>
              </w:rPr>
              <w:t>m</w:t>
            </w:r>
          </w:p>
        </w:tc>
        <w:tc>
          <w:tcPr>
            <w:tcW w:w="1488" w:type="dxa"/>
            <w:tcBorders>
              <w:top w:val="single" w:sz="4" w:space="0" w:color="auto"/>
              <w:left w:val="nil"/>
              <w:bottom w:val="single" w:sz="4" w:space="0" w:color="auto"/>
              <w:right w:val="single" w:sz="4" w:space="0" w:color="auto"/>
            </w:tcBorders>
          </w:tcPr>
          <w:p w14:paraId="78459AAC" w14:textId="77777777" w:rsidR="00227E8B" w:rsidRPr="00227E8B" w:rsidRDefault="00227E8B" w:rsidP="00227E8B">
            <w:pPr>
              <w:spacing w:after="0" w:line="240" w:lineRule="auto"/>
              <w:jc w:val="both"/>
              <w:rPr>
                <w:rFonts w:ascii="Trebuchet MS" w:eastAsia="Times New Roman" w:hAnsi="Trebuchet MS" w:cs="Calibri"/>
                <w:color w:val="000000"/>
                <w:lang w:eastAsia="ro-RO"/>
              </w:rPr>
            </w:pPr>
            <w:r w:rsidRPr="00227E8B">
              <w:rPr>
                <w:rFonts w:ascii="Trebuchet MS" w:eastAsia="Times New Roman" w:hAnsi="Trebuchet MS" w:cs="Calibri"/>
                <w:color w:val="000000"/>
                <w:lang w:eastAsia="ro-RO"/>
              </w:rPr>
              <w:t>TER</w:t>
            </w:r>
            <w:r w:rsidRPr="00227E8B">
              <w:rPr>
                <w:rFonts w:ascii="Trebuchet MS" w:eastAsia="Times New Roman" w:hAnsi="Trebuchet MS" w:cs="Cambria"/>
                <w:color w:val="000000"/>
                <w:lang w:eastAsia="ro-RO"/>
              </w:rPr>
              <w:t>Ţ</w:t>
            </w:r>
            <w:r w:rsidRPr="00227E8B">
              <w:rPr>
                <w:rFonts w:ascii="Trebuchet MS" w:eastAsia="Times New Roman" w:hAnsi="Trebuchet MS" w:cs="Calibri"/>
                <w:color w:val="000000"/>
                <w:lang w:eastAsia="ro-RO"/>
              </w:rPr>
              <w:t>I</w:t>
            </w:r>
          </w:p>
        </w:tc>
      </w:tr>
    </w:tbl>
    <w:p w14:paraId="6E66C75F" w14:textId="77777777" w:rsidR="00227E8B" w:rsidRPr="00227E8B" w:rsidRDefault="00227E8B" w:rsidP="00227E8B">
      <w:pPr>
        <w:spacing w:after="0" w:line="240" w:lineRule="auto"/>
        <w:jc w:val="both"/>
        <w:rPr>
          <w:rFonts w:ascii="Trebuchet MS" w:hAnsi="Trebuchet MS" w:cstheme="minorHAnsi"/>
        </w:rPr>
      </w:pPr>
    </w:p>
    <w:p w14:paraId="77FB85D6" w14:textId="77777777" w:rsidR="00227E8B" w:rsidRPr="00227E8B" w:rsidRDefault="00227E8B" w:rsidP="00227E8B">
      <w:pPr>
        <w:spacing w:after="0" w:line="240" w:lineRule="auto"/>
        <w:jc w:val="both"/>
        <w:rPr>
          <w:rFonts w:ascii="Trebuchet MS" w:hAnsi="Trebuchet MS" w:cstheme="minorHAnsi"/>
          <w:lang w:val="en-GB"/>
        </w:rPr>
      </w:pPr>
      <w:proofErr w:type="spellStart"/>
      <w:r w:rsidRPr="00227E8B">
        <w:rPr>
          <w:rFonts w:ascii="Trebuchet MS" w:hAnsi="Trebuchet MS" w:cstheme="minorHAnsi"/>
          <w:lang w:val="en-GB"/>
        </w:rPr>
        <w:t>Varianta</w:t>
      </w:r>
      <w:proofErr w:type="spellEnd"/>
      <w:r w:rsidRPr="00227E8B">
        <w:rPr>
          <w:rFonts w:ascii="Trebuchet MS" w:hAnsi="Trebuchet MS" w:cstheme="minorHAnsi"/>
          <w:lang w:val="en-GB"/>
        </w:rPr>
        <w:t xml:space="preserve"> de </w:t>
      </w:r>
      <w:proofErr w:type="spellStart"/>
      <w:r w:rsidRPr="00227E8B">
        <w:rPr>
          <w:rFonts w:ascii="Trebuchet MS" w:hAnsi="Trebuchet MS" w:cstheme="minorHAnsi"/>
          <w:lang w:val="en-GB"/>
        </w:rPr>
        <w:t>baterii</w:t>
      </w:r>
      <w:proofErr w:type="spellEnd"/>
      <w:r w:rsidRPr="00227E8B">
        <w:rPr>
          <w:rFonts w:ascii="Trebuchet MS" w:hAnsi="Trebuchet MS" w:cstheme="minorHAnsi"/>
          <w:lang w:val="en-GB"/>
        </w:rPr>
        <w:t xml:space="preserve"> cu </w:t>
      </w:r>
      <w:proofErr w:type="spellStart"/>
      <w:r w:rsidRPr="00227E8B">
        <w:rPr>
          <w:rFonts w:ascii="Trebuchet MS" w:hAnsi="Trebuchet MS" w:cstheme="minorHAnsi"/>
          <w:lang w:val="en-GB"/>
        </w:rPr>
        <w:t>litiu</w:t>
      </w:r>
      <w:proofErr w:type="spellEnd"/>
      <w:r w:rsidRPr="00227E8B">
        <w:rPr>
          <w:rFonts w:ascii="Trebuchet MS" w:hAnsi="Trebuchet MS" w:cstheme="minorHAnsi"/>
          <w:lang w:val="en-GB"/>
        </w:rPr>
        <w:t xml:space="preserve"> de </w:t>
      </w:r>
      <w:proofErr w:type="spellStart"/>
      <w:r w:rsidRPr="00227E8B">
        <w:rPr>
          <w:rFonts w:ascii="Trebuchet MS" w:hAnsi="Trebuchet MS" w:cstheme="minorHAnsi"/>
          <w:lang w:val="en-GB"/>
        </w:rPr>
        <w:t>fier</w:t>
      </w:r>
      <w:proofErr w:type="spellEnd"/>
      <w:r w:rsidRPr="00227E8B">
        <w:rPr>
          <w:rFonts w:ascii="Trebuchet MS" w:hAnsi="Trebuchet MS" w:cstheme="minorHAnsi"/>
          <w:lang w:val="en-GB"/>
        </w:rPr>
        <w:t xml:space="preserve"> </w:t>
      </w:r>
      <w:proofErr w:type="spellStart"/>
      <w:r w:rsidRPr="00227E8B">
        <w:rPr>
          <w:rFonts w:ascii="Trebuchet MS" w:hAnsi="Trebuchet MS" w:cstheme="minorHAnsi"/>
          <w:lang w:val="en-GB"/>
        </w:rPr>
        <w:t>fosfat</w:t>
      </w:r>
      <w:proofErr w:type="spellEnd"/>
      <w:r w:rsidRPr="00227E8B">
        <w:rPr>
          <w:rFonts w:ascii="Trebuchet MS" w:hAnsi="Trebuchet MS" w:cstheme="minorHAnsi"/>
          <w:lang w:val="en-GB"/>
        </w:rPr>
        <w:t xml:space="preserve"> </w:t>
      </w:r>
      <w:proofErr w:type="spellStart"/>
      <w:r w:rsidRPr="00227E8B">
        <w:rPr>
          <w:rFonts w:ascii="Trebuchet MS" w:hAnsi="Trebuchet MS" w:cstheme="minorHAnsi"/>
          <w:lang w:val="en-GB"/>
        </w:rPr>
        <w:t>în</w:t>
      </w:r>
      <w:proofErr w:type="spellEnd"/>
      <w:r w:rsidRPr="00227E8B">
        <w:rPr>
          <w:rFonts w:ascii="Trebuchet MS" w:hAnsi="Trebuchet MS" w:cstheme="minorHAnsi"/>
          <w:lang w:val="en-GB"/>
        </w:rPr>
        <w:t xml:space="preserve"> </w:t>
      </w:r>
      <w:proofErr w:type="spellStart"/>
      <w:r w:rsidRPr="00227E8B">
        <w:rPr>
          <w:rFonts w:ascii="Trebuchet MS" w:hAnsi="Trebuchet MS" w:cstheme="minorHAnsi"/>
          <w:lang w:val="en-GB"/>
        </w:rPr>
        <w:t>containere</w:t>
      </w:r>
      <w:proofErr w:type="spellEnd"/>
      <w:r w:rsidRPr="00227E8B">
        <w:rPr>
          <w:rFonts w:ascii="Trebuchet MS" w:hAnsi="Trebuchet MS" w:cstheme="minorHAnsi"/>
          <w:lang w:val="en-GB"/>
        </w:rPr>
        <w:t xml:space="preserve"> </w:t>
      </w:r>
      <w:proofErr w:type="spellStart"/>
      <w:r w:rsidRPr="00227E8B">
        <w:rPr>
          <w:rFonts w:ascii="Trebuchet MS" w:hAnsi="Trebuchet MS" w:cs="Cambria"/>
          <w:lang w:val="en-GB"/>
        </w:rPr>
        <w:t>ş</w:t>
      </w:r>
      <w:r w:rsidRPr="00227E8B">
        <w:rPr>
          <w:rFonts w:ascii="Trebuchet MS" w:hAnsi="Trebuchet MS" w:cstheme="minorHAnsi"/>
          <w:lang w:val="en-GB"/>
        </w:rPr>
        <w:t>i</w:t>
      </w:r>
      <w:proofErr w:type="spellEnd"/>
      <w:r w:rsidRPr="00227E8B">
        <w:rPr>
          <w:rFonts w:ascii="Trebuchet MS" w:hAnsi="Trebuchet MS" w:cstheme="minorHAnsi"/>
          <w:lang w:val="en-GB"/>
        </w:rPr>
        <w:t xml:space="preserve"> </w:t>
      </w:r>
      <w:proofErr w:type="spellStart"/>
      <w:r w:rsidRPr="00227E8B">
        <w:rPr>
          <w:rFonts w:ascii="Trebuchet MS" w:hAnsi="Trebuchet MS" w:cstheme="minorHAnsi"/>
          <w:lang w:val="en-GB"/>
        </w:rPr>
        <w:t>posturi</w:t>
      </w:r>
      <w:proofErr w:type="spellEnd"/>
      <w:r w:rsidRPr="00227E8B">
        <w:rPr>
          <w:rFonts w:ascii="Trebuchet MS" w:hAnsi="Trebuchet MS" w:cstheme="minorHAnsi"/>
          <w:lang w:val="en-GB"/>
        </w:rPr>
        <w:t xml:space="preserve"> de </w:t>
      </w:r>
      <w:proofErr w:type="spellStart"/>
      <w:r w:rsidRPr="00227E8B">
        <w:rPr>
          <w:rFonts w:ascii="Trebuchet MS" w:hAnsi="Trebuchet MS" w:cstheme="minorHAnsi"/>
          <w:lang w:val="en-GB"/>
        </w:rPr>
        <w:t>transformare</w:t>
      </w:r>
      <w:proofErr w:type="spellEnd"/>
      <w:r w:rsidRPr="00227E8B">
        <w:rPr>
          <w:rFonts w:ascii="Trebuchet MS" w:hAnsi="Trebuchet MS" w:cstheme="minorHAnsi"/>
          <w:lang w:val="en-GB"/>
        </w:rPr>
        <w:t xml:space="preserve"> </w:t>
      </w:r>
      <w:proofErr w:type="spellStart"/>
      <w:r w:rsidRPr="00227E8B">
        <w:rPr>
          <w:rFonts w:ascii="Trebuchet MS" w:hAnsi="Trebuchet MS" w:cstheme="minorHAnsi"/>
          <w:lang w:val="en-GB"/>
        </w:rPr>
        <w:t>compacte</w:t>
      </w:r>
      <w:proofErr w:type="spellEnd"/>
      <w:r w:rsidRPr="00227E8B">
        <w:rPr>
          <w:rFonts w:ascii="Trebuchet MS" w:hAnsi="Trebuchet MS" w:cstheme="minorHAnsi"/>
          <w:lang w:val="en-GB"/>
        </w:rPr>
        <w:t xml:space="preserve"> a </w:t>
      </w:r>
      <w:proofErr w:type="spellStart"/>
      <w:r w:rsidRPr="00227E8B">
        <w:rPr>
          <w:rFonts w:ascii="Trebuchet MS" w:hAnsi="Trebuchet MS" w:cstheme="minorHAnsi"/>
          <w:lang w:val="en-GB"/>
        </w:rPr>
        <w:t>fost</w:t>
      </w:r>
      <w:proofErr w:type="spellEnd"/>
      <w:r w:rsidRPr="00227E8B">
        <w:rPr>
          <w:rFonts w:ascii="Trebuchet MS" w:hAnsi="Trebuchet MS" w:cstheme="minorHAnsi"/>
          <w:lang w:val="en-GB"/>
        </w:rPr>
        <w:t xml:space="preserve"> </w:t>
      </w:r>
      <w:proofErr w:type="spellStart"/>
      <w:r w:rsidRPr="00227E8B">
        <w:rPr>
          <w:rFonts w:ascii="Trebuchet MS" w:hAnsi="Trebuchet MS" w:cstheme="minorHAnsi"/>
          <w:lang w:val="en-GB"/>
        </w:rPr>
        <w:t>aleas</w:t>
      </w:r>
      <w:r w:rsidRPr="00227E8B">
        <w:rPr>
          <w:rFonts w:ascii="Trebuchet MS" w:hAnsi="Trebuchet MS" w:cs="Cambria"/>
          <w:lang w:val="en-GB"/>
        </w:rPr>
        <w:t>ă</w:t>
      </w:r>
      <w:proofErr w:type="spellEnd"/>
      <w:r w:rsidRPr="00227E8B">
        <w:rPr>
          <w:rFonts w:ascii="Trebuchet MS" w:hAnsi="Trebuchet MS" w:cstheme="minorHAnsi"/>
          <w:lang w:val="en-GB"/>
        </w:rPr>
        <w:t xml:space="preserve"> </w:t>
      </w:r>
      <w:proofErr w:type="spellStart"/>
      <w:r w:rsidRPr="00227E8B">
        <w:rPr>
          <w:rFonts w:ascii="Trebuchet MS" w:hAnsi="Trebuchet MS" w:cstheme="minorHAnsi"/>
          <w:lang w:val="en-GB"/>
        </w:rPr>
        <w:t>datorit</w:t>
      </w:r>
      <w:r w:rsidRPr="00227E8B">
        <w:rPr>
          <w:rFonts w:ascii="Trebuchet MS" w:hAnsi="Trebuchet MS" w:cs="Cambria"/>
          <w:lang w:val="en-GB"/>
        </w:rPr>
        <w:t>ă</w:t>
      </w:r>
      <w:proofErr w:type="spellEnd"/>
      <w:r w:rsidRPr="00227E8B">
        <w:rPr>
          <w:rFonts w:ascii="Trebuchet MS" w:hAnsi="Trebuchet MS" w:cstheme="minorHAnsi"/>
          <w:lang w:val="en-GB"/>
        </w:rPr>
        <w:t xml:space="preserve"> </w:t>
      </w:r>
      <w:proofErr w:type="spellStart"/>
      <w:r w:rsidRPr="00227E8B">
        <w:rPr>
          <w:rFonts w:ascii="Trebuchet MS" w:hAnsi="Trebuchet MS" w:cstheme="minorHAnsi"/>
          <w:lang w:val="en-GB"/>
        </w:rPr>
        <w:t>siguran</w:t>
      </w:r>
      <w:r w:rsidRPr="00227E8B">
        <w:rPr>
          <w:rFonts w:ascii="Trebuchet MS" w:hAnsi="Trebuchet MS" w:cs="Cambria"/>
          <w:lang w:val="en-GB"/>
        </w:rPr>
        <w:t>ţ</w:t>
      </w:r>
      <w:r w:rsidRPr="00227E8B">
        <w:rPr>
          <w:rFonts w:ascii="Trebuchet MS" w:hAnsi="Trebuchet MS" w:cstheme="minorHAnsi"/>
          <w:lang w:val="en-GB"/>
        </w:rPr>
        <w:t>ei</w:t>
      </w:r>
      <w:proofErr w:type="spellEnd"/>
      <w:r w:rsidRPr="00227E8B">
        <w:rPr>
          <w:rFonts w:ascii="Trebuchet MS" w:hAnsi="Trebuchet MS" w:cstheme="minorHAnsi"/>
          <w:lang w:val="en-GB"/>
        </w:rPr>
        <w:t xml:space="preserve"> </w:t>
      </w:r>
      <w:proofErr w:type="spellStart"/>
      <w:r w:rsidRPr="00227E8B">
        <w:rPr>
          <w:rFonts w:ascii="Trebuchet MS" w:hAnsi="Trebuchet MS" w:cs="Garamond"/>
          <w:lang w:val="en-GB"/>
        </w:rPr>
        <w:t>î</w:t>
      </w:r>
      <w:r w:rsidRPr="00227E8B">
        <w:rPr>
          <w:rFonts w:ascii="Trebuchet MS" w:hAnsi="Trebuchet MS" w:cstheme="minorHAnsi"/>
          <w:lang w:val="en-GB"/>
        </w:rPr>
        <w:t>n</w:t>
      </w:r>
      <w:proofErr w:type="spellEnd"/>
      <w:r w:rsidRPr="00227E8B">
        <w:rPr>
          <w:rFonts w:ascii="Trebuchet MS" w:hAnsi="Trebuchet MS" w:cstheme="minorHAnsi"/>
          <w:lang w:val="en-GB"/>
        </w:rPr>
        <w:t xml:space="preserve"> </w:t>
      </w:r>
      <w:proofErr w:type="spellStart"/>
      <w:r w:rsidRPr="00227E8B">
        <w:rPr>
          <w:rFonts w:ascii="Trebuchet MS" w:hAnsi="Trebuchet MS" w:cstheme="minorHAnsi"/>
          <w:lang w:val="en-GB"/>
        </w:rPr>
        <w:t>func</w:t>
      </w:r>
      <w:r w:rsidRPr="00227E8B">
        <w:rPr>
          <w:rFonts w:ascii="Trebuchet MS" w:hAnsi="Trebuchet MS" w:cs="Cambria"/>
          <w:lang w:val="en-GB"/>
        </w:rPr>
        <w:t>ţ</w:t>
      </w:r>
      <w:r w:rsidRPr="00227E8B">
        <w:rPr>
          <w:rFonts w:ascii="Trebuchet MS" w:hAnsi="Trebuchet MS" w:cstheme="minorHAnsi"/>
          <w:lang w:val="en-GB"/>
        </w:rPr>
        <w:t>ionare</w:t>
      </w:r>
      <w:proofErr w:type="spellEnd"/>
      <w:r w:rsidRPr="00227E8B">
        <w:rPr>
          <w:rFonts w:ascii="Trebuchet MS" w:hAnsi="Trebuchet MS" w:cstheme="minorHAnsi"/>
          <w:lang w:val="en-GB"/>
        </w:rPr>
        <w:t xml:space="preserve">, </w:t>
      </w:r>
      <w:proofErr w:type="spellStart"/>
      <w:r w:rsidRPr="00227E8B">
        <w:rPr>
          <w:rFonts w:ascii="Trebuchet MS" w:hAnsi="Trebuchet MS" w:cstheme="minorHAnsi"/>
          <w:lang w:val="en-GB"/>
        </w:rPr>
        <w:t>respectiv</w:t>
      </w:r>
      <w:proofErr w:type="spellEnd"/>
      <w:r w:rsidRPr="00227E8B">
        <w:rPr>
          <w:rFonts w:ascii="Trebuchet MS" w:hAnsi="Trebuchet MS" w:cstheme="minorHAnsi"/>
          <w:lang w:val="en-GB"/>
        </w:rPr>
        <w:t xml:space="preserve"> </w:t>
      </w:r>
      <w:proofErr w:type="spellStart"/>
      <w:r w:rsidRPr="00227E8B">
        <w:rPr>
          <w:rFonts w:ascii="Trebuchet MS" w:hAnsi="Trebuchet MS" w:cstheme="minorHAnsi"/>
          <w:lang w:val="en-GB"/>
        </w:rPr>
        <w:t>reducerea</w:t>
      </w:r>
      <w:proofErr w:type="spellEnd"/>
      <w:r w:rsidRPr="00227E8B">
        <w:rPr>
          <w:rFonts w:ascii="Trebuchet MS" w:hAnsi="Trebuchet MS" w:cstheme="minorHAnsi"/>
          <w:lang w:val="en-GB"/>
        </w:rPr>
        <w:t xml:space="preserve"> </w:t>
      </w:r>
      <w:proofErr w:type="spellStart"/>
      <w:r w:rsidRPr="00227E8B">
        <w:rPr>
          <w:rFonts w:ascii="Trebuchet MS" w:hAnsi="Trebuchet MS" w:cstheme="minorHAnsi"/>
          <w:lang w:val="en-GB"/>
        </w:rPr>
        <w:t>zonei</w:t>
      </w:r>
      <w:proofErr w:type="spellEnd"/>
      <w:r w:rsidRPr="00227E8B">
        <w:rPr>
          <w:rFonts w:ascii="Trebuchet MS" w:hAnsi="Trebuchet MS" w:cstheme="minorHAnsi"/>
          <w:lang w:val="en-GB"/>
        </w:rPr>
        <w:t xml:space="preserve"> de </w:t>
      </w:r>
      <w:proofErr w:type="spellStart"/>
      <w:r w:rsidRPr="00227E8B">
        <w:rPr>
          <w:rFonts w:ascii="Trebuchet MS" w:hAnsi="Trebuchet MS" w:cstheme="minorHAnsi"/>
          <w:lang w:val="en-GB"/>
        </w:rPr>
        <w:t>protec</w:t>
      </w:r>
      <w:r w:rsidRPr="00227E8B">
        <w:rPr>
          <w:rFonts w:ascii="Trebuchet MS" w:hAnsi="Trebuchet MS" w:cs="Cambria"/>
          <w:lang w:val="en-GB"/>
        </w:rPr>
        <w:t>ţ</w:t>
      </w:r>
      <w:r w:rsidRPr="00227E8B">
        <w:rPr>
          <w:rFonts w:ascii="Trebuchet MS" w:hAnsi="Trebuchet MS" w:cstheme="minorHAnsi"/>
          <w:lang w:val="en-GB"/>
        </w:rPr>
        <w:t>ie</w:t>
      </w:r>
      <w:proofErr w:type="spellEnd"/>
      <w:r w:rsidRPr="00227E8B">
        <w:rPr>
          <w:rFonts w:ascii="Trebuchet MS" w:hAnsi="Trebuchet MS" w:cstheme="minorHAnsi"/>
          <w:lang w:val="en-GB"/>
        </w:rPr>
        <w:t xml:space="preserve"> </w:t>
      </w:r>
      <w:proofErr w:type="spellStart"/>
      <w:r w:rsidRPr="00227E8B">
        <w:rPr>
          <w:rFonts w:ascii="Trebuchet MS" w:hAnsi="Trebuchet MS" w:cs="Cambria"/>
          <w:lang w:val="en-GB"/>
        </w:rPr>
        <w:t>ş</w:t>
      </w:r>
      <w:r w:rsidRPr="00227E8B">
        <w:rPr>
          <w:rFonts w:ascii="Trebuchet MS" w:hAnsi="Trebuchet MS" w:cstheme="minorHAnsi"/>
          <w:lang w:val="en-GB"/>
        </w:rPr>
        <w:t>i</w:t>
      </w:r>
      <w:proofErr w:type="spellEnd"/>
      <w:r w:rsidRPr="00227E8B">
        <w:rPr>
          <w:rFonts w:ascii="Trebuchet MS" w:hAnsi="Trebuchet MS" w:cstheme="minorHAnsi"/>
          <w:lang w:val="en-GB"/>
        </w:rPr>
        <w:t xml:space="preserve"> </w:t>
      </w:r>
      <w:proofErr w:type="spellStart"/>
      <w:r w:rsidRPr="00227E8B">
        <w:rPr>
          <w:rFonts w:ascii="Trebuchet MS" w:hAnsi="Trebuchet MS" w:cstheme="minorHAnsi"/>
          <w:lang w:val="en-GB"/>
        </w:rPr>
        <w:t>siguran</w:t>
      </w:r>
      <w:r w:rsidRPr="00227E8B">
        <w:rPr>
          <w:rFonts w:ascii="Trebuchet MS" w:hAnsi="Trebuchet MS" w:cs="Cambria"/>
          <w:lang w:val="en-GB"/>
        </w:rPr>
        <w:t>ţă</w:t>
      </w:r>
      <w:proofErr w:type="spellEnd"/>
      <w:r w:rsidRPr="00227E8B">
        <w:rPr>
          <w:rFonts w:ascii="Trebuchet MS" w:hAnsi="Trebuchet MS" w:cstheme="minorHAnsi"/>
          <w:lang w:val="en-GB"/>
        </w:rPr>
        <w:t xml:space="preserve"> a </w:t>
      </w:r>
      <w:proofErr w:type="spellStart"/>
      <w:r w:rsidRPr="00227E8B">
        <w:rPr>
          <w:rFonts w:ascii="Trebuchet MS" w:hAnsi="Trebuchet MS" w:cstheme="minorHAnsi"/>
          <w:lang w:val="en-GB"/>
        </w:rPr>
        <w:t>acestora</w:t>
      </w:r>
      <w:proofErr w:type="spellEnd"/>
      <w:r w:rsidRPr="00227E8B">
        <w:rPr>
          <w:rFonts w:ascii="Trebuchet MS" w:hAnsi="Trebuchet MS" w:cstheme="minorHAnsi"/>
          <w:lang w:val="en-GB"/>
        </w:rPr>
        <w:t xml:space="preserve">, </w:t>
      </w:r>
      <w:proofErr w:type="spellStart"/>
      <w:r w:rsidRPr="00227E8B">
        <w:rPr>
          <w:rFonts w:ascii="Trebuchet MS" w:hAnsi="Trebuchet MS" w:cstheme="minorHAnsi"/>
          <w:lang w:val="en-GB"/>
        </w:rPr>
        <w:t>costuri</w:t>
      </w:r>
      <w:proofErr w:type="spellEnd"/>
      <w:r w:rsidRPr="00227E8B">
        <w:rPr>
          <w:rFonts w:ascii="Trebuchet MS" w:hAnsi="Trebuchet MS" w:cstheme="minorHAnsi"/>
          <w:lang w:val="en-GB"/>
        </w:rPr>
        <w:t xml:space="preserve"> </w:t>
      </w:r>
      <w:proofErr w:type="spellStart"/>
      <w:r w:rsidRPr="00227E8B">
        <w:rPr>
          <w:rFonts w:ascii="Trebuchet MS" w:hAnsi="Trebuchet MS" w:cstheme="minorHAnsi"/>
          <w:lang w:val="en-GB"/>
        </w:rPr>
        <w:t>reduse</w:t>
      </w:r>
      <w:proofErr w:type="spellEnd"/>
      <w:r w:rsidRPr="00227E8B">
        <w:rPr>
          <w:rFonts w:ascii="Trebuchet MS" w:hAnsi="Trebuchet MS" w:cstheme="minorHAnsi"/>
          <w:lang w:val="en-GB"/>
        </w:rPr>
        <w:t xml:space="preserve">, </w:t>
      </w:r>
      <w:proofErr w:type="spellStart"/>
      <w:r w:rsidRPr="00227E8B">
        <w:rPr>
          <w:rFonts w:ascii="Trebuchet MS" w:hAnsi="Trebuchet MS" w:cstheme="minorHAnsi"/>
          <w:lang w:val="en-GB"/>
        </w:rPr>
        <w:t>eficien</w:t>
      </w:r>
      <w:r w:rsidRPr="00227E8B">
        <w:rPr>
          <w:rFonts w:ascii="Trebuchet MS" w:hAnsi="Trebuchet MS" w:cs="Cambria"/>
          <w:lang w:val="en-GB"/>
        </w:rPr>
        <w:t>ţă</w:t>
      </w:r>
      <w:proofErr w:type="spellEnd"/>
      <w:r w:rsidRPr="00227E8B">
        <w:rPr>
          <w:rFonts w:ascii="Trebuchet MS" w:hAnsi="Trebuchet MS" w:cstheme="minorHAnsi"/>
          <w:lang w:val="en-GB"/>
        </w:rPr>
        <w:t xml:space="preserve"> </w:t>
      </w:r>
      <w:proofErr w:type="spellStart"/>
      <w:r w:rsidRPr="00227E8B">
        <w:rPr>
          <w:rFonts w:ascii="Trebuchet MS" w:hAnsi="Trebuchet MS" w:cstheme="minorHAnsi"/>
          <w:lang w:val="en-GB"/>
        </w:rPr>
        <w:t>ridicat</w:t>
      </w:r>
      <w:r w:rsidRPr="00227E8B">
        <w:rPr>
          <w:rFonts w:ascii="Trebuchet MS" w:hAnsi="Trebuchet MS" w:cs="Cambria"/>
          <w:lang w:val="en-GB"/>
        </w:rPr>
        <w:t>ă</w:t>
      </w:r>
      <w:proofErr w:type="spellEnd"/>
      <w:r w:rsidRPr="00227E8B">
        <w:rPr>
          <w:rFonts w:ascii="Trebuchet MS" w:hAnsi="Trebuchet MS" w:cstheme="minorHAnsi"/>
          <w:lang w:val="en-GB"/>
        </w:rPr>
        <w:t>.</w:t>
      </w:r>
    </w:p>
    <w:p w14:paraId="074A6C8A" w14:textId="77777777" w:rsidR="00227E8B" w:rsidRPr="00227E8B" w:rsidRDefault="00227E8B" w:rsidP="00227E8B">
      <w:pPr>
        <w:spacing w:after="0" w:line="240" w:lineRule="auto"/>
        <w:jc w:val="both"/>
        <w:rPr>
          <w:rFonts w:ascii="Trebuchet MS" w:hAnsi="Trebuchet MS" w:cstheme="minorHAnsi"/>
          <w:lang w:val="en-US"/>
        </w:rPr>
      </w:pPr>
      <w:proofErr w:type="spellStart"/>
      <w:r w:rsidRPr="00227E8B">
        <w:rPr>
          <w:rFonts w:ascii="Trebuchet MS" w:hAnsi="Trebuchet MS" w:cstheme="minorHAnsi"/>
          <w:lang w:val="en-GB"/>
        </w:rPr>
        <w:t>Elemente</w:t>
      </w:r>
      <w:proofErr w:type="spellEnd"/>
      <w:r w:rsidRPr="00227E8B">
        <w:rPr>
          <w:rFonts w:ascii="Trebuchet MS" w:hAnsi="Trebuchet MS" w:cstheme="minorHAnsi"/>
          <w:lang w:val="en-GB"/>
        </w:rPr>
        <w:t xml:space="preserve"> </w:t>
      </w:r>
      <w:proofErr w:type="spellStart"/>
      <w:r w:rsidRPr="00227E8B">
        <w:rPr>
          <w:rFonts w:ascii="Trebuchet MS" w:hAnsi="Trebuchet MS" w:cstheme="minorHAnsi"/>
          <w:lang w:val="en-GB"/>
        </w:rPr>
        <w:t>componente</w:t>
      </w:r>
      <w:proofErr w:type="spellEnd"/>
      <w:r w:rsidRPr="00227E8B">
        <w:rPr>
          <w:rFonts w:ascii="Trebuchet MS" w:hAnsi="Trebuchet MS" w:cstheme="minorHAnsi"/>
          <w:lang w:val="en-GB"/>
        </w:rPr>
        <w:t xml:space="preserve"> ale </w:t>
      </w:r>
      <w:proofErr w:type="spellStart"/>
      <w:r w:rsidRPr="00227E8B">
        <w:rPr>
          <w:rFonts w:ascii="Trebuchet MS" w:hAnsi="Trebuchet MS" w:cstheme="minorHAnsi"/>
          <w:lang w:val="en-GB"/>
        </w:rPr>
        <w:t>instala</w:t>
      </w:r>
      <w:proofErr w:type="spellEnd"/>
      <w:r w:rsidRPr="00227E8B">
        <w:rPr>
          <w:rFonts w:ascii="Trebuchet MS" w:hAnsi="Trebuchet MS" w:cs="Cambria"/>
        </w:rPr>
        <w:t>ţ</w:t>
      </w:r>
      <w:proofErr w:type="spellStart"/>
      <w:r w:rsidRPr="00227E8B">
        <w:rPr>
          <w:rFonts w:ascii="Trebuchet MS" w:hAnsi="Trebuchet MS" w:cstheme="minorHAnsi"/>
          <w:lang w:val="en-GB"/>
        </w:rPr>
        <w:t>ei</w:t>
      </w:r>
      <w:proofErr w:type="spellEnd"/>
      <w:r w:rsidRPr="00227E8B">
        <w:rPr>
          <w:rFonts w:ascii="Trebuchet MS" w:hAnsi="Trebuchet MS" w:cstheme="minorHAnsi"/>
          <w:lang w:val="en-GB"/>
        </w:rPr>
        <w:t xml:space="preserve"> </w:t>
      </w:r>
      <w:proofErr w:type="spellStart"/>
      <w:r w:rsidRPr="00227E8B">
        <w:rPr>
          <w:rFonts w:ascii="Trebuchet MS" w:hAnsi="Trebuchet MS" w:cstheme="minorHAnsi"/>
          <w:lang w:val="en-GB"/>
        </w:rPr>
        <w:t>electrice</w:t>
      </w:r>
      <w:proofErr w:type="spellEnd"/>
      <w:r w:rsidRPr="00227E8B">
        <w:rPr>
          <w:rFonts w:ascii="Trebuchet MS" w:hAnsi="Trebuchet MS" w:cstheme="minorHAnsi"/>
          <w:lang w:val="en-GB"/>
        </w:rPr>
        <w:t xml:space="preserve"> de </w:t>
      </w:r>
      <w:proofErr w:type="spellStart"/>
      <w:r w:rsidRPr="00227E8B">
        <w:rPr>
          <w:rFonts w:ascii="Trebuchet MS" w:hAnsi="Trebuchet MS" w:cstheme="minorHAnsi"/>
          <w:lang w:val="en-GB"/>
        </w:rPr>
        <w:t>racordare</w:t>
      </w:r>
      <w:proofErr w:type="spellEnd"/>
      <w:r w:rsidRPr="00227E8B">
        <w:rPr>
          <w:rFonts w:ascii="Trebuchet MS" w:hAnsi="Trebuchet MS" w:cstheme="minorHAnsi"/>
          <w:lang w:val="en-GB"/>
        </w:rPr>
        <w:t xml:space="preserve"> </w:t>
      </w:r>
      <w:proofErr w:type="spellStart"/>
      <w:r w:rsidRPr="00227E8B">
        <w:rPr>
          <w:rFonts w:ascii="Trebuchet MS" w:hAnsi="Trebuchet MS" w:cs="Garamond"/>
          <w:lang w:val="en-GB"/>
        </w:rPr>
        <w:t>î</w:t>
      </w:r>
      <w:r w:rsidRPr="00227E8B">
        <w:rPr>
          <w:rFonts w:ascii="Trebuchet MS" w:hAnsi="Trebuchet MS" w:cstheme="minorHAnsi"/>
          <w:lang w:val="en-GB"/>
        </w:rPr>
        <w:t>n</w:t>
      </w:r>
      <w:proofErr w:type="spellEnd"/>
      <w:r w:rsidRPr="00227E8B">
        <w:rPr>
          <w:rFonts w:ascii="Trebuchet MS" w:hAnsi="Trebuchet MS" w:cstheme="minorHAnsi"/>
          <w:lang w:val="en-GB"/>
        </w:rPr>
        <w:t xml:space="preserve"> </w:t>
      </w:r>
      <w:proofErr w:type="spellStart"/>
      <w:r w:rsidRPr="00227E8B">
        <w:rPr>
          <w:rFonts w:ascii="Trebuchet MS" w:hAnsi="Trebuchet MS" w:cstheme="minorHAnsi"/>
          <w:lang w:val="en-GB"/>
        </w:rPr>
        <w:t>Sta</w:t>
      </w:r>
      <w:r w:rsidRPr="00227E8B">
        <w:rPr>
          <w:rFonts w:ascii="Trebuchet MS" w:hAnsi="Trebuchet MS" w:cs="Cambria"/>
          <w:lang w:val="en-GB"/>
        </w:rPr>
        <w:t>ţ</w:t>
      </w:r>
      <w:r w:rsidRPr="00227E8B">
        <w:rPr>
          <w:rFonts w:ascii="Trebuchet MS" w:hAnsi="Trebuchet MS" w:cstheme="minorHAnsi"/>
          <w:lang w:val="en-GB"/>
        </w:rPr>
        <w:t>ia</w:t>
      </w:r>
      <w:proofErr w:type="spellEnd"/>
      <w:r w:rsidRPr="00227E8B">
        <w:rPr>
          <w:rFonts w:ascii="Trebuchet MS" w:hAnsi="Trebuchet MS" w:cstheme="minorHAnsi"/>
          <w:lang w:val="en-GB"/>
        </w:rPr>
        <w:t xml:space="preserve"> 110/20 kV Nova-</w:t>
      </w:r>
      <w:proofErr w:type="spellStart"/>
      <w:r w:rsidRPr="00227E8B">
        <w:rPr>
          <w:rFonts w:ascii="Trebuchet MS" w:hAnsi="Trebuchet MS" w:cstheme="minorHAnsi"/>
          <w:lang w:val="en-GB"/>
        </w:rPr>
        <w:t>Doice</w:t>
      </w:r>
      <w:r w:rsidRPr="00227E8B">
        <w:rPr>
          <w:rFonts w:ascii="Trebuchet MS" w:hAnsi="Trebuchet MS" w:cs="Cambria"/>
          <w:lang w:val="en-GB"/>
        </w:rPr>
        <w:t>ş</w:t>
      </w:r>
      <w:r w:rsidRPr="00227E8B">
        <w:rPr>
          <w:rFonts w:ascii="Trebuchet MS" w:hAnsi="Trebuchet MS" w:cstheme="minorHAnsi"/>
          <w:lang w:val="en-GB"/>
        </w:rPr>
        <w:t>ti</w:t>
      </w:r>
      <w:proofErr w:type="spellEnd"/>
      <w:r w:rsidRPr="00227E8B">
        <w:rPr>
          <w:rFonts w:ascii="Trebuchet MS" w:hAnsi="Trebuchet MS" w:cstheme="minorHAnsi"/>
          <w:lang w:val="en-US"/>
        </w:rPr>
        <w:t>:</w:t>
      </w:r>
    </w:p>
    <w:p w14:paraId="4D329F1B" w14:textId="77777777" w:rsidR="00227E8B" w:rsidRPr="00227E8B" w:rsidRDefault="00227E8B" w:rsidP="00227E8B">
      <w:pPr>
        <w:numPr>
          <w:ilvl w:val="0"/>
          <w:numId w:val="33"/>
        </w:numPr>
        <w:suppressAutoHyphens/>
        <w:spacing w:after="0" w:line="240" w:lineRule="auto"/>
        <w:ind w:left="792"/>
        <w:jc w:val="both"/>
        <w:rPr>
          <w:rFonts w:ascii="Trebuchet MS" w:hAnsi="Trebuchet MS" w:cstheme="minorHAnsi"/>
          <w:lang w:val="en-GB"/>
        </w:rPr>
      </w:pPr>
      <w:proofErr w:type="spellStart"/>
      <w:r w:rsidRPr="00227E8B">
        <w:rPr>
          <w:rFonts w:ascii="Trebuchet MS" w:hAnsi="Trebuchet MS" w:cstheme="minorHAnsi"/>
          <w:lang w:val="en-GB"/>
        </w:rPr>
        <w:t>Racordarea</w:t>
      </w:r>
      <w:proofErr w:type="spellEnd"/>
      <w:r w:rsidRPr="00227E8B">
        <w:rPr>
          <w:rFonts w:ascii="Trebuchet MS" w:hAnsi="Trebuchet MS" w:cstheme="minorHAnsi"/>
          <w:lang w:val="en-GB"/>
        </w:rPr>
        <w:t xml:space="preserve"> se </w:t>
      </w:r>
      <w:proofErr w:type="spellStart"/>
      <w:proofErr w:type="gramStart"/>
      <w:r w:rsidRPr="00227E8B">
        <w:rPr>
          <w:rFonts w:ascii="Trebuchet MS" w:hAnsi="Trebuchet MS" w:cstheme="minorHAnsi"/>
          <w:lang w:val="en-GB"/>
        </w:rPr>
        <w:t>va</w:t>
      </w:r>
      <w:proofErr w:type="spellEnd"/>
      <w:proofErr w:type="gramEnd"/>
      <w:r w:rsidRPr="00227E8B">
        <w:rPr>
          <w:rFonts w:ascii="Trebuchet MS" w:hAnsi="Trebuchet MS" w:cstheme="minorHAnsi"/>
          <w:lang w:val="en-GB"/>
        </w:rPr>
        <w:t xml:space="preserve"> </w:t>
      </w:r>
      <w:proofErr w:type="spellStart"/>
      <w:r w:rsidRPr="00227E8B">
        <w:rPr>
          <w:rFonts w:ascii="Trebuchet MS" w:hAnsi="Trebuchet MS" w:cstheme="minorHAnsi"/>
          <w:lang w:val="en-GB"/>
        </w:rPr>
        <w:t>realiza</w:t>
      </w:r>
      <w:proofErr w:type="spellEnd"/>
      <w:r w:rsidRPr="00227E8B">
        <w:rPr>
          <w:rFonts w:ascii="Trebuchet MS" w:hAnsi="Trebuchet MS" w:cstheme="minorHAnsi"/>
          <w:lang w:val="en-GB"/>
        </w:rPr>
        <w:t xml:space="preserve"> </w:t>
      </w:r>
      <w:proofErr w:type="spellStart"/>
      <w:r w:rsidRPr="00227E8B">
        <w:rPr>
          <w:rFonts w:ascii="Trebuchet MS" w:hAnsi="Trebuchet MS" w:cstheme="minorHAnsi"/>
          <w:lang w:val="en-GB"/>
        </w:rPr>
        <w:t>în</w:t>
      </w:r>
      <w:proofErr w:type="spellEnd"/>
      <w:r w:rsidRPr="00227E8B">
        <w:rPr>
          <w:rFonts w:ascii="Trebuchet MS" w:hAnsi="Trebuchet MS" w:cstheme="minorHAnsi"/>
          <w:lang w:val="en-GB"/>
        </w:rPr>
        <w:t xml:space="preserve"> </w:t>
      </w:r>
      <w:proofErr w:type="spellStart"/>
      <w:r w:rsidRPr="00227E8B">
        <w:rPr>
          <w:rFonts w:ascii="Trebuchet MS" w:hAnsi="Trebuchet MS" w:cstheme="minorHAnsi"/>
          <w:lang w:val="en-GB"/>
        </w:rPr>
        <w:t>Sta</w:t>
      </w:r>
      <w:r w:rsidRPr="00227E8B">
        <w:rPr>
          <w:rFonts w:ascii="Trebuchet MS" w:hAnsi="Trebuchet MS" w:cs="Cambria"/>
          <w:lang w:val="en-GB"/>
        </w:rPr>
        <w:t>ţ</w:t>
      </w:r>
      <w:r w:rsidRPr="00227E8B">
        <w:rPr>
          <w:rFonts w:ascii="Trebuchet MS" w:hAnsi="Trebuchet MS" w:cstheme="minorHAnsi"/>
          <w:lang w:val="en-GB"/>
        </w:rPr>
        <w:t>ia</w:t>
      </w:r>
      <w:proofErr w:type="spellEnd"/>
      <w:r w:rsidRPr="00227E8B">
        <w:rPr>
          <w:rFonts w:ascii="Trebuchet MS" w:hAnsi="Trebuchet MS" w:cstheme="minorHAnsi"/>
          <w:lang w:val="en-GB"/>
        </w:rPr>
        <w:t xml:space="preserve"> 110/20 kV Nova-</w:t>
      </w:r>
      <w:proofErr w:type="spellStart"/>
      <w:r w:rsidRPr="00227E8B">
        <w:rPr>
          <w:rFonts w:ascii="Trebuchet MS" w:hAnsi="Trebuchet MS" w:cstheme="minorHAnsi"/>
          <w:lang w:val="en-GB"/>
        </w:rPr>
        <w:t>Doice</w:t>
      </w:r>
      <w:proofErr w:type="spellEnd"/>
      <w:r w:rsidRPr="00227E8B">
        <w:rPr>
          <w:rFonts w:ascii="Trebuchet MS" w:hAnsi="Trebuchet MS" w:cs="Cambria"/>
        </w:rPr>
        <w:t>ş</w:t>
      </w:r>
      <w:r w:rsidRPr="00227E8B">
        <w:rPr>
          <w:rFonts w:ascii="Trebuchet MS" w:hAnsi="Trebuchet MS" w:cstheme="minorHAnsi"/>
        </w:rPr>
        <w:t>ti</w:t>
      </w:r>
      <w:r w:rsidRPr="00227E8B">
        <w:rPr>
          <w:rFonts w:ascii="Trebuchet MS" w:hAnsi="Trebuchet MS" w:cstheme="minorHAnsi"/>
          <w:lang w:val="en-GB"/>
        </w:rPr>
        <w:t xml:space="preserve"> </w:t>
      </w:r>
      <w:proofErr w:type="spellStart"/>
      <w:r w:rsidRPr="00227E8B">
        <w:rPr>
          <w:rFonts w:ascii="Trebuchet MS" w:hAnsi="Trebuchet MS" w:cstheme="minorHAnsi"/>
          <w:lang w:val="en-GB"/>
        </w:rPr>
        <w:t>existent</w:t>
      </w:r>
      <w:r w:rsidRPr="00227E8B">
        <w:rPr>
          <w:rFonts w:ascii="Trebuchet MS" w:hAnsi="Trebuchet MS" w:cs="Cambria"/>
          <w:lang w:val="en-GB"/>
        </w:rPr>
        <w:t>ă</w:t>
      </w:r>
      <w:proofErr w:type="spellEnd"/>
      <w:r w:rsidRPr="00227E8B">
        <w:rPr>
          <w:rFonts w:ascii="Trebuchet MS" w:hAnsi="Trebuchet MS" w:cstheme="minorHAnsi"/>
          <w:lang w:val="en-GB"/>
        </w:rPr>
        <w:t xml:space="preserve"> </w:t>
      </w:r>
      <w:proofErr w:type="spellStart"/>
      <w:r w:rsidRPr="00227E8B">
        <w:rPr>
          <w:rFonts w:ascii="Trebuchet MS" w:hAnsi="Trebuchet MS" w:cs="Vladimir Script"/>
          <w:lang w:val="en-GB"/>
        </w:rPr>
        <w:t>î</w:t>
      </w:r>
      <w:r w:rsidRPr="00227E8B">
        <w:rPr>
          <w:rFonts w:ascii="Trebuchet MS" w:hAnsi="Trebuchet MS" w:cstheme="minorHAnsi"/>
          <w:lang w:val="en-GB"/>
        </w:rPr>
        <w:t>n</w:t>
      </w:r>
      <w:proofErr w:type="spellEnd"/>
      <w:r w:rsidRPr="00227E8B">
        <w:rPr>
          <w:rFonts w:ascii="Trebuchet MS" w:hAnsi="Trebuchet MS" w:cstheme="minorHAnsi"/>
          <w:lang w:val="en-GB"/>
        </w:rPr>
        <w:t xml:space="preserve"> </w:t>
      </w:r>
      <w:proofErr w:type="spellStart"/>
      <w:r w:rsidRPr="00227E8B">
        <w:rPr>
          <w:rFonts w:ascii="Trebuchet MS" w:hAnsi="Trebuchet MS" w:cstheme="minorHAnsi"/>
          <w:lang w:val="en-GB"/>
        </w:rPr>
        <w:t>apropiere</w:t>
      </w:r>
      <w:proofErr w:type="spellEnd"/>
      <w:r w:rsidRPr="00227E8B">
        <w:rPr>
          <w:rFonts w:ascii="Trebuchet MS" w:hAnsi="Trebuchet MS" w:cstheme="minorHAnsi"/>
          <w:lang w:val="en-GB"/>
        </w:rPr>
        <w:t xml:space="preserve">, </w:t>
      </w:r>
      <w:proofErr w:type="spellStart"/>
      <w:r w:rsidRPr="00227E8B">
        <w:rPr>
          <w:rFonts w:ascii="Trebuchet MS" w:hAnsi="Trebuchet MS" w:cstheme="minorHAnsi"/>
          <w:lang w:val="en-GB"/>
        </w:rPr>
        <w:t>prin</w:t>
      </w:r>
      <w:proofErr w:type="spellEnd"/>
      <w:r w:rsidRPr="00227E8B">
        <w:rPr>
          <w:rFonts w:ascii="Trebuchet MS" w:hAnsi="Trebuchet MS" w:cstheme="minorHAnsi"/>
          <w:lang w:val="en-GB"/>
        </w:rPr>
        <w:t xml:space="preserve"> </w:t>
      </w:r>
      <w:proofErr w:type="spellStart"/>
      <w:r w:rsidRPr="00227E8B">
        <w:rPr>
          <w:rFonts w:ascii="Trebuchet MS" w:hAnsi="Trebuchet MS" w:cstheme="minorHAnsi"/>
          <w:lang w:val="en-GB"/>
        </w:rPr>
        <w:t>celulele</w:t>
      </w:r>
      <w:proofErr w:type="spellEnd"/>
      <w:r w:rsidRPr="00227E8B">
        <w:rPr>
          <w:rFonts w:ascii="Trebuchet MS" w:hAnsi="Trebuchet MS" w:cstheme="minorHAnsi"/>
          <w:lang w:val="en-GB"/>
        </w:rPr>
        <w:t xml:space="preserve"> de </w:t>
      </w:r>
      <w:proofErr w:type="spellStart"/>
      <w:r w:rsidRPr="00227E8B">
        <w:rPr>
          <w:rFonts w:ascii="Trebuchet MS" w:hAnsi="Trebuchet MS" w:cstheme="minorHAnsi"/>
          <w:lang w:val="en-GB"/>
        </w:rPr>
        <w:t>medie</w:t>
      </w:r>
      <w:proofErr w:type="spellEnd"/>
      <w:r w:rsidRPr="00227E8B">
        <w:rPr>
          <w:rFonts w:ascii="Trebuchet MS" w:hAnsi="Trebuchet MS" w:cstheme="minorHAnsi"/>
          <w:lang w:val="en-GB"/>
        </w:rPr>
        <w:t xml:space="preserve"> </w:t>
      </w:r>
      <w:proofErr w:type="spellStart"/>
      <w:r w:rsidRPr="00227E8B">
        <w:rPr>
          <w:rFonts w:ascii="Trebuchet MS" w:hAnsi="Trebuchet MS" w:cstheme="minorHAnsi"/>
          <w:lang w:val="en-GB"/>
        </w:rPr>
        <w:t>tensiune</w:t>
      </w:r>
      <w:proofErr w:type="spellEnd"/>
      <w:r w:rsidRPr="00227E8B">
        <w:rPr>
          <w:rFonts w:ascii="Trebuchet MS" w:hAnsi="Trebuchet MS" w:cstheme="minorHAnsi"/>
          <w:lang w:val="en-GB"/>
        </w:rPr>
        <w:t xml:space="preserve"> </w:t>
      </w:r>
      <w:proofErr w:type="spellStart"/>
      <w:r w:rsidRPr="00227E8B">
        <w:rPr>
          <w:rFonts w:ascii="Trebuchet MS" w:hAnsi="Trebuchet MS" w:cstheme="minorHAnsi"/>
          <w:lang w:val="en-GB"/>
        </w:rPr>
        <w:t>existente</w:t>
      </w:r>
      <w:proofErr w:type="spellEnd"/>
      <w:r w:rsidRPr="00227E8B">
        <w:rPr>
          <w:rFonts w:ascii="Trebuchet MS" w:hAnsi="Trebuchet MS" w:cstheme="minorHAnsi"/>
          <w:lang w:val="en-GB"/>
        </w:rPr>
        <w:t>.</w:t>
      </w:r>
    </w:p>
    <w:p w14:paraId="2A0EB8C2" w14:textId="77777777" w:rsidR="00227E8B" w:rsidRPr="00227E8B" w:rsidRDefault="00227E8B" w:rsidP="00227E8B">
      <w:pPr>
        <w:suppressAutoHyphens/>
        <w:spacing w:after="0" w:line="240" w:lineRule="auto"/>
        <w:ind w:left="792"/>
        <w:jc w:val="both"/>
        <w:rPr>
          <w:rFonts w:ascii="Trebuchet MS" w:hAnsi="Trebuchet MS" w:cstheme="minorHAnsi"/>
          <w:lang w:val="en-GB"/>
        </w:rPr>
      </w:pPr>
    </w:p>
    <w:p w14:paraId="11D2BE2D" w14:textId="2793140A" w:rsidR="00227E8B" w:rsidRDefault="00227E8B" w:rsidP="00227E8B">
      <w:pPr>
        <w:keepNext/>
        <w:keepLines/>
        <w:spacing w:after="0" w:line="240" w:lineRule="auto"/>
        <w:jc w:val="both"/>
        <w:outlineLvl w:val="2"/>
        <w:rPr>
          <w:rFonts w:ascii="Trebuchet MS" w:eastAsia="Times New Roman" w:hAnsi="Trebuchet MS" w:cstheme="majorBidi"/>
          <w:u w:val="single"/>
          <w:lang w:eastAsia="ro-RO"/>
        </w:rPr>
      </w:pPr>
      <w:bookmarkStart w:id="21" w:name="_Toc141203754"/>
      <w:bookmarkStart w:id="22" w:name="_Toc141204833"/>
      <w:bookmarkStart w:id="23" w:name="_Toc146213064"/>
      <w:bookmarkStart w:id="24" w:name="_Toc166159080"/>
      <w:r w:rsidRPr="00800936">
        <w:rPr>
          <w:rFonts w:ascii="Trebuchet MS" w:eastAsia="Times New Roman" w:hAnsi="Trebuchet MS" w:cstheme="majorBidi"/>
          <w:u w:val="single"/>
          <w:lang w:eastAsia="ro-RO"/>
        </w:rPr>
        <w:t>Lucr</w:t>
      </w:r>
      <w:r w:rsidRPr="00800936">
        <w:rPr>
          <w:rFonts w:ascii="Trebuchet MS" w:eastAsia="Times New Roman" w:hAnsi="Trebuchet MS" w:cs="Cambria"/>
          <w:u w:val="single"/>
          <w:lang w:eastAsia="ro-RO"/>
        </w:rPr>
        <w:t>ă</w:t>
      </w:r>
      <w:r w:rsidRPr="00800936">
        <w:rPr>
          <w:rFonts w:ascii="Trebuchet MS" w:eastAsia="Times New Roman" w:hAnsi="Trebuchet MS" w:cstheme="majorBidi"/>
          <w:u w:val="single"/>
          <w:lang w:eastAsia="ro-RO"/>
        </w:rPr>
        <w:t>ri de construc</w:t>
      </w:r>
      <w:r w:rsidRPr="00800936">
        <w:rPr>
          <w:rFonts w:ascii="Trebuchet MS" w:eastAsia="Times New Roman" w:hAnsi="Trebuchet MS" w:cs="Cambria"/>
          <w:u w:val="single"/>
          <w:lang w:eastAsia="ro-RO"/>
        </w:rPr>
        <w:t>ţ</w:t>
      </w:r>
      <w:r w:rsidRPr="00800936">
        <w:rPr>
          <w:rFonts w:ascii="Trebuchet MS" w:eastAsia="Times New Roman" w:hAnsi="Trebuchet MS" w:cstheme="majorBidi"/>
          <w:u w:val="single"/>
          <w:lang w:eastAsia="ro-RO"/>
        </w:rPr>
        <w:t>ii proiectate</w:t>
      </w:r>
      <w:bookmarkEnd w:id="21"/>
      <w:bookmarkEnd w:id="22"/>
      <w:bookmarkEnd w:id="23"/>
      <w:bookmarkEnd w:id="24"/>
    </w:p>
    <w:p w14:paraId="5074869E" w14:textId="77777777" w:rsidR="00800936" w:rsidRPr="00800936" w:rsidRDefault="00800936" w:rsidP="00227E8B">
      <w:pPr>
        <w:keepNext/>
        <w:keepLines/>
        <w:spacing w:after="0" w:line="240" w:lineRule="auto"/>
        <w:jc w:val="both"/>
        <w:outlineLvl w:val="2"/>
        <w:rPr>
          <w:rFonts w:ascii="Trebuchet MS" w:eastAsia="Times New Roman" w:hAnsi="Trebuchet MS" w:cstheme="majorBidi"/>
          <w:u w:val="single"/>
          <w:lang w:eastAsia="ro-RO"/>
        </w:rPr>
      </w:pPr>
    </w:p>
    <w:p w14:paraId="5CD673B3" w14:textId="77777777" w:rsidR="00227E8B" w:rsidRPr="00227E8B" w:rsidRDefault="00227E8B" w:rsidP="00227E8B">
      <w:pPr>
        <w:spacing w:after="0" w:line="240" w:lineRule="auto"/>
        <w:jc w:val="both"/>
        <w:rPr>
          <w:rFonts w:ascii="Trebuchet MS" w:hAnsi="Trebuchet MS"/>
          <w:lang w:eastAsia="ro-RO"/>
        </w:rPr>
      </w:pPr>
      <w:r w:rsidRPr="00227E8B">
        <w:rPr>
          <w:rFonts w:ascii="Trebuchet MS" w:hAnsi="Trebuchet MS"/>
          <w:lang w:eastAsia="ro-RO"/>
        </w:rPr>
        <w:t>În vederea realiz</w:t>
      </w:r>
      <w:r w:rsidRPr="00227E8B">
        <w:rPr>
          <w:rFonts w:ascii="Trebuchet MS" w:hAnsi="Trebuchet MS" w:cs="Cambria"/>
          <w:lang w:eastAsia="ro-RO"/>
        </w:rPr>
        <w:t>ă</w:t>
      </w:r>
      <w:r w:rsidRPr="00227E8B">
        <w:rPr>
          <w:rFonts w:ascii="Trebuchet MS" w:hAnsi="Trebuchet MS"/>
          <w:lang w:eastAsia="ro-RO"/>
        </w:rPr>
        <w:t>rii investi</w:t>
      </w:r>
      <w:r w:rsidRPr="00227E8B">
        <w:rPr>
          <w:rFonts w:ascii="Trebuchet MS" w:hAnsi="Trebuchet MS" w:cs="Cambria"/>
          <w:lang w:eastAsia="ro-RO"/>
        </w:rPr>
        <w:t>ţ</w:t>
      </w:r>
      <w:r w:rsidRPr="00227E8B">
        <w:rPr>
          <w:rFonts w:ascii="Trebuchet MS" w:hAnsi="Trebuchet MS"/>
          <w:lang w:eastAsia="ro-RO"/>
        </w:rPr>
        <w:t>iei se vor executa urm</w:t>
      </w:r>
      <w:r w:rsidRPr="00227E8B">
        <w:rPr>
          <w:rFonts w:ascii="Trebuchet MS" w:hAnsi="Trebuchet MS" w:cs="Cambria"/>
          <w:lang w:eastAsia="ro-RO"/>
        </w:rPr>
        <w:t>ă</w:t>
      </w:r>
      <w:r w:rsidRPr="00227E8B">
        <w:rPr>
          <w:rFonts w:ascii="Trebuchet MS" w:hAnsi="Trebuchet MS"/>
          <w:lang w:eastAsia="ro-RO"/>
        </w:rPr>
        <w:t>toarele lucr</w:t>
      </w:r>
      <w:r w:rsidRPr="00227E8B">
        <w:rPr>
          <w:rFonts w:ascii="Trebuchet MS" w:hAnsi="Trebuchet MS" w:cs="Cambria"/>
          <w:lang w:eastAsia="ro-RO"/>
        </w:rPr>
        <w:t>ă</w:t>
      </w:r>
      <w:r w:rsidRPr="00227E8B">
        <w:rPr>
          <w:rFonts w:ascii="Trebuchet MS" w:hAnsi="Trebuchet MS"/>
          <w:lang w:eastAsia="ro-RO"/>
        </w:rPr>
        <w:t>ri:</w:t>
      </w:r>
    </w:p>
    <w:p w14:paraId="2A219270" w14:textId="77777777" w:rsidR="00227E8B" w:rsidRPr="00800936" w:rsidRDefault="00227E8B" w:rsidP="00800936">
      <w:pPr>
        <w:pStyle w:val="ListParagraph"/>
        <w:numPr>
          <w:ilvl w:val="0"/>
          <w:numId w:val="36"/>
        </w:numPr>
        <w:spacing w:after="0" w:line="240" w:lineRule="auto"/>
        <w:jc w:val="both"/>
        <w:rPr>
          <w:rFonts w:ascii="Trebuchet MS" w:hAnsi="Trebuchet MS" w:cs="Arial"/>
        </w:rPr>
      </w:pPr>
      <w:r w:rsidRPr="00800936">
        <w:rPr>
          <w:rFonts w:ascii="Trebuchet MS" w:hAnsi="Trebuchet MS" w:cs="Arial"/>
        </w:rPr>
        <w:t xml:space="preserve">Montare 4 Posturi de transformare </w:t>
      </w:r>
      <w:r w:rsidRPr="00800936">
        <w:rPr>
          <w:rFonts w:ascii="Trebuchet MS" w:hAnsi="Trebuchet MS" w:cs="Arial"/>
          <w:bCs/>
        </w:rPr>
        <w:t>- PT-uri 6 MW (cu UPS);</w:t>
      </w:r>
    </w:p>
    <w:p w14:paraId="64FBA88E" w14:textId="77777777" w:rsidR="00227E8B" w:rsidRPr="00800936" w:rsidRDefault="00227E8B" w:rsidP="00800936">
      <w:pPr>
        <w:pStyle w:val="ListParagraph"/>
        <w:numPr>
          <w:ilvl w:val="0"/>
          <w:numId w:val="36"/>
        </w:numPr>
        <w:spacing w:after="0" w:line="240" w:lineRule="auto"/>
        <w:jc w:val="both"/>
        <w:rPr>
          <w:rFonts w:ascii="Trebuchet MS" w:hAnsi="Trebuchet MS"/>
          <w:lang w:val="pt-BR"/>
        </w:rPr>
      </w:pPr>
      <w:r w:rsidRPr="00800936">
        <w:rPr>
          <w:rFonts w:ascii="Trebuchet MS" w:hAnsi="Trebuchet MS"/>
          <w:bCs/>
          <w:lang w:val="pt-BR"/>
        </w:rPr>
        <w:t>Montare 2 Posturi de transformare</w:t>
      </w:r>
      <w:r w:rsidRPr="00800936">
        <w:rPr>
          <w:rFonts w:ascii="Trebuchet MS" w:hAnsi="Trebuchet MS"/>
          <w:lang w:val="pt-BR"/>
        </w:rPr>
        <w:t xml:space="preserve"> - PT 3 MW (cu UPS);</w:t>
      </w:r>
    </w:p>
    <w:p w14:paraId="257E2F92" w14:textId="77777777" w:rsidR="00227E8B" w:rsidRPr="00800936" w:rsidRDefault="00227E8B" w:rsidP="00800936">
      <w:pPr>
        <w:pStyle w:val="ListParagraph"/>
        <w:numPr>
          <w:ilvl w:val="0"/>
          <w:numId w:val="36"/>
        </w:numPr>
        <w:spacing w:after="0" w:line="240" w:lineRule="auto"/>
        <w:jc w:val="both"/>
        <w:rPr>
          <w:rFonts w:ascii="Trebuchet MS" w:hAnsi="Trebuchet MS"/>
          <w:lang w:val="pt-BR"/>
        </w:rPr>
      </w:pPr>
      <w:r w:rsidRPr="00800936">
        <w:rPr>
          <w:rFonts w:ascii="Trebuchet MS" w:hAnsi="Trebuchet MS"/>
          <w:bCs/>
          <w:lang w:val="pt-BR"/>
        </w:rPr>
        <w:t>Montare cca. 30 Containere ESS cu baterii</w:t>
      </w:r>
      <w:r w:rsidRPr="00800936">
        <w:rPr>
          <w:rFonts w:ascii="Trebuchet MS" w:hAnsi="Trebuchet MS"/>
          <w:lang w:val="pt-BR"/>
        </w:rPr>
        <w:t xml:space="preserve">, </w:t>
      </w:r>
      <w:proofErr w:type="spellStart"/>
      <w:r w:rsidRPr="00800936">
        <w:rPr>
          <w:rFonts w:ascii="Trebuchet MS" w:hAnsi="Trebuchet MS" w:cstheme="minorHAnsi"/>
          <w:lang w:val="en-GB"/>
        </w:rPr>
        <w:t>având</w:t>
      </w:r>
      <w:proofErr w:type="spellEnd"/>
      <w:r w:rsidRPr="00800936">
        <w:rPr>
          <w:rFonts w:ascii="Trebuchet MS" w:hAnsi="Trebuchet MS" w:cstheme="minorHAnsi"/>
          <w:lang w:val="en-GB"/>
        </w:rPr>
        <w:t xml:space="preserve"> </w:t>
      </w:r>
      <w:proofErr w:type="spellStart"/>
      <w:r w:rsidRPr="00800936">
        <w:rPr>
          <w:rFonts w:ascii="Trebuchet MS" w:hAnsi="Trebuchet MS" w:cstheme="minorHAnsi"/>
          <w:lang w:val="en-GB"/>
        </w:rPr>
        <w:t>capacitatea</w:t>
      </w:r>
      <w:proofErr w:type="spellEnd"/>
      <w:r w:rsidRPr="00800936">
        <w:rPr>
          <w:rFonts w:ascii="Trebuchet MS" w:hAnsi="Trebuchet MS" w:cstheme="minorHAnsi"/>
          <w:lang w:val="en-GB"/>
        </w:rPr>
        <w:t xml:space="preserve"> </w:t>
      </w:r>
      <w:proofErr w:type="spellStart"/>
      <w:r w:rsidRPr="00800936">
        <w:rPr>
          <w:rFonts w:ascii="Trebuchet MS" w:hAnsi="Trebuchet MS" w:cstheme="minorHAnsi"/>
          <w:lang w:val="en-GB"/>
        </w:rPr>
        <w:t>energetic</w:t>
      </w:r>
      <w:r w:rsidRPr="00800936">
        <w:rPr>
          <w:rFonts w:ascii="Trebuchet MS" w:hAnsi="Trebuchet MS" w:cs="Cambria"/>
          <w:lang w:val="en-GB"/>
        </w:rPr>
        <w:t>ă</w:t>
      </w:r>
      <w:proofErr w:type="spellEnd"/>
      <w:r w:rsidRPr="00800936">
        <w:rPr>
          <w:rFonts w:ascii="Trebuchet MS" w:hAnsi="Trebuchet MS" w:cstheme="minorHAnsi"/>
          <w:lang w:val="en-GB"/>
        </w:rPr>
        <w:t xml:space="preserve"> </w:t>
      </w:r>
      <w:proofErr w:type="spellStart"/>
      <w:r w:rsidRPr="00800936">
        <w:rPr>
          <w:rFonts w:ascii="Trebuchet MS" w:hAnsi="Trebuchet MS" w:cstheme="minorHAnsi"/>
          <w:lang w:val="en-GB"/>
        </w:rPr>
        <w:t>nominal</w:t>
      </w:r>
      <w:r w:rsidRPr="00800936">
        <w:rPr>
          <w:rFonts w:ascii="Trebuchet MS" w:hAnsi="Trebuchet MS" w:cs="Cambria"/>
          <w:lang w:val="en-GB"/>
        </w:rPr>
        <w:t>ă</w:t>
      </w:r>
      <w:proofErr w:type="spellEnd"/>
      <w:r w:rsidRPr="00800936">
        <w:rPr>
          <w:rFonts w:ascii="Trebuchet MS" w:hAnsi="Trebuchet MS" w:cstheme="minorHAnsi"/>
          <w:lang w:val="en-GB"/>
        </w:rPr>
        <w:t xml:space="preserve"> de 2 MWh/container</w:t>
      </w:r>
      <w:r w:rsidRPr="00800936" w:rsidDel="007F2CD7">
        <w:rPr>
          <w:rFonts w:ascii="Trebuchet MS" w:hAnsi="Trebuchet MS"/>
          <w:lang w:val="pt-BR"/>
        </w:rPr>
        <w:t xml:space="preserve"> </w:t>
      </w:r>
      <w:r w:rsidRPr="00800936">
        <w:rPr>
          <w:rFonts w:ascii="Trebuchet MS" w:hAnsi="Trebuchet MS" w:cs="Cambria"/>
          <w:lang w:val="pt-BR"/>
        </w:rPr>
        <w:t>ş</w:t>
      </w:r>
      <w:r w:rsidRPr="00800936">
        <w:rPr>
          <w:rFonts w:ascii="Trebuchet MS" w:hAnsi="Trebuchet MS"/>
          <w:lang w:val="pt-BR"/>
        </w:rPr>
        <w:t xml:space="preserve">i </w:t>
      </w:r>
      <w:r w:rsidRPr="00800936">
        <w:rPr>
          <w:rFonts w:ascii="Trebuchet MS" w:hAnsi="Trebuchet MS"/>
          <w:bCs/>
          <w:lang w:val="pt-BR"/>
        </w:rPr>
        <w:t>redresoare</w:t>
      </w:r>
      <w:r w:rsidRPr="00800936">
        <w:rPr>
          <w:rFonts w:ascii="Trebuchet MS" w:hAnsi="Trebuchet MS"/>
          <w:lang w:val="pt-BR"/>
        </w:rPr>
        <w:t xml:space="preserve"> aferente, în partea de est a amplasamentului, lâng</w:t>
      </w:r>
      <w:r w:rsidRPr="00800936">
        <w:rPr>
          <w:rFonts w:ascii="Trebuchet MS" w:hAnsi="Trebuchet MS" w:cs="Cambria"/>
          <w:lang w:val="pt-BR"/>
        </w:rPr>
        <w:t>ă</w:t>
      </w:r>
      <w:r w:rsidRPr="00800936">
        <w:rPr>
          <w:rFonts w:ascii="Trebuchet MS" w:hAnsi="Trebuchet MS"/>
          <w:lang w:val="pt-BR"/>
        </w:rPr>
        <w:t xml:space="preserve"> Sta</w:t>
      </w:r>
      <w:r w:rsidRPr="00800936">
        <w:rPr>
          <w:rFonts w:ascii="Trebuchet MS" w:hAnsi="Trebuchet MS" w:cs="Cambria"/>
          <w:lang w:val="pt-BR"/>
        </w:rPr>
        <w:t>ţ</w:t>
      </w:r>
      <w:r w:rsidRPr="00800936">
        <w:rPr>
          <w:rFonts w:ascii="Trebuchet MS" w:hAnsi="Trebuchet MS"/>
          <w:lang w:val="pt-BR"/>
        </w:rPr>
        <w:t>ia electric</w:t>
      </w:r>
      <w:r w:rsidRPr="00800936">
        <w:rPr>
          <w:rFonts w:ascii="Trebuchet MS" w:hAnsi="Trebuchet MS" w:cs="Cambria"/>
          <w:lang w:val="pt-BR"/>
        </w:rPr>
        <w:t>ă</w:t>
      </w:r>
      <w:r w:rsidRPr="00800936">
        <w:rPr>
          <w:rFonts w:ascii="Trebuchet MS" w:hAnsi="Trebuchet MS"/>
          <w:lang w:val="pt-BR"/>
        </w:rPr>
        <w:t xml:space="preserve"> 110/20 kV Nova-Doice</w:t>
      </w:r>
      <w:r w:rsidRPr="00800936">
        <w:rPr>
          <w:rFonts w:ascii="Trebuchet MS" w:hAnsi="Trebuchet MS" w:cs="Cambria"/>
          <w:lang w:val="pt-BR"/>
        </w:rPr>
        <w:t>ş</w:t>
      </w:r>
      <w:r w:rsidRPr="00800936">
        <w:rPr>
          <w:rFonts w:ascii="Trebuchet MS" w:hAnsi="Trebuchet MS"/>
          <w:lang w:val="pt-BR"/>
        </w:rPr>
        <w:t>ti existent</w:t>
      </w:r>
      <w:r w:rsidRPr="00800936">
        <w:rPr>
          <w:rFonts w:ascii="Trebuchet MS" w:hAnsi="Trebuchet MS" w:cs="Cambria"/>
          <w:lang w:val="pt-BR"/>
        </w:rPr>
        <w:t>ă</w:t>
      </w:r>
      <w:r w:rsidRPr="00800936">
        <w:rPr>
          <w:rFonts w:ascii="Trebuchet MS" w:hAnsi="Trebuchet MS"/>
          <w:lang w:val="pt-BR"/>
        </w:rPr>
        <w:t>;</w:t>
      </w:r>
    </w:p>
    <w:p w14:paraId="74F3C1A9" w14:textId="77777777" w:rsidR="00227E8B" w:rsidRPr="00800936" w:rsidRDefault="00227E8B" w:rsidP="00800936">
      <w:pPr>
        <w:pStyle w:val="ListParagraph"/>
        <w:numPr>
          <w:ilvl w:val="0"/>
          <w:numId w:val="36"/>
        </w:numPr>
        <w:spacing w:after="0" w:line="240" w:lineRule="auto"/>
        <w:jc w:val="both"/>
        <w:rPr>
          <w:rFonts w:ascii="Trebuchet MS" w:hAnsi="Trebuchet MS"/>
          <w:lang w:val="pt-BR"/>
        </w:rPr>
      </w:pPr>
      <w:r w:rsidRPr="00800936">
        <w:rPr>
          <w:rFonts w:ascii="Trebuchet MS" w:hAnsi="Trebuchet MS"/>
          <w:bCs/>
          <w:lang w:val="pt-BR"/>
        </w:rPr>
        <w:lastRenderedPageBreak/>
        <w:t>Montare cabluri electrice subterane de medie tensiune</w:t>
      </w:r>
      <w:r w:rsidRPr="00800936">
        <w:rPr>
          <w:rFonts w:ascii="Trebuchet MS" w:hAnsi="Trebuchet MS"/>
          <w:lang w:val="pt-BR"/>
        </w:rPr>
        <w:t>;</w:t>
      </w:r>
    </w:p>
    <w:p w14:paraId="4659777D" w14:textId="77777777" w:rsidR="00227E8B" w:rsidRPr="00800936" w:rsidRDefault="00227E8B" w:rsidP="00800936">
      <w:pPr>
        <w:pStyle w:val="ListParagraph"/>
        <w:numPr>
          <w:ilvl w:val="0"/>
          <w:numId w:val="36"/>
        </w:numPr>
        <w:spacing w:after="0" w:line="240" w:lineRule="auto"/>
        <w:jc w:val="both"/>
        <w:rPr>
          <w:rFonts w:ascii="Trebuchet MS" w:hAnsi="Trebuchet MS"/>
          <w:lang w:val="pt-BR"/>
        </w:rPr>
      </w:pPr>
      <w:r w:rsidRPr="00800936">
        <w:rPr>
          <w:rFonts w:ascii="Trebuchet MS" w:hAnsi="Trebuchet MS"/>
          <w:bCs/>
          <w:lang w:val="pt-BR"/>
        </w:rPr>
        <w:t xml:space="preserve">Montare cabluri de conexiune </w:t>
      </w:r>
      <w:r w:rsidRPr="00800936">
        <w:rPr>
          <w:rFonts w:ascii="Trebuchet MS" w:hAnsi="Trebuchet MS" w:cs="Cambria"/>
          <w:bCs/>
          <w:lang w:val="pt-BR"/>
        </w:rPr>
        <w:t>ş</w:t>
      </w:r>
      <w:r w:rsidRPr="00800936">
        <w:rPr>
          <w:rFonts w:ascii="Trebuchet MS" w:hAnsi="Trebuchet MS"/>
          <w:bCs/>
          <w:lang w:val="pt-BR"/>
        </w:rPr>
        <w:t>i echipamente;</w:t>
      </w:r>
    </w:p>
    <w:p w14:paraId="7149E36E" w14:textId="77777777" w:rsidR="00227E8B" w:rsidRPr="00800936" w:rsidRDefault="00227E8B" w:rsidP="00800936">
      <w:pPr>
        <w:numPr>
          <w:ilvl w:val="0"/>
          <w:numId w:val="36"/>
        </w:numPr>
        <w:suppressAutoHyphens/>
        <w:spacing w:after="0" w:line="240" w:lineRule="auto"/>
        <w:jc w:val="both"/>
        <w:rPr>
          <w:rFonts w:ascii="Trebuchet MS" w:hAnsi="Trebuchet MS" w:cs="Arial"/>
          <w:bCs/>
          <w:lang w:val="en-US"/>
        </w:rPr>
      </w:pPr>
      <w:proofErr w:type="spellStart"/>
      <w:r w:rsidRPr="00800936">
        <w:rPr>
          <w:rFonts w:ascii="Trebuchet MS" w:hAnsi="Trebuchet MS" w:cs="Arial"/>
          <w:bCs/>
          <w:lang w:val="en-US"/>
        </w:rPr>
        <w:t>Realizare</w:t>
      </w:r>
      <w:proofErr w:type="spellEnd"/>
      <w:r w:rsidRPr="00800936">
        <w:rPr>
          <w:rFonts w:ascii="Trebuchet MS" w:hAnsi="Trebuchet MS" w:cs="Arial"/>
          <w:bCs/>
          <w:lang w:val="en-US"/>
        </w:rPr>
        <w:t xml:space="preserve"> canal de </w:t>
      </w:r>
      <w:proofErr w:type="spellStart"/>
      <w:r w:rsidRPr="00800936">
        <w:rPr>
          <w:rFonts w:ascii="Trebuchet MS" w:hAnsi="Trebuchet MS" w:cs="Arial"/>
          <w:bCs/>
          <w:lang w:val="en-US"/>
        </w:rPr>
        <w:t>comunica</w:t>
      </w:r>
      <w:r w:rsidRPr="00800936">
        <w:rPr>
          <w:rFonts w:ascii="Trebuchet MS" w:hAnsi="Trebuchet MS" w:cs="Cambria"/>
          <w:bCs/>
          <w:lang w:val="en-US"/>
        </w:rPr>
        <w:t>ţ</w:t>
      </w:r>
      <w:r w:rsidRPr="00800936">
        <w:rPr>
          <w:rFonts w:ascii="Trebuchet MS" w:hAnsi="Trebuchet MS" w:cs="Arial"/>
          <w:bCs/>
          <w:lang w:val="en-US"/>
        </w:rPr>
        <w:t>ie</w:t>
      </w:r>
      <w:proofErr w:type="spellEnd"/>
      <w:r w:rsidRPr="00800936">
        <w:rPr>
          <w:rFonts w:ascii="Trebuchet MS" w:hAnsi="Trebuchet MS" w:cs="Arial"/>
          <w:bCs/>
          <w:lang w:val="en-US"/>
        </w:rPr>
        <w:t xml:space="preserve"> </w:t>
      </w:r>
      <w:proofErr w:type="spellStart"/>
      <w:r w:rsidRPr="00800936">
        <w:rPr>
          <w:rFonts w:ascii="Trebuchet MS" w:hAnsi="Trebuchet MS" w:cs="Arial"/>
          <w:bCs/>
          <w:lang w:val="en-US"/>
        </w:rPr>
        <w:t>prin</w:t>
      </w:r>
      <w:proofErr w:type="spellEnd"/>
      <w:r w:rsidRPr="00800936">
        <w:rPr>
          <w:rFonts w:ascii="Trebuchet MS" w:hAnsi="Trebuchet MS" w:cs="Arial"/>
          <w:bCs/>
          <w:lang w:val="en-US"/>
        </w:rPr>
        <w:t xml:space="preserve"> </w:t>
      </w:r>
      <w:proofErr w:type="spellStart"/>
      <w:r w:rsidRPr="00800936">
        <w:rPr>
          <w:rFonts w:ascii="Trebuchet MS" w:hAnsi="Trebuchet MS" w:cs="Arial"/>
          <w:bCs/>
          <w:lang w:val="en-US"/>
        </w:rPr>
        <w:t>fibr</w:t>
      </w:r>
      <w:r w:rsidRPr="00800936">
        <w:rPr>
          <w:rFonts w:ascii="Trebuchet MS" w:hAnsi="Trebuchet MS" w:cs="Cambria"/>
          <w:bCs/>
          <w:lang w:val="en-US"/>
        </w:rPr>
        <w:t>ă</w:t>
      </w:r>
      <w:proofErr w:type="spellEnd"/>
      <w:r w:rsidRPr="00800936">
        <w:rPr>
          <w:rFonts w:ascii="Trebuchet MS" w:hAnsi="Trebuchet MS" w:cs="Arial"/>
          <w:bCs/>
          <w:lang w:val="en-US"/>
        </w:rPr>
        <w:t xml:space="preserve"> </w:t>
      </w:r>
      <w:proofErr w:type="spellStart"/>
      <w:r w:rsidRPr="00800936">
        <w:rPr>
          <w:rFonts w:ascii="Trebuchet MS" w:hAnsi="Trebuchet MS" w:cs="Arial"/>
          <w:bCs/>
          <w:lang w:val="en-US"/>
        </w:rPr>
        <w:t>optic</w:t>
      </w:r>
      <w:r w:rsidRPr="00800936">
        <w:rPr>
          <w:rFonts w:ascii="Trebuchet MS" w:hAnsi="Trebuchet MS" w:cs="Cambria"/>
          <w:bCs/>
          <w:lang w:val="en-US"/>
        </w:rPr>
        <w:t>ă</w:t>
      </w:r>
      <w:proofErr w:type="spellEnd"/>
      <w:r w:rsidRPr="00800936">
        <w:rPr>
          <w:rFonts w:ascii="Trebuchet MS" w:hAnsi="Trebuchet MS" w:cs="Arial"/>
          <w:bCs/>
          <w:lang w:val="en-US"/>
        </w:rPr>
        <w:t xml:space="preserve"> </w:t>
      </w:r>
      <w:proofErr w:type="spellStart"/>
      <w:r w:rsidRPr="00800936">
        <w:rPr>
          <w:rFonts w:ascii="Trebuchet MS" w:hAnsi="Trebuchet MS" w:cs="Cambria"/>
          <w:bCs/>
          <w:lang w:val="en-US"/>
        </w:rPr>
        <w:t>ş</w:t>
      </w:r>
      <w:r w:rsidRPr="00800936">
        <w:rPr>
          <w:rFonts w:ascii="Trebuchet MS" w:hAnsi="Trebuchet MS" w:cs="Arial"/>
          <w:bCs/>
          <w:lang w:val="en-US"/>
        </w:rPr>
        <w:t>i</w:t>
      </w:r>
      <w:proofErr w:type="spellEnd"/>
      <w:r w:rsidRPr="00800936">
        <w:rPr>
          <w:rFonts w:ascii="Trebuchet MS" w:hAnsi="Trebuchet MS" w:cs="Arial"/>
          <w:bCs/>
          <w:lang w:val="en-US"/>
        </w:rPr>
        <w:t xml:space="preserve"> </w:t>
      </w:r>
      <w:proofErr w:type="spellStart"/>
      <w:r w:rsidRPr="00800936">
        <w:rPr>
          <w:rFonts w:ascii="Trebuchet MS" w:hAnsi="Trebuchet MS" w:cs="Arial"/>
          <w:bCs/>
          <w:lang w:val="en-US"/>
        </w:rPr>
        <w:t>cale</w:t>
      </w:r>
      <w:proofErr w:type="spellEnd"/>
      <w:r w:rsidRPr="00800936">
        <w:rPr>
          <w:rFonts w:ascii="Trebuchet MS" w:hAnsi="Trebuchet MS" w:cs="Arial"/>
          <w:bCs/>
          <w:lang w:val="en-US"/>
        </w:rPr>
        <w:t xml:space="preserve"> de </w:t>
      </w:r>
      <w:proofErr w:type="spellStart"/>
      <w:r w:rsidRPr="00800936">
        <w:rPr>
          <w:rFonts w:ascii="Trebuchet MS" w:hAnsi="Trebuchet MS" w:cs="Arial"/>
          <w:bCs/>
          <w:lang w:val="en-US"/>
        </w:rPr>
        <w:t>comunica</w:t>
      </w:r>
      <w:r w:rsidRPr="00800936">
        <w:rPr>
          <w:rFonts w:ascii="Trebuchet MS" w:hAnsi="Trebuchet MS" w:cs="Cambria"/>
          <w:bCs/>
          <w:lang w:val="en-US"/>
        </w:rPr>
        <w:t>ţ</w:t>
      </w:r>
      <w:r w:rsidRPr="00800936">
        <w:rPr>
          <w:rFonts w:ascii="Trebuchet MS" w:hAnsi="Trebuchet MS" w:cs="Arial"/>
          <w:bCs/>
          <w:lang w:val="en-US"/>
        </w:rPr>
        <w:t>ie</w:t>
      </w:r>
      <w:proofErr w:type="spellEnd"/>
      <w:r w:rsidRPr="00800936">
        <w:rPr>
          <w:rFonts w:ascii="Trebuchet MS" w:hAnsi="Trebuchet MS" w:cs="Arial"/>
          <w:bCs/>
          <w:lang w:val="en-US"/>
        </w:rPr>
        <w:t xml:space="preserve"> de </w:t>
      </w:r>
      <w:proofErr w:type="spellStart"/>
      <w:r w:rsidRPr="00800936">
        <w:rPr>
          <w:rFonts w:ascii="Trebuchet MS" w:hAnsi="Trebuchet MS" w:cs="Arial"/>
          <w:bCs/>
          <w:lang w:val="en-US"/>
        </w:rPr>
        <w:t>rezerv</w:t>
      </w:r>
      <w:r w:rsidRPr="00800936">
        <w:rPr>
          <w:rFonts w:ascii="Trebuchet MS" w:hAnsi="Trebuchet MS" w:cs="Cambria"/>
          <w:bCs/>
          <w:lang w:val="en-US"/>
        </w:rPr>
        <w:t>ă</w:t>
      </w:r>
      <w:proofErr w:type="spellEnd"/>
      <w:r w:rsidRPr="00800936">
        <w:rPr>
          <w:rFonts w:ascii="Trebuchet MS" w:hAnsi="Trebuchet MS" w:cs="Arial"/>
          <w:bCs/>
          <w:lang w:val="en-US"/>
        </w:rPr>
        <w:t>;</w:t>
      </w:r>
    </w:p>
    <w:p w14:paraId="3AA6D7D1" w14:textId="77777777" w:rsidR="00227E8B" w:rsidRPr="00800936" w:rsidRDefault="00227E8B" w:rsidP="00800936">
      <w:pPr>
        <w:numPr>
          <w:ilvl w:val="0"/>
          <w:numId w:val="36"/>
        </w:numPr>
        <w:suppressAutoHyphens/>
        <w:spacing w:after="0" w:line="240" w:lineRule="auto"/>
        <w:jc w:val="both"/>
        <w:rPr>
          <w:rFonts w:ascii="Trebuchet MS" w:hAnsi="Trebuchet MS" w:cs="Arial"/>
          <w:bCs/>
          <w:lang w:val="en-US"/>
        </w:rPr>
      </w:pPr>
      <w:r w:rsidRPr="00800936">
        <w:rPr>
          <w:rFonts w:ascii="Trebuchet MS" w:hAnsi="Trebuchet MS" w:cs="Arial"/>
          <w:bCs/>
          <w:lang w:val="en-US"/>
        </w:rPr>
        <w:t xml:space="preserve">Probe </w:t>
      </w:r>
      <w:proofErr w:type="spellStart"/>
      <w:r w:rsidRPr="00800936">
        <w:rPr>
          <w:rFonts w:ascii="Trebuchet MS" w:hAnsi="Trebuchet MS" w:cs="Cambria"/>
          <w:bCs/>
          <w:lang w:val="en-US"/>
        </w:rPr>
        <w:t>ş</w:t>
      </w:r>
      <w:r w:rsidRPr="00800936">
        <w:rPr>
          <w:rFonts w:ascii="Trebuchet MS" w:hAnsi="Trebuchet MS" w:cs="Arial"/>
          <w:bCs/>
          <w:lang w:val="en-US"/>
        </w:rPr>
        <w:t>i</w:t>
      </w:r>
      <w:proofErr w:type="spellEnd"/>
      <w:r w:rsidRPr="00800936">
        <w:rPr>
          <w:rFonts w:ascii="Trebuchet MS" w:hAnsi="Trebuchet MS" w:cs="Arial"/>
          <w:bCs/>
          <w:lang w:val="en-US"/>
        </w:rPr>
        <w:t xml:space="preserve"> </w:t>
      </w:r>
      <w:proofErr w:type="spellStart"/>
      <w:r w:rsidRPr="00800936">
        <w:rPr>
          <w:rFonts w:ascii="Trebuchet MS" w:hAnsi="Trebuchet MS" w:cs="Arial"/>
          <w:bCs/>
          <w:lang w:val="en-US"/>
        </w:rPr>
        <w:t>punere</w:t>
      </w:r>
      <w:proofErr w:type="spellEnd"/>
      <w:r w:rsidRPr="00800936">
        <w:rPr>
          <w:rFonts w:ascii="Trebuchet MS" w:hAnsi="Trebuchet MS" w:cs="Arial"/>
          <w:bCs/>
          <w:lang w:val="en-US"/>
        </w:rPr>
        <w:t xml:space="preserve"> </w:t>
      </w:r>
      <w:proofErr w:type="spellStart"/>
      <w:r w:rsidRPr="00800936">
        <w:rPr>
          <w:rFonts w:ascii="Trebuchet MS" w:hAnsi="Trebuchet MS" w:cs="Vladimir Script"/>
          <w:bCs/>
          <w:lang w:val="en-US"/>
        </w:rPr>
        <w:t>î</w:t>
      </w:r>
      <w:r w:rsidRPr="00800936">
        <w:rPr>
          <w:rFonts w:ascii="Trebuchet MS" w:hAnsi="Trebuchet MS" w:cs="Arial"/>
          <w:bCs/>
          <w:lang w:val="en-US"/>
        </w:rPr>
        <w:t>n</w:t>
      </w:r>
      <w:proofErr w:type="spellEnd"/>
      <w:r w:rsidRPr="00800936">
        <w:rPr>
          <w:rFonts w:ascii="Trebuchet MS" w:hAnsi="Trebuchet MS" w:cs="Arial"/>
          <w:bCs/>
          <w:lang w:val="en-US"/>
        </w:rPr>
        <w:t xml:space="preserve"> </w:t>
      </w:r>
      <w:proofErr w:type="spellStart"/>
      <w:r w:rsidRPr="00800936">
        <w:rPr>
          <w:rFonts w:ascii="Trebuchet MS" w:hAnsi="Trebuchet MS" w:cs="Arial"/>
          <w:bCs/>
          <w:lang w:val="en-US"/>
        </w:rPr>
        <w:t>func</w:t>
      </w:r>
      <w:r w:rsidRPr="00800936">
        <w:rPr>
          <w:rFonts w:ascii="Trebuchet MS" w:hAnsi="Trebuchet MS" w:cs="Cambria"/>
          <w:bCs/>
          <w:lang w:val="en-US"/>
        </w:rPr>
        <w:t>ţ</w:t>
      </w:r>
      <w:r w:rsidRPr="00800936">
        <w:rPr>
          <w:rFonts w:ascii="Trebuchet MS" w:hAnsi="Trebuchet MS" w:cs="Arial"/>
          <w:bCs/>
          <w:lang w:val="en-US"/>
        </w:rPr>
        <w:t>iune</w:t>
      </w:r>
      <w:proofErr w:type="spellEnd"/>
      <w:r w:rsidRPr="00800936">
        <w:rPr>
          <w:rFonts w:ascii="Trebuchet MS" w:hAnsi="Trebuchet MS" w:cs="Arial"/>
          <w:bCs/>
          <w:lang w:val="en-US"/>
        </w:rPr>
        <w:t>;</w:t>
      </w:r>
    </w:p>
    <w:p w14:paraId="2DB23349" w14:textId="77777777" w:rsidR="00227E8B" w:rsidRPr="00800936" w:rsidRDefault="00227E8B" w:rsidP="00800936">
      <w:pPr>
        <w:numPr>
          <w:ilvl w:val="0"/>
          <w:numId w:val="36"/>
        </w:numPr>
        <w:suppressAutoHyphens/>
        <w:spacing w:after="0" w:line="240" w:lineRule="auto"/>
        <w:jc w:val="both"/>
        <w:rPr>
          <w:rFonts w:ascii="Trebuchet MS" w:hAnsi="Trebuchet MS" w:cs="Arial"/>
          <w:bCs/>
          <w:lang w:val="en-US"/>
        </w:rPr>
      </w:pPr>
      <w:proofErr w:type="spellStart"/>
      <w:r w:rsidRPr="00800936">
        <w:rPr>
          <w:rFonts w:ascii="Trebuchet MS" w:hAnsi="Trebuchet MS" w:cs="Arial"/>
          <w:bCs/>
          <w:lang w:val="en-US"/>
        </w:rPr>
        <w:t>Lucr</w:t>
      </w:r>
      <w:r w:rsidRPr="00800936">
        <w:rPr>
          <w:rFonts w:ascii="Trebuchet MS" w:hAnsi="Trebuchet MS" w:cs="Cambria"/>
          <w:bCs/>
          <w:lang w:val="en-US"/>
        </w:rPr>
        <w:t>ă</w:t>
      </w:r>
      <w:r w:rsidRPr="00800936">
        <w:rPr>
          <w:rFonts w:ascii="Trebuchet MS" w:hAnsi="Trebuchet MS" w:cs="Arial"/>
          <w:bCs/>
          <w:lang w:val="en-US"/>
        </w:rPr>
        <w:t>ri</w:t>
      </w:r>
      <w:proofErr w:type="spellEnd"/>
      <w:r w:rsidRPr="00800936">
        <w:rPr>
          <w:rFonts w:ascii="Trebuchet MS" w:hAnsi="Trebuchet MS" w:cs="Arial"/>
          <w:bCs/>
          <w:lang w:val="en-US"/>
        </w:rPr>
        <w:t xml:space="preserve"> de </w:t>
      </w:r>
      <w:proofErr w:type="spellStart"/>
      <w:r w:rsidRPr="00800936">
        <w:rPr>
          <w:rFonts w:ascii="Trebuchet MS" w:hAnsi="Trebuchet MS" w:cs="Arial"/>
          <w:bCs/>
          <w:lang w:val="en-US"/>
        </w:rPr>
        <w:t>refacere</w:t>
      </w:r>
      <w:proofErr w:type="spellEnd"/>
      <w:r w:rsidRPr="00800936">
        <w:rPr>
          <w:rFonts w:ascii="Trebuchet MS" w:hAnsi="Trebuchet MS" w:cs="Arial"/>
          <w:bCs/>
          <w:lang w:val="en-US"/>
        </w:rPr>
        <w:t xml:space="preserve"> a </w:t>
      </w:r>
      <w:proofErr w:type="spellStart"/>
      <w:r w:rsidRPr="00800936">
        <w:rPr>
          <w:rFonts w:ascii="Trebuchet MS" w:hAnsi="Trebuchet MS" w:cs="Arial"/>
          <w:bCs/>
          <w:lang w:val="en-US"/>
        </w:rPr>
        <w:t>suprafe</w:t>
      </w:r>
      <w:r w:rsidRPr="00800936">
        <w:rPr>
          <w:rFonts w:ascii="Trebuchet MS" w:hAnsi="Trebuchet MS" w:cs="Cambria"/>
          <w:bCs/>
          <w:lang w:val="en-US"/>
        </w:rPr>
        <w:t>ţ</w:t>
      </w:r>
      <w:r w:rsidRPr="00800936">
        <w:rPr>
          <w:rFonts w:ascii="Trebuchet MS" w:hAnsi="Trebuchet MS" w:cs="Arial"/>
          <w:bCs/>
          <w:lang w:val="en-US"/>
        </w:rPr>
        <w:t>elor</w:t>
      </w:r>
      <w:proofErr w:type="spellEnd"/>
      <w:r w:rsidRPr="00800936">
        <w:rPr>
          <w:rFonts w:ascii="Trebuchet MS" w:hAnsi="Trebuchet MS" w:cs="Arial"/>
          <w:bCs/>
          <w:lang w:val="en-US"/>
        </w:rPr>
        <w:t xml:space="preserve"> </w:t>
      </w:r>
      <w:proofErr w:type="spellStart"/>
      <w:r w:rsidRPr="00800936">
        <w:rPr>
          <w:rFonts w:ascii="Trebuchet MS" w:hAnsi="Trebuchet MS" w:cs="Arial"/>
          <w:bCs/>
          <w:lang w:val="en-US"/>
        </w:rPr>
        <w:t>afectate</w:t>
      </w:r>
      <w:proofErr w:type="spellEnd"/>
      <w:r w:rsidRPr="00800936">
        <w:rPr>
          <w:rFonts w:ascii="Trebuchet MS" w:hAnsi="Trebuchet MS" w:cs="Arial"/>
          <w:bCs/>
          <w:lang w:val="en-US"/>
        </w:rPr>
        <w:t xml:space="preserve"> de </w:t>
      </w:r>
      <w:proofErr w:type="spellStart"/>
      <w:r w:rsidRPr="00800936">
        <w:rPr>
          <w:rFonts w:ascii="Trebuchet MS" w:hAnsi="Trebuchet MS" w:cs="Arial"/>
          <w:bCs/>
          <w:lang w:val="en-US"/>
        </w:rPr>
        <w:t>lucr</w:t>
      </w:r>
      <w:r w:rsidRPr="00800936">
        <w:rPr>
          <w:rFonts w:ascii="Trebuchet MS" w:hAnsi="Trebuchet MS" w:cs="Cambria"/>
          <w:bCs/>
          <w:lang w:val="en-US"/>
        </w:rPr>
        <w:t>ă</w:t>
      </w:r>
      <w:r w:rsidRPr="00800936">
        <w:rPr>
          <w:rFonts w:ascii="Trebuchet MS" w:hAnsi="Trebuchet MS" w:cs="Arial"/>
          <w:bCs/>
          <w:lang w:val="en-US"/>
        </w:rPr>
        <w:t>ri</w:t>
      </w:r>
      <w:proofErr w:type="spellEnd"/>
      <w:r w:rsidRPr="00800936">
        <w:rPr>
          <w:rFonts w:ascii="Trebuchet MS" w:hAnsi="Trebuchet MS" w:cs="Arial"/>
          <w:bCs/>
          <w:lang w:val="en-US"/>
        </w:rPr>
        <w:t xml:space="preserve"> </w:t>
      </w:r>
      <w:proofErr w:type="spellStart"/>
      <w:r w:rsidRPr="00800936">
        <w:rPr>
          <w:rFonts w:ascii="Trebuchet MS" w:hAnsi="Trebuchet MS" w:cs="Arial"/>
          <w:bCs/>
          <w:lang w:val="en-US"/>
        </w:rPr>
        <w:t>prin</w:t>
      </w:r>
      <w:proofErr w:type="spellEnd"/>
      <w:r w:rsidRPr="00800936">
        <w:rPr>
          <w:rFonts w:ascii="Trebuchet MS" w:hAnsi="Trebuchet MS" w:cs="Arial"/>
          <w:bCs/>
          <w:lang w:val="en-US"/>
        </w:rPr>
        <w:t xml:space="preserve"> </w:t>
      </w:r>
      <w:proofErr w:type="spellStart"/>
      <w:r w:rsidRPr="00800936">
        <w:rPr>
          <w:rFonts w:ascii="Trebuchet MS" w:hAnsi="Trebuchet MS" w:cs="Arial"/>
          <w:bCs/>
          <w:lang w:val="en-US"/>
        </w:rPr>
        <w:t>nivelarea</w:t>
      </w:r>
      <w:proofErr w:type="spellEnd"/>
      <w:r w:rsidRPr="00800936">
        <w:rPr>
          <w:rFonts w:ascii="Trebuchet MS" w:hAnsi="Trebuchet MS" w:cs="Arial"/>
          <w:bCs/>
          <w:lang w:val="en-US"/>
        </w:rPr>
        <w:t xml:space="preserve"> </w:t>
      </w:r>
      <w:proofErr w:type="spellStart"/>
      <w:r w:rsidRPr="00800936">
        <w:rPr>
          <w:rFonts w:ascii="Trebuchet MS" w:hAnsi="Trebuchet MS" w:cs="Arial"/>
          <w:bCs/>
          <w:lang w:val="en-US"/>
        </w:rPr>
        <w:t>p</w:t>
      </w:r>
      <w:r w:rsidRPr="00800936">
        <w:rPr>
          <w:rFonts w:ascii="Trebuchet MS" w:hAnsi="Trebuchet MS" w:cs="Cambria"/>
          <w:bCs/>
          <w:lang w:val="en-US"/>
        </w:rPr>
        <w:t>ă</w:t>
      </w:r>
      <w:r w:rsidRPr="00800936">
        <w:rPr>
          <w:rFonts w:ascii="Trebuchet MS" w:hAnsi="Trebuchet MS" w:cs="Arial"/>
          <w:bCs/>
          <w:lang w:val="en-US"/>
        </w:rPr>
        <w:t>m</w:t>
      </w:r>
      <w:r w:rsidRPr="00800936">
        <w:rPr>
          <w:rFonts w:ascii="Trebuchet MS" w:hAnsi="Trebuchet MS" w:cs="Vladimir Script"/>
          <w:bCs/>
          <w:lang w:val="en-US"/>
        </w:rPr>
        <w:t>â</w:t>
      </w:r>
      <w:r w:rsidRPr="00800936">
        <w:rPr>
          <w:rFonts w:ascii="Trebuchet MS" w:hAnsi="Trebuchet MS" w:cs="Arial"/>
          <w:bCs/>
          <w:lang w:val="en-US"/>
        </w:rPr>
        <w:t>ntului</w:t>
      </w:r>
      <w:proofErr w:type="spellEnd"/>
      <w:r w:rsidRPr="00800936">
        <w:rPr>
          <w:rFonts w:ascii="Trebuchet MS" w:hAnsi="Trebuchet MS" w:cs="Arial"/>
          <w:bCs/>
          <w:lang w:val="en-US"/>
        </w:rPr>
        <w:t xml:space="preserve"> </w:t>
      </w:r>
      <w:proofErr w:type="spellStart"/>
      <w:r w:rsidRPr="00800936">
        <w:rPr>
          <w:rFonts w:ascii="Trebuchet MS" w:hAnsi="Trebuchet MS" w:cs="Arial"/>
          <w:bCs/>
          <w:lang w:val="en-US"/>
        </w:rPr>
        <w:t>rezultat</w:t>
      </w:r>
      <w:proofErr w:type="spellEnd"/>
      <w:r w:rsidRPr="00800936">
        <w:rPr>
          <w:rFonts w:ascii="Trebuchet MS" w:hAnsi="Trebuchet MS" w:cs="Arial"/>
          <w:bCs/>
          <w:lang w:val="en-US"/>
        </w:rPr>
        <w:t xml:space="preserve"> </w:t>
      </w:r>
      <w:proofErr w:type="spellStart"/>
      <w:r w:rsidRPr="00800936">
        <w:rPr>
          <w:rFonts w:ascii="Trebuchet MS" w:hAnsi="Trebuchet MS" w:cs="Vladimir Script"/>
          <w:bCs/>
          <w:lang w:val="en-US"/>
        </w:rPr>
        <w:t>î</w:t>
      </w:r>
      <w:r w:rsidRPr="00800936">
        <w:rPr>
          <w:rFonts w:ascii="Trebuchet MS" w:hAnsi="Trebuchet MS" w:cs="Arial"/>
          <w:bCs/>
          <w:lang w:val="en-US"/>
        </w:rPr>
        <w:t>n</w:t>
      </w:r>
      <w:proofErr w:type="spellEnd"/>
      <w:r w:rsidRPr="00800936">
        <w:rPr>
          <w:rFonts w:ascii="Trebuchet MS" w:hAnsi="Trebuchet MS" w:cs="Arial"/>
          <w:bCs/>
          <w:lang w:val="en-US"/>
        </w:rPr>
        <w:t xml:space="preserve"> </w:t>
      </w:r>
      <w:proofErr w:type="spellStart"/>
      <w:r w:rsidRPr="00800936">
        <w:rPr>
          <w:rFonts w:ascii="Trebuchet MS" w:hAnsi="Trebuchet MS" w:cs="Arial"/>
          <w:bCs/>
          <w:lang w:val="en-US"/>
        </w:rPr>
        <w:t>urma</w:t>
      </w:r>
      <w:proofErr w:type="spellEnd"/>
      <w:r w:rsidRPr="00800936">
        <w:rPr>
          <w:rFonts w:ascii="Trebuchet MS" w:hAnsi="Trebuchet MS" w:cs="Arial"/>
          <w:bCs/>
          <w:lang w:val="en-US"/>
        </w:rPr>
        <w:t xml:space="preserve"> </w:t>
      </w:r>
      <w:proofErr w:type="spellStart"/>
      <w:r w:rsidRPr="00800936">
        <w:rPr>
          <w:rFonts w:ascii="Trebuchet MS" w:hAnsi="Trebuchet MS" w:cs="Arial"/>
          <w:bCs/>
          <w:lang w:val="en-US"/>
        </w:rPr>
        <w:t>s</w:t>
      </w:r>
      <w:r w:rsidRPr="00800936">
        <w:rPr>
          <w:rFonts w:ascii="Trebuchet MS" w:hAnsi="Trebuchet MS" w:cs="Cambria"/>
          <w:bCs/>
          <w:lang w:val="en-US"/>
        </w:rPr>
        <w:t>ă</w:t>
      </w:r>
      <w:r w:rsidRPr="00800936">
        <w:rPr>
          <w:rFonts w:ascii="Trebuchet MS" w:hAnsi="Trebuchet MS" w:cs="Arial"/>
          <w:bCs/>
          <w:lang w:val="en-US"/>
        </w:rPr>
        <w:t>p</w:t>
      </w:r>
      <w:r w:rsidRPr="00800936">
        <w:rPr>
          <w:rFonts w:ascii="Trebuchet MS" w:hAnsi="Trebuchet MS" w:cs="Cambria"/>
          <w:bCs/>
          <w:lang w:val="en-US"/>
        </w:rPr>
        <w:t>ă</w:t>
      </w:r>
      <w:r w:rsidRPr="00800936">
        <w:rPr>
          <w:rFonts w:ascii="Trebuchet MS" w:hAnsi="Trebuchet MS" w:cs="Arial"/>
          <w:bCs/>
          <w:lang w:val="en-US"/>
        </w:rPr>
        <w:t>turilor</w:t>
      </w:r>
      <w:proofErr w:type="spellEnd"/>
      <w:r w:rsidRPr="00800936">
        <w:rPr>
          <w:rFonts w:ascii="Trebuchet MS" w:hAnsi="Trebuchet MS" w:cs="Arial"/>
          <w:bCs/>
          <w:lang w:val="en-US"/>
        </w:rPr>
        <w:t>;</w:t>
      </w:r>
    </w:p>
    <w:p w14:paraId="28664080" w14:textId="77777777" w:rsidR="00227E8B" w:rsidRPr="00800936" w:rsidRDefault="00227E8B" w:rsidP="00800936">
      <w:pPr>
        <w:pStyle w:val="ListParagraph"/>
        <w:numPr>
          <w:ilvl w:val="0"/>
          <w:numId w:val="36"/>
        </w:numPr>
        <w:spacing w:after="0" w:line="240" w:lineRule="auto"/>
        <w:jc w:val="both"/>
        <w:rPr>
          <w:rFonts w:ascii="Trebuchet MS" w:hAnsi="Trebuchet MS" w:cs="Arial"/>
        </w:rPr>
      </w:pPr>
      <w:r w:rsidRPr="00800936">
        <w:rPr>
          <w:rFonts w:ascii="Trebuchet MS" w:hAnsi="Trebuchet MS" w:cs="Arial"/>
        </w:rPr>
        <w:t xml:space="preserve">Organizare de </w:t>
      </w:r>
      <w:r w:rsidRPr="00800936">
        <w:rPr>
          <w:rFonts w:ascii="Trebuchet MS" w:hAnsi="Trebuchet MS" w:cs="Cambria"/>
        </w:rPr>
        <w:t>ş</w:t>
      </w:r>
      <w:r w:rsidRPr="00800936">
        <w:rPr>
          <w:rFonts w:ascii="Trebuchet MS" w:hAnsi="Trebuchet MS" w:cs="Arial"/>
        </w:rPr>
        <w:t>antier .</w:t>
      </w:r>
    </w:p>
    <w:p w14:paraId="75C54530" w14:textId="77777777" w:rsidR="00227E8B" w:rsidRPr="00227E8B" w:rsidRDefault="00227E8B" w:rsidP="00227E8B">
      <w:pPr>
        <w:pStyle w:val="ListParagraph"/>
        <w:spacing w:after="0" w:line="240" w:lineRule="auto"/>
        <w:ind w:left="415"/>
        <w:jc w:val="both"/>
        <w:rPr>
          <w:rFonts w:ascii="Trebuchet MS" w:hAnsi="Trebuchet MS" w:cs="Arial"/>
        </w:rPr>
      </w:pPr>
      <w:r w:rsidRPr="00227E8B">
        <w:rPr>
          <w:rFonts w:ascii="Trebuchet MS" w:hAnsi="Trebuchet MS" w:cs="Arial"/>
        </w:rPr>
        <w:t xml:space="preserve">Se va utiliza organizarea de </w:t>
      </w:r>
      <w:r w:rsidRPr="00227E8B">
        <w:rPr>
          <w:rFonts w:ascii="Trebuchet MS" w:hAnsi="Trebuchet MS" w:cs="Cambria"/>
        </w:rPr>
        <w:t>ş</w:t>
      </w:r>
      <w:r w:rsidRPr="00227E8B">
        <w:rPr>
          <w:rFonts w:ascii="Trebuchet MS" w:hAnsi="Trebuchet MS" w:cs="Arial"/>
        </w:rPr>
        <w:t>antier din proiectele anterioare, amplasat</w:t>
      </w:r>
      <w:r w:rsidRPr="00227E8B">
        <w:rPr>
          <w:rFonts w:ascii="Trebuchet MS" w:hAnsi="Trebuchet MS" w:cs="Cambria"/>
        </w:rPr>
        <w:t>ă</w:t>
      </w:r>
      <w:r w:rsidRPr="00227E8B">
        <w:rPr>
          <w:rFonts w:ascii="Trebuchet MS" w:hAnsi="Trebuchet MS" w:cs="Arial"/>
        </w:rPr>
        <w:t xml:space="preserve"> </w:t>
      </w:r>
      <w:r w:rsidRPr="00227E8B">
        <w:rPr>
          <w:rFonts w:ascii="Trebuchet MS" w:hAnsi="Trebuchet MS" w:cs="Vladimir Script"/>
        </w:rPr>
        <w:t>î</w:t>
      </w:r>
      <w:r w:rsidRPr="00227E8B">
        <w:rPr>
          <w:rFonts w:ascii="Trebuchet MS" w:hAnsi="Trebuchet MS" w:cs="Arial"/>
        </w:rPr>
        <w:t>n cadrul sta</w:t>
      </w:r>
      <w:r w:rsidRPr="00227E8B">
        <w:rPr>
          <w:rFonts w:ascii="Trebuchet MS" w:hAnsi="Trebuchet MS" w:cs="Cambria"/>
        </w:rPr>
        <w:t>ţ</w:t>
      </w:r>
      <w:r w:rsidRPr="00227E8B">
        <w:rPr>
          <w:rFonts w:ascii="Trebuchet MS" w:hAnsi="Trebuchet MS" w:cs="Arial"/>
        </w:rPr>
        <w:t>iei electrice 110/20 kV Doice</w:t>
      </w:r>
      <w:r w:rsidRPr="00227E8B">
        <w:rPr>
          <w:rFonts w:ascii="Trebuchet MS" w:hAnsi="Trebuchet MS" w:cs="Cambria"/>
        </w:rPr>
        <w:t>ş</w:t>
      </w:r>
      <w:r w:rsidRPr="00227E8B">
        <w:rPr>
          <w:rFonts w:ascii="Trebuchet MS" w:hAnsi="Trebuchet MS" w:cs="Arial"/>
        </w:rPr>
        <w:t xml:space="preserve">ti </w:t>
      </w:r>
      <w:r w:rsidRPr="00227E8B">
        <w:rPr>
          <w:rFonts w:ascii="Trebuchet MS" w:hAnsi="Trebuchet MS" w:cs="Cambria"/>
        </w:rPr>
        <w:t>ş</w:t>
      </w:r>
      <w:r w:rsidRPr="00227E8B">
        <w:rPr>
          <w:rFonts w:ascii="Trebuchet MS" w:hAnsi="Trebuchet MS" w:cs="Arial"/>
        </w:rPr>
        <w:t>i care ocup</w:t>
      </w:r>
      <w:r w:rsidRPr="00227E8B">
        <w:rPr>
          <w:rFonts w:ascii="Trebuchet MS" w:hAnsi="Trebuchet MS" w:cs="Cambria"/>
        </w:rPr>
        <w:t>ă</w:t>
      </w:r>
      <w:r w:rsidRPr="00227E8B">
        <w:rPr>
          <w:rFonts w:ascii="Trebuchet MS" w:hAnsi="Trebuchet MS" w:cs="Arial"/>
        </w:rPr>
        <w:t xml:space="preserve"> cca. 500 m</w:t>
      </w:r>
      <w:r w:rsidRPr="00227E8B">
        <w:rPr>
          <w:rFonts w:ascii="Trebuchet MS" w:hAnsi="Trebuchet MS" w:cs="Arial"/>
          <w:vertAlign w:val="superscript"/>
        </w:rPr>
        <w:t>2</w:t>
      </w:r>
      <w:r w:rsidRPr="00227E8B">
        <w:rPr>
          <w:rFonts w:ascii="Trebuchet MS" w:hAnsi="Trebuchet MS" w:cs="Arial"/>
        </w:rPr>
        <w:t>.</w:t>
      </w:r>
    </w:p>
    <w:p w14:paraId="0D914ED2" w14:textId="77777777" w:rsidR="00800936" w:rsidRDefault="00800936" w:rsidP="00365AE6">
      <w:pPr>
        <w:spacing w:after="0" w:line="240" w:lineRule="auto"/>
        <w:jc w:val="both"/>
        <w:rPr>
          <w:rFonts w:ascii="Trebuchet MS" w:hAnsi="Trebuchet MS" w:cs="Times New Roman"/>
          <w:lang w:eastAsia="pl-PL"/>
        </w:rPr>
      </w:pPr>
    </w:p>
    <w:p w14:paraId="3AAD91FE" w14:textId="28101F66" w:rsidR="00365AE6" w:rsidRPr="00365AE6" w:rsidRDefault="00365AE6" w:rsidP="00365AE6">
      <w:pPr>
        <w:spacing w:after="0" w:line="240" w:lineRule="auto"/>
        <w:jc w:val="both"/>
        <w:rPr>
          <w:rFonts w:ascii="Trebuchet MS" w:hAnsi="Trebuchet MS" w:cs="Times New Roman"/>
          <w:lang w:eastAsia="pl-PL"/>
        </w:rPr>
      </w:pPr>
      <w:r w:rsidRPr="00365AE6">
        <w:rPr>
          <w:rFonts w:ascii="Trebuchet MS" w:hAnsi="Trebuchet MS" w:cs="Times New Roman"/>
          <w:lang w:eastAsia="pl-PL"/>
        </w:rPr>
        <w:t xml:space="preserve">b) </w:t>
      </w:r>
      <w:r w:rsidRPr="00365AE6">
        <w:rPr>
          <w:rFonts w:ascii="Trebuchet MS" w:hAnsi="Trebuchet MS" w:cs="Times New Roman"/>
          <w:i/>
          <w:lang w:eastAsia="pl-PL"/>
        </w:rPr>
        <w:t>cumularea cu alte proiecte</w:t>
      </w:r>
      <w:r w:rsidRPr="00365AE6">
        <w:rPr>
          <w:rFonts w:ascii="Trebuchet MS" w:hAnsi="Trebuchet MS" w:cs="Times New Roman"/>
          <w:lang w:eastAsia="pl-PL"/>
        </w:rPr>
        <w:t xml:space="preserve"> -  nu este cazul;</w:t>
      </w:r>
    </w:p>
    <w:p w14:paraId="2FC69E15" w14:textId="77777777" w:rsidR="00365AE6" w:rsidRPr="00365AE6" w:rsidRDefault="00365AE6" w:rsidP="00365AE6">
      <w:pPr>
        <w:spacing w:after="120" w:line="240" w:lineRule="auto"/>
        <w:jc w:val="both"/>
        <w:rPr>
          <w:rFonts w:ascii="Trebuchet MS" w:eastAsia="Calibri" w:hAnsi="Trebuchet MS" w:cs="Times New Roman"/>
          <w:lang w:eastAsia="pl-PL"/>
        </w:rPr>
      </w:pPr>
      <w:r w:rsidRPr="00365AE6">
        <w:rPr>
          <w:rFonts w:ascii="Trebuchet MS" w:eastAsia="Times New Roman" w:hAnsi="Trebuchet MS" w:cs="Times New Roman"/>
          <w:lang w:eastAsia="pl-PL"/>
        </w:rPr>
        <w:t xml:space="preserve">c) </w:t>
      </w:r>
      <w:r w:rsidRPr="00365AE6">
        <w:rPr>
          <w:rFonts w:ascii="Trebuchet MS" w:eastAsia="Times New Roman" w:hAnsi="Trebuchet MS" w:cs="Times New Roman"/>
          <w:i/>
          <w:lang w:eastAsia="pl-PL"/>
        </w:rPr>
        <w:t>utilizarea resurselor naturale</w:t>
      </w:r>
      <w:r w:rsidRPr="00365AE6">
        <w:rPr>
          <w:rFonts w:ascii="Trebuchet MS" w:eastAsia="Times New Roman" w:hAnsi="Trebuchet MS" w:cs="Times New Roman"/>
          <w:lang w:eastAsia="pl-PL"/>
        </w:rPr>
        <w:t xml:space="preserve">: </w:t>
      </w:r>
      <w:r w:rsidRPr="00365AE6">
        <w:rPr>
          <w:rFonts w:ascii="Trebuchet MS" w:eastAsia="Calibri" w:hAnsi="Trebuchet MS" w:cs="Times New Roman"/>
          <w:lang w:eastAsia="pl-PL"/>
        </w:rPr>
        <w:t xml:space="preserve">se vor utiliza resurse naturale în cantităţi limitate, iar materialele necesare realizării proiectului vor fi preluate de la societăţi autorizate; </w:t>
      </w:r>
    </w:p>
    <w:p w14:paraId="71AB592D" w14:textId="77777777" w:rsidR="00365AE6" w:rsidRPr="00365AE6" w:rsidRDefault="00365AE6" w:rsidP="00365AE6">
      <w:pPr>
        <w:spacing w:after="120"/>
        <w:jc w:val="both"/>
        <w:rPr>
          <w:rFonts w:ascii="Trebuchet MS" w:hAnsi="Trebuchet MS"/>
          <w:color w:val="000000"/>
        </w:rPr>
      </w:pPr>
      <w:r w:rsidRPr="00365AE6">
        <w:rPr>
          <w:rFonts w:ascii="Trebuchet MS" w:eastAsia="Calibri" w:hAnsi="Trebuchet MS" w:cs="Times New Roman"/>
        </w:rPr>
        <w:t xml:space="preserve">d) </w:t>
      </w:r>
      <w:r w:rsidRPr="00365AE6">
        <w:rPr>
          <w:rFonts w:ascii="Trebuchet MS" w:eastAsia="Calibri" w:hAnsi="Trebuchet MS" w:cs="Times New Roman"/>
          <w:i/>
        </w:rPr>
        <w:t>producţia de deşeuri</w:t>
      </w:r>
      <w:r w:rsidRPr="00365AE6">
        <w:rPr>
          <w:rFonts w:ascii="Trebuchet MS" w:eastAsia="Calibri" w:hAnsi="Trebuchet MS" w:cs="Times New Roman"/>
        </w:rPr>
        <w:t xml:space="preserve">: </w:t>
      </w:r>
      <w:r w:rsidRPr="00365AE6">
        <w:rPr>
          <w:rFonts w:ascii="Trebuchet MS" w:hAnsi="Trebuchet MS"/>
        </w:rPr>
        <w:t xml:space="preserve">deşeurile generate atât în perioada de execuţie cât şi în perioada de funcţionare vor fi stocate selectiv </w:t>
      </w:r>
      <w:r w:rsidRPr="00365AE6">
        <w:rPr>
          <w:rFonts w:ascii="Trebuchet MS" w:hAnsi="Trebuchet MS"/>
          <w:color w:val="000000"/>
        </w:rPr>
        <w:t xml:space="preserve">şi predate către societăţi autorizate din punct de vedere al mediului pentru activităţi de colectare/valorificare/eliminare; </w:t>
      </w:r>
    </w:p>
    <w:p w14:paraId="55891379" w14:textId="77777777" w:rsidR="00365AE6" w:rsidRPr="00365AE6" w:rsidRDefault="00365AE6" w:rsidP="00365AE6">
      <w:pPr>
        <w:spacing w:after="120" w:line="240" w:lineRule="auto"/>
        <w:jc w:val="both"/>
        <w:rPr>
          <w:rFonts w:ascii="Trebuchet MS" w:eastAsia="Calibri" w:hAnsi="Trebuchet MS" w:cs="Times New Roman"/>
          <w:lang w:eastAsia="pl-PL"/>
        </w:rPr>
      </w:pPr>
      <w:r w:rsidRPr="00365AE6">
        <w:rPr>
          <w:rFonts w:ascii="Trebuchet MS" w:eastAsia="Times New Roman" w:hAnsi="Trebuchet MS" w:cs="Times New Roman"/>
          <w:lang w:eastAsia="pl-PL"/>
        </w:rPr>
        <w:t xml:space="preserve">e) </w:t>
      </w:r>
      <w:r w:rsidRPr="00365AE6">
        <w:rPr>
          <w:rFonts w:ascii="Trebuchet MS" w:eastAsia="Times New Roman" w:hAnsi="Trebuchet MS" w:cs="Times New Roman"/>
          <w:b/>
          <w:i/>
          <w:lang w:eastAsia="pl-PL"/>
        </w:rPr>
        <w:t>emisiile poluante, inclusiv zgomotul şi alte surse de disconfort</w:t>
      </w:r>
      <w:r w:rsidRPr="00365AE6">
        <w:rPr>
          <w:rFonts w:ascii="Trebuchet MS" w:eastAsia="Times New Roman" w:hAnsi="Trebuchet MS" w:cs="Times New Roman"/>
          <w:lang w:eastAsia="pl-PL"/>
        </w:rPr>
        <w:t xml:space="preserve">: lucrările şi măsurile prevăzute în proiect nu vor afecta semnificativ factorii de mediu (aer, apă, sol, aşezări umane); </w:t>
      </w:r>
    </w:p>
    <w:p w14:paraId="06BCFA2D" w14:textId="77777777" w:rsidR="00365AE6" w:rsidRPr="00365AE6" w:rsidRDefault="00365AE6" w:rsidP="00365AE6">
      <w:pPr>
        <w:spacing w:after="120" w:line="240" w:lineRule="auto"/>
        <w:jc w:val="both"/>
        <w:rPr>
          <w:rFonts w:ascii="Trebuchet MS" w:eastAsia="Calibri" w:hAnsi="Trebuchet MS" w:cs="Times New Roman"/>
        </w:rPr>
      </w:pPr>
      <w:r w:rsidRPr="00365AE6">
        <w:rPr>
          <w:rFonts w:ascii="Trebuchet MS" w:eastAsia="Calibri" w:hAnsi="Trebuchet MS" w:cs="Times New Roman"/>
        </w:rPr>
        <w:t xml:space="preserve">f) </w:t>
      </w:r>
      <w:r w:rsidRPr="00365AE6">
        <w:rPr>
          <w:rFonts w:ascii="Trebuchet MS" w:eastAsia="Calibri" w:hAnsi="Trebuchet MS" w:cs="Times New Roman"/>
          <w:b/>
          <w:i/>
        </w:rPr>
        <w:t>riscul de accident, ţinându-se seama în special de substanţele şi de tehnologiile utilizate</w:t>
      </w:r>
      <w:r w:rsidRPr="00365AE6">
        <w:rPr>
          <w:rFonts w:ascii="Trebuchet MS" w:eastAsia="Calibri" w:hAnsi="Trebuchet MS" w:cs="Times New Roman"/>
        </w:rPr>
        <w:t xml:space="preserve">: in timpul lucrărilor de execuție pot apare pierderi accidentale de carburanți sau lubrefianți de la vehiculele si utilajele folosite; </w:t>
      </w:r>
    </w:p>
    <w:p w14:paraId="1AD6556F" w14:textId="77777777" w:rsidR="00365AE6" w:rsidRPr="00365AE6" w:rsidRDefault="00365AE6" w:rsidP="00365AE6">
      <w:pPr>
        <w:autoSpaceDE w:val="0"/>
        <w:autoSpaceDN w:val="0"/>
        <w:adjustRightInd w:val="0"/>
        <w:spacing w:after="0" w:line="240" w:lineRule="auto"/>
        <w:jc w:val="both"/>
        <w:rPr>
          <w:rFonts w:ascii="Trebuchet MS" w:eastAsia="Times New Roman" w:hAnsi="Trebuchet MS" w:cs="Times New Roman"/>
          <w:b/>
          <w:i/>
          <w:u w:val="single"/>
          <w:lang w:eastAsia="ro-RO"/>
        </w:rPr>
      </w:pPr>
      <w:r w:rsidRPr="00365AE6">
        <w:rPr>
          <w:rFonts w:ascii="Trebuchet MS" w:eastAsia="Times New Roman" w:hAnsi="Trebuchet MS" w:cs="Times New Roman"/>
          <w:b/>
          <w:i/>
          <w:lang w:eastAsia="ro-RO"/>
        </w:rPr>
        <w:t>2.</w:t>
      </w:r>
      <w:r w:rsidRPr="00365AE6">
        <w:rPr>
          <w:rFonts w:ascii="Trebuchet MS" w:eastAsia="Times New Roman" w:hAnsi="Trebuchet MS" w:cs="Times New Roman"/>
          <w:b/>
          <w:i/>
          <w:u w:val="single"/>
          <w:lang w:eastAsia="ro-RO"/>
        </w:rPr>
        <w:t xml:space="preserve"> Localizarea proiectelor</w:t>
      </w:r>
    </w:p>
    <w:p w14:paraId="2B9848EF" w14:textId="6488F66F" w:rsidR="00365AE6" w:rsidRPr="00365AE6" w:rsidRDefault="00365AE6" w:rsidP="00365AE6">
      <w:pPr>
        <w:spacing w:after="0" w:line="240" w:lineRule="auto"/>
        <w:jc w:val="both"/>
        <w:rPr>
          <w:rFonts w:ascii="Trebuchet MS" w:hAnsi="Trebuchet MS" w:cs="Times New Roman"/>
          <w:bCs/>
          <w:lang w:val="it-IT"/>
        </w:rPr>
      </w:pPr>
      <w:r w:rsidRPr="00365AE6">
        <w:rPr>
          <w:rFonts w:ascii="Trebuchet MS" w:eastAsia="Times New Roman" w:hAnsi="Trebuchet MS" w:cs="Times New Roman"/>
          <w:lang w:eastAsia="pl-PL"/>
        </w:rPr>
        <w:t xml:space="preserve">2.1. utilizarea existentă a terenului: conform Certificatului de Urbanism nr. </w:t>
      </w:r>
      <w:r w:rsidR="00800936">
        <w:rPr>
          <w:rFonts w:ascii="Trebuchet MS" w:eastAsia="Times New Roman" w:hAnsi="Trebuchet MS" w:cs="Times New Roman"/>
          <w:lang w:eastAsia="pl-PL"/>
        </w:rPr>
        <w:t>22</w:t>
      </w:r>
      <w:r w:rsidRPr="00365AE6">
        <w:rPr>
          <w:rFonts w:ascii="Trebuchet MS" w:eastAsia="Times New Roman" w:hAnsi="Trebuchet MS" w:cs="Times New Roman"/>
          <w:lang w:eastAsia="pl-PL"/>
        </w:rPr>
        <w:t xml:space="preserve"> din </w:t>
      </w:r>
      <w:r w:rsidR="00800936">
        <w:rPr>
          <w:rFonts w:ascii="Trebuchet MS" w:eastAsia="Times New Roman" w:hAnsi="Trebuchet MS" w:cs="Times New Roman"/>
          <w:lang w:eastAsia="pl-PL"/>
        </w:rPr>
        <w:t>20.03.2024</w:t>
      </w:r>
      <w:r w:rsidRPr="00365AE6">
        <w:rPr>
          <w:rFonts w:ascii="Trebuchet MS" w:eastAsia="Times New Roman" w:hAnsi="Trebuchet MS" w:cs="Times New Roman"/>
          <w:lang w:eastAsia="pl-PL"/>
        </w:rPr>
        <w:t xml:space="preserve">, terenul este situat în </w:t>
      </w:r>
      <w:r w:rsidR="00800936">
        <w:rPr>
          <w:rFonts w:ascii="Trebuchet MS" w:hAnsi="Trebuchet MS" w:cs="Times New Roman"/>
          <w:bCs/>
          <w:lang w:val="it-IT"/>
        </w:rPr>
        <w:t>intravilanul comunei Doicești, zona unități industriale de depozitare și transport</w:t>
      </w:r>
      <w:r w:rsidRPr="00365AE6">
        <w:rPr>
          <w:rFonts w:ascii="Trebuchet MS" w:hAnsi="Trebuchet MS" w:cs="Times New Roman"/>
          <w:bCs/>
          <w:lang w:val="it-IT"/>
        </w:rPr>
        <w:t>;</w:t>
      </w:r>
    </w:p>
    <w:p w14:paraId="0C32C8DA" w14:textId="77777777" w:rsidR="00365AE6" w:rsidRPr="00365AE6" w:rsidRDefault="00365AE6" w:rsidP="00365AE6">
      <w:pPr>
        <w:spacing w:after="0" w:line="240" w:lineRule="auto"/>
        <w:jc w:val="both"/>
        <w:rPr>
          <w:rFonts w:ascii="Trebuchet MS" w:eastAsia="Times New Roman" w:hAnsi="Trebuchet MS" w:cs="Times New Roman"/>
          <w:lang w:eastAsia="ro-RO"/>
        </w:rPr>
      </w:pPr>
      <w:r w:rsidRPr="00365AE6">
        <w:rPr>
          <w:rFonts w:ascii="Trebuchet MS" w:eastAsia="Times New Roman" w:hAnsi="Trebuchet MS" w:cs="Times New Roman"/>
          <w:lang w:eastAsia="ro-RO"/>
        </w:rPr>
        <w:t>2.2. relativa abundenţă a resurselor naturale din zonă, calitatea şi capacitatea regenerativă a acestora:  nu este cazul;</w:t>
      </w:r>
    </w:p>
    <w:p w14:paraId="13500660" w14:textId="77777777" w:rsidR="00365AE6" w:rsidRPr="00365AE6" w:rsidRDefault="00365AE6" w:rsidP="00365AE6">
      <w:pPr>
        <w:autoSpaceDE w:val="0"/>
        <w:autoSpaceDN w:val="0"/>
        <w:adjustRightInd w:val="0"/>
        <w:spacing w:after="0" w:line="240" w:lineRule="auto"/>
        <w:jc w:val="both"/>
        <w:rPr>
          <w:rFonts w:ascii="Trebuchet MS" w:eastAsia="Times New Roman" w:hAnsi="Trebuchet MS" w:cs="Times New Roman"/>
          <w:lang w:eastAsia="ro-RO"/>
        </w:rPr>
      </w:pPr>
      <w:r w:rsidRPr="00365AE6">
        <w:rPr>
          <w:rFonts w:ascii="Trebuchet MS" w:eastAsia="Times New Roman" w:hAnsi="Trebuchet MS" w:cs="Times New Roman"/>
          <w:lang w:eastAsia="ro-RO"/>
        </w:rPr>
        <w:t>2.3. capacitatea de absorbţie a mediului, cu atenţie deosebită pentru:</w:t>
      </w:r>
    </w:p>
    <w:p w14:paraId="001146AE" w14:textId="77777777" w:rsidR="00365AE6" w:rsidRPr="00365AE6" w:rsidRDefault="00365AE6" w:rsidP="00365AE6">
      <w:pPr>
        <w:numPr>
          <w:ilvl w:val="0"/>
          <w:numId w:val="5"/>
        </w:numPr>
        <w:tabs>
          <w:tab w:val="clear" w:pos="660"/>
          <w:tab w:val="num" w:pos="0"/>
          <w:tab w:val="num" w:pos="284"/>
        </w:tabs>
        <w:autoSpaceDE w:val="0"/>
        <w:autoSpaceDN w:val="0"/>
        <w:adjustRightInd w:val="0"/>
        <w:spacing w:after="0" w:line="240" w:lineRule="auto"/>
        <w:ind w:left="0" w:firstLine="0"/>
        <w:jc w:val="both"/>
        <w:rPr>
          <w:rFonts w:ascii="Trebuchet MS" w:eastAsia="Times New Roman" w:hAnsi="Trebuchet MS" w:cs="Times New Roman"/>
          <w:lang w:eastAsia="ro-RO"/>
        </w:rPr>
      </w:pPr>
      <w:r w:rsidRPr="00365AE6">
        <w:rPr>
          <w:rFonts w:ascii="Trebuchet MS" w:eastAsia="Times New Roman" w:hAnsi="Trebuchet MS" w:cs="Times New Roman"/>
          <w:lang w:eastAsia="ro-RO"/>
        </w:rPr>
        <w:t>zonele umede: nu este cazul;</w:t>
      </w:r>
    </w:p>
    <w:p w14:paraId="31D11E5C" w14:textId="77777777" w:rsidR="00365AE6" w:rsidRPr="00365AE6" w:rsidRDefault="00365AE6" w:rsidP="00365AE6">
      <w:pPr>
        <w:numPr>
          <w:ilvl w:val="0"/>
          <w:numId w:val="5"/>
        </w:numPr>
        <w:tabs>
          <w:tab w:val="clear" w:pos="660"/>
          <w:tab w:val="num" w:pos="0"/>
          <w:tab w:val="num" w:pos="284"/>
        </w:tabs>
        <w:autoSpaceDE w:val="0"/>
        <w:autoSpaceDN w:val="0"/>
        <w:adjustRightInd w:val="0"/>
        <w:spacing w:after="0" w:line="240" w:lineRule="auto"/>
        <w:ind w:left="0" w:firstLine="0"/>
        <w:jc w:val="both"/>
        <w:rPr>
          <w:rFonts w:ascii="Trebuchet MS" w:eastAsia="Times New Roman" w:hAnsi="Trebuchet MS" w:cs="Times New Roman"/>
          <w:lang w:eastAsia="ro-RO"/>
        </w:rPr>
      </w:pPr>
      <w:r w:rsidRPr="00365AE6">
        <w:rPr>
          <w:rFonts w:ascii="Trebuchet MS" w:eastAsia="Times New Roman" w:hAnsi="Trebuchet MS" w:cs="Times New Roman"/>
          <w:lang w:eastAsia="ro-RO"/>
        </w:rPr>
        <w:t>zonele costiere: nu este cazul;</w:t>
      </w:r>
    </w:p>
    <w:p w14:paraId="3E867C26" w14:textId="77777777" w:rsidR="00365AE6" w:rsidRPr="00365AE6" w:rsidRDefault="00365AE6" w:rsidP="00365AE6">
      <w:pPr>
        <w:numPr>
          <w:ilvl w:val="0"/>
          <w:numId w:val="5"/>
        </w:numPr>
        <w:tabs>
          <w:tab w:val="clear" w:pos="660"/>
          <w:tab w:val="num" w:pos="0"/>
          <w:tab w:val="num" w:pos="284"/>
        </w:tabs>
        <w:autoSpaceDE w:val="0"/>
        <w:autoSpaceDN w:val="0"/>
        <w:adjustRightInd w:val="0"/>
        <w:spacing w:after="0" w:line="240" w:lineRule="auto"/>
        <w:ind w:left="0" w:firstLine="0"/>
        <w:jc w:val="both"/>
        <w:rPr>
          <w:rFonts w:ascii="Trebuchet MS" w:eastAsia="Times New Roman" w:hAnsi="Trebuchet MS" w:cs="Times New Roman"/>
          <w:lang w:eastAsia="ro-RO"/>
        </w:rPr>
      </w:pPr>
      <w:r w:rsidRPr="00365AE6">
        <w:rPr>
          <w:rFonts w:ascii="Trebuchet MS" w:eastAsia="Times New Roman" w:hAnsi="Trebuchet MS" w:cs="Times New Roman"/>
          <w:lang w:eastAsia="ro-RO"/>
        </w:rPr>
        <w:t>zonele montane şi cele împădurite: nu este cazul;</w:t>
      </w:r>
    </w:p>
    <w:p w14:paraId="4855A548" w14:textId="77777777" w:rsidR="00365AE6" w:rsidRPr="00365AE6" w:rsidRDefault="00365AE6" w:rsidP="00365AE6">
      <w:pPr>
        <w:numPr>
          <w:ilvl w:val="0"/>
          <w:numId w:val="5"/>
        </w:numPr>
        <w:tabs>
          <w:tab w:val="clear" w:pos="660"/>
          <w:tab w:val="num" w:pos="0"/>
          <w:tab w:val="num" w:pos="284"/>
        </w:tabs>
        <w:autoSpaceDE w:val="0"/>
        <w:autoSpaceDN w:val="0"/>
        <w:adjustRightInd w:val="0"/>
        <w:spacing w:after="0" w:line="240" w:lineRule="auto"/>
        <w:ind w:left="0" w:firstLine="0"/>
        <w:jc w:val="both"/>
        <w:rPr>
          <w:rFonts w:ascii="Trebuchet MS" w:eastAsia="Times New Roman" w:hAnsi="Trebuchet MS" w:cs="Times New Roman"/>
          <w:lang w:eastAsia="ro-RO"/>
        </w:rPr>
      </w:pPr>
      <w:r w:rsidRPr="00365AE6">
        <w:rPr>
          <w:rFonts w:ascii="Trebuchet MS" w:eastAsia="Times New Roman" w:hAnsi="Trebuchet MS" w:cs="Times New Roman"/>
          <w:lang w:eastAsia="ro-RO"/>
        </w:rPr>
        <w:t>parcurile şi rezervaţiile naturale: nu este cazul;</w:t>
      </w:r>
    </w:p>
    <w:p w14:paraId="18B28F14" w14:textId="77777777" w:rsidR="00365AE6" w:rsidRPr="00365AE6" w:rsidRDefault="00365AE6" w:rsidP="00365AE6">
      <w:pPr>
        <w:numPr>
          <w:ilvl w:val="0"/>
          <w:numId w:val="5"/>
        </w:numPr>
        <w:tabs>
          <w:tab w:val="clear" w:pos="660"/>
          <w:tab w:val="num" w:pos="0"/>
          <w:tab w:val="num" w:pos="284"/>
        </w:tabs>
        <w:autoSpaceDE w:val="0"/>
        <w:autoSpaceDN w:val="0"/>
        <w:adjustRightInd w:val="0"/>
        <w:spacing w:after="0" w:line="240" w:lineRule="auto"/>
        <w:ind w:left="0" w:firstLine="0"/>
        <w:jc w:val="both"/>
        <w:rPr>
          <w:rFonts w:ascii="Trebuchet MS" w:eastAsia="Times New Roman" w:hAnsi="Trebuchet MS" w:cs="Times New Roman"/>
          <w:lang w:eastAsia="ro-RO"/>
        </w:rPr>
      </w:pPr>
      <w:r w:rsidRPr="00365AE6">
        <w:rPr>
          <w:rFonts w:ascii="Trebuchet MS" w:eastAsia="Times New Roman" w:hAnsi="Trebuchet MS" w:cs="Times New Roman"/>
          <w:lang w:eastAsia="ro-RO"/>
        </w:rPr>
        <w:t>ariile clasificate sau zonele protejate prin legislaţia în vigoare, cum sunt:  proiectul nu este amplasat în sau în vecinătatea unei arii naturale protejate</w:t>
      </w:r>
      <w:r w:rsidRPr="00365AE6">
        <w:rPr>
          <w:rFonts w:ascii="Trebuchet MS" w:eastAsia="Times New Roman" w:hAnsi="Trebuchet MS" w:cs="Times New Roman"/>
          <w:iCs/>
          <w:lang w:eastAsia="ro-RO"/>
        </w:rPr>
        <w:t>;</w:t>
      </w:r>
    </w:p>
    <w:p w14:paraId="1527B687" w14:textId="77777777" w:rsidR="00365AE6" w:rsidRPr="00365AE6" w:rsidRDefault="00365AE6" w:rsidP="00365AE6">
      <w:pPr>
        <w:spacing w:after="0" w:line="240" w:lineRule="auto"/>
        <w:jc w:val="both"/>
        <w:rPr>
          <w:rFonts w:ascii="Trebuchet MS" w:eastAsia="Times New Roman" w:hAnsi="Trebuchet MS" w:cs="Times New Roman"/>
          <w:lang w:eastAsia="ro-RO"/>
        </w:rPr>
      </w:pPr>
      <w:r w:rsidRPr="00365AE6">
        <w:rPr>
          <w:rFonts w:ascii="Trebuchet MS" w:eastAsia="Times New Roman" w:hAnsi="Trebuchet MS" w:cs="Times New Roman"/>
          <w:lang w:eastAsia="ro-RO"/>
        </w:rPr>
        <w:t xml:space="preserve"> f) </w:t>
      </w:r>
      <w:r w:rsidRPr="00365AE6">
        <w:rPr>
          <w:rFonts w:ascii="Trebuchet MS" w:eastAsia="Calibri" w:hAnsi="Trebuchet MS" w:cs="Times New Roman"/>
          <w:lang w:eastAsia="ro-RO"/>
        </w:rPr>
        <w:t xml:space="preserve">zonele de protecţie specială, mai ales cele desemnate prin Ordonanţa de Urgenţă a Guvernului nr. </w:t>
      </w:r>
      <w:hyperlink r:id="rId8" w:history="1">
        <w:r w:rsidRPr="00365AE6">
          <w:rPr>
            <w:rFonts w:ascii="Trebuchet MS" w:eastAsia="Calibri" w:hAnsi="Trebuchet MS" w:cs="Times New Roman"/>
            <w:b/>
            <w:bCs/>
            <w:color w:val="333399"/>
            <w:u w:val="single"/>
            <w:lang w:eastAsia="ro-RO"/>
          </w:rPr>
          <w:t>57/2007</w:t>
        </w:r>
      </w:hyperlink>
      <w:r w:rsidRPr="00365AE6">
        <w:rPr>
          <w:rFonts w:ascii="Trebuchet MS" w:eastAsia="Calibri" w:hAnsi="Trebuchet MS" w:cs="Times New Roman"/>
          <w:lang w:eastAsia="ro-RO"/>
        </w:rPr>
        <w:t xml:space="preserve"> privind regimul ariilor naturale protejate, conservarea habitatelor naturale, a florei şi faunei sălbatice, cu modificările şi completările ulterioare, zonele prevăzute prin Legea nr. </w:t>
      </w:r>
      <w:hyperlink r:id="rId9" w:history="1">
        <w:r w:rsidRPr="00365AE6">
          <w:rPr>
            <w:rFonts w:ascii="Trebuchet MS" w:eastAsia="Calibri" w:hAnsi="Trebuchet MS" w:cs="Times New Roman"/>
            <w:b/>
            <w:bCs/>
            <w:color w:val="333399"/>
            <w:u w:val="single"/>
            <w:lang w:eastAsia="ro-RO"/>
          </w:rPr>
          <w:t>5/2000</w:t>
        </w:r>
      </w:hyperlink>
      <w:r w:rsidRPr="00365AE6">
        <w:rPr>
          <w:rFonts w:ascii="Trebuchet MS" w:eastAsia="Calibri" w:hAnsi="Trebuchet MS" w:cs="Times New Roman"/>
          <w:lang w:eastAsia="ro-RO"/>
        </w:rPr>
        <w:t xml:space="preserve"> privind aprobarea Planului de amenajare a teritoriului naţional – Secţiunea a III – a – zone protejate, zonele de protecţie instituite conform prevederilor Legii apelor nr. </w:t>
      </w:r>
      <w:hyperlink r:id="rId10" w:history="1">
        <w:r w:rsidRPr="00365AE6">
          <w:rPr>
            <w:rFonts w:ascii="Trebuchet MS" w:eastAsia="Calibri" w:hAnsi="Trebuchet MS" w:cs="Times New Roman"/>
            <w:b/>
            <w:bCs/>
            <w:color w:val="333399"/>
            <w:u w:val="single"/>
            <w:lang w:eastAsia="ro-RO"/>
          </w:rPr>
          <w:t>107/1996</w:t>
        </w:r>
      </w:hyperlink>
      <w:r w:rsidRPr="00365AE6">
        <w:rPr>
          <w:rFonts w:ascii="Trebuchet MS" w:eastAsia="Calibri" w:hAnsi="Trebuchet MS" w:cs="Times New Roman"/>
          <w:lang w:eastAsia="ro-RO"/>
        </w:rPr>
        <w:t xml:space="preserve">, cu modificările şi completările ulterioare, şi Hotărârea Guvernului nr. </w:t>
      </w:r>
      <w:hyperlink r:id="rId11" w:history="1">
        <w:r w:rsidRPr="00365AE6">
          <w:rPr>
            <w:rFonts w:ascii="Trebuchet MS" w:eastAsia="Calibri" w:hAnsi="Trebuchet MS" w:cs="Times New Roman"/>
            <w:b/>
            <w:bCs/>
            <w:color w:val="333399"/>
            <w:u w:val="single"/>
            <w:lang w:eastAsia="ro-RO"/>
          </w:rPr>
          <w:t>930/2005</w:t>
        </w:r>
      </w:hyperlink>
      <w:r w:rsidRPr="00365AE6">
        <w:rPr>
          <w:rFonts w:ascii="Trebuchet MS" w:eastAsia="Calibri" w:hAnsi="Trebuchet MS" w:cs="Times New Roman"/>
          <w:lang w:eastAsia="ro-RO"/>
        </w:rPr>
        <w:t xml:space="preserve"> pentru aprobarea Normelor speciale privind caracterul şi mărimea zonelor de protecţie sanitară şi hidrogeologică:</w:t>
      </w:r>
      <w:r w:rsidRPr="00365AE6">
        <w:rPr>
          <w:rFonts w:ascii="Trebuchet MS" w:eastAsia="Times New Roman" w:hAnsi="Trebuchet MS" w:cs="Times New Roman"/>
          <w:lang w:eastAsia="ro-RO"/>
        </w:rPr>
        <w:t xml:space="preserve"> proiectul nu este inclus în zone de protecţie specială desemnate;</w:t>
      </w:r>
    </w:p>
    <w:p w14:paraId="2F921EBA" w14:textId="77777777" w:rsidR="00365AE6" w:rsidRPr="00365AE6" w:rsidRDefault="00365AE6" w:rsidP="00365AE6">
      <w:pPr>
        <w:spacing w:after="0" w:line="240" w:lineRule="auto"/>
        <w:jc w:val="both"/>
        <w:rPr>
          <w:rFonts w:ascii="Trebuchet MS" w:eastAsia="Times New Roman" w:hAnsi="Trebuchet MS" w:cs="Times New Roman"/>
          <w:color w:val="FF0000"/>
          <w:lang w:eastAsia="ro-RO"/>
        </w:rPr>
      </w:pPr>
      <w:r w:rsidRPr="00365AE6">
        <w:rPr>
          <w:rFonts w:ascii="Trebuchet MS" w:eastAsia="Times New Roman" w:hAnsi="Trebuchet MS" w:cs="Times New Roman"/>
          <w:lang w:eastAsia="ro-RO"/>
        </w:rPr>
        <w:t xml:space="preserve">    g) ariile în care standardele de calitate a mediului stabilite de legislaţie au fost deja depăşite: nu au fost înregistrate astfel de situaţii; </w:t>
      </w:r>
    </w:p>
    <w:p w14:paraId="13B19C91" w14:textId="77777777" w:rsidR="00365AE6" w:rsidRPr="00365AE6" w:rsidRDefault="00365AE6" w:rsidP="00365AE6">
      <w:pPr>
        <w:autoSpaceDE w:val="0"/>
        <w:autoSpaceDN w:val="0"/>
        <w:adjustRightInd w:val="0"/>
        <w:spacing w:after="0" w:line="240" w:lineRule="auto"/>
        <w:jc w:val="both"/>
        <w:rPr>
          <w:rFonts w:ascii="Trebuchet MS" w:eastAsia="Times New Roman" w:hAnsi="Trebuchet MS" w:cs="Times New Roman"/>
          <w:lang w:eastAsia="ro-RO"/>
        </w:rPr>
      </w:pPr>
      <w:r w:rsidRPr="00365AE6">
        <w:rPr>
          <w:rFonts w:ascii="Trebuchet MS" w:eastAsia="Times New Roman" w:hAnsi="Trebuchet MS" w:cs="Times New Roman"/>
          <w:lang w:eastAsia="ro-RO"/>
        </w:rPr>
        <w:t xml:space="preserve">    h) ariile dens populate: nu e cazul;</w:t>
      </w:r>
    </w:p>
    <w:p w14:paraId="1FD015BC" w14:textId="77777777" w:rsidR="00365AE6" w:rsidRPr="00365AE6" w:rsidRDefault="00365AE6" w:rsidP="00365AE6">
      <w:pPr>
        <w:autoSpaceDE w:val="0"/>
        <w:autoSpaceDN w:val="0"/>
        <w:adjustRightInd w:val="0"/>
        <w:spacing w:after="0" w:line="240" w:lineRule="auto"/>
        <w:jc w:val="both"/>
        <w:rPr>
          <w:rFonts w:ascii="Trebuchet MS" w:eastAsia="Times New Roman" w:hAnsi="Trebuchet MS" w:cs="Times New Roman"/>
          <w:iCs/>
          <w:lang w:eastAsia="ro-RO"/>
        </w:rPr>
      </w:pPr>
      <w:r w:rsidRPr="00365AE6">
        <w:rPr>
          <w:rFonts w:ascii="Trebuchet MS" w:eastAsia="Times New Roman" w:hAnsi="Trebuchet MS" w:cs="Times New Roman"/>
          <w:lang w:eastAsia="ro-RO"/>
        </w:rPr>
        <w:t xml:space="preserve">    i) peisajele cu semnificaţie istorică, culturală şi arheologică: </w:t>
      </w:r>
      <w:r w:rsidRPr="00365AE6">
        <w:rPr>
          <w:rFonts w:ascii="Trebuchet MS" w:eastAsia="Times New Roman" w:hAnsi="Trebuchet MS" w:cs="Times New Roman"/>
          <w:iCs/>
          <w:lang w:eastAsia="ro-RO"/>
        </w:rPr>
        <w:t xml:space="preserve">nu este cazul; </w:t>
      </w:r>
    </w:p>
    <w:p w14:paraId="0CDE8379" w14:textId="77777777" w:rsidR="00365AE6" w:rsidRPr="00365AE6" w:rsidRDefault="00365AE6" w:rsidP="00365AE6">
      <w:pPr>
        <w:autoSpaceDE w:val="0"/>
        <w:autoSpaceDN w:val="0"/>
        <w:adjustRightInd w:val="0"/>
        <w:spacing w:after="0" w:line="240" w:lineRule="auto"/>
        <w:jc w:val="both"/>
        <w:rPr>
          <w:rFonts w:ascii="Trebuchet MS" w:eastAsia="Times New Roman" w:hAnsi="Trebuchet MS" w:cs="Times New Roman"/>
          <w:b/>
          <w:iCs/>
          <w:lang w:eastAsia="ro-RO"/>
        </w:rPr>
      </w:pPr>
    </w:p>
    <w:p w14:paraId="4F6678F2" w14:textId="77777777" w:rsidR="00365AE6" w:rsidRPr="00365AE6" w:rsidRDefault="00365AE6" w:rsidP="00365AE6">
      <w:pPr>
        <w:autoSpaceDE w:val="0"/>
        <w:autoSpaceDN w:val="0"/>
        <w:adjustRightInd w:val="0"/>
        <w:spacing w:after="0" w:line="240" w:lineRule="auto"/>
        <w:jc w:val="both"/>
        <w:rPr>
          <w:rFonts w:ascii="Trebuchet MS" w:eastAsia="Times New Roman" w:hAnsi="Trebuchet MS" w:cs="Times New Roman"/>
          <w:b/>
          <w:u w:val="single"/>
          <w:lang w:eastAsia="ro-RO"/>
        </w:rPr>
      </w:pPr>
      <w:r w:rsidRPr="00365AE6">
        <w:rPr>
          <w:rFonts w:ascii="Trebuchet MS" w:eastAsia="Times New Roman" w:hAnsi="Trebuchet MS" w:cs="Times New Roman"/>
          <w:b/>
          <w:iCs/>
          <w:lang w:eastAsia="ro-RO"/>
        </w:rPr>
        <w:t>3.</w:t>
      </w:r>
      <w:r w:rsidRPr="00365AE6">
        <w:rPr>
          <w:rFonts w:ascii="Trebuchet MS" w:eastAsia="Times New Roman" w:hAnsi="Trebuchet MS" w:cs="Times New Roman"/>
          <w:iCs/>
          <w:lang w:eastAsia="ro-RO"/>
        </w:rPr>
        <w:t xml:space="preserve"> </w:t>
      </w:r>
      <w:r w:rsidRPr="00365AE6">
        <w:rPr>
          <w:rFonts w:ascii="Trebuchet MS" w:eastAsia="Times New Roman" w:hAnsi="Trebuchet MS" w:cs="Times New Roman"/>
          <w:b/>
          <w:i/>
          <w:iCs/>
          <w:u w:val="single"/>
          <w:lang w:eastAsia="ro-RO"/>
        </w:rPr>
        <w:t>Caracteristicile impactului potenţial:</w:t>
      </w:r>
      <w:r w:rsidRPr="00365AE6">
        <w:rPr>
          <w:rFonts w:ascii="Trebuchet MS" w:eastAsia="Times New Roman" w:hAnsi="Trebuchet MS" w:cs="Times New Roman"/>
          <w:b/>
          <w:u w:val="single"/>
          <w:lang w:eastAsia="ro-RO"/>
        </w:rPr>
        <w:t xml:space="preserve">   </w:t>
      </w:r>
    </w:p>
    <w:p w14:paraId="293ABA66" w14:textId="77777777" w:rsidR="00365AE6" w:rsidRPr="00365AE6" w:rsidRDefault="00365AE6" w:rsidP="00365AE6">
      <w:pPr>
        <w:spacing w:after="0" w:line="240" w:lineRule="auto"/>
        <w:jc w:val="both"/>
        <w:rPr>
          <w:rFonts w:ascii="Trebuchet MS" w:eastAsia="Times New Roman" w:hAnsi="Trebuchet MS" w:cs="Times New Roman"/>
          <w:lang w:eastAsia="pl-PL"/>
        </w:rPr>
      </w:pPr>
      <w:r w:rsidRPr="00365AE6">
        <w:rPr>
          <w:rFonts w:ascii="Trebuchet MS" w:eastAsia="Times New Roman" w:hAnsi="Trebuchet MS" w:cs="Times New Roman"/>
          <w:lang w:eastAsia="pl-PL"/>
        </w:rPr>
        <w:t xml:space="preserve">     a) extinderea impactului: aria geografică şi numărul persoanelor afectate: impactul va fi </w:t>
      </w:r>
      <w:r w:rsidRPr="00365AE6">
        <w:rPr>
          <w:rFonts w:ascii="Trebuchet MS" w:eastAsia="Times New Roman" w:hAnsi="Trebuchet MS" w:cs="Times New Roman"/>
          <w:lang w:eastAsia="ro-RO"/>
        </w:rPr>
        <w:t>local, numai în zona de lucru, pe perioada execuţiei și ulterior în perioada de funcționare;</w:t>
      </w:r>
    </w:p>
    <w:p w14:paraId="4D0DB6C4" w14:textId="77777777" w:rsidR="00365AE6" w:rsidRPr="00365AE6" w:rsidRDefault="00365AE6" w:rsidP="00365AE6">
      <w:pPr>
        <w:autoSpaceDE w:val="0"/>
        <w:autoSpaceDN w:val="0"/>
        <w:adjustRightInd w:val="0"/>
        <w:spacing w:after="0" w:line="240" w:lineRule="auto"/>
        <w:jc w:val="both"/>
        <w:rPr>
          <w:rFonts w:ascii="Trebuchet MS" w:eastAsia="Times New Roman" w:hAnsi="Trebuchet MS" w:cs="Times New Roman"/>
          <w:lang w:eastAsia="ro-RO"/>
        </w:rPr>
      </w:pPr>
      <w:r w:rsidRPr="00365AE6">
        <w:rPr>
          <w:rFonts w:ascii="Trebuchet MS" w:eastAsia="Times New Roman" w:hAnsi="Trebuchet MS" w:cs="Times New Roman"/>
          <w:lang w:eastAsia="ro-RO"/>
        </w:rPr>
        <w:t xml:space="preserve">    b) natura transfrontieră a impactului:  nu este cazul;</w:t>
      </w:r>
    </w:p>
    <w:p w14:paraId="222963A2" w14:textId="77777777" w:rsidR="00365AE6" w:rsidRPr="00365AE6" w:rsidRDefault="00365AE6" w:rsidP="00365AE6">
      <w:pPr>
        <w:shd w:val="clear" w:color="auto" w:fill="FFFFFF"/>
        <w:tabs>
          <w:tab w:val="left" w:pos="763"/>
        </w:tabs>
        <w:spacing w:after="0" w:line="240" w:lineRule="auto"/>
        <w:ind w:right="14"/>
        <w:jc w:val="both"/>
        <w:rPr>
          <w:rFonts w:ascii="Trebuchet MS" w:hAnsi="Trebuchet MS"/>
          <w:color w:val="FF0000"/>
        </w:rPr>
      </w:pPr>
      <w:r w:rsidRPr="00365AE6">
        <w:rPr>
          <w:rFonts w:ascii="Trebuchet MS" w:hAnsi="Trebuchet MS"/>
        </w:rPr>
        <w:t xml:space="preserve">    c) mărimea şi complexitatea impactului: impact relativ redus şi local atât pe perioada execuţiei proiectului cât şi ulterior în perioada de funcţionare;</w:t>
      </w:r>
    </w:p>
    <w:p w14:paraId="28DFFCF1" w14:textId="77777777" w:rsidR="00365AE6" w:rsidRPr="00365AE6" w:rsidRDefault="00365AE6" w:rsidP="00365AE6">
      <w:pPr>
        <w:autoSpaceDE w:val="0"/>
        <w:autoSpaceDN w:val="0"/>
        <w:adjustRightInd w:val="0"/>
        <w:spacing w:after="0" w:line="240" w:lineRule="auto"/>
        <w:jc w:val="both"/>
        <w:rPr>
          <w:rFonts w:ascii="Trebuchet MS" w:hAnsi="Trebuchet MS"/>
        </w:rPr>
      </w:pPr>
      <w:r w:rsidRPr="00365AE6">
        <w:rPr>
          <w:rFonts w:ascii="Trebuchet MS" w:hAnsi="Trebuchet MS"/>
        </w:rPr>
        <w:lastRenderedPageBreak/>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14:paraId="33F78125" w14:textId="77777777" w:rsidR="00365AE6" w:rsidRPr="00365AE6" w:rsidRDefault="00365AE6" w:rsidP="00365AE6">
      <w:pPr>
        <w:autoSpaceDE w:val="0"/>
        <w:autoSpaceDN w:val="0"/>
        <w:adjustRightInd w:val="0"/>
        <w:spacing w:after="0" w:line="240" w:lineRule="auto"/>
        <w:jc w:val="both"/>
        <w:rPr>
          <w:rFonts w:ascii="Trebuchet MS" w:eastAsia="Times New Roman" w:hAnsi="Trebuchet MS" w:cs="Times New Roman"/>
          <w:bCs/>
          <w:i/>
          <w:lang w:eastAsia="ro-RO"/>
        </w:rPr>
      </w:pPr>
      <w:r w:rsidRPr="00365AE6">
        <w:rPr>
          <w:rFonts w:ascii="Trebuchet MS" w:eastAsia="Times New Roman" w:hAnsi="Trebuchet MS" w:cs="Times New Roman"/>
          <w:lang w:eastAsia="ro-RO"/>
        </w:rPr>
        <w:t xml:space="preserve">    e) durata, frecvenţa şi reversibilitatea impactului: impact cu durată, frecvenţă şi reversibilitate reduse datorită naturii proiectului şi măsurilor prevăzute de acesta.</w:t>
      </w:r>
      <w:r w:rsidRPr="00365AE6">
        <w:rPr>
          <w:rFonts w:ascii="Trebuchet MS" w:eastAsia="Times New Roman" w:hAnsi="Trebuchet MS" w:cs="Times New Roman"/>
          <w:bCs/>
          <w:i/>
          <w:lang w:eastAsia="ro-RO"/>
        </w:rPr>
        <w:t xml:space="preserve"> </w:t>
      </w:r>
    </w:p>
    <w:p w14:paraId="392228E1" w14:textId="77777777" w:rsidR="00365AE6" w:rsidRPr="00365AE6" w:rsidRDefault="00365AE6" w:rsidP="00365AE6">
      <w:pPr>
        <w:pStyle w:val="ListParagraph"/>
        <w:numPr>
          <w:ilvl w:val="0"/>
          <w:numId w:val="21"/>
        </w:numPr>
        <w:autoSpaceDE w:val="0"/>
        <w:autoSpaceDN w:val="0"/>
        <w:adjustRightInd w:val="0"/>
        <w:spacing w:after="0" w:line="240" w:lineRule="auto"/>
        <w:jc w:val="both"/>
        <w:rPr>
          <w:rFonts w:ascii="Trebuchet MS" w:hAnsi="Trebuchet MS" w:cs="Times New Roman"/>
        </w:rPr>
      </w:pPr>
      <w:r w:rsidRPr="00365AE6">
        <w:rPr>
          <w:rFonts w:ascii="Trebuchet MS" w:hAnsi="Trebuchet MS" w:cs="Times New Roman"/>
        </w:rPr>
        <w:t xml:space="preserve">Proiectul propus nu intră sub incidenţa art. 28 din O.U.G. 57/2007 privind regimul ariilor naturale protejate, conservarea habitatelor naturale, a florei şi faunei sălbatice, cu modificările si completările ulterioare, amplasamentul propus nu se află în/sau vecinătatea unei arii naturale protejate sau alte habitate sensibile. </w:t>
      </w:r>
    </w:p>
    <w:p w14:paraId="6E8721AB" w14:textId="13A3E739" w:rsidR="00365AE6" w:rsidRPr="00365AE6" w:rsidRDefault="00365AE6" w:rsidP="00365AE6">
      <w:pPr>
        <w:pStyle w:val="ListParagraph"/>
        <w:numPr>
          <w:ilvl w:val="0"/>
          <w:numId w:val="21"/>
        </w:numPr>
        <w:autoSpaceDE w:val="0"/>
        <w:autoSpaceDN w:val="0"/>
        <w:adjustRightInd w:val="0"/>
        <w:spacing w:after="0" w:line="240" w:lineRule="auto"/>
        <w:jc w:val="both"/>
        <w:rPr>
          <w:rFonts w:ascii="Trebuchet MS" w:eastAsia="Times New Roman" w:hAnsi="Trebuchet MS" w:cs="Times New Roman"/>
          <w:lang w:eastAsia="ro-RO"/>
        </w:rPr>
      </w:pPr>
      <w:r w:rsidRPr="00365AE6">
        <w:rPr>
          <w:rFonts w:ascii="Trebuchet MS" w:hAnsi="Trebuchet MS" w:cs="Times New Roman"/>
        </w:rPr>
        <w:t>Proiectul nu intră sub incidența art. 48 și 54 din Legea Apelor nr. 107/1996, cu modificările și completările ulterioare. Conform adresei Administraţi</w:t>
      </w:r>
      <w:r w:rsidR="006C1DE2">
        <w:rPr>
          <w:rFonts w:ascii="Trebuchet MS" w:hAnsi="Trebuchet MS" w:cs="Times New Roman"/>
        </w:rPr>
        <w:t>1126/MS/20.03.2024</w:t>
      </w:r>
      <w:r w:rsidRPr="00365AE6">
        <w:rPr>
          <w:rFonts w:ascii="Trebuchet MS" w:hAnsi="Trebuchet MS" w:cs="Times New Roman"/>
        </w:rPr>
        <w:t xml:space="preserve"> proiectul nu necesită Act de reglementare pe linie de gospodărire a apelor.</w:t>
      </w:r>
    </w:p>
    <w:p w14:paraId="51238678" w14:textId="77777777" w:rsidR="00365AE6" w:rsidRPr="00365AE6" w:rsidRDefault="00365AE6" w:rsidP="00365AE6">
      <w:pPr>
        <w:spacing w:after="0" w:line="240" w:lineRule="auto"/>
        <w:ind w:right="-1080"/>
        <w:jc w:val="both"/>
        <w:rPr>
          <w:rFonts w:ascii="Trebuchet MS" w:eastAsia="Times New Roman" w:hAnsi="Trebuchet MS" w:cs="Times New Roman"/>
          <w:i/>
          <w:lang w:eastAsia="ro-RO"/>
        </w:rPr>
      </w:pPr>
    </w:p>
    <w:p w14:paraId="5AEA926B" w14:textId="77777777" w:rsidR="00365AE6" w:rsidRPr="00365AE6" w:rsidRDefault="00365AE6" w:rsidP="00365AE6">
      <w:pPr>
        <w:spacing w:after="0" w:line="240" w:lineRule="auto"/>
        <w:ind w:right="-1080"/>
        <w:jc w:val="both"/>
        <w:rPr>
          <w:rFonts w:ascii="Trebuchet MS" w:eastAsia="Times New Roman" w:hAnsi="Trebuchet MS" w:cs="Times New Roman"/>
          <w:i/>
          <w:lang w:eastAsia="ro-RO"/>
        </w:rPr>
      </w:pPr>
      <w:r w:rsidRPr="00365AE6">
        <w:rPr>
          <w:rFonts w:ascii="Trebuchet MS" w:eastAsia="Times New Roman" w:hAnsi="Trebuchet MS" w:cs="Times New Roman"/>
          <w:b/>
          <w:i/>
          <w:u w:val="single"/>
          <w:lang w:eastAsia="ro-RO"/>
        </w:rPr>
        <w:t>Condiţiile de realizare a proiectului</w:t>
      </w:r>
      <w:r w:rsidRPr="00365AE6">
        <w:rPr>
          <w:rFonts w:ascii="Trebuchet MS" w:eastAsia="Times New Roman" w:hAnsi="Trebuchet MS" w:cs="Times New Roman"/>
          <w:i/>
          <w:lang w:eastAsia="ro-RO"/>
        </w:rPr>
        <w:t>:</w:t>
      </w:r>
    </w:p>
    <w:p w14:paraId="73FFF121" w14:textId="77777777" w:rsidR="00365AE6" w:rsidRPr="00365AE6" w:rsidRDefault="00365AE6" w:rsidP="00365AE6">
      <w:pPr>
        <w:spacing w:after="0" w:line="240" w:lineRule="auto"/>
        <w:ind w:right="-1080"/>
        <w:jc w:val="both"/>
        <w:rPr>
          <w:rFonts w:ascii="Trebuchet MS" w:eastAsia="Times New Roman" w:hAnsi="Trebuchet MS" w:cs="Times New Roman"/>
          <w:i/>
          <w:lang w:eastAsia="ro-RO"/>
        </w:rPr>
      </w:pPr>
    </w:p>
    <w:p w14:paraId="3CD26C29" w14:textId="77777777" w:rsidR="00365AE6" w:rsidRPr="00365AE6" w:rsidRDefault="00365AE6" w:rsidP="00365AE6">
      <w:pPr>
        <w:tabs>
          <w:tab w:val="left" w:pos="-720"/>
        </w:tabs>
        <w:suppressAutoHyphens/>
        <w:spacing w:after="0" w:line="240" w:lineRule="auto"/>
        <w:jc w:val="both"/>
        <w:rPr>
          <w:rFonts w:ascii="Trebuchet MS" w:eastAsia="Times New Roman" w:hAnsi="Trebuchet MS" w:cs="Times New Roman"/>
          <w:lang w:eastAsia="ro-RO"/>
        </w:rPr>
      </w:pPr>
      <w:r w:rsidRPr="00365AE6">
        <w:rPr>
          <w:rFonts w:ascii="Trebuchet MS" w:eastAsia="Times New Roman" w:hAnsi="Trebuchet MS" w:cs="Times New Roman"/>
          <w:lang w:eastAsia="ro-RO"/>
        </w:rPr>
        <w:t xml:space="preserve">    </w:t>
      </w:r>
      <w:r w:rsidRPr="00365AE6">
        <w:rPr>
          <w:rFonts w:ascii="Trebuchet MS" w:eastAsia="Times New Roman" w:hAnsi="Trebuchet MS" w:cs="Times New Roman"/>
          <w:b/>
          <w:bCs/>
          <w:i/>
          <w:iCs/>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365AE6">
        <w:rPr>
          <w:rFonts w:ascii="Trebuchet MS" w:eastAsia="Times New Roman" w:hAnsi="Trebuchet MS" w:cs="Times New Roman"/>
          <w:lang w:eastAsia="ro-RO"/>
        </w:rPr>
        <w:t>.</w:t>
      </w:r>
    </w:p>
    <w:p w14:paraId="6F8C2D65" w14:textId="77777777" w:rsidR="00365AE6" w:rsidRPr="00365AE6" w:rsidRDefault="00365AE6" w:rsidP="00365AE6">
      <w:pPr>
        <w:pStyle w:val="ListParagraph"/>
        <w:numPr>
          <w:ilvl w:val="0"/>
          <w:numId w:val="12"/>
        </w:numPr>
        <w:tabs>
          <w:tab w:val="left" w:pos="-720"/>
        </w:tabs>
        <w:suppressAutoHyphens/>
        <w:spacing w:after="0" w:line="240" w:lineRule="auto"/>
        <w:jc w:val="both"/>
        <w:rPr>
          <w:rFonts w:ascii="Trebuchet MS" w:eastAsia="Times New Roman" w:hAnsi="Trebuchet MS" w:cs="Times New Roman"/>
          <w:b/>
          <w:i/>
          <w:lang w:eastAsia="ro-RO"/>
        </w:rPr>
      </w:pPr>
      <w:r w:rsidRPr="00365AE6">
        <w:rPr>
          <w:rFonts w:ascii="Trebuchet MS" w:eastAsia="Times New Roman" w:hAnsi="Trebuchet MS" w:cs="Times New Roman"/>
          <w:b/>
          <w:i/>
          <w:lang w:eastAsia="ro-RO"/>
        </w:rPr>
        <w:t>Respectarea condițiilor impuse prin avizele solicitate în Certificatul de Urbanism.</w:t>
      </w:r>
    </w:p>
    <w:p w14:paraId="6FB666FC" w14:textId="77777777" w:rsidR="00365AE6" w:rsidRPr="00365AE6" w:rsidRDefault="00365AE6" w:rsidP="00365AE6">
      <w:pPr>
        <w:pStyle w:val="ListParagraph"/>
        <w:numPr>
          <w:ilvl w:val="0"/>
          <w:numId w:val="12"/>
        </w:numPr>
        <w:tabs>
          <w:tab w:val="left" w:pos="-720"/>
        </w:tabs>
        <w:suppressAutoHyphens/>
        <w:spacing w:after="0" w:line="240" w:lineRule="auto"/>
        <w:jc w:val="both"/>
        <w:rPr>
          <w:rFonts w:ascii="Trebuchet MS" w:eastAsia="Times New Roman" w:hAnsi="Trebuchet MS" w:cs="Times New Roman"/>
          <w:lang w:eastAsia="ro-RO"/>
        </w:rPr>
      </w:pPr>
      <w:r w:rsidRPr="00365AE6">
        <w:rPr>
          <w:rFonts w:ascii="Trebuchet MS" w:eastAsia="Times New Roman" w:hAnsi="Trebuchet MS" w:cs="Times New Roman"/>
          <w:b/>
          <w:bCs/>
          <w:i/>
          <w:iCs/>
          <w:lang w:eastAsia="ro-RO"/>
        </w:rPr>
        <w:t>Titularul are obligația respectării condițiilor impuse prin actele de reglementare emise/solicitate de alte autorități.</w:t>
      </w:r>
    </w:p>
    <w:p w14:paraId="4399D5F2" w14:textId="77777777" w:rsidR="00365AE6" w:rsidRPr="00365AE6" w:rsidRDefault="00365AE6" w:rsidP="00365AE6">
      <w:pPr>
        <w:tabs>
          <w:tab w:val="left" w:pos="1440"/>
        </w:tabs>
        <w:spacing w:after="0" w:line="240" w:lineRule="auto"/>
        <w:jc w:val="both"/>
        <w:rPr>
          <w:rFonts w:ascii="Trebuchet MS" w:eastAsia="Times New Roman" w:hAnsi="Trebuchet MS" w:cs="Times New Roman"/>
          <w:b/>
          <w:bCs/>
          <w:lang w:eastAsia="ro-RO"/>
        </w:rPr>
      </w:pPr>
    </w:p>
    <w:p w14:paraId="7FB17D40" w14:textId="77777777" w:rsidR="00365AE6" w:rsidRPr="00365AE6" w:rsidRDefault="00365AE6" w:rsidP="00365AE6">
      <w:pPr>
        <w:tabs>
          <w:tab w:val="left" w:pos="1440"/>
        </w:tabs>
        <w:spacing w:after="0" w:line="240" w:lineRule="auto"/>
        <w:jc w:val="both"/>
        <w:rPr>
          <w:rFonts w:ascii="Trebuchet MS" w:eastAsia="Times New Roman" w:hAnsi="Trebuchet MS" w:cs="Times New Roman"/>
          <w:b/>
          <w:bCs/>
          <w:lang w:eastAsia="ro-RO"/>
        </w:rPr>
      </w:pPr>
      <w:r w:rsidRPr="00365AE6">
        <w:rPr>
          <w:rFonts w:ascii="Trebuchet MS" w:eastAsia="Times New Roman" w:hAnsi="Trebuchet MS" w:cs="Times New Roman"/>
          <w:b/>
          <w:bCs/>
          <w:lang w:eastAsia="ro-RO"/>
        </w:rPr>
        <w:t>Pentru  organizarea de şantier:</w:t>
      </w:r>
    </w:p>
    <w:p w14:paraId="571F065F" w14:textId="77777777" w:rsidR="00365AE6" w:rsidRPr="00365AE6" w:rsidRDefault="00365AE6" w:rsidP="00365AE6">
      <w:pPr>
        <w:numPr>
          <w:ilvl w:val="0"/>
          <w:numId w:val="8"/>
        </w:numPr>
        <w:tabs>
          <w:tab w:val="left" w:pos="-720"/>
          <w:tab w:val="num" w:pos="360"/>
        </w:tabs>
        <w:suppressAutoHyphens/>
        <w:spacing w:after="0" w:line="240" w:lineRule="auto"/>
        <w:ind w:left="360"/>
        <w:jc w:val="both"/>
        <w:rPr>
          <w:rFonts w:ascii="Trebuchet MS" w:eastAsia="Times New Roman" w:hAnsi="Trebuchet MS" w:cs="Times New Roman"/>
          <w:lang w:eastAsia="ro-RO"/>
        </w:rPr>
      </w:pPr>
      <w:r w:rsidRPr="00365AE6">
        <w:rPr>
          <w:rFonts w:ascii="Trebuchet MS" w:eastAsia="Times New Roman" w:hAnsi="Trebuchet MS" w:cs="Times New Roman"/>
          <w:lang w:eastAsia="ro-RO"/>
        </w:rPr>
        <w:t>depozitarea materialelor de construcţie şi a deşeurilor rezultate se va face în zone special amenajate fără să afecteze circulaţia în zonă;</w:t>
      </w:r>
    </w:p>
    <w:p w14:paraId="5C4449BF" w14:textId="77777777" w:rsidR="00365AE6" w:rsidRPr="00365AE6" w:rsidRDefault="00365AE6" w:rsidP="00365AE6">
      <w:pPr>
        <w:numPr>
          <w:ilvl w:val="0"/>
          <w:numId w:val="8"/>
        </w:numPr>
        <w:tabs>
          <w:tab w:val="num" w:pos="360"/>
        </w:tabs>
        <w:spacing w:after="0" w:line="240" w:lineRule="auto"/>
        <w:ind w:left="360"/>
        <w:jc w:val="both"/>
        <w:rPr>
          <w:rFonts w:ascii="Trebuchet MS" w:eastAsia="Times New Roman" w:hAnsi="Trebuchet MS" w:cs="Times New Roman"/>
          <w:lang w:eastAsia="ro-RO"/>
        </w:rPr>
      </w:pPr>
      <w:r w:rsidRPr="00365AE6">
        <w:rPr>
          <w:rFonts w:ascii="Trebuchet MS" w:eastAsia="Times New Roman" w:hAnsi="Trebuchet MS" w:cs="Times New Roman"/>
          <w:lang w:eastAsia="ro-RO"/>
        </w:rPr>
        <w:t xml:space="preserve">utilajele de construcţii se vor alimenta cu carburanţi numai în zone special amenajate fără a se contamina solul cu produse petroliere; </w:t>
      </w:r>
    </w:p>
    <w:p w14:paraId="42CDF90E" w14:textId="77777777" w:rsidR="00365AE6" w:rsidRPr="00365AE6" w:rsidRDefault="00365AE6" w:rsidP="00365AE6">
      <w:pPr>
        <w:numPr>
          <w:ilvl w:val="0"/>
          <w:numId w:val="8"/>
        </w:numPr>
        <w:tabs>
          <w:tab w:val="num" w:pos="360"/>
        </w:tabs>
        <w:spacing w:after="0" w:line="240" w:lineRule="auto"/>
        <w:ind w:left="360"/>
        <w:jc w:val="both"/>
        <w:rPr>
          <w:rFonts w:ascii="Trebuchet MS" w:eastAsia="Times New Roman" w:hAnsi="Trebuchet MS" w:cs="Times New Roman"/>
          <w:lang w:eastAsia="ro-RO"/>
        </w:rPr>
      </w:pPr>
      <w:r w:rsidRPr="00365AE6">
        <w:rPr>
          <w:rFonts w:ascii="Trebuchet MS" w:eastAsia="Times New Roman" w:hAnsi="Trebuchet MS" w:cs="Times New Roman"/>
          <w:lang w:eastAsia="ro-RO"/>
        </w:rPr>
        <w:t>întreţinerea utilajelor/mijloacelor de transport (spălarea lor, efectuarea de reparaţii, schimburile de ulei) se vor face numai la service-uri/baze de producţie autorizate;</w:t>
      </w:r>
    </w:p>
    <w:p w14:paraId="72D871AA" w14:textId="77777777" w:rsidR="00365AE6" w:rsidRPr="00365AE6" w:rsidRDefault="00365AE6" w:rsidP="00365AE6">
      <w:pPr>
        <w:numPr>
          <w:ilvl w:val="0"/>
          <w:numId w:val="8"/>
        </w:numPr>
        <w:tabs>
          <w:tab w:val="num" w:pos="360"/>
        </w:tabs>
        <w:spacing w:after="0" w:line="240" w:lineRule="auto"/>
        <w:ind w:left="360"/>
        <w:jc w:val="both"/>
        <w:rPr>
          <w:rFonts w:ascii="Trebuchet MS" w:eastAsia="Times New Roman" w:hAnsi="Trebuchet MS" w:cs="Times New Roman"/>
          <w:lang w:eastAsia="ro-RO"/>
        </w:rPr>
      </w:pPr>
      <w:r w:rsidRPr="00365AE6">
        <w:rPr>
          <w:rFonts w:ascii="Trebuchet MS" w:eastAsia="Times New Roman" w:hAnsi="Trebuchet MS" w:cs="Times New Roman"/>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14:paraId="748D6FF4" w14:textId="77777777" w:rsidR="00365AE6" w:rsidRPr="00365AE6" w:rsidRDefault="00365AE6" w:rsidP="00365AE6">
      <w:pPr>
        <w:numPr>
          <w:ilvl w:val="0"/>
          <w:numId w:val="8"/>
        </w:numPr>
        <w:tabs>
          <w:tab w:val="num" w:pos="360"/>
        </w:tabs>
        <w:spacing w:after="0" w:line="240" w:lineRule="auto"/>
        <w:ind w:left="360"/>
        <w:jc w:val="both"/>
        <w:rPr>
          <w:rFonts w:ascii="Trebuchet MS" w:eastAsia="Times New Roman" w:hAnsi="Trebuchet MS" w:cs="Times New Roman"/>
          <w:lang w:eastAsia="ro-RO"/>
        </w:rPr>
      </w:pPr>
      <w:r w:rsidRPr="00365AE6">
        <w:rPr>
          <w:rFonts w:ascii="Trebuchet MS" w:eastAsia="Times New Roman" w:hAnsi="Trebuchet MS" w:cs="Times New Roman"/>
          <w:lang w:eastAsia="ro-RO"/>
        </w:rPr>
        <w:t>deşeurile menajere se vor colecta în europubelă şi se vor preda către unităţi autorizate;</w:t>
      </w:r>
    </w:p>
    <w:p w14:paraId="710CE4BD" w14:textId="77777777" w:rsidR="00365AE6" w:rsidRPr="00365AE6" w:rsidRDefault="00365AE6" w:rsidP="00365AE6">
      <w:pPr>
        <w:numPr>
          <w:ilvl w:val="0"/>
          <w:numId w:val="8"/>
        </w:numPr>
        <w:tabs>
          <w:tab w:val="left" w:pos="-720"/>
          <w:tab w:val="num" w:pos="360"/>
        </w:tabs>
        <w:suppressAutoHyphens/>
        <w:spacing w:after="0" w:line="240" w:lineRule="auto"/>
        <w:ind w:left="360"/>
        <w:jc w:val="both"/>
        <w:rPr>
          <w:rFonts w:ascii="Trebuchet MS" w:eastAsia="Times New Roman" w:hAnsi="Trebuchet MS" w:cs="Times New Roman"/>
          <w:lang w:eastAsia="ro-RO"/>
        </w:rPr>
      </w:pPr>
      <w:r w:rsidRPr="00365AE6">
        <w:rPr>
          <w:rFonts w:ascii="Trebuchet MS" w:eastAsia="Times New Roman" w:hAnsi="Trebuchet MS" w:cs="Times New Roman"/>
          <w:lang w:eastAsia="ro-RO"/>
        </w:rPr>
        <w:t>prin organizarea de şantier nu se vor ocupa suprafeţe suplimentare de teren, faţă de cele planificate pentru realizarea proiectului;</w:t>
      </w:r>
    </w:p>
    <w:p w14:paraId="16B025AB" w14:textId="77777777" w:rsidR="00365AE6" w:rsidRPr="00365AE6" w:rsidRDefault="00365AE6" w:rsidP="00365AE6">
      <w:pPr>
        <w:numPr>
          <w:ilvl w:val="0"/>
          <w:numId w:val="8"/>
        </w:numPr>
        <w:tabs>
          <w:tab w:val="left" w:pos="-720"/>
          <w:tab w:val="num" w:pos="360"/>
        </w:tabs>
        <w:suppressAutoHyphens/>
        <w:spacing w:after="0" w:line="240" w:lineRule="auto"/>
        <w:ind w:left="360"/>
        <w:jc w:val="both"/>
        <w:rPr>
          <w:rFonts w:ascii="Trebuchet MS" w:eastAsia="Times New Roman" w:hAnsi="Trebuchet MS" w:cs="Times New Roman"/>
          <w:lang w:eastAsia="ro-RO"/>
        </w:rPr>
      </w:pPr>
      <w:r w:rsidRPr="00365AE6">
        <w:rPr>
          <w:rFonts w:ascii="Trebuchet MS" w:eastAsia="Times New Roman" w:hAnsi="Trebuchet MS" w:cs="Times New Roman"/>
          <w:lang w:eastAsia="ro-RO"/>
        </w:rPr>
        <w:t>pentru lucrările specifice de şantier se vor utiliza toalete ecologice;</w:t>
      </w:r>
    </w:p>
    <w:p w14:paraId="7EA1C019" w14:textId="77777777" w:rsidR="00365AE6" w:rsidRPr="00365AE6" w:rsidRDefault="00365AE6" w:rsidP="00365AE6">
      <w:pPr>
        <w:tabs>
          <w:tab w:val="left" w:pos="-720"/>
        </w:tabs>
        <w:suppressAutoHyphens/>
        <w:spacing w:after="0" w:line="240" w:lineRule="auto"/>
        <w:jc w:val="both"/>
        <w:rPr>
          <w:rFonts w:ascii="Trebuchet MS" w:eastAsia="Times New Roman" w:hAnsi="Trebuchet MS" w:cs="Times New Roman"/>
          <w:b/>
          <w:bCs/>
          <w:u w:val="single"/>
          <w:lang w:eastAsia="ro-RO"/>
        </w:rPr>
      </w:pPr>
    </w:p>
    <w:p w14:paraId="1E537B04" w14:textId="77777777" w:rsidR="00365AE6" w:rsidRPr="00365AE6" w:rsidRDefault="00365AE6" w:rsidP="00365AE6">
      <w:pPr>
        <w:tabs>
          <w:tab w:val="left" w:pos="-720"/>
        </w:tabs>
        <w:suppressAutoHyphens/>
        <w:spacing w:after="0" w:line="240" w:lineRule="auto"/>
        <w:jc w:val="both"/>
        <w:rPr>
          <w:rFonts w:ascii="Trebuchet MS" w:eastAsia="Times New Roman" w:hAnsi="Trebuchet MS" w:cs="Times New Roman"/>
          <w:b/>
          <w:bCs/>
          <w:u w:val="single"/>
          <w:lang w:eastAsia="ro-RO"/>
        </w:rPr>
      </w:pPr>
      <w:r w:rsidRPr="00365AE6">
        <w:rPr>
          <w:rFonts w:ascii="Trebuchet MS" w:eastAsia="Times New Roman" w:hAnsi="Trebuchet MS" w:cs="Times New Roman"/>
          <w:b/>
          <w:bCs/>
          <w:u w:val="single"/>
          <w:lang w:eastAsia="ro-RO"/>
        </w:rPr>
        <w:t>Protecţia apelor</w:t>
      </w:r>
    </w:p>
    <w:p w14:paraId="212B8E2A" w14:textId="77777777" w:rsidR="00365AE6" w:rsidRPr="00365AE6" w:rsidRDefault="00365AE6" w:rsidP="00365AE6">
      <w:pPr>
        <w:numPr>
          <w:ilvl w:val="0"/>
          <w:numId w:val="6"/>
        </w:numPr>
        <w:tabs>
          <w:tab w:val="left" w:pos="-720"/>
          <w:tab w:val="num" w:pos="360"/>
          <w:tab w:val="num" w:pos="709"/>
        </w:tabs>
        <w:suppressAutoHyphens/>
        <w:spacing w:after="0" w:line="240" w:lineRule="auto"/>
        <w:ind w:left="360" w:firstLine="66"/>
        <w:jc w:val="both"/>
        <w:rPr>
          <w:rFonts w:ascii="Trebuchet MS" w:eastAsia="Times New Roman" w:hAnsi="Trebuchet MS" w:cs="Times New Roman"/>
          <w:spacing w:val="-3"/>
          <w:lang w:eastAsia="ro-RO"/>
        </w:rPr>
      </w:pPr>
      <w:r w:rsidRPr="00365AE6">
        <w:rPr>
          <w:rFonts w:ascii="Trebuchet MS" w:eastAsia="Times New Roman" w:hAnsi="Trebuchet MS" w:cs="Times New Roman"/>
          <w:lang w:eastAsia="ro-RO"/>
        </w:rPr>
        <w:t>nu se vor</w:t>
      </w:r>
      <w:r w:rsidRPr="00365AE6">
        <w:rPr>
          <w:rFonts w:ascii="Trebuchet MS" w:eastAsia="Times New Roman" w:hAnsi="Trebuchet MS" w:cs="Times New Roman"/>
          <w:color w:val="FF0000"/>
          <w:lang w:eastAsia="ro-RO"/>
        </w:rPr>
        <w:t xml:space="preserve"> </w:t>
      </w:r>
      <w:r w:rsidRPr="00365AE6">
        <w:rPr>
          <w:rFonts w:ascii="Trebuchet MS" w:eastAsia="Times New Roman" w:hAnsi="Trebuchet MS" w:cs="Times New Roman"/>
          <w:lang w:eastAsia="ro-RO"/>
        </w:rPr>
        <w:t>evacua ape uzate în apele de suprafaţă sau subterane, nu se vor</w:t>
      </w:r>
      <w:r w:rsidRPr="00365AE6">
        <w:rPr>
          <w:rFonts w:ascii="Trebuchet MS" w:eastAsia="Times New Roman" w:hAnsi="Trebuchet MS" w:cs="Times New Roman"/>
          <w:color w:val="FF0000"/>
          <w:lang w:eastAsia="ro-RO"/>
        </w:rPr>
        <w:t xml:space="preserve"> </w:t>
      </w:r>
      <w:r w:rsidRPr="00365AE6">
        <w:rPr>
          <w:rFonts w:ascii="Trebuchet MS" w:eastAsia="Times New Roman" w:hAnsi="Trebuchet MS" w:cs="Times New Roman"/>
          <w:lang w:eastAsia="ro-RO"/>
        </w:rPr>
        <w:t>manipula sau depozita deşeuri, reziduuri sau substanţe chimice, fără asigurarea condiţiilor de evitare a poluării directe sau indirecte a apelor de suprafaţă sau subterane;</w:t>
      </w:r>
    </w:p>
    <w:p w14:paraId="6B324842" w14:textId="77777777" w:rsidR="00800936" w:rsidRDefault="00800936" w:rsidP="00365AE6">
      <w:pPr>
        <w:tabs>
          <w:tab w:val="left" w:pos="-720"/>
        </w:tabs>
        <w:suppressAutoHyphens/>
        <w:spacing w:after="0" w:line="240" w:lineRule="auto"/>
        <w:jc w:val="both"/>
        <w:rPr>
          <w:rFonts w:ascii="Trebuchet MS" w:eastAsia="Times New Roman" w:hAnsi="Trebuchet MS" w:cs="Times New Roman"/>
          <w:b/>
          <w:bCs/>
          <w:u w:val="single"/>
          <w:lang w:eastAsia="ro-RO"/>
        </w:rPr>
      </w:pPr>
    </w:p>
    <w:p w14:paraId="6F808375" w14:textId="60FD1B4C" w:rsidR="00365AE6" w:rsidRDefault="00365AE6" w:rsidP="00365AE6">
      <w:pPr>
        <w:tabs>
          <w:tab w:val="left" w:pos="-720"/>
        </w:tabs>
        <w:suppressAutoHyphens/>
        <w:spacing w:after="0" w:line="240" w:lineRule="auto"/>
        <w:jc w:val="both"/>
        <w:rPr>
          <w:rFonts w:ascii="Trebuchet MS" w:eastAsia="Times New Roman" w:hAnsi="Trebuchet MS" w:cs="Times New Roman"/>
          <w:b/>
          <w:bCs/>
          <w:u w:val="single"/>
          <w:lang w:eastAsia="ro-RO"/>
        </w:rPr>
      </w:pPr>
      <w:r w:rsidRPr="00365AE6">
        <w:rPr>
          <w:rFonts w:ascii="Trebuchet MS" w:eastAsia="Times New Roman" w:hAnsi="Trebuchet MS" w:cs="Times New Roman"/>
          <w:b/>
          <w:bCs/>
          <w:u w:val="single"/>
          <w:lang w:eastAsia="ro-RO"/>
        </w:rPr>
        <w:t>Protecţia aerului</w:t>
      </w:r>
    </w:p>
    <w:p w14:paraId="690D2C84" w14:textId="77777777" w:rsidR="00800936" w:rsidRPr="00365AE6" w:rsidRDefault="00800936" w:rsidP="00365AE6">
      <w:pPr>
        <w:tabs>
          <w:tab w:val="left" w:pos="-720"/>
        </w:tabs>
        <w:suppressAutoHyphens/>
        <w:spacing w:after="0" w:line="240" w:lineRule="auto"/>
        <w:jc w:val="both"/>
        <w:rPr>
          <w:rFonts w:ascii="Trebuchet MS" w:eastAsia="Times New Roman" w:hAnsi="Trebuchet MS" w:cs="Times New Roman"/>
          <w:b/>
          <w:bCs/>
          <w:u w:val="single"/>
          <w:lang w:eastAsia="ro-RO"/>
        </w:rPr>
      </w:pPr>
    </w:p>
    <w:p w14:paraId="230B02BF" w14:textId="77777777" w:rsidR="00365AE6" w:rsidRPr="00365AE6" w:rsidRDefault="00365AE6" w:rsidP="00365AE6">
      <w:pPr>
        <w:pStyle w:val="ListParagraph"/>
        <w:numPr>
          <w:ilvl w:val="0"/>
          <w:numId w:val="14"/>
        </w:numPr>
        <w:tabs>
          <w:tab w:val="left" w:pos="-720"/>
        </w:tabs>
        <w:suppressAutoHyphens/>
        <w:spacing w:after="0" w:line="240" w:lineRule="auto"/>
        <w:jc w:val="both"/>
        <w:rPr>
          <w:rFonts w:ascii="Trebuchet MS" w:hAnsi="Trebuchet MS"/>
          <w:spacing w:val="-3"/>
        </w:rPr>
      </w:pPr>
      <w:r w:rsidRPr="00365AE6">
        <w:rPr>
          <w:rFonts w:ascii="Trebuchet MS" w:hAnsi="Trebuchet MS"/>
          <w:spacing w:val="-3"/>
        </w:rPr>
        <w:t>materialele de construcţie se vor depozita în locuri închise şi ferite de acţiunea vântului, pentru evitarea dispersiei particulelor de praf, ciment, var etc.;</w:t>
      </w:r>
    </w:p>
    <w:p w14:paraId="787527C2" w14:textId="77777777" w:rsidR="00365AE6" w:rsidRPr="00365AE6" w:rsidRDefault="00365AE6" w:rsidP="00365AE6">
      <w:pPr>
        <w:pStyle w:val="ListParagraph"/>
        <w:numPr>
          <w:ilvl w:val="0"/>
          <w:numId w:val="14"/>
        </w:numPr>
        <w:tabs>
          <w:tab w:val="left" w:pos="-720"/>
        </w:tabs>
        <w:suppressAutoHyphens/>
        <w:spacing w:after="0" w:line="240" w:lineRule="auto"/>
        <w:jc w:val="both"/>
        <w:rPr>
          <w:rFonts w:ascii="Trebuchet MS" w:hAnsi="Trebuchet MS"/>
          <w:spacing w:val="-3"/>
        </w:rPr>
      </w:pPr>
      <w:r w:rsidRPr="00365AE6">
        <w:rPr>
          <w:rFonts w:ascii="Trebuchet MS" w:hAnsi="Trebuchet MS"/>
          <w:spacing w:val="-3"/>
        </w:rPr>
        <w:t>materialele de construcţie pulverulente se vor manipula în aşa fel încât să se reducă la minim nivelul de particule ce pot fi antrenate de curenţii atmosferici;</w:t>
      </w:r>
    </w:p>
    <w:p w14:paraId="41833D87" w14:textId="77777777" w:rsidR="00365AE6" w:rsidRPr="00365AE6" w:rsidRDefault="00365AE6" w:rsidP="00365AE6">
      <w:pPr>
        <w:pStyle w:val="ListParagraph"/>
        <w:numPr>
          <w:ilvl w:val="0"/>
          <w:numId w:val="14"/>
        </w:numPr>
        <w:tabs>
          <w:tab w:val="left" w:pos="-720"/>
        </w:tabs>
        <w:suppressAutoHyphens/>
        <w:spacing w:after="0" w:line="240" w:lineRule="auto"/>
        <w:jc w:val="both"/>
        <w:rPr>
          <w:rFonts w:ascii="Trebuchet MS" w:hAnsi="Trebuchet MS"/>
          <w:spacing w:val="-3"/>
        </w:rPr>
      </w:pPr>
      <w:r w:rsidRPr="00365AE6">
        <w:rPr>
          <w:rFonts w:ascii="Trebuchet MS" w:hAnsi="Trebuchet MS"/>
          <w:spacing w:val="-3"/>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p>
    <w:p w14:paraId="62DC4E37" w14:textId="77777777" w:rsidR="00365AE6" w:rsidRPr="00365AE6" w:rsidRDefault="00365AE6" w:rsidP="00365AE6">
      <w:pPr>
        <w:pStyle w:val="ListParagraph"/>
        <w:numPr>
          <w:ilvl w:val="0"/>
          <w:numId w:val="14"/>
        </w:numPr>
        <w:tabs>
          <w:tab w:val="left" w:pos="-720"/>
        </w:tabs>
        <w:suppressAutoHyphens/>
        <w:spacing w:after="0" w:line="240" w:lineRule="auto"/>
        <w:jc w:val="both"/>
        <w:rPr>
          <w:rFonts w:ascii="Trebuchet MS" w:hAnsi="Trebuchet MS"/>
          <w:spacing w:val="-3"/>
        </w:rPr>
      </w:pPr>
      <w:r w:rsidRPr="00365AE6">
        <w:rPr>
          <w:rFonts w:ascii="Trebuchet MS" w:hAnsi="Trebuchet MS"/>
          <w:spacing w:val="-3"/>
        </w:rPr>
        <w:lastRenderedPageBreak/>
        <w:t>concentraţiile noxelor emise de la motoarele termice care funcţionează pe motorină nu vor depăşi limitele maxime admise de H.G. 743/2002;</w:t>
      </w:r>
    </w:p>
    <w:p w14:paraId="38B17C95" w14:textId="77777777" w:rsidR="00365AE6" w:rsidRPr="00365AE6" w:rsidRDefault="00365AE6" w:rsidP="00365AE6">
      <w:pPr>
        <w:pStyle w:val="ListParagraph"/>
        <w:numPr>
          <w:ilvl w:val="0"/>
          <w:numId w:val="14"/>
        </w:numPr>
        <w:tabs>
          <w:tab w:val="left" w:pos="-720"/>
        </w:tabs>
        <w:suppressAutoHyphens/>
        <w:spacing w:after="0" w:line="240" w:lineRule="auto"/>
        <w:jc w:val="both"/>
        <w:rPr>
          <w:rFonts w:ascii="Trebuchet MS" w:hAnsi="Trebuchet MS"/>
          <w:spacing w:val="-3"/>
        </w:rPr>
      </w:pPr>
      <w:r w:rsidRPr="00365AE6">
        <w:rPr>
          <w:rFonts w:ascii="Trebuchet MS" w:hAnsi="Trebuchet MS"/>
          <w:spacing w:val="-3"/>
        </w:rPr>
        <w:t xml:space="preserve">în perioadele secetoase şi ori de câte ori este nevoie  se vor umecta căile de acces pentru evitarea poluării cu praf; </w:t>
      </w:r>
    </w:p>
    <w:p w14:paraId="53B254FD" w14:textId="3D5E1F08" w:rsidR="00365AE6" w:rsidRPr="00365AE6" w:rsidRDefault="00365AE6" w:rsidP="00365AE6">
      <w:pPr>
        <w:tabs>
          <w:tab w:val="left" w:pos="-720"/>
          <w:tab w:val="left" w:pos="426"/>
        </w:tabs>
        <w:suppressAutoHyphens/>
        <w:spacing w:after="0" w:line="240" w:lineRule="auto"/>
        <w:jc w:val="both"/>
        <w:rPr>
          <w:rFonts w:ascii="Trebuchet MS" w:eastAsia="Times New Roman" w:hAnsi="Trebuchet MS" w:cs="Times New Roman"/>
          <w:b/>
          <w:bCs/>
          <w:u w:val="single"/>
          <w:lang w:eastAsia="ro-RO"/>
        </w:rPr>
      </w:pPr>
    </w:p>
    <w:p w14:paraId="7B73402E" w14:textId="77777777" w:rsidR="00365AE6" w:rsidRPr="00365AE6" w:rsidRDefault="00365AE6" w:rsidP="00365AE6">
      <w:pPr>
        <w:tabs>
          <w:tab w:val="left" w:pos="-720"/>
          <w:tab w:val="left" w:pos="426"/>
        </w:tabs>
        <w:suppressAutoHyphens/>
        <w:spacing w:after="0" w:line="240" w:lineRule="auto"/>
        <w:ind w:left="426" w:hanging="426"/>
        <w:jc w:val="both"/>
        <w:rPr>
          <w:rFonts w:ascii="Trebuchet MS" w:eastAsia="Times New Roman" w:hAnsi="Trebuchet MS" w:cs="Times New Roman"/>
          <w:b/>
          <w:bCs/>
          <w:u w:val="single"/>
          <w:lang w:eastAsia="ro-RO"/>
        </w:rPr>
      </w:pPr>
      <w:r w:rsidRPr="00365AE6">
        <w:rPr>
          <w:rFonts w:ascii="Trebuchet MS" w:eastAsia="Times New Roman" w:hAnsi="Trebuchet MS" w:cs="Times New Roman"/>
          <w:b/>
          <w:bCs/>
          <w:u w:val="single"/>
          <w:lang w:eastAsia="ro-RO"/>
        </w:rPr>
        <w:t xml:space="preserve">Protecția împotriva zgomotului </w:t>
      </w:r>
    </w:p>
    <w:p w14:paraId="0F720F7D" w14:textId="77777777" w:rsidR="00365AE6" w:rsidRPr="00365AE6" w:rsidRDefault="00365AE6" w:rsidP="00365AE6">
      <w:pPr>
        <w:tabs>
          <w:tab w:val="left" w:pos="-720"/>
          <w:tab w:val="left" w:pos="426"/>
        </w:tabs>
        <w:suppressAutoHyphens/>
        <w:spacing w:after="0" w:line="240" w:lineRule="auto"/>
        <w:ind w:left="426" w:hanging="426"/>
        <w:jc w:val="both"/>
        <w:rPr>
          <w:rFonts w:ascii="Trebuchet MS" w:eastAsia="Times New Roman" w:hAnsi="Trebuchet MS" w:cs="Times New Roman"/>
          <w:b/>
          <w:bCs/>
          <w:u w:val="single"/>
          <w:lang w:eastAsia="ro-RO"/>
        </w:rPr>
      </w:pPr>
    </w:p>
    <w:p w14:paraId="25C8DBBE" w14:textId="77777777" w:rsidR="00365AE6" w:rsidRPr="00365AE6" w:rsidRDefault="00365AE6" w:rsidP="00365AE6">
      <w:pPr>
        <w:tabs>
          <w:tab w:val="left" w:pos="426"/>
        </w:tabs>
        <w:spacing w:after="0" w:line="240" w:lineRule="auto"/>
        <w:ind w:left="426" w:hanging="426"/>
        <w:jc w:val="both"/>
        <w:rPr>
          <w:rFonts w:ascii="Trebuchet MS" w:eastAsia="Times New Roman" w:hAnsi="Trebuchet MS" w:cs="Times New Roman"/>
        </w:rPr>
      </w:pPr>
      <w:r w:rsidRPr="00365AE6">
        <w:rPr>
          <w:rFonts w:ascii="Trebuchet MS" w:eastAsia="Times New Roman" w:hAnsi="Trebuchet MS" w:cs="Times New Roman"/>
          <w:bCs/>
          <w:lang w:eastAsia="ro-RO"/>
        </w:rPr>
        <w:t xml:space="preserve">- </w:t>
      </w:r>
      <w:r w:rsidRPr="00365AE6">
        <w:rPr>
          <w:rFonts w:ascii="Trebuchet MS" w:eastAsia="Times New Roman" w:hAnsi="Trebuchet MS" w:cs="Times New Roman"/>
          <w:bCs/>
          <w:lang w:eastAsia="ro-RO"/>
        </w:rPr>
        <w:tab/>
      </w:r>
      <w:r w:rsidRPr="00365AE6">
        <w:rPr>
          <w:rFonts w:ascii="Trebuchet MS" w:eastAsia="Times New Roman" w:hAnsi="Trebuchet MS" w:cs="Times New Roman"/>
        </w:rPr>
        <w:t>toate echipamentele mecanice trebuie să respecte standardele referitoare la emisiile de zgomot în mediu conform H.G. nr. 1756/2006 privind emisiile de zgomot în mediu produse de echipamentele destinate utilizării în exteriorul clădirilor;</w:t>
      </w:r>
    </w:p>
    <w:p w14:paraId="25A2DDBE" w14:textId="77777777" w:rsidR="00365AE6" w:rsidRPr="00365AE6" w:rsidRDefault="00365AE6" w:rsidP="00365AE6">
      <w:pPr>
        <w:tabs>
          <w:tab w:val="left" w:pos="426"/>
        </w:tabs>
        <w:spacing w:after="0" w:line="240" w:lineRule="auto"/>
        <w:ind w:left="426" w:hanging="426"/>
        <w:jc w:val="both"/>
        <w:rPr>
          <w:rFonts w:ascii="Trebuchet MS" w:eastAsia="Times New Roman" w:hAnsi="Trebuchet MS" w:cs="Times New Roman"/>
          <w:lang w:eastAsia="ro-RO"/>
        </w:rPr>
      </w:pPr>
      <w:r w:rsidRPr="00365AE6">
        <w:rPr>
          <w:rFonts w:ascii="Trebuchet MS" w:eastAsia="Times New Roman" w:hAnsi="Trebuchet MS" w:cs="Times New Roman"/>
        </w:rPr>
        <w:t xml:space="preserve">- </w:t>
      </w:r>
      <w:r w:rsidRPr="00365AE6">
        <w:rPr>
          <w:rFonts w:ascii="Trebuchet MS" w:eastAsia="Times New Roman" w:hAnsi="Trebuchet MS" w:cs="Times New Roman"/>
        </w:rPr>
        <w:tab/>
        <w:t>în timpul execuţiei şi funcţionării proiectului n</w:t>
      </w:r>
      <w:r w:rsidRPr="00365AE6">
        <w:rPr>
          <w:rFonts w:ascii="Trebuchet MS" w:eastAsia="Times New Roman" w:hAnsi="Trebuchet MS" w:cs="Times New Roman"/>
          <w:lang w:eastAsia="ro-RO"/>
        </w:rPr>
        <w:t xml:space="preserve">ivelul de zgomot echivalent se va încadra în limitele </w:t>
      </w:r>
      <w:r w:rsidRPr="00365AE6">
        <w:rPr>
          <w:rFonts w:ascii="Trebuchet MS" w:hAnsi="Trebuchet MS" w:cs="Times New Roman"/>
        </w:rPr>
        <w:t>SR 10009-2017/C91:2020 – Acustică - limite admisibile ale nivelului de zgomot în mediul ambiant</w:t>
      </w:r>
      <w:r w:rsidRPr="00365AE6">
        <w:rPr>
          <w:rFonts w:ascii="Trebuchet MS" w:eastAsia="Times New Roman" w:hAnsi="Trebuchet MS" w:cs="Times New Roman"/>
          <w:lang w:eastAsia="ro-RO"/>
        </w:rPr>
        <w:t>, STAS 6156/1986 - Protecţia împotriva zgomotului in construcţii civile și social - culturale şi OM nr. 119/2014 pentru aprobarea Normelor de igienă şi sănătate publică privind mediul de viaţă al populaţiei, cu modificările și completările ulterioare respectiv:</w:t>
      </w:r>
    </w:p>
    <w:p w14:paraId="74219411" w14:textId="77777777" w:rsidR="00365AE6" w:rsidRPr="00365AE6" w:rsidRDefault="00365AE6" w:rsidP="00365AE6">
      <w:pPr>
        <w:numPr>
          <w:ilvl w:val="0"/>
          <w:numId w:val="9"/>
        </w:numPr>
        <w:spacing w:after="0" w:line="240" w:lineRule="auto"/>
        <w:jc w:val="both"/>
        <w:rPr>
          <w:rFonts w:ascii="Trebuchet MS" w:eastAsia="Times New Roman" w:hAnsi="Trebuchet MS" w:cs="Times New Roman"/>
          <w:lang w:eastAsia="ro-RO"/>
        </w:rPr>
      </w:pPr>
      <w:r w:rsidRPr="00365AE6">
        <w:rPr>
          <w:rFonts w:ascii="Trebuchet MS" w:eastAsia="Times New Roman" w:hAnsi="Trebuchet MS" w:cs="Times New Roman"/>
          <w:lang w:eastAsia="ro-RO"/>
        </w:rPr>
        <w:t>65 dB - la limita zonei funcţionale a amplasamentului;</w:t>
      </w:r>
    </w:p>
    <w:p w14:paraId="473A4C68" w14:textId="77777777" w:rsidR="00365AE6" w:rsidRPr="00365AE6" w:rsidRDefault="00365AE6" w:rsidP="00365AE6">
      <w:pPr>
        <w:numPr>
          <w:ilvl w:val="0"/>
          <w:numId w:val="9"/>
        </w:numPr>
        <w:spacing w:after="0" w:line="240" w:lineRule="auto"/>
        <w:jc w:val="both"/>
        <w:rPr>
          <w:rFonts w:ascii="Trebuchet MS" w:eastAsia="Times New Roman" w:hAnsi="Trebuchet MS" w:cs="Times New Roman"/>
          <w:lang w:eastAsia="ro-RO"/>
        </w:rPr>
      </w:pPr>
      <w:r w:rsidRPr="00365AE6">
        <w:rPr>
          <w:rFonts w:ascii="Trebuchet MS" w:eastAsia="Times New Roman" w:hAnsi="Trebuchet MS" w:cs="Times New Roman"/>
          <w:lang w:eastAsia="ro-RO"/>
        </w:rPr>
        <w:t>55 dB în timpul zilei/45 dB noaptea (orele 23.00-7.00)  – la fațada clădirilor învecinate, considerate zone protejate;</w:t>
      </w:r>
    </w:p>
    <w:p w14:paraId="229211EB" w14:textId="77777777" w:rsidR="00365AE6" w:rsidRPr="00365AE6" w:rsidRDefault="00365AE6" w:rsidP="00365AE6">
      <w:pPr>
        <w:spacing w:after="0" w:line="240" w:lineRule="auto"/>
        <w:jc w:val="both"/>
        <w:rPr>
          <w:rFonts w:ascii="Trebuchet MS" w:eastAsia="Times New Roman" w:hAnsi="Trebuchet MS" w:cs="Times New Roman"/>
          <w:lang w:eastAsia="ro-RO"/>
        </w:rPr>
      </w:pPr>
    </w:p>
    <w:p w14:paraId="58C61992" w14:textId="77777777" w:rsidR="00365AE6" w:rsidRPr="00365AE6" w:rsidRDefault="00365AE6" w:rsidP="00365AE6">
      <w:pPr>
        <w:spacing w:after="0" w:line="240" w:lineRule="auto"/>
        <w:jc w:val="both"/>
        <w:rPr>
          <w:rFonts w:ascii="Trebuchet MS" w:eastAsia="Times New Roman" w:hAnsi="Trebuchet MS" w:cs="Times New Roman"/>
          <w:b/>
          <w:bCs/>
          <w:u w:val="single"/>
          <w:lang w:eastAsia="ro-RO"/>
        </w:rPr>
      </w:pPr>
      <w:r w:rsidRPr="00365AE6">
        <w:rPr>
          <w:rFonts w:ascii="Trebuchet MS" w:eastAsia="Times New Roman" w:hAnsi="Trebuchet MS" w:cs="Times New Roman"/>
          <w:b/>
          <w:bCs/>
          <w:u w:val="single"/>
          <w:lang w:eastAsia="ro-RO"/>
        </w:rPr>
        <w:t>Protecţia solului</w:t>
      </w:r>
    </w:p>
    <w:p w14:paraId="42CFCE88" w14:textId="77777777" w:rsidR="00365AE6" w:rsidRPr="00365AE6" w:rsidRDefault="00365AE6" w:rsidP="00365AE6">
      <w:pPr>
        <w:spacing w:after="0" w:line="240" w:lineRule="auto"/>
        <w:jc w:val="both"/>
        <w:rPr>
          <w:rFonts w:ascii="Trebuchet MS" w:eastAsia="Times New Roman" w:hAnsi="Trebuchet MS" w:cs="Times New Roman"/>
          <w:b/>
          <w:bCs/>
          <w:lang w:eastAsia="ro-RO"/>
        </w:rPr>
      </w:pPr>
      <w:r w:rsidRPr="00365AE6">
        <w:rPr>
          <w:rFonts w:ascii="Trebuchet MS" w:eastAsia="Times New Roman" w:hAnsi="Trebuchet MS" w:cs="Times New Roman"/>
          <w:b/>
          <w:bCs/>
          <w:lang w:eastAsia="ro-RO"/>
        </w:rPr>
        <w:t xml:space="preserve">    a)În perioada de construire</w:t>
      </w:r>
    </w:p>
    <w:p w14:paraId="3932FEBD" w14:textId="77777777" w:rsidR="00365AE6" w:rsidRPr="00365AE6" w:rsidRDefault="00365AE6" w:rsidP="00365AE6">
      <w:pPr>
        <w:pStyle w:val="ListParagraph"/>
        <w:numPr>
          <w:ilvl w:val="0"/>
          <w:numId w:val="16"/>
        </w:numPr>
        <w:tabs>
          <w:tab w:val="left" w:pos="426"/>
        </w:tabs>
        <w:spacing w:after="0" w:line="240" w:lineRule="auto"/>
        <w:jc w:val="both"/>
        <w:rPr>
          <w:rFonts w:ascii="Trebuchet MS" w:eastAsia="Times New Roman" w:hAnsi="Trebuchet MS" w:cs="Times New Roman"/>
        </w:rPr>
      </w:pPr>
      <w:r w:rsidRPr="00365AE6">
        <w:rPr>
          <w:rFonts w:ascii="Trebuchet MS" w:eastAsia="Times New Roman" w:hAnsi="Trebuchet MS" w:cs="Times New Roman"/>
        </w:rPr>
        <w:t>mijloacele de transport vor fi asigurate astfel încât să nu existe pierderi de material sau deşeuri în timpul transportului;</w:t>
      </w:r>
    </w:p>
    <w:p w14:paraId="74636F80" w14:textId="77777777" w:rsidR="00365AE6" w:rsidRPr="00365AE6" w:rsidRDefault="00365AE6" w:rsidP="00365AE6">
      <w:pPr>
        <w:pStyle w:val="ListParagraph"/>
        <w:numPr>
          <w:ilvl w:val="0"/>
          <w:numId w:val="16"/>
        </w:numPr>
        <w:tabs>
          <w:tab w:val="left" w:pos="426"/>
        </w:tabs>
        <w:spacing w:after="0" w:line="240" w:lineRule="auto"/>
        <w:jc w:val="both"/>
        <w:rPr>
          <w:rFonts w:ascii="Trebuchet MS" w:eastAsia="Times New Roman" w:hAnsi="Trebuchet MS" w:cs="Times New Roman"/>
        </w:rPr>
      </w:pPr>
      <w:r w:rsidRPr="00365AE6">
        <w:rPr>
          <w:rFonts w:ascii="Trebuchet MS" w:eastAsia="Times New Roman" w:hAnsi="Trebuchet MS" w:cs="Times New Roman"/>
        </w:rPr>
        <w:t>utilajele de construcţii se vor alimenta cu carburanţi numai în zone special amenajate fără a se contamina solul cu produse petroliere;</w:t>
      </w:r>
    </w:p>
    <w:p w14:paraId="25B96F59" w14:textId="77777777" w:rsidR="00365AE6" w:rsidRPr="00365AE6" w:rsidRDefault="00365AE6" w:rsidP="00365AE6">
      <w:pPr>
        <w:pStyle w:val="ListParagraph"/>
        <w:numPr>
          <w:ilvl w:val="0"/>
          <w:numId w:val="16"/>
        </w:numPr>
        <w:tabs>
          <w:tab w:val="left" w:pos="426"/>
        </w:tabs>
        <w:spacing w:after="0" w:line="240" w:lineRule="auto"/>
        <w:jc w:val="both"/>
        <w:rPr>
          <w:rFonts w:ascii="Trebuchet MS" w:eastAsia="Times New Roman" w:hAnsi="Trebuchet MS" w:cs="Times New Roman"/>
        </w:rPr>
      </w:pPr>
      <w:r w:rsidRPr="00365AE6">
        <w:rPr>
          <w:rFonts w:ascii="Trebuchet MS" w:eastAsia="Times New Roman" w:hAnsi="Trebuchet MS" w:cs="Times New Roman"/>
        </w:rPr>
        <w:t>întreţinerea utilajelor/mijloacelor de transport (spălarea lor, efectuarea de reparaţii, schimburile de ulei) se vor face numai la service-uri/baze de producţie autorizate;</w:t>
      </w:r>
    </w:p>
    <w:p w14:paraId="55F167E5" w14:textId="77777777" w:rsidR="00365AE6" w:rsidRPr="00365AE6" w:rsidRDefault="00365AE6" w:rsidP="00365AE6">
      <w:pPr>
        <w:numPr>
          <w:ilvl w:val="0"/>
          <w:numId w:val="16"/>
        </w:numPr>
        <w:spacing w:after="0" w:line="240" w:lineRule="auto"/>
        <w:jc w:val="both"/>
        <w:rPr>
          <w:rFonts w:ascii="Trebuchet MS" w:hAnsi="Trebuchet MS"/>
        </w:rPr>
      </w:pPr>
      <w:r w:rsidRPr="00365AE6">
        <w:rPr>
          <w:rFonts w:ascii="Trebuchet MS" w:hAnsi="Trebuchet MS"/>
        </w:rPr>
        <w:t>alimentarea cu carburanţi a mijloacelor de transport se va face de la staţii de distribuţie carburanţi autorizate, iar pentru utilaje alimentarea se va face numai cu respectarea tuturor normelor de protecţie  mediului;</w:t>
      </w:r>
    </w:p>
    <w:p w14:paraId="292BAFBC" w14:textId="77777777" w:rsidR="00365AE6" w:rsidRPr="00365AE6" w:rsidRDefault="00365AE6" w:rsidP="00365AE6">
      <w:pPr>
        <w:numPr>
          <w:ilvl w:val="0"/>
          <w:numId w:val="16"/>
        </w:numPr>
        <w:spacing w:after="0" w:line="240" w:lineRule="auto"/>
        <w:jc w:val="both"/>
        <w:rPr>
          <w:rFonts w:ascii="Trebuchet MS" w:hAnsi="Trebuchet MS"/>
        </w:rPr>
      </w:pPr>
      <w:r w:rsidRPr="00365AE6">
        <w:rPr>
          <w:rFonts w:ascii="Trebuchet MS" w:hAnsi="Trebuchet MS"/>
        </w:rPr>
        <w:t xml:space="preserve"> se vor amenaja spaţii amenajate corepunzător pentru depozitarea materialelor de construcţie şi pentru depozitarea temporară a deşeurilor generate;</w:t>
      </w:r>
    </w:p>
    <w:p w14:paraId="0C017639" w14:textId="77777777" w:rsidR="00365AE6" w:rsidRPr="00365AE6" w:rsidRDefault="00365AE6" w:rsidP="00365AE6">
      <w:pPr>
        <w:pStyle w:val="ListParagraph"/>
        <w:numPr>
          <w:ilvl w:val="0"/>
          <w:numId w:val="16"/>
        </w:numPr>
        <w:tabs>
          <w:tab w:val="left" w:pos="-720"/>
        </w:tabs>
        <w:suppressAutoHyphens/>
        <w:spacing w:after="120" w:line="240" w:lineRule="auto"/>
        <w:jc w:val="both"/>
        <w:rPr>
          <w:rFonts w:ascii="Trebuchet MS" w:hAnsi="Trebuchet MS"/>
        </w:rPr>
      </w:pPr>
      <w:r w:rsidRPr="00365AE6">
        <w:rPr>
          <w:rFonts w:ascii="Trebuchet MS" w:hAnsi="Trebuchet MS"/>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14:paraId="2F2121A7" w14:textId="77777777" w:rsidR="00365AE6" w:rsidRPr="00365AE6" w:rsidRDefault="00365AE6" w:rsidP="00365AE6">
      <w:pPr>
        <w:pStyle w:val="ListParagraph"/>
        <w:numPr>
          <w:ilvl w:val="0"/>
          <w:numId w:val="16"/>
        </w:numPr>
        <w:tabs>
          <w:tab w:val="left" w:pos="-720"/>
        </w:tabs>
        <w:suppressAutoHyphens/>
        <w:spacing w:after="120" w:line="240" w:lineRule="auto"/>
        <w:jc w:val="both"/>
        <w:rPr>
          <w:rFonts w:ascii="Trebuchet MS" w:hAnsi="Trebuchet MS"/>
        </w:rPr>
      </w:pPr>
      <w:r w:rsidRPr="00365AE6">
        <w:rPr>
          <w:rFonts w:ascii="Trebuchet MS" w:hAnsi="Trebuchet MS"/>
        </w:rPr>
        <w:t>în perioada de funcționare se vor amenaja spații pentru depozitarea deșeurilor rezultate din activitate</w:t>
      </w:r>
    </w:p>
    <w:p w14:paraId="2514DF4F" w14:textId="77777777" w:rsidR="00365AE6" w:rsidRPr="00365AE6" w:rsidRDefault="00365AE6" w:rsidP="00365AE6">
      <w:pPr>
        <w:tabs>
          <w:tab w:val="left" w:pos="-720"/>
        </w:tabs>
        <w:suppressAutoHyphens/>
        <w:spacing w:after="120" w:line="240" w:lineRule="auto"/>
        <w:rPr>
          <w:rFonts w:ascii="Trebuchet MS" w:hAnsi="Trebuchet MS"/>
          <w:b/>
          <w:bCs/>
        </w:rPr>
      </w:pPr>
      <w:r w:rsidRPr="00365AE6">
        <w:rPr>
          <w:rFonts w:ascii="Trebuchet MS" w:hAnsi="Trebuchet MS"/>
          <w:b/>
          <w:bCs/>
        </w:rPr>
        <w:t>b) În perioada de funcţionare</w:t>
      </w:r>
    </w:p>
    <w:p w14:paraId="2CC792CC" w14:textId="77777777" w:rsidR="00365AE6" w:rsidRPr="00365AE6" w:rsidRDefault="00365AE6" w:rsidP="00365AE6">
      <w:pPr>
        <w:spacing w:after="0" w:line="240" w:lineRule="auto"/>
        <w:ind w:right="-58"/>
        <w:jc w:val="both"/>
        <w:rPr>
          <w:rFonts w:ascii="Trebuchet MS" w:hAnsi="Trebuchet MS"/>
        </w:rPr>
      </w:pPr>
      <w:r w:rsidRPr="00365AE6">
        <w:rPr>
          <w:rFonts w:ascii="Trebuchet MS" w:hAnsi="Trebuchet MS"/>
        </w:rPr>
        <w:t>-   se vor amenaja spaţii pentru stocarea temporară a deşeurilor generate din activitate;</w:t>
      </w:r>
    </w:p>
    <w:p w14:paraId="6DEFBE2A" w14:textId="77777777" w:rsidR="00800936" w:rsidRDefault="00800936" w:rsidP="00365AE6">
      <w:pPr>
        <w:keepNext/>
        <w:tabs>
          <w:tab w:val="num" w:pos="851"/>
        </w:tabs>
        <w:spacing w:after="0" w:line="240" w:lineRule="auto"/>
        <w:jc w:val="both"/>
        <w:outlineLvl w:val="3"/>
        <w:rPr>
          <w:rFonts w:ascii="Trebuchet MS" w:eastAsia="Times New Roman" w:hAnsi="Trebuchet MS" w:cs="Times New Roman"/>
          <w:b/>
          <w:bCs/>
          <w:i/>
          <w:iCs/>
          <w:u w:val="single"/>
          <w:lang w:eastAsia="de-DE"/>
        </w:rPr>
      </w:pPr>
    </w:p>
    <w:p w14:paraId="55F0A401" w14:textId="2350CDB1" w:rsidR="00365AE6" w:rsidRPr="00365AE6" w:rsidRDefault="00365AE6" w:rsidP="00365AE6">
      <w:pPr>
        <w:keepNext/>
        <w:tabs>
          <w:tab w:val="num" w:pos="851"/>
        </w:tabs>
        <w:spacing w:after="0" w:line="240" w:lineRule="auto"/>
        <w:jc w:val="both"/>
        <w:outlineLvl w:val="3"/>
        <w:rPr>
          <w:rFonts w:ascii="Trebuchet MS" w:eastAsia="Times New Roman" w:hAnsi="Trebuchet MS" w:cs="Times New Roman"/>
          <w:b/>
          <w:bCs/>
          <w:i/>
          <w:iCs/>
          <w:u w:val="single"/>
          <w:lang w:eastAsia="de-DE"/>
        </w:rPr>
      </w:pPr>
      <w:r w:rsidRPr="00365AE6">
        <w:rPr>
          <w:rFonts w:ascii="Trebuchet MS" w:eastAsia="Times New Roman" w:hAnsi="Trebuchet MS" w:cs="Times New Roman"/>
          <w:b/>
          <w:bCs/>
          <w:i/>
          <w:iCs/>
          <w:u w:val="single"/>
          <w:lang w:eastAsia="de-DE"/>
        </w:rPr>
        <w:t>Modul de gospodărire a deşeurilor</w:t>
      </w:r>
    </w:p>
    <w:p w14:paraId="0BD0A4B1" w14:textId="77777777" w:rsidR="00365AE6" w:rsidRPr="00365AE6" w:rsidRDefault="00365AE6" w:rsidP="00365AE6">
      <w:pPr>
        <w:spacing w:after="0" w:line="240" w:lineRule="auto"/>
        <w:ind w:firstLine="720"/>
        <w:jc w:val="both"/>
        <w:rPr>
          <w:rFonts w:ascii="Trebuchet MS" w:eastAsia="Times New Roman" w:hAnsi="Trebuchet MS" w:cs="Times New Roman"/>
          <w:lang w:eastAsia="ro-RO"/>
        </w:rPr>
      </w:pPr>
      <w:r w:rsidRPr="00365AE6">
        <w:rPr>
          <w:rFonts w:ascii="Trebuchet MS" w:eastAsia="Times New Roman" w:hAnsi="Trebuchet MS" w:cs="Times New Roman"/>
          <w:b/>
          <w:bCs/>
          <w:i/>
          <w:iCs/>
          <w:lang w:eastAsia="ro-RO"/>
        </w:rPr>
        <w:t>Titularul are obligaţia respectării prevederilor Ordonanței de Urgenţă a Guvernului României  privind  protecţia mediului nr. 195/2005, aprobată cu modificări şi completări  prin Legea nr. 265/2006, Ordonanței de Urgență nr. 92/2021 privind regimul deşeurilor</w:t>
      </w:r>
      <w:r w:rsidRPr="00365AE6">
        <w:rPr>
          <w:rFonts w:ascii="Trebuchet MS" w:eastAsia="Times New Roman" w:hAnsi="Trebuchet MS" w:cs="Times New Roman"/>
          <w:b/>
          <w:i/>
          <w:iCs/>
          <w:lang w:eastAsia="ro-RO"/>
        </w:rPr>
        <w:t>,  cu modificările și completările ulterioare;</w:t>
      </w:r>
      <w:r w:rsidRPr="00365AE6">
        <w:rPr>
          <w:rFonts w:ascii="Trebuchet MS" w:eastAsia="Times New Roman" w:hAnsi="Trebuchet MS" w:cs="Times New Roman"/>
          <w:lang w:eastAsia="ro-RO"/>
        </w:rPr>
        <w:t xml:space="preserve">   </w:t>
      </w:r>
    </w:p>
    <w:p w14:paraId="5E4AC41C" w14:textId="77777777" w:rsidR="00365AE6" w:rsidRPr="00365AE6" w:rsidRDefault="00365AE6" w:rsidP="00365AE6">
      <w:pPr>
        <w:keepNext/>
        <w:numPr>
          <w:ilvl w:val="0"/>
          <w:numId w:val="17"/>
        </w:numPr>
        <w:spacing w:after="0" w:line="320" w:lineRule="atLeast"/>
        <w:outlineLvl w:val="3"/>
        <w:rPr>
          <w:rFonts w:ascii="Trebuchet MS" w:hAnsi="Trebuchet MS"/>
          <w:b/>
        </w:rPr>
      </w:pPr>
      <w:r w:rsidRPr="00365AE6">
        <w:rPr>
          <w:rFonts w:ascii="Trebuchet MS" w:hAnsi="Trebuchet MS"/>
          <w:b/>
        </w:rPr>
        <w:t>În perioada de construcţie</w:t>
      </w:r>
    </w:p>
    <w:p w14:paraId="75524DA5" w14:textId="77777777" w:rsidR="00365AE6" w:rsidRPr="00365AE6" w:rsidRDefault="00365AE6" w:rsidP="00365AE6">
      <w:pPr>
        <w:spacing w:after="0"/>
        <w:jc w:val="both"/>
        <w:rPr>
          <w:rFonts w:ascii="Trebuchet MS" w:hAnsi="Trebuchet MS"/>
        </w:rPr>
      </w:pPr>
      <w:r w:rsidRPr="00365AE6">
        <w:rPr>
          <w:rFonts w:ascii="Trebuchet MS" w:hAnsi="Trebuchet MS"/>
        </w:rPr>
        <w:t xml:space="preserve">- deşeurile reciclabile rezultate în urma lucrărilor de construcţii </w:t>
      </w:r>
      <w:r w:rsidRPr="00365AE6">
        <w:rPr>
          <w:rFonts w:ascii="Trebuchet MS" w:hAnsi="Trebuchet MS"/>
          <w:color w:val="000000"/>
        </w:rPr>
        <w:t xml:space="preserve"> </w:t>
      </w:r>
      <w:r w:rsidRPr="00365AE6">
        <w:rPr>
          <w:rFonts w:ascii="Trebuchet MS" w:hAnsi="Trebuchet MS"/>
        </w:rPr>
        <w:t xml:space="preserve">se vor colecta selectiv prin grija executantului lucrării, selectiv pe categorii şi vor fi predate la firme specializate în valorificarea lor; </w:t>
      </w:r>
    </w:p>
    <w:p w14:paraId="7179AD39" w14:textId="77777777" w:rsidR="00365AE6" w:rsidRPr="00365AE6" w:rsidRDefault="00365AE6" w:rsidP="00365AE6">
      <w:pPr>
        <w:spacing w:after="0"/>
        <w:jc w:val="both"/>
        <w:rPr>
          <w:rFonts w:ascii="Trebuchet MS" w:hAnsi="Trebuchet MS"/>
        </w:rPr>
      </w:pPr>
      <w:r w:rsidRPr="00365AE6">
        <w:rPr>
          <w:rFonts w:ascii="Trebuchet MS" w:hAnsi="Trebuchet MS"/>
        </w:rPr>
        <w:t>- deşeurile menajere se vor colecta în europubelă şi se vor preda către firme specializate;</w:t>
      </w:r>
    </w:p>
    <w:p w14:paraId="63F74E54" w14:textId="77777777" w:rsidR="00365AE6" w:rsidRPr="00365AE6" w:rsidRDefault="00365AE6" w:rsidP="00365AE6">
      <w:pPr>
        <w:spacing w:after="0"/>
        <w:jc w:val="both"/>
        <w:rPr>
          <w:rFonts w:ascii="Trebuchet MS" w:hAnsi="Trebuchet MS"/>
        </w:rPr>
      </w:pPr>
    </w:p>
    <w:p w14:paraId="765AD980" w14:textId="77777777" w:rsidR="00800936" w:rsidRDefault="00800936" w:rsidP="00365AE6">
      <w:pPr>
        <w:tabs>
          <w:tab w:val="left" w:pos="-720"/>
        </w:tabs>
        <w:suppressAutoHyphens/>
        <w:spacing w:after="0"/>
        <w:rPr>
          <w:rFonts w:ascii="Trebuchet MS" w:hAnsi="Trebuchet MS"/>
          <w:b/>
          <w:bCs/>
        </w:rPr>
      </w:pPr>
    </w:p>
    <w:p w14:paraId="4A898287" w14:textId="77777777" w:rsidR="00800936" w:rsidRDefault="00800936" w:rsidP="00365AE6">
      <w:pPr>
        <w:tabs>
          <w:tab w:val="left" w:pos="-720"/>
        </w:tabs>
        <w:suppressAutoHyphens/>
        <w:spacing w:after="0"/>
        <w:rPr>
          <w:rFonts w:ascii="Trebuchet MS" w:hAnsi="Trebuchet MS"/>
          <w:b/>
          <w:bCs/>
        </w:rPr>
      </w:pPr>
    </w:p>
    <w:p w14:paraId="2184D8A4" w14:textId="326E3F92" w:rsidR="00365AE6" w:rsidRPr="00365AE6" w:rsidRDefault="00365AE6" w:rsidP="00365AE6">
      <w:pPr>
        <w:tabs>
          <w:tab w:val="left" w:pos="-720"/>
        </w:tabs>
        <w:suppressAutoHyphens/>
        <w:spacing w:after="0"/>
        <w:rPr>
          <w:rFonts w:ascii="Trebuchet MS" w:hAnsi="Trebuchet MS"/>
          <w:b/>
          <w:bCs/>
        </w:rPr>
      </w:pPr>
      <w:r w:rsidRPr="00365AE6">
        <w:rPr>
          <w:rFonts w:ascii="Trebuchet MS" w:hAnsi="Trebuchet MS"/>
          <w:b/>
          <w:bCs/>
        </w:rPr>
        <w:lastRenderedPageBreak/>
        <w:t>b) În perioada de funcţionare</w:t>
      </w:r>
    </w:p>
    <w:p w14:paraId="0077C32E" w14:textId="77777777" w:rsidR="00365AE6" w:rsidRPr="00365AE6" w:rsidRDefault="00365AE6" w:rsidP="00365AE6">
      <w:pPr>
        <w:spacing w:after="0" w:line="240" w:lineRule="auto"/>
        <w:jc w:val="both"/>
        <w:rPr>
          <w:rFonts w:ascii="Trebuchet MS" w:hAnsi="Trebuchet MS"/>
        </w:rPr>
      </w:pPr>
      <w:r w:rsidRPr="00365AE6">
        <w:rPr>
          <w:rFonts w:ascii="Trebuchet MS" w:hAnsi="Trebuchet MS"/>
        </w:rPr>
        <w:t>-  se va asigura preluarea ritmică a deşeurilor rezultate pe amplasament, evitarea depozitării necontrolate a acestora;</w:t>
      </w:r>
    </w:p>
    <w:p w14:paraId="0D8766A6" w14:textId="77777777" w:rsidR="00365AE6" w:rsidRPr="00365AE6" w:rsidRDefault="00365AE6" w:rsidP="00365AE6">
      <w:pPr>
        <w:spacing w:after="0"/>
        <w:jc w:val="both"/>
        <w:rPr>
          <w:rFonts w:ascii="Trebuchet MS" w:hAnsi="Trebuchet MS"/>
        </w:rPr>
      </w:pPr>
      <w:r w:rsidRPr="00365AE6">
        <w:rPr>
          <w:rFonts w:ascii="Trebuchet MS" w:hAnsi="Trebuchet MS"/>
        </w:rPr>
        <w:t>- deșeurile generate vor fi eliminate sau valorificate numai prin operatori autorizați pe bază de contract;</w:t>
      </w:r>
    </w:p>
    <w:p w14:paraId="1E79A4DB" w14:textId="77777777" w:rsidR="00365AE6" w:rsidRPr="00365AE6" w:rsidRDefault="00365AE6" w:rsidP="00365AE6">
      <w:pPr>
        <w:tabs>
          <w:tab w:val="num" w:pos="1800"/>
        </w:tabs>
        <w:spacing w:after="0" w:line="240" w:lineRule="auto"/>
        <w:jc w:val="both"/>
        <w:rPr>
          <w:rFonts w:ascii="Trebuchet MS" w:hAnsi="Trebuchet MS"/>
        </w:rPr>
      </w:pPr>
      <w:r w:rsidRPr="00365AE6">
        <w:rPr>
          <w:rFonts w:ascii="Trebuchet MS" w:hAnsi="Trebuchet MS"/>
        </w:rPr>
        <w:t>- este interzisă abandonarea deşeurilor sau depozitarea în locuri neautorizate; pe durata transportului deşeurile vor fi însoţite de documente din care să rezulte deţinătorul, destinatarul, tipul deşeurilor, locul de încărcare, locul de destinaţie, cantitatea;</w:t>
      </w:r>
    </w:p>
    <w:p w14:paraId="56FD6C92" w14:textId="27876261" w:rsidR="00365AE6" w:rsidRPr="008A6E1F" w:rsidRDefault="00365AE6" w:rsidP="008A6E1F">
      <w:pPr>
        <w:spacing w:after="0" w:line="240" w:lineRule="auto"/>
        <w:ind w:firstLine="720"/>
        <w:jc w:val="both"/>
        <w:rPr>
          <w:rFonts w:ascii="Trebuchet MS" w:eastAsia="Times New Roman" w:hAnsi="Trebuchet MS" w:cs="Times New Roman"/>
          <w:i/>
          <w:iCs/>
          <w:lang w:eastAsia="ro-RO"/>
        </w:rPr>
      </w:pPr>
      <w:r w:rsidRPr="00365AE6">
        <w:rPr>
          <w:rFonts w:ascii="Trebuchet MS" w:eastAsia="Times New Roman" w:hAnsi="Trebuchet MS" w:cs="Times New Roman"/>
          <w:lang w:eastAsia="ro-RO"/>
        </w:rPr>
        <w:t xml:space="preserve">    </w:t>
      </w:r>
    </w:p>
    <w:p w14:paraId="533AFB00" w14:textId="77777777" w:rsidR="00365AE6" w:rsidRPr="00365AE6" w:rsidRDefault="00365AE6" w:rsidP="00365AE6">
      <w:pPr>
        <w:spacing w:after="0" w:line="240" w:lineRule="auto"/>
        <w:jc w:val="both"/>
        <w:rPr>
          <w:rFonts w:ascii="Trebuchet MS" w:eastAsia="Times New Roman" w:hAnsi="Trebuchet MS" w:cs="Times New Roman"/>
          <w:b/>
          <w:bCs/>
          <w:u w:val="single"/>
          <w:lang w:eastAsia="ro-RO"/>
        </w:rPr>
      </w:pPr>
      <w:r w:rsidRPr="00365AE6">
        <w:rPr>
          <w:rFonts w:ascii="Trebuchet MS" w:eastAsia="Times New Roman" w:hAnsi="Trebuchet MS" w:cs="Times New Roman"/>
          <w:b/>
          <w:bCs/>
          <w:u w:val="single"/>
          <w:lang w:eastAsia="ro-RO"/>
        </w:rPr>
        <w:t>Lucrări de refacere a amplasamentului</w:t>
      </w:r>
    </w:p>
    <w:p w14:paraId="18BC004D" w14:textId="77777777" w:rsidR="00365AE6" w:rsidRPr="00365AE6" w:rsidRDefault="00365AE6" w:rsidP="00365AE6">
      <w:pPr>
        <w:spacing w:after="0" w:line="240" w:lineRule="auto"/>
        <w:jc w:val="both"/>
        <w:rPr>
          <w:rFonts w:ascii="Trebuchet MS" w:eastAsia="Times New Roman" w:hAnsi="Trebuchet MS" w:cs="Times New Roman"/>
        </w:rPr>
      </w:pPr>
      <w:r w:rsidRPr="00365AE6">
        <w:rPr>
          <w:rFonts w:ascii="Trebuchet MS" w:eastAsia="Times New Roman" w:hAnsi="Trebuchet MS" w:cs="Times New Roman"/>
        </w:rPr>
        <w:t>- în cazul unor poluări accidentale se va reface zona afectată;</w:t>
      </w:r>
    </w:p>
    <w:p w14:paraId="7F644084" w14:textId="77777777" w:rsidR="00365AE6" w:rsidRPr="00365AE6" w:rsidRDefault="00365AE6" w:rsidP="00365AE6">
      <w:pPr>
        <w:spacing w:after="0" w:line="240" w:lineRule="auto"/>
        <w:jc w:val="both"/>
        <w:rPr>
          <w:rFonts w:ascii="Trebuchet MS" w:eastAsia="Times New Roman" w:hAnsi="Trebuchet MS" w:cs="Times New Roman"/>
        </w:rPr>
      </w:pPr>
      <w:r w:rsidRPr="00365AE6">
        <w:rPr>
          <w:rFonts w:ascii="Trebuchet MS" w:eastAsia="Times New Roman" w:hAnsi="Trebuchet MS" w:cs="Times New Roman"/>
        </w:rPr>
        <w:t>- la încetarea activităţii se vor dezafecta construcţiile/instalaţiile existente şi se va readuce terenul la starea inițială în vederea utilizării ulterioare a terenului;</w:t>
      </w:r>
    </w:p>
    <w:p w14:paraId="440C1126" w14:textId="77777777" w:rsidR="00365AE6" w:rsidRPr="00365AE6" w:rsidRDefault="00365AE6" w:rsidP="00365AE6">
      <w:pPr>
        <w:spacing w:after="0" w:line="240" w:lineRule="auto"/>
        <w:jc w:val="both"/>
        <w:rPr>
          <w:rFonts w:ascii="Trebuchet MS" w:eastAsia="Times New Roman" w:hAnsi="Trebuchet MS" w:cs="Times New Roman"/>
          <w:b/>
          <w:bCs/>
          <w:u w:val="single"/>
          <w:lang w:eastAsia="ro-RO"/>
        </w:rPr>
      </w:pPr>
    </w:p>
    <w:p w14:paraId="1DFAA8C3" w14:textId="77777777" w:rsidR="00365AE6" w:rsidRPr="00365AE6" w:rsidRDefault="00365AE6" w:rsidP="00365AE6">
      <w:pPr>
        <w:spacing w:after="0" w:line="240" w:lineRule="auto"/>
        <w:jc w:val="both"/>
        <w:rPr>
          <w:rFonts w:ascii="Trebuchet MS" w:eastAsia="Times New Roman" w:hAnsi="Trebuchet MS" w:cs="Times New Roman"/>
          <w:b/>
          <w:bCs/>
          <w:u w:val="single"/>
          <w:lang w:eastAsia="ro-RO"/>
        </w:rPr>
      </w:pPr>
      <w:r w:rsidRPr="00365AE6">
        <w:rPr>
          <w:rFonts w:ascii="Trebuchet MS" w:eastAsia="Times New Roman" w:hAnsi="Trebuchet MS" w:cs="Times New Roman"/>
          <w:b/>
          <w:bCs/>
          <w:u w:val="single"/>
          <w:lang w:eastAsia="ro-RO"/>
        </w:rPr>
        <w:t>Monitorizarea</w:t>
      </w:r>
    </w:p>
    <w:p w14:paraId="3428FF08" w14:textId="77777777" w:rsidR="00365AE6" w:rsidRPr="00365AE6" w:rsidRDefault="00365AE6" w:rsidP="00365AE6">
      <w:pPr>
        <w:spacing w:after="0" w:line="240" w:lineRule="auto"/>
        <w:ind w:firstLine="360"/>
        <w:jc w:val="both"/>
        <w:rPr>
          <w:rFonts w:ascii="Trebuchet MS" w:eastAsia="Times New Roman" w:hAnsi="Trebuchet MS" w:cs="Times New Roman"/>
          <w:lang w:eastAsia="ro-RO"/>
        </w:rPr>
      </w:pPr>
      <w:r w:rsidRPr="00365AE6">
        <w:rPr>
          <w:rFonts w:ascii="Trebuchet MS" w:eastAsia="Times New Roman" w:hAnsi="Trebuchet MS" w:cs="Times New Roman"/>
          <w:b/>
          <w:bCs/>
          <w:lang w:eastAsia="ro-RO"/>
        </w:rPr>
        <w:t>a)În timpul implementării proiectului:</w:t>
      </w:r>
      <w:r w:rsidRPr="00365AE6">
        <w:rPr>
          <w:rFonts w:ascii="Trebuchet MS" w:eastAsia="Times New Roman" w:hAnsi="Trebuchet MS" w:cs="Times New Roman"/>
          <w:lang w:eastAsia="ro-RO"/>
        </w:rPr>
        <w:t xml:space="preserve"> în scopul eliminării eventualelor disfuncţionalităţi, pe întreaga durată de execuţie a lucrărilor vor fi supravegheate:</w:t>
      </w:r>
    </w:p>
    <w:p w14:paraId="23CCA69B" w14:textId="77777777" w:rsidR="00365AE6" w:rsidRPr="00365AE6" w:rsidRDefault="00365AE6" w:rsidP="00365AE6">
      <w:pPr>
        <w:spacing w:after="0" w:line="240" w:lineRule="auto"/>
        <w:jc w:val="both"/>
        <w:rPr>
          <w:rFonts w:ascii="Trebuchet MS" w:eastAsia="Times New Roman" w:hAnsi="Trebuchet MS" w:cs="Times New Roman"/>
        </w:rPr>
      </w:pPr>
      <w:r w:rsidRPr="00365AE6">
        <w:rPr>
          <w:rFonts w:ascii="Trebuchet MS" w:eastAsia="Times New Roman" w:hAnsi="Trebuchet MS" w:cs="Times New Roman"/>
        </w:rPr>
        <w:t>- respectarea cu stricteţe a limitelor şi suprafeţelor ;</w:t>
      </w:r>
    </w:p>
    <w:p w14:paraId="7D2053D5" w14:textId="77777777" w:rsidR="00365AE6" w:rsidRPr="00365AE6" w:rsidRDefault="00365AE6" w:rsidP="00365AE6">
      <w:pPr>
        <w:spacing w:after="0" w:line="240" w:lineRule="auto"/>
        <w:jc w:val="both"/>
        <w:rPr>
          <w:rFonts w:ascii="Trebuchet MS" w:eastAsia="Times New Roman" w:hAnsi="Trebuchet MS" w:cs="Times New Roman"/>
        </w:rPr>
      </w:pPr>
      <w:r w:rsidRPr="00365AE6">
        <w:rPr>
          <w:rFonts w:ascii="Trebuchet MS" w:eastAsia="Times New Roman" w:hAnsi="Trebuchet MS" w:cs="Times New Roman"/>
        </w:rPr>
        <w:t>- modul de depozitare a materialelor de construcţie;</w:t>
      </w:r>
    </w:p>
    <w:p w14:paraId="5C3D162D" w14:textId="77777777" w:rsidR="00365AE6" w:rsidRPr="00365AE6" w:rsidRDefault="00365AE6" w:rsidP="00365AE6">
      <w:pPr>
        <w:spacing w:after="0" w:line="240" w:lineRule="auto"/>
        <w:jc w:val="both"/>
        <w:rPr>
          <w:rFonts w:ascii="Trebuchet MS" w:eastAsia="Times New Roman" w:hAnsi="Trebuchet MS" w:cs="Times New Roman"/>
        </w:rPr>
      </w:pPr>
      <w:r w:rsidRPr="00365AE6">
        <w:rPr>
          <w:rFonts w:ascii="Trebuchet MS" w:eastAsia="Times New Roman" w:hAnsi="Trebuchet MS" w:cs="Times New Roman"/>
        </w:rPr>
        <w:t>- respectarea rutelor alese pentru transportul materialelor de construcţie;</w:t>
      </w:r>
    </w:p>
    <w:p w14:paraId="2E88A9AB" w14:textId="77777777" w:rsidR="00365AE6" w:rsidRPr="00365AE6" w:rsidRDefault="00365AE6" w:rsidP="00365AE6">
      <w:pPr>
        <w:spacing w:after="0" w:line="240" w:lineRule="auto"/>
        <w:jc w:val="both"/>
        <w:rPr>
          <w:rFonts w:ascii="Trebuchet MS" w:eastAsia="Times New Roman" w:hAnsi="Trebuchet MS" w:cs="Times New Roman"/>
        </w:rPr>
      </w:pPr>
      <w:r w:rsidRPr="00365AE6">
        <w:rPr>
          <w:rFonts w:ascii="Trebuchet MS" w:eastAsia="Times New Roman" w:hAnsi="Trebuchet MS" w:cs="Times New Roman"/>
        </w:rPr>
        <w:t>- respectarea normelor de securitate a muncii;</w:t>
      </w:r>
    </w:p>
    <w:p w14:paraId="4BE1DF7C" w14:textId="77777777" w:rsidR="00365AE6" w:rsidRPr="00365AE6" w:rsidRDefault="00365AE6" w:rsidP="00365AE6">
      <w:pPr>
        <w:spacing w:after="0" w:line="240" w:lineRule="auto"/>
        <w:jc w:val="both"/>
        <w:rPr>
          <w:rFonts w:ascii="Trebuchet MS" w:eastAsia="Times New Roman" w:hAnsi="Trebuchet MS" w:cs="Times New Roman"/>
        </w:rPr>
      </w:pPr>
      <w:r w:rsidRPr="00365AE6">
        <w:rPr>
          <w:rFonts w:ascii="Trebuchet MS" w:eastAsia="Times New Roman" w:hAnsi="Trebuchet MS" w:cs="Times New Roman"/>
        </w:rPr>
        <w:t>- respectarea măsurilor de reducere a poluării;</w:t>
      </w:r>
    </w:p>
    <w:p w14:paraId="33477423" w14:textId="77777777" w:rsidR="00365AE6" w:rsidRPr="00365AE6" w:rsidRDefault="00365AE6" w:rsidP="00365AE6">
      <w:pPr>
        <w:spacing w:after="0" w:line="240" w:lineRule="auto"/>
        <w:jc w:val="both"/>
        <w:rPr>
          <w:rFonts w:ascii="Trebuchet MS" w:eastAsia="Times New Roman" w:hAnsi="Trebuchet MS" w:cs="Times New Roman"/>
        </w:rPr>
      </w:pPr>
      <w:r w:rsidRPr="00365AE6">
        <w:rPr>
          <w:rFonts w:ascii="Trebuchet MS" w:eastAsia="Times New Roman" w:hAnsi="Trebuchet MS" w:cs="Times New Roman"/>
        </w:rPr>
        <w:t>- refacerea la sfârşitul lucrărilor a zonelor afectate de lucrările de organizare a şantierului;</w:t>
      </w:r>
    </w:p>
    <w:p w14:paraId="573F1F41" w14:textId="77777777" w:rsidR="00365AE6" w:rsidRPr="00365AE6" w:rsidRDefault="00365AE6" w:rsidP="00365AE6">
      <w:pPr>
        <w:spacing w:after="0" w:line="240" w:lineRule="auto"/>
        <w:jc w:val="both"/>
        <w:rPr>
          <w:rFonts w:ascii="Trebuchet MS" w:hAnsi="Trebuchet MS"/>
          <w:b/>
          <w:bCs/>
        </w:rPr>
      </w:pPr>
      <w:r w:rsidRPr="00365AE6">
        <w:rPr>
          <w:rFonts w:ascii="Trebuchet MS" w:eastAsia="Times New Roman" w:hAnsi="Trebuchet MS" w:cs="Times New Roman"/>
        </w:rPr>
        <w:t>- nivelul de zgomot – în cazul apariţiei sesizărilor din partea populaţiei datorate depăşirii limitelor admisibile se vor lua măsuri organizatorice şi/sau tehnice corespunzătoare de atenuare a impactului.</w:t>
      </w:r>
      <w:r w:rsidRPr="00365AE6">
        <w:rPr>
          <w:rFonts w:ascii="Trebuchet MS" w:hAnsi="Trebuchet MS"/>
          <w:b/>
          <w:bCs/>
        </w:rPr>
        <w:t xml:space="preserve"> </w:t>
      </w:r>
    </w:p>
    <w:p w14:paraId="2B9EF7D3" w14:textId="77777777" w:rsidR="00365AE6" w:rsidRPr="00365AE6" w:rsidRDefault="00365AE6" w:rsidP="00365AE6">
      <w:pPr>
        <w:spacing w:after="0" w:line="240" w:lineRule="auto"/>
        <w:jc w:val="both"/>
        <w:rPr>
          <w:rFonts w:ascii="Trebuchet MS" w:eastAsia="Times New Roman" w:hAnsi="Trebuchet MS" w:cs="Times New Roman"/>
        </w:rPr>
      </w:pPr>
      <w:r w:rsidRPr="00365AE6">
        <w:rPr>
          <w:rFonts w:ascii="Trebuchet MS" w:hAnsi="Trebuchet MS"/>
          <w:b/>
          <w:bCs/>
        </w:rPr>
        <w:t xml:space="preserve"> </w:t>
      </w:r>
    </w:p>
    <w:p w14:paraId="0C96331F" w14:textId="77777777" w:rsidR="00365AE6" w:rsidRPr="00365AE6" w:rsidRDefault="00365AE6" w:rsidP="00365AE6">
      <w:pPr>
        <w:spacing w:after="120"/>
        <w:jc w:val="both"/>
        <w:rPr>
          <w:rFonts w:ascii="Trebuchet MS" w:hAnsi="Trebuchet MS"/>
          <w:b/>
          <w:bCs/>
        </w:rPr>
      </w:pPr>
      <w:r w:rsidRPr="00365AE6">
        <w:rPr>
          <w:rFonts w:ascii="Trebuchet MS" w:hAnsi="Trebuchet MS"/>
          <w:b/>
          <w:bCs/>
        </w:rPr>
        <w:t>b) În perioada de funcţionare:</w:t>
      </w:r>
    </w:p>
    <w:p w14:paraId="7933DB17" w14:textId="77777777" w:rsidR="00365AE6" w:rsidRPr="00365AE6" w:rsidRDefault="00365AE6" w:rsidP="00365AE6">
      <w:pPr>
        <w:spacing w:after="0" w:line="240" w:lineRule="auto"/>
        <w:ind w:right="-446"/>
        <w:jc w:val="both"/>
        <w:rPr>
          <w:rFonts w:ascii="Trebuchet MS" w:hAnsi="Trebuchet MS"/>
        </w:rPr>
      </w:pPr>
      <w:r w:rsidRPr="00365AE6">
        <w:rPr>
          <w:rFonts w:ascii="Trebuchet MS" w:hAnsi="Trebuchet MS"/>
        </w:rPr>
        <w:t>-    se va asigura buna funcţionare a instalaţiilor;</w:t>
      </w:r>
    </w:p>
    <w:p w14:paraId="5568EF59" w14:textId="77777777" w:rsidR="00365AE6" w:rsidRPr="00365AE6" w:rsidRDefault="00365AE6" w:rsidP="00365AE6">
      <w:pPr>
        <w:pStyle w:val="Textnormal"/>
        <w:numPr>
          <w:ilvl w:val="0"/>
          <w:numId w:val="0"/>
        </w:numPr>
        <w:spacing w:after="0"/>
        <w:rPr>
          <w:rFonts w:ascii="Trebuchet MS" w:hAnsi="Trebuchet MS"/>
          <w:sz w:val="22"/>
          <w:szCs w:val="22"/>
        </w:rPr>
      </w:pPr>
      <w:r w:rsidRPr="00365AE6">
        <w:rPr>
          <w:rFonts w:ascii="Trebuchet MS" w:hAnsi="Trebuchet MS"/>
          <w:sz w:val="22"/>
          <w:szCs w:val="22"/>
        </w:rPr>
        <w:t>-   modul de depozitare al deşeurilor/valorificare şi monitorizarea cantităţilor de deşeuri generate prevederilor legale în vigoare; predarea deşeurilor către operatori autorizaţi în valorificarea/ eliminarea deşeurilor;</w:t>
      </w:r>
    </w:p>
    <w:p w14:paraId="35B31C0C" w14:textId="77777777" w:rsidR="00365AE6" w:rsidRPr="00365AE6" w:rsidRDefault="00365AE6" w:rsidP="00365AE6">
      <w:pPr>
        <w:pStyle w:val="Textnormal"/>
        <w:numPr>
          <w:ilvl w:val="0"/>
          <w:numId w:val="0"/>
        </w:numPr>
        <w:spacing w:after="0"/>
        <w:rPr>
          <w:rFonts w:ascii="Trebuchet MS" w:hAnsi="Trebuchet MS"/>
          <w:sz w:val="22"/>
          <w:szCs w:val="22"/>
        </w:rPr>
      </w:pPr>
      <w:r w:rsidRPr="00365AE6">
        <w:rPr>
          <w:rFonts w:ascii="Trebuchet MS" w:hAnsi="Trebuchet MS"/>
          <w:sz w:val="22"/>
          <w:szCs w:val="22"/>
        </w:rPr>
        <w:t>-     monitorizarea emisiilor în atmosferă conform prevederilor Legii nr.188/2018;</w:t>
      </w:r>
    </w:p>
    <w:p w14:paraId="3347D5B9" w14:textId="77777777" w:rsidR="00365AE6" w:rsidRPr="00365AE6" w:rsidRDefault="00365AE6" w:rsidP="00365AE6">
      <w:pPr>
        <w:spacing w:after="120" w:line="240" w:lineRule="auto"/>
        <w:ind w:firstLine="709"/>
        <w:jc w:val="both"/>
        <w:rPr>
          <w:rStyle w:val="tpa"/>
          <w:rFonts w:ascii="Trebuchet MS" w:eastAsia="Times New Roman" w:hAnsi="Trebuchet MS" w:cs="Times New Roman"/>
          <w:i/>
          <w:lang w:eastAsia="ro-RO"/>
        </w:rPr>
      </w:pPr>
      <w:r w:rsidRPr="00365AE6">
        <w:rPr>
          <w:rFonts w:ascii="Trebuchet MS" w:eastAsia="Times New Roman" w:hAnsi="Trebuchet MS" w:cs="Times New Roman"/>
          <w:b/>
          <w:i/>
          <w:lang w:eastAsia="ro-RO"/>
        </w:rPr>
        <w:t xml:space="preserve">Proiectul propus nu necesită parcurgerea celorlalte etape ale procedurilor de evaluare a impactului asupra mediului, evaluarea adecvată și </w:t>
      </w:r>
      <w:r w:rsidRPr="00365AE6">
        <w:rPr>
          <w:rStyle w:val="tpa"/>
          <w:rFonts w:ascii="Trebuchet MS" w:hAnsi="Trebuchet MS" w:cs="Times New Roman"/>
          <w:b/>
          <w:i/>
          <w:color w:val="000000"/>
        </w:rPr>
        <w:t>evaluarea impactului asupra corpurilor de apă</w:t>
      </w:r>
      <w:r w:rsidRPr="00365AE6">
        <w:rPr>
          <w:rFonts w:ascii="Trebuchet MS" w:eastAsia="Times New Roman" w:hAnsi="Trebuchet MS" w:cs="Times New Roman"/>
          <w:i/>
          <w:lang w:eastAsia="ro-RO"/>
        </w:rPr>
        <w:t>.</w:t>
      </w:r>
    </w:p>
    <w:p w14:paraId="65DEDA1E" w14:textId="77777777" w:rsidR="00365AE6" w:rsidRPr="00365AE6" w:rsidRDefault="00365AE6" w:rsidP="00365AE6">
      <w:pPr>
        <w:shd w:val="clear" w:color="auto" w:fill="FFFFFF"/>
        <w:spacing w:after="120" w:line="240" w:lineRule="auto"/>
        <w:ind w:firstLine="708"/>
        <w:jc w:val="both"/>
        <w:rPr>
          <w:rFonts w:ascii="Trebuchet MS" w:hAnsi="Trebuchet MS" w:cs="Times New Roman"/>
          <w:color w:val="000000"/>
        </w:rPr>
      </w:pPr>
      <w:r w:rsidRPr="00365AE6">
        <w:rPr>
          <w:rStyle w:val="tpa"/>
          <w:rFonts w:ascii="Trebuchet MS" w:hAnsi="Trebuchet MS" w:cs="Times New Roman"/>
          <w:color w:val="000000"/>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3162AEC7" w14:textId="77777777" w:rsidR="00365AE6" w:rsidRPr="00365AE6" w:rsidRDefault="00365AE6" w:rsidP="00365AE6">
      <w:pPr>
        <w:shd w:val="clear" w:color="auto" w:fill="FFFFFF"/>
        <w:spacing w:after="120" w:line="240" w:lineRule="auto"/>
        <w:ind w:firstLine="708"/>
        <w:jc w:val="both"/>
        <w:rPr>
          <w:rFonts w:ascii="Trebuchet MS" w:hAnsi="Trebuchet MS" w:cs="Times New Roman"/>
          <w:color w:val="000000"/>
        </w:rPr>
      </w:pPr>
      <w:bookmarkStart w:id="25" w:name="do|ax5^I|pa35"/>
      <w:bookmarkEnd w:id="25"/>
      <w:r w:rsidRPr="00365AE6">
        <w:rPr>
          <w:rStyle w:val="tpa"/>
          <w:rFonts w:ascii="Trebuchet MS" w:hAnsi="Trebuchet MS" w:cs="Times New Roman"/>
          <w:color w:val="000000"/>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2" w:history="1">
        <w:r w:rsidRPr="00365AE6">
          <w:rPr>
            <w:rStyle w:val="Hyperlink"/>
            <w:rFonts w:ascii="Trebuchet MS" w:hAnsi="Trebuchet MS" w:cs="Times New Roman"/>
            <w:b/>
            <w:bCs/>
            <w:color w:val="333399"/>
          </w:rPr>
          <w:t>554/2004</w:t>
        </w:r>
      </w:hyperlink>
      <w:r w:rsidRPr="00365AE6">
        <w:rPr>
          <w:rStyle w:val="tpa"/>
          <w:rFonts w:ascii="Trebuchet MS" w:hAnsi="Trebuchet MS" w:cs="Times New Roman"/>
          <w:color w:val="000000"/>
        </w:rPr>
        <w:t>, cu modificările şi completările ulterioare.</w:t>
      </w:r>
    </w:p>
    <w:p w14:paraId="31D7E821" w14:textId="77777777" w:rsidR="00365AE6" w:rsidRPr="00365AE6" w:rsidRDefault="00365AE6" w:rsidP="00365AE6">
      <w:pPr>
        <w:shd w:val="clear" w:color="auto" w:fill="FFFFFF"/>
        <w:spacing w:after="120" w:line="240" w:lineRule="auto"/>
        <w:ind w:firstLine="708"/>
        <w:jc w:val="both"/>
        <w:rPr>
          <w:rFonts w:ascii="Trebuchet MS" w:hAnsi="Trebuchet MS" w:cs="Times New Roman"/>
          <w:color w:val="000000"/>
        </w:rPr>
      </w:pPr>
      <w:bookmarkStart w:id="26" w:name="do|ax5^I|pa36"/>
      <w:bookmarkEnd w:id="26"/>
      <w:r w:rsidRPr="00365AE6">
        <w:rPr>
          <w:rStyle w:val="tpa"/>
          <w:rFonts w:ascii="Trebuchet MS" w:hAnsi="Trebuchet MS" w:cs="Times New Roman"/>
          <w:color w:val="000000"/>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14:paraId="42F0F9AD" w14:textId="77777777" w:rsidR="00365AE6" w:rsidRPr="00365AE6" w:rsidRDefault="00365AE6" w:rsidP="00365AE6">
      <w:pPr>
        <w:shd w:val="clear" w:color="auto" w:fill="FFFFFF"/>
        <w:spacing w:after="120" w:line="240" w:lineRule="auto"/>
        <w:ind w:firstLine="708"/>
        <w:jc w:val="both"/>
        <w:rPr>
          <w:rFonts w:ascii="Trebuchet MS" w:hAnsi="Trebuchet MS" w:cs="Times New Roman"/>
          <w:color w:val="000000"/>
        </w:rPr>
      </w:pPr>
      <w:bookmarkStart w:id="27" w:name="do|ax5^I|pa37"/>
      <w:bookmarkEnd w:id="27"/>
      <w:r w:rsidRPr="00365AE6">
        <w:rPr>
          <w:rStyle w:val="tpa"/>
          <w:rFonts w:ascii="Trebuchet MS" w:hAnsi="Trebuchet MS" w:cs="Times New Roman"/>
          <w:color w:val="000000"/>
        </w:rPr>
        <w:t xml:space="preserve">Actele sau omisiunile autorităţii publice competente care fac obiectul participării publicului se atacă în instanţă odată cu decizia etapei de încadrare, cu acordul de mediu ori, după caz, cu </w:t>
      </w:r>
      <w:r w:rsidRPr="00365AE6">
        <w:rPr>
          <w:rStyle w:val="tpa"/>
          <w:rFonts w:ascii="Trebuchet MS" w:hAnsi="Trebuchet MS" w:cs="Times New Roman"/>
          <w:color w:val="000000"/>
        </w:rPr>
        <w:lastRenderedPageBreak/>
        <w:t>decizia de respingere a solicitării de emitere a acordului de mediu, respectiv cu aprobarea de dezvoltare sau, după caz, cu decizia de respingere a solicitării aprobării de dezvoltare.</w:t>
      </w:r>
    </w:p>
    <w:p w14:paraId="31A74AD3" w14:textId="77777777" w:rsidR="00365AE6" w:rsidRPr="00365AE6" w:rsidRDefault="00365AE6" w:rsidP="00365AE6">
      <w:pPr>
        <w:shd w:val="clear" w:color="auto" w:fill="FFFFFF"/>
        <w:spacing w:after="120" w:line="240" w:lineRule="auto"/>
        <w:ind w:firstLine="708"/>
        <w:jc w:val="both"/>
        <w:rPr>
          <w:rFonts w:ascii="Trebuchet MS" w:hAnsi="Trebuchet MS" w:cs="Times New Roman"/>
          <w:color w:val="000000"/>
        </w:rPr>
      </w:pPr>
      <w:bookmarkStart w:id="28" w:name="do|ax5^I|pa38"/>
      <w:bookmarkEnd w:id="28"/>
      <w:r w:rsidRPr="00365AE6">
        <w:rPr>
          <w:rStyle w:val="tpa"/>
          <w:rFonts w:ascii="Trebuchet MS" w:hAnsi="Trebuchet MS" w:cs="Times New Roman"/>
          <w:color w:val="000000"/>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79EE467B" w14:textId="77777777" w:rsidR="00365AE6" w:rsidRPr="00365AE6" w:rsidRDefault="00365AE6" w:rsidP="00365AE6">
      <w:pPr>
        <w:shd w:val="clear" w:color="auto" w:fill="FFFFFF"/>
        <w:spacing w:after="120" w:line="240" w:lineRule="auto"/>
        <w:ind w:firstLine="708"/>
        <w:jc w:val="both"/>
        <w:rPr>
          <w:rFonts w:ascii="Trebuchet MS" w:hAnsi="Trebuchet MS" w:cs="Times New Roman"/>
          <w:color w:val="000000"/>
        </w:rPr>
      </w:pPr>
      <w:bookmarkStart w:id="29" w:name="do|ax5^I|pa39"/>
      <w:bookmarkEnd w:id="29"/>
      <w:r w:rsidRPr="00365AE6">
        <w:rPr>
          <w:rStyle w:val="tpa"/>
          <w:rFonts w:ascii="Trebuchet MS" w:hAnsi="Trebuchet MS" w:cs="Times New Roman"/>
          <w:color w:val="000000"/>
        </w:rPr>
        <w:t>Autoritatea publică emitentă are obligaţia de a răspunde la plângerea prealabilă prevăzută la art. 22 alin. (1) în termen de 30 de zile de la data înregistrării acesteia la acea autoritate.</w:t>
      </w:r>
    </w:p>
    <w:p w14:paraId="4512E7FA" w14:textId="77777777" w:rsidR="00365AE6" w:rsidRPr="00365AE6" w:rsidRDefault="00365AE6" w:rsidP="00365AE6">
      <w:pPr>
        <w:shd w:val="clear" w:color="auto" w:fill="FFFFFF"/>
        <w:spacing w:after="120" w:line="240" w:lineRule="auto"/>
        <w:ind w:firstLine="708"/>
        <w:jc w:val="both"/>
        <w:rPr>
          <w:rFonts w:ascii="Trebuchet MS" w:hAnsi="Trebuchet MS" w:cs="Times New Roman"/>
          <w:color w:val="000000"/>
        </w:rPr>
      </w:pPr>
      <w:bookmarkStart w:id="30" w:name="do|ax5^I|pa40"/>
      <w:bookmarkEnd w:id="30"/>
      <w:r w:rsidRPr="00365AE6">
        <w:rPr>
          <w:rStyle w:val="tpa"/>
          <w:rFonts w:ascii="Trebuchet MS" w:hAnsi="Trebuchet MS" w:cs="Times New Roman"/>
          <w:color w:val="000000"/>
        </w:rPr>
        <w:t>Procedura de soluţionare a plângerii prealabile prevăzută la art. 22 alin. (1) este gratuită şi trebuie să fie echitabilă, rapidă şi corectă.</w:t>
      </w:r>
    </w:p>
    <w:p w14:paraId="015A2F13" w14:textId="77777777" w:rsidR="00365AE6" w:rsidRPr="00365AE6" w:rsidRDefault="00365AE6" w:rsidP="00365AE6">
      <w:pPr>
        <w:shd w:val="clear" w:color="auto" w:fill="FFFFFF"/>
        <w:spacing w:after="120" w:line="240" w:lineRule="auto"/>
        <w:ind w:firstLine="708"/>
        <w:jc w:val="both"/>
        <w:rPr>
          <w:rStyle w:val="tpa"/>
          <w:rFonts w:ascii="Trebuchet MS" w:hAnsi="Trebuchet MS" w:cs="Times New Roman"/>
          <w:color w:val="000000"/>
        </w:rPr>
      </w:pPr>
      <w:bookmarkStart w:id="31" w:name="do|ax5^I|pa41"/>
      <w:bookmarkEnd w:id="31"/>
      <w:r w:rsidRPr="00365AE6">
        <w:rPr>
          <w:rStyle w:val="tpa"/>
          <w:rFonts w:ascii="Trebuchet MS" w:hAnsi="Trebuchet MS" w:cs="Times New Roman"/>
          <w:color w:val="000000"/>
        </w:rPr>
        <w:t>Prezenta decizie poate fi contestată în conformitate cu prevederile Legii nr. 292/2018 privind evaluarea impactului anumitor proiecte publice şi private asupra mediului şi ale Legii nr. </w:t>
      </w:r>
      <w:hyperlink r:id="rId13" w:history="1">
        <w:r w:rsidRPr="00365AE6">
          <w:rPr>
            <w:rStyle w:val="Hyperlink"/>
            <w:rFonts w:ascii="Trebuchet MS" w:hAnsi="Trebuchet MS" w:cs="Times New Roman"/>
            <w:b/>
            <w:bCs/>
            <w:color w:val="333399"/>
          </w:rPr>
          <w:t>554/2004</w:t>
        </w:r>
      </w:hyperlink>
      <w:r w:rsidRPr="00365AE6">
        <w:rPr>
          <w:rStyle w:val="tpa"/>
          <w:rFonts w:ascii="Trebuchet MS" w:hAnsi="Trebuchet MS" w:cs="Times New Roman"/>
          <w:color w:val="000000"/>
        </w:rPr>
        <w:t>, cu modificările şi completările ulterioare.</w:t>
      </w:r>
    </w:p>
    <w:p w14:paraId="41E2F98D" w14:textId="77777777" w:rsidR="00365AE6" w:rsidRPr="00365AE6" w:rsidRDefault="00365AE6" w:rsidP="00365AE6">
      <w:pPr>
        <w:spacing w:after="0" w:line="240" w:lineRule="auto"/>
        <w:rPr>
          <w:rFonts w:ascii="Trebuchet MS" w:hAnsi="Trebuchet MS" w:cs="Times New Roman"/>
          <w:b/>
        </w:rPr>
      </w:pPr>
      <w:bookmarkStart w:id="32" w:name="do|ax5^I|pa42"/>
      <w:bookmarkEnd w:id="32"/>
      <w:r w:rsidRPr="00365AE6">
        <w:rPr>
          <w:rFonts w:ascii="Trebuchet MS" w:hAnsi="Trebuchet MS" w:cs="Times New Roman"/>
          <w:b/>
        </w:rPr>
        <w:t xml:space="preserve">                                                       </w:t>
      </w:r>
    </w:p>
    <w:p w14:paraId="759AABEF" w14:textId="684DA273" w:rsidR="00365AE6" w:rsidRPr="00365AE6" w:rsidRDefault="00365AE6" w:rsidP="00365AE6">
      <w:pPr>
        <w:spacing w:after="0" w:line="240" w:lineRule="auto"/>
        <w:rPr>
          <w:rFonts w:ascii="Trebuchet MS" w:hAnsi="Trebuchet MS" w:cs="Times New Roman"/>
          <w:b/>
        </w:rPr>
      </w:pPr>
      <w:r w:rsidRPr="00365AE6">
        <w:rPr>
          <w:rFonts w:ascii="Trebuchet MS" w:hAnsi="Trebuchet MS" w:cs="Times New Roman"/>
          <w:b/>
        </w:rPr>
        <w:t xml:space="preserve">                                                         DIRECTOR EXECUTIV</w:t>
      </w:r>
      <w:r w:rsidRPr="00365AE6">
        <w:rPr>
          <w:rFonts w:ascii="Trebuchet MS" w:hAnsi="Trebuchet MS" w:cs="Times New Roman"/>
        </w:rPr>
        <w:t>,</w:t>
      </w:r>
    </w:p>
    <w:p w14:paraId="296315B6" w14:textId="0E367384" w:rsidR="00365AE6" w:rsidRDefault="00365AE6" w:rsidP="00365AE6">
      <w:pPr>
        <w:spacing w:after="0" w:line="240" w:lineRule="auto"/>
        <w:jc w:val="both"/>
        <w:rPr>
          <w:rFonts w:ascii="Trebuchet MS" w:hAnsi="Trebuchet MS" w:cs="Times New Roman"/>
          <w:b/>
        </w:rPr>
      </w:pPr>
      <w:r>
        <w:rPr>
          <w:rFonts w:ascii="Trebuchet MS" w:hAnsi="Trebuchet MS" w:cs="Times New Roman"/>
          <w:b/>
        </w:rPr>
        <w:t xml:space="preserve">                                                            </w:t>
      </w:r>
      <w:r w:rsidRPr="00365AE6">
        <w:rPr>
          <w:rFonts w:ascii="Trebuchet MS" w:hAnsi="Trebuchet MS" w:cs="Times New Roman"/>
          <w:b/>
        </w:rPr>
        <w:t xml:space="preserve">Maria MORCOAȘE </w:t>
      </w:r>
      <w:r>
        <w:rPr>
          <w:rFonts w:ascii="Trebuchet MS" w:hAnsi="Trebuchet MS" w:cs="Times New Roman"/>
          <w:b/>
        </w:rPr>
        <w:t xml:space="preserve">                                                                                  </w:t>
      </w:r>
    </w:p>
    <w:p w14:paraId="1FA20A27" w14:textId="45AF5A9A" w:rsidR="00365AE6" w:rsidRDefault="00365AE6" w:rsidP="00365AE6">
      <w:pPr>
        <w:spacing w:after="0" w:line="240" w:lineRule="auto"/>
        <w:jc w:val="both"/>
        <w:rPr>
          <w:rFonts w:ascii="Trebuchet MS" w:hAnsi="Trebuchet MS" w:cs="Times New Roman"/>
          <w:b/>
        </w:rPr>
      </w:pPr>
    </w:p>
    <w:p w14:paraId="1CE7CE5F" w14:textId="77777777" w:rsidR="00365AE6" w:rsidRDefault="00365AE6" w:rsidP="00365AE6">
      <w:pPr>
        <w:spacing w:after="0" w:line="240" w:lineRule="auto"/>
        <w:jc w:val="both"/>
        <w:rPr>
          <w:rFonts w:ascii="Trebuchet MS" w:hAnsi="Trebuchet MS" w:cs="Times New Roman"/>
          <w:b/>
        </w:rPr>
      </w:pPr>
    </w:p>
    <w:p w14:paraId="191C611B" w14:textId="4AE25089" w:rsidR="00365AE6" w:rsidRPr="00365AE6" w:rsidRDefault="00365AE6" w:rsidP="00365AE6">
      <w:pPr>
        <w:spacing w:after="0" w:line="240" w:lineRule="auto"/>
        <w:jc w:val="both"/>
        <w:rPr>
          <w:rFonts w:ascii="Trebuchet MS" w:hAnsi="Trebuchet MS" w:cs="Times New Roman"/>
          <w:b/>
        </w:rPr>
      </w:pPr>
      <w:r>
        <w:rPr>
          <w:rFonts w:ascii="Trebuchet MS" w:hAnsi="Trebuchet MS" w:cs="Times New Roman"/>
          <w:b/>
        </w:rPr>
        <w:t>Ș</w:t>
      </w:r>
      <w:r w:rsidRPr="00365AE6">
        <w:rPr>
          <w:rFonts w:ascii="Trebuchet MS" w:hAnsi="Trebuchet MS" w:cs="Times New Roman"/>
          <w:b/>
        </w:rPr>
        <w:t>ef Serviciu A.A.A.</w:t>
      </w:r>
      <w:r w:rsidRPr="00365AE6">
        <w:rPr>
          <w:rFonts w:ascii="Trebuchet MS" w:hAnsi="Trebuchet MS" w:cs="Times New Roman"/>
        </w:rPr>
        <w:t>,</w:t>
      </w:r>
      <w:r w:rsidRPr="00365AE6">
        <w:rPr>
          <w:rFonts w:ascii="Trebuchet MS" w:hAnsi="Trebuchet MS" w:cs="Times New Roman"/>
          <w:b/>
        </w:rPr>
        <w:t xml:space="preserve">                                                                           </w:t>
      </w:r>
      <w:r>
        <w:rPr>
          <w:rFonts w:ascii="Trebuchet MS" w:hAnsi="Trebuchet MS" w:cs="Times New Roman"/>
          <w:b/>
        </w:rPr>
        <w:t xml:space="preserve">        </w:t>
      </w:r>
      <w:r w:rsidRPr="00365AE6">
        <w:rPr>
          <w:rFonts w:ascii="Trebuchet MS" w:hAnsi="Trebuchet MS" w:cs="Times New Roman"/>
          <w:b/>
        </w:rPr>
        <w:t xml:space="preserve"> </w:t>
      </w:r>
      <w:r>
        <w:rPr>
          <w:rFonts w:ascii="Trebuchet MS" w:hAnsi="Trebuchet MS" w:cs="Times New Roman"/>
          <w:b/>
        </w:rPr>
        <w:t xml:space="preserve">     </w:t>
      </w:r>
      <w:r w:rsidRPr="00365AE6">
        <w:rPr>
          <w:rFonts w:ascii="Trebuchet MS" w:hAnsi="Trebuchet MS" w:cs="Times New Roman"/>
          <w:b/>
        </w:rPr>
        <w:t xml:space="preserve"> Întocmit,</w:t>
      </w:r>
    </w:p>
    <w:p w14:paraId="70C60B1E" w14:textId="088846C1" w:rsidR="00365AE6" w:rsidRPr="00365AE6" w:rsidRDefault="00365AE6" w:rsidP="00365AE6">
      <w:pPr>
        <w:spacing w:after="0" w:line="240" w:lineRule="auto"/>
        <w:jc w:val="both"/>
        <w:rPr>
          <w:rFonts w:ascii="Trebuchet MS" w:hAnsi="Trebuchet MS" w:cs="Times New Roman"/>
          <w:b/>
        </w:rPr>
      </w:pPr>
      <w:r>
        <w:rPr>
          <w:rFonts w:ascii="Trebuchet MS" w:hAnsi="Trebuchet MS" w:cs="Times New Roman"/>
          <w:b/>
        </w:rPr>
        <w:t>Florian STĂNCESCU</w:t>
      </w:r>
      <w:r w:rsidRPr="00365AE6">
        <w:rPr>
          <w:rFonts w:ascii="Trebuchet MS" w:hAnsi="Trebuchet MS" w:cs="Times New Roman"/>
          <w:b/>
        </w:rPr>
        <w:t xml:space="preserve">                                                                        </w:t>
      </w:r>
      <w:r>
        <w:rPr>
          <w:rFonts w:ascii="Trebuchet MS" w:hAnsi="Trebuchet MS" w:cs="Times New Roman"/>
          <w:b/>
        </w:rPr>
        <w:t xml:space="preserve">    </w:t>
      </w:r>
      <w:r w:rsidRPr="00365AE6">
        <w:rPr>
          <w:rFonts w:ascii="Trebuchet MS" w:hAnsi="Trebuchet MS" w:cs="Times New Roman"/>
          <w:b/>
        </w:rPr>
        <w:t xml:space="preserve"> </w:t>
      </w:r>
      <w:r>
        <w:rPr>
          <w:rFonts w:ascii="Trebuchet MS" w:hAnsi="Trebuchet MS" w:cs="Times New Roman"/>
          <w:b/>
        </w:rPr>
        <w:t xml:space="preserve">           </w:t>
      </w:r>
      <w:r w:rsidRPr="00365AE6">
        <w:rPr>
          <w:rFonts w:ascii="Trebuchet MS" w:hAnsi="Trebuchet MS" w:cs="Times New Roman"/>
          <w:b/>
        </w:rPr>
        <w:t>consilier AAA</w:t>
      </w:r>
    </w:p>
    <w:p w14:paraId="78A57495" w14:textId="10064557" w:rsidR="00365AE6" w:rsidRDefault="00365AE6" w:rsidP="00365AE6">
      <w:pPr>
        <w:spacing w:after="0" w:line="240" w:lineRule="auto"/>
        <w:jc w:val="both"/>
        <w:rPr>
          <w:rFonts w:ascii="Trebuchet MS" w:hAnsi="Trebuchet MS" w:cs="Times New Roman"/>
          <w:b/>
        </w:rPr>
      </w:pPr>
      <w:r w:rsidRPr="00365AE6">
        <w:rPr>
          <w:rFonts w:ascii="Trebuchet MS" w:hAnsi="Trebuchet MS" w:cs="Times New Roman"/>
          <w:b/>
        </w:rPr>
        <w:t xml:space="preserve">                                                                                               </w:t>
      </w:r>
      <w:r>
        <w:rPr>
          <w:rFonts w:ascii="Trebuchet MS" w:hAnsi="Trebuchet MS" w:cs="Times New Roman"/>
          <w:b/>
        </w:rPr>
        <w:t xml:space="preserve">            </w:t>
      </w:r>
      <w:r w:rsidRPr="00365AE6">
        <w:rPr>
          <w:rFonts w:ascii="Trebuchet MS" w:hAnsi="Trebuchet MS" w:cs="Times New Roman"/>
          <w:b/>
        </w:rPr>
        <w:t xml:space="preserve">  Grațiela CIOCOIU- BUNILĂ</w:t>
      </w:r>
    </w:p>
    <w:p w14:paraId="4A9E4F3D" w14:textId="77777777" w:rsidR="00365AE6" w:rsidRPr="00365AE6" w:rsidRDefault="00365AE6" w:rsidP="00365AE6">
      <w:pPr>
        <w:spacing w:after="0" w:line="240" w:lineRule="auto"/>
        <w:jc w:val="both"/>
        <w:rPr>
          <w:rFonts w:ascii="Trebuchet MS" w:hAnsi="Trebuchet MS" w:cs="Times New Roman"/>
          <w:b/>
        </w:rPr>
      </w:pPr>
    </w:p>
    <w:p w14:paraId="7E766D8A" w14:textId="77777777" w:rsidR="00365AE6" w:rsidRPr="00365AE6" w:rsidRDefault="00365AE6" w:rsidP="00365AE6">
      <w:pPr>
        <w:spacing w:after="0" w:line="240" w:lineRule="auto"/>
        <w:jc w:val="both"/>
        <w:rPr>
          <w:rFonts w:ascii="Trebuchet MS" w:hAnsi="Trebuchet MS" w:cs="Times New Roman"/>
          <w:b/>
        </w:rPr>
      </w:pPr>
    </w:p>
    <w:p w14:paraId="20553940" w14:textId="77777777" w:rsidR="00365AE6" w:rsidRPr="00365AE6" w:rsidRDefault="00365AE6" w:rsidP="00365AE6">
      <w:pPr>
        <w:spacing w:after="0" w:line="240" w:lineRule="auto"/>
        <w:jc w:val="both"/>
        <w:rPr>
          <w:rFonts w:ascii="Trebuchet MS" w:hAnsi="Trebuchet MS" w:cs="Times New Roman"/>
          <w:b/>
        </w:rPr>
      </w:pPr>
      <w:r w:rsidRPr="00365AE6">
        <w:rPr>
          <w:rFonts w:ascii="Trebuchet MS" w:hAnsi="Trebuchet MS" w:cs="Times New Roman"/>
          <w:b/>
        </w:rPr>
        <w:t xml:space="preserve"> </w:t>
      </w:r>
    </w:p>
    <w:p w14:paraId="0082184E" w14:textId="3289CA48" w:rsidR="00365AE6" w:rsidRPr="00365AE6" w:rsidRDefault="00365AE6" w:rsidP="00365AE6">
      <w:pPr>
        <w:spacing w:after="0" w:line="240" w:lineRule="auto"/>
        <w:jc w:val="both"/>
        <w:rPr>
          <w:rFonts w:ascii="Trebuchet MS" w:hAnsi="Trebuchet MS" w:cs="Times New Roman"/>
          <w:b/>
        </w:rPr>
      </w:pPr>
      <w:r w:rsidRPr="00365AE6">
        <w:rPr>
          <w:rFonts w:ascii="Trebuchet MS" w:hAnsi="Trebuchet MS" w:cs="Times New Roman"/>
          <w:b/>
        </w:rPr>
        <w:t xml:space="preserve">Șef Serviciu C.F.M.,                                                                            </w:t>
      </w:r>
      <w:r>
        <w:rPr>
          <w:rFonts w:ascii="Trebuchet MS" w:hAnsi="Trebuchet MS" w:cs="Times New Roman"/>
          <w:b/>
        </w:rPr>
        <w:t xml:space="preserve">               </w:t>
      </w:r>
      <w:r w:rsidRPr="00365AE6">
        <w:rPr>
          <w:rFonts w:ascii="Trebuchet MS" w:hAnsi="Trebuchet MS" w:cs="Times New Roman"/>
          <w:b/>
        </w:rPr>
        <w:t xml:space="preserve">                                                                   </w:t>
      </w:r>
    </w:p>
    <w:p w14:paraId="19EB29D3" w14:textId="6E1CD009" w:rsidR="00365AE6" w:rsidRPr="00365AE6" w:rsidRDefault="00365AE6" w:rsidP="00365AE6">
      <w:pPr>
        <w:spacing w:after="0" w:line="240" w:lineRule="auto"/>
        <w:rPr>
          <w:rFonts w:ascii="Trebuchet MS" w:hAnsi="Trebuchet MS" w:cs="Times New Roman"/>
          <w:b/>
        </w:rPr>
      </w:pPr>
      <w:r>
        <w:rPr>
          <w:rFonts w:ascii="Trebuchet MS" w:hAnsi="Trebuchet MS" w:cs="Times New Roman"/>
          <w:b/>
        </w:rPr>
        <w:t>Laura Gabriela BRICEAG</w:t>
      </w:r>
      <w:r w:rsidRPr="00365AE6">
        <w:rPr>
          <w:rFonts w:ascii="Trebuchet MS" w:hAnsi="Trebuchet MS" w:cs="Times New Roman"/>
          <w:b/>
        </w:rPr>
        <w:t xml:space="preserve">                                                                    </w:t>
      </w:r>
      <w:r>
        <w:rPr>
          <w:rFonts w:ascii="Trebuchet MS" w:hAnsi="Trebuchet MS" w:cs="Times New Roman"/>
          <w:b/>
        </w:rPr>
        <w:t xml:space="preserve">        </w:t>
      </w:r>
      <w:r w:rsidR="00800936">
        <w:rPr>
          <w:rFonts w:ascii="Trebuchet MS" w:hAnsi="Trebuchet MS" w:cs="Times New Roman"/>
          <w:b/>
        </w:rPr>
        <w:t xml:space="preserve">      consilier CFM, </w:t>
      </w:r>
      <w:r>
        <w:rPr>
          <w:rFonts w:ascii="Trebuchet MS" w:hAnsi="Trebuchet MS" w:cs="Times New Roman"/>
          <w:b/>
        </w:rPr>
        <w:t xml:space="preserve">      </w:t>
      </w:r>
      <w:r w:rsidRPr="00365AE6">
        <w:rPr>
          <w:rFonts w:ascii="Trebuchet MS" w:hAnsi="Trebuchet MS" w:cs="Times New Roman"/>
          <w:b/>
        </w:rPr>
        <w:t xml:space="preserve">                                                                </w:t>
      </w:r>
    </w:p>
    <w:p w14:paraId="6DB0540D" w14:textId="1DAEE68F" w:rsidR="00365AE6" w:rsidRPr="00365AE6" w:rsidRDefault="00365AE6" w:rsidP="00365AE6">
      <w:pPr>
        <w:spacing w:after="0" w:line="240" w:lineRule="auto"/>
        <w:ind w:left="360"/>
        <w:jc w:val="both"/>
        <w:rPr>
          <w:rFonts w:ascii="Trebuchet MS" w:hAnsi="Trebuchet MS" w:cs="Times New Roman"/>
          <w:bCs/>
        </w:rPr>
      </w:pPr>
      <w:r w:rsidRPr="00365AE6">
        <w:rPr>
          <w:rFonts w:ascii="Trebuchet MS" w:hAnsi="Trebuchet MS" w:cs="Times New Roman"/>
          <w:b/>
        </w:rPr>
        <w:t xml:space="preserve">                             </w:t>
      </w:r>
      <w:r w:rsidR="00800936">
        <w:rPr>
          <w:rFonts w:ascii="Trebuchet MS" w:hAnsi="Trebuchet MS" w:cs="Times New Roman"/>
          <w:b/>
        </w:rPr>
        <w:t xml:space="preserve">                                                                                  Raluca PANȚURU</w:t>
      </w:r>
      <w:r w:rsidRPr="00365AE6">
        <w:rPr>
          <w:rFonts w:ascii="Trebuchet MS" w:hAnsi="Trebuchet MS" w:cs="Times New Roman"/>
          <w:b/>
        </w:rPr>
        <w:t xml:space="preserve">                                                                       </w:t>
      </w:r>
      <w:r>
        <w:rPr>
          <w:rFonts w:ascii="Trebuchet MS" w:hAnsi="Trebuchet MS" w:cs="Times New Roman"/>
          <w:b/>
        </w:rPr>
        <w:t xml:space="preserve">          </w:t>
      </w:r>
    </w:p>
    <w:p w14:paraId="2095583E" w14:textId="4EE9B657" w:rsidR="00365AE6" w:rsidRPr="00365AE6" w:rsidRDefault="00800936" w:rsidP="00365AE6">
      <w:pPr>
        <w:spacing w:after="0" w:line="240" w:lineRule="auto"/>
        <w:jc w:val="both"/>
        <w:rPr>
          <w:rFonts w:ascii="Trebuchet MS" w:hAnsi="Trebuchet MS" w:cs="Times New Roman"/>
          <w:bCs/>
        </w:rPr>
      </w:pPr>
      <w:r>
        <w:rPr>
          <w:rFonts w:ascii="Trebuchet MS" w:hAnsi="Trebuchet MS" w:cs="Times New Roman"/>
          <w:bCs/>
        </w:rPr>
        <w:t xml:space="preserve">                                              </w:t>
      </w:r>
    </w:p>
    <w:p w14:paraId="2C481E4A" w14:textId="77777777" w:rsidR="00600248" w:rsidRPr="00365AE6" w:rsidRDefault="00600248" w:rsidP="00600248">
      <w:pPr>
        <w:jc w:val="both"/>
        <w:rPr>
          <w:rFonts w:ascii="Trebuchet MS" w:hAnsi="Trebuchet MS"/>
        </w:rPr>
      </w:pPr>
    </w:p>
    <w:p w14:paraId="141C5CDB" w14:textId="77777777" w:rsidR="00677E90" w:rsidRPr="00365AE6" w:rsidRDefault="00677E90" w:rsidP="00600248">
      <w:pPr>
        <w:spacing w:line="360" w:lineRule="auto"/>
        <w:ind w:left="284"/>
        <w:rPr>
          <w:rFonts w:ascii="Trebuchet MS" w:hAnsi="Trebuchet MS"/>
          <w:b/>
        </w:rPr>
      </w:pPr>
    </w:p>
    <w:sectPr w:rsidR="00677E90" w:rsidRPr="00365AE6" w:rsidSect="00E00690">
      <w:headerReference w:type="default" r:id="rId14"/>
      <w:footerReference w:type="default" r:id="rId15"/>
      <w:headerReference w:type="first" r:id="rId16"/>
      <w:footerReference w:type="first" r:id="rId17"/>
      <w:pgSz w:w="11906" w:h="16838" w:code="9"/>
      <w:pgMar w:top="1440" w:right="836" w:bottom="1440" w:left="1080" w:header="0" w:footer="11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39F85" w14:textId="77777777" w:rsidR="00F5504F" w:rsidRDefault="00F5504F" w:rsidP="00143ACD">
      <w:pPr>
        <w:spacing w:after="0" w:line="240" w:lineRule="auto"/>
      </w:pPr>
      <w:r>
        <w:separator/>
      </w:r>
    </w:p>
  </w:endnote>
  <w:endnote w:type="continuationSeparator" w:id="0">
    <w:p w14:paraId="07ED2EF7" w14:textId="77777777" w:rsidR="00F5504F" w:rsidRDefault="00F5504F"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MT">
    <w:charset w:val="EE"/>
    <w:family w:val="swiss"/>
    <w:pitch w:val="default"/>
  </w:font>
  <w:font w:name="Estrangelo Edessa">
    <w:panose1 w:val="00000000000000000000"/>
    <w:charset w:val="01"/>
    <w:family w:val="roman"/>
    <w:pitch w:val="variable"/>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lbany">
    <w:altName w:val="Arial"/>
    <w:charset w:val="00"/>
    <w:family w:val="swiss"/>
    <w:pitch w:val="variable"/>
  </w:font>
  <w:font w:name="HG Mincho Light J">
    <w:charset w:val="00"/>
    <w:family w:val="auto"/>
    <w:pitch w:val="variable"/>
  </w:font>
  <w:font w:name="Cambria">
    <w:panose1 w:val="02040503050406030204"/>
    <w:charset w:val="00"/>
    <w:family w:val="roman"/>
    <w:pitch w:val="variable"/>
    <w:sig w:usb0="E00006FF" w:usb1="420024FF" w:usb2="02000000" w:usb3="00000000" w:csb0="0000019F" w:csb1="00000000"/>
  </w:font>
  <w:font w:name="Vladimir Script">
    <w:panose1 w:val="03050402040407070305"/>
    <w:charset w:val="00"/>
    <w:family w:val="script"/>
    <w:pitch w:val="variable"/>
    <w:sig w:usb0="00000003" w:usb1="00000000" w:usb2="00000000" w:usb3="00000000" w:csb0="00000001" w:csb1="00000000"/>
  </w:font>
  <w:font w:name="CIDFont+F2">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C5B06" w14:textId="2FE25CAB" w:rsidR="00FE63E1" w:rsidRPr="00AF5DF8" w:rsidRDefault="00FE63E1" w:rsidP="002650A1">
    <w:pPr>
      <w:pStyle w:val="Footer"/>
      <w:rPr>
        <w:rFonts w:ascii="Trebuchet MS" w:eastAsia="Calibri" w:hAnsi="Trebuchet MS" w:cs="Times New Roman"/>
        <w:lang w:val="fr-FR"/>
        <w14:ligatures w14:val="none"/>
      </w:rPr>
    </w:pPr>
    <w:r w:rsidRPr="00AF5DF8">
      <w:rPr>
        <w:rFonts w:ascii="Trebuchet MS" w:hAnsi="Trebuchet MS"/>
        <w:sz w:val="16"/>
        <w:szCs w:val="16"/>
      </w:rPr>
      <w:t xml:space="preserve">AGENȚIA PENTRU PROTECȚIA MEDIULUI DÂMBOVIȚA                                                     </w:t>
    </w:r>
    <w:sdt>
      <w:sdtPr>
        <w:rPr>
          <w:rFonts w:ascii="Trebuchet MS" w:hAnsi="Trebuchet MS"/>
          <w:sz w:val="18"/>
          <w:szCs w:val="18"/>
        </w:rPr>
        <w:id w:val="-1904053656"/>
        <w:docPartObj>
          <w:docPartGallery w:val="Page Numbers (Bottom of Page)"/>
          <w:docPartUnique/>
        </w:docPartObj>
      </w:sdtPr>
      <w:sdtContent>
        <w:sdt>
          <w:sdtPr>
            <w:rPr>
              <w:rFonts w:ascii="Trebuchet MS" w:hAnsi="Trebuchet MS"/>
              <w:sz w:val="18"/>
              <w:szCs w:val="18"/>
            </w:rPr>
            <w:id w:val="1541558977"/>
            <w:docPartObj>
              <w:docPartGallery w:val="Page Numbers (Top of Page)"/>
              <w:docPartUnique/>
            </w:docPartObj>
          </w:sdtPr>
          <w:sdtContent>
            <w:r w:rsidRPr="00AF5DF8">
              <w:rPr>
                <w:rFonts w:ascii="Trebuchet MS" w:hAnsi="Trebuchet MS"/>
                <w:sz w:val="18"/>
                <w:szCs w:val="18"/>
              </w:rPr>
              <w:t xml:space="preserve">             </w:t>
            </w:r>
            <w:r>
              <w:rPr>
                <w:rFonts w:ascii="Trebuchet MS" w:hAnsi="Trebuchet MS"/>
                <w:sz w:val="18"/>
                <w:szCs w:val="18"/>
              </w:rPr>
              <w:t xml:space="preserve">                               </w:t>
            </w:r>
            <w:r w:rsidRPr="00AF5DF8">
              <w:rPr>
                <w:rFonts w:ascii="Trebuchet MS" w:hAnsi="Trebuchet MS"/>
                <w:sz w:val="18"/>
                <w:szCs w:val="18"/>
              </w:rPr>
              <w:t xml:space="preserve">Pagină </w:t>
            </w:r>
            <w:r w:rsidRPr="00AF5DF8">
              <w:rPr>
                <w:rFonts w:ascii="Trebuchet MS" w:hAnsi="Trebuchet MS"/>
                <w:b/>
                <w:bCs/>
                <w:sz w:val="18"/>
                <w:szCs w:val="18"/>
              </w:rPr>
              <w:fldChar w:fldCharType="begin"/>
            </w:r>
            <w:r w:rsidRPr="00AF5DF8">
              <w:rPr>
                <w:rFonts w:ascii="Trebuchet MS" w:hAnsi="Trebuchet MS"/>
                <w:b/>
                <w:bCs/>
                <w:sz w:val="18"/>
                <w:szCs w:val="18"/>
              </w:rPr>
              <w:instrText>PAGE</w:instrText>
            </w:r>
            <w:r w:rsidRPr="00AF5DF8">
              <w:rPr>
                <w:rFonts w:ascii="Trebuchet MS" w:hAnsi="Trebuchet MS"/>
                <w:b/>
                <w:bCs/>
                <w:sz w:val="18"/>
                <w:szCs w:val="18"/>
              </w:rPr>
              <w:fldChar w:fldCharType="separate"/>
            </w:r>
            <w:r w:rsidR="00903C15">
              <w:rPr>
                <w:rFonts w:ascii="Trebuchet MS" w:hAnsi="Trebuchet MS"/>
                <w:b/>
                <w:bCs/>
                <w:noProof/>
                <w:sz w:val="18"/>
                <w:szCs w:val="18"/>
              </w:rPr>
              <w:t>7</w:t>
            </w:r>
            <w:r w:rsidRPr="00AF5DF8">
              <w:rPr>
                <w:rFonts w:ascii="Trebuchet MS" w:hAnsi="Trebuchet MS"/>
                <w:b/>
                <w:bCs/>
                <w:sz w:val="18"/>
                <w:szCs w:val="18"/>
              </w:rPr>
              <w:fldChar w:fldCharType="end"/>
            </w:r>
            <w:r>
              <w:rPr>
                <w:rFonts w:ascii="Trebuchet MS" w:hAnsi="Trebuchet MS"/>
                <w:sz w:val="18"/>
                <w:szCs w:val="18"/>
              </w:rPr>
              <w:t xml:space="preserve"> din </w:t>
            </w:r>
            <w:r w:rsidRPr="00AF5DF8">
              <w:rPr>
                <w:rFonts w:ascii="Trebuchet MS" w:hAnsi="Trebuchet MS"/>
                <w:b/>
                <w:bCs/>
                <w:sz w:val="18"/>
                <w:szCs w:val="18"/>
              </w:rPr>
              <w:fldChar w:fldCharType="begin"/>
            </w:r>
            <w:r w:rsidRPr="00AF5DF8">
              <w:rPr>
                <w:rFonts w:ascii="Trebuchet MS" w:hAnsi="Trebuchet MS"/>
                <w:b/>
                <w:bCs/>
                <w:sz w:val="18"/>
                <w:szCs w:val="18"/>
              </w:rPr>
              <w:instrText>NUMPAGES</w:instrText>
            </w:r>
            <w:r w:rsidRPr="00AF5DF8">
              <w:rPr>
                <w:rFonts w:ascii="Trebuchet MS" w:hAnsi="Trebuchet MS"/>
                <w:b/>
                <w:bCs/>
                <w:sz w:val="18"/>
                <w:szCs w:val="18"/>
              </w:rPr>
              <w:fldChar w:fldCharType="separate"/>
            </w:r>
            <w:r w:rsidR="00903C15">
              <w:rPr>
                <w:rFonts w:ascii="Trebuchet MS" w:hAnsi="Trebuchet MS"/>
                <w:b/>
                <w:bCs/>
                <w:noProof/>
                <w:sz w:val="18"/>
                <w:szCs w:val="18"/>
              </w:rPr>
              <w:t>7</w:t>
            </w:r>
            <w:r w:rsidRPr="00AF5DF8">
              <w:rPr>
                <w:rFonts w:ascii="Trebuchet MS" w:hAnsi="Trebuchet MS"/>
                <w:b/>
                <w:bCs/>
                <w:sz w:val="18"/>
                <w:szCs w:val="18"/>
              </w:rPr>
              <w:fldChar w:fldCharType="end"/>
            </w:r>
          </w:sdtContent>
        </w:sdt>
        <w:r w:rsidRPr="00AF5DF8">
          <w:rPr>
            <w:rFonts w:ascii="Trebuchet MS" w:hAnsi="Trebuchet MS"/>
            <w:sz w:val="18"/>
            <w:szCs w:val="18"/>
          </w:rPr>
          <w:t xml:space="preserve">           </w:t>
        </w:r>
      </w:sdtContent>
    </w:sdt>
    <w:r w:rsidRPr="00AF5DF8">
      <w:rPr>
        <w:rFonts w:ascii="Trebuchet MS" w:hAnsi="Trebuchet MS"/>
        <w:sz w:val="18"/>
        <w:szCs w:val="18"/>
      </w:rPr>
      <w:t>Adresa:</w:t>
    </w:r>
    <w:hyperlink r:id="rId1" w:history="1"/>
    <w:r w:rsidRPr="00AF5DF8">
      <w:rPr>
        <w:rFonts w:ascii="Trebuchet MS" w:eastAsia="Times New Roman" w:hAnsi="Trebuchet MS"/>
        <w:bCs/>
        <w:sz w:val="18"/>
        <w:szCs w:val="18"/>
        <w:lang w:val="en-US"/>
      </w:rPr>
      <w:t xml:space="preserve"> </w:t>
    </w:r>
    <w:proofErr w:type="spellStart"/>
    <w:r w:rsidRPr="00AF5DF8">
      <w:rPr>
        <w:rStyle w:val="footerChar0"/>
        <w:sz w:val="18"/>
        <w:szCs w:val="18"/>
        <w:lang w:val="fr-FR"/>
      </w:rPr>
      <w:t>Str</w:t>
    </w:r>
    <w:proofErr w:type="spellEnd"/>
    <w:r w:rsidRPr="00AF5DF8">
      <w:rPr>
        <w:rStyle w:val="footerChar0"/>
        <w:sz w:val="18"/>
        <w:szCs w:val="18"/>
        <w:lang w:val="fr-FR"/>
      </w:rPr>
      <w:t xml:space="preserve">. </w:t>
    </w:r>
    <w:proofErr w:type="spellStart"/>
    <w:r w:rsidRPr="00AF5DF8">
      <w:rPr>
        <w:rStyle w:val="footerChar0"/>
        <w:sz w:val="18"/>
        <w:szCs w:val="18"/>
        <w:lang w:val="fr-FR"/>
      </w:rPr>
      <w:t>Calea</w:t>
    </w:r>
    <w:proofErr w:type="spellEnd"/>
    <w:r w:rsidRPr="00AF5DF8">
      <w:rPr>
        <w:rStyle w:val="footerChar0"/>
        <w:sz w:val="18"/>
        <w:szCs w:val="18"/>
        <w:lang w:val="fr-FR"/>
      </w:rPr>
      <w:t xml:space="preserve"> </w:t>
    </w:r>
    <w:proofErr w:type="spellStart"/>
    <w:r w:rsidRPr="00AF5DF8">
      <w:rPr>
        <w:rStyle w:val="footerChar0"/>
        <w:sz w:val="18"/>
        <w:szCs w:val="18"/>
        <w:lang w:val="fr-FR"/>
      </w:rPr>
      <w:t>Ialomiţei</w:t>
    </w:r>
    <w:proofErr w:type="spellEnd"/>
    <w:r w:rsidRPr="00AF5DF8">
      <w:rPr>
        <w:rStyle w:val="footerChar0"/>
        <w:sz w:val="18"/>
        <w:szCs w:val="18"/>
        <w:lang w:val="fr-FR"/>
      </w:rPr>
      <w:t>, nr. 1, Târgovişte, Cod 130142</w:t>
    </w:r>
  </w:p>
  <w:p w14:paraId="6BBCA38F" w14:textId="76364E18" w:rsidR="00FE63E1" w:rsidRPr="00AF5DF8" w:rsidRDefault="00FE63E1" w:rsidP="002650A1">
    <w:pPr>
      <w:pStyle w:val="Footer1"/>
      <w:tabs>
        <w:tab w:val="clear" w:pos="4703"/>
        <w:tab w:val="clear" w:pos="9406"/>
        <w:tab w:val="center" w:pos="4995"/>
      </w:tabs>
      <w:rPr>
        <w:rStyle w:val="Hyperlink"/>
        <w:color w:val="auto"/>
        <w:sz w:val="18"/>
        <w:szCs w:val="18"/>
        <w:u w:val="none"/>
      </w:rPr>
    </w:pPr>
    <w:r w:rsidRPr="00AF5DF8">
      <w:rPr>
        <w:color w:val="auto"/>
        <w:sz w:val="18"/>
        <w:szCs w:val="18"/>
      </w:rPr>
      <w:t>Tel.: 0245213959;</w:t>
    </w:r>
    <w:r w:rsidRPr="00AF5DF8">
      <w:rPr>
        <w:rFonts w:eastAsia="Calibri" w:cs="Arial"/>
        <w:color w:val="auto"/>
        <w:sz w:val="18"/>
        <w:szCs w:val="18"/>
        <w14:ligatures w14:val="standardContextual"/>
      </w:rPr>
      <w:t xml:space="preserve"> fax: +4 0245 213 944</w:t>
    </w:r>
    <w:r w:rsidRPr="00AF5DF8">
      <w:rPr>
        <w:color w:val="auto"/>
        <w:sz w:val="18"/>
        <w:szCs w:val="18"/>
      </w:rPr>
      <w:t xml:space="preserve"> e-mail: </w:t>
    </w:r>
    <w:hyperlink r:id="rId2" w:history="1">
      <w:r w:rsidRPr="00AF5DF8">
        <w:rPr>
          <w:rStyle w:val="Hyperlink"/>
          <w:sz w:val="18"/>
          <w:szCs w:val="18"/>
          <w:lang w:val="it-IT"/>
        </w:rPr>
        <w:t>office@apmdb.anpm.ro</w:t>
      </w:r>
    </w:hyperlink>
    <w:r w:rsidRPr="00AF5DF8">
      <w:rPr>
        <w:sz w:val="18"/>
        <w:szCs w:val="18"/>
        <w:lang w:val="it-IT"/>
      </w:rPr>
      <w:t>;</w:t>
    </w:r>
    <w:r w:rsidRPr="00AF5DF8">
      <w:rPr>
        <w:rStyle w:val="Hyperlink"/>
        <w:rFonts w:eastAsia="Times New Roman"/>
        <w:color w:val="auto"/>
        <w:sz w:val="18"/>
        <w:szCs w:val="18"/>
        <w:u w:val="none"/>
        <w:lang w:val="en-US"/>
      </w:rPr>
      <w:t xml:space="preserve"> </w:t>
    </w:r>
    <w:r w:rsidRPr="00AF5DF8">
      <w:rPr>
        <w:sz w:val="18"/>
        <w:szCs w:val="18"/>
      </w:rPr>
      <w:t xml:space="preserve">website: </w:t>
    </w:r>
    <w:r>
      <w:fldChar w:fldCharType="begin"/>
    </w:r>
    <w:r>
      <w:instrText xml:space="preserve"> HYPERLINK "http://apmdb.anpm.ro" </w:instrText>
    </w:r>
    <w:r>
      <w:fldChar w:fldCharType="separate"/>
    </w:r>
    <w:r w:rsidRPr="00AF5DF8">
      <w:rPr>
        <w:rStyle w:val="Hyperlink"/>
        <w:rFonts w:eastAsia="Times New Roman"/>
        <w:sz w:val="18"/>
        <w:szCs w:val="18"/>
        <w:lang w:val="en-US"/>
      </w:rPr>
      <w:t>http://apmdb.anpm.ro</w:t>
    </w:r>
    <w:r>
      <w:rPr>
        <w:rStyle w:val="Hyperlink"/>
        <w:rFonts w:eastAsia="Times New Roman"/>
        <w:sz w:val="18"/>
        <w:szCs w:val="18"/>
        <w:lang w:val="en-US"/>
      </w:rPr>
      <w:fldChar w:fldCharType="end"/>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6"/>
    </w:tblGrid>
    <w:tr w:rsidR="00FE63E1" w:rsidRPr="0005698C" w14:paraId="081CE05E" w14:textId="77777777" w:rsidTr="001D709C">
      <w:trPr>
        <w:trHeight w:val="254"/>
      </w:trPr>
      <w:tc>
        <w:tcPr>
          <w:tcW w:w="6736" w:type="dxa"/>
          <w:shd w:val="clear" w:color="auto" w:fill="auto"/>
          <w:vAlign w:val="center"/>
        </w:tcPr>
        <w:p w14:paraId="3EDB8F7F" w14:textId="77777777" w:rsidR="00FE63E1" w:rsidRPr="0005698C" w:rsidRDefault="00FE63E1" w:rsidP="001D709C">
          <w:pPr>
            <w:pStyle w:val="Header"/>
            <w:rPr>
              <w:rFonts w:ascii="Trebuchet MS" w:hAnsi="Trebuchet MS" w:cs="Open Sans"/>
              <w:color w:val="000000"/>
              <w:sz w:val="16"/>
              <w:szCs w:val="16"/>
              <w:shd w:val="clear" w:color="auto" w:fill="FFFFFF"/>
            </w:rPr>
          </w:pPr>
          <w:r w:rsidRPr="0005698C">
            <w:rPr>
              <w:rFonts w:ascii="Trebuchet MS" w:hAnsi="Trebuchet MS" w:cs="Open Sans"/>
              <w:color w:val="000000"/>
              <w:sz w:val="16"/>
              <w:szCs w:val="16"/>
              <w:shd w:val="clear" w:color="auto" w:fill="FFFFFF"/>
            </w:rPr>
            <w:t>Operator de date cu caracter personal, conform Regulamentului (UE) 2016/679</w:t>
          </w:r>
        </w:p>
      </w:tc>
    </w:tr>
  </w:tbl>
  <w:p w14:paraId="56D838D5" w14:textId="77777777" w:rsidR="00FE63E1" w:rsidRPr="005863C9" w:rsidRDefault="00FE63E1" w:rsidP="002650A1">
    <w:pPr>
      <w:pStyle w:val="Footer1"/>
      <w:rPr>
        <w:sz w:val="16"/>
        <w:szCs w:val="16"/>
      </w:rPr>
    </w:pPr>
  </w:p>
  <w:p w14:paraId="4410F7E4" w14:textId="2BE7AEC3" w:rsidR="00FE63E1" w:rsidRPr="00C5562D" w:rsidRDefault="00FE63E1" w:rsidP="00DD65FA">
    <w:pPr>
      <w:pStyle w:val="Footer"/>
      <w:jc w:val="right"/>
      <w:rPr>
        <w:rFonts w:ascii="Trebuchet MS" w:eastAsia="Calibri" w:hAnsi="Trebuchet MS"/>
        <w:color w:val="0563C1"/>
        <w:sz w:val="16"/>
        <w:szCs w:val="16"/>
        <w:u w:val="singl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651B5" w14:textId="33FD5583" w:rsidR="00FE63E1" w:rsidRPr="0005698C" w:rsidRDefault="00FE63E1" w:rsidP="00E70EE3">
    <w:pPr>
      <w:pStyle w:val="Footer"/>
      <w:rPr>
        <w:rFonts w:ascii="Trebuchet MS" w:eastAsia="Calibri" w:hAnsi="Trebuchet MS" w:cs="Times New Roman"/>
        <w:lang w:val="fr-FR"/>
        <w14:ligatures w14:val="none"/>
      </w:rPr>
    </w:pPr>
    <w:r w:rsidRPr="0005698C">
      <w:rPr>
        <w:rFonts w:ascii="Trebuchet MS" w:hAnsi="Trebuchet MS"/>
        <w:sz w:val="16"/>
        <w:szCs w:val="16"/>
      </w:rPr>
      <w:t xml:space="preserve">AGENȚIA PENTRU PROTECȚIA MEDIULUI DÂMBOVIȚA                                                     </w:t>
    </w:r>
    <w:sdt>
      <w:sdtPr>
        <w:rPr>
          <w:rFonts w:ascii="Trebuchet MS" w:hAnsi="Trebuchet MS"/>
          <w:sz w:val="18"/>
          <w:szCs w:val="18"/>
        </w:rPr>
        <w:id w:val="749470452"/>
        <w:docPartObj>
          <w:docPartGallery w:val="Page Numbers (Bottom of Page)"/>
          <w:docPartUnique/>
        </w:docPartObj>
      </w:sdtPr>
      <w:sdtContent>
        <w:sdt>
          <w:sdtPr>
            <w:rPr>
              <w:rFonts w:ascii="Trebuchet MS" w:hAnsi="Trebuchet MS"/>
              <w:sz w:val="18"/>
              <w:szCs w:val="18"/>
            </w:rPr>
            <w:id w:val="-1769616900"/>
            <w:docPartObj>
              <w:docPartGallery w:val="Page Numbers (Top of Page)"/>
              <w:docPartUnique/>
            </w:docPartObj>
          </w:sdtPr>
          <w:sdtContent>
            <w:r w:rsidRPr="0005698C">
              <w:rPr>
                <w:rFonts w:ascii="Trebuchet MS" w:hAnsi="Trebuchet MS"/>
                <w:sz w:val="18"/>
                <w:szCs w:val="18"/>
              </w:rPr>
              <w:t xml:space="preserve">                                     </w:t>
            </w:r>
            <w:r>
              <w:rPr>
                <w:rFonts w:ascii="Trebuchet MS" w:hAnsi="Trebuchet MS"/>
                <w:sz w:val="18"/>
                <w:szCs w:val="18"/>
              </w:rPr>
              <w:t xml:space="preserve">        </w:t>
            </w:r>
            <w:r w:rsidRPr="0005698C">
              <w:rPr>
                <w:rFonts w:ascii="Trebuchet MS" w:hAnsi="Trebuchet MS"/>
                <w:sz w:val="18"/>
                <w:szCs w:val="18"/>
              </w:rPr>
              <w:t xml:space="preserve">Pagină </w:t>
            </w:r>
            <w:r w:rsidRPr="0005698C">
              <w:rPr>
                <w:rFonts w:ascii="Trebuchet MS" w:hAnsi="Trebuchet MS"/>
                <w:b/>
                <w:bCs/>
                <w:sz w:val="18"/>
                <w:szCs w:val="18"/>
              </w:rPr>
              <w:fldChar w:fldCharType="begin"/>
            </w:r>
            <w:r w:rsidRPr="0005698C">
              <w:rPr>
                <w:rFonts w:ascii="Trebuchet MS" w:hAnsi="Trebuchet MS"/>
                <w:b/>
                <w:bCs/>
                <w:sz w:val="18"/>
                <w:szCs w:val="18"/>
              </w:rPr>
              <w:instrText>PAGE</w:instrText>
            </w:r>
            <w:r w:rsidRPr="0005698C">
              <w:rPr>
                <w:rFonts w:ascii="Trebuchet MS" w:hAnsi="Trebuchet MS"/>
                <w:b/>
                <w:bCs/>
                <w:sz w:val="18"/>
                <w:szCs w:val="18"/>
              </w:rPr>
              <w:fldChar w:fldCharType="separate"/>
            </w:r>
            <w:r w:rsidR="00903C15">
              <w:rPr>
                <w:rFonts w:ascii="Trebuchet MS" w:hAnsi="Trebuchet MS"/>
                <w:b/>
                <w:bCs/>
                <w:noProof/>
                <w:sz w:val="18"/>
                <w:szCs w:val="18"/>
              </w:rPr>
              <w:t>1</w:t>
            </w:r>
            <w:r w:rsidRPr="0005698C">
              <w:rPr>
                <w:rFonts w:ascii="Trebuchet MS" w:hAnsi="Trebuchet MS"/>
                <w:b/>
                <w:bCs/>
                <w:sz w:val="18"/>
                <w:szCs w:val="18"/>
              </w:rPr>
              <w:fldChar w:fldCharType="end"/>
            </w:r>
            <w:r>
              <w:rPr>
                <w:rFonts w:ascii="Trebuchet MS" w:hAnsi="Trebuchet MS"/>
                <w:sz w:val="18"/>
                <w:szCs w:val="18"/>
              </w:rPr>
              <w:t xml:space="preserve"> din</w:t>
            </w:r>
            <w:r w:rsidRPr="0005698C">
              <w:rPr>
                <w:rFonts w:ascii="Trebuchet MS" w:hAnsi="Trebuchet MS"/>
                <w:b/>
                <w:bCs/>
                <w:sz w:val="18"/>
                <w:szCs w:val="18"/>
              </w:rPr>
              <w:fldChar w:fldCharType="begin"/>
            </w:r>
            <w:r w:rsidRPr="0005698C">
              <w:rPr>
                <w:rFonts w:ascii="Trebuchet MS" w:hAnsi="Trebuchet MS"/>
                <w:b/>
                <w:bCs/>
                <w:sz w:val="18"/>
                <w:szCs w:val="18"/>
              </w:rPr>
              <w:instrText>NUMPAGES</w:instrText>
            </w:r>
            <w:r w:rsidRPr="0005698C">
              <w:rPr>
                <w:rFonts w:ascii="Trebuchet MS" w:hAnsi="Trebuchet MS"/>
                <w:b/>
                <w:bCs/>
                <w:sz w:val="18"/>
                <w:szCs w:val="18"/>
              </w:rPr>
              <w:fldChar w:fldCharType="separate"/>
            </w:r>
            <w:r w:rsidR="00903C15">
              <w:rPr>
                <w:rFonts w:ascii="Trebuchet MS" w:hAnsi="Trebuchet MS"/>
                <w:b/>
                <w:bCs/>
                <w:noProof/>
                <w:sz w:val="18"/>
                <w:szCs w:val="18"/>
              </w:rPr>
              <w:t>7</w:t>
            </w:r>
            <w:r w:rsidRPr="0005698C">
              <w:rPr>
                <w:rFonts w:ascii="Trebuchet MS" w:hAnsi="Trebuchet MS"/>
                <w:b/>
                <w:bCs/>
                <w:sz w:val="18"/>
                <w:szCs w:val="18"/>
              </w:rPr>
              <w:fldChar w:fldCharType="end"/>
            </w:r>
          </w:sdtContent>
        </w:sdt>
        <w:r w:rsidRPr="0005698C">
          <w:rPr>
            <w:rFonts w:ascii="Trebuchet MS" w:hAnsi="Trebuchet MS"/>
            <w:sz w:val="18"/>
            <w:szCs w:val="18"/>
          </w:rPr>
          <w:t xml:space="preserve">           </w:t>
        </w:r>
      </w:sdtContent>
    </w:sdt>
    <w:r w:rsidRPr="0005698C">
      <w:rPr>
        <w:rFonts w:ascii="Trebuchet MS" w:hAnsi="Trebuchet MS"/>
        <w:sz w:val="18"/>
        <w:szCs w:val="18"/>
      </w:rPr>
      <w:t>Adresa</w:t>
    </w:r>
    <w:r>
      <w:rPr>
        <w:rFonts w:ascii="Trebuchet MS" w:hAnsi="Trebuchet MS"/>
        <w:sz w:val="18"/>
        <w:szCs w:val="18"/>
      </w:rPr>
      <w:t>:</w:t>
    </w:r>
    <w:hyperlink r:id="rId1" w:history="1"/>
    <w:r w:rsidRPr="0005698C">
      <w:rPr>
        <w:rFonts w:ascii="Trebuchet MS" w:eastAsia="Times New Roman" w:hAnsi="Trebuchet MS"/>
        <w:bCs/>
        <w:sz w:val="18"/>
        <w:szCs w:val="18"/>
        <w:lang w:val="en-US"/>
      </w:rPr>
      <w:t xml:space="preserve"> </w:t>
    </w:r>
    <w:proofErr w:type="spellStart"/>
    <w:r w:rsidRPr="0005698C">
      <w:rPr>
        <w:rStyle w:val="footerChar0"/>
        <w:sz w:val="18"/>
        <w:szCs w:val="18"/>
        <w:lang w:val="fr-FR"/>
      </w:rPr>
      <w:t>Str</w:t>
    </w:r>
    <w:proofErr w:type="spellEnd"/>
    <w:r w:rsidRPr="0005698C">
      <w:rPr>
        <w:rStyle w:val="footerChar0"/>
        <w:sz w:val="18"/>
        <w:szCs w:val="18"/>
        <w:lang w:val="fr-FR"/>
      </w:rPr>
      <w:t xml:space="preserve">. </w:t>
    </w:r>
    <w:proofErr w:type="spellStart"/>
    <w:r w:rsidRPr="0005698C">
      <w:rPr>
        <w:rStyle w:val="footerChar0"/>
        <w:sz w:val="18"/>
        <w:szCs w:val="18"/>
        <w:lang w:val="fr-FR"/>
      </w:rPr>
      <w:t>Calea</w:t>
    </w:r>
    <w:proofErr w:type="spellEnd"/>
    <w:r w:rsidRPr="0005698C">
      <w:rPr>
        <w:rStyle w:val="footerChar0"/>
        <w:sz w:val="18"/>
        <w:szCs w:val="18"/>
        <w:lang w:val="fr-FR"/>
      </w:rPr>
      <w:t xml:space="preserve"> </w:t>
    </w:r>
    <w:proofErr w:type="spellStart"/>
    <w:r w:rsidRPr="0005698C">
      <w:rPr>
        <w:rStyle w:val="footerChar0"/>
        <w:sz w:val="18"/>
        <w:szCs w:val="18"/>
        <w:lang w:val="fr-FR"/>
      </w:rPr>
      <w:t>Ialomiţei</w:t>
    </w:r>
    <w:proofErr w:type="spellEnd"/>
    <w:r w:rsidRPr="0005698C">
      <w:rPr>
        <w:rStyle w:val="footerChar0"/>
        <w:sz w:val="18"/>
        <w:szCs w:val="18"/>
        <w:lang w:val="fr-FR"/>
      </w:rPr>
      <w:t>, nr. 1, Târgovişte, Cod 130142</w:t>
    </w:r>
  </w:p>
  <w:p w14:paraId="051FD53C" w14:textId="7DDA6267" w:rsidR="00FE63E1" w:rsidRPr="000E428F" w:rsidRDefault="00FE63E1" w:rsidP="00B57F87">
    <w:pPr>
      <w:pStyle w:val="Footer1"/>
      <w:tabs>
        <w:tab w:val="clear" w:pos="4703"/>
        <w:tab w:val="clear" w:pos="9406"/>
        <w:tab w:val="center" w:pos="4995"/>
      </w:tabs>
      <w:rPr>
        <w:rStyle w:val="Hyperlink"/>
        <w:color w:val="auto"/>
        <w:sz w:val="16"/>
        <w:szCs w:val="16"/>
        <w:u w:val="none"/>
      </w:rPr>
    </w:pPr>
    <w:r w:rsidRPr="000E428F">
      <w:rPr>
        <w:color w:val="auto"/>
        <w:sz w:val="16"/>
        <w:szCs w:val="16"/>
      </w:rPr>
      <w:t xml:space="preserve">Tel.: </w:t>
    </w:r>
    <w:r w:rsidRPr="000E428F">
      <w:rPr>
        <w:rFonts w:eastAsia="Calibri" w:cs="Arial"/>
        <w:color w:val="auto"/>
        <w:sz w:val="16"/>
        <w:szCs w:val="16"/>
      </w:rPr>
      <w:t>+4 0245 213 959; fax: +4 0245 213 944</w:t>
    </w:r>
    <w:r w:rsidRPr="000E428F">
      <w:rPr>
        <w:color w:val="auto"/>
        <w:sz w:val="16"/>
        <w:szCs w:val="16"/>
      </w:rPr>
      <w:t xml:space="preserve">; e-mail: </w:t>
    </w:r>
    <w:hyperlink r:id="rId2" w:history="1">
      <w:r w:rsidRPr="000E428F">
        <w:rPr>
          <w:rStyle w:val="Hyperlink"/>
          <w:sz w:val="16"/>
          <w:szCs w:val="16"/>
          <w:lang w:val="it-IT"/>
        </w:rPr>
        <w:t>office@apmdb.anpm.ro</w:t>
      </w:r>
    </w:hyperlink>
    <w:r w:rsidRPr="000E428F">
      <w:rPr>
        <w:sz w:val="16"/>
        <w:szCs w:val="16"/>
        <w:lang w:val="it-IT"/>
      </w:rPr>
      <w:t>;</w:t>
    </w:r>
    <w:r w:rsidRPr="000E428F">
      <w:rPr>
        <w:rStyle w:val="Hyperlink"/>
        <w:rFonts w:eastAsia="Times New Roman"/>
        <w:color w:val="auto"/>
        <w:sz w:val="16"/>
        <w:szCs w:val="16"/>
        <w:u w:val="none"/>
        <w:lang w:val="en-US"/>
      </w:rPr>
      <w:t xml:space="preserve"> </w:t>
    </w:r>
    <w:r w:rsidRPr="000E428F">
      <w:rPr>
        <w:sz w:val="16"/>
        <w:szCs w:val="16"/>
      </w:rPr>
      <w:t xml:space="preserve">website: </w:t>
    </w:r>
    <w:hyperlink r:id="rId3" w:history="1">
      <w:r w:rsidRPr="000E428F">
        <w:rPr>
          <w:rStyle w:val="Hyperlink"/>
          <w:rFonts w:eastAsia="Times New Roman"/>
          <w:sz w:val="16"/>
          <w:szCs w:val="16"/>
          <w:lang w:val="en-US"/>
        </w:rPr>
        <w:t>http://apmdb.anpm.ro</w:t>
      </w:r>
    </w:hyperlink>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6"/>
    </w:tblGrid>
    <w:tr w:rsidR="00FE63E1" w:rsidRPr="0005698C" w14:paraId="3590E1EB" w14:textId="77777777" w:rsidTr="0005698C">
      <w:trPr>
        <w:trHeight w:val="254"/>
      </w:trPr>
      <w:tc>
        <w:tcPr>
          <w:tcW w:w="6736" w:type="dxa"/>
          <w:shd w:val="clear" w:color="auto" w:fill="auto"/>
          <w:vAlign w:val="center"/>
        </w:tcPr>
        <w:p w14:paraId="10194C4D" w14:textId="77777777" w:rsidR="00FE63E1" w:rsidRPr="0005698C" w:rsidRDefault="00FE63E1" w:rsidP="00F6632E">
          <w:pPr>
            <w:pStyle w:val="Header"/>
            <w:rPr>
              <w:rFonts w:ascii="Trebuchet MS" w:hAnsi="Trebuchet MS" w:cs="Open Sans"/>
              <w:color w:val="000000"/>
              <w:sz w:val="16"/>
              <w:szCs w:val="16"/>
              <w:shd w:val="clear" w:color="auto" w:fill="FFFFFF"/>
            </w:rPr>
          </w:pPr>
          <w:r w:rsidRPr="0005698C">
            <w:rPr>
              <w:rFonts w:ascii="Trebuchet MS" w:hAnsi="Trebuchet MS" w:cs="Open Sans"/>
              <w:color w:val="000000"/>
              <w:sz w:val="16"/>
              <w:szCs w:val="16"/>
              <w:shd w:val="clear" w:color="auto" w:fill="FFFFFF"/>
            </w:rPr>
            <w:t>Operator de date cu caracter personal, conform Regulamentului (UE) 2016/679</w:t>
          </w:r>
        </w:p>
      </w:tc>
    </w:tr>
  </w:tbl>
  <w:p w14:paraId="29E028B6" w14:textId="77777777" w:rsidR="00FE63E1" w:rsidRPr="005863C9" w:rsidRDefault="00FE63E1" w:rsidP="00AE007A">
    <w:pPr>
      <w:pStyle w:val="Footer1"/>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0AEB5B" w14:textId="77777777" w:rsidR="00F5504F" w:rsidRDefault="00F5504F" w:rsidP="00143ACD">
      <w:pPr>
        <w:spacing w:after="0" w:line="240" w:lineRule="auto"/>
      </w:pPr>
      <w:r>
        <w:separator/>
      </w:r>
    </w:p>
  </w:footnote>
  <w:footnote w:type="continuationSeparator" w:id="0">
    <w:p w14:paraId="0E5125E2" w14:textId="77777777" w:rsidR="00F5504F" w:rsidRDefault="00F5504F"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FE63E1" w:rsidRDefault="00FE63E1">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FE63E1" w:rsidRDefault="00FE63E1" w:rsidP="00D41783">
    <w:pPr>
      <w:pStyle w:val="Header"/>
    </w:pPr>
    <w:r>
      <w:rPr>
        <w:noProof/>
        <w:lang w:val="en-US"/>
      </w:rPr>
      <w:drawing>
        <wp:anchor distT="0" distB="0" distL="114300" distR="114300" simplePos="0" relativeHeight="251659264" behindDoc="0" locked="0" layoutInCell="1" allowOverlap="1" wp14:anchorId="7E5FBAE7" wp14:editId="05C04A33">
          <wp:simplePos x="0" y="0"/>
          <wp:positionH relativeFrom="page">
            <wp:align>left</wp:align>
          </wp:positionH>
          <wp:positionV relativeFrom="paragraph">
            <wp:posOffset>-347730</wp:posOffset>
          </wp:positionV>
          <wp:extent cx="7748905" cy="1539026"/>
          <wp:effectExtent l="0" t="0" r="0" b="0"/>
          <wp:wrapTopAndBottom/>
          <wp:docPr id="1"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53902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0711"/>
    <w:multiLevelType w:val="hybridMultilevel"/>
    <w:tmpl w:val="79D66DF2"/>
    <w:lvl w:ilvl="0" w:tplc="FBB27094">
      <w:start w:val="3"/>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363C1"/>
    <w:multiLevelType w:val="hybridMultilevel"/>
    <w:tmpl w:val="7042F96A"/>
    <w:lvl w:ilvl="0" w:tplc="02166DCA">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83BC6"/>
    <w:multiLevelType w:val="multilevel"/>
    <w:tmpl w:val="98821DD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5" w15:restartNumberingAfterBreak="0">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CC1DBD"/>
    <w:multiLevelType w:val="hybridMultilevel"/>
    <w:tmpl w:val="36EED382"/>
    <w:lvl w:ilvl="0" w:tplc="6BA28934">
      <w:start w:val="31"/>
      <w:numFmt w:val="bullet"/>
      <w:lvlText w:val="-"/>
      <w:lvlJc w:val="left"/>
      <w:pPr>
        <w:tabs>
          <w:tab w:val="num" w:pos="720"/>
        </w:tabs>
        <w:ind w:left="720" w:hanging="360"/>
      </w:pPr>
      <w:rPr>
        <w:rFonts w:ascii="Garamond" w:eastAsia="Times New Roman" w:hAnsi="Garamond"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1F461F"/>
    <w:multiLevelType w:val="hybridMultilevel"/>
    <w:tmpl w:val="A74ECB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330A7F"/>
    <w:multiLevelType w:val="hybridMultilevel"/>
    <w:tmpl w:val="469E75D6"/>
    <w:lvl w:ilvl="0" w:tplc="0C883F24">
      <w:start w:val="1"/>
      <w:numFmt w:val="decimal"/>
      <w:lvlText w:val="%1."/>
      <w:lvlJc w:val="left"/>
      <w:pPr>
        <w:ind w:left="415" w:hanging="360"/>
      </w:pPr>
      <w:rPr>
        <w:rFonts w:hint="default"/>
        <w:b w:val="0"/>
        <w:bCs/>
      </w:rPr>
    </w:lvl>
    <w:lvl w:ilvl="1" w:tplc="FFFFFFFF" w:tentative="1">
      <w:start w:val="1"/>
      <w:numFmt w:val="lowerLetter"/>
      <w:lvlText w:val="%2."/>
      <w:lvlJc w:val="left"/>
      <w:pPr>
        <w:ind w:left="595" w:hanging="360"/>
      </w:pPr>
    </w:lvl>
    <w:lvl w:ilvl="2" w:tplc="FFFFFFFF">
      <w:start w:val="1"/>
      <w:numFmt w:val="lowerRoman"/>
      <w:lvlText w:val="%3."/>
      <w:lvlJc w:val="right"/>
      <w:pPr>
        <w:ind w:left="1315" w:hanging="180"/>
      </w:pPr>
    </w:lvl>
    <w:lvl w:ilvl="3" w:tplc="FFFFFFFF" w:tentative="1">
      <w:start w:val="1"/>
      <w:numFmt w:val="decimal"/>
      <w:lvlText w:val="%4."/>
      <w:lvlJc w:val="left"/>
      <w:pPr>
        <w:ind w:left="2035" w:hanging="360"/>
      </w:pPr>
    </w:lvl>
    <w:lvl w:ilvl="4" w:tplc="FFFFFFFF" w:tentative="1">
      <w:start w:val="1"/>
      <w:numFmt w:val="lowerLetter"/>
      <w:lvlText w:val="%5."/>
      <w:lvlJc w:val="left"/>
      <w:pPr>
        <w:ind w:left="2755" w:hanging="360"/>
      </w:pPr>
    </w:lvl>
    <w:lvl w:ilvl="5" w:tplc="FFFFFFFF" w:tentative="1">
      <w:start w:val="1"/>
      <w:numFmt w:val="lowerRoman"/>
      <w:lvlText w:val="%6."/>
      <w:lvlJc w:val="right"/>
      <w:pPr>
        <w:ind w:left="3475" w:hanging="180"/>
      </w:pPr>
    </w:lvl>
    <w:lvl w:ilvl="6" w:tplc="FFFFFFFF" w:tentative="1">
      <w:start w:val="1"/>
      <w:numFmt w:val="decimal"/>
      <w:lvlText w:val="%7."/>
      <w:lvlJc w:val="left"/>
      <w:pPr>
        <w:ind w:left="4195" w:hanging="360"/>
      </w:pPr>
    </w:lvl>
    <w:lvl w:ilvl="7" w:tplc="FFFFFFFF" w:tentative="1">
      <w:start w:val="1"/>
      <w:numFmt w:val="lowerLetter"/>
      <w:lvlText w:val="%8."/>
      <w:lvlJc w:val="left"/>
      <w:pPr>
        <w:ind w:left="4915" w:hanging="360"/>
      </w:pPr>
    </w:lvl>
    <w:lvl w:ilvl="8" w:tplc="FFFFFFFF" w:tentative="1">
      <w:start w:val="1"/>
      <w:numFmt w:val="lowerRoman"/>
      <w:lvlText w:val="%9."/>
      <w:lvlJc w:val="right"/>
      <w:pPr>
        <w:ind w:left="5635" w:hanging="180"/>
      </w:pPr>
    </w:lvl>
  </w:abstractNum>
  <w:abstractNum w:abstractNumId="9" w15:restartNumberingAfterBreak="0">
    <w:nsid w:val="192C5200"/>
    <w:multiLevelType w:val="hybridMultilevel"/>
    <w:tmpl w:val="25408EC6"/>
    <w:lvl w:ilvl="0" w:tplc="BE4AA5AA">
      <w:start w:val="1"/>
      <w:numFmt w:val="bullet"/>
      <w:lvlText w:val="-"/>
      <w:lvlJc w:val="left"/>
      <w:pPr>
        <w:tabs>
          <w:tab w:val="num" w:pos="786"/>
        </w:tabs>
        <w:ind w:left="786"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3271D3"/>
    <w:multiLevelType w:val="multilevel"/>
    <w:tmpl w:val="A8D81AD4"/>
    <w:lvl w:ilvl="0">
      <w:start w:val="1"/>
      <w:numFmt w:val="decimal"/>
      <w:pStyle w:val="Heading1"/>
      <w:lvlText w:val="%1"/>
      <w:lvlJc w:val="left"/>
      <w:rPr>
        <w:b/>
        <w:bCs/>
        <w:i w:val="0"/>
        <w:iCs w:val="0"/>
        <w:caps w:val="0"/>
        <w:smallCaps w:val="0"/>
        <w:strike w:val="0"/>
        <w:dstrike w:val="0"/>
        <w:noProof w:val="0"/>
        <w:vanish w:val="0"/>
        <w:color w:val="EF7F31"/>
        <w:spacing w:val="0"/>
        <w:kern w:val="0"/>
        <w:position w:val="0"/>
        <w:sz w:val="56"/>
        <w:szCs w:val="56"/>
        <w:u w:val="none"/>
        <w:effect w:val="none"/>
        <w:vertAlign w:val="baseline"/>
        <w:em w:val="none"/>
        <w:specVanish w:val="0"/>
      </w:rPr>
    </w:lvl>
    <w:lvl w:ilvl="1">
      <w:start w:val="1"/>
      <w:numFmt w:val="decimal"/>
      <w:pStyle w:val="Heading2"/>
      <w:lvlText w:val="%1.%2"/>
      <w:lvlJc w:val="left"/>
      <w:rPr>
        <w:b w:val="0"/>
        <w:bCs w:val="0"/>
        <w:i w:val="0"/>
        <w:iCs w:val="0"/>
        <w:caps w:val="0"/>
        <w:smallCaps w:val="0"/>
        <w:strike w:val="0"/>
        <w:dstrike w:val="0"/>
        <w:noProof w:val="0"/>
        <w:vanish w:val="0"/>
        <w:color w:val="1F5E7D"/>
        <w:spacing w:val="0"/>
        <w:kern w:val="0"/>
        <w:position w:val="0"/>
        <w:sz w:val="48"/>
        <w:szCs w:val="48"/>
        <w:u w:val="none"/>
        <w:effect w:val="none"/>
        <w:vertAlign w:val="baseline"/>
        <w:em w:val="none"/>
        <w:specVanish w:val="0"/>
      </w:rPr>
    </w:lvl>
    <w:lvl w:ilvl="2">
      <w:start w:val="1"/>
      <w:numFmt w:val="decimal"/>
      <w:pStyle w:val="Heading3"/>
      <w:lvlText w:val="%1.%2.%3"/>
      <w:lvlJc w:val="left"/>
      <w:rPr>
        <w:b w:val="0"/>
        <w:bCs w:val="0"/>
        <w:i w:val="0"/>
        <w:iCs w:val="0"/>
        <w:caps w:val="0"/>
        <w:smallCaps w:val="0"/>
        <w:strike w:val="0"/>
        <w:dstrike w:val="0"/>
        <w:noProof w:val="0"/>
        <w:vanish w:val="0"/>
        <w:color w:val="1F5E7D"/>
        <w:spacing w:val="0"/>
        <w:kern w:val="0"/>
        <w:position w:val="0"/>
        <w:u w:val="none"/>
        <w:effect w:val="none"/>
        <w:vertAlign w:val="baseline"/>
        <w:em w:val="none"/>
        <w:specVanish w:val="0"/>
      </w:rPr>
    </w:lvl>
    <w:lvl w:ilvl="3">
      <w:start w:val="1"/>
      <w:numFmt w:val="decimal"/>
      <w:pStyle w:val="Heading4"/>
      <w:lvlText w:val="%1.%2.%3.%4"/>
      <w:lvlJc w:val="left"/>
      <w:rPr>
        <w:b w:val="0"/>
        <w:bCs w:val="0"/>
        <w:i w:val="0"/>
        <w:iCs w:val="0"/>
        <w:caps w:val="0"/>
        <w:smallCaps w:val="0"/>
        <w:strike w:val="0"/>
        <w:dstrike w:val="0"/>
        <w:noProof w:val="0"/>
        <w:vanish w:val="0"/>
        <w:color w:val="1F5E7D"/>
        <w:spacing w:val="0"/>
        <w:kern w:val="0"/>
        <w:position w:val="0"/>
        <w:u w:val="none"/>
        <w:effect w:val="none"/>
        <w:vertAlign w:val="baseline"/>
        <w:em w:val="none"/>
        <w:specVanish w:val="0"/>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D737579"/>
    <w:multiLevelType w:val="hybridMultilevel"/>
    <w:tmpl w:val="02E44818"/>
    <w:lvl w:ilvl="0" w:tplc="14A43134">
      <w:numFmt w:val="bullet"/>
      <w:lvlText w:val="-"/>
      <w:lvlJc w:val="left"/>
      <w:pPr>
        <w:ind w:left="1348" w:hanging="125"/>
      </w:pPr>
      <w:rPr>
        <w:rFonts w:ascii="Times New Roman" w:eastAsia="Times New Roman" w:hAnsi="Times New Roman" w:cs="Times New Roman" w:hint="default"/>
        <w:w w:val="100"/>
        <w:sz w:val="22"/>
        <w:szCs w:val="22"/>
        <w:lang w:val="ro-RO" w:eastAsia="ro-RO" w:bidi="ro-RO"/>
      </w:rPr>
    </w:lvl>
    <w:lvl w:ilvl="1" w:tplc="0FEE80EC">
      <w:numFmt w:val="bullet"/>
      <w:lvlText w:val="•"/>
      <w:lvlJc w:val="left"/>
      <w:pPr>
        <w:ind w:left="1340" w:hanging="125"/>
      </w:pPr>
      <w:rPr>
        <w:rFonts w:hint="default"/>
        <w:lang w:val="ro-RO" w:eastAsia="ro-RO" w:bidi="ro-RO"/>
      </w:rPr>
    </w:lvl>
    <w:lvl w:ilvl="2" w:tplc="6A7A67CA">
      <w:numFmt w:val="bullet"/>
      <w:lvlText w:val="•"/>
      <w:lvlJc w:val="left"/>
      <w:pPr>
        <w:ind w:left="2352" w:hanging="125"/>
      </w:pPr>
      <w:rPr>
        <w:rFonts w:hint="default"/>
        <w:lang w:val="ro-RO" w:eastAsia="ro-RO" w:bidi="ro-RO"/>
      </w:rPr>
    </w:lvl>
    <w:lvl w:ilvl="3" w:tplc="41885E5E">
      <w:numFmt w:val="bullet"/>
      <w:lvlText w:val="•"/>
      <w:lvlJc w:val="left"/>
      <w:pPr>
        <w:ind w:left="3364" w:hanging="125"/>
      </w:pPr>
      <w:rPr>
        <w:rFonts w:hint="default"/>
        <w:lang w:val="ro-RO" w:eastAsia="ro-RO" w:bidi="ro-RO"/>
      </w:rPr>
    </w:lvl>
    <w:lvl w:ilvl="4" w:tplc="A5C8684E">
      <w:numFmt w:val="bullet"/>
      <w:lvlText w:val="•"/>
      <w:lvlJc w:val="left"/>
      <w:pPr>
        <w:ind w:left="4377" w:hanging="125"/>
      </w:pPr>
      <w:rPr>
        <w:rFonts w:hint="default"/>
        <w:lang w:val="ro-RO" w:eastAsia="ro-RO" w:bidi="ro-RO"/>
      </w:rPr>
    </w:lvl>
    <w:lvl w:ilvl="5" w:tplc="ED022124">
      <w:numFmt w:val="bullet"/>
      <w:lvlText w:val="•"/>
      <w:lvlJc w:val="left"/>
      <w:pPr>
        <w:ind w:left="5389" w:hanging="125"/>
      </w:pPr>
      <w:rPr>
        <w:rFonts w:hint="default"/>
        <w:lang w:val="ro-RO" w:eastAsia="ro-RO" w:bidi="ro-RO"/>
      </w:rPr>
    </w:lvl>
    <w:lvl w:ilvl="6" w:tplc="B45CD446">
      <w:numFmt w:val="bullet"/>
      <w:lvlText w:val="•"/>
      <w:lvlJc w:val="left"/>
      <w:pPr>
        <w:ind w:left="6401" w:hanging="125"/>
      </w:pPr>
      <w:rPr>
        <w:rFonts w:hint="default"/>
        <w:lang w:val="ro-RO" w:eastAsia="ro-RO" w:bidi="ro-RO"/>
      </w:rPr>
    </w:lvl>
    <w:lvl w:ilvl="7" w:tplc="23CEDE2C">
      <w:numFmt w:val="bullet"/>
      <w:lvlText w:val="•"/>
      <w:lvlJc w:val="left"/>
      <w:pPr>
        <w:ind w:left="7414" w:hanging="125"/>
      </w:pPr>
      <w:rPr>
        <w:rFonts w:hint="default"/>
        <w:lang w:val="ro-RO" w:eastAsia="ro-RO" w:bidi="ro-RO"/>
      </w:rPr>
    </w:lvl>
    <w:lvl w:ilvl="8" w:tplc="DE3896EA">
      <w:numFmt w:val="bullet"/>
      <w:lvlText w:val="•"/>
      <w:lvlJc w:val="left"/>
      <w:pPr>
        <w:ind w:left="8426" w:hanging="125"/>
      </w:pPr>
      <w:rPr>
        <w:rFonts w:hint="default"/>
        <w:lang w:val="ro-RO" w:eastAsia="ro-RO" w:bidi="ro-RO"/>
      </w:rPr>
    </w:lvl>
  </w:abstractNum>
  <w:abstractNum w:abstractNumId="12" w15:restartNumberingAfterBreak="0">
    <w:nsid w:val="21503FFB"/>
    <w:multiLevelType w:val="hybridMultilevel"/>
    <w:tmpl w:val="7DD61EEA"/>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21361B8"/>
    <w:multiLevelType w:val="hybridMultilevel"/>
    <w:tmpl w:val="F210EEDC"/>
    <w:lvl w:ilvl="0" w:tplc="8CA29508">
      <w:numFmt w:val="bullet"/>
      <w:lvlText w:val="-"/>
      <w:lvlJc w:val="left"/>
      <w:pPr>
        <w:ind w:left="720" w:hanging="360"/>
      </w:pPr>
      <w:rPr>
        <w:rFonts w:ascii="Arial" w:eastAsia="ArialMT"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7" w15:restartNumberingAfterBreak="0">
    <w:nsid w:val="2F645299"/>
    <w:multiLevelType w:val="hybridMultilevel"/>
    <w:tmpl w:val="E0C0A2CE"/>
    <w:lvl w:ilvl="0" w:tplc="3E3AB5C6">
      <w:numFmt w:val="bullet"/>
      <w:lvlText w:val=""/>
      <w:lvlJc w:val="left"/>
      <w:pPr>
        <w:tabs>
          <w:tab w:val="num" w:pos="510"/>
        </w:tabs>
        <w:ind w:left="510" w:hanging="360"/>
      </w:pPr>
      <w:rPr>
        <w:rFonts w:ascii="Symbol" w:eastAsia="Times New Roman" w:hAnsi="Symbol" w:cs="Times New Roman" w:hint="default"/>
      </w:rPr>
    </w:lvl>
    <w:lvl w:ilvl="1" w:tplc="04180003" w:tentative="1">
      <w:start w:val="1"/>
      <w:numFmt w:val="bullet"/>
      <w:lvlText w:val="o"/>
      <w:lvlJc w:val="left"/>
      <w:pPr>
        <w:tabs>
          <w:tab w:val="num" w:pos="1230"/>
        </w:tabs>
        <w:ind w:left="1230" w:hanging="360"/>
      </w:pPr>
      <w:rPr>
        <w:rFonts w:ascii="Courier New" w:hAnsi="Courier New" w:cs="Courier New" w:hint="default"/>
      </w:rPr>
    </w:lvl>
    <w:lvl w:ilvl="2" w:tplc="04180005" w:tentative="1">
      <w:start w:val="1"/>
      <w:numFmt w:val="bullet"/>
      <w:lvlText w:val=""/>
      <w:lvlJc w:val="left"/>
      <w:pPr>
        <w:tabs>
          <w:tab w:val="num" w:pos="1950"/>
        </w:tabs>
        <w:ind w:left="1950" w:hanging="360"/>
      </w:pPr>
      <w:rPr>
        <w:rFonts w:ascii="Wingdings" w:hAnsi="Wingdings" w:hint="default"/>
      </w:rPr>
    </w:lvl>
    <w:lvl w:ilvl="3" w:tplc="04180001" w:tentative="1">
      <w:start w:val="1"/>
      <w:numFmt w:val="bullet"/>
      <w:lvlText w:val=""/>
      <w:lvlJc w:val="left"/>
      <w:pPr>
        <w:tabs>
          <w:tab w:val="num" w:pos="2670"/>
        </w:tabs>
        <w:ind w:left="2670" w:hanging="360"/>
      </w:pPr>
      <w:rPr>
        <w:rFonts w:ascii="Symbol" w:hAnsi="Symbol" w:hint="default"/>
      </w:rPr>
    </w:lvl>
    <w:lvl w:ilvl="4" w:tplc="04180003" w:tentative="1">
      <w:start w:val="1"/>
      <w:numFmt w:val="bullet"/>
      <w:lvlText w:val="o"/>
      <w:lvlJc w:val="left"/>
      <w:pPr>
        <w:tabs>
          <w:tab w:val="num" w:pos="3390"/>
        </w:tabs>
        <w:ind w:left="3390" w:hanging="360"/>
      </w:pPr>
      <w:rPr>
        <w:rFonts w:ascii="Courier New" w:hAnsi="Courier New" w:cs="Courier New" w:hint="default"/>
      </w:rPr>
    </w:lvl>
    <w:lvl w:ilvl="5" w:tplc="04180005" w:tentative="1">
      <w:start w:val="1"/>
      <w:numFmt w:val="bullet"/>
      <w:lvlText w:val=""/>
      <w:lvlJc w:val="left"/>
      <w:pPr>
        <w:tabs>
          <w:tab w:val="num" w:pos="4110"/>
        </w:tabs>
        <w:ind w:left="4110" w:hanging="360"/>
      </w:pPr>
      <w:rPr>
        <w:rFonts w:ascii="Wingdings" w:hAnsi="Wingdings" w:hint="default"/>
      </w:rPr>
    </w:lvl>
    <w:lvl w:ilvl="6" w:tplc="04180001" w:tentative="1">
      <w:start w:val="1"/>
      <w:numFmt w:val="bullet"/>
      <w:lvlText w:val=""/>
      <w:lvlJc w:val="left"/>
      <w:pPr>
        <w:tabs>
          <w:tab w:val="num" w:pos="4830"/>
        </w:tabs>
        <w:ind w:left="4830" w:hanging="360"/>
      </w:pPr>
      <w:rPr>
        <w:rFonts w:ascii="Symbol" w:hAnsi="Symbol" w:hint="default"/>
      </w:rPr>
    </w:lvl>
    <w:lvl w:ilvl="7" w:tplc="04180003" w:tentative="1">
      <w:start w:val="1"/>
      <w:numFmt w:val="bullet"/>
      <w:lvlText w:val="o"/>
      <w:lvlJc w:val="left"/>
      <w:pPr>
        <w:tabs>
          <w:tab w:val="num" w:pos="5550"/>
        </w:tabs>
        <w:ind w:left="5550" w:hanging="360"/>
      </w:pPr>
      <w:rPr>
        <w:rFonts w:ascii="Courier New" w:hAnsi="Courier New" w:cs="Courier New" w:hint="default"/>
      </w:rPr>
    </w:lvl>
    <w:lvl w:ilvl="8" w:tplc="04180005" w:tentative="1">
      <w:start w:val="1"/>
      <w:numFmt w:val="bullet"/>
      <w:lvlText w:val=""/>
      <w:lvlJc w:val="left"/>
      <w:pPr>
        <w:tabs>
          <w:tab w:val="num" w:pos="6270"/>
        </w:tabs>
        <w:ind w:left="6270" w:hanging="360"/>
      </w:pPr>
      <w:rPr>
        <w:rFonts w:ascii="Wingdings" w:hAnsi="Wingdings" w:hint="default"/>
      </w:rPr>
    </w:lvl>
  </w:abstractNum>
  <w:abstractNum w:abstractNumId="18" w15:restartNumberingAfterBreak="0">
    <w:nsid w:val="2FD2427D"/>
    <w:multiLevelType w:val="hybridMultilevel"/>
    <w:tmpl w:val="A47A56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2" w15:restartNumberingAfterBreak="0">
    <w:nsid w:val="35F37690"/>
    <w:multiLevelType w:val="hybridMultilevel"/>
    <w:tmpl w:val="C07CFBA4"/>
    <w:lvl w:ilvl="0" w:tplc="04090001">
      <w:start w:val="1"/>
      <w:numFmt w:val="bullet"/>
      <w:lvlText w:val=""/>
      <w:lvlJc w:val="left"/>
      <w:pPr>
        <w:ind w:left="785" w:hanging="360"/>
      </w:pPr>
      <w:rPr>
        <w:rFonts w:ascii="Symbol" w:hAnsi="Symbol" w:hint="default"/>
      </w:rPr>
    </w:lvl>
    <w:lvl w:ilvl="1" w:tplc="FFFFFFFF">
      <w:start w:val="1"/>
      <w:numFmt w:val="bullet"/>
      <w:lvlText w:val="o"/>
      <w:lvlJc w:val="left"/>
      <w:pPr>
        <w:ind w:left="1505" w:hanging="360"/>
      </w:pPr>
      <w:rPr>
        <w:rFonts w:ascii="Courier New" w:hAnsi="Courier New" w:cs="Courier New" w:hint="default"/>
      </w:rPr>
    </w:lvl>
    <w:lvl w:ilvl="2" w:tplc="FFFFFFFF" w:tentative="1">
      <w:start w:val="1"/>
      <w:numFmt w:val="bullet"/>
      <w:lvlText w:val=""/>
      <w:lvlJc w:val="left"/>
      <w:pPr>
        <w:ind w:left="2225" w:hanging="360"/>
      </w:pPr>
      <w:rPr>
        <w:rFonts w:ascii="Wingdings" w:hAnsi="Wingdings" w:hint="default"/>
      </w:rPr>
    </w:lvl>
    <w:lvl w:ilvl="3" w:tplc="FFFFFFFF" w:tentative="1">
      <w:start w:val="1"/>
      <w:numFmt w:val="bullet"/>
      <w:lvlText w:val=""/>
      <w:lvlJc w:val="left"/>
      <w:pPr>
        <w:ind w:left="2945" w:hanging="360"/>
      </w:pPr>
      <w:rPr>
        <w:rFonts w:ascii="Symbol" w:hAnsi="Symbol" w:hint="default"/>
      </w:rPr>
    </w:lvl>
    <w:lvl w:ilvl="4" w:tplc="FFFFFFFF" w:tentative="1">
      <w:start w:val="1"/>
      <w:numFmt w:val="bullet"/>
      <w:lvlText w:val="o"/>
      <w:lvlJc w:val="left"/>
      <w:pPr>
        <w:ind w:left="3665" w:hanging="360"/>
      </w:pPr>
      <w:rPr>
        <w:rFonts w:ascii="Courier New" w:hAnsi="Courier New" w:cs="Courier New" w:hint="default"/>
      </w:rPr>
    </w:lvl>
    <w:lvl w:ilvl="5" w:tplc="FFFFFFFF" w:tentative="1">
      <w:start w:val="1"/>
      <w:numFmt w:val="bullet"/>
      <w:lvlText w:val=""/>
      <w:lvlJc w:val="left"/>
      <w:pPr>
        <w:ind w:left="4385" w:hanging="360"/>
      </w:pPr>
      <w:rPr>
        <w:rFonts w:ascii="Wingdings" w:hAnsi="Wingdings" w:hint="default"/>
      </w:rPr>
    </w:lvl>
    <w:lvl w:ilvl="6" w:tplc="FFFFFFFF" w:tentative="1">
      <w:start w:val="1"/>
      <w:numFmt w:val="bullet"/>
      <w:lvlText w:val=""/>
      <w:lvlJc w:val="left"/>
      <w:pPr>
        <w:ind w:left="5105" w:hanging="360"/>
      </w:pPr>
      <w:rPr>
        <w:rFonts w:ascii="Symbol" w:hAnsi="Symbol" w:hint="default"/>
      </w:rPr>
    </w:lvl>
    <w:lvl w:ilvl="7" w:tplc="FFFFFFFF" w:tentative="1">
      <w:start w:val="1"/>
      <w:numFmt w:val="bullet"/>
      <w:lvlText w:val="o"/>
      <w:lvlJc w:val="left"/>
      <w:pPr>
        <w:ind w:left="5825" w:hanging="360"/>
      </w:pPr>
      <w:rPr>
        <w:rFonts w:ascii="Courier New" w:hAnsi="Courier New" w:cs="Courier New" w:hint="default"/>
      </w:rPr>
    </w:lvl>
    <w:lvl w:ilvl="8" w:tplc="FFFFFFFF" w:tentative="1">
      <w:start w:val="1"/>
      <w:numFmt w:val="bullet"/>
      <w:lvlText w:val=""/>
      <w:lvlJc w:val="left"/>
      <w:pPr>
        <w:ind w:left="6545" w:hanging="360"/>
      </w:pPr>
      <w:rPr>
        <w:rFonts w:ascii="Wingdings" w:hAnsi="Wingdings" w:hint="default"/>
      </w:rPr>
    </w:lvl>
  </w:abstractNum>
  <w:abstractNum w:abstractNumId="23" w15:restartNumberingAfterBreak="0">
    <w:nsid w:val="39A52E3A"/>
    <w:multiLevelType w:val="hybridMultilevel"/>
    <w:tmpl w:val="A484F8FE"/>
    <w:lvl w:ilvl="0" w:tplc="84482A72">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4" w15:restartNumberingAfterBreak="0">
    <w:nsid w:val="3E795A68"/>
    <w:multiLevelType w:val="hybridMultilevel"/>
    <w:tmpl w:val="219CD3A2"/>
    <w:lvl w:ilvl="0" w:tplc="0418000B">
      <w:start w:val="1"/>
      <w:numFmt w:val="bullet"/>
      <w:lvlText w:val=""/>
      <w:lvlJc w:val="left"/>
      <w:pPr>
        <w:ind w:left="1439" w:hanging="360"/>
      </w:pPr>
      <w:rPr>
        <w:rFonts w:ascii="Wingdings" w:hAnsi="Wingdings" w:hint="default"/>
      </w:rPr>
    </w:lvl>
    <w:lvl w:ilvl="1" w:tplc="04180003" w:tentative="1">
      <w:start w:val="1"/>
      <w:numFmt w:val="bullet"/>
      <w:lvlText w:val="o"/>
      <w:lvlJc w:val="left"/>
      <w:pPr>
        <w:ind w:left="2159" w:hanging="360"/>
      </w:pPr>
      <w:rPr>
        <w:rFonts w:ascii="Courier New" w:hAnsi="Courier New" w:cs="Courier New" w:hint="default"/>
      </w:rPr>
    </w:lvl>
    <w:lvl w:ilvl="2" w:tplc="04180005" w:tentative="1">
      <w:start w:val="1"/>
      <w:numFmt w:val="bullet"/>
      <w:lvlText w:val=""/>
      <w:lvlJc w:val="left"/>
      <w:pPr>
        <w:ind w:left="2879" w:hanging="360"/>
      </w:pPr>
      <w:rPr>
        <w:rFonts w:ascii="Wingdings" w:hAnsi="Wingdings" w:hint="default"/>
      </w:rPr>
    </w:lvl>
    <w:lvl w:ilvl="3" w:tplc="04180001" w:tentative="1">
      <w:start w:val="1"/>
      <w:numFmt w:val="bullet"/>
      <w:lvlText w:val=""/>
      <w:lvlJc w:val="left"/>
      <w:pPr>
        <w:ind w:left="3599" w:hanging="360"/>
      </w:pPr>
      <w:rPr>
        <w:rFonts w:ascii="Symbol" w:hAnsi="Symbol" w:hint="default"/>
      </w:rPr>
    </w:lvl>
    <w:lvl w:ilvl="4" w:tplc="04180003" w:tentative="1">
      <w:start w:val="1"/>
      <w:numFmt w:val="bullet"/>
      <w:lvlText w:val="o"/>
      <w:lvlJc w:val="left"/>
      <w:pPr>
        <w:ind w:left="4319" w:hanging="360"/>
      </w:pPr>
      <w:rPr>
        <w:rFonts w:ascii="Courier New" w:hAnsi="Courier New" w:cs="Courier New" w:hint="default"/>
      </w:rPr>
    </w:lvl>
    <w:lvl w:ilvl="5" w:tplc="04180005" w:tentative="1">
      <w:start w:val="1"/>
      <w:numFmt w:val="bullet"/>
      <w:lvlText w:val=""/>
      <w:lvlJc w:val="left"/>
      <w:pPr>
        <w:ind w:left="5039" w:hanging="360"/>
      </w:pPr>
      <w:rPr>
        <w:rFonts w:ascii="Wingdings" w:hAnsi="Wingdings" w:hint="default"/>
      </w:rPr>
    </w:lvl>
    <w:lvl w:ilvl="6" w:tplc="04180001" w:tentative="1">
      <w:start w:val="1"/>
      <w:numFmt w:val="bullet"/>
      <w:lvlText w:val=""/>
      <w:lvlJc w:val="left"/>
      <w:pPr>
        <w:ind w:left="5759" w:hanging="360"/>
      </w:pPr>
      <w:rPr>
        <w:rFonts w:ascii="Symbol" w:hAnsi="Symbol" w:hint="default"/>
      </w:rPr>
    </w:lvl>
    <w:lvl w:ilvl="7" w:tplc="04180003" w:tentative="1">
      <w:start w:val="1"/>
      <w:numFmt w:val="bullet"/>
      <w:lvlText w:val="o"/>
      <w:lvlJc w:val="left"/>
      <w:pPr>
        <w:ind w:left="6479" w:hanging="360"/>
      </w:pPr>
      <w:rPr>
        <w:rFonts w:ascii="Courier New" w:hAnsi="Courier New" w:cs="Courier New" w:hint="default"/>
      </w:rPr>
    </w:lvl>
    <w:lvl w:ilvl="8" w:tplc="04180005" w:tentative="1">
      <w:start w:val="1"/>
      <w:numFmt w:val="bullet"/>
      <w:lvlText w:val=""/>
      <w:lvlJc w:val="left"/>
      <w:pPr>
        <w:ind w:left="7199" w:hanging="360"/>
      </w:pPr>
      <w:rPr>
        <w:rFonts w:ascii="Wingdings" w:hAnsi="Wingdings" w:hint="default"/>
      </w:rPr>
    </w:lvl>
  </w:abstractNum>
  <w:abstractNum w:abstractNumId="25" w15:restartNumberingAfterBreak="0">
    <w:nsid w:val="44D0342C"/>
    <w:multiLevelType w:val="hybridMultilevel"/>
    <w:tmpl w:val="380A2DFA"/>
    <w:lvl w:ilvl="0" w:tplc="575CBE48">
      <w:start w:val="4"/>
      <w:numFmt w:val="bullet"/>
      <w:lvlText w:val="-"/>
      <w:lvlJc w:val="left"/>
      <w:pPr>
        <w:tabs>
          <w:tab w:val="num" w:pos="1080"/>
        </w:tabs>
        <w:ind w:left="1080" w:hanging="360"/>
      </w:pPr>
      <w:rPr>
        <w:rFonts w:ascii="Estrangelo Edessa" w:eastAsia="Times New Roman" w:hAnsi="Estrangelo Edessa" w:cs="Estrangelo Edessa" w:hint="default"/>
      </w:rPr>
    </w:lvl>
    <w:lvl w:ilvl="1" w:tplc="04180003">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AE31AE2"/>
    <w:multiLevelType w:val="hybridMultilevel"/>
    <w:tmpl w:val="EE805D64"/>
    <w:lvl w:ilvl="0" w:tplc="BE4AA5AA">
      <w:start w:val="1"/>
      <w:numFmt w:val="bullet"/>
      <w:lvlText w:val="-"/>
      <w:lvlJc w:val="left"/>
      <w:pPr>
        <w:ind w:left="1146" w:hanging="360"/>
      </w:pPr>
      <w:rPr>
        <w:rFonts w:ascii="Garamond" w:hAnsi="Garamond"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7" w15:restartNumberingAfterBreak="0">
    <w:nsid w:val="4C3B3BFF"/>
    <w:multiLevelType w:val="hybridMultilevel"/>
    <w:tmpl w:val="B008B844"/>
    <w:lvl w:ilvl="0" w:tplc="0418000D">
      <w:start w:val="1"/>
      <w:numFmt w:val="bullet"/>
      <w:lvlText w:val=""/>
      <w:lvlJc w:val="left"/>
      <w:pPr>
        <w:ind w:left="795" w:hanging="360"/>
      </w:pPr>
      <w:rPr>
        <w:rFonts w:ascii="Wingdings" w:hAnsi="Wingdings"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28"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0"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1"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2" w15:restartNumberingAfterBreak="0">
    <w:nsid w:val="71D412CB"/>
    <w:multiLevelType w:val="multilevel"/>
    <w:tmpl w:val="2F24E95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3FA7CAA"/>
    <w:multiLevelType w:val="hybridMultilevel"/>
    <w:tmpl w:val="A7222C10"/>
    <w:lvl w:ilvl="0" w:tplc="0409000B">
      <w:start w:val="1"/>
      <w:numFmt w:val="bullet"/>
      <w:lvlText w:val=""/>
      <w:lvlJc w:val="left"/>
      <w:pPr>
        <w:ind w:left="415" w:hanging="360"/>
      </w:pPr>
      <w:rPr>
        <w:rFonts w:ascii="Wingdings" w:hAnsi="Wingdings" w:hint="default"/>
        <w:b w:val="0"/>
        <w:bCs/>
      </w:rPr>
    </w:lvl>
    <w:lvl w:ilvl="1" w:tplc="FFFFFFFF" w:tentative="1">
      <w:start w:val="1"/>
      <w:numFmt w:val="lowerLetter"/>
      <w:lvlText w:val="%2."/>
      <w:lvlJc w:val="left"/>
      <w:pPr>
        <w:ind w:left="595" w:hanging="360"/>
      </w:pPr>
    </w:lvl>
    <w:lvl w:ilvl="2" w:tplc="FFFFFFFF">
      <w:start w:val="1"/>
      <w:numFmt w:val="lowerRoman"/>
      <w:lvlText w:val="%3."/>
      <w:lvlJc w:val="right"/>
      <w:pPr>
        <w:ind w:left="1315" w:hanging="180"/>
      </w:pPr>
    </w:lvl>
    <w:lvl w:ilvl="3" w:tplc="FFFFFFFF" w:tentative="1">
      <w:start w:val="1"/>
      <w:numFmt w:val="decimal"/>
      <w:lvlText w:val="%4."/>
      <w:lvlJc w:val="left"/>
      <w:pPr>
        <w:ind w:left="2035" w:hanging="360"/>
      </w:pPr>
    </w:lvl>
    <w:lvl w:ilvl="4" w:tplc="FFFFFFFF" w:tentative="1">
      <w:start w:val="1"/>
      <w:numFmt w:val="lowerLetter"/>
      <w:lvlText w:val="%5."/>
      <w:lvlJc w:val="left"/>
      <w:pPr>
        <w:ind w:left="2755" w:hanging="360"/>
      </w:pPr>
    </w:lvl>
    <w:lvl w:ilvl="5" w:tplc="FFFFFFFF" w:tentative="1">
      <w:start w:val="1"/>
      <w:numFmt w:val="lowerRoman"/>
      <w:lvlText w:val="%6."/>
      <w:lvlJc w:val="right"/>
      <w:pPr>
        <w:ind w:left="3475" w:hanging="180"/>
      </w:pPr>
    </w:lvl>
    <w:lvl w:ilvl="6" w:tplc="FFFFFFFF" w:tentative="1">
      <w:start w:val="1"/>
      <w:numFmt w:val="decimal"/>
      <w:lvlText w:val="%7."/>
      <w:lvlJc w:val="left"/>
      <w:pPr>
        <w:ind w:left="4195" w:hanging="360"/>
      </w:pPr>
    </w:lvl>
    <w:lvl w:ilvl="7" w:tplc="FFFFFFFF" w:tentative="1">
      <w:start w:val="1"/>
      <w:numFmt w:val="lowerLetter"/>
      <w:lvlText w:val="%8."/>
      <w:lvlJc w:val="left"/>
      <w:pPr>
        <w:ind w:left="4915" w:hanging="360"/>
      </w:pPr>
    </w:lvl>
    <w:lvl w:ilvl="8" w:tplc="FFFFFFFF" w:tentative="1">
      <w:start w:val="1"/>
      <w:numFmt w:val="lowerRoman"/>
      <w:lvlText w:val="%9."/>
      <w:lvlJc w:val="right"/>
      <w:pPr>
        <w:ind w:left="5635" w:hanging="180"/>
      </w:pPr>
    </w:lvl>
  </w:abstractNum>
  <w:abstractNum w:abstractNumId="34" w15:restartNumberingAfterBreak="0">
    <w:nsid w:val="764034E9"/>
    <w:multiLevelType w:val="multilevel"/>
    <w:tmpl w:val="5B7875AE"/>
    <w:lvl w:ilvl="0">
      <w:start w:val="1"/>
      <w:numFmt w:val="decimal"/>
      <w:pStyle w:val="Titlucapitol"/>
      <w:lvlText w:val="%1."/>
      <w:lvlJc w:val="left"/>
      <w:pPr>
        <w:tabs>
          <w:tab w:val="num" w:pos="-513"/>
        </w:tabs>
        <w:ind w:left="1134" w:hanging="1134"/>
      </w:pPr>
      <w:rPr>
        <w:rFonts w:ascii="Arial" w:hAnsi="Arial" w:hint="default"/>
        <w:sz w:val="32"/>
        <w:szCs w:val="32"/>
      </w:rPr>
    </w:lvl>
    <w:lvl w:ilvl="1">
      <w:start w:val="1"/>
      <w:numFmt w:val="decimal"/>
      <w:lvlRestart w:val="0"/>
      <w:lvlText w:val="%1.%2."/>
      <w:lvlJc w:val="left"/>
      <w:pPr>
        <w:tabs>
          <w:tab w:val="num" w:pos="338"/>
        </w:tabs>
        <w:ind w:left="1134" w:hanging="1134"/>
      </w:pPr>
      <w:rPr>
        <w:rFonts w:ascii="Arial" w:hAnsi="Arial" w:hint="default"/>
        <w:sz w:val="24"/>
        <w:szCs w:val="24"/>
      </w:rPr>
    </w:lvl>
    <w:lvl w:ilvl="2">
      <w:start w:val="1"/>
      <w:numFmt w:val="decimal"/>
      <w:lvlText w:val="%1.%2.%3."/>
      <w:lvlJc w:val="left"/>
      <w:pPr>
        <w:tabs>
          <w:tab w:val="num" w:pos="720"/>
        </w:tabs>
        <w:ind w:left="0" w:firstLine="0"/>
      </w:pPr>
      <w:rPr>
        <w:rFonts w:hint="default"/>
      </w:rPr>
    </w:lvl>
    <w:lvl w:ilvl="3">
      <w:start w:val="1"/>
      <w:numFmt w:val="decimal"/>
      <w:pStyle w:val="Titlucapitol"/>
      <w:lvlText w:val="%1.%2.%3.%4."/>
      <w:lvlJc w:val="left"/>
      <w:pPr>
        <w:tabs>
          <w:tab w:val="num" w:pos="720"/>
        </w:tabs>
        <w:ind w:left="648" w:hanging="648"/>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num w:numId="1">
    <w:abstractNumId w:val="6"/>
  </w:num>
  <w:num w:numId="2">
    <w:abstractNumId w:val="17"/>
  </w:num>
  <w:num w:numId="3">
    <w:abstractNumId w:val="23"/>
  </w:num>
  <w:num w:numId="4">
    <w:abstractNumId w:val="27"/>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31"/>
  </w:num>
  <w:num w:numId="10">
    <w:abstractNumId w:val="14"/>
  </w:num>
  <w:num w:numId="11">
    <w:abstractNumId w:val="20"/>
  </w:num>
  <w:num w:numId="12">
    <w:abstractNumId w:val="28"/>
  </w:num>
  <w:num w:numId="13">
    <w:abstractNumId w:val="26"/>
  </w:num>
  <w:num w:numId="14">
    <w:abstractNumId w:val="1"/>
  </w:num>
  <w:num w:numId="15">
    <w:abstractNumId w:val="19"/>
  </w:num>
  <w:num w:numId="16">
    <w:abstractNumId w:val="5"/>
  </w:num>
  <w:num w:numId="17">
    <w:abstractNumId w:val="4"/>
  </w:num>
  <w:num w:numId="18">
    <w:abstractNumId w:val="13"/>
  </w:num>
  <w:num w:numId="19">
    <w:abstractNumId w:val="34"/>
  </w:num>
  <w:num w:numId="20">
    <w:abstractNumId w:val="7"/>
  </w:num>
  <w:num w:numId="21">
    <w:abstractNumId w:val="18"/>
  </w:num>
  <w:num w:numId="22">
    <w:abstractNumId w:val="21"/>
  </w:num>
  <w:num w:numId="23">
    <w:abstractNumId w:val="16"/>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4"/>
  </w:num>
  <w:num w:numId="26">
    <w:abstractNumId w:val="0"/>
  </w:num>
  <w:num w:numId="27">
    <w:abstractNumId w:val="11"/>
  </w:num>
  <w:num w:numId="28">
    <w:abstractNumId w:val="2"/>
  </w:num>
  <w:num w:numId="29">
    <w:abstractNumId w:val="32"/>
  </w:num>
  <w:num w:numId="30">
    <w:abstractNumId w:val="3"/>
  </w:num>
  <w:num w:numId="31">
    <w:abstractNumId w:val="12"/>
  </w:num>
  <w:num w:numId="32">
    <w:abstractNumId w:val="10"/>
  </w:num>
  <w:num w:numId="33">
    <w:abstractNumId w:val="22"/>
  </w:num>
  <w:num w:numId="34">
    <w:abstractNumId w:val="8"/>
  </w:num>
  <w:num w:numId="35">
    <w:abstractNumId w:val="16"/>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7703"/>
    <w:rsid w:val="0003761F"/>
    <w:rsid w:val="000422CA"/>
    <w:rsid w:val="00042469"/>
    <w:rsid w:val="0005698C"/>
    <w:rsid w:val="000576FA"/>
    <w:rsid w:val="00072DDC"/>
    <w:rsid w:val="00075FEC"/>
    <w:rsid w:val="00090D90"/>
    <w:rsid w:val="000A63EB"/>
    <w:rsid w:val="000C14AB"/>
    <w:rsid w:val="000E428F"/>
    <w:rsid w:val="00101899"/>
    <w:rsid w:val="001103FC"/>
    <w:rsid w:val="001106DF"/>
    <w:rsid w:val="00143ACD"/>
    <w:rsid w:val="001829C3"/>
    <w:rsid w:val="001B2D83"/>
    <w:rsid w:val="001B47C8"/>
    <w:rsid w:val="001D709C"/>
    <w:rsid w:val="002036D1"/>
    <w:rsid w:val="0020757D"/>
    <w:rsid w:val="00211CD6"/>
    <w:rsid w:val="00222A19"/>
    <w:rsid w:val="00225E2D"/>
    <w:rsid w:val="00227E8B"/>
    <w:rsid w:val="002650A1"/>
    <w:rsid w:val="00284409"/>
    <w:rsid w:val="002A0E4E"/>
    <w:rsid w:val="002A3164"/>
    <w:rsid w:val="002B61B8"/>
    <w:rsid w:val="002C77D2"/>
    <w:rsid w:val="002D19BC"/>
    <w:rsid w:val="00354326"/>
    <w:rsid w:val="00357425"/>
    <w:rsid w:val="00363D87"/>
    <w:rsid w:val="00365AE6"/>
    <w:rsid w:val="00367D52"/>
    <w:rsid w:val="003B22E6"/>
    <w:rsid w:val="003B7531"/>
    <w:rsid w:val="003C123B"/>
    <w:rsid w:val="003E445B"/>
    <w:rsid w:val="004717D1"/>
    <w:rsid w:val="00482EF6"/>
    <w:rsid w:val="004B2247"/>
    <w:rsid w:val="004B7417"/>
    <w:rsid w:val="004C0CE7"/>
    <w:rsid w:val="004C7186"/>
    <w:rsid w:val="004D3578"/>
    <w:rsid w:val="004D4685"/>
    <w:rsid w:val="004E62C9"/>
    <w:rsid w:val="004F0F51"/>
    <w:rsid w:val="004F42C9"/>
    <w:rsid w:val="00502C79"/>
    <w:rsid w:val="00511D32"/>
    <w:rsid w:val="00520258"/>
    <w:rsid w:val="0053065D"/>
    <w:rsid w:val="00542B0D"/>
    <w:rsid w:val="0057766C"/>
    <w:rsid w:val="005863C9"/>
    <w:rsid w:val="005A041C"/>
    <w:rsid w:val="005F5671"/>
    <w:rsid w:val="00600248"/>
    <w:rsid w:val="006124B9"/>
    <w:rsid w:val="006211AF"/>
    <w:rsid w:val="00631BF9"/>
    <w:rsid w:val="00666DC2"/>
    <w:rsid w:val="00667460"/>
    <w:rsid w:val="00676E06"/>
    <w:rsid w:val="00677E90"/>
    <w:rsid w:val="006C1DE2"/>
    <w:rsid w:val="006C66F9"/>
    <w:rsid w:val="006D2184"/>
    <w:rsid w:val="006D65DB"/>
    <w:rsid w:val="007313CE"/>
    <w:rsid w:val="00733B88"/>
    <w:rsid w:val="007376D8"/>
    <w:rsid w:val="0075588A"/>
    <w:rsid w:val="00762535"/>
    <w:rsid w:val="007D4A5C"/>
    <w:rsid w:val="007E6483"/>
    <w:rsid w:val="00800936"/>
    <w:rsid w:val="0081504B"/>
    <w:rsid w:val="00817199"/>
    <w:rsid w:val="00831368"/>
    <w:rsid w:val="008507D9"/>
    <w:rsid w:val="008631FB"/>
    <w:rsid w:val="00871E49"/>
    <w:rsid w:val="00884706"/>
    <w:rsid w:val="008A6E1F"/>
    <w:rsid w:val="008C3FA8"/>
    <w:rsid w:val="008C7811"/>
    <w:rsid w:val="008D06A8"/>
    <w:rsid w:val="008D246C"/>
    <w:rsid w:val="008E19DC"/>
    <w:rsid w:val="008F5BCC"/>
    <w:rsid w:val="0090061B"/>
    <w:rsid w:val="00903C15"/>
    <w:rsid w:val="00905F68"/>
    <w:rsid w:val="009142A5"/>
    <w:rsid w:val="00964823"/>
    <w:rsid w:val="00976031"/>
    <w:rsid w:val="009866BC"/>
    <w:rsid w:val="00992F50"/>
    <w:rsid w:val="009B480A"/>
    <w:rsid w:val="009F0D99"/>
    <w:rsid w:val="009F7F77"/>
    <w:rsid w:val="00A04021"/>
    <w:rsid w:val="00A0719A"/>
    <w:rsid w:val="00A142CD"/>
    <w:rsid w:val="00A159BD"/>
    <w:rsid w:val="00A30DDD"/>
    <w:rsid w:val="00A448BD"/>
    <w:rsid w:val="00A70679"/>
    <w:rsid w:val="00A87E07"/>
    <w:rsid w:val="00A906B5"/>
    <w:rsid w:val="00AA0D73"/>
    <w:rsid w:val="00AA2712"/>
    <w:rsid w:val="00AC0EC4"/>
    <w:rsid w:val="00AC43C8"/>
    <w:rsid w:val="00AC6CA8"/>
    <w:rsid w:val="00AE007A"/>
    <w:rsid w:val="00AF5DF8"/>
    <w:rsid w:val="00AF7E06"/>
    <w:rsid w:val="00B07211"/>
    <w:rsid w:val="00B12FC8"/>
    <w:rsid w:val="00B542E6"/>
    <w:rsid w:val="00B57F87"/>
    <w:rsid w:val="00B6040E"/>
    <w:rsid w:val="00B66053"/>
    <w:rsid w:val="00B8246B"/>
    <w:rsid w:val="00B85654"/>
    <w:rsid w:val="00BA7EEF"/>
    <w:rsid w:val="00BC1B81"/>
    <w:rsid w:val="00BC5DF7"/>
    <w:rsid w:val="00BE0746"/>
    <w:rsid w:val="00BE306A"/>
    <w:rsid w:val="00C02DFA"/>
    <w:rsid w:val="00C16135"/>
    <w:rsid w:val="00C31EF2"/>
    <w:rsid w:val="00C514D2"/>
    <w:rsid w:val="00C545F6"/>
    <w:rsid w:val="00C5562D"/>
    <w:rsid w:val="00C61733"/>
    <w:rsid w:val="00C6246B"/>
    <w:rsid w:val="00C631C4"/>
    <w:rsid w:val="00C67CA3"/>
    <w:rsid w:val="00C76F67"/>
    <w:rsid w:val="00CA5B0E"/>
    <w:rsid w:val="00CB0124"/>
    <w:rsid w:val="00CC2745"/>
    <w:rsid w:val="00CC2931"/>
    <w:rsid w:val="00CE00D2"/>
    <w:rsid w:val="00CF2566"/>
    <w:rsid w:val="00D1499F"/>
    <w:rsid w:val="00D17822"/>
    <w:rsid w:val="00D356FA"/>
    <w:rsid w:val="00D41783"/>
    <w:rsid w:val="00D62259"/>
    <w:rsid w:val="00D72E1F"/>
    <w:rsid w:val="00D8381D"/>
    <w:rsid w:val="00D87192"/>
    <w:rsid w:val="00DA020F"/>
    <w:rsid w:val="00DA15B4"/>
    <w:rsid w:val="00DB7A7F"/>
    <w:rsid w:val="00DD65FA"/>
    <w:rsid w:val="00DE792C"/>
    <w:rsid w:val="00E00690"/>
    <w:rsid w:val="00E20255"/>
    <w:rsid w:val="00E365E6"/>
    <w:rsid w:val="00E46D37"/>
    <w:rsid w:val="00E557E8"/>
    <w:rsid w:val="00E70EE3"/>
    <w:rsid w:val="00E82CD9"/>
    <w:rsid w:val="00E84F3C"/>
    <w:rsid w:val="00EA4908"/>
    <w:rsid w:val="00EA69B9"/>
    <w:rsid w:val="00ED25D0"/>
    <w:rsid w:val="00EE5187"/>
    <w:rsid w:val="00F1090C"/>
    <w:rsid w:val="00F2480F"/>
    <w:rsid w:val="00F270A8"/>
    <w:rsid w:val="00F50543"/>
    <w:rsid w:val="00F5504F"/>
    <w:rsid w:val="00F6632E"/>
    <w:rsid w:val="00F67352"/>
    <w:rsid w:val="00F83E65"/>
    <w:rsid w:val="00F84556"/>
    <w:rsid w:val="00FA4087"/>
    <w:rsid w:val="00FB5C16"/>
    <w:rsid w:val="00FE12F8"/>
    <w:rsid w:val="00FE25D8"/>
    <w:rsid w:val="00FE3254"/>
    <w:rsid w:val="00FE63E1"/>
    <w:rsid w:val="00FF2B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docId w15:val="{921B5E38-2122-4A3C-924E-3A9E1622A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Heading1">
    <w:name w:val="heading 1"/>
    <w:basedOn w:val="Normal"/>
    <w:next w:val="Normal"/>
    <w:link w:val="Heading1Char"/>
    <w:uiPriority w:val="9"/>
    <w:qFormat/>
    <w:rsid w:val="00365AE6"/>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14:ligatures w14:val="none"/>
    </w:rPr>
  </w:style>
  <w:style w:type="paragraph" w:styleId="Heading2">
    <w:name w:val="heading 2"/>
    <w:basedOn w:val="Normal"/>
    <w:next w:val="Normal"/>
    <w:link w:val="Heading2Char"/>
    <w:uiPriority w:val="9"/>
    <w:unhideWhenUsed/>
    <w:qFormat/>
    <w:rsid w:val="00365AE6"/>
    <w:pPr>
      <w:keepNext/>
      <w:keepLines/>
      <w:spacing w:before="40" w:after="0" w:line="276" w:lineRule="auto"/>
      <w:outlineLvl w:val="1"/>
    </w:pPr>
    <w:rPr>
      <w:rFonts w:asciiTheme="majorHAnsi" w:eastAsiaTheme="majorEastAsia" w:hAnsiTheme="majorHAnsi" w:cstheme="majorBidi"/>
      <w:color w:val="2F5496" w:themeColor="accent1" w:themeShade="BF"/>
      <w:sz w:val="26"/>
      <w:szCs w:val="26"/>
      <w14:ligatures w14:val="none"/>
    </w:rPr>
  </w:style>
  <w:style w:type="paragraph" w:styleId="Heading3">
    <w:name w:val="heading 3"/>
    <w:basedOn w:val="Normal"/>
    <w:next w:val="Normal"/>
    <w:link w:val="Heading3Char"/>
    <w:uiPriority w:val="9"/>
    <w:unhideWhenUsed/>
    <w:qFormat/>
    <w:rsid w:val="00227E8B"/>
    <w:pPr>
      <w:keepNext/>
      <w:keepLines/>
      <w:spacing w:before="120" w:after="120" w:line="288" w:lineRule="auto"/>
      <w:jc w:val="both"/>
      <w:outlineLvl w:val="2"/>
    </w:pPr>
    <w:rPr>
      <w:rFonts w:asciiTheme="majorHAnsi" w:eastAsia="Times New Roman" w:hAnsiTheme="majorHAnsi" w:cstheme="majorBidi"/>
      <w:color w:val="1F3763" w:themeColor="accent1" w:themeShade="7F"/>
      <w:sz w:val="28"/>
      <w:szCs w:val="24"/>
      <w:lang w:eastAsia="ro-RO"/>
      <w14:ligatures w14:val="none"/>
    </w:rPr>
  </w:style>
  <w:style w:type="paragraph" w:styleId="Heading4">
    <w:name w:val="heading 4"/>
    <w:basedOn w:val="Normal"/>
    <w:next w:val="Normal"/>
    <w:link w:val="Heading4Char"/>
    <w:uiPriority w:val="9"/>
    <w:unhideWhenUsed/>
    <w:qFormat/>
    <w:rsid w:val="00227E8B"/>
    <w:pPr>
      <w:keepNext/>
      <w:keepLines/>
      <w:spacing w:before="120" w:after="120" w:line="288" w:lineRule="auto"/>
      <w:jc w:val="both"/>
      <w:outlineLvl w:val="3"/>
    </w:pPr>
    <w:rPr>
      <w:rFonts w:asciiTheme="majorHAnsi" w:eastAsiaTheme="majorEastAsia" w:hAnsiTheme="majorHAnsi" w:cstheme="majorBidi"/>
      <w:i/>
      <w:iCs/>
      <w:color w:val="1F5E7D"/>
      <w:sz w:val="28"/>
      <w:szCs w:val="24"/>
      <w:lang w:eastAsia="ro-RO"/>
      <w14:ligatures w14:val="none"/>
    </w:rPr>
  </w:style>
  <w:style w:type="paragraph" w:styleId="Heading5">
    <w:name w:val="heading 5"/>
    <w:basedOn w:val="Normal"/>
    <w:next w:val="Normal"/>
    <w:link w:val="Heading5Char"/>
    <w:uiPriority w:val="9"/>
    <w:unhideWhenUsed/>
    <w:qFormat/>
    <w:rsid w:val="00227E8B"/>
    <w:pPr>
      <w:keepNext/>
      <w:keepLines/>
      <w:spacing w:before="40" w:after="0" w:line="288" w:lineRule="auto"/>
      <w:ind w:left="1008" w:hanging="1008"/>
      <w:jc w:val="both"/>
      <w:outlineLvl w:val="4"/>
    </w:pPr>
    <w:rPr>
      <w:rFonts w:asciiTheme="majorHAnsi" w:eastAsiaTheme="majorEastAsia" w:hAnsiTheme="majorHAnsi" w:cstheme="majorBidi"/>
      <w:color w:val="2F5496" w:themeColor="accent1" w:themeShade="BF"/>
      <w:sz w:val="24"/>
      <w:szCs w:val="24"/>
      <w14:ligatures w14:val="none"/>
    </w:rPr>
  </w:style>
  <w:style w:type="paragraph" w:styleId="Heading6">
    <w:name w:val="heading 6"/>
    <w:basedOn w:val="Normal"/>
    <w:next w:val="Normal"/>
    <w:link w:val="Heading6Char"/>
    <w:uiPriority w:val="9"/>
    <w:qFormat/>
    <w:rsid w:val="00365AE6"/>
    <w:pPr>
      <w:keepNext/>
      <w:spacing w:after="0" w:line="240" w:lineRule="auto"/>
      <w:ind w:firstLine="708"/>
      <w:outlineLvl w:val="5"/>
    </w:pPr>
    <w:rPr>
      <w:rFonts w:ascii="Century Gothic" w:eastAsia="Times New Roman" w:hAnsi="Century Gothic" w:cs="Times New Roman"/>
      <w:b/>
      <w:sz w:val="24"/>
      <w:szCs w:val="20"/>
      <w:u w:val="single"/>
      <w:lang w:val="fr-FR"/>
      <w14:ligatures w14:val="none"/>
    </w:rPr>
  </w:style>
  <w:style w:type="paragraph" w:styleId="Heading7">
    <w:name w:val="heading 7"/>
    <w:basedOn w:val="Normal"/>
    <w:next w:val="Normal"/>
    <w:link w:val="Heading7Char"/>
    <w:uiPriority w:val="9"/>
    <w:semiHidden/>
    <w:unhideWhenUsed/>
    <w:qFormat/>
    <w:rsid w:val="00227E8B"/>
    <w:pPr>
      <w:keepNext/>
      <w:keepLines/>
      <w:spacing w:before="40" w:after="0" w:line="288" w:lineRule="auto"/>
      <w:ind w:left="1296" w:hanging="1296"/>
      <w:jc w:val="both"/>
      <w:outlineLvl w:val="6"/>
    </w:pPr>
    <w:rPr>
      <w:rFonts w:asciiTheme="majorHAnsi" w:eastAsiaTheme="majorEastAsia" w:hAnsiTheme="majorHAnsi" w:cstheme="majorBidi"/>
      <w:i/>
      <w:iCs/>
      <w:color w:val="1F3763" w:themeColor="accent1" w:themeShade="7F"/>
      <w:sz w:val="24"/>
      <w:szCs w:val="24"/>
      <w14:ligatures w14:val="none"/>
    </w:rPr>
  </w:style>
  <w:style w:type="paragraph" w:styleId="Heading8">
    <w:name w:val="heading 8"/>
    <w:basedOn w:val="Normal"/>
    <w:next w:val="Normal"/>
    <w:link w:val="Heading8Char"/>
    <w:uiPriority w:val="9"/>
    <w:semiHidden/>
    <w:unhideWhenUsed/>
    <w:qFormat/>
    <w:rsid w:val="00227E8B"/>
    <w:pPr>
      <w:keepNext/>
      <w:keepLines/>
      <w:spacing w:before="40" w:after="0" w:line="288" w:lineRule="auto"/>
      <w:ind w:left="1440" w:hanging="1440"/>
      <w:jc w:val="both"/>
      <w:outlineLvl w:val="7"/>
    </w:pPr>
    <w:rPr>
      <w:rFonts w:asciiTheme="majorHAnsi" w:eastAsiaTheme="majorEastAsia" w:hAnsiTheme="majorHAnsi" w:cstheme="majorBidi"/>
      <w:color w:val="272727" w:themeColor="text1" w:themeTint="D8"/>
      <w:sz w:val="21"/>
      <w:szCs w:val="21"/>
      <w14:ligatures w14:val="none"/>
    </w:rPr>
  </w:style>
  <w:style w:type="paragraph" w:styleId="Heading9">
    <w:name w:val="heading 9"/>
    <w:basedOn w:val="Normal"/>
    <w:next w:val="Normal"/>
    <w:link w:val="Heading9Char"/>
    <w:uiPriority w:val="9"/>
    <w:semiHidden/>
    <w:unhideWhenUsed/>
    <w:qFormat/>
    <w:rsid w:val="00227E8B"/>
    <w:pPr>
      <w:keepNext/>
      <w:keepLines/>
      <w:spacing w:before="40" w:after="0" w:line="288" w:lineRule="auto"/>
      <w:ind w:left="1584" w:hanging="1584"/>
      <w:jc w:val="both"/>
      <w:outlineLvl w:val="8"/>
    </w:pPr>
    <w:rPr>
      <w:rFonts w:asciiTheme="majorHAnsi" w:eastAsiaTheme="majorEastAsia" w:hAnsiTheme="majorHAnsi" w:cstheme="majorBidi"/>
      <w:i/>
      <w:iCs/>
      <w:color w:val="272727" w:themeColor="text1" w:themeTint="D8"/>
      <w:sz w:val="21"/>
      <w:szCs w:val="21"/>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65AE6"/>
    <w:rPr>
      <w:rFonts w:asciiTheme="majorHAnsi" w:eastAsiaTheme="majorEastAsia" w:hAnsiTheme="majorHAnsi" w:cstheme="majorBidi"/>
      <w:color w:val="2F5496" w:themeColor="accent1" w:themeShade="BF"/>
      <w:sz w:val="32"/>
      <w:szCs w:val="32"/>
      <w14:ligatures w14:val="none"/>
    </w:rPr>
  </w:style>
  <w:style w:type="character" w:customStyle="1" w:styleId="Heading2Char">
    <w:name w:val="Heading 2 Char"/>
    <w:basedOn w:val="DefaultParagraphFont"/>
    <w:link w:val="Heading2"/>
    <w:uiPriority w:val="9"/>
    <w:semiHidden/>
    <w:rsid w:val="00365AE6"/>
    <w:rPr>
      <w:rFonts w:asciiTheme="majorHAnsi" w:eastAsiaTheme="majorEastAsia" w:hAnsiTheme="majorHAnsi" w:cstheme="majorBidi"/>
      <w:color w:val="2F5496" w:themeColor="accent1" w:themeShade="BF"/>
      <w:sz w:val="26"/>
      <w:szCs w:val="26"/>
      <w14:ligatures w14:val="none"/>
    </w:rPr>
  </w:style>
  <w:style w:type="character" w:customStyle="1" w:styleId="Heading6Char">
    <w:name w:val="Heading 6 Char"/>
    <w:basedOn w:val="DefaultParagraphFont"/>
    <w:link w:val="Heading6"/>
    <w:rsid w:val="00365AE6"/>
    <w:rPr>
      <w:rFonts w:ascii="Century Gothic" w:eastAsia="Times New Roman" w:hAnsi="Century Gothic" w:cs="Times New Roman"/>
      <w:b/>
      <w:sz w:val="24"/>
      <w:szCs w:val="20"/>
      <w:u w:val="single"/>
      <w:lang w:val="fr-FR"/>
      <w14:ligatures w14:val="none"/>
    </w:rPr>
  </w:style>
  <w:style w:type="paragraph" w:styleId="Header">
    <w:name w:val="header"/>
    <w:aliases w:val=" Caracter, Char2 Char,Header Char Char, Char2 Char Char Char, Char Char Char"/>
    <w:basedOn w:val="Normal"/>
    <w:link w:val="HeaderChar"/>
    <w:unhideWhenUsed/>
    <w:rsid w:val="00143ACD"/>
    <w:pPr>
      <w:tabs>
        <w:tab w:val="center" w:pos="4513"/>
        <w:tab w:val="right" w:pos="9026"/>
      </w:tabs>
      <w:spacing w:after="0" w:line="240" w:lineRule="auto"/>
    </w:pPr>
  </w:style>
  <w:style w:type="character" w:customStyle="1" w:styleId="HeaderChar">
    <w:name w:val="Header Char"/>
    <w:aliases w:val=" Caracter Char, Char2 Char Char,Header Char Char Char, Char2 Char Char Char Char, Char Char Char Char"/>
    <w:basedOn w:val="DefaultParagraphFont"/>
    <w:link w:val="Header"/>
    <w:uiPriority w:val="99"/>
    <w:rsid w:val="00143ACD"/>
  </w:style>
  <w:style w:type="paragraph" w:styleId="Footer">
    <w:name w:val="footer"/>
    <w:basedOn w:val="Normal"/>
    <w:link w:val="FooterChar"/>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alloonText">
    <w:name w:val="Balloon Text"/>
    <w:basedOn w:val="Normal"/>
    <w:link w:val="BalloonTextChar"/>
    <w:uiPriority w:val="99"/>
    <w:semiHidden/>
    <w:unhideWhenUsed/>
    <w:rsid w:val="00BA7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EEF"/>
    <w:rPr>
      <w:rFonts w:ascii="Segoe UI" w:hAnsi="Segoe UI" w:cs="Segoe UI"/>
      <w:sz w:val="18"/>
      <w:szCs w:val="18"/>
    </w:rPr>
  </w:style>
  <w:style w:type="character" w:customStyle="1" w:styleId="tal">
    <w:name w:val="tal"/>
    <w:basedOn w:val="DefaultParagraphFont"/>
    <w:rsid w:val="00BE306A"/>
  </w:style>
  <w:style w:type="character" w:customStyle="1" w:styleId="tpa1">
    <w:name w:val="tpa1"/>
    <w:basedOn w:val="DefaultParagraphFont"/>
    <w:rsid w:val="00BE306A"/>
  </w:style>
  <w:style w:type="paragraph" w:styleId="ListParagraph">
    <w:name w:val="List Paragraph"/>
    <w:aliases w:val="bullets,Arial,Normal bullet 2,List Paragraph1,body 2,List Paragraph11,Header bold,List_Paragraph,Multilevel para_II,Paragraph,Citation List,ANNEX,Bullet,bullet,bu,b,bullet1,B,b1,bullet 1,body,b Char Char Char,b Char Char,7 List Paragraph"/>
    <w:basedOn w:val="Normal"/>
    <w:link w:val="ListParagraphChar"/>
    <w:uiPriority w:val="34"/>
    <w:qFormat/>
    <w:rsid w:val="00BE306A"/>
    <w:pPr>
      <w:spacing w:after="200" w:line="276" w:lineRule="auto"/>
      <w:ind w:left="720"/>
      <w:contextualSpacing/>
    </w:pPr>
    <w:rPr>
      <w14:ligatures w14:val="none"/>
    </w:rPr>
  </w:style>
  <w:style w:type="character" w:customStyle="1" w:styleId="ListParagraphChar">
    <w:name w:val="List Paragraph Char"/>
    <w:aliases w:val="bullets Char,Arial Char,Normal bullet 2 Char,List Paragraph1 Char,body 2 Char,List Paragraph11 Char,Header bold Char,List_Paragraph Char,Multilevel para_II Char,Paragraph Char,Citation List Char,ANNEX Char,Bullet Char,bullet Char"/>
    <w:link w:val="ListParagraph"/>
    <w:uiPriority w:val="34"/>
    <w:qFormat/>
    <w:rsid w:val="00365AE6"/>
    <w:rPr>
      <w14:ligatures w14:val="none"/>
    </w:rPr>
  </w:style>
  <w:style w:type="table" w:styleId="TableGrid">
    <w:name w:val="Table Grid"/>
    <w:basedOn w:val="TableNormal"/>
    <w:uiPriority w:val="39"/>
    <w:rsid w:val="00E46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next w:val="BodyText"/>
    <w:rsid w:val="00600248"/>
    <w:pPr>
      <w:keepNext/>
      <w:suppressAutoHyphens/>
      <w:spacing w:before="240" w:after="120" w:line="240" w:lineRule="auto"/>
    </w:pPr>
    <w:rPr>
      <w:rFonts w:ascii="Albany" w:eastAsia="HG Mincho Light J" w:hAnsi="Albany" w:cs="Times New Roman"/>
      <w:sz w:val="28"/>
      <w:szCs w:val="20"/>
      <w:lang w:val="en-US"/>
      <w14:ligatures w14:val="none"/>
    </w:rPr>
  </w:style>
  <w:style w:type="paragraph" w:styleId="BodyText">
    <w:name w:val="Body Text"/>
    <w:basedOn w:val="Normal"/>
    <w:link w:val="BodyTextChar"/>
    <w:uiPriority w:val="1"/>
    <w:qFormat/>
    <w:rsid w:val="00600248"/>
    <w:pPr>
      <w:suppressAutoHyphens/>
      <w:spacing w:after="0" w:line="240" w:lineRule="auto"/>
      <w:jc w:val="both"/>
    </w:pPr>
    <w:rPr>
      <w:rFonts w:ascii="Times New Roman" w:eastAsia="Times New Roman" w:hAnsi="Times New Roman" w:cs="Times New Roman"/>
      <w:sz w:val="24"/>
      <w:szCs w:val="20"/>
      <w:lang w:val="en-US"/>
      <w14:ligatures w14:val="none"/>
    </w:rPr>
  </w:style>
  <w:style w:type="character" w:customStyle="1" w:styleId="BodyTextChar">
    <w:name w:val="Body Text Char"/>
    <w:basedOn w:val="DefaultParagraphFont"/>
    <w:link w:val="BodyText"/>
    <w:uiPriority w:val="1"/>
    <w:rsid w:val="00600248"/>
    <w:rPr>
      <w:rFonts w:ascii="Times New Roman" w:eastAsia="Times New Roman" w:hAnsi="Times New Roman" w:cs="Times New Roman"/>
      <w:sz w:val="24"/>
      <w:szCs w:val="20"/>
      <w:lang w:val="en-US"/>
      <w14:ligatures w14:val="none"/>
    </w:rPr>
  </w:style>
  <w:style w:type="paragraph" w:styleId="BodyText3">
    <w:name w:val="Body Text 3"/>
    <w:basedOn w:val="Normal"/>
    <w:link w:val="BodyText3Char"/>
    <w:rsid w:val="00365AE6"/>
    <w:pPr>
      <w:spacing w:after="120" w:line="276" w:lineRule="auto"/>
    </w:pPr>
    <w:rPr>
      <w:rFonts w:ascii="Garamond" w:eastAsia="Calibri" w:hAnsi="Garamond" w:cs="Times New Roman"/>
      <w:sz w:val="16"/>
      <w:szCs w:val="16"/>
      <w:lang w:val="en-US"/>
      <w14:ligatures w14:val="none"/>
    </w:rPr>
  </w:style>
  <w:style w:type="character" w:customStyle="1" w:styleId="BodyText3Char">
    <w:name w:val="Body Text 3 Char"/>
    <w:basedOn w:val="DefaultParagraphFont"/>
    <w:link w:val="BodyText3"/>
    <w:rsid w:val="00365AE6"/>
    <w:rPr>
      <w:rFonts w:ascii="Garamond" w:eastAsia="Calibri" w:hAnsi="Garamond" w:cs="Times New Roman"/>
      <w:sz w:val="16"/>
      <w:szCs w:val="16"/>
      <w:lang w:val="en-US"/>
      <w14:ligatures w14:val="none"/>
    </w:rPr>
  </w:style>
  <w:style w:type="paragraph" w:styleId="BodyTextIndent3">
    <w:name w:val="Body Text Indent 3"/>
    <w:basedOn w:val="Normal"/>
    <w:link w:val="BodyTextIndent3Char"/>
    <w:uiPriority w:val="99"/>
    <w:semiHidden/>
    <w:unhideWhenUsed/>
    <w:rsid w:val="00365AE6"/>
    <w:pPr>
      <w:spacing w:after="120" w:line="276" w:lineRule="auto"/>
      <w:ind w:left="283"/>
    </w:pPr>
    <w:rPr>
      <w:sz w:val="16"/>
      <w:szCs w:val="16"/>
      <w14:ligatures w14:val="none"/>
    </w:rPr>
  </w:style>
  <w:style w:type="character" w:customStyle="1" w:styleId="BodyTextIndent3Char">
    <w:name w:val="Body Text Indent 3 Char"/>
    <w:basedOn w:val="DefaultParagraphFont"/>
    <w:link w:val="BodyTextIndent3"/>
    <w:uiPriority w:val="99"/>
    <w:semiHidden/>
    <w:rsid w:val="00365AE6"/>
    <w:rPr>
      <w:sz w:val="16"/>
      <w:szCs w:val="16"/>
      <w14:ligatures w14:val="none"/>
    </w:rPr>
  </w:style>
  <w:style w:type="paragraph" w:styleId="BodyTextIndent">
    <w:name w:val="Body Text Indent"/>
    <w:basedOn w:val="Normal"/>
    <w:link w:val="BodyTextIndentChar"/>
    <w:uiPriority w:val="99"/>
    <w:semiHidden/>
    <w:unhideWhenUsed/>
    <w:rsid w:val="00365AE6"/>
    <w:pPr>
      <w:spacing w:after="120" w:line="276" w:lineRule="auto"/>
      <w:ind w:left="283"/>
    </w:pPr>
    <w:rPr>
      <w14:ligatures w14:val="none"/>
    </w:rPr>
  </w:style>
  <w:style w:type="character" w:customStyle="1" w:styleId="BodyTextIndentChar">
    <w:name w:val="Body Text Indent Char"/>
    <w:basedOn w:val="DefaultParagraphFont"/>
    <w:link w:val="BodyTextIndent"/>
    <w:uiPriority w:val="99"/>
    <w:semiHidden/>
    <w:rsid w:val="00365AE6"/>
    <w:rPr>
      <w14:ligatures w14:val="none"/>
    </w:rPr>
  </w:style>
  <w:style w:type="character" w:customStyle="1" w:styleId="BodyTextIndent2Char">
    <w:name w:val="Body Text Indent 2 Char"/>
    <w:basedOn w:val="DefaultParagraphFont"/>
    <w:link w:val="BodyTextIndent2"/>
    <w:uiPriority w:val="99"/>
    <w:semiHidden/>
    <w:rsid w:val="00365AE6"/>
    <w:rPr>
      <w14:ligatures w14:val="none"/>
    </w:rPr>
  </w:style>
  <w:style w:type="paragraph" w:styleId="BodyTextIndent2">
    <w:name w:val="Body Text Indent 2"/>
    <w:basedOn w:val="Normal"/>
    <w:link w:val="BodyTextIndent2Char"/>
    <w:uiPriority w:val="99"/>
    <w:semiHidden/>
    <w:unhideWhenUsed/>
    <w:rsid w:val="00365AE6"/>
    <w:pPr>
      <w:spacing w:after="120" w:line="480" w:lineRule="auto"/>
      <w:ind w:left="283"/>
    </w:pPr>
    <w:rPr>
      <w14:ligatures w14:val="none"/>
    </w:rPr>
  </w:style>
  <w:style w:type="character" w:customStyle="1" w:styleId="BodyText2Char">
    <w:name w:val="Body Text 2 Char"/>
    <w:basedOn w:val="DefaultParagraphFont"/>
    <w:link w:val="BodyText2"/>
    <w:uiPriority w:val="99"/>
    <w:semiHidden/>
    <w:rsid w:val="00365AE6"/>
    <w:rPr>
      <w14:ligatures w14:val="none"/>
    </w:rPr>
  </w:style>
  <w:style w:type="paragraph" w:styleId="BodyText2">
    <w:name w:val="Body Text 2"/>
    <w:basedOn w:val="Normal"/>
    <w:link w:val="BodyText2Char"/>
    <w:uiPriority w:val="99"/>
    <w:semiHidden/>
    <w:unhideWhenUsed/>
    <w:rsid w:val="00365AE6"/>
    <w:pPr>
      <w:spacing w:after="120" w:line="480" w:lineRule="auto"/>
    </w:pPr>
    <w:rPr>
      <w14:ligatures w14:val="none"/>
    </w:rPr>
  </w:style>
  <w:style w:type="character" w:customStyle="1" w:styleId="tpa">
    <w:name w:val="tpa"/>
    <w:basedOn w:val="DefaultParagraphFont"/>
    <w:rsid w:val="00365AE6"/>
  </w:style>
  <w:style w:type="character" w:customStyle="1" w:styleId="ax">
    <w:name w:val="ax"/>
    <w:basedOn w:val="DefaultParagraphFont"/>
    <w:rsid w:val="00365AE6"/>
  </w:style>
  <w:style w:type="paragraph" w:customStyle="1" w:styleId="Subtitlu1">
    <w:name w:val="Subtitlu1"/>
    <w:basedOn w:val="Heading2"/>
    <w:rsid w:val="00365AE6"/>
    <w:pPr>
      <w:keepLines w:val="0"/>
      <w:pBdr>
        <w:top w:val="single" w:sz="4" w:space="1" w:color="FFFFFF"/>
        <w:left w:val="single" w:sz="4" w:space="1" w:color="FFFFFF"/>
        <w:bottom w:val="single" w:sz="4" w:space="1" w:color="FFFFFF"/>
        <w:right w:val="single" w:sz="4" w:space="1" w:color="FFFFFF"/>
      </w:pBdr>
      <w:shd w:val="clear" w:color="auto" w:fill="E6E6E6"/>
      <w:tabs>
        <w:tab w:val="left" w:pos="1134"/>
      </w:tabs>
      <w:spacing w:before="240" w:after="200" w:line="240" w:lineRule="auto"/>
      <w:ind w:left="2149" w:hanging="360"/>
    </w:pPr>
    <w:rPr>
      <w:rFonts w:ascii="Arial" w:eastAsia="Times New Roman" w:hAnsi="Arial" w:cs="Times New Roman"/>
      <w:b/>
      <w:bCs/>
      <w:caps/>
      <w:color w:val="auto"/>
      <w:sz w:val="24"/>
      <w:szCs w:val="24"/>
      <w:lang w:val="it-IT"/>
    </w:rPr>
  </w:style>
  <w:style w:type="paragraph" w:customStyle="1" w:styleId="Subsubtitlu">
    <w:name w:val="Subsubtitlu"/>
    <w:basedOn w:val="Subtitlu1"/>
    <w:rsid w:val="00365AE6"/>
    <w:pPr>
      <w:numPr>
        <w:ilvl w:val="2"/>
      </w:numPr>
      <w:shd w:val="clear" w:color="auto" w:fill="auto"/>
      <w:spacing w:after="120"/>
      <w:ind w:left="2869" w:hanging="360"/>
    </w:pPr>
    <w:rPr>
      <w:iCs/>
      <w:caps w:val="0"/>
      <w:color w:val="000080"/>
    </w:rPr>
  </w:style>
  <w:style w:type="paragraph" w:customStyle="1" w:styleId="SubSubSubTitlu">
    <w:name w:val="SubSubSubTitlu"/>
    <w:basedOn w:val="Subsubtitlu"/>
    <w:rsid w:val="00365AE6"/>
    <w:pPr>
      <w:numPr>
        <w:ilvl w:val="3"/>
      </w:numPr>
      <w:tabs>
        <w:tab w:val="num" w:pos="3586"/>
      </w:tabs>
      <w:spacing w:after="0"/>
      <w:ind w:left="3589" w:hanging="360"/>
    </w:pPr>
    <w:rPr>
      <w:b w:val="0"/>
      <w:i/>
      <w:sz w:val="22"/>
      <w:szCs w:val="22"/>
    </w:rPr>
  </w:style>
  <w:style w:type="paragraph" w:customStyle="1" w:styleId="Titlucapitol">
    <w:name w:val="Titlu capitol"/>
    <w:basedOn w:val="Normal"/>
    <w:rsid w:val="00365AE6"/>
    <w:pPr>
      <w:keepNext/>
      <w:numPr>
        <w:numId w:val="19"/>
      </w:numPr>
      <w:pBdr>
        <w:top w:val="single" w:sz="4" w:space="1" w:color="auto"/>
        <w:left w:val="single" w:sz="4" w:space="1" w:color="auto"/>
        <w:bottom w:val="single" w:sz="4" w:space="1" w:color="auto"/>
        <w:right w:val="single" w:sz="4" w:space="1" w:color="auto"/>
      </w:pBdr>
      <w:shd w:val="clear" w:color="auto" w:fill="D6DDE8"/>
      <w:tabs>
        <w:tab w:val="left" w:pos="1134"/>
      </w:tabs>
      <w:spacing w:before="240" w:after="200" w:line="240" w:lineRule="auto"/>
      <w:outlineLvl w:val="0"/>
    </w:pPr>
    <w:rPr>
      <w:rFonts w:ascii="Arial" w:eastAsia="Times New Roman" w:hAnsi="Arial" w:cs="Times New Roman"/>
      <w:b/>
      <w:bCs/>
      <w:caps/>
      <w:sz w:val="32"/>
      <w:szCs w:val="32"/>
      <w:lang w:val="en-US"/>
      <w14:ligatures w14:val="none"/>
    </w:rPr>
  </w:style>
  <w:style w:type="paragraph" w:customStyle="1" w:styleId="Style">
    <w:name w:val="Style"/>
    <w:rsid w:val="00365AE6"/>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zh-CN"/>
      <w14:ligatures w14:val="none"/>
    </w:rPr>
  </w:style>
  <w:style w:type="paragraph" w:customStyle="1" w:styleId="Textnormal">
    <w:name w:val="Text normal"/>
    <w:link w:val="TextnormalChar"/>
    <w:autoRedefine/>
    <w:uiPriority w:val="99"/>
    <w:qFormat/>
    <w:rsid w:val="00365AE6"/>
    <w:pPr>
      <w:numPr>
        <w:numId w:val="22"/>
      </w:numPr>
      <w:spacing w:after="120" w:line="240" w:lineRule="auto"/>
      <w:ind w:left="357" w:hanging="357"/>
      <w:jc w:val="both"/>
    </w:pPr>
    <w:rPr>
      <w:rFonts w:ascii="Arial" w:eastAsia="Calibri" w:hAnsi="Arial" w:cs="Times New Roman"/>
      <w:sz w:val="24"/>
      <w:szCs w:val="24"/>
      <w14:ligatures w14:val="none"/>
    </w:rPr>
  </w:style>
  <w:style w:type="character" w:customStyle="1" w:styleId="TextnormalChar">
    <w:name w:val="Text normal Char"/>
    <w:link w:val="Textnormal"/>
    <w:uiPriority w:val="99"/>
    <w:rsid w:val="00365AE6"/>
    <w:rPr>
      <w:rFonts w:ascii="Arial" w:eastAsia="Calibri" w:hAnsi="Arial" w:cs="Times New Roman"/>
      <w:sz w:val="24"/>
      <w:szCs w:val="24"/>
      <w14:ligatures w14:val="none"/>
    </w:rPr>
  </w:style>
  <w:style w:type="paragraph" w:customStyle="1" w:styleId="Textbody">
    <w:name w:val="Text body"/>
    <w:basedOn w:val="Normal"/>
    <w:rsid w:val="00365AE6"/>
    <w:pPr>
      <w:suppressAutoHyphens/>
      <w:autoSpaceDN w:val="0"/>
      <w:spacing w:after="0" w:line="240" w:lineRule="auto"/>
      <w:jc w:val="both"/>
      <w:textAlignment w:val="baseline"/>
    </w:pPr>
    <w:rPr>
      <w:rFonts w:ascii="Times New Roman" w:eastAsia="Times New Roman" w:hAnsi="Times New Roman" w:cs="Times New Roman"/>
      <w:kern w:val="3"/>
      <w:sz w:val="24"/>
      <w:szCs w:val="24"/>
      <w:lang w:eastAsia="ro-RO"/>
      <w14:ligatures w14:val="none"/>
    </w:rPr>
  </w:style>
  <w:style w:type="paragraph" w:customStyle="1" w:styleId="TableParagraph">
    <w:name w:val="Table Paragraph"/>
    <w:basedOn w:val="Normal"/>
    <w:uiPriority w:val="1"/>
    <w:qFormat/>
    <w:rsid w:val="00365AE6"/>
    <w:pPr>
      <w:widowControl w:val="0"/>
      <w:autoSpaceDE w:val="0"/>
      <w:autoSpaceDN w:val="0"/>
      <w:spacing w:after="0" w:line="240" w:lineRule="auto"/>
      <w:ind w:left="75"/>
    </w:pPr>
    <w:rPr>
      <w:rFonts w:ascii="Times New Roman" w:eastAsia="Times New Roman" w:hAnsi="Times New Roman" w:cs="Times New Roman"/>
      <w14:ligatures w14:val="none"/>
    </w:rPr>
  </w:style>
  <w:style w:type="paragraph" w:customStyle="1" w:styleId="yiv1178947058msonormal">
    <w:name w:val="yiv1178947058msonormal"/>
    <w:basedOn w:val="Normal"/>
    <w:rsid w:val="00365AE6"/>
    <w:pPr>
      <w:spacing w:before="100" w:beforeAutospacing="1" w:after="100" w:afterAutospacing="1" w:line="240" w:lineRule="auto"/>
    </w:pPr>
    <w:rPr>
      <w:rFonts w:ascii="Times New Roman" w:eastAsia="Times New Roman" w:hAnsi="Times New Roman" w:cs="Times New Roman"/>
      <w:sz w:val="24"/>
      <w:szCs w:val="24"/>
      <w:lang w:val="en-GB" w:eastAsia="en-GB"/>
      <w14:ligatures w14:val="none"/>
    </w:rPr>
  </w:style>
  <w:style w:type="paragraph" w:customStyle="1" w:styleId="yiv1178947058msolistparagraph">
    <w:name w:val="yiv1178947058msolistparagraph"/>
    <w:basedOn w:val="Normal"/>
    <w:rsid w:val="00365AE6"/>
    <w:pPr>
      <w:spacing w:before="100" w:beforeAutospacing="1" w:after="100" w:afterAutospacing="1" w:line="240" w:lineRule="auto"/>
    </w:pPr>
    <w:rPr>
      <w:rFonts w:ascii="Times New Roman" w:eastAsia="Times New Roman" w:hAnsi="Times New Roman" w:cs="Times New Roman"/>
      <w:sz w:val="24"/>
      <w:szCs w:val="24"/>
      <w:lang w:val="en-GB" w:eastAsia="en-GB"/>
      <w14:ligatures w14:val="none"/>
    </w:rPr>
  </w:style>
  <w:style w:type="character" w:styleId="Strong">
    <w:name w:val="Strong"/>
    <w:basedOn w:val="DefaultParagraphFont"/>
    <w:uiPriority w:val="22"/>
    <w:qFormat/>
    <w:rsid w:val="008F5BCC"/>
    <w:rPr>
      <w:b/>
      <w:bCs/>
    </w:rPr>
  </w:style>
  <w:style w:type="character" w:customStyle="1" w:styleId="Heading3Char">
    <w:name w:val="Heading 3 Char"/>
    <w:basedOn w:val="DefaultParagraphFont"/>
    <w:link w:val="Heading3"/>
    <w:uiPriority w:val="9"/>
    <w:rsid w:val="00227E8B"/>
    <w:rPr>
      <w:rFonts w:asciiTheme="majorHAnsi" w:eastAsia="Times New Roman" w:hAnsiTheme="majorHAnsi" w:cstheme="majorBidi"/>
      <w:color w:val="1F3763" w:themeColor="accent1" w:themeShade="7F"/>
      <w:sz w:val="28"/>
      <w:szCs w:val="24"/>
      <w:lang w:eastAsia="ro-RO"/>
      <w14:ligatures w14:val="none"/>
    </w:rPr>
  </w:style>
  <w:style w:type="character" w:customStyle="1" w:styleId="Heading4Char">
    <w:name w:val="Heading 4 Char"/>
    <w:basedOn w:val="DefaultParagraphFont"/>
    <w:link w:val="Heading4"/>
    <w:uiPriority w:val="9"/>
    <w:rsid w:val="00227E8B"/>
    <w:rPr>
      <w:rFonts w:asciiTheme="majorHAnsi" w:eastAsiaTheme="majorEastAsia" w:hAnsiTheme="majorHAnsi" w:cstheme="majorBidi"/>
      <w:i/>
      <w:iCs/>
      <w:color w:val="1F5E7D"/>
      <w:sz w:val="28"/>
      <w:szCs w:val="24"/>
      <w:lang w:eastAsia="ro-RO"/>
      <w14:ligatures w14:val="none"/>
    </w:rPr>
  </w:style>
  <w:style w:type="character" w:customStyle="1" w:styleId="Heading5Char">
    <w:name w:val="Heading 5 Char"/>
    <w:basedOn w:val="DefaultParagraphFont"/>
    <w:link w:val="Heading5"/>
    <w:uiPriority w:val="9"/>
    <w:rsid w:val="00227E8B"/>
    <w:rPr>
      <w:rFonts w:asciiTheme="majorHAnsi" w:eastAsiaTheme="majorEastAsia" w:hAnsiTheme="majorHAnsi" w:cstheme="majorBidi"/>
      <w:color w:val="2F5496" w:themeColor="accent1" w:themeShade="BF"/>
      <w:sz w:val="24"/>
      <w:szCs w:val="24"/>
      <w14:ligatures w14:val="none"/>
    </w:rPr>
  </w:style>
  <w:style w:type="character" w:customStyle="1" w:styleId="Heading7Char">
    <w:name w:val="Heading 7 Char"/>
    <w:basedOn w:val="DefaultParagraphFont"/>
    <w:link w:val="Heading7"/>
    <w:uiPriority w:val="9"/>
    <w:semiHidden/>
    <w:rsid w:val="00227E8B"/>
    <w:rPr>
      <w:rFonts w:asciiTheme="majorHAnsi" w:eastAsiaTheme="majorEastAsia" w:hAnsiTheme="majorHAnsi" w:cstheme="majorBidi"/>
      <w:i/>
      <w:iCs/>
      <w:color w:val="1F3763" w:themeColor="accent1" w:themeShade="7F"/>
      <w:sz w:val="24"/>
      <w:szCs w:val="24"/>
      <w14:ligatures w14:val="none"/>
    </w:rPr>
  </w:style>
  <w:style w:type="character" w:customStyle="1" w:styleId="Heading8Char">
    <w:name w:val="Heading 8 Char"/>
    <w:basedOn w:val="DefaultParagraphFont"/>
    <w:link w:val="Heading8"/>
    <w:uiPriority w:val="9"/>
    <w:semiHidden/>
    <w:rsid w:val="00227E8B"/>
    <w:rPr>
      <w:rFonts w:asciiTheme="majorHAnsi" w:eastAsiaTheme="majorEastAsia" w:hAnsiTheme="majorHAnsi" w:cstheme="majorBidi"/>
      <w:color w:val="272727" w:themeColor="text1" w:themeTint="D8"/>
      <w:sz w:val="21"/>
      <w:szCs w:val="21"/>
      <w14:ligatures w14:val="none"/>
    </w:rPr>
  </w:style>
  <w:style w:type="character" w:customStyle="1" w:styleId="Heading9Char">
    <w:name w:val="Heading 9 Char"/>
    <w:basedOn w:val="DefaultParagraphFont"/>
    <w:link w:val="Heading9"/>
    <w:uiPriority w:val="9"/>
    <w:semiHidden/>
    <w:rsid w:val="00227E8B"/>
    <w:rPr>
      <w:rFonts w:asciiTheme="majorHAnsi" w:eastAsiaTheme="majorEastAsia" w:hAnsiTheme="majorHAnsi" w:cstheme="majorBidi"/>
      <w:i/>
      <w:iCs/>
      <w:color w:val="272727" w:themeColor="text1" w:themeTint="D8"/>
      <w:sz w:val="21"/>
      <w:szCs w:val="21"/>
      <w14:ligatures w14:val="none"/>
    </w:rPr>
  </w:style>
  <w:style w:type="paragraph" w:styleId="Caption">
    <w:name w:val="caption"/>
    <w:aliases w:val="Caption Char2,Char Char Char Char,Caption Char1 Char,Caption Char Char Char,Map Char Char1 Char Char,Map Char Char Char Char Char1,Caption Char Char1,Char Char Char Char1 Char,Caption Char1 Char1 Char,Caption Char Char Char1 Char,Char Char Char"/>
    <w:basedOn w:val="Normal"/>
    <w:next w:val="Normal"/>
    <w:link w:val="CaptionChar"/>
    <w:uiPriority w:val="35"/>
    <w:unhideWhenUsed/>
    <w:qFormat/>
    <w:rsid w:val="00227E8B"/>
    <w:pPr>
      <w:spacing w:after="0" w:line="288" w:lineRule="auto"/>
      <w:jc w:val="both"/>
    </w:pPr>
    <w:rPr>
      <w:rFonts w:ascii="Garamond" w:hAnsi="Garamond"/>
      <w:b/>
      <w:bCs/>
      <w:color w:val="1F5E7D"/>
      <w:szCs w:val="18"/>
      <w14:ligatures w14:val="none"/>
    </w:rPr>
  </w:style>
  <w:style w:type="character" w:customStyle="1" w:styleId="CaptionChar">
    <w:name w:val="Caption Char"/>
    <w:aliases w:val="Caption Char2 Char,Char Char Char Char Char,Caption Char1 Char Char,Caption Char Char Char Char,Map Char Char1 Char Char Char,Map Char Char Char Char Char1 Char,Caption Char Char1 Char,Char Char Char Char1 Char Char,Char Char Char Char1"/>
    <w:link w:val="Caption"/>
    <w:uiPriority w:val="35"/>
    <w:locked/>
    <w:rsid w:val="00227E8B"/>
    <w:rPr>
      <w:rFonts w:ascii="Garamond" w:hAnsi="Garamond"/>
      <w:b/>
      <w:bCs/>
      <w:color w:val="1F5E7D"/>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102905">
      <w:bodyDiv w:val="1"/>
      <w:marLeft w:val="0"/>
      <w:marRight w:val="0"/>
      <w:marTop w:val="0"/>
      <w:marBottom w:val="0"/>
      <w:divBdr>
        <w:top w:val="none" w:sz="0" w:space="0" w:color="auto"/>
        <w:left w:val="none" w:sz="0" w:space="0" w:color="auto"/>
        <w:bottom w:val="none" w:sz="0" w:space="0" w:color="auto"/>
        <w:right w:val="none" w:sz="0" w:space="0" w:color="auto"/>
      </w:divBdr>
    </w:div>
    <w:div w:id="1176918558">
      <w:bodyDiv w:val="1"/>
      <w:marLeft w:val="0"/>
      <w:marRight w:val="0"/>
      <w:marTop w:val="0"/>
      <w:marBottom w:val="0"/>
      <w:divBdr>
        <w:top w:val="none" w:sz="0" w:space="0" w:color="auto"/>
        <w:left w:val="none" w:sz="0" w:space="0" w:color="auto"/>
        <w:bottom w:val="none" w:sz="0" w:space="0" w:color="auto"/>
        <w:right w:val="none" w:sz="0" w:space="0" w:color="auto"/>
      </w:divBdr>
    </w:div>
    <w:div w:id="1266618082">
      <w:bodyDiv w:val="1"/>
      <w:marLeft w:val="0"/>
      <w:marRight w:val="0"/>
      <w:marTop w:val="0"/>
      <w:marBottom w:val="0"/>
      <w:divBdr>
        <w:top w:val="none" w:sz="0" w:space="0" w:color="auto"/>
        <w:left w:val="none" w:sz="0" w:space="0" w:color="auto"/>
        <w:bottom w:val="none" w:sz="0" w:space="0" w:color="auto"/>
        <w:right w:val="none" w:sz="0" w:space="0" w:color="auto"/>
      </w:divBdr>
    </w:div>
    <w:div w:id="1596593846">
      <w:bodyDiv w:val="1"/>
      <w:marLeft w:val="0"/>
      <w:marRight w:val="0"/>
      <w:marTop w:val="0"/>
      <w:marBottom w:val="0"/>
      <w:divBdr>
        <w:top w:val="none" w:sz="0" w:space="0" w:color="auto"/>
        <w:left w:val="none" w:sz="0" w:space="0" w:color="auto"/>
        <w:bottom w:val="none" w:sz="0" w:space="0" w:color="auto"/>
        <w:right w:val="none" w:sz="0" w:space="0" w:color="auto"/>
      </w:divBdr>
    </w:div>
    <w:div w:id="200523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MIRELA\saptamanal%202010\1_NOUTATI%20Procedura%20EIA(Dalia)_SEPT_2009\Documents%20and%20SettingsDalia%20BitanSintact%202.0cacheLegislatietemp00103869.htm" TargetMode="External"/><Relationship Id="rId13" Type="http://schemas.openxmlformats.org/officeDocument/2006/relationships/hyperlink" Target="https://idrept.ro/00079384.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drept.ro/00079384.h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MIRELA\saptamanal%202010\1_NOUTATI%20Procedura%20EIA(Dalia)_SEPT_2009\Documents%20and%20SettingsDalia%20BitanSintact%202.0cacheLegislatietemp00085898.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D:\MIRELA\saptamanal%202010\1_NOUTATI%20Procedura%20EIA(Dalia)_SEPT_2009\Documents%20and%20SettingsDalia%20BitanSintact%202.0cacheLegislatietemp00008742.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D:\MIRELA\saptamanal%202010\1_NOUTATI%20Procedura%20EIA(Dalia)_SEPT_2009\Documents%20and%20SettingsDalia%20BitanSintact%202.0cacheLegislatietemp00033752.ht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office@apmdb.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db.anpm.ro" TargetMode="External"/><Relationship Id="rId2" Type="http://schemas.openxmlformats.org/officeDocument/2006/relationships/hyperlink" Target="mailto:office@apmdb.anpm.ro" TargetMode="External"/><Relationship Id="rId1" Type="http://schemas.openxmlformats.org/officeDocument/2006/relationships/hyperlink" Target="http://arpmbuc.anpm.ro/files/ARPM%20BUCURESTI/Date%20de%20contact%20ARPMB/hartaculocalizareARPMBuc.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36FC5-5315-408B-AD13-458ECCE40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7</Pages>
  <Words>3455</Words>
  <Characters>19696</Characters>
  <Application>Microsoft Office Word</Application>
  <DocSecurity>0</DocSecurity>
  <Lines>164</Lines>
  <Paragraphs>46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Seven Signs</dc:creator>
  <cp:lastModifiedBy>Gratiela Ciocoiu</cp:lastModifiedBy>
  <cp:revision>12</cp:revision>
  <cp:lastPrinted>2024-03-25T13:41:00Z</cp:lastPrinted>
  <dcterms:created xsi:type="dcterms:W3CDTF">2024-04-15T13:15:00Z</dcterms:created>
  <dcterms:modified xsi:type="dcterms:W3CDTF">2024-06-28T09:52:00Z</dcterms:modified>
</cp:coreProperties>
</file>