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0C" w:rsidRPr="009E6C81" w:rsidRDefault="00172A0C" w:rsidP="00172A0C">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4F84A2FE" wp14:editId="2E6DC311">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172A0C" w:rsidRPr="009E6C81" w:rsidRDefault="00172A0C" w:rsidP="00172A0C">
      <w:pPr>
        <w:spacing w:after="0" w:line="240" w:lineRule="auto"/>
        <w:ind w:left="5664" w:firstLine="708"/>
        <w:rPr>
          <w:rFonts w:ascii="Times New Roman" w:eastAsia="Times New Roman" w:hAnsi="Times New Roman" w:cs="Times New Roman"/>
          <w:sz w:val="24"/>
          <w:szCs w:val="24"/>
          <w:lang w:eastAsia="ro-RO"/>
        </w:rPr>
      </w:pPr>
    </w:p>
    <w:p w:rsidR="00172A0C" w:rsidRPr="009E6C81" w:rsidRDefault="00172A0C" w:rsidP="00172A0C">
      <w:pPr>
        <w:spacing w:after="0" w:line="240" w:lineRule="auto"/>
        <w:ind w:left="5664" w:firstLine="708"/>
        <w:rPr>
          <w:rFonts w:ascii="Times New Roman" w:eastAsia="Times New Roman" w:hAnsi="Times New Roman" w:cs="Times New Roman"/>
          <w:sz w:val="24"/>
          <w:szCs w:val="24"/>
          <w:lang w:eastAsia="ro-RO"/>
        </w:rPr>
      </w:pPr>
    </w:p>
    <w:p w:rsidR="00172A0C" w:rsidRPr="009E6C81" w:rsidRDefault="00172A0C" w:rsidP="00172A0C">
      <w:pPr>
        <w:spacing w:after="0" w:line="240" w:lineRule="auto"/>
        <w:ind w:left="5664" w:firstLine="708"/>
        <w:rPr>
          <w:rFonts w:ascii="Times New Roman" w:eastAsia="Times New Roman" w:hAnsi="Times New Roman" w:cs="Times New Roman"/>
          <w:sz w:val="24"/>
          <w:szCs w:val="24"/>
          <w:lang w:eastAsia="ro-RO"/>
        </w:rPr>
      </w:pPr>
    </w:p>
    <w:p w:rsidR="00172A0C" w:rsidRPr="0010789D" w:rsidRDefault="00172A0C" w:rsidP="00172A0C">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Pr="00593FC0">
        <w:rPr>
          <w:rFonts w:ascii="Times New Roman" w:hAnsi="Times New Roman" w:cs="Times New Roman"/>
          <w:sz w:val="24"/>
          <w:szCs w:val="24"/>
          <w:lang w:val="fr-FR"/>
        </w:rPr>
        <w:t>18857 /11499</w:t>
      </w:r>
      <w:r w:rsidRPr="0010789D">
        <w:rPr>
          <w:rFonts w:ascii="Times New Roman" w:hAnsi="Times New Roman" w:cs="Times New Roman"/>
          <w:sz w:val="24"/>
          <w:szCs w:val="24"/>
          <w:lang w:val="fr-FR"/>
        </w:rPr>
        <w:t>/</w:t>
      </w:r>
      <w:proofErr w:type="gramStart"/>
      <w:r w:rsidRPr="0010789D">
        <w:rPr>
          <w:rFonts w:ascii="Times New Roman" w:hAnsi="Times New Roman" w:cs="Times New Roman"/>
          <w:sz w:val="24"/>
          <w:szCs w:val="24"/>
          <w:lang w:val="fr-FR"/>
        </w:rPr>
        <w:t>..</w:t>
      </w:r>
      <w:proofErr w:type="gramEnd"/>
      <w:r w:rsidRPr="0010789D">
        <w:rPr>
          <w:rFonts w:ascii="Times New Roman" w:hAnsi="Times New Roman" w:cs="Times New Roman"/>
          <w:sz w:val="24"/>
          <w:szCs w:val="24"/>
          <w:lang w:val="fr-FR"/>
        </w:rPr>
        <w:t>2023</w:t>
      </w:r>
      <w:r w:rsidRPr="0010789D">
        <w:rPr>
          <w:rFonts w:ascii="Times New Roman" w:eastAsia="Times New Roman" w:hAnsi="Times New Roman" w:cs="Times New Roman"/>
          <w:b/>
          <w:sz w:val="24"/>
          <w:szCs w:val="24"/>
          <w:lang w:eastAsia="ro-RO"/>
        </w:rPr>
        <w:t xml:space="preserve"> </w:t>
      </w:r>
    </w:p>
    <w:p w:rsidR="00172A0C" w:rsidRPr="009E6C81" w:rsidRDefault="00172A0C" w:rsidP="00172A0C">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72A0C" w:rsidRPr="009E6C81" w:rsidRDefault="00172A0C" w:rsidP="00172A0C">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72A0C" w:rsidRPr="009E6C81" w:rsidRDefault="00172A0C" w:rsidP="00172A0C">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hyperlink r:id="rId7" w:anchor="#" w:history="1"/>
      <w:r w:rsidRPr="009E6C81">
        <w:rPr>
          <w:rFonts w:ascii="Times New Roman" w:eastAsia="Times New Roman" w:hAnsi="Times New Roman" w:cs="Times New Roman"/>
          <w:b/>
          <w:sz w:val="24"/>
          <w:szCs w:val="24"/>
          <w:lang w:eastAsia="ro-RO"/>
        </w:rPr>
        <w:t>DECIZIA ETAPEI DE ÎNCADRARE</w:t>
      </w:r>
    </w:p>
    <w:p w:rsidR="00172A0C" w:rsidRPr="009E6C81" w:rsidRDefault="00172A0C" w:rsidP="00172A0C">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..2023</w:t>
      </w:r>
    </w:p>
    <w:p w:rsidR="00172A0C" w:rsidRPr="009E6C81" w:rsidRDefault="00172A0C" w:rsidP="00172A0C">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72A0C" w:rsidRPr="0010789D" w:rsidRDefault="00172A0C" w:rsidP="00172A0C">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Pr="00593FC0">
        <w:rPr>
          <w:rStyle w:val="tpa1"/>
          <w:rFonts w:ascii="Times New Roman" w:hAnsi="Times New Roman" w:cs="Times New Roman"/>
          <w:b/>
          <w:sz w:val="24"/>
          <w:szCs w:val="24"/>
        </w:rPr>
        <w:t xml:space="preserve">COMUNA VARFURI, </w:t>
      </w:r>
      <w:r w:rsidRPr="00593FC0">
        <w:rPr>
          <w:rStyle w:val="tpa1"/>
          <w:rFonts w:ascii="Times New Roman" w:hAnsi="Times New Roman" w:cs="Times New Roman"/>
          <w:sz w:val="24"/>
          <w:szCs w:val="24"/>
        </w:rPr>
        <w:t>cu sediul în județul Dâmbovita, comuna Varfuri, sat Suvita, str. Principala, nr. 137</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Pr="00593FC0">
        <w:rPr>
          <w:rStyle w:val="tpa1"/>
          <w:rFonts w:ascii="Times New Roman" w:hAnsi="Times New Roman" w:cs="Times New Roman"/>
          <w:sz w:val="24"/>
          <w:szCs w:val="24"/>
        </w:rPr>
        <w:t>18857 din data 27.12.2022</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10789D">
        <w:fldChar w:fldCharType="begin"/>
      </w:r>
      <w:r w:rsidRPr="0010789D">
        <w:rPr>
          <w:sz w:val="24"/>
          <w:szCs w:val="24"/>
        </w:rPr>
        <w:instrText xml:space="preserve"> HYPERLINK "https://idrept.ro/00103869.htm" </w:instrText>
      </w:r>
      <w:r w:rsidRPr="0010789D">
        <w:fldChar w:fldCharType="separate"/>
      </w:r>
      <w:r w:rsidRPr="0010789D">
        <w:rPr>
          <w:rStyle w:val="Hyperlink"/>
          <w:rFonts w:ascii="Times New Roman" w:hAnsi="Times New Roman" w:cs="Times New Roman"/>
          <w:b/>
          <w:bCs/>
          <w:sz w:val="24"/>
          <w:szCs w:val="24"/>
        </w:rPr>
        <w:t>57/2007</w:t>
      </w:r>
      <w:r w:rsidRPr="0010789D">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10789D">
        <w:fldChar w:fldCharType="begin"/>
      </w:r>
      <w:r w:rsidRPr="0010789D">
        <w:rPr>
          <w:sz w:val="24"/>
          <w:szCs w:val="24"/>
        </w:rPr>
        <w:instrText xml:space="preserve"> HYPERLINK "https://idrept.ro/00139597.htm" </w:instrText>
      </w:r>
      <w:r w:rsidRPr="0010789D">
        <w:fldChar w:fldCharType="separate"/>
      </w:r>
      <w:r w:rsidRPr="0010789D">
        <w:rPr>
          <w:rStyle w:val="Hyperlink"/>
          <w:rFonts w:ascii="Times New Roman" w:hAnsi="Times New Roman" w:cs="Times New Roman"/>
          <w:b/>
          <w:bCs/>
          <w:sz w:val="24"/>
          <w:szCs w:val="24"/>
        </w:rPr>
        <w:t>49/2011</w:t>
      </w:r>
      <w:r w:rsidRPr="0010789D">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cu modificările şi completările ulterioare,</w:t>
      </w:r>
    </w:p>
    <w:p w:rsidR="00172A0C" w:rsidRPr="009E6C81" w:rsidRDefault="00172A0C" w:rsidP="00172A0C">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72A0C" w:rsidRPr="0010789D" w:rsidRDefault="00172A0C" w:rsidP="00172A0C">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w:t>
      </w:r>
      <w:r w:rsidRPr="00793DD1">
        <w:rPr>
          <w:rStyle w:val="tpa"/>
          <w:rFonts w:ascii="Times New Roman" w:hAnsi="Times New Roman" w:cs="Times New Roman"/>
          <w:sz w:val="24"/>
          <w:szCs w:val="24"/>
        </w:rPr>
        <w:t>ca urmare a consultărilor desfăşurate în cadrul şedinţelor Comisiei de analiză tehnică din data de 0</w:t>
      </w:r>
      <w:r w:rsidR="00107FA1">
        <w:rPr>
          <w:rStyle w:val="tpa"/>
          <w:rFonts w:ascii="Times New Roman" w:hAnsi="Times New Roman" w:cs="Times New Roman"/>
          <w:sz w:val="24"/>
          <w:szCs w:val="24"/>
        </w:rPr>
        <w:t>9</w:t>
      </w:r>
      <w:r w:rsidRPr="00793DD1">
        <w:rPr>
          <w:rStyle w:val="tpa"/>
          <w:rFonts w:ascii="Times New Roman" w:hAnsi="Times New Roman" w:cs="Times New Roman"/>
          <w:sz w:val="24"/>
          <w:szCs w:val="24"/>
        </w:rPr>
        <w:t>.0</w:t>
      </w:r>
      <w:r w:rsidR="00107FA1">
        <w:rPr>
          <w:rStyle w:val="tpa"/>
          <w:rFonts w:ascii="Times New Roman" w:hAnsi="Times New Roman" w:cs="Times New Roman"/>
          <w:sz w:val="24"/>
          <w:szCs w:val="24"/>
        </w:rPr>
        <w:t>3</w:t>
      </w:r>
      <w:r w:rsidRPr="00793DD1">
        <w:rPr>
          <w:rStyle w:val="tpa"/>
          <w:rFonts w:ascii="Times New Roman" w:hAnsi="Times New Roman" w:cs="Times New Roman"/>
          <w:sz w:val="24"/>
          <w:szCs w:val="24"/>
        </w:rPr>
        <w:t>.2023</w:t>
      </w:r>
      <w:r w:rsidRPr="0010789D">
        <w:rPr>
          <w:rStyle w:val="tpa"/>
          <w:rFonts w:ascii="Times New Roman" w:hAnsi="Times New Roman" w:cs="Times New Roman"/>
          <w:sz w:val="24"/>
          <w:szCs w:val="24"/>
        </w:rPr>
        <w:t xml:space="preserve">, că proiectul </w:t>
      </w:r>
      <w:bookmarkStart w:id="2" w:name="do|ax5^I|pa10"/>
      <w:bookmarkEnd w:id="2"/>
      <w:r w:rsidRPr="0010789D">
        <w:rPr>
          <w:rFonts w:ascii="Times New Roman" w:hAnsi="Times New Roman" w:cs="Times New Roman"/>
          <w:b/>
          <w:sz w:val="24"/>
          <w:szCs w:val="24"/>
        </w:rPr>
        <w:t xml:space="preserve"> </w:t>
      </w:r>
      <w:r w:rsidR="00107FA1" w:rsidRPr="00107FA1">
        <w:rPr>
          <w:rFonts w:ascii="Times New Roman" w:hAnsi="Times New Roman" w:cs="Times New Roman"/>
          <w:b/>
          <w:sz w:val="24"/>
          <w:szCs w:val="24"/>
        </w:rPr>
        <w:t xml:space="preserve"> </w:t>
      </w:r>
      <w:r w:rsidR="00107FA1" w:rsidRPr="00593FC0">
        <w:rPr>
          <w:rFonts w:ascii="Times New Roman" w:hAnsi="Times New Roman" w:cs="Times New Roman"/>
          <w:b/>
          <w:sz w:val="24"/>
          <w:szCs w:val="24"/>
        </w:rPr>
        <w:t>”Construire pod, satul Suvita, Comuna Varfuri, Judetul Dambovita</w:t>
      </w:r>
      <w:r w:rsidR="00107FA1" w:rsidRPr="00593FC0">
        <w:rPr>
          <w:rStyle w:val="tpa1"/>
          <w:rFonts w:ascii="Times New Roman" w:hAnsi="Times New Roman" w:cs="Times New Roman"/>
          <w:b/>
          <w:sz w:val="24"/>
          <w:szCs w:val="24"/>
        </w:rPr>
        <w:t>”</w:t>
      </w:r>
      <w:r w:rsidR="00107FA1" w:rsidRPr="00593FC0">
        <w:rPr>
          <w:rStyle w:val="tpa1"/>
          <w:rFonts w:ascii="Times New Roman" w:hAnsi="Times New Roman" w:cs="Times New Roman"/>
          <w:sz w:val="24"/>
          <w:szCs w:val="24"/>
        </w:rPr>
        <w:t>, propus a fi amplasat în</w:t>
      </w:r>
      <w:r w:rsidR="00107FA1" w:rsidRPr="00593FC0">
        <w:rPr>
          <w:rFonts w:ascii="Times New Roman" w:hAnsi="Times New Roman" w:cs="Times New Roman"/>
          <w:sz w:val="24"/>
          <w:szCs w:val="24"/>
        </w:rPr>
        <w:t xml:space="preserve"> </w:t>
      </w:r>
      <w:r w:rsidR="00107FA1" w:rsidRPr="00593FC0">
        <w:rPr>
          <w:rStyle w:val="tpa1"/>
          <w:rFonts w:ascii="Times New Roman" w:hAnsi="Times New Roman" w:cs="Times New Roman"/>
          <w:sz w:val="24"/>
          <w:szCs w:val="24"/>
        </w:rPr>
        <w:t>județul Dâmbovița, comuna Varfuri, sat Suvita</w:t>
      </w:r>
      <w:r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72A0C" w:rsidRPr="009E6C81" w:rsidRDefault="00172A0C" w:rsidP="00172A0C">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72A0C" w:rsidRPr="009E6C81" w:rsidRDefault="00172A0C" w:rsidP="00172A0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72A0C" w:rsidRPr="009E6C81" w:rsidRDefault="00172A0C" w:rsidP="00172A0C">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107FA1">
        <w:rPr>
          <w:rStyle w:val="tpa"/>
          <w:rFonts w:ascii="Times New Roman" w:hAnsi="Times New Roman" w:cs="Times New Roman"/>
          <w:sz w:val="24"/>
          <w:szCs w:val="24"/>
        </w:rPr>
        <w:t>e</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72A0C" w:rsidRPr="009E6C81" w:rsidRDefault="00172A0C" w:rsidP="00172A0C">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72A0C" w:rsidRPr="009E6C81" w:rsidRDefault="00172A0C" w:rsidP="00172A0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72A0C" w:rsidRPr="009E6C81" w:rsidRDefault="00172A0C" w:rsidP="00172A0C">
      <w:pPr>
        <w:spacing w:after="0" w:line="240" w:lineRule="auto"/>
        <w:jc w:val="both"/>
        <w:rPr>
          <w:rFonts w:ascii="Times New Roman" w:eastAsia="Times New Roman" w:hAnsi="Times New Roman" w:cs="Times New Roman"/>
          <w:b/>
          <w:sz w:val="24"/>
          <w:szCs w:val="24"/>
          <w:lang w:eastAsia="ro-RO"/>
        </w:rPr>
      </w:pPr>
    </w:p>
    <w:p w:rsidR="00172A0C" w:rsidRPr="009E6C81" w:rsidRDefault="00172A0C" w:rsidP="00172A0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72A0C" w:rsidRPr="009E6C81" w:rsidRDefault="00172A0C" w:rsidP="00172A0C">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172A0C" w:rsidRPr="00776E86" w:rsidRDefault="00172A0C" w:rsidP="00172A0C">
      <w:pPr>
        <w:spacing w:after="0" w:line="240" w:lineRule="auto"/>
        <w:ind w:firstLine="720"/>
        <w:jc w:val="both"/>
        <w:rPr>
          <w:rFonts w:ascii="Times New Roman" w:hAnsi="Times New Roman" w:cs="Times New Roman"/>
          <w:bCs/>
          <w:iCs/>
          <w:sz w:val="24"/>
          <w:szCs w:val="24"/>
        </w:rPr>
      </w:pPr>
      <w:r w:rsidRPr="00776E86">
        <w:rPr>
          <w:rFonts w:ascii="Times New Roman" w:hAnsi="Times New Roman" w:cs="Times New Roman"/>
          <w:bCs/>
          <w:iCs/>
          <w:sz w:val="24"/>
          <w:szCs w:val="24"/>
        </w:rPr>
        <w:t>Pentru a îndeplinii toate cerinţele funcţionale şi structurale se va realiza un pod nou pe amplasamentul traversarii existente.</w:t>
      </w:r>
    </w:p>
    <w:p w:rsidR="00172A0C" w:rsidRPr="00776E86" w:rsidRDefault="00172A0C" w:rsidP="00172A0C">
      <w:pPr>
        <w:pStyle w:val="ListParagraph"/>
        <w:numPr>
          <w:ilvl w:val="0"/>
          <w:numId w:val="9"/>
        </w:numPr>
        <w:tabs>
          <w:tab w:val="clear" w:pos="1780"/>
          <w:tab w:val="num" w:pos="1420"/>
        </w:tabs>
        <w:spacing w:after="0" w:line="240" w:lineRule="auto"/>
        <w:ind w:left="851" w:hanging="284"/>
        <w:jc w:val="both"/>
        <w:rPr>
          <w:rFonts w:ascii="Times New Roman" w:hAnsi="Times New Roman"/>
          <w:bCs/>
          <w:iCs/>
          <w:sz w:val="24"/>
          <w:szCs w:val="24"/>
        </w:rPr>
      </w:pPr>
      <w:r w:rsidRPr="00776E86">
        <w:rPr>
          <w:rFonts w:ascii="Times New Roman" w:hAnsi="Times New Roman"/>
          <w:bCs/>
          <w:iCs/>
          <w:sz w:val="24"/>
          <w:szCs w:val="24"/>
        </w:rPr>
        <w:t>Podul nou va avea o deschidere de 18,30m şi o lungime totală de 19,70m inclusiv cu zidurile întoarse.</w:t>
      </w:r>
    </w:p>
    <w:p w:rsidR="00172A0C" w:rsidRPr="00776E86" w:rsidRDefault="00172A0C" w:rsidP="00172A0C">
      <w:pPr>
        <w:pStyle w:val="ListParagraph"/>
        <w:numPr>
          <w:ilvl w:val="0"/>
          <w:numId w:val="9"/>
        </w:numPr>
        <w:tabs>
          <w:tab w:val="clear" w:pos="1780"/>
          <w:tab w:val="num" w:pos="1420"/>
        </w:tabs>
        <w:spacing w:after="0" w:line="240" w:lineRule="auto"/>
        <w:ind w:left="851" w:hanging="284"/>
        <w:jc w:val="both"/>
        <w:rPr>
          <w:rFonts w:ascii="Times New Roman" w:hAnsi="Times New Roman"/>
          <w:bCs/>
          <w:iCs/>
          <w:sz w:val="24"/>
          <w:szCs w:val="24"/>
        </w:rPr>
      </w:pPr>
      <w:r w:rsidRPr="00776E86">
        <w:rPr>
          <w:rFonts w:ascii="Times New Roman" w:hAnsi="Times New Roman"/>
          <w:bCs/>
          <w:iCs/>
          <w:sz w:val="24"/>
          <w:szCs w:val="24"/>
        </w:rPr>
        <w:t>Infrastructura podului este alcătuită din 2 culei masive fundate direct. Culeele susțin suprastructura podului prin intermediul banchetei de rezemare din beton armat.</w:t>
      </w:r>
    </w:p>
    <w:p w:rsidR="00172A0C" w:rsidRPr="00776E86" w:rsidRDefault="00172A0C" w:rsidP="00172A0C">
      <w:pPr>
        <w:pStyle w:val="ListParagraph"/>
        <w:numPr>
          <w:ilvl w:val="0"/>
          <w:numId w:val="9"/>
        </w:numPr>
        <w:tabs>
          <w:tab w:val="clear" w:pos="1780"/>
          <w:tab w:val="num" w:pos="1420"/>
        </w:tabs>
        <w:spacing w:after="0" w:line="240" w:lineRule="auto"/>
        <w:ind w:left="851" w:hanging="284"/>
        <w:jc w:val="both"/>
        <w:rPr>
          <w:rFonts w:ascii="Times New Roman" w:hAnsi="Times New Roman"/>
          <w:bCs/>
          <w:iCs/>
          <w:sz w:val="24"/>
          <w:szCs w:val="24"/>
          <w:lang w:val="fr-FR"/>
        </w:rPr>
      </w:pPr>
      <w:r w:rsidRPr="00776E86">
        <w:rPr>
          <w:rFonts w:ascii="Times New Roman" w:hAnsi="Times New Roman"/>
          <w:bCs/>
          <w:iCs/>
          <w:sz w:val="24"/>
          <w:szCs w:val="24"/>
        </w:rPr>
        <w:t xml:space="preserve">Suprastructura va fi realizata </w:t>
      </w:r>
      <w:r w:rsidRPr="00776E86">
        <w:rPr>
          <w:rFonts w:ascii="Times New Roman" w:hAnsi="Times New Roman"/>
          <w:bCs/>
          <w:iCs/>
          <w:sz w:val="24"/>
          <w:szCs w:val="24"/>
          <w:lang w:val="en-US"/>
        </w:rPr>
        <w:t xml:space="preserve">din 5 </w:t>
      </w:r>
      <w:proofErr w:type="spellStart"/>
      <w:r w:rsidRPr="00776E86">
        <w:rPr>
          <w:rFonts w:ascii="Times New Roman" w:hAnsi="Times New Roman"/>
          <w:bCs/>
          <w:iCs/>
          <w:sz w:val="24"/>
          <w:szCs w:val="24"/>
          <w:lang w:val="en-US"/>
        </w:rPr>
        <w:t>grinzi</w:t>
      </w:r>
      <w:proofErr w:type="spellEnd"/>
      <w:r w:rsidRPr="00776E86">
        <w:rPr>
          <w:rFonts w:ascii="Times New Roman" w:hAnsi="Times New Roman"/>
          <w:bCs/>
          <w:iCs/>
          <w:sz w:val="24"/>
          <w:szCs w:val="24"/>
          <w:lang w:val="en-US"/>
        </w:rPr>
        <w:t xml:space="preserve"> prefabricate din </w:t>
      </w:r>
      <w:proofErr w:type="spellStart"/>
      <w:r w:rsidRPr="00776E86">
        <w:rPr>
          <w:rFonts w:ascii="Times New Roman" w:hAnsi="Times New Roman"/>
          <w:bCs/>
          <w:iCs/>
          <w:sz w:val="24"/>
          <w:szCs w:val="24"/>
          <w:lang w:val="en-US"/>
        </w:rPr>
        <w:t>beton</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armat</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precomprimat</w:t>
      </w:r>
      <w:proofErr w:type="spellEnd"/>
      <w:r w:rsidRPr="00776E86">
        <w:rPr>
          <w:rFonts w:ascii="Times New Roman" w:hAnsi="Times New Roman"/>
          <w:bCs/>
          <w:iCs/>
          <w:sz w:val="24"/>
          <w:szCs w:val="24"/>
          <w:lang w:val="en-US"/>
        </w:rPr>
        <w:t xml:space="preserve"> cu </w:t>
      </w:r>
      <w:proofErr w:type="spellStart"/>
      <w:r w:rsidRPr="00776E86">
        <w:rPr>
          <w:rFonts w:ascii="Times New Roman" w:hAnsi="Times New Roman"/>
          <w:bCs/>
          <w:iCs/>
          <w:sz w:val="24"/>
          <w:szCs w:val="24"/>
          <w:lang w:val="en-US"/>
        </w:rPr>
        <w:t>lungimea</w:t>
      </w:r>
      <w:proofErr w:type="spellEnd"/>
      <w:r w:rsidRPr="00776E86">
        <w:rPr>
          <w:rFonts w:ascii="Times New Roman" w:hAnsi="Times New Roman"/>
          <w:bCs/>
          <w:iCs/>
          <w:sz w:val="24"/>
          <w:szCs w:val="24"/>
          <w:lang w:val="en-US"/>
        </w:rPr>
        <w:t xml:space="preserve"> de 18,00 m </w:t>
      </w:r>
      <w:proofErr w:type="spellStart"/>
      <w:r w:rsidRPr="00776E86">
        <w:rPr>
          <w:rFonts w:ascii="Times New Roman" w:hAnsi="Times New Roman"/>
          <w:bCs/>
          <w:iCs/>
          <w:sz w:val="24"/>
          <w:szCs w:val="24"/>
          <w:lang w:val="en-US"/>
        </w:rPr>
        <w:t>şi</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înălţimea</w:t>
      </w:r>
      <w:proofErr w:type="spellEnd"/>
      <w:r w:rsidRPr="00776E86">
        <w:rPr>
          <w:rFonts w:ascii="Times New Roman" w:hAnsi="Times New Roman"/>
          <w:bCs/>
          <w:iCs/>
          <w:sz w:val="24"/>
          <w:szCs w:val="24"/>
          <w:lang w:val="en-US"/>
        </w:rPr>
        <w:t xml:space="preserve"> de 0,80 m, </w:t>
      </w:r>
      <w:proofErr w:type="spellStart"/>
      <w:r w:rsidRPr="00776E86">
        <w:rPr>
          <w:rFonts w:ascii="Times New Roman" w:hAnsi="Times New Roman"/>
          <w:bCs/>
          <w:iCs/>
          <w:sz w:val="24"/>
          <w:szCs w:val="24"/>
          <w:lang w:val="en-US"/>
        </w:rPr>
        <w:t>solidarizate</w:t>
      </w:r>
      <w:proofErr w:type="spellEnd"/>
      <w:r w:rsidRPr="00776E86">
        <w:rPr>
          <w:rFonts w:ascii="Times New Roman" w:hAnsi="Times New Roman"/>
          <w:bCs/>
          <w:iCs/>
          <w:sz w:val="24"/>
          <w:szCs w:val="24"/>
          <w:lang w:val="en-US"/>
        </w:rPr>
        <w:t xml:space="preserve"> la </w:t>
      </w:r>
      <w:proofErr w:type="spellStart"/>
      <w:r w:rsidRPr="00776E86">
        <w:rPr>
          <w:rFonts w:ascii="Times New Roman" w:hAnsi="Times New Roman"/>
          <w:bCs/>
          <w:iCs/>
          <w:sz w:val="24"/>
          <w:szCs w:val="24"/>
          <w:lang w:val="en-US"/>
        </w:rPr>
        <w:t>partea</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superioară</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printr</w:t>
      </w:r>
      <w:proofErr w:type="spellEnd"/>
      <w:r w:rsidRPr="00776E86">
        <w:rPr>
          <w:rFonts w:ascii="Times New Roman" w:hAnsi="Times New Roman"/>
          <w:bCs/>
          <w:iCs/>
          <w:sz w:val="24"/>
          <w:szCs w:val="24"/>
          <w:lang w:val="en-US"/>
        </w:rPr>
        <w:t xml:space="preserve">-o </w:t>
      </w:r>
      <w:proofErr w:type="spellStart"/>
      <w:r w:rsidRPr="00776E86">
        <w:rPr>
          <w:rFonts w:ascii="Times New Roman" w:hAnsi="Times New Roman"/>
          <w:bCs/>
          <w:iCs/>
          <w:sz w:val="24"/>
          <w:szCs w:val="24"/>
          <w:lang w:val="en-US"/>
        </w:rPr>
        <w:t>placă</w:t>
      </w:r>
      <w:proofErr w:type="spellEnd"/>
      <w:r w:rsidRPr="00776E86">
        <w:rPr>
          <w:rFonts w:ascii="Times New Roman" w:hAnsi="Times New Roman"/>
          <w:bCs/>
          <w:iCs/>
          <w:sz w:val="24"/>
          <w:szCs w:val="24"/>
          <w:lang w:val="en-US"/>
        </w:rPr>
        <w:t xml:space="preserve"> de </w:t>
      </w:r>
      <w:proofErr w:type="spellStart"/>
      <w:r w:rsidRPr="00776E86">
        <w:rPr>
          <w:rFonts w:ascii="Times New Roman" w:hAnsi="Times New Roman"/>
          <w:bCs/>
          <w:iCs/>
          <w:sz w:val="24"/>
          <w:szCs w:val="24"/>
          <w:lang w:val="en-US"/>
        </w:rPr>
        <w:t>suprabetonare</w:t>
      </w:r>
      <w:proofErr w:type="spellEnd"/>
      <w:r w:rsidRPr="00776E86">
        <w:rPr>
          <w:rFonts w:ascii="Times New Roman" w:hAnsi="Times New Roman"/>
          <w:bCs/>
          <w:iCs/>
          <w:sz w:val="24"/>
          <w:szCs w:val="24"/>
          <w:lang w:val="en-US"/>
        </w:rPr>
        <w:t xml:space="preserve"> cu </w:t>
      </w:r>
      <w:proofErr w:type="spellStart"/>
      <w:r w:rsidRPr="00776E86">
        <w:rPr>
          <w:rFonts w:ascii="Times New Roman" w:hAnsi="Times New Roman"/>
          <w:bCs/>
          <w:iCs/>
          <w:sz w:val="24"/>
          <w:szCs w:val="24"/>
          <w:lang w:val="en-US"/>
        </w:rPr>
        <w:t>grosimea</w:t>
      </w:r>
      <w:proofErr w:type="spellEnd"/>
      <w:r w:rsidRPr="00776E86">
        <w:rPr>
          <w:rFonts w:ascii="Times New Roman" w:hAnsi="Times New Roman"/>
          <w:bCs/>
          <w:iCs/>
          <w:sz w:val="24"/>
          <w:szCs w:val="24"/>
          <w:lang w:val="en-US"/>
        </w:rPr>
        <w:t xml:space="preserve"> </w:t>
      </w:r>
      <w:proofErr w:type="spellStart"/>
      <w:r w:rsidRPr="00776E86">
        <w:rPr>
          <w:rFonts w:ascii="Times New Roman" w:hAnsi="Times New Roman"/>
          <w:bCs/>
          <w:iCs/>
          <w:sz w:val="24"/>
          <w:szCs w:val="24"/>
          <w:lang w:val="en-US"/>
        </w:rPr>
        <w:t>minimă</w:t>
      </w:r>
      <w:proofErr w:type="spellEnd"/>
      <w:r w:rsidRPr="00776E86">
        <w:rPr>
          <w:rFonts w:ascii="Times New Roman" w:hAnsi="Times New Roman"/>
          <w:bCs/>
          <w:iCs/>
          <w:sz w:val="24"/>
          <w:szCs w:val="24"/>
          <w:lang w:val="en-US"/>
        </w:rPr>
        <w:t xml:space="preserve"> de 15 cm din </w:t>
      </w:r>
      <w:proofErr w:type="spellStart"/>
      <w:r w:rsidRPr="00776E86">
        <w:rPr>
          <w:rFonts w:ascii="Times New Roman" w:hAnsi="Times New Roman"/>
          <w:bCs/>
          <w:iCs/>
          <w:sz w:val="24"/>
          <w:szCs w:val="24"/>
          <w:lang w:val="en-US"/>
        </w:rPr>
        <w:t>beton</w:t>
      </w:r>
      <w:proofErr w:type="spellEnd"/>
      <w:r w:rsidRPr="00776E86">
        <w:rPr>
          <w:rFonts w:ascii="Times New Roman" w:hAnsi="Times New Roman"/>
          <w:bCs/>
          <w:iCs/>
          <w:sz w:val="24"/>
          <w:szCs w:val="24"/>
          <w:lang w:val="en-US"/>
        </w:rPr>
        <w:t xml:space="preserve"> de </w:t>
      </w:r>
      <w:proofErr w:type="spellStart"/>
      <w:r w:rsidRPr="00776E86">
        <w:rPr>
          <w:rFonts w:ascii="Times New Roman" w:hAnsi="Times New Roman"/>
          <w:bCs/>
          <w:iCs/>
          <w:sz w:val="24"/>
          <w:szCs w:val="24"/>
          <w:lang w:val="en-US"/>
        </w:rPr>
        <w:t>clasa</w:t>
      </w:r>
      <w:proofErr w:type="spellEnd"/>
      <w:r w:rsidRPr="00776E86">
        <w:rPr>
          <w:rFonts w:ascii="Times New Roman" w:hAnsi="Times New Roman"/>
          <w:bCs/>
          <w:iCs/>
          <w:sz w:val="24"/>
          <w:szCs w:val="24"/>
          <w:lang w:val="en-US"/>
        </w:rPr>
        <w:t xml:space="preserve"> C30/37. </w:t>
      </w:r>
      <w:proofErr w:type="spellStart"/>
      <w:r w:rsidRPr="00776E86">
        <w:rPr>
          <w:rFonts w:ascii="Times New Roman" w:hAnsi="Times New Roman"/>
          <w:bCs/>
          <w:iCs/>
          <w:sz w:val="24"/>
          <w:szCs w:val="24"/>
          <w:lang w:val="fr-FR"/>
        </w:rPr>
        <w:t>Lăţimea</w:t>
      </w:r>
      <w:proofErr w:type="spell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totală</w:t>
      </w:r>
      <w:proofErr w:type="spellEnd"/>
      <w:r w:rsidRPr="00776E86">
        <w:rPr>
          <w:rFonts w:ascii="Times New Roman" w:hAnsi="Times New Roman"/>
          <w:bCs/>
          <w:iCs/>
          <w:sz w:val="24"/>
          <w:szCs w:val="24"/>
          <w:lang w:val="fr-FR"/>
        </w:rPr>
        <w:t xml:space="preserve"> a </w:t>
      </w:r>
      <w:proofErr w:type="spellStart"/>
      <w:r w:rsidRPr="00776E86">
        <w:rPr>
          <w:rFonts w:ascii="Times New Roman" w:hAnsi="Times New Roman"/>
          <w:bCs/>
          <w:iCs/>
          <w:sz w:val="24"/>
          <w:szCs w:val="24"/>
          <w:lang w:val="fr-FR"/>
        </w:rPr>
        <w:t>suprastructurii</w:t>
      </w:r>
      <w:proofErr w:type="spell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este</w:t>
      </w:r>
      <w:proofErr w:type="spellEnd"/>
      <w:r w:rsidRPr="00776E86">
        <w:rPr>
          <w:rFonts w:ascii="Times New Roman" w:hAnsi="Times New Roman"/>
          <w:bCs/>
          <w:iCs/>
          <w:sz w:val="24"/>
          <w:szCs w:val="24"/>
          <w:lang w:val="fr-FR"/>
        </w:rPr>
        <w:t xml:space="preserve"> de 6,80m, </w:t>
      </w:r>
      <w:proofErr w:type="spellStart"/>
      <w:r w:rsidRPr="00776E86">
        <w:rPr>
          <w:rFonts w:ascii="Times New Roman" w:hAnsi="Times New Roman"/>
          <w:bCs/>
          <w:iCs/>
          <w:sz w:val="24"/>
          <w:szCs w:val="24"/>
          <w:lang w:val="fr-FR"/>
        </w:rPr>
        <w:t>măsurată</w:t>
      </w:r>
      <w:proofErr w:type="spellEnd"/>
      <w:r w:rsidRPr="00776E86">
        <w:rPr>
          <w:rFonts w:ascii="Times New Roman" w:hAnsi="Times New Roman"/>
          <w:bCs/>
          <w:iCs/>
          <w:sz w:val="24"/>
          <w:szCs w:val="24"/>
          <w:lang w:val="fr-FR"/>
        </w:rPr>
        <w:t xml:space="preserve"> </w:t>
      </w:r>
      <w:proofErr w:type="gramStart"/>
      <w:r w:rsidRPr="00776E86">
        <w:rPr>
          <w:rFonts w:ascii="Times New Roman" w:hAnsi="Times New Roman"/>
          <w:bCs/>
          <w:iCs/>
          <w:sz w:val="24"/>
          <w:szCs w:val="24"/>
          <w:lang w:val="fr-FR"/>
        </w:rPr>
        <w:t xml:space="preserve">la </w:t>
      </w:r>
      <w:proofErr w:type="spellStart"/>
      <w:r w:rsidRPr="00776E86">
        <w:rPr>
          <w:rFonts w:ascii="Times New Roman" w:hAnsi="Times New Roman"/>
          <w:bCs/>
          <w:iCs/>
          <w:sz w:val="24"/>
          <w:szCs w:val="24"/>
          <w:lang w:val="fr-FR"/>
        </w:rPr>
        <w:t>extremităţile</w:t>
      </w:r>
      <w:proofErr w:type="spellEnd"/>
      <w:proofErr w:type="gram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liselor</w:t>
      </w:r>
      <w:proofErr w:type="spellEnd"/>
      <w:r w:rsidRPr="00776E86">
        <w:rPr>
          <w:rFonts w:ascii="Times New Roman" w:hAnsi="Times New Roman"/>
          <w:bCs/>
          <w:iCs/>
          <w:sz w:val="24"/>
          <w:szCs w:val="24"/>
          <w:lang w:val="fr-FR"/>
        </w:rPr>
        <w:t xml:space="preserve"> de parapet. </w:t>
      </w:r>
      <w:proofErr w:type="spellStart"/>
      <w:r w:rsidRPr="00776E86">
        <w:rPr>
          <w:rFonts w:ascii="Times New Roman" w:hAnsi="Times New Roman"/>
          <w:bCs/>
          <w:iCs/>
          <w:sz w:val="24"/>
          <w:szCs w:val="24"/>
          <w:lang w:val="fr-FR"/>
        </w:rPr>
        <w:t>Aceasta</w:t>
      </w:r>
      <w:proofErr w:type="spellEnd"/>
      <w:r w:rsidRPr="00776E86">
        <w:rPr>
          <w:rFonts w:ascii="Times New Roman" w:hAnsi="Times New Roman"/>
          <w:bCs/>
          <w:iCs/>
          <w:sz w:val="24"/>
          <w:szCs w:val="24"/>
          <w:lang w:val="fr-FR"/>
        </w:rPr>
        <w:t xml:space="preserve"> va </w:t>
      </w:r>
      <w:proofErr w:type="spellStart"/>
      <w:r w:rsidRPr="00776E86">
        <w:rPr>
          <w:rFonts w:ascii="Times New Roman" w:hAnsi="Times New Roman"/>
          <w:bCs/>
          <w:iCs/>
          <w:sz w:val="24"/>
          <w:szCs w:val="24"/>
          <w:lang w:val="fr-FR"/>
        </w:rPr>
        <w:t>susţine</w:t>
      </w:r>
      <w:proofErr w:type="spellEnd"/>
      <w:r w:rsidRPr="00776E86">
        <w:rPr>
          <w:rFonts w:ascii="Times New Roman" w:hAnsi="Times New Roman"/>
          <w:bCs/>
          <w:iCs/>
          <w:sz w:val="24"/>
          <w:szCs w:val="24"/>
          <w:lang w:val="fr-FR"/>
        </w:rPr>
        <w:t xml:space="preserve"> o </w:t>
      </w:r>
      <w:proofErr w:type="gramStart"/>
      <w:r w:rsidRPr="00776E86">
        <w:rPr>
          <w:rFonts w:ascii="Times New Roman" w:hAnsi="Times New Roman"/>
          <w:bCs/>
          <w:iCs/>
          <w:sz w:val="24"/>
          <w:szCs w:val="24"/>
          <w:lang w:val="fr-FR"/>
        </w:rPr>
        <w:t>cale</w:t>
      </w:r>
      <w:proofErr w:type="gramEnd"/>
      <w:r w:rsidRPr="00776E86">
        <w:rPr>
          <w:rFonts w:ascii="Times New Roman" w:hAnsi="Times New Roman"/>
          <w:bCs/>
          <w:iCs/>
          <w:sz w:val="24"/>
          <w:szCs w:val="24"/>
          <w:lang w:val="fr-FR"/>
        </w:rPr>
        <w:t xml:space="preserve"> cu </w:t>
      </w:r>
      <w:proofErr w:type="spellStart"/>
      <w:r w:rsidRPr="00776E86">
        <w:rPr>
          <w:rFonts w:ascii="Times New Roman" w:hAnsi="Times New Roman"/>
          <w:bCs/>
          <w:iCs/>
          <w:sz w:val="24"/>
          <w:szCs w:val="24"/>
          <w:lang w:val="fr-FR"/>
        </w:rPr>
        <w:t>lăţimea</w:t>
      </w:r>
      <w:proofErr w:type="spell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utilă</w:t>
      </w:r>
      <w:proofErr w:type="spellEnd"/>
      <w:r w:rsidRPr="00776E86">
        <w:rPr>
          <w:rFonts w:ascii="Times New Roman" w:hAnsi="Times New Roman"/>
          <w:bCs/>
          <w:iCs/>
          <w:sz w:val="24"/>
          <w:szCs w:val="24"/>
          <w:lang w:val="fr-FR"/>
        </w:rPr>
        <w:t xml:space="preserve"> de 5,00 m </w:t>
      </w:r>
      <w:proofErr w:type="spellStart"/>
      <w:r w:rsidRPr="00776E86">
        <w:rPr>
          <w:rFonts w:ascii="Times New Roman" w:hAnsi="Times New Roman"/>
          <w:bCs/>
          <w:iCs/>
          <w:sz w:val="24"/>
          <w:szCs w:val="24"/>
          <w:lang w:val="fr-FR"/>
        </w:rPr>
        <w:t>şi</w:t>
      </w:r>
      <w:proofErr w:type="spell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trotuar</w:t>
      </w:r>
      <w:proofErr w:type="spellEnd"/>
      <w:r w:rsidRPr="00776E86">
        <w:rPr>
          <w:rFonts w:ascii="Times New Roman" w:hAnsi="Times New Roman"/>
          <w:bCs/>
          <w:iCs/>
          <w:sz w:val="24"/>
          <w:szCs w:val="24"/>
          <w:lang w:val="fr-FR"/>
        </w:rPr>
        <w:t xml:space="preserve"> de 1,00 m </w:t>
      </w:r>
      <w:proofErr w:type="spellStart"/>
      <w:r w:rsidRPr="00776E86">
        <w:rPr>
          <w:rFonts w:ascii="Times New Roman" w:hAnsi="Times New Roman"/>
          <w:bCs/>
          <w:iCs/>
          <w:sz w:val="24"/>
          <w:szCs w:val="24"/>
          <w:lang w:val="fr-FR"/>
        </w:rPr>
        <w:t>pe</w:t>
      </w:r>
      <w:proofErr w:type="spellEnd"/>
      <w:r w:rsidRPr="00776E86">
        <w:rPr>
          <w:rFonts w:ascii="Times New Roman" w:hAnsi="Times New Roman"/>
          <w:bCs/>
          <w:iCs/>
          <w:sz w:val="24"/>
          <w:szCs w:val="24"/>
          <w:lang w:val="fr-FR"/>
        </w:rPr>
        <w:t xml:space="preserve"> </w:t>
      </w:r>
      <w:proofErr w:type="spellStart"/>
      <w:r w:rsidRPr="00776E86">
        <w:rPr>
          <w:rFonts w:ascii="Times New Roman" w:hAnsi="Times New Roman"/>
          <w:bCs/>
          <w:iCs/>
          <w:sz w:val="24"/>
          <w:szCs w:val="24"/>
          <w:lang w:val="fr-FR"/>
        </w:rPr>
        <w:t>partrea</w:t>
      </w:r>
      <w:proofErr w:type="spellEnd"/>
      <w:r w:rsidRPr="00776E86">
        <w:rPr>
          <w:rFonts w:ascii="Times New Roman" w:hAnsi="Times New Roman"/>
          <w:bCs/>
          <w:iCs/>
          <w:sz w:val="24"/>
          <w:szCs w:val="24"/>
          <w:lang w:val="fr-FR"/>
        </w:rPr>
        <w:t xml:space="preserve"> aval.</w:t>
      </w:r>
    </w:p>
    <w:p w:rsidR="00172A0C" w:rsidRPr="00776E86" w:rsidRDefault="00172A0C" w:rsidP="00172A0C">
      <w:pPr>
        <w:pStyle w:val="ListParagraph"/>
        <w:numPr>
          <w:ilvl w:val="0"/>
          <w:numId w:val="9"/>
        </w:numPr>
        <w:tabs>
          <w:tab w:val="clear" w:pos="1780"/>
          <w:tab w:val="num" w:pos="1420"/>
        </w:tabs>
        <w:spacing w:after="0" w:line="240" w:lineRule="auto"/>
        <w:ind w:left="851" w:hanging="284"/>
        <w:jc w:val="both"/>
        <w:rPr>
          <w:rFonts w:ascii="Times New Roman" w:hAnsi="Times New Roman"/>
          <w:bCs/>
          <w:iCs/>
          <w:sz w:val="24"/>
          <w:szCs w:val="24"/>
        </w:rPr>
      </w:pPr>
      <w:r w:rsidRPr="00776E86">
        <w:rPr>
          <w:rFonts w:ascii="Times New Roman" w:hAnsi="Times New Roman"/>
          <w:bCs/>
          <w:iCs/>
          <w:sz w:val="24"/>
          <w:szCs w:val="24"/>
        </w:rPr>
        <w:t>Calea pe zona carosabilă va fi compusă dintr-o șapă suport din mortar de ciment, peste care este dispusă hidroizolația. Peste hidroizilație va fi dispusă o șapă de protecție, și îmbrăcămintea căii din beton asfaltic.</w:t>
      </w:r>
    </w:p>
    <w:p w:rsidR="00172A0C" w:rsidRPr="00776E86" w:rsidRDefault="00172A0C" w:rsidP="00172A0C">
      <w:pPr>
        <w:pStyle w:val="ListParagraph"/>
        <w:numPr>
          <w:ilvl w:val="0"/>
          <w:numId w:val="9"/>
        </w:numPr>
        <w:tabs>
          <w:tab w:val="clear" w:pos="1780"/>
          <w:tab w:val="num" w:pos="1420"/>
        </w:tabs>
        <w:spacing w:after="0" w:line="240" w:lineRule="auto"/>
        <w:ind w:left="851" w:hanging="284"/>
        <w:jc w:val="both"/>
        <w:rPr>
          <w:rFonts w:ascii="Times New Roman" w:hAnsi="Times New Roman"/>
          <w:bCs/>
          <w:iCs/>
          <w:sz w:val="24"/>
          <w:szCs w:val="24"/>
        </w:rPr>
      </w:pPr>
      <w:bookmarkStart w:id="11" w:name="_Hlk118704555"/>
      <w:r w:rsidRPr="00776E86">
        <w:rPr>
          <w:rFonts w:ascii="Times New Roman" w:hAnsi="Times New Roman"/>
          <w:bCs/>
          <w:iCs/>
          <w:sz w:val="24"/>
          <w:szCs w:val="24"/>
        </w:rPr>
        <w:lastRenderedPageBreak/>
        <w:t>Racordarea podului cu terasamentele din rampele de acces se va face cu sferturi de con protejate cu un pereu dalat din beton monolit. Podul va fi echipat cu casiuri de descărcare a apelor meteorice și scări de acces a personalului de întreținere sub pod. Plăcile de racordare  se vor executa din beton armat şi vor avea lungimea de 3,00m. Sistemul rutier pe rampele de acces se va reface pe o lungime de cel puţin 8,00 m.</w:t>
      </w:r>
      <w:bookmarkEnd w:id="11"/>
    </w:p>
    <w:p w:rsidR="00172A0C" w:rsidRPr="00776E86" w:rsidRDefault="00172A0C" w:rsidP="00172A0C">
      <w:pPr>
        <w:pStyle w:val="al"/>
        <w:rPr>
          <w:color w:val="333333"/>
        </w:rPr>
      </w:pPr>
      <w:r w:rsidRPr="00776E86">
        <w:rPr>
          <w:color w:val="333333"/>
        </w:rPr>
        <w:t>Elementele specifice proiectului propus:</w:t>
      </w:r>
    </w:p>
    <w:tbl>
      <w:tblPr>
        <w:tblW w:w="0" w:type="auto"/>
        <w:jc w:val="center"/>
        <w:tblInd w:w="118" w:type="dxa"/>
        <w:tblLook w:val="04A0" w:firstRow="1" w:lastRow="0" w:firstColumn="1" w:lastColumn="0" w:noHBand="0" w:noVBand="1"/>
      </w:tblPr>
      <w:tblGrid>
        <w:gridCol w:w="843"/>
        <w:gridCol w:w="6327"/>
        <w:gridCol w:w="603"/>
        <w:gridCol w:w="1083"/>
      </w:tblGrid>
      <w:tr w:rsidR="00172A0C" w:rsidRPr="00776E86" w:rsidTr="00107FA1">
        <w:trPr>
          <w:trHeight w:val="185"/>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bookmarkStart w:id="12" w:name="_GoBack"/>
            <w:r w:rsidRPr="00776E86">
              <w:rPr>
                <w:rFonts w:ascii="Times New Roman" w:hAnsi="Times New Roman" w:cs="Times New Roman"/>
                <w:bCs/>
                <w:sz w:val="24"/>
                <w:szCs w:val="24"/>
              </w:rPr>
              <w:t>Nr. crt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Denumirea lucrarii</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UM</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Cantitate</w:t>
            </w:r>
          </w:p>
        </w:tc>
      </w:tr>
      <w:tr w:rsidR="00172A0C" w:rsidRPr="00776E86" w:rsidTr="00107FA1">
        <w:trPr>
          <w:trHeight w:val="319"/>
          <w:jc w:val="center"/>
        </w:trPr>
        <w:tc>
          <w:tcPr>
            <w:tcW w:w="0" w:type="auto"/>
            <w:tcBorders>
              <w:top w:val="nil"/>
              <w:left w:val="single" w:sz="8" w:space="0" w:color="auto"/>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Infrastructura</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33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Sapatura cu adancimea pana la 4,00 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675</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Cofraje pentru fundatii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nil"/>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120</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Armaturi  BST500 in fundatii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Beton clasa C12/15 in fundatii (egalizare)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45</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 xml:space="preserve">Beton clasa C20/25 in fundatii </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210</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Cofraje in elevatii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425</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Armaturi BST500 in elevatii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t</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8</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Beton clasa C35/45 in elevatii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25</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Hidroizolatie pe infrastructuri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200</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Dren de piatra bruta la culei</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nil"/>
              <w:left w:val="single" w:sz="8" w:space="0" w:color="auto"/>
              <w:bottom w:val="nil"/>
              <w:right w:val="nil"/>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Suprastructura</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Grinzi prefabricate cu corzi aderente  L=18,00 m, h=0,80 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buc</w:t>
            </w:r>
          </w:p>
        </w:tc>
        <w:tc>
          <w:tcPr>
            <w:tcW w:w="0" w:type="auto"/>
            <w:tcBorders>
              <w:top w:val="single" w:sz="4" w:space="0" w:color="auto"/>
              <w:left w:val="nil"/>
              <w:bottom w:val="nil"/>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Cofraje si esafodaje pentru suprastructura cu grinzi prefabricate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single" w:sz="4" w:space="0" w:color="auto"/>
              <w:left w:val="nil"/>
              <w:bottom w:val="nil"/>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60</w:t>
            </w:r>
          </w:p>
        </w:tc>
      </w:tr>
      <w:tr w:rsidR="00172A0C" w:rsidRPr="00776E86" w:rsidTr="00107FA1">
        <w:trPr>
          <w:trHeight w:val="255"/>
          <w:jc w:val="center"/>
        </w:trPr>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Armaturi BST500 in suprastructura</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t</w:t>
            </w:r>
          </w:p>
        </w:tc>
        <w:tc>
          <w:tcPr>
            <w:tcW w:w="0" w:type="auto"/>
            <w:tcBorders>
              <w:top w:val="single" w:sz="4" w:space="0" w:color="auto"/>
              <w:left w:val="nil"/>
              <w:bottom w:val="nil"/>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w:t>
            </w:r>
          </w:p>
        </w:tc>
      </w:tr>
      <w:tr w:rsidR="00172A0C" w:rsidRPr="00776E86" w:rsidTr="00107FA1">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Beton clasa C35/45 in suprastructura</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30</w:t>
            </w:r>
          </w:p>
        </w:tc>
      </w:tr>
      <w:tr w:rsidR="00172A0C" w:rsidRPr="00776E86" w:rsidTr="00107FA1">
        <w:trPr>
          <w:trHeight w:val="255"/>
          <w:jc w:val="center"/>
        </w:trPr>
        <w:tc>
          <w:tcPr>
            <w:tcW w:w="0" w:type="auto"/>
            <w:tcBorders>
              <w:top w:val="nil"/>
              <w:left w:val="single" w:sz="8" w:space="0" w:color="auto"/>
              <w:bottom w:val="nil"/>
              <w:right w:val="nil"/>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Cale</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Parapet pietonal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Parapet de siguranta de tip greu</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 xml:space="preserve">Hidroizolatie </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150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Protectie hidroizolatie cu mortar asfaltic de 2cm grosime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150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Beton de umplutura C16/20 pentru trotuare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Asfalt turnat pe trotuare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Mixtura asfaltica MASF16 in 2 straturi cu grosime de 3+4 cm</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120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Cordoane de etansare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150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 xml:space="preserve">Borduri prefabricate din beton de clasa C35/45 20x25 cm </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40</w:t>
            </w:r>
          </w:p>
        </w:tc>
      </w:tr>
      <w:tr w:rsidR="00172A0C" w:rsidRPr="00776E86" w:rsidTr="00107FA1">
        <w:trPr>
          <w:trHeight w:val="255"/>
          <w:jc w:val="center"/>
        </w:trPr>
        <w:tc>
          <w:tcPr>
            <w:tcW w:w="0" w:type="auto"/>
            <w:tcBorders>
              <w:top w:val="nil"/>
              <w:left w:val="single" w:sz="8" w:space="0" w:color="auto"/>
              <w:bottom w:val="nil"/>
              <w:right w:val="nil"/>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Racordari cu terasamentele</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Scari pe taluze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Casiuri pe taluze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Placi de racordare din beton monolit C20/25</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13</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Placi de racordare armaturi BST500</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t</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Hidroizolatie pe placile de racordare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50</w:t>
            </w:r>
          </w:p>
        </w:tc>
      </w:tr>
      <w:tr w:rsidR="00172A0C" w:rsidRPr="00776E86" w:rsidTr="00107FA1">
        <w:trPr>
          <w:trHeight w:val="255"/>
          <w:jc w:val="center"/>
        </w:trPr>
        <w:tc>
          <w:tcPr>
            <w:tcW w:w="0" w:type="auto"/>
            <w:tcBorders>
              <w:top w:val="nil"/>
              <w:left w:val="single" w:sz="8" w:space="0" w:color="auto"/>
              <w:bottom w:val="nil"/>
              <w:right w:val="nil"/>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Albie</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Curatire albie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1000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Profilare albie</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Protectie din piatra bruta</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w:t>
            </w:r>
          </w:p>
        </w:tc>
      </w:tr>
      <w:tr w:rsidR="00172A0C" w:rsidRPr="00776E86" w:rsidTr="00107FA1">
        <w:trPr>
          <w:trHeight w:val="255"/>
          <w:jc w:val="center"/>
        </w:trPr>
        <w:tc>
          <w:tcPr>
            <w:tcW w:w="0" w:type="auto"/>
            <w:tcBorders>
              <w:top w:val="nil"/>
              <w:left w:val="single" w:sz="8" w:space="0" w:color="auto"/>
              <w:bottom w:val="nil"/>
              <w:right w:val="nil"/>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 </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r w:rsidRPr="00776E86">
              <w:rPr>
                <w:rFonts w:ascii="Times New Roman" w:hAnsi="Times New Roman" w:cs="Times New Roman"/>
                <w:bCs/>
                <w:sz w:val="24"/>
                <w:szCs w:val="24"/>
              </w:rPr>
              <w:t>Sistem rutier rampe de acces</w:t>
            </w: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bCs/>
                <w:sz w:val="24"/>
                <w:szCs w:val="24"/>
              </w:rPr>
            </w:pPr>
          </w:p>
        </w:tc>
        <w:tc>
          <w:tcPr>
            <w:tcW w:w="0" w:type="auto"/>
            <w:tcBorders>
              <w:top w:val="nil"/>
              <w:left w:val="nil"/>
              <w:bottom w:val="nil"/>
              <w:right w:val="nil"/>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p>
        </w:tc>
      </w:tr>
      <w:tr w:rsidR="00172A0C" w:rsidRPr="00776E86" w:rsidTr="00107FA1">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Umplutura de pamant in rambleu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500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Fundatie de balast</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100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Strat de nisip</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10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Strat din piatra sparta</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m³</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45</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Mixtura asfaltica AB 2</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300</w:t>
            </w:r>
          </w:p>
        </w:tc>
      </w:tr>
      <w:tr w:rsidR="00172A0C" w:rsidRPr="00776E86" w:rsidTr="00107FA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rPr>
                <w:rFonts w:ascii="Times New Roman" w:hAnsi="Times New Roman" w:cs="Times New Roman"/>
                <w:sz w:val="24"/>
                <w:szCs w:val="24"/>
              </w:rPr>
            </w:pPr>
            <w:r w:rsidRPr="00776E86">
              <w:rPr>
                <w:rFonts w:ascii="Times New Roman" w:hAnsi="Times New Roman" w:cs="Times New Roman"/>
                <w:sz w:val="24"/>
                <w:szCs w:val="24"/>
              </w:rPr>
              <w:t xml:space="preserve">Imbracaminte din beton asfaltic  BA 16 m cu grosimea de 4 cm </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m²</w:t>
            </w:r>
          </w:p>
        </w:tc>
        <w:tc>
          <w:tcPr>
            <w:tcW w:w="0" w:type="auto"/>
            <w:tcBorders>
              <w:top w:val="nil"/>
              <w:left w:val="nil"/>
              <w:bottom w:val="single" w:sz="4" w:space="0" w:color="auto"/>
              <w:right w:val="single" w:sz="4" w:space="0" w:color="auto"/>
            </w:tcBorders>
            <w:shd w:val="clear" w:color="auto" w:fill="auto"/>
            <w:noWrap/>
            <w:vAlign w:val="center"/>
            <w:hideMark/>
          </w:tcPr>
          <w:p w:rsidR="00172A0C" w:rsidRPr="00776E86" w:rsidRDefault="00172A0C" w:rsidP="002357AA">
            <w:pPr>
              <w:spacing w:after="0" w:line="240" w:lineRule="auto"/>
              <w:jc w:val="center"/>
              <w:rPr>
                <w:rFonts w:ascii="Times New Roman" w:hAnsi="Times New Roman" w:cs="Times New Roman"/>
                <w:sz w:val="24"/>
                <w:szCs w:val="24"/>
              </w:rPr>
            </w:pPr>
            <w:r w:rsidRPr="00776E86">
              <w:rPr>
                <w:rFonts w:ascii="Times New Roman" w:hAnsi="Times New Roman" w:cs="Times New Roman"/>
                <w:sz w:val="24"/>
                <w:szCs w:val="24"/>
              </w:rPr>
              <w:t>300</w:t>
            </w:r>
          </w:p>
        </w:tc>
      </w:tr>
      <w:bookmarkEnd w:id="12"/>
    </w:tbl>
    <w:p w:rsidR="00172A0C" w:rsidRPr="00776E86" w:rsidRDefault="00172A0C" w:rsidP="00172A0C">
      <w:pPr>
        <w:pStyle w:val="al"/>
        <w:ind w:left="1780"/>
        <w:rPr>
          <w:color w:val="333333"/>
        </w:rPr>
      </w:pPr>
    </w:p>
    <w:p w:rsidR="00172A0C" w:rsidRPr="00776E86" w:rsidRDefault="00172A0C" w:rsidP="00172A0C">
      <w:pPr>
        <w:pStyle w:val="al"/>
        <w:ind w:firstLine="720"/>
        <w:rPr>
          <w:bCs/>
          <w:iCs/>
        </w:rPr>
      </w:pPr>
      <w:r w:rsidRPr="00776E86">
        <w:rPr>
          <w:bCs/>
          <w:iCs/>
        </w:rPr>
        <w:lastRenderedPageBreak/>
        <w:t>Lucrarile din proiect se desfasoara in cadrul limitelor intravilanului satului Suvita, fiind concepute astfel incat sa pastreze cat mai fidel amplasamnetul a</w:t>
      </w:r>
      <w:r>
        <w:rPr>
          <w:bCs/>
          <w:iCs/>
        </w:rPr>
        <w:t>ctual al traversarii prin albie</w:t>
      </w:r>
      <w:r w:rsidRPr="00776E86">
        <w:rPr>
          <w:bCs/>
          <w:iCs/>
        </w:rPr>
        <w:t>.</w:t>
      </w:r>
    </w:p>
    <w:p w:rsidR="00172A0C" w:rsidRPr="009E6C81" w:rsidRDefault="00172A0C" w:rsidP="00172A0C">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72A0C" w:rsidRPr="009E6C81" w:rsidRDefault="00172A0C" w:rsidP="00172A0C">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72A0C" w:rsidRPr="009E6C81" w:rsidRDefault="00172A0C" w:rsidP="00172A0C">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72A0C" w:rsidRPr="009E6C81" w:rsidRDefault="00172A0C" w:rsidP="00172A0C">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72A0C" w:rsidRPr="009E6C81" w:rsidRDefault="00172A0C" w:rsidP="00172A0C">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72A0C" w:rsidRPr="00793DD1" w:rsidRDefault="00172A0C" w:rsidP="00172A0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793DD1">
        <w:rPr>
          <w:rFonts w:ascii="Times New Roman" w:eastAsia="Times New Roman" w:hAnsi="Times New Roman" w:cs="Times New Roman"/>
          <w:b/>
          <w:i/>
          <w:sz w:val="24"/>
          <w:szCs w:val="24"/>
          <w:u w:val="single"/>
          <w:lang w:eastAsia="ro-RO"/>
        </w:rPr>
        <w:t>proiectelor</w:t>
      </w:r>
    </w:p>
    <w:p w:rsidR="00172A0C" w:rsidRPr="00793DD1" w:rsidRDefault="00172A0C" w:rsidP="00172A0C">
      <w:pPr>
        <w:spacing w:after="0" w:line="240" w:lineRule="auto"/>
        <w:jc w:val="both"/>
        <w:rPr>
          <w:rFonts w:ascii="Times New Roman" w:eastAsia="Times New Roman" w:hAnsi="Times New Roman" w:cs="Times New Roman"/>
          <w:sz w:val="24"/>
          <w:szCs w:val="24"/>
          <w:lang w:eastAsia="pl-PL"/>
        </w:rPr>
      </w:pPr>
      <w:r w:rsidRPr="00793DD1">
        <w:rPr>
          <w:rFonts w:ascii="Times New Roman" w:eastAsia="Times New Roman" w:hAnsi="Times New Roman" w:cs="Times New Roman"/>
          <w:sz w:val="24"/>
          <w:szCs w:val="24"/>
          <w:lang w:eastAsia="pl-PL"/>
        </w:rPr>
        <w:t xml:space="preserve">2.1. utilizarea existentă a terenului: Conform Certificatului de Urbanism nr. </w:t>
      </w:r>
      <w:r>
        <w:rPr>
          <w:rFonts w:ascii="Times New Roman" w:eastAsia="Times New Roman" w:hAnsi="Times New Roman" w:cs="Times New Roman"/>
          <w:sz w:val="24"/>
          <w:szCs w:val="24"/>
          <w:lang w:eastAsia="pl-PL"/>
        </w:rPr>
        <w:t>52</w:t>
      </w:r>
      <w:r w:rsidRPr="00793DD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23</w:t>
      </w:r>
      <w:r w:rsidRPr="00793DD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11</w:t>
      </w:r>
      <w:r w:rsidRPr="00793DD1">
        <w:rPr>
          <w:rFonts w:ascii="Times New Roman" w:eastAsia="Times New Roman" w:hAnsi="Times New Roman" w:cs="Times New Roman"/>
          <w:sz w:val="24"/>
          <w:szCs w:val="24"/>
          <w:lang w:eastAsia="pl-PL"/>
        </w:rPr>
        <w:t xml:space="preserve">.2022, terenul este situat în intravilanul comunei.                                  </w:t>
      </w:r>
    </w:p>
    <w:p w:rsidR="00172A0C" w:rsidRPr="009E6C81" w:rsidRDefault="00172A0C" w:rsidP="00172A0C">
      <w:pPr>
        <w:shd w:val="clear" w:color="auto" w:fill="FFFFFF"/>
        <w:spacing w:after="0" w:line="240" w:lineRule="auto"/>
        <w:jc w:val="both"/>
        <w:rPr>
          <w:rFonts w:ascii="Times New Roman" w:eastAsia="Times New Roman" w:hAnsi="Times New Roman" w:cs="Times New Roman"/>
          <w:sz w:val="24"/>
          <w:szCs w:val="24"/>
          <w:lang w:eastAsia="ro-RO"/>
        </w:rPr>
      </w:pPr>
      <w:r w:rsidRPr="00793DD1">
        <w:rPr>
          <w:rFonts w:ascii="Times New Roman" w:eastAsia="Times New Roman" w:hAnsi="Times New Roman" w:cs="Times New Roman"/>
          <w:sz w:val="24"/>
          <w:szCs w:val="24"/>
          <w:lang w:eastAsia="ro-RO"/>
        </w:rPr>
        <w:t xml:space="preserve">2.2. relativa abundenţă a resurselor naturale </w:t>
      </w:r>
      <w:r w:rsidRPr="0010789D">
        <w:rPr>
          <w:rFonts w:ascii="Times New Roman" w:eastAsia="Times New Roman" w:hAnsi="Times New Roman" w:cs="Times New Roman"/>
          <w:sz w:val="24"/>
          <w:szCs w:val="24"/>
          <w:lang w:eastAsia="ro-RO"/>
        </w:rPr>
        <w:t xml:space="preserve">din zonă, calitatea </w:t>
      </w:r>
      <w:r w:rsidRPr="009E6C81">
        <w:rPr>
          <w:rFonts w:ascii="Times New Roman" w:eastAsia="Times New Roman" w:hAnsi="Times New Roman" w:cs="Times New Roman"/>
          <w:sz w:val="24"/>
          <w:szCs w:val="24"/>
          <w:lang w:eastAsia="ro-RO"/>
        </w:rPr>
        <w:t>şi capacitatea regenerativă a acestora:  nu este cazul;</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72A0C" w:rsidRPr="009E6C81" w:rsidRDefault="00172A0C" w:rsidP="00172A0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72A0C" w:rsidRPr="009E6C81" w:rsidRDefault="00172A0C" w:rsidP="00172A0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72A0C" w:rsidRPr="009E6C81" w:rsidRDefault="00172A0C" w:rsidP="00172A0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72A0C" w:rsidRPr="009E6C81" w:rsidRDefault="00172A0C" w:rsidP="00172A0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72A0C" w:rsidRPr="009E6C81" w:rsidRDefault="00172A0C" w:rsidP="00172A0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72A0C" w:rsidRPr="009E6C81" w:rsidRDefault="00172A0C" w:rsidP="00172A0C">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E6C81">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E6C81">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E6C81">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E6C81">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72A0C" w:rsidRPr="009E6C81" w:rsidRDefault="00172A0C" w:rsidP="00172A0C">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72A0C" w:rsidRPr="009E6C81" w:rsidRDefault="00172A0C" w:rsidP="00172A0C">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72A0C" w:rsidRPr="009E6C81" w:rsidRDefault="00172A0C" w:rsidP="00172A0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72A0C" w:rsidRPr="009E6C81" w:rsidRDefault="00172A0C" w:rsidP="00172A0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72A0C" w:rsidRPr="009E6C81" w:rsidRDefault="00172A0C" w:rsidP="00172A0C">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 xml:space="preserve">privind regimul ariilor naturale protejate, </w:t>
      </w:r>
      <w:r w:rsidRPr="009E6C81">
        <w:rPr>
          <w:rStyle w:val="tpa1"/>
          <w:rFonts w:ascii="Times New Roman" w:hAnsi="Times New Roman" w:cs="Times New Roman"/>
          <w:b/>
          <w:sz w:val="24"/>
          <w:szCs w:val="24"/>
        </w:rPr>
        <w:lastRenderedPageBreak/>
        <w:t>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72A0C" w:rsidRPr="009E6C81" w:rsidRDefault="00172A0C" w:rsidP="00172A0C">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172A0C" w:rsidRPr="0010789D" w:rsidRDefault="00172A0C" w:rsidP="00172A0C">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172A0C" w:rsidRDefault="00172A0C" w:rsidP="00172A0C">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Conform adresei AN Apele Romane Adminsitratia Bazinala </w:t>
      </w:r>
      <w:r>
        <w:rPr>
          <w:rFonts w:ascii="Times New Roman" w:eastAsia="Times New Roman" w:hAnsi="Times New Roman" w:cs="Times New Roman"/>
          <w:bCs/>
          <w:sz w:val="24"/>
          <w:szCs w:val="24"/>
        </w:rPr>
        <w:t>Buzau – Ialomita SGA Dambovita</w:t>
      </w:r>
      <w:r>
        <w:rPr>
          <w:rFonts w:ascii="Times New Roman" w:eastAsia="Times New Roman" w:hAnsi="Times New Roman" w:cs="Times New Roman"/>
          <w:bCs/>
          <w:sz w:val="24"/>
          <w:szCs w:val="24"/>
        </w:rPr>
        <w:t xml:space="preserve"> nr. 153</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MS</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.2023 pentru proiect </w:t>
      </w:r>
      <w:r>
        <w:rPr>
          <w:rFonts w:ascii="Times New Roman" w:eastAsia="Times New Roman" w:hAnsi="Times New Roman" w:cs="Times New Roman"/>
          <w:bCs/>
          <w:sz w:val="24"/>
          <w:szCs w:val="24"/>
        </w:rPr>
        <w:t>propus NU ESTE necesara elaborarea SEICA</w:t>
      </w:r>
      <w:r>
        <w:rPr>
          <w:rFonts w:ascii="Times New Roman" w:eastAsia="Times New Roman" w:hAnsi="Times New Roman" w:cs="Times New Roman"/>
          <w:bCs/>
          <w:sz w:val="24"/>
          <w:szCs w:val="24"/>
        </w:rPr>
        <w:t xml:space="preserve">. </w:t>
      </w:r>
    </w:p>
    <w:p w:rsidR="00172A0C" w:rsidRPr="0010789D" w:rsidRDefault="00172A0C" w:rsidP="00172A0C">
      <w:pPr>
        <w:suppressAutoHyphens/>
        <w:spacing w:after="0" w:line="240" w:lineRule="auto"/>
        <w:jc w:val="both"/>
        <w:rPr>
          <w:rFonts w:ascii="Times New Roman" w:eastAsia="Times New Roman" w:hAnsi="Times New Roman" w:cs="Times New Roman"/>
          <w:bCs/>
          <w:sz w:val="24"/>
          <w:szCs w:val="24"/>
        </w:rPr>
      </w:pPr>
    </w:p>
    <w:p w:rsidR="00172A0C" w:rsidRPr="0010789D" w:rsidRDefault="00172A0C" w:rsidP="00172A0C">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72A0C" w:rsidRPr="009E6C81" w:rsidRDefault="00172A0C" w:rsidP="00172A0C">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72A0C" w:rsidRPr="009E6C81" w:rsidRDefault="00172A0C" w:rsidP="00172A0C">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72A0C" w:rsidRPr="009E6C81" w:rsidRDefault="00172A0C" w:rsidP="00172A0C">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72A0C" w:rsidRPr="009E6C81" w:rsidRDefault="00172A0C" w:rsidP="00172A0C">
      <w:pPr>
        <w:tabs>
          <w:tab w:val="left" w:pos="1440"/>
        </w:tabs>
        <w:spacing w:after="0" w:line="240" w:lineRule="auto"/>
        <w:jc w:val="both"/>
        <w:rPr>
          <w:rFonts w:ascii="Times New Roman" w:eastAsia="Times New Roman" w:hAnsi="Times New Roman" w:cs="Times New Roman"/>
          <w:b/>
          <w:bCs/>
          <w:sz w:val="24"/>
          <w:szCs w:val="24"/>
          <w:lang w:eastAsia="ro-RO"/>
        </w:rPr>
      </w:pPr>
    </w:p>
    <w:p w:rsidR="00172A0C" w:rsidRPr="009E6C81" w:rsidRDefault="00172A0C" w:rsidP="00172A0C">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72A0C" w:rsidRPr="009E6C81" w:rsidRDefault="00172A0C" w:rsidP="00172A0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72A0C" w:rsidRPr="009E6C81" w:rsidRDefault="00172A0C" w:rsidP="00172A0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72A0C" w:rsidRPr="009E6C81" w:rsidRDefault="00172A0C" w:rsidP="00172A0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72A0C" w:rsidRPr="009E6C81" w:rsidRDefault="00172A0C" w:rsidP="00172A0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72A0C" w:rsidRPr="009E6C81" w:rsidRDefault="00172A0C" w:rsidP="00172A0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72A0C" w:rsidRPr="009E6C81" w:rsidRDefault="00172A0C" w:rsidP="00172A0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72A0C" w:rsidRPr="009E6C81" w:rsidRDefault="00172A0C" w:rsidP="00172A0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72A0C" w:rsidRPr="009E6C81" w:rsidRDefault="00172A0C" w:rsidP="00172A0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72A0C" w:rsidRDefault="00172A0C" w:rsidP="00172A0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172A0C" w:rsidRPr="009E6C81" w:rsidRDefault="00172A0C" w:rsidP="00172A0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72A0C" w:rsidRDefault="00172A0C" w:rsidP="00172A0C">
      <w:pPr>
        <w:pStyle w:val="BodyText"/>
        <w:tabs>
          <w:tab w:val="left" w:pos="-720"/>
        </w:tabs>
        <w:suppressAutoHyphens/>
        <w:spacing w:after="0" w:line="240" w:lineRule="auto"/>
        <w:ind w:left="90"/>
        <w:rPr>
          <w:rFonts w:ascii="Times New Roman" w:eastAsia="Times New Roman" w:hAnsi="Times New Roman"/>
          <w:sz w:val="24"/>
          <w:szCs w:val="24"/>
        </w:rPr>
      </w:pPr>
      <w:r>
        <w:rPr>
          <w:rFonts w:ascii="Times New Roman" w:eastAsia="Times New Roman" w:hAnsi="Times New Roman"/>
          <w:sz w:val="24"/>
          <w:szCs w:val="24"/>
        </w:rPr>
        <w:t>Se vor respecta conditiile din Avizul de Gospodarire a Apelor nr. 71/ 22.09.2023, si anume:</w:t>
      </w:r>
    </w:p>
    <w:p w:rsidR="00172A0C" w:rsidRPr="00172A0C" w:rsidRDefault="00172A0C" w:rsidP="00172A0C">
      <w:pPr>
        <w:tabs>
          <w:tab w:val="left" w:pos="567"/>
          <w:tab w:val="left" w:pos="709"/>
        </w:tabs>
        <w:spacing w:after="0" w:line="240" w:lineRule="auto"/>
        <w:jc w:val="both"/>
        <w:rPr>
          <w:rFonts w:ascii="Times New Roman" w:eastAsia="Calibri" w:hAnsi="Times New Roman" w:cs="Times New Roman"/>
          <w:noProof/>
          <w:sz w:val="24"/>
          <w:szCs w:val="24"/>
          <w:lang w:val="en-GB"/>
        </w:rPr>
      </w:pPr>
      <w:r w:rsidRPr="00172A0C">
        <w:rPr>
          <w:rFonts w:ascii="Times New Roman" w:eastAsia="Times New Roman" w:hAnsi="Times New Roman" w:cs="Times New Roman"/>
          <w:sz w:val="24"/>
          <w:szCs w:val="24"/>
          <w:lang w:val="pt-PT"/>
        </w:rPr>
        <w:t xml:space="preserve">- </w:t>
      </w:r>
      <w:r w:rsidRPr="00172A0C">
        <w:rPr>
          <w:rFonts w:ascii="Times New Roman" w:eastAsia="Times New Roman" w:hAnsi="Times New Roman" w:cs="Times New Roman"/>
          <w:sz w:val="24"/>
          <w:szCs w:val="24"/>
          <w:lang w:val="pt-PT"/>
        </w:rPr>
        <w:tab/>
      </w:r>
      <w:r w:rsidRPr="00172A0C">
        <w:rPr>
          <w:rFonts w:ascii="Times New Roman" w:eastAsia="Times New Roman" w:hAnsi="Times New Roman" w:cs="Times New Roman"/>
          <w:sz w:val="24"/>
          <w:szCs w:val="24"/>
          <w:lang w:val="pt-PT"/>
        </w:rPr>
        <w:tab/>
        <w:t>Lucrarile propuse se vor desfasura cu respectarea stricta a tehnologiei si masurilor                        de protectie prevazute in documentatia tehnica, astfel incat sa nu se afecteze apele de suprafata                  si subterane.</w:t>
      </w:r>
      <w:r w:rsidRPr="00172A0C">
        <w:rPr>
          <w:rFonts w:ascii="Times New Roman" w:eastAsia="Calibri" w:hAnsi="Times New Roman" w:cs="Times New Roman"/>
          <w:noProof/>
          <w:sz w:val="24"/>
          <w:szCs w:val="24"/>
          <w:lang w:val="en-GB"/>
        </w:rPr>
        <w:t xml:space="preserve">  </w:t>
      </w:r>
    </w:p>
    <w:p w:rsidR="00172A0C" w:rsidRPr="00172A0C" w:rsidRDefault="00172A0C" w:rsidP="00172A0C">
      <w:pPr>
        <w:tabs>
          <w:tab w:val="left" w:pos="567"/>
        </w:tabs>
        <w:spacing w:after="0" w:line="240" w:lineRule="auto"/>
        <w:jc w:val="both"/>
        <w:rPr>
          <w:rFonts w:ascii="Times New Roman" w:eastAsia="Calibri" w:hAnsi="Times New Roman" w:cs="Times New Roman"/>
          <w:noProof/>
          <w:sz w:val="24"/>
          <w:szCs w:val="24"/>
          <w:lang w:val="en-GB"/>
        </w:rPr>
      </w:pPr>
      <w:r w:rsidRPr="00172A0C">
        <w:rPr>
          <w:rFonts w:ascii="Times New Roman" w:eastAsia="Calibri" w:hAnsi="Times New Roman" w:cs="Times New Roman"/>
          <w:noProof/>
          <w:sz w:val="24"/>
          <w:szCs w:val="24"/>
          <w:lang w:val="en-GB"/>
        </w:rPr>
        <w:t xml:space="preserve">- </w:t>
      </w:r>
      <w:r w:rsidRPr="00172A0C">
        <w:rPr>
          <w:rFonts w:ascii="Times New Roman" w:eastAsia="Calibri" w:hAnsi="Times New Roman" w:cs="Times New Roman"/>
          <w:noProof/>
          <w:sz w:val="24"/>
          <w:szCs w:val="24"/>
          <w:lang w:val="en-GB"/>
        </w:rPr>
        <w:tab/>
      </w:r>
      <w:r w:rsidRPr="00172A0C">
        <w:rPr>
          <w:rFonts w:ascii="Times New Roman" w:eastAsia="Calibri" w:hAnsi="Times New Roman" w:cs="Times New Roman"/>
          <w:noProof/>
          <w:sz w:val="24"/>
          <w:szCs w:val="24"/>
          <w:lang w:val="en-GB"/>
        </w:rPr>
        <w:tab/>
        <w:t>Avizul de Gospodarire a Apelor nu se refera la rezistenta si stabilitatea lucrarilor.</w:t>
      </w:r>
    </w:p>
    <w:p w:rsidR="00172A0C" w:rsidRPr="00172A0C" w:rsidRDefault="00172A0C" w:rsidP="00172A0C">
      <w:pPr>
        <w:tabs>
          <w:tab w:val="left" w:pos="567"/>
          <w:tab w:val="left" w:pos="709"/>
        </w:tabs>
        <w:spacing w:after="0" w:line="240" w:lineRule="auto"/>
        <w:jc w:val="both"/>
        <w:rPr>
          <w:rFonts w:ascii="Times New Roman" w:eastAsia="Calibri" w:hAnsi="Times New Roman" w:cs="Times New Roman"/>
          <w:noProof/>
          <w:sz w:val="24"/>
          <w:szCs w:val="24"/>
          <w:lang w:val="en-GB"/>
        </w:rPr>
      </w:pPr>
      <w:r w:rsidRPr="00172A0C">
        <w:rPr>
          <w:rFonts w:ascii="Times New Roman" w:eastAsia="Calibri" w:hAnsi="Times New Roman" w:cs="Times New Roman"/>
          <w:noProof/>
          <w:sz w:val="24"/>
          <w:szCs w:val="24"/>
          <w:lang w:val="en-GB"/>
        </w:rPr>
        <w:t>-</w:t>
      </w:r>
      <w:r w:rsidRPr="00172A0C">
        <w:rPr>
          <w:rFonts w:ascii="Times New Roman" w:eastAsia="Calibri" w:hAnsi="Times New Roman" w:cs="Times New Roman"/>
          <w:noProof/>
          <w:sz w:val="24"/>
          <w:szCs w:val="24"/>
          <w:lang w:val="en-GB"/>
        </w:rPr>
        <w:tab/>
      </w:r>
      <w:r w:rsidRPr="00172A0C">
        <w:rPr>
          <w:rFonts w:ascii="Times New Roman" w:eastAsia="Calibri" w:hAnsi="Times New Roman" w:cs="Times New Roman"/>
          <w:noProof/>
          <w:sz w:val="24"/>
          <w:szCs w:val="24"/>
          <w:lang w:val="en-GB"/>
        </w:rPr>
        <w:tab/>
      </w:r>
      <w:r w:rsidRPr="00172A0C">
        <w:rPr>
          <w:rFonts w:ascii="Times New Roman" w:eastAsia="Calibri" w:hAnsi="Times New Roman" w:cs="Times New Roman"/>
          <w:noProof/>
          <w:sz w:val="24"/>
          <w:szCs w:val="24"/>
          <w:lang w:val="en-GB"/>
        </w:rPr>
        <w:tab/>
        <w:t>Avizul de gospodarire a apelor este aviz conform si trebuie respectat ca atare de catre beneficiar, proiectant si constructor.</w:t>
      </w:r>
    </w:p>
    <w:p w:rsidR="00172A0C" w:rsidRPr="00172A0C" w:rsidRDefault="00172A0C" w:rsidP="00172A0C">
      <w:pPr>
        <w:tabs>
          <w:tab w:val="left" w:pos="567"/>
        </w:tabs>
        <w:spacing w:after="0" w:line="240" w:lineRule="auto"/>
        <w:jc w:val="both"/>
        <w:rPr>
          <w:rFonts w:ascii="Times New Roman" w:eastAsia="Times New Roman" w:hAnsi="Times New Roman" w:cs="Times New Roman"/>
          <w:sz w:val="24"/>
          <w:szCs w:val="24"/>
          <w:lang w:val="en-GB" w:eastAsia="x-none"/>
        </w:rPr>
      </w:pPr>
      <w:r w:rsidRPr="00172A0C">
        <w:rPr>
          <w:rFonts w:ascii="Times New Roman" w:eastAsia="Times New Roman" w:hAnsi="Times New Roman" w:cs="Times New Roman"/>
          <w:sz w:val="24"/>
          <w:szCs w:val="24"/>
          <w:lang w:val="en-GB" w:eastAsia="x-none"/>
        </w:rPr>
        <w:t xml:space="preserve">- </w:t>
      </w:r>
      <w:r w:rsidRPr="00172A0C">
        <w:rPr>
          <w:rFonts w:ascii="Times New Roman" w:eastAsia="Times New Roman" w:hAnsi="Times New Roman" w:cs="Times New Roman"/>
          <w:sz w:val="24"/>
          <w:szCs w:val="24"/>
          <w:lang w:val="en-GB" w:eastAsia="x-none"/>
        </w:rPr>
        <w:tab/>
      </w:r>
      <w:r w:rsidRPr="00172A0C">
        <w:rPr>
          <w:rFonts w:ascii="Times New Roman" w:eastAsia="Times New Roman" w:hAnsi="Times New Roman" w:cs="Times New Roman"/>
          <w:sz w:val="24"/>
          <w:szCs w:val="24"/>
          <w:lang w:val="en-GB" w:eastAsia="x-none"/>
        </w:rPr>
        <w:tab/>
      </w:r>
      <w:proofErr w:type="spellStart"/>
      <w:r w:rsidRPr="00172A0C">
        <w:rPr>
          <w:rFonts w:ascii="Times New Roman" w:eastAsia="Times New Roman" w:hAnsi="Times New Roman" w:cs="Times New Roman"/>
          <w:sz w:val="24"/>
          <w:szCs w:val="24"/>
          <w:lang w:val="en-GB" w:eastAsia="x-none"/>
        </w:rPr>
        <w:t>Lucrarile</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propuse</w:t>
      </w:r>
      <w:proofErr w:type="spellEnd"/>
      <w:r w:rsidRPr="00172A0C">
        <w:rPr>
          <w:rFonts w:ascii="Times New Roman" w:eastAsia="Times New Roman" w:hAnsi="Times New Roman" w:cs="Times New Roman"/>
          <w:sz w:val="24"/>
          <w:szCs w:val="24"/>
          <w:lang w:val="en-GB" w:eastAsia="x-none"/>
        </w:rPr>
        <w:t xml:space="preserve"> nu se </w:t>
      </w:r>
      <w:proofErr w:type="spellStart"/>
      <w:r w:rsidRPr="00172A0C">
        <w:rPr>
          <w:rFonts w:ascii="Times New Roman" w:eastAsia="Times New Roman" w:hAnsi="Times New Roman" w:cs="Times New Roman"/>
          <w:sz w:val="24"/>
          <w:szCs w:val="24"/>
          <w:lang w:val="en-GB" w:eastAsia="x-none"/>
        </w:rPr>
        <w:t>vor</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executa</w:t>
      </w:r>
      <w:proofErr w:type="spellEnd"/>
      <w:r w:rsidRPr="00172A0C">
        <w:rPr>
          <w:rFonts w:ascii="Times New Roman" w:eastAsia="Times New Roman" w:hAnsi="Times New Roman" w:cs="Times New Roman"/>
          <w:sz w:val="24"/>
          <w:szCs w:val="24"/>
          <w:lang w:val="en-GB" w:eastAsia="x-none"/>
        </w:rPr>
        <w:t xml:space="preserve"> in </w:t>
      </w:r>
      <w:proofErr w:type="spellStart"/>
      <w:r w:rsidRPr="00172A0C">
        <w:rPr>
          <w:rFonts w:ascii="Times New Roman" w:eastAsia="Times New Roman" w:hAnsi="Times New Roman" w:cs="Times New Roman"/>
          <w:sz w:val="24"/>
          <w:szCs w:val="24"/>
          <w:lang w:val="en-GB" w:eastAsia="x-none"/>
        </w:rPr>
        <w:t>perioade</w:t>
      </w:r>
      <w:proofErr w:type="spellEnd"/>
      <w:r w:rsidRPr="00172A0C">
        <w:rPr>
          <w:rFonts w:ascii="Times New Roman" w:eastAsia="Times New Roman" w:hAnsi="Times New Roman" w:cs="Times New Roman"/>
          <w:sz w:val="24"/>
          <w:szCs w:val="24"/>
          <w:lang w:val="en-GB" w:eastAsia="x-none"/>
        </w:rPr>
        <w:t xml:space="preserve"> cu ape </w:t>
      </w:r>
      <w:proofErr w:type="spellStart"/>
      <w:proofErr w:type="gramStart"/>
      <w:r w:rsidRPr="00172A0C">
        <w:rPr>
          <w:rFonts w:ascii="Times New Roman" w:eastAsia="Times New Roman" w:hAnsi="Times New Roman" w:cs="Times New Roman"/>
          <w:sz w:val="24"/>
          <w:szCs w:val="24"/>
          <w:lang w:val="en-GB" w:eastAsia="x-none"/>
        </w:rPr>
        <w:t>mari</w:t>
      </w:r>
      <w:proofErr w:type="spellEnd"/>
      <w:proofErr w:type="gram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pentru</w:t>
      </w:r>
      <w:proofErr w:type="spellEnd"/>
      <w:r w:rsidRPr="00172A0C">
        <w:rPr>
          <w:rFonts w:ascii="Times New Roman" w:eastAsia="Times New Roman" w:hAnsi="Times New Roman" w:cs="Times New Roman"/>
          <w:sz w:val="24"/>
          <w:szCs w:val="24"/>
          <w:lang w:val="en-GB" w:eastAsia="x-none"/>
        </w:rPr>
        <w:t xml:space="preserve"> a se </w:t>
      </w:r>
      <w:proofErr w:type="spellStart"/>
      <w:r w:rsidRPr="00172A0C">
        <w:rPr>
          <w:rFonts w:ascii="Times New Roman" w:eastAsia="Times New Roman" w:hAnsi="Times New Roman" w:cs="Times New Roman"/>
          <w:sz w:val="24"/>
          <w:szCs w:val="24"/>
          <w:lang w:val="en-GB" w:eastAsia="x-none"/>
        </w:rPr>
        <w:t>preveni</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afectarea</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lucrarilor</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eastAsia="Times New Roman" w:hAnsi="Times New Roman" w:cs="Times New Roman"/>
          <w:sz w:val="24"/>
          <w:szCs w:val="24"/>
          <w:lang w:val="en-GB" w:eastAsia="x-none"/>
        </w:rPr>
        <w:t>aflate</w:t>
      </w:r>
      <w:proofErr w:type="spellEnd"/>
      <w:r w:rsidRPr="00172A0C">
        <w:rPr>
          <w:rFonts w:ascii="Times New Roman" w:eastAsia="Times New Roman" w:hAnsi="Times New Roman" w:cs="Times New Roman"/>
          <w:sz w:val="24"/>
          <w:szCs w:val="24"/>
          <w:lang w:val="en-GB" w:eastAsia="x-none"/>
        </w:rPr>
        <w:t xml:space="preserve"> in </w:t>
      </w:r>
      <w:proofErr w:type="spellStart"/>
      <w:r w:rsidRPr="00172A0C">
        <w:rPr>
          <w:rFonts w:ascii="Times New Roman" w:eastAsia="Times New Roman" w:hAnsi="Times New Roman" w:cs="Times New Roman"/>
          <w:sz w:val="24"/>
          <w:szCs w:val="24"/>
          <w:lang w:val="en-GB" w:eastAsia="x-none"/>
        </w:rPr>
        <w:t>executie</w:t>
      </w:r>
      <w:proofErr w:type="spellEnd"/>
      <w:r w:rsidRPr="00172A0C">
        <w:rPr>
          <w:rFonts w:ascii="Times New Roman" w:eastAsia="Times New Roman" w:hAnsi="Times New Roman" w:cs="Times New Roman"/>
          <w:sz w:val="24"/>
          <w:szCs w:val="24"/>
          <w:lang w:val="en-GB" w:eastAsia="x-none"/>
        </w:rPr>
        <w:t xml:space="preserve">, </w:t>
      </w:r>
      <w:proofErr w:type="spellStart"/>
      <w:r w:rsidRPr="00172A0C">
        <w:rPr>
          <w:rFonts w:ascii="Times New Roman" w:hAnsi="Times New Roman" w:cs="Times New Roman"/>
          <w:sz w:val="24"/>
          <w:szCs w:val="24"/>
          <w:lang w:val="fr-FR"/>
        </w:rPr>
        <w:t>iar</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utilajele</w:t>
      </w:r>
      <w:proofErr w:type="spellEnd"/>
      <w:r w:rsidRPr="00172A0C">
        <w:rPr>
          <w:rFonts w:ascii="Times New Roman" w:hAnsi="Times New Roman" w:cs="Times New Roman"/>
          <w:sz w:val="24"/>
          <w:szCs w:val="24"/>
          <w:lang w:val="fr-FR"/>
        </w:rPr>
        <w:t xml:space="preserve"> sa fie </w:t>
      </w:r>
      <w:proofErr w:type="spellStart"/>
      <w:r w:rsidRPr="00172A0C">
        <w:rPr>
          <w:rFonts w:ascii="Times New Roman" w:hAnsi="Times New Roman" w:cs="Times New Roman"/>
          <w:sz w:val="24"/>
          <w:szCs w:val="24"/>
          <w:lang w:val="fr-FR"/>
        </w:rPr>
        <w:t>retrase</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zilnic</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în</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incinta</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tehnica</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amplasata</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în</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terasa</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râului</w:t>
      </w:r>
      <w:proofErr w:type="spellEnd"/>
      <w:r w:rsidRPr="00172A0C">
        <w:rPr>
          <w:rFonts w:ascii="Times New Roman" w:hAnsi="Times New Roman" w:cs="Times New Roman"/>
          <w:sz w:val="24"/>
          <w:szCs w:val="24"/>
          <w:lang w:val="fr-FR"/>
        </w:rPr>
        <w:t xml:space="preserve">, la </w:t>
      </w:r>
      <w:proofErr w:type="spellStart"/>
      <w:r w:rsidRPr="00172A0C">
        <w:rPr>
          <w:rFonts w:ascii="Times New Roman" w:hAnsi="Times New Roman" w:cs="Times New Roman"/>
          <w:sz w:val="24"/>
          <w:szCs w:val="24"/>
          <w:lang w:val="fr-FR"/>
        </w:rPr>
        <w:t>cca</w:t>
      </w:r>
      <w:proofErr w:type="spellEnd"/>
      <w:r w:rsidRPr="00172A0C">
        <w:rPr>
          <w:rFonts w:ascii="Times New Roman" w:hAnsi="Times New Roman" w:cs="Times New Roman"/>
          <w:sz w:val="24"/>
          <w:szCs w:val="24"/>
          <w:lang w:val="fr-FR"/>
        </w:rPr>
        <w:t xml:space="preserve"> 3 - 5 m </w:t>
      </w:r>
      <w:proofErr w:type="spellStart"/>
      <w:r w:rsidRPr="00172A0C">
        <w:rPr>
          <w:rFonts w:ascii="Times New Roman" w:hAnsi="Times New Roman" w:cs="Times New Roman"/>
          <w:sz w:val="24"/>
          <w:szCs w:val="24"/>
          <w:lang w:val="fr-FR"/>
        </w:rPr>
        <w:t>deasupra</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cotei</w:t>
      </w:r>
      <w:proofErr w:type="spellEnd"/>
      <w:r w:rsidRPr="00172A0C">
        <w:rPr>
          <w:rFonts w:ascii="Times New Roman" w:hAnsi="Times New Roman" w:cs="Times New Roman"/>
          <w:sz w:val="24"/>
          <w:szCs w:val="24"/>
          <w:lang w:val="fr-FR"/>
        </w:rPr>
        <w:t xml:space="preserve"> </w:t>
      </w:r>
      <w:proofErr w:type="spellStart"/>
      <w:r w:rsidRPr="00172A0C">
        <w:rPr>
          <w:rFonts w:ascii="Times New Roman" w:hAnsi="Times New Roman" w:cs="Times New Roman"/>
          <w:sz w:val="24"/>
          <w:szCs w:val="24"/>
          <w:lang w:val="fr-FR"/>
        </w:rPr>
        <w:t>talvegului</w:t>
      </w:r>
      <w:proofErr w:type="spellEnd"/>
      <w:r w:rsidRPr="00172A0C">
        <w:rPr>
          <w:rFonts w:ascii="Times New Roman" w:hAnsi="Times New Roman" w:cs="Times New Roman"/>
          <w:sz w:val="24"/>
          <w:szCs w:val="24"/>
          <w:lang w:val="fr-FR"/>
        </w:rPr>
        <w:t>.</w:t>
      </w:r>
    </w:p>
    <w:p w:rsidR="00172A0C" w:rsidRPr="00172A0C" w:rsidRDefault="00172A0C" w:rsidP="00172A0C">
      <w:pPr>
        <w:tabs>
          <w:tab w:val="left" w:pos="567"/>
        </w:tabs>
        <w:spacing w:after="0" w:line="240" w:lineRule="auto"/>
        <w:jc w:val="both"/>
        <w:rPr>
          <w:rFonts w:ascii="Times New Roman" w:eastAsia="Times New Roman" w:hAnsi="Times New Roman" w:cs="Times New Roman"/>
          <w:sz w:val="24"/>
          <w:szCs w:val="24"/>
          <w:lang w:val="en-US" w:eastAsia="x-none"/>
        </w:rPr>
      </w:pPr>
      <w:r w:rsidRPr="00172A0C">
        <w:rPr>
          <w:rFonts w:ascii="Times New Roman" w:eastAsia="Times New Roman" w:hAnsi="Times New Roman" w:cs="Times New Roman"/>
          <w:sz w:val="24"/>
          <w:szCs w:val="24"/>
          <w:lang w:val="en-US" w:eastAsia="x-none"/>
        </w:rPr>
        <w:t>-</w:t>
      </w:r>
      <w:r w:rsidRPr="00172A0C">
        <w:rPr>
          <w:rFonts w:ascii="Times New Roman" w:eastAsia="Times New Roman" w:hAnsi="Times New Roman" w:cs="Times New Roman"/>
          <w:sz w:val="24"/>
          <w:szCs w:val="24"/>
          <w:lang w:val="en-US" w:eastAsia="x-none"/>
        </w:rPr>
        <w:tab/>
      </w:r>
      <w:r w:rsidRPr="00172A0C">
        <w:rPr>
          <w:rFonts w:ascii="Times New Roman" w:eastAsia="Times New Roman" w:hAnsi="Times New Roman" w:cs="Times New Roman"/>
          <w:sz w:val="24"/>
          <w:szCs w:val="24"/>
          <w:lang w:val="en-US" w:eastAsia="x-none"/>
        </w:rPr>
        <w:tab/>
        <w:t xml:space="preserve">In </w:t>
      </w:r>
      <w:proofErr w:type="spellStart"/>
      <w:r w:rsidRPr="00172A0C">
        <w:rPr>
          <w:rFonts w:ascii="Times New Roman" w:eastAsia="Times New Roman" w:hAnsi="Times New Roman" w:cs="Times New Roman"/>
          <w:sz w:val="24"/>
          <w:szCs w:val="24"/>
          <w:lang w:val="en-US" w:eastAsia="x-none"/>
        </w:rPr>
        <w:t>timpul</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executiei</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lucrarilor</w:t>
      </w:r>
      <w:proofErr w:type="spellEnd"/>
      <w:r w:rsidRPr="00172A0C">
        <w:rPr>
          <w:rFonts w:ascii="Times New Roman" w:eastAsia="Times New Roman" w:hAnsi="Times New Roman" w:cs="Times New Roman"/>
          <w:sz w:val="24"/>
          <w:szCs w:val="24"/>
          <w:lang w:val="en-US" w:eastAsia="x-none"/>
        </w:rPr>
        <w:t xml:space="preserve">, se </w:t>
      </w:r>
      <w:proofErr w:type="spellStart"/>
      <w:r w:rsidRPr="00172A0C">
        <w:rPr>
          <w:rFonts w:ascii="Times New Roman" w:eastAsia="Times New Roman" w:hAnsi="Times New Roman" w:cs="Times New Roman"/>
          <w:sz w:val="24"/>
          <w:szCs w:val="24"/>
          <w:lang w:val="en-US" w:eastAsia="x-none"/>
        </w:rPr>
        <w:t>interzice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depozitarea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materialelor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folosite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sau</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rezultate</w:t>
      </w:r>
      <w:proofErr w:type="spellEnd"/>
      <w:r w:rsidRPr="00172A0C">
        <w:rPr>
          <w:rFonts w:ascii="Times New Roman" w:eastAsia="Times New Roman" w:hAnsi="Times New Roman" w:cs="Times New Roman"/>
          <w:sz w:val="24"/>
          <w:szCs w:val="24"/>
          <w:lang w:val="en-US" w:eastAsia="x-none"/>
        </w:rPr>
        <w:t xml:space="preserve"> care     </w:t>
      </w:r>
      <w:proofErr w:type="spellStart"/>
      <w:r w:rsidRPr="00172A0C">
        <w:rPr>
          <w:rFonts w:ascii="Times New Roman" w:eastAsia="Times New Roman" w:hAnsi="Times New Roman" w:cs="Times New Roman"/>
          <w:sz w:val="24"/>
          <w:szCs w:val="24"/>
          <w:lang w:val="en-US" w:eastAsia="x-none"/>
        </w:rPr>
        <w:t>ar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putea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crea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pericol</w:t>
      </w:r>
      <w:proofErr w:type="spellEnd"/>
      <w:r w:rsidRPr="00172A0C">
        <w:rPr>
          <w:rFonts w:ascii="Times New Roman" w:eastAsia="Times New Roman" w:hAnsi="Times New Roman" w:cs="Times New Roman"/>
          <w:sz w:val="24"/>
          <w:szCs w:val="24"/>
          <w:lang w:val="en-US" w:eastAsia="x-none"/>
        </w:rPr>
        <w:t xml:space="preserve"> de </w:t>
      </w:r>
      <w:proofErr w:type="spellStart"/>
      <w:r w:rsidRPr="00172A0C">
        <w:rPr>
          <w:rFonts w:ascii="Times New Roman" w:eastAsia="Times New Roman" w:hAnsi="Times New Roman" w:cs="Times New Roman"/>
          <w:sz w:val="24"/>
          <w:szCs w:val="24"/>
          <w:lang w:val="en-US" w:eastAsia="x-none"/>
        </w:rPr>
        <w:t>inundare</w:t>
      </w:r>
      <w:proofErr w:type="spellEnd"/>
      <w:r w:rsidRPr="00172A0C">
        <w:rPr>
          <w:rFonts w:ascii="Times New Roman" w:eastAsia="Times New Roman" w:hAnsi="Times New Roman" w:cs="Times New Roman"/>
          <w:sz w:val="24"/>
          <w:szCs w:val="24"/>
          <w:lang w:val="en-US" w:eastAsia="x-none"/>
        </w:rPr>
        <w:t xml:space="preserve"> in </w:t>
      </w:r>
      <w:proofErr w:type="spellStart"/>
      <w:r w:rsidRPr="00172A0C">
        <w:rPr>
          <w:rFonts w:ascii="Times New Roman" w:eastAsia="Times New Roman" w:hAnsi="Times New Roman" w:cs="Times New Roman"/>
          <w:sz w:val="24"/>
          <w:szCs w:val="24"/>
          <w:lang w:val="en-US" w:eastAsia="x-none"/>
        </w:rPr>
        <w:t>amonte</w:t>
      </w:r>
      <w:proofErr w:type="spellEnd"/>
      <w:r w:rsidRPr="00172A0C">
        <w:rPr>
          <w:rFonts w:ascii="Times New Roman" w:eastAsia="Times New Roman" w:hAnsi="Times New Roman" w:cs="Times New Roman"/>
          <w:sz w:val="24"/>
          <w:szCs w:val="24"/>
          <w:lang w:val="en-US" w:eastAsia="x-none"/>
        </w:rPr>
        <w:t xml:space="preserve"> la </w:t>
      </w:r>
      <w:proofErr w:type="spellStart"/>
      <w:r w:rsidRPr="00172A0C">
        <w:rPr>
          <w:rFonts w:ascii="Times New Roman" w:eastAsia="Times New Roman" w:hAnsi="Times New Roman" w:cs="Times New Roman"/>
          <w:sz w:val="24"/>
          <w:szCs w:val="24"/>
          <w:lang w:val="en-US" w:eastAsia="x-none"/>
        </w:rPr>
        <w:t>viituri</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prin</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obturarea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sectiunii</w:t>
      </w:r>
      <w:proofErr w:type="spellEnd"/>
      <w:r w:rsidRPr="00172A0C">
        <w:rPr>
          <w:rFonts w:ascii="Times New Roman" w:eastAsia="Times New Roman" w:hAnsi="Times New Roman" w:cs="Times New Roman"/>
          <w:sz w:val="24"/>
          <w:szCs w:val="24"/>
          <w:lang w:val="en-US" w:eastAsia="x-none"/>
        </w:rPr>
        <w:t xml:space="preserve"> de </w:t>
      </w:r>
      <w:proofErr w:type="spellStart"/>
      <w:r w:rsidRPr="00172A0C">
        <w:rPr>
          <w:rFonts w:ascii="Times New Roman" w:eastAsia="Times New Roman" w:hAnsi="Times New Roman" w:cs="Times New Roman"/>
          <w:sz w:val="24"/>
          <w:szCs w:val="24"/>
          <w:lang w:val="en-US" w:eastAsia="x-none"/>
        </w:rPr>
        <w:t>curgere</w:t>
      </w:r>
      <w:proofErr w:type="spellEnd"/>
      <w:r w:rsidRPr="00172A0C">
        <w:rPr>
          <w:rFonts w:ascii="Times New Roman" w:eastAsia="Times New Roman" w:hAnsi="Times New Roman" w:cs="Times New Roman"/>
          <w:sz w:val="24"/>
          <w:szCs w:val="24"/>
          <w:lang w:val="en-US" w:eastAsia="x-none"/>
        </w:rPr>
        <w:t xml:space="preserve"> </w:t>
      </w:r>
      <w:proofErr w:type="gramStart"/>
      <w:r w:rsidRPr="00172A0C">
        <w:rPr>
          <w:rFonts w:ascii="Times New Roman" w:eastAsia="Times New Roman" w:hAnsi="Times New Roman" w:cs="Times New Roman"/>
          <w:sz w:val="24"/>
          <w:szCs w:val="24"/>
          <w:lang w:val="en-US" w:eastAsia="x-none"/>
        </w:rPr>
        <w:t>a</w:t>
      </w:r>
      <w:proofErr w:type="gram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apei</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si</w:t>
      </w:r>
      <w:proofErr w:type="spellEnd"/>
      <w:r w:rsidRPr="00172A0C">
        <w:rPr>
          <w:rFonts w:ascii="Times New Roman" w:eastAsia="Times New Roman" w:hAnsi="Times New Roman" w:cs="Times New Roman"/>
          <w:sz w:val="24"/>
          <w:szCs w:val="24"/>
          <w:lang w:val="en-US" w:eastAsia="x-none"/>
        </w:rPr>
        <w:t xml:space="preserve"> nu se </w:t>
      </w:r>
      <w:proofErr w:type="spellStart"/>
      <w:r w:rsidRPr="00172A0C">
        <w:rPr>
          <w:rFonts w:ascii="Times New Roman" w:eastAsia="Times New Roman" w:hAnsi="Times New Roman" w:cs="Times New Roman"/>
          <w:sz w:val="24"/>
          <w:szCs w:val="24"/>
          <w:lang w:val="en-US" w:eastAsia="x-none"/>
        </w:rPr>
        <w:t>va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afecta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stabilitatea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malurilor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si</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terenurilor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riverane</w:t>
      </w:r>
      <w:proofErr w:type="spellEnd"/>
      <w:r w:rsidRPr="00172A0C">
        <w:rPr>
          <w:rFonts w:ascii="Times New Roman" w:eastAsia="Times New Roman" w:hAnsi="Times New Roman" w:cs="Times New Roman"/>
          <w:sz w:val="24"/>
          <w:szCs w:val="24"/>
          <w:lang w:val="en-US" w:eastAsia="x-none"/>
        </w:rPr>
        <w:t>.</w:t>
      </w:r>
    </w:p>
    <w:p w:rsidR="00172A0C" w:rsidRPr="00172A0C" w:rsidRDefault="00172A0C" w:rsidP="00172A0C">
      <w:pPr>
        <w:tabs>
          <w:tab w:val="left" w:pos="567"/>
        </w:tabs>
        <w:spacing w:after="0" w:line="240" w:lineRule="auto"/>
        <w:jc w:val="both"/>
        <w:rPr>
          <w:rFonts w:ascii="Times New Roman" w:eastAsia="Times New Roman" w:hAnsi="Times New Roman" w:cs="Times New Roman"/>
          <w:sz w:val="24"/>
          <w:szCs w:val="24"/>
          <w:lang w:val="en-US" w:eastAsia="x-none"/>
        </w:rPr>
      </w:pPr>
      <w:r w:rsidRPr="00172A0C">
        <w:rPr>
          <w:rFonts w:ascii="Times New Roman" w:eastAsia="Times New Roman" w:hAnsi="Times New Roman" w:cs="Times New Roman"/>
          <w:sz w:val="24"/>
          <w:szCs w:val="24"/>
          <w:lang w:val="en-US" w:eastAsia="x-none"/>
        </w:rPr>
        <w:t xml:space="preserve">- </w:t>
      </w:r>
      <w:r w:rsidRPr="00172A0C">
        <w:rPr>
          <w:rFonts w:ascii="Times New Roman" w:eastAsia="Times New Roman" w:hAnsi="Times New Roman" w:cs="Times New Roman"/>
          <w:sz w:val="24"/>
          <w:szCs w:val="24"/>
          <w:lang w:val="en-US" w:eastAsia="x-none"/>
        </w:rPr>
        <w:tab/>
      </w:r>
      <w:r w:rsidRPr="00172A0C">
        <w:rPr>
          <w:rFonts w:ascii="Times New Roman" w:eastAsia="Times New Roman" w:hAnsi="Times New Roman" w:cs="Times New Roman"/>
          <w:sz w:val="24"/>
          <w:szCs w:val="24"/>
          <w:lang w:val="en-US" w:eastAsia="x-none"/>
        </w:rPr>
        <w:tab/>
      </w:r>
      <w:proofErr w:type="spellStart"/>
      <w:r w:rsidRPr="00172A0C">
        <w:rPr>
          <w:rFonts w:ascii="Times New Roman" w:eastAsia="Times New Roman" w:hAnsi="Times New Roman" w:cs="Times New Roman"/>
          <w:sz w:val="24"/>
          <w:szCs w:val="24"/>
          <w:lang w:val="en-US" w:eastAsia="x-none"/>
        </w:rPr>
        <w:t>Dupa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realizarea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lucrarilor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constructorul</w:t>
      </w:r>
      <w:proofErr w:type="spellEnd"/>
      <w:r w:rsidRPr="00172A0C">
        <w:rPr>
          <w:rFonts w:ascii="Times New Roman" w:eastAsia="Times New Roman" w:hAnsi="Times New Roman" w:cs="Times New Roman"/>
          <w:sz w:val="24"/>
          <w:szCs w:val="24"/>
          <w:lang w:val="en-US" w:eastAsia="x-none"/>
        </w:rPr>
        <w:t xml:space="preserve"> </w:t>
      </w:r>
      <w:proofErr w:type="spellStart"/>
      <w:proofErr w:type="gramStart"/>
      <w:r w:rsidRPr="00172A0C">
        <w:rPr>
          <w:rFonts w:ascii="Times New Roman" w:eastAsia="Times New Roman" w:hAnsi="Times New Roman" w:cs="Times New Roman"/>
          <w:sz w:val="24"/>
          <w:szCs w:val="24"/>
          <w:lang w:val="en-US" w:eastAsia="x-none"/>
        </w:rPr>
        <w:t>va</w:t>
      </w:r>
      <w:proofErr w:type="spellEnd"/>
      <w:proofErr w:type="gram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degaja</w:t>
      </w:r>
      <w:proofErr w:type="spellEnd"/>
      <w:r w:rsidRPr="00172A0C">
        <w:rPr>
          <w:rFonts w:ascii="Times New Roman" w:eastAsia="Times New Roman" w:hAnsi="Times New Roman" w:cs="Times New Roman"/>
          <w:sz w:val="24"/>
          <w:szCs w:val="24"/>
          <w:lang w:val="en-US" w:eastAsia="x-none"/>
        </w:rPr>
        <w:t xml:space="preserve"> zona de </w:t>
      </w:r>
      <w:proofErr w:type="spellStart"/>
      <w:r w:rsidRPr="00172A0C">
        <w:rPr>
          <w:rFonts w:ascii="Times New Roman" w:eastAsia="Times New Roman" w:hAnsi="Times New Roman" w:cs="Times New Roman"/>
          <w:sz w:val="24"/>
          <w:szCs w:val="24"/>
          <w:lang w:val="en-US" w:eastAsia="x-none"/>
        </w:rPr>
        <w:t>materialele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folosite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sau</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rezultate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si</w:t>
      </w:r>
      <w:proofErr w:type="spellEnd"/>
      <w:r w:rsidRPr="00172A0C">
        <w:rPr>
          <w:rFonts w:ascii="Times New Roman" w:eastAsia="Times New Roman" w:hAnsi="Times New Roman" w:cs="Times New Roman"/>
          <w:sz w:val="24"/>
          <w:szCs w:val="24"/>
          <w:lang w:val="en-US" w:eastAsia="x-none"/>
        </w:rPr>
        <w:t xml:space="preserve"> de </w:t>
      </w:r>
      <w:proofErr w:type="spellStart"/>
      <w:r w:rsidRPr="00172A0C">
        <w:rPr>
          <w:rFonts w:ascii="Times New Roman" w:eastAsia="Times New Roman" w:hAnsi="Times New Roman" w:cs="Times New Roman"/>
          <w:sz w:val="24"/>
          <w:szCs w:val="24"/>
          <w:lang w:val="en-US" w:eastAsia="x-none"/>
        </w:rPr>
        <w:t>lucrarile</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provizorii</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pentru</w:t>
      </w:r>
      <w:proofErr w:type="spellEnd"/>
      <w:r w:rsidRPr="00172A0C">
        <w:rPr>
          <w:rFonts w:ascii="Times New Roman" w:eastAsia="Times New Roman" w:hAnsi="Times New Roman" w:cs="Times New Roman"/>
          <w:sz w:val="24"/>
          <w:szCs w:val="24"/>
          <w:lang w:val="en-US" w:eastAsia="x-none"/>
        </w:rPr>
        <w:t xml:space="preserve"> a se </w:t>
      </w:r>
      <w:proofErr w:type="spellStart"/>
      <w:r w:rsidRPr="00172A0C">
        <w:rPr>
          <w:rFonts w:ascii="Times New Roman" w:eastAsia="Times New Roman" w:hAnsi="Times New Roman" w:cs="Times New Roman"/>
          <w:sz w:val="24"/>
          <w:szCs w:val="24"/>
          <w:lang w:val="en-US" w:eastAsia="x-none"/>
        </w:rPr>
        <w:t>asigura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curgerea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normala</w:t>
      </w:r>
      <w:proofErr w:type="spellEnd"/>
      <w:r w:rsidRPr="00172A0C">
        <w:rPr>
          <w:rFonts w:ascii="Times New Roman" w:eastAsia="Times New Roman" w:hAnsi="Times New Roman" w:cs="Times New Roman"/>
          <w:sz w:val="24"/>
          <w:szCs w:val="24"/>
          <w:lang w:val="en-US" w:eastAsia="x-none"/>
        </w:rPr>
        <w:t xml:space="preserve"> a </w:t>
      </w:r>
      <w:proofErr w:type="spellStart"/>
      <w:r w:rsidRPr="00172A0C">
        <w:rPr>
          <w:rFonts w:ascii="Times New Roman" w:eastAsia="Times New Roman" w:hAnsi="Times New Roman" w:cs="Times New Roman"/>
          <w:sz w:val="24"/>
          <w:szCs w:val="24"/>
          <w:lang w:val="en-US" w:eastAsia="x-none"/>
        </w:rPr>
        <w:t>apelor</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terenul</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va</w:t>
      </w:r>
      <w:proofErr w:type="spellEnd"/>
      <w:r w:rsidRPr="00172A0C">
        <w:rPr>
          <w:rFonts w:ascii="Times New Roman" w:eastAsia="Times New Roman" w:hAnsi="Times New Roman" w:cs="Times New Roman"/>
          <w:sz w:val="24"/>
          <w:szCs w:val="24"/>
          <w:lang w:val="en-US" w:eastAsia="x-none"/>
        </w:rPr>
        <w:t xml:space="preserve"> fi </w:t>
      </w:r>
      <w:proofErr w:type="spellStart"/>
      <w:r w:rsidRPr="00172A0C">
        <w:rPr>
          <w:rFonts w:ascii="Times New Roman" w:eastAsia="Times New Roman" w:hAnsi="Times New Roman" w:cs="Times New Roman"/>
          <w:sz w:val="24"/>
          <w:szCs w:val="24"/>
          <w:lang w:val="en-US" w:eastAsia="x-none"/>
        </w:rPr>
        <w:t>adus</w:t>
      </w:r>
      <w:proofErr w:type="spellEnd"/>
      <w:r w:rsidRPr="00172A0C">
        <w:rPr>
          <w:rFonts w:ascii="Times New Roman" w:eastAsia="Times New Roman" w:hAnsi="Times New Roman" w:cs="Times New Roman"/>
          <w:sz w:val="24"/>
          <w:szCs w:val="24"/>
          <w:lang w:val="en-US" w:eastAsia="x-none"/>
        </w:rPr>
        <w:t xml:space="preserve"> la </w:t>
      </w:r>
      <w:proofErr w:type="spellStart"/>
      <w:r w:rsidRPr="00172A0C">
        <w:rPr>
          <w:rFonts w:ascii="Times New Roman" w:eastAsia="Times New Roman" w:hAnsi="Times New Roman" w:cs="Times New Roman"/>
          <w:sz w:val="24"/>
          <w:szCs w:val="24"/>
          <w:lang w:val="en-US" w:eastAsia="x-none"/>
        </w:rPr>
        <w:t>starea</w:t>
      </w:r>
      <w:proofErr w:type="spellEnd"/>
      <w:r w:rsidRPr="00172A0C">
        <w:rPr>
          <w:rFonts w:ascii="Times New Roman" w:eastAsia="Times New Roman" w:hAnsi="Times New Roman" w:cs="Times New Roman"/>
          <w:sz w:val="24"/>
          <w:szCs w:val="24"/>
          <w:lang w:val="en-US" w:eastAsia="x-none"/>
        </w:rPr>
        <w:t xml:space="preserve"> </w:t>
      </w:r>
      <w:proofErr w:type="spellStart"/>
      <w:r w:rsidRPr="00172A0C">
        <w:rPr>
          <w:rFonts w:ascii="Times New Roman" w:eastAsia="Times New Roman" w:hAnsi="Times New Roman" w:cs="Times New Roman"/>
          <w:sz w:val="24"/>
          <w:szCs w:val="24"/>
          <w:lang w:val="en-US" w:eastAsia="x-none"/>
        </w:rPr>
        <w:t>initiala</w:t>
      </w:r>
      <w:proofErr w:type="spellEnd"/>
      <w:r w:rsidRPr="00172A0C">
        <w:rPr>
          <w:rFonts w:ascii="Times New Roman" w:eastAsia="Times New Roman" w:hAnsi="Times New Roman" w:cs="Times New Roman"/>
          <w:sz w:val="24"/>
          <w:szCs w:val="24"/>
          <w:lang w:val="en-US" w:eastAsia="x-none"/>
        </w:rPr>
        <w:t xml:space="preserve">. </w:t>
      </w:r>
    </w:p>
    <w:p w:rsidR="00172A0C" w:rsidRPr="00172A0C" w:rsidRDefault="00172A0C" w:rsidP="00172A0C">
      <w:pPr>
        <w:spacing w:after="0" w:line="240" w:lineRule="auto"/>
        <w:jc w:val="both"/>
        <w:rPr>
          <w:rFonts w:ascii="Times New Roman" w:eastAsia="Calibri" w:hAnsi="Times New Roman" w:cs="Times New Roman"/>
          <w:sz w:val="24"/>
          <w:szCs w:val="24"/>
        </w:rPr>
      </w:pPr>
      <w:r w:rsidRPr="00172A0C">
        <w:rPr>
          <w:rFonts w:ascii="Times New Roman" w:eastAsia="Calibri" w:hAnsi="Times New Roman" w:cs="Times New Roman"/>
          <w:sz w:val="24"/>
          <w:szCs w:val="24"/>
        </w:rPr>
        <w:t xml:space="preserve">Pentru protectia cursurilor de apa, se interzice: </w:t>
      </w:r>
    </w:p>
    <w:p w:rsidR="00172A0C" w:rsidRPr="00172A0C" w:rsidRDefault="00172A0C" w:rsidP="00172A0C">
      <w:pPr>
        <w:spacing w:after="0" w:line="240" w:lineRule="auto"/>
        <w:jc w:val="both"/>
        <w:rPr>
          <w:rFonts w:ascii="Times New Roman" w:eastAsia="Calibri" w:hAnsi="Times New Roman" w:cs="Times New Roman"/>
          <w:sz w:val="24"/>
          <w:szCs w:val="24"/>
        </w:rPr>
      </w:pPr>
      <w:r w:rsidRPr="00172A0C">
        <w:rPr>
          <w:rFonts w:ascii="Times New Roman" w:eastAsia="Calibri" w:hAnsi="Times New Roman" w:cs="Times New Roman"/>
          <w:sz w:val="24"/>
          <w:szCs w:val="24"/>
        </w:rPr>
        <w:lastRenderedPageBreak/>
        <w:t xml:space="preserve">-       </w:t>
      </w:r>
      <w:r w:rsidRPr="00172A0C">
        <w:rPr>
          <w:rFonts w:ascii="Times New Roman" w:eastAsia="Calibri" w:hAnsi="Times New Roman" w:cs="Times New Roman"/>
          <w:sz w:val="24"/>
          <w:szCs w:val="24"/>
        </w:rPr>
        <w:tab/>
        <w:t xml:space="preserve">Aruncarea sau introducerea in orice mod, in albiile cursurilor de apa, precum                             si depozitarea  pe malurile acestora a deseurilor de orice fel, conform Legii Apelor nr. 107/1996             cu modificarile si completarile ulterioare, Art.16,(1), lit. C. </w:t>
      </w:r>
    </w:p>
    <w:p w:rsidR="00172A0C" w:rsidRPr="00172A0C" w:rsidRDefault="00172A0C" w:rsidP="00172A0C">
      <w:pPr>
        <w:spacing w:after="0" w:line="240" w:lineRule="auto"/>
        <w:jc w:val="both"/>
        <w:rPr>
          <w:rFonts w:ascii="Times New Roman" w:eastAsia="Calibri" w:hAnsi="Times New Roman" w:cs="Times New Roman"/>
          <w:sz w:val="24"/>
          <w:szCs w:val="24"/>
        </w:rPr>
      </w:pPr>
      <w:r w:rsidRPr="00172A0C">
        <w:rPr>
          <w:rFonts w:ascii="Times New Roman" w:eastAsia="Calibri" w:hAnsi="Times New Roman" w:cs="Times New Roman"/>
          <w:sz w:val="24"/>
          <w:szCs w:val="24"/>
        </w:rPr>
        <w:t xml:space="preserve">-     </w:t>
      </w:r>
      <w:r w:rsidRPr="00172A0C">
        <w:rPr>
          <w:rFonts w:ascii="Times New Roman" w:eastAsia="Calibri" w:hAnsi="Times New Roman" w:cs="Times New Roman"/>
          <w:sz w:val="24"/>
          <w:szCs w:val="24"/>
        </w:rPr>
        <w:tab/>
        <w:t xml:space="preserve">Utilizarea de canale deschise de orice fel pentru evacuarile ori scurgerile de ape fecaloid -menajere sau cu continut periculos, conform Legii Apelor nr. 107/1996 cu modificarile si completarile ulterioare, Art.16,(1), lit. e. </w:t>
      </w:r>
    </w:p>
    <w:p w:rsidR="00172A0C" w:rsidRPr="00172A0C" w:rsidRDefault="00172A0C" w:rsidP="00172A0C">
      <w:pPr>
        <w:tabs>
          <w:tab w:val="left" w:pos="567"/>
        </w:tabs>
        <w:spacing w:after="0" w:line="240" w:lineRule="auto"/>
        <w:jc w:val="both"/>
        <w:rPr>
          <w:rFonts w:ascii="Times New Roman" w:eastAsia="Times New Roman" w:hAnsi="Times New Roman" w:cs="Times New Roman"/>
          <w:sz w:val="24"/>
          <w:szCs w:val="24"/>
          <w:lang w:val="pt-BR"/>
        </w:rPr>
      </w:pPr>
      <w:r w:rsidRPr="00172A0C">
        <w:rPr>
          <w:rFonts w:ascii="Times New Roman" w:eastAsia="Times New Roman" w:hAnsi="Times New Roman" w:cs="Times New Roman"/>
          <w:sz w:val="24"/>
          <w:szCs w:val="24"/>
          <w:lang w:val="en-US" w:eastAsia="x-none"/>
        </w:rPr>
        <w:t xml:space="preserve">-        </w:t>
      </w:r>
      <w:r w:rsidRPr="00172A0C">
        <w:rPr>
          <w:rFonts w:ascii="Times New Roman" w:eastAsia="Times New Roman" w:hAnsi="Times New Roman" w:cs="Times New Roman"/>
          <w:sz w:val="24"/>
          <w:szCs w:val="24"/>
          <w:lang w:val="en-US" w:eastAsia="x-none"/>
        </w:rPr>
        <w:tab/>
      </w:r>
      <w:r w:rsidRPr="00172A0C">
        <w:rPr>
          <w:rFonts w:ascii="Times New Roman" w:eastAsia="Times New Roman" w:hAnsi="Times New Roman" w:cs="Times New Roman"/>
          <w:sz w:val="24"/>
          <w:szCs w:val="24"/>
          <w:lang w:val="pt-BR"/>
        </w:rPr>
        <w:t>Beneficiarul raspunde de realizarea si functionarea corespunzatoare a obiectivului conform avizui de gospodarire a apelor, de urmarirea si prevenirea poluarii apelor subterane si de suprafata si de anuntarea in caz de poluare accidentala, a Sistemului de Gospodarire a Apelor Dambovita.</w:t>
      </w:r>
    </w:p>
    <w:p w:rsidR="00172A0C" w:rsidRPr="00172A0C" w:rsidRDefault="00172A0C" w:rsidP="00172A0C">
      <w:pPr>
        <w:tabs>
          <w:tab w:val="left" w:pos="567"/>
        </w:tabs>
        <w:spacing w:after="0" w:line="240" w:lineRule="auto"/>
        <w:jc w:val="both"/>
        <w:rPr>
          <w:rFonts w:ascii="Times New Roman" w:eastAsia="Times New Roman" w:hAnsi="Times New Roman" w:cs="Times New Roman"/>
          <w:sz w:val="24"/>
          <w:szCs w:val="24"/>
          <w:lang w:val="x-none" w:eastAsia="x-none"/>
        </w:rPr>
      </w:pPr>
      <w:r w:rsidRPr="00172A0C">
        <w:rPr>
          <w:rFonts w:ascii="Times New Roman" w:eastAsia="Times New Roman" w:hAnsi="Times New Roman" w:cs="Times New Roman"/>
          <w:sz w:val="24"/>
          <w:szCs w:val="24"/>
          <w:lang w:val="pt-BR" w:eastAsia="x-none"/>
        </w:rPr>
        <w:t xml:space="preserve">- </w:t>
      </w:r>
      <w:r w:rsidRPr="00172A0C">
        <w:rPr>
          <w:rFonts w:ascii="Times New Roman" w:eastAsia="Times New Roman" w:hAnsi="Times New Roman" w:cs="Times New Roman"/>
          <w:sz w:val="24"/>
          <w:szCs w:val="24"/>
          <w:lang w:val="pt-BR" w:eastAsia="x-none"/>
        </w:rPr>
        <w:tab/>
      </w:r>
      <w:r w:rsidRPr="00172A0C">
        <w:rPr>
          <w:rFonts w:ascii="Times New Roman" w:eastAsia="Times New Roman" w:hAnsi="Times New Roman" w:cs="Times New Roman"/>
          <w:sz w:val="24"/>
          <w:szCs w:val="24"/>
          <w:lang w:val="pt-BR" w:eastAsia="x-none"/>
        </w:rPr>
        <w:tab/>
        <w:t>Beneficiatul raspun</w:t>
      </w:r>
      <w:r w:rsidRPr="00172A0C">
        <w:rPr>
          <w:rFonts w:ascii="Times New Roman" w:eastAsia="Times New Roman" w:hAnsi="Times New Roman" w:cs="Times New Roman"/>
          <w:sz w:val="24"/>
          <w:szCs w:val="24"/>
          <w:lang w:val="x-none" w:eastAsia="x-none"/>
        </w:rPr>
        <w:t xml:space="preserve">de de eventualele pagube cauzate de viituri </w:t>
      </w:r>
      <w:r w:rsidRPr="00172A0C">
        <w:rPr>
          <w:rFonts w:ascii="Times New Roman" w:eastAsia="Times New Roman" w:hAnsi="Times New Roman" w:cs="Times New Roman"/>
          <w:sz w:val="24"/>
          <w:szCs w:val="24"/>
          <w:lang w:eastAsia="x-none"/>
        </w:rPr>
        <w:t>din cauza</w:t>
      </w:r>
      <w:r w:rsidRPr="00172A0C">
        <w:rPr>
          <w:rFonts w:ascii="Times New Roman" w:eastAsia="Times New Roman" w:hAnsi="Times New Roman" w:cs="Times New Roman"/>
          <w:sz w:val="24"/>
          <w:szCs w:val="24"/>
          <w:lang w:val="x-none" w:eastAsia="x-none"/>
        </w:rPr>
        <w:t xml:space="preserve"> blocarii sectiunii de scurgere, cauzate riveranilor sau lucrarilor hidrotehnice existente in zona.</w:t>
      </w:r>
    </w:p>
    <w:p w:rsidR="00172A0C" w:rsidRDefault="00172A0C" w:rsidP="00172A0C">
      <w:pPr>
        <w:tabs>
          <w:tab w:val="left" w:pos="567"/>
        </w:tabs>
        <w:spacing w:after="0" w:line="240" w:lineRule="auto"/>
        <w:jc w:val="both"/>
        <w:rPr>
          <w:rFonts w:ascii="Times New Roman" w:eastAsia="Times New Roman" w:hAnsi="Times New Roman" w:cs="Times New Roman"/>
          <w:bCs/>
          <w:sz w:val="24"/>
          <w:szCs w:val="24"/>
          <w:lang w:val="fr-FR"/>
        </w:rPr>
      </w:pPr>
      <w:r w:rsidRPr="00172A0C">
        <w:rPr>
          <w:rFonts w:ascii="Times New Roman" w:eastAsia="Times New Roman" w:hAnsi="Times New Roman" w:cs="Times New Roman"/>
          <w:bCs/>
          <w:sz w:val="24"/>
          <w:szCs w:val="24"/>
          <w:lang w:val="fr-FR"/>
        </w:rPr>
        <w:t xml:space="preserve">- </w:t>
      </w:r>
      <w:r w:rsidRPr="00172A0C">
        <w:rPr>
          <w:rFonts w:ascii="Times New Roman" w:eastAsia="Times New Roman" w:hAnsi="Times New Roman" w:cs="Times New Roman"/>
          <w:bCs/>
          <w:sz w:val="24"/>
          <w:szCs w:val="24"/>
          <w:lang w:val="fr-FR"/>
        </w:rPr>
        <w:tab/>
      </w:r>
      <w:r w:rsidRPr="00172A0C">
        <w:rPr>
          <w:rFonts w:ascii="Times New Roman" w:eastAsia="Times New Roman" w:hAnsi="Times New Roman" w:cs="Times New Roman"/>
          <w:bCs/>
          <w:sz w:val="24"/>
          <w:szCs w:val="24"/>
          <w:lang w:val="fr-FR"/>
        </w:rPr>
        <w:tab/>
      </w:r>
      <w:proofErr w:type="spellStart"/>
      <w:r w:rsidRPr="00172A0C">
        <w:rPr>
          <w:rFonts w:ascii="Times New Roman" w:eastAsia="Times New Roman" w:hAnsi="Times New Roman" w:cs="Times New Roman"/>
          <w:bCs/>
          <w:sz w:val="24"/>
          <w:szCs w:val="24"/>
          <w:lang w:val="fr-FR"/>
        </w:rPr>
        <w:t>Conform</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Legii</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Apelor</w:t>
      </w:r>
      <w:proofErr w:type="spellEnd"/>
      <w:r w:rsidRPr="00172A0C">
        <w:rPr>
          <w:rFonts w:ascii="Times New Roman" w:eastAsia="Times New Roman" w:hAnsi="Times New Roman" w:cs="Times New Roman"/>
          <w:bCs/>
          <w:sz w:val="24"/>
          <w:szCs w:val="24"/>
          <w:lang w:val="fr-FR"/>
        </w:rPr>
        <w:t xml:space="preserve"> nr. 107/1996, cu </w:t>
      </w:r>
      <w:proofErr w:type="spellStart"/>
      <w:r w:rsidRPr="00172A0C">
        <w:rPr>
          <w:rFonts w:ascii="Times New Roman" w:eastAsia="Times New Roman" w:hAnsi="Times New Roman" w:cs="Times New Roman"/>
          <w:bCs/>
          <w:sz w:val="24"/>
          <w:szCs w:val="24"/>
          <w:lang w:val="fr-FR"/>
        </w:rPr>
        <w:t>modificarile</w:t>
      </w:r>
      <w:proofErr w:type="spellEnd"/>
      <w:r w:rsidRPr="00172A0C">
        <w:rPr>
          <w:rFonts w:ascii="Times New Roman" w:eastAsia="Times New Roman" w:hAnsi="Times New Roman" w:cs="Times New Roman"/>
          <w:bCs/>
          <w:sz w:val="24"/>
          <w:szCs w:val="24"/>
          <w:lang w:val="fr-FR"/>
        </w:rPr>
        <w:t xml:space="preserve"> si </w:t>
      </w:r>
      <w:proofErr w:type="spellStart"/>
      <w:r w:rsidRPr="00172A0C">
        <w:rPr>
          <w:rFonts w:ascii="Times New Roman" w:eastAsia="Times New Roman" w:hAnsi="Times New Roman" w:cs="Times New Roman"/>
          <w:bCs/>
          <w:sz w:val="24"/>
          <w:szCs w:val="24"/>
          <w:lang w:val="fr-FR"/>
        </w:rPr>
        <w:t>completarile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ulterioare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punerea</w:t>
      </w:r>
      <w:proofErr w:type="spellEnd"/>
      <w:r w:rsidRPr="00172A0C">
        <w:rPr>
          <w:rFonts w:ascii="Times New Roman" w:eastAsia="Times New Roman" w:hAnsi="Times New Roman" w:cs="Times New Roman"/>
          <w:bCs/>
          <w:sz w:val="24"/>
          <w:szCs w:val="24"/>
          <w:lang w:val="fr-FR"/>
        </w:rPr>
        <w:t xml:space="preserve">                    in </w:t>
      </w:r>
      <w:proofErr w:type="spellStart"/>
      <w:r w:rsidRPr="00172A0C">
        <w:rPr>
          <w:rFonts w:ascii="Times New Roman" w:eastAsia="Times New Roman" w:hAnsi="Times New Roman" w:cs="Times New Roman"/>
          <w:bCs/>
          <w:sz w:val="24"/>
          <w:szCs w:val="24"/>
          <w:lang w:val="fr-FR"/>
        </w:rPr>
        <w:t>functiune</w:t>
      </w:r>
      <w:proofErr w:type="spellEnd"/>
      <w:r w:rsidRPr="00172A0C">
        <w:rPr>
          <w:rFonts w:ascii="Times New Roman" w:eastAsia="Times New Roman" w:hAnsi="Times New Roman" w:cs="Times New Roman"/>
          <w:bCs/>
          <w:sz w:val="24"/>
          <w:szCs w:val="24"/>
          <w:lang w:val="fr-FR"/>
        </w:rPr>
        <w:t xml:space="preserve"> si </w:t>
      </w:r>
      <w:proofErr w:type="spellStart"/>
      <w:r w:rsidRPr="00172A0C">
        <w:rPr>
          <w:rFonts w:ascii="Times New Roman" w:eastAsia="Times New Roman" w:hAnsi="Times New Roman" w:cs="Times New Roman"/>
          <w:bCs/>
          <w:sz w:val="24"/>
          <w:szCs w:val="24"/>
          <w:lang w:val="fr-FR"/>
        </w:rPr>
        <w:t>exploatarea</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lucrarilor</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propuse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prin</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prezentul</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aviz</w:t>
      </w:r>
      <w:proofErr w:type="spellEnd"/>
      <w:r w:rsidRPr="00172A0C">
        <w:rPr>
          <w:rFonts w:ascii="Times New Roman" w:eastAsia="Times New Roman" w:hAnsi="Times New Roman" w:cs="Times New Roman"/>
          <w:bCs/>
          <w:sz w:val="24"/>
          <w:szCs w:val="24"/>
          <w:lang w:val="fr-FR"/>
        </w:rPr>
        <w:t xml:space="preserve"> de </w:t>
      </w:r>
      <w:proofErr w:type="spellStart"/>
      <w:r w:rsidRPr="00172A0C">
        <w:rPr>
          <w:rFonts w:ascii="Times New Roman" w:eastAsia="Times New Roman" w:hAnsi="Times New Roman" w:cs="Times New Roman"/>
          <w:bCs/>
          <w:sz w:val="24"/>
          <w:szCs w:val="24"/>
          <w:lang w:val="fr-FR"/>
        </w:rPr>
        <w:t>gospodarire</w:t>
      </w:r>
      <w:proofErr w:type="spellEnd"/>
      <w:r w:rsidRPr="00172A0C">
        <w:rPr>
          <w:rFonts w:ascii="Times New Roman" w:eastAsia="Times New Roman" w:hAnsi="Times New Roman" w:cs="Times New Roman"/>
          <w:bCs/>
          <w:sz w:val="24"/>
          <w:szCs w:val="24"/>
          <w:lang w:val="fr-FR"/>
        </w:rPr>
        <w:t xml:space="preserve"> a </w:t>
      </w:r>
      <w:proofErr w:type="spellStart"/>
      <w:r w:rsidRPr="00172A0C">
        <w:rPr>
          <w:rFonts w:ascii="Times New Roman" w:eastAsia="Times New Roman" w:hAnsi="Times New Roman" w:cs="Times New Roman"/>
          <w:bCs/>
          <w:sz w:val="24"/>
          <w:szCs w:val="24"/>
          <w:lang w:val="fr-FR"/>
        </w:rPr>
        <w:t>apelor</w:t>
      </w:r>
      <w:proofErr w:type="spellEnd"/>
      <w:r w:rsidRPr="00172A0C">
        <w:rPr>
          <w:rFonts w:ascii="Times New Roman" w:eastAsia="Times New Roman" w:hAnsi="Times New Roman" w:cs="Times New Roman"/>
          <w:bCs/>
          <w:sz w:val="24"/>
          <w:szCs w:val="24"/>
          <w:lang w:val="fr-FR"/>
        </w:rPr>
        <w:t xml:space="preserve">, se </w:t>
      </w:r>
      <w:proofErr w:type="spellStart"/>
      <w:r w:rsidRPr="00172A0C">
        <w:rPr>
          <w:rFonts w:ascii="Times New Roman" w:eastAsia="Times New Roman" w:hAnsi="Times New Roman" w:cs="Times New Roman"/>
          <w:bCs/>
          <w:sz w:val="24"/>
          <w:szCs w:val="24"/>
          <w:lang w:val="fr-FR"/>
        </w:rPr>
        <w:t>poate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realiza</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numai</w:t>
      </w:r>
      <w:proofErr w:type="spellEnd"/>
      <w:r w:rsidRPr="00172A0C">
        <w:rPr>
          <w:rFonts w:ascii="Times New Roman" w:eastAsia="Times New Roman" w:hAnsi="Times New Roman" w:cs="Times New Roman"/>
          <w:bCs/>
          <w:sz w:val="24"/>
          <w:szCs w:val="24"/>
          <w:lang w:val="fr-FR"/>
        </w:rPr>
        <w:t xml:space="preserve"> dupa </w:t>
      </w:r>
      <w:proofErr w:type="spellStart"/>
      <w:r w:rsidRPr="00172A0C">
        <w:rPr>
          <w:rFonts w:ascii="Times New Roman" w:eastAsia="Times New Roman" w:hAnsi="Times New Roman" w:cs="Times New Roman"/>
          <w:bCs/>
          <w:sz w:val="24"/>
          <w:szCs w:val="24"/>
          <w:lang w:val="fr-FR"/>
        </w:rPr>
        <w:t>obtinerea</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Autorizatiei</w:t>
      </w:r>
      <w:proofErr w:type="spellEnd"/>
      <w:r w:rsidRPr="00172A0C">
        <w:rPr>
          <w:rFonts w:ascii="Times New Roman" w:eastAsia="Times New Roman" w:hAnsi="Times New Roman" w:cs="Times New Roman"/>
          <w:bCs/>
          <w:sz w:val="24"/>
          <w:szCs w:val="24"/>
          <w:lang w:val="fr-FR"/>
        </w:rPr>
        <w:t xml:space="preserve"> de </w:t>
      </w:r>
      <w:proofErr w:type="spellStart"/>
      <w:r w:rsidRPr="00172A0C">
        <w:rPr>
          <w:rFonts w:ascii="Times New Roman" w:eastAsia="Times New Roman" w:hAnsi="Times New Roman" w:cs="Times New Roman"/>
          <w:bCs/>
          <w:sz w:val="24"/>
          <w:szCs w:val="24"/>
          <w:lang w:val="fr-FR"/>
        </w:rPr>
        <w:t>Gospodarire</w:t>
      </w:r>
      <w:proofErr w:type="spellEnd"/>
      <w:r w:rsidRPr="00172A0C">
        <w:rPr>
          <w:rFonts w:ascii="Times New Roman" w:eastAsia="Times New Roman" w:hAnsi="Times New Roman" w:cs="Times New Roman"/>
          <w:bCs/>
          <w:sz w:val="24"/>
          <w:szCs w:val="24"/>
          <w:lang w:val="fr-FR"/>
        </w:rPr>
        <w:t xml:space="preserve"> a </w:t>
      </w:r>
      <w:proofErr w:type="spellStart"/>
      <w:r w:rsidRPr="00172A0C">
        <w:rPr>
          <w:rFonts w:ascii="Times New Roman" w:eastAsia="Times New Roman" w:hAnsi="Times New Roman" w:cs="Times New Roman"/>
          <w:bCs/>
          <w:sz w:val="24"/>
          <w:szCs w:val="24"/>
          <w:lang w:val="fr-FR"/>
        </w:rPr>
        <w:t>Apelor</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Aceasta</w:t>
      </w:r>
      <w:proofErr w:type="spellEnd"/>
      <w:r w:rsidRPr="00172A0C">
        <w:rPr>
          <w:rFonts w:ascii="Times New Roman" w:eastAsia="Times New Roman" w:hAnsi="Times New Roman" w:cs="Times New Roman"/>
          <w:bCs/>
          <w:sz w:val="24"/>
          <w:szCs w:val="24"/>
          <w:lang w:val="fr-FR"/>
        </w:rPr>
        <w:t xml:space="preserve"> se va </w:t>
      </w:r>
      <w:proofErr w:type="spellStart"/>
      <w:r w:rsidRPr="00172A0C">
        <w:rPr>
          <w:rFonts w:ascii="Times New Roman" w:eastAsia="Times New Roman" w:hAnsi="Times New Roman" w:cs="Times New Roman"/>
          <w:bCs/>
          <w:sz w:val="24"/>
          <w:szCs w:val="24"/>
          <w:lang w:val="fr-FR"/>
        </w:rPr>
        <w:t>solicita</w:t>
      </w:r>
      <w:proofErr w:type="spellEnd"/>
      <w:r w:rsidRPr="00172A0C">
        <w:rPr>
          <w:rFonts w:ascii="Times New Roman" w:eastAsia="Times New Roman" w:hAnsi="Times New Roman" w:cs="Times New Roman"/>
          <w:bCs/>
          <w:sz w:val="24"/>
          <w:szCs w:val="24"/>
          <w:lang w:val="fr-FR"/>
        </w:rPr>
        <w:t xml:space="preserve"> in </w:t>
      </w:r>
      <w:proofErr w:type="spellStart"/>
      <w:r w:rsidRPr="00172A0C">
        <w:rPr>
          <w:rFonts w:ascii="Times New Roman" w:eastAsia="Times New Roman" w:hAnsi="Times New Roman" w:cs="Times New Roman"/>
          <w:bCs/>
          <w:sz w:val="24"/>
          <w:szCs w:val="24"/>
          <w:lang w:val="fr-FR"/>
        </w:rPr>
        <w:t>baza</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unei</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documentatii</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tehnice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intocmite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conform</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Ordinului</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ministerului</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apelor</w:t>
      </w:r>
      <w:proofErr w:type="spellEnd"/>
      <w:r w:rsidRPr="00172A0C">
        <w:rPr>
          <w:rFonts w:ascii="Times New Roman" w:eastAsia="Times New Roman" w:hAnsi="Times New Roman" w:cs="Times New Roman"/>
          <w:bCs/>
          <w:sz w:val="24"/>
          <w:szCs w:val="24"/>
          <w:lang w:val="fr-FR"/>
        </w:rPr>
        <w:t xml:space="preserve"> si </w:t>
      </w:r>
      <w:proofErr w:type="spellStart"/>
      <w:r w:rsidRPr="00172A0C">
        <w:rPr>
          <w:rFonts w:ascii="Times New Roman" w:eastAsia="Times New Roman" w:hAnsi="Times New Roman" w:cs="Times New Roman"/>
          <w:bCs/>
          <w:sz w:val="24"/>
          <w:szCs w:val="24"/>
          <w:lang w:val="fr-FR"/>
        </w:rPr>
        <w:t>padurilor</w:t>
      </w:r>
      <w:proofErr w:type="spellEnd"/>
      <w:r w:rsidRPr="00172A0C">
        <w:rPr>
          <w:rFonts w:ascii="Times New Roman" w:eastAsia="Times New Roman" w:hAnsi="Times New Roman" w:cs="Times New Roman"/>
          <w:bCs/>
          <w:sz w:val="24"/>
          <w:szCs w:val="24"/>
          <w:lang w:val="fr-FR"/>
        </w:rPr>
        <w:t xml:space="preserve"> nr. 891/2019,  cu </w:t>
      </w:r>
      <w:proofErr w:type="spellStart"/>
      <w:r w:rsidRPr="00172A0C">
        <w:rPr>
          <w:rFonts w:ascii="Times New Roman" w:eastAsia="Times New Roman" w:hAnsi="Times New Roman" w:cs="Times New Roman"/>
          <w:bCs/>
          <w:sz w:val="24"/>
          <w:szCs w:val="24"/>
          <w:lang w:val="fr-FR"/>
        </w:rPr>
        <w:t>modificarile</w:t>
      </w:r>
      <w:proofErr w:type="spellEnd"/>
      <w:r w:rsidRPr="00172A0C">
        <w:rPr>
          <w:rFonts w:ascii="Times New Roman" w:eastAsia="Times New Roman" w:hAnsi="Times New Roman" w:cs="Times New Roman"/>
          <w:bCs/>
          <w:sz w:val="24"/>
          <w:szCs w:val="24"/>
          <w:lang w:val="fr-FR"/>
        </w:rPr>
        <w:t xml:space="preserve"> si </w:t>
      </w:r>
      <w:proofErr w:type="spellStart"/>
      <w:r w:rsidRPr="00172A0C">
        <w:rPr>
          <w:rFonts w:ascii="Times New Roman" w:eastAsia="Times New Roman" w:hAnsi="Times New Roman" w:cs="Times New Roman"/>
          <w:bCs/>
          <w:sz w:val="24"/>
          <w:szCs w:val="24"/>
          <w:lang w:val="fr-FR"/>
        </w:rPr>
        <w:t>completarile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ulterioare</w:t>
      </w:r>
      <w:proofErr w:type="spellEnd"/>
      <w:r w:rsidRPr="00172A0C">
        <w:rPr>
          <w:rFonts w:ascii="Times New Roman" w:eastAsia="Times New Roman" w:hAnsi="Times New Roman" w:cs="Times New Roman"/>
          <w:bCs/>
          <w:sz w:val="24"/>
          <w:szCs w:val="24"/>
          <w:lang w:val="fr-FR"/>
        </w:rPr>
        <w:t xml:space="preserve">, de un </w:t>
      </w:r>
      <w:proofErr w:type="spellStart"/>
      <w:r w:rsidRPr="00172A0C">
        <w:rPr>
          <w:rFonts w:ascii="Times New Roman" w:eastAsia="Times New Roman" w:hAnsi="Times New Roman" w:cs="Times New Roman"/>
          <w:bCs/>
          <w:sz w:val="24"/>
          <w:szCs w:val="24"/>
          <w:lang w:val="fr-FR"/>
        </w:rPr>
        <w:t>proiectant</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atestat</w:t>
      </w:r>
      <w:proofErr w:type="spellEnd"/>
      <w:r w:rsidRPr="00172A0C">
        <w:rPr>
          <w:rFonts w:ascii="Times New Roman" w:eastAsia="Times New Roman" w:hAnsi="Times New Roman" w:cs="Times New Roman"/>
          <w:bCs/>
          <w:sz w:val="24"/>
          <w:szCs w:val="24"/>
          <w:lang w:val="fr-FR"/>
        </w:rPr>
        <w:t xml:space="preserve"> de </w:t>
      </w:r>
      <w:proofErr w:type="spellStart"/>
      <w:r w:rsidRPr="00172A0C">
        <w:rPr>
          <w:rFonts w:ascii="Times New Roman" w:eastAsia="Times New Roman" w:hAnsi="Times New Roman" w:cs="Times New Roman"/>
          <w:bCs/>
          <w:sz w:val="24"/>
          <w:szCs w:val="24"/>
          <w:lang w:val="fr-FR"/>
        </w:rPr>
        <w:t>autoritatea</w:t>
      </w:r>
      <w:proofErr w:type="spellEnd"/>
      <w:r w:rsidRPr="00172A0C">
        <w:rPr>
          <w:rFonts w:ascii="Times New Roman" w:eastAsia="Times New Roman" w:hAnsi="Times New Roman" w:cs="Times New Roman"/>
          <w:bCs/>
          <w:sz w:val="24"/>
          <w:szCs w:val="24"/>
          <w:lang w:val="fr-FR"/>
        </w:rPr>
        <w:t xml:space="preserve"> publica </w:t>
      </w:r>
      <w:proofErr w:type="spellStart"/>
      <w:r w:rsidRPr="00172A0C">
        <w:rPr>
          <w:rFonts w:ascii="Times New Roman" w:eastAsia="Times New Roman" w:hAnsi="Times New Roman" w:cs="Times New Roman"/>
          <w:bCs/>
          <w:sz w:val="24"/>
          <w:szCs w:val="24"/>
          <w:lang w:val="fr-FR"/>
        </w:rPr>
        <w:t>centrala</w:t>
      </w:r>
      <w:proofErr w:type="spellEnd"/>
      <w:r w:rsidRPr="00172A0C">
        <w:rPr>
          <w:rFonts w:ascii="Times New Roman" w:eastAsia="Times New Roman" w:hAnsi="Times New Roman" w:cs="Times New Roman"/>
          <w:bCs/>
          <w:sz w:val="24"/>
          <w:szCs w:val="24"/>
          <w:lang w:val="fr-FR"/>
        </w:rPr>
        <w:t xml:space="preserve"> in </w:t>
      </w:r>
      <w:proofErr w:type="spellStart"/>
      <w:r w:rsidRPr="00172A0C">
        <w:rPr>
          <w:rFonts w:ascii="Times New Roman" w:eastAsia="Times New Roman" w:hAnsi="Times New Roman" w:cs="Times New Roman"/>
          <w:bCs/>
          <w:sz w:val="24"/>
          <w:szCs w:val="24"/>
          <w:lang w:val="fr-FR"/>
        </w:rPr>
        <w:t>domeniul</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apelor</w:t>
      </w:r>
      <w:proofErr w:type="spellEnd"/>
      <w:r w:rsidRPr="00172A0C">
        <w:rPr>
          <w:rFonts w:ascii="Times New Roman" w:eastAsia="Times New Roman" w:hAnsi="Times New Roman" w:cs="Times New Roman"/>
          <w:bCs/>
          <w:sz w:val="24"/>
          <w:szCs w:val="24"/>
          <w:lang w:val="fr-FR"/>
        </w:rPr>
        <w:t xml:space="preserve">, in </w:t>
      </w:r>
      <w:proofErr w:type="spellStart"/>
      <w:r w:rsidRPr="00172A0C">
        <w:rPr>
          <w:rFonts w:ascii="Times New Roman" w:eastAsia="Times New Roman" w:hAnsi="Times New Roman" w:cs="Times New Roman"/>
          <w:bCs/>
          <w:sz w:val="24"/>
          <w:szCs w:val="24"/>
          <w:lang w:val="fr-FR"/>
        </w:rPr>
        <w:t>conformitate</w:t>
      </w:r>
      <w:proofErr w:type="spellEnd"/>
      <w:r w:rsidRPr="00172A0C">
        <w:rPr>
          <w:rFonts w:ascii="Times New Roman" w:eastAsia="Times New Roman" w:hAnsi="Times New Roman" w:cs="Times New Roman"/>
          <w:bCs/>
          <w:sz w:val="24"/>
          <w:szCs w:val="24"/>
          <w:lang w:val="fr-FR"/>
        </w:rPr>
        <w:t xml:space="preserve"> cu </w:t>
      </w:r>
      <w:proofErr w:type="spellStart"/>
      <w:r w:rsidRPr="00172A0C">
        <w:rPr>
          <w:rFonts w:ascii="Times New Roman" w:eastAsia="Times New Roman" w:hAnsi="Times New Roman" w:cs="Times New Roman"/>
          <w:bCs/>
          <w:sz w:val="24"/>
          <w:szCs w:val="24"/>
          <w:lang w:val="fr-FR"/>
        </w:rPr>
        <w:t>prevederile</w:t>
      </w:r>
      <w:proofErr w:type="spellEnd"/>
      <w:r w:rsidRPr="00172A0C">
        <w:rPr>
          <w:rFonts w:ascii="Times New Roman" w:eastAsia="Times New Roman" w:hAnsi="Times New Roman" w:cs="Times New Roman"/>
          <w:bCs/>
          <w:sz w:val="24"/>
          <w:szCs w:val="24"/>
          <w:lang w:val="fr-FR"/>
        </w:rPr>
        <w:t xml:space="preserve"> </w:t>
      </w:r>
      <w:proofErr w:type="spellStart"/>
      <w:r w:rsidRPr="00172A0C">
        <w:rPr>
          <w:rFonts w:ascii="Times New Roman" w:eastAsia="Times New Roman" w:hAnsi="Times New Roman" w:cs="Times New Roman"/>
          <w:bCs/>
          <w:sz w:val="24"/>
          <w:szCs w:val="24"/>
          <w:lang w:val="fr-FR"/>
        </w:rPr>
        <w:t>legale</w:t>
      </w:r>
      <w:proofErr w:type="spellEnd"/>
      <w:r w:rsidRPr="00172A0C">
        <w:rPr>
          <w:rFonts w:ascii="Times New Roman" w:eastAsia="Times New Roman" w:hAnsi="Times New Roman" w:cs="Times New Roman"/>
          <w:bCs/>
          <w:sz w:val="24"/>
          <w:szCs w:val="24"/>
          <w:lang w:val="fr-FR"/>
        </w:rPr>
        <w:t>.</w:t>
      </w:r>
    </w:p>
    <w:p w:rsidR="00172A0C" w:rsidRPr="00172A0C" w:rsidRDefault="00172A0C" w:rsidP="00172A0C">
      <w:pPr>
        <w:tabs>
          <w:tab w:val="left" w:pos="567"/>
        </w:tabs>
        <w:spacing w:after="0" w:line="240" w:lineRule="auto"/>
        <w:jc w:val="both"/>
        <w:rPr>
          <w:rFonts w:ascii="Times New Roman" w:eastAsia="Times New Roman" w:hAnsi="Times New Roman" w:cs="Times New Roman"/>
          <w:bCs/>
          <w:sz w:val="24"/>
          <w:szCs w:val="24"/>
          <w:lang w:val="fr-FR"/>
        </w:rPr>
      </w:pPr>
    </w:p>
    <w:p w:rsidR="00172A0C" w:rsidRPr="009E6C81" w:rsidRDefault="00172A0C" w:rsidP="00172A0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72A0C" w:rsidRPr="009E6C81" w:rsidRDefault="00172A0C" w:rsidP="00172A0C">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72A0C"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p>
    <w:p w:rsidR="00172A0C" w:rsidRPr="009E6C81" w:rsidRDefault="00172A0C" w:rsidP="00172A0C">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72A0C" w:rsidRDefault="00172A0C" w:rsidP="00172A0C">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p>
    <w:p w:rsidR="00172A0C" w:rsidRPr="009E6C81" w:rsidRDefault="00172A0C" w:rsidP="00172A0C">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72A0C"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72A0C" w:rsidRPr="009E6C81" w:rsidRDefault="00172A0C" w:rsidP="00172A0C">
      <w:pPr>
        <w:tabs>
          <w:tab w:val="left" w:pos="426"/>
        </w:tabs>
        <w:spacing w:after="0" w:line="240" w:lineRule="auto"/>
        <w:ind w:left="426" w:hanging="426"/>
        <w:jc w:val="both"/>
        <w:rPr>
          <w:rFonts w:ascii="Times New Roman" w:eastAsia="Times New Roman" w:hAnsi="Times New Roman" w:cs="Times New Roman"/>
          <w:sz w:val="24"/>
          <w:szCs w:val="24"/>
        </w:rPr>
      </w:pPr>
    </w:p>
    <w:p w:rsidR="00172A0C" w:rsidRPr="009E6C81" w:rsidRDefault="00172A0C" w:rsidP="00172A0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72A0C" w:rsidRPr="009E6C81" w:rsidRDefault="00172A0C" w:rsidP="00172A0C">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72A0C" w:rsidRPr="009E6C81" w:rsidRDefault="00172A0C" w:rsidP="00172A0C">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72A0C" w:rsidRPr="009E6C81" w:rsidRDefault="00172A0C" w:rsidP="00172A0C">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72A0C" w:rsidRPr="009E6C81" w:rsidRDefault="00172A0C" w:rsidP="00172A0C">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lastRenderedPageBreak/>
        <w:t>- deşeurile menajere se vor colecta în europubelă şi se vor preda către firme specializate;</w:t>
      </w:r>
    </w:p>
    <w:p w:rsidR="00172A0C" w:rsidRPr="009E6C81" w:rsidRDefault="00172A0C" w:rsidP="00172A0C">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172A0C" w:rsidRDefault="00172A0C" w:rsidP="00172A0C">
      <w:pPr>
        <w:spacing w:after="0" w:line="240" w:lineRule="auto"/>
        <w:jc w:val="both"/>
        <w:rPr>
          <w:rFonts w:ascii="Times New Roman" w:eastAsia="Times New Roman" w:hAnsi="Times New Roman" w:cs="Times New Roman"/>
          <w:b/>
          <w:bCs/>
          <w:sz w:val="24"/>
          <w:szCs w:val="24"/>
          <w:u w:val="single"/>
          <w:lang w:eastAsia="ro-RO"/>
        </w:rPr>
      </w:pPr>
    </w:p>
    <w:p w:rsidR="00172A0C" w:rsidRPr="009E6C81" w:rsidRDefault="00172A0C" w:rsidP="00172A0C">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72A0C" w:rsidRPr="009E6C81" w:rsidRDefault="00172A0C" w:rsidP="00172A0C">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72A0C" w:rsidRPr="009E6C81" w:rsidRDefault="00172A0C" w:rsidP="00172A0C">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2A0C" w:rsidRPr="009E6C81" w:rsidRDefault="00172A0C" w:rsidP="00172A0C">
      <w:pPr>
        <w:spacing w:after="0" w:line="240" w:lineRule="auto"/>
        <w:ind w:firstLine="709"/>
        <w:jc w:val="both"/>
        <w:rPr>
          <w:rFonts w:ascii="Times New Roman" w:eastAsia="Times New Roman" w:hAnsi="Times New Roman" w:cs="Times New Roman"/>
          <w:b/>
          <w:i/>
          <w:sz w:val="24"/>
          <w:szCs w:val="24"/>
          <w:lang w:eastAsia="ro-RO"/>
        </w:rPr>
      </w:pPr>
    </w:p>
    <w:p w:rsidR="00172A0C" w:rsidRPr="009E6C81" w:rsidRDefault="00172A0C" w:rsidP="00172A0C">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E6C81">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72A0C" w:rsidRPr="009E6C81" w:rsidRDefault="00172A0C" w:rsidP="00172A0C">
      <w:pPr>
        <w:shd w:val="clear" w:color="auto" w:fill="FFFFFF"/>
        <w:spacing w:after="0" w:line="240" w:lineRule="auto"/>
        <w:ind w:firstLine="708"/>
        <w:jc w:val="both"/>
        <w:rPr>
          <w:rFonts w:ascii="Times New Roman" w:hAnsi="Times New Roman" w:cs="Times New Roman"/>
          <w:color w:val="000000"/>
          <w:sz w:val="24"/>
          <w:szCs w:val="24"/>
        </w:rPr>
      </w:pPr>
      <w:bookmarkStart w:id="19" w:name="do|ax5^I|pa41"/>
      <w:bookmarkEnd w:id="19"/>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E6C81">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72A0C" w:rsidRPr="009E6C81" w:rsidRDefault="00172A0C" w:rsidP="00172A0C">
      <w:pPr>
        <w:spacing w:after="0" w:line="240" w:lineRule="auto"/>
        <w:jc w:val="center"/>
        <w:rPr>
          <w:rFonts w:ascii="Times New Roman" w:hAnsi="Times New Roman" w:cs="Times New Roman"/>
          <w:b/>
          <w:sz w:val="24"/>
          <w:szCs w:val="24"/>
        </w:rPr>
      </w:pPr>
      <w:bookmarkStart w:id="20" w:name="do|ax5^I|pa42"/>
      <w:bookmarkEnd w:id="20"/>
    </w:p>
    <w:p w:rsidR="00172A0C" w:rsidRPr="009E6C81" w:rsidRDefault="00172A0C" w:rsidP="00172A0C">
      <w:pPr>
        <w:spacing w:after="0" w:line="240" w:lineRule="auto"/>
        <w:jc w:val="center"/>
        <w:rPr>
          <w:rFonts w:ascii="Times New Roman" w:hAnsi="Times New Roman" w:cs="Times New Roman"/>
          <w:b/>
          <w:sz w:val="24"/>
          <w:szCs w:val="24"/>
        </w:rPr>
      </w:pPr>
    </w:p>
    <w:p w:rsidR="00172A0C" w:rsidRPr="009E6C81" w:rsidRDefault="00172A0C" w:rsidP="00172A0C">
      <w:pPr>
        <w:spacing w:after="0" w:line="240" w:lineRule="auto"/>
        <w:jc w:val="center"/>
        <w:rPr>
          <w:rFonts w:ascii="Times New Roman" w:hAnsi="Times New Roman" w:cs="Times New Roman"/>
          <w:b/>
          <w:sz w:val="24"/>
          <w:szCs w:val="24"/>
        </w:rPr>
      </w:pPr>
    </w:p>
    <w:p w:rsidR="00172A0C" w:rsidRPr="009E6C81" w:rsidRDefault="00172A0C" w:rsidP="00172A0C">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72A0C" w:rsidRPr="009E6C81" w:rsidRDefault="00172A0C" w:rsidP="00172A0C">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lastRenderedPageBreak/>
        <w:t xml:space="preserve">Laura Gabriela </w:t>
      </w:r>
      <w:r w:rsidRPr="009E6C81">
        <w:rPr>
          <w:rFonts w:ascii="Times New Roman" w:eastAsia="Calibri" w:hAnsi="Times New Roman" w:cs="Times New Roman"/>
          <w:b/>
          <w:sz w:val="24"/>
          <w:szCs w:val="24"/>
        </w:rPr>
        <w:t>BRICEAG</w:t>
      </w:r>
    </w:p>
    <w:p w:rsidR="00172A0C" w:rsidRPr="009E6C81" w:rsidRDefault="00172A0C" w:rsidP="00172A0C">
      <w:pPr>
        <w:spacing w:after="0" w:line="240" w:lineRule="auto"/>
        <w:jc w:val="center"/>
        <w:rPr>
          <w:rFonts w:ascii="Times New Roman" w:eastAsia="Calibri" w:hAnsi="Times New Roman" w:cs="Times New Roman"/>
          <w:sz w:val="24"/>
          <w:szCs w:val="24"/>
        </w:rPr>
      </w:pPr>
    </w:p>
    <w:p w:rsidR="00172A0C" w:rsidRPr="009E6C81" w:rsidRDefault="00172A0C" w:rsidP="00172A0C">
      <w:pPr>
        <w:spacing w:after="0" w:line="240" w:lineRule="auto"/>
        <w:jc w:val="center"/>
        <w:rPr>
          <w:rFonts w:ascii="Times New Roman" w:eastAsia="Calibri" w:hAnsi="Times New Roman" w:cs="Times New Roman"/>
          <w:sz w:val="24"/>
          <w:szCs w:val="24"/>
        </w:rPr>
      </w:pPr>
    </w:p>
    <w:p w:rsidR="00172A0C" w:rsidRPr="009E6C81" w:rsidRDefault="00172A0C" w:rsidP="00172A0C">
      <w:pPr>
        <w:spacing w:after="0" w:line="240" w:lineRule="auto"/>
        <w:jc w:val="center"/>
        <w:rPr>
          <w:rFonts w:ascii="Times New Roman" w:eastAsia="Calibri" w:hAnsi="Times New Roman" w:cs="Times New Roman"/>
          <w:sz w:val="24"/>
          <w:szCs w:val="24"/>
        </w:rPr>
      </w:pPr>
    </w:p>
    <w:p w:rsidR="00172A0C" w:rsidRPr="009E6C81" w:rsidRDefault="00172A0C" w:rsidP="00172A0C">
      <w:pPr>
        <w:spacing w:after="0" w:line="240" w:lineRule="auto"/>
        <w:jc w:val="center"/>
        <w:rPr>
          <w:rFonts w:ascii="Times New Roman" w:eastAsia="Calibri" w:hAnsi="Times New Roman" w:cs="Times New Roman"/>
          <w:sz w:val="24"/>
          <w:szCs w:val="24"/>
        </w:rPr>
      </w:pPr>
    </w:p>
    <w:p w:rsidR="00172A0C" w:rsidRPr="009E6C81" w:rsidRDefault="00172A0C" w:rsidP="00172A0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72A0C" w:rsidRPr="009E6C81" w:rsidTr="002357AA">
        <w:tc>
          <w:tcPr>
            <w:tcW w:w="4927" w:type="dxa"/>
            <w:shd w:val="clear" w:color="auto" w:fill="auto"/>
          </w:tcPr>
          <w:p w:rsidR="00172A0C" w:rsidRPr="009E6C81" w:rsidRDefault="00172A0C" w:rsidP="002357AA">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72A0C" w:rsidRPr="009E6C81" w:rsidRDefault="00172A0C" w:rsidP="002357A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72A0C" w:rsidRPr="009E6C81" w:rsidRDefault="00172A0C" w:rsidP="002357AA">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72A0C" w:rsidRPr="009E6C81" w:rsidRDefault="00172A0C" w:rsidP="002357A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72A0C" w:rsidRPr="009E6C81" w:rsidTr="002357AA">
        <w:trPr>
          <w:trHeight w:val="1277"/>
        </w:trPr>
        <w:tc>
          <w:tcPr>
            <w:tcW w:w="4927" w:type="dxa"/>
            <w:shd w:val="clear" w:color="auto" w:fill="auto"/>
          </w:tcPr>
          <w:p w:rsidR="00172A0C" w:rsidRPr="009E6C81" w:rsidRDefault="00172A0C" w:rsidP="002357AA">
            <w:pPr>
              <w:spacing w:after="0" w:line="240" w:lineRule="auto"/>
              <w:rPr>
                <w:rFonts w:ascii="Times New Roman" w:eastAsia="Calibri" w:hAnsi="Times New Roman" w:cs="Times New Roman"/>
                <w:b/>
                <w:sz w:val="24"/>
                <w:szCs w:val="24"/>
                <w:lang w:val="en-US"/>
              </w:rPr>
            </w:pPr>
          </w:p>
          <w:p w:rsidR="00172A0C" w:rsidRPr="009E6C81" w:rsidRDefault="00172A0C" w:rsidP="002357AA">
            <w:pPr>
              <w:spacing w:after="0" w:line="240" w:lineRule="auto"/>
              <w:rPr>
                <w:rFonts w:ascii="Times New Roman" w:eastAsia="Calibri" w:hAnsi="Times New Roman" w:cs="Times New Roman"/>
                <w:b/>
                <w:sz w:val="24"/>
                <w:szCs w:val="24"/>
                <w:lang w:val="en-US"/>
              </w:rPr>
            </w:pPr>
          </w:p>
          <w:p w:rsidR="00172A0C" w:rsidRPr="009E6C81" w:rsidRDefault="00172A0C" w:rsidP="002357AA">
            <w:pPr>
              <w:spacing w:after="0" w:line="240" w:lineRule="auto"/>
              <w:rPr>
                <w:rFonts w:ascii="Times New Roman" w:eastAsia="Calibri" w:hAnsi="Times New Roman" w:cs="Times New Roman"/>
                <w:b/>
                <w:sz w:val="24"/>
                <w:szCs w:val="24"/>
                <w:lang w:val="en-US"/>
              </w:rPr>
            </w:pPr>
          </w:p>
          <w:p w:rsidR="00172A0C" w:rsidRPr="009E6C81" w:rsidRDefault="00172A0C" w:rsidP="002357AA">
            <w:pPr>
              <w:spacing w:after="0" w:line="240" w:lineRule="auto"/>
              <w:rPr>
                <w:rFonts w:ascii="Times New Roman" w:eastAsia="Calibri" w:hAnsi="Times New Roman" w:cs="Times New Roman"/>
                <w:b/>
                <w:sz w:val="24"/>
                <w:szCs w:val="24"/>
                <w:lang w:val="en-US"/>
              </w:rPr>
            </w:pPr>
          </w:p>
          <w:p w:rsidR="00172A0C" w:rsidRPr="009E6C81" w:rsidRDefault="00172A0C" w:rsidP="002357AA">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17BB8B3" wp14:editId="726967F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 xml:space="preserve">p.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72A0C" w:rsidRPr="009E6C81" w:rsidRDefault="00172A0C" w:rsidP="002357A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172A0C" w:rsidRPr="009E6C81" w:rsidRDefault="00172A0C" w:rsidP="002357AA">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72A0C" w:rsidRPr="009E6C81" w:rsidRDefault="00172A0C" w:rsidP="002357A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72A0C" w:rsidRPr="009E6C81" w:rsidRDefault="00172A0C" w:rsidP="002357A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72A0C" w:rsidRPr="009E6C81" w:rsidRDefault="00172A0C" w:rsidP="002357AA">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72A0C" w:rsidRPr="009E6C81" w:rsidRDefault="00172A0C" w:rsidP="00172A0C">
      <w:pPr>
        <w:shd w:val="clear" w:color="auto" w:fill="FFFFFF"/>
        <w:spacing w:after="0" w:line="240" w:lineRule="auto"/>
        <w:jc w:val="both"/>
        <w:rPr>
          <w:rFonts w:ascii="Times New Roman" w:hAnsi="Times New Roman" w:cs="Times New Roman"/>
          <w:color w:val="000000"/>
          <w:sz w:val="24"/>
          <w:szCs w:val="24"/>
        </w:rPr>
      </w:pPr>
    </w:p>
    <w:p w:rsidR="00172A0C" w:rsidRPr="009E6C81" w:rsidRDefault="00172A0C" w:rsidP="00172A0C">
      <w:pPr>
        <w:spacing w:after="0" w:line="240" w:lineRule="auto"/>
        <w:rPr>
          <w:rFonts w:ascii="Times New Roman" w:hAnsi="Times New Roman" w:cs="Times New Roman"/>
          <w:sz w:val="24"/>
          <w:szCs w:val="24"/>
        </w:rPr>
      </w:pPr>
    </w:p>
    <w:p w:rsidR="00713110" w:rsidRDefault="00713110"/>
    <w:sectPr w:rsidR="00713110" w:rsidSect="004B689A">
      <w:footerReference w:type="default" r:id="rId8"/>
      <w:pgSz w:w="11906" w:h="16838" w:code="9"/>
      <w:pgMar w:top="426" w:right="851" w:bottom="284" w:left="1134" w:header="0" w:footer="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07FA1" w:rsidP="00B4164B">
    <w:pPr>
      <w:pStyle w:val="Header"/>
      <w:jc w:val="center"/>
      <w:rPr>
        <w:rFonts w:ascii="Times New Roman" w:hAnsi="Times New Roman"/>
        <w:sz w:val="24"/>
        <w:szCs w:val="24"/>
      </w:rPr>
    </w:pPr>
    <w:r>
      <w:rPr>
        <w:noProof/>
        <w:lang w:eastAsia="ro-RO"/>
      </w:rPr>
      <w:drawing>
        <wp:inline distT="0" distB="0" distL="0" distR="0" wp14:anchorId="2419FC52" wp14:editId="13F1956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 xml:space="preserve">Operator de date cu caracter personal, conform Regulamentului </w:t>
    </w:r>
    <w:r w:rsidRPr="00481798">
      <w:rPr>
        <w:rFonts w:ascii="Times New Roman" w:hAnsi="Times New Roman"/>
        <w:i/>
        <w:iCs/>
        <w:color w:val="000000"/>
        <w:sz w:val="24"/>
        <w:szCs w:val="24"/>
        <w:bdr w:val="single" w:sz="4" w:space="0" w:color="auto"/>
      </w:rPr>
      <w:t>(UE) 2016/679</w:t>
    </w:r>
  </w:p>
  <w:p w:rsidR="001078B7" w:rsidRDefault="00107FA1" w:rsidP="00B4164B">
    <w:pPr>
      <w:pStyle w:val="Footer"/>
      <w:jc w:val="right"/>
    </w:pPr>
    <w:r>
      <w:fldChar w:fldCharType="begin"/>
    </w:r>
    <w:r>
      <w:instrText>PAGE   \* MERGEFORMAT</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9D36D47"/>
    <w:multiLevelType w:val="hybridMultilevel"/>
    <w:tmpl w:val="97BCA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697B6656"/>
    <w:multiLevelType w:val="hybridMultilevel"/>
    <w:tmpl w:val="6B120FC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8">
    <w:nsid w:val="7F0F3B8A"/>
    <w:multiLevelType w:val="hybridMultilevel"/>
    <w:tmpl w:val="AC3AC3BE"/>
    <w:lvl w:ilvl="0" w:tplc="E49A7CA0">
      <w:start w:val="1"/>
      <w:numFmt w:val="bullet"/>
      <w:lvlText w:val="-"/>
      <w:lvlJc w:val="left"/>
      <w:pPr>
        <w:tabs>
          <w:tab w:val="num" w:pos="1780"/>
        </w:tabs>
        <w:ind w:left="1780" w:hanging="360"/>
      </w:pPr>
      <w:rPr>
        <w:rFonts w:ascii="Times New Roman" w:hAnsi="Times New Roman" w:hint="default"/>
      </w:rPr>
    </w:lvl>
    <w:lvl w:ilvl="1" w:tplc="9BE88A82">
      <w:start w:val="1"/>
      <w:numFmt w:val="bullet"/>
      <w:lvlText w:val="-"/>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0C"/>
    <w:rsid w:val="00107FA1"/>
    <w:rsid w:val="00172A0C"/>
    <w:rsid w:val="007131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0C"/>
  </w:style>
  <w:style w:type="paragraph" w:styleId="Heading4">
    <w:name w:val="heading 4"/>
    <w:basedOn w:val="Normal"/>
    <w:next w:val="Normal"/>
    <w:link w:val="Heading4Char"/>
    <w:uiPriority w:val="9"/>
    <w:unhideWhenUsed/>
    <w:qFormat/>
    <w:rsid w:val="00172A0C"/>
    <w:pPr>
      <w:keepNext/>
      <w:keepLines/>
      <w:spacing w:before="40" w:after="0"/>
      <w:jc w:val="both"/>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2A0C"/>
    <w:rPr>
      <w:rFonts w:asciiTheme="majorHAnsi" w:eastAsiaTheme="majorEastAsia" w:hAnsiTheme="majorHAnsi" w:cstheme="majorBidi"/>
      <w:i/>
      <w:iCs/>
      <w:color w:val="365F91" w:themeColor="accent1" w:themeShade="BF"/>
    </w:rPr>
  </w:style>
  <w:style w:type="paragraph" w:styleId="Header">
    <w:name w:val="header"/>
    <w:basedOn w:val="Normal"/>
    <w:link w:val="HeaderChar"/>
    <w:unhideWhenUsed/>
    <w:rsid w:val="00172A0C"/>
    <w:pPr>
      <w:tabs>
        <w:tab w:val="center" w:pos="4536"/>
        <w:tab w:val="right" w:pos="9072"/>
      </w:tabs>
      <w:spacing w:after="0" w:line="240" w:lineRule="auto"/>
    </w:pPr>
  </w:style>
  <w:style w:type="character" w:customStyle="1" w:styleId="HeaderChar">
    <w:name w:val="Header Char"/>
    <w:basedOn w:val="DefaultParagraphFont"/>
    <w:link w:val="Header"/>
    <w:rsid w:val="00172A0C"/>
  </w:style>
  <w:style w:type="paragraph" w:styleId="Footer">
    <w:name w:val="footer"/>
    <w:basedOn w:val="Normal"/>
    <w:link w:val="FooterChar"/>
    <w:uiPriority w:val="99"/>
    <w:unhideWhenUsed/>
    <w:rsid w:val="00172A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2A0C"/>
  </w:style>
  <w:style w:type="character" w:customStyle="1" w:styleId="tpa1">
    <w:name w:val="tpa1"/>
    <w:rsid w:val="00172A0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1"/>
    <w:qFormat/>
    <w:rsid w:val="00172A0C"/>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172A0C"/>
  </w:style>
  <w:style w:type="character" w:styleId="Hyperlink">
    <w:name w:val="Hyperlink"/>
    <w:basedOn w:val="DefaultParagraphFont"/>
    <w:uiPriority w:val="99"/>
    <w:unhideWhenUsed/>
    <w:rsid w:val="00172A0C"/>
    <w:rPr>
      <w:color w:val="0000FF"/>
      <w:u w:val="single"/>
    </w:rPr>
  </w:style>
  <w:style w:type="character" w:customStyle="1" w:styleId="tpa">
    <w:name w:val="tpa"/>
    <w:basedOn w:val="DefaultParagraphFont"/>
    <w:rsid w:val="00172A0C"/>
  </w:style>
  <w:style w:type="paragraph" w:styleId="BodyText">
    <w:name w:val="Body Text"/>
    <w:basedOn w:val="Normal"/>
    <w:link w:val="BodyTextChar"/>
    <w:unhideWhenUsed/>
    <w:rsid w:val="00172A0C"/>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72A0C"/>
    <w:rPr>
      <w:rFonts w:eastAsiaTheme="minorEastAsia"/>
      <w:sz w:val="28"/>
      <w:szCs w:val="21"/>
      <w:lang w:eastAsia="ro-RO"/>
    </w:rPr>
  </w:style>
  <w:style w:type="character" w:customStyle="1" w:styleId="ContinutChar">
    <w:name w:val="Continut Char"/>
    <w:link w:val="Continut"/>
    <w:locked/>
    <w:rsid w:val="00172A0C"/>
    <w:rPr>
      <w:rFonts w:ascii="Times New Roman" w:eastAsia="Arial Unicode MS" w:hAnsi="Times New Roman" w:cs="Times New Roman"/>
      <w:sz w:val="24"/>
      <w:szCs w:val="24"/>
      <w:lang w:val="fr-FR"/>
    </w:rPr>
  </w:style>
  <w:style w:type="paragraph" w:customStyle="1" w:styleId="Continut">
    <w:name w:val="Continut"/>
    <w:link w:val="ContinutChar"/>
    <w:autoRedefine/>
    <w:rsid w:val="00172A0C"/>
    <w:pPr>
      <w:snapToGrid w:val="0"/>
      <w:spacing w:before="60" w:after="60"/>
      <w:contextualSpacing/>
      <w:jc w:val="both"/>
    </w:pPr>
    <w:rPr>
      <w:rFonts w:ascii="Times New Roman" w:eastAsia="Arial Unicode MS" w:hAnsi="Times New Roman" w:cs="Times New Roman"/>
      <w:sz w:val="24"/>
      <w:szCs w:val="24"/>
      <w:lang w:val="fr-FR"/>
    </w:rPr>
  </w:style>
  <w:style w:type="paragraph" w:customStyle="1" w:styleId="Bodytext2">
    <w:name w:val="Body text (2)"/>
    <w:basedOn w:val="Normal"/>
    <w:rsid w:val="00172A0C"/>
    <w:pPr>
      <w:widowControl w:val="0"/>
      <w:shd w:val="clear" w:color="auto" w:fill="FFFFFF"/>
      <w:spacing w:before="540" w:after="60" w:line="410" w:lineRule="exact"/>
      <w:jc w:val="both"/>
    </w:pPr>
    <w:rPr>
      <w:rFonts w:ascii="Times New Roman" w:eastAsia="Arial Unicode MS" w:hAnsi="Times New Roman" w:cs="Times New Roman"/>
      <w:lang w:eastAsia="ro-RO"/>
    </w:rPr>
  </w:style>
  <w:style w:type="table" w:styleId="TableGrid">
    <w:name w:val="Table Grid"/>
    <w:basedOn w:val="TableNormal"/>
    <w:uiPriority w:val="59"/>
    <w:rsid w:val="0017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0C"/>
    <w:rPr>
      <w:rFonts w:ascii="Tahoma" w:hAnsi="Tahoma" w:cs="Tahoma"/>
      <w:sz w:val="16"/>
      <w:szCs w:val="16"/>
    </w:rPr>
  </w:style>
  <w:style w:type="paragraph" w:customStyle="1" w:styleId="al">
    <w:name w:val="a_l"/>
    <w:basedOn w:val="Normal"/>
    <w:rsid w:val="00172A0C"/>
    <w:pPr>
      <w:spacing w:after="0" w:line="240" w:lineRule="auto"/>
      <w:jc w:val="both"/>
    </w:pPr>
    <w:rPr>
      <w:rFonts w:ascii="Times New Roman" w:eastAsiaTheme="minorEastAsia"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0C"/>
  </w:style>
  <w:style w:type="paragraph" w:styleId="Heading4">
    <w:name w:val="heading 4"/>
    <w:basedOn w:val="Normal"/>
    <w:next w:val="Normal"/>
    <w:link w:val="Heading4Char"/>
    <w:uiPriority w:val="9"/>
    <w:unhideWhenUsed/>
    <w:qFormat/>
    <w:rsid w:val="00172A0C"/>
    <w:pPr>
      <w:keepNext/>
      <w:keepLines/>
      <w:spacing w:before="40" w:after="0"/>
      <w:jc w:val="both"/>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2A0C"/>
    <w:rPr>
      <w:rFonts w:asciiTheme="majorHAnsi" w:eastAsiaTheme="majorEastAsia" w:hAnsiTheme="majorHAnsi" w:cstheme="majorBidi"/>
      <w:i/>
      <w:iCs/>
      <w:color w:val="365F91" w:themeColor="accent1" w:themeShade="BF"/>
    </w:rPr>
  </w:style>
  <w:style w:type="paragraph" w:styleId="Header">
    <w:name w:val="header"/>
    <w:basedOn w:val="Normal"/>
    <w:link w:val="HeaderChar"/>
    <w:unhideWhenUsed/>
    <w:rsid w:val="00172A0C"/>
    <w:pPr>
      <w:tabs>
        <w:tab w:val="center" w:pos="4536"/>
        <w:tab w:val="right" w:pos="9072"/>
      </w:tabs>
      <w:spacing w:after="0" w:line="240" w:lineRule="auto"/>
    </w:pPr>
  </w:style>
  <w:style w:type="character" w:customStyle="1" w:styleId="HeaderChar">
    <w:name w:val="Header Char"/>
    <w:basedOn w:val="DefaultParagraphFont"/>
    <w:link w:val="Header"/>
    <w:rsid w:val="00172A0C"/>
  </w:style>
  <w:style w:type="paragraph" w:styleId="Footer">
    <w:name w:val="footer"/>
    <w:basedOn w:val="Normal"/>
    <w:link w:val="FooterChar"/>
    <w:uiPriority w:val="99"/>
    <w:unhideWhenUsed/>
    <w:rsid w:val="00172A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2A0C"/>
  </w:style>
  <w:style w:type="character" w:customStyle="1" w:styleId="tpa1">
    <w:name w:val="tpa1"/>
    <w:rsid w:val="00172A0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1"/>
    <w:qFormat/>
    <w:rsid w:val="00172A0C"/>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172A0C"/>
  </w:style>
  <w:style w:type="character" w:styleId="Hyperlink">
    <w:name w:val="Hyperlink"/>
    <w:basedOn w:val="DefaultParagraphFont"/>
    <w:uiPriority w:val="99"/>
    <w:unhideWhenUsed/>
    <w:rsid w:val="00172A0C"/>
    <w:rPr>
      <w:color w:val="0000FF"/>
      <w:u w:val="single"/>
    </w:rPr>
  </w:style>
  <w:style w:type="character" w:customStyle="1" w:styleId="tpa">
    <w:name w:val="tpa"/>
    <w:basedOn w:val="DefaultParagraphFont"/>
    <w:rsid w:val="00172A0C"/>
  </w:style>
  <w:style w:type="paragraph" w:styleId="BodyText">
    <w:name w:val="Body Text"/>
    <w:basedOn w:val="Normal"/>
    <w:link w:val="BodyTextChar"/>
    <w:unhideWhenUsed/>
    <w:rsid w:val="00172A0C"/>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72A0C"/>
    <w:rPr>
      <w:rFonts w:eastAsiaTheme="minorEastAsia"/>
      <w:sz w:val="28"/>
      <w:szCs w:val="21"/>
      <w:lang w:eastAsia="ro-RO"/>
    </w:rPr>
  </w:style>
  <w:style w:type="character" w:customStyle="1" w:styleId="ContinutChar">
    <w:name w:val="Continut Char"/>
    <w:link w:val="Continut"/>
    <w:locked/>
    <w:rsid w:val="00172A0C"/>
    <w:rPr>
      <w:rFonts w:ascii="Times New Roman" w:eastAsia="Arial Unicode MS" w:hAnsi="Times New Roman" w:cs="Times New Roman"/>
      <w:sz w:val="24"/>
      <w:szCs w:val="24"/>
      <w:lang w:val="fr-FR"/>
    </w:rPr>
  </w:style>
  <w:style w:type="paragraph" w:customStyle="1" w:styleId="Continut">
    <w:name w:val="Continut"/>
    <w:link w:val="ContinutChar"/>
    <w:autoRedefine/>
    <w:rsid w:val="00172A0C"/>
    <w:pPr>
      <w:snapToGrid w:val="0"/>
      <w:spacing w:before="60" w:after="60"/>
      <w:contextualSpacing/>
      <w:jc w:val="both"/>
    </w:pPr>
    <w:rPr>
      <w:rFonts w:ascii="Times New Roman" w:eastAsia="Arial Unicode MS" w:hAnsi="Times New Roman" w:cs="Times New Roman"/>
      <w:sz w:val="24"/>
      <w:szCs w:val="24"/>
      <w:lang w:val="fr-FR"/>
    </w:rPr>
  </w:style>
  <w:style w:type="paragraph" w:customStyle="1" w:styleId="Bodytext2">
    <w:name w:val="Body text (2)"/>
    <w:basedOn w:val="Normal"/>
    <w:rsid w:val="00172A0C"/>
    <w:pPr>
      <w:widowControl w:val="0"/>
      <w:shd w:val="clear" w:color="auto" w:fill="FFFFFF"/>
      <w:spacing w:before="540" w:after="60" w:line="410" w:lineRule="exact"/>
      <w:jc w:val="both"/>
    </w:pPr>
    <w:rPr>
      <w:rFonts w:ascii="Times New Roman" w:eastAsia="Arial Unicode MS" w:hAnsi="Times New Roman" w:cs="Times New Roman"/>
      <w:lang w:eastAsia="ro-RO"/>
    </w:rPr>
  </w:style>
  <w:style w:type="table" w:styleId="TableGrid">
    <w:name w:val="Table Grid"/>
    <w:basedOn w:val="TableNormal"/>
    <w:uiPriority w:val="59"/>
    <w:rsid w:val="0017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0C"/>
    <w:rPr>
      <w:rFonts w:ascii="Tahoma" w:hAnsi="Tahoma" w:cs="Tahoma"/>
      <w:sz w:val="16"/>
      <w:szCs w:val="16"/>
    </w:rPr>
  </w:style>
  <w:style w:type="paragraph" w:customStyle="1" w:styleId="al">
    <w:name w:val="a_l"/>
    <w:basedOn w:val="Normal"/>
    <w:rsid w:val="00172A0C"/>
    <w:pPr>
      <w:spacing w:after="0" w:line="240" w:lineRule="auto"/>
      <w:jc w:val="both"/>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3233</Words>
  <Characters>18757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2023-10-13T07:08:00Z</dcterms:created>
  <dcterms:modified xsi:type="dcterms:W3CDTF">2023-10-13T07:24:00Z</dcterms:modified>
</cp:coreProperties>
</file>