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8E354" w14:textId="77777777" w:rsidR="003B78E3" w:rsidRPr="00FB0E3D" w:rsidRDefault="003B78E3" w:rsidP="00FB0E3D">
      <w:pPr>
        <w:spacing w:line="276" w:lineRule="auto"/>
        <w:rPr>
          <w:b/>
          <w:lang w:val="ro-RO"/>
        </w:rPr>
      </w:pPr>
    </w:p>
    <w:p w14:paraId="4E58E355" w14:textId="77777777" w:rsidR="008328B3" w:rsidRPr="00FB0E3D" w:rsidRDefault="008328B3" w:rsidP="00FB0E3D">
      <w:pPr>
        <w:spacing w:line="276" w:lineRule="auto"/>
        <w:jc w:val="center"/>
        <w:rPr>
          <w:b/>
          <w:lang w:val="ro-RO"/>
        </w:rPr>
      </w:pPr>
    </w:p>
    <w:p w14:paraId="4E58E356" w14:textId="77777777" w:rsidR="008328B3" w:rsidRPr="00FB0E3D" w:rsidRDefault="008328B3" w:rsidP="00FB0E3D">
      <w:pPr>
        <w:spacing w:line="276" w:lineRule="auto"/>
        <w:jc w:val="center"/>
        <w:rPr>
          <w:b/>
          <w:lang w:val="ro-RO"/>
        </w:rPr>
      </w:pPr>
    </w:p>
    <w:p w14:paraId="4E58E357" w14:textId="77777777" w:rsidR="003B78E3" w:rsidRPr="00FB0E3D" w:rsidRDefault="003B78E3" w:rsidP="00FB0E3D">
      <w:pPr>
        <w:spacing w:line="276" w:lineRule="auto"/>
        <w:jc w:val="center"/>
        <w:rPr>
          <w:b/>
          <w:lang w:val="ro-RO"/>
        </w:rPr>
      </w:pPr>
    </w:p>
    <w:p w14:paraId="4E58E35B" w14:textId="77777777" w:rsidR="00841FDD" w:rsidRPr="00FB0E3D" w:rsidRDefault="00841FDD" w:rsidP="00FB0E3D">
      <w:pPr>
        <w:spacing w:line="276" w:lineRule="auto"/>
        <w:jc w:val="center"/>
        <w:rPr>
          <w:b/>
          <w:lang w:val="ro-RO"/>
        </w:rPr>
      </w:pPr>
    </w:p>
    <w:p w14:paraId="4E58E35C" w14:textId="77777777" w:rsidR="00841FDD" w:rsidRPr="00FB0E3D" w:rsidRDefault="00841FDD" w:rsidP="00FB0E3D">
      <w:pPr>
        <w:spacing w:line="276" w:lineRule="auto"/>
        <w:jc w:val="center"/>
        <w:rPr>
          <w:b/>
          <w:lang w:val="ro-RO"/>
        </w:rPr>
      </w:pPr>
    </w:p>
    <w:p w14:paraId="4E58E35D" w14:textId="77777777" w:rsidR="0033673E" w:rsidRPr="00FB0E3D" w:rsidRDefault="0033673E" w:rsidP="00FB0E3D">
      <w:pPr>
        <w:spacing w:line="276" w:lineRule="auto"/>
        <w:jc w:val="center"/>
        <w:rPr>
          <w:b/>
          <w:lang w:val="ro-RO"/>
        </w:rPr>
      </w:pPr>
    </w:p>
    <w:p w14:paraId="4E58E35E" w14:textId="77777777" w:rsidR="0033673E" w:rsidRPr="00FB0E3D" w:rsidRDefault="0033673E" w:rsidP="00FB0E3D">
      <w:pPr>
        <w:spacing w:line="276" w:lineRule="auto"/>
        <w:jc w:val="center"/>
        <w:rPr>
          <w:b/>
          <w:lang w:val="ro-RO"/>
        </w:rPr>
      </w:pPr>
    </w:p>
    <w:p w14:paraId="4E58E35F" w14:textId="77777777" w:rsidR="0033673E" w:rsidRPr="00FB0E3D" w:rsidRDefault="0033673E" w:rsidP="00FB0E3D">
      <w:pPr>
        <w:spacing w:line="276" w:lineRule="auto"/>
        <w:jc w:val="center"/>
        <w:rPr>
          <w:b/>
          <w:lang w:val="ro-RO"/>
        </w:rPr>
      </w:pPr>
    </w:p>
    <w:p w14:paraId="4E58E360" w14:textId="77777777" w:rsidR="00841FDD" w:rsidRPr="00FB0E3D" w:rsidRDefault="00841FDD" w:rsidP="00FB0E3D">
      <w:pPr>
        <w:spacing w:line="276" w:lineRule="auto"/>
        <w:jc w:val="center"/>
        <w:rPr>
          <w:b/>
          <w:lang w:val="ro-RO"/>
        </w:rPr>
      </w:pPr>
    </w:p>
    <w:p w14:paraId="4E58E361" w14:textId="77777777" w:rsidR="00841FDD" w:rsidRPr="00FB0E3D" w:rsidRDefault="00841FDD" w:rsidP="00FB0E3D">
      <w:pPr>
        <w:spacing w:line="276" w:lineRule="auto"/>
        <w:jc w:val="center"/>
        <w:rPr>
          <w:b/>
          <w:lang w:val="ro-RO"/>
        </w:rPr>
      </w:pPr>
    </w:p>
    <w:p w14:paraId="4E58E362" w14:textId="77777777" w:rsidR="00841FDD" w:rsidRPr="00FB0E3D" w:rsidRDefault="00841FDD" w:rsidP="00FB0E3D">
      <w:pPr>
        <w:spacing w:line="276" w:lineRule="auto"/>
        <w:jc w:val="center"/>
        <w:rPr>
          <w:b/>
          <w:lang w:val="ro-RO"/>
        </w:rPr>
      </w:pPr>
    </w:p>
    <w:p w14:paraId="4E58E363" w14:textId="77777777" w:rsidR="00C049AF" w:rsidRPr="00FB0E3D" w:rsidRDefault="00C049AF" w:rsidP="00FB0E3D">
      <w:pPr>
        <w:spacing w:line="276" w:lineRule="auto"/>
        <w:jc w:val="center"/>
        <w:rPr>
          <w:b/>
          <w:lang w:val="ro-RO"/>
        </w:rPr>
      </w:pPr>
    </w:p>
    <w:p w14:paraId="4E58E364" w14:textId="77777777" w:rsidR="00C049AF" w:rsidRPr="00FB0E3D" w:rsidRDefault="00C049AF" w:rsidP="00FB0E3D">
      <w:pPr>
        <w:spacing w:line="276" w:lineRule="auto"/>
        <w:jc w:val="center"/>
        <w:rPr>
          <w:b/>
          <w:lang w:val="ro-RO"/>
        </w:rPr>
      </w:pPr>
    </w:p>
    <w:p w14:paraId="4E58E365" w14:textId="77777777" w:rsidR="00C049AF" w:rsidRPr="00FB0E3D" w:rsidRDefault="00C049AF" w:rsidP="00FB0E3D">
      <w:pPr>
        <w:spacing w:line="276" w:lineRule="auto"/>
        <w:jc w:val="center"/>
        <w:rPr>
          <w:b/>
          <w:lang w:val="ro-RO"/>
        </w:rPr>
      </w:pPr>
    </w:p>
    <w:p w14:paraId="4E58E366" w14:textId="77777777" w:rsidR="00841FDD" w:rsidRPr="00FB0E3D" w:rsidRDefault="00841FDD" w:rsidP="00FB0E3D">
      <w:pPr>
        <w:spacing w:line="276" w:lineRule="auto"/>
        <w:jc w:val="center"/>
        <w:rPr>
          <w:b/>
          <w:lang w:val="ro-RO"/>
        </w:rPr>
      </w:pPr>
    </w:p>
    <w:p w14:paraId="4E58E367" w14:textId="77777777" w:rsidR="00963711" w:rsidRPr="00FB0E3D" w:rsidRDefault="00E75546" w:rsidP="00FB0E3D">
      <w:pPr>
        <w:shd w:val="clear" w:color="auto" w:fill="FFFFFF"/>
        <w:spacing w:before="60" w:line="276" w:lineRule="auto"/>
        <w:ind w:left="29" w:right="-144"/>
        <w:jc w:val="center"/>
        <w:rPr>
          <w:b/>
          <w:sz w:val="32"/>
          <w:szCs w:val="32"/>
          <w:lang w:val="fr-FR"/>
        </w:rPr>
      </w:pPr>
      <w:r w:rsidRPr="00FB0E3D">
        <w:rPr>
          <w:b/>
          <w:sz w:val="32"/>
          <w:szCs w:val="32"/>
          <w:lang w:val="ro-RO"/>
        </w:rPr>
        <w:t xml:space="preserve">RAPORT DE MEDIU LA </w:t>
      </w:r>
      <w:r w:rsidR="00094157" w:rsidRPr="00FB0E3D">
        <w:rPr>
          <w:b/>
          <w:sz w:val="32"/>
          <w:szCs w:val="32"/>
          <w:lang w:val="fr-FR"/>
        </w:rPr>
        <w:t>PLAN</w:t>
      </w:r>
      <w:r w:rsidR="002546DD" w:rsidRPr="00FB0E3D">
        <w:rPr>
          <w:b/>
          <w:sz w:val="32"/>
          <w:szCs w:val="32"/>
          <w:lang w:val="fr-FR"/>
        </w:rPr>
        <w:t>UL</w:t>
      </w:r>
      <w:r w:rsidR="00094157" w:rsidRPr="00FB0E3D">
        <w:rPr>
          <w:b/>
          <w:sz w:val="32"/>
          <w:szCs w:val="32"/>
          <w:lang w:val="fr-FR"/>
        </w:rPr>
        <w:t xml:space="preserve">  URBANISTIC  ZONAL</w:t>
      </w:r>
    </w:p>
    <w:p w14:paraId="4E58E368" w14:textId="77777777" w:rsidR="00891807" w:rsidRPr="00FB0E3D" w:rsidRDefault="00963711" w:rsidP="00FB0E3D">
      <w:pPr>
        <w:shd w:val="clear" w:color="auto" w:fill="FFFFFF"/>
        <w:spacing w:before="60" w:line="276" w:lineRule="auto"/>
        <w:ind w:left="29" w:right="-144"/>
        <w:jc w:val="center"/>
        <w:rPr>
          <w:b/>
          <w:sz w:val="32"/>
          <w:szCs w:val="32"/>
          <w:lang w:val="fr-FR"/>
        </w:rPr>
      </w:pPr>
      <w:r w:rsidRPr="00FB0E3D">
        <w:rPr>
          <w:b/>
          <w:sz w:val="32"/>
          <w:szCs w:val="32"/>
          <w:lang w:val="fr-FR"/>
        </w:rPr>
        <w:t xml:space="preserve"> “</w:t>
      </w:r>
      <w:r w:rsidRPr="00FB0E3D">
        <w:t xml:space="preserve"> </w:t>
      </w:r>
      <w:r w:rsidRPr="00FB0E3D">
        <w:rPr>
          <w:b/>
          <w:sz w:val="28"/>
          <w:szCs w:val="28"/>
          <w:lang w:val="ro-RO"/>
        </w:rPr>
        <w:t>ÎNFIINȚARE FERMĂ AVICOLĂ - PUI DE CARNE</w:t>
      </w:r>
      <w:r w:rsidRPr="00FB0E3D">
        <w:rPr>
          <w:rStyle w:val="FontStyle32"/>
          <w:b/>
          <w:sz w:val="32"/>
          <w:szCs w:val="32"/>
          <w:lang w:val="ro-RO"/>
        </w:rPr>
        <w:t>”</w:t>
      </w:r>
    </w:p>
    <w:p w14:paraId="4E58E369" w14:textId="77777777" w:rsidR="00841FDD" w:rsidRPr="00FB0E3D" w:rsidRDefault="00841FDD" w:rsidP="00FB0E3D">
      <w:pPr>
        <w:spacing w:line="276" w:lineRule="auto"/>
        <w:jc w:val="center"/>
        <w:rPr>
          <w:b/>
          <w:lang w:val="ro-RO"/>
        </w:rPr>
      </w:pPr>
    </w:p>
    <w:p w14:paraId="4E58E36A" w14:textId="77777777" w:rsidR="00841FDD" w:rsidRPr="00FB0E3D" w:rsidRDefault="00841FDD" w:rsidP="00FB0E3D">
      <w:pPr>
        <w:spacing w:line="276" w:lineRule="auto"/>
        <w:jc w:val="center"/>
        <w:rPr>
          <w:b/>
          <w:lang w:val="ro-RO"/>
        </w:rPr>
      </w:pPr>
    </w:p>
    <w:p w14:paraId="4E58E36B" w14:textId="77777777" w:rsidR="00841FDD" w:rsidRPr="00FB0E3D" w:rsidRDefault="00841FDD" w:rsidP="00FB0E3D">
      <w:pPr>
        <w:spacing w:line="276" w:lineRule="auto"/>
        <w:jc w:val="center"/>
        <w:rPr>
          <w:b/>
          <w:lang w:val="ro-RO"/>
        </w:rPr>
      </w:pPr>
    </w:p>
    <w:p w14:paraId="4E58E36C" w14:textId="77777777" w:rsidR="00387CC8" w:rsidRPr="00FB0E3D" w:rsidRDefault="00387CC8" w:rsidP="00FB0E3D">
      <w:pPr>
        <w:spacing w:line="276" w:lineRule="auto"/>
        <w:jc w:val="center"/>
        <w:rPr>
          <w:b/>
          <w:lang w:val="ro-RO"/>
        </w:rPr>
      </w:pPr>
    </w:p>
    <w:p w14:paraId="4E58E36D" w14:textId="77777777" w:rsidR="00387CC8" w:rsidRPr="00FB0E3D" w:rsidRDefault="00387CC8" w:rsidP="00FB0E3D">
      <w:pPr>
        <w:spacing w:line="276" w:lineRule="auto"/>
        <w:jc w:val="center"/>
        <w:rPr>
          <w:b/>
          <w:lang w:val="ro-RO"/>
        </w:rPr>
      </w:pPr>
    </w:p>
    <w:p w14:paraId="4E58E36E" w14:textId="77777777" w:rsidR="00387CC8" w:rsidRPr="00FB0E3D" w:rsidRDefault="00387CC8" w:rsidP="00FB0E3D">
      <w:pPr>
        <w:spacing w:line="276" w:lineRule="auto"/>
        <w:jc w:val="center"/>
        <w:rPr>
          <w:b/>
          <w:lang w:val="ro-RO"/>
        </w:rPr>
      </w:pPr>
    </w:p>
    <w:p w14:paraId="4E58E36F" w14:textId="77777777" w:rsidR="00387CC8" w:rsidRPr="00FB0E3D" w:rsidRDefault="00387CC8" w:rsidP="00FB0E3D">
      <w:pPr>
        <w:spacing w:line="276" w:lineRule="auto"/>
        <w:jc w:val="center"/>
        <w:rPr>
          <w:b/>
          <w:lang w:val="ro-RO"/>
        </w:rPr>
      </w:pPr>
    </w:p>
    <w:p w14:paraId="4E58E370" w14:textId="77777777" w:rsidR="00387CC8" w:rsidRPr="00FB0E3D" w:rsidRDefault="00387CC8" w:rsidP="00FB0E3D">
      <w:pPr>
        <w:spacing w:line="276" w:lineRule="auto"/>
        <w:jc w:val="center"/>
        <w:rPr>
          <w:b/>
          <w:lang w:val="ro-RO"/>
        </w:rPr>
      </w:pPr>
    </w:p>
    <w:p w14:paraId="4E58E371" w14:textId="3A0C52E8" w:rsidR="00387CC8" w:rsidRDefault="00387CC8" w:rsidP="00FB0E3D">
      <w:pPr>
        <w:spacing w:line="276" w:lineRule="auto"/>
        <w:jc w:val="center"/>
        <w:rPr>
          <w:b/>
          <w:lang w:val="ro-RO"/>
        </w:rPr>
      </w:pPr>
    </w:p>
    <w:p w14:paraId="05D56C78" w14:textId="77777777" w:rsidR="00FB0E3D" w:rsidRPr="00FB0E3D" w:rsidRDefault="00FB0E3D" w:rsidP="00FB0E3D">
      <w:pPr>
        <w:spacing w:line="276" w:lineRule="auto"/>
        <w:jc w:val="center"/>
        <w:rPr>
          <w:b/>
          <w:lang w:val="ro-RO"/>
        </w:rPr>
      </w:pPr>
    </w:p>
    <w:p w14:paraId="4E58E372" w14:textId="77777777" w:rsidR="00387CC8" w:rsidRPr="00FB0E3D" w:rsidRDefault="00387CC8" w:rsidP="00FB0E3D">
      <w:pPr>
        <w:spacing w:line="276" w:lineRule="auto"/>
        <w:jc w:val="center"/>
        <w:rPr>
          <w:b/>
          <w:lang w:val="ro-RO"/>
        </w:rPr>
      </w:pPr>
    </w:p>
    <w:p w14:paraId="4E58E377" w14:textId="77777777" w:rsidR="00841FDD" w:rsidRPr="00FB0E3D" w:rsidRDefault="00841FDD" w:rsidP="00FB0E3D">
      <w:pPr>
        <w:spacing w:line="276" w:lineRule="auto"/>
        <w:jc w:val="center"/>
        <w:rPr>
          <w:b/>
          <w:lang w:val="ro-RO"/>
        </w:rPr>
      </w:pPr>
    </w:p>
    <w:p w14:paraId="4E58E378" w14:textId="4B6F1CDA" w:rsidR="000F0028" w:rsidRPr="00FB0E3D" w:rsidRDefault="0006712F" w:rsidP="00FB0E3D">
      <w:pPr>
        <w:spacing w:line="276" w:lineRule="auto"/>
        <w:jc w:val="center"/>
        <w:rPr>
          <w:b/>
          <w:lang w:val="ro-RO"/>
        </w:rPr>
      </w:pPr>
      <w:r w:rsidRPr="00FB0E3D">
        <w:rPr>
          <w:b/>
          <w:lang w:val="ro-RO"/>
        </w:rPr>
        <w:t xml:space="preserve">com. </w:t>
      </w:r>
      <w:r w:rsidR="00963711" w:rsidRPr="00FB0E3D">
        <w:rPr>
          <w:b/>
          <w:lang w:val="ro-RO"/>
        </w:rPr>
        <w:t>Crevedia</w:t>
      </w:r>
    </w:p>
    <w:p w14:paraId="4E58E379" w14:textId="00526186" w:rsidR="000F0028" w:rsidRPr="00FB0E3D" w:rsidRDefault="0006712F" w:rsidP="00FB0E3D">
      <w:pPr>
        <w:spacing w:line="276" w:lineRule="auto"/>
        <w:jc w:val="center"/>
        <w:rPr>
          <w:b/>
          <w:lang w:val="ro-RO"/>
        </w:rPr>
      </w:pPr>
      <w:r w:rsidRPr="00FB0E3D">
        <w:rPr>
          <w:b/>
          <w:lang w:val="ro-RO"/>
        </w:rPr>
        <w:t>jud</w:t>
      </w:r>
      <w:r w:rsidR="000F0028" w:rsidRPr="00FB0E3D">
        <w:rPr>
          <w:b/>
          <w:lang w:val="ro-RO"/>
        </w:rPr>
        <w:t xml:space="preserve">. </w:t>
      </w:r>
      <w:r w:rsidR="00963711" w:rsidRPr="00FB0E3D">
        <w:rPr>
          <w:b/>
          <w:lang w:val="ro-RO"/>
        </w:rPr>
        <w:t>Dambovita</w:t>
      </w:r>
    </w:p>
    <w:p w14:paraId="4E58E37A" w14:textId="25EC2E44" w:rsidR="000F0028" w:rsidRPr="00FB0E3D" w:rsidRDefault="000F0028" w:rsidP="00FB0E3D">
      <w:pPr>
        <w:spacing w:line="276" w:lineRule="auto"/>
        <w:jc w:val="center"/>
        <w:rPr>
          <w:b/>
          <w:lang w:val="ro-RO"/>
        </w:rPr>
      </w:pPr>
      <w:r w:rsidRPr="00FB0E3D">
        <w:rPr>
          <w:b/>
          <w:lang w:val="ro-RO"/>
        </w:rPr>
        <w:t>-</w:t>
      </w:r>
      <w:r w:rsidR="0006712F" w:rsidRPr="00FB0E3D">
        <w:rPr>
          <w:b/>
          <w:lang w:val="ro-RO"/>
        </w:rPr>
        <w:t xml:space="preserve"> D</w:t>
      </w:r>
      <w:r w:rsidR="00963711" w:rsidRPr="00FB0E3D">
        <w:rPr>
          <w:b/>
          <w:lang w:val="ro-RO"/>
        </w:rPr>
        <w:t>ecemb</w:t>
      </w:r>
      <w:r w:rsidR="0033673E" w:rsidRPr="00FB0E3D">
        <w:rPr>
          <w:b/>
          <w:lang w:val="ro-RO"/>
        </w:rPr>
        <w:t>rie</w:t>
      </w:r>
      <w:r w:rsidR="00B414C8" w:rsidRPr="00FB0E3D">
        <w:rPr>
          <w:b/>
          <w:lang w:val="ro-RO"/>
        </w:rPr>
        <w:t xml:space="preserve"> </w:t>
      </w:r>
      <w:r w:rsidRPr="00FB0E3D">
        <w:rPr>
          <w:b/>
          <w:lang w:val="ro-RO"/>
        </w:rPr>
        <w:t>20</w:t>
      </w:r>
      <w:r w:rsidR="00C049AF" w:rsidRPr="00FB0E3D">
        <w:rPr>
          <w:b/>
          <w:lang w:val="ro-RO"/>
        </w:rPr>
        <w:t>1</w:t>
      </w:r>
      <w:r w:rsidR="00963711" w:rsidRPr="00FB0E3D">
        <w:rPr>
          <w:b/>
          <w:lang w:val="ro-RO"/>
        </w:rPr>
        <w:t>6</w:t>
      </w:r>
      <w:r w:rsidRPr="00FB0E3D">
        <w:rPr>
          <w:b/>
          <w:lang w:val="ro-RO"/>
        </w:rPr>
        <w:t xml:space="preserve"> -</w:t>
      </w:r>
    </w:p>
    <w:p w14:paraId="4E58E37B" w14:textId="77777777" w:rsidR="000F0028" w:rsidRPr="00FB0E3D" w:rsidRDefault="000F0028" w:rsidP="00FB0E3D">
      <w:pPr>
        <w:spacing w:line="276" w:lineRule="auto"/>
        <w:jc w:val="center"/>
        <w:rPr>
          <w:b/>
          <w:lang w:val="ro-RO"/>
        </w:rPr>
      </w:pPr>
    </w:p>
    <w:p w14:paraId="4E58E37C" w14:textId="77777777" w:rsidR="000F0028" w:rsidRPr="00FB0E3D" w:rsidRDefault="000F0028" w:rsidP="00FB0E3D">
      <w:pPr>
        <w:spacing w:line="276" w:lineRule="auto"/>
        <w:jc w:val="center"/>
        <w:rPr>
          <w:b/>
          <w:lang w:val="ro-RO"/>
        </w:rPr>
      </w:pPr>
    </w:p>
    <w:p w14:paraId="4E58E37D" w14:textId="77777777" w:rsidR="000F0028" w:rsidRPr="00FB0E3D" w:rsidRDefault="000F0028" w:rsidP="00FB0E3D">
      <w:pPr>
        <w:spacing w:line="276" w:lineRule="auto"/>
        <w:jc w:val="center"/>
        <w:rPr>
          <w:b/>
          <w:lang w:val="ro-RO"/>
        </w:rPr>
      </w:pPr>
    </w:p>
    <w:p w14:paraId="4E58E37E" w14:textId="77777777" w:rsidR="000F0028" w:rsidRPr="00FB0E3D" w:rsidRDefault="000F0028" w:rsidP="00FB0E3D">
      <w:pPr>
        <w:spacing w:line="276" w:lineRule="auto"/>
        <w:rPr>
          <w:lang w:val="ro-RO"/>
        </w:rPr>
      </w:pPr>
    </w:p>
    <w:p w14:paraId="4E58E37F" w14:textId="30240F40" w:rsidR="000F0028" w:rsidRDefault="000F0028" w:rsidP="00FB0E3D">
      <w:pPr>
        <w:spacing w:line="276" w:lineRule="auto"/>
        <w:rPr>
          <w:lang w:val="ro-RO"/>
        </w:rPr>
      </w:pPr>
    </w:p>
    <w:p w14:paraId="7269D4BA" w14:textId="75A8791C" w:rsidR="00BE1807" w:rsidRDefault="00BE1807" w:rsidP="00FB0E3D">
      <w:pPr>
        <w:spacing w:line="276" w:lineRule="auto"/>
        <w:rPr>
          <w:lang w:val="ro-RO"/>
        </w:rPr>
      </w:pPr>
    </w:p>
    <w:p w14:paraId="5B3B2DAB" w14:textId="5D7A3F70" w:rsidR="00BE1807" w:rsidRDefault="00BE1807" w:rsidP="00FB0E3D">
      <w:pPr>
        <w:spacing w:line="276" w:lineRule="auto"/>
        <w:rPr>
          <w:lang w:val="ro-RO"/>
        </w:rPr>
      </w:pPr>
    </w:p>
    <w:p w14:paraId="35E08A8C" w14:textId="77777777" w:rsidR="00BE1807" w:rsidRPr="00FB0E3D" w:rsidRDefault="00BE1807" w:rsidP="00FB0E3D">
      <w:pPr>
        <w:spacing w:line="276" w:lineRule="auto"/>
        <w:rPr>
          <w:lang w:val="ro-RO"/>
        </w:rPr>
      </w:pPr>
    </w:p>
    <w:p w14:paraId="4E58E380" w14:textId="77777777" w:rsidR="000F0028" w:rsidRPr="00FB0E3D" w:rsidRDefault="000F0028" w:rsidP="00FB0E3D">
      <w:pPr>
        <w:spacing w:line="276" w:lineRule="auto"/>
        <w:rPr>
          <w:b/>
          <w:lang w:val="ro-RO"/>
        </w:rPr>
      </w:pPr>
    </w:p>
    <w:p w14:paraId="4E58E381" w14:textId="77777777" w:rsidR="000F0028" w:rsidRPr="00FB0E3D" w:rsidRDefault="000F0028" w:rsidP="00FB0E3D">
      <w:pPr>
        <w:spacing w:line="276" w:lineRule="auto"/>
        <w:rPr>
          <w:b/>
          <w:lang w:val="ro-RO"/>
        </w:rPr>
      </w:pPr>
    </w:p>
    <w:p w14:paraId="4E58E382" w14:textId="77777777" w:rsidR="008D1683" w:rsidRPr="00FB0E3D" w:rsidRDefault="000F0028" w:rsidP="00FB0E3D">
      <w:pPr>
        <w:spacing w:line="276" w:lineRule="auto"/>
        <w:jc w:val="center"/>
        <w:rPr>
          <w:lang w:val="ro-RO"/>
        </w:rPr>
      </w:pPr>
      <w:r w:rsidRPr="00FB0E3D">
        <w:rPr>
          <w:b/>
          <w:lang w:val="ro-RO"/>
        </w:rPr>
        <w:t>BENEFICIAR</w:t>
      </w:r>
      <w:r w:rsidR="00B6438B" w:rsidRPr="00FB0E3D">
        <w:rPr>
          <w:lang w:val="ro-RO"/>
        </w:rPr>
        <w:t>:</w:t>
      </w:r>
      <w:r w:rsidR="00B6438B" w:rsidRPr="00FB0E3D">
        <w:rPr>
          <w:lang w:val="fr-FR"/>
        </w:rPr>
        <w:t xml:space="preserve"> </w:t>
      </w:r>
      <w:r w:rsidR="00B6438B" w:rsidRPr="00FB0E3D">
        <w:rPr>
          <w:lang w:val="ro-RO"/>
        </w:rPr>
        <w:t xml:space="preserve"> </w:t>
      </w:r>
      <w:r w:rsidR="00B414C8" w:rsidRPr="00FB0E3D">
        <w:rPr>
          <w:rStyle w:val="FontStyle35"/>
          <w:rFonts w:ascii="Times New Roman" w:hAnsi="Times New Roman" w:cs="Times New Roman"/>
          <w:sz w:val="24"/>
          <w:szCs w:val="24"/>
          <w:lang w:val="ro-RO" w:eastAsia="ro-RO"/>
        </w:rPr>
        <w:t xml:space="preserve">SC </w:t>
      </w:r>
      <w:r w:rsidR="00963711" w:rsidRPr="00FB0E3D">
        <w:rPr>
          <w:rStyle w:val="FontStyle35"/>
          <w:rFonts w:ascii="Times New Roman" w:hAnsi="Times New Roman" w:cs="Times New Roman"/>
          <w:sz w:val="24"/>
          <w:szCs w:val="24"/>
          <w:lang w:val="ro-RO" w:eastAsia="ro-RO"/>
        </w:rPr>
        <w:t>FARMELLY GREEN</w:t>
      </w:r>
      <w:r w:rsidR="00B414C8" w:rsidRPr="00FB0E3D">
        <w:rPr>
          <w:rStyle w:val="FontStyle35"/>
          <w:rFonts w:ascii="Times New Roman" w:hAnsi="Times New Roman" w:cs="Times New Roman"/>
          <w:sz w:val="24"/>
          <w:szCs w:val="24"/>
          <w:lang w:val="ro-RO" w:eastAsia="ro-RO"/>
        </w:rPr>
        <w:t xml:space="preserve"> SRL</w:t>
      </w:r>
    </w:p>
    <w:p w14:paraId="4E58E383" w14:textId="77777777" w:rsidR="00B93D15" w:rsidRPr="00FB0E3D" w:rsidRDefault="00B93D15" w:rsidP="00FB0E3D">
      <w:pPr>
        <w:spacing w:line="276" w:lineRule="auto"/>
        <w:jc w:val="both"/>
        <w:rPr>
          <w:lang w:val="ro-RO"/>
        </w:rPr>
      </w:pPr>
    </w:p>
    <w:p w14:paraId="4E58E385" w14:textId="77777777" w:rsidR="00841FDD" w:rsidRPr="00FB0E3D" w:rsidRDefault="00841FDD" w:rsidP="00FB0E3D">
      <w:pPr>
        <w:spacing w:line="276" w:lineRule="auto"/>
        <w:jc w:val="both"/>
        <w:rPr>
          <w:lang w:val="ro-RO"/>
        </w:rPr>
      </w:pPr>
    </w:p>
    <w:p w14:paraId="4E58E386" w14:textId="77777777" w:rsidR="000F0028" w:rsidRPr="00FB0E3D" w:rsidRDefault="000F0028" w:rsidP="00FB0E3D">
      <w:pPr>
        <w:spacing w:line="276" w:lineRule="auto"/>
        <w:jc w:val="center"/>
        <w:rPr>
          <w:b/>
          <w:lang w:val="ro-RO"/>
        </w:rPr>
      </w:pPr>
      <w:r w:rsidRPr="00FB0E3D">
        <w:rPr>
          <w:b/>
          <w:lang w:val="ro-RO"/>
        </w:rPr>
        <w:t>CUPRINS</w:t>
      </w:r>
    </w:p>
    <w:p w14:paraId="4E58E387" w14:textId="77777777" w:rsidR="00841FDD" w:rsidRPr="00FB0E3D" w:rsidRDefault="00841FDD" w:rsidP="00FB0E3D">
      <w:pPr>
        <w:spacing w:line="276" w:lineRule="auto"/>
        <w:rPr>
          <w:b/>
          <w:lang w:val="ro-RO"/>
        </w:rPr>
      </w:pPr>
    </w:p>
    <w:p w14:paraId="4E58E388" w14:textId="77777777" w:rsidR="008328B3" w:rsidRPr="00FB0E3D" w:rsidRDefault="008328B3" w:rsidP="00FB0E3D">
      <w:pPr>
        <w:spacing w:line="276" w:lineRule="auto"/>
        <w:rPr>
          <w:b/>
          <w:lang w:val="ro-RO"/>
        </w:rPr>
      </w:pPr>
    </w:p>
    <w:p w14:paraId="4E58E389" w14:textId="77777777" w:rsidR="000F0028" w:rsidRPr="00FB0E3D" w:rsidRDefault="000F0028" w:rsidP="00FB0E3D">
      <w:pPr>
        <w:spacing w:line="276" w:lineRule="auto"/>
        <w:rPr>
          <w:b/>
          <w:lang w:val="ro-RO"/>
        </w:rPr>
      </w:pPr>
      <w:r w:rsidRPr="00FB0E3D">
        <w:rPr>
          <w:b/>
          <w:lang w:val="ro-RO"/>
        </w:rPr>
        <w:t>DATE GENERALE</w:t>
      </w:r>
    </w:p>
    <w:p w14:paraId="4E58E38A" w14:textId="77777777" w:rsidR="000F0028" w:rsidRPr="00FB0E3D" w:rsidRDefault="000F0028" w:rsidP="00FB0E3D">
      <w:pPr>
        <w:spacing w:line="276" w:lineRule="auto"/>
        <w:jc w:val="both"/>
        <w:rPr>
          <w:b/>
          <w:lang w:val="ro-RO"/>
        </w:rPr>
      </w:pPr>
      <w:bookmarkStart w:id="0" w:name="_GoBack"/>
      <w:r w:rsidRPr="00FB0E3D">
        <w:rPr>
          <w:b/>
          <w:lang w:val="ro-RO"/>
        </w:rPr>
        <w:t>CAPITOL</w:t>
      </w:r>
      <w:bookmarkEnd w:id="0"/>
      <w:r w:rsidRPr="00FB0E3D">
        <w:rPr>
          <w:b/>
          <w:lang w:val="ro-RO"/>
        </w:rPr>
        <w:t xml:space="preserve">UL 1  </w:t>
      </w:r>
    </w:p>
    <w:p w14:paraId="4E58E38B" w14:textId="77777777" w:rsidR="000F0028" w:rsidRPr="00FB0E3D" w:rsidRDefault="000F0028" w:rsidP="00FB0E3D">
      <w:pPr>
        <w:spacing w:line="276" w:lineRule="auto"/>
        <w:ind w:firstLine="1080"/>
        <w:jc w:val="both"/>
        <w:rPr>
          <w:b/>
          <w:lang w:val="ro-RO"/>
        </w:rPr>
      </w:pPr>
      <w:r w:rsidRPr="00FB0E3D">
        <w:rPr>
          <w:b/>
          <w:lang w:val="ro-RO"/>
        </w:rPr>
        <w:t>CARACTERISTICILE PUZ-ULUI</w:t>
      </w:r>
    </w:p>
    <w:p w14:paraId="4E58E38C" w14:textId="77777777" w:rsidR="000F0028" w:rsidRPr="00FB0E3D" w:rsidRDefault="000F0028" w:rsidP="00FB0E3D">
      <w:pPr>
        <w:numPr>
          <w:ilvl w:val="1"/>
          <w:numId w:val="18"/>
        </w:numPr>
        <w:tabs>
          <w:tab w:val="clear" w:pos="1620"/>
          <w:tab w:val="num" w:pos="1260"/>
        </w:tabs>
        <w:spacing w:line="276" w:lineRule="auto"/>
        <w:jc w:val="both"/>
        <w:rPr>
          <w:lang w:val="ro-RO"/>
        </w:rPr>
      </w:pPr>
      <w:r w:rsidRPr="00FB0E3D">
        <w:rPr>
          <w:lang w:val="ro-RO"/>
        </w:rPr>
        <w:t>Scopul si obiectivele principale ale PUZ</w:t>
      </w:r>
    </w:p>
    <w:p w14:paraId="4E58E38D" w14:textId="77777777" w:rsidR="000F0028" w:rsidRPr="00FB0E3D" w:rsidRDefault="000F0028" w:rsidP="00FB0E3D">
      <w:pPr>
        <w:numPr>
          <w:ilvl w:val="1"/>
          <w:numId w:val="18"/>
        </w:numPr>
        <w:tabs>
          <w:tab w:val="clear" w:pos="1620"/>
          <w:tab w:val="num" w:pos="1260"/>
        </w:tabs>
        <w:spacing w:line="276" w:lineRule="auto"/>
        <w:jc w:val="both"/>
        <w:rPr>
          <w:lang w:val="ro-RO"/>
        </w:rPr>
      </w:pPr>
      <w:r w:rsidRPr="00FB0E3D">
        <w:rPr>
          <w:lang w:val="ro-RO"/>
        </w:rPr>
        <w:t>Propuneri de organizare urbanistica</w:t>
      </w:r>
    </w:p>
    <w:p w14:paraId="4E58E38E" w14:textId="77777777" w:rsidR="000F0028" w:rsidRPr="00FB0E3D" w:rsidRDefault="000F0028" w:rsidP="00FB0E3D">
      <w:pPr>
        <w:numPr>
          <w:ilvl w:val="1"/>
          <w:numId w:val="18"/>
        </w:numPr>
        <w:tabs>
          <w:tab w:val="clear" w:pos="1620"/>
          <w:tab w:val="num" w:pos="1260"/>
        </w:tabs>
        <w:spacing w:line="276" w:lineRule="auto"/>
        <w:jc w:val="both"/>
        <w:rPr>
          <w:lang w:val="ro-RO"/>
        </w:rPr>
      </w:pPr>
      <w:r w:rsidRPr="00FB0E3D">
        <w:rPr>
          <w:lang w:val="ro-RO"/>
        </w:rPr>
        <w:t>Relatia cu alte planuri si programe</w:t>
      </w:r>
    </w:p>
    <w:p w14:paraId="4E58E38F" w14:textId="77777777" w:rsidR="000F0028" w:rsidRPr="00FB0E3D" w:rsidRDefault="000F0028" w:rsidP="00FB0E3D">
      <w:pPr>
        <w:spacing w:line="276" w:lineRule="auto"/>
        <w:jc w:val="both"/>
        <w:rPr>
          <w:b/>
          <w:lang w:val="ro-RO"/>
        </w:rPr>
      </w:pPr>
      <w:r w:rsidRPr="00FB0E3D">
        <w:rPr>
          <w:b/>
          <w:lang w:val="ro-RO"/>
        </w:rPr>
        <w:t xml:space="preserve">CAPITOLUL 2 </w:t>
      </w:r>
    </w:p>
    <w:p w14:paraId="4E58E390" w14:textId="77777777" w:rsidR="000F0028" w:rsidRPr="00FB0E3D" w:rsidRDefault="000F0028" w:rsidP="00FB0E3D">
      <w:pPr>
        <w:spacing w:line="276" w:lineRule="auto"/>
        <w:ind w:firstLine="1080"/>
        <w:jc w:val="both"/>
        <w:rPr>
          <w:lang w:val="ro-RO"/>
        </w:rPr>
      </w:pPr>
      <w:r w:rsidRPr="00FB0E3D">
        <w:rPr>
          <w:b/>
          <w:lang w:val="ro-RO"/>
        </w:rPr>
        <w:t>STAREA ACTUALA A MEDIULUI. ASPECTE RELEVANTE</w:t>
      </w:r>
    </w:p>
    <w:p w14:paraId="4E58E391" w14:textId="77777777" w:rsidR="000F0028" w:rsidRPr="00FB0E3D" w:rsidRDefault="000F0028" w:rsidP="00FB0E3D">
      <w:pPr>
        <w:tabs>
          <w:tab w:val="left" w:pos="900"/>
        </w:tabs>
        <w:spacing w:line="276" w:lineRule="auto"/>
        <w:jc w:val="both"/>
        <w:rPr>
          <w:lang w:val="ro-RO"/>
        </w:rPr>
      </w:pPr>
      <w:r w:rsidRPr="00FB0E3D">
        <w:rPr>
          <w:lang w:val="ro-RO"/>
        </w:rPr>
        <w:t xml:space="preserve">               2.1  Calitatea factorilor de mediu              </w:t>
      </w:r>
    </w:p>
    <w:p w14:paraId="4E58E392" w14:textId="77777777" w:rsidR="000F0028" w:rsidRPr="00FB0E3D" w:rsidRDefault="000F0028" w:rsidP="00FB0E3D">
      <w:pPr>
        <w:tabs>
          <w:tab w:val="left" w:pos="900"/>
          <w:tab w:val="left" w:pos="1260"/>
        </w:tabs>
        <w:spacing w:line="276" w:lineRule="auto"/>
        <w:jc w:val="both"/>
        <w:rPr>
          <w:lang w:val="ro-RO"/>
        </w:rPr>
      </w:pPr>
      <w:r w:rsidRPr="00FB0E3D">
        <w:rPr>
          <w:lang w:val="ro-RO"/>
        </w:rPr>
        <w:t xml:space="preserve">               2.2  Evolutia probabila in situatia neimplementarii PUZ</w:t>
      </w:r>
    </w:p>
    <w:p w14:paraId="4E58E393" w14:textId="77777777" w:rsidR="000F0028" w:rsidRPr="00FB0E3D" w:rsidRDefault="000F0028" w:rsidP="00FB0E3D">
      <w:pPr>
        <w:spacing w:line="276" w:lineRule="auto"/>
        <w:jc w:val="both"/>
        <w:rPr>
          <w:b/>
          <w:lang w:val="ro-RO"/>
        </w:rPr>
      </w:pPr>
      <w:r w:rsidRPr="00FB0E3D">
        <w:rPr>
          <w:b/>
          <w:lang w:val="ro-RO"/>
        </w:rPr>
        <w:t xml:space="preserve">CAPITOLUL 3 </w:t>
      </w:r>
    </w:p>
    <w:p w14:paraId="4E58E394" w14:textId="77777777" w:rsidR="000F0028" w:rsidRPr="00FB0E3D" w:rsidRDefault="000F0028" w:rsidP="00FB0E3D">
      <w:pPr>
        <w:spacing w:line="276" w:lineRule="auto"/>
        <w:ind w:left="1080"/>
        <w:jc w:val="both"/>
        <w:rPr>
          <w:b/>
          <w:lang w:val="ro-RO"/>
        </w:rPr>
      </w:pPr>
      <w:r w:rsidRPr="00FB0E3D">
        <w:rPr>
          <w:b/>
          <w:lang w:val="ro-RO"/>
        </w:rPr>
        <w:t xml:space="preserve">CARACTERISTICILE DE MEDIU ALE ZONEI POSIBIL A FI AFECTATA </w:t>
      </w:r>
    </w:p>
    <w:p w14:paraId="4E58E395" w14:textId="77777777" w:rsidR="000F0028" w:rsidRPr="00FB0E3D" w:rsidRDefault="000F0028" w:rsidP="00FB0E3D">
      <w:pPr>
        <w:tabs>
          <w:tab w:val="left" w:pos="900"/>
        </w:tabs>
        <w:spacing w:line="276" w:lineRule="auto"/>
        <w:jc w:val="both"/>
        <w:rPr>
          <w:lang w:val="ro-RO"/>
        </w:rPr>
      </w:pPr>
      <w:r w:rsidRPr="00FB0E3D">
        <w:rPr>
          <w:lang w:val="ro-RO"/>
        </w:rPr>
        <w:t xml:space="preserve">               3.1  Relief</w:t>
      </w:r>
    </w:p>
    <w:p w14:paraId="4E58E396" w14:textId="77777777" w:rsidR="000F0028" w:rsidRPr="00FB0E3D" w:rsidRDefault="000F0028" w:rsidP="00FB0E3D">
      <w:pPr>
        <w:tabs>
          <w:tab w:val="left" w:pos="900"/>
        </w:tabs>
        <w:spacing w:line="276" w:lineRule="auto"/>
        <w:jc w:val="both"/>
        <w:rPr>
          <w:lang w:val="ro-RO"/>
        </w:rPr>
      </w:pPr>
      <w:r w:rsidRPr="00FB0E3D">
        <w:rPr>
          <w:lang w:val="ro-RO"/>
        </w:rPr>
        <w:t xml:space="preserve">               3.2  Geologie</w:t>
      </w:r>
    </w:p>
    <w:p w14:paraId="4E58E397" w14:textId="77777777" w:rsidR="000F0028" w:rsidRPr="00FB0E3D" w:rsidRDefault="000F0028" w:rsidP="00FB0E3D">
      <w:pPr>
        <w:spacing w:line="276" w:lineRule="auto"/>
        <w:jc w:val="both"/>
        <w:rPr>
          <w:lang w:val="ro-RO"/>
        </w:rPr>
      </w:pPr>
      <w:r w:rsidRPr="00FB0E3D">
        <w:rPr>
          <w:lang w:val="ro-RO"/>
        </w:rPr>
        <w:t xml:space="preserve">               3.3  Hidrografia si hidrogeologia</w:t>
      </w:r>
    </w:p>
    <w:p w14:paraId="4E58E398" w14:textId="77777777" w:rsidR="000F0028" w:rsidRPr="00FB0E3D" w:rsidRDefault="000F0028" w:rsidP="00FB0E3D">
      <w:pPr>
        <w:spacing w:line="276" w:lineRule="auto"/>
        <w:jc w:val="both"/>
        <w:rPr>
          <w:lang w:val="ro-RO"/>
        </w:rPr>
      </w:pPr>
      <w:r w:rsidRPr="00FB0E3D">
        <w:rPr>
          <w:lang w:val="ro-RO"/>
        </w:rPr>
        <w:t xml:space="preserve">               3.4  Clima</w:t>
      </w:r>
    </w:p>
    <w:p w14:paraId="4E58E399" w14:textId="77777777" w:rsidR="000F0028" w:rsidRPr="00FB0E3D" w:rsidRDefault="000F0028" w:rsidP="00FB0E3D">
      <w:pPr>
        <w:spacing w:line="276" w:lineRule="auto"/>
        <w:jc w:val="both"/>
        <w:rPr>
          <w:lang w:val="ro-RO"/>
        </w:rPr>
      </w:pPr>
      <w:r w:rsidRPr="00FB0E3D">
        <w:rPr>
          <w:lang w:val="ro-RO"/>
        </w:rPr>
        <w:t xml:space="preserve">               3.5  Flora si fauna</w:t>
      </w:r>
    </w:p>
    <w:p w14:paraId="4E58E39A" w14:textId="77777777" w:rsidR="000F0028" w:rsidRPr="00FB0E3D" w:rsidRDefault="000F0028" w:rsidP="00FB0E3D">
      <w:pPr>
        <w:spacing w:line="276" w:lineRule="auto"/>
        <w:jc w:val="both"/>
        <w:rPr>
          <w:lang w:val="ro-RO"/>
        </w:rPr>
      </w:pPr>
      <w:r w:rsidRPr="00FB0E3D">
        <w:rPr>
          <w:lang w:val="ro-RO"/>
        </w:rPr>
        <w:t xml:space="preserve">               3.6  Solurile</w:t>
      </w:r>
    </w:p>
    <w:p w14:paraId="4E58E39B" w14:textId="77777777" w:rsidR="000F0028" w:rsidRPr="00FB0E3D" w:rsidRDefault="000F0028" w:rsidP="00FB0E3D">
      <w:pPr>
        <w:spacing w:line="276" w:lineRule="auto"/>
        <w:jc w:val="both"/>
        <w:rPr>
          <w:lang w:val="ro-RO"/>
        </w:rPr>
      </w:pPr>
      <w:r w:rsidRPr="00FB0E3D">
        <w:rPr>
          <w:lang w:val="ro-RO"/>
        </w:rPr>
        <w:t xml:space="preserve">               3.7  Patrimoniul cultural</w:t>
      </w:r>
    </w:p>
    <w:p w14:paraId="4E58E39C" w14:textId="77777777" w:rsidR="000F0028" w:rsidRPr="00FB0E3D" w:rsidRDefault="000F0028" w:rsidP="00FB0E3D">
      <w:pPr>
        <w:spacing w:line="276" w:lineRule="auto"/>
        <w:jc w:val="both"/>
        <w:rPr>
          <w:b/>
          <w:lang w:val="ro-RO"/>
        </w:rPr>
      </w:pPr>
      <w:r w:rsidRPr="00FB0E3D">
        <w:rPr>
          <w:b/>
          <w:lang w:val="ro-RO"/>
        </w:rPr>
        <w:t>CAPITOLUL 4</w:t>
      </w:r>
    </w:p>
    <w:p w14:paraId="4E58E39D" w14:textId="77777777" w:rsidR="000F0028" w:rsidRPr="00FB0E3D" w:rsidRDefault="000F0028" w:rsidP="00FB0E3D">
      <w:pPr>
        <w:spacing w:line="276" w:lineRule="auto"/>
        <w:ind w:firstLine="1080"/>
        <w:jc w:val="both"/>
        <w:rPr>
          <w:b/>
          <w:lang w:val="ro-RO"/>
        </w:rPr>
      </w:pPr>
      <w:r w:rsidRPr="00FB0E3D">
        <w:rPr>
          <w:b/>
          <w:lang w:val="ro-RO"/>
        </w:rPr>
        <w:t>PROBLEME DE MEDIU RELEVANTE PENTRU PUZ</w:t>
      </w:r>
    </w:p>
    <w:p w14:paraId="4E58E39E" w14:textId="77777777" w:rsidR="000F0028" w:rsidRPr="00FB0E3D" w:rsidRDefault="000F0028" w:rsidP="00FB0E3D">
      <w:pPr>
        <w:spacing w:line="276" w:lineRule="auto"/>
        <w:jc w:val="both"/>
        <w:rPr>
          <w:lang w:val="ro-RO"/>
        </w:rPr>
      </w:pPr>
      <w:r w:rsidRPr="00FB0E3D">
        <w:rPr>
          <w:lang w:val="ro-RO"/>
        </w:rPr>
        <w:t xml:space="preserve">                          </w:t>
      </w:r>
    </w:p>
    <w:p w14:paraId="4E58E39F" w14:textId="77777777" w:rsidR="000F0028" w:rsidRPr="00FB0E3D" w:rsidRDefault="000F0028" w:rsidP="00FB0E3D">
      <w:pPr>
        <w:spacing w:line="276" w:lineRule="auto"/>
        <w:jc w:val="both"/>
        <w:rPr>
          <w:b/>
          <w:lang w:val="ro-RO"/>
        </w:rPr>
      </w:pPr>
      <w:r w:rsidRPr="00FB0E3D">
        <w:rPr>
          <w:b/>
          <w:lang w:val="ro-RO"/>
        </w:rPr>
        <w:t xml:space="preserve">CAPITOLUL 5  </w:t>
      </w:r>
    </w:p>
    <w:p w14:paraId="4E58E3A0" w14:textId="77777777" w:rsidR="000F0028" w:rsidRPr="00FB0E3D" w:rsidRDefault="000F0028" w:rsidP="00FB0E3D">
      <w:pPr>
        <w:spacing w:line="276" w:lineRule="auto"/>
        <w:ind w:firstLine="1080"/>
        <w:rPr>
          <w:b/>
          <w:lang w:val="ro-RO"/>
        </w:rPr>
      </w:pPr>
      <w:r w:rsidRPr="00FB0E3D">
        <w:rPr>
          <w:b/>
          <w:lang w:val="ro-RO"/>
        </w:rPr>
        <w:t xml:space="preserve">OBIECTIVE DE PROTECTIE A MEDIULUI </w:t>
      </w:r>
    </w:p>
    <w:p w14:paraId="4E58E3A1" w14:textId="77777777" w:rsidR="000F0028" w:rsidRPr="00FB0E3D" w:rsidRDefault="000F0028" w:rsidP="00FB0E3D">
      <w:pPr>
        <w:tabs>
          <w:tab w:val="left" w:pos="900"/>
        </w:tabs>
        <w:spacing w:line="276" w:lineRule="auto"/>
        <w:ind w:left="1260" w:hanging="360"/>
        <w:jc w:val="both"/>
        <w:rPr>
          <w:lang w:val="ro-RO"/>
        </w:rPr>
      </w:pPr>
      <w:r w:rsidRPr="00FB0E3D">
        <w:rPr>
          <w:lang w:val="ro-RO"/>
        </w:rPr>
        <w:t>5.1 Corelarea PUZ cu obiectivele de protectie a mediului stabilite la nivel national, comunitar sau international</w:t>
      </w:r>
    </w:p>
    <w:p w14:paraId="4E58E3A2" w14:textId="77777777" w:rsidR="000F0028" w:rsidRPr="00FB0E3D" w:rsidRDefault="000F0028" w:rsidP="00FB0E3D">
      <w:pPr>
        <w:tabs>
          <w:tab w:val="left" w:pos="900"/>
        </w:tabs>
        <w:spacing w:line="276" w:lineRule="auto"/>
        <w:ind w:firstLine="900"/>
        <w:jc w:val="both"/>
        <w:rPr>
          <w:lang w:val="ro-RO"/>
        </w:rPr>
      </w:pPr>
      <w:r w:rsidRPr="00FB0E3D">
        <w:rPr>
          <w:lang w:val="ro-RO"/>
        </w:rPr>
        <w:t>5.2 Varianta propusa</w:t>
      </w:r>
    </w:p>
    <w:p w14:paraId="4E58E3A3" w14:textId="77777777" w:rsidR="000F0028" w:rsidRPr="00FB0E3D" w:rsidRDefault="000F0028" w:rsidP="00FB0E3D">
      <w:pPr>
        <w:spacing w:line="276" w:lineRule="auto"/>
        <w:jc w:val="both"/>
        <w:rPr>
          <w:b/>
          <w:lang w:val="ro-RO"/>
        </w:rPr>
      </w:pPr>
      <w:r w:rsidRPr="00FB0E3D">
        <w:rPr>
          <w:b/>
          <w:lang w:val="ro-RO"/>
        </w:rPr>
        <w:t>CAPITOLUL 6</w:t>
      </w:r>
    </w:p>
    <w:p w14:paraId="4E58E3A4" w14:textId="77777777" w:rsidR="000F0028" w:rsidRPr="00FB0E3D" w:rsidRDefault="000F0028" w:rsidP="00FB0E3D">
      <w:pPr>
        <w:tabs>
          <w:tab w:val="left" w:pos="1080"/>
        </w:tabs>
        <w:spacing w:line="276" w:lineRule="auto"/>
        <w:jc w:val="both"/>
        <w:rPr>
          <w:b/>
          <w:lang w:val="ro-RO"/>
        </w:rPr>
      </w:pPr>
      <w:r w:rsidRPr="00FB0E3D">
        <w:rPr>
          <w:b/>
          <w:lang w:val="ro-RO"/>
        </w:rPr>
        <w:t xml:space="preserve">               EFECTE SEMNIFICATIVE ASUPRA MEDIULUI</w:t>
      </w:r>
    </w:p>
    <w:p w14:paraId="4E58E3A5" w14:textId="77777777" w:rsidR="000F0028" w:rsidRPr="00FB0E3D" w:rsidRDefault="000F0028" w:rsidP="00FB0E3D">
      <w:pPr>
        <w:tabs>
          <w:tab w:val="left" w:pos="1080"/>
        </w:tabs>
        <w:spacing w:line="276" w:lineRule="auto"/>
        <w:jc w:val="both"/>
        <w:rPr>
          <w:lang w:val="ro-RO"/>
        </w:rPr>
      </w:pPr>
      <w:r w:rsidRPr="00FB0E3D">
        <w:rPr>
          <w:lang w:val="ro-RO"/>
        </w:rPr>
        <w:t xml:space="preserve">       </w:t>
      </w:r>
      <w:r w:rsidRPr="00FB0E3D">
        <w:rPr>
          <w:b/>
          <w:lang w:val="ro-RO"/>
        </w:rPr>
        <w:t>A.</w:t>
      </w:r>
      <w:r w:rsidRPr="00FB0E3D">
        <w:rPr>
          <w:lang w:val="ro-RO"/>
        </w:rPr>
        <w:t xml:space="preserve"> Nivelul calitativ al factorilor de mediu rezultat din implementarea PUZ</w:t>
      </w:r>
    </w:p>
    <w:p w14:paraId="4E58E3A6" w14:textId="77777777" w:rsidR="000F0028" w:rsidRPr="00FB0E3D" w:rsidRDefault="000F0028" w:rsidP="00FB0E3D">
      <w:pPr>
        <w:tabs>
          <w:tab w:val="left" w:pos="900"/>
        </w:tabs>
        <w:spacing w:line="276" w:lineRule="auto"/>
        <w:jc w:val="both"/>
        <w:rPr>
          <w:lang w:val="ro-RO"/>
        </w:rPr>
      </w:pPr>
      <w:r w:rsidRPr="00FB0E3D">
        <w:rPr>
          <w:lang w:val="ro-RO"/>
        </w:rPr>
        <w:t xml:space="preserve">               1. Factor de mediu aer</w:t>
      </w:r>
    </w:p>
    <w:p w14:paraId="4E58E3A7" w14:textId="77777777" w:rsidR="000F0028" w:rsidRPr="00FB0E3D" w:rsidRDefault="000F0028" w:rsidP="00FB0E3D">
      <w:pPr>
        <w:tabs>
          <w:tab w:val="left" w:pos="900"/>
        </w:tabs>
        <w:spacing w:line="276" w:lineRule="auto"/>
        <w:ind w:firstLine="720"/>
        <w:jc w:val="both"/>
        <w:rPr>
          <w:lang w:val="ro-RO"/>
        </w:rPr>
      </w:pPr>
      <w:r w:rsidRPr="00FB0E3D">
        <w:rPr>
          <w:lang w:val="ro-RO"/>
        </w:rPr>
        <w:t xml:space="preserve">   2. Factor de mediu apa</w:t>
      </w:r>
    </w:p>
    <w:p w14:paraId="4E58E3A8" w14:textId="77777777" w:rsidR="000F0028" w:rsidRPr="00FB0E3D" w:rsidRDefault="000F0028" w:rsidP="00FB0E3D">
      <w:pPr>
        <w:tabs>
          <w:tab w:val="left" w:pos="900"/>
        </w:tabs>
        <w:spacing w:line="276" w:lineRule="auto"/>
        <w:ind w:firstLine="720"/>
        <w:jc w:val="both"/>
        <w:rPr>
          <w:lang w:val="ro-RO"/>
        </w:rPr>
      </w:pPr>
      <w:r w:rsidRPr="00FB0E3D">
        <w:rPr>
          <w:lang w:val="ro-RO"/>
        </w:rPr>
        <w:t xml:space="preserve">   3. Eliminare deseuri</w:t>
      </w:r>
    </w:p>
    <w:p w14:paraId="4E58E3A9" w14:textId="77777777" w:rsidR="00286819" w:rsidRPr="00FB0E3D" w:rsidRDefault="00286819" w:rsidP="00FB0E3D">
      <w:pPr>
        <w:tabs>
          <w:tab w:val="left" w:pos="900"/>
        </w:tabs>
        <w:spacing w:line="276" w:lineRule="auto"/>
        <w:ind w:firstLine="720"/>
        <w:jc w:val="both"/>
        <w:rPr>
          <w:lang w:val="ro-RO"/>
        </w:rPr>
      </w:pPr>
      <w:r w:rsidRPr="00FB0E3D">
        <w:rPr>
          <w:lang w:val="ro-RO"/>
        </w:rPr>
        <w:t xml:space="preserve">   4. Biodiversitate</w:t>
      </w:r>
    </w:p>
    <w:p w14:paraId="4E58E3AA" w14:textId="77777777" w:rsidR="000F0028" w:rsidRPr="00FB0E3D" w:rsidRDefault="000F0028" w:rsidP="00FB0E3D">
      <w:pPr>
        <w:tabs>
          <w:tab w:val="left" w:pos="540"/>
          <w:tab w:val="left" w:pos="900"/>
        </w:tabs>
        <w:spacing w:line="276" w:lineRule="auto"/>
        <w:jc w:val="both"/>
        <w:rPr>
          <w:lang w:val="ro-RO"/>
        </w:rPr>
      </w:pPr>
      <w:r w:rsidRPr="00FB0E3D">
        <w:rPr>
          <w:b/>
          <w:lang w:val="ro-RO"/>
        </w:rPr>
        <w:t xml:space="preserve">        B.</w:t>
      </w:r>
      <w:r w:rsidRPr="00FB0E3D">
        <w:rPr>
          <w:lang w:val="ro-RO"/>
        </w:rPr>
        <w:t xml:space="preserve"> Impact si efecte rezultate prin implementarea PUZ</w:t>
      </w:r>
    </w:p>
    <w:p w14:paraId="4E58E3AB" w14:textId="77777777" w:rsidR="000F0028" w:rsidRPr="00FB0E3D" w:rsidRDefault="000F0028" w:rsidP="00FB0E3D">
      <w:pPr>
        <w:tabs>
          <w:tab w:val="left" w:pos="540"/>
        </w:tabs>
        <w:spacing w:line="276" w:lineRule="auto"/>
        <w:jc w:val="both"/>
        <w:rPr>
          <w:b/>
          <w:lang w:val="ro-RO"/>
        </w:rPr>
      </w:pPr>
      <w:r w:rsidRPr="00FB0E3D">
        <w:rPr>
          <w:b/>
          <w:lang w:val="ro-RO"/>
        </w:rPr>
        <w:t xml:space="preserve">        C. </w:t>
      </w:r>
      <w:r w:rsidRPr="00FB0E3D">
        <w:rPr>
          <w:lang w:val="ro-RO"/>
        </w:rPr>
        <w:t>Evaluarea impactului – Matrice de evaluare</w:t>
      </w:r>
    </w:p>
    <w:p w14:paraId="4E58E3AC" w14:textId="77777777" w:rsidR="000F0028" w:rsidRPr="00FB0E3D" w:rsidRDefault="000F0028" w:rsidP="00FB0E3D">
      <w:pPr>
        <w:spacing w:line="276" w:lineRule="auto"/>
        <w:jc w:val="both"/>
        <w:rPr>
          <w:b/>
          <w:lang w:val="ro-RO"/>
        </w:rPr>
      </w:pPr>
      <w:r w:rsidRPr="00FB0E3D">
        <w:rPr>
          <w:b/>
          <w:lang w:val="ro-RO"/>
        </w:rPr>
        <w:t>CAPITOLUL 7</w:t>
      </w:r>
    </w:p>
    <w:p w14:paraId="4E58E3AD" w14:textId="3A3F3AB3" w:rsidR="000F0028" w:rsidRDefault="000F0028" w:rsidP="00FB0E3D">
      <w:pPr>
        <w:spacing w:line="276" w:lineRule="auto"/>
        <w:ind w:left="1080"/>
        <w:rPr>
          <w:b/>
          <w:lang w:val="ro-RO"/>
        </w:rPr>
      </w:pPr>
      <w:r w:rsidRPr="00FB0E3D">
        <w:rPr>
          <w:b/>
          <w:lang w:val="ro-RO"/>
        </w:rPr>
        <w:t>EFECTE SEMNIFICATIVE ASUPRA MEDIULUI IN CONTEXT TRANSFRONTIERA</w:t>
      </w:r>
    </w:p>
    <w:p w14:paraId="26BBB8CD" w14:textId="2022D072" w:rsidR="00BE1807" w:rsidRDefault="00BE1807" w:rsidP="00FB0E3D">
      <w:pPr>
        <w:spacing w:line="276" w:lineRule="auto"/>
        <w:ind w:left="1080"/>
        <w:rPr>
          <w:b/>
          <w:lang w:val="ro-RO"/>
        </w:rPr>
      </w:pPr>
    </w:p>
    <w:p w14:paraId="72A36F71" w14:textId="1E4BDE68" w:rsidR="00BE1807" w:rsidRDefault="00BE1807" w:rsidP="00FB0E3D">
      <w:pPr>
        <w:spacing w:line="276" w:lineRule="auto"/>
        <w:ind w:left="1080"/>
        <w:rPr>
          <w:b/>
          <w:lang w:val="ro-RO"/>
        </w:rPr>
      </w:pPr>
    </w:p>
    <w:p w14:paraId="5F9FF447" w14:textId="77777777" w:rsidR="00BE1807" w:rsidRPr="00FB0E3D" w:rsidRDefault="00BE1807" w:rsidP="00FB0E3D">
      <w:pPr>
        <w:spacing w:line="276" w:lineRule="auto"/>
        <w:ind w:left="1080"/>
        <w:rPr>
          <w:b/>
          <w:lang w:val="ro-RO"/>
        </w:rPr>
      </w:pPr>
    </w:p>
    <w:p w14:paraId="4E58E3AE" w14:textId="77777777" w:rsidR="000F0028" w:rsidRPr="00FB0E3D" w:rsidRDefault="000F0028" w:rsidP="00FB0E3D">
      <w:pPr>
        <w:spacing w:line="276" w:lineRule="auto"/>
        <w:jc w:val="both"/>
        <w:rPr>
          <w:b/>
          <w:lang w:val="ro-RO"/>
        </w:rPr>
      </w:pPr>
      <w:r w:rsidRPr="00FB0E3D">
        <w:rPr>
          <w:b/>
          <w:lang w:val="ro-RO"/>
        </w:rPr>
        <w:lastRenderedPageBreak/>
        <w:t>CAPITOLUL 8</w:t>
      </w:r>
    </w:p>
    <w:p w14:paraId="4E58E3AF" w14:textId="77777777" w:rsidR="000F0028" w:rsidRPr="00FB0E3D" w:rsidRDefault="000F0028" w:rsidP="00FB0E3D">
      <w:pPr>
        <w:tabs>
          <w:tab w:val="left" w:pos="1080"/>
        </w:tabs>
        <w:spacing w:line="276" w:lineRule="auto"/>
        <w:ind w:firstLine="1080"/>
        <w:rPr>
          <w:b/>
          <w:lang w:val="ro-RO"/>
        </w:rPr>
      </w:pPr>
      <w:r w:rsidRPr="00FB0E3D">
        <w:rPr>
          <w:b/>
          <w:lang w:val="ro-RO"/>
        </w:rPr>
        <w:t xml:space="preserve">MASURI DE PREVENIRE REDUCERE SI COMPENSARE </w:t>
      </w:r>
    </w:p>
    <w:p w14:paraId="4E58E3B0" w14:textId="77777777" w:rsidR="000F0028" w:rsidRPr="00FB0E3D" w:rsidRDefault="000F0028" w:rsidP="00FB0E3D">
      <w:pPr>
        <w:tabs>
          <w:tab w:val="left" w:pos="1080"/>
        </w:tabs>
        <w:spacing w:line="276" w:lineRule="auto"/>
        <w:ind w:left="1080"/>
        <w:rPr>
          <w:b/>
          <w:lang w:val="ro-RO"/>
        </w:rPr>
      </w:pPr>
      <w:r w:rsidRPr="00FB0E3D">
        <w:rPr>
          <w:b/>
          <w:lang w:val="ro-RO"/>
        </w:rPr>
        <w:t>A EFECTELOR ADVERSE REZULTATE DIN IMPLEMENTAREA PUZ-ULUI</w:t>
      </w:r>
    </w:p>
    <w:p w14:paraId="4E58E3B1" w14:textId="77777777" w:rsidR="000F0028" w:rsidRPr="00FB0E3D" w:rsidRDefault="000F0028" w:rsidP="00FB0E3D">
      <w:pPr>
        <w:spacing w:line="276" w:lineRule="auto"/>
        <w:ind w:firstLine="900"/>
        <w:jc w:val="both"/>
        <w:rPr>
          <w:lang w:val="ro-RO"/>
        </w:rPr>
      </w:pPr>
      <w:r w:rsidRPr="00FB0E3D">
        <w:rPr>
          <w:lang w:val="ro-RO"/>
        </w:rPr>
        <w:t>8.1 Masuri pentru protejarea factorului de mediu aer</w:t>
      </w:r>
    </w:p>
    <w:p w14:paraId="4E58E3B2" w14:textId="77777777" w:rsidR="000F0028" w:rsidRPr="00FB0E3D" w:rsidRDefault="000F0028" w:rsidP="00FB0E3D">
      <w:pPr>
        <w:spacing w:line="276" w:lineRule="auto"/>
        <w:ind w:firstLine="900"/>
        <w:jc w:val="both"/>
        <w:rPr>
          <w:lang w:val="ro-RO"/>
        </w:rPr>
      </w:pPr>
      <w:r w:rsidRPr="00FB0E3D">
        <w:rPr>
          <w:lang w:val="ro-RO"/>
        </w:rPr>
        <w:t>8.2 Masuri pentru protejarea factorului de mediu apa</w:t>
      </w:r>
    </w:p>
    <w:p w14:paraId="4E58E3B3" w14:textId="77777777" w:rsidR="000F0028" w:rsidRPr="00FB0E3D" w:rsidRDefault="000F0028" w:rsidP="00FB0E3D">
      <w:pPr>
        <w:spacing w:line="276" w:lineRule="auto"/>
        <w:ind w:firstLine="900"/>
        <w:jc w:val="both"/>
        <w:rPr>
          <w:lang w:val="ro-RO"/>
        </w:rPr>
      </w:pPr>
      <w:r w:rsidRPr="00FB0E3D">
        <w:rPr>
          <w:lang w:val="ro-RO"/>
        </w:rPr>
        <w:t>8.3 Masuri pentru protejarea factorului de mediu sol</w:t>
      </w:r>
    </w:p>
    <w:p w14:paraId="4E58E3B4" w14:textId="77777777" w:rsidR="000F0028" w:rsidRPr="00FB0E3D" w:rsidRDefault="000F0028" w:rsidP="00FB0E3D">
      <w:pPr>
        <w:tabs>
          <w:tab w:val="left" w:pos="0"/>
        </w:tabs>
        <w:spacing w:line="276" w:lineRule="auto"/>
        <w:ind w:firstLine="900"/>
        <w:rPr>
          <w:lang w:val="ro-RO"/>
        </w:rPr>
      </w:pPr>
      <w:r w:rsidRPr="00FB0E3D">
        <w:rPr>
          <w:lang w:val="ro-RO"/>
        </w:rPr>
        <w:t>8.4 Masuri de protectie privind vegetatia, calitatea peisajului si fauna</w:t>
      </w:r>
    </w:p>
    <w:p w14:paraId="4E58E3B5" w14:textId="77777777" w:rsidR="000F0028" w:rsidRPr="00FB0E3D" w:rsidRDefault="000F0028" w:rsidP="00FB0E3D">
      <w:pPr>
        <w:spacing w:line="276" w:lineRule="auto"/>
        <w:ind w:firstLine="900"/>
        <w:jc w:val="both"/>
        <w:rPr>
          <w:lang w:val="ro-RO"/>
        </w:rPr>
      </w:pPr>
      <w:r w:rsidRPr="00FB0E3D">
        <w:rPr>
          <w:lang w:val="ro-RO"/>
        </w:rPr>
        <w:t>8.5 Masuri de protectie impotriva riscurilor naturale</w:t>
      </w:r>
    </w:p>
    <w:p w14:paraId="4E58E3B6" w14:textId="77777777" w:rsidR="000F0028" w:rsidRPr="00FB0E3D" w:rsidRDefault="000F0028" w:rsidP="00FB0E3D">
      <w:pPr>
        <w:spacing w:line="276" w:lineRule="auto"/>
        <w:ind w:firstLine="900"/>
        <w:jc w:val="both"/>
        <w:rPr>
          <w:lang w:val="ro-RO"/>
        </w:rPr>
      </w:pPr>
      <w:r w:rsidRPr="00FB0E3D">
        <w:rPr>
          <w:lang w:val="ro-RO"/>
        </w:rPr>
        <w:t>8.6 Masuri de protectie impotriva riscurilor antropice</w:t>
      </w:r>
    </w:p>
    <w:p w14:paraId="4E58E3B7" w14:textId="77777777" w:rsidR="000F0028" w:rsidRPr="00FB0E3D" w:rsidRDefault="000F0028" w:rsidP="00FB0E3D">
      <w:pPr>
        <w:spacing w:line="276" w:lineRule="auto"/>
        <w:jc w:val="both"/>
        <w:rPr>
          <w:b/>
          <w:lang w:val="ro-RO"/>
        </w:rPr>
      </w:pPr>
      <w:r w:rsidRPr="00FB0E3D">
        <w:rPr>
          <w:b/>
          <w:lang w:val="ro-RO"/>
        </w:rPr>
        <w:t>CAPITOLUL 9</w:t>
      </w:r>
    </w:p>
    <w:p w14:paraId="4E58E3B8" w14:textId="77777777" w:rsidR="000F0028" w:rsidRPr="00FB0E3D" w:rsidRDefault="000F0028" w:rsidP="00FB0E3D">
      <w:pPr>
        <w:spacing w:line="276" w:lineRule="auto"/>
        <w:ind w:left="1080"/>
        <w:rPr>
          <w:b/>
          <w:lang w:val="ro-RO"/>
        </w:rPr>
      </w:pPr>
      <w:r w:rsidRPr="00FB0E3D">
        <w:rPr>
          <w:b/>
          <w:lang w:val="ro-RO"/>
        </w:rPr>
        <w:t>EXPUNEREA MOTIVELOR CARE AU DUS LA SELECTAREA VARIANTEI OPTIME</w:t>
      </w:r>
    </w:p>
    <w:p w14:paraId="4E58E3B9" w14:textId="77777777" w:rsidR="000F0028" w:rsidRPr="00FB0E3D" w:rsidRDefault="00451D7A" w:rsidP="00FB0E3D">
      <w:pPr>
        <w:spacing w:line="276" w:lineRule="auto"/>
        <w:jc w:val="both"/>
        <w:rPr>
          <w:b/>
          <w:lang w:val="ro-RO"/>
        </w:rPr>
      </w:pPr>
      <w:r w:rsidRPr="00FB0E3D">
        <w:rPr>
          <w:lang w:val="ro-RO"/>
        </w:rPr>
        <w:t xml:space="preserve"> </w:t>
      </w:r>
      <w:r w:rsidR="000F0028" w:rsidRPr="00FB0E3D">
        <w:rPr>
          <w:b/>
          <w:lang w:val="ro-RO"/>
        </w:rPr>
        <w:t>CAPITOLUL 10</w:t>
      </w:r>
    </w:p>
    <w:p w14:paraId="4E58E3BA" w14:textId="77777777" w:rsidR="000F0028" w:rsidRPr="00FB0E3D" w:rsidRDefault="000F0028" w:rsidP="00FB0E3D">
      <w:pPr>
        <w:spacing w:line="276" w:lineRule="auto"/>
        <w:ind w:left="1080"/>
        <w:jc w:val="both"/>
        <w:rPr>
          <w:b/>
          <w:lang w:val="ro-RO"/>
        </w:rPr>
      </w:pPr>
      <w:r w:rsidRPr="00FB0E3D">
        <w:rPr>
          <w:b/>
          <w:lang w:val="ro-RO"/>
        </w:rPr>
        <w:t>MASURILE AVUTE IN VEDERE PENTRU MONITORIZAREA EFECTELOR SEMNIFICATIVE ALE IMPLEMENTARII PUZ-ULUI</w:t>
      </w:r>
    </w:p>
    <w:p w14:paraId="4E58E3BB" w14:textId="77777777" w:rsidR="000F0028" w:rsidRPr="00FB0E3D" w:rsidRDefault="000F0028" w:rsidP="00FB0E3D">
      <w:pPr>
        <w:spacing w:line="276" w:lineRule="auto"/>
        <w:jc w:val="both"/>
        <w:rPr>
          <w:b/>
          <w:lang w:val="ro-RO"/>
        </w:rPr>
      </w:pPr>
      <w:r w:rsidRPr="00FB0E3D">
        <w:rPr>
          <w:b/>
          <w:lang w:val="ro-RO"/>
        </w:rPr>
        <w:t>CAPITOLUL 11</w:t>
      </w:r>
    </w:p>
    <w:p w14:paraId="4E58E3BC" w14:textId="77777777" w:rsidR="000F0028" w:rsidRPr="00FB0E3D" w:rsidRDefault="000F0028" w:rsidP="00FB0E3D">
      <w:pPr>
        <w:tabs>
          <w:tab w:val="left" w:pos="0"/>
        </w:tabs>
        <w:spacing w:line="276" w:lineRule="auto"/>
        <w:ind w:firstLine="1080"/>
        <w:rPr>
          <w:b/>
          <w:lang w:val="ro-RO"/>
        </w:rPr>
      </w:pPr>
      <w:r w:rsidRPr="00FB0E3D">
        <w:rPr>
          <w:b/>
          <w:lang w:val="ro-RO"/>
        </w:rPr>
        <w:t>REZUMAT FARA CARACTER TEHNIC</w:t>
      </w:r>
    </w:p>
    <w:p w14:paraId="4E58E3BD" w14:textId="77777777" w:rsidR="000F0028" w:rsidRPr="00FB0E3D" w:rsidRDefault="000F0028" w:rsidP="00FB0E3D">
      <w:pPr>
        <w:spacing w:line="276" w:lineRule="auto"/>
        <w:jc w:val="both"/>
        <w:rPr>
          <w:b/>
          <w:lang w:val="ro-RO"/>
        </w:rPr>
      </w:pPr>
    </w:p>
    <w:p w14:paraId="4E58E3BE" w14:textId="77777777" w:rsidR="000F0028" w:rsidRPr="00FB0E3D" w:rsidRDefault="000F0028" w:rsidP="00FB0E3D">
      <w:pPr>
        <w:spacing w:line="276" w:lineRule="auto"/>
        <w:jc w:val="both"/>
        <w:rPr>
          <w:b/>
          <w:lang w:val="ro-RO"/>
        </w:rPr>
      </w:pPr>
    </w:p>
    <w:p w14:paraId="4E58E3BF" w14:textId="77777777" w:rsidR="000F0028" w:rsidRPr="00FB0E3D" w:rsidRDefault="000F0028" w:rsidP="00FB0E3D">
      <w:pPr>
        <w:spacing w:line="276" w:lineRule="auto"/>
        <w:jc w:val="both"/>
        <w:rPr>
          <w:b/>
          <w:lang w:val="ro-RO"/>
        </w:rPr>
      </w:pPr>
    </w:p>
    <w:p w14:paraId="4E58E3C0" w14:textId="77777777" w:rsidR="000F0028" w:rsidRPr="00FB0E3D" w:rsidRDefault="000F0028" w:rsidP="00FB0E3D">
      <w:pPr>
        <w:spacing w:line="276" w:lineRule="auto"/>
        <w:rPr>
          <w:b/>
          <w:lang w:val="ro-RO"/>
        </w:rPr>
      </w:pPr>
    </w:p>
    <w:p w14:paraId="4E58E3C1" w14:textId="77777777" w:rsidR="00E75546" w:rsidRPr="00FB0E3D" w:rsidRDefault="00E75546" w:rsidP="00FB0E3D">
      <w:pPr>
        <w:spacing w:line="276" w:lineRule="auto"/>
        <w:rPr>
          <w:b/>
          <w:lang w:val="ro-RO"/>
        </w:rPr>
      </w:pPr>
    </w:p>
    <w:p w14:paraId="4E58E3C2" w14:textId="77777777" w:rsidR="00E75546" w:rsidRPr="00FB0E3D" w:rsidRDefault="00E75546" w:rsidP="00FB0E3D">
      <w:pPr>
        <w:spacing w:line="276" w:lineRule="auto"/>
        <w:rPr>
          <w:b/>
          <w:lang w:val="ro-RO"/>
        </w:rPr>
      </w:pPr>
    </w:p>
    <w:p w14:paraId="4E58E3C3" w14:textId="77777777" w:rsidR="00841FDD" w:rsidRPr="00FB0E3D" w:rsidRDefault="00841FDD" w:rsidP="00FB0E3D">
      <w:pPr>
        <w:spacing w:line="276" w:lineRule="auto"/>
        <w:rPr>
          <w:b/>
          <w:lang w:val="ro-RO"/>
        </w:rPr>
      </w:pPr>
    </w:p>
    <w:p w14:paraId="4E58E3C4" w14:textId="77777777" w:rsidR="00841FDD" w:rsidRPr="00FB0E3D" w:rsidRDefault="00841FDD" w:rsidP="00FB0E3D">
      <w:pPr>
        <w:spacing w:line="276" w:lineRule="auto"/>
        <w:rPr>
          <w:b/>
          <w:lang w:val="ro-RO"/>
        </w:rPr>
      </w:pPr>
    </w:p>
    <w:p w14:paraId="4E58E3C5" w14:textId="77777777" w:rsidR="00841FDD" w:rsidRPr="00FB0E3D" w:rsidRDefault="00841FDD" w:rsidP="00FB0E3D">
      <w:pPr>
        <w:spacing w:line="276" w:lineRule="auto"/>
        <w:rPr>
          <w:b/>
          <w:lang w:val="ro-RO"/>
        </w:rPr>
      </w:pPr>
    </w:p>
    <w:p w14:paraId="4E58E3C6" w14:textId="77777777" w:rsidR="00841FDD" w:rsidRPr="00FB0E3D" w:rsidRDefault="00841FDD" w:rsidP="00FB0E3D">
      <w:pPr>
        <w:spacing w:line="276" w:lineRule="auto"/>
        <w:rPr>
          <w:b/>
          <w:lang w:val="ro-RO"/>
        </w:rPr>
      </w:pPr>
    </w:p>
    <w:p w14:paraId="4E58E3C7" w14:textId="77777777" w:rsidR="00841FDD" w:rsidRPr="00FB0E3D" w:rsidRDefault="00841FDD" w:rsidP="00FB0E3D">
      <w:pPr>
        <w:spacing w:line="276" w:lineRule="auto"/>
        <w:rPr>
          <w:b/>
          <w:lang w:val="ro-RO"/>
        </w:rPr>
      </w:pPr>
    </w:p>
    <w:p w14:paraId="4E58E3C8" w14:textId="77777777" w:rsidR="00841FDD" w:rsidRPr="00FB0E3D" w:rsidRDefault="00841FDD" w:rsidP="00FB0E3D">
      <w:pPr>
        <w:spacing w:line="276" w:lineRule="auto"/>
        <w:rPr>
          <w:b/>
          <w:lang w:val="ro-RO"/>
        </w:rPr>
      </w:pPr>
    </w:p>
    <w:p w14:paraId="4E58E3C9" w14:textId="77777777" w:rsidR="00841FDD" w:rsidRPr="00FB0E3D" w:rsidRDefault="00841FDD" w:rsidP="00FB0E3D">
      <w:pPr>
        <w:spacing w:line="276" w:lineRule="auto"/>
        <w:rPr>
          <w:b/>
          <w:lang w:val="ro-RO"/>
        </w:rPr>
      </w:pPr>
    </w:p>
    <w:p w14:paraId="4E58E3CA" w14:textId="77777777" w:rsidR="00841FDD" w:rsidRPr="00FB0E3D" w:rsidRDefault="00841FDD" w:rsidP="00FB0E3D">
      <w:pPr>
        <w:spacing w:line="276" w:lineRule="auto"/>
        <w:rPr>
          <w:b/>
          <w:lang w:val="ro-RO"/>
        </w:rPr>
      </w:pPr>
    </w:p>
    <w:p w14:paraId="4E58E3CB" w14:textId="77777777" w:rsidR="00841FDD" w:rsidRPr="00FB0E3D" w:rsidRDefault="00841FDD" w:rsidP="00FB0E3D">
      <w:pPr>
        <w:spacing w:line="276" w:lineRule="auto"/>
        <w:rPr>
          <w:b/>
          <w:lang w:val="ro-RO"/>
        </w:rPr>
      </w:pPr>
    </w:p>
    <w:p w14:paraId="4E58E3CC" w14:textId="77777777" w:rsidR="00841FDD" w:rsidRPr="00FB0E3D" w:rsidRDefault="00841FDD" w:rsidP="00FB0E3D">
      <w:pPr>
        <w:spacing w:line="276" w:lineRule="auto"/>
        <w:rPr>
          <w:b/>
          <w:lang w:val="ro-RO"/>
        </w:rPr>
      </w:pPr>
    </w:p>
    <w:p w14:paraId="4E58E3CD" w14:textId="77777777" w:rsidR="00841FDD" w:rsidRPr="00FB0E3D" w:rsidRDefault="00841FDD" w:rsidP="00FB0E3D">
      <w:pPr>
        <w:spacing w:line="276" w:lineRule="auto"/>
        <w:rPr>
          <w:b/>
          <w:lang w:val="ro-RO"/>
        </w:rPr>
      </w:pPr>
    </w:p>
    <w:p w14:paraId="4E58E3CE" w14:textId="77777777" w:rsidR="00841FDD" w:rsidRPr="00FB0E3D" w:rsidRDefault="00841FDD" w:rsidP="00FB0E3D">
      <w:pPr>
        <w:spacing w:line="276" w:lineRule="auto"/>
        <w:rPr>
          <w:b/>
          <w:lang w:val="ro-RO"/>
        </w:rPr>
      </w:pPr>
    </w:p>
    <w:p w14:paraId="4E58E3CF" w14:textId="77777777" w:rsidR="003B78E3" w:rsidRPr="00FB0E3D" w:rsidRDefault="003B78E3" w:rsidP="00FB0E3D">
      <w:pPr>
        <w:spacing w:line="276" w:lineRule="auto"/>
        <w:rPr>
          <w:b/>
          <w:lang w:val="ro-RO"/>
        </w:rPr>
      </w:pPr>
    </w:p>
    <w:p w14:paraId="4E58E3D0" w14:textId="77777777" w:rsidR="003B78E3" w:rsidRPr="00FB0E3D" w:rsidRDefault="003B78E3" w:rsidP="00FB0E3D">
      <w:pPr>
        <w:spacing w:line="276" w:lineRule="auto"/>
        <w:rPr>
          <w:b/>
          <w:lang w:val="ro-RO"/>
        </w:rPr>
      </w:pPr>
    </w:p>
    <w:p w14:paraId="4E58E3D1" w14:textId="77777777" w:rsidR="008328B3" w:rsidRPr="00FB0E3D" w:rsidRDefault="008328B3" w:rsidP="00FB0E3D">
      <w:pPr>
        <w:spacing w:line="276" w:lineRule="auto"/>
        <w:rPr>
          <w:b/>
          <w:lang w:val="ro-RO"/>
        </w:rPr>
      </w:pPr>
    </w:p>
    <w:p w14:paraId="4E58E3D2" w14:textId="77777777" w:rsidR="008328B3" w:rsidRPr="00FB0E3D" w:rsidRDefault="008328B3" w:rsidP="00FB0E3D">
      <w:pPr>
        <w:spacing w:line="276" w:lineRule="auto"/>
        <w:rPr>
          <w:b/>
          <w:lang w:val="ro-RO"/>
        </w:rPr>
      </w:pPr>
    </w:p>
    <w:p w14:paraId="4E58E3D3" w14:textId="3A025973" w:rsidR="003B78E3" w:rsidRDefault="003B78E3" w:rsidP="00FB0E3D">
      <w:pPr>
        <w:spacing w:line="276" w:lineRule="auto"/>
        <w:rPr>
          <w:b/>
          <w:lang w:val="ro-RO"/>
        </w:rPr>
      </w:pPr>
    </w:p>
    <w:p w14:paraId="072E66CC" w14:textId="6DF3BEFE" w:rsidR="00BE1807" w:rsidRDefault="00BE1807" w:rsidP="00FB0E3D">
      <w:pPr>
        <w:spacing w:line="276" w:lineRule="auto"/>
        <w:rPr>
          <w:b/>
          <w:lang w:val="ro-RO"/>
        </w:rPr>
      </w:pPr>
    </w:p>
    <w:p w14:paraId="3AF31175" w14:textId="52E39B6C" w:rsidR="00BE1807" w:rsidRDefault="00BE1807" w:rsidP="00FB0E3D">
      <w:pPr>
        <w:spacing w:line="276" w:lineRule="auto"/>
        <w:rPr>
          <w:b/>
          <w:lang w:val="ro-RO"/>
        </w:rPr>
      </w:pPr>
    </w:p>
    <w:p w14:paraId="00CE584D" w14:textId="77777777" w:rsidR="00BE1807" w:rsidRPr="00FB0E3D" w:rsidRDefault="00BE1807" w:rsidP="00FB0E3D">
      <w:pPr>
        <w:spacing w:line="276" w:lineRule="auto"/>
        <w:rPr>
          <w:b/>
          <w:lang w:val="ro-RO"/>
        </w:rPr>
      </w:pPr>
    </w:p>
    <w:p w14:paraId="4E58E3D4" w14:textId="77777777" w:rsidR="00B93D15" w:rsidRPr="00FB0E3D" w:rsidRDefault="00B93D15" w:rsidP="00FB0E3D">
      <w:pPr>
        <w:spacing w:line="276" w:lineRule="auto"/>
        <w:rPr>
          <w:b/>
          <w:lang w:val="ro-RO"/>
        </w:rPr>
      </w:pPr>
    </w:p>
    <w:p w14:paraId="4E58E3D5" w14:textId="77777777" w:rsidR="00B93D15" w:rsidRPr="00FB0E3D" w:rsidRDefault="00B93D15" w:rsidP="00FB0E3D">
      <w:pPr>
        <w:spacing w:line="276" w:lineRule="auto"/>
        <w:rPr>
          <w:b/>
          <w:lang w:val="ro-RO"/>
        </w:rPr>
      </w:pPr>
    </w:p>
    <w:p w14:paraId="4E58E3E2" w14:textId="77777777" w:rsidR="000F0028" w:rsidRPr="00FB0E3D" w:rsidRDefault="000F0028" w:rsidP="00FB0E3D">
      <w:pPr>
        <w:spacing w:line="276" w:lineRule="auto"/>
        <w:jc w:val="center"/>
        <w:rPr>
          <w:b/>
          <w:lang w:val="ro-RO"/>
        </w:rPr>
      </w:pPr>
      <w:r w:rsidRPr="00FB0E3D">
        <w:rPr>
          <w:b/>
          <w:lang w:val="ro-RO"/>
        </w:rPr>
        <w:t>DATE GENERALE</w:t>
      </w:r>
    </w:p>
    <w:p w14:paraId="4E58E3E3" w14:textId="0DFEA23B" w:rsidR="000F0028" w:rsidRDefault="000F0028" w:rsidP="00FB0E3D">
      <w:pPr>
        <w:spacing w:line="276" w:lineRule="auto"/>
        <w:jc w:val="both"/>
        <w:rPr>
          <w:lang w:val="ro-RO"/>
        </w:rPr>
      </w:pPr>
    </w:p>
    <w:p w14:paraId="4E58E3E4" w14:textId="77777777" w:rsidR="005F319F" w:rsidRPr="00FB0E3D" w:rsidRDefault="000F0028" w:rsidP="00FB0E3D">
      <w:pPr>
        <w:shd w:val="clear" w:color="auto" w:fill="FFFFFF"/>
        <w:spacing w:before="60" w:line="276" w:lineRule="auto"/>
        <w:ind w:left="2880" w:right="-144" w:hanging="2700"/>
      </w:pPr>
      <w:r w:rsidRPr="00FB0E3D">
        <w:rPr>
          <w:b/>
          <w:lang w:val="ro-RO"/>
        </w:rPr>
        <w:t>Denumire proiect:</w:t>
      </w:r>
      <w:r w:rsidRPr="00FB0E3D">
        <w:rPr>
          <w:lang w:val="ro-RO"/>
        </w:rPr>
        <w:t xml:space="preserve">     </w:t>
      </w:r>
      <w:r w:rsidR="00451D7A" w:rsidRPr="00FB0E3D">
        <w:rPr>
          <w:lang w:val="ro-RO"/>
        </w:rPr>
        <w:t xml:space="preserve">  </w:t>
      </w:r>
      <w:r w:rsidR="0085684B" w:rsidRPr="00FB0E3D">
        <w:rPr>
          <w:lang w:val="ro-RO"/>
        </w:rPr>
        <w:tab/>
      </w:r>
      <w:r w:rsidR="0085684B" w:rsidRPr="00FB0E3D">
        <w:rPr>
          <w:b/>
          <w:lang w:val="ro-RO"/>
        </w:rPr>
        <w:t>Plan urbanistic zonal –</w:t>
      </w:r>
      <w:r w:rsidR="00451D7A" w:rsidRPr="00FB0E3D">
        <w:rPr>
          <w:lang w:val="ro-RO"/>
        </w:rPr>
        <w:t xml:space="preserve"> </w:t>
      </w:r>
      <w:r w:rsidR="00B6438B" w:rsidRPr="00FB0E3D">
        <w:rPr>
          <w:lang w:val="ro-RO"/>
        </w:rPr>
        <w:t>„</w:t>
      </w:r>
      <w:r w:rsidR="00963711" w:rsidRPr="00FB0E3D">
        <w:rPr>
          <w:rFonts w:eastAsia="Arial Unicode MS"/>
          <w:b/>
          <w:lang w:val="fr-FR"/>
        </w:rPr>
        <w:t>Înființare fermă avicolă - pui de carne</w:t>
      </w:r>
      <w:r w:rsidR="003C0AB6" w:rsidRPr="00FB0E3D">
        <w:rPr>
          <w:b/>
        </w:rPr>
        <w:t>”</w:t>
      </w:r>
    </w:p>
    <w:p w14:paraId="4E58E3E5" w14:textId="77777777" w:rsidR="005F319F" w:rsidRPr="00FB0E3D" w:rsidRDefault="000F0028" w:rsidP="00FB0E3D">
      <w:pPr>
        <w:numPr>
          <w:ilvl w:val="0"/>
          <w:numId w:val="1"/>
        </w:numPr>
        <w:tabs>
          <w:tab w:val="left" w:pos="540"/>
        </w:tabs>
        <w:spacing w:line="276" w:lineRule="auto"/>
        <w:jc w:val="both"/>
      </w:pPr>
      <w:r w:rsidRPr="00FB0E3D">
        <w:rPr>
          <w:b/>
          <w:lang w:val="ro-RO"/>
        </w:rPr>
        <w:t xml:space="preserve">Titular/Beneficiar:        </w:t>
      </w:r>
      <w:r w:rsidR="005D21C6" w:rsidRPr="00FB0E3D">
        <w:rPr>
          <w:b/>
          <w:lang w:val="ro-RO"/>
        </w:rPr>
        <w:t xml:space="preserve">S.C. </w:t>
      </w:r>
      <w:r w:rsidR="00963711" w:rsidRPr="00FB0E3D">
        <w:rPr>
          <w:b/>
          <w:lang w:val="ro-RO"/>
        </w:rPr>
        <w:t>FARMELLY GREEN</w:t>
      </w:r>
      <w:r w:rsidR="005D21C6" w:rsidRPr="00FB0E3D">
        <w:rPr>
          <w:b/>
          <w:lang w:val="ro-RO"/>
        </w:rPr>
        <w:t xml:space="preserve"> S.R.L.</w:t>
      </w:r>
      <w:r w:rsidR="00E75546" w:rsidRPr="00FB0E3D">
        <w:t>.</w:t>
      </w:r>
    </w:p>
    <w:p w14:paraId="4E58E3E6" w14:textId="55A9E914" w:rsidR="002A659E" w:rsidRPr="00FB0E3D" w:rsidRDefault="000F0028" w:rsidP="00FB0E3D">
      <w:pPr>
        <w:pStyle w:val="Style12"/>
        <w:widowControl/>
        <w:numPr>
          <w:ilvl w:val="0"/>
          <w:numId w:val="1"/>
        </w:numPr>
        <w:spacing w:line="276" w:lineRule="auto"/>
        <w:ind w:right="-47"/>
        <w:jc w:val="both"/>
        <w:rPr>
          <w:rFonts w:ascii="Times New Roman" w:hAnsi="Times New Roman" w:cs="Times New Roman"/>
          <w:b/>
          <w:lang w:val="ro-RO"/>
        </w:rPr>
      </w:pPr>
      <w:r w:rsidRPr="00FB0E3D">
        <w:rPr>
          <w:rFonts w:ascii="Times New Roman" w:hAnsi="Times New Roman" w:cs="Times New Roman"/>
          <w:b/>
          <w:lang w:val="ro-RO"/>
        </w:rPr>
        <w:t>Proiectant general PUZ:</w:t>
      </w:r>
      <w:r w:rsidR="00451D7A" w:rsidRPr="00FB0E3D">
        <w:rPr>
          <w:rFonts w:ascii="Times New Roman" w:hAnsi="Times New Roman" w:cs="Times New Roman"/>
          <w:b/>
          <w:lang w:val="ro-RO"/>
        </w:rPr>
        <w:t xml:space="preserve"> </w:t>
      </w:r>
      <w:r w:rsidR="005D21C6" w:rsidRPr="00FB0E3D">
        <w:rPr>
          <w:rFonts w:ascii="Times New Roman" w:hAnsi="Times New Roman" w:cs="Times New Roman"/>
          <w:b/>
          <w:lang w:val="ro-RO"/>
        </w:rPr>
        <w:t xml:space="preserve">S.C. VENDOR S.R.L. </w:t>
      </w:r>
      <w:r w:rsidR="0006712F" w:rsidRPr="00FB0E3D">
        <w:rPr>
          <w:rFonts w:ascii="Times New Roman" w:hAnsi="Times New Roman" w:cs="Times New Roman"/>
          <w:b/>
          <w:lang w:val="ro-RO"/>
        </w:rPr>
        <w:t>Calarasi</w:t>
      </w:r>
    </w:p>
    <w:p w14:paraId="4E58E3E7" w14:textId="11E9DA06" w:rsidR="000F0028" w:rsidRPr="00FB0E3D" w:rsidRDefault="000F0028" w:rsidP="00FB0E3D">
      <w:pPr>
        <w:numPr>
          <w:ilvl w:val="0"/>
          <w:numId w:val="1"/>
        </w:numPr>
        <w:tabs>
          <w:tab w:val="left" w:pos="540"/>
        </w:tabs>
        <w:spacing w:line="276" w:lineRule="auto"/>
        <w:jc w:val="both"/>
        <w:rPr>
          <w:lang w:val="ro-RO"/>
        </w:rPr>
      </w:pPr>
      <w:r w:rsidRPr="00FB0E3D">
        <w:rPr>
          <w:b/>
          <w:lang w:val="ro-RO"/>
        </w:rPr>
        <w:t>Realizator documentatie mediu:</w:t>
      </w:r>
      <w:r w:rsidR="002A659E" w:rsidRPr="00FB0E3D">
        <w:rPr>
          <w:lang w:val="ro-RO"/>
        </w:rPr>
        <w:t xml:space="preserve"> evaluator principal de mediu Vraciu Sevastita </w:t>
      </w:r>
      <w:r w:rsidR="006330A7" w:rsidRPr="00FB0E3D">
        <w:rPr>
          <w:lang w:val="ro-RO"/>
        </w:rPr>
        <w:t>inscrisa in Registrul National al Elaboratorilor de Studii de Protectia Mediului la nr 362/17.02.2011</w:t>
      </w:r>
      <w:r w:rsidR="008328B3" w:rsidRPr="00FB0E3D">
        <w:rPr>
          <w:lang w:val="ro-RO"/>
        </w:rPr>
        <w:t>,</w:t>
      </w:r>
      <w:r w:rsidR="008328B3" w:rsidRPr="00FB0E3D">
        <w:rPr>
          <w:b/>
          <w:lang w:val="ro-RO"/>
        </w:rPr>
        <w:t xml:space="preserve"> </w:t>
      </w:r>
      <w:r w:rsidR="008328B3" w:rsidRPr="00FB0E3D">
        <w:rPr>
          <w:lang w:val="ro-RO"/>
        </w:rPr>
        <w:t>tel: 072</w:t>
      </w:r>
      <w:r w:rsidR="0006712F" w:rsidRPr="00FB0E3D">
        <w:rPr>
          <w:lang w:val="ro-RO"/>
        </w:rPr>
        <w:t>-</w:t>
      </w:r>
      <w:r w:rsidR="008328B3" w:rsidRPr="00FB0E3D">
        <w:rPr>
          <w:lang w:val="ro-RO"/>
        </w:rPr>
        <w:t>267</w:t>
      </w:r>
      <w:r w:rsidR="0006712F" w:rsidRPr="00FB0E3D">
        <w:rPr>
          <w:lang w:val="ro-RO"/>
        </w:rPr>
        <w:t xml:space="preserve"> </w:t>
      </w:r>
      <w:r w:rsidR="008328B3" w:rsidRPr="00FB0E3D">
        <w:rPr>
          <w:lang w:val="ro-RO"/>
        </w:rPr>
        <w:t>4890</w:t>
      </w:r>
    </w:p>
    <w:p w14:paraId="4E58E3E8" w14:textId="77777777" w:rsidR="000F0028" w:rsidRPr="00FB0E3D" w:rsidRDefault="000F0028" w:rsidP="00FB0E3D">
      <w:pPr>
        <w:spacing w:line="276" w:lineRule="auto"/>
        <w:ind w:firstLine="397"/>
        <w:jc w:val="both"/>
        <w:rPr>
          <w:lang w:val="ro-RO"/>
        </w:rPr>
      </w:pPr>
      <w:r w:rsidRPr="00FB0E3D">
        <w:rPr>
          <w:lang w:val="ro-RO"/>
        </w:rPr>
        <w:t>Evaluarea de mediu s-a realizat conform Directivei SEA (respectiv HG 1076/2004) implicand intocmirea RAPORTULUI DE MEDIU si procesul de consultare cu publicul si cu autoritatile cu responsabilitati in domeniul protectiei mediului.</w:t>
      </w:r>
    </w:p>
    <w:p w14:paraId="4E58E3E9" w14:textId="77777777" w:rsidR="000F0028" w:rsidRPr="00FB0E3D" w:rsidRDefault="000F0028" w:rsidP="00FB0E3D">
      <w:pPr>
        <w:spacing w:line="276" w:lineRule="auto"/>
        <w:ind w:firstLine="540"/>
        <w:jc w:val="both"/>
        <w:rPr>
          <w:lang w:val="ro-RO"/>
        </w:rPr>
      </w:pPr>
    </w:p>
    <w:p w14:paraId="4E58E3EA" w14:textId="77777777" w:rsidR="000F0028" w:rsidRPr="00FB0E3D" w:rsidRDefault="000F0028" w:rsidP="00FB0E3D">
      <w:pPr>
        <w:numPr>
          <w:ilvl w:val="0"/>
          <w:numId w:val="1"/>
        </w:numPr>
        <w:tabs>
          <w:tab w:val="left" w:pos="3420"/>
        </w:tabs>
        <w:spacing w:line="276" w:lineRule="auto"/>
        <w:jc w:val="both"/>
        <w:rPr>
          <w:lang w:val="ro-RO"/>
        </w:rPr>
      </w:pPr>
      <w:r w:rsidRPr="00FB0E3D">
        <w:rPr>
          <w:b/>
          <w:lang w:val="ro-RO"/>
        </w:rPr>
        <w:t>Amplasare:</w:t>
      </w:r>
      <w:r w:rsidRPr="00FB0E3D">
        <w:rPr>
          <w:lang w:val="ro-RO"/>
        </w:rPr>
        <w:t xml:space="preserve">                             </w:t>
      </w:r>
      <w:r w:rsidRPr="00FB0E3D">
        <w:rPr>
          <w:b/>
          <w:lang w:val="ro-RO"/>
        </w:rPr>
        <w:t xml:space="preserve">                                                      </w:t>
      </w:r>
      <w:r w:rsidRPr="00FB0E3D">
        <w:rPr>
          <w:lang w:val="ro-RO"/>
        </w:rPr>
        <w:t xml:space="preserve"> </w:t>
      </w:r>
    </w:p>
    <w:p w14:paraId="4E58E3EB" w14:textId="77777777" w:rsidR="005D21C6" w:rsidRPr="00FB0E3D" w:rsidRDefault="00860EB9" w:rsidP="00FB0E3D">
      <w:pPr>
        <w:pStyle w:val="Default"/>
        <w:spacing w:line="276" w:lineRule="auto"/>
        <w:jc w:val="both"/>
        <w:rPr>
          <w:rFonts w:ascii="Times New Roman" w:hAnsi="Times New Roman" w:cs="Times New Roman"/>
          <w:color w:val="auto"/>
          <w:lang w:val="ro-RO"/>
        </w:rPr>
      </w:pPr>
      <w:r w:rsidRPr="00FB0E3D">
        <w:rPr>
          <w:rFonts w:ascii="Times New Roman" w:hAnsi="Times New Roman" w:cs="Times New Roman"/>
          <w:color w:val="auto"/>
          <w:lang w:val="ro-RO"/>
        </w:rPr>
        <w:t>Zona care constituie obiectul</w:t>
      </w:r>
      <w:r w:rsidRPr="00FB0E3D">
        <w:rPr>
          <w:rFonts w:ascii="Times New Roman" w:hAnsi="Times New Roman" w:cs="Times New Roman"/>
          <w:lang w:val="ro-RO"/>
        </w:rPr>
        <w:t xml:space="preserve"> </w:t>
      </w:r>
      <w:r w:rsidR="00F04DA9" w:rsidRPr="00FB0E3D">
        <w:rPr>
          <w:rFonts w:ascii="Times New Roman" w:hAnsi="Times New Roman" w:cs="Times New Roman"/>
          <w:lang w:val="ro-RO"/>
        </w:rPr>
        <w:t xml:space="preserve"> </w:t>
      </w:r>
      <w:r w:rsidR="005D21C6" w:rsidRPr="00FB0E3D">
        <w:rPr>
          <w:rFonts w:ascii="Times New Roman" w:eastAsia="Arial Unicode MS" w:hAnsi="Times New Roman" w:cs="Times New Roman"/>
          <w:b/>
          <w:color w:val="auto"/>
          <w:lang w:val="fr-FR"/>
        </w:rPr>
        <w:t>Plan</w:t>
      </w:r>
      <w:r w:rsidR="0085684B" w:rsidRPr="00FB0E3D">
        <w:rPr>
          <w:rFonts w:ascii="Times New Roman" w:eastAsia="Arial Unicode MS" w:hAnsi="Times New Roman" w:cs="Times New Roman"/>
          <w:b/>
          <w:color w:val="auto"/>
          <w:lang w:val="fr-FR"/>
        </w:rPr>
        <w:t>ului</w:t>
      </w:r>
      <w:r w:rsidR="005D21C6" w:rsidRPr="00FB0E3D">
        <w:rPr>
          <w:rFonts w:ascii="Times New Roman" w:eastAsia="Arial Unicode MS" w:hAnsi="Times New Roman" w:cs="Times New Roman"/>
          <w:b/>
          <w:color w:val="auto"/>
          <w:lang w:val="fr-FR"/>
        </w:rPr>
        <w:t xml:space="preserve"> urbanistic zonal – </w:t>
      </w:r>
      <w:r w:rsidR="00963711" w:rsidRPr="00FB0E3D">
        <w:rPr>
          <w:rFonts w:ascii="Times New Roman" w:eastAsia="Arial Unicode MS" w:hAnsi="Times New Roman" w:cs="Times New Roman"/>
          <w:b/>
          <w:color w:val="auto"/>
          <w:lang w:val="fr-FR"/>
        </w:rPr>
        <w:t>Înființare fermă avicolă - pui de carne</w:t>
      </w:r>
      <w:r w:rsidRPr="00FB0E3D">
        <w:rPr>
          <w:rFonts w:ascii="Times New Roman" w:hAnsi="Times New Roman" w:cs="Times New Roman"/>
          <w:b/>
          <w:lang w:val="fr-FR"/>
        </w:rPr>
        <w:t>,</w:t>
      </w:r>
      <w:r w:rsidR="008B7E1D" w:rsidRPr="00FB0E3D">
        <w:rPr>
          <w:rFonts w:ascii="Times New Roman" w:hAnsi="Times New Roman" w:cs="Times New Roman"/>
          <w:b/>
          <w:lang w:val="fr-FR"/>
        </w:rPr>
        <w:t xml:space="preserve"> </w:t>
      </w:r>
      <w:r w:rsidR="0085684B" w:rsidRPr="00FB0E3D">
        <w:rPr>
          <w:rFonts w:ascii="Times New Roman" w:hAnsi="Times New Roman" w:cs="Times New Roman"/>
          <w:color w:val="auto"/>
          <w:lang w:val="ro-RO"/>
        </w:rPr>
        <w:t xml:space="preserve">este situata in </w:t>
      </w:r>
      <w:r w:rsidR="005D21C6" w:rsidRPr="00FB0E3D">
        <w:rPr>
          <w:rFonts w:ascii="Times New Roman" w:hAnsi="Times New Roman" w:cs="Times New Roman"/>
          <w:color w:val="auto"/>
          <w:lang w:val="ro-RO"/>
        </w:rPr>
        <w:t>intravilan</w:t>
      </w:r>
      <w:r w:rsidR="0085684B" w:rsidRPr="00FB0E3D">
        <w:rPr>
          <w:rFonts w:ascii="Times New Roman" w:hAnsi="Times New Roman" w:cs="Times New Roman"/>
          <w:color w:val="auto"/>
          <w:lang w:val="ro-RO"/>
        </w:rPr>
        <w:t>ul</w:t>
      </w:r>
      <w:r w:rsidR="005D21C6" w:rsidRPr="00FB0E3D">
        <w:rPr>
          <w:rFonts w:ascii="Times New Roman" w:hAnsi="Times New Roman" w:cs="Times New Roman"/>
          <w:color w:val="auto"/>
          <w:lang w:val="ro-RO"/>
        </w:rPr>
        <w:t xml:space="preserve"> comuna </w:t>
      </w:r>
      <w:r w:rsidR="00963711" w:rsidRPr="00FB0E3D">
        <w:rPr>
          <w:rFonts w:ascii="Times New Roman" w:hAnsi="Times New Roman" w:cs="Times New Roman"/>
          <w:color w:val="auto"/>
          <w:lang w:val="ro-RO"/>
        </w:rPr>
        <w:t>Crevedia, tarla 92, parcela 708/1, nr.cad. 7967, județul Dâmbovița</w:t>
      </w:r>
      <w:r w:rsidR="005D21C6" w:rsidRPr="00FB0E3D">
        <w:rPr>
          <w:rFonts w:ascii="Times New Roman" w:hAnsi="Times New Roman" w:cs="Times New Roman"/>
          <w:color w:val="auto"/>
          <w:lang w:val="ro-RO"/>
        </w:rPr>
        <w:t>.</w:t>
      </w:r>
    </w:p>
    <w:p w14:paraId="4E58E3EC" w14:textId="77777777" w:rsidR="00860EB9" w:rsidRPr="00FB0E3D" w:rsidRDefault="00860EB9" w:rsidP="00FB0E3D">
      <w:pPr>
        <w:shd w:val="clear" w:color="auto" w:fill="FFFFFF"/>
        <w:spacing w:before="60" w:line="276" w:lineRule="auto"/>
        <w:ind w:right="-144"/>
        <w:jc w:val="both"/>
        <w:rPr>
          <w:lang w:val="fr-FR"/>
        </w:rPr>
      </w:pPr>
    </w:p>
    <w:p w14:paraId="4E58E3ED" w14:textId="77777777" w:rsidR="00A73149" w:rsidRPr="00FB0E3D" w:rsidRDefault="005D21C6" w:rsidP="00FB0E3D">
      <w:pPr>
        <w:overflowPunct w:val="0"/>
        <w:autoSpaceDE w:val="0"/>
        <w:autoSpaceDN w:val="0"/>
        <w:adjustRightInd w:val="0"/>
        <w:spacing w:line="276" w:lineRule="auto"/>
        <w:ind w:firstLine="720"/>
        <w:jc w:val="both"/>
        <w:rPr>
          <w:sz w:val="23"/>
          <w:szCs w:val="23"/>
        </w:rPr>
      </w:pPr>
      <w:r w:rsidRPr="00FB0E3D">
        <w:rPr>
          <w:sz w:val="23"/>
          <w:szCs w:val="23"/>
        </w:rPr>
        <w:t xml:space="preserve">Terenul care face obiectul prezentei lucrări face parte din </w:t>
      </w:r>
      <w:r w:rsidR="001F3248" w:rsidRPr="00FB0E3D">
        <w:rPr>
          <w:sz w:val="23"/>
          <w:szCs w:val="23"/>
        </w:rPr>
        <w:t>extravilan comuna Crevedia</w:t>
      </w:r>
      <w:r w:rsidRPr="00FB0E3D">
        <w:rPr>
          <w:sz w:val="23"/>
          <w:szCs w:val="23"/>
        </w:rPr>
        <w:t xml:space="preserve">, zona unități agricole, are formă generală de poligon regulat (paralelogram), fiind situat în partea de vest a comunei </w:t>
      </w:r>
      <w:r w:rsidR="001F3248" w:rsidRPr="00FB0E3D">
        <w:rPr>
          <w:sz w:val="23"/>
          <w:szCs w:val="23"/>
        </w:rPr>
        <w:t>Crevedia</w:t>
      </w:r>
      <w:r w:rsidRPr="00FB0E3D">
        <w:rPr>
          <w:sz w:val="23"/>
          <w:szCs w:val="23"/>
        </w:rPr>
        <w:t xml:space="preserve"> (conform intravilanului aprobat prin P.U.G.ul în vigoare). Terenul este liber, având în prezent destinaţia de teren arabil. </w:t>
      </w:r>
    </w:p>
    <w:p w14:paraId="4E58E3EE" w14:textId="77777777" w:rsidR="00121119" w:rsidRPr="00FB0E3D" w:rsidRDefault="00121119" w:rsidP="00FB0E3D">
      <w:pPr>
        <w:tabs>
          <w:tab w:val="left" w:pos="990"/>
        </w:tabs>
        <w:spacing w:line="276" w:lineRule="auto"/>
        <w:ind w:right="28" w:firstLine="720"/>
        <w:jc w:val="both"/>
        <w:rPr>
          <w:lang w:val="ro-RO"/>
        </w:rPr>
      </w:pPr>
    </w:p>
    <w:p w14:paraId="4E58E3EF" w14:textId="1F030176" w:rsidR="000F0028" w:rsidRPr="00FB0E3D" w:rsidRDefault="0006712F" w:rsidP="00FB0E3D">
      <w:pPr>
        <w:tabs>
          <w:tab w:val="left" w:pos="990"/>
        </w:tabs>
        <w:spacing w:line="276" w:lineRule="auto"/>
        <w:ind w:right="28"/>
        <w:jc w:val="both"/>
        <w:rPr>
          <w:lang w:val="ro-RO"/>
        </w:rPr>
      </w:pPr>
      <w:r w:rsidRPr="00FB0E3D">
        <w:rPr>
          <w:lang w:val="ro-RO"/>
        </w:rPr>
        <w:tab/>
      </w:r>
      <w:r w:rsidR="000F0028" w:rsidRPr="00FB0E3D">
        <w:rPr>
          <w:lang w:val="ro-RO"/>
        </w:rPr>
        <w:t xml:space="preserve">Terenul este amplasat </w:t>
      </w:r>
      <w:r w:rsidR="000154DA" w:rsidRPr="00FB0E3D">
        <w:rPr>
          <w:lang w:val="fr-FR"/>
        </w:rPr>
        <w:t xml:space="preserve">la </w:t>
      </w:r>
      <w:r w:rsidR="001F3248" w:rsidRPr="00FB0E3D">
        <w:rPr>
          <w:lang w:val="fr-FR"/>
        </w:rPr>
        <w:t>nord</w:t>
      </w:r>
      <w:r w:rsidR="000154DA" w:rsidRPr="00FB0E3D">
        <w:rPr>
          <w:lang w:val="fr-FR"/>
        </w:rPr>
        <w:t xml:space="preserve"> de </w:t>
      </w:r>
      <w:r w:rsidR="00263C7E" w:rsidRPr="00FB0E3D">
        <w:rPr>
          <w:lang w:val="fr-FR"/>
        </w:rPr>
        <w:t>D</w:t>
      </w:r>
      <w:r w:rsidR="001F3248" w:rsidRPr="00FB0E3D">
        <w:rPr>
          <w:lang w:val="fr-FR"/>
        </w:rPr>
        <w:t>J 701B</w:t>
      </w:r>
      <w:r w:rsidR="009C46FE" w:rsidRPr="00FB0E3D">
        <w:rPr>
          <w:lang w:val="ro-RO"/>
        </w:rPr>
        <w:t>.</w:t>
      </w:r>
      <w:r w:rsidR="00A73149" w:rsidRPr="00FB0E3D">
        <w:rPr>
          <w:lang w:val="ro-RO"/>
        </w:rPr>
        <w:t xml:space="preserve"> </w:t>
      </w:r>
      <w:r w:rsidR="00A73149" w:rsidRPr="00FB0E3D">
        <w:rPr>
          <w:sz w:val="23"/>
          <w:szCs w:val="23"/>
        </w:rPr>
        <w:t>Dintre toate tipurile de căi de comunicaţie existente, singurul care deserveşte terenul studiat este circulaţia rutieră, respectiv la vest D.</w:t>
      </w:r>
      <w:r w:rsidR="001F3248" w:rsidRPr="00FB0E3D">
        <w:rPr>
          <w:sz w:val="23"/>
          <w:szCs w:val="23"/>
        </w:rPr>
        <w:t>E. 709 drum betonat.</w:t>
      </w:r>
      <w:r w:rsidR="00A73149" w:rsidRPr="00FB0E3D">
        <w:rPr>
          <w:sz w:val="23"/>
          <w:szCs w:val="23"/>
        </w:rPr>
        <w:t xml:space="preserve"> </w:t>
      </w:r>
      <w:r w:rsidR="001F3248" w:rsidRPr="00FB0E3D">
        <w:rPr>
          <w:sz w:val="23"/>
          <w:szCs w:val="23"/>
        </w:rPr>
        <w:t>Prin intermediul acestui drum se face legătura cu celelalte căi de circulație existente în zonă – D.N. 7 București – Târgoviște și D.N. 1A București – Ploiești.</w:t>
      </w:r>
      <w:r w:rsidR="000F0028" w:rsidRPr="00FB0E3D">
        <w:rPr>
          <w:lang w:val="ro-RO"/>
        </w:rPr>
        <w:tab/>
        <w:t xml:space="preserve">                </w:t>
      </w:r>
    </w:p>
    <w:p w14:paraId="4E58E3F0" w14:textId="77777777" w:rsidR="000F0028" w:rsidRPr="00FB0E3D" w:rsidRDefault="000F0028" w:rsidP="00FB0E3D">
      <w:pPr>
        <w:tabs>
          <w:tab w:val="left" w:pos="900"/>
        </w:tabs>
        <w:spacing w:line="276" w:lineRule="auto"/>
        <w:rPr>
          <w:b/>
          <w:lang w:val="ro-RO"/>
        </w:rPr>
      </w:pPr>
    </w:p>
    <w:p w14:paraId="4E58E3F1" w14:textId="77777777" w:rsidR="000F0028" w:rsidRPr="00BE1807" w:rsidRDefault="000F0028" w:rsidP="00FB0E3D">
      <w:pPr>
        <w:tabs>
          <w:tab w:val="left" w:pos="900"/>
        </w:tabs>
        <w:spacing w:line="276" w:lineRule="auto"/>
        <w:jc w:val="center"/>
        <w:rPr>
          <w:b/>
          <w:sz w:val="28"/>
          <w:szCs w:val="28"/>
          <w:lang w:val="ro-RO"/>
        </w:rPr>
      </w:pPr>
      <w:r w:rsidRPr="00BE1807">
        <w:rPr>
          <w:b/>
          <w:sz w:val="28"/>
          <w:szCs w:val="28"/>
          <w:lang w:val="ro-RO"/>
        </w:rPr>
        <w:t>CAPITOLUL 1</w:t>
      </w:r>
    </w:p>
    <w:p w14:paraId="4E58E3F2" w14:textId="77777777" w:rsidR="000F0028" w:rsidRPr="00FB0E3D" w:rsidRDefault="000F0028" w:rsidP="00FB0E3D">
      <w:pPr>
        <w:tabs>
          <w:tab w:val="left" w:pos="900"/>
        </w:tabs>
        <w:spacing w:line="276" w:lineRule="auto"/>
        <w:jc w:val="center"/>
        <w:rPr>
          <w:b/>
          <w:lang w:val="ro-RO"/>
        </w:rPr>
      </w:pPr>
      <w:r w:rsidRPr="00FB0E3D">
        <w:rPr>
          <w:b/>
          <w:lang w:val="ro-RO"/>
        </w:rPr>
        <w:t xml:space="preserve">CARACTERISTICILE PUZ-ULUI </w:t>
      </w:r>
    </w:p>
    <w:p w14:paraId="4E58E3F3" w14:textId="77777777" w:rsidR="000F0028" w:rsidRPr="00FB0E3D" w:rsidRDefault="000F0028" w:rsidP="00FB0E3D">
      <w:pPr>
        <w:tabs>
          <w:tab w:val="left" w:pos="900"/>
        </w:tabs>
        <w:spacing w:line="276" w:lineRule="auto"/>
        <w:jc w:val="center"/>
        <w:rPr>
          <w:b/>
          <w:lang w:val="ro-RO"/>
        </w:rPr>
      </w:pPr>
    </w:p>
    <w:p w14:paraId="4E58E3F4" w14:textId="77777777" w:rsidR="000F0028" w:rsidRPr="00FB0E3D" w:rsidRDefault="000F0028" w:rsidP="00FB0E3D">
      <w:pPr>
        <w:numPr>
          <w:ilvl w:val="1"/>
          <w:numId w:val="2"/>
        </w:numPr>
        <w:tabs>
          <w:tab w:val="clear" w:pos="1440"/>
          <w:tab w:val="num" w:pos="1980"/>
        </w:tabs>
        <w:spacing w:line="276" w:lineRule="auto"/>
        <w:ind w:firstLine="0"/>
        <w:jc w:val="both"/>
        <w:rPr>
          <w:b/>
          <w:lang w:val="ro-RO"/>
        </w:rPr>
      </w:pPr>
      <w:r w:rsidRPr="00FB0E3D">
        <w:rPr>
          <w:b/>
          <w:lang w:val="ro-RO"/>
        </w:rPr>
        <w:t>SCOPUL SI OBIECTIVELE  PRINCIPALE  ALE  PUZ</w:t>
      </w:r>
    </w:p>
    <w:p w14:paraId="4E58E3F5" w14:textId="77777777" w:rsidR="000F0028" w:rsidRPr="00FB0E3D" w:rsidRDefault="000F0028" w:rsidP="00FB0E3D">
      <w:pPr>
        <w:spacing w:line="276" w:lineRule="auto"/>
        <w:ind w:left="900"/>
        <w:jc w:val="both"/>
        <w:rPr>
          <w:b/>
          <w:lang w:val="ro-RO"/>
        </w:rPr>
      </w:pPr>
    </w:p>
    <w:p w14:paraId="4E58E3F6" w14:textId="77777777" w:rsidR="00A73149" w:rsidRPr="00FB0E3D" w:rsidRDefault="00A73149" w:rsidP="00FB0E3D">
      <w:pPr>
        <w:spacing w:line="276" w:lineRule="auto"/>
        <w:ind w:firstLine="720"/>
        <w:jc w:val="both"/>
        <w:rPr>
          <w:lang w:val="ro-RO"/>
        </w:rPr>
      </w:pPr>
      <w:r w:rsidRPr="00FB0E3D">
        <w:rPr>
          <w:lang w:val="ro-RO"/>
        </w:rPr>
        <w:t>P.U.Z.-ul îşi propune prezentarea unei soluţii optime pentru amplasarea unei investiții agro-industriale (</w:t>
      </w:r>
      <w:r w:rsidR="001F3248" w:rsidRPr="00FB0E3D">
        <w:rPr>
          <w:lang w:val="ro-RO"/>
        </w:rPr>
        <w:t>ferma avicola</w:t>
      </w:r>
      <w:r w:rsidRPr="00FB0E3D">
        <w:rPr>
          <w:lang w:val="ro-RO"/>
        </w:rPr>
        <w:t>). Odată avizat şi aprobat, P.U.Z.-ul va putea constitui baza lansării etapelor următoare - scoaterea din circuitul agricol şi elaborarea documentaţiilor pentru obţinerea autorizaţiei de construcţie.</w:t>
      </w:r>
    </w:p>
    <w:p w14:paraId="4E58E3F7" w14:textId="77777777" w:rsidR="00A73149" w:rsidRPr="00FB0E3D" w:rsidRDefault="00A73149" w:rsidP="00FB0E3D">
      <w:pPr>
        <w:spacing w:line="276" w:lineRule="auto"/>
        <w:ind w:firstLine="720"/>
        <w:jc w:val="both"/>
        <w:rPr>
          <w:lang w:val="ro-RO"/>
        </w:rPr>
      </w:pPr>
      <w:r w:rsidRPr="00FB0E3D">
        <w:rPr>
          <w:lang w:val="ro-RO"/>
        </w:rPr>
        <w:t>Obiectul lucrării îl constituie analiza situaţiei existente în zonă şi reglementarea urbanistică a amplasamentului studiat, astfel încât să poată fi rezolvate atât problemele de construire, cât şi cele legate de circulaţii şi utilităţi.</w:t>
      </w:r>
    </w:p>
    <w:p w14:paraId="4E58E3F8" w14:textId="77777777" w:rsidR="00A73149" w:rsidRPr="00FB0E3D" w:rsidRDefault="00A73149" w:rsidP="00FB0E3D">
      <w:pPr>
        <w:spacing w:line="276" w:lineRule="auto"/>
        <w:ind w:firstLine="720"/>
        <w:jc w:val="both"/>
        <w:rPr>
          <w:lang w:val="ro-RO"/>
        </w:rPr>
      </w:pPr>
      <w:r w:rsidRPr="00FB0E3D">
        <w:rPr>
          <w:lang w:val="ro-RO"/>
        </w:rPr>
        <w:t>Prin lucrarea de faţă se doreşte punerea în valoare a potenţialului economic al zonei, care se află în apropierea multor exploatații agricole majore, are acces lesnicios la o arteră majoră de circulaţie (</w:t>
      </w:r>
      <w:r w:rsidR="001F3248" w:rsidRPr="00FB0E3D">
        <w:rPr>
          <w:lang w:val="ro-RO"/>
        </w:rPr>
        <w:t>DN 7</w:t>
      </w:r>
      <w:r w:rsidRPr="00FB0E3D">
        <w:rPr>
          <w:lang w:val="ro-RO"/>
        </w:rPr>
        <w:t xml:space="preserve">) şi se află la o distanţă mică de municipiul Bucureşti (cca. </w:t>
      </w:r>
      <w:r w:rsidR="00DE312B" w:rsidRPr="00FB0E3D">
        <w:rPr>
          <w:lang w:val="ro-RO"/>
        </w:rPr>
        <w:t>35</w:t>
      </w:r>
      <w:r w:rsidRPr="00FB0E3D">
        <w:rPr>
          <w:lang w:val="ro-RO"/>
        </w:rPr>
        <w:t xml:space="preserve"> km).</w:t>
      </w:r>
    </w:p>
    <w:p w14:paraId="4E58E3F9" w14:textId="77777777" w:rsidR="000F0028" w:rsidRPr="00FB0E3D" w:rsidRDefault="000F0028" w:rsidP="00FB0E3D">
      <w:pPr>
        <w:overflowPunct w:val="0"/>
        <w:autoSpaceDE w:val="0"/>
        <w:autoSpaceDN w:val="0"/>
        <w:adjustRightInd w:val="0"/>
        <w:spacing w:line="276" w:lineRule="auto"/>
        <w:jc w:val="both"/>
        <w:rPr>
          <w:lang w:val="ro-RO"/>
        </w:rPr>
      </w:pPr>
    </w:p>
    <w:p w14:paraId="4E58E3FA" w14:textId="77777777" w:rsidR="000F0028" w:rsidRPr="00FB0E3D" w:rsidRDefault="000F0028" w:rsidP="00FB0E3D">
      <w:pPr>
        <w:spacing w:line="276" w:lineRule="auto"/>
        <w:jc w:val="both"/>
        <w:rPr>
          <w:lang w:val="ro-RO"/>
        </w:rPr>
      </w:pPr>
      <w:r w:rsidRPr="00FB0E3D">
        <w:rPr>
          <w:b/>
          <w:lang w:val="ro-RO"/>
        </w:rPr>
        <w:lastRenderedPageBreak/>
        <w:t xml:space="preserve">Obiectivele generale </w:t>
      </w:r>
      <w:r w:rsidRPr="00FB0E3D">
        <w:rPr>
          <w:lang w:val="ro-RO"/>
        </w:rPr>
        <w:t>ale proiectului vizeaza:</w:t>
      </w:r>
    </w:p>
    <w:p w14:paraId="4E58E3FB" w14:textId="77777777" w:rsidR="000F0028" w:rsidRPr="00FB0E3D" w:rsidRDefault="000F0028" w:rsidP="00FB0E3D">
      <w:pPr>
        <w:numPr>
          <w:ilvl w:val="0"/>
          <w:numId w:val="26"/>
        </w:numPr>
        <w:tabs>
          <w:tab w:val="clear" w:pos="1789"/>
          <w:tab w:val="num" w:pos="360"/>
        </w:tabs>
        <w:spacing w:line="276" w:lineRule="auto"/>
        <w:ind w:left="360"/>
        <w:jc w:val="both"/>
        <w:rPr>
          <w:lang w:val="ro-RO"/>
        </w:rPr>
      </w:pPr>
      <w:r w:rsidRPr="00FB0E3D">
        <w:rPr>
          <w:i/>
          <w:lang w:val="ro-RO"/>
        </w:rPr>
        <w:t>Valorificarea potentialului existent</w:t>
      </w:r>
      <w:r w:rsidRPr="00FB0E3D">
        <w:rPr>
          <w:lang w:val="ro-RO"/>
        </w:rPr>
        <w:t xml:space="preserve"> (spati</w:t>
      </w:r>
      <w:r w:rsidR="000F2626" w:rsidRPr="00FB0E3D">
        <w:rPr>
          <w:lang w:val="ro-RO"/>
        </w:rPr>
        <w:t>al</w:t>
      </w:r>
      <w:r w:rsidRPr="00FB0E3D">
        <w:rPr>
          <w:lang w:val="ro-RO"/>
        </w:rPr>
        <w:t xml:space="preserve"> </w:t>
      </w:r>
      <w:r w:rsidR="00D51812" w:rsidRPr="00FB0E3D">
        <w:rPr>
          <w:lang w:val="ro-RO"/>
        </w:rPr>
        <w:t xml:space="preserve">si </w:t>
      </w:r>
      <w:r w:rsidR="001A05E1" w:rsidRPr="00FB0E3D">
        <w:rPr>
          <w:lang w:val="ro-RO"/>
        </w:rPr>
        <w:t xml:space="preserve">economic </w:t>
      </w:r>
      <w:r w:rsidR="00644A5B" w:rsidRPr="00FB0E3D">
        <w:rPr>
          <w:lang w:val="ro-RO"/>
        </w:rPr>
        <w:t>legat de</w:t>
      </w:r>
      <w:r w:rsidR="001A05E1" w:rsidRPr="00FB0E3D">
        <w:rPr>
          <w:lang w:val="ro-RO"/>
        </w:rPr>
        <w:t xml:space="preserve"> </w:t>
      </w:r>
      <w:r w:rsidR="00CC79D5" w:rsidRPr="00FB0E3D">
        <w:rPr>
          <w:lang w:val="ro-RO"/>
        </w:rPr>
        <w:t>potentialul zonei de producere a cerealelor</w:t>
      </w:r>
      <w:r w:rsidR="00920194" w:rsidRPr="00FB0E3D">
        <w:rPr>
          <w:lang w:val="ro-RO"/>
        </w:rPr>
        <w:t xml:space="preserve"> si valorificarea acestora in cresterea puilor de carene</w:t>
      </w:r>
      <w:r w:rsidR="000F2626" w:rsidRPr="00FB0E3D">
        <w:rPr>
          <w:lang w:val="ro-RO"/>
        </w:rPr>
        <w:t>).</w:t>
      </w:r>
      <w:r w:rsidRPr="00FB0E3D">
        <w:rPr>
          <w:lang w:val="ro-RO"/>
        </w:rPr>
        <w:t xml:space="preserve"> </w:t>
      </w:r>
    </w:p>
    <w:p w14:paraId="4E58E3FC" w14:textId="77777777" w:rsidR="00920194" w:rsidRPr="00FB0E3D" w:rsidRDefault="00920194" w:rsidP="00FB0E3D">
      <w:pPr>
        <w:numPr>
          <w:ilvl w:val="0"/>
          <w:numId w:val="26"/>
        </w:numPr>
        <w:tabs>
          <w:tab w:val="clear" w:pos="1789"/>
          <w:tab w:val="num" w:pos="360"/>
        </w:tabs>
        <w:spacing w:line="276" w:lineRule="auto"/>
        <w:ind w:left="360"/>
        <w:jc w:val="both"/>
        <w:rPr>
          <w:lang w:val="ro-RO"/>
        </w:rPr>
      </w:pPr>
      <w:r w:rsidRPr="00FB0E3D">
        <w:rPr>
          <w:i/>
          <w:lang w:val="ro-RO"/>
        </w:rPr>
        <w:t>Existenta in zona a unui abator de procesare pasari ce reduce cheltuielile de valorificare a pasarilor.</w:t>
      </w:r>
    </w:p>
    <w:p w14:paraId="4E58E3FD" w14:textId="77777777" w:rsidR="000F0028" w:rsidRPr="00FB0E3D" w:rsidRDefault="000F0028" w:rsidP="00FB0E3D">
      <w:pPr>
        <w:numPr>
          <w:ilvl w:val="0"/>
          <w:numId w:val="26"/>
        </w:numPr>
        <w:tabs>
          <w:tab w:val="clear" w:pos="1789"/>
          <w:tab w:val="num" w:pos="360"/>
        </w:tabs>
        <w:spacing w:line="276" w:lineRule="auto"/>
        <w:ind w:left="360"/>
        <w:jc w:val="both"/>
        <w:rPr>
          <w:lang w:val="ro-RO"/>
        </w:rPr>
      </w:pPr>
      <w:r w:rsidRPr="00FB0E3D">
        <w:rPr>
          <w:i/>
          <w:lang w:val="ro-RO"/>
        </w:rPr>
        <w:t>Stabilirea structurii morfo-functionale si configurativ-spatiale</w:t>
      </w:r>
      <w:r w:rsidRPr="00FB0E3D">
        <w:rPr>
          <w:lang w:val="ro-RO"/>
        </w:rPr>
        <w:t xml:space="preserve"> </w:t>
      </w:r>
      <w:r w:rsidR="004310A3" w:rsidRPr="00FB0E3D">
        <w:rPr>
          <w:lang w:val="ro-RO"/>
        </w:rPr>
        <w:t xml:space="preserve">pentru </w:t>
      </w:r>
      <w:r w:rsidR="004310A3" w:rsidRPr="00FB0E3D">
        <w:rPr>
          <w:lang w:val="ro-RO"/>
        </w:rPr>
        <w:tab/>
      </w:r>
      <w:r w:rsidRPr="00FB0E3D">
        <w:rPr>
          <w:lang w:val="ro-RO"/>
        </w:rPr>
        <w:t xml:space="preserve">zona </w:t>
      </w:r>
      <w:r w:rsidR="001A05E1" w:rsidRPr="00FB0E3D">
        <w:rPr>
          <w:lang w:val="ro-RO"/>
        </w:rPr>
        <w:t>ce face obioectul PUZ</w:t>
      </w:r>
      <w:r w:rsidRPr="00FB0E3D">
        <w:rPr>
          <w:lang w:val="ro-RO"/>
        </w:rPr>
        <w:t>.</w:t>
      </w:r>
    </w:p>
    <w:p w14:paraId="4E58E3FE" w14:textId="77777777" w:rsidR="000F0028" w:rsidRPr="00FB0E3D" w:rsidRDefault="000F0028" w:rsidP="00FB0E3D">
      <w:pPr>
        <w:tabs>
          <w:tab w:val="num" w:pos="1080"/>
        </w:tabs>
        <w:spacing w:line="276" w:lineRule="auto"/>
        <w:ind w:left="1080" w:hanging="360"/>
        <w:jc w:val="both"/>
        <w:rPr>
          <w:lang w:val="ro-RO"/>
        </w:rPr>
      </w:pPr>
    </w:p>
    <w:p w14:paraId="4E58E3FF" w14:textId="77777777" w:rsidR="000F0028" w:rsidRPr="00FB0E3D" w:rsidRDefault="000F0028" w:rsidP="00FB0E3D">
      <w:pPr>
        <w:spacing w:line="276" w:lineRule="auto"/>
        <w:jc w:val="both"/>
        <w:rPr>
          <w:b/>
          <w:lang w:val="ro-RO"/>
        </w:rPr>
      </w:pPr>
      <w:r w:rsidRPr="00FB0E3D">
        <w:rPr>
          <w:b/>
          <w:lang w:val="ro-RO"/>
        </w:rPr>
        <w:t xml:space="preserve">Strategia de dezvoltare </w:t>
      </w:r>
      <w:r w:rsidRPr="00FB0E3D">
        <w:rPr>
          <w:lang w:val="ro-RO"/>
        </w:rPr>
        <w:t>a zonei urmareste:</w:t>
      </w:r>
    </w:p>
    <w:p w14:paraId="4E58E400" w14:textId="77777777" w:rsidR="000F0028" w:rsidRPr="00FB0E3D" w:rsidRDefault="000F0028" w:rsidP="00FB0E3D">
      <w:pPr>
        <w:numPr>
          <w:ilvl w:val="1"/>
          <w:numId w:val="34"/>
        </w:numPr>
        <w:tabs>
          <w:tab w:val="clear" w:pos="2160"/>
          <w:tab w:val="num" w:pos="360"/>
        </w:tabs>
        <w:spacing w:line="276" w:lineRule="auto"/>
        <w:ind w:left="360"/>
        <w:jc w:val="both"/>
        <w:rPr>
          <w:lang w:val="ro-RO"/>
        </w:rPr>
      </w:pPr>
      <w:r w:rsidRPr="00FB0E3D">
        <w:rPr>
          <w:lang w:val="ro-RO"/>
        </w:rPr>
        <w:t xml:space="preserve">obtinerea unei imagini urbane la scara zonei in concordanta cu statutul acesteia in cadrul </w:t>
      </w:r>
      <w:r w:rsidR="000C4E6B" w:rsidRPr="00FB0E3D">
        <w:rPr>
          <w:lang w:val="ro-RO"/>
        </w:rPr>
        <w:t>comunei</w:t>
      </w:r>
      <w:r w:rsidR="003C160A" w:rsidRPr="00FB0E3D">
        <w:rPr>
          <w:lang w:val="ro-RO"/>
        </w:rPr>
        <w:t xml:space="preserve"> </w:t>
      </w:r>
      <w:r w:rsidRPr="00FB0E3D">
        <w:rPr>
          <w:lang w:val="ro-RO"/>
        </w:rPr>
        <w:t>si cu necesitatea de reprezentativitate la nivelul judetului.</w:t>
      </w:r>
    </w:p>
    <w:p w14:paraId="4E58E401" w14:textId="77777777" w:rsidR="000F0028" w:rsidRPr="00FB0E3D" w:rsidRDefault="000F0028" w:rsidP="00FB0E3D">
      <w:pPr>
        <w:spacing w:line="276" w:lineRule="auto"/>
        <w:jc w:val="both"/>
        <w:rPr>
          <w:lang w:val="ro-RO"/>
        </w:rPr>
      </w:pPr>
    </w:p>
    <w:p w14:paraId="4E58E402" w14:textId="77777777" w:rsidR="00D51812" w:rsidRPr="00FB0E3D" w:rsidRDefault="000F0028" w:rsidP="00FB0E3D">
      <w:pPr>
        <w:spacing w:line="276" w:lineRule="auto"/>
        <w:ind w:firstLine="720"/>
        <w:jc w:val="both"/>
        <w:rPr>
          <w:b/>
          <w:lang w:val="ro-RO"/>
        </w:rPr>
      </w:pPr>
      <w:r w:rsidRPr="00FB0E3D">
        <w:rPr>
          <w:b/>
          <w:lang w:val="ro-RO"/>
        </w:rPr>
        <w:t>Strategii de interventie</w:t>
      </w:r>
    </w:p>
    <w:p w14:paraId="4E58E404" w14:textId="77777777" w:rsidR="00043DBE" w:rsidRPr="00FB0E3D" w:rsidRDefault="00043DBE" w:rsidP="00FB0E3D">
      <w:pPr>
        <w:spacing w:line="276" w:lineRule="auto"/>
        <w:ind w:firstLine="720"/>
        <w:jc w:val="both"/>
        <w:rPr>
          <w:sz w:val="23"/>
          <w:szCs w:val="23"/>
        </w:rPr>
      </w:pPr>
      <w:r w:rsidRPr="00FB0E3D">
        <w:rPr>
          <w:sz w:val="23"/>
          <w:szCs w:val="23"/>
        </w:rPr>
        <w:t xml:space="preserve">Având în vedere cadrul natural deosebit în care este poziţionat amplasamentul - la o distanţă de cca. </w:t>
      </w:r>
      <w:r w:rsidR="00DE312B" w:rsidRPr="00FB0E3D">
        <w:rPr>
          <w:sz w:val="23"/>
          <w:szCs w:val="23"/>
        </w:rPr>
        <w:t>35</w:t>
      </w:r>
      <w:r w:rsidRPr="00FB0E3D">
        <w:rPr>
          <w:sz w:val="23"/>
          <w:szCs w:val="23"/>
        </w:rPr>
        <w:t xml:space="preserve"> km de Bucureşti - se doreşte şi se propune ca acest cadru favorabil să fie folosit pentru construirea unei unității pentru </w:t>
      </w:r>
      <w:r w:rsidR="00920194" w:rsidRPr="00FB0E3D">
        <w:rPr>
          <w:sz w:val="23"/>
          <w:szCs w:val="23"/>
        </w:rPr>
        <w:t>cresterea puilor de carne</w:t>
      </w:r>
      <w:r w:rsidRPr="00FB0E3D">
        <w:rPr>
          <w:sz w:val="23"/>
          <w:szCs w:val="23"/>
        </w:rPr>
        <w:t xml:space="preserve">. </w:t>
      </w:r>
    </w:p>
    <w:p w14:paraId="4E58E405" w14:textId="77777777" w:rsidR="000C4E6B" w:rsidRPr="00FB0E3D" w:rsidRDefault="000C4E6B" w:rsidP="00FB0E3D">
      <w:pPr>
        <w:spacing w:line="276" w:lineRule="auto"/>
        <w:ind w:firstLine="720"/>
        <w:jc w:val="both"/>
        <w:rPr>
          <w:lang w:val="fr-FR"/>
        </w:rPr>
      </w:pPr>
      <w:r w:rsidRPr="00FB0E3D">
        <w:rPr>
          <w:lang w:val="fr-FR"/>
        </w:rPr>
        <w:t>Pentru dezvoltarea comunei şi creşterea calităţii vieţii populaţiei, se desprind următoarele cerinţe majore:</w:t>
      </w:r>
    </w:p>
    <w:p w14:paraId="4E58E406" w14:textId="77777777" w:rsidR="000C4E6B" w:rsidRPr="00FB0E3D" w:rsidRDefault="000C4E6B" w:rsidP="00FB0E3D">
      <w:pPr>
        <w:spacing w:line="276" w:lineRule="auto"/>
        <w:jc w:val="both"/>
        <w:rPr>
          <w:lang w:val="fr-FR"/>
        </w:rPr>
      </w:pPr>
      <w:r w:rsidRPr="00FB0E3D">
        <w:rPr>
          <w:lang w:val="fr-FR"/>
        </w:rPr>
        <w:t> Asigurarea unor suprafeţe de teren pentru construirea de noi centre de producţie;</w:t>
      </w:r>
    </w:p>
    <w:p w14:paraId="4E58E407" w14:textId="77777777" w:rsidR="000C4E6B" w:rsidRPr="00FB0E3D" w:rsidRDefault="000C4E6B" w:rsidP="00FB0E3D">
      <w:pPr>
        <w:spacing w:line="276" w:lineRule="auto"/>
        <w:jc w:val="both"/>
        <w:rPr>
          <w:lang w:val="fr-FR"/>
        </w:rPr>
      </w:pPr>
      <w:r w:rsidRPr="00FB0E3D">
        <w:rPr>
          <w:lang w:val="fr-FR"/>
        </w:rPr>
        <w:t xml:space="preserve"> Încurajarea iniţiativei individuale sau de grup în domeniul producţii </w:t>
      </w:r>
      <w:r w:rsidR="00920194" w:rsidRPr="00FB0E3D">
        <w:rPr>
          <w:lang w:val="fr-FR"/>
        </w:rPr>
        <w:t>agroindustriale</w:t>
      </w:r>
      <w:r w:rsidRPr="00FB0E3D">
        <w:rPr>
          <w:lang w:val="fr-FR"/>
        </w:rPr>
        <w:t>, prin concentrarea acestor activităţi în anumite zone marginale, putându-se crea astfel centre economico-productive;</w:t>
      </w:r>
    </w:p>
    <w:p w14:paraId="4E58E408" w14:textId="77777777" w:rsidR="000C4E6B" w:rsidRPr="00FB0E3D" w:rsidRDefault="000C4E6B" w:rsidP="00FB0E3D">
      <w:pPr>
        <w:spacing w:line="276" w:lineRule="auto"/>
        <w:jc w:val="both"/>
        <w:rPr>
          <w:lang w:val="fr-FR"/>
        </w:rPr>
      </w:pPr>
      <w:r w:rsidRPr="00FB0E3D">
        <w:rPr>
          <w:lang w:val="fr-FR"/>
        </w:rPr>
        <w:t> Amplificarea şi asigurarea locurilor de muncă atât în sectorul productiv cât şi cel al serviciilor;</w:t>
      </w:r>
    </w:p>
    <w:p w14:paraId="4E58E409" w14:textId="77777777" w:rsidR="000C4E6B" w:rsidRPr="00FB0E3D" w:rsidRDefault="000C4E6B" w:rsidP="00FB0E3D">
      <w:pPr>
        <w:spacing w:line="276" w:lineRule="auto"/>
        <w:jc w:val="both"/>
        <w:rPr>
          <w:lang w:val="fr-FR"/>
        </w:rPr>
      </w:pPr>
    </w:p>
    <w:p w14:paraId="4E58E40A" w14:textId="77777777" w:rsidR="000C4E6B" w:rsidRPr="00FB0E3D" w:rsidRDefault="00353E50" w:rsidP="00FB0E3D">
      <w:pPr>
        <w:spacing w:line="276" w:lineRule="auto"/>
        <w:ind w:firstLine="720"/>
        <w:jc w:val="both"/>
        <w:rPr>
          <w:lang w:val="fr-FR"/>
        </w:rPr>
      </w:pPr>
      <w:r w:rsidRPr="00FB0E3D">
        <w:rPr>
          <w:lang w:val="fr-FR"/>
        </w:rPr>
        <w:t>S</w:t>
      </w:r>
      <w:r w:rsidR="00082A47" w:rsidRPr="00FB0E3D">
        <w:rPr>
          <w:lang w:val="fr-FR"/>
        </w:rPr>
        <w:t xml:space="preserve">e propune </w:t>
      </w:r>
      <w:r w:rsidR="00D4355B" w:rsidRPr="00FB0E3D">
        <w:rPr>
          <w:sz w:val="23"/>
          <w:szCs w:val="23"/>
        </w:rPr>
        <w:t>analiza situaţiei existente în zonă şi reglementarea urbanistică a amplasamentului studiat, astfel încât să poată fi rezolvate atât problemele de construire, cât şi cele legate de circulaţii şi utilităţi</w:t>
      </w:r>
      <w:r w:rsidR="00644A5B" w:rsidRPr="00FB0E3D">
        <w:rPr>
          <w:lang w:val="fr-FR"/>
        </w:rPr>
        <w:t xml:space="preserve"> si </w:t>
      </w:r>
      <w:r w:rsidR="000C4E6B" w:rsidRPr="00FB0E3D">
        <w:rPr>
          <w:lang w:val="fr-FR"/>
        </w:rPr>
        <w:t xml:space="preserve">imbunatatirea prevederilor </w:t>
      </w:r>
      <w:r w:rsidR="000C4E6B" w:rsidRPr="00FB0E3D">
        <w:rPr>
          <w:sz w:val="23"/>
          <w:szCs w:val="23"/>
        </w:rPr>
        <w:t xml:space="preserve">Planului urbanistic general preliminar (P.U.G.) al comunei </w:t>
      </w:r>
      <w:r w:rsidR="001F3248" w:rsidRPr="00FB0E3D">
        <w:rPr>
          <w:sz w:val="23"/>
          <w:szCs w:val="23"/>
        </w:rPr>
        <w:t>Crevedia</w:t>
      </w:r>
      <w:r w:rsidR="000C4E6B" w:rsidRPr="00FB0E3D">
        <w:rPr>
          <w:sz w:val="23"/>
          <w:szCs w:val="23"/>
        </w:rPr>
        <w:t xml:space="preserve">, judeţul </w:t>
      </w:r>
      <w:r w:rsidR="00920194" w:rsidRPr="00FB0E3D">
        <w:rPr>
          <w:sz w:val="23"/>
          <w:szCs w:val="23"/>
        </w:rPr>
        <w:t>Dambovita</w:t>
      </w:r>
      <w:r w:rsidR="000C4E6B" w:rsidRPr="00FB0E3D">
        <w:rPr>
          <w:sz w:val="23"/>
          <w:szCs w:val="23"/>
        </w:rPr>
        <w:t xml:space="preserve">, propuneri ce vor fi preluate atunci când se va elabora P.U.G.-ul următor. </w:t>
      </w:r>
    </w:p>
    <w:p w14:paraId="4E58E40B" w14:textId="77777777" w:rsidR="000C4E6B" w:rsidRPr="00FB0E3D" w:rsidRDefault="000C4E6B" w:rsidP="00FB0E3D">
      <w:pPr>
        <w:spacing w:line="276" w:lineRule="auto"/>
        <w:jc w:val="both"/>
        <w:rPr>
          <w:lang w:val="fr-FR"/>
        </w:rPr>
      </w:pPr>
      <w:r w:rsidRPr="00FB0E3D">
        <w:rPr>
          <w:lang w:val="fr-FR"/>
        </w:rPr>
        <w:t>Pentru realizarea obiectivului propus sunt de rezolvat următoarele probleme:</w:t>
      </w:r>
    </w:p>
    <w:p w14:paraId="4E58E40C" w14:textId="77777777" w:rsidR="000C4E6B" w:rsidRPr="00FB0E3D" w:rsidRDefault="000C4E6B" w:rsidP="00FB0E3D">
      <w:pPr>
        <w:spacing w:line="276" w:lineRule="auto"/>
        <w:jc w:val="both"/>
        <w:rPr>
          <w:lang w:val="fr-FR"/>
        </w:rPr>
      </w:pPr>
      <w:r w:rsidRPr="00FB0E3D">
        <w:rPr>
          <w:lang w:val="fr-FR"/>
        </w:rPr>
        <w:t>- Realizarea, avizarea şi aprobarea lotizării conform anexei la Legea nr. 350/2001 privind amenajarea teritoriului şi urbanismul;</w:t>
      </w:r>
    </w:p>
    <w:p w14:paraId="4E58E40D" w14:textId="77777777" w:rsidR="000C4E6B" w:rsidRPr="00FB0E3D" w:rsidRDefault="000C4E6B" w:rsidP="00FB0E3D">
      <w:pPr>
        <w:spacing w:line="276" w:lineRule="auto"/>
        <w:jc w:val="both"/>
        <w:rPr>
          <w:lang w:val="fr-FR"/>
        </w:rPr>
      </w:pPr>
      <w:r w:rsidRPr="00FB0E3D">
        <w:rPr>
          <w:lang w:val="fr-FR"/>
        </w:rPr>
        <w:t>- îmbunătăţirea circulaţiei carosabile (a infrastructurii de transport);</w:t>
      </w:r>
    </w:p>
    <w:p w14:paraId="4E58E40E" w14:textId="77777777" w:rsidR="000C4E6B" w:rsidRPr="00FB0E3D" w:rsidRDefault="000C4E6B" w:rsidP="00FB0E3D">
      <w:pPr>
        <w:spacing w:line="276" w:lineRule="auto"/>
        <w:jc w:val="both"/>
        <w:rPr>
          <w:lang w:val="fr-FR"/>
        </w:rPr>
      </w:pPr>
      <w:r w:rsidRPr="00FB0E3D">
        <w:rPr>
          <w:lang w:val="fr-FR"/>
        </w:rPr>
        <w:t>- ridicarea confortului edilitar;</w:t>
      </w:r>
    </w:p>
    <w:p w14:paraId="4E58E40F" w14:textId="77777777" w:rsidR="000C4E6B" w:rsidRPr="00FB0E3D" w:rsidRDefault="000C4E6B" w:rsidP="00FB0E3D">
      <w:pPr>
        <w:spacing w:line="276" w:lineRule="auto"/>
        <w:jc w:val="both"/>
        <w:rPr>
          <w:lang w:val="fr-FR"/>
        </w:rPr>
      </w:pPr>
      <w:r w:rsidRPr="00FB0E3D">
        <w:rPr>
          <w:lang w:val="fr-FR"/>
        </w:rPr>
        <w:t>- proprietatea asupra terenurilor şi circulaţia acestora în conformitate cu planş</w:t>
      </w:r>
      <w:r w:rsidR="00920194" w:rsidRPr="00FB0E3D">
        <w:rPr>
          <w:lang w:val="fr-FR"/>
        </w:rPr>
        <w:t>ele atasate.</w:t>
      </w:r>
    </w:p>
    <w:p w14:paraId="4E58E410" w14:textId="77777777" w:rsidR="00353E50" w:rsidRPr="00FB0E3D" w:rsidRDefault="00353E50" w:rsidP="00FB0E3D">
      <w:pPr>
        <w:spacing w:line="276" w:lineRule="auto"/>
        <w:jc w:val="both"/>
        <w:rPr>
          <w:lang w:val="fr-FR"/>
        </w:rPr>
      </w:pPr>
    </w:p>
    <w:p w14:paraId="4E58E411" w14:textId="77777777" w:rsidR="008E3F5D" w:rsidRPr="00FB0E3D" w:rsidRDefault="008E3F5D" w:rsidP="00FB0E3D">
      <w:pPr>
        <w:spacing w:line="276" w:lineRule="auto"/>
        <w:jc w:val="both"/>
      </w:pPr>
      <w:r w:rsidRPr="00FB0E3D">
        <w:t>Se urmareste de asemenea:</w:t>
      </w:r>
    </w:p>
    <w:p w14:paraId="4E58E412" w14:textId="77777777" w:rsidR="000F0028" w:rsidRPr="00FB0E3D" w:rsidRDefault="000F0028" w:rsidP="00FB0E3D">
      <w:pPr>
        <w:numPr>
          <w:ilvl w:val="1"/>
          <w:numId w:val="34"/>
        </w:numPr>
        <w:tabs>
          <w:tab w:val="clear" w:pos="2160"/>
          <w:tab w:val="num" w:pos="360"/>
        </w:tabs>
        <w:spacing w:line="276" w:lineRule="auto"/>
        <w:ind w:left="360"/>
        <w:jc w:val="both"/>
        <w:rPr>
          <w:lang w:val="ro-RO"/>
        </w:rPr>
      </w:pPr>
      <w:r w:rsidRPr="00FB0E3D">
        <w:rPr>
          <w:lang w:val="ro-RO"/>
        </w:rPr>
        <w:t xml:space="preserve">valorificarea potentialului </w:t>
      </w:r>
      <w:r w:rsidR="000C4E6B" w:rsidRPr="00FB0E3D">
        <w:rPr>
          <w:lang w:val="ro-RO"/>
        </w:rPr>
        <w:t>agricol</w:t>
      </w:r>
      <w:r w:rsidR="004C34FF" w:rsidRPr="00FB0E3D">
        <w:rPr>
          <w:lang w:val="ro-RO"/>
        </w:rPr>
        <w:t xml:space="preserve"> </w:t>
      </w:r>
      <w:r w:rsidR="00384ACC" w:rsidRPr="00FB0E3D">
        <w:rPr>
          <w:lang w:val="ro-RO"/>
        </w:rPr>
        <w:t>al zonei</w:t>
      </w:r>
      <w:r w:rsidRPr="00FB0E3D">
        <w:rPr>
          <w:lang w:val="ro-RO"/>
        </w:rPr>
        <w:t>;</w:t>
      </w:r>
    </w:p>
    <w:p w14:paraId="4E58E413" w14:textId="77777777" w:rsidR="000F0028" w:rsidRPr="00FB0E3D" w:rsidRDefault="000F0028" w:rsidP="00FB0E3D">
      <w:pPr>
        <w:numPr>
          <w:ilvl w:val="1"/>
          <w:numId w:val="34"/>
        </w:numPr>
        <w:tabs>
          <w:tab w:val="clear" w:pos="2160"/>
          <w:tab w:val="num" w:pos="360"/>
        </w:tabs>
        <w:spacing w:line="276" w:lineRule="auto"/>
        <w:ind w:left="360"/>
        <w:jc w:val="both"/>
        <w:rPr>
          <w:lang w:val="ro-RO"/>
        </w:rPr>
      </w:pPr>
      <w:r w:rsidRPr="00FB0E3D">
        <w:rPr>
          <w:lang w:val="ro-RO"/>
        </w:rPr>
        <w:t>utilizarea functionala eficienta</w:t>
      </w:r>
      <w:r w:rsidR="00082A47" w:rsidRPr="00FB0E3D">
        <w:rPr>
          <w:lang w:val="ro-RO"/>
        </w:rPr>
        <w:t xml:space="preserve"> a suprafetei ce a generat prezentul PUZ</w:t>
      </w:r>
      <w:r w:rsidRPr="00FB0E3D">
        <w:rPr>
          <w:lang w:val="ro-RO"/>
        </w:rPr>
        <w:t>;</w:t>
      </w:r>
    </w:p>
    <w:p w14:paraId="4E58E414" w14:textId="77777777" w:rsidR="000F0028" w:rsidRPr="00FB0E3D" w:rsidRDefault="000F0028" w:rsidP="00FB0E3D">
      <w:pPr>
        <w:numPr>
          <w:ilvl w:val="1"/>
          <w:numId w:val="34"/>
        </w:numPr>
        <w:tabs>
          <w:tab w:val="clear" w:pos="2160"/>
          <w:tab w:val="num" w:pos="360"/>
        </w:tabs>
        <w:spacing w:line="276" w:lineRule="auto"/>
        <w:ind w:left="360"/>
        <w:jc w:val="both"/>
        <w:rPr>
          <w:lang w:val="ro-RO"/>
        </w:rPr>
      </w:pPr>
      <w:r w:rsidRPr="00FB0E3D">
        <w:rPr>
          <w:lang w:val="ro-RO"/>
        </w:rPr>
        <w:t>ridicarea calitatii estetico-functionala si de accesibilitate, repartitie si relationare facila a dotarilor propuse;</w:t>
      </w:r>
    </w:p>
    <w:p w14:paraId="4E58E415" w14:textId="77777777" w:rsidR="000F0028" w:rsidRPr="00FB0E3D" w:rsidRDefault="000F0028" w:rsidP="00FB0E3D">
      <w:pPr>
        <w:numPr>
          <w:ilvl w:val="1"/>
          <w:numId w:val="34"/>
        </w:numPr>
        <w:tabs>
          <w:tab w:val="clear" w:pos="2160"/>
          <w:tab w:val="num" w:pos="360"/>
        </w:tabs>
        <w:spacing w:line="276" w:lineRule="auto"/>
        <w:ind w:left="360"/>
        <w:jc w:val="both"/>
        <w:rPr>
          <w:lang w:val="ro-RO"/>
        </w:rPr>
      </w:pPr>
      <w:r w:rsidRPr="00FB0E3D">
        <w:rPr>
          <w:lang w:val="ro-RO"/>
        </w:rPr>
        <w:t>amenajarea peisagistica-ambientala</w:t>
      </w:r>
      <w:r w:rsidR="001038F2" w:rsidRPr="00FB0E3D">
        <w:rPr>
          <w:lang w:val="ro-RO"/>
        </w:rPr>
        <w:t xml:space="preserve"> cu asigurarea facilitatilor necesare protecti</w:t>
      </w:r>
      <w:r w:rsidR="00FC61B3" w:rsidRPr="00FB0E3D">
        <w:rPr>
          <w:lang w:val="ro-RO"/>
        </w:rPr>
        <w:t>ei</w:t>
      </w:r>
      <w:r w:rsidR="001038F2" w:rsidRPr="00FB0E3D">
        <w:rPr>
          <w:lang w:val="ro-RO"/>
        </w:rPr>
        <w:t xml:space="preserve"> mediului</w:t>
      </w:r>
      <w:r w:rsidRPr="00FB0E3D">
        <w:rPr>
          <w:lang w:val="ro-RO"/>
        </w:rPr>
        <w:t>.</w:t>
      </w:r>
    </w:p>
    <w:p w14:paraId="4E58E416" w14:textId="77777777" w:rsidR="000F0028" w:rsidRPr="00FB0E3D" w:rsidRDefault="000F0028" w:rsidP="00FB0E3D">
      <w:pPr>
        <w:spacing w:line="276" w:lineRule="auto"/>
        <w:ind w:firstLine="720"/>
        <w:jc w:val="both"/>
        <w:rPr>
          <w:lang w:val="ro-RO"/>
        </w:rPr>
      </w:pPr>
      <w:r w:rsidRPr="00FB0E3D">
        <w:rPr>
          <w:lang w:val="ro-RO"/>
        </w:rPr>
        <w:tab/>
      </w:r>
    </w:p>
    <w:p w14:paraId="4E58E417" w14:textId="77777777" w:rsidR="000F0028" w:rsidRPr="00FB0E3D" w:rsidRDefault="000F0028" w:rsidP="00FB0E3D">
      <w:pPr>
        <w:spacing w:line="276" w:lineRule="auto"/>
        <w:ind w:firstLine="360"/>
        <w:jc w:val="both"/>
        <w:rPr>
          <w:lang w:val="ro-RO"/>
        </w:rPr>
      </w:pPr>
      <w:r w:rsidRPr="00FB0E3D">
        <w:rPr>
          <w:lang w:val="ro-RO"/>
        </w:rPr>
        <w:lastRenderedPageBreak/>
        <w:t xml:space="preserve">Principalele </w:t>
      </w:r>
      <w:r w:rsidRPr="00FB0E3D">
        <w:rPr>
          <w:b/>
          <w:lang w:val="ro-RO"/>
        </w:rPr>
        <w:t>propuneri functionale</w:t>
      </w:r>
      <w:r w:rsidR="00E219FE" w:rsidRPr="00FB0E3D">
        <w:rPr>
          <w:lang w:val="ro-RO"/>
        </w:rPr>
        <w:t xml:space="preserve"> sunt </w:t>
      </w:r>
      <w:r w:rsidR="007D4FA0" w:rsidRPr="00FB0E3D">
        <w:rPr>
          <w:lang w:val="ro-RO"/>
        </w:rPr>
        <w:t xml:space="preserve">conturarea unei zone </w:t>
      </w:r>
      <w:r w:rsidR="003A1A90" w:rsidRPr="00FB0E3D">
        <w:rPr>
          <w:lang w:val="ro-RO"/>
        </w:rPr>
        <w:t xml:space="preserve">cu activitati </w:t>
      </w:r>
      <w:r w:rsidR="00043DBE" w:rsidRPr="00FB0E3D">
        <w:t xml:space="preserve">agro-industriale </w:t>
      </w:r>
      <w:r w:rsidRPr="00FB0E3D">
        <w:rPr>
          <w:lang w:val="ro-RO"/>
        </w:rPr>
        <w:t xml:space="preserve">prin realizarea </w:t>
      </w:r>
      <w:r w:rsidR="004643B2" w:rsidRPr="00FB0E3D">
        <w:rPr>
          <w:lang w:val="ro-RO"/>
        </w:rPr>
        <w:t xml:space="preserve">de </w:t>
      </w:r>
      <w:r w:rsidRPr="00FB0E3D">
        <w:rPr>
          <w:lang w:val="ro-RO"/>
        </w:rPr>
        <w:t xml:space="preserve">zone de </w:t>
      </w:r>
      <w:r w:rsidR="00C943B8" w:rsidRPr="00FB0E3D">
        <w:rPr>
          <w:lang w:val="ro-RO"/>
        </w:rPr>
        <w:t xml:space="preserve">dezvoltare </w:t>
      </w:r>
      <w:r w:rsidR="003A1A90" w:rsidRPr="00FB0E3D">
        <w:rPr>
          <w:lang w:val="ro-RO"/>
        </w:rPr>
        <w:t>specifice</w:t>
      </w:r>
      <w:r w:rsidRPr="00FB0E3D">
        <w:rPr>
          <w:lang w:val="ro-RO"/>
        </w:rPr>
        <w:t>.</w:t>
      </w:r>
    </w:p>
    <w:p w14:paraId="4E58E418" w14:textId="77777777" w:rsidR="000F0028" w:rsidRPr="00FB0E3D" w:rsidRDefault="000F0028" w:rsidP="00FB0E3D">
      <w:pPr>
        <w:spacing w:line="276" w:lineRule="auto"/>
        <w:jc w:val="both"/>
        <w:rPr>
          <w:lang w:val="ro-RO"/>
        </w:rPr>
      </w:pPr>
      <w:r w:rsidRPr="00FB0E3D">
        <w:rPr>
          <w:lang w:val="ro-RO"/>
        </w:rPr>
        <w:t xml:space="preserve">Principalele </w:t>
      </w:r>
      <w:r w:rsidRPr="00FB0E3D">
        <w:rPr>
          <w:b/>
          <w:lang w:val="ro-RO"/>
        </w:rPr>
        <w:t>propuneri configurativ-spatiale</w:t>
      </w:r>
      <w:r w:rsidRPr="00FB0E3D">
        <w:rPr>
          <w:lang w:val="ro-RO"/>
        </w:rPr>
        <w:t xml:space="preserve"> au urmarit racordarea la prevederile </w:t>
      </w:r>
      <w:r w:rsidR="00C02A8E" w:rsidRPr="00FB0E3D">
        <w:rPr>
          <w:lang w:val="ro-RO"/>
        </w:rPr>
        <w:t xml:space="preserve">Planul Urbanistic General si Regulamentul local de Urbanism aferent </w:t>
      </w:r>
      <w:r w:rsidR="003A1A90" w:rsidRPr="00FB0E3D">
        <w:rPr>
          <w:lang w:val="ro-RO"/>
        </w:rPr>
        <w:t xml:space="preserve">comunei </w:t>
      </w:r>
      <w:r w:rsidR="00920194" w:rsidRPr="00FB0E3D">
        <w:rPr>
          <w:lang w:val="ro-RO"/>
        </w:rPr>
        <w:t>Crevedia</w:t>
      </w:r>
      <w:r w:rsidR="003A1A90" w:rsidRPr="00FB0E3D">
        <w:rPr>
          <w:lang w:val="ro-RO"/>
        </w:rPr>
        <w:t>.</w:t>
      </w:r>
      <w:r w:rsidRPr="00FB0E3D">
        <w:rPr>
          <w:lang w:val="ro-RO"/>
        </w:rPr>
        <w:t xml:space="preserve"> </w:t>
      </w:r>
    </w:p>
    <w:p w14:paraId="4E58E419" w14:textId="77777777" w:rsidR="000F0028" w:rsidRPr="00FB0E3D" w:rsidRDefault="000F0028" w:rsidP="00FB0E3D">
      <w:pPr>
        <w:spacing w:line="276" w:lineRule="auto"/>
        <w:ind w:firstLine="720"/>
        <w:jc w:val="both"/>
        <w:rPr>
          <w:lang w:val="ro-RO"/>
        </w:rPr>
      </w:pPr>
    </w:p>
    <w:p w14:paraId="4E58E41A" w14:textId="77777777" w:rsidR="000F0028" w:rsidRPr="00FB0E3D" w:rsidRDefault="000F0028" w:rsidP="00FB0E3D">
      <w:pPr>
        <w:spacing w:line="276" w:lineRule="auto"/>
        <w:ind w:firstLine="720"/>
        <w:jc w:val="both"/>
        <w:rPr>
          <w:lang w:val="ro-RO"/>
        </w:rPr>
      </w:pPr>
      <w:r w:rsidRPr="00FB0E3D">
        <w:rPr>
          <w:lang w:val="ro-RO"/>
        </w:rPr>
        <w:t xml:space="preserve">Pentru P.U.Z., </w:t>
      </w:r>
      <w:r w:rsidR="00D16717" w:rsidRPr="00FB0E3D">
        <w:rPr>
          <w:u w:val="single"/>
          <w:lang w:val="ro-RO"/>
        </w:rPr>
        <w:t xml:space="preserve">Comuna </w:t>
      </w:r>
      <w:r w:rsidR="00920194" w:rsidRPr="00FB0E3D">
        <w:rPr>
          <w:u w:val="single"/>
          <w:lang w:val="ro-RO"/>
        </w:rPr>
        <w:t>Crevedia</w:t>
      </w:r>
      <w:r w:rsidR="00D16717" w:rsidRPr="00FB0E3D">
        <w:rPr>
          <w:u w:val="single"/>
          <w:lang w:val="ro-RO"/>
        </w:rPr>
        <w:t xml:space="preserve"> </w:t>
      </w:r>
      <w:r w:rsidR="00BD7B98" w:rsidRPr="00FB0E3D">
        <w:rPr>
          <w:lang w:val="ro-RO"/>
        </w:rPr>
        <w:t xml:space="preserve"> </w:t>
      </w:r>
      <w:r w:rsidRPr="00FB0E3D">
        <w:rPr>
          <w:lang w:val="ro-RO"/>
        </w:rPr>
        <w:t xml:space="preserve">a emis Certificatul de Urbanism nr. </w:t>
      </w:r>
      <w:r w:rsidR="00920194" w:rsidRPr="00FB0E3D">
        <w:rPr>
          <w:lang w:val="ro-RO"/>
        </w:rPr>
        <w:t>3</w:t>
      </w:r>
      <w:r w:rsidR="00D16717" w:rsidRPr="00FB0E3D">
        <w:rPr>
          <w:u w:val="single"/>
          <w:lang w:val="ro-RO"/>
        </w:rPr>
        <w:t>2</w:t>
      </w:r>
      <w:r w:rsidR="00920194" w:rsidRPr="00FB0E3D">
        <w:rPr>
          <w:u w:val="single"/>
          <w:lang w:val="ro-RO"/>
        </w:rPr>
        <w:t>1 din 05</w:t>
      </w:r>
      <w:r w:rsidR="003A1A90" w:rsidRPr="00FB0E3D">
        <w:rPr>
          <w:u w:val="single"/>
          <w:lang w:val="ro-RO"/>
        </w:rPr>
        <w:t>.</w:t>
      </w:r>
      <w:r w:rsidR="00D16717" w:rsidRPr="00FB0E3D">
        <w:rPr>
          <w:u w:val="single"/>
          <w:lang w:val="ro-RO"/>
        </w:rPr>
        <w:t>0</w:t>
      </w:r>
      <w:r w:rsidR="00920194" w:rsidRPr="00FB0E3D">
        <w:rPr>
          <w:u w:val="single"/>
          <w:lang w:val="ro-RO"/>
        </w:rPr>
        <w:t>9</w:t>
      </w:r>
      <w:r w:rsidR="003A1A90" w:rsidRPr="00FB0E3D">
        <w:rPr>
          <w:u w:val="single"/>
          <w:lang w:val="ro-RO"/>
        </w:rPr>
        <w:t>.201</w:t>
      </w:r>
      <w:r w:rsidR="00920194" w:rsidRPr="00FB0E3D">
        <w:rPr>
          <w:u w:val="single"/>
          <w:lang w:val="ro-RO"/>
        </w:rPr>
        <w:t>6</w:t>
      </w:r>
      <w:r w:rsidRPr="00FB0E3D">
        <w:rPr>
          <w:lang w:val="ro-RO"/>
        </w:rPr>
        <w:t>.</w:t>
      </w:r>
    </w:p>
    <w:p w14:paraId="4E58E41B" w14:textId="77777777" w:rsidR="000F0028" w:rsidRPr="00FB0E3D" w:rsidRDefault="000F0028" w:rsidP="00FB0E3D">
      <w:pPr>
        <w:spacing w:line="276" w:lineRule="auto"/>
        <w:ind w:firstLine="720"/>
        <w:jc w:val="both"/>
        <w:rPr>
          <w:lang w:val="ro-RO"/>
        </w:rPr>
      </w:pPr>
    </w:p>
    <w:p w14:paraId="4E58E41D" w14:textId="77777777" w:rsidR="000F0028" w:rsidRPr="00FB0E3D" w:rsidRDefault="000F0028" w:rsidP="00FB0E3D">
      <w:pPr>
        <w:numPr>
          <w:ilvl w:val="2"/>
          <w:numId w:val="21"/>
        </w:numPr>
        <w:spacing w:line="276" w:lineRule="auto"/>
        <w:jc w:val="both"/>
        <w:rPr>
          <w:b/>
          <w:lang w:val="ro-RO"/>
        </w:rPr>
      </w:pPr>
      <w:r w:rsidRPr="00FB0E3D">
        <w:rPr>
          <w:b/>
          <w:lang w:val="ro-RO"/>
        </w:rPr>
        <w:t>REGIM JURIDIC</w:t>
      </w:r>
    </w:p>
    <w:p w14:paraId="4E58E41E" w14:textId="77777777" w:rsidR="000F0028" w:rsidRPr="00FB0E3D" w:rsidRDefault="000F0028" w:rsidP="00FB0E3D">
      <w:pPr>
        <w:spacing w:line="276" w:lineRule="auto"/>
        <w:jc w:val="both"/>
        <w:rPr>
          <w:b/>
          <w:lang w:val="ro-RO"/>
        </w:rPr>
      </w:pPr>
    </w:p>
    <w:p w14:paraId="4E58E41F" w14:textId="77777777" w:rsidR="003A1A90" w:rsidRPr="00FB0E3D" w:rsidRDefault="000F0028" w:rsidP="00FB0E3D">
      <w:pPr>
        <w:pStyle w:val="BodyTextIndent"/>
        <w:spacing w:line="276" w:lineRule="auto"/>
        <w:ind w:left="0"/>
        <w:rPr>
          <w:rFonts w:ascii="Times New Roman" w:hAnsi="Times New Roman"/>
          <w:sz w:val="24"/>
          <w:szCs w:val="24"/>
          <w:lang w:val="ro-RO"/>
        </w:rPr>
      </w:pPr>
      <w:r w:rsidRPr="00FB0E3D">
        <w:rPr>
          <w:rFonts w:ascii="Times New Roman" w:hAnsi="Times New Roman"/>
          <w:sz w:val="24"/>
          <w:szCs w:val="24"/>
          <w:lang w:val="ro-RO"/>
        </w:rPr>
        <w:t xml:space="preserve">Terenul avut in vedere in cadrul acestui PUZ, in suprafata totala de </w:t>
      </w:r>
      <w:r w:rsidR="004E7958" w:rsidRPr="00FB0E3D">
        <w:rPr>
          <w:rFonts w:ascii="Times New Roman" w:hAnsi="Times New Roman"/>
          <w:sz w:val="23"/>
          <w:szCs w:val="23"/>
        </w:rPr>
        <w:t>18050</w:t>
      </w:r>
      <w:r w:rsidR="00043DBE" w:rsidRPr="00FB0E3D">
        <w:rPr>
          <w:rFonts w:ascii="Times New Roman" w:hAnsi="Times New Roman"/>
          <w:sz w:val="23"/>
          <w:szCs w:val="23"/>
        </w:rPr>
        <w:t xml:space="preserve"> mp</w:t>
      </w:r>
      <w:r w:rsidRPr="00FB0E3D">
        <w:rPr>
          <w:rFonts w:ascii="Times New Roman" w:hAnsi="Times New Roman"/>
          <w:sz w:val="24"/>
          <w:szCs w:val="24"/>
          <w:lang w:val="ro-RO"/>
        </w:rPr>
        <w:t xml:space="preserve">, se afla in </w:t>
      </w:r>
      <w:r w:rsidR="004C34FF" w:rsidRPr="00FB0E3D">
        <w:rPr>
          <w:rFonts w:ascii="Times New Roman" w:hAnsi="Times New Roman"/>
          <w:sz w:val="24"/>
          <w:szCs w:val="24"/>
          <w:lang w:val="ro-RO"/>
        </w:rPr>
        <w:t>in</w:t>
      </w:r>
      <w:r w:rsidRPr="00FB0E3D">
        <w:rPr>
          <w:rFonts w:ascii="Times New Roman" w:hAnsi="Times New Roman"/>
          <w:sz w:val="24"/>
          <w:szCs w:val="24"/>
          <w:lang w:val="ro-RO"/>
        </w:rPr>
        <w:t xml:space="preserve">travilanul </w:t>
      </w:r>
      <w:r w:rsidR="003A1A90" w:rsidRPr="00FB0E3D">
        <w:rPr>
          <w:rFonts w:ascii="Times New Roman" w:hAnsi="Times New Roman"/>
          <w:sz w:val="24"/>
          <w:szCs w:val="24"/>
          <w:lang w:val="ro-RO"/>
        </w:rPr>
        <w:t xml:space="preserve">Comunei </w:t>
      </w:r>
      <w:r w:rsidR="00920194" w:rsidRPr="00FB0E3D">
        <w:rPr>
          <w:rFonts w:ascii="Times New Roman" w:hAnsi="Times New Roman"/>
          <w:sz w:val="24"/>
          <w:szCs w:val="24"/>
          <w:lang w:val="ro-RO"/>
        </w:rPr>
        <w:t>Crevedia</w:t>
      </w:r>
      <w:r w:rsidR="003A1A90" w:rsidRPr="00FB0E3D">
        <w:rPr>
          <w:rFonts w:ascii="Times New Roman" w:hAnsi="Times New Roman"/>
          <w:sz w:val="24"/>
          <w:szCs w:val="24"/>
          <w:lang w:val="ro-RO"/>
        </w:rPr>
        <w:t xml:space="preserve"> fiind delimitat de :</w:t>
      </w:r>
    </w:p>
    <w:p w14:paraId="4E58E420" w14:textId="77777777" w:rsidR="004E7958" w:rsidRPr="00FB0E3D" w:rsidRDefault="004E7958" w:rsidP="00FB0E3D">
      <w:pPr>
        <w:pStyle w:val="BodyTextIndent"/>
        <w:numPr>
          <w:ilvl w:val="1"/>
          <w:numId w:val="60"/>
        </w:numPr>
        <w:spacing w:line="276" w:lineRule="auto"/>
        <w:rPr>
          <w:rFonts w:ascii="Times New Roman" w:hAnsi="Times New Roman"/>
          <w:sz w:val="24"/>
          <w:szCs w:val="24"/>
          <w:lang w:val="ro-RO" w:eastAsia="en-US"/>
        </w:rPr>
      </w:pPr>
      <w:r w:rsidRPr="00FB0E3D">
        <w:rPr>
          <w:rFonts w:ascii="Times New Roman" w:hAnsi="Times New Roman"/>
          <w:sz w:val="24"/>
          <w:szCs w:val="24"/>
          <w:lang w:val="ro-RO" w:eastAsia="en-US"/>
        </w:rPr>
        <w:t>La nord –  Babi Alexandra, Dimitrie Alevra;</w:t>
      </w:r>
    </w:p>
    <w:p w14:paraId="4E58E421" w14:textId="77777777" w:rsidR="004E7958" w:rsidRPr="00FB0E3D" w:rsidRDefault="004E7958" w:rsidP="00FB0E3D">
      <w:pPr>
        <w:pStyle w:val="BodyTextIndent"/>
        <w:numPr>
          <w:ilvl w:val="1"/>
          <w:numId w:val="60"/>
        </w:numPr>
        <w:spacing w:line="276" w:lineRule="auto"/>
        <w:rPr>
          <w:rFonts w:ascii="Times New Roman" w:hAnsi="Times New Roman"/>
          <w:sz w:val="24"/>
          <w:szCs w:val="24"/>
          <w:lang w:val="ro-RO" w:eastAsia="en-US"/>
        </w:rPr>
      </w:pPr>
      <w:r w:rsidRPr="00FB0E3D">
        <w:rPr>
          <w:rFonts w:ascii="Times New Roman" w:hAnsi="Times New Roman"/>
          <w:sz w:val="24"/>
          <w:szCs w:val="24"/>
          <w:lang w:val="ro-RO" w:eastAsia="en-US"/>
        </w:rPr>
        <w:t>La sud – teren Primărie;</w:t>
      </w:r>
    </w:p>
    <w:p w14:paraId="4E58E422" w14:textId="77777777" w:rsidR="004E7958" w:rsidRPr="00FB0E3D" w:rsidRDefault="004E7958" w:rsidP="00FB0E3D">
      <w:pPr>
        <w:pStyle w:val="BodyTextIndent"/>
        <w:numPr>
          <w:ilvl w:val="1"/>
          <w:numId w:val="60"/>
        </w:numPr>
        <w:spacing w:line="276" w:lineRule="auto"/>
        <w:rPr>
          <w:rFonts w:ascii="Times New Roman" w:hAnsi="Times New Roman"/>
          <w:sz w:val="24"/>
          <w:szCs w:val="24"/>
          <w:lang w:val="ro-RO" w:eastAsia="en-US"/>
        </w:rPr>
      </w:pPr>
      <w:r w:rsidRPr="00FB0E3D">
        <w:rPr>
          <w:rFonts w:ascii="Times New Roman" w:hAnsi="Times New Roman"/>
          <w:sz w:val="24"/>
          <w:szCs w:val="24"/>
          <w:lang w:val="ro-RO" w:eastAsia="en-US"/>
        </w:rPr>
        <w:t>La vest – DE 709 (drum betonat);</w:t>
      </w:r>
    </w:p>
    <w:p w14:paraId="4E58E423" w14:textId="77777777" w:rsidR="00DE312B" w:rsidRPr="00FB0E3D" w:rsidRDefault="004E7958" w:rsidP="00FB0E3D">
      <w:pPr>
        <w:pStyle w:val="BodyTextIndent"/>
        <w:numPr>
          <w:ilvl w:val="1"/>
          <w:numId w:val="60"/>
        </w:numPr>
        <w:spacing w:line="276" w:lineRule="auto"/>
        <w:rPr>
          <w:rFonts w:ascii="Times New Roman" w:hAnsi="Times New Roman"/>
          <w:sz w:val="24"/>
          <w:szCs w:val="24"/>
          <w:lang w:val="ro-RO" w:eastAsia="en-US"/>
        </w:rPr>
      </w:pPr>
      <w:r w:rsidRPr="00FB0E3D">
        <w:rPr>
          <w:rFonts w:ascii="Times New Roman" w:hAnsi="Times New Roman"/>
          <w:sz w:val="24"/>
          <w:szCs w:val="24"/>
          <w:lang w:val="ro-RO" w:eastAsia="en-US"/>
        </w:rPr>
        <w:t>La est – HC 711 canal irigații;</w:t>
      </w:r>
    </w:p>
    <w:p w14:paraId="4E58E424" w14:textId="77777777" w:rsidR="003A1A90" w:rsidRPr="00FB0E3D" w:rsidRDefault="000F0028" w:rsidP="00FB0E3D">
      <w:pPr>
        <w:pStyle w:val="BodyTextIndent"/>
        <w:spacing w:line="276" w:lineRule="auto"/>
        <w:ind w:left="0"/>
        <w:rPr>
          <w:rFonts w:ascii="Times New Roman" w:hAnsi="Times New Roman"/>
          <w:sz w:val="24"/>
          <w:szCs w:val="24"/>
          <w:lang w:val="ro-RO"/>
        </w:rPr>
      </w:pPr>
      <w:r w:rsidRPr="00FB0E3D">
        <w:rPr>
          <w:rFonts w:ascii="Times New Roman" w:hAnsi="Times New Roman"/>
          <w:sz w:val="24"/>
          <w:szCs w:val="24"/>
          <w:lang w:val="ro-RO"/>
        </w:rPr>
        <w:t xml:space="preserve">Se propune stabilirea relatiilor pentru echiparea tehnico-edilitara </w:t>
      </w:r>
      <w:r w:rsidR="003A1A90" w:rsidRPr="00FB0E3D">
        <w:rPr>
          <w:rFonts w:ascii="Times New Roman" w:hAnsi="Times New Roman"/>
          <w:sz w:val="24"/>
          <w:szCs w:val="24"/>
          <w:lang w:val="ro-RO"/>
        </w:rPr>
        <w:t>in scopul crearii un</w:t>
      </w:r>
      <w:r w:rsidR="00060B2F" w:rsidRPr="00FB0E3D">
        <w:rPr>
          <w:rFonts w:ascii="Times New Roman" w:hAnsi="Times New Roman"/>
          <w:sz w:val="24"/>
          <w:szCs w:val="24"/>
          <w:lang w:val="ro-RO"/>
        </w:rPr>
        <w:t>ei ferme avicole compuse din 4 hale cu capacitatea de 108.000 cap pui de carne/ serie x 6 serii/an = 648.000 cap pui carne/ an</w:t>
      </w:r>
      <w:r w:rsidR="003A1A90" w:rsidRPr="00FB0E3D">
        <w:rPr>
          <w:rFonts w:ascii="Times New Roman" w:hAnsi="Times New Roman"/>
          <w:sz w:val="24"/>
          <w:szCs w:val="24"/>
          <w:lang w:val="ro-RO"/>
        </w:rPr>
        <w:t xml:space="preserve"> </w:t>
      </w:r>
      <w:r w:rsidR="00060B2F" w:rsidRPr="00FB0E3D">
        <w:rPr>
          <w:rFonts w:ascii="Times New Roman" w:hAnsi="Times New Roman"/>
          <w:sz w:val="24"/>
          <w:szCs w:val="24"/>
          <w:lang w:val="ro-RO"/>
        </w:rPr>
        <w:t>care sa fie</w:t>
      </w:r>
      <w:r w:rsidR="003A1A90" w:rsidRPr="00FB0E3D">
        <w:rPr>
          <w:rFonts w:ascii="Times New Roman" w:hAnsi="Times New Roman"/>
          <w:sz w:val="24"/>
          <w:szCs w:val="24"/>
          <w:lang w:val="ro-RO"/>
        </w:rPr>
        <w:t xml:space="preserve"> in concordanta cu specificul zonei</w:t>
      </w:r>
      <w:r w:rsidR="00043DBE" w:rsidRPr="00FB0E3D">
        <w:rPr>
          <w:rFonts w:ascii="Times New Roman" w:hAnsi="Times New Roman"/>
          <w:sz w:val="24"/>
          <w:szCs w:val="24"/>
          <w:lang w:val="ro-RO"/>
        </w:rPr>
        <w:t>, activitat</w:t>
      </w:r>
      <w:r w:rsidR="00060B2F" w:rsidRPr="00FB0E3D">
        <w:rPr>
          <w:rFonts w:ascii="Times New Roman" w:hAnsi="Times New Roman"/>
          <w:sz w:val="24"/>
          <w:szCs w:val="24"/>
          <w:lang w:val="ro-RO"/>
        </w:rPr>
        <w:t>e</w:t>
      </w:r>
      <w:r w:rsidR="00043DBE" w:rsidRPr="00FB0E3D">
        <w:rPr>
          <w:rFonts w:ascii="Times New Roman" w:hAnsi="Times New Roman"/>
          <w:sz w:val="24"/>
          <w:szCs w:val="24"/>
          <w:lang w:val="ro-RO"/>
        </w:rPr>
        <w:t xml:space="preserve"> agro-industriale</w:t>
      </w:r>
      <w:r w:rsidR="003A1A90" w:rsidRPr="00FB0E3D">
        <w:rPr>
          <w:rFonts w:ascii="Times New Roman" w:hAnsi="Times New Roman"/>
          <w:sz w:val="24"/>
          <w:szCs w:val="24"/>
          <w:lang w:val="ro-RO"/>
        </w:rPr>
        <w:t>.</w:t>
      </w:r>
    </w:p>
    <w:p w14:paraId="4E58E425" w14:textId="77777777" w:rsidR="00FE0450" w:rsidRPr="00FB0E3D" w:rsidRDefault="00FE0450" w:rsidP="00FB0E3D">
      <w:pPr>
        <w:spacing w:line="276" w:lineRule="auto"/>
        <w:jc w:val="both"/>
        <w:rPr>
          <w:b/>
          <w:lang w:val="ro-RO"/>
        </w:rPr>
      </w:pPr>
    </w:p>
    <w:p w14:paraId="4E58E427" w14:textId="77777777" w:rsidR="00FE0450" w:rsidRPr="00FB0E3D" w:rsidRDefault="00FE0450" w:rsidP="00FB0E3D">
      <w:pPr>
        <w:spacing w:line="276" w:lineRule="auto"/>
        <w:jc w:val="both"/>
        <w:rPr>
          <w:b/>
          <w:lang w:val="ro-RO"/>
        </w:rPr>
      </w:pPr>
    </w:p>
    <w:p w14:paraId="4E58E428" w14:textId="77777777" w:rsidR="000F0028" w:rsidRPr="00FB0E3D" w:rsidRDefault="000F0028" w:rsidP="00FB0E3D">
      <w:pPr>
        <w:spacing w:line="276" w:lineRule="auto"/>
        <w:jc w:val="both"/>
        <w:rPr>
          <w:b/>
          <w:caps/>
          <w:lang w:val="ro-RO"/>
        </w:rPr>
      </w:pPr>
      <w:r w:rsidRPr="00FB0E3D">
        <w:rPr>
          <w:b/>
          <w:lang w:val="ro-RO"/>
        </w:rPr>
        <w:t xml:space="preserve">1.1.2. REGIM </w:t>
      </w:r>
      <w:r w:rsidRPr="00FB0E3D">
        <w:rPr>
          <w:b/>
          <w:caps/>
          <w:lang w:val="ro-RO"/>
        </w:rPr>
        <w:t>economic</w:t>
      </w:r>
    </w:p>
    <w:p w14:paraId="4E58E429" w14:textId="77777777" w:rsidR="000F0028" w:rsidRPr="00FB0E3D" w:rsidRDefault="000F0028" w:rsidP="00FB0E3D">
      <w:pPr>
        <w:spacing w:line="276" w:lineRule="auto"/>
        <w:jc w:val="both"/>
        <w:rPr>
          <w:b/>
          <w:caps/>
          <w:lang w:val="ro-RO"/>
        </w:rPr>
      </w:pPr>
    </w:p>
    <w:p w14:paraId="4E58E42A" w14:textId="7A0E6A69" w:rsidR="00043DBE" w:rsidRPr="00FB0E3D" w:rsidRDefault="00043DBE" w:rsidP="00FB0E3D">
      <w:pPr>
        <w:spacing w:line="276" w:lineRule="auto"/>
        <w:ind w:firstLine="720"/>
        <w:jc w:val="both"/>
        <w:rPr>
          <w:sz w:val="23"/>
          <w:szCs w:val="23"/>
        </w:rPr>
      </w:pPr>
      <w:r w:rsidRPr="00FB0E3D">
        <w:rPr>
          <w:sz w:val="23"/>
          <w:szCs w:val="23"/>
        </w:rPr>
        <w:t xml:space="preserve">Prin P.U.G.-ul </w:t>
      </w:r>
      <w:r w:rsidR="00DE312B" w:rsidRPr="00FB0E3D">
        <w:rPr>
          <w:sz w:val="23"/>
          <w:szCs w:val="23"/>
        </w:rPr>
        <w:t>comunei</w:t>
      </w:r>
      <w:r w:rsidR="00902793" w:rsidRPr="00FB0E3D">
        <w:rPr>
          <w:sz w:val="23"/>
          <w:szCs w:val="23"/>
        </w:rPr>
        <w:t xml:space="preserve"> </w:t>
      </w:r>
      <w:r w:rsidR="001F3248" w:rsidRPr="00FB0E3D">
        <w:rPr>
          <w:sz w:val="23"/>
          <w:szCs w:val="23"/>
        </w:rPr>
        <w:t>Crevedia</w:t>
      </w:r>
      <w:r w:rsidR="00902793" w:rsidRPr="00FB0E3D">
        <w:rPr>
          <w:sz w:val="23"/>
          <w:szCs w:val="23"/>
        </w:rPr>
        <w:t xml:space="preserve">, </w:t>
      </w:r>
      <w:r w:rsidRPr="00FB0E3D">
        <w:rPr>
          <w:sz w:val="23"/>
          <w:szCs w:val="23"/>
        </w:rPr>
        <w:t xml:space="preserve">zona analizată în prezentul studiu nu a fost tratată, această oportunitate apărând în momentul acesta, ca urmare a iniţiativei private, a S.C. </w:t>
      </w:r>
      <w:r w:rsidR="00963711" w:rsidRPr="00FB0E3D">
        <w:rPr>
          <w:sz w:val="23"/>
          <w:szCs w:val="23"/>
        </w:rPr>
        <w:t>FARMELLY GREEN</w:t>
      </w:r>
      <w:r w:rsidRPr="00FB0E3D">
        <w:rPr>
          <w:sz w:val="23"/>
          <w:szCs w:val="23"/>
        </w:rPr>
        <w:t xml:space="preserve"> S.R.L., persoană juridică care doreşte să investească în realizarea unor obiective agro-industriale, fapt ce va conduce la valorificarea potenţialului economic al zonei. Prin aceste propuneri este evident că se urmăreşte îmbunătăţirea prevederilor Planului urbanistic general preliminar (P.U.G.) al comunei </w:t>
      </w:r>
      <w:r w:rsidR="001F3248" w:rsidRPr="00FB0E3D">
        <w:rPr>
          <w:sz w:val="23"/>
          <w:szCs w:val="23"/>
        </w:rPr>
        <w:t>Crevedia</w:t>
      </w:r>
      <w:r w:rsidRPr="00FB0E3D">
        <w:rPr>
          <w:sz w:val="23"/>
          <w:szCs w:val="23"/>
        </w:rPr>
        <w:t xml:space="preserve">, judeţul </w:t>
      </w:r>
      <w:r w:rsidR="00920194" w:rsidRPr="00FB0E3D">
        <w:rPr>
          <w:sz w:val="23"/>
          <w:szCs w:val="23"/>
        </w:rPr>
        <w:t>Dambovita</w:t>
      </w:r>
      <w:r w:rsidRPr="00FB0E3D">
        <w:rPr>
          <w:sz w:val="23"/>
          <w:szCs w:val="23"/>
        </w:rPr>
        <w:t xml:space="preserve">, propuneri ce vor fi preluate atunci când se va elabora P.U.G.-ul următor. </w:t>
      </w:r>
    </w:p>
    <w:p w14:paraId="4E58E42B" w14:textId="77777777" w:rsidR="00043DBE" w:rsidRPr="00FB0E3D" w:rsidRDefault="00043DBE" w:rsidP="00FB0E3D">
      <w:pPr>
        <w:tabs>
          <w:tab w:val="left" w:pos="2160"/>
        </w:tabs>
        <w:spacing w:line="276" w:lineRule="auto"/>
        <w:jc w:val="both"/>
        <w:rPr>
          <w:sz w:val="23"/>
          <w:szCs w:val="23"/>
        </w:rPr>
      </w:pPr>
    </w:p>
    <w:p w14:paraId="4E58E42C" w14:textId="58DA1742" w:rsidR="00D12454" w:rsidRPr="00FB0E3D" w:rsidRDefault="00D12454" w:rsidP="00FB0E3D">
      <w:pPr>
        <w:spacing w:line="276" w:lineRule="auto"/>
        <w:ind w:firstLine="720"/>
        <w:jc w:val="both"/>
        <w:rPr>
          <w:lang w:val="ro-RO"/>
        </w:rPr>
      </w:pPr>
      <w:r w:rsidRPr="00FB0E3D">
        <w:rPr>
          <w:lang w:val="ro-RO"/>
        </w:rPr>
        <w:t xml:space="preserve">Prin acest Plan Urbanistic Zonal (P.U.Z.) se stabilesc reglementările, servituţile, strategia si priorităţile privitoare la obiectivele propuse. </w:t>
      </w:r>
    </w:p>
    <w:p w14:paraId="4E58E42D" w14:textId="77777777" w:rsidR="00ED00B3" w:rsidRPr="00FB0E3D" w:rsidRDefault="00D12454" w:rsidP="00FB0E3D">
      <w:pPr>
        <w:tabs>
          <w:tab w:val="left" w:pos="2160"/>
        </w:tabs>
        <w:spacing w:line="276" w:lineRule="auto"/>
        <w:jc w:val="both"/>
        <w:rPr>
          <w:i/>
          <w:lang w:val="ro-RO"/>
        </w:rPr>
      </w:pPr>
      <w:r w:rsidRPr="00FB0E3D">
        <w:rPr>
          <w:lang w:val="ro-RO"/>
        </w:rPr>
        <w:t xml:space="preserve">Se solicita prin PUZ </w:t>
      </w:r>
      <w:r w:rsidR="00620740" w:rsidRPr="00FB0E3D">
        <w:rPr>
          <w:lang w:val="ro-RO"/>
        </w:rPr>
        <w:t xml:space="preserve">schimbarea destinatiei </w:t>
      </w:r>
      <w:r w:rsidRPr="00FB0E3D">
        <w:rPr>
          <w:lang w:val="ro-RO"/>
        </w:rPr>
        <w:t xml:space="preserve">terenului in suprafata de </w:t>
      </w:r>
      <w:r w:rsidR="00DE312B" w:rsidRPr="00FB0E3D">
        <w:rPr>
          <w:lang w:val="ro-RO"/>
        </w:rPr>
        <w:t>18050</w:t>
      </w:r>
      <w:r w:rsidRPr="00FB0E3D">
        <w:rPr>
          <w:lang w:val="ro-RO"/>
        </w:rPr>
        <w:t xml:space="preserve">mp </w:t>
      </w:r>
      <w:r w:rsidR="00620740" w:rsidRPr="00FB0E3D">
        <w:rPr>
          <w:lang w:val="ro-RO"/>
        </w:rPr>
        <w:t>d</w:t>
      </w:r>
      <w:r w:rsidRPr="00FB0E3D">
        <w:rPr>
          <w:lang w:val="ro-RO"/>
        </w:rPr>
        <w:t xml:space="preserve">in </w:t>
      </w:r>
      <w:r w:rsidR="00AB57A9" w:rsidRPr="00FB0E3D">
        <w:rPr>
          <w:lang w:val="ro-RO"/>
        </w:rPr>
        <w:t>zona unitati agricole in</w:t>
      </w:r>
      <w:r w:rsidR="00620740" w:rsidRPr="00FB0E3D">
        <w:rPr>
          <w:lang w:val="ro-RO"/>
        </w:rPr>
        <w:t xml:space="preserve"> zona industriala in </w:t>
      </w:r>
      <w:r w:rsidRPr="00FB0E3D">
        <w:rPr>
          <w:lang w:val="ro-RO"/>
        </w:rPr>
        <w:t xml:space="preserve">vederea dezvoltarii activitatilor economice </w:t>
      </w:r>
      <w:r w:rsidR="00620740" w:rsidRPr="00FB0E3D">
        <w:rPr>
          <w:lang w:val="ro-RO"/>
        </w:rPr>
        <w:t xml:space="preserve">propuse </w:t>
      </w:r>
      <w:r w:rsidR="00963711" w:rsidRPr="00FB0E3D">
        <w:rPr>
          <w:i/>
          <w:lang w:val="ro-RO"/>
        </w:rPr>
        <w:t>Înființare fermă avicolă - pui de carne</w:t>
      </w:r>
      <w:r w:rsidRPr="00FB0E3D">
        <w:rPr>
          <w:i/>
          <w:lang w:val="ro-RO"/>
        </w:rPr>
        <w:t>.</w:t>
      </w:r>
    </w:p>
    <w:p w14:paraId="4E58E42E" w14:textId="40402FA2" w:rsidR="00FE0450" w:rsidRPr="00FB0E3D" w:rsidRDefault="00FE0450" w:rsidP="00FB0E3D">
      <w:pPr>
        <w:tabs>
          <w:tab w:val="left" w:pos="2160"/>
        </w:tabs>
        <w:spacing w:line="276" w:lineRule="auto"/>
        <w:jc w:val="both"/>
        <w:rPr>
          <w:lang w:val="ro-RO"/>
        </w:rPr>
      </w:pPr>
    </w:p>
    <w:p w14:paraId="4E58E42F" w14:textId="77777777" w:rsidR="00376ED0" w:rsidRPr="00FB0E3D" w:rsidRDefault="00376ED0" w:rsidP="00FB0E3D">
      <w:pPr>
        <w:tabs>
          <w:tab w:val="left" w:pos="2160"/>
        </w:tabs>
        <w:spacing w:line="276" w:lineRule="auto"/>
        <w:jc w:val="both"/>
        <w:rPr>
          <w:lang w:val="ro-RO"/>
        </w:rPr>
      </w:pPr>
    </w:p>
    <w:p w14:paraId="4E58E430" w14:textId="77777777" w:rsidR="000F0028" w:rsidRPr="00FB0E3D" w:rsidRDefault="000F0028" w:rsidP="00FB0E3D">
      <w:pPr>
        <w:numPr>
          <w:ilvl w:val="2"/>
          <w:numId w:val="25"/>
        </w:numPr>
        <w:tabs>
          <w:tab w:val="clear" w:pos="720"/>
          <w:tab w:val="num" w:pos="540"/>
        </w:tabs>
        <w:spacing w:line="276" w:lineRule="auto"/>
        <w:jc w:val="both"/>
        <w:rPr>
          <w:b/>
          <w:caps/>
          <w:lang w:val="ro-RO"/>
        </w:rPr>
      </w:pPr>
      <w:r w:rsidRPr="00FB0E3D">
        <w:rPr>
          <w:b/>
          <w:lang w:val="ro-RO"/>
        </w:rPr>
        <w:t xml:space="preserve"> REGIM </w:t>
      </w:r>
      <w:r w:rsidRPr="00FB0E3D">
        <w:rPr>
          <w:b/>
          <w:caps/>
          <w:lang w:val="ro-RO"/>
        </w:rPr>
        <w:t>tehnic</w:t>
      </w:r>
    </w:p>
    <w:p w14:paraId="4E58E431" w14:textId="77777777" w:rsidR="000F0028" w:rsidRPr="00FB0E3D" w:rsidRDefault="000F0028" w:rsidP="00FB0E3D">
      <w:pPr>
        <w:spacing w:line="276" w:lineRule="auto"/>
        <w:jc w:val="both"/>
        <w:rPr>
          <w:b/>
          <w:caps/>
          <w:lang w:val="ro-RO"/>
        </w:rPr>
      </w:pPr>
    </w:p>
    <w:p w14:paraId="4E58E432" w14:textId="3B6E9773" w:rsidR="000F0028" w:rsidRPr="00FB0E3D" w:rsidRDefault="000F0028" w:rsidP="00FB0E3D">
      <w:pPr>
        <w:spacing w:line="276" w:lineRule="auto"/>
        <w:ind w:firstLine="720"/>
        <w:jc w:val="both"/>
        <w:rPr>
          <w:lang w:val="ro-RO"/>
        </w:rPr>
      </w:pPr>
      <w:r w:rsidRPr="00FB0E3D">
        <w:rPr>
          <w:lang w:val="ro-RO"/>
        </w:rPr>
        <w:t xml:space="preserve">Planul Urbanistic Zonal </w:t>
      </w:r>
      <w:r w:rsidR="001F6299" w:rsidRPr="00FB0E3D">
        <w:rPr>
          <w:lang w:val="ro-RO"/>
        </w:rPr>
        <w:t>este</w:t>
      </w:r>
      <w:r w:rsidRPr="00FB0E3D">
        <w:rPr>
          <w:lang w:val="ro-RO"/>
        </w:rPr>
        <w:t xml:space="preserve"> elaborat in conformitate cu reglementarea tehnica „Ghid privind metodologia de elaborare si continutul cadru al P.U.Z.-ului” aprobata prin Ordinul M.D.L.P.L nr. 176/N/06.08.2000 de specialisti inscrisi in Registrul Urbanistilor. Procentul de ocupare al terenului si </w:t>
      </w:r>
      <w:r w:rsidRPr="00FB0E3D">
        <w:rPr>
          <w:lang w:val="ro-RO"/>
        </w:rPr>
        <w:lastRenderedPageBreak/>
        <w:t>coeficientul de utilizare a terenului s</w:t>
      </w:r>
      <w:r w:rsidR="001F6299" w:rsidRPr="00FB0E3D">
        <w:rPr>
          <w:lang w:val="ro-RO"/>
        </w:rPr>
        <w:t>-a</w:t>
      </w:r>
      <w:r w:rsidRPr="00FB0E3D">
        <w:rPr>
          <w:lang w:val="ro-RO"/>
        </w:rPr>
        <w:t xml:space="preserve"> stabili</w:t>
      </w:r>
      <w:r w:rsidR="001F6299" w:rsidRPr="00FB0E3D">
        <w:rPr>
          <w:lang w:val="ro-RO"/>
        </w:rPr>
        <w:t>t</w:t>
      </w:r>
      <w:r w:rsidRPr="00FB0E3D">
        <w:rPr>
          <w:lang w:val="ro-RO"/>
        </w:rPr>
        <w:t xml:space="preserve"> prin P.U.Z. conform H.G.R. nr. 525/1996, cu modificarile ulterioare si in conditiile impuse de „Ghidul privind elaborarea si aprobarea Regulamentelor Locale de Urbanism” aprobat prin Ordinul M.D.L.P.L nr. 21/N/10.04.2000. </w:t>
      </w:r>
      <w:r w:rsidR="002D68E5" w:rsidRPr="00FB0E3D">
        <w:rPr>
          <w:lang w:val="ro-RO"/>
        </w:rPr>
        <w:t>Nu este proiecta</w:t>
      </w:r>
      <w:r w:rsidR="00DE312B" w:rsidRPr="00FB0E3D">
        <w:rPr>
          <w:lang w:val="ro-RO"/>
        </w:rPr>
        <w:t>re</w:t>
      </w:r>
      <w:r w:rsidR="002D68E5" w:rsidRPr="00FB0E3D">
        <w:rPr>
          <w:lang w:val="ro-RO"/>
        </w:rPr>
        <w:t>a</w:t>
      </w:r>
      <w:r w:rsidR="00DE312B" w:rsidRPr="00FB0E3D">
        <w:rPr>
          <w:lang w:val="ro-RO"/>
        </w:rPr>
        <w:t xml:space="preserve"> de noi</w:t>
      </w:r>
      <w:r w:rsidR="002D68E5" w:rsidRPr="00FB0E3D">
        <w:rPr>
          <w:lang w:val="ro-RO"/>
        </w:rPr>
        <w:t xml:space="preserve"> </w:t>
      </w:r>
      <w:r w:rsidR="00DE312B" w:rsidRPr="00FB0E3D">
        <w:rPr>
          <w:lang w:val="ro-RO"/>
        </w:rPr>
        <w:t>r</w:t>
      </w:r>
      <w:r w:rsidRPr="00FB0E3D">
        <w:rPr>
          <w:lang w:val="ro-RO"/>
        </w:rPr>
        <w:t>ete</w:t>
      </w:r>
      <w:r w:rsidR="00DE312B" w:rsidRPr="00FB0E3D">
        <w:rPr>
          <w:lang w:val="ro-RO"/>
        </w:rPr>
        <w:t>le</w:t>
      </w:r>
      <w:r w:rsidRPr="00FB0E3D">
        <w:rPr>
          <w:lang w:val="ro-RO"/>
        </w:rPr>
        <w:t xml:space="preserve"> de drumuri </w:t>
      </w:r>
      <w:r w:rsidR="002D68E5" w:rsidRPr="00FB0E3D">
        <w:rPr>
          <w:lang w:val="ro-RO"/>
        </w:rPr>
        <w:t>intrucat accesul in zona este rezolvat</w:t>
      </w:r>
      <w:r w:rsidRPr="00FB0E3D">
        <w:rPr>
          <w:lang w:val="ro-RO"/>
        </w:rPr>
        <w:t>.</w:t>
      </w:r>
      <w:r w:rsidR="00620740" w:rsidRPr="00FB0E3D">
        <w:rPr>
          <w:lang w:val="ro-RO"/>
        </w:rPr>
        <w:t xml:space="preserve"> </w:t>
      </w:r>
      <w:r w:rsidR="00620740" w:rsidRPr="00FB0E3D">
        <w:rPr>
          <w:sz w:val="23"/>
          <w:szCs w:val="23"/>
        </w:rPr>
        <w:t xml:space="preserve">Dintre toate tipurile de căi de comunicaţie existente, singurul care deserveşte terenul studiat este circulaţia rutieră, respectiv la vest </w:t>
      </w:r>
      <w:r w:rsidR="00DE312B" w:rsidRPr="00FB0E3D">
        <w:rPr>
          <w:sz w:val="23"/>
          <w:szCs w:val="23"/>
        </w:rPr>
        <w:t>DN 7</w:t>
      </w:r>
      <w:r w:rsidR="00620740" w:rsidRPr="00FB0E3D">
        <w:rPr>
          <w:sz w:val="23"/>
          <w:szCs w:val="23"/>
        </w:rPr>
        <w:t xml:space="preserve">şi la est drum de exploatare agricolă, aceste drumuri făcând legătura cu comuna </w:t>
      </w:r>
      <w:r w:rsidR="001F3248" w:rsidRPr="00FB0E3D">
        <w:rPr>
          <w:sz w:val="23"/>
          <w:szCs w:val="23"/>
        </w:rPr>
        <w:t>Crevedia</w:t>
      </w:r>
      <w:r w:rsidR="00620740" w:rsidRPr="00FB0E3D">
        <w:rPr>
          <w:sz w:val="23"/>
          <w:szCs w:val="23"/>
        </w:rPr>
        <w:t xml:space="preserve"> şi oraşul </w:t>
      </w:r>
      <w:r w:rsidR="00DE312B" w:rsidRPr="00FB0E3D">
        <w:rPr>
          <w:sz w:val="23"/>
          <w:szCs w:val="23"/>
        </w:rPr>
        <w:t>Bucuresti</w:t>
      </w:r>
      <w:r w:rsidR="00620740" w:rsidRPr="00FB0E3D">
        <w:rPr>
          <w:sz w:val="23"/>
          <w:szCs w:val="23"/>
        </w:rPr>
        <w:t>.</w:t>
      </w:r>
    </w:p>
    <w:p w14:paraId="4E58E433" w14:textId="0AE47D1D" w:rsidR="000F0028" w:rsidRPr="00FB0E3D" w:rsidRDefault="000F0028" w:rsidP="00FB0E3D">
      <w:pPr>
        <w:spacing w:line="276" w:lineRule="auto"/>
        <w:ind w:firstLine="720"/>
        <w:jc w:val="both"/>
        <w:rPr>
          <w:lang w:val="ro-RO"/>
        </w:rPr>
      </w:pPr>
      <w:r w:rsidRPr="00FB0E3D">
        <w:rPr>
          <w:lang w:val="ro-RO"/>
        </w:rPr>
        <w:t>Toate utilitatile necesare pentru functionarea U.T.R vor fi proiectate si realizate prin grija proprietar</w:t>
      </w:r>
      <w:r w:rsidR="004643B2" w:rsidRPr="00FB0E3D">
        <w:rPr>
          <w:lang w:val="ro-RO"/>
        </w:rPr>
        <w:t>u</w:t>
      </w:r>
      <w:r w:rsidRPr="00FB0E3D">
        <w:rPr>
          <w:lang w:val="ro-RO"/>
        </w:rPr>
        <w:t>l</w:t>
      </w:r>
      <w:r w:rsidR="004643B2" w:rsidRPr="00FB0E3D">
        <w:rPr>
          <w:lang w:val="ro-RO"/>
        </w:rPr>
        <w:t>ui</w:t>
      </w:r>
      <w:r w:rsidRPr="00FB0E3D">
        <w:rPr>
          <w:lang w:val="ro-RO"/>
        </w:rPr>
        <w:t xml:space="preserve"> terenul</w:t>
      </w:r>
      <w:r w:rsidR="00546C71" w:rsidRPr="00FB0E3D">
        <w:rPr>
          <w:lang w:val="ro-RO"/>
        </w:rPr>
        <w:t>ui</w:t>
      </w:r>
      <w:r w:rsidRPr="00FB0E3D">
        <w:rPr>
          <w:lang w:val="ro-RO"/>
        </w:rPr>
        <w:t>.</w:t>
      </w:r>
    </w:p>
    <w:p w14:paraId="4E58E434" w14:textId="77777777" w:rsidR="000F0028" w:rsidRPr="00FB0E3D" w:rsidRDefault="000F0028" w:rsidP="00FB0E3D">
      <w:pPr>
        <w:tabs>
          <w:tab w:val="left" w:pos="2160"/>
        </w:tabs>
        <w:spacing w:line="276" w:lineRule="auto"/>
        <w:jc w:val="both"/>
        <w:rPr>
          <w:lang w:val="ro-RO"/>
        </w:rPr>
      </w:pPr>
    </w:p>
    <w:p w14:paraId="4E58E435" w14:textId="77777777" w:rsidR="000F0028" w:rsidRPr="00FB0E3D" w:rsidRDefault="000F0028" w:rsidP="00FB0E3D">
      <w:pPr>
        <w:tabs>
          <w:tab w:val="left" w:pos="2160"/>
        </w:tabs>
        <w:spacing w:line="276" w:lineRule="auto"/>
        <w:jc w:val="both"/>
        <w:rPr>
          <w:lang w:val="ro-RO"/>
        </w:rPr>
      </w:pPr>
    </w:p>
    <w:p w14:paraId="4E58E436" w14:textId="77777777" w:rsidR="000F0028" w:rsidRPr="00FB0E3D" w:rsidRDefault="000F0028" w:rsidP="00FB0E3D">
      <w:pPr>
        <w:tabs>
          <w:tab w:val="left" w:pos="0"/>
        </w:tabs>
        <w:spacing w:line="276" w:lineRule="auto"/>
        <w:ind w:left="1440" w:hanging="1440"/>
        <w:jc w:val="both"/>
        <w:rPr>
          <w:b/>
          <w:lang w:val="ro-RO"/>
        </w:rPr>
      </w:pPr>
      <w:r w:rsidRPr="00FB0E3D">
        <w:rPr>
          <w:b/>
          <w:lang w:val="ro-RO"/>
        </w:rPr>
        <w:t>1.1.4.   SITUATIA EXISTENTA</w:t>
      </w:r>
    </w:p>
    <w:p w14:paraId="4E58E437" w14:textId="77777777" w:rsidR="00620740" w:rsidRPr="00FB0E3D" w:rsidRDefault="00620740" w:rsidP="00FB0E3D">
      <w:pPr>
        <w:pStyle w:val="NoSpacing"/>
        <w:spacing w:line="276" w:lineRule="auto"/>
        <w:jc w:val="both"/>
        <w:rPr>
          <w:rFonts w:ascii="Times New Roman" w:hAnsi="Times New Roman"/>
          <w:sz w:val="24"/>
          <w:szCs w:val="24"/>
          <w:lang w:val="fr-FR"/>
        </w:rPr>
      </w:pPr>
    </w:p>
    <w:p w14:paraId="4E58E438" w14:textId="77777777" w:rsidR="00620740" w:rsidRPr="00FB0E3D" w:rsidRDefault="00620740" w:rsidP="00FB0E3D">
      <w:pPr>
        <w:pStyle w:val="NoSpacing"/>
        <w:spacing w:line="276" w:lineRule="auto"/>
        <w:ind w:firstLine="720"/>
        <w:jc w:val="both"/>
        <w:rPr>
          <w:rFonts w:ascii="Times New Roman" w:hAnsi="Times New Roman"/>
          <w:sz w:val="24"/>
          <w:szCs w:val="24"/>
          <w:lang w:val="fr-FR"/>
        </w:rPr>
      </w:pPr>
      <w:r w:rsidRPr="00FB0E3D">
        <w:rPr>
          <w:rFonts w:ascii="Times New Roman" w:hAnsi="Times New Roman"/>
          <w:sz w:val="24"/>
          <w:szCs w:val="24"/>
          <w:lang w:val="fr-FR"/>
        </w:rPr>
        <w:t xml:space="preserve">Terenul care face obiectul prezentei lucrări face parte din </w:t>
      </w:r>
      <w:r w:rsidR="00141AEB" w:rsidRPr="00FB0E3D">
        <w:rPr>
          <w:rFonts w:ascii="Times New Roman" w:hAnsi="Times New Roman"/>
          <w:sz w:val="24"/>
          <w:szCs w:val="24"/>
          <w:lang w:val="fr-FR"/>
        </w:rPr>
        <w:t>ex</w:t>
      </w:r>
      <w:r w:rsidRPr="00FB0E3D">
        <w:rPr>
          <w:rFonts w:ascii="Times New Roman" w:hAnsi="Times New Roman"/>
          <w:sz w:val="24"/>
          <w:szCs w:val="24"/>
          <w:lang w:val="fr-FR"/>
        </w:rPr>
        <w:t xml:space="preserve">travilanul </w:t>
      </w:r>
      <w:r w:rsidR="0025332D" w:rsidRPr="00FB0E3D">
        <w:rPr>
          <w:rFonts w:ascii="Times New Roman" w:hAnsi="Times New Roman"/>
          <w:sz w:val="24"/>
          <w:szCs w:val="24"/>
          <w:lang w:val="fr-FR"/>
        </w:rPr>
        <w:t xml:space="preserve">comuna </w:t>
      </w:r>
      <w:r w:rsidR="001F3248" w:rsidRPr="00FB0E3D">
        <w:rPr>
          <w:rFonts w:ascii="Times New Roman" w:hAnsi="Times New Roman"/>
          <w:sz w:val="24"/>
          <w:szCs w:val="24"/>
          <w:lang w:val="fr-FR"/>
        </w:rPr>
        <w:t>Crevedia</w:t>
      </w:r>
      <w:r w:rsidRPr="00FB0E3D">
        <w:rPr>
          <w:rFonts w:ascii="Times New Roman" w:hAnsi="Times New Roman"/>
          <w:sz w:val="24"/>
          <w:szCs w:val="24"/>
          <w:lang w:val="fr-FR"/>
        </w:rPr>
        <w:t xml:space="preserve"> </w:t>
      </w:r>
      <w:r w:rsidR="00141AEB" w:rsidRPr="00FB0E3D">
        <w:rPr>
          <w:rFonts w:ascii="Times New Roman" w:hAnsi="Times New Roman"/>
          <w:sz w:val="24"/>
          <w:szCs w:val="24"/>
          <w:lang w:val="fr-FR"/>
        </w:rPr>
        <w:t xml:space="preserve">teren arabil iar </w:t>
      </w:r>
      <w:r w:rsidR="0025332D" w:rsidRPr="00FB0E3D">
        <w:rPr>
          <w:rFonts w:ascii="Times New Roman" w:hAnsi="Times New Roman"/>
          <w:sz w:val="24"/>
          <w:szCs w:val="24"/>
          <w:lang w:val="fr-FR"/>
        </w:rPr>
        <w:t xml:space="preserve">conform PUZ- </w:t>
      </w:r>
      <w:r w:rsidR="00DE312B" w:rsidRPr="00FB0E3D">
        <w:rPr>
          <w:rFonts w:ascii="Times New Roman" w:hAnsi="Times New Roman"/>
          <w:sz w:val="24"/>
          <w:szCs w:val="24"/>
          <w:lang w:val="fr-FR"/>
        </w:rPr>
        <w:t>Infiintare ferma de crestere pui de carne</w:t>
      </w:r>
      <w:r w:rsidR="0025332D" w:rsidRPr="00FB0E3D">
        <w:rPr>
          <w:rFonts w:ascii="Times New Roman" w:hAnsi="Times New Roman"/>
          <w:sz w:val="24"/>
          <w:szCs w:val="24"/>
          <w:lang w:val="fr-FR"/>
        </w:rPr>
        <w:t xml:space="preserve">, </w:t>
      </w:r>
      <w:r w:rsidRPr="00FB0E3D">
        <w:rPr>
          <w:rFonts w:ascii="Times New Roman" w:hAnsi="Times New Roman"/>
          <w:sz w:val="24"/>
          <w:szCs w:val="24"/>
          <w:lang w:val="fr-FR"/>
        </w:rPr>
        <w:t xml:space="preserve">are formă generală de poligon regulat (paralelogram), fiind situat în partea de vest a comunei </w:t>
      </w:r>
      <w:r w:rsidR="001F3248" w:rsidRPr="00FB0E3D">
        <w:rPr>
          <w:rFonts w:ascii="Times New Roman" w:hAnsi="Times New Roman"/>
          <w:sz w:val="24"/>
          <w:szCs w:val="24"/>
          <w:lang w:val="fr-FR"/>
        </w:rPr>
        <w:t>Crevedia</w:t>
      </w:r>
      <w:r w:rsidRPr="00FB0E3D">
        <w:rPr>
          <w:rFonts w:ascii="Times New Roman" w:hAnsi="Times New Roman"/>
          <w:sz w:val="24"/>
          <w:szCs w:val="24"/>
          <w:lang w:val="fr-FR"/>
        </w:rPr>
        <w:t>. Terenul este liber, având în prezent destinaţia de teren arabil. Latur</w:t>
      </w:r>
      <w:r w:rsidR="00DE312B" w:rsidRPr="00FB0E3D">
        <w:rPr>
          <w:rFonts w:ascii="Times New Roman" w:hAnsi="Times New Roman"/>
          <w:sz w:val="24"/>
          <w:szCs w:val="24"/>
          <w:lang w:val="fr-FR"/>
        </w:rPr>
        <w:t>a</w:t>
      </w:r>
      <w:r w:rsidRPr="00FB0E3D">
        <w:rPr>
          <w:rFonts w:ascii="Times New Roman" w:hAnsi="Times New Roman"/>
          <w:sz w:val="24"/>
          <w:szCs w:val="24"/>
          <w:lang w:val="fr-FR"/>
        </w:rPr>
        <w:t xml:space="preserve"> de vest ale te</w:t>
      </w:r>
      <w:r w:rsidR="00DE312B" w:rsidRPr="00FB0E3D">
        <w:rPr>
          <w:rFonts w:ascii="Times New Roman" w:hAnsi="Times New Roman"/>
          <w:sz w:val="24"/>
          <w:szCs w:val="24"/>
          <w:lang w:val="fr-FR"/>
        </w:rPr>
        <w:t>renului este mărginita de drum</w:t>
      </w:r>
      <w:r w:rsidRPr="00FB0E3D">
        <w:rPr>
          <w:rFonts w:ascii="Times New Roman" w:hAnsi="Times New Roman"/>
          <w:sz w:val="24"/>
          <w:szCs w:val="24"/>
          <w:lang w:val="fr-FR"/>
        </w:rPr>
        <w:t xml:space="preserve"> care fac</w:t>
      </w:r>
      <w:r w:rsidR="00DE312B" w:rsidRPr="00FB0E3D">
        <w:rPr>
          <w:rFonts w:ascii="Times New Roman" w:hAnsi="Times New Roman"/>
          <w:sz w:val="24"/>
          <w:szCs w:val="24"/>
          <w:lang w:val="fr-FR"/>
        </w:rPr>
        <w:t>e</w:t>
      </w:r>
      <w:r w:rsidRPr="00FB0E3D">
        <w:rPr>
          <w:rFonts w:ascii="Times New Roman" w:hAnsi="Times New Roman"/>
          <w:sz w:val="24"/>
          <w:szCs w:val="24"/>
          <w:lang w:val="fr-FR"/>
        </w:rPr>
        <w:t xml:space="preserve"> legătura cu comuna </w:t>
      </w:r>
      <w:r w:rsidR="001F3248" w:rsidRPr="00FB0E3D">
        <w:rPr>
          <w:rFonts w:ascii="Times New Roman" w:hAnsi="Times New Roman"/>
          <w:sz w:val="24"/>
          <w:szCs w:val="24"/>
          <w:lang w:val="fr-FR"/>
        </w:rPr>
        <w:t>Crevedia</w:t>
      </w:r>
      <w:r w:rsidRPr="00FB0E3D">
        <w:rPr>
          <w:rFonts w:ascii="Times New Roman" w:hAnsi="Times New Roman"/>
          <w:sz w:val="24"/>
          <w:szCs w:val="24"/>
          <w:lang w:val="fr-FR"/>
        </w:rPr>
        <w:t xml:space="preserve"> şi oraşul </w:t>
      </w:r>
      <w:r w:rsidR="00DE312B" w:rsidRPr="00FB0E3D">
        <w:rPr>
          <w:rFonts w:ascii="Times New Roman" w:hAnsi="Times New Roman"/>
          <w:sz w:val="24"/>
          <w:szCs w:val="24"/>
          <w:lang w:val="fr-FR"/>
        </w:rPr>
        <w:t>Bucuresti</w:t>
      </w:r>
      <w:r w:rsidRPr="00FB0E3D">
        <w:rPr>
          <w:rFonts w:ascii="Times New Roman" w:hAnsi="Times New Roman"/>
          <w:sz w:val="24"/>
          <w:szCs w:val="24"/>
          <w:lang w:val="fr-FR"/>
        </w:rPr>
        <w:t>.</w:t>
      </w:r>
    </w:p>
    <w:p w14:paraId="4E58E439" w14:textId="77777777" w:rsidR="00C02A8E" w:rsidRPr="00FB0E3D" w:rsidRDefault="003364FD" w:rsidP="00FB0E3D">
      <w:pPr>
        <w:pStyle w:val="NoSpacing"/>
        <w:spacing w:line="276" w:lineRule="auto"/>
        <w:ind w:firstLine="720"/>
        <w:jc w:val="both"/>
        <w:rPr>
          <w:rFonts w:ascii="Times New Roman" w:hAnsi="Times New Roman"/>
          <w:sz w:val="24"/>
          <w:szCs w:val="24"/>
          <w:highlight w:val="yellow"/>
          <w:lang w:val="ro-RO"/>
        </w:rPr>
      </w:pPr>
      <w:r w:rsidRPr="00FB0E3D">
        <w:rPr>
          <w:rFonts w:ascii="Times New Roman" w:hAnsi="Times New Roman"/>
          <w:sz w:val="24"/>
          <w:szCs w:val="24"/>
          <w:lang w:val="fr-FR"/>
        </w:rPr>
        <w:t xml:space="preserve">Terenul face parte din </w:t>
      </w:r>
      <w:r w:rsidR="00620740" w:rsidRPr="00FB0E3D">
        <w:rPr>
          <w:rFonts w:ascii="Times New Roman" w:hAnsi="Times New Roman"/>
          <w:sz w:val="24"/>
          <w:szCs w:val="24"/>
          <w:lang w:val="fr-FR"/>
        </w:rPr>
        <w:t xml:space="preserve">extravilanul comunei </w:t>
      </w:r>
      <w:r w:rsidR="001F3248" w:rsidRPr="00FB0E3D">
        <w:rPr>
          <w:rFonts w:ascii="Times New Roman" w:hAnsi="Times New Roman"/>
          <w:sz w:val="24"/>
          <w:szCs w:val="24"/>
          <w:lang w:val="fr-FR"/>
        </w:rPr>
        <w:t>Crevedia</w:t>
      </w:r>
      <w:r w:rsidR="00620740" w:rsidRPr="00FB0E3D">
        <w:rPr>
          <w:rFonts w:ascii="Times New Roman" w:hAnsi="Times New Roman"/>
          <w:sz w:val="24"/>
          <w:szCs w:val="24"/>
          <w:lang w:val="fr-FR"/>
        </w:rPr>
        <w:t xml:space="preserve">, </w:t>
      </w:r>
      <w:r w:rsidR="00141AEB" w:rsidRPr="00FB0E3D">
        <w:rPr>
          <w:rFonts w:ascii="Times New Roman" w:hAnsi="Times New Roman"/>
          <w:i/>
          <w:lang w:val="ro-RO"/>
        </w:rPr>
        <w:t>tarla 92, parcela 708/1, nr.cad. 7967, județul Dâmbovița</w:t>
      </w:r>
      <w:r w:rsidR="00620740" w:rsidRPr="00FB0E3D">
        <w:rPr>
          <w:rFonts w:ascii="Times New Roman" w:hAnsi="Times New Roman"/>
          <w:sz w:val="24"/>
          <w:szCs w:val="24"/>
          <w:lang w:val="fr-FR"/>
        </w:rPr>
        <w:t xml:space="preserve"> </w:t>
      </w:r>
      <w:r w:rsidR="00AB57A9" w:rsidRPr="00FB0E3D">
        <w:rPr>
          <w:rFonts w:ascii="Times New Roman" w:hAnsi="Times New Roman"/>
          <w:sz w:val="24"/>
          <w:szCs w:val="24"/>
          <w:lang w:val="fr-FR"/>
        </w:rPr>
        <w:t>avand destinatia</w:t>
      </w:r>
      <w:r w:rsidR="00D12454" w:rsidRPr="00FB0E3D">
        <w:rPr>
          <w:rFonts w:ascii="Times New Roman" w:hAnsi="Times New Roman"/>
          <w:sz w:val="24"/>
          <w:szCs w:val="24"/>
          <w:lang w:val="fr-FR"/>
        </w:rPr>
        <w:t xml:space="preserve"> </w:t>
      </w:r>
      <w:r w:rsidR="00141AEB" w:rsidRPr="00FB0E3D">
        <w:rPr>
          <w:rFonts w:ascii="Times New Roman" w:hAnsi="Times New Roman"/>
          <w:sz w:val="24"/>
          <w:szCs w:val="24"/>
          <w:lang w:val="fr-FR"/>
        </w:rPr>
        <w:t>teren arabil</w:t>
      </w:r>
      <w:r w:rsidR="00ED00B3" w:rsidRPr="00FB0E3D">
        <w:rPr>
          <w:rFonts w:ascii="Times New Roman" w:hAnsi="Times New Roman"/>
          <w:sz w:val="24"/>
          <w:szCs w:val="24"/>
        </w:rPr>
        <w:t>.</w:t>
      </w:r>
      <w:r w:rsidR="00C02A8E" w:rsidRPr="00FB0E3D">
        <w:rPr>
          <w:rFonts w:ascii="Times New Roman" w:hAnsi="Times New Roman"/>
          <w:sz w:val="24"/>
          <w:szCs w:val="24"/>
          <w:lang w:val="ro-RO"/>
        </w:rPr>
        <w:t xml:space="preserve"> </w:t>
      </w:r>
    </w:p>
    <w:p w14:paraId="4E58E43A" w14:textId="77777777" w:rsidR="000F0028" w:rsidRPr="00FB0E3D" w:rsidRDefault="00AB57A9" w:rsidP="00FB0E3D">
      <w:pPr>
        <w:spacing w:line="276" w:lineRule="auto"/>
        <w:jc w:val="both"/>
        <w:rPr>
          <w:sz w:val="23"/>
          <w:szCs w:val="23"/>
        </w:rPr>
      </w:pPr>
      <w:r w:rsidRPr="00FB0E3D">
        <w:rPr>
          <w:sz w:val="23"/>
          <w:szCs w:val="23"/>
        </w:rPr>
        <w:t xml:space="preserve">Dintre toate tipurile de căi de comunicaţie existente, singurul care deserveşte terenul studiat este circulaţia rutieră, respectiv la vest </w:t>
      </w:r>
      <w:r w:rsidR="00DE312B" w:rsidRPr="00FB0E3D">
        <w:rPr>
          <w:sz w:val="23"/>
          <w:szCs w:val="23"/>
        </w:rPr>
        <w:t>D</w:t>
      </w:r>
      <w:r w:rsidR="00141AEB" w:rsidRPr="00FB0E3D">
        <w:rPr>
          <w:sz w:val="23"/>
          <w:szCs w:val="23"/>
        </w:rPr>
        <w:t>E</w:t>
      </w:r>
      <w:r w:rsidR="00DE312B" w:rsidRPr="00FB0E3D">
        <w:rPr>
          <w:sz w:val="23"/>
          <w:szCs w:val="23"/>
        </w:rPr>
        <w:t xml:space="preserve"> 7</w:t>
      </w:r>
      <w:r w:rsidR="00141AEB" w:rsidRPr="00FB0E3D">
        <w:rPr>
          <w:sz w:val="23"/>
          <w:szCs w:val="23"/>
        </w:rPr>
        <w:t xml:space="preserve">09 </w:t>
      </w:r>
      <w:r w:rsidRPr="00FB0E3D">
        <w:rPr>
          <w:sz w:val="23"/>
          <w:szCs w:val="23"/>
        </w:rPr>
        <w:t>drum de exploatare agricolă</w:t>
      </w:r>
      <w:r w:rsidR="00141AEB" w:rsidRPr="00FB0E3D">
        <w:rPr>
          <w:sz w:val="23"/>
          <w:szCs w:val="23"/>
        </w:rPr>
        <w:t xml:space="preserve"> betonat</w:t>
      </w:r>
      <w:r w:rsidRPr="00FB0E3D">
        <w:rPr>
          <w:sz w:val="23"/>
          <w:szCs w:val="23"/>
        </w:rPr>
        <w:t xml:space="preserve">, aceste drumuri făcând legătura cu comuna </w:t>
      </w:r>
      <w:r w:rsidR="001F3248" w:rsidRPr="00FB0E3D">
        <w:rPr>
          <w:sz w:val="23"/>
          <w:szCs w:val="23"/>
        </w:rPr>
        <w:t>Crevedia</w:t>
      </w:r>
      <w:r w:rsidRPr="00FB0E3D">
        <w:rPr>
          <w:sz w:val="23"/>
          <w:szCs w:val="23"/>
        </w:rPr>
        <w:t xml:space="preserve"> şi oraşul </w:t>
      </w:r>
      <w:r w:rsidR="00DE312B" w:rsidRPr="00FB0E3D">
        <w:rPr>
          <w:sz w:val="23"/>
          <w:szCs w:val="23"/>
        </w:rPr>
        <w:t>Bucuresti</w:t>
      </w:r>
      <w:r w:rsidRPr="00FB0E3D">
        <w:rPr>
          <w:sz w:val="23"/>
          <w:szCs w:val="23"/>
        </w:rPr>
        <w:t>.</w:t>
      </w:r>
    </w:p>
    <w:p w14:paraId="4E58E43B" w14:textId="77777777" w:rsidR="000F0028" w:rsidRPr="00FB0E3D" w:rsidRDefault="00AB57A9" w:rsidP="00FB0E3D">
      <w:pPr>
        <w:spacing w:line="276" w:lineRule="auto"/>
        <w:ind w:firstLine="540"/>
        <w:jc w:val="both"/>
        <w:rPr>
          <w:lang w:val="ro-RO"/>
        </w:rPr>
      </w:pPr>
      <w:r w:rsidRPr="00FB0E3D">
        <w:rPr>
          <w:sz w:val="23"/>
          <w:szCs w:val="23"/>
        </w:rPr>
        <w:t xml:space="preserve">Prin intermediul acestora se face legătura cu celelalte căi de circulaţie existente în zonă – D.N. </w:t>
      </w:r>
      <w:r w:rsidR="00141AEB" w:rsidRPr="00FB0E3D">
        <w:rPr>
          <w:sz w:val="23"/>
          <w:szCs w:val="23"/>
        </w:rPr>
        <w:t>7</w:t>
      </w:r>
      <w:r w:rsidRPr="00FB0E3D">
        <w:rPr>
          <w:sz w:val="23"/>
          <w:szCs w:val="23"/>
        </w:rPr>
        <w:t xml:space="preserve"> Bucureşti – </w:t>
      </w:r>
      <w:r w:rsidR="00141AEB" w:rsidRPr="00FB0E3D">
        <w:rPr>
          <w:sz w:val="23"/>
          <w:szCs w:val="23"/>
        </w:rPr>
        <w:t>Targoviste si DN 1A Bucuresti - Ploiesti</w:t>
      </w:r>
    </w:p>
    <w:p w14:paraId="4E58E43C" w14:textId="24D629AB" w:rsidR="00593F4A" w:rsidRPr="00FB0E3D" w:rsidRDefault="00593F4A" w:rsidP="00FB0E3D">
      <w:pPr>
        <w:tabs>
          <w:tab w:val="num" w:pos="0"/>
          <w:tab w:val="left" w:pos="2160"/>
        </w:tabs>
        <w:spacing w:line="276" w:lineRule="auto"/>
        <w:ind w:firstLine="540"/>
        <w:jc w:val="both"/>
        <w:rPr>
          <w:lang w:val="ro-RO"/>
        </w:rPr>
      </w:pPr>
    </w:p>
    <w:p w14:paraId="47095166" w14:textId="40F2242C" w:rsidR="00FB0E3D" w:rsidRPr="00FB0E3D" w:rsidRDefault="00FB0E3D" w:rsidP="00FB0E3D">
      <w:pPr>
        <w:tabs>
          <w:tab w:val="num" w:pos="0"/>
          <w:tab w:val="left" w:pos="2160"/>
        </w:tabs>
        <w:spacing w:line="276" w:lineRule="auto"/>
        <w:ind w:firstLine="540"/>
        <w:jc w:val="both"/>
        <w:rPr>
          <w:lang w:val="ro-RO"/>
        </w:rPr>
      </w:pPr>
    </w:p>
    <w:p w14:paraId="24627E42" w14:textId="77777777" w:rsidR="00FB0E3D" w:rsidRPr="00FB0E3D" w:rsidRDefault="00FB0E3D" w:rsidP="00FB0E3D">
      <w:pPr>
        <w:tabs>
          <w:tab w:val="num" w:pos="0"/>
          <w:tab w:val="left" w:pos="2160"/>
        </w:tabs>
        <w:spacing w:line="276" w:lineRule="auto"/>
        <w:ind w:firstLine="540"/>
        <w:jc w:val="both"/>
        <w:rPr>
          <w:lang w:val="ro-RO"/>
        </w:rPr>
      </w:pPr>
    </w:p>
    <w:p w14:paraId="4E58E43D" w14:textId="77777777" w:rsidR="000F0028" w:rsidRPr="00FB0E3D" w:rsidRDefault="000F0028" w:rsidP="00FB0E3D">
      <w:pPr>
        <w:tabs>
          <w:tab w:val="left" w:pos="900"/>
          <w:tab w:val="left" w:pos="2160"/>
        </w:tabs>
        <w:spacing w:line="276" w:lineRule="auto"/>
        <w:ind w:left="720" w:hanging="180"/>
        <w:jc w:val="both"/>
        <w:rPr>
          <w:b/>
          <w:lang w:val="ro-RO"/>
        </w:rPr>
      </w:pPr>
      <w:r w:rsidRPr="00FB0E3D">
        <w:rPr>
          <w:b/>
          <w:lang w:val="ro-RO"/>
        </w:rPr>
        <w:sym w:font="Wingdings 3" w:char="F0D2"/>
      </w:r>
      <w:r w:rsidRPr="00FB0E3D">
        <w:rPr>
          <w:b/>
          <w:lang w:val="ro-RO"/>
        </w:rPr>
        <w:t xml:space="preserve">   OCUPAREA TERENULUI</w:t>
      </w:r>
    </w:p>
    <w:p w14:paraId="4E58E43E" w14:textId="77777777" w:rsidR="00AB57A9" w:rsidRPr="00FB0E3D" w:rsidRDefault="00AB57A9" w:rsidP="00FB0E3D">
      <w:pPr>
        <w:spacing w:line="276" w:lineRule="auto"/>
        <w:ind w:firstLine="540"/>
        <w:jc w:val="both"/>
        <w:rPr>
          <w:lang w:val="fr-FR"/>
        </w:rPr>
      </w:pPr>
      <w:r w:rsidRPr="00FB0E3D">
        <w:rPr>
          <w:lang w:val="fr-FR"/>
        </w:rPr>
        <w:t xml:space="preserve">Amplasamentul prezentului Plan urbanistic zonal (P.U.Z.), situat în partea vestică a teritoriului comunei </w:t>
      </w:r>
      <w:r w:rsidR="001F3248" w:rsidRPr="00FB0E3D">
        <w:rPr>
          <w:lang w:val="fr-FR"/>
        </w:rPr>
        <w:t>Crevedia</w:t>
      </w:r>
      <w:r w:rsidRPr="00FB0E3D">
        <w:rPr>
          <w:lang w:val="fr-FR"/>
        </w:rPr>
        <w:t>, reprezentată de teren arabil extravilan, are o</w:t>
      </w:r>
      <w:r w:rsidR="008343B2" w:rsidRPr="00FB0E3D">
        <w:rPr>
          <w:lang w:val="fr-FR"/>
        </w:rPr>
        <w:t xml:space="preserve"> suprafaţă de </w:t>
      </w:r>
      <w:r w:rsidR="00141AEB" w:rsidRPr="00FB0E3D">
        <w:rPr>
          <w:lang w:val="fr-FR"/>
        </w:rPr>
        <w:t>18050</w:t>
      </w:r>
      <w:r w:rsidRPr="00FB0E3D">
        <w:rPr>
          <w:lang w:val="fr-FR"/>
        </w:rPr>
        <w:t xml:space="preserve"> mp, fiind în proprietatea S.C. </w:t>
      </w:r>
      <w:r w:rsidR="00963711" w:rsidRPr="00FB0E3D">
        <w:rPr>
          <w:lang w:val="fr-FR"/>
        </w:rPr>
        <w:t>FARMELLY GREEN</w:t>
      </w:r>
      <w:r w:rsidRPr="00FB0E3D">
        <w:rPr>
          <w:lang w:val="fr-FR"/>
        </w:rPr>
        <w:t xml:space="preserve"> S.R.L., conform actelor de proprietate prezentate la obţinerea Certificatului de urbanism.</w:t>
      </w:r>
    </w:p>
    <w:p w14:paraId="4E58E43F" w14:textId="77777777" w:rsidR="00AB57A9" w:rsidRPr="00FB0E3D" w:rsidRDefault="00AB57A9" w:rsidP="00FB0E3D">
      <w:pPr>
        <w:spacing w:line="276" w:lineRule="auto"/>
        <w:ind w:firstLine="540"/>
        <w:jc w:val="both"/>
        <w:rPr>
          <w:lang w:val="fr-FR"/>
        </w:rPr>
      </w:pPr>
      <w:r w:rsidRPr="00FB0E3D">
        <w:rPr>
          <w:lang w:val="fr-FR"/>
        </w:rPr>
        <w:t xml:space="preserve">În prezent terenul este liber, are destinaţia de teren arabil, urmând a avea destinaţia de zonă </w:t>
      </w:r>
      <w:r w:rsidR="00141AEB" w:rsidRPr="00FB0E3D">
        <w:rPr>
          <w:lang w:val="fr-FR"/>
        </w:rPr>
        <w:t>agro-</w:t>
      </w:r>
      <w:r w:rsidRPr="00FB0E3D">
        <w:rPr>
          <w:lang w:val="fr-FR"/>
        </w:rPr>
        <w:t>industrială.</w:t>
      </w:r>
    </w:p>
    <w:p w14:paraId="4E58E440" w14:textId="77777777" w:rsidR="00C02A8E" w:rsidRPr="00FB0E3D" w:rsidRDefault="00C02A8E" w:rsidP="00FB0E3D">
      <w:pPr>
        <w:spacing w:line="276" w:lineRule="auto"/>
        <w:jc w:val="both"/>
        <w:rPr>
          <w:lang w:val="fr-FR"/>
        </w:rPr>
      </w:pPr>
    </w:p>
    <w:p w14:paraId="4E58E441" w14:textId="77777777" w:rsidR="00913329" w:rsidRPr="00FB0E3D" w:rsidRDefault="00913329" w:rsidP="00FB0E3D">
      <w:pPr>
        <w:spacing w:line="276" w:lineRule="auto"/>
        <w:ind w:firstLine="540"/>
        <w:jc w:val="both"/>
        <w:rPr>
          <w:lang w:val="fr-FR"/>
        </w:rPr>
      </w:pPr>
      <w:r w:rsidRPr="00FB0E3D">
        <w:rPr>
          <w:lang w:val="fr-FR"/>
        </w:rPr>
        <w:t>PUZ pentru aceasta zona, consta in aprofundarea si rezolvarea  problemelor urbanistice - functionale, tehnice si estetice ale  zonei</w:t>
      </w:r>
      <w:r w:rsidR="00222B46" w:rsidRPr="00FB0E3D">
        <w:rPr>
          <w:lang w:val="fr-FR"/>
        </w:rPr>
        <w:t xml:space="preserve"> delimitate ca zona </w:t>
      </w:r>
      <w:r w:rsidR="008343B2" w:rsidRPr="00FB0E3D">
        <w:t>industriala</w:t>
      </w:r>
      <w:r w:rsidRPr="00FB0E3D">
        <w:rPr>
          <w:lang w:val="fr-FR"/>
        </w:rPr>
        <w:t>.</w:t>
      </w:r>
    </w:p>
    <w:p w14:paraId="4E58E442" w14:textId="77777777" w:rsidR="008343B2" w:rsidRPr="00FB0E3D" w:rsidRDefault="0078294C" w:rsidP="00FB0E3D">
      <w:pPr>
        <w:pStyle w:val="Default"/>
        <w:spacing w:line="276" w:lineRule="auto"/>
        <w:jc w:val="both"/>
        <w:rPr>
          <w:rFonts w:ascii="Times New Roman" w:hAnsi="Times New Roman" w:cs="Times New Roman"/>
          <w:color w:val="auto"/>
          <w:lang w:val="fr-FR"/>
        </w:rPr>
      </w:pPr>
      <w:r w:rsidRPr="00FB0E3D">
        <w:rPr>
          <w:rFonts w:ascii="Times New Roman" w:hAnsi="Times New Roman" w:cs="Times New Roman"/>
          <w:color w:val="auto"/>
          <w:lang w:val="fr-FR"/>
        </w:rPr>
        <w:t xml:space="preserve">În prezent terenul este liber de construcții și, după aprobarea P.U.Z. –ului, va avea destinația de zonă </w:t>
      </w:r>
      <w:r w:rsidR="008343B2" w:rsidRPr="00FB0E3D">
        <w:rPr>
          <w:rFonts w:ascii="Times New Roman" w:hAnsi="Times New Roman" w:cs="Times New Roman"/>
          <w:color w:val="auto"/>
          <w:lang w:val="fr-FR"/>
        </w:rPr>
        <w:t>industriala -</w:t>
      </w:r>
      <w:r w:rsidRPr="00FB0E3D">
        <w:rPr>
          <w:rFonts w:ascii="Times New Roman" w:hAnsi="Times New Roman" w:cs="Times New Roman"/>
          <w:color w:val="auto"/>
          <w:lang w:val="fr-FR"/>
        </w:rPr>
        <w:t xml:space="preserve"> </w:t>
      </w:r>
      <w:r w:rsidR="00963711" w:rsidRPr="00FB0E3D">
        <w:rPr>
          <w:rFonts w:ascii="Times New Roman" w:hAnsi="Times New Roman" w:cs="Times New Roman"/>
          <w:color w:val="auto"/>
          <w:lang w:val="fr-FR"/>
        </w:rPr>
        <w:t>Înființare fermă avicolă - pui de carne</w:t>
      </w:r>
      <w:r w:rsidR="0047540C" w:rsidRPr="00FB0E3D">
        <w:rPr>
          <w:rFonts w:ascii="Times New Roman" w:hAnsi="Times New Roman" w:cs="Times New Roman"/>
          <w:color w:val="auto"/>
          <w:lang w:val="fr-FR"/>
        </w:rPr>
        <w:t>.</w:t>
      </w:r>
      <w:r w:rsidR="008343B2" w:rsidRPr="00FB0E3D">
        <w:rPr>
          <w:rFonts w:ascii="Times New Roman" w:hAnsi="Times New Roman" w:cs="Times New Roman"/>
          <w:color w:val="auto"/>
          <w:lang w:val="fr-FR"/>
        </w:rPr>
        <w:t xml:space="preserve"> </w:t>
      </w:r>
    </w:p>
    <w:p w14:paraId="4E58E443" w14:textId="77777777" w:rsidR="000F0028" w:rsidRPr="00FB0E3D" w:rsidRDefault="000F0028" w:rsidP="00FB0E3D">
      <w:pPr>
        <w:spacing w:line="276" w:lineRule="auto"/>
        <w:jc w:val="both"/>
        <w:rPr>
          <w:lang w:val="ro-RO"/>
        </w:rPr>
      </w:pPr>
    </w:p>
    <w:p w14:paraId="4E58E444" w14:textId="77777777" w:rsidR="0078294C" w:rsidRPr="00FB0E3D" w:rsidRDefault="0078294C" w:rsidP="00FB0E3D">
      <w:pPr>
        <w:pStyle w:val="Heading2"/>
        <w:spacing w:line="276" w:lineRule="auto"/>
        <w:jc w:val="both"/>
        <w:rPr>
          <w:sz w:val="24"/>
          <w:szCs w:val="24"/>
          <w:lang w:val="fr-FR"/>
        </w:rPr>
      </w:pPr>
    </w:p>
    <w:p w14:paraId="4E58E445" w14:textId="77777777" w:rsidR="001F22C0" w:rsidRPr="00FB0E3D" w:rsidRDefault="00913329" w:rsidP="00FB0E3D">
      <w:pPr>
        <w:pStyle w:val="Heading2"/>
        <w:spacing w:line="276" w:lineRule="auto"/>
        <w:ind w:firstLine="720"/>
        <w:jc w:val="both"/>
        <w:rPr>
          <w:sz w:val="24"/>
          <w:szCs w:val="24"/>
          <w:lang w:val="fr-FR"/>
        </w:rPr>
      </w:pPr>
      <w:r w:rsidRPr="00FB0E3D">
        <w:rPr>
          <w:sz w:val="24"/>
          <w:szCs w:val="24"/>
          <w:lang w:val="fr-FR"/>
        </w:rPr>
        <w:t>Disfunctionalitatile zonei</w:t>
      </w:r>
      <w:r w:rsidR="001F6299" w:rsidRPr="00FB0E3D">
        <w:rPr>
          <w:sz w:val="24"/>
          <w:szCs w:val="24"/>
          <w:lang w:val="fr-FR"/>
        </w:rPr>
        <w:t>:</w:t>
      </w:r>
      <w:r w:rsidRPr="00FB0E3D">
        <w:rPr>
          <w:sz w:val="24"/>
          <w:szCs w:val="24"/>
          <w:lang w:val="fr-FR"/>
        </w:rPr>
        <w:t xml:space="preserve"> </w:t>
      </w:r>
    </w:p>
    <w:p w14:paraId="4E58E446" w14:textId="7119EEC4" w:rsidR="00E64F7A" w:rsidRPr="00FB0E3D" w:rsidRDefault="00E64F7A" w:rsidP="00FB0E3D">
      <w:pPr>
        <w:spacing w:line="276" w:lineRule="auto"/>
        <w:rPr>
          <w:lang w:val="fr-FR" w:eastAsia="ro-RO"/>
        </w:rPr>
      </w:pPr>
      <w:r w:rsidRPr="00FB0E3D">
        <w:rPr>
          <w:lang w:val="fr-FR"/>
        </w:rPr>
        <w:t xml:space="preserve">- Cadrul natural: </w:t>
      </w:r>
      <w:r w:rsidR="008343B2" w:rsidRPr="00FB0E3D">
        <w:rPr>
          <w:lang w:val="ro-RO"/>
        </w:rPr>
        <w:t>se doreşte punerea în valoare a potenţialului economic al zonei, care se află în apropierea multor exploatații agricole majore, are acces lesnicios la o arteră majoră de circulaţie (</w:t>
      </w:r>
      <w:r w:rsidR="00FB0E3D" w:rsidRPr="00FB0E3D">
        <w:rPr>
          <w:lang w:val="ro-RO"/>
        </w:rPr>
        <w:t>D.N. 7</w:t>
      </w:r>
      <w:r w:rsidR="008343B2" w:rsidRPr="00FB0E3D">
        <w:rPr>
          <w:lang w:val="ro-RO"/>
        </w:rPr>
        <w:t xml:space="preserve">) şi se află la o distanţă mică de municipiul Bucureşti (cca. </w:t>
      </w:r>
      <w:r w:rsidR="00DE312B" w:rsidRPr="00FB0E3D">
        <w:rPr>
          <w:lang w:val="ro-RO"/>
        </w:rPr>
        <w:t>35</w:t>
      </w:r>
      <w:r w:rsidR="008343B2" w:rsidRPr="00FB0E3D">
        <w:rPr>
          <w:lang w:val="ro-RO"/>
        </w:rPr>
        <w:t xml:space="preserve"> km).</w:t>
      </w:r>
    </w:p>
    <w:p w14:paraId="4E58E447" w14:textId="77777777" w:rsidR="000F0028" w:rsidRPr="00FB0E3D" w:rsidRDefault="000F0028" w:rsidP="00FB0E3D">
      <w:pPr>
        <w:spacing w:line="276" w:lineRule="auto"/>
        <w:jc w:val="both"/>
        <w:rPr>
          <w:lang w:val="ro-RO"/>
        </w:rPr>
      </w:pPr>
    </w:p>
    <w:p w14:paraId="4E58E448" w14:textId="77777777" w:rsidR="000F0028" w:rsidRPr="00FB0E3D" w:rsidRDefault="000F0028" w:rsidP="00FB0E3D">
      <w:pPr>
        <w:spacing w:line="276" w:lineRule="auto"/>
        <w:jc w:val="both"/>
        <w:rPr>
          <w:lang w:val="ro-RO"/>
        </w:rPr>
      </w:pPr>
      <w:r w:rsidRPr="00FB0E3D">
        <w:rPr>
          <w:lang w:val="ro-RO"/>
        </w:rPr>
        <w:t>In dezvoltarea viitoare a zonei trebuie avute in vedere urmatoarele aspecte:</w:t>
      </w:r>
    </w:p>
    <w:p w14:paraId="4E58E449" w14:textId="77777777" w:rsidR="00141AEB" w:rsidRPr="00FB0E3D" w:rsidRDefault="00141AEB" w:rsidP="00FB0E3D">
      <w:pPr>
        <w:pStyle w:val="ListParagraph"/>
        <w:numPr>
          <w:ilvl w:val="0"/>
          <w:numId w:val="61"/>
        </w:numPr>
        <w:tabs>
          <w:tab w:val="num" w:pos="990"/>
        </w:tabs>
        <w:overflowPunct w:val="0"/>
        <w:autoSpaceDE w:val="0"/>
        <w:autoSpaceDN w:val="0"/>
        <w:adjustRightInd w:val="0"/>
        <w:spacing w:line="276" w:lineRule="auto"/>
        <w:jc w:val="both"/>
        <w:rPr>
          <w:lang w:val="ro-RO"/>
        </w:rPr>
      </w:pPr>
      <w:r w:rsidRPr="00FB0E3D">
        <w:rPr>
          <w:lang w:val="ro-RO"/>
        </w:rPr>
        <w:t>Asigurarea unor suprafețe de teren pentru construirea de noi centre de producție;</w:t>
      </w:r>
    </w:p>
    <w:p w14:paraId="4E58E44A" w14:textId="77777777" w:rsidR="00141AEB" w:rsidRPr="00FB0E3D" w:rsidRDefault="00141AEB" w:rsidP="00FB0E3D">
      <w:pPr>
        <w:pStyle w:val="ListParagraph"/>
        <w:numPr>
          <w:ilvl w:val="0"/>
          <w:numId w:val="61"/>
        </w:numPr>
        <w:tabs>
          <w:tab w:val="num" w:pos="990"/>
        </w:tabs>
        <w:overflowPunct w:val="0"/>
        <w:autoSpaceDE w:val="0"/>
        <w:autoSpaceDN w:val="0"/>
        <w:adjustRightInd w:val="0"/>
        <w:spacing w:line="276" w:lineRule="auto"/>
        <w:jc w:val="both"/>
        <w:rPr>
          <w:lang w:val="ro-RO"/>
        </w:rPr>
      </w:pPr>
      <w:r w:rsidRPr="00FB0E3D">
        <w:rPr>
          <w:lang w:val="ro-RO"/>
        </w:rPr>
        <w:t>Ocuparea terenurilor disponibile din vatra actuală a localității cu dotări publice;</w:t>
      </w:r>
    </w:p>
    <w:p w14:paraId="4E58E44B" w14:textId="77777777" w:rsidR="00141AEB" w:rsidRPr="00FB0E3D" w:rsidRDefault="00141AEB" w:rsidP="00FB0E3D">
      <w:pPr>
        <w:pStyle w:val="ListParagraph"/>
        <w:numPr>
          <w:ilvl w:val="0"/>
          <w:numId w:val="61"/>
        </w:numPr>
        <w:tabs>
          <w:tab w:val="num" w:pos="990"/>
        </w:tabs>
        <w:overflowPunct w:val="0"/>
        <w:autoSpaceDE w:val="0"/>
        <w:autoSpaceDN w:val="0"/>
        <w:adjustRightInd w:val="0"/>
        <w:spacing w:line="276" w:lineRule="auto"/>
        <w:jc w:val="both"/>
        <w:rPr>
          <w:lang w:val="ro-RO"/>
        </w:rPr>
      </w:pPr>
      <w:r w:rsidRPr="00FB0E3D">
        <w:rPr>
          <w:lang w:val="ro-RO"/>
        </w:rPr>
        <w:t>Încurajarea inițiativei individuale sau de grup în domeniul comerțului, a micii producții sau a prestărilor de servicii, prin atribuirea terenurilor disponibile din vatra actuală a localităților componente ale comunei Crevedia sau concentrarea acestor activități în anumite zone marginale, putându-se crea astfel centre economico-productive;</w:t>
      </w:r>
    </w:p>
    <w:p w14:paraId="4E58E44C" w14:textId="77777777" w:rsidR="00141AEB" w:rsidRPr="00FB0E3D" w:rsidRDefault="00141AEB" w:rsidP="00FB0E3D">
      <w:pPr>
        <w:pStyle w:val="ListParagraph"/>
        <w:numPr>
          <w:ilvl w:val="0"/>
          <w:numId w:val="61"/>
        </w:numPr>
        <w:tabs>
          <w:tab w:val="num" w:pos="990"/>
        </w:tabs>
        <w:overflowPunct w:val="0"/>
        <w:autoSpaceDE w:val="0"/>
        <w:autoSpaceDN w:val="0"/>
        <w:adjustRightInd w:val="0"/>
        <w:spacing w:line="276" w:lineRule="auto"/>
        <w:jc w:val="both"/>
        <w:rPr>
          <w:lang w:val="ro-RO"/>
        </w:rPr>
      </w:pPr>
      <w:r w:rsidRPr="00FB0E3D">
        <w:rPr>
          <w:lang w:val="ro-RO"/>
        </w:rPr>
        <w:t>Amplificarea și asigurarea locurilor de muncă atât în sectorul productiv cât și cel al serviciilor;</w:t>
      </w:r>
    </w:p>
    <w:p w14:paraId="4E58E44D" w14:textId="77777777" w:rsidR="00141AEB" w:rsidRPr="00FB0E3D" w:rsidRDefault="00141AEB" w:rsidP="00FB0E3D">
      <w:pPr>
        <w:pStyle w:val="ListParagraph"/>
        <w:numPr>
          <w:ilvl w:val="0"/>
          <w:numId w:val="61"/>
        </w:numPr>
        <w:tabs>
          <w:tab w:val="num" w:pos="990"/>
        </w:tabs>
        <w:overflowPunct w:val="0"/>
        <w:autoSpaceDE w:val="0"/>
        <w:autoSpaceDN w:val="0"/>
        <w:adjustRightInd w:val="0"/>
        <w:spacing w:line="276" w:lineRule="auto"/>
        <w:jc w:val="both"/>
        <w:rPr>
          <w:lang w:val="ro-RO"/>
        </w:rPr>
      </w:pPr>
      <w:r w:rsidRPr="00FB0E3D">
        <w:rPr>
          <w:lang w:val="ro-RO"/>
        </w:rPr>
        <w:t>Dezvoltarea activităților de investiții pentru completarea și modernizarea dotărilor și serviciilor publice;</w:t>
      </w:r>
    </w:p>
    <w:p w14:paraId="4E58E44E" w14:textId="77777777" w:rsidR="00141AEB" w:rsidRPr="00FB0E3D" w:rsidRDefault="00141AEB" w:rsidP="00FB0E3D">
      <w:pPr>
        <w:pStyle w:val="ListParagraph"/>
        <w:numPr>
          <w:ilvl w:val="0"/>
          <w:numId w:val="61"/>
        </w:numPr>
        <w:tabs>
          <w:tab w:val="num" w:pos="990"/>
        </w:tabs>
        <w:overflowPunct w:val="0"/>
        <w:autoSpaceDE w:val="0"/>
        <w:autoSpaceDN w:val="0"/>
        <w:adjustRightInd w:val="0"/>
        <w:spacing w:line="276" w:lineRule="auto"/>
        <w:jc w:val="both"/>
        <w:rPr>
          <w:lang w:val="ro-RO"/>
        </w:rPr>
      </w:pPr>
      <w:r w:rsidRPr="00FB0E3D">
        <w:rPr>
          <w:lang w:val="ro-RO"/>
        </w:rPr>
        <w:t>Dezvoltarea infrastructurii comunei (modernizarea străzilor și intersecțiilor, rețele de alimentare cu apă, rețele de distribuție a energiei electrice, rețele telefonice etc.);</w:t>
      </w:r>
    </w:p>
    <w:p w14:paraId="4E58E44F" w14:textId="77777777" w:rsidR="00141AEB" w:rsidRPr="00FB0E3D" w:rsidRDefault="00141AEB" w:rsidP="00FB0E3D">
      <w:pPr>
        <w:pStyle w:val="ListParagraph"/>
        <w:numPr>
          <w:ilvl w:val="0"/>
          <w:numId w:val="61"/>
        </w:numPr>
        <w:tabs>
          <w:tab w:val="num" w:pos="990"/>
        </w:tabs>
        <w:overflowPunct w:val="0"/>
        <w:autoSpaceDE w:val="0"/>
        <w:autoSpaceDN w:val="0"/>
        <w:adjustRightInd w:val="0"/>
        <w:spacing w:line="276" w:lineRule="auto"/>
        <w:jc w:val="both"/>
        <w:rPr>
          <w:lang w:val="ro-RO"/>
        </w:rPr>
      </w:pPr>
      <w:r w:rsidRPr="00FB0E3D">
        <w:rPr>
          <w:lang w:val="ro-RO"/>
        </w:rPr>
        <w:t>Realizarea rampelor ecologice pentru deșeuri sau a stațiilor de transfer acolo unde nu există și modernizarea celor existente, în vederea asigurării protecției mediului și implicit a sănătății populației.</w:t>
      </w:r>
    </w:p>
    <w:p w14:paraId="4E58E450" w14:textId="77777777" w:rsidR="000F0028" w:rsidRPr="00FB0E3D" w:rsidRDefault="000F0028" w:rsidP="00FB0E3D">
      <w:pPr>
        <w:tabs>
          <w:tab w:val="num" w:pos="990"/>
        </w:tabs>
        <w:overflowPunct w:val="0"/>
        <w:autoSpaceDE w:val="0"/>
        <w:autoSpaceDN w:val="0"/>
        <w:adjustRightInd w:val="0"/>
        <w:spacing w:line="276" w:lineRule="auto"/>
        <w:jc w:val="both"/>
        <w:rPr>
          <w:lang w:val="ro-RO"/>
        </w:rPr>
      </w:pPr>
    </w:p>
    <w:p w14:paraId="4E58E451" w14:textId="77777777" w:rsidR="000F0028" w:rsidRPr="00FB0E3D" w:rsidRDefault="000F0028" w:rsidP="00FB0E3D">
      <w:pPr>
        <w:pStyle w:val="Header"/>
        <w:spacing w:line="276" w:lineRule="auto"/>
        <w:rPr>
          <w:sz w:val="24"/>
          <w:szCs w:val="24"/>
          <w:lang w:val="ro-RO"/>
        </w:rPr>
      </w:pPr>
    </w:p>
    <w:p w14:paraId="4E58E452" w14:textId="77777777" w:rsidR="000F0028" w:rsidRPr="00FB0E3D" w:rsidRDefault="000F0028" w:rsidP="00FB0E3D">
      <w:pPr>
        <w:tabs>
          <w:tab w:val="num" w:pos="0"/>
          <w:tab w:val="left" w:pos="900"/>
          <w:tab w:val="left" w:pos="2160"/>
        </w:tabs>
        <w:spacing w:line="276" w:lineRule="auto"/>
        <w:ind w:firstLine="540"/>
        <w:jc w:val="both"/>
        <w:rPr>
          <w:b/>
          <w:lang w:val="ro-RO"/>
        </w:rPr>
      </w:pPr>
      <w:r w:rsidRPr="00FB0E3D">
        <w:rPr>
          <w:b/>
          <w:lang w:val="ro-RO"/>
        </w:rPr>
        <w:sym w:font="Wingdings 3" w:char="F0D2"/>
      </w:r>
      <w:r w:rsidRPr="00FB0E3D">
        <w:rPr>
          <w:b/>
          <w:lang w:val="ro-RO"/>
        </w:rPr>
        <w:t xml:space="preserve"> ECHIPAREA TEHNICO - EDILITARA</w:t>
      </w:r>
    </w:p>
    <w:p w14:paraId="4E58E453" w14:textId="77777777" w:rsidR="000F0028" w:rsidRPr="00FB0E3D" w:rsidRDefault="000F0028" w:rsidP="00FB0E3D">
      <w:pPr>
        <w:widowControl w:val="0"/>
        <w:numPr>
          <w:ilvl w:val="0"/>
          <w:numId w:val="20"/>
        </w:numPr>
        <w:tabs>
          <w:tab w:val="left" w:pos="900"/>
        </w:tabs>
        <w:autoSpaceDE w:val="0"/>
        <w:autoSpaceDN w:val="0"/>
        <w:adjustRightInd w:val="0"/>
        <w:spacing w:before="120" w:line="276" w:lineRule="auto"/>
        <w:jc w:val="both"/>
        <w:rPr>
          <w:b/>
          <w:bCs/>
          <w:lang w:val="ro-RO"/>
        </w:rPr>
      </w:pPr>
      <w:r w:rsidRPr="00FB0E3D">
        <w:rPr>
          <w:b/>
          <w:bCs/>
          <w:lang w:val="ro-RO"/>
        </w:rPr>
        <w:t>Cai de comunicatie si transport</w:t>
      </w:r>
    </w:p>
    <w:p w14:paraId="4E58E454" w14:textId="77777777" w:rsidR="00913329" w:rsidRPr="00FB0E3D" w:rsidRDefault="00913329" w:rsidP="00FB0E3D">
      <w:pPr>
        <w:spacing w:line="276" w:lineRule="auto"/>
        <w:jc w:val="both"/>
      </w:pPr>
    </w:p>
    <w:p w14:paraId="4E58E455" w14:textId="77777777" w:rsidR="000F0028" w:rsidRPr="00FB0E3D" w:rsidRDefault="00403D07" w:rsidP="00FB0E3D">
      <w:pPr>
        <w:spacing w:line="276" w:lineRule="auto"/>
        <w:jc w:val="both"/>
        <w:rPr>
          <w:lang w:val="fr-FR"/>
        </w:rPr>
      </w:pPr>
      <w:r w:rsidRPr="00FB0E3D">
        <w:rPr>
          <w:lang w:val="fr-FR"/>
        </w:rPr>
        <w:t xml:space="preserve">In zona studiata circulatia se desfasoara </w:t>
      </w:r>
      <w:r w:rsidR="0078294C" w:rsidRPr="00FB0E3D">
        <w:rPr>
          <w:lang w:val="fr-FR"/>
        </w:rPr>
        <w:t xml:space="preserve">pe </w:t>
      </w:r>
      <w:r w:rsidR="00D16717" w:rsidRPr="00FB0E3D">
        <w:rPr>
          <w:sz w:val="23"/>
          <w:szCs w:val="23"/>
        </w:rPr>
        <w:t xml:space="preserve">D.N. </w:t>
      </w:r>
      <w:r w:rsidR="00141AEB" w:rsidRPr="00FB0E3D">
        <w:rPr>
          <w:sz w:val="23"/>
          <w:szCs w:val="23"/>
        </w:rPr>
        <w:t>7</w:t>
      </w:r>
      <w:r w:rsidR="00D16717" w:rsidRPr="00FB0E3D">
        <w:rPr>
          <w:sz w:val="23"/>
          <w:szCs w:val="23"/>
        </w:rPr>
        <w:t xml:space="preserve"> Bucureşti – </w:t>
      </w:r>
      <w:r w:rsidR="00141AEB" w:rsidRPr="00FB0E3D">
        <w:rPr>
          <w:sz w:val="23"/>
          <w:szCs w:val="23"/>
        </w:rPr>
        <w:t xml:space="preserve">Targoviste si </w:t>
      </w:r>
      <w:r w:rsidR="00060B2F" w:rsidRPr="00FB0E3D">
        <w:rPr>
          <w:sz w:val="23"/>
          <w:szCs w:val="23"/>
        </w:rPr>
        <w:t>D</w:t>
      </w:r>
      <w:r w:rsidR="00141AEB" w:rsidRPr="00FB0E3D">
        <w:rPr>
          <w:sz w:val="23"/>
          <w:szCs w:val="23"/>
        </w:rPr>
        <w:t>N 1A</w:t>
      </w:r>
      <w:r w:rsidR="00D16717" w:rsidRPr="00FB0E3D">
        <w:rPr>
          <w:sz w:val="23"/>
          <w:szCs w:val="23"/>
        </w:rPr>
        <w:t xml:space="preserve"> Bucureşti – </w:t>
      </w:r>
      <w:r w:rsidR="00141AEB" w:rsidRPr="00FB0E3D">
        <w:rPr>
          <w:sz w:val="23"/>
          <w:szCs w:val="23"/>
        </w:rPr>
        <w:t>Ploiesti.</w:t>
      </w:r>
    </w:p>
    <w:p w14:paraId="4E58E456" w14:textId="77777777" w:rsidR="000F0028" w:rsidRPr="00FB0E3D" w:rsidRDefault="000F0028" w:rsidP="00FB0E3D">
      <w:pPr>
        <w:widowControl w:val="0"/>
        <w:numPr>
          <w:ilvl w:val="0"/>
          <w:numId w:val="20"/>
        </w:numPr>
        <w:tabs>
          <w:tab w:val="left" w:pos="900"/>
        </w:tabs>
        <w:autoSpaceDE w:val="0"/>
        <w:autoSpaceDN w:val="0"/>
        <w:adjustRightInd w:val="0"/>
        <w:spacing w:before="120" w:line="276" w:lineRule="auto"/>
        <w:jc w:val="both"/>
        <w:rPr>
          <w:b/>
          <w:bCs/>
          <w:lang w:val="ro-RO"/>
        </w:rPr>
      </w:pPr>
      <w:r w:rsidRPr="00FB0E3D">
        <w:rPr>
          <w:b/>
          <w:bCs/>
          <w:lang w:val="ro-RO"/>
        </w:rPr>
        <w:t>Alimentarea cu apa potabila</w:t>
      </w:r>
    </w:p>
    <w:p w14:paraId="4E58E457" w14:textId="77777777" w:rsidR="000F0028" w:rsidRPr="00FB0E3D" w:rsidRDefault="000F0028" w:rsidP="00FB0E3D">
      <w:pPr>
        <w:tabs>
          <w:tab w:val="num" w:pos="990"/>
        </w:tabs>
        <w:overflowPunct w:val="0"/>
        <w:autoSpaceDE w:val="0"/>
        <w:autoSpaceDN w:val="0"/>
        <w:adjustRightInd w:val="0"/>
        <w:spacing w:line="276" w:lineRule="auto"/>
        <w:jc w:val="both"/>
        <w:rPr>
          <w:b/>
          <w:i/>
          <w:lang w:val="ro-RO"/>
        </w:rPr>
      </w:pPr>
    </w:p>
    <w:p w14:paraId="4E58E458" w14:textId="77777777" w:rsidR="000F0028" w:rsidRPr="00FB0E3D" w:rsidRDefault="000F0028" w:rsidP="00FB0E3D">
      <w:pPr>
        <w:tabs>
          <w:tab w:val="num" w:pos="990"/>
        </w:tabs>
        <w:overflowPunct w:val="0"/>
        <w:autoSpaceDE w:val="0"/>
        <w:autoSpaceDN w:val="0"/>
        <w:adjustRightInd w:val="0"/>
        <w:spacing w:line="276" w:lineRule="auto"/>
        <w:ind w:firstLine="720"/>
        <w:jc w:val="both"/>
        <w:rPr>
          <w:b/>
          <w:i/>
          <w:lang w:val="ro-RO"/>
        </w:rPr>
      </w:pPr>
      <w:r w:rsidRPr="00FB0E3D">
        <w:rPr>
          <w:b/>
          <w:i/>
          <w:lang w:val="ro-RO"/>
        </w:rPr>
        <w:t>Alimentarea cu apa</w:t>
      </w:r>
    </w:p>
    <w:p w14:paraId="4E58E459" w14:textId="77777777" w:rsidR="00820C14" w:rsidRPr="00FB0E3D" w:rsidRDefault="00820C14" w:rsidP="00FB0E3D">
      <w:pPr>
        <w:spacing w:after="120" w:line="276" w:lineRule="auto"/>
        <w:ind w:left="45"/>
        <w:jc w:val="both"/>
        <w:rPr>
          <w:lang w:val="ro-RO"/>
        </w:rPr>
      </w:pPr>
    </w:p>
    <w:p w14:paraId="4E58E45A" w14:textId="77777777" w:rsidR="00D16717" w:rsidRPr="00FB0E3D" w:rsidRDefault="00D16717" w:rsidP="00FB0E3D">
      <w:pPr>
        <w:spacing w:after="120" w:line="276" w:lineRule="auto"/>
        <w:ind w:left="45" w:firstLine="675"/>
        <w:jc w:val="both"/>
        <w:rPr>
          <w:lang w:val="ro-RO"/>
        </w:rPr>
      </w:pPr>
      <w:r w:rsidRPr="00FB0E3D">
        <w:rPr>
          <w:sz w:val="23"/>
          <w:szCs w:val="23"/>
        </w:rPr>
        <w:t>În zona ce urmează a fi lotizată nu există reţea de alimentare cu apă.</w:t>
      </w:r>
    </w:p>
    <w:p w14:paraId="4E58E45B" w14:textId="77777777" w:rsidR="00820C14" w:rsidRPr="00FB0E3D" w:rsidRDefault="00820C14" w:rsidP="00FB0E3D">
      <w:pPr>
        <w:spacing w:after="120" w:line="276" w:lineRule="auto"/>
        <w:ind w:left="45" w:firstLine="675"/>
        <w:jc w:val="both"/>
        <w:rPr>
          <w:lang w:val="ro-RO"/>
        </w:rPr>
      </w:pPr>
      <w:r w:rsidRPr="00FB0E3D">
        <w:rPr>
          <w:lang w:val="ro-RO"/>
        </w:rPr>
        <w:t>Alimentarea cu apă se va face prin sistem propriu de alimentare cu apa din subteran</w:t>
      </w:r>
      <w:r w:rsidR="00C9339E" w:rsidRPr="00FB0E3D">
        <w:rPr>
          <w:lang w:val="ro-RO"/>
        </w:rPr>
        <w:t xml:space="preserve"> amplasata in incinta</w:t>
      </w:r>
      <w:r w:rsidRPr="00FB0E3D">
        <w:rPr>
          <w:lang w:val="ro-RO"/>
        </w:rPr>
        <w:t>.</w:t>
      </w:r>
    </w:p>
    <w:p w14:paraId="4E58E45C" w14:textId="77777777" w:rsidR="00C9339E" w:rsidRPr="00FB0E3D" w:rsidRDefault="00C9339E" w:rsidP="00FB0E3D">
      <w:pPr>
        <w:spacing w:after="120" w:line="276" w:lineRule="auto"/>
        <w:ind w:left="45" w:firstLine="675"/>
        <w:jc w:val="both"/>
        <w:rPr>
          <w:lang w:val="ro-RO"/>
        </w:rPr>
      </w:pPr>
      <w:r w:rsidRPr="00FB0E3D">
        <w:rPr>
          <w:lang w:val="ro-RO"/>
        </w:rPr>
        <w:t xml:space="preserve">Gospodaria de apa va contine o pompa submersibila, un hidrofor de mentinere a presiunii, 2 grupuri de pompare, un bazin bicompartimentat cu o capacitate totala de </w:t>
      </w:r>
      <w:r w:rsidR="00060B2F" w:rsidRPr="00FB0E3D">
        <w:rPr>
          <w:lang w:val="ro-RO"/>
        </w:rPr>
        <w:t>25</w:t>
      </w:r>
      <w:r w:rsidRPr="00FB0E3D">
        <w:rPr>
          <w:lang w:val="ro-RO"/>
        </w:rPr>
        <w:t xml:space="preserve">0 mc din care o rezerva intangibila pentru incendiu de </w:t>
      </w:r>
      <w:r w:rsidR="00060B2F" w:rsidRPr="00FB0E3D">
        <w:rPr>
          <w:lang w:val="ro-RO"/>
        </w:rPr>
        <w:t>216</w:t>
      </w:r>
      <w:r w:rsidRPr="00FB0E3D">
        <w:rPr>
          <w:lang w:val="ro-RO"/>
        </w:rPr>
        <w:t xml:space="preserve"> mc si </w:t>
      </w:r>
      <w:r w:rsidR="00060B2F" w:rsidRPr="00FB0E3D">
        <w:rPr>
          <w:lang w:val="ro-RO"/>
        </w:rPr>
        <w:t>34</w:t>
      </w:r>
      <w:r w:rsidRPr="00FB0E3D">
        <w:rPr>
          <w:lang w:val="ro-RO"/>
        </w:rPr>
        <w:t xml:space="preserve"> mc pentru consumul</w:t>
      </w:r>
      <w:r w:rsidR="00141AEB" w:rsidRPr="00FB0E3D">
        <w:rPr>
          <w:lang w:val="ro-RO"/>
        </w:rPr>
        <w:t xml:space="preserve"> zilnic</w:t>
      </w:r>
      <w:r w:rsidR="00060B2F" w:rsidRPr="00FB0E3D">
        <w:rPr>
          <w:lang w:val="ro-RO"/>
        </w:rPr>
        <w:t xml:space="preserve"> (tehnologic si menajer)</w:t>
      </w:r>
      <w:r w:rsidRPr="00FB0E3D">
        <w:rPr>
          <w:lang w:val="ro-RO"/>
        </w:rPr>
        <w:t xml:space="preserve">, o statie de dezinfectie a apei si un generator electric pentru grupul de pompare. Adiacent gospodariei de apa se va amplasa un put forat de mare adancime ce va fi forat in urma unui studiu hidrologic cu zona de protectie sanitara. Reteaua de distributie se va executa cu materiale agreeate pentru acest scop si va fi spusa probelor de presiune inainte de exploatare. </w:t>
      </w:r>
    </w:p>
    <w:p w14:paraId="4E58E45D" w14:textId="77777777" w:rsidR="00C9339E" w:rsidRPr="00FB0E3D" w:rsidRDefault="00C9339E" w:rsidP="00FB0E3D">
      <w:pPr>
        <w:spacing w:after="120" w:line="276" w:lineRule="auto"/>
        <w:ind w:left="45" w:firstLine="675"/>
        <w:jc w:val="both"/>
        <w:rPr>
          <w:lang w:val="ro-RO"/>
        </w:rPr>
      </w:pPr>
      <w:r w:rsidRPr="00FB0E3D">
        <w:rPr>
          <w:lang w:val="ro-RO"/>
        </w:rPr>
        <w:lastRenderedPageBreak/>
        <w:t xml:space="preserve">Sursa de apa potabila o constituie acviferul de adancime ce se va capta printr-un put forat. </w:t>
      </w:r>
    </w:p>
    <w:p w14:paraId="4E58E45E" w14:textId="77777777" w:rsidR="00C9339E" w:rsidRPr="00FB0E3D" w:rsidRDefault="00C9339E" w:rsidP="00FB0E3D">
      <w:pPr>
        <w:spacing w:after="120" w:line="276" w:lineRule="auto"/>
        <w:ind w:left="45" w:firstLine="675"/>
        <w:jc w:val="both"/>
        <w:rPr>
          <w:lang w:val="ro-RO"/>
        </w:rPr>
      </w:pPr>
      <w:r w:rsidRPr="00FB0E3D">
        <w:rPr>
          <w:lang w:val="ro-RO"/>
        </w:rPr>
        <w:t>Forajul va fi prevazut cu o cabina din beton armat, ingropata care protejeaza instalatiile hidraulice si electrice.</w:t>
      </w:r>
    </w:p>
    <w:p w14:paraId="4E58E45F" w14:textId="77777777" w:rsidR="00C9339E" w:rsidRPr="00FB0E3D" w:rsidRDefault="00C9339E" w:rsidP="00FB0E3D">
      <w:pPr>
        <w:spacing w:after="120" w:line="276" w:lineRule="auto"/>
        <w:ind w:left="45" w:firstLine="675"/>
        <w:jc w:val="both"/>
        <w:rPr>
          <w:b/>
          <w:i/>
          <w:lang w:val="ro-RO"/>
        </w:rPr>
      </w:pPr>
      <w:r w:rsidRPr="00FB0E3D">
        <w:rPr>
          <w:b/>
          <w:i/>
          <w:lang w:val="ro-RO"/>
        </w:rPr>
        <w:t xml:space="preserve">Asigurarea zonei de protectie sanitara </w:t>
      </w:r>
    </w:p>
    <w:p w14:paraId="4E58E460" w14:textId="77777777" w:rsidR="00C9339E" w:rsidRPr="00FB0E3D" w:rsidRDefault="00C9339E" w:rsidP="00FB0E3D">
      <w:pPr>
        <w:spacing w:after="120" w:line="276" w:lineRule="auto"/>
        <w:ind w:left="45" w:firstLine="675"/>
        <w:jc w:val="both"/>
        <w:rPr>
          <w:lang w:val="ro-RO"/>
        </w:rPr>
      </w:pPr>
      <w:r w:rsidRPr="00FB0E3D">
        <w:rPr>
          <w:lang w:val="ro-RO"/>
        </w:rPr>
        <w:t>Prevederile referitoare la normele sanitare si tehnica securitatii sunt in conformitate cu “NP028/2000, GP 106/2004, HG 930/2005 – Norme specifice privind caracterul si marimea zonelor de protectie sanitara; pentru alimentarea  cu apa potabila  se instituie zona de protectie hidrogeologica in scopul prevenirii pericolului de alterare a calitatii apei”.</w:t>
      </w:r>
    </w:p>
    <w:p w14:paraId="4E58E461" w14:textId="77777777" w:rsidR="00C9339E" w:rsidRPr="00FB0E3D" w:rsidRDefault="00C9339E" w:rsidP="00FB0E3D">
      <w:pPr>
        <w:spacing w:after="120" w:line="276" w:lineRule="auto"/>
        <w:ind w:left="45"/>
        <w:jc w:val="both"/>
        <w:rPr>
          <w:lang w:val="ro-RO"/>
        </w:rPr>
      </w:pPr>
      <w:r w:rsidRPr="00FB0E3D">
        <w:rPr>
          <w:lang w:val="ro-RO"/>
        </w:rPr>
        <w:t>Se asigura perimetru cu regim sever privind protectia sanitara prin imprejmuire la:</w:t>
      </w:r>
    </w:p>
    <w:p w14:paraId="4E58E462" w14:textId="77777777" w:rsidR="00C9339E" w:rsidRPr="00FB0E3D" w:rsidRDefault="00C9339E" w:rsidP="00FB0E3D">
      <w:pPr>
        <w:spacing w:after="120" w:line="276" w:lineRule="auto"/>
        <w:ind w:left="45"/>
        <w:jc w:val="both"/>
        <w:rPr>
          <w:lang w:val="ro-RO"/>
        </w:rPr>
      </w:pPr>
      <w:r w:rsidRPr="00FB0E3D">
        <w:rPr>
          <w:lang w:val="ro-RO"/>
        </w:rPr>
        <w:t>-Put –sursa apa; (10 m).</w:t>
      </w:r>
    </w:p>
    <w:p w14:paraId="4E58E463" w14:textId="77777777" w:rsidR="000F0028" w:rsidRPr="00FB0E3D" w:rsidRDefault="000F0028" w:rsidP="00FB0E3D">
      <w:pPr>
        <w:widowControl w:val="0"/>
        <w:tabs>
          <w:tab w:val="left" w:pos="900"/>
        </w:tabs>
        <w:autoSpaceDE w:val="0"/>
        <w:autoSpaceDN w:val="0"/>
        <w:adjustRightInd w:val="0"/>
        <w:spacing w:before="120" w:line="276" w:lineRule="auto"/>
        <w:ind w:left="539" w:firstLine="181"/>
        <w:jc w:val="both"/>
        <w:rPr>
          <w:b/>
          <w:bCs/>
          <w:i/>
          <w:lang w:val="ro-RO"/>
        </w:rPr>
      </w:pPr>
      <w:r w:rsidRPr="00FB0E3D">
        <w:rPr>
          <w:b/>
          <w:bCs/>
          <w:i/>
          <w:lang w:val="ro-RO"/>
        </w:rPr>
        <w:t>Canalizarea apelor uzate</w:t>
      </w:r>
    </w:p>
    <w:p w14:paraId="4E58E464" w14:textId="77777777" w:rsidR="00D16717" w:rsidRPr="00FB0E3D" w:rsidRDefault="00D16717" w:rsidP="00FB0E3D">
      <w:pPr>
        <w:spacing w:line="276" w:lineRule="auto"/>
        <w:jc w:val="both"/>
        <w:rPr>
          <w:lang w:val="ro-RO"/>
        </w:rPr>
      </w:pPr>
    </w:p>
    <w:p w14:paraId="4E58E465" w14:textId="77777777" w:rsidR="00D16717" w:rsidRPr="00FB0E3D" w:rsidRDefault="00D16717" w:rsidP="00FB0E3D">
      <w:pPr>
        <w:spacing w:line="276" w:lineRule="auto"/>
        <w:ind w:firstLine="539"/>
        <w:jc w:val="both"/>
        <w:rPr>
          <w:sz w:val="23"/>
          <w:szCs w:val="23"/>
        </w:rPr>
      </w:pPr>
      <w:r w:rsidRPr="00FB0E3D">
        <w:rPr>
          <w:sz w:val="23"/>
          <w:szCs w:val="23"/>
        </w:rPr>
        <w:t xml:space="preserve">În zonă nu există reţea publică de canalizare a apelor uzate. </w:t>
      </w:r>
    </w:p>
    <w:p w14:paraId="4E58E466" w14:textId="77777777" w:rsidR="00820C14" w:rsidRPr="00FB0E3D" w:rsidRDefault="00820C14" w:rsidP="00FB0E3D">
      <w:pPr>
        <w:spacing w:line="276" w:lineRule="auto"/>
        <w:jc w:val="both"/>
        <w:rPr>
          <w:lang w:val="ro-RO"/>
        </w:rPr>
      </w:pPr>
      <w:r w:rsidRPr="00FB0E3D">
        <w:rPr>
          <w:lang w:val="ro-RO"/>
        </w:rPr>
        <w:t>Odata cu solicitarea privind construirea unui sistem de alimentare cu apa se impune realizarea  sistemului de canalizare pentru evacuarea apelor uzate de p</w:t>
      </w:r>
      <w:r w:rsidR="004F3599" w:rsidRPr="00FB0E3D">
        <w:rPr>
          <w:lang w:val="ro-RO"/>
        </w:rPr>
        <w:t>e</w:t>
      </w:r>
      <w:r w:rsidRPr="00FB0E3D">
        <w:rPr>
          <w:lang w:val="ro-RO"/>
        </w:rPr>
        <w:t xml:space="preserve"> amplasament. </w:t>
      </w:r>
    </w:p>
    <w:p w14:paraId="4E58E467" w14:textId="77777777" w:rsidR="00C9339E" w:rsidRPr="00FB0E3D" w:rsidRDefault="00C9339E" w:rsidP="00FB0E3D">
      <w:pPr>
        <w:spacing w:line="276" w:lineRule="auto"/>
        <w:jc w:val="both"/>
        <w:rPr>
          <w:lang w:val="ro-RO"/>
        </w:rPr>
      </w:pPr>
      <w:r w:rsidRPr="00FB0E3D">
        <w:rPr>
          <w:lang w:val="ro-RO"/>
        </w:rPr>
        <w:t>Canalizarea apelor din incinta se va realiza in sistem divizor prin doua retele distincte:</w:t>
      </w:r>
    </w:p>
    <w:p w14:paraId="4E58E468" w14:textId="77777777" w:rsidR="00C9339E" w:rsidRPr="00FB0E3D" w:rsidRDefault="00C9339E" w:rsidP="00FB0E3D">
      <w:pPr>
        <w:spacing w:line="276" w:lineRule="auto"/>
        <w:jc w:val="both"/>
        <w:rPr>
          <w:lang w:val="ro-RO"/>
        </w:rPr>
      </w:pPr>
      <w:r w:rsidRPr="00FB0E3D">
        <w:rPr>
          <w:lang w:val="ro-RO"/>
        </w:rPr>
        <w:t xml:space="preserve">       - Retea de canalizare ape menajere printr-o conducta Dn 200 cu racord la fosa vidanjabila </w:t>
      </w:r>
      <w:r w:rsidR="0095517A" w:rsidRPr="00FB0E3D">
        <w:rPr>
          <w:lang w:val="ro-RO"/>
        </w:rPr>
        <w:t>42</w:t>
      </w:r>
      <w:r w:rsidRPr="00FB0E3D">
        <w:rPr>
          <w:lang w:val="ro-RO"/>
        </w:rPr>
        <w:t xml:space="preserve"> mc.</w:t>
      </w:r>
    </w:p>
    <w:p w14:paraId="4E58E469" w14:textId="77777777" w:rsidR="00C9339E" w:rsidRPr="00FB0E3D" w:rsidRDefault="00C9339E" w:rsidP="00FB0E3D">
      <w:pPr>
        <w:spacing w:line="276" w:lineRule="auto"/>
        <w:jc w:val="both"/>
        <w:rPr>
          <w:lang w:val="ro-RO"/>
        </w:rPr>
      </w:pPr>
      <w:r w:rsidRPr="00FB0E3D">
        <w:rPr>
          <w:lang w:val="ro-RO"/>
        </w:rPr>
        <w:t xml:space="preserve">       - Apele pluviale din incinta unitatii, conventional curate, vor fi deversate, dupa trecerea printr-un separator de hidrocarburi, intr-o bazin de retentie</w:t>
      </w:r>
      <w:r w:rsidR="0095517A" w:rsidRPr="00FB0E3D">
        <w:rPr>
          <w:lang w:val="ro-RO"/>
        </w:rPr>
        <w:t xml:space="preserve"> de 30 mc</w:t>
      </w:r>
      <w:r w:rsidRPr="00FB0E3D">
        <w:rPr>
          <w:lang w:val="ro-RO"/>
        </w:rPr>
        <w:t xml:space="preserve">, de unde vor fi pompate catre </w:t>
      </w:r>
      <w:r w:rsidR="003E720E" w:rsidRPr="00FB0E3D">
        <w:rPr>
          <w:lang w:val="ro-RO"/>
        </w:rPr>
        <w:t xml:space="preserve">spatiile verzi din incinta. </w:t>
      </w:r>
    </w:p>
    <w:p w14:paraId="4E58E46A" w14:textId="77777777" w:rsidR="00C9339E" w:rsidRPr="00FB0E3D" w:rsidRDefault="00C9339E" w:rsidP="00FB0E3D">
      <w:pPr>
        <w:spacing w:line="276" w:lineRule="auto"/>
        <w:jc w:val="both"/>
        <w:rPr>
          <w:lang w:val="ro-RO"/>
        </w:rPr>
      </w:pPr>
      <w:r w:rsidRPr="00FB0E3D">
        <w:rPr>
          <w:lang w:val="ro-RO"/>
        </w:rPr>
        <w:t xml:space="preserve">Instalatia de canalizare s-a prevazut a se executa din tuburi de polipropilena cu diametre cuprinse intre </w:t>
      </w:r>
      <w:r w:rsidR="0095517A" w:rsidRPr="00FB0E3D">
        <w:rPr>
          <w:lang w:val="ro-RO"/>
        </w:rPr>
        <w:t>200 mm si 40</w:t>
      </w:r>
      <w:r w:rsidRPr="00FB0E3D">
        <w:rPr>
          <w:lang w:val="ro-RO"/>
        </w:rPr>
        <w:t>0 mm. Deasemenea s-au prevazut pe coloane piese de curatire si dispozitive de aerisire automate din polipropilena. Pe coloanele de scurgere sunt prevazute piese de curatire inainte sau dupa derivatiile principale si in dreptul zonelor de schimbare a directiei</w:t>
      </w:r>
    </w:p>
    <w:p w14:paraId="4E58E46B" w14:textId="77777777" w:rsidR="0095517A" w:rsidRPr="00FB0E3D" w:rsidRDefault="00C9339E" w:rsidP="00FB0E3D">
      <w:pPr>
        <w:spacing w:line="276" w:lineRule="auto"/>
        <w:jc w:val="both"/>
        <w:rPr>
          <w:lang w:val="ro-RO"/>
        </w:rPr>
      </w:pPr>
      <w:r w:rsidRPr="00FB0E3D">
        <w:rPr>
          <w:lang w:val="ro-RO"/>
        </w:rPr>
        <w:t>Instalatiile interioare de canalizare menajera preiau toate apele uzate provenite de la filtrul sanitar.</w:t>
      </w:r>
      <w:r w:rsidR="0095517A" w:rsidRPr="00FB0E3D">
        <w:t xml:space="preserve"> </w:t>
      </w:r>
      <w:r w:rsidR="0095517A" w:rsidRPr="00FB0E3D">
        <w:rPr>
          <w:lang w:val="ro-RO"/>
        </w:rPr>
        <w:t>Instalatiile de canalizare ape tehnologice de spalare hale constau din colector central cu dimensiunile urmat de canalizare subterna cu Dn 200mm si bazin vidanjabil de 40m3.</w:t>
      </w:r>
    </w:p>
    <w:p w14:paraId="4E58E46C" w14:textId="77777777" w:rsidR="00D807AD" w:rsidRPr="00FB0E3D" w:rsidRDefault="0078294C" w:rsidP="00FB0E3D">
      <w:pPr>
        <w:spacing w:line="276" w:lineRule="auto"/>
        <w:jc w:val="both"/>
        <w:rPr>
          <w:lang w:val="ro-RO"/>
        </w:rPr>
      </w:pPr>
      <w:r w:rsidRPr="00FB0E3D">
        <w:rPr>
          <w:lang w:val="ro-RO"/>
        </w:rPr>
        <w:t xml:space="preserve">Apele uzate vor respecta condițiile de calitate prevăzute </w:t>
      </w:r>
      <w:r w:rsidR="00820C14" w:rsidRPr="00FB0E3D">
        <w:rPr>
          <w:lang w:val="ro-RO"/>
        </w:rPr>
        <w:t>de NTPA 002/2005 la evacuarea intr-o retea de canalizare oraseneasca sau NTPA 001/2005 la evacuarea in ape de suprafata</w:t>
      </w:r>
      <w:r w:rsidRPr="00FB0E3D">
        <w:rPr>
          <w:lang w:val="ro-RO"/>
        </w:rPr>
        <w:t>.</w:t>
      </w:r>
    </w:p>
    <w:p w14:paraId="4E58E46D" w14:textId="77777777" w:rsidR="00D807AD" w:rsidRPr="00FB0E3D" w:rsidRDefault="0078294C" w:rsidP="00FB0E3D">
      <w:pPr>
        <w:spacing w:line="276" w:lineRule="auto"/>
        <w:rPr>
          <w:lang w:val="ro-RO"/>
        </w:rPr>
      </w:pPr>
      <w:r w:rsidRPr="00FB0E3D">
        <w:t>Zona nu va fi prevăzută cu canalizare pluvială, apele meteorice fiind dirijate către spațiile verzi din interiorul incintei.</w:t>
      </w:r>
    </w:p>
    <w:p w14:paraId="4E58E46E" w14:textId="77777777" w:rsidR="000F0028" w:rsidRPr="00FB0E3D" w:rsidRDefault="000F0028" w:rsidP="00FB0E3D">
      <w:pPr>
        <w:tabs>
          <w:tab w:val="num" w:pos="990"/>
        </w:tabs>
        <w:overflowPunct w:val="0"/>
        <w:autoSpaceDE w:val="0"/>
        <w:autoSpaceDN w:val="0"/>
        <w:adjustRightInd w:val="0"/>
        <w:spacing w:line="276" w:lineRule="auto"/>
        <w:ind w:firstLine="540"/>
        <w:jc w:val="both"/>
        <w:rPr>
          <w:lang w:val="ro-RO"/>
        </w:rPr>
      </w:pPr>
    </w:p>
    <w:p w14:paraId="4E58E46F" w14:textId="77777777" w:rsidR="000F0028" w:rsidRPr="00FB0E3D" w:rsidRDefault="000F0028" w:rsidP="00FB0E3D">
      <w:pPr>
        <w:widowControl w:val="0"/>
        <w:numPr>
          <w:ilvl w:val="0"/>
          <w:numId w:val="20"/>
        </w:numPr>
        <w:tabs>
          <w:tab w:val="left" w:pos="900"/>
        </w:tabs>
        <w:autoSpaceDE w:val="0"/>
        <w:autoSpaceDN w:val="0"/>
        <w:adjustRightInd w:val="0"/>
        <w:spacing w:before="120" w:line="276" w:lineRule="auto"/>
        <w:jc w:val="both"/>
        <w:rPr>
          <w:b/>
          <w:bCs/>
          <w:lang w:val="ro-RO"/>
        </w:rPr>
      </w:pPr>
      <w:r w:rsidRPr="00FB0E3D">
        <w:rPr>
          <w:b/>
          <w:bCs/>
          <w:lang w:val="ro-RO"/>
        </w:rPr>
        <w:t xml:space="preserve">Alimentarea cu energie termica </w:t>
      </w:r>
    </w:p>
    <w:p w14:paraId="4E58E470" w14:textId="245821AC" w:rsidR="000F0028" w:rsidRDefault="003E3A45" w:rsidP="00FB0E3D">
      <w:pPr>
        <w:spacing w:line="276" w:lineRule="auto"/>
        <w:jc w:val="both"/>
        <w:rPr>
          <w:sz w:val="23"/>
          <w:szCs w:val="23"/>
        </w:rPr>
      </w:pPr>
      <w:r w:rsidRPr="00FB0E3D">
        <w:rPr>
          <w:sz w:val="23"/>
          <w:szCs w:val="23"/>
        </w:rPr>
        <w:t>Încălzirea se va face individual, la nivelul fiecărui obiectiv, cu centrale pe combustibil gazos, solid sau electric.</w:t>
      </w:r>
    </w:p>
    <w:p w14:paraId="641077DB" w14:textId="77777777" w:rsidR="00BE1807" w:rsidRPr="00FB0E3D" w:rsidRDefault="00BE1807" w:rsidP="00FB0E3D">
      <w:pPr>
        <w:spacing w:line="276" w:lineRule="auto"/>
        <w:jc w:val="both"/>
      </w:pPr>
    </w:p>
    <w:p w14:paraId="4E58E472" w14:textId="77777777" w:rsidR="000F0028" w:rsidRPr="00FB0E3D" w:rsidRDefault="000F0028" w:rsidP="00FB0E3D">
      <w:pPr>
        <w:widowControl w:val="0"/>
        <w:numPr>
          <w:ilvl w:val="0"/>
          <w:numId w:val="20"/>
        </w:numPr>
        <w:tabs>
          <w:tab w:val="left" w:pos="900"/>
        </w:tabs>
        <w:autoSpaceDE w:val="0"/>
        <w:autoSpaceDN w:val="0"/>
        <w:adjustRightInd w:val="0"/>
        <w:spacing w:before="120" w:line="276" w:lineRule="auto"/>
        <w:jc w:val="both"/>
        <w:rPr>
          <w:b/>
          <w:bCs/>
          <w:lang w:val="ro-RO"/>
        </w:rPr>
      </w:pPr>
      <w:r w:rsidRPr="00FB0E3D">
        <w:rPr>
          <w:b/>
          <w:bCs/>
          <w:lang w:val="ro-RO"/>
        </w:rPr>
        <w:t>Alimentarea cu energie electrica</w:t>
      </w:r>
    </w:p>
    <w:p w14:paraId="4E58E473" w14:textId="57952BBA" w:rsidR="008E668F" w:rsidRDefault="003E720E" w:rsidP="00FB0E3D">
      <w:pPr>
        <w:overflowPunct w:val="0"/>
        <w:autoSpaceDE w:val="0"/>
        <w:autoSpaceDN w:val="0"/>
        <w:adjustRightInd w:val="0"/>
        <w:spacing w:line="276" w:lineRule="auto"/>
        <w:jc w:val="both"/>
      </w:pPr>
      <w:r w:rsidRPr="00FB0E3D">
        <w:t xml:space="preserve">Alimentarea cu energie electrică se va asigura prin prelungirea rețelei care alimentează comuna Crevedia prin realizarea unor posturi noi de transformare care să poată rezolva problema alimentării </w:t>
      </w:r>
      <w:r w:rsidRPr="00FB0E3D">
        <w:lastRenderedPageBreak/>
        <w:t>cu energie electrică a zonei studiate în conformitate cu studiile care vor fi realizate de către Electrica S.A.</w:t>
      </w:r>
    </w:p>
    <w:p w14:paraId="10BB69F2" w14:textId="77777777" w:rsidR="00BE1807" w:rsidRPr="00FB0E3D" w:rsidRDefault="00BE1807" w:rsidP="00FB0E3D">
      <w:pPr>
        <w:overflowPunct w:val="0"/>
        <w:autoSpaceDE w:val="0"/>
        <w:autoSpaceDN w:val="0"/>
        <w:adjustRightInd w:val="0"/>
        <w:spacing w:line="276" w:lineRule="auto"/>
        <w:jc w:val="both"/>
        <w:rPr>
          <w:lang w:val="ro-RO"/>
        </w:rPr>
      </w:pPr>
    </w:p>
    <w:p w14:paraId="4E58E474" w14:textId="77777777" w:rsidR="000F0028" w:rsidRPr="00FB0E3D" w:rsidRDefault="000F0028" w:rsidP="00FB0E3D">
      <w:pPr>
        <w:numPr>
          <w:ilvl w:val="1"/>
          <w:numId w:val="2"/>
        </w:numPr>
        <w:tabs>
          <w:tab w:val="clear" w:pos="1440"/>
          <w:tab w:val="num" w:pos="1980"/>
        </w:tabs>
        <w:spacing w:line="276" w:lineRule="auto"/>
        <w:ind w:firstLine="0"/>
        <w:jc w:val="both"/>
        <w:rPr>
          <w:b/>
          <w:lang w:val="ro-RO"/>
        </w:rPr>
      </w:pPr>
      <w:r w:rsidRPr="00FB0E3D">
        <w:rPr>
          <w:b/>
          <w:lang w:val="ro-RO"/>
        </w:rPr>
        <w:t>PROPUNERI DE ORGANIZARE URBANISTICA</w:t>
      </w:r>
    </w:p>
    <w:p w14:paraId="4E58E475" w14:textId="77777777" w:rsidR="000F0028" w:rsidRPr="00FB0E3D" w:rsidRDefault="000F0028" w:rsidP="00FB0E3D">
      <w:pPr>
        <w:pStyle w:val="Title"/>
        <w:spacing w:line="276" w:lineRule="auto"/>
        <w:ind w:firstLine="720"/>
        <w:jc w:val="both"/>
        <w:rPr>
          <w:szCs w:val="24"/>
        </w:rPr>
      </w:pPr>
    </w:p>
    <w:p w14:paraId="4E58E476" w14:textId="77777777" w:rsidR="000F0028" w:rsidRPr="00FB0E3D" w:rsidRDefault="000F0028" w:rsidP="00FB0E3D">
      <w:pPr>
        <w:numPr>
          <w:ilvl w:val="0"/>
          <w:numId w:val="22"/>
        </w:numPr>
        <w:tabs>
          <w:tab w:val="clear" w:pos="1260"/>
          <w:tab w:val="num" w:pos="900"/>
        </w:tabs>
        <w:spacing w:line="276" w:lineRule="auto"/>
        <w:ind w:left="900"/>
        <w:jc w:val="both"/>
        <w:rPr>
          <w:lang w:val="it-IT"/>
        </w:rPr>
      </w:pPr>
      <w:r w:rsidRPr="00FB0E3D">
        <w:rPr>
          <w:b/>
          <w:lang w:val="it-IT"/>
        </w:rPr>
        <w:t>Zonificarea si bilantul teritorial propus</w:t>
      </w:r>
    </w:p>
    <w:p w14:paraId="4E58E477" w14:textId="77777777" w:rsidR="00133151" w:rsidRPr="00FB0E3D" w:rsidRDefault="0078294C" w:rsidP="00FB0E3D">
      <w:pPr>
        <w:tabs>
          <w:tab w:val="left" w:pos="-180"/>
        </w:tabs>
        <w:spacing w:line="276" w:lineRule="auto"/>
        <w:ind w:left="62"/>
        <w:jc w:val="both"/>
      </w:pPr>
      <w:r w:rsidRPr="00FB0E3D">
        <w:t xml:space="preserve">Zona studiată are suprafaţa de </w:t>
      </w:r>
      <w:r w:rsidR="00820C14" w:rsidRPr="00FB0E3D">
        <w:t>99673</w:t>
      </w:r>
      <w:r w:rsidRPr="00FB0E3D">
        <w:t xml:space="preserve"> mp şi este destinată în principal zonei de </w:t>
      </w:r>
      <w:r w:rsidR="00820C14" w:rsidRPr="00FB0E3D">
        <w:t>industrie</w:t>
      </w:r>
      <w:r w:rsidRPr="00FB0E3D">
        <w:t xml:space="preserve">. </w:t>
      </w:r>
    </w:p>
    <w:p w14:paraId="4E58E478" w14:textId="2EB94924" w:rsidR="003E3A45" w:rsidRDefault="00820C14" w:rsidP="00FB0E3D">
      <w:pPr>
        <w:spacing w:line="276" w:lineRule="auto"/>
        <w:jc w:val="both"/>
        <w:rPr>
          <w:b/>
          <w:lang w:val="ro-RO"/>
        </w:rPr>
      </w:pPr>
      <w:r w:rsidRPr="00FB0E3D">
        <w:rPr>
          <w:b/>
          <w:lang w:val="ro-RO"/>
        </w:rPr>
        <w:t xml:space="preserve">Documentaţia urmăreşte reglementarea terenurilor in suprafata de </w:t>
      </w:r>
      <w:r w:rsidR="00DE312B" w:rsidRPr="00FB0E3D">
        <w:rPr>
          <w:b/>
          <w:lang w:val="ro-RO"/>
        </w:rPr>
        <w:t>18050</w:t>
      </w:r>
      <w:r w:rsidRPr="00FB0E3D">
        <w:rPr>
          <w:b/>
          <w:lang w:val="ro-RO"/>
        </w:rPr>
        <w:t>mp</w:t>
      </w:r>
      <w:r w:rsidR="003E3A45" w:rsidRPr="00FB0E3D">
        <w:rPr>
          <w:b/>
          <w:lang w:val="ro-RO"/>
        </w:rPr>
        <w:t>:</w:t>
      </w:r>
    </w:p>
    <w:p w14:paraId="1537AF04" w14:textId="076B8108" w:rsidR="00FB0E3D" w:rsidRDefault="00FB0E3D" w:rsidP="00FB0E3D">
      <w:pPr>
        <w:spacing w:line="276" w:lineRule="auto"/>
        <w:jc w:val="both"/>
        <w:rPr>
          <w:b/>
          <w:lang w:val="ro-RO"/>
        </w:rPr>
      </w:pPr>
    </w:p>
    <w:p w14:paraId="4241BD3D" w14:textId="14F8CEFE" w:rsidR="00BE1807" w:rsidRDefault="00BE1807" w:rsidP="00FB0E3D">
      <w:pPr>
        <w:spacing w:line="276" w:lineRule="auto"/>
        <w:jc w:val="both"/>
        <w:rPr>
          <w:b/>
          <w:lang w:val="ro-RO"/>
        </w:rPr>
      </w:pPr>
    </w:p>
    <w:p w14:paraId="2829B134" w14:textId="77777777" w:rsidR="00BE1807" w:rsidRPr="00FB0E3D" w:rsidRDefault="00BE1807" w:rsidP="00FB0E3D">
      <w:pPr>
        <w:spacing w:line="276" w:lineRule="auto"/>
        <w:jc w:val="both"/>
        <w:rPr>
          <w:b/>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7"/>
        <w:gridCol w:w="2777"/>
        <w:gridCol w:w="1366"/>
      </w:tblGrid>
      <w:tr w:rsidR="003E3A45" w:rsidRPr="00FB0E3D" w14:paraId="4E58E47A" w14:textId="77777777" w:rsidTr="00FB0E3D">
        <w:trPr>
          <w:trHeight w:val="112"/>
          <w:jc w:val="center"/>
        </w:trPr>
        <w:tc>
          <w:tcPr>
            <w:tcW w:w="6920" w:type="dxa"/>
            <w:gridSpan w:val="3"/>
          </w:tcPr>
          <w:p w14:paraId="4E58E479" w14:textId="77777777" w:rsidR="003E3A45" w:rsidRPr="00FB0E3D" w:rsidRDefault="003E3A45" w:rsidP="00FB0E3D">
            <w:pPr>
              <w:autoSpaceDE w:val="0"/>
              <w:autoSpaceDN w:val="0"/>
              <w:adjustRightInd w:val="0"/>
              <w:spacing w:line="276" w:lineRule="auto"/>
              <w:jc w:val="center"/>
              <w:rPr>
                <w:color w:val="000000"/>
                <w:sz w:val="23"/>
                <w:szCs w:val="23"/>
                <w:lang w:val="en-GB" w:eastAsia="en-GB"/>
              </w:rPr>
            </w:pPr>
            <w:r w:rsidRPr="00FB0E3D">
              <w:rPr>
                <w:b/>
                <w:bCs/>
                <w:color w:val="000000"/>
                <w:sz w:val="23"/>
                <w:szCs w:val="23"/>
                <w:lang w:val="en-GB" w:eastAsia="en-GB"/>
              </w:rPr>
              <w:t>BILANŢ TERITORIAL</w:t>
            </w:r>
          </w:p>
        </w:tc>
      </w:tr>
      <w:tr w:rsidR="003E3A45" w:rsidRPr="00FB0E3D" w14:paraId="4E58E47E" w14:textId="77777777" w:rsidTr="00FB0E3D">
        <w:trPr>
          <w:trHeight w:val="112"/>
          <w:jc w:val="center"/>
        </w:trPr>
        <w:tc>
          <w:tcPr>
            <w:tcW w:w="2777" w:type="dxa"/>
          </w:tcPr>
          <w:p w14:paraId="4E58E47B" w14:textId="77777777" w:rsidR="003E3A45" w:rsidRPr="00FB0E3D" w:rsidRDefault="003E3A45" w:rsidP="00FB0E3D">
            <w:pPr>
              <w:autoSpaceDE w:val="0"/>
              <w:autoSpaceDN w:val="0"/>
              <w:adjustRightInd w:val="0"/>
              <w:spacing w:line="276" w:lineRule="auto"/>
              <w:rPr>
                <w:color w:val="000000"/>
                <w:sz w:val="23"/>
                <w:szCs w:val="23"/>
                <w:lang w:val="en-GB" w:eastAsia="en-GB"/>
              </w:rPr>
            </w:pPr>
            <w:r w:rsidRPr="00FB0E3D">
              <w:rPr>
                <w:b/>
                <w:bCs/>
                <w:color w:val="000000"/>
                <w:sz w:val="23"/>
                <w:szCs w:val="23"/>
                <w:lang w:val="en-GB" w:eastAsia="en-GB"/>
              </w:rPr>
              <w:t xml:space="preserve">FUNCŢIUNE </w:t>
            </w:r>
          </w:p>
        </w:tc>
        <w:tc>
          <w:tcPr>
            <w:tcW w:w="2777" w:type="dxa"/>
          </w:tcPr>
          <w:p w14:paraId="4E58E47C" w14:textId="77777777" w:rsidR="003E3A45" w:rsidRPr="00FB0E3D" w:rsidRDefault="003E3A45" w:rsidP="00FB0E3D">
            <w:pPr>
              <w:autoSpaceDE w:val="0"/>
              <w:autoSpaceDN w:val="0"/>
              <w:adjustRightInd w:val="0"/>
              <w:spacing w:line="276" w:lineRule="auto"/>
              <w:rPr>
                <w:color w:val="000000"/>
                <w:sz w:val="23"/>
                <w:szCs w:val="23"/>
                <w:lang w:val="en-GB" w:eastAsia="en-GB"/>
              </w:rPr>
            </w:pPr>
            <w:r w:rsidRPr="00FB0E3D">
              <w:rPr>
                <w:b/>
                <w:bCs/>
                <w:color w:val="000000"/>
                <w:sz w:val="23"/>
                <w:szCs w:val="23"/>
                <w:lang w:val="en-GB" w:eastAsia="en-GB"/>
              </w:rPr>
              <w:t xml:space="preserve">SUPRAFAŢĂ </w:t>
            </w:r>
          </w:p>
        </w:tc>
        <w:tc>
          <w:tcPr>
            <w:tcW w:w="1366" w:type="dxa"/>
          </w:tcPr>
          <w:p w14:paraId="4E58E47D" w14:textId="77777777" w:rsidR="003E3A45" w:rsidRPr="00FB0E3D" w:rsidRDefault="003E3A45" w:rsidP="00FB0E3D">
            <w:pPr>
              <w:autoSpaceDE w:val="0"/>
              <w:autoSpaceDN w:val="0"/>
              <w:adjustRightInd w:val="0"/>
              <w:spacing w:line="276" w:lineRule="auto"/>
              <w:rPr>
                <w:color w:val="000000"/>
                <w:sz w:val="23"/>
                <w:szCs w:val="23"/>
                <w:lang w:val="en-GB" w:eastAsia="en-GB"/>
              </w:rPr>
            </w:pPr>
            <w:r w:rsidRPr="00FB0E3D">
              <w:rPr>
                <w:b/>
                <w:bCs/>
                <w:color w:val="000000"/>
                <w:sz w:val="23"/>
                <w:szCs w:val="23"/>
                <w:lang w:val="en-GB" w:eastAsia="en-GB"/>
              </w:rPr>
              <w:t xml:space="preserve">PROCENT </w:t>
            </w:r>
          </w:p>
        </w:tc>
      </w:tr>
      <w:tr w:rsidR="003E3A45" w:rsidRPr="00FB0E3D" w14:paraId="4E58E482" w14:textId="77777777" w:rsidTr="00FB0E3D">
        <w:trPr>
          <w:trHeight w:val="112"/>
          <w:jc w:val="center"/>
        </w:trPr>
        <w:tc>
          <w:tcPr>
            <w:tcW w:w="2777" w:type="dxa"/>
          </w:tcPr>
          <w:p w14:paraId="4E58E47F" w14:textId="77777777" w:rsidR="003E3A45" w:rsidRPr="00FB0E3D" w:rsidRDefault="003E3A45" w:rsidP="00FB0E3D">
            <w:pPr>
              <w:autoSpaceDE w:val="0"/>
              <w:autoSpaceDN w:val="0"/>
              <w:adjustRightInd w:val="0"/>
              <w:spacing w:line="276" w:lineRule="auto"/>
              <w:rPr>
                <w:color w:val="000000"/>
                <w:sz w:val="23"/>
                <w:szCs w:val="23"/>
                <w:lang w:val="en-GB" w:eastAsia="en-GB"/>
              </w:rPr>
            </w:pPr>
            <w:r w:rsidRPr="00FB0E3D">
              <w:rPr>
                <w:color w:val="000000"/>
                <w:sz w:val="23"/>
                <w:szCs w:val="23"/>
                <w:lang w:val="en-GB" w:eastAsia="en-GB"/>
              </w:rPr>
              <w:t xml:space="preserve">ZONA UNITĂŢI AGRICOLE - UA (1 lot) </w:t>
            </w:r>
          </w:p>
        </w:tc>
        <w:tc>
          <w:tcPr>
            <w:tcW w:w="2777" w:type="dxa"/>
          </w:tcPr>
          <w:p w14:paraId="4E58E480" w14:textId="77777777" w:rsidR="003E3A45" w:rsidRPr="00FB0E3D" w:rsidRDefault="004E7958" w:rsidP="00FB0E3D">
            <w:pPr>
              <w:autoSpaceDE w:val="0"/>
              <w:autoSpaceDN w:val="0"/>
              <w:adjustRightInd w:val="0"/>
              <w:spacing w:line="276" w:lineRule="auto"/>
              <w:rPr>
                <w:color w:val="000000"/>
                <w:sz w:val="23"/>
                <w:szCs w:val="23"/>
                <w:lang w:val="en-GB" w:eastAsia="en-GB"/>
              </w:rPr>
            </w:pPr>
            <w:r w:rsidRPr="00FB0E3D">
              <w:rPr>
                <w:color w:val="000000"/>
                <w:sz w:val="23"/>
                <w:szCs w:val="23"/>
                <w:lang w:val="en-GB" w:eastAsia="en-GB"/>
              </w:rPr>
              <w:t>18050</w:t>
            </w:r>
            <w:r w:rsidR="003E3A45" w:rsidRPr="00FB0E3D">
              <w:rPr>
                <w:color w:val="000000"/>
                <w:sz w:val="23"/>
                <w:szCs w:val="23"/>
                <w:lang w:val="en-GB" w:eastAsia="en-GB"/>
              </w:rPr>
              <w:t xml:space="preserve"> mp </w:t>
            </w:r>
          </w:p>
        </w:tc>
        <w:tc>
          <w:tcPr>
            <w:tcW w:w="1366" w:type="dxa"/>
          </w:tcPr>
          <w:p w14:paraId="4E58E481" w14:textId="77777777" w:rsidR="003E3A45" w:rsidRPr="00FB0E3D" w:rsidRDefault="003E3A45" w:rsidP="00FB0E3D">
            <w:pPr>
              <w:autoSpaceDE w:val="0"/>
              <w:autoSpaceDN w:val="0"/>
              <w:adjustRightInd w:val="0"/>
              <w:spacing w:line="276" w:lineRule="auto"/>
              <w:rPr>
                <w:color w:val="000000"/>
                <w:sz w:val="23"/>
                <w:szCs w:val="23"/>
                <w:lang w:val="en-GB" w:eastAsia="en-GB"/>
              </w:rPr>
            </w:pPr>
            <w:r w:rsidRPr="00FB0E3D">
              <w:rPr>
                <w:color w:val="000000"/>
                <w:sz w:val="23"/>
                <w:szCs w:val="23"/>
                <w:lang w:val="en-GB" w:eastAsia="en-GB"/>
              </w:rPr>
              <w:t xml:space="preserve">100,0 % </w:t>
            </w:r>
          </w:p>
        </w:tc>
      </w:tr>
      <w:tr w:rsidR="003E3A45" w:rsidRPr="00FB0E3D" w14:paraId="4E58E486" w14:textId="77777777" w:rsidTr="00FB0E3D">
        <w:trPr>
          <w:trHeight w:val="112"/>
          <w:jc w:val="center"/>
        </w:trPr>
        <w:tc>
          <w:tcPr>
            <w:tcW w:w="2777" w:type="dxa"/>
          </w:tcPr>
          <w:p w14:paraId="4E58E483" w14:textId="77777777" w:rsidR="003E3A45" w:rsidRPr="00FB0E3D" w:rsidRDefault="003E3A45" w:rsidP="00FB0E3D">
            <w:pPr>
              <w:autoSpaceDE w:val="0"/>
              <w:autoSpaceDN w:val="0"/>
              <w:adjustRightInd w:val="0"/>
              <w:spacing w:line="276" w:lineRule="auto"/>
              <w:rPr>
                <w:color w:val="000000"/>
                <w:sz w:val="23"/>
                <w:szCs w:val="23"/>
                <w:lang w:val="en-GB" w:eastAsia="en-GB"/>
              </w:rPr>
            </w:pPr>
            <w:r w:rsidRPr="00FB0E3D">
              <w:rPr>
                <w:b/>
                <w:bCs/>
                <w:color w:val="000000"/>
                <w:sz w:val="23"/>
                <w:szCs w:val="23"/>
                <w:lang w:val="en-GB" w:eastAsia="en-GB"/>
              </w:rPr>
              <w:t xml:space="preserve">TOTAL </w:t>
            </w:r>
          </w:p>
        </w:tc>
        <w:tc>
          <w:tcPr>
            <w:tcW w:w="2777" w:type="dxa"/>
          </w:tcPr>
          <w:p w14:paraId="4E58E484" w14:textId="77777777" w:rsidR="003E3A45" w:rsidRPr="00FB0E3D" w:rsidRDefault="004E7958" w:rsidP="00FB0E3D">
            <w:pPr>
              <w:autoSpaceDE w:val="0"/>
              <w:autoSpaceDN w:val="0"/>
              <w:adjustRightInd w:val="0"/>
              <w:spacing w:line="276" w:lineRule="auto"/>
              <w:rPr>
                <w:color w:val="000000"/>
                <w:sz w:val="23"/>
                <w:szCs w:val="23"/>
                <w:lang w:val="en-GB" w:eastAsia="en-GB"/>
              </w:rPr>
            </w:pPr>
            <w:r w:rsidRPr="00FB0E3D">
              <w:rPr>
                <w:b/>
                <w:bCs/>
                <w:color w:val="000000"/>
                <w:sz w:val="23"/>
                <w:szCs w:val="23"/>
                <w:lang w:val="en-GB" w:eastAsia="en-GB"/>
              </w:rPr>
              <w:t>18050</w:t>
            </w:r>
            <w:r w:rsidR="003E3A45" w:rsidRPr="00FB0E3D">
              <w:rPr>
                <w:b/>
                <w:bCs/>
                <w:color w:val="000000"/>
                <w:sz w:val="23"/>
                <w:szCs w:val="23"/>
                <w:lang w:val="en-GB" w:eastAsia="en-GB"/>
              </w:rPr>
              <w:t xml:space="preserve"> mp </w:t>
            </w:r>
          </w:p>
        </w:tc>
        <w:tc>
          <w:tcPr>
            <w:tcW w:w="1366" w:type="dxa"/>
          </w:tcPr>
          <w:p w14:paraId="4E58E485" w14:textId="77777777" w:rsidR="003E3A45" w:rsidRPr="00FB0E3D" w:rsidRDefault="003E3A45" w:rsidP="00FB0E3D">
            <w:pPr>
              <w:autoSpaceDE w:val="0"/>
              <w:autoSpaceDN w:val="0"/>
              <w:adjustRightInd w:val="0"/>
              <w:spacing w:line="276" w:lineRule="auto"/>
              <w:rPr>
                <w:color w:val="000000"/>
                <w:sz w:val="23"/>
                <w:szCs w:val="23"/>
                <w:lang w:val="en-GB" w:eastAsia="en-GB"/>
              </w:rPr>
            </w:pPr>
            <w:r w:rsidRPr="00FB0E3D">
              <w:rPr>
                <w:b/>
                <w:bCs/>
                <w:color w:val="000000"/>
                <w:sz w:val="23"/>
                <w:szCs w:val="23"/>
                <w:lang w:val="en-GB" w:eastAsia="en-GB"/>
              </w:rPr>
              <w:t xml:space="preserve">100,0 % </w:t>
            </w:r>
          </w:p>
        </w:tc>
      </w:tr>
    </w:tbl>
    <w:p w14:paraId="4E58E487" w14:textId="05058859" w:rsidR="00820C14" w:rsidRDefault="00820C14" w:rsidP="00FB0E3D">
      <w:pPr>
        <w:spacing w:line="276" w:lineRule="auto"/>
        <w:jc w:val="both"/>
        <w:rPr>
          <w:b/>
          <w:lang w:val="ro-RO"/>
        </w:rPr>
      </w:pPr>
      <w:r w:rsidRPr="00FB0E3D">
        <w:rPr>
          <w:b/>
          <w:lang w:val="ro-RO"/>
        </w:rPr>
        <w:t xml:space="preserve"> </w:t>
      </w:r>
    </w:p>
    <w:p w14:paraId="404C6B4A" w14:textId="1BF6E365" w:rsidR="00BE1807" w:rsidRDefault="00BE1807" w:rsidP="00FB0E3D">
      <w:pPr>
        <w:spacing w:line="276" w:lineRule="auto"/>
        <w:jc w:val="both"/>
        <w:rPr>
          <w:b/>
          <w:sz w:val="28"/>
          <w:szCs w:val="28"/>
          <w:lang w:val="ro-RO"/>
        </w:rPr>
      </w:pPr>
    </w:p>
    <w:p w14:paraId="697E6990" w14:textId="173C1C57" w:rsidR="00BE1807" w:rsidRDefault="00BE1807" w:rsidP="00FB0E3D">
      <w:pPr>
        <w:spacing w:line="276" w:lineRule="auto"/>
        <w:jc w:val="both"/>
        <w:rPr>
          <w:b/>
          <w:sz w:val="28"/>
          <w:szCs w:val="28"/>
          <w:lang w:val="ro-RO"/>
        </w:rPr>
      </w:pPr>
    </w:p>
    <w:p w14:paraId="7817EDE0" w14:textId="77777777" w:rsidR="00BE1807" w:rsidRPr="00FB0E3D" w:rsidRDefault="00BE1807" w:rsidP="00FB0E3D">
      <w:pPr>
        <w:spacing w:line="276" w:lineRule="auto"/>
        <w:jc w:val="both"/>
        <w:rPr>
          <w:b/>
          <w:sz w:val="28"/>
          <w:szCs w:val="28"/>
          <w:lang w:val="ro-RO"/>
        </w:rPr>
      </w:pPr>
    </w:p>
    <w:tbl>
      <w:tblPr>
        <w:tblW w:w="4720" w:type="dxa"/>
        <w:jc w:val="center"/>
        <w:tblLook w:val="04A0" w:firstRow="1" w:lastRow="0" w:firstColumn="1" w:lastColumn="0" w:noHBand="0" w:noVBand="1"/>
      </w:tblPr>
      <w:tblGrid>
        <w:gridCol w:w="3412"/>
        <w:gridCol w:w="1308"/>
      </w:tblGrid>
      <w:tr w:rsidR="003E720E" w:rsidRPr="00FB0E3D" w14:paraId="4E58E489" w14:textId="77777777" w:rsidTr="00DF49C1">
        <w:trPr>
          <w:trHeight w:val="315"/>
          <w:jc w:val="center"/>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E58E488" w14:textId="77777777" w:rsidR="003E720E" w:rsidRPr="00FB0E3D" w:rsidRDefault="003E720E" w:rsidP="00FB0E3D">
            <w:pPr>
              <w:spacing w:line="276" w:lineRule="auto"/>
              <w:jc w:val="center"/>
              <w:rPr>
                <w:b/>
                <w:bCs/>
                <w:color w:val="000000"/>
              </w:rPr>
            </w:pPr>
            <w:r w:rsidRPr="00FB0E3D">
              <w:rPr>
                <w:b/>
                <w:bCs/>
                <w:color w:val="000000"/>
              </w:rPr>
              <w:t>BILANT SUPRAFETE PROPUSE</w:t>
            </w:r>
          </w:p>
        </w:tc>
      </w:tr>
      <w:tr w:rsidR="003E720E" w:rsidRPr="00FB0E3D" w14:paraId="4E58E48C" w14:textId="77777777" w:rsidTr="00DF49C1">
        <w:trPr>
          <w:trHeight w:val="300"/>
          <w:jc w:val="center"/>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14:paraId="4E58E48A" w14:textId="77777777" w:rsidR="003E720E" w:rsidRPr="00FB0E3D" w:rsidRDefault="003E720E" w:rsidP="00FB0E3D">
            <w:pPr>
              <w:spacing w:line="276" w:lineRule="auto"/>
              <w:rPr>
                <w:color w:val="000000"/>
              </w:rPr>
            </w:pPr>
            <w:r w:rsidRPr="00FB0E3D">
              <w:rPr>
                <w:color w:val="000000"/>
              </w:rPr>
              <w:t>S TEREN (din masuratori)</w:t>
            </w:r>
          </w:p>
        </w:tc>
        <w:tc>
          <w:tcPr>
            <w:tcW w:w="1308" w:type="dxa"/>
            <w:tcBorders>
              <w:top w:val="nil"/>
              <w:left w:val="nil"/>
              <w:bottom w:val="single" w:sz="4" w:space="0" w:color="auto"/>
              <w:right w:val="single" w:sz="8" w:space="0" w:color="auto"/>
            </w:tcBorders>
            <w:shd w:val="clear" w:color="auto" w:fill="auto"/>
            <w:noWrap/>
            <w:vAlign w:val="bottom"/>
            <w:hideMark/>
          </w:tcPr>
          <w:p w14:paraId="4E58E48B" w14:textId="77777777" w:rsidR="003E720E" w:rsidRPr="00FB0E3D" w:rsidRDefault="003E720E" w:rsidP="00FB0E3D">
            <w:pPr>
              <w:spacing w:line="276" w:lineRule="auto"/>
              <w:jc w:val="right"/>
              <w:rPr>
                <w:color w:val="000000"/>
              </w:rPr>
            </w:pPr>
            <w:r w:rsidRPr="00FB0E3D">
              <w:rPr>
                <w:color w:val="000000"/>
              </w:rPr>
              <w:t>18050</w:t>
            </w:r>
          </w:p>
        </w:tc>
      </w:tr>
      <w:tr w:rsidR="003E720E" w:rsidRPr="00FB0E3D" w14:paraId="4E58E48F" w14:textId="77777777" w:rsidTr="00DF49C1">
        <w:trPr>
          <w:trHeight w:val="300"/>
          <w:jc w:val="center"/>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14:paraId="4E58E48D" w14:textId="77777777" w:rsidR="003E720E" w:rsidRPr="00FB0E3D" w:rsidRDefault="003E720E" w:rsidP="00FB0E3D">
            <w:pPr>
              <w:spacing w:line="276" w:lineRule="auto"/>
              <w:rPr>
                <w:color w:val="000000"/>
              </w:rPr>
            </w:pPr>
            <w:r w:rsidRPr="00FB0E3D">
              <w:rPr>
                <w:color w:val="000000"/>
              </w:rPr>
              <w:t>S CONSTRUITA</w:t>
            </w:r>
          </w:p>
        </w:tc>
        <w:tc>
          <w:tcPr>
            <w:tcW w:w="1308" w:type="dxa"/>
            <w:tcBorders>
              <w:top w:val="nil"/>
              <w:left w:val="nil"/>
              <w:bottom w:val="single" w:sz="4" w:space="0" w:color="auto"/>
              <w:right w:val="single" w:sz="8" w:space="0" w:color="auto"/>
            </w:tcBorders>
            <w:shd w:val="clear" w:color="auto" w:fill="auto"/>
            <w:noWrap/>
            <w:vAlign w:val="bottom"/>
          </w:tcPr>
          <w:p w14:paraId="4E58E48E" w14:textId="77777777" w:rsidR="003E720E" w:rsidRPr="00FB0E3D" w:rsidRDefault="0067253E" w:rsidP="00FB0E3D">
            <w:pPr>
              <w:spacing w:line="276" w:lineRule="auto"/>
              <w:jc w:val="right"/>
              <w:rPr>
                <w:color w:val="000000"/>
              </w:rPr>
            </w:pPr>
            <w:r w:rsidRPr="00FB0E3D">
              <w:rPr>
                <w:color w:val="000000"/>
              </w:rPr>
              <w:t>6858</w:t>
            </w:r>
          </w:p>
        </w:tc>
      </w:tr>
      <w:tr w:rsidR="003E720E" w:rsidRPr="00FB0E3D" w14:paraId="4E58E492" w14:textId="77777777" w:rsidTr="00DF49C1">
        <w:trPr>
          <w:trHeight w:val="300"/>
          <w:jc w:val="center"/>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14:paraId="4E58E490" w14:textId="77777777" w:rsidR="003E720E" w:rsidRPr="00FB0E3D" w:rsidRDefault="003E720E" w:rsidP="00FB0E3D">
            <w:pPr>
              <w:spacing w:line="276" w:lineRule="auto"/>
              <w:rPr>
                <w:color w:val="000000"/>
              </w:rPr>
            </w:pPr>
            <w:r w:rsidRPr="00FB0E3D">
              <w:rPr>
                <w:color w:val="000000"/>
              </w:rPr>
              <w:t>S DESFASURATA</w:t>
            </w:r>
          </w:p>
        </w:tc>
        <w:tc>
          <w:tcPr>
            <w:tcW w:w="1308" w:type="dxa"/>
            <w:tcBorders>
              <w:top w:val="nil"/>
              <w:left w:val="nil"/>
              <w:bottom w:val="single" w:sz="4" w:space="0" w:color="auto"/>
              <w:right w:val="single" w:sz="8" w:space="0" w:color="auto"/>
            </w:tcBorders>
            <w:shd w:val="clear" w:color="auto" w:fill="auto"/>
            <w:noWrap/>
            <w:vAlign w:val="bottom"/>
          </w:tcPr>
          <w:p w14:paraId="4E58E491" w14:textId="77777777" w:rsidR="003E720E" w:rsidRPr="00FB0E3D" w:rsidRDefault="0067253E" w:rsidP="00FB0E3D">
            <w:pPr>
              <w:spacing w:line="276" w:lineRule="auto"/>
              <w:jc w:val="right"/>
              <w:rPr>
                <w:color w:val="000000"/>
              </w:rPr>
            </w:pPr>
            <w:r w:rsidRPr="00FB0E3D">
              <w:rPr>
                <w:color w:val="000000"/>
              </w:rPr>
              <w:t>6858</w:t>
            </w:r>
          </w:p>
        </w:tc>
      </w:tr>
      <w:tr w:rsidR="003E720E" w:rsidRPr="00FB0E3D" w14:paraId="4E58E495" w14:textId="77777777" w:rsidTr="00DF49C1">
        <w:trPr>
          <w:trHeight w:val="300"/>
          <w:jc w:val="center"/>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14:paraId="4E58E493" w14:textId="77777777" w:rsidR="003E720E" w:rsidRPr="00FB0E3D" w:rsidRDefault="003E720E" w:rsidP="00FB0E3D">
            <w:pPr>
              <w:spacing w:line="276" w:lineRule="auto"/>
              <w:rPr>
                <w:color w:val="000000"/>
              </w:rPr>
            </w:pPr>
            <w:r w:rsidRPr="00FB0E3D">
              <w:rPr>
                <w:color w:val="000000"/>
              </w:rPr>
              <w:t>S ALEI SI PLATFORME</w:t>
            </w:r>
          </w:p>
        </w:tc>
        <w:tc>
          <w:tcPr>
            <w:tcW w:w="1308" w:type="dxa"/>
            <w:tcBorders>
              <w:top w:val="nil"/>
              <w:left w:val="nil"/>
              <w:bottom w:val="single" w:sz="4" w:space="0" w:color="auto"/>
              <w:right w:val="single" w:sz="8" w:space="0" w:color="auto"/>
            </w:tcBorders>
            <w:shd w:val="clear" w:color="auto" w:fill="auto"/>
            <w:noWrap/>
            <w:vAlign w:val="bottom"/>
          </w:tcPr>
          <w:p w14:paraId="4E58E494" w14:textId="77777777" w:rsidR="003E720E" w:rsidRPr="00FB0E3D" w:rsidRDefault="0067253E" w:rsidP="00FB0E3D">
            <w:pPr>
              <w:spacing w:line="276" w:lineRule="auto"/>
              <w:jc w:val="right"/>
              <w:rPr>
                <w:color w:val="000000"/>
              </w:rPr>
            </w:pPr>
            <w:r w:rsidRPr="00FB0E3D">
              <w:rPr>
                <w:color w:val="000000"/>
              </w:rPr>
              <w:t>3105</w:t>
            </w:r>
          </w:p>
        </w:tc>
      </w:tr>
      <w:tr w:rsidR="003E720E" w:rsidRPr="00FB0E3D" w14:paraId="4E58E498" w14:textId="77777777" w:rsidTr="00DF49C1">
        <w:trPr>
          <w:trHeight w:val="300"/>
          <w:jc w:val="center"/>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14:paraId="4E58E496" w14:textId="77777777" w:rsidR="003E720E" w:rsidRPr="00FB0E3D" w:rsidRDefault="003E720E" w:rsidP="00FB0E3D">
            <w:pPr>
              <w:spacing w:line="276" w:lineRule="auto"/>
              <w:rPr>
                <w:color w:val="000000"/>
              </w:rPr>
            </w:pPr>
            <w:r w:rsidRPr="00FB0E3D">
              <w:rPr>
                <w:color w:val="000000"/>
              </w:rPr>
              <w:t>S VERDEATA</w:t>
            </w:r>
          </w:p>
        </w:tc>
        <w:tc>
          <w:tcPr>
            <w:tcW w:w="1308" w:type="dxa"/>
            <w:tcBorders>
              <w:top w:val="nil"/>
              <w:left w:val="nil"/>
              <w:bottom w:val="single" w:sz="4" w:space="0" w:color="auto"/>
              <w:right w:val="single" w:sz="8" w:space="0" w:color="auto"/>
            </w:tcBorders>
            <w:shd w:val="clear" w:color="auto" w:fill="auto"/>
            <w:noWrap/>
            <w:vAlign w:val="bottom"/>
          </w:tcPr>
          <w:p w14:paraId="4E58E497" w14:textId="77777777" w:rsidR="003E720E" w:rsidRPr="00FB0E3D" w:rsidRDefault="0067253E" w:rsidP="00FB0E3D">
            <w:pPr>
              <w:spacing w:line="276" w:lineRule="auto"/>
              <w:jc w:val="right"/>
              <w:rPr>
                <w:color w:val="000000"/>
              </w:rPr>
            </w:pPr>
            <w:r w:rsidRPr="00FB0E3D">
              <w:rPr>
                <w:color w:val="000000"/>
              </w:rPr>
              <w:t>8097</w:t>
            </w:r>
          </w:p>
        </w:tc>
      </w:tr>
      <w:tr w:rsidR="003E720E" w:rsidRPr="00FB0E3D" w14:paraId="4E58E49B" w14:textId="77777777" w:rsidTr="00DF49C1">
        <w:trPr>
          <w:trHeight w:val="315"/>
          <w:jc w:val="center"/>
        </w:trPr>
        <w:tc>
          <w:tcPr>
            <w:tcW w:w="3412" w:type="dxa"/>
            <w:tcBorders>
              <w:top w:val="nil"/>
              <w:left w:val="single" w:sz="8" w:space="0" w:color="auto"/>
              <w:bottom w:val="nil"/>
              <w:right w:val="single" w:sz="4" w:space="0" w:color="auto"/>
            </w:tcBorders>
            <w:shd w:val="clear" w:color="auto" w:fill="auto"/>
            <w:noWrap/>
            <w:vAlign w:val="bottom"/>
            <w:hideMark/>
          </w:tcPr>
          <w:p w14:paraId="4E58E499" w14:textId="77777777" w:rsidR="003E720E" w:rsidRPr="00FB0E3D" w:rsidRDefault="003E720E" w:rsidP="00FB0E3D">
            <w:pPr>
              <w:spacing w:line="276" w:lineRule="auto"/>
              <w:rPr>
                <w:color w:val="000000"/>
              </w:rPr>
            </w:pPr>
            <w:r w:rsidRPr="00FB0E3D">
              <w:rPr>
                <w:color w:val="000000"/>
              </w:rPr>
              <w:t>LUNGIME IMPREJMUIRE</w:t>
            </w:r>
          </w:p>
        </w:tc>
        <w:tc>
          <w:tcPr>
            <w:tcW w:w="1308" w:type="dxa"/>
            <w:tcBorders>
              <w:top w:val="nil"/>
              <w:left w:val="nil"/>
              <w:bottom w:val="nil"/>
              <w:right w:val="single" w:sz="8" w:space="0" w:color="auto"/>
            </w:tcBorders>
            <w:shd w:val="clear" w:color="auto" w:fill="auto"/>
            <w:noWrap/>
            <w:vAlign w:val="bottom"/>
          </w:tcPr>
          <w:p w14:paraId="4E58E49A" w14:textId="77777777" w:rsidR="003E720E" w:rsidRPr="00FB0E3D" w:rsidRDefault="0067253E" w:rsidP="00FB0E3D">
            <w:pPr>
              <w:spacing w:line="276" w:lineRule="auto"/>
              <w:jc w:val="right"/>
              <w:rPr>
                <w:color w:val="000000"/>
              </w:rPr>
            </w:pPr>
            <w:r w:rsidRPr="00FB0E3D">
              <w:rPr>
                <w:color w:val="000000"/>
              </w:rPr>
              <w:t>540</w:t>
            </w:r>
          </w:p>
        </w:tc>
      </w:tr>
      <w:tr w:rsidR="003E720E" w:rsidRPr="00FB0E3D" w14:paraId="4E58E49D" w14:textId="77777777" w:rsidTr="00DF49C1">
        <w:trPr>
          <w:trHeight w:val="315"/>
          <w:jc w:val="center"/>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E58E49C" w14:textId="77777777" w:rsidR="003E720E" w:rsidRPr="00FB0E3D" w:rsidRDefault="003E720E" w:rsidP="00FB0E3D">
            <w:pPr>
              <w:spacing w:line="276" w:lineRule="auto"/>
              <w:jc w:val="center"/>
              <w:rPr>
                <w:b/>
                <w:bCs/>
                <w:color w:val="000000"/>
              </w:rPr>
            </w:pPr>
            <w:r w:rsidRPr="00FB0E3D">
              <w:rPr>
                <w:b/>
                <w:bCs/>
                <w:color w:val="000000"/>
              </w:rPr>
              <w:t>INDICATORI URBANISTICI PROPUSI</w:t>
            </w:r>
          </w:p>
        </w:tc>
      </w:tr>
      <w:tr w:rsidR="003E720E" w:rsidRPr="00FB0E3D" w14:paraId="4E58E4A0" w14:textId="77777777" w:rsidTr="00DF49C1">
        <w:trPr>
          <w:trHeight w:val="315"/>
          <w:jc w:val="center"/>
        </w:trPr>
        <w:tc>
          <w:tcPr>
            <w:tcW w:w="3412" w:type="dxa"/>
            <w:tcBorders>
              <w:top w:val="nil"/>
              <w:left w:val="single" w:sz="8" w:space="0" w:color="auto"/>
              <w:bottom w:val="single" w:sz="4" w:space="0" w:color="auto"/>
              <w:right w:val="single" w:sz="4" w:space="0" w:color="auto"/>
            </w:tcBorders>
            <w:shd w:val="clear" w:color="auto" w:fill="auto"/>
            <w:noWrap/>
            <w:vAlign w:val="bottom"/>
            <w:hideMark/>
          </w:tcPr>
          <w:p w14:paraId="4E58E49E" w14:textId="77777777" w:rsidR="003E720E" w:rsidRPr="00FB0E3D" w:rsidRDefault="003E720E" w:rsidP="00FB0E3D">
            <w:pPr>
              <w:spacing w:line="276" w:lineRule="auto"/>
              <w:rPr>
                <w:color w:val="000000"/>
              </w:rPr>
            </w:pPr>
            <w:r w:rsidRPr="00FB0E3D">
              <w:rPr>
                <w:color w:val="000000"/>
              </w:rPr>
              <w:t>POT %</w:t>
            </w:r>
          </w:p>
        </w:tc>
        <w:tc>
          <w:tcPr>
            <w:tcW w:w="1308" w:type="dxa"/>
            <w:tcBorders>
              <w:top w:val="nil"/>
              <w:left w:val="nil"/>
              <w:bottom w:val="single" w:sz="4" w:space="0" w:color="auto"/>
              <w:right w:val="single" w:sz="8" w:space="0" w:color="auto"/>
            </w:tcBorders>
            <w:shd w:val="clear" w:color="auto" w:fill="auto"/>
            <w:noWrap/>
            <w:vAlign w:val="bottom"/>
            <w:hideMark/>
          </w:tcPr>
          <w:p w14:paraId="4E58E49F" w14:textId="77777777" w:rsidR="003E720E" w:rsidRPr="00FB0E3D" w:rsidRDefault="003E720E" w:rsidP="00FB0E3D">
            <w:pPr>
              <w:spacing w:line="276" w:lineRule="auto"/>
              <w:jc w:val="right"/>
              <w:rPr>
                <w:color w:val="000000"/>
                <w:lang w:val="ro-RO"/>
              </w:rPr>
            </w:pPr>
            <w:r w:rsidRPr="00FB0E3D">
              <w:rPr>
                <w:color w:val="000000"/>
              </w:rPr>
              <w:t>80</w:t>
            </w:r>
            <w:r w:rsidRPr="00FB0E3D">
              <w:rPr>
                <w:color w:val="000000"/>
                <w:lang w:val="ro-RO"/>
              </w:rPr>
              <w:t>%</w:t>
            </w:r>
          </w:p>
        </w:tc>
      </w:tr>
      <w:tr w:rsidR="003E720E" w:rsidRPr="00FB0E3D" w14:paraId="4E58E4A3" w14:textId="77777777" w:rsidTr="00DF49C1">
        <w:trPr>
          <w:trHeight w:val="315"/>
          <w:jc w:val="center"/>
        </w:trPr>
        <w:tc>
          <w:tcPr>
            <w:tcW w:w="3412" w:type="dxa"/>
            <w:tcBorders>
              <w:top w:val="nil"/>
              <w:left w:val="single" w:sz="8" w:space="0" w:color="auto"/>
              <w:bottom w:val="single" w:sz="8" w:space="0" w:color="auto"/>
              <w:right w:val="single" w:sz="4" w:space="0" w:color="auto"/>
            </w:tcBorders>
            <w:shd w:val="clear" w:color="auto" w:fill="auto"/>
            <w:noWrap/>
            <w:vAlign w:val="bottom"/>
            <w:hideMark/>
          </w:tcPr>
          <w:p w14:paraId="4E58E4A1" w14:textId="77777777" w:rsidR="003E720E" w:rsidRPr="00FB0E3D" w:rsidRDefault="003E720E" w:rsidP="00FB0E3D">
            <w:pPr>
              <w:spacing w:line="276" w:lineRule="auto"/>
              <w:rPr>
                <w:color w:val="000000"/>
              </w:rPr>
            </w:pPr>
            <w:r w:rsidRPr="00FB0E3D">
              <w:rPr>
                <w:color w:val="000000"/>
              </w:rPr>
              <w:t>CUT</w:t>
            </w:r>
          </w:p>
        </w:tc>
        <w:tc>
          <w:tcPr>
            <w:tcW w:w="1308" w:type="dxa"/>
            <w:tcBorders>
              <w:top w:val="nil"/>
              <w:left w:val="nil"/>
              <w:bottom w:val="single" w:sz="8" w:space="0" w:color="auto"/>
              <w:right w:val="single" w:sz="8" w:space="0" w:color="auto"/>
            </w:tcBorders>
            <w:shd w:val="clear" w:color="auto" w:fill="auto"/>
            <w:noWrap/>
            <w:vAlign w:val="bottom"/>
            <w:hideMark/>
          </w:tcPr>
          <w:p w14:paraId="4E58E4A2" w14:textId="77777777" w:rsidR="003E720E" w:rsidRPr="00FB0E3D" w:rsidRDefault="003E720E" w:rsidP="00FB0E3D">
            <w:pPr>
              <w:spacing w:line="276" w:lineRule="auto"/>
              <w:jc w:val="right"/>
              <w:rPr>
                <w:color w:val="000000"/>
              </w:rPr>
            </w:pPr>
            <w:r w:rsidRPr="00FB0E3D">
              <w:rPr>
                <w:color w:val="000000"/>
              </w:rPr>
              <w:t>1,0</w:t>
            </w:r>
          </w:p>
        </w:tc>
      </w:tr>
    </w:tbl>
    <w:p w14:paraId="4E58E4A4" w14:textId="77777777" w:rsidR="003E720E" w:rsidRPr="00FB0E3D" w:rsidRDefault="003E720E" w:rsidP="00FB0E3D">
      <w:pPr>
        <w:tabs>
          <w:tab w:val="left" w:pos="-180"/>
        </w:tabs>
        <w:spacing w:line="276" w:lineRule="auto"/>
        <w:ind w:left="62"/>
        <w:jc w:val="both"/>
      </w:pPr>
    </w:p>
    <w:p w14:paraId="4E58E4A5" w14:textId="77777777" w:rsidR="00D2682E" w:rsidRPr="00FB0E3D" w:rsidRDefault="00D2682E" w:rsidP="00FB0E3D">
      <w:pPr>
        <w:tabs>
          <w:tab w:val="left" w:pos="-180"/>
        </w:tabs>
        <w:spacing w:line="276" w:lineRule="auto"/>
        <w:ind w:left="62"/>
        <w:jc w:val="both"/>
      </w:pPr>
      <w:r w:rsidRPr="00FB0E3D">
        <w:t>Prin amplasarea obiectivului în zona urbanistică studiată se poate ridica interdictia de construire, stabilita prin PUG-ul existent.</w:t>
      </w:r>
    </w:p>
    <w:p w14:paraId="4E58E4A6" w14:textId="465738F8" w:rsidR="00796E02" w:rsidRPr="00FB0E3D" w:rsidRDefault="00796E02" w:rsidP="00FB0E3D">
      <w:pPr>
        <w:tabs>
          <w:tab w:val="left" w:pos="-180"/>
        </w:tabs>
        <w:spacing w:line="276" w:lineRule="auto"/>
        <w:ind w:left="62"/>
        <w:jc w:val="both"/>
      </w:pPr>
    </w:p>
    <w:p w14:paraId="4E58E4A7" w14:textId="77777777" w:rsidR="0078294C" w:rsidRPr="00FB0E3D" w:rsidRDefault="0078294C" w:rsidP="00FB0E3D">
      <w:pPr>
        <w:numPr>
          <w:ilvl w:val="0"/>
          <w:numId w:val="57"/>
        </w:numPr>
        <w:tabs>
          <w:tab w:val="left" w:pos="-180"/>
        </w:tabs>
        <w:spacing w:line="276" w:lineRule="auto"/>
        <w:ind w:firstLine="300"/>
        <w:jc w:val="both"/>
        <w:rPr>
          <w:i/>
        </w:rPr>
      </w:pPr>
      <w:r w:rsidRPr="00FB0E3D">
        <w:rPr>
          <w:i/>
        </w:rPr>
        <w:t>Indicatori urbanistici</w:t>
      </w:r>
    </w:p>
    <w:p w14:paraId="4E58E4A8" w14:textId="54A02D25" w:rsidR="0078294C" w:rsidRDefault="0078294C" w:rsidP="00FB0E3D">
      <w:pPr>
        <w:tabs>
          <w:tab w:val="left" w:pos="-180"/>
        </w:tabs>
        <w:spacing w:line="276" w:lineRule="auto"/>
        <w:ind w:firstLine="720"/>
        <w:jc w:val="both"/>
      </w:pPr>
      <w:r w:rsidRPr="00FB0E3D">
        <w:t xml:space="preserve">Procentul maxim de ocupare </w:t>
      </w:r>
      <w:r w:rsidR="00FB0E3D" w:rsidRPr="00FB0E3D">
        <w:t>al ternului (P.O.T.) va fi de</w:t>
      </w:r>
      <w:r w:rsidR="00263C7E" w:rsidRPr="00FB0E3D">
        <w:t xml:space="preserve"> </w:t>
      </w:r>
      <w:r w:rsidR="003E720E" w:rsidRPr="00FB0E3D">
        <w:t>8</w:t>
      </w:r>
      <w:r w:rsidR="003E3A45" w:rsidRPr="00FB0E3D">
        <w:t>0</w:t>
      </w:r>
      <w:r w:rsidRPr="00FB0E3D">
        <w:t xml:space="preserve">% din suprafaţa lotului, iar coeficientul de utilizare al terenului (C.U.T.) va fi de max. </w:t>
      </w:r>
      <w:r w:rsidR="003E3A45" w:rsidRPr="00FB0E3D">
        <w:t>1</w:t>
      </w:r>
      <w:r w:rsidR="00FB0E3D" w:rsidRPr="00FB0E3D">
        <w:t>.</w:t>
      </w:r>
      <w:r w:rsidR="003E3A45" w:rsidRPr="00FB0E3D">
        <w:t>0</w:t>
      </w:r>
      <w:r w:rsidRPr="00FB0E3D">
        <w:t>.</w:t>
      </w:r>
    </w:p>
    <w:p w14:paraId="1FF0BD15" w14:textId="77777777" w:rsidR="00BE1807" w:rsidRPr="00FB0E3D" w:rsidRDefault="00BE1807" w:rsidP="00FB0E3D">
      <w:pPr>
        <w:tabs>
          <w:tab w:val="left" w:pos="-180"/>
        </w:tabs>
        <w:spacing w:line="276" w:lineRule="auto"/>
        <w:ind w:firstLine="720"/>
        <w:jc w:val="both"/>
      </w:pPr>
    </w:p>
    <w:p w14:paraId="4E58E4A9" w14:textId="77777777" w:rsidR="0078294C" w:rsidRPr="00FB0E3D" w:rsidRDefault="0078294C" w:rsidP="00FB0E3D">
      <w:pPr>
        <w:numPr>
          <w:ilvl w:val="0"/>
          <w:numId w:val="56"/>
        </w:numPr>
        <w:tabs>
          <w:tab w:val="left" w:pos="-180"/>
        </w:tabs>
        <w:spacing w:line="276" w:lineRule="auto"/>
        <w:jc w:val="both"/>
      </w:pPr>
      <w:r w:rsidRPr="00FB0E3D">
        <w:rPr>
          <w:i/>
          <w:iCs/>
        </w:rPr>
        <w:t>Regimul de aliniere al construcţiilor</w:t>
      </w:r>
    </w:p>
    <w:p w14:paraId="4E58E4AA" w14:textId="5B74B07C" w:rsidR="0078294C" w:rsidRPr="00FB0E3D" w:rsidRDefault="00FB0E3D" w:rsidP="00FB0E3D">
      <w:pPr>
        <w:pStyle w:val="BodyText"/>
        <w:tabs>
          <w:tab w:val="left" w:pos="-180"/>
        </w:tabs>
        <w:spacing w:line="276" w:lineRule="auto"/>
        <w:rPr>
          <w:rFonts w:ascii="Times New Roman" w:hAnsi="Times New Roman"/>
          <w:sz w:val="24"/>
          <w:szCs w:val="24"/>
        </w:rPr>
      </w:pPr>
      <w:r w:rsidRPr="00FB0E3D">
        <w:rPr>
          <w:rFonts w:ascii="Times New Roman" w:hAnsi="Times New Roman"/>
          <w:sz w:val="24"/>
          <w:szCs w:val="24"/>
        </w:rPr>
        <w:tab/>
      </w:r>
      <w:r w:rsidR="0078294C" w:rsidRPr="00FB0E3D">
        <w:rPr>
          <w:rFonts w:ascii="Times New Roman" w:hAnsi="Times New Roman"/>
          <w:sz w:val="24"/>
          <w:szCs w:val="24"/>
        </w:rPr>
        <w:t>Aliniamentul reprezintă limita de separare a domeniului public faţă de domeniul privat.</w:t>
      </w:r>
    </w:p>
    <w:p w14:paraId="4E58E4AB" w14:textId="77777777" w:rsidR="003E3A45" w:rsidRPr="00FB0E3D" w:rsidRDefault="003E3A45" w:rsidP="00FB0E3D">
      <w:pPr>
        <w:tabs>
          <w:tab w:val="left" w:pos="-180"/>
        </w:tabs>
        <w:spacing w:line="276" w:lineRule="auto"/>
        <w:jc w:val="both"/>
      </w:pPr>
      <w:r w:rsidRPr="00FB0E3D">
        <w:t>Regimul de aliniere al construcţiilor reprezintă limita maximă de amplasare a clădirilor către stradă şi se respectă obligatoriu în autorizaţia de construire.</w:t>
      </w:r>
    </w:p>
    <w:p w14:paraId="4E58E4AC" w14:textId="4E99B822" w:rsidR="00D2682E" w:rsidRDefault="003E3A45" w:rsidP="00FB0E3D">
      <w:pPr>
        <w:tabs>
          <w:tab w:val="left" w:pos="-180"/>
        </w:tabs>
        <w:spacing w:line="276" w:lineRule="auto"/>
        <w:jc w:val="both"/>
      </w:pPr>
      <w:r w:rsidRPr="00FB0E3D">
        <w:t xml:space="preserve">Regimul de aliniere în cazul de faţă este de minim </w:t>
      </w:r>
      <w:r w:rsidR="003E720E" w:rsidRPr="00FB0E3D">
        <w:t>1</w:t>
      </w:r>
      <w:r w:rsidRPr="00FB0E3D">
        <w:t xml:space="preserve">0,00m faţă de limita </w:t>
      </w:r>
      <w:r w:rsidR="003E720E" w:rsidRPr="00FB0E3D">
        <w:t xml:space="preserve">de proprietate </w:t>
      </w:r>
      <w:r w:rsidRPr="00FB0E3D">
        <w:t>(vezi planşa U3).</w:t>
      </w:r>
    </w:p>
    <w:p w14:paraId="7A39BD60" w14:textId="77777777" w:rsidR="00BE1807" w:rsidRPr="00FB0E3D" w:rsidRDefault="00BE1807" w:rsidP="00FB0E3D">
      <w:pPr>
        <w:tabs>
          <w:tab w:val="left" w:pos="-180"/>
        </w:tabs>
        <w:spacing w:line="276" w:lineRule="auto"/>
        <w:jc w:val="both"/>
      </w:pPr>
    </w:p>
    <w:p w14:paraId="4E58E4AE" w14:textId="77777777" w:rsidR="0078294C" w:rsidRPr="00FB0E3D" w:rsidRDefault="0078294C" w:rsidP="00FB0E3D">
      <w:pPr>
        <w:numPr>
          <w:ilvl w:val="0"/>
          <w:numId w:val="58"/>
        </w:numPr>
        <w:tabs>
          <w:tab w:val="left" w:pos="-180"/>
        </w:tabs>
        <w:spacing w:line="276" w:lineRule="auto"/>
        <w:ind w:firstLine="450"/>
        <w:jc w:val="both"/>
      </w:pPr>
      <w:r w:rsidRPr="00FB0E3D">
        <w:rPr>
          <w:i/>
          <w:iCs/>
        </w:rPr>
        <w:t>Regimul de înălţime</w:t>
      </w:r>
    </w:p>
    <w:p w14:paraId="4E58E4AF" w14:textId="357A0A7D" w:rsidR="00D2682E" w:rsidRPr="00FB0E3D" w:rsidRDefault="00FB0E3D" w:rsidP="00FB0E3D">
      <w:pPr>
        <w:tabs>
          <w:tab w:val="left" w:pos="-180"/>
        </w:tabs>
        <w:spacing w:line="276" w:lineRule="auto"/>
        <w:jc w:val="both"/>
      </w:pPr>
      <w:r w:rsidRPr="00FB0E3D">
        <w:rPr>
          <w:sz w:val="23"/>
          <w:szCs w:val="23"/>
        </w:rPr>
        <w:tab/>
      </w:r>
      <w:r w:rsidR="003E3A45" w:rsidRPr="00FB0E3D">
        <w:rPr>
          <w:sz w:val="23"/>
          <w:szCs w:val="23"/>
        </w:rPr>
        <w:t xml:space="preserve">Regimul de înălţime al construcţiilor ce se vor executa în această zonă va fi parter + patru etaje (P+4). </w:t>
      </w:r>
    </w:p>
    <w:p w14:paraId="4E58E4B0" w14:textId="100D7F64" w:rsidR="000F0028" w:rsidRDefault="000F0028" w:rsidP="00FB0E3D">
      <w:pPr>
        <w:spacing w:line="276" w:lineRule="auto"/>
        <w:jc w:val="both"/>
        <w:rPr>
          <w:b/>
          <w:lang w:val="ro-RO"/>
        </w:rPr>
      </w:pPr>
    </w:p>
    <w:p w14:paraId="70DCE41C" w14:textId="77777777" w:rsidR="00FB0E3D" w:rsidRPr="00FB0E3D" w:rsidRDefault="00FB0E3D" w:rsidP="00FB0E3D">
      <w:pPr>
        <w:spacing w:line="276" w:lineRule="auto"/>
        <w:jc w:val="both"/>
        <w:rPr>
          <w:b/>
          <w:lang w:val="ro-RO"/>
        </w:rPr>
      </w:pPr>
    </w:p>
    <w:p w14:paraId="4E58E4B1" w14:textId="77777777" w:rsidR="000F0028" w:rsidRPr="00FB0E3D" w:rsidRDefault="000F0028" w:rsidP="00FB0E3D">
      <w:pPr>
        <w:numPr>
          <w:ilvl w:val="1"/>
          <w:numId w:val="2"/>
        </w:numPr>
        <w:tabs>
          <w:tab w:val="clear" w:pos="1440"/>
          <w:tab w:val="num" w:pos="1980"/>
        </w:tabs>
        <w:spacing w:line="276" w:lineRule="auto"/>
        <w:ind w:firstLine="0"/>
        <w:jc w:val="both"/>
        <w:rPr>
          <w:b/>
          <w:lang w:val="ro-RO"/>
        </w:rPr>
      </w:pPr>
      <w:r w:rsidRPr="00FB0E3D">
        <w:rPr>
          <w:b/>
          <w:lang w:val="ro-RO"/>
        </w:rPr>
        <w:lastRenderedPageBreak/>
        <w:t>RELATIA CU ALTE PLANURI SI PROGRAME</w:t>
      </w:r>
    </w:p>
    <w:p w14:paraId="4E58E4B2" w14:textId="77777777" w:rsidR="000F0028" w:rsidRPr="00FB0E3D" w:rsidRDefault="000F0028" w:rsidP="00FB0E3D">
      <w:pPr>
        <w:tabs>
          <w:tab w:val="num" w:pos="990"/>
        </w:tabs>
        <w:overflowPunct w:val="0"/>
        <w:autoSpaceDE w:val="0"/>
        <w:autoSpaceDN w:val="0"/>
        <w:adjustRightInd w:val="0"/>
        <w:spacing w:line="276" w:lineRule="auto"/>
        <w:ind w:firstLine="540"/>
        <w:jc w:val="both"/>
        <w:rPr>
          <w:lang w:val="ro-RO"/>
        </w:rPr>
      </w:pPr>
    </w:p>
    <w:p w14:paraId="4E58E4B3" w14:textId="659890CE" w:rsidR="009D4725" w:rsidRPr="00FB0E3D" w:rsidRDefault="00FB0E3D" w:rsidP="00FB0E3D">
      <w:pPr>
        <w:tabs>
          <w:tab w:val="num" w:pos="990"/>
        </w:tabs>
        <w:overflowPunct w:val="0"/>
        <w:autoSpaceDE w:val="0"/>
        <w:autoSpaceDN w:val="0"/>
        <w:adjustRightInd w:val="0"/>
        <w:spacing w:line="276" w:lineRule="auto"/>
        <w:jc w:val="both"/>
        <w:rPr>
          <w:lang w:val="ro-RO"/>
        </w:rPr>
      </w:pPr>
      <w:r w:rsidRPr="00FB0E3D">
        <w:rPr>
          <w:lang w:val="ro-RO"/>
        </w:rPr>
        <w:tab/>
      </w:r>
      <w:r w:rsidR="000F0028" w:rsidRPr="00FB0E3D">
        <w:rPr>
          <w:lang w:val="ro-RO"/>
        </w:rPr>
        <w:t xml:space="preserve">Zona luata in studiu </w:t>
      </w:r>
      <w:r w:rsidR="003B78E3" w:rsidRPr="00FB0E3D">
        <w:rPr>
          <w:lang w:val="ro-RO"/>
        </w:rPr>
        <w:t>a</w:t>
      </w:r>
      <w:r w:rsidR="000F0028" w:rsidRPr="00FB0E3D">
        <w:rPr>
          <w:lang w:val="ro-RO"/>
        </w:rPr>
        <w:t xml:space="preserve"> fost prinsa in </w:t>
      </w:r>
      <w:r w:rsidR="00C75116" w:rsidRPr="00FB0E3D">
        <w:rPr>
          <w:lang w:val="ro-RO"/>
        </w:rPr>
        <w:t xml:space="preserve">intravilanul </w:t>
      </w:r>
      <w:r w:rsidR="000F0028" w:rsidRPr="00FB0E3D">
        <w:rPr>
          <w:lang w:val="ro-RO"/>
        </w:rPr>
        <w:t xml:space="preserve">PUG – </w:t>
      </w:r>
      <w:r w:rsidR="00844DB6" w:rsidRPr="00FB0E3D">
        <w:rPr>
          <w:lang w:val="ro-RO"/>
        </w:rPr>
        <w:t xml:space="preserve">comuna </w:t>
      </w:r>
      <w:r w:rsidR="00920194" w:rsidRPr="00FB0E3D">
        <w:rPr>
          <w:lang w:val="ro-RO"/>
        </w:rPr>
        <w:t>Crevedia</w:t>
      </w:r>
      <w:r w:rsidR="002B0F68" w:rsidRPr="00FB0E3D">
        <w:rPr>
          <w:lang w:val="ro-RO"/>
        </w:rPr>
        <w:t xml:space="preserve"> </w:t>
      </w:r>
      <w:r w:rsidR="003E720E" w:rsidRPr="00FB0E3D">
        <w:rPr>
          <w:lang w:val="ro-RO"/>
        </w:rPr>
        <w:t>tarla 92, parcela 708/1, nr.cad. 7967</w:t>
      </w:r>
      <w:r w:rsidR="00844DB6" w:rsidRPr="00FB0E3D">
        <w:rPr>
          <w:lang w:val="ro-RO"/>
        </w:rPr>
        <w:t>.</w:t>
      </w:r>
    </w:p>
    <w:p w14:paraId="4E58E4B4" w14:textId="77777777" w:rsidR="000F0028" w:rsidRPr="00FB0E3D" w:rsidRDefault="005D2B78" w:rsidP="00FB0E3D">
      <w:pPr>
        <w:pStyle w:val="Header"/>
        <w:tabs>
          <w:tab w:val="clear" w:pos="4320"/>
          <w:tab w:val="clear" w:pos="8640"/>
        </w:tabs>
        <w:spacing w:line="276" w:lineRule="auto"/>
        <w:ind w:firstLine="360"/>
        <w:jc w:val="both"/>
        <w:rPr>
          <w:sz w:val="24"/>
          <w:szCs w:val="24"/>
          <w:lang w:val="ro-RO"/>
        </w:rPr>
      </w:pPr>
      <w:r w:rsidRPr="00FB0E3D">
        <w:rPr>
          <w:sz w:val="23"/>
          <w:szCs w:val="23"/>
        </w:rPr>
        <w:t>Pentru întocmirea prezentului P.U.Z. au fost consultate următoarele surse:</w:t>
      </w:r>
    </w:p>
    <w:p w14:paraId="4E58E4B5" w14:textId="77777777" w:rsidR="003E3A45" w:rsidRPr="00FB0E3D" w:rsidRDefault="003E3A45" w:rsidP="00FB0E3D">
      <w:pPr>
        <w:pStyle w:val="Header"/>
        <w:numPr>
          <w:ilvl w:val="0"/>
          <w:numId w:val="58"/>
        </w:numPr>
        <w:tabs>
          <w:tab w:val="clear" w:pos="4320"/>
          <w:tab w:val="clear" w:pos="8640"/>
        </w:tabs>
        <w:spacing w:line="276" w:lineRule="auto"/>
        <w:jc w:val="both"/>
        <w:rPr>
          <w:sz w:val="24"/>
          <w:szCs w:val="24"/>
          <w:lang w:val="ro-RO"/>
        </w:rPr>
      </w:pPr>
      <w:r w:rsidRPr="00FB0E3D">
        <w:rPr>
          <w:sz w:val="24"/>
          <w:szCs w:val="24"/>
          <w:lang w:val="ro-RO"/>
        </w:rPr>
        <w:t xml:space="preserve">Planul Urbanistic General al comunei </w:t>
      </w:r>
      <w:r w:rsidR="001F3248" w:rsidRPr="00FB0E3D">
        <w:rPr>
          <w:sz w:val="24"/>
          <w:szCs w:val="24"/>
          <w:lang w:val="ro-RO"/>
        </w:rPr>
        <w:t>Crevedia</w:t>
      </w:r>
      <w:r w:rsidRPr="00FB0E3D">
        <w:rPr>
          <w:sz w:val="24"/>
          <w:szCs w:val="24"/>
          <w:lang w:val="ro-RO"/>
        </w:rPr>
        <w:t xml:space="preserve">,; </w:t>
      </w:r>
    </w:p>
    <w:p w14:paraId="4E58E4B6" w14:textId="77777777" w:rsidR="003E3A45" w:rsidRPr="00FB0E3D" w:rsidRDefault="003E3A45" w:rsidP="00FB0E3D">
      <w:pPr>
        <w:pStyle w:val="Header"/>
        <w:numPr>
          <w:ilvl w:val="0"/>
          <w:numId w:val="58"/>
        </w:numPr>
        <w:tabs>
          <w:tab w:val="clear" w:pos="4320"/>
          <w:tab w:val="clear" w:pos="8640"/>
        </w:tabs>
        <w:spacing w:line="276" w:lineRule="auto"/>
        <w:jc w:val="both"/>
        <w:rPr>
          <w:sz w:val="24"/>
          <w:szCs w:val="24"/>
          <w:lang w:val="ro-RO"/>
        </w:rPr>
      </w:pPr>
      <w:r w:rsidRPr="00FB0E3D">
        <w:rPr>
          <w:sz w:val="24"/>
          <w:szCs w:val="24"/>
          <w:lang w:val="ro-RO"/>
        </w:rPr>
        <w:t xml:space="preserve">Plan de amplasament şi delimitare a bunului imobil - extravilanul comunei </w:t>
      </w:r>
      <w:r w:rsidR="001F3248" w:rsidRPr="00FB0E3D">
        <w:rPr>
          <w:sz w:val="24"/>
          <w:szCs w:val="24"/>
          <w:lang w:val="ro-RO"/>
        </w:rPr>
        <w:t>Crevedia</w:t>
      </w:r>
      <w:r w:rsidRPr="00FB0E3D">
        <w:rPr>
          <w:sz w:val="24"/>
          <w:szCs w:val="24"/>
          <w:lang w:val="ro-RO"/>
        </w:rPr>
        <w:t xml:space="preserve">, </w:t>
      </w:r>
      <w:r w:rsidR="003E720E" w:rsidRPr="00FB0E3D">
        <w:rPr>
          <w:sz w:val="24"/>
          <w:szCs w:val="24"/>
          <w:lang w:val="ro-RO"/>
        </w:rPr>
        <w:t>tarla 92, parcela 708/1, nr.cad. 7967</w:t>
      </w:r>
      <w:r w:rsidRPr="00FB0E3D">
        <w:rPr>
          <w:sz w:val="24"/>
          <w:szCs w:val="24"/>
          <w:lang w:val="ro-RO"/>
        </w:rPr>
        <w:t xml:space="preserve">; </w:t>
      </w:r>
    </w:p>
    <w:p w14:paraId="4E58E4B7" w14:textId="77777777" w:rsidR="005D2B78" w:rsidRPr="00FB0E3D" w:rsidRDefault="003E3A45" w:rsidP="00FB0E3D">
      <w:pPr>
        <w:pStyle w:val="Header"/>
        <w:numPr>
          <w:ilvl w:val="0"/>
          <w:numId w:val="58"/>
        </w:numPr>
        <w:tabs>
          <w:tab w:val="clear" w:pos="4320"/>
          <w:tab w:val="clear" w:pos="8640"/>
        </w:tabs>
        <w:spacing w:line="276" w:lineRule="auto"/>
        <w:jc w:val="both"/>
        <w:rPr>
          <w:sz w:val="24"/>
          <w:szCs w:val="24"/>
          <w:lang w:val="ro-RO"/>
        </w:rPr>
      </w:pPr>
      <w:r w:rsidRPr="00FB0E3D">
        <w:rPr>
          <w:sz w:val="24"/>
          <w:szCs w:val="24"/>
          <w:lang w:val="ro-RO"/>
        </w:rPr>
        <w:t xml:space="preserve">Date statistice de la Direcţia de Statistică </w:t>
      </w:r>
      <w:r w:rsidR="00920194" w:rsidRPr="00FB0E3D">
        <w:rPr>
          <w:sz w:val="24"/>
          <w:szCs w:val="24"/>
          <w:lang w:val="ro-RO"/>
        </w:rPr>
        <w:t>Dambovita</w:t>
      </w:r>
      <w:r w:rsidR="005D2B78" w:rsidRPr="00FB0E3D">
        <w:rPr>
          <w:sz w:val="24"/>
          <w:szCs w:val="24"/>
          <w:lang w:val="ro-RO"/>
        </w:rPr>
        <w:t xml:space="preserve"> pentru comuna </w:t>
      </w:r>
      <w:r w:rsidR="001F3248" w:rsidRPr="00FB0E3D">
        <w:rPr>
          <w:sz w:val="24"/>
          <w:szCs w:val="24"/>
          <w:lang w:val="ro-RO"/>
        </w:rPr>
        <w:t>Crevedia</w:t>
      </w:r>
      <w:r w:rsidR="005D2B78" w:rsidRPr="00FB0E3D">
        <w:rPr>
          <w:sz w:val="24"/>
          <w:szCs w:val="24"/>
          <w:lang w:val="ro-RO"/>
        </w:rPr>
        <w:t>.</w:t>
      </w:r>
    </w:p>
    <w:p w14:paraId="4E58E4B8" w14:textId="77777777" w:rsidR="009D4725" w:rsidRPr="00FB0E3D" w:rsidRDefault="009D4725" w:rsidP="00FB0E3D">
      <w:pPr>
        <w:tabs>
          <w:tab w:val="num" w:pos="1080"/>
        </w:tabs>
        <w:spacing w:before="5" w:line="276" w:lineRule="auto"/>
        <w:ind w:left="1080" w:hanging="360"/>
        <w:rPr>
          <w:lang w:val="ro-RO"/>
        </w:rPr>
      </w:pPr>
    </w:p>
    <w:p w14:paraId="4E58E4B9" w14:textId="77777777" w:rsidR="00E35C5A" w:rsidRPr="00FB0E3D" w:rsidRDefault="00E35C5A" w:rsidP="00FB0E3D">
      <w:pPr>
        <w:pStyle w:val="Header"/>
        <w:tabs>
          <w:tab w:val="clear" w:pos="4320"/>
          <w:tab w:val="clear" w:pos="8640"/>
        </w:tabs>
        <w:spacing w:line="276" w:lineRule="auto"/>
        <w:jc w:val="both"/>
        <w:rPr>
          <w:sz w:val="24"/>
          <w:szCs w:val="24"/>
          <w:lang w:val="ro-RO"/>
        </w:rPr>
      </w:pPr>
      <w:r w:rsidRPr="00FB0E3D">
        <w:rPr>
          <w:sz w:val="24"/>
          <w:szCs w:val="24"/>
          <w:lang w:val="ro-RO"/>
        </w:rPr>
        <w:t>Planul urbanistic zonal este in concordanta cu urmatoarele programe:</w:t>
      </w:r>
    </w:p>
    <w:p w14:paraId="4E58E4BA" w14:textId="77777777" w:rsidR="00D246F2" w:rsidRPr="00FB0E3D" w:rsidRDefault="00E35C5A" w:rsidP="00FB0E3D">
      <w:pPr>
        <w:widowControl w:val="0"/>
        <w:numPr>
          <w:ilvl w:val="1"/>
          <w:numId w:val="49"/>
        </w:numPr>
        <w:adjustRightInd w:val="0"/>
        <w:spacing w:before="60" w:after="60" w:line="276" w:lineRule="auto"/>
        <w:jc w:val="both"/>
        <w:textAlignment w:val="baseline"/>
        <w:rPr>
          <w:b/>
          <w:lang w:val="it-IT"/>
        </w:rPr>
      </w:pPr>
      <w:r w:rsidRPr="00FB0E3D">
        <w:rPr>
          <w:b/>
          <w:lang w:val="ro-RO"/>
        </w:rPr>
        <w:t xml:space="preserve">PUG </w:t>
      </w:r>
      <w:r w:rsidR="00920194" w:rsidRPr="00FB0E3D">
        <w:rPr>
          <w:b/>
          <w:lang w:val="ro-RO"/>
        </w:rPr>
        <w:t>Crevedia</w:t>
      </w:r>
    </w:p>
    <w:p w14:paraId="4E58E4BB" w14:textId="77777777" w:rsidR="00844DB6" w:rsidRPr="00FB0E3D" w:rsidRDefault="00844DB6" w:rsidP="00FB0E3D">
      <w:pPr>
        <w:widowControl w:val="0"/>
        <w:adjustRightInd w:val="0"/>
        <w:spacing w:before="60" w:after="60" w:line="276" w:lineRule="auto"/>
        <w:ind w:firstLine="720"/>
        <w:jc w:val="both"/>
        <w:textAlignment w:val="baseline"/>
        <w:rPr>
          <w:lang w:val="fr-FR"/>
        </w:rPr>
      </w:pPr>
      <w:r w:rsidRPr="00FB0E3D">
        <w:rPr>
          <w:lang w:val="fr-FR"/>
        </w:rPr>
        <w:t xml:space="preserve">Terenul se afla in </w:t>
      </w:r>
      <w:r w:rsidR="00D3755B" w:rsidRPr="00FB0E3D">
        <w:rPr>
          <w:lang w:val="fr-FR"/>
        </w:rPr>
        <w:t>ex</w:t>
      </w:r>
      <w:r w:rsidR="004449B9" w:rsidRPr="00FB0E3D">
        <w:rPr>
          <w:lang w:val="fr-FR"/>
        </w:rPr>
        <w:t xml:space="preserve">travilanul </w:t>
      </w:r>
      <w:r w:rsidR="00D3755B" w:rsidRPr="00FB0E3D">
        <w:rPr>
          <w:lang w:val="fr-FR"/>
        </w:rPr>
        <w:t>comunei Crevedia</w:t>
      </w:r>
      <w:r w:rsidRPr="00FB0E3D">
        <w:rPr>
          <w:lang w:val="fr-FR"/>
        </w:rPr>
        <w:t xml:space="preserve">, </w:t>
      </w:r>
      <w:r w:rsidR="004449B9" w:rsidRPr="00FB0E3D">
        <w:rPr>
          <w:lang w:val="fr-FR"/>
        </w:rPr>
        <w:t xml:space="preserve">in </w:t>
      </w:r>
      <w:r w:rsidR="00D3755B" w:rsidRPr="00FB0E3D">
        <w:rPr>
          <w:lang w:val="fr-FR"/>
        </w:rPr>
        <w:t>proprietatea SC GREEN FRESH FARM SRL conform contract de vanzare cumparare nr. 995/19.05.2016 pentru care s-a constituit drept de superficie pe o perioada de 15 ani in favoarea SC FARMELLY GREEN SRL</w:t>
      </w:r>
      <w:r w:rsidR="00306E48" w:rsidRPr="00FB0E3D">
        <w:rPr>
          <w:lang w:val="fr-FR"/>
        </w:rPr>
        <w:t xml:space="preserve">. </w:t>
      </w:r>
      <w:r w:rsidRPr="00FB0E3D">
        <w:rPr>
          <w:lang w:val="fr-FR"/>
        </w:rPr>
        <w:t xml:space="preserve">Terenul care urmează a fi reglementat prin PLAN URBANISTIC ZONAL are o suprafaţă de </w:t>
      </w:r>
      <w:r w:rsidR="00D3755B" w:rsidRPr="00FB0E3D">
        <w:rPr>
          <w:lang w:val="fr-FR"/>
        </w:rPr>
        <w:t>18050 mp</w:t>
      </w:r>
      <w:r w:rsidRPr="00FB0E3D">
        <w:rPr>
          <w:lang w:val="fr-FR"/>
        </w:rPr>
        <w:t xml:space="preserve">, este situat in </w:t>
      </w:r>
      <w:r w:rsidR="00D3755B" w:rsidRPr="00FB0E3D">
        <w:rPr>
          <w:lang w:val="fr-FR"/>
        </w:rPr>
        <w:t>ex</w:t>
      </w:r>
      <w:r w:rsidRPr="00FB0E3D">
        <w:rPr>
          <w:lang w:val="fr-FR"/>
        </w:rPr>
        <w:t xml:space="preserve">travilanul </w:t>
      </w:r>
      <w:r w:rsidR="00D3755B" w:rsidRPr="00FB0E3D">
        <w:rPr>
          <w:lang w:val="fr-FR"/>
        </w:rPr>
        <w:t>comunei</w:t>
      </w:r>
      <w:r w:rsidRPr="00FB0E3D">
        <w:rPr>
          <w:lang w:val="fr-FR"/>
        </w:rPr>
        <w:t xml:space="preserve"> </w:t>
      </w:r>
      <w:r w:rsidR="00920194" w:rsidRPr="00FB0E3D">
        <w:rPr>
          <w:lang w:val="fr-FR"/>
        </w:rPr>
        <w:t>Crevedia</w:t>
      </w:r>
      <w:r w:rsidRPr="00FB0E3D">
        <w:rPr>
          <w:lang w:val="fr-FR"/>
        </w:rPr>
        <w:t xml:space="preserve">, jud </w:t>
      </w:r>
      <w:r w:rsidR="00D3755B" w:rsidRPr="00FB0E3D">
        <w:rPr>
          <w:lang w:val="fr-FR"/>
        </w:rPr>
        <w:t>Dambovita</w:t>
      </w:r>
      <w:r w:rsidRPr="00FB0E3D">
        <w:rPr>
          <w:lang w:val="fr-FR"/>
        </w:rPr>
        <w:t xml:space="preserve">, </w:t>
      </w:r>
      <w:r w:rsidR="00D3755B" w:rsidRPr="00FB0E3D">
        <w:rPr>
          <w:lang w:val="ro-RO"/>
        </w:rPr>
        <w:t>tarla 92, parcela 708/1,  nr. cad. 7967</w:t>
      </w:r>
      <w:r w:rsidR="00F5651A" w:rsidRPr="00FB0E3D">
        <w:rPr>
          <w:lang w:val="fr-FR"/>
        </w:rPr>
        <w:t xml:space="preserve">, jud. </w:t>
      </w:r>
      <w:r w:rsidR="00D3755B" w:rsidRPr="00FB0E3D">
        <w:rPr>
          <w:lang w:val="fr-FR"/>
        </w:rPr>
        <w:t>Dambovita</w:t>
      </w:r>
      <w:r w:rsidRPr="00FB0E3D">
        <w:rPr>
          <w:lang w:val="fr-FR"/>
        </w:rPr>
        <w:t>.</w:t>
      </w:r>
    </w:p>
    <w:p w14:paraId="4E58E4BC" w14:textId="77777777" w:rsidR="004F2BED" w:rsidRPr="00FB0E3D" w:rsidRDefault="0078294C" w:rsidP="00FB0E3D">
      <w:pPr>
        <w:widowControl w:val="0"/>
        <w:adjustRightInd w:val="0"/>
        <w:spacing w:before="60" w:after="60" w:line="276" w:lineRule="auto"/>
        <w:ind w:firstLine="720"/>
        <w:jc w:val="both"/>
        <w:textAlignment w:val="baseline"/>
        <w:rPr>
          <w:lang w:val="it-IT"/>
        </w:rPr>
      </w:pPr>
      <w:r w:rsidRPr="00FB0E3D">
        <w:rPr>
          <w:lang w:val="fr-FR"/>
        </w:rPr>
        <w:t xml:space="preserve">În acest moment datorită inițiativei </w:t>
      </w:r>
      <w:r w:rsidR="00844DB6" w:rsidRPr="00FB0E3D">
        <w:rPr>
          <w:lang w:val="fr-FR"/>
        </w:rPr>
        <w:t xml:space="preserve">proprietarului terenului </w:t>
      </w:r>
      <w:r w:rsidRPr="00FB0E3D">
        <w:rPr>
          <w:lang w:val="fr-FR"/>
        </w:rPr>
        <w:t xml:space="preserve">s-a demarat această etapă de elaborare a prezentei documentații de urbanism </w:t>
      </w:r>
      <w:r w:rsidR="00844DB6" w:rsidRPr="00FB0E3D">
        <w:rPr>
          <w:lang w:val="fr-FR"/>
        </w:rPr>
        <w:t xml:space="preserve">pentru activitate economica </w:t>
      </w:r>
      <w:r w:rsidR="00D3755B" w:rsidRPr="00FB0E3D">
        <w:rPr>
          <w:lang w:val="fr-FR"/>
        </w:rPr>
        <w:t>agroindustrial propusa</w:t>
      </w:r>
      <w:r w:rsidRPr="00FB0E3D">
        <w:rPr>
          <w:lang w:val="fr-FR"/>
        </w:rPr>
        <w:t xml:space="preserve">, fapt ce va conduce la dezvoltarea și valorificarea potenţialului economic al zonei. Prin aceste propuneri este evident că se urmăreşte îmbunătăţirea prevederilor Planului urbanistic general (P.U.G.) al </w:t>
      </w:r>
      <w:r w:rsidR="00844DB6" w:rsidRPr="00FB0E3D">
        <w:rPr>
          <w:lang w:val="fr-FR"/>
        </w:rPr>
        <w:t xml:space="preserve">comunei </w:t>
      </w:r>
      <w:r w:rsidR="00920194" w:rsidRPr="00FB0E3D">
        <w:rPr>
          <w:lang w:val="fr-FR"/>
        </w:rPr>
        <w:t>Crevedia</w:t>
      </w:r>
      <w:r w:rsidRPr="00FB0E3D">
        <w:rPr>
          <w:lang w:val="fr-FR"/>
        </w:rPr>
        <w:t xml:space="preserve">, judeţul </w:t>
      </w:r>
      <w:r w:rsidR="00920194" w:rsidRPr="00FB0E3D">
        <w:rPr>
          <w:lang w:val="fr-FR"/>
        </w:rPr>
        <w:t>Dambovita</w:t>
      </w:r>
      <w:r w:rsidRPr="00FB0E3D">
        <w:rPr>
          <w:lang w:val="fr-FR"/>
        </w:rPr>
        <w:t>, propuneri ce vor fi preluate atunci când se va elabora P.U.G.-ul reactualizat.</w:t>
      </w:r>
    </w:p>
    <w:p w14:paraId="4E58E4BD" w14:textId="3C05B445" w:rsidR="00452151" w:rsidRPr="00FB0E3D" w:rsidRDefault="00FB0E3D" w:rsidP="00FB0E3D">
      <w:pPr>
        <w:widowControl w:val="0"/>
        <w:tabs>
          <w:tab w:val="left" w:pos="390"/>
        </w:tabs>
        <w:adjustRightInd w:val="0"/>
        <w:spacing w:before="60" w:after="60" w:line="276" w:lineRule="auto"/>
        <w:jc w:val="both"/>
        <w:textAlignment w:val="baseline"/>
        <w:rPr>
          <w:color w:val="000000"/>
          <w:lang w:val="it-IT"/>
        </w:rPr>
      </w:pPr>
      <w:r>
        <w:rPr>
          <w:color w:val="000000"/>
          <w:lang w:val="it-IT"/>
        </w:rPr>
        <w:tab/>
      </w:r>
      <w:r w:rsidR="00452151" w:rsidRPr="00FB0E3D">
        <w:rPr>
          <w:color w:val="000000"/>
          <w:lang w:val="it-IT"/>
        </w:rPr>
        <w:t>-Strategia Nationala pentru Dezvoltarea Durabila a Romaniei Orizonturi 2020-2030. Strategia propune o viziune a dezvoltării României în perspectiva următoarelor două decenii, cu obiective care transced dur ciclurilor electorale şi preferinţele politice conjuncturale:</w:t>
      </w:r>
    </w:p>
    <w:p w14:paraId="4E58E4BE" w14:textId="561E085A" w:rsidR="00452151" w:rsidRPr="00FB0E3D" w:rsidRDefault="00FB0E3D" w:rsidP="00FB0E3D">
      <w:pPr>
        <w:widowControl w:val="0"/>
        <w:tabs>
          <w:tab w:val="left" w:pos="390"/>
        </w:tabs>
        <w:adjustRightInd w:val="0"/>
        <w:spacing w:before="60" w:after="60" w:line="276" w:lineRule="auto"/>
        <w:jc w:val="both"/>
        <w:textAlignment w:val="baseline"/>
        <w:rPr>
          <w:color w:val="000000"/>
          <w:lang w:val="it-IT"/>
        </w:rPr>
      </w:pPr>
      <w:r>
        <w:rPr>
          <w:color w:val="000000"/>
          <w:lang w:val="it-IT"/>
        </w:rPr>
        <w:tab/>
      </w:r>
      <w:r w:rsidR="00452151" w:rsidRPr="00FB0E3D">
        <w:rPr>
          <w:color w:val="000000"/>
          <w:lang w:val="it-IT"/>
        </w:rPr>
        <w:t>-</w:t>
      </w:r>
      <w:r w:rsidR="00452151" w:rsidRPr="00FB0E3D">
        <w:rPr>
          <w:color w:val="000000"/>
          <w:lang w:val="it-IT"/>
        </w:rPr>
        <w:tab/>
        <w:t>Orizont 2020:</w:t>
      </w:r>
    </w:p>
    <w:p w14:paraId="4E58E4BF" w14:textId="233F1110" w:rsidR="00452151" w:rsidRPr="00FB0E3D" w:rsidRDefault="00FB0E3D" w:rsidP="00FB0E3D">
      <w:pPr>
        <w:widowControl w:val="0"/>
        <w:tabs>
          <w:tab w:val="left" w:pos="390"/>
        </w:tabs>
        <w:adjustRightInd w:val="0"/>
        <w:spacing w:before="60" w:after="60" w:line="276" w:lineRule="auto"/>
        <w:jc w:val="both"/>
        <w:textAlignment w:val="baseline"/>
        <w:rPr>
          <w:color w:val="000000"/>
          <w:lang w:val="it-IT"/>
        </w:rPr>
      </w:pPr>
      <w:r>
        <w:rPr>
          <w:color w:val="000000"/>
          <w:lang w:val="it-IT"/>
        </w:rPr>
        <w:tab/>
      </w:r>
      <w:r w:rsidR="00452151" w:rsidRPr="00FB0E3D">
        <w:rPr>
          <w:color w:val="000000"/>
          <w:lang w:val="it-IT"/>
        </w:rPr>
        <w:t>Atingerea nivelului mediu actual al ţărilor Uniunii Europene la principalii indicatori ai dezvoltării durabile;</w:t>
      </w:r>
    </w:p>
    <w:p w14:paraId="4E58E4C0" w14:textId="6AAC65EA" w:rsidR="00452151" w:rsidRPr="00FB0E3D" w:rsidRDefault="00FB0E3D" w:rsidP="00FB0E3D">
      <w:pPr>
        <w:widowControl w:val="0"/>
        <w:tabs>
          <w:tab w:val="left" w:pos="390"/>
        </w:tabs>
        <w:adjustRightInd w:val="0"/>
        <w:spacing w:before="60" w:after="60" w:line="276" w:lineRule="auto"/>
        <w:jc w:val="both"/>
        <w:textAlignment w:val="baseline"/>
        <w:rPr>
          <w:color w:val="000000"/>
          <w:lang w:val="it-IT"/>
        </w:rPr>
      </w:pPr>
      <w:r>
        <w:rPr>
          <w:color w:val="000000"/>
          <w:lang w:val="it-IT"/>
        </w:rPr>
        <w:tab/>
      </w:r>
      <w:r w:rsidR="00452151" w:rsidRPr="00FB0E3D">
        <w:rPr>
          <w:color w:val="000000"/>
          <w:lang w:val="it-IT"/>
        </w:rPr>
        <w:t>-</w:t>
      </w:r>
      <w:r w:rsidR="00452151" w:rsidRPr="00FB0E3D">
        <w:rPr>
          <w:color w:val="000000"/>
          <w:lang w:val="it-IT"/>
        </w:rPr>
        <w:tab/>
        <w:t>Orizont 2030:</w:t>
      </w:r>
    </w:p>
    <w:p w14:paraId="4E58E4C1" w14:textId="676BF815" w:rsidR="00452151" w:rsidRPr="00FB0E3D" w:rsidRDefault="00FB0E3D" w:rsidP="00FB0E3D">
      <w:pPr>
        <w:widowControl w:val="0"/>
        <w:tabs>
          <w:tab w:val="left" w:pos="390"/>
        </w:tabs>
        <w:adjustRightInd w:val="0"/>
        <w:spacing w:before="60" w:after="60" w:line="276" w:lineRule="auto"/>
        <w:jc w:val="both"/>
        <w:textAlignment w:val="baseline"/>
        <w:rPr>
          <w:color w:val="000000"/>
          <w:lang w:val="it-IT"/>
        </w:rPr>
      </w:pPr>
      <w:r>
        <w:rPr>
          <w:color w:val="000000"/>
          <w:lang w:val="it-IT"/>
        </w:rPr>
        <w:tab/>
      </w:r>
      <w:r w:rsidR="00452151" w:rsidRPr="00FB0E3D">
        <w:rPr>
          <w:color w:val="000000"/>
          <w:lang w:val="it-IT"/>
        </w:rPr>
        <w:t>Apropierea semnificativă a României de nivelul mediu din acel an al ţărilor UE.</w:t>
      </w:r>
    </w:p>
    <w:p w14:paraId="4E58E4C2"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Direcţiile principale de acţiune, detaliate pe sectoare şi orizonturi de timp sunt:</w:t>
      </w:r>
    </w:p>
    <w:p w14:paraId="4E58E4C3"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p>
    <w:p w14:paraId="4E58E4C4"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Corelarea raţională a obiectivelor de dezvoltare, inclusiv a programelor investiţionale în profil inter-sectorial şi regional, cu potenţialul şi capacitatea de susţinere a capitalului natural;</w:t>
      </w:r>
    </w:p>
    <w:p w14:paraId="4E58E4C5"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Modernizarea accelerată a sistemelor de educaţie şi formare profesională, sănătate publică şi servicii sociale, ţinând seama de evoluţiile demografice şi de impactul acestora pe piaţa muncii;</w:t>
      </w:r>
    </w:p>
    <w:p w14:paraId="4E58E4C6"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 xml:space="preserve">Folosirea generalizată a celor mai bune tehnologii existente, din punct de vedere economic şi ecologic, în deciziile investiţionale; introducerea fermă a criteriilor de eco-eficienţă în toate </w:t>
      </w:r>
      <w:r w:rsidRPr="00FB0E3D">
        <w:rPr>
          <w:color w:val="000000"/>
          <w:lang w:val="it-IT"/>
        </w:rPr>
        <w:lastRenderedPageBreak/>
        <w:t>activităţile de producţie şi servicii;</w:t>
      </w:r>
    </w:p>
    <w:p w14:paraId="4E58E4C7"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Anticiparea efectelor schimbărilor climatice şi elaborarea din timp a unor planuri de măsuri pentru situaţii de criză generate de fenomene naturale sau antropice;</w:t>
      </w:r>
    </w:p>
    <w:p w14:paraId="4E58E4C8"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Asigurarea securităţii şi siguranţei alimentare prin valorificarea avantajelor comparative ale României, fără a face rabat de la exigenţele privind menţinerea fertilităţii solului, conservarea biodiversităţii şi protejarea mediului;</w:t>
      </w:r>
    </w:p>
    <w:p w14:paraId="4E58E4C9"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Identificarea unor surse suplimentare de finanţare pentru realizarea unor proiecte şi programe de anvergură, în special în domeniile infrastructurii, energiei, protecţiei mediului, siguranţei alimentare, educaţiei, sănătăţii şi serviciilor sociale;</w:t>
      </w:r>
    </w:p>
    <w:p w14:paraId="4E58E4CA"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Protecţia şi punerea în valoare a patrimoniului cultural şi natural naţional; racordarea la normele şi standardele europene privind calitatea vieţii.</w:t>
      </w:r>
    </w:p>
    <w:p w14:paraId="4E58E4CB"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 xml:space="preserve">Legea nr. 350/2001 privind amenajarea teritoriului si urbanismul, cu modificarile ulterioare, care stabileste ca obiective ale amenajarii teritoriului: </w:t>
      </w:r>
    </w:p>
    <w:p w14:paraId="4E58E4CC"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 xml:space="preserve">dezvoltarea economica si sociala echilibrata a regiunilor si zonelor, cu respectarea specificului acestora, </w:t>
      </w:r>
    </w:p>
    <w:p w14:paraId="4E58E4CD"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 xml:space="preserve">îmbunatatirea calitatii vietii oamenilor si colectivitatilor umane, </w:t>
      </w:r>
    </w:p>
    <w:p w14:paraId="4E58E4CE"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 xml:space="preserve">gestionarea responsabila a resurselor naturale si protectia mediului, </w:t>
      </w:r>
    </w:p>
    <w:p w14:paraId="4E58E4CF"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 xml:space="preserve">utilizarea rationala a teritoriului. </w:t>
      </w:r>
    </w:p>
    <w:p w14:paraId="4E58E4D0"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 xml:space="preserve">Conform Legii 350/2001 activitatea de amenajare a teritoriului se exercita pe întreg teritoriul Romaniei pe baza principiului ierarhizarii, coeziunii si integrarii spatiale la nivel national, regional, judetean, orasenesc si comunal, creand cadrul adecvat pentru dezvoltarea echilibrata si utilizarea rationala a teritoriului precum si gestionarea responsabila a resurselor naturale si protectia mediului. aprobarea Planului de amenajare a teritoriului naţional - Secţiunea a II-a Apa, modificată de Legea nr. 20/2006, stabileşte listele de priorităţi în realizarea lucrărilor care privesc resursele de apă. </w:t>
      </w:r>
    </w:p>
    <w:p w14:paraId="4E58E4D1"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PATN este suportul dezvoltãrii complexe si durabile inclusiv al dezvoltãrii regionale a teritoriului si reprezintã contributia specificã a tãrii noastre la dezvoltarea spatiului european si premiza înscrierii în dinamica dezvoltãrii economico-sociale europene.</w:t>
      </w:r>
    </w:p>
    <w:p w14:paraId="4E58E4D2"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Planul de Amenajare a Teritoriului National are caracter director si fundamenteazã programele strategice sectoriale pe termen mediu si lung si determinã dimensiunile, sensul si prioritãtile dezvoltãrii în cadrul teritoriului României, în acord cu ansamblul cerintelor europene.</w:t>
      </w:r>
    </w:p>
    <w:p w14:paraId="4E58E4D3"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Planul de Amenajare a Teritoriului National – PATN – se elaboreazã pe sectiuni specializate, care sunt aprobate prin lege de cãtre Parlamentul României.</w:t>
      </w:r>
    </w:p>
    <w:p w14:paraId="4E58E4D4"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 xml:space="preserve">-Planul de dezvoltare Regionala Sud Muntenia 2014-2020 </w:t>
      </w:r>
    </w:p>
    <w:p w14:paraId="4E58E4D5"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p>
    <w:p w14:paraId="4E58E4D6" w14:textId="29EDB529" w:rsidR="00452151" w:rsidRPr="00FB0E3D" w:rsidRDefault="00FB0E3D" w:rsidP="00FB0E3D">
      <w:pPr>
        <w:widowControl w:val="0"/>
        <w:tabs>
          <w:tab w:val="left" w:pos="390"/>
        </w:tabs>
        <w:adjustRightInd w:val="0"/>
        <w:spacing w:before="60" w:after="60" w:line="276" w:lineRule="auto"/>
        <w:jc w:val="both"/>
        <w:textAlignment w:val="baseline"/>
        <w:rPr>
          <w:color w:val="000000"/>
          <w:lang w:val="it-IT"/>
        </w:rPr>
      </w:pPr>
      <w:r>
        <w:rPr>
          <w:color w:val="000000"/>
          <w:lang w:val="it-IT"/>
        </w:rPr>
        <w:tab/>
      </w:r>
      <w:r w:rsidR="00452151" w:rsidRPr="00FB0E3D">
        <w:rPr>
          <w:color w:val="000000"/>
          <w:lang w:val="it-IT"/>
        </w:rPr>
        <w:t>Ca și element de noutate, față de Planul de Dezvoltare Regională al regiunii Sud Muntenia pentru perioada 2007 – 2013, noul plan propune trei noi domenii prioritare și anume:</w:t>
      </w:r>
    </w:p>
    <w:p w14:paraId="4E58E4D7"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 xml:space="preserve">dezvoltarea urbană durabilă, </w:t>
      </w:r>
    </w:p>
    <w:p w14:paraId="4E58E4D8"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 xml:space="preserve">protecția mediului și eficiența energetică și </w:t>
      </w:r>
    </w:p>
    <w:p w14:paraId="4E58E4D9"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 xml:space="preserve">susținerea sănătății și a incluziunii sociale, </w:t>
      </w:r>
    </w:p>
    <w:p w14:paraId="4E58E4DA"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lastRenderedPageBreak/>
        <w:t>domenii ce au fost propuse atât în urma concluziilor analizei socio-economice a regiunii, dar și în concordanță cu propunerile noilor Regulamente europene (în special în ceea ce privește dezvoltarea urbană) și Recomandarea Consiliului Uniunii Europene privind Programul Național de Reformă al României pentru 2013 (în mod special prevederile referitoare la sistemul sanitar și de asistență socială, precum și la îmbunătățirea eficienței energetice).</w:t>
      </w:r>
    </w:p>
    <w:p w14:paraId="4E58E4DB"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Principiile de baza considerate in procesul de planificare regionala sunt:</w:t>
      </w:r>
    </w:p>
    <w:p w14:paraId="4E58E4DC"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 parteneriat</w:t>
      </w:r>
    </w:p>
    <w:p w14:paraId="4E58E4DD"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-concentrare tematica</w:t>
      </w:r>
    </w:p>
    <w:p w14:paraId="4E58E4DE"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 integrare si corelare</w:t>
      </w:r>
    </w:p>
    <w:p w14:paraId="4E58E4DF"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 inovare.</w:t>
      </w:r>
    </w:p>
    <w:p w14:paraId="4E58E4E0"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p>
    <w:p w14:paraId="4E58E4E1" w14:textId="625924BD" w:rsidR="00452151" w:rsidRPr="00FB0E3D" w:rsidRDefault="00FB0E3D" w:rsidP="00FB0E3D">
      <w:pPr>
        <w:widowControl w:val="0"/>
        <w:tabs>
          <w:tab w:val="left" w:pos="390"/>
        </w:tabs>
        <w:adjustRightInd w:val="0"/>
        <w:spacing w:before="60" w:after="60" w:line="276" w:lineRule="auto"/>
        <w:jc w:val="both"/>
        <w:textAlignment w:val="baseline"/>
        <w:rPr>
          <w:color w:val="000000"/>
          <w:lang w:val="it-IT"/>
        </w:rPr>
      </w:pPr>
      <w:r>
        <w:rPr>
          <w:color w:val="000000"/>
          <w:lang w:val="it-IT"/>
        </w:rPr>
        <w:tab/>
      </w:r>
      <w:r w:rsidR="00452151" w:rsidRPr="00FB0E3D">
        <w:rPr>
          <w:color w:val="000000"/>
          <w:lang w:val="it-IT"/>
        </w:rPr>
        <w:t>SPECIALIZAREA FUNCŢIONALĂ A ZONEI DE SUD</w:t>
      </w:r>
    </w:p>
    <w:p w14:paraId="4E58E4E2" w14:textId="7762E6F5" w:rsidR="00452151" w:rsidRPr="00FB0E3D" w:rsidRDefault="00FB0E3D" w:rsidP="00FB0E3D">
      <w:pPr>
        <w:widowControl w:val="0"/>
        <w:tabs>
          <w:tab w:val="left" w:pos="390"/>
        </w:tabs>
        <w:adjustRightInd w:val="0"/>
        <w:spacing w:before="60" w:after="60" w:line="276" w:lineRule="auto"/>
        <w:jc w:val="both"/>
        <w:textAlignment w:val="baseline"/>
        <w:rPr>
          <w:color w:val="000000"/>
          <w:lang w:val="it-IT"/>
        </w:rPr>
      </w:pPr>
      <w:r>
        <w:rPr>
          <w:color w:val="000000"/>
          <w:lang w:val="it-IT"/>
        </w:rPr>
        <w:tab/>
      </w:r>
      <w:r w:rsidR="00452151" w:rsidRPr="00FB0E3D">
        <w:rPr>
          <w:color w:val="000000"/>
          <w:lang w:val="it-IT"/>
        </w:rPr>
        <w:t xml:space="preserve">Potenţialul natural şi economic de care dispune judeţul </w:t>
      </w:r>
      <w:r w:rsidR="00920194" w:rsidRPr="00FB0E3D">
        <w:rPr>
          <w:color w:val="000000"/>
          <w:lang w:val="it-IT"/>
        </w:rPr>
        <w:t>Dambovita</w:t>
      </w:r>
      <w:r w:rsidR="00452151" w:rsidRPr="00FB0E3D">
        <w:rPr>
          <w:color w:val="000000"/>
          <w:lang w:val="it-IT"/>
        </w:rPr>
        <w:t xml:space="preserve"> face ca agricultura să constituie un sector de bază în economia judeţului. Producţia vegetală este orientată cu precădere spre culturile de cereale boabe, plantele uleioase şi plante de nutreţ, judeţul </w:t>
      </w:r>
      <w:r w:rsidR="00920194" w:rsidRPr="00FB0E3D">
        <w:rPr>
          <w:color w:val="000000"/>
          <w:lang w:val="it-IT"/>
        </w:rPr>
        <w:t>Dambovita</w:t>
      </w:r>
      <w:r w:rsidR="00452151" w:rsidRPr="00FB0E3D">
        <w:rPr>
          <w:color w:val="000000"/>
          <w:lang w:val="it-IT"/>
        </w:rPr>
        <w:t xml:space="preserve"> fiind cunoscut pentru culturile de grâu şi secară (oc</w:t>
      </w:r>
      <w:r w:rsidR="00035B08" w:rsidRPr="00FB0E3D">
        <w:rPr>
          <w:color w:val="000000"/>
          <w:lang w:val="it-IT"/>
        </w:rPr>
        <w:t>upând locul 2 la nivel regional</w:t>
      </w:r>
      <w:r w:rsidR="00452151" w:rsidRPr="00FB0E3D">
        <w:rPr>
          <w:color w:val="000000"/>
          <w:lang w:val="it-IT"/>
        </w:rPr>
        <w:t>), producţia de orz şi orzoaică (locul 1 la nivel regional) şi producţia de floarea-soarelui (locul 3 la nivel regional).</w:t>
      </w:r>
    </w:p>
    <w:p w14:paraId="4E58E4E3" w14:textId="7416F9FD" w:rsidR="00452151" w:rsidRPr="00FB0E3D" w:rsidRDefault="00FB0E3D" w:rsidP="00FB0E3D">
      <w:pPr>
        <w:widowControl w:val="0"/>
        <w:tabs>
          <w:tab w:val="left" w:pos="390"/>
        </w:tabs>
        <w:adjustRightInd w:val="0"/>
        <w:spacing w:before="60" w:after="60" w:line="276" w:lineRule="auto"/>
        <w:jc w:val="both"/>
        <w:textAlignment w:val="baseline"/>
        <w:rPr>
          <w:color w:val="000000"/>
          <w:lang w:val="it-IT"/>
        </w:rPr>
      </w:pPr>
      <w:r>
        <w:rPr>
          <w:color w:val="000000"/>
          <w:lang w:val="it-IT"/>
        </w:rPr>
        <w:tab/>
      </w:r>
      <w:r w:rsidR="00452151" w:rsidRPr="00FB0E3D">
        <w:rPr>
          <w:color w:val="000000"/>
          <w:lang w:val="it-IT"/>
        </w:rPr>
        <w:t xml:space="preserve">În regiunea Sud Muntenia, suprafaţa ocupată de ariile naturale protejate reprezintă 16,28% din suprafaţa regiunii. Astfel, pe teritoriul regiunii se găsesc 137 arii naturale protejate de interes local, trei parcuri naționale, 3 parcuri naturale, 72 de arii naturale protejate de interes naţional, 39 de situri de importanţă comunitară şi 32 de situri de protecţie avifaunistică. </w:t>
      </w:r>
    </w:p>
    <w:p w14:paraId="4E58E4E4" w14:textId="43539646" w:rsidR="00452151" w:rsidRPr="00FB0E3D" w:rsidRDefault="00FB0E3D" w:rsidP="00FB0E3D">
      <w:pPr>
        <w:widowControl w:val="0"/>
        <w:tabs>
          <w:tab w:val="left" w:pos="390"/>
        </w:tabs>
        <w:adjustRightInd w:val="0"/>
        <w:spacing w:before="60" w:after="60" w:line="276" w:lineRule="auto"/>
        <w:jc w:val="both"/>
        <w:textAlignment w:val="baseline"/>
        <w:rPr>
          <w:color w:val="000000"/>
          <w:lang w:val="it-IT"/>
        </w:rPr>
      </w:pPr>
      <w:r>
        <w:rPr>
          <w:color w:val="000000"/>
          <w:lang w:val="it-IT"/>
        </w:rPr>
        <w:tab/>
      </w:r>
      <w:r w:rsidR="00452151" w:rsidRPr="00FB0E3D">
        <w:rPr>
          <w:color w:val="000000"/>
          <w:lang w:val="it-IT"/>
        </w:rPr>
        <w:t xml:space="preserve">Potrivit Strategiei Naționale și Planului Național de Acțiune privind Conservarea Biodiversității în România pentru decada 2011 – 2020, principalele amenințări ale biodiversității din România și implicit din regiunea Sud Muntenia, sunt: </w:t>
      </w:r>
    </w:p>
    <w:p w14:paraId="4E58E4E5"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 xml:space="preserve">Conversia terenurilor; </w:t>
      </w:r>
    </w:p>
    <w:p w14:paraId="4E58E4E6"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 xml:space="preserve">Dezvoltarea infrastructurii; </w:t>
      </w:r>
    </w:p>
    <w:p w14:paraId="4E58E4E7"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 xml:space="preserve">Extinderea și dezvoltarea așezărilor umane; </w:t>
      </w:r>
    </w:p>
    <w:p w14:paraId="4E58E4E8"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 xml:space="preserve">Lucrările hidrotehnice; </w:t>
      </w:r>
    </w:p>
    <w:p w14:paraId="4E58E4E9"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 xml:space="preserve">Supraexploatarea resurselor naturale; </w:t>
      </w:r>
    </w:p>
    <w:p w14:paraId="4E58E4EA"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 xml:space="preserve">Speciile invazive; </w:t>
      </w:r>
    </w:p>
    <w:p w14:paraId="4E58E4EB"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 xml:space="preserve">Schimbările climatice; </w:t>
      </w:r>
    </w:p>
    <w:p w14:paraId="4E58E4EC"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w:t>
      </w:r>
      <w:r w:rsidRPr="00FB0E3D">
        <w:rPr>
          <w:color w:val="000000"/>
          <w:lang w:val="it-IT"/>
        </w:rPr>
        <w:tab/>
        <w:t>Poluarea.</w:t>
      </w:r>
    </w:p>
    <w:p w14:paraId="4E58E4ED"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p>
    <w:p w14:paraId="4E58E4EE" w14:textId="4F317FD2"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 xml:space="preserve"> </w:t>
      </w:r>
      <w:r w:rsidR="00FB0E3D">
        <w:rPr>
          <w:color w:val="000000"/>
          <w:lang w:val="it-IT"/>
        </w:rPr>
        <w:tab/>
      </w:r>
      <w:r w:rsidRPr="00FB0E3D">
        <w:rPr>
          <w:color w:val="000000"/>
          <w:lang w:val="it-IT"/>
        </w:rPr>
        <w:t>Conversia terenurilor – reprezintă cauza principală a pierderii biodiversității, în special în cazul distrugerii vegetației arbustive pentru extinderea suprafețelor pășunilor sau în scopul dezvoltării turismului, drenării pajiștilor umede și conversiei acestora în terenuri arabile sau pășuni (susținute chiar cu fonduri pentru mediu);</w:t>
      </w:r>
    </w:p>
    <w:p w14:paraId="4E58E4EF" w14:textId="6FD5631B" w:rsidR="00452151" w:rsidRPr="00FB0E3D" w:rsidRDefault="00FB0E3D" w:rsidP="00FB0E3D">
      <w:pPr>
        <w:widowControl w:val="0"/>
        <w:tabs>
          <w:tab w:val="left" w:pos="390"/>
        </w:tabs>
        <w:adjustRightInd w:val="0"/>
        <w:spacing w:before="60" w:after="60" w:line="276" w:lineRule="auto"/>
        <w:jc w:val="both"/>
        <w:textAlignment w:val="baseline"/>
        <w:rPr>
          <w:color w:val="000000"/>
          <w:lang w:val="it-IT"/>
        </w:rPr>
      </w:pPr>
      <w:r>
        <w:rPr>
          <w:color w:val="000000"/>
          <w:lang w:val="it-IT"/>
        </w:rPr>
        <w:tab/>
      </w:r>
      <w:r w:rsidR="00452151" w:rsidRPr="00FB0E3D">
        <w:rPr>
          <w:color w:val="000000"/>
          <w:lang w:val="it-IT"/>
        </w:rPr>
        <w:t xml:space="preserve">Dezvoltarea infrastructurii – intensificarea investițiilor pentru infrastructura de transport, turistică, energetică, etc., fără aplicarea unor măsuri corespunzătoare pentru diminuarea sau </w:t>
      </w:r>
      <w:r w:rsidR="00452151" w:rsidRPr="00FB0E3D">
        <w:rPr>
          <w:color w:val="000000"/>
          <w:lang w:val="it-IT"/>
        </w:rPr>
        <w:lastRenderedPageBreak/>
        <w:t>eliminarea impactului asupra biodiversității reprezintă una din cele mai frecvente amenințări;</w:t>
      </w:r>
    </w:p>
    <w:p w14:paraId="4E58E4F0"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 xml:space="preserve"> Extinderea și dezvoltarea așezărilor umane – dezvoltarea urbană necontrolată, periurbanizarea și transferul de populație din mediul rural, însoțite de distrugerea ecosistemelor din zonele urbane (diminuarea spațiilor verzi, amplasarea construcțiilor pe spațiile verzi, tăierea arborilor, distrugerea cuiburilor, etc.), precum și de măsuri insuficiente pentru colectarea și tratarea corespunzătoare a deșeurilor și a apelor uzate au efecte negative considerabile atât asupra biodiversității, cât și asupra calității vieții;</w:t>
      </w:r>
    </w:p>
    <w:p w14:paraId="4E58E4F1" w14:textId="56E29143" w:rsidR="00452151" w:rsidRPr="00FB0E3D" w:rsidRDefault="00FB0E3D" w:rsidP="00FB0E3D">
      <w:pPr>
        <w:widowControl w:val="0"/>
        <w:tabs>
          <w:tab w:val="left" w:pos="390"/>
        </w:tabs>
        <w:adjustRightInd w:val="0"/>
        <w:spacing w:before="60" w:after="60" w:line="276" w:lineRule="auto"/>
        <w:jc w:val="both"/>
        <w:textAlignment w:val="baseline"/>
        <w:rPr>
          <w:color w:val="000000"/>
          <w:lang w:val="it-IT"/>
        </w:rPr>
      </w:pPr>
      <w:r>
        <w:rPr>
          <w:color w:val="000000"/>
          <w:lang w:val="it-IT"/>
        </w:rPr>
        <w:tab/>
      </w:r>
      <w:r w:rsidR="00452151" w:rsidRPr="00FB0E3D">
        <w:rPr>
          <w:color w:val="000000"/>
          <w:lang w:val="it-IT"/>
        </w:rPr>
        <w:t>Lucrările hidrotehnice – îndiguirea Dunării a condus la distrugerea zonelor reproductive pentru anumite specii de pești cum ar fi crapul, rezultatul fiind o diminuare de 10 ori a efectivelor de crap;</w:t>
      </w:r>
    </w:p>
    <w:p w14:paraId="4E58E4F2"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Supraexploatarea resurselor naturale – exploatarea necontrolată de masă lemnoasă și tăierile ilegale fragmentează habitatele și conduc la eroziunea solului sau alunecări de teren.</w:t>
      </w:r>
    </w:p>
    <w:p w14:paraId="4E58E4F3" w14:textId="3456B80A" w:rsidR="00452151" w:rsidRPr="00FB0E3D" w:rsidRDefault="00FB0E3D" w:rsidP="00FB0E3D">
      <w:pPr>
        <w:widowControl w:val="0"/>
        <w:tabs>
          <w:tab w:val="left" w:pos="390"/>
        </w:tabs>
        <w:adjustRightInd w:val="0"/>
        <w:spacing w:before="60" w:after="60" w:line="276" w:lineRule="auto"/>
        <w:jc w:val="both"/>
        <w:textAlignment w:val="baseline"/>
        <w:rPr>
          <w:color w:val="000000"/>
          <w:lang w:val="it-IT"/>
        </w:rPr>
      </w:pPr>
      <w:r>
        <w:rPr>
          <w:color w:val="000000"/>
          <w:lang w:val="it-IT"/>
        </w:rPr>
        <w:tab/>
      </w:r>
      <w:r w:rsidR="00452151" w:rsidRPr="00FB0E3D">
        <w:rPr>
          <w:color w:val="000000"/>
          <w:lang w:val="it-IT"/>
        </w:rPr>
        <w:t>La aceasta se adaugă suprautilizarea plantelor cu statut special de protecție, ce conțin principii active și sunt utilizate în cosmetică, precum și braconajul. O situație aparte o reprezintă braconajul piscicol de-a lungul Dunării în special, pescuitul electric care, pe lângă faptul că distruge un număr însemnat de exemplare tinere, cauzează sterilitatea exemplarelor mature care supraviețuiesc;</w:t>
      </w:r>
    </w:p>
    <w:p w14:paraId="4E58E4F4" w14:textId="5B0A0FBF" w:rsidR="00452151" w:rsidRPr="00FB0E3D" w:rsidRDefault="00FB0E3D" w:rsidP="00FB0E3D">
      <w:pPr>
        <w:widowControl w:val="0"/>
        <w:tabs>
          <w:tab w:val="left" w:pos="390"/>
        </w:tabs>
        <w:adjustRightInd w:val="0"/>
        <w:spacing w:before="60" w:after="60" w:line="276" w:lineRule="auto"/>
        <w:jc w:val="both"/>
        <w:textAlignment w:val="baseline"/>
        <w:rPr>
          <w:color w:val="000000"/>
          <w:lang w:val="it-IT"/>
        </w:rPr>
      </w:pPr>
      <w:r>
        <w:rPr>
          <w:color w:val="000000"/>
          <w:lang w:val="it-IT"/>
        </w:rPr>
        <w:tab/>
      </w:r>
      <w:r w:rsidR="00452151" w:rsidRPr="00FB0E3D">
        <w:rPr>
          <w:color w:val="000000"/>
          <w:lang w:val="it-IT"/>
        </w:rPr>
        <w:t>Speciile invazive – acestea pot provoca pierderi majore de biodiversitate, putând determina, în unele cazuri, eliminarea speciilor native ce ocupă aceeași nișă ecologică (cazul crapului chinezesc, care a eliminat populațiile native);</w:t>
      </w:r>
    </w:p>
    <w:p w14:paraId="4E58E4F5" w14:textId="05749B0D" w:rsidR="00452151" w:rsidRPr="00FB0E3D" w:rsidRDefault="00FB0E3D" w:rsidP="00FB0E3D">
      <w:pPr>
        <w:widowControl w:val="0"/>
        <w:tabs>
          <w:tab w:val="left" w:pos="390"/>
        </w:tabs>
        <w:adjustRightInd w:val="0"/>
        <w:spacing w:before="60" w:after="60" w:line="276" w:lineRule="auto"/>
        <w:jc w:val="both"/>
        <w:textAlignment w:val="baseline"/>
        <w:rPr>
          <w:color w:val="000000"/>
          <w:lang w:val="it-IT"/>
        </w:rPr>
      </w:pPr>
      <w:r>
        <w:rPr>
          <w:color w:val="000000"/>
          <w:lang w:val="it-IT"/>
        </w:rPr>
        <w:tab/>
      </w:r>
      <w:r w:rsidR="00452151" w:rsidRPr="00FB0E3D">
        <w:rPr>
          <w:color w:val="000000"/>
          <w:lang w:val="it-IT"/>
        </w:rPr>
        <w:t>Schimbările climatice – prin creșterea temperaturii medii a aerului cu numai 30 C până în anul 2070, conform prognozelor, peste 30% din teritoriul țării va fi afectat de deșertificare și cca. 38% de aridizare accentuată. Localizarea geografică a regiunii, în partea de sud a României, face ca această amenințare să fie una de mare impact pentru dezvoltarea socioeconomic și calitatea vieții în regiune;</w:t>
      </w:r>
    </w:p>
    <w:p w14:paraId="4E58E4F6" w14:textId="048061A6" w:rsidR="00452151" w:rsidRPr="00FB0E3D" w:rsidRDefault="00452151" w:rsidP="00FB0E3D">
      <w:pPr>
        <w:widowControl w:val="0"/>
        <w:tabs>
          <w:tab w:val="left" w:pos="390"/>
        </w:tabs>
        <w:adjustRightInd w:val="0"/>
        <w:spacing w:before="60" w:after="60" w:line="276" w:lineRule="auto"/>
        <w:ind w:firstLine="390"/>
        <w:jc w:val="both"/>
        <w:textAlignment w:val="baseline"/>
        <w:rPr>
          <w:color w:val="000000"/>
          <w:lang w:val="it-IT"/>
        </w:rPr>
      </w:pPr>
      <w:r w:rsidRPr="00FB0E3D">
        <w:rPr>
          <w:color w:val="000000"/>
          <w:lang w:val="it-IT"/>
        </w:rPr>
        <w:t>Poluarea – datorită declinului industrial de după anul 1989, poluarea a devenit o amenințare din ce în ce mai redusă, manifestându-se punctual în apropierea unor zone industriale, ce în prezent sunt în curs de conformare cu standardele de mediu europene.</w:t>
      </w:r>
    </w:p>
    <w:p w14:paraId="4E58E4F7" w14:textId="2CA9F6DB" w:rsidR="00452151" w:rsidRPr="00FB0E3D" w:rsidRDefault="00FB0E3D" w:rsidP="00FB0E3D">
      <w:pPr>
        <w:widowControl w:val="0"/>
        <w:tabs>
          <w:tab w:val="left" w:pos="390"/>
        </w:tabs>
        <w:adjustRightInd w:val="0"/>
        <w:spacing w:before="60" w:after="60" w:line="276" w:lineRule="auto"/>
        <w:jc w:val="both"/>
        <w:textAlignment w:val="baseline"/>
        <w:rPr>
          <w:color w:val="000000"/>
          <w:lang w:val="it-IT"/>
        </w:rPr>
      </w:pPr>
      <w:r>
        <w:rPr>
          <w:color w:val="000000"/>
          <w:lang w:val="it-IT"/>
        </w:rPr>
        <w:tab/>
      </w:r>
      <w:r w:rsidR="00452151" w:rsidRPr="00FB0E3D">
        <w:rPr>
          <w:color w:val="000000"/>
          <w:lang w:val="it-IT"/>
        </w:rPr>
        <w:t>La nivelul regiunii Sud Muntenia s-au identificat următoarele:</w:t>
      </w:r>
    </w:p>
    <w:p w14:paraId="4E58E4F8"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- 55 de specii de floră de interes național și 41 de specii de floră de interes comunitar;</w:t>
      </w:r>
    </w:p>
    <w:p w14:paraId="4E58E4F9"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- 405 de specii de faună de interes național și 372 de specii de faună de interes comunitar;</w:t>
      </w:r>
    </w:p>
    <w:p w14:paraId="4E58E4FA" w14:textId="77777777" w:rsidR="00452151" w:rsidRPr="00FB0E3D" w:rsidRDefault="00452151" w:rsidP="00FB0E3D">
      <w:pPr>
        <w:widowControl w:val="0"/>
        <w:tabs>
          <w:tab w:val="left" w:pos="390"/>
        </w:tabs>
        <w:adjustRightInd w:val="0"/>
        <w:spacing w:before="60" w:after="60" w:line="276" w:lineRule="auto"/>
        <w:jc w:val="both"/>
        <w:textAlignment w:val="baseline"/>
        <w:rPr>
          <w:color w:val="000000"/>
          <w:lang w:val="it-IT"/>
        </w:rPr>
      </w:pPr>
      <w:r w:rsidRPr="00FB0E3D">
        <w:rPr>
          <w:color w:val="000000"/>
          <w:lang w:val="it-IT"/>
        </w:rPr>
        <w:t>- 61 de habitate de interes national si 105 habitate de interes comunitar.</w:t>
      </w:r>
    </w:p>
    <w:p w14:paraId="4E58E4FB" w14:textId="433BA074" w:rsidR="00452151" w:rsidRPr="00FB0E3D" w:rsidRDefault="00FB0E3D" w:rsidP="00FB0E3D">
      <w:pPr>
        <w:widowControl w:val="0"/>
        <w:tabs>
          <w:tab w:val="left" w:pos="390"/>
        </w:tabs>
        <w:adjustRightInd w:val="0"/>
        <w:spacing w:before="60" w:after="60" w:line="276" w:lineRule="auto"/>
        <w:jc w:val="both"/>
        <w:textAlignment w:val="baseline"/>
        <w:rPr>
          <w:color w:val="000000"/>
          <w:lang w:val="it-IT"/>
        </w:rPr>
      </w:pPr>
      <w:r>
        <w:rPr>
          <w:color w:val="000000"/>
          <w:lang w:val="it-IT"/>
        </w:rPr>
        <w:tab/>
      </w:r>
      <w:r w:rsidR="00452151" w:rsidRPr="00FB0E3D">
        <w:rPr>
          <w:color w:val="000000"/>
          <w:lang w:val="it-IT"/>
        </w:rPr>
        <w:t>Seceta şi fenomenele asociate acesteia, respectiv aridizarea şi deşertificarea, reprezintă după poluare cea de-a doua mare problemă cu care se confruntă omenirea în ultima jumătate de secol. Şi la nivelul regiunii Sud Muntenia seceta reprezintă o problemă importantă şi se manifestă, în special, în partea de sud  regiunii in Campia Romana.</w:t>
      </w:r>
    </w:p>
    <w:p w14:paraId="4E58E4FC" w14:textId="77777777" w:rsidR="00E35C5A" w:rsidRPr="00FB0E3D" w:rsidRDefault="00E35C5A" w:rsidP="00FB0E3D">
      <w:pPr>
        <w:pStyle w:val="BodyText2"/>
        <w:widowControl w:val="0"/>
        <w:numPr>
          <w:ilvl w:val="1"/>
          <w:numId w:val="39"/>
        </w:numPr>
        <w:adjustRightInd w:val="0"/>
        <w:spacing w:before="120" w:after="60" w:line="276" w:lineRule="auto"/>
        <w:jc w:val="both"/>
        <w:textAlignment w:val="baseline"/>
        <w:rPr>
          <w:lang w:eastAsia="ar-SA"/>
        </w:rPr>
      </w:pPr>
      <w:r w:rsidRPr="00FB0E3D">
        <w:rPr>
          <w:b/>
        </w:rPr>
        <w:t xml:space="preserve">PRAM - Planul Regional de Actiune pentru Mediu - </w:t>
      </w:r>
      <w:r w:rsidRPr="00FB0E3D">
        <w:t>al ARPM Pitesti parte a „</w:t>
      </w:r>
      <w:r w:rsidRPr="00FB0E3D">
        <w:rPr>
          <w:i/>
        </w:rPr>
        <w:t>Programului de Acţiune pentru Mediu pentru Europa Centrală şi de Est</w:t>
      </w:r>
      <w:r w:rsidRPr="00FB0E3D">
        <w:t>” adoptat în cadrul Conferinţei Ministeriale „Un mediu pentru Europa” desfăşurată în 1993 la Lucerna, Elveţia, document cadru care constituie “o bază pentru acţiunea guvernelor şi administraţiilor locale, a Comisiei Comunităţilor Europene şi a organizaţiilor internaţionale, instituţiilor financiare şi a investitorilor privaţi în regiune” care stabileşte următoarele obiective:</w:t>
      </w:r>
    </w:p>
    <w:p w14:paraId="4E58E4FD" w14:textId="77777777" w:rsidR="00E35C5A" w:rsidRPr="00FB0E3D" w:rsidRDefault="00E35C5A" w:rsidP="00FB0E3D">
      <w:pPr>
        <w:numPr>
          <w:ilvl w:val="1"/>
          <w:numId w:val="40"/>
        </w:numPr>
        <w:autoSpaceDE w:val="0"/>
        <w:autoSpaceDN w:val="0"/>
        <w:adjustRightInd w:val="0"/>
        <w:spacing w:before="60" w:after="60" w:line="276" w:lineRule="auto"/>
        <w:jc w:val="both"/>
        <w:rPr>
          <w:lang w:val="pt-BR"/>
        </w:rPr>
      </w:pPr>
      <w:r w:rsidRPr="00FB0E3D">
        <w:rPr>
          <w:lang w:val="pt-BR"/>
        </w:rPr>
        <w:lastRenderedPageBreak/>
        <w:t>Îmbunătăţirea condiţiilor de mediu în cadrul comunităţii prin implementarea strategiilor de acţiune concretă, eficientă din punct de vedere al costurilor,</w:t>
      </w:r>
    </w:p>
    <w:p w14:paraId="4E58E4FE" w14:textId="77777777" w:rsidR="00E35C5A" w:rsidRPr="00FB0E3D" w:rsidRDefault="00E35C5A" w:rsidP="00FB0E3D">
      <w:pPr>
        <w:numPr>
          <w:ilvl w:val="1"/>
          <w:numId w:val="40"/>
        </w:numPr>
        <w:autoSpaceDE w:val="0"/>
        <w:autoSpaceDN w:val="0"/>
        <w:adjustRightInd w:val="0"/>
        <w:spacing w:before="60" w:after="60" w:line="276" w:lineRule="auto"/>
        <w:jc w:val="both"/>
        <w:rPr>
          <w:lang w:val="pt-BR"/>
        </w:rPr>
      </w:pPr>
      <w:r w:rsidRPr="00FB0E3D">
        <w:rPr>
          <w:lang w:val="pt-BR"/>
        </w:rPr>
        <w:t>Promovarea conştientizării publice a responsabilităţilor în domeniul protecţiei mediului şi creşterea sprijinului public pentru strategiile şi investiţiile necesare acţiunii,</w:t>
      </w:r>
    </w:p>
    <w:p w14:paraId="4E58E4FF" w14:textId="77777777" w:rsidR="00E35C5A" w:rsidRPr="00FB0E3D" w:rsidRDefault="00E35C5A" w:rsidP="00FB0E3D">
      <w:pPr>
        <w:numPr>
          <w:ilvl w:val="1"/>
          <w:numId w:val="40"/>
        </w:numPr>
        <w:autoSpaceDE w:val="0"/>
        <w:autoSpaceDN w:val="0"/>
        <w:adjustRightInd w:val="0"/>
        <w:spacing w:before="60" w:after="60" w:line="276" w:lineRule="auto"/>
        <w:jc w:val="both"/>
        <w:rPr>
          <w:lang w:val="pt-BR"/>
        </w:rPr>
      </w:pPr>
      <w:r w:rsidRPr="00FB0E3D">
        <w:rPr>
          <w:lang w:val="pt-BR"/>
        </w:rPr>
        <w:t>Întărirea capacităţii autorităţilor locale şi a ONG-urilor în managementul şi implementarea programelor pentru protecţia mediului, incluzând abilitatea acestora în obţinerea finanţărilor din partea instituţiilor naţionale şi internaţionale, precum şi din partea sponsorilor,</w:t>
      </w:r>
    </w:p>
    <w:p w14:paraId="4E58E500" w14:textId="77777777" w:rsidR="00E35C5A" w:rsidRPr="00FB0E3D" w:rsidRDefault="00E35C5A" w:rsidP="00FB0E3D">
      <w:pPr>
        <w:numPr>
          <w:ilvl w:val="1"/>
          <w:numId w:val="40"/>
        </w:numPr>
        <w:autoSpaceDE w:val="0"/>
        <w:autoSpaceDN w:val="0"/>
        <w:adjustRightInd w:val="0"/>
        <w:spacing w:before="60" w:after="60" w:line="276" w:lineRule="auto"/>
        <w:jc w:val="both"/>
        <w:rPr>
          <w:lang w:val="pt-BR"/>
        </w:rPr>
      </w:pPr>
      <w:r w:rsidRPr="00FB0E3D">
        <w:rPr>
          <w:lang w:val="pt-BR"/>
        </w:rPr>
        <w:t>Promovarea parteneriatului între cetăţeni, autorităţile locale, ONG-uri, oameni de ştiiţă şi oameni de afaceri, precum şi învăţarea modului de a conlucra în soluţionarea problemelor comunităţii,</w:t>
      </w:r>
    </w:p>
    <w:p w14:paraId="4E58E501" w14:textId="77777777" w:rsidR="00E35C5A" w:rsidRPr="00FB0E3D" w:rsidRDefault="00E35C5A" w:rsidP="00FB0E3D">
      <w:pPr>
        <w:numPr>
          <w:ilvl w:val="1"/>
          <w:numId w:val="40"/>
        </w:numPr>
        <w:autoSpaceDE w:val="0"/>
        <w:autoSpaceDN w:val="0"/>
        <w:adjustRightInd w:val="0"/>
        <w:spacing w:before="60" w:after="60" w:line="276" w:lineRule="auto"/>
        <w:jc w:val="both"/>
        <w:rPr>
          <w:lang w:val="pt-BR"/>
        </w:rPr>
      </w:pPr>
      <w:r w:rsidRPr="00FB0E3D">
        <w:rPr>
          <w:lang w:val="pt-BR"/>
        </w:rPr>
        <w:t>Identificarea, evaluarea şi stabilirea priorităţilor de mediu pentru care este necesar a se acţiona, pe baza valorilor comunităţii şi a datelor ştiinţifice,</w:t>
      </w:r>
    </w:p>
    <w:p w14:paraId="4E58E502" w14:textId="77777777" w:rsidR="00E35C5A" w:rsidRPr="00FB0E3D" w:rsidRDefault="00E35C5A" w:rsidP="00FB0E3D">
      <w:pPr>
        <w:numPr>
          <w:ilvl w:val="1"/>
          <w:numId w:val="40"/>
        </w:numPr>
        <w:autoSpaceDE w:val="0"/>
        <w:autoSpaceDN w:val="0"/>
        <w:adjustRightInd w:val="0"/>
        <w:spacing w:before="60" w:after="60" w:line="276" w:lineRule="auto"/>
        <w:jc w:val="both"/>
        <w:rPr>
          <w:lang w:val="pt-BR"/>
        </w:rPr>
      </w:pPr>
      <w:r w:rsidRPr="00FB0E3D">
        <w:rPr>
          <w:lang w:val="pt-BR"/>
        </w:rPr>
        <w:t>Elaborarea unui Plan Regional de Acţiune pentru Protecţia Mediului care să identifice acţiunile specifice necesare soluţionării problemelor şi promovării viziunii comunităţii,</w:t>
      </w:r>
    </w:p>
    <w:p w14:paraId="4E58E503" w14:textId="77777777" w:rsidR="00E35C5A" w:rsidRPr="00FB0E3D" w:rsidRDefault="00E35C5A" w:rsidP="00FB0E3D">
      <w:pPr>
        <w:numPr>
          <w:ilvl w:val="1"/>
          <w:numId w:val="40"/>
        </w:numPr>
        <w:autoSpaceDE w:val="0"/>
        <w:autoSpaceDN w:val="0"/>
        <w:adjustRightInd w:val="0"/>
        <w:spacing w:before="60" w:after="60" w:line="276" w:lineRule="auto"/>
        <w:jc w:val="both"/>
        <w:rPr>
          <w:b/>
          <w:lang w:val="pt-BR" w:eastAsia="ar-SA"/>
        </w:rPr>
      </w:pPr>
      <w:r w:rsidRPr="00FB0E3D">
        <w:rPr>
          <w:lang w:val="pt-BR"/>
        </w:rPr>
        <w:t>Satisfacerea cerinţelor ce decurg din legislaţia şi reglementările naţionale în elaborarea Planului Regionale de Acţiune pentru Protecţia Mediului.</w:t>
      </w:r>
    </w:p>
    <w:p w14:paraId="4E58E504" w14:textId="77777777" w:rsidR="00E35C5A" w:rsidRPr="00FB0E3D" w:rsidRDefault="00E35C5A" w:rsidP="00FB0E3D">
      <w:pPr>
        <w:autoSpaceDE w:val="0"/>
        <w:autoSpaceDN w:val="0"/>
        <w:spacing w:before="60" w:after="60" w:line="276" w:lineRule="auto"/>
        <w:ind w:left="360"/>
        <w:jc w:val="both"/>
        <w:rPr>
          <w:lang w:val="pt-BR"/>
        </w:rPr>
      </w:pPr>
      <w:r w:rsidRPr="00FB0E3D">
        <w:rPr>
          <w:bCs/>
          <w:lang w:val="pt-BR"/>
        </w:rPr>
        <w:t>Planul Regional de Acţiun</w:t>
      </w:r>
      <w:r w:rsidRPr="00FB0E3D">
        <w:rPr>
          <w:lang w:val="pt-BR"/>
        </w:rPr>
        <w:t>e pentru Mediu promovează ideea parteneriatului în rezolvarea problemelor de mediu prin atragerea în structura organizatorică a autorităţilor regionale, precum şi a administraţiei publice judeţene şi locale, a instituţiilor deconcentrate ale statului, a marilor unităţi poluatoare, a unităţilor de învăţământ, a organizaţiilor neguvernamentale, a mass-media şi a altor instituţii interesante. PRAM a avut în vedere dezvoltarea durabilă a comunităţilor locale din Regiunea Sud-Muntenia, pornind de la starea factorilor de mediu, dar şi de la problemele specifice privind calitatea vieţii populaţiei, starea de sănătate, legislaţia, educaţia ecologică.</w:t>
      </w:r>
    </w:p>
    <w:p w14:paraId="4E58E505" w14:textId="77777777" w:rsidR="00E35C5A" w:rsidRPr="00FB0E3D" w:rsidRDefault="00E35C5A" w:rsidP="00FB0E3D">
      <w:pPr>
        <w:pStyle w:val="Heading3"/>
        <w:tabs>
          <w:tab w:val="center" w:pos="4320"/>
          <w:tab w:val="right" w:pos="8640"/>
        </w:tabs>
        <w:spacing w:before="120" w:after="60" w:line="276" w:lineRule="auto"/>
        <w:rPr>
          <w:rFonts w:ascii="Times New Roman" w:hAnsi="Times New Roman"/>
          <w:sz w:val="24"/>
          <w:szCs w:val="24"/>
          <w:lang w:val="pt-BR"/>
        </w:rPr>
      </w:pPr>
    </w:p>
    <w:p w14:paraId="4E58E506" w14:textId="77777777" w:rsidR="00E35C5A" w:rsidRPr="00FB0E3D" w:rsidRDefault="00E35C5A" w:rsidP="00FB0E3D">
      <w:pPr>
        <w:autoSpaceDE w:val="0"/>
        <w:autoSpaceDN w:val="0"/>
        <w:spacing w:before="60" w:after="60" w:line="276" w:lineRule="auto"/>
        <w:ind w:left="360"/>
        <w:jc w:val="both"/>
        <w:rPr>
          <w:lang w:val="it-IT"/>
        </w:rPr>
      </w:pPr>
      <w:r w:rsidRPr="00FB0E3D">
        <w:rPr>
          <w:bCs/>
          <w:lang w:val="pt-BR"/>
        </w:rPr>
        <w:t>Scopul PRAM</w:t>
      </w:r>
      <w:r w:rsidRPr="00FB0E3D">
        <w:rPr>
          <w:b/>
          <w:bCs/>
          <w:lang w:val="pt-BR"/>
        </w:rPr>
        <w:t xml:space="preserve"> </w:t>
      </w:r>
      <w:r w:rsidRPr="00FB0E3D">
        <w:rPr>
          <w:lang w:val="pt-BR"/>
        </w:rPr>
        <w:t xml:space="preserve">este evaluarea clară a problemelor de mediu, stabilirea priorităţilor de acţiune pe termen scurt, mediu şi lung, stabilirea corelării dezvoltării economice cuprinse în Planul de Dezvoltare Regională cu aspectele de protecţia mediului. </w:t>
      </w:r>
      <w:r w:rsidRPr="00FB0E3D">
        <w:rPr>
          <w:lang w:val="it-IT"/>
        </w:rPr>
        <w:t>Problemele de mediu care sunt soluţionate în cadrul Regiunii Sud-Est se identifică după următoarele aspecte:</w:t>
      </w:r>
    </w:p>
    <w:p w14:paraId="4E58E507" w14:textId="77777777" w:rsidR="00E35C5A" w:rsidRPr="00FB0E3D" w:rsidRDefault="00E35C5A" w:rsidP="00FB0E3D">
      <w:pPr>
        <w:numPr>
          <w:ilvl w:val="1"/>
          <w:numId w:val="42"/>
        </w:numPr>
        <w:autoSpaceDE w:val="0"/>
        <w:autoSpaceDN w:val="0"/>
        <w:adjustRightInd w:val="0"/>
        <w:spacing w:before="60" w:after="60" w:line="276" w:lineRule="auto"/>
        <w:jc w:val="both"/>
        <w:rPr>
          <w:lang w:val="it-IT"/>
        </w:rPr>
      </w:pPr>
      <w:r w:rsidRPr="00FB0E3D">
        <w:rPr>
          <w:lang w:val="fr-FR"/>
        </w:rPr>
        <w:t>au cel mai mare impact – influenţează un număr cât mai mare de persoane, în cele mai importante direcţii;</w:t>
      </w:r>
    </w:p>
    <w:p w14:paraId="4E58E508" w14:textId="77777777" w:rsidR="00E35C5A" w:rsidRPr="00FB0E3D" w:rsidRDefault="00E35C5A" w:rsidP="00FB0E3D">
      <w:pPr>
        <w:numPr>
          <w:ilvl w:val="1"/>
          <w:numId w:val="42"/>
        </w:numPr>
        <w:autoSpaceDE w:val="0"/>
        <w:autoSpaceDN w:val="0"/>
        <w:adjustRightInd w:val="0"/>
        <w:spacing w:before="60" w:after="60" w:line="276" w:lineRule="auto"/>
        <w:jc w:val="both"/>
        <w:rPr>
          <w:lang w:val="it-IT"/>
        </w:rPr>
      </w:pPr>
      <w:r w:rsidRPr="00FB0E3D">
        <w:rPr>
          <w:lang w:val="it-IT"/>
        </w:rPr>
        <w:t>sunt cele mai centrale – influenţează cât mai multe probleme;</w:t>
      </w:r>
    </w:p>
    <w:p w14:paraId="4E58E509" w14:textId="77777777" w:rsidR="00E35C5A" w:rsidRPr="00FB0E3D" w:rsidRDefault="00E35C5A" w:rsidP="00FB0E3D">
      <w:pPr>
        <w:numPr>
          <w:ilvl w:val="1"/>
          <w:numId w:val="42"/>
        </w:numPr>
        <w:autoSpaceDE w:val="0"/>
        <w:autoSpaceDN w:val="0"/>
        <w:adjustRightInd w:val="0"/>
        <w:spacing w:before="60" w:after="60" w:line="276" w:lineRule="auto"/>
        <w:jc w:val="both"/>
        <w:rPr>
          <w:lang w:val="it-IT"/>
        </w:rPr>
      </w:pPr>
      <w:r w:rsidRPr="00FB0E3D">
        <w:rPr>
          <w:lang w:val="it-IT"/>
        </w:rPr>
        <w:t>sunt cele mai urgente – pot cauza probleme suplimentare dacă nu sunt rezolvate;</w:t>
      </w:r>
    </w:p>
    <w:p w14:paraId="4E58E50A" w14:textId="77777777" w:rsidR="00E35C5A" w:rsidRPr="00FB0E3D" w:rsidRDefault="00E35C5A" w:rsidP="00FB0E3D">
      <w:pPr>
        <w:numPr>
          <w:ilvl w:val="1"/>
          <w:numId w:val="42"/>
        </w:numPr>
        <w:autoSpaceDE w:val="0"/>
        <w:autoSpaceDN w:val="0"/>
        <w:adjustRightInd w:val="0"/>
        <w:spacing w:before="60" w:after="60" w:line="276" w:lineRule="auto"/>
        <w:jc w:val="both"/>
        <w:rPr>
          <w:lang w:val="it-IT"/>
        </w:rPr>
      </w:pPr>
      <w:r w:rsidRPr="00FB0E3D">
        <w:rPr>
          <w:lang w:val="it-IT"/>
        </w:rPr>
        <w:t>corespund în cel mai înalt grad valorilor comune ale comunităţii.</w:t>
      </w:r>
    </w:p>
    <w:p w14:paraId="4E58E50B" w14:textId="77777777" w:rsidR="00E35C5A" w:rsidRPr="00FB0E3D" w:rsidRDefault="00E35C5A" w:rsidP="00FB0E3D">
      <w:pPr>
        <w:autoSpaceDE w:val="0"/>
        <w:autoSpaceDN w:val="0"/>
        <w:spacing w:before="60" w:after="60" w:line="276" w:lineRule="auto"/>
        <w:ind w:left="360" w:firstLine="360"/>
        <w:rPr>
          <w:lang w:val="pt-BR"/>
        </w:rPr>
      </w:pPr>
      <w:r w:rsidRPr="00FB0E3D">
        <w:rPr>
          <w:lang w:val="pt-BR"/>
        </w:rPr>
        <w:t xml:space="preserve">Principalele deziderate ale </w:t>
      </w:r>
      <w:r w:rsidRPr="00FB0E3D">
        <w:rPr>
          <w:b/>
          <w:lang w:val="ro-RO"/>
        </w:rPr>
        <w:t xml:space="preserve">PRAM </w:t>
      </w:r>
      <w:r w:rsidRPr="00FB0E3D">
        <w:rPr>
          <w:lang w:val="pt-BR"/>
        </w:rPr>
        <w:t>sunt:</w:t>
      </w:r>
    </w:p>
    <w:p w14:paraId="4E58E50C" w14:textId="77777777" w:rsidR="00E35C5A" w:rsidRPr="00FB0E3D" w:rsidRDefault="00E35C5A" w:rsidP="00FB0E3D">
      <w:pPr>
        <w:numPr>
          <w:ilvl w:val="0"/>
          <w:numId w:val="41"/>
        </w:numPr>
        <w:autoSpaceDE w:val="0"/>
        <w:autoSpaceDN w:val="0"/>
        <w:adjustRightInd w:val="0"/>
        <w:spacing w:before="60" w:after="60" w:line="276" w:lineRule="auto"/>
        <w:jc w:val="both"/>
        <w:rPr>
          <w:lang w:val="pt-BR"/>
        </w:rPr>
      </w:pPr>
      <w:r w:rsidRPr="00FB0E3D">
        <w:rPr>
          <w:lang w:val="it-IT"/>
        </w:rPr>
        <w:t>Identificarea şi stabilirea priorităţilor problemelor/aspectelor de mediu în funcţie de efectele pe care le au asupra mediului,</w:t>
      </w:r>
    </w:p>
    <w:p w14:paraId="4E58E50D" w14:textId="77777777" w:rsidR="00E35C5A" w:rsidRPr="00FB0E3D" w:rsidRDefault="00E35C5A" w:rsidP="00FB0E3D">
      <w:pPr>
        <w:numPr>
          <w:ilvl w:val="0"/>
          <w:numId w:val="41"/>
        </w:numPr>
        <w:autoSpaceDE w:val="0"/>
        <w:autoSpaceDN w:val="0"/>
        <w:adjustRightInd w:val="0"/>
        <w:spacing w:before="60" w:after="60" w:line="276" w:lineRule="auto"/>
        <w:jc w:val="both"/>
        <w:rPr>
          <w:lang w:val="pt-BR"/>
        </w:rPr>
      </w:pPr>
      <w:r w:rsidRPr="00FB0E3D">
        <w:rPr>
          <w:lang w:val="pt-BR"/>
        </w:rPr>
        <w:t xml:space="preserve">Transformarea problemelor/aspectelor de mediu prioritare în acţiuni care trebuie întreprinse de părţile implicate. </w:t>
      </w:r>
    </w:p>
    <w:p w14:paraId="4E58E50E" w14:textId="77777777" w:rsidR="00E35C5A" w:rsidRPr="00FB0E3D" w:rsidRDefault="00E35C5A" w:rsidP="00FB0E3D">
      <w:pPr>
        <w:numPr>
          <w:ilvl w:val="0"/>
          <w:numId w:val="41"/>
        </w:numPr>
        <w:autoSpaceDE w:val="0"/>
        <w:autoSpaceDN w:val="0"/>
        <w:adjustRightInd w:val="0"/>
        <w:spacing w:before="60" w:after="60" w:line="276" w:lineRule="auto"/>
        <w:rPr>
          <w:lang w:val="fr-FR"/>
        </w:rPr>
      </w:pPr>
      <w:r w:rsidRPr="00FB0E3D">
        <w:rPr>
          <w:lang w:val="fr-FR"/>
        </w:rPr>
        <w:t>Să optimizeze accesul la Fondurile Structurale.</w:t>
      </w:r>
    </w:p>
    <w:p w14:paraId="4E58E50F" w14:textId="77777777" w:rsidR="00E35C5A" w:rsidRPr="00FB0E3D" w:rsidRDefault="00E35C5A" w:rsidP="00FB0E3D">
      <w:pPr>
        <w:pStyle w:val="BodyText2"/>
        <w:widowControl w:val="0"/>
        <w:numPr>
          <w:ilvl w:val="1"/>
          <w:numId w:val="39"/>
        </w:numPr>
        <w:adjustRightInd w:val="0"/>
        <w:spacing w:before="120" w:after="60" w:line="276" w:lineRule="auto"/>
        <w:jc w:val="both"/>
        <w:textAlignment w:val="baseline"/>
      </w:pPr>
      <w:r w:rsidRPr="00FB0E3D">
        <w:rPr>
          <w:b/>
          <w:lang w:eastAsia="ar-SA"/>
        </w:rPr>
        <w:lastRenderedPageBreak/>
        <w:t xml:space="preserve">PLAM - Plan Local de Actiune pentru Mediu - judetul </w:t>
      </w:r>
      <w:r w:rsidR="00D3755B" w:rsidRPr="00FB0E3D">
        <w:rPr>
          <w:b/>
          <w:lang w:eastAsia="ar-SA"/>
        </w:rPr>
        <w:t>Dambovita</w:t>
      </w:r>
      <w:r w:rsidRPr="00FB0E3D">
        <w:rPr>
          <w:b/>
          <w:lang w:eastAsia="ar-SA"/>
        </w:rPr>
        <w:t xml:space="preserve"> </w:t>
      </w:r>
      <w:r w:rsidRPr="00FB0E3D">
        <w:rPr>
          <w:lang w:eastAsia="ar-SA"/>
        </w:rPr>
        <w:t xml:space="preserve">prin care, într-o viziune comunitară, autoritatile administratiei publice locale evaluează aspectele de mediu, stabilesc priorităţile, identifică </w:t>
      </w:r>
      <w:r w:rsidRPr="00FB0E3D">
        <w:t xml:space="preserve">cele mai adecvate strategii de rezolvare a celor mai importante probleme şi acţionează pentru îmbunătăţirea reală a situaţiei mediului şi aspectelor de sănătate publică în spiritul unei </w:t>
      </w:r>
      <w:r w:rsidRPr="00FB0E3D">
        <w:rPr>
          <w:lang w:eastAsia="ar-SA"/>
        </w:rPr>
        <w:t>dezvoltari durabile a teritoriului.</w:t>
      </w:r>
      <w:r w:rsidR="005255A5" w:rsidRPr="00FB0E3D">
        <w:rPr>
          <w:lang w:eastAsia="ar-SA"/>
        </w:rPr>
        <w:t xml:space="preserve"> PUZ-ul analizat contribuie la aplicarea prevederilor PLAM prin:</w:t>
      </w:r>
    </w:p>
    <w:p w14:paraId="4E58E510" w14:textId="77777777" w:rsidR="00A57AE5" w:rsidRPr="00FB0E3D" w:rsidRDefault="00A57AE5" w:rsidP="00FB0E3D">
      <w:pPr>
        <w:numPr>
          <w:ilvl w:val="0"/>
          <w:numId w:val="41"/>
        </w:numPr>
        <w:autoSpaceDE w:val="0"/>
        <w:autoSpaceDN w:val="0"/>
        <w:adjustRightInd w:val="0"/>
        <w:spacing w:before="60" w:after="60" w:line="276" w:lineRule="auto"/>
        <w:jc w:val="both"/>
        <w:rPr>
          <w:lang w:val="it-IT"/>
        </w:rPr>
      </w:pPr>
      <w:r w:rsidRPr="00FB0E3D">
        <w:rPr>
          <w:lang w:val="it-IT"/>
        </w:rPr>
        <w:t xml:space="preserve"> actiuni preventive;</w:t>
      </w:r>
    </w:p>
    <w:p w14:paraId="4E58E511" w14:textId="77777777" w:rsidR="00A57AE5" w:rsidRPr="00FB0E3D" w:rsidRDefault="00A57AE5" w:rsidP="00FB0E3D">
      <w:pPr>
        <w:autoSpaceDE w:val="0"/>
        <w:autoSpaceDN w:val="0"/>
        <w:adjustRightInd w:val="0"/>
        <w:spacing w:before="60" w:after="60" w:line="276" w:lineRule="auto"/>
        <w:ind w:left="720"/>
        <w:jc w:val="both"/>
        <w:rPr>
          <w:lang w:val="it-IT"/>
        </w:rPr>
      </w:pPr>
      <w:r w:rsidRPr="00FB0E3D">
        <w:rPr>
          <w:lang w:val="it-IT"/>
        </w:rPr>
        <w:t xml:space="preserve">- </w:t>
      </w:r>
      <w:r w:rsidR="00D652AE" w:rsidRPr="00FB0E3D">
        <w:rPr>
          <w:lang w:val="it-IT"/>
        </w:rPr>
        <w:t xml:space="preserve">    </w:t>
      </w:r>
      <w:r w:rsidRPr="00FB0E3D">
        <w:rPr>
          <w:lang w:val="it-IT"/>
        </w:rPr>
        <w:t>retinerii poluantilor la sursa;</w:t>
      </w:r>
    </w:p>
    <w:p w14:paraId="4E58E512" w14:textId="77777777" w:rsidR="00A57AE5" w:rsidRPr="00FB0E3D" w:rsidRDefault="00A57AE5" w:rsidP="00FB0E3D">
      <w:pPr>
        <w:numPr>
          <w:ilvl w:val="0"/>
          <w:numId w:val="41"/>
        </w:numPr>
        <w:autoSpaceDE w:val="0"/>
        <w:autoSpaceDN w:val="0"/>
        <w:adjustRightInd w:val="0"/>
        <w:spacing w:before="60" w:after="60" w:line="276" w:lineRule="auto"/>
        <w:jc w:val="both"/>
        <w:rPr>
          <w:lang w:val="it-IT"/>
        </w:rPr>
      </w:pPr>
      <w:r w:rsidRPr="00FB0E3D">
        <w:rPr>
          <w:lang w:val="it-IT"/>
        </w:rPr>
        <w:t xml:space="preserve"> utilizarii durabile a resurselor naturale;</w:t>
      </w:r>
    </w:p>
    <w:p w14:paraId="4E58E513" w14:textId="77777777" w:rsidR="000F0028" w:rsidRPr="00FB0E3D" w:rsidRDefault="00A57AE5" w:rsidP="00FB0E3D">
      <w:pPr>
        <w:numPr>
          <w:ilvl w:val="0"/>
          <w:numId w:val="41"/>
        </w:numPr>
        <w:autoSpaceDE w:val="0"/>
        <w:autoSpaceDN w:val="0"/>
        <w:adjustRightInd w:val="0"/>
        <w:spacing w:before="60" w:after="60" w:line="276" w:lineRule="auto"/>
        <w:jc w:val="both"/>
        <w:rPr>
          <w:lang w:val="it-IT"/>
        </w:rPr>
      </w:pPr>
      <w:r w:rsidRPr="00FB0E3D">
        <w:rPr>
          <w:lang w:val="it-IT"/>
        </w:rPr>
        <w:t>informarea si participarea publicului la luarea deciziilor si accesul la justitie in probleme de mediu;</w:t>
      </w:r>
    </w:p>
    <w:p w14:paraId="4E58E514" w14:textId="77777777" w:rsidR="000F0028" w:rsidRPr="00FB0E3D" w:rsidRDefault="000F0028" w:rsidP="00FB0E3D">
      <w:pPr>
        <w:overflowPunct w:val="0"/>
        <w:autoSpaceDE w:val="0"/>
        <w:autoSpaceDN w:val="0"/>
        <w:adjustRightInd w:val="0"/>
        <w:spacing w:line="276" w:lineRule="auto"/>
        <w:ind w:firstLine="540"/>
        <w:jc w:val="both"/>
        <w:rPr>
          <w:lang w:val="ro-RO"/>
        </w:rPr>
      </w:pPr>
    </w:p>
    <w:p w14:paraId="4E58E515" w14:textId="77777777" w:rsidR="000F0028" w:rsidRPr="00FB0E3D" w:rsidRDefault="000F0028" w:rsidP="00FB0E3D">
      <w:pPr>
        <w:overflowPunct w:val="0"/>
        <w:autoSpaceDE w:val="0"/>
        <w:autoSpaceDN w:val="0"/>
        <w:adjustRightInd w:val="0"/>
        <w:spacing w:line="276" w:lineRule="auto"/>
        <w:ind w:firstLine="540"/>
        <w:jc w:val="both"/>
        <w:rPr>
          <w:lang w:val="ro-RO"/>
        </w:rPr>
      </w:pPr>
    </w:p>
    <w:p w14:paraId="4E58E516" w14:textId="4591E493" w:rsidR="000F0028" w:rsidRPr="00BE1807" w:rsidRDefault="000F0028" w:rsidP="00FB0E3D">
      <w:pPr>
        <w:spacing w:line="276" w:lineRule="auto"/>
        <w:jc w:val="center"/>
        <w:rPr>
          <w:b/>
          <w:sz w:val="28"/>
          <w:szCs w:val="28"/>
          <w:lang w:val="ro-RO"/>
        </w:rPr>
      </w:pPr>
      <w:r w:rsidRPr="00BE1807">
        <w:rPr>
          <w:b/>
          <w:sz w:val="28"/>
          <w:szCs w:val="28"/>
          <w:lang w:val="ro-RO"/>
        </w:rPr>
        <w:t>CAPITOLUL 2</w:t>
      </w:r>
    </w:p>
    <w:p w14:paraId="4E58E517" w14:textId="77777777" w:rsidR="000F0028" w:rsidRPr="00FB0E3D" w:rsidRDefault="000F0028" w:rsidP="00FB0E3D">
      <w:pPr>
        <w:spacing w:line="276" w:lineRule="auto"/>
        <w:jc w:val="center"/>
        <w:rPr>
          <w:b/>
          <w:lang w:val="ro-RO"/>
        </w:rPr>
      </w:pPr>
      <w:r w:rsidRPr="00FB0E3D">
        <w:rPr>
          <w:b/>
          <w:lang w:val="ro-RO"/>
        </w:rPr>
        <w:t>STAREA ACTUALA A MEDIULUI. ASPECTE RELEVANTE</w:t>
      </w:r>
      <w:r w:rsidRPr="00FB0E3D">
        <w:rPr>
          <w:lang w:val="ro-RO"/>
        </w:rPr>
        <w:t xml:space="preserve">      </w:t>
      </w:r>
    </w:p>
    <w:p w14:paraId="4E58E518" w14:textId="77777777" w:rsidR="000F0028" w:rsidRPr="00FB0E3D" w:rsidRDefault="000F0028" w:rsidP="00FB0E3D">
      <w:pPr>
        <w:spacing w:line="276" w:lineRule="auto"/>
        <w:ind w:left="1980" w:hanging="540"/>
        <w:rPr>
          <w:b/>
          <w:lang w:val="ro-RO"/>
        </w:rPr>
      </w:pPr>
    </w:p>
    <w:p w14:paraId="4E58E519" w14:textId="77777777" w:rsidR="000F0028" w:rsidRPr="00FB0E3D" w:rsidRDefault="000F0028" w:rsidP="00FB0E3D">
      <w:pPr>
        <w:spacing w:line="276" w:lineRule="auto"/>
        <w:ind w:left="1980" w:hanging="540"/>
        <w:rPr>
          <w:b/>
          <w:lang w:val="ro-RO"/>
        </w:rPr>
      </w:pPr>
      <w:r w:rsidRPr="00FB0E3D">
        <w:rPr>
          <w:b/>
          <w:lang w:val="ro-RO"/>
        </w:rPr>
        <w:t>2.1   Calitatea factorilor de mediu</w:t>
      </w:r>
    </w:p>
    <w:p w14:paraId="4E58E51A" w14:textId="77777777" w:rsidR="000F0028" w:rsidRPr="00FB0E3D" w:rsidRDefault="000F0028" w:rsidP="00FB0E3D">
      <w:pPr>
        <w:spacing w:line="276" w:lineRule="auto"/>
        <w:rPr>
          <w:lang w:val="ro-RO"/>
        </w:rPr>
      </w:pPr>
    </w:p>
    <w:p w14:paraId="4E58E51B" w14:textId="77777777" w:rsidR="000F0028" w:rsidRPr="00FB0E3D" w:rsidRDefault="000F0028" w:rsidP="00FB0E3D">
      <w:pPr>
        <w:spacing w:line="276" w:lineRule="auto"/>
        <w:ind w:firstLine="720"/>
        <w:rPr>
          <w:b/>
          <w:lang w:val="ro-RO"/>
        </w:rPr>
      </w:pPr>
      <w:r w:rsidRPr="00FB0E3D">
        <w:rPr>
          <w:b/>
          <w:lang w:val="ro-RO"/>
        </w:rPr>
        <w:t>2.1.1  Factor de mediu sol</w:t>
      </w:r>
    </w:p>
    <w:p w14:paraId="4E58E51C" w14:textId="77777777" w:rsidR="000F0028" w:rsidRPr="00FB0E3D" w:rsidRDefault="000F0028" w:rsidP="00FB0E3D">
      <w:pPr>
        <w:spacing w:line="276" w:lineRule="auto"/>
        <w:ind w:firstLine="720"/>
        <w:jc w:val="both"/>
        <w:rPr>
          <w:lang w:val="ro-RO"/>
        </w:rPr>
      </w:pPr>
    </w:p>
    <w:p w14:paraId="4E58E51D" w14:textId="77777777" w:rsidR="008D30C5" w:rsidRPr="00FB0E3D" w:rsidRDefault="00176AEC" w:rsidP="00FB0E3D">
      <w:pPr>
        <w:autoSpaceDE w:val="0"/>
        <w:spacing w:line="276" w:lineRule="auto"/>
        <w:ind w:firstLine="720"/>
        <w:jc w:val="both"/>
        <w:rPr>
          <w:rFonts w:eastAsia="Calibri"/>
          <w:lang w:val="ro-RO"/>
        </w:rPr>
      </w:pPr>
      <w:r w:rsidRPr="00FB0E3D">
        <w:rPr>
          <w:rFonts w:eastAsia="Calibri"/>
          <w:lang w:val="ro-RO"/>
        </w:rPr>
        <w:t xml:space="preserve">Localitatea </w:t>
      </w:r>
      <w:r w:rsidR="00920194" w:rsidRPr="00FB0E3D">
        <w:rPr>
          <w:rFonts w:eastAsia="Calibri"/>
          <w:lang w:val="ro-RO"/>
        </w:rPr>
        <w:t>Crevedia</w:t>
      </w:r>
      <w:r w:rsidRPr="00FB0E3D">
        <w:rPr>
          <w:rFonts w:eastAsia="Calibri"/>
          <w:lang w:val="ro-RO"/>
        </w:rPr>
        <w:t xml:space="preserve"> si zona analizata </w:t>
      </w:r>
      <w:r w:rsidR="00D652AE" w:rsidRPr="00FB0E3D">
        <w:rPr>
          <w:rFonts w:eastAsia="Calibri"/>
          <w:lang w:val="ro-RO"/>
        </w:rPr>
        <w:t>este situată în zona de sud</w:t>
      </w:r>
      <w:r w:rsidRPr="00FB0E3D">
        <w:rPr>
          <w:rFonts w:eastAsia="Calibri"/>
          <w:lang w:val="ro-RO"/>
        </w:rPr>
        <w:t xml:space="preserve"> a Câmpiei Române, subunitatea Bărăganul de Sud, având cote absolute cuprinse între </w:t>
      </w:r>
      <w:r w:rsidR="00D652AE" w:rsidRPr="00FB0E3D">
        <w:rPr>
          <w:rFonts w:eastAsia="Calibri"/>
          <w:lang w:val="ro-RO"/>
        </w:rPr>
        <w:t>114-116</w:t>
      </w:r>
      <w:r w:rsidRPr="00FB0E3D">
        <w:rPr>
          <w:rFonts w:eastAsia="Calibri"/>
          <w:lang w:val="ro-RO"/>
        </w:rPr>
        <w:t xml:space="preserve"> m.</w:t>
      </w:r>
      <w:r w:rsidR="008D30C5" w:rsidRPr="00FB0E3D">
        <w:rPr>
          <w:rFonts w:eastAsia="Calibri"/>
          <w:lang w:val="ro-RO"/>
        </w:rPr>
        <w:t xml:space="preserve"> Direcţia generală de orientare a reliefului se face pe axa N – S scăzând de la altitudinea absolută de </w:t>
      </w:r>
      <w:r w:rsidR="00D652AE" w:rsidRPr="00FB0E3D">
        <w:rPr>
          <w:rFonts w:eastAsia="Calibri"/>
          <w:lang w:val="ro-RO"/>
        </w:rPr>
        <w:t>116</w:t>
      </w:r>
      <w:r w:rsidR="008D30C5" w:rsidRPr="00FB0E3D">
        <w:rPr>
          <w:rFonts w:eastAsia="Calibri"/>
          <w:lang w:val="ro-RO"/>
        </w:rPr>
        <w:t xml:space="preserve"> m la </w:t>
      </w:r>
      <w:r w:rsidR="00D652AE" w:rsidRPr="00FB0E3D">
        <w:rPr>
          <w:rFonts w:eastAsia="Calibri"/>
          <w:lang w:val="ro-RO"/>
        </w:rPr>
        <w:t>114</w:t>
      </w:r>
      <w:r w:rsidR="008D30C5" w:rsidRPr="00FB0E3D">
        <w:rPr>
          <w:rFonts w:eastAsia="Calibri"/>
          <w:lang w:val="ro-RO"/>
        </w:rPr>
        <w:t>m.</w:t>
      </w:r>
    </w:p>
    <w:p w14:paraId="4E58E51E" w14:textId="77777777" w:rsidR="00176AEC" w:rsidRPr="00FB0E3D" w:rsidRDefault="008D30C5" w:rsidP="00FB0E3D">
      <w:pPr>
        <w:autoSpaceDE w:val="0"/>
        <w:spacing w:line="276" w:lineRule="auto"/>
        <w:jc w:val="both"/>
        <w:rPr>
          <w:rFonts w:eastAsia="Calibri"/>
          <w:lang w:val="ro-RO"/>
        </w:rPr>
      </w:pPr>
      <w:r w:rsidRPr="00FB0E3D">
        <w:rPr>
          <w:rFonts w:eastAsia="Calibri"/>
          <w:lang w:val="ro-RO"/>
        </w:rPr>
        <w:t>Această zonă este un teritoriu tipic de câmpie, cu suprafaţa relativ netedă, care local înclină uşor către sud.</w:t>
      </w:r>
    </w:p>
    <w:p w14:paraId="4E58E51F" w14:textId="4928AA2F" w:rsidR="00176AEC" w:rsidRPr="00FB0E3D" w:rsidRDefault="00D652AE" w:rsidP="00FB0E3D">
      <w:pPr>
        <w:autoSpaceDE w:val="0"/>
        <w:spacing w:line="276" w:lineRule="auto"/>
        <w:ind w:firstLine="720"/>
        <w:jc w:val="both"/>
        <w:rPr>
          <w:rFonts w:eastAsia="Calibri"/>
          <w:lang w:val="ro-RO"/>
        </w:rPr>
      </w:pPr>
      <w:r w:rsidRPr="00FB0E3D">
        <w:rPr>
          <w:rFonts w:eastAsia="Calibri"/>
          <w:lang w:val="ro-RO"/>
        </w:rPr>
        <w:t xml:space="preserve">Pe suprafața Bărăganului </w:t>
      </w:r>
      <w:r w:rsidR="00176AEC" w:rsidRPr="00FB0E3D">
        <w:rPr>
          <w:rFonts w:eastAsia="Calibri"/>
          <w:lang w:val="ro-RO"/>
        </w:rPr>
        <w:t>se întâlnește cel mai tipic relief de crovuri (padine), de văi superficiale bifurcate ce se termină cu limanuri fluviatile și dune de nisip care determină înălțarea în zonele Axintele – Hagieni, de-a lungul Ialomiței.</w:t>
      </w:r>
    </w:p>
    <w:p w14:paraId="4E58E520" w14:textId="77777777" w:rsidR="00176AEC" w:rsidRPr="00FB0E3D" w:rsidRDefault="00176AEC" w:rsidP="00FB0E3D">
      <w:pPr>
        <w:autoSpaceDE w:val="0"/>
        <w:spacing w:line="276" w:lineRule="auto"/>
        <w:jc w:val="both"/>
        <w:rPr>
          <w:rFonts w:eastAsia="Calibri"/>
          <w:lang w:val="ro-RO"/>
        </w:rPr>
      </w:pPr>
      <w:r w:rsidRPr="00FB0E3D">
        <w:rPr>
          <w:rFonts w:eastAsia="Calibri"/>
          <w:lang w:val="ro-RO"/>
        </w:rPr>
        <w:t>Zona studiată coboară în trepte – terase, prin intermediul cărora se face trecerea către Lunca Dunării.</w:t>
      </w:r>
    </w:p>
    <w:p w14:paraId="4E58E521" w14:textId="77777777" w:rsidR="00176AEC" w:rsidRPr="00FB0E3D" w:rsidRDefault="00176AEC" w:rsidP="00FB0E3D">
      <w:pPr>
        <w:autoSpaceDE w:val="0"/>
        <w:spacing w:line="276" w:lineRule="auto"/>
        <w:jc w:val="both"/>
        <w:rPr>
          <w:rFonts w:eastAsia="Arial"/>
        </w:rPr>
      </w:pPr>
      <w:r w:rsidRPr="00FB0E3D">
        <w:rPr>
          <w:rFonts w:eastAsia="Arial"/>
        </w:rPr>
        <w:tab/>
      </w:r>
    </w:p>
    <w:p w14:paraId="4E58E522" w14:textId="77777777" w:rsidR="004E12B9" w:rsidRPr="00FB0E3D" w:rsidRDefault="004E12B9" w:rsidP="00FB0E3D">
      <w:pPr>
        <w:pStyle w:val="Heading2"/>
        <w:spacing w:line="276" w:lineRule="auto"/>
        <w:rPr>
          <w:lang w:eastAsia="en-US"/>
        </w:rPr>
      </w:pPr>
    </w:p>
    <w:p w14:paraId="4E58E523" w14:textId="77777777" w:rsidR="00997D23" w:rsidRPr="00FB0E3D" w:rsidRDefault="00997D23" w:rsidP="00FB0E3D">
      <w:pPr>
        <w:pStyle w:val="Heading2"/>
        <w:spacing w:line="276" w:lineRule="auto"/>
        <w:ind w:firstLine="720"/>
        <w:rPr>
          <w:b/>
          <w:sz w:val="24"/>
          <w:szCs w:val="24"/>
          <w:lang w:val="ro-RO" w:eastAsia="en-US"/>
        </w:rPr>
      </w:pPr>
      <w:r w:rsidRPr="00FB0E3D">
        <w:rPr>
          <w:b/>
          <w:lang w:eastAsia="en-US"/>
        </w:rPr>
        <w:t>Solurile</w:t>
      </w:r>
    </w:p>
    <w:p w14:paraId="4E58E524" w14:textId="7E4266D9" w:rsidR="00997D23" w:rsidRPr="00FB0E3D" w:rsidRDefault="00FB0E3D" w:rsidP="00FB0E3D">
      <w:pPr>
        <w:pStyle w:val="BodyText"/>
        <w:tabs>
          <w:tab w:val="left" w:pos="360"/>
        </w:tabs>
        <w:spacing w:line="276" w:lineRule="auto"/>
        <w:rPr>
          <w:rFonts w:ascii="Times New Roman" w:hAnsi="Times New Roman"/>
          <w:sz w:val="24"/>
          <w:szCs w:val="24"/>
          <w:lang w:val="fr-FR"/>
        </w:rPr>
      </w:pPr>
      <w:r>
        <w:rPr>
          <w:rFonts w:ascii="Times New Roman" w:hAnsi="Times New Roman"/>
          <w:sz w:val="24"/>
          <w:szCs w:val="24"/>
          <w:lang w:val="ro-RO" w:eastAsia="en-US"/>
        </w:rPr>
        <w:tab/>
      </w:r>
      <w:r>
        <w:rPr>
          <w:rFonts w:ascii="Times New Roman" w:hAnsi="Times New Roman"/>
          <w:sz w:val="24"/>
          <w:szCs w:val="24"/>
          <w:lang w:val="ro-RO" w:eastAsia="en-US"/>
        </w:rPr>
        <w:tab/>
      </w:r>
      <w:r w:rsidR="00997D23" w:rsidRPr="00FB0E3D">
        <w:rPr>
          <w:rFonts w:ascii="Times New Roman" w:hAnsi="Times New Roman"/>
          <w:sz w:val="24"/>
          <w:szCs w:val="24"/>
          <w:lang w:val="ro-RO" w:eastAsia="en-US"/>
        </w:rPr>
        <w:t>Pe teritoriul judetului</w:t>
      </w:r>
      <w:r w:rsidR="00997D23" w:rsidRPr="00FB0E3D">
        <w:rPr>
          <w:rFonts w:ascii="Times New Roman" w:hAnsi="Times New Roman"/>
          <w:sz w:val="24"/>
          <w:szCs w:val="24"/>
          <w:lang w:val="fr-FR"/>
        </w:rPr>
        <w:t xml:space="preserve"> </w:t>
      </w:r>
      <w:r w:rsidR="00D3755B" w:rsidRPr="00FB0E3D">
        <w:rPr>
          <w:rFonts w:ascii="Times New Roman" w:hAnsi="Times New Roman"/>
          <w:sz w:val="24"/>
          <w:szCs w:val="24"/>
          <w:lang w:val="fr-FR"/>
        </w:rPr>
        <w:t>Dambovita</w:t>
      </w:r>
      <w:r w:rsidR="00997D23" w:rsidRPr="00FB0E3D">
        <w:rPr>
          <w:rFonts w:ascii="Times New Roman" w:hAnsi="Times New Roman"/>
          <w:sz w:val="24"/>
          <w:szCs w:val="24"/>
          <w:lang w:val="fr-FR"/>
        </w:rPr>
        <w:t xml:space="preserve"> predominante sunt cernoziomurile. Astfel, pe directia est – vest se succed urmatoarele tipuri: cernoziomuri carbonatice, cernoziomuri, cernoziomuri cambice, cernoziomuri arhilo – iluviale si soluri brun – roscate tipice, ultimile pe suprafete reduse in extremitatea de vest a judetului. Aceste soluri zonale s-au format pe loess sau depozite loessoide.</w:t>
      </w:r>
    </w:p>
    <w:p w14:paraId="4E58E525" w14:textId="77777777" w:rsidR="00997D23" w:rsidRPr="00FB0E3D" w:rsidRDefault="00997D23" w:rsidP="00FB0E3D">
      <w:pPr>
        <w:pStyle w:val="BodyText"/>
        <w:tabs>
          <w:tab w:val="left" w:pos="360"/>
        </w:tabs>
        <w:spacing w:line="276" w:lineRule="auto"/>
        <w:rPr>
          <w:rFonts w:ascii="Times New Roman" w:hAnsi="Times New Roman"/>
          <w:sz w:val="24"/>
          <w:szCs w:val="24"/>
          <w:lang w:val="fr-FR"/>
        </w:rPr>
      </w:pPr>
      <w:r w:rsidRPr="00FB0E3D">
        <w:rPr>
          <w:rFonts w:ascii="Times New Roman" w:hAnsi="Times New Roman"/>
          <w:sz w:val="24"/>
          <w:szCs w:val="24"/>
          <w:lang w:val="fr-FR"/>
        </w:rPr>
        <w:t>Solurile aluviale cu diferite texturi sau stadii de gleizare, se intalnesc in luncile largi ale Dambovitei, Argesului si Dunarii. In acelasi lunci, soloneturile ocupa suprafete destul de reduse.</w:t>
      </w:r>
    </w:p>
    <w:p w14:paraId="4E58E526" w14:textId="1BD40683" w:rsidR="00997D23" w:rsidRPr="00FB0E3D" w:rsidRDefault="00FB0E3D" w:rsidP="00FB0E3D">
      <w:pPr>
        <w:pStyle w:val="BodyText"/>
        <w:tabs>
          <w:tab w:val="left" w:pos="360"/>
        </w:tabs>
        <w:spacing w:line="276" w:lineRule="auto"/>
        <w:rPr>
          <w:rFonts w:ascii="Times New Roman" w:hAnsi="Times New Roman"/>
          <w:sz w:val="24"/>
          <w:szCs w:val="24"/>
          <w:lang w:val="fr-FR"/>
        </w:rPr>
      </w:pPr>
      <w:r>
        <w:rPr>
          <w:rFonts w:ascii="Times New Roman" w:hAnsi="Times New Roman"/>
          <w:sz w:val="24"/>
          <w:szCs w:val="24"/>
          <w:lang w:val="fr-FR"/>
        </w:rPr>
        <w:tab/>
      </w:r>
      <w:r>
        <w:rPr>
          <w:rFonts w:ascii="Times New Roman" w:hAnsi="Times New Roman"/>
          <w:sz w:val="24"/>
          <w:szCs w:val="24"/>
          <w:lang w:val="fr-FR"/>
        </w:rPr>
        <w:tab/>
      </w:r>
      <w:r w:rsidR="00997D23" w:rsidRPr="00FB0E3D">
        <w:rPr>
          <w:rFonts w:ascii="Times New Roman" w:hAnsi="Times New Roman"/>
          <w:sz w:val="24"/>
          <w:szCs w:val="24"/>
          <w:lang w:val="fr-FR"/>
        </w:rPr>
        <w:t>Fertilitatea ridicata a diferitelor tipuri de cernozioomuri, ca si a solurilor aluviale, care formeaza impreuna peste 97% din suprafata fondului funciar, explica larga folosire in agricultura a acestora, precum si caracterul predominant cerealier al agriculturii.</w:t>
      </w:r>
    </w:p>
    <w:p w14:paraId="4E58E527" w14:textId="6978440F" w:rsidR="00997D23" w:rsidRPr="00FB0E3D" w:rsidRDefault="00FB0E3D" w:rsidP="00FB0E3D">
      <w:pPr>
        <w:tabs>
          <w:tab w:val="left" w:pos="360"/>
        </w:tabs>
        <w:spacing w:line="276" w:lineRule="auto"/>
        <w:jc w:val="both"/>
        <w:rPr>
          <w:lang w:val="ro-RO"/>
        </w:rPr>
      </w:pPr>
      <w:r>
        <w:rPr>
          <w:lang w:val="ro-RO"/>
        </w:rPr>
        <w:lastRenderedPageBreak/>
        <w:tab/>
      </w:r>
      <w:r>
        <w:rPr>
          <w:lang w:val="ro-RO"/>
        </w:rPr>
        <w:tab/>
      </w:r>
      <w:r w:rsidR="00997D23" w:rsidRPr="00FB0E3D">
        <w:rPr>
          <w:lang w:val="ro-RO"/>
        </w:rPr>
        <w:t xml:space="preserve">Solurile reprezentative pentru </w:t>
      </w:r>
      <w:r w:rsidR="00D652AE" w:rsidRPr="00FB0E3D">
        <w:rPr>
          <w:lang w:val="ro-RO"/>
        </w:rPr>
        <w:t>comuna Crevedia</w:t>
      </w:r>
      <w:r w:rsidR="00997D23" w:rsidRPr="00FB0E3D">
        <w:rPr>
          <w:lang w:val="ro-RO"/>
        </w:rPr>
        <w:t xml:space="preserve"> si impre</w:t>
      </w:r>
      <w:r w:rsidR="00997D23" w:rsidRPr="00FB0E3D">
        <w:rPr>
          <w:lang w:val="ro-RO"/>
        </w:rPr>
        <w:softHyphen/>
        <w:t>jurimi sunt cernoziomurile argiloaluvionare cam 80 %, solurile cenu</w:t>
      </w:r>
      <w:r w:rsidR="00997D23" w:rsidRPr="00FB0E3D">
        <w:rPr>
          <w:lang w:val="ro-RO"/>
        </w:rPr>
        <w:softHyphen/>
        <w:t>sii inchise si cernoziomur</w:t>
      </w:r>
      <w:r w:rsidR="00CE522A" w:rsidRPr="00FB0E3D">
        <w:rPr>
          <w:lang w:val="ro-RO"/>
        </w:rPr>
        <w:t>ile carb</w:t>
      </w:r>
      <w:r w:rsidR="00997D23" w:rsidRPr="00FB0E3D">
        <w:rPr>
          <w:lang w:val="ro-RO"/>
        </w:rPr>
        <w:t xml:space="preserve">onatice. Intalnim aici cele mai importante tipuri zonale de sol, prin extensiune si fertilitate ceea ce duce la o folosinta multipla, la o gama larga de culturi agricole: grau, floarea - soarelui, </w:t>
      </w:r>
      <w:r w:rsidR="00CE522A" w:rsidRPr="00FB0E3D">
        <w:rPr>
          <w:lang w:val="ro-RO"/>
        </w:rPr>
        <w:t>porumb, etc</w:t>
      </w:r>
      <w:r w:rsidR="00997D23" w:rsidRPr="00FB0E3D">
        <w:rPr>
          <w:lang w:val="ro-RO"/>
        </w:rPr>
        <w:t>.</w:t>
      </w:r>
    </w:p>
    <w:p w14:paraId="4E58E528" w14:textId="77777777" w:rsidR="00997D23" w:rsidRPr="00FB0E3D" w:rsidRDefault="00997D23" w:rsidP="00FB0E3D">
      <w:pPr>
        <w:pStyle w:val="NormalWeb"/>
        <w:spacing w:line="276" w:lineRule="auto"/>
        <w:jc w:val="both"/>
        <w:rPr>
          <w:b/>
          <w:bCs/>
          <w:i/>
          <w:iCs/>
          <w:lang w:val="fr-FR"/>
        </w:rPr>
      </w:pPr>
    </w:p>
    <w:p w14:paraId="4E58E529" w14:textId="77777777" w:rsidR="000F0028" w:rsidRPr="00FB0E3D" w:rsidRDefault="000F0028" w:rsidP="00FB0E3D">
      <w:pPr>
        <w:numPr>
          <w:ilvl w:val="2"/>
          <w:numId w:val="36"/>
        </w:numPr>
        <w:spacing w:line="276" w:lineRule="auto"/>
        <w:jc w:val="both"/>
        <w:rPr>
          <w:b/>
          <w:lang w:val="ro-RO"/>
        </w:rPr>
      </w:pPr>
      <w:r w:rsidRPr="00FB0E3D">
        <w:rPr>
          <w:b/>
          <w:lang w:val="ro-RO"/>
        </w:rPr>
        <w:t>Factor de mediu apa</w:t>
      </w:r>
    </w:p>
    <w:p w14:paraId="4E58E52A" w14:textId="77777777" w:rsidR="000F0028" w:rsidRPr="00FB0E3D" w:rsidRDefault="000F0028" w:rsidP="00FB0E3D">
      <w:pPr>
        <w:spacing w:line="276" w:lineRule="auto"/>
        <w:jc w:val="both"/>
        <w:rPr>
          <w:b/>
          <w:lang w:val="ro-RO"/>
        </w:rPr>
      </w:pPr>
    </w:p>
    <w:p w14:paraId="4E58E52B" w14:textId="77777777" w:rsidR="000F0028" w:rsidRPr="00FB0E3D" w:rsidRDefault="000F0028" w:rsidP="00FB0E3D">
      <w:pPr>
        <w:numPr>
          <w:ilvl w:val="0"/>
          <w:numId w:val="35"/>
        </w:numPr>
        <w:tabs>
          <w:tab w:val="clear" w:pos="4898"/>
          <w:tab w:val="num" w:pos="1080"/>
        </w:tabs>
        <w:spacing w:line="276" w:lineRule="auto"/>
        <w:ind w:hanging="4178"/>
        <w:jc w:val="both"/>
        <w:rPr>
          <w:b/>
          <w:lang w:val="ro-RO"/>
        </w:rPr>
      </w:pPr>
      <w:r w:rsidRPr="00FB0E3D">
        <w:rPr>
          <w:b/>
          <w:lang w:val="ro-RO"/>
        </w:rPr>
        <w:t>Apa de suprafata</w:t>
      </w:r>
    </w:p>
    <w:p w14:paraId="4E58E52C" w14:textId="77777777" w:rsidR="00997D23" w:rsidRPr="00FB0E3D" w:rsidRDefault="00997D23" w:rsidP="00FB0E3D">
      <w:pPr>
        <w:pStyle w:val="BodyTextIndent"/>
        <w:spacing w:line="276" w:lineRule="auto"/>
        <w:ind w:left="0" w:firstLine="0"/>
        <w:rPr>
          <w:rFonts w:ascii="Times New Roman" w:hAnsi="Times New Roman"/>
          <w:sz w:val="24"/>
          <w:szCs w:val="24"/>
          <w:lang w:val="it-IT"/>
        </w:rPr>
      </w:pPr>
    </w:p>
    <w:p w14:paraId="4E58E52D" w14:textId="77777777" w:rsidR="000802CA" w:rsidRPr="00FB0E3D" w:rsidRDefault="000802CA" w:rsidP="00FB0E3D">
      <w:pPr>
        <w:pStyle w:val="BodyText"/>
        <w:spacing w:line="276" w:lineRule="auto"/>
        <w:ind w:firstLine="720"/>
        <w:rPr>
          <w:rFonts w:ascii="Times New Roman" w:hAnsi="Times New Roman"/>
          <w:sz w:val="24"/>
          <w:szCs w:val="24"/>
          <w:lang w:val="it-IT"/>
        </w:rPr>
      </w:pPr>
      <w:r w:rsidRPr="00FB0E3D">
        <w:rPr>
          <w:rFonts w:ascii="Times New Roman" w:hAnsi="Times New Roman"/>
          <w:sz w:val="24"/>
          <w:szCs w:val="24"/>
          <w:lang w:val="it-IT"/>
        </w:rPr>
        <w:t>Reteaua hidrografica  se compune din bazin</w:t>
      </w:r>
      <w:r w:rsidR="00D91828" w:rsidRPr="00FB0E3D">
        <w:rPr>
          <w:rFonts w:ascii="Times New Roman" w:hAnsi="Times New Roman"/>
          <w:sz w:val="24"/>
          <w:szCs w:val="24"/>
          <w:lang w:val="it-IT"/>
        </w:rPr>
        <w:t>ul</w:t>
      </w:r>
      <w:r w:rsidRPr="00FB0E3D">
        <w:rPr>
          <w:rFonts w:ascii="Times New Roman" w:hAnsi="Times New Roman"/>
          <w:sz w:val="24"/>
          <w:szCs w:val="24"/>
          <w:lang w:val="it-IT"/>
        </w:rPr>
        <w:t xml:space="preserve"> hidrografic</w:t>
      </w:r>
      <w:r w:rsidR="00D91828" w:rsidRPr="00FB0E3D">
        <w:rPr>
          <w:rFonts w:ascii="Times New Roman" w:hAnsi="Times New Roman"/>
          <w:sz w:val="24"/>
          <w:szCs w:val="24"/>
          <w:lang w:val="it-IT"/>
        </w:rPr>
        <w:t xml:space="preserve"> al </w:t>
      </w:r>
      <w:r w:rsidR="00CE522A" w:rsidRPr="00FB0E3D">
        <w:rPr>
          <w:rFonts w:ascii="Times New Roman" w:hAnsi="Times New Roman"/>
          <w:sz w:val="24"/>
          <w:szCs w:val="24"/>
          <w:lang w:val="it-IT"/>
        </w:rPr>
        <w:t>Argesului, subbazin Dambovita</w:t>
      </w:r>
      <w:r w:rsidRPr="00FB0E3D">
        <w:rPr>
          <w:rFonts w:ascii="Times New Roman" w:hAnsi="Times New Roman"/>
          <w:sz w:val="24"/>
          <w:szCs w:val="24"/>
          <w:lang w:val="it-IT"/>
        </w:rPr>
        <w:t>.</w:t>
      </w:r>
    </w:p>
    <w:p w14:paraId="4E58E52E" w14:textId="77777777" w:rsidR="000802CA" w:rsidRPr="00FB0E3D" w:rsidRDefault="000802CA" w:rsidP="00FB0E3D">
      <w:pPr>
        <w:pStyle w:val="BodyText"/>
        <w:spacing w:line="276" w:lineRule="auto"/>
        <w:rPr>
          <w:rFonts w:ascii="Times New Roman" w:hAnsi="Times New Roman"/>
          <w:sz w:val="24"/>
          <w:szCs w:val="24"/>
          <w:lang w:val="it-IT"/>
        </w:rPr>
      </w:pPr>
      <w:r w:rsidRPr="00FB0E3D">
        <w:rPr>
          <w:rFonts w:ascii="Times New Roman" w:hAnsi="Times New Roman"/>
          <w:sz w:val="24"/>
          <w:szCs w:val="24"/>
          <w:lang w:val="it-IT"/>
        </w:rPr>
        <w:t xml:space="preserve">În afara râurilor Argeş şi Dâmboviţa, care prin sectoarele lor drenează judeţul, celelalte râuri de mai mică importanţă aparţin reţelei autohtone. </w:t>
      </w:r>
      <w:r w:rsidR="00CE522A" w:rsidRPr="00FB0E3D">
        <w:rPr>
          <w:rFonts w:ascii="Times New Roman" w:hAnsi="Times New Roman"/>
          <w:sz w:val="24"/>
          <w:szCs w:val="24"/>
          <w:lang w:val="it-IT"/>
        </w:rPr>
        <w:t>Rețeaua hidrografică  este reprezentată în principal de râul Dâmbovița, pe care s-au construit baraje ce au format numeroase iezere. Aceste bălți au drept scop activitatea piscicolă și irigarea terenurilor cu destinație agricolă.</w:t>
      </w:r>
    </w:p>
    <w:p w14:paraId="4E58E52F" w14:textId="77777777" w:rsidR="00CE522A" w:rsidRPr="00FB0E3D" w:rsidRDefault="00CE522A" w:rsidP="00FB0E3D">
      <w:pPr>
        <w:pStyle w:val="BodyText"/>
        <w:spacing w:line="276" w:lineRule="auto"/>
        <w:ind w:firstLine="720"/>
        <w:rPr>
          <w:rFonts w:ascii="Times New Roman" w:hAnsi="Times New Roman"/>
          <w:sz w:val="24"/>
          <w:szCs w:val="24"/>
          <w:lang w:val="it-IT"/>
        </w:rPr>
      </w:pPr>
      <w:r w:rsidRPr="00FB0E3D">
        <w:rPr>
          <w:rFonts w:ascii="Times New Roman" w:hAnsi="Times New Roman"/>
          <w:sz w:val="24"/>
          <w:szCs w:val="24"/>
          <w:lang w:val="it-IT"/>
        </w:rPr>
        <w:t>Nu se semnalează până în prezent cazuri de inundații în perioadele cu maxim pluviometric produse de aceste bălți.</w:t>
      </w:r>
    </w:p>
    <w:p w14:paraId="4E58E530" w14:textId="77777777" w:rsidR="00CE522A" w:rsidRPr="00FB0E3D" w:rsidRDefault="00CE522A" w:rsidP="00FB0E3D">
      <w:pPr>
        <w:pStyle w:val="BodyText"/>
        <w:spacing w:line="276" w:lineRule="auto"/>
        <w:ind w:firstLine="720"/>
        <w:rPr>
          <w:rFonts w:ascii="Times New Roman" w:hAnsi="Times New Roman"/>
          <w:sz w:val="24"/>
          <w:szCs w:val="24"/>
          <w:lang w:val="it-IT"/>
        </w:rPr>
      </w:pPr>
      <w:r w:rsidRPr="00FB0E3D">
        <w:rPr>
          <w:rFonts w:ascii="Times New Roman" w:hAnsi="Times New Roman"/>
          <w:sz w:val="24"/>
          <w:szCs w:val="24"/>
          <w:lang w:val="it-IT"/>
        </w:rPr>
        <w:t>Procesul scurgerii apelor este favorabil datorită înclinării suprafețelor teritoriului cât și prezentei depozitelor de cuvertură, cu capacitatea de înmagazinare a apelor sub formă de apă freatică, cu nivelul hidrostatic liber, care cedează în perioadele secetoase o cantitate de apă sub formă de izvoare, rețelei hidrografice.</w:t>
      </w:r>
    </w:p>
    <w:p w14:paraId="4E58E531" w14:textId="3A92CA0A" w:rsidR="00CE522A" w:rsidRDefault="00CE522A" w:rsidP="00FB0E3D">
      <w:pPr>
        <w:spacing w:line="276" w:lineRule="auto"/>
        <w:ind w:right="31"/>
        <w:jc w:val="both"/>
        <w:rPr>
          <w:b/>
          <w:lang w:val="ro-RO"/>
        </w:rPr>
      </w:pPr>
    </w:p>
    <w:p w14:paraId="2C5DAC1D" w14:textId="66DCE57E" w:rsidR="00BE1807" w:rsidRDefault="00BE1807" w:rsidP="00FB0E3D">
      <w:pPr>
        <w:spacing w:line="276" w:lineRule="auto"/>
        <w:ind w:right="31"/>
        <w:jc w:val="both"/>
        <w:rPr>
          <w:b/>
          <w:lang w:val="ro-RO"/>
        </w:rPr>
      </w:pPr>
    </w:p>
    <w:p w14:paraId="435D0989" w14:textId="77777777" w:rsidR="00BE1807" w:rsidRPr="00FB0E3D" w:rsidRDefault="00BE1807" w:rsidP="00FB0E3D">
      <w:pPr>
        <w:spacing w:line="276" w:lineRule="auto"/>
        <w:ind w:right="31"/>
        <w:jc w:val="both"/>
        <w:rPr>
          <w:b/>
          <w:lang w:val="ro-RO"/>
        </w:rPr>
      </w:pPr>
    </w:p>
    <w:p w14:paraId="4E58E532" w14:textId="77777777" w:rsidR="008D30C5" w:rsidRPr="00FB0E3D" w:rsidRDefault="000802CA" w:rsidP="00FB0E3D">
      <w:pPr>
        <w:spacing w:line="276" w:lineRule="auto"/>
        <w:ind w:right="31" w:firstLine="720"/>
        <w:jc w:val="both"/>
        <w:rPr>
          <w:lang w:val="ro-RO"/>
        </w:rPr>
      </w:pPr>
      <w:r w:rsidRPr="00FB0E3D">
        <w:rPr>
          <w:b/>
          <w:lang w:val="ro-RO"/>
        </w:rPr>
        <w:t>Acviferu</w:t>
      </w:r>
      <w:r w:rsidR="00CC713D" w:rsidRPr="00FB0E3D">
        <w:rPr>
          <w:b/>
          <w:lang w:val="ro-RO"/>
        </w:rPr>
        <w:t>l</w:t>
      </w:r>
      <w:r w:rsidRPr="00FB0E3D">
        <w:rPr>
          <w:b/>
          <w:lang w:val="ro-RO"/>
        </w:rPr>
        <w:t xml:space="preserve"> freatic</w:t>
      </w:r>
      <w:r w:rsidRPr="00FB0E3D">
        <w:rPr>
          <w:lang w:val="ro-RO"/>
        </w:rPr>
        <w:t xml:space="preserve"> </w:t>
      </w:r>
    </w:p>
    <w:p w14:paraId="4E58E533" w14:textId="77777777" w:rsidR="00CE522A" w:rsidRPr="00FB0E3D" w:rsidRDefault="00CE522A" w:rsidP="00FB0E3D">
      <w:pPr>
        <w:spacing w:line="276" w:lineRule="auto"/>
        <w:ind w:right="31" w:firstLine="720"/>
        <w:jc w:val="both"/>
        <w:rPr>
          <w:lang w:val="ro-RO"/>
        </w:rPr>
      </w:pPr>
      <w:r w:rsidRPr="00FB0E3D">
        <w:rPr>
          <w:lang w:val="ro-RO"/>
        </w:rPr>
        <w:t>Din datele obținute de la forajele de cercetare executate pentru alimentări cu apă, precum și de la fântâni, s-a constatat existenta în zonă a trei strate acvifere importante de apă, după cum urmează:</w:t>
      </w:r>
    </w:p>
    <w:p w14:paraId="4E58E534" w14:textId="77777777" w:rsidR="00CE522A" w:rsidRPr="00FB0E3D" w:rsidRDefault="00CE522A" w:rsidP="00FB0E3D">
      <w:pPr>
        <w:spacing w:line="276" w:lineRule="auto"/>
        <w:ind w:right="31"/>
        <w:jc w:val="both"/>
        <w:rPr>
          <w:lang w:val="ro-RO"/>
        </w:rPr>
      </w:pPr>
      <w:r w:rsidRPr="00FB0E3D">
        <w:rPr>
          <w:lang w:val="ro-RO"/>
        </w:rPr>
        <w:t>- stratul acvifer freatic de mică adâncime cantonat în depozitele loessoide, 3-13 m, calitate necorespunzătoare pentru consum;</w:t>
      </w:r>
    </w:p>
    <w:p w14:paraId="4E58E535" w14:textId="77777777" w:rsidR="00CE522A" w:rsidRPr="00FB0E3D" w:rsidRDefault="00CE522A" w:rsidP="00FB0E3D">
      <w:pPr>
        <w:spacing w:line="276" w:lineRule="auto"/>
        <w:ind w:right="31"/>
        <w:jc w:val="both"/>
        <w:rPr>
          <w:lang w:val="ro-RO"/>
        </w:rPr>
      </w:pPr>
      <w:r w:rsidRPr="00FB0E3D">
        <w:rPr>
          <w:lang w:val="ro-RO"/>
        </w:rPr>
        <w:t>- stratul acvifer freatic de medie adâncime cantonat în nisipurile de Mostiștea, 9-26m, recomandabilă consumului;</w:t>
      </w:r>
    </w:p>
    <w:p w14:paraId="4E58E536" w14:textId="77777777" w:rsidR="00CE522A" w:rsidRPr="00FB0E3D" w:rsidRDefault="00CE522A" w:rsidP="00FB0E3D">
      <w:pPr>
        <w:spacing w:line="276" w:lineRule="auto"/>
        <w:ind w:right="31"/>
        <w:jc w:val="both"/>
        <w:rPr>
          <w:lang w:val="ro-RO"/>
        </w:rPr>
      </w:pPr>
      <w:r w:rsidRPr="00FB0E3D">
        <w:rPr>
          <w:lang w:val="ro-RO"/>
        </w:rPr>
        <w:t xml:space="preserve">- stratul acvifer freatic de mare adâncime cantonat în stratele de Frăteşti, 30-43 m, recomandabilă pentru alimentările cu apă ale localităților și obiectivelor social economice. </w:t>
      </w:r>
    </w:p>
    <w:p w14:paraId="4E58E537" w14:textId="77777777" w:rsidR="008D30C5" w:rsidRPr="00FB0E3D" w:rsidRDefault="008D30C5" w:rsidP="00FB0E3D">
      <w:pPr>
        <w:spacing w:before="120" w:line="276" w:lineRule="auto"/>
        <w:jc w:val="both"/>
        <w:rPr>
          <w:lang w:val="ro-RO"/>
        </w:rPr>
      </w:pPr>
    </w:p>
    <w:p w14:paraId="4E58E538" w14:textId="77777777" w:rsidR="000F0028" w:rsidRPr="00FB0E3D" w:rsidRDefault="000F0028" w:rsidP="00FB0E3D">
      <w:pPr>
        <w:spacing w:line="276" w:lineRule="auto"/>
        <w:jc w:val="both"/>
        <w:rPr>
          <w:b/>
          <w:lang w:val="ro-RO"/>
        </w:rPr>
      </w:pPr>
    </w:p>
    <w:p w14:paraId="4E58E539" w14:textId="77777777" w:rsidR="000F0028" w:rsidRPr="00FB0E3D" w:rsidRDefault="000F0028" w:rsidP="00FB0E3D">
      <w:pPr>
        <w:numPr>
          <w:ilvl w:val="2"/>
          <w:numId w:val="36"/>
        </w:numPr>
        <w:spacing w:line="276" w:lineRule="auto"/>
        <w:jc w:val="both"/>
        <w:rPr>
          <w:b/>
          <w:lang w:val="ro-RO"/>
        </w:rPr>
      </w:pPr>
      <w:r w:rsidRPr="00FB0E3D">
        <w:rPr>
          <w:b/>
          <w:lang w:val="ro-RO"/>
        </w:rPr>
        <w:t>Factor de mediu aer</w:t>
      </w:r>
    </w:p>
    <w:p w14:paraId="4E58E53B" w14:textId="77777777" w:rsidR="000F0028" w:rsidRPr="00FB0E3D" w:rsidRDefault="000F0028" w:rsidP="00FB0E3D">
      <w:pPr>
        <w:spacing w:line="276" w:lineRule="auto"/>
        <w:ind w:firstLine="720"/>
        <w:jc w:val="both"/>
        <w:rPr>
          <w:lang w:val="ro-RO"/>
        </w:rPr>
      </w:pPr>
    </w:p>
    <w:p w14:paraId="4E58E53C" w14:textId="77777777" w:rsidR="00027CAF" w:rsidRPr="00FB0E3D" w:rsidRDefault="00027CAF" w:rsidP="00FB0E3D">
      <w:pPr>
        <w:pStyle w:val="Subtitle"/>
        <w:spacing w:line="276" w:lineRule="auto"/>
        <w:ind w:left="0" w:firstLine="720"/>
        <w:jc w:val="both"/>
        <w:rPr>
          <w:rFonts w:ascii="Times New Roman" w:hAnsi="Times New Roman"/>
          <w:b w:val="0"/>
          <w:caps w:val="0"/>
          <w:szCs w:val="24"/>
          <w:u w:val="none"/>
          <w:lang w:val="ro-RO"/>
        </w:rPr>
      </w:pPr>
      <w:r w:rsidRPr="00FB0E3D">
        <w:rPr>
          <w:rFonts w:ascii="Times New Roman" w:hAnsi="Times New Roman"/>
          <w:b w:val="0"/>
          <w:caps w:val="0"/>
          <w:szCs w:val="24"/>
          <w:u w:val="none"/>
          <w:lang w:val="ro-RO"/>
        </w:rPr>
        <w:t>Avand in vedere ca terenurile din vecinatatea zonei studiate au doar folosinta agricola</w:t>
      </w:r>
      <w:r w:rsidR="00735F30" w:rsidRPr="00FB0E3D">
        <w:rPr>
          <w:rFonts w:ascii="Times New Roman" w:hAnsi="Times New Roman"/>
          <w:b w:val="0"/>
          <w:caps w:val="0"/>
          <w:szCs w:val="24"/>
          <w:u w:val="none"/>
          <w:lang w:val="ro-RO"/>
        </w:rPr>
        <w:t xml:space="preserve"> </w:t>
      </w:r>
      <w:r w:rsidRPr="00FB0E3D">
        <w:rPr>
          <w:rFonts w:ascii="Times New Roman" w:hAnsi="Times New Roman"/>
          <w:b w:val="0"/>
          <w:caps w:val="0"/>
          <w:szCs w:val="24"/>
          <w:u w:val="none"/>
          <w:lang w:val="ro-RO"/>
        </w:rPr>
        <w:t xml:space="preserve">calitatea aerului in zona este buna. </w:t>
      </w:r>
    </w:p>
    <w:p w14:paraId="4E58E53D" w14:textId="77777777" w:rsidR="00027CAF" w:rsidRPr="00FB0E3D" w:rsidRDefault="00027CAF" w:rsidP="00FB0E3D">
      <w:pPr>
        <w:pStyle w:val="BodyText"/>
        <w:spacing w:line="276" w:lineRule="auto"/>
        <w:rPr>
          <w:rFonts w:ascii="Times New Roman" w:hAnsi="Times New Roman"/>
          <w:sz w:val="24"/>
          <w:szCs w:val="24"/>
          <w:lang w:val="ro-RO"/>
        </w:rPr>
      </w:pPr>
    </w:p>
    <w:p w14:paraId="4E58E53E" w14:textId="77777777" w:rsidR="00027CAF" w:rsidRPr="00FB0E3D" w:rsidRDefault="00027CAF" w:rsidP="00FB0E3D">
      <w:pPr>
        <w:pStyle w:val="BodyText"/>
        <w:spacing w:line="276" w:lineRule="auto"/>
        <w:ind w:firstLine="720"/>
        <w:rPr>
          <w:rFonts w:ascii="Times New Roman" w:hAnsi="Times New Roman"/>
          <w:sz w:val="24"/>
          <w:szCs w:val="24"/>
          <w:lang w:val="fr-FR"/>
        </w:rPr>
      </w:pPr>
      <w:r w:rsidRPr="00FB0E3D">
        <w:rPr>
          <w:rFonts w:ascii="Times New Roman" w:hAnsi="Times New Roman"/>
          <w:sz w:val="24"/>
          <w:szCs w:val="24"/>
          <w:lang w:val="fr-FR"/>
        </w:rPr>
        <w:t>Indicatorii de poluare a aerului se situeaza sub limitele concentraţiilor maxime admise şi sub nivelele de atenţie prevazute in STAS 12574/87 “Aer in zone protejate” si Ordinul 536/97 emis de Ministerul Sanatatii.</w:t>
      </w:r>
    </w:p>
    <w:p w14:paraId="4E58E53F" w14:textId="77777777" w:rsidR="00027CAF" w:rsidRPr="00FB0E3D" w:rsidRDefault="00027CAF" w:rsidP="00FB0E3D">
      <w:pPr>
        <w:pStyle w:val="Subtitle"/>
        <w:spacing w:line="276" w:lineRule="auto"/>
        <w:rPr>
          <w:rFonts w:ascii="Times New Roman" w:hAnsi="Times New Roman"/>
          <w:b w:val="0"/>
          <w:szCs w:val="24"/>
          <w:lang w:val="ro-RO"/>
        </w:rPr>
      </w:pPr>
    </w:p>
    <w:p w14:paraId="4E58E540" w14:textId="77777777" w:rsidR="000F0028" w:rsidRPr="00FB0E3D" w:rsidRDefault="000F0028" w:rsidP="00FB0E3D">
      <w:pPr>
        <w:spacing w:line="276" w:lineRule="auto"/>
        <w:rPr>
          <w:lang w:val="ro-RO"/>
        </w:rPr>
      </w:pPr>
      <w:r w:rsidRPr="00FB0E3D">
        <w:rPr>
          <w:lang w:val="ro-RO"/>
        </w:rPr>
        <w:t xml:space="preserve">  </w:t>
      </w:r>
    </w:p>
    <w:p w14:paraId="4E58E541" w14:textId="77777777" w:rsidR="000F0028" w:rsidRPr="00FB0E3D" w:rsidRDefault="000F0028" w:rsidP="00FB0E3D">
      <w:pPr>
        <w:numPr>
          <w:ilvl w:val="0"/>
          <w:numId w:val="54"/>
        </w:numPr>
        <w:spacing w:line="276" w:lineRule="auto"/>
        <w:rPr>
          <w:b/>
          <w:i/>
          <w:lang w:val="ro-RO"/>
        </w:rPr>
      </w:pPr>
      <w:r w:rsidRPr="00FB0E3D">
        <w:rPr>
          <w:b/>
          <w:i/>
          <w:lang w:val="ro-RO"/>
        </w:rPr>
        <w:t>Surse de poluare zonala:</w:t>
      </w:r>
      <w:r w:rsidRPr="00FB0E3D">
        <w:rPr>
          <w:lang w:val="ro-RO"/>
        </w:rPr>
        <w:t xml:space="preserve">                                         </w:t>
      </w:r>
    </w:p>
    <w:p w14:paraId="4E58E542" w14:textId="77777777" w:rsidR="000F0028" w:rsidRPr="00FB0E3D" w:rsidRDefault="00452151" w:rsidP="00FB0E3D">
      <w:pPr>
        <w:spacing w:line="276" w:lineRule="auto"/>
        <w:ind w:firstLine="1440"/>
        <w:rPr>
          <w:i/>
          <w:lang w:val="ro-RO"/>
        </w:rPr>
      </w:pPr>
      <w:r w:rsidRPr="00FB0E3D">
        <w:rPr>
          <w:i/>
          <w:lang w:val="ro-RO"/>
        </w:rPr>
        <w:t xml:space="preserve">- </w:t>
      </w:r>
      <w:r w:rsidR="000F0028" w:rsidRPr="00FB0E3D">
        <w:rPr>
          <w:i/>
          <w:lang w:val="ro-RO"/>
        </w:rPr>
        <w:t>Circulatia rutiera</w:t>
      </w:r>
    </w:p>
    <w:p w14:paraId="4E58E543" w14:textId="77777777" w:rsidR="000F0028" w:rsidRPr="00FB0E3D" w:rsidRDefault="000F0028" w:rsidP="00FB0E3D">
      <w:pPr>
        <w:spacing w:line="276" w:lineRule="auto"/>
        <w:ind w:firstLine="1440"/>
        <w:rPr>
          <w:i/>
          <w:lang w:val="ro-RO"/>
        </w:rPr>
      </w:pPr>
      <w:r w:rsidRPr="00FB0E3D">
        <w:rPr>
          <w:i/>
          <w:lang w:val="ro-RO"/>
        </w:rPr>
        <w:t xml:space="preserve">- Surse </w:t>
      </w:r>
      <w:r w:rsidR="004F2BED" w:rsidRPr="00FB0E3D">
        <w:rPr>
          <w:i/>
          <w:lang w:val="ro-RO"/>
        </w:rPr>
        <w:t>fixe</w:t>
      </w:r>
      <w:r w:rsidRPr="00FB0E3D">
        <w:rPr>
          <w:i/>
          <w:lang w:val="ro-RO"/>
        </w:rPr>
        <w:t xml:space="preserve"> de combustie </w:t>
      </w:r>
      <w:r w:rsidR="0073709F" w:rsidRPr="00FB0E3D">
        <w:rPr>
          <w:i/>
          <w:lang w:val="ro-RO"/>
        </w:rPr>
        <w:t>situate la distanta de amplasament</w:t>
      </w:r>
    </w:p>
    <w:p w14:paraId="4E58E544" w14:textId="77777777" w:rsidR="000F0028" w:rsidRPr="00FB0E3D" w:rsidRDefault="000F0028" w:rsidP="00FB0E3D">
      <w:pPr>
        <w:spacing w:line="276" w:lineRule="auto"/>
        <w:ind w:firstLine="1440"/>
        <w:rPr>
          <w:i/>
          <w:lang w:val="ro-RO"/>
        </w:rPr>
      </w:pPr>
      <w:r w:rsidRPr="00FB0E3D">
        <w:rPr>
          <w:i/>
          <w:lang w:val="ro-RO"/>
        </w:rPr>
        <w:t>- Activitati agrozootehnice</w:t>
      </w:r>
      <w:r w:rsidR="00796622" w:rsidRPr="00FB0E3D">
        <w:rPr>
          <w:i/>
          <w:lang w:val="ro-RO"/>
        </w:rPr>
        <w:t xml:space="preserve"> situate la distanta de amplasament.</w:t>
      </w:r>
    </w:p>
    <w:p w14:paraId="4E58E545" w14:textId="77777777" w:rsidR="000F0028" w:rsidRPr="00FB0E3D" w:rsidRDefault="000F0028" w:rsidP="00FB0E3D">
      <w:pPr>
        <w:spacing w:line="276" w:lineRule="auto"/>
        <w:jc w:val="both"/>
        <w:outlineLvl w:val="0"/>
        <w:rPr>
          <w:b/>
          <w:i/>
          <w:lang w:val="ro-RO"/>
        </w:rPr>
      </w:pPr>
      <w:r w:rsidRPr="00FB0E3D">
        <w:rPr>
          <w:b/>
          <w:i/>
          <w:lang w:val="ro-RO"/>
        </w:rPr>
        <w:t xml:space="preserve">      </w:t>
      </w:r>
    </w:p>
    <w:p w14:paraId="4E58E546" w14:textId="77777777" w:rsidR="000F0028" w:rsidRPr="00FB0E3D" w:rsidRDefault="000F0028" w:rsidP="00FB0E3D">
      <w:pPr>
        <w:spacing w:line="276" w:lineRule="auto"/>
        <w:ind w:firstLine="720"/>
        <w:jc w:val="both"/>
        <w:outlineLvl w:val="0"/>
        <w:rPr>
          <w:b/>
          <w:i/>
          <w:u w:val="single"/>
          <w:lang w:val="ro-RO"/>
        </w:rPr>
      </w:pPr>
      <w:r w:rsidRPr="00FB0E3D">
        <w:rPr>
          <w:b/>
          <w:i/>
          <w:lang w:val="ro-RO"/>
        </w:rPr>
        <w:t xml:space="preserve"> </w:t>
      </w:r>
      <w:r w:rsidRPr="00FB0E3D">
        <w:rPr>
          <w:b/>
          <w:i/>
          <w:u w:val="single"/>
          <w:lang w:val="ro-RO"/>
        </w:rPr>
        <w:t xml:space="preserve">Procese de combustie </w:t>
      </w:r>
    </w:p>
    <w:p w14:paraId="4E58E547" w14:textId="77777777" w:rsidR="001F21C2" w:rsidRPr="00FB0E3D" w:rsidRDefault="001F21C2" w:rsidP="00FB0E3D">
      <w:pPr>
        <w:spacing w:line="276" w:lineRule="auto"/>
        <w:jc w:val="both"/>
        <w:rPr>
          <w:lang w:val="ro-RO"/>
        </w:rPr>
      </w:pPr>
    </w:p>
    <w:p w14:paraId="4E58E548" w14:textId="77777777" w:rsidR="000F0028" w:rsidRPr="00FB0E3D" w:rsidRDefault="000F0028" w:rsidP="00FB0E3D">
      <w:pPr>
        <w:spacing w:line="276" w:lineRule="auto"/>
        <w:ind w:firstLine="720"/>
        <w:jc w:val="both"/>
        <w:rPr>
          <w:lang w:val="ro-RO"/>
        </w:rPr>
      </w:pPr>
      <w:r w:rsidRPr="00FB0E3D">
        <w:rPr>
          <w:lang w:val="ro-RO"/>
        </w:rPr>
        <w:t>Sursele specifice proceselor de combustie sunt fixe (sistem incalzire) sau mobile (trafic rutier).</w:t>
      </w:r>
    </w:p>
    <w:p w14:paraId="4E58E549" w14:textId="77777777" w:rsidR="000F0028" w:rsidRPr="00FB0E3D" w:rsidRDefault="000F0028" w:rsidP="00FB0E3D">
      <w:pPr>
        <w:spacing w:line="276" w:lineRule="auto"/>
        <w:jc w:val="both"/>
        <w:outlineLvl w:val="0"/>
        <w:rPr>
          <w:lang w:val="ro-RO"/>
        </w:rPr>
      </w:pPr>
      <w:r w:rsidRPr="00FB0E3D">
        <w:rPr>
          <w:lang w:val="ro-RO"/>
        </w:rPr>
        <w:t xml:space="preserve">  </w:t>
      </w:r>
    </w:p>
    <w:p w14:paraId="4E58E54A" w14:textId="77777777" w:rsidR="000F0028" w:rsidRPr="00FB0E3D" w:rsidRDefault="000F0028" w:rsidP="00FB0E3D">
      <w:pPr>
        <w:spacing w:line="276" w:lineRule="auto"/>
        <w:ind w:left="3420" w:hanging="3420"/>
        <w:jc w:val="both"/>
        <w:outlineLvl w:val="0"/>
        <w:rPr>
          <w:lang w:val="ro-RO"/>
        </w:rPr>
      </w:pPr>
      <w:r w:rsidRPr="00FB0E3D">
        <w:rPr>
          <w:b/>
          <w:lang w:val="ro-RO"/>
        </w:rPr>
        <w:t>Surse fixe</w:t>
      </w:r>
      <w:r w:rsidRPr="00FB0E3D">
        <w:rPr>
          <w:lang w:val="ro-RO"/>
        </w:rPr>
        <w:t xml:space="preserve">: </w:t>
      </w:r>
      <w:r w:rsidR="0073709F" w:rsidRPr="00FB0E3D">
        <w:rPr>
          <w:lang w:val="ro-RO"/>
        </w:rPr>
        <w:t xml:space="preserve">  </w:t>
      </w:r>
      <w:r w:rsidRPr="00FB0E3D">
        <w:rPr>
          <w:lang w:val="ro-RO"/>
        </w:rPr>
        <w:t xml:space="preserve">- sisteme de incalzire: procese de ardere combustibil; </w:t>
      </w:r>
    </w:p>
    <w:p w14:paraId="4E58E54B" w14:textId="77777777" w:rsidR="000F0028" w:rsidRPr="00FB0E3D" w:rsidRDefault="000F0028" w:rsidP="00FB0E3D">
      <w:pPr>
        <w:spacing w:line="276" w:lineRule="auto"/>
        <w:ind w:left="4140" w:hanging="3705"/>
        <w:rPr>
          <w:lang w:val="ro-RO"/>
        </w:rPr>
      </w:pPr>
      <w:r w:rsidRPr="00FB0E3D">
        <w:rPr>
          <w:lang w:val="ro-RO"/>
        </w:rPr>
        <w:t xml:space="preserve">          </w:t>
      </w:r>
      <w:r w:rsidR="001F21C2" w:rsidRPr="00FB0E3D">
        <w:rPr>
          <w:lang w:val="ro-RO"/>
        </w:rPr>
        <w:t xml:space="preserve">  </w:t>
      </w:r>
      <w:r w:rsidRPr="00FB0E3D">
        <w:rPr>
          <w:lang w:val="ro-RO"/>
        </w:rPr>
        <w:t>- poluanti de interes: monoxid de carbon, oxizi de azot, oxizi de sulf, pulberi in suspensie.</w:t>
      </w:r>
    </w:p>
    <w:p w14:paraId="4E58E54C" w14:textId="77777777" w:rsidR="000F0028" w:rsidRPr="00FB0E3D" w:rsidRDefault="000F0028" w:rsidP="00FB0E3D">
      <w:pPr>
        <w:spacing w:line="276" w:lineRule="auto"/>
        <w:jc w:val="both"/>
        <w:outlineLvl w:val="0"/>
        <w:rPr>
          <w:lang w:val="ro-RO"/>
        </w:rPr>
      </w:pPr>
    </w:p>
    <w:p w14:paraId="4E58E54D" w14:textId="77777777" w:rsidR="000F0028" w:rsidRPr="00FB0E3D" w:rsidRDefault="000F0028" w:rsidP="00FB0E3D">
      <w:pPr>
        <w:spacing w:line="276" w:lineRule="auto"/>
        <w:ind w:firstLine="435"/>
        <w:jc w:val="both"/>
        <w:outlineLvl w:val="0"/>
        <w:rPr>
          <w:lang w:val="ro-RO"/>
        </w:rPr>
      </w:pPr>
      <w:r w:rsidRPr="00FB0E3D">
        <w:rPr>
          <w:lang w:val="ro-RO"/>
        </w:rPr>
        <w:t>Sursele de poluare sunt dispersate in lungul artere</w:t>
      </w:r>
      <w:r w:rsidR="00452151" w:rsidRPr="00FB0E3D">
        <w:rPr>
          <w:lang w:val="ro-RO"/>
        </w:rPr>
        <w:t>lor</w:t>
      </w:r>
      <w:r w:rsidRPr="00FB0E3D">
        <w:rPr>
          <w:lang w:val="ro-RO"/>
        </w:rPr>
        <w:t xml:space="preserve"> principale de circulatie si se caracterizeaza prin functionare zilnica intermitenta, indeosebi in sezonul rece. Evacuarea poluantilor in atmosfera se face dirijat prin cosuri </w:t>
      </w:r>
      <w:r w:rsidR="000802CA" w:rsidRPr="00FB0E3D">
        <w:rPr>
          <w:lang w:val="ro-RO"/>
        </w:rPr>
        <w:t>cu</w:t>
      </w:r>
      <w:r w:rsidRPr="00FB0E3D">
        <w:rPr>
          <w:lang w:val="ro-RO"/>
        </w:rPr>
        <w:t xml:space="preserve"> inaltime variabila.</w:t>
      </w:r>
    </w:p>
    <w:p w14:paraId="4E58E54E" w14:textId="77777777" w:rsidR="001F21C2" w:rsidRPr="00FB0E3D" w:rsidRDefault="001F21C2" w:rsidP="00FB0E3D">
      <w:pPr>
        <w:spacing w:line="276" w:lineRule="auto"/>
        <w:jc w:val="both"/>
        <w:outlineLvl w:val="0"/>
        <w:rPr>
          <w:lang w:val="ro-RO"/>
        </w:rPr>
      </w:pPr>
    </w:p>
    <w:p w14:paraId="4E58E54F" w14:textId="77777777" w:rsidR="000F0028" w:rsidRPr="00FB0E3D" w:rsidRDefault="000F0028" w:rsidP="00FB0E3D">
      <w:pPr>
        <w:spacing w:line="276" w:lineRule="auto"/>
        <w:ind w:left="1620" w:hanging="1620"/>
        <w:jc w:val="both"/>
        <w:rPr>
          <w:lang w:val="ro-RO"/>
        </w:rPr>
      </w:pPr>
      <w:r w:rsidRPr="00FB0E3D">
        <w:rPr>
          <w:b/>
          <w:lang w:val="ro-RO"/>
        </w:rPr>
        <w:t>Surse mobile</w:t>
      </w:r>
      <w:r w:rsidRPr="00FB0E3D">
        <w:rPr>
          <w:lang w:val="ro-RO"/>
        </w:rPr>
        <w:t xml:space="preserve">: - circulatia pe </w:t>
      </w:r>
      <w:r w:rsidR="00263C7E" w:rsidRPr="00FB0E3D">
        <w:rPr>
          <w:lang w:val="ro-RO"/>
        </w:rPr>
        <w:t xml:space="preserve">DN </w:t>
      </w:r>
      <w:r w:rsidR="00CE522A" w:rsidRPr="00FB0E3D">
        <w:rPr>
          <w:lang w:val="ro-RO"/>
        </w:rPr>
        <w:t>7 si 1</w:t>
      </w:r>
      <w:r w:rsidR="00796622" w:rsidRPr="00FB0E3D">
        <w:rPr>
          <w:lang w:val="ro-RO"/>
        </w:rPr>
        <w:t>A</w:t>
      </w:r>
      <w:r w:rsidR="00735F30" w:rsidRPr="00FB0E3D">
        <w:rPr>
          <w:lang w:val="ro-RO"/>
        </w:rPr>
        <w:t xml:space="preserve"> </w:t>
      </w:r>
      <w:r w:rsidR="006B5BDA" w:rsidRPr="00FB0E3D">
        <w:rPr>
          <w:lang w:val="ro-RO"/>
        </w:rPr>
        <w:t>(</w:t>
      </w:r>
      <w:r w:rsidR="00F629E7" w:rsidRPr="00FB0E3D">
        <w:rPr>
          <w:lang w:val="ro-RO"/>
        </w:rPr>
        <w:t xml:space="preserve">transport in comun, </w:t>
      </w:r>
      <w:r w:rsidRPr="00FB0E3D">
        <w:rPr>
          <w:lang w:val="ro-RO"/>
        </w:rPr>
        <w:t>autovehicule de diferite tipuri si tonaje, utilaje agricole).</w:t>
      </w:r>
    </w:p>
    <w:p w14:paraId="4E58E550" w14:textId="77777777" w:rsidR="000F0028" w:rsidRPr="00FB0E3D" w:rsidRDefault="000F0028" w:rsidP="00FB0E3D">
      <w:pPr>
        <w:spacing w:line="276" w:lineRule="auto"/>
        <w:rPr>
          <w:lang w:val="ro-RO"/>
        </w:rPr>
      </w:pPr>
      <w:r w:rsidRPr="00FB0E3D">
        <w:rPr>
          <w:lang w:val="ro-RO"/>
        </w:rPr>
        <w:t xml:space="preserve">                                        </w:t>
      </w:r>
    </w:p>
    <w:p w14:paraId="4E58E551" w14:textId="77777777" w:rsidR="000F0028" w:rsidRPr="00FB0E3D" w:rsidRDefault="000F0028" w:rsidP="00FB0E3D">
      <w:pPr>
        <w:spacing w:line="276" w:lineRule="auto"/>
        <w:ind w:firstLine="180"/>
        <w:jc w:val="both"/>
        <w:rPr>
          <w:lang w:val="ro-RO"/>
        </w:rPr>
      </w:pPr>
      <w:r w:rsidRPr="00FB0E3D">
        <w:rPr>
          <w:lang w:val="ro-RO"/>
        </w:rPr>
        <w:t>Din procesele de</w:t>
      </w:r>
      <w:r w:rsidR="000802CA" w:rsidRPr="00FB0E3D">
        <w:rPr>
          <w:lang w:val="ro-RO"/>
        </w:rPr>
        <w:t xml:space="preserve"> ardere a carburantilor (benzina</w:t>
      </w:r>
      <w:r w:rsidRPr="00FB0E3D">
        <w:rPr>
          <w:lang w:val="ro-RO"/>
        </w:rPr>
        <w:t>, motorin</w:t>
      </w:r>
      <w:r w:rsidR="000802CA" w:rsidRPr="00FB0E3D">
        <w:rPr>
          <w:lang w:val="ro-RO"/>
        </w:rPr>
        <w:t>a</w:t>
      </w:r>
      <w:r w:rsidRPr="00FB0E3D">
        <w:rPr>
          <w:lang w:val="ro-RO"/>
        </w:rPr>
        <w:t xml:space="preserve">) si a combustibililor rezulta emisii de: monoxid de carbon, oxizi de azot, oxizi de sulf, aldehide, substante organice volatile, pulberi, plumb, hidrocarburi.   </w:t>
      </w:r>
    </w:p>
    <w:p w14:paraId="4E58E552" w14:textId="77777777" w:rsidR="000F0028" w:rsidRPr="00FB0E3D" w:rsidRDefault="000F0028" w:rsidP="00FB0E3D">
      <w:pPr>
        <w:spacing w:line="276" w:lineRule="auto"/>
        <w:ind w:firstLine="720"/>
        <w:jc w:val="both"/>
        <w:rPr>
          <w:lang w:val="ro-RO"/>
        </w:rPr>
      </w:pPr>
      <w:r w:rsidRPr="00FB0E3D">
        <w:rPr>
          <w:lang w:val="ro-RO"/>
        </w:rPr>
        <w:t xml:space="preserve"> </w:t>
      </w:r>
    </w:p>
    <w:p w14:paraId="4E58E553" w14:textId="77777777" w:rsidR="000F0028" w:rsidRPr="00FB0E3D" w:rsidRDefault="000F0028" w:rsidP="00FB0E3D">
      <w:pPr>
        <w:numPr>
          <w:ilvl w:val="0"/>
          <w:numId w:val="24"/>
        </w:numPr>
        <w:tabs>
          <w:tab w:val="num" w:pos="720"/>
          <w:tab w:val="left" w:pos="9356"/>
        </w:tabs>
        <w:spacing w:line="276" w:lineRule="auto"/>
        <w:ind w:left="720" w:hanging="540"/>
        <w:jc w:val="both"/>
        <w:rPr>
          <w:b/>
          <w:lang w:val="ro-RO"/>
        </w:rPr>
      </w:pPr>
      <w:r w:rsidRPr="00FB0E3D">
        <w:rPr>
          <w:b/>
          <w:i/>
          <w:lang w:val="ro-RO"/>
        </w:rPr>
        <w:t>In prezent, pe teritoriul studiat se desfasoara activitat</w:t>
      </w:r>
      <w:r w:rsidR="00176AEC" w:rsidRPr="00FB0E3D">
        <w:rPr>
          <w:b/>
          <w:i/>
          <w:lang w:val="ro-RO"/>
        </w:rPr>
        <w:t xml:space="preserve">i </w:t>
      </w:r>
      <w:r w:rsidR="00796622" w:rsidRPr="00FB0E3D">
        <w:rPr>
          <w:b/>
          <w:i/>
          <w:lang w:val="ro-RO"/>
        </w:rPr>
        <w:t xml:space="preserve">agricole </w:t>
      </w:r>
      <w:r w:rsidR="00176AEC" w:rsidRPr="00FB0E3D">
        <w:rPr>
          <w:b/>
          <w:i/>
          <w:lang w:val="ro-RO"/>
        </w:rPr>
        <w:t>care nu</w:t>
      </w:r>
      <w:r w:rsidRPr="00FB0E3D">
        <w:rPr>
          <w:b/>
          <w:i/>
          <w:lang w:val="ro-RO"/>
        </w:rPr>
        <w:t xml:space="preserve"> constituie sursa de poluare pentru factorul de mediu aer</w:t>
      </w:r>
      <w:r w:rsidRPr="00FB0E3D">
        <w:rPr>
          <w:b/>
          <w:i/>
          <w:lang w:val="it-IT"/>
        </w:rPr>
        <w:t>.</w:t>
      </w:r>
    </w:p>
    <w:p w14:paraId="4E58E554" w14:textId="77777777" w:rsidR="000F0028" w:rsidRPr="00FB0E3D" w:rsidRDefault="000F0028" w:rsidP="00FB0E3D">
      <w:pPr>
        <w:spacing w:line="276" w:lineRule="auto"/>
        <w:jc w:val="both"/>
        <w:rPr>
          <w:lang w:val="ro-RO"/>
        </w:rPr>
      </w:pPr>
    </w:p>
    <w:p w14:paraId="4E58E555" w14:textId="77777777" w:rsidR="000F0028" w:rsidRPr="00FB0E3D" w:rsidRDefault="000F0028" w:rsidP="00FB0E3D">
      <w:pPr>
        <w:spacing w:line="276" w:lineRule="auto"/>
        <w:jc w:val="both"/>
        <w:rPr>
          <w:lang w:val="ro-RO"/>
        </w:rPr>
      </w:pPr>
    </w:p>
    <w:p w14:paraId="4E58E556" w14:textId="77777777" w:rsidR="000F0028" w:rsidRPr="00FB0E3D" w:rsidRDefault="000F0028" w:rsidP="00FB0E3D">
      <w:pPr>
        <w:spacing w:line="276" w:lineRule="auto"/>
        <w:jc w:val="both"/>
        <w:rPr>
          <w:b/>
          <w:lang w:val="ro-RO"/>
        </w:rPr>
      </w:pPr>
      <w:r w:rsidRPr="00FB0E3D">
        <w:rPr>
          <w:b/>
          <w:lang w:val="ro-RO"/>
        </w:rPr>
        <w:t>2.1.4  Nivel zgomot</w:t>
      </w:r>
    </w:p>
    <w:p w14:paraId="4E58E557" w14:textId="77777777" w:rsidR="000F0028" w:rsidRPr="00FB0E3D" w:rsidRDefault="000F0028" w:rsidP="00FB0E3D">
      <w:pPr>
        <w:spacing w:line="276" w:lineRule="auto"/>
        <w:jc w:val="both"/>
        <w:rPr>
          <w:lang w:val="ro-RO"/>
        </w:rPr>
      </w:pPr>
    </w:p>
    <w:p w14:paraId="4E58E558" w14:textId="77777777" w:rsidR="000F0028" w:rsidRPr="00FB0E3D" w:rsidRDefault="000F0028" w:rsidP="00FB0E3D">
      <w:pPr>
        <w:numPr>
          <w:ilvl w:val="0"/>
          <w:numId w:val="24"/>
        </w:numPr>
        <w:tabs>
          <w:tab w:val="num" w:pos="720"/>
          <w:tab w:val="left" w:pos="9356"/>
        </w:tabs>
        <w:spacing w:line="276" w:lineRule="auto"/>
        <w:ind w:left="720" w:hanging="540"/>
        <w:jc w:val="both"/>
        <w:rPr>
          <w:lang w:val="ro-RO"/>
        </w:rPr>
      </w:pPr>
      <w:r w:rsidRPr="00FB0E3D">
        <w:rPr>
          <w:b/>
          <w:i/>
          <w:lang w:val="it-IT"/>
        </w:rPr>
        <w:t xml:space="preserve">Precizam ca in zona analizata, precum si in vecinatate nu sunt surse generatoare de </w:t>
      </w:r>
      <w:r w:rsidR="000C2F80" w:rsidRPr="00FB0E3D">
        <w:rPr>
          <w:b/>
          <w:i/>
          <w:lang w:val="it-IT"/>
        </w:rPr>
        <w:t>z</w:t>
      </w:r>
      <w:r w:rsidRPr="00FB0E3D">
        <w:rPr>
          <w:b/>
          <w:i/>
          <w:lang w:val="it-IT"/>
        </w:rPr>
        <w:t>gomot, surs</w:t>
      </w:r>
      <w:r w:rsidR="00735F30" w:rsidRPr="00FB0E3D">
        <w:rPr>
          <w:b/>
          <w:i/>
          <w:lang w:val="it-IT"/>
        </w:rPr>
        <w:t>ele</w:t>
      </w:r>
      <w:r w:rsidRPr="00FB0E3D">
        <w:rPr>
          <w:b/>
          <w:i/>
          <w:lang w:val="it-IT"/>
        </w:rPr>
        <w:t xml:space="preserve"> fiind </w:t>
      </w:r>
      <w:r w:rsidR="0073709F" w:rsidRPr="00FB0E3D">
        <w:rPr>
          <w:b/>
          <w:i/>
          <w:lang w:val="it-IT"/>
        </w:rPr>
        <w:t xml:space="preserve">datorate </w:t>
      </w:r>
      <w:r w:rsidRPr="00FB0E3D">
        <w:rPr>
          <w:b/>
          <w:i/>
          <w:lang w:val="it-IT"/>
        </w:rPr>
        <w:t>circulati</w:t>
      </w:r>
      <w:r w:rsidR="0073709F" w:rsidRPr="00FB0E3D">
        <w:rPr>
          <w:b/>
          <w:i/>
          <w:lang w:val="it-IT"/>
        </w:rPr>
        <w:t>ei</w:t>
      </w:r>
      <w:r w:rsidRPr="00FB0E3D">
        <w:rPr>
          <w:b/>
          <w:i/>
          <w:lang w:val="it-IT"/>
        </w:rPr>
        <w:t xml:space="preserve"> rutiera de pe </w:t>
      </w:r>
      <w:r w:rsidR="00176AEC" w:rsidRPr="00FB0E3D">
        <w:rPr>
          <w:b/>
          <w:i/>
          <w:lang w:val="it-IT"/>
        </w:rPr>
        <w:t xml:space="preserve">DN </w:t>
      </w:r>
      <w:r w:rsidR="00CE522A" w:rsidRPr="00FB0E3D">
        <w:rPr>
          <w:b/>
          <w:i/>
          <w:lang w:val="it-IT"/>
        </w:rPr>
        <w:t>7</w:t>
      </w:r>
      <w:r w:rsidRPr="00FB0E3D">
        <w:rPr>
          <w:b/>
          <w:i/>
          <w:lang w:val="it-IT"/>
        </w:rPr>
        <w:t>.</w:t>
      </w:r>
    </w:p>
    <w:p w14:paraId="4E58E559" w14:textId="77777777" w:rsidR="000F0028" w:rsidRPr="00FB0E3D" w:rsidRDefault="000F0028" w:rsidP="00FB0E3D">
      <w:pPr>
        <w:spacing w:line="276" w:lineRule="auto"/>
        <w:ind w:left="360"/>
        <w:jc w:val="both"/>
        <w:rPr>
          <w:lang w:val="ro-RO"/>
        </w:rPr>
      </w:pPr>
    </w:p>
    <w:p w14:paraId="4E58E55A" w14:textId="77777777" w:rsidR="000F0028" w:rsidRPr="00FB0E3D" w:rsidRDefault="000F0028" w:rsidP="00FB0E3D">
      <w:pPr>
        <w:spacing w:line="276" w:lineRule="auto"/>
        <w:jc w:val="both"/>
        <w:rPr>
          <w:lang w:val="ro-RO"/>
        </w:rPr>
      </w:pPr>
    </w:p>
    <w:p w14:paraId="4E58E55B" w14:textId="77777777" w:rsidR="000F0028" w:rsidRPr="00FB0E3D" w:rsidRDefault="000F0028" w:rsidP="00FB0E3D">
      <w:pPr>
        <w:spacing w:line="276" w:lineRule="auto"/>
        <w:jc w:val="both"/>
        <w:rPr>
          <w:lang w:val="ro-RO"/>
        </w:rPr>
      </w:pPr>
    </w:p>
    <w:p w14:paraId="4E58E55C" w14:textId="77777777" w:rsidR="000F0028" w:rsidRPr="00FB0E3D" w:rsidRDefault="000F0028" w:rsidP="00FB0E3D">
      <w:pPr>
        <w:tabs>
          <w:tab w:val="left" w:pos="1980"/>
        </w:tabs>
        <w:spacing w:line="276" w:lineRule="auto"/>
        <w:ind w:firstLine="1440"/>
        <w:rPr>
          <w:b/>
          <w:lang w:val="ro-RO"/>
        </w:rPr>
      </w:pPr>
      <w:r w:rsidRPr="00FB0E3D">
        <w:rPr>
          <w:b/>
          <w:lang w:val="ro-RO"/>
        </w:rPr>
        <w:t>2.2 Evolutia probabila in situatia neimplementarii PUZ</w:t>
      </w:r>
    </w:p>
    <w:p w14:paraId="4E58E55D" w14:textId="77777777" w:rsidR="000F0028" w:rsidRPr="00FB0E3D" w:rsidRDefault="000F0028" w:rsidP="00FB0E3D">
      <w:pPr>
        <w:spacing w:line="276" w:lineRule="auto"/>
        <w:jc w:val="both"/>
        <w:rPr>
          <w:b/>
          <w:lang w:val="ro-RO"/>
        </w:rPr>
      </w:pPr>
    </w:p>
    <w:p w14:paraId="4E58E55E" w14:textId="77777777" w:rsidR="000F0028" w:rsidRPr="00FB0E3D" w:rsidRDefault="000F0028" w:rsidP="00FB0E3D">
      <w:pPr>
        <w:spacing w:line="276" w:lineRule="auto"/>
        <w:ind w:firstLine="720"/>
        <w:jc w:val="both"/>
        <w:rPr>
          <w:lang w:val="ro-RO"/>
        </w:rPr>
      </w:pPr>
      <w:r w:rsidRPr="00FB0E3D">
        <w:rPr>
          <w:b/>
          <w:lang w:val="ro-RO"/>
        </w:rPr>
        <w:t xml:space="preserve">Dezvoltarea durabila </w:t>
      </w:r>
      <w:r w:rsidRPr="00FB0E3D">
        <w:rPr>
          <w:lang w:val="ro-RO"/>
        </w:rPr>
        <w:t>inseamna folosirea resurselor naturale pentru activitatile economice cu mentinerea in stare de functionare a ecosistemelor in regim natural ca sisteme de suport al</w:t>
      </w:r>
      <w:r w:rsidR="00452151" w:rsidRPr="00FB0E3D">
        <w:rPr>
          <w:lang w:val="ro-RO"/>
        </w:rPr>
        <w:t>e</w:t>
      </w:r>
      <w:r w:rsidRPr="00FB0E3D">
        <w:rPr>
          <w:lang w:val="ro-RO"/>
        </w:rPr>
        <w:t xml:space="preserve"> vietii, conservarea biodiversitatii, sub toate formele ei, apelul la resursele regenerabile fara depasirea capacitatii de suport a sistemelor ce ofera aceste resurse, diminuarea folosirii resurselor </w:t>
      </w:r>
      <w:r w:rsidRPr="00FB0E3D">
        <w:rPr>
          <w:lang w:val="ro-RO"/>
        </w:rPr>
        <w:lastRenderedPageBreak/>
        <w:t>neregenerabile, micsorarea presiunii exercitate asupra ecosferei prin poluare. Dezvoltare durabila inseamna depasirea fazelor de „stapanire a naturii de catre om” si „divortul dintre om si natura” specifice dezvoltarii industriale si „reconcilierii omului cu natura”.</w:t>
      </w:r>
    </w:p>
    <w:p w14:paraId="4E58E55F" w14:textId="77777777" w:rsidR="000F0028" w:rsidRPr="00FB0E3D" w:rsidRDefault="000F0028" w:rsidP="00FB0E3D">
      <w:pPr>
        <w:tabs>
          <w:tab w:val="left" w:pos="720"/>
        </w:tabs>
        <w:spacing w:line="276" w:lineRule="auto"/>
        <w:jc w:val="both"/>
        <w:rPr>
          <w:b/>
          <w:lang w:val="ro-RO"/>
        </w:rPr>
      </w:pPr>
    </w:p>
    <w:p w14:paraId="4E58E560" w14:textId="23EBE53E" w:rsidR="000F0028" w:rsidRPr="00FB0E3D" w:rsidRDefault="00FB0E3D" w:rsidP="00FB0E3D">
      <w:pPr>
        <w:tabs>
          <w:tab w:val="left" w:pos="720"/>
        </w:tabs>
        <w:spacing w:line="276" w:lineRule="auto"/>
        <w:jc w:val="both"/>
        <w:rPr>
          <w:lang w:val="ro-RO"/>
        </w:rPr>
      </w:pPr>
      <w:r>
        <w:rPr>
          <w:lang w:val="ro-RO"/>
        </w:rPr>
        <w:tab/>
      </w:r>
      <w:r w:rsidR="000F0028" w:rsidRPr="00FB0E3D">
        <w:rPr>
          <w:lang w:val="ro-RO"/>
        </w:rPr>
        <w:t xml:space="preserve">Neimplementarea programului propus va conduce la </w:t>
      </w:r>
      <w:r w:rsidR="001F21C2" w:rsidRPr="00FB0E3D">
        <w:rPr>
          <w:lang w:val="ro-RO"/>
        </w:rPr>
        <w:t>o s</w:t>
      </w:r>
      <w:r w:rsidR="00A43CD7" w:rsidRPr="00FB0E3D">
        <w:rPr>
          <w:lang w:val="ro-RO"/>
        </w:rPr>
        <w:t xml:space="preserve">tagnare a </w:t>
      </w:r>
      <w:r w:rsidR="001F21C2" w:rsidRPr="00FB0E3D">
        <w:rPr>
          <w:lang w:val="ro-RO"/>
        </w:rPr>
        <w:t>dezvoltar</w:t>
      </w:r>
      <w:r w:rsidR="00A43CD7" w:rsidRPr="00FB0E3D">
        <w:rPr>
          <w:lang w:val="ro-RO"/>
        </w:rPr>
        <w:t>ii</w:t>
      </w:r>
      <w:r w:rsidR="000F0028" w:rsidRPr="00FB0E3D">
        <w:rPr>
          <w:lang w:val="ro-RO"/>
        </w:rPr>
        <w:t xml:space="preserve"> zonei studiate, relevand o serie de efecte negative:</w:t>
      </w:r>
    </w:p>
    <w:p w14:paraId="4E58E561" w14:textId="77777777" w:rsidR="00437114" w:rsidRPr="00FB0E3D" w:rsidRDefault="003E319D" w:rsidP="00FB0E3D">
      <w:pPr>
        <w:numPr>
          <w:ilvl w:val="0"/>
          <w:numId w:val="38"/>
        </w:numPr>
        <w:spacing w:line="276" w:lineRule="auto"/>
        <w:jc w:val="both"/>
        <w:rPr>
          <w:lang w:val="ro-RO"/>
        </w:rPr>
      </w:pPr>
      <w:r w:rsidRPr="00FB0E3D">
        <w:rPr>
          <w:lang w:val="pt-BR"/>
        </w:rPr>
        <w:t xml:space="preserve">Nu se asigura </w:t>
      </w:r>
      <w:r w:rsidR="000C2F80" w:rsidRPr="00FB0E3D">
        <w:rPr>
          <w:lang w:val="pt-BR"/>
        </w:rPr>
        <w:t>reglementarea corespunzatoare in zona studiata</w:t>
      </w:r>
      <w:r w:rsidR="00714683" w:rsidRPr="00FB0E3D">
        <w:rPr>
          <w:lang w:val="pt-BR"/>
        </w:rPr>
        <w:t xml:space="preserve"> </w:t>
      </w:r>
      <w:r w:rsidR="000C2F80" w:rsidRPr="00FB0E3D">
        <w:rPr>
          <w:lang w:val="pt-BR"/>
        </w:rPr>
        <w:t xml:space="preserve">din punct de vedere a </w:t>
      </w:r>
      <w:r w:rsidR="0003008C" w:rsidRPr="00FB0E3D">
        <w:rPr>
          <w:lang w:val="pt-BR"/>
        </w:rPr>
        <w:t>potentialului economic al zonei</w:t>
      </w:r>
    </w:p>
    <w:p w14:paraId="4E58E562" w14:textId="77777777" w:rsidR="003E319D" w:rsidRPr="00FB0E3D" w:rsidRDefault="003E319D" w:rsidP="00FB0E3D">
      <w:pPr>
        <w:numPr>
          <w:ilvl w:val="0"/>
          <w:numId w:val="38"/>
        </w:numPr>
        <w:spacing w:line="276" w:lineRule="auto"/>
        <w:jc w:val="both"/>
        <w:rPr>
          <w:lang w:val="ro-RO"/>
        </w:rPr>
      </w:pPr>
      <w:r w:rsidRPr="00FB0E3D">
        <w:rPr>
          <w:lang w:val="ro-RO"/>
        </w:rPr>
        <w:t xml:space="preserve">Nu se iau masuri care sa contribuie la dezvoltarea </w:t>
      </w:r>
      <w:r w:rsidR="00EB04DC" w:rsidRPr="00FB0E3D">
        <w:rPr>
          <w:lang w:val="ro-RO"/>
        </w:rPr>
        <w:t>Zonei</w:t>
      </w:r>
      <w:r w:rsidRPr="00FB0E3D">
        <w:rPr>
          <w:lang w:val="ro-RO"/>
        </w:rPr>
        <w:t>;</w:t>
      </w:r>
    </w:p>
    <w:p w14:paraId="4E58E563" w14:textId="77777777" w:rsidR="00B827C5" w:rsidRPr="00FB0E3D" w:rsidRDefault="00B827C5" w:rsidP="00FB0E3D">
      <w:pPr>
        <w:numPr>
          <w:ilvl w:val="0"/>
          <w:numId w:val="38"/>
        </w:numPr>
        <w:spacing w:line="276" w:lineRule="auto"/>
        <w:jc w:val="both"/>
        <w:rPr>
          <w:lang w:val="ro-RO"/>
        </w:rPr>
      </w:pPr>
      <w:r w:rsidRPr="00FB0E3D">
        <w:rPr>
          <w:lang w:val="ro-RO"/>
        </w:rPr>
        <w:t xml:space="preserve">Nu se asigura ocuparea terenurilor disponibile din </w:t>
      </w:r>
      <w:r w:rsidR="00736565" w:rsidRPr="00FB0E3D">
        <w:rPr>
          <w:lang w:val="ro-RO"/>
        </w:rPr>
        <w:t>ex</w:t>
      </w:r>
      <w:r w:rsidRPr="00FB0E3D">
        <w:rPr>
          <w:lang w:val="ro-RO"/>
        </w:rPr>
        <w:t xml:space="preserve">travilanul actual al localităţii cu dotări </w:t>
      </w:r>
      <w:r w:rsidR="007C608A" w:rsidRPr="00FB0E3D">
        <w:rPr>
          <w:lang w:val="ro-RO"/>
        </w:rPr>
        <w:t>corespunzatoare activitatilor economice</w:t>
      </w:r>
      <w:r w:rsidRPr="00FB0E3D">
        <w:rPr>
          <w:lang w:val="ro-RO"/>
        </w:rPr>
        <w:t>;</w:t>
      </w:r>
    </w:p>
    <w:p w14:paraId="4E58E564" w14:textId="77777777" w:rsidR="00B827C5" w:rsidRPr="00FB0E3D" w:rsidRDefault="00B827C5" w:rsidP="00FB0E3D">
      <w:pPr>
        <w:numPr>
          <w:ilvl w:val="0"/>
          <w:numId w:val="38"/>
        </w:numPr>
        <w:spacing w:line="276" w:lineRule="auto"/>
        <w:jc w:val="both"/>
        <w:rPr>
          <w:lang w:val="ro-RO"/>
        </w:rPr>
      </w:pPr>
      <w:r w:rsidRPr="00FB0E3D">
        <w:rPr>
          <w:lang w:val="ro-RO"/>
        </w:rPr>
        <w:t xml:space="preserve">Nu se incurajeaza iniţiativa particulara în domeniul construcţiei unor </w:t>
      </w:r>
      <w:r w:rsidR="00736565" w:rsidRPr="00FB0E3D">
        <w:rPr>
          <w:lang w:val="ro-RO"/>
        </w:rPr>
        <w:t>ferme avicole</w:t>
      </w:r>
      <w:r w:rsidR="00796622" w:rsidRPr="00FB0E3D">
        <w:rPr>
          <w:lang w:val="ro-RO"/>
        </w:rPr>
        <w:t xml:space="preserve"> </w:t>
      </w:r>
      <w:r w:rsidRPr="00FB0E3D">
        <w:rPr>
          <w:lang w:val="ro-RO"/>
        </w:rPr>
        <w:t>care pot oferi noi locuri de muncă;</w:t>
      </w:r>
    </w:p>
    <w:p w14:paraId="4E58E565" w14:textId="77777777" w:rsidR="00013134" w:rsidRPr="00FB0E3D" w:rsidRDefault="00013134" w:rsidP="00FB0E3D">
      <w:pPr>
        <w:spacing w:line="276" w:lineRule="auto"/>
        <w:jc w:val="both"/>
        <w:rPr>
          <w:lang w:val="ro-RO"/>
        </w:rPr>
      </w:pPr>
    </w:p>
    <w:p w14:paraId="4E58E566" w14:textId="77777777" w:rsidR="00A83C8E" w:rsidRPr="00FB0E3D" w:rsidRDefault="00BF1A29" w:rsidP="00FB0E3D">
      <w:pPr>
        <w:spacing w:line="276" w:lineRule="auto"/>
        <w:ind w:firstLine="360"/>
        <w:jc w:val="both"/>
        <w:rPr>
          <w:lang w:val="ro-RO"/>
        </w:rPr>
      </w:pPr>
      <w:r w:rsidRPr="00FB0E3D">
        <w:rPr>
          <w:lang w:val="ro-RO"/>
        </w:rPr>
        <w:t xml:space="preserve">Neimplemenetarea PUZ-ului va mentine </w:t>
      </w:r>
      <w:r w:rsidR="00853269" w:rsidRPr="00FB0E3D">
        <w:rPr>
          <w:lang w:val="ro-RO"/>
        </w:rPr>
        <w:t xml:space="preserve">zona analizata in acelasi stadiu de amenajare </w:t>
      </w:r>
      <w:r w:rsidR="007C608A" w:rsidRPr="00FB0E3D">
        <w:rPr>
          <w:lang w:val="ro-RO"/>
        </w:rPr>
        <w:t>ca si acum</w:t>
      </w:r>
      <w:r w:rsidR="00437114" w:rsidRPr="00FB0E3D">
        <w:rPr>
          <w:lang w:val="ro-RO"/>
        </w:rPr>
        <w:t xml:space="preserve">. </w:t>
      </w:r>
      <w:r w:rsidR="00853269" w:rsidRPr="00FB0E3D">
        <w:rPr>
          <w:lang w:val="ro-RO"/>
        </w:rPr>
        <w:t>In contextul actual zona nu este un habitat pentru flora sau fauna protejata</w:t>
      </w:r>
      <w:r w:rsidR="009C4711" w:rsidRPr="00FB0E3D">
        <w:rPr>
          <w:lang w:val="ro-RO"/>
        </w:rPr>
        <w:t xml:space="preserve">, </w:t>
      </w:r>
      <w:r w:rsidR="00437114" w:rsidRPr="00FB0E3D">
        <w:rPr>
          <w:lang w:val="ro-RO"/>
        </w:rPr>
        <w:t>pe amplasament neexistand vegetatie</w:t>
      </w:r>
      <w:r w:rsidR="00E71BDA" w:rsidRPr="00FB0E3D">
        <w:rPr>
          <w:lang w:val="ro-RO"/>
        </w:rPr>
        <w:t xml:space="preserve"> protejata</w:t>
      </w:r>
      <w:r w:rsidR="00437114" w:rsidRPr="00FB0E3D">
        <w:rPr>
          <w:lang w:val="ro-RO"/>
        </w:rPr>
        <w:t>.</w:t>
      </w:r>
      <w:r w:rsidR="00853269" w:rsidRPr="00FB0E3D">
        <w:rPr>
          <w:lang w:val="ro-RO"/>
        </w:rPr>
        <w:t xml:space="preserve"> </w:t>
      </w:r>
    </w:p>
    <w:p w14:paraId="4E58E567" w14:textId="77777777" w:rsidR="007C608A" w:rsidRPr="00FB0E3D" w:rsidRDefault="007C608A" w:rsidP="00FB0E3D">
      <w:pPr>
        <w:spacing w:line="276" w:lineRule="auto"/>
        <w:jc w:val="both"/>
        <w:rPr>
          <w:lang w:val="ro-RO"/>
        </w:rPr>
      </w:pPr>
    </w:p>
    <w:p w14:paraId="4E58E568" w14:textId="7F5EDBED" w:rsidR="007C608A" w:rsidRDefault="007C608A" w:rsidP="00FB0E3D">
      <w:pPr>
        <w:spacing w:line="276" w:lineRule="auto"/>
        <w:jc w:val="both"/>
        <w:rPr>
          <w:lang w:val="ro-RO"/>
        </w:rPr>
      </w:pPr>
    </w:p>
    <w:p w14:paraId="75281C23" w14:textId="042E5B16" w:rsidR="00BE1807" w:rsidRDefault="00BE1807" w:rsidP="00FB0E3D">
      <w:pPr>
        <w:spacing w:line="276" w:lineRule="auto"/>
        <w:jc w:val="both"/>
        <w:rPr>
          <w:lang w:val="ro-RO"/>
        </w:rPr>
      </w:pPr>
    </w:p>
    <w:p w14:paraId="01691B82" w14:textId="066FCC47" w:rsidR="00BE1807" w:rsidRDefault="00BE1807" w:rsidP="00FB0E3D">
      <w:pPr>
        <w:spacing w:line="276" w:lineRule="auto"/>
        <w:jc w:val="both"/>
        <w:rPr>
          <w:lang w:val="ro-RO"/>
        </w:rPr>
      </w:pPr>
    </w:p>
    <w:p w14:paraId="09FC6496" w14:textId="45EBEAB2" w:rsidR="00BE1807" w:rsidRDefault="00BE1807" w:rsidP="00FB0E3D">
      <w:pPr>
        <w:spacing w:line="276" w:lineRule="auto"/>
        <w:jc w:val="both"/>
        <w:rPr>
          <w:lang w:val="ro-RO"/>
        </w:rPr>
      </w:pPr>
    </w:p>
    <w:p w14:paraId="0697831D" w14:textId="1DD4DACA" w:rsidR="00BE1807" w:rsidRDefault="00BE1807" w:rsidP="00FB0E3D">
      <w:pPr>
        <w:spacing w:line="276" w:lineRule="auto"/>
        <w:jc w:val="both"/>
        <w:rPr>
          <w:lang w:val="ro-RO"/>
        </w:rPr>
      </w:pPr>
    </w:p>
    <w:p w14:paraId="09DA36A0" w14:textId="77777777" w:rsidR="00BE1807" w:rsidRPr="00FB0E3D" w:rsidRDefault="00BE1807" w:rsidP="00FB0E3D">
      <w:pPr>
        <w:spacing w:line="276" w:lineRule="auto"/>
        <w:jc w:val="both"/>
        <w:rPr>
          <w:lang w:val="ro-RO"/>
        </w:rPr>
      </w:pPr>
    </w:p>
    <w:p w14:paraId="4E58E569" w14:textId="77777777" w:rsidR="00013134" w:rsidRPr="00FB0E3D" w:rsidRDefault="00013134" w:rsidP="00FB0E3D">
      <w:pPr>
        <w:spacing w:line="276" w:lineRule="auto"/>
        <w:jc w:val="both"/>
        <w:rPr>
          <w:lang w:val="ro-RO"/>
        </w:rPr>
      </w:pPr>
    </w:p>
    <w:p w14:paraId="4E58E56A" w14:textId="77777777" w:rsidR="000F0028" w:rsidRPr="00BE1807" w:rsidRDefault="000F0028" w:rsidP="00FB0E3D">
      <w:pPr>
        <w:spacing w:line="276" w:lineRule="auto"/>
        <w:jc w:val="center"/>
        <w:rPr>
          <w:b/>
          <w:sz w:val="28"/>
          <w:lang w:val="ro-RO"/>
        </w:rPr>
      </w:pPr>
      <w:r w:rsidRPr="00BE1807">
        <w:rPr>
          <w:b/>
          <w:sz w:val="28"/>
          <w:lang w:val="ro-RO"/>
        </w:rPr>
        <w:t>CAPITOLUL 3</w:t>
      </w:r>
    </w:p>
    <w:p w14:paraId="4E58E56B" w14:textId="77777777" w:rsidR="000F0028" w:rsidRPr="00FB0E3D" w:rsidRDefault="000F0028" w:rsidP="00FB0E3D">
      <w:pPr>
        <w:spacing w:line="276" w:lineRule="auto"/>
        <w:jc w:val="center"/>
        <w:rPr>
          <w:b/>
          <w:lang w:val="ro-RO"/>
        </w:rPr>
      </w:pPr>
      <w:r w:rsidRPr="00FB0E3D">
        <w:rPr>
          <w:b/>
          <w:lang w:val="ro-RO"/>
        </w:rPr>
        <w:t xml:space="preserve">CARACTERISTICILE DE MEDIU ALE ZONEI POSIBIL </w:t>
      </w:r>
    </w:p>
    <w:p w14:paraId="4E58E56C" w14:textId="77777777" w:rsidR="000F0028" w:rsidRPr="00FB0E3D" w:rsidRDefault="000F0028" w:rsidP="00FB0E3D">
      <w:pPr>
        <w:spacing w:line="276" w:lineRule="auto"/>
        <w:jc w:val="center"/>
        <w:rPr>
          <w:b/>
          <w:lang w:val="ro-RO"/>
        </w:rPr>
      </w:pPr>
      <w:r w:rsidRPr="00FB0E3D">
        <w:rPr>
          <w:b/>
          <w:lang w:val="ro-RO"/>
        </w:rPr>
        <w:t xml:space="preserve">A FI AFECTATA </w:t>
      </w:r>
    </w:p>
    <w:p w14:paraId="4E58E56D" w14:textId="77777777" w:rsidR="000F0028" w:rsidRPr="00FB0E3D" w:rsidRDefault="000F0028" w:rsidP="00FB0E3D">
      <w:pPr>
        <w:spacing w:line="276" w:lineRule="auto"/>
        <w:ind w:firstLine="720"/>
        <w:jc w:val="both"/>
        <w:rPr>
          <w:lang w:val="ro-RO"/>
        </w:rPr>
      </w:pPr>
    </w:p>
    <w:p w14:paraId="4E58E56E" w14:textId="77777777" w:rsidR="00736565" w:rsidRPr="00FB0E3D" w:rsidRDefault="00736565" w:rsidP="00FB0E3D">
      <w:pPr>
        <w:spacing w:line="276" w:lineRule="auto"/>
        <w:ind w:firstLine="720"/>
        <w:jc w:val="both"/>
        <w:rPr>
          <w:lang w:val="ro-RO"/>
        </w:rPr>
      </w:pPr>
    </w:p>
    <w:p w14:paraId="4E58E56F" w14:textId="77777777" w:rsidR="000F0028" w:rsidRPr="00FB0E3D" w:rsidRDefault="000F0028" w:rsidP="00FB0E3D">
      <w:pPr>
        <w:pStyle w:val="Style100"/>
        <w:widowControl/>
        <w:spacing w:before="10" w:line="276" w:lineRule="auto"/>
        <w:ind w:right="-47" w:firstLine="0"/>
        <w:rPr>
          <w:rFonts w:ascii="Times New Roman" w:hAnsi="Times New Roman" w:cs="Times New Roman"/>
          <w:lang w:val="ro-RO"/>
        </w:rPr>
      </w:pPr>
      <w:r w:rsidRPr="00FB0E3D">
        <w:rPr>
          <w:rFonts w:ascii="Times New Roman" w:hAnsi="Times New Roman" w:cs="Times New Roman"/>
          <w:lang w:val="ro-RO"/>
        </w:rPr>
        <w:t xml:space="preserve">Amplasamentul ce constituie obiectul „P.U.Z. </w:t>
      </w:r>
      <w:r w:rsidR="00437114" w:rsidRPr="00FB0E3D">
        <w:rPr>
          <w:rStyle w:val="FontStyle35"/>
          <w:rFonts w:ascii="Times New Roman" w:hAnsi="Times New Roman" w:cs="Times New Roman"/>
          <w:sz w:val="24"/>
          <w:szCs w:val="24"/>
          <w:lang w:val="ro-RO" w:eastAsia="ro-RO"/>
        </w:rPr>
        <w:t>"</w:t>
      </w:r>
      <w:r w:rsidR="00472274" w:rsidRPr="00FB0E3D">
        <w:rPr>
          <w:rStyle w:val="FontStyle35"/>
          <w:rFonts w:ascii="Times New Roman" w:hAnsi="Times New Roman" w:cs="Times New Roman"/>
          <w:sz w:val="24"/>
          <w:szCs w:val="24"/>
          <w:lang w:val="ro-RO" w:eastAsia="ro-RO"/>
        </w:rPr>
        <w:t xml:space="preserve"> </w:t>
      </w:r>
      <w:r w:rsidR="00963711" w:rsidRPr="00FB0E3D">
        <w:rPr>
          <w:rStyle w:val="FontStyle35"/>
          <w:rFonts w:ascii="Times New Roman" w:hAnsi="Times New Roman" w:cs="Times New Roman"/>
          <w:sz w:val="24"/>
          <w:szCs w:val="24"/>
          <w:lang w:val="ro-RO" w:eastAsia="ro-RO"/>
        </w:rPr>
        <w:t>Înființare fermă avicolă - pui de carne</w:t>
      </w:r>
      <w:r w:rsidR="00437114" w:rsidRPr="00FB0E3D">
        <w:rPr>
          <w:rStyle w:val="FontStyle35"/>
          <w:rFonts w:ascii="Times New Roman" w:hAnsi="Times New Roman" w:cs="Times New Roman"/>
          <w:sz w:val="24"/>
          <w:szCs w:val="24"/>
          <w:lang w:val="ro-RO" w:eastAsia="ro-RO"/>
        </w:rPr>
        <w:t>”</w:t>
      </w:r>
      <w:r w:rsidRPr="00FB0E3D">
        <w:rPr>
          <w:rFonts w:ascii="Times New Roman" w:hAnsi="Times New Roman" w:cs="Times New Roman"/>
          <w:lang w:val="ro-RO"/>
        </w:rPr>
        <w:t xml:space="preserve"> se afla in </w:t>
      </w:r>
      <w:r w:rsidR="007C608A" w:rsidRPr="00FB0E3D">
        <w:rPr>
          <w:rFonts w:ascii="Times New Roman" w:hAnsi="Times New Roman" w:cs="Times New Roman"/>
          <w:lang w:val="ro-RO"/>
        </w:rPr>
        <w:t xml:space="preserve">comuna </w:t>
      </w:r>
      <w:r w:rsidR="00920194" w:rsidRPr="00FB0E3D">
        <w:rPr>
          <w:rFonts w:ascii="Times New Roman" w:hAnsi="Times New Roman" w:cs="Times New Roman"/>
          <w:lang w:val="ro-RO"/>
        </w:rPr>
        <w:t>Crevedia</w:t>
      </w:r>
      <w:r w:rsidR="00557076" w:rsidRPr="00FB0E3D">
        <w:rPr>
          <w:rFonts w:ascii="Times New Roman" w:hAnsi="Times New Roman" w:cs="Times New Roman"/>
          <w:lang w:val="ro-RO"/>
        </w:rPr>
        <w:t>, in</w:t>
      </w:r>
      <w:r w:rsidRPr="00FB0E3D">
        <w:rPr>
          <w:rFonts w:ascii="Times New Roman" w:hAnsi="Times New Roman" w:cs="Times New Roman"/>
          <w:lang w:val="ro-RO"/>
        </w:rPr>
        <w:t xml:space="preserve"> </w:t>
      </w:r>
      <w:r w:rsidR="00736565" w:rsidRPr="00FB0E3D">
        <w:rPr>
          <w:rFonts w:ascii="Times New Roman" w:hAnsi="Times New Roman" w:cs="Times New Roman"/>
          <w:lang w:val="ro-RO"/>
        </w:rPr>
        <w:t>ex</w:t>
      </w:r>
      <w:r w:rsidR="00A83C8E" w:rsidRPr="00FB0E3D">
        <w:rPr>
          <w:rFonts w:ascii="Times New Roman" w:hAnsi="Times New Roman" w:cs="Times New Roman"/>
          <w:lang w:val="ro-RO"/>
        </w:rPr>
        <w:t>travilanul</w:t>
      </w:r>
      <w:r w:rsidR="000802CA" w:rsidRPr="00FB0E3D">
        <w:rPr>
          <w:rFonts w:ascii="Times New Roman" w:hAnsi="Times New Roman" w:cs="Times New Roman"/>
          <w:lang w:val="ro-RO"/>
        </w:rPr>
        <w:t>ui</w:t>
      </w:r>
      <w:r w:rsidR="00A83C8E" w:rsidRPr="00FB0E3D">
        <w:rPr>
          <w:rFonts w:ascii="Times New Roman" w:hAnsi="Times New Roman" w:cs="Times New Roman"/>
          <w:lang w:val="ro-RO"/>
        </w:rPr>
        <w:t xml:space="preserve"> </w:t>
      </w:r>
      <w:r w:rsidR="00557076" w:rsidRPr="00FB0E3D">
        <w:rPr>
          <w:rFonts w:ascii="Times New Roman" w:hAnsi="Times New Roman" w:cs="Times New Roman"/>
          <w:lang w:val="ro-RO"/>
        </w:rPr>
        <w:t>localitatii</w:t>
      </w:r>
      <w:r w:rsidR="00A83C8E" w:rsidRPr="00FB0E3D">
        <w:rPr>
          <w:rFonts w:ascii="Times New Roman" w:hAnsi="Times New Roman" w:cs="Times New Roman"/>
          <w:lang w:val="ro-RO"/>
        </w:rPr>
        <w:t xml:space="preserve">, la </w:t>
      </w:r>
      <w:r w:rsidR="00736565" w:rsidRPr="00FB0E3D">
        <w:rPr>
          <w:rFonts w:ascii="Times New Roman" w:hAnsi="Times New Roman" w:cs="Times New Roman"/>
          <w:lang w:val="ro-RO"/>
        </w:rPr>
        <w:t>v</w:t>
      </w:r>
      <w:r w:rsidR="00472274" w:rsidRPr="00FB0E3D">
        <w:rPr>
          <w:rFonts w:ascii="Times New Roman" w:hAnsi="Times New Roman" w:cs="Times New Roman"/>
          <w:lang w:val="ro-RO"/>
        </w:rPr>
        <w:t>est</w:t>
      </w:r>
      <w:r w:rsidR="007C608A" w:rsidRPr="00FB0E3D">
        <w:rPr>
          <w:rFonts w:ascii="Times New Roman" w:hAnsi="Times New Roman" w:cs="Times New Roman"/>
          <w:lang w:val="ro-RO"/>
        </w:rPr>
        <w:t xml:space="preserve"> </w:t>
      </w:r>
      <w:r w:rsidR="00557076" w:rsidRPr="00FB0E3D">
        <w:rPr>
          <w:rFonts w:ascii="Times New Roman" w:hAnsi="Times New Roman" w:cs="Times New Roman"/>
          <w:lang w:val="ro-RO"/>
        </w:rPr>
        <w:t xml:space="preserve">de </w:t>
      </w:r>
      <w:r w:rsidR="00557076" w:rsidRPr="00FB0E3D">
        <w:rPr>
          <w:rStyle w:val="FontStyle35"/>
          <w:rFonts w:ascii="Times New Roman" w:hAnsi="Times New Roman" w:cs="Times New Roman"/>
          <w:sz w:val="24"/>
          <w:szCs w:val="24"/>
          <w:lang w:val="ro-RO" w:eastAsia="ro-RO"/>
        </w:rPr>
        <w:t>drumul DN</w:t>
      </w:r>
      <w:r w:rsidR="0003592D" w:rsidRPr="00FB0E3D">
        <w:rPr>
          <w:rStyle w:val="FontStyle35"/>
          <w:rFonts w:ascii="Times New Roman" w:hAnsi="Times New Roman" w:cs="Times New Roman"/>
          <w:sz w:val="24"/>
          <w:szCs w:val="24"/>
          <w:lang w:val="ro-RO" w:eastAsia="ro-RO"/>
        </w:rPr>
        <w:t xml:space="preserve"> </w:t>
      </w:r>
      <w:r w:rsidR="00736565" w:rsidRPr="00FB0E3D">
        <w:rPr>
          <w:rStyle w:val="FontStyle35"/>
          <w:rFonts w:ascii="Times New Roman" w:hAnsi="Times New Roman" w:cs="Times New Roman"/>
          <w:sz w:val="24"/>
          <w:szCs w:val="24"/>
          <w:lang w:val="ro-RO" w:eastAsia="ro-RO"/>
        </w:rPr>
        <w:t>7</w:t>
      </w:r>
      <w:r w:rsidR="00A83C8E" w:rsidRPr="00FB0E3D">
        <w:rPr>
          <w:rFonts w:ascii="Times New Roman" w:hAnsi="Times New Roman" w:cs="Times New Roman"/>
          <w:lang w:val="ro-RO"/>
        </w:rPr>
        <w:t>.</w:t>
      </w:r>
      <w:r w:rsidRPr="00FB0E3D">
        <w:rPr>
          <w:rFonts w:ascii="Times New Roman" w:hAnsi="Times New Roman" w:cs="Times New Roman"/>
          <w:lang w:val="ro-RO"/>
        </w:rPr>
        <w:t xml:space="preserve"> </w:t>
      </w:r>
    </w:p>
    <w:p w14:paraId="4E58E570" w14:textId="77777777" w:rsidR="00E71BDA" w:rsidRPr="00FB0E3D" w:rsidRDefault="000F0028" w:rsidP="00FB0E3D">
      <w:pPr>
        <w:spacing w:line="276" w:lineRule="auto"/>
        <w:jc w:val="both"/>
        <w:rPr>
          <w:lang w:val="ro-RO"/>
        </w:rPr>
      </w:pPr>
      <w:r w:rsidRPr="00FB0E3D">
        <w:rPr>
          <w:lang w:val="ro-RO"/>
        </w:rPr>
        <w:t xml:space="preserve">Accesul in zona studiata se face </w:t>
      </w:r>
      <w:r w:rsidR="0003592D" w:rsidRPr="00FB0E3D">
        <w:rPr>
          <w:lang w:val="ro-RO"/>
        </w:rPr>
        <w:t xml:space="preserve">direct </w:t>
      </w:r>
      <w:r w:rsidRPr="00FB0E3D">
        <w:rPr>
          <w:lang w:val="ro-RO"/>
        </w:rPr>
        <w:t>d</w:t>
      </w:r>
      <w:r w:rsidR="0003592D" w:rsidRPr="00FB0E3D">
        <w:rPr>
          <w:lang w:val="ro-RO"/>
        </w:rPr>
        <w:t>in</w:t>
      </w:r>
      <w:r w:rsidRPr="00FB0E3D">
        <w:rPr>
          <w:lang w:val="ro-RO"/>
        </w:rPr>
        <w:t xml:space="preserve"> </w:t>
      </w:r>
      <w:r w:rsidR="00557076" w:rsidRPr="00FB0E3D">
        <w:rPr>
          <w:rStyle w:val="FontStyle35"/>
          <w:rFonts w:ascii="Times New Roman" w:hAnsi="Times New Roman" w:cs="Times New Roman"/>
          <w:sz w:val="24"/>
          <w:szCs w:val="24"/>
          <w:lang w:val="ro-RO" w:eastAsia="ro-RO"/>
        </w:rPr>
        <w:t>D</w:t>
      </w:r>
      <w:r w:rsidR="00736565" w:rsidRPr="00FB0E3D">
        <w:rPr>
          <w:rStyle w:val="FontStyle35"/>
          <w:rFonts w:ascii="Times New Roman" w:hAnsi="Times New Roman" w:cs="Times New Roman"/>
          <w:sz w:val="24"/>
          <w:szCs w:val="24"/>
          <w:lang w:val="ro-RO" w:eastAsia="ro-RO"/>
        </w:rPr>
        <w:t>J 701 B pe DE 709</w:t>
      </w:r>
      <w:r w:rsidR="0003592D" w:rsidRPr="00FB0E3D">
        <w:rPr>
          <w:rStyle w:val="FontStyle35"/>
          <w:rFonts w:ascii="Times New Roman" w:hAnsi="Times New Roman" w:cs="Times New Roman"/>
          <w:sz w:val="24"/>
          <w:szCs w:val="24"/>
          <w:lang w:val="ro-RO" w:eastAsia="ro-RO"/>
        </w:rPr>
        <w:t>.</w:t>
      </w:r>
      <w:r w:rsidR="0003592D" w:rsidRPr="00FB0E3D">
        <w:rPr>
          <w:lang w:val="ro-RO"/>
        </w:rPr>
        <w:t xml:space="preserve"> </w:t>
      </w:r>
    </w:p>
    <w:p w14:paraId="4E58E571" w14:textId="77777777" w:rsidR="00736565" w:rsidRPr="00FB0E3D" w:rsidRDefault="00736565" w:rsidP="00FB0E3D">
      <w:pPr>
        <w:shd w:val="clear" w:color="auto" w:fill="FFFFFF"/>
        <w:tabs>
          <w:tab w:val="left" w:pos="1980"/>
          <w:tab w:val="left" w:pos="4195"/>
        </w:tabs>
        <w:spacing w:line="276" w:lineRule="auto"/>
        <w:ind w:firstLine="1440"/>
        <w:jc w:val="both"/>
        <w:rPr>
          <w:b/>
          <w:iCs/>
          <w:lang w:val="ro-RO"/>
        </w:rPr>
      </w:pPr>
    </w:p>
    <w:p w14:paraId="4E58E572" w14:textId="77777777" w:rsidR="000F0028" w:rsidRPr="00FB0E3D" w:rsidRDefault="000F0028" w:rsidP="00FB0E3D">
      <w:pPr>
        <w:shd w:val="clear" w:color="auto" w:fill="FFFFFF"/>
        <w:tabs>
          <w:tab w:val="left" w:pos="1980"/>
          <w:tab w:val="left" w:pos="4195"/>
        </w:tabs>
        <w:spacing w:line="276" w:lineRule="auto"/>
        <w:ind w:firstLine="1440"/>
        <w:jc w:val="both"/>
        <w:rPr>
          <w:b/>
          <w:iCs/>
          <w:lang w:val="ro-RO"/>
        </w:rPr>
      </w:pPr>
      <w:r w:rsidRPr="00FB0E3D">
        <w:rPr>
          <w:b/>
          <w:iCs/>
          <w:lang w:val="ro-RO"/>
        </w:rPr>
        <w:t>3.1  Relieful</w:t>
      </w:r>
    </w:p>
    <w:p w14:paraId="4E58E573" w14:textId="77777777" w:rsidR="00736565" w:rsidRPr="00FB0E3D" w:rsidRDefault="00736565" w:rsidP="00FB0E3D">
      <w:pPr>
        <w:overflowPunct w:val="0"/>
        <w:autoSpaceDE w:val="0"/>
        <w:autoSpaceDN w:val="0"/>
        <w:adjustRightInd w:val="0"/>
        <w:spacing w:line="276" w:lineRule="auto"/>
        <w:jc w:val="both"/>
        <w:rPr>
          <w:sz w:val="23"/>
          <w:szCs w:val="23"/>
        </w:rPr>
      </w:pPr>
      <w:r w:rsidRPr="00FB0E3D">
        <w:rPr>
          <w:sz w:val="23"/>
          <w:szCs w:val="23"/>
        </w:rPr>
        <w:t>Din punct de vedere geomorfologic, zona studiată este situată în marea unitate a Câmpiei Române, în partea vestică a Câmpiei Bărăganului (Câmpia Mostiștea). Direcția generală de orientare a reliefului se face pe axa N – S scăzând de la altitudinea absolută de 55 m la 37m.</w:t>
      </w:r>
    </w:p>
    <w:p w14:paraId="4E58E574" w14:textId="77777777" w:rsidR="000F0028" w:rsidRPr="00FB0E3D" w:rsidRDefault="00736565" w:rsidP="00FB0E3D">
      <w:pPr>
        <w:overflowPunct w:val="0"/>
        <w:autoSpaceDE w:val="0"/>
        <w:autoSpaceDN w:val="0"/>
        <w:adjustRightInd w:val="0"/>
        <w:spacing w:line="276" w:lineRule="auto"/>
        <w:jc w:val="both"/>
        <w:rPr>
          <w:lang w:val="ro-RO"/>
        </w:rPr>
      </w:pPr>
      <w:r w:rsidRPr="00FB0E3D">
        <w:rPr>
          <w:sz w:val="23"/>
          <w:szCs w:val="23"/>
        </w:rPr>
        <w:t>Această zonă este un teritoriu tipic de câmpie, cu suprafața relativ netedă, care local înclină ușor către sud-est, direcție în care este orientată Valea Dâmboviței.</w:t>
      </w:r>
      <w:r w:rsidR="000F0028" w:rsidRPr="00FB0E3D">
        <w:rPr>
          <w:lang w:val="ro-RO"/>
        </w:rPr>
        <w:t xml:space="preserve">                           </w:t>
      </w:r>
    </w:p>
    <w:p w14:paraId="4E58E575" w14:textId="77777777" w:rsidR="00736565" w:rsidRPr="00FB0E3D" w:rsidRDefault="00736565" w:rsidP="00FB0E3D">
      <w:pPr>
        <w:shd w:val="clear" w:color="auto" w:fill="FFFFFF"/>
        <w:tabs>
          <w:tab w:val="left" w:pos="1980"/>
        </w:tabs>
        <w:spacing w:line="276" w:lineRule="auto"/>
        <w:ind w:left="57" w:right="11" w:firstLine="1383"/>
        <w:jc w:val="both"/>
        <w:rPr>
          <w:b/>
          <w:iCs/>
          <w:spacing w:val="1"/>
          <w:lang w:val="ro-RO"/>
        </w:rPr>
      </w:pPr>
    </w:p>
    <w:p w14:paraId="4E58E576" w14:textId="77777777" w:rsidR="000F0028" w:rsidRPr="00FB0E3D" w:rsidRDefault="000F0028" w:rsidP="00FB0E3D">
      <w:pPr>
        <w:shd w:val="clear" w:color="auto" w:fill="FFFFFF"/>
        <w:tabs>
          <w:tab w:val="left" w:pos="1980"/>
        </w:tabs>
        <w:spacing w:line="276" w:lineRule="auto"/>
        <w:ind w:left="57" w:right="11" w:firstLine="1383"/>
        <w:jc w:val="both"/>
        <w:rPr>
          <w:b/>
          <w:iCs/>
          <w:spacing w:val="1"/>
          <w:lang w:val="ro-RO"/>
        </w:rPr>
      </w:pPr>
      <w:r w:rsidRPr="00FB0E3D">
        <w:rPr>
          <w:b/>
          <w:iCs/>
          <w:spacing w:val="1"/>
          <w:lang w:val="ro-RO"/>
        </w:rPr>
        <w:t>3.2    Geologie</w:t>
      </w:r>
    </w:p>
    <w:p w14:paraId="4E58E577" w14:textId="77777777" w:rsidR="00472274" w:rsidRPr="00FB0E3D" w:rsidRDefault="00472274" w:rsidP="00FB0E3D">
      <w:pPr>
        <w:spacing w:line="276" w:lineRule="auto"/>
        <w:jc w:val="both"/>
        <w:rPr>
          <w:lang w:val="fr-FR"/>
        </w:rPr>
      </w:pPr>
      <w:r w:rsidRPr="00FB0E3D">
        <w:rPr>
          <w:lang w:val="fr-FR"/>
        </w:rPr>
        <w:t>Geologic, zona studiată face parte din marea unitate structurală cunoscută sub numele de Platforma Moesică, al cărui fundament cristalin este acoperit de o cuvertură ce cuprinde depozite paleozoice, mezozoice şi neozoice.</w:t>
      </w:r>
    </w:p>
    <w:p w14:paraId="4E58E578" w14:textId="77777777" w:rsidR="00472274" w:rsidRPr="00FB0E3D" w:rsidRDefault="00472274" w:rsidP="00FB0E3D">
      <w:pPr>
        <w:spacing w:line="276" w:lineRule="auto"/>
        <w:jc w:val="both"/>
        <w:rPr>
          <w:lang w:val="fr-FR"/>
        </w:rPr>
      </w:pPr>
      <w:r w:rsidRPr="00FB0E3D">
        <w:rPr>
          <w:lang w:val="fr-FR"/>
        </w:rPr>
        <w:t>Formaţiunile sedimentare importante din punct de vedere hidrogeologic sunt cele de vârstă cuaternară, constituite în depozite ce au grosimi cuprinse între 150 – 300 m.</w:t>
      </w:r>
    </w:p>
    <w:p w14:paraId="4E58E579" w14:textId="77777777" w:rsidR="00472274" w:rsidRPr="00FB0E3D" w:rsidRDefault="00472274" w:rsidP="00FB0E3D">
      <w:pPr>
        <w:spacing w:line="276" w:lineRule="auto"/>
        <w:jc w:val="both"/>
        <w:rPr>
          <w:lang w:val="fr-FR"/>
        </w:rPr>
      </w:pPr>
      <w:r w:rsidRPr="00FB0E3D">
        <w:rPr>
          <w:lang w:val="fr-FR"/>
        </w:rPr>
        <w:lastRenderedPageBreak/>
        <w:t xml:space="preserve">Formaţiunile atribuite acestui interval au în bază un complex de pietrişuri şi nisipuri cunoscute ca „strate de Frăteşti” de diferite granulometrii, cenuşii – gălbui, uneori bolovănişuri, atribuite ca vârstă Pleistocenului inferior, acestea dezvoltându-se până la adâncimea de 200 m. Următorul termen stratigrafic, pleistocenul mediu, este constituit din argile şi marne cu rare intercalaţii de nisipuri, aşa numitul „complex marnos”. Peste complexul marnos se află depozitele corespunzătoare pleistocenului superior cu orizontul bazal compus din nisipuri medii-fine, intercalate cu argile nisipoase, argile şi nisipuri grezoase care se numesc „nisipuri de Mostiştea” cu grosimea medie de 30 m. Orizontul de la partea superioară cuprinde rocile loessoide ale câmpului (argile prăfoase, </w:t>
      </w:r>
      <w:r w:rsidRPr="00FB0E3D">
        <w:rPr>
          <w:sz w:val="23"/>
          <w:szCs w:val="23"/>
        </w:rPr>
        <w:t>prafuri cărămizii-roşcate, nisipuri prăfoase gălbui, argile nisipoase). Nisipurile, nisipurile argiloase şi pietrişurile cu elemente de bolovăniş de luncă reprezintă Halocenul care încheie suita depunerilor cuaternare. În întregime suprafaţa loessului şi în cea mai mare parte suprafaţa aluviunilor sunt acoperite de pătura de sol arabil.</w:t>
      </w:r>
    </w:p>
    <w:p w14:paraId="4E58E57A" w14:textId="77777777" w:rsidR="00472274" w:rsidRPr="00FB0E3D" w:rsidRDefault="00472274" w:rsidP="00FB0E3D">
      <w:pPr>
        <w:spacing w:line="276" w:lineRule="auto"/>
        <w:jc w:val="both"/>
        <w:rPr>
          <w:lang w:val="fr-FR"/>
        </w:rPr>
      </w:pPr>
    </w:p>
    <w:p w14:paraId="4E58E57B" w14:textId="77777777" w:rsidR="00593F4A" w:rsidRPr="00FB0E3D" w:rsidRDefault="00593F4A" w:rsidP="00FB0E3D">
      <w:pPr>
        <w:tabs>
          <w:tab w:val="left" w:pos="360"/>
        </w:tabs>
        <w:spacing w:line="276" w:lineRule="auto"/>
        <w:jc w:val="both"/>
        <w:rPr>
          <w:lang w:val="ro-RO"/>
        </w:rPr>
      </w:pPr>
    </w:p>
    <w:p w14:paraId="4E58E57C" w14:textId="77777777" w:rsidR="000F0028" w:rsidRPr="00FB0E3D" w:rsidRDefault="000F0028" w:rsidP="00FB0E3D">
      <w:pPr>
        <w:shd w:val="clear" w:color="auto" w:fill="FFFFFF"/>
        <w:tabs>
          <w:tab w:val="left" w:pos="1980"/>
        </w:tabs>
        <w:spacing w:line="276" w:lineRule="auto"/>
        <w:ind w:left="1440"/>
        <w:rPr>
          <w:b/>
          <w:iCs/>
          <w:spacing w:val="-5"/>
          <w:lang w:val="ro-RO"/>
        </w:rPr>
      </w:pPr>
      <w:r w:rsidRPr="00FB0E3D">
        <w:rPr>
          <w:b/>
          <w:iCs/>
          <w:spacing w:val="-5"/>
          <w:lang w:val="ro-RO"/>
        </w:rPr>
        <w:t>3.3  Hidrografia si hidrogeologia</w:t>
      </w:r>
    </w:p>
    <w:p w14:paraId="4E58E57D" w14:textId="35542245" w:rsidR="00736565" w:rsidRPr="00FB0E3D" w:rsidRDefault="00736565" w:rsidP="00BE1807">
      <w:pPr>
        <w:pStyle w:val="BodyText"/>
        <w:tabs>
          <w:tab w:val="left" w:pos="360"/>
        </w:tabs>
        <w:spacing w:before="60" w:after="120" w:line="276" w:lineRule="auto"/>
        <w:ind w:firstLine="360"/>
        <w:rPr>
          <w:rFonts w:ascii="Times New Roman" w:hAnsi="Times New Roman"/>
          <w:sz w:val="24"/>
          <w:szCs w:val="24"/>
          <w:lang w:val="fr-FR"/>
        </w:rPr>
      </w:pPr>
      <w:r w:rsidRPr="00FB0E3D">
        <w:rPr>
          <w:rFonts w:ascii="Times New Roman" w:hAnsi="Times New Roman"/>
          <w:sz w:val="24"/>
          <w:szCs w:val="24"/>
          <w:lang w:val="fr-FR"/>
        </w:rPr>
        <w:t>Rețeaua hidrografică este reprezentată în principal de râul Dâmbovița, pe care s-au construit baraje ce au format numeroase iezere. Aceste bălți au drept scop activitatea piscicolă și irigarea terenurilor cu destinație agricolă.</w:t>
      </w:r>
    </w:p>
    <w:p w14:paraId="4E58E57E" w14:textId="62CDAFDE" w:rsidR="00736565" w:rsidRPr="00FB0E3D" w:rsidRDefault="00BE1807" w:rsidP="00FB0E3D">
      <w:pPr>
        <w:pStyle w:val="BodyText"/>
        <w:tabs>
          <w:tab w:val="left" w:pos="360"/>
        </w:tabs>
        <w:spacing w:before="60" w:after="120" w:line="276" w:lineRule="auto"/>
        <w:rPr>
          <w:rFonts w:ascii="Times New Roman" w:hAnsi="Times New Roman"/>
          <w:sz w:val="24"/>
          <w:szCs w:val="24"/>
          <w:lang w:val="fr-FR"/>
        </w:rPr>
      </w:pPr>
      <w:r>
        <w:rPr>
          <w:rFonts w:ascii="Times New Roman" w:hAnsi="Times New Roman"/>
          <w:sz w:val="24"/>
          <w:szCs w:val="24"/>
          <w:lang w:val="fr-FR"/>
        </w:rPr>
        <w:tab/>
      </w:r>
      <w:r w:rsidR="00736565" w:rsidRPr="00FB0E3D">
        <w:rPr>
          <w:rFonts w:ascii="Times New Roman" w:hAnsi="Times New Roman"/>
          <w:sz w:val="24"/>
          <w:szCs w:val="24"/>
          <w:lang w:val="fr-FR"/>
        </w:rPr>
        <w:t xml:space="preserve">Nu se semnalează până în prezent cazuri de inundații în perioadele cu maxim pluviometric produse de aceste bălți. </w:t>
      </w:r>
    </w:p>
    <w:p w14:paraId="4E58E57F" w14:textId="2A6B9BAB" w:rsidR="00736565" w:rsidRPr="00FB0E3D" w:rsidRDefault="00BE1807" w:rsidP="00FB0E3D">
      <w:pPr>
        <w:pStyle w:val="BodyText"/>
        <w:tabs>
          <w:tab w:val="left" w:pos="360"/>
        </w:tabs>
        <w:spacing w:before="60" w:after="120" w:line="276" w:lineRule="auto"/>
        <w:rPr>
          <w:rFonts w:ascii="Times New Roman" w:hAnsi="Times New Roman"/>
          <w:sz w:val="24"/>
          <w:szCs w:val="24"/>
          <w:lang w:val="fr-FR"/>
        </w:rPr>
      </w:pPr>
      <w:r>
        <w:rPr>
          <w:rFonts w:ascii="Times New Roman" w:hAnsi="Times New Roman"/>
          <w:sz w:val="24"/>
          <w:szCs w:val="24"/>
          <w:lang w:val="fr-FR"/>
        </w:rPr>
        <w:tab/>
      </w:r>
      <w:r w:rsidR="00736565" w:rsidRPr="00FB0E3D">
        <w:rPr>
          <w:rFonts w:ascii="Times New Roman" w:hAnsi="Times New Roman"/>
          <w:sz w:val="24"/>
          <w:szCs w:val="24"/>
          <w:lang w:val="fr-FR"/>
        </w:rPr>
        <w:t>Procesul scurgerii apelor este favorabil datorită înclinării suprafețelor teritoriului cât și prezentei depozitelor de cuvertură, cu capacitatea de înmagazinare a apelor sub formă de apă freatică, cu nivelul hidrostatic liber, care cedează în perioadele secetoase o cantitate de apă sub formă de izvoare, rețelei hidrografice.</w:t>
      </w:r>
    </w:p>
    <w:p w14:paraId="4E58E580" w14:textId="4FDB68B7" w:rsidR="00736565" w:rsidRPr="00FB0E3D" w:rsidRDefault="00BE1807" w:rsidP="00FB0E3D">
      <w:pPr>
        <w:pStyle w:val="BodyText"/>
        <w:tabs>
          <w:tab w:val="left" w:pos="360"/>
        </w:tabs>
        <w:spacing w:before="60" w:after="120" w:line="276" w:lineRule="auto"/>
        <w:rPr>
          <w:rFonts w:ascii="Times New Roman" w:hAnsi="Times New Roman"/>
          <w:sz w:val="24"/>
          <w:szCs w:val="24"/>
          <w:lang w:val="fr-FR"/>
        </w:rPr>
      </w:pPr>
      <w:r>
        <w:rPr>
          <w:rFonts w:ascii="Times New Roman" w:hAnsi="Times New Roman"/>
          <w:sz w:val="24"/>
          <w:szCs w:val="24"/>
          <w:lang w:val="fr-FR"/>
        </w:rPr>
        <w:tab/>
      </w:r>
      <w:r w:rsidR="00736565" w:rsidRPr="00FB0E3D">
        <w:rPr>
          <w:rFonts w:ascii="Times New Roman" w:hAnsi="Times New Roman"/>
          <w:sz w:val="24"/>
          <w:szCs w:val="24"/>
          <w:lang w:val="fr-FR"/>
        </w:rPr>
        <w:t>Din datele obținute de la forajele de cercetare executate pentru alimentări cu apă, precum și de la fântâni, s-a constatat existenta în zonă a trei strate acvifere importante de apă, după cum urmează:</w:t>
      </w:r>
    </w:p>
    <w:p w14:paraId="4E58E581" w14:textId="77777777" w:rsidR="00736565" w:rsidRPr="00FB0E3D" w:rsidRDefault="00736565" w:rsidP="00FB0E3D">
      <w:pPr>
        <w:pStyle w:val="BodyText"/>
        <w:tabs>
          <w:tab w:val="left" w:pos="360"/>
        </w:tabs>
        <w:spacing w:before="60" w:after="120" w:line="276" w:lineRule="auto"/>
        <w:rPr>
          <w:rFonts w:ascii="Times New Roman" w:hAnsi="Times New Roman"/>
          <w:sz w:val="24"/>
          <w:szCs w:val="24"/>
          <w:lang w:val="fr-FR"/>
        </w:rPr>
      </w:pPr>
      <w:r w:rsidRPr="00FB0E3D">
        <w:rPr>
          <w:rFonts w:ascii="Times New Roman" w:hAnsi="Times New Roman"/>
          <w:sz w:val="24"/>
          <w:szCs w:val="24"/>
          <w:lang w:val="fr-FR"/>
        </w:rPr>
        <w:t>- stratul acvifer freatic de mică adâncime cantonat în depozitele loessoide, 3-13 m, calitate necorespunzătoare pentru consum;</w:t>
      </w:r>
    </w:p>
    <w:p w14:paraId="4E58E582" w14:textId="77777777" w:rsidR="00736565" w:rsidRPr="00FB0E3D" w:rsidRDefault="00736565" w:rsidP="00FB0E3D">
      <w:pPr>
        <w:pStyle w:val="BodyText"/>
        <w:tabs>
          <w:tab w:val="left" w:pos="360"/>
        </w:tabs>
        <w:spacing w:before="60" w:after="120" w:line="276" w:lineRule="auto"/>
        <w:rPr>
          <w:rFonts w:ascii="Times New Roman" w:hAnsi="Times New Roman"/>
          <w:sz w:val="24"/>
          <w:szCs w:val="24"/>
          <w:lang w:val="fr-FR"/>
        </w:rPr>
      </w:pPr>
      <w:r w:rsidRPr="00FB0E3D">
        <w:rPr>
          <w:rFonts w:ascii="Times New Roman" w:hAnsi="Times New Roman"/>
          <w:sz w:val="24"/>
          <w:szCs w:val="24"/>
          <w:lang w:val="fr-FR"/>
        </w:rPr>
        <w:t>- stratul acvifer freatic de medie adâncime cantonat în nisipurile de Mostiștea, 9-26m, recomandabilă consumului;</w:t>
      </w:r>
    </w:p>
    <w:p w14:paraId="4E58E583" w14:textId="77777777" w:rsidR="00736565" w:rsidRPr="00FB0E3D" w:rsidRDefault="00736565" w:rsidP="00FB0E3D">
      <w:pPr>
        <w:pStyle w:val="BodyText"/>
        <w:tabs>
          <w:tab w:val="left" w:pos="360"/>
        </w:tabs>
        <w:spacing w:before="60" w:after="120" w:line="276" w:lineRule="auto"/>
        <w:rPr>
          <w:rFonts w:ascii="Times New Roman" w:hAnsi="Times New Roman"/>
          <w:sz w:val="24"/>
          <w:szCs w:val="24"/>
          <w:lang w:val="fr-FR"/>
        </w:rPr>
      </w:pPr>
      <w:r w:rsidRPr="00FB0E3D">
        <w:rPr>
          <w:rFonts w:ascii="Times New Roman" w:hAnsi="Times New Roman"/>
          <w:sz w:val="24"/>
          <w:szCs w:val="24"/>
          <w:lang w:val="fr-FR"/>
        </w:rPr>
        <w:t>- stratul acvifer freatic de mare adâncime cantonat în stratele de Frăteşti, 30-43 m, recomandabilă pentru alimentările cu apă ale localităților și obiectivelor social economice.</w:t>
      </w:r>
    </w:p>
    <w:p w14:paraId="4E58E584" w14:textId="77777777" w:rsidR="00AA211E" w:rsidRPr="00FB0E3D" w:rsidRDefault="00AA211E" w:rsidP="00FB0E3D">
      <w:pPr>
        <w:pStyle w:val="BodyTextIndent2"/>
        <w:spacing w:line="276" w:lineRule="auto"/>
        <w:ind w:left="0" w:firstLine="720"/>
        <w:rPr>
          <w:rFonts w:ascii="Times New Roman" w:hAnsi="Times New Roman"/>
          <w:b w:val="0"/>
          <w:sz w:val="24"/>
          <w:szCs w:val="24"/>
          <w:lang w:val="ro-RO"/>
        </w:rPr>
      </w:pPr>
    </w:p>
    <w:p w14:paraId="4E58E585" w14:textId="77777777" w:rsidR="000F0028" w:rsidRPr="00FB0E3D" w:rsidRDefault="000F0028" w:rsidP="00FB0E3D">
      <w:pPr>
        <w:tabs>
          <w:tab w:val="left" w:pos="1980"/>
        </w:tabs>
        <w:spacing w:line="276" w:lineRule="auto"/>
        <w:ind w:firstLine="1440"/>
        <w:jc w:val="both"/>
        <w:rPr>
          <w:b/>
          <w:iCs/>
          <w:spacing w:val="-10"/>
          <w:lang w:val="ro-RO"/>
        </w:rPr>
      </w:pPr>
      <w:r w:rsidRPr="00FB0E3D">
        <w:rPr>
          <w:b/>
          <w:iCs/>
          <w:spacing w:val="2"/>
          <w:lang w:val="ro-RO"/>
        </w:rPr>
        <w:t>3.4  C</w:t>
      </w:r>
      <w:r w:rsidRPr="00FB0E3D">
        <w:rPr>
          <w:b/>
          <w:iCs/>
          <w:spacing w:val="-10"/>
          <w:lang w:val="ro-RO"/>
        </w:rPr>
        <w:t>lima</w:t>
      </w:r>
    </w:p>
    <w:p w14:paraId="4E58E586" w14:textId="77777777" w:rsidR="000F0028" w:rsidRPr="00FB0E3D" w:rsidRDefault="000F0028" w:rsidP="00FB0E3D">
      <w:pPr>
        <w:tabs>
          <w:tab w:val="left" w:pos="1980"/>
        </w:tabs>
        <w:spacing w:line="276" w:lineRule="auto"/>
        <w:jc w:val="both"/>
        <w:rPr>
          <w:b/>
          <w:iCs/>
          <w:spacing w:val="-10"/>
          <w:lang w:val="ro-RO"/>
        </w:rPr>
      </w:pPr>
    </w:p>
    <w:p w14:paraId="4E58E587" w14:textId="77777777" w:rsidR="00736565" w:rsidRPr="00FB0E3D" w:rsidRDefault="00736565" w:rsidP="00FB0E3D">
      <w:pPr>
        <w:pStyle w:val="NoSpacing"/>
        <w:spacing w:line="276" w:lineRule="auto"/>
        <w:ind w:firstLine="720"/>
        <w:jc w:val="both"/>
        <w:rPr>
          <w:rFonts w:ascii="Times New Roman" w:hAnsi="Times New Roman"/>
          <w:sz w:val="24"/>
          <w:szCs w:val="24"/>
          <w:lang w:val="fr-FR"/>
        </w:rPr>
      </w:pPr>
      <w:r w:rsidRPr="00FB0E3D">
        <w:rPr>
          <w:rFonts w:ascii="Times New Roman" w:hAnsi="Times New Roman"/>
          <w:sz w:val="24"/>
          <w:szCs w:val="24"/>
          <w:lang w:val="fr-FR"/>
        </w:rPr>
        <w:t>Teritoriul studiat aparține în totalitate sectorului climatic II, caracterizat prin clima continentală de câmpie stepică cu veri uscate și călduroase și ierni în care temperaturile se situează între –120 și –140 C.</w:t>
      </w:r>
    </w:p>
    <w:p w14:paraId="4E58E588" w14:textId="77777777" w:rsidR="00736565" w:rsidRPr="00FB0E3D" w:rsidRDefault="00736565" w:rsidP="00FB0E3D">
      <w:pPr>
        <w:pStyle w:val="NoSpacing"/>
        <w:spacing w:line="276" w:lineRule="auto"/>
        <w:ind w:firstLine="720"/>
        <w:jc w:val="both"/>
        <w:rPr>
          <w:rFonts w:ascii="Times New Roman" w:hAnsi="Times New Roman"/>
          <w:sz w:val="24"/>
          <w:szCs w:val="24"/>
          <w:lang w:val="fr-FR"/>
        </w:rPr>
      </w:pPr>
      <w:r w:rsidRPr="00FB0E3D">
        <w:rPr>
          <w:rFonts w:ascii="Times New Roman" w:hAnsi="Times New Roman"/>
          <w:sz w:val="24"/>
          <w:szCs w:val="24"/>
          <w:lang w:val="fr-FR"/>
        </w:rPr>
        <w:t>Potențialul caloric, consecință a duratei de strălucire prelungite a soarelui este de cca 125 kcal/cm2 ceea ce se realizează în special în perioada aprilie – septembrie.</w:t>
      </w:r>
    </w:p>
    <w:p w14:paraId="4E58E589" w14:textId="77777777" w:rsidR="00736565" w:rsidRPr="00FB0E3D" w:rsidRDefault="00736565" w:rsidP="00FB0E3D">
      <w:pPr>
        <w:pStyle w:val="NoSpacing"/>
        <w:spacing w:line="276" w:lineRule="auto"/>
        <w:ind w:firstLine="720"/>
        <w:jc w:val="both"/>
        <w:rPr>
          <w:rFonts w:ascii="Times New Roman" w:hAnsi="Times New Roman"/>
          <w:sz w:val="24"/>
          <w:szCs w:val="24"/>
          <w:lang w:val="fr-FR"/>
        </w:rPr>
      </w:pPr>
      <w:r w:rsidRPr="00FB0E3D">
        <w:rPr>
          <w:rFonts w:ascii="Times New Roman" w:hAnsi="Times New Roman"/>
          <w:sz w:val="24"/>
          <w:szCs w:val="24"/>
          <w:lang w:val="fr-FR"/>
        </w:rPr>
        <w:lastRenderedPageBreak/>
        <w:t>Valorile medii anuale ale temperaturii sunt de cca 10-110C cu valori medii negative în intervalul decembrie – februarie și valori medii pozitive în intervalul martie – noiembrie.</w:t>
      </w:r>
    </w:p>
    <w:p w14:paraId="4E58E58A" w14:textId="77777777" w:rsidR="00736565" w:rsidRPr="00FB0E3D" w:rsidRDefault="00736565" w:rsidP="00FB0E3D">
      <w:pPr>
        <w:pStyle w:val="NoSpacing"/>
        <w:spacing w:line="276" w:lineRule="auto"/>
        <w:ind w:firstLine="720"/>
        <w:jc w:val="both"/>
        <w:rPr>
          <w:rFonts w:ascii="Times New Roman" w:hAnsi="Times New Roman"/>
          <w:sz w:val="24"/>
          <w:szCs w:val="24"/>
          <w:lang w:val="fr-FR"/>
        </w:rPr>
      </w:pPr>
      <w:r w:rsidRPr="00FB0E3D">
        <w:rPr>
          <w:rFonts w:ascii="Times New Roman" w:hAnsi="Times New Roman"/>
          <w:sz w:val="24"/>
          <w:szCs w:val="24"/>
          <w:lang w:val="fr-FR"/>
        </w:rPr>
        <w:t>Luna cea mai rece este ianuarie, valoarea medie a temperaturii se situează sub –30C, iar luna cea mai caldă este iulie, cu valori medii în jurul a 230C.</w:t>
      </w:r>
    </w:p>
    <w:p w14:paraId="4E58E58B" w14:textId="77777777" w:rsidR="00736565" w:rsidRPr="00FB0E3D" w:rsidRDefault="00736565" w:rsidP="00FB0E3D">
      <w:pPr>
        <w:pStyle w:val="NoSpacing"/>
        <w:spacing w:line="276" w:lineRule="auto"/>
        <w:ind w:firstLine="720"/>
        <w:jc w:val="both"/>
        <w:rPr>
          <w:rFonts w:ascii="Times New Roman" w:hAnsi="Times New Roman"/>
          <w:sz w:val="24"/>
          <w:szCs w:val="24"/>
          <w:lang w:val="fr-FR"/>
        </w:rPr>
      </w:pPr>
      <w:r w:rsidRPr="00FB0E3D">
        <w:rPr>
          <w:rFonts w:ascii="Times New Roman" w:hAnsi="Times New Roman"/>
          <w:sz w:val="24"/>
          <w:szCs w:val="24"/>
          <w:lang w:val="fr-FR"/>
        </w:rPr>
        <w:t>Precipitațiile medii anuale însumează o valoare de aproximativ 500 ml, perioada cu maxim pluviometric înregistrându-se în luna iunie, când cantitatea medie a precipitațiilor căzute este de 800 ml.</w:t>
      </w:r>
    </w:p>
    <w:p w14:paraId="4E58E58C" w14:textId="77777777" w:rsidR="00736565" w:rsidRPr="00FB0E3D" w:rsidRDefault="00736565" w:rsidP="00FB0E3D">
      <w:pPr>
        <w:pStyle w:val="NoSpacing"/>
        <w:spacing w:line="276" w:lineRule="auto"/>
        <w:ind w:firstLine="720"/>
        <w:jc w:val="both"/>
        <w:rPr>
          <w:rFonts w:ascii="Times New Roman" w:hAnsi="Times New Roman"/>
          <w:sz w:val="24"/>
          <w:szCs w:val="24"/>
          <w:lang w:val="fr-FR"/>
        </w:rPr>
      </w:pPr>
      <w:r w:rsidRPr="00FB0E3D">
        <w:rPr>
          <w:rFonts w:ascii="Times New Roman" w:hAnsi="Times New Roman"/>
          <w:sz w:val="24"/>
          <w:szCs w:val="24"/>
          <w:lang w:val="fr-FR"/>
        </w:rPr>
        <w:t>Regimul eolian intră în aria acțiunii anticiclonului siberian în timpul iernii, când Crivățul suflând din N – E și E aduce geruri și viscole care uneori produc întroieniri de drumuri și în cea de supraîncălzire continentală în timpul verii, când domină Austrul orientat din partea S-V și V.</w:t>
      </w:r>
    </w:p>
    <w:p w14:paraId="4E58E58D" w14:textId="77777777" w:rsidR="00736565" w:rsidRPr="00FB0E3D" w:rsidRDefault="00736565" w:rsidP="00FB0E3D">
      <w:pPr>
        <w:pStyle w:val="NoSpacing"/>
        <w:spacing w:line="276" w:lineRule="auto"/>
        <w:jc w:val="both"/>
        <w:rPr>
          <w:rFonts w:ascii="Times New Roman" w:hAnsi="Times New Roman"/>
          <w:sz w:val="24"/>
          <w:szCs w:val="24"/>
          <w:lang w:val="fr-FR"/>
        </w:rPr>
      </w:pPr>
      <w:r w:rsidRPr="00FB0E3D">
        <w:rPr>
          <w:rFonts w:ascii="Times New Roman" w:hAnsi="Times New Roman"/>
          <w:sz w:val="24"/>
          <w:szCs w:val="24"/>
          <w:lang w:val="fr-FR"/>
        </w:rPr>
        <w:t>În general, regimul climatic din zona studiată se caracterizează prin contrastul de temperatură între anotimpurile extreme, trecerea bruscă de la primăvară la vară, predominarea vânturilor din NE și E suflând iarna puternic, precipitații scăzute, număr mare de zile tropicale.</w:t>
      </w:r>
    </w:p>
    <w:p w14:paraId="4E58E58E" w14:textId="77777777" w:rsidR="007C608A" w:rsidRPr="00FB0E3D" w:rsidRDefault="007C608A" w:rsidP="00FB0E3D">
      <w:pPr>
        <w:pStyle w:val="NoSpacing"/>
        <w:spacing w:line="276" w:lineRule="auto"/>
        <w:jc w:val="both"/>
        <w:rPr>
          <w:rFonts w:ascii="Times New Roman" w:hAnsi="Times New Roman"/>
          <w:b/>
          <w:iCs/>
          <w:spacing w:val="-11"/>
          <w:lang w:val="ro-RO"/>
        </w:rPr>
      </w:pPr>
    </w:p>
    <w:p w14:paraId="4E58E58F" w14:textId="77777777" w:rsidR="000F0028" w:rsidRPr="00FB0E3D" w:rsidRDefault="000F0028" w:rsidP="00FB0E3D">
      <w:pPr>
        <w:pStyle w:val="NoSpacing"/>
        <w:spacing w:line="276" w:lineRule="auto"/>
        <w:ind w:left="720"/>
        <w:jc w:val="both"/>
        <w:rPr>
          <w:rFonts w:ascii="Times New Roman" w:eastAsia="Times New Roman" w:hAnsi="Times New Roman"/>
          <w:b/>
          <w:sz w:val="24"/>
          <w:szCs w:val="24"/>
          <w:lang w:val="ro-RO" w:eastAsia="ro-RO"/>
        </w:rPr>
      </w:pPr>
      <w:r w:rsidRPr="00FB0E3D">
        <w:rPr>
          <w:rFonts w:ascii="Times New Roman" w:eastAsia="Times New Roman" w:hAnsi="Times New Roman"/>
          <w:b/>
          <w:sz w:val="24"/>
          <w:szCs w:val="24"/>
          <w:lang w:val="ro-RO" w:eastAsia="ro-RO"/>
        </w:rPr>
        <w:t>3.5   Flora si fauna</w:t>
      </w:r>
    </w:p>
    <w:p w14:paraId="4E58E590" w14:textId="77777777" w:rsidR="00AA211E" w:rsidRPr="00FB0E3D" w:rsidRDefault="00AA211E" w:rsidP="00FB0E3D">
      <w:pPr>
        <w:pStyle w:val="BodyText3"/>
        <w:spacing w:line="276" w:lineRule="auto"/>
        <w:ind w:firstLine="720"/>
        <w:jc w:val="both"/>
        <w:rPr>
          <w:rFonts w:ascii="Times New Roman" w:hAnsi="Times New Roman"/>
          <w:sz w:val="24"/>
          <w:szCs w:val="24"/>
        </w:rPr>
      </w:pPr>
      <w:r w:rsidRPr="00FB0E3D">
        <w:rPr>
          <w:rFonts w:ascii="Times New Roman" w:hAnsi="Times New Roman"/>
          <w:sz w:val="24"/>
          <w:szCs w:val="24"/>
        </w:rPr>
        <w:t xml:space="preserve">Flora şi faună </w:t>
      </w:r>
      <w:r w:rsidR="00736565" w:rsidRPr="00FB0E3D">
        <w:rPr>
          <w:rFonts w:ascii="Times New Roman" w:hAnsi="Times New Roman"/>
          <w:sz w:val="24"/>
          <w:szCs w:val="24"/>
        </w:rPr>
        <w:t>comunei Crevedia</w:t>
      </w:r>
      <w:r w:rsidRPr="00FB0E3D">
        <w:rPr>
          <w:rFonts w:ascii="Times New Roman" w:hAnsi="Times New Roman"/>
          <w:sz w:val="24"/>
          <w:szCs w:val="24"/>
        </w:rPr>
        <w:t xml:space="preserve"> sunt caracteristice zonei de stepă şi silvostepă, fiind direct influenţate de starea factorilor de mediu din judeţ şi nu numai. La nivelul judeţului </w:t>
      </w:r>
      <w:r w:rsidR="00920194" w:rsidRPr="00FB0E3D">
        <w:rPr>
          <w:rFonts w:ascii="Times New Roman" w:hAnsi="Times New Roman"/>
          <w:sz w:val="24"/>
          <w:szCs w:val="24"/>
        </w:rPr>
        <w:t>Dambovita</w:t>
      </w:r>
      <w:r w:rsidRPr="00FB0E3D">
        <w:rPr>
          <w:rFonts w:ascii="Times New Roman" w:hAnsi="Times New Roman"/>
          <w:sz w:val="24"/>
          <w:szCs w:val="24"/>
        </w:rPr>
        <w:t xml:space="preserve">, majoritatea vegetaţiei este reprezentată de culturi de plante tehnice şi cerealiere. </w:t>
      </w:r>
    </w:p>
    <w:p w14:paraId="4E58E591" w14:textId="77777777" w:rsidR="00AA211E" w:rsidRPr="00FB0E3D" w:rsidRDefault="00AA211E" w:rsidP="00FB0E3D">
      <w:pPr>
        <w:pStyle w:val="BodyText3"/>
        <w:spacing w:line="276" w:lineRule="auto"/>
        <w:ind w:firstLine="720"/>
        <w:jc w:val="both"/>
        <w:rPr>
          <w:rFonts w:ascii="Times New Roman" w:hAnsi="Times New Roman"/>
          <w:sz w:val="24"/>
          <w:szCs w:val="24"/>
          <w:lang w:val="pt-BR"/>
        </w:rPr>
      </w:pPr>
      <w:r w:rsidRPr="00FB0E3D">
        <w:rPr>
          <w:rFonts w:ascii="Times New Roman" w:hAnsi="Times New Roman"/>
          <w:sz w:val="24"/>
          <w:szCs w:val="24"/>
          <w:lang w:val="pt-BR"/>
        </w:rPr>
        <w:t xml:space="preserve">Vegetatia forestiera, care ocupa </w:t>
      </w:r>
      <w:r w:rsidR="00736565" w:rsidRPr="00FB0E3D">
        <w:rPr>
          <w:rFonts w:ascii="Times New Roman" w:hAnsi="Times New Roman"/>
          <w:sz w:val="24"/>
          <w:szCs w:val="24"/>
          <w:lang w:val="pt-BR"/>
        </w:rPr>
        <w:t>o</w:t>
      </w:r>
      <w:r w:rsidRPr="00FB0E3D">
        <w:rPr>
          <w:rFonts w:ascii="Times New Roman" w:hAnsi="Times New Roman"/>
          <w:sz w:val="24"/>
          <w:szCs w:val="24"/>
          <w:lang w:val="pt-BR"/>
        </w:rPr>
        <w:t xml:space="preserve"> suprafata </w:t>
      </w:r>
      <w:r w:rsidR="00736565" w:rsidRPr="00FB0E3D">
        <w:rPr>
          <w:rFonts w:ascii="Times New Roman" w:hAnsi="Times New Roman"/>
          <w:sz w:val="24"/>
          <w:szCs w:val="24"/>
          <w:lang w:val="pt-BR"/>
        </w:rPr>
        <w:t>redusa din teritoriul comunei</w:t>
      </w:r>
      <w:r w:rsidRPr="00FB0E3D">
        <w:rPr>
          <w:rFonts w:ascii="Times New Roman" w:hAnsi="Times New Roman"/>
          <w:sz w:val="24"/>
          <w:szCs w:val="24"/>
          <w:lang w:val="pt-BR"/>
        </w:rPr>
        <w:t xml:space="preserve"> este formata indeosebi din speciile: salc</w:t>
      </w:r>
      <w:r w:rsidR="005F671F" w:rsidRPr="00FB0E3D">
        <w:rPr>
          <w:rFonts w:ascii="Times New Roman" w:hAnsi="Times New Roman"/>
          <w:sz w:val="24"/>
          <w:szCs w:val="24"/>
          <w:lang w:val="pt-BR"/>
        </w:rPr>
        <w:t>am, stejar peduncular, ulm, tei, etc</w:t>
      </w:r>
      <w:r w:rsidRPr="00FB0E3D">
        <w:rPr>
          <w:rFonts w:ascii="Times New Roman" w:hAnsi="Times New Roman"/>
          <w:sz w:val="24"/>
          <w:szCs w:val="24"/>
          <w:lang w:val="pt-BR"/>
        </w:rPr>
        <w:t xml:space="preserve"> </w:t>
      </w:r>
    </w:p>
    <w:p w14:paraId="4E58E592" w14:textId="77777777" w:rsidR="00007303" w:rsidRPr="00FB0E3D" w:rsidRDefault="00007303" w:rsidP="00FB0E3D">
      <w:pPr>
        <w:pStyle w:val="BodyText"/>
        <w:spacing w:line="276" w:lineRule="auto"/>
        <w:ind w:firstLine="720"/>
        <w:rPr>
          <w:rFonts w:ascii="Times New Roman" w:hAnsi="Times New Roman"/>
          <w:sz w:val="24"/>
          <w:szCs w:val="24"/>
          <w:lang w:val="it-IT"/>
        </w:rPr>
      </w:pPr>
      <w:r w:rsidRPr="00FB0E3D">
        <w:rPr>
          <w:rFonts w:ascii="Times New Roman" w:hAnsi="Times New Roman"/>
          <w:sz w:val="24"/>
          <w:szCs w:val="24"/>
          <w:lang w:val="it-IT"/>
        </w:rPr>
        <w:t xml:space="preserve">Mentionam ca amplasamentul analizat </w:t>
      </w:r>
      <w:r w:rsidR="00472274" w:rsidRPr="00FB0E3D">
        <w:rPr>
          <w:rFonts w:ascii="Times New Roman" w:hAnsi="Times New Roman"/>
          <w:sz w:val="24"/>
          <w:szCs w:val="24"/>
          <w:lang w:val="it-IT"/>
        </w:rPr>
        <w:t xml:space="preserve">nu </w:t>
      </w:r>
      <w:r w:rsidRPr="00FB0E3D">
        <w:rPr>
          <w:rFonts w:ascii="Times New Roman" w:hAnsi="Times New Roman"/>
          <w:sz w:val="24"/>
          <w:szCs w:val="24"/>
          <w:lang w:val="it-IT"/>
        </w:rPr>
        <w:t>este situat</w:t>
      </w:r>
      <w:r w:rsidR="00CC713D" w:rsidRPr="00FB0E3D">
        <w:rPr>
          <w:rFonts w:ascii="Times New Roman" w:hAnsi="Times New Roman"/>
          <w:sz w:val="24"/>
          <w:szCs w:val="24"/>
          <w:lang w:val="it-IT"/>
        </w:rPr>
        <w:t xml:space="preserve"> </w:t>
      </w:r>
      <w:r w:rsidR="0003592D" w:rsidRPr="00FB0E3D">
        <w:rPr>
          <w:rFonts w:ascii="Times New Roman" w:hAnsi="Times New Roman"/>
          <w:sz w:val="24"/>
          <w:szCs w:val="24"/>
          <w:lang w:val="it-IT"/>
        </w:rPr>
        <w:t xml:space="preserve">in </w:t>
      </w:r>
      <w:r w:rsidR="00472274" w:rsidRPr="00FB0E3D">
        <w:rPr>
          <w:rFonts w:ascii="Times New Roman" w:hAnsi="Times New Roman"/>
          <w:sz w:val="24"/>
          <w:szCs w:val="24"/>
          <w:lang w:val="it-IT"/>
        </w:rPr>
        <w:t>arii</w:t>
      </w:r>
      <w:r w:rsidR="00243D36" w:rsidRPr="00FB0E3D">
        <w:rPr>
          <w:rFonts w:ascii="Times New Roman" w:hAnsi="Times New Roman"/>
          <w:sz w:val="24"/>
          <w:szCs w:val="24"/>
          <w:lang w:val="it-IT"/>
        </w:rPr>
        <w:t xml:space="preserve"> natural</w:t>
      </w:r>
      <w:r w:rsidR="00472274" w:rsidRPr="00FB0E3D">
        <w:rPr>
          <w:rFonts w:ascii="Times New Roman" w:hAnsi="Times New Roman"/>
          <w:sz w:val="24"/>
          <w:szCs w:val="24"/>
          <w:lang w:val="it-IT"/>
        </w:rPr>
        <w:t>e</w:t>
      </w:r>
      <w:r w:rsidRPr="00FB0E3D">
        <w:rPr>
          <w:rFonts w:ascii="Times New Roman" w:hAnsi="Times New Roman"/>
          <w:sz w:val="24"/>
          <w:szCs w:val="24"/>
          <w:lang w:val="it-IT"/>
        </w:rPr>
        <w:t xml:space="preserve"> protejat</w:t>
      </w:r>
      <w:r w:rsidR="00243D36" w:rsidRPr="00FB0E3D">
        <w:rPr>
          <w:rFonts w:ascii="Times New Roman" w:hAnsi="Times New Roman"/>
          <w:sz w:val="24"/>
          <w:szCs w:val="24"/>
          <w:lang w:val="it-IT"/>
        </w:rPr>
        <w:t>a</w:t>
      </w:r>
      <w:r w:rsidR="00472274" w:rsidRPr="00FB0E3D">
        <w:rPr>
          <w:rFonts w:ascii="Times New Roman" w:hAnsi="Times New Roman"/>
          <w:sz w:val="24"/>
          <w:szCs w:val="24"/>
          <w:lang w:val="it-IT"/>
        </w:rPr>
        <w:t xml:space="preserve"> Natura 2000.</w:t>
      </w:r>
    </w:p>
    <w:p w14:paraId="4E58E593" w14:textId="77777777" w:rsidR="005B224A" w:rsidRPr="00FB0E3D" w:rsidRDefault="005B224A" w:rsidP="00FB0E3D">
      <w:pPr>
        <w:pStyle w:val="BodyText3"/>
        <w:spacing w:after="0" w:line="276" w:lineRule="auto"/>
        <w:jc w:val="both"/>
        <w:rPr>
          <w:rFonts w:ascii="Times New Roman" w:hAnsi="Times New Roman"/>
          <w:sz w:val="24"/>
          <w:szCs w:val="24"/>
          <w:lang w:val="it-IT"/>
        </w:rPr>
      </w:pPr>
    </w:p>
    <w:p w14:paraId="4E58E594" w14:textId="77777777" w:rsidR="005B224A" w:rsidRPr="00FB0E3D" w:rsidRDefault="005B224A" w:rsidP="00FB0E3D">
      <w:pPr>
        <w:pStyle w:val="BodyText3"/>
        <w:spacing w:after="0" w:line="276" w:lineRule="auto"/>
        <w:ind w:firstLine="720"/>
        <w:rPr>
          <w:rFonts w:ascii="Times New Roman" w:hAnsi="Times New Roman"/>
          <w:sz w:val="24"/>
          <w:szCs w:val="24"/>
          <w:lang w:val="it-IT"/>
        </w:rPr>
      </w:pPr>
      <w:r w:rsidRPr="00FB0E3D">
        <w:rPr>
          <w:rFonts w:ascii="Times New Roman" w:hAnsi="Times New Roman"/>
          <w:sz w:val="24"/>
          <w:szCs w:val="24"/>
          <w:lang w:val="it-IT"/>
        </w:rPr>
        <w:t>Dintre pestii care populeaza apele lacurilor si baltilor amintim: carasul, crapul, plat</w:t>
      </w:r>
      <w:r w:rsidR="005F671F" w:rsidRPr="00FB0E3D">
        <w:rPr>
          <w:rFonts w:ascii="Times New Roman" w:hAnsi="Times New Roman"/>
          <w:sz w:val="24"/>
          <w:szCs w:val="24"/>
          <w:lang w:val="it-IT"/>
        </w:rPr>
        <w:t>ica, bibanul, salaul si stiuca.</w:t>
      </w:r>
    </w:p>
    <w:p w14:paraId="4E58E596" w14:textId="7C007BAF" w:rsidR="000F0028" w:rsidRPr="00FB0E3D" w:rsidRDefault="000F0028" w:rsidP="00BE1807">
      <w:pPr>
        <w:spacing w:line="276" w:lineRule="auto"/>
        <w:jc w:val="both"/>
        <w:rPr>
          <w:spacing w:val="2"/>
          <w:lang w:val="ro-RO"/>
        </w:rPr>
      </w:pPr>
      <w:r w:rsidRPr="00FB0E3D">
        <w:rPr>
          <w:lang w:val="ro-RO"/>
        </w:rPr>
        <w:tab/>
      </w:r>
      <w:r w:rsidRPr="00FB0E3D">
        <w:rPr>
          <w:b/>
          <w:bCs/>
          <w:iCs/>
          <w:spacing w:val="2"/>
          <w:lang w:val="ro-RO"/>
        </w:rPr>
        <w:t>3.6  Solurile</w:t>
      </w:r>
    </w:p>
    <w:p w14:paraId="4E58E597" w14:textId="77777777" w:rsidR="005F671F" w:rsidRPr="00FB0E3D" w:rsidRDefault="005F671F" w:rsidP="00FB0E3D">
      <w:pPr>
        <w:autoSpaceDE w:val="0"/>
        <w:autoSpaceDN w:val="0"/>
        <w:adjustRightInd w:val="0"/>
        <w:spacing w:line="276" w:lineRule="auto"/>
        <w:ind w:firstLine="720"/>
        <w:rPr>
          <w:lang w:val="ro-RO" w:eastAsia="ro-RO"/>
        </w:rPr>
      </w:pPr>
      <w:r w:rsidRPr="00FB0E3D">
        <w:rPr>
          <w:lang w:val="ro-RO" w:eastAsia="ro-RO"/>
        </w:rPr>
        <w:t>Geologic, zona studiată face parte  din marea unitate structurală cunoscută sub numele de Platforma Moesică, al cărui fundament cristalin este acoperit de o cuvertură ce cuprinde depozite paleozoice, mezozoice și neozoice.</w:t>
      </w:r>
    </w:p>
    <w:p w14:paraId="4E58E598" w14:textId="77777777" w:rsidR="005F671F" w:rsidRPr="00FB0E3D" w:rsidRDefault="005F671F" w:rsidP="00FB0E3D">
      <w:pPr>
        <w:autoSpaceDE w:val="0"/>
        <w:autoSpaceDN w:val="0"/>
        <w:adjustRightInd w:val="0"/>
        <w:spacing w:line="276" w:lineRule="auto"/>
        <w:ind w:firstLine="720"/>
        <w:rPr>
          <w:lang w:val="ro-RO" w:eastAsia="ro-RO"/>
        </w:rPr>
      </w:pPr>
      <w:r w:rsidRPr="00FB0E3D">
        <w:rPr>
          <w:lang w:val="ro-RO" w:eastAsia="ro-RO"/>
        </w:rPr>
        <w:t>Formațiunile sedimentare importante din punct de vedere hidrogeologic sunt cele de vârstă cuaternară, constituite în depozite ce au grosimi cuprinse între 150 – 300 m.</w:t>
      </w:r>
    </w:p>
    <w:p w14:paraId="4E58E599" w14:textId="77777777" w:rsidR="00AA211E" w:rsidRPr="00FB0E3D" w:rsidRDefault="005F671F" w:rsidP="00FB0E3D">
      <w:pPr>
        <w:autoSpaceDE w:val="0"/>
        <w:autoSpaceDN w:val="0"/>
        <w:adjustRightInd w:val="0"/>
        <w:spacing w:line="276" w:lineRule="auto"/>
        <w:ind w:firstLine="720"/>
        <w:rPr>
          <w:lang w:val="fr-FR"/>
        </w:rPr>
      </w:pPr>
      <w:r w:rsidRPr="00FB0E3D">
        <w:rPr>
          <w:lang w:val="ro-RO" w:eastAsia="ro-RO"/>
        </w:rPr>
        <w:t xml:space="preserve">Formațiunile atribuite acestui interval au în bază un complex de pietrișuri și nisipuri cunoscute ca „strate de Frătești” de diferite granulometrii, cenușii – gălbui, uneori bolovănișuri, atribuite ca vârstă Pleistocenului inferior, acestea dezvoltându-se până la adâncimea de 200 m. Următorul termen stratigrafic, pleistocenul mediu, este constituit din argile și marne cu rare intercalații de nisipuri, așa numitul „complex marnos”. Peste complexul marnos se află depozitele corespunzătoare pleistocenului superior cu orizontul bazal compus din nisipuri medii-fine, intercalate cu argile nisipoase, argile și nisipuri grezoase care se numesc „nisipuri de Mostiștea” cu grosimea medie de 30 m. Orizontul de la partea superioară cuprinde rocile loessoide ale câmpului (argile prăfoase, prafuri cărămizii-roșcate, nisipuri prăfoase gălbui, argile nisipoase). Nisipurile, nisipurile argiloase și pietrișurile cu elemente de bolovăniș de luncă reprezintă Halocenul care încheie suita </w:t>
      </w:r>
      <w:r w:rsidRPr="00FB0E3D">
        <w:rPr>
          <w:lang w:val="ro-RO" w:eastAsia="ro-RO"/>
        </w:rPr>
        <w:lastRenderedPageBreak/>
        <w:t>depunerilor cuaternare. În întregime suprafața loessului și în cea mai mare parte suprafața aluviunilor sunt acoperite de pătura de sol arabil.</w:t>
      </w:r>
    </w:p>
    <w:p w14:paraId="4E58E59A" w14:textId="77777777" w:rsidR="000F0028" w:rsidRPr="00FB0E3D" w:rsidRDefault="000F0028" w:rsidP="00FB0E3D">
      <w:pPr>
        <w:shd w:val="clear" w:color="auto" w:fill="FFFFFF"/>
        <w:spacing w:line="276" w:lineRule="auto"/>
        <w:ind w:left="21" w:right="43" w:firstLine="1333"/>
        <w:jc w:val="both"/>
        <w:rPr>
          <w:spacing w:val="-4"/>
          <w:lang w:val="ro-RO"/>
        </w:rPr>
      </w:pPr>
    </w:p>
    <w:p w14:paraId="4E58E59B" w14:textId="77777777" w:rsidR="009D52F3" w:rsidRPr="00FB0E3D" w:rsidRDefault="009D52F3" w:rsidP="00FB0E3D">
      <w:pPr>
        <w:shd w:val="clear" w:color="auto" w:fill="FFFFFF"/>
        <w:spacing w:line="276" w:lineRule="auto"/>
        <w:ind w:left="21" w:right="43" w:firstLine="1333"/>
        <w:jc w:val="both"/>
        <w:rPr>
          <w:spacing w:val="-4"/>
          <w:lang w:val="ro-RO"/>
        </w:rPr>
      </w:pPr>
    </w:p>
    <w:p w14:paraId="4E58E59C" w14:textId="77777777" w:rsidR="000F0028" w:rsidRPr="00FB0E3D" w:rsidRDefault="000F0028" w:rsidP="00FB0E3D">
      <w:pPr>
        <w:tabs>
          <w:tab w:val="left" w:pos="2160"/>
        </w:tabs>
        <w:spacing w:line="276" w:lineRule="auto"/>
        <w:ind w:firstLine="1440"/>
        <w:jc w:val="both"/>
        <w:rPr>
          <w:b/>
          <w:lang w:val="ro-RO"/>
        </w:rPr>
      </w:pPr>
      <w:r w:rsidRPr="00FB0E3D">
        <w:rPr>
          <w:b/>
          <w:lang w:val="ro-RO"/>
        </w:rPr>
        <w:t>3.7  Patrimoniul cultural</w:t>
      </w:r>
    </w:p>
    <w:p w14:paraId="4E58E59D" w14:textId="77777777" w:rsidR="00243D36" w:rsidRPr="00FB0E3D" w:rsidRDefault="00243D36" w:rsidP="00FB0E3D">
      <w:pPr>
        <w:spacing w:line="276" w:lineRule="auto"/>
        <w:jc w:val="both"/>
        <w:rPr>
          <w:lang w:val="ro-RO"/>
        </w:rPr>
      </w:pPr>
    </w:p>
    <w:p w14:paraId="4E58E59E" w14:textId="77777777" w:rsidR="000F0028" w:rsidRPr="00FB0E3D" w:rsidRDefault="006D02E8" w:rsidP="00FB0E3D">
      <w:pPr>
        <w:spacing w:line="276" w:lineRule="auto"/>
        <w:ind w:firstLine="720"/>
        <w:jc w:val="both"/>
        <w:rPr>
          <w:lang w:val="ro-RO"/>
        </w:rPr>
      </w:pPr>
      <w:r w:rsidRPr="00FB0E3D">
        <w:rPr>
          <w:lang w:val="ro-RO"/>
        </w:rPr>
        <w:t>In amplasament nu se afla monumente istorice sau arheologice.</w:t>
      </w:r>
    </w:p>
    <w:p w14:paraId="4E58E59F" w14:textId="77777777" w:rsidR="000F0028" w:rsidRPr="00FB0E3D" w:rsidRDefault="000F0028" w:rsidP="00FB0E3D">
      <w:pPr>
        <w:spacing w:line="276" w:lineRule="auto"/>
        <w:ind w:firstLine="720"/>
        <w:jc w:val="both"/>
        <w:rPr>
          <w:lang w:val="ro-RO"/>
        </w:rPr>
      </w:pPr>
    </w:p>
    <w:p w14:paraId="4E58E5A0" w14:textId="77777777" w:rsidR="000F0028" w:rsidRPr="00FB0E3D" w:rsidRDefault="000F0028" w:rsidP="00FB0E3D">
      <w:pPr>
        <w:spacing w:line="276" w:lineRule="auto"/>
        <w:jc w:val="both"/>
        <w:rPr>
          <w:lang w:val="ro-RO"/>
        </w:rPr>
      </w:pPr>
    </w:p>
    <w:p w14:paraId="4E58E5A1" w14:textId="77777777" w:rsidR="009D4725" w:rsidRPr="00FB0E3D" w:rsidRDefault="009D4725" w:rsidP="00FB0E3D">
      <w:pPr>
        <w:spacing w:line="276" w:lineRule="auto"/>
        <w:jc w:val="both"/>
        <w:rPr>
          <w:lang w:val="ro-RO"/>
        </w:rPr>
      </w:pPr>
    </w:p>
    <w:p w14:paraId="4E58E5A2" w14:textId="77777777" w:rsidR="000F0028" w:rsidRPr="00FB0E3D" w:rsidRDefault="000F0028" w:rsidP="00FB0E3D">
      <w:pPr>
        <w:spacing w:line="276" w:lineRule="auto"/>
        <w:jc w:val="both"/>
        <w:rPr>
          <w:lang w:val="ro-RO"/>
        </w:rPr>
      </w:pPr>
    </w:p>
    <w:p w14:paraId="4E58E5A3" w14:textId="11935D3D" w:rsidR="000F0028" w:rsidRPr="00BE1807" w:rsidRDefault="000F0028" w:rsidP="00FB0E3D">
      <w:pPr>
        <w:spacing w:line="276" w:lineRule="auto"/>
        <w:jc w:val="center"/>
        <w:rPr>
          <w:b/>
          <w:sz w:val="28"/>
          <w:lang w:val="ro-RO"/>
        </w:rPr>
      </w:pPr>
      <w:r w:rsidRPr="00BE1807">
        <w:rPr>
          <w:b/>
          <w:sz w:val="28"/>
          <w:lang w:val="ro-RO"/>
        </w:rPr>
        <w:t>CAPITOLUL 4</w:t>
      </w:r>
    </w:p>
    <w:p w14:paraId="4E58E5A4" w14:textId="77777777" w:rsidR="000F0028" w:rsidRPr="00FB0E3D" w:rsidRDefault="000F0028" w:rsidP="00FB0E3D">
      <w:pPr>
        <w:spacing w:line="276" w:lineRule="auto"/>
        <w:jc w:val="center"/>
        <w:rPr>
          <w:b/>
          <w:lang w:val="ro-RO"/>
        </w:rPr>
      </w:pPr>
      <w:r w:rsidRPr="00FB0E3D">
        <w:rPr>
          <w:b/>
          <w:lang w:val="ro-RO"/>
        </w:rPr>
        <w:t>PROBLEME DE MEDIU RELEVANTE PENTRU PUZ</w:t>
      </w:r>
    </w:p>
    <w:p w14:paraId="4E58E5A5" w14:textId="77777777" w:rsidR="000F0028" w:rsidRPr="00FB0E3D" w:rsidRDefault="000F0028" w:rsidP="00FB0E3D">
      <w:pPr>
        <w:spacing w:line="276" w:lineRule="auto"/>
        <w:ind w:firstLine="720"/>
        <w:jc w:val="both"/>
        <w:rPr>
          <w:lang w:val="ro-RO"/>
        </w:rPr>
      </w:pPr>
    </w:p>
    <w:p w14:paraId="4E58E5A6" w14:textId="77777777" w:rsidR="000F0028" w:rsidRPr="00FB0E3D" w:rsidRDefault="000F0028" w:rsidP="00FB0E3D">
      <w:pPr>
        <w:spacing w:line="276" w:lineRule="auto"/>
        <w:ind w:firstLine="720"/>
        <w:jc w:val="both"/>
        <w:rPr>
          <w:lang w:val="ro-RO"/>
        </w:rPr>
      </w:pPr>
      <w:r w:rsidRPr="00FB0E3D">
        <w:rPr>
          <w:lang w:val="ro-RO"/>
        </w:rPr>
        <w:t>Proiectul de fata se fundamenteaza pe principiul dezvoltarii durabile, pe protejarea mediului si priveste activitati care sa aiba in vedere o dezvoltare economica si urbana armonioasa. In cadrul proiectului se vor utiliza tehnologii prietenoase mediului, care respecta prevederile legale privind protectia acestuia.</w:t>
      </w:r>
    </w:p>
    <w:p w14:paraId="4E58E5A7" w14:textId="77777777" w:rsidR="00EB4B27" w:rsidRPr="00FB0E3D" w:rsidRDefault="00EB4B27" w:rsidP="00FB0E3D">
      <w:pPr>
        <w:spacing w:line="276" w:lineRule="auto"/>
        <w:jc w:val="both"/>
        <w:rPr>
          <w:lang w:val="ro-RO"/>
        </w:rPr>
      </w:pPr>
    </w:p>
    <w:p w14:paraId="4E58E5A8" w14:textId="77777777" w:rsidR="00EB4B27" w:rsidRPr="00FB0E3D" w:rsidRDefault="00EB4B27" w:rsidP="00FB0E3D">
      <w:pPr>
        <w:pStyle w:val="BodyText"/>
        <w:spacing w:line="276" w:lineRule="auto"/>
        <w:ind w:firstLine="720"/>
        <w:rPr>
          <w:rFonts w:ascii="Times New Roman" w:hAnsi="Times New Roman"/>
          <w:sz w:val="24"/>
          <w:szCs w:val="24"/>
          <w:lang w:val="ro-RO"/>
        </w:rPr>
      </w:pPr>
      <w:r w:rsidRPr="00FB0E3D">
        <w:rPr>
          <w:rFonts w:ascii="Times New Roman" w:hAnsi="Times New Roman"/>
          <w:sz w:val="24"/>
          <w:szCs w:val="24"/>
          <w:lang w:val="ro-RO"/>
        </w:rPr>
        <w:t xml:space="preserve">In cadrul Planul Urbanistic General al </w:t>
      </w:r>
      <w:r w:rsidR="004F38D0" w:rsidRPr="00FB0E3D">
        <w:rPr>
          <w:rFonts w:ascii="Times New Roman" w:hAnsi="Times New Roman"/>
          <w:sz w:val="24"/>
          <w:szCs w:val="24"/>
          <w:lang w:val="ro-RO"/>
        </w:rPr>
        <w:t xml:space="preserve">comunei </w:t>
      </w:r>
      <w:r w:rsidR="00920194" w:rsidRPr="00FB0E3D">
        <w:rPr>
          <w:rFonts w:ascii="Times New Roman" w:hAnsi="Times New Roman"/>
          <w:sz w:val="24"/>
          <w:szCs w:val="24"/>
          <w:lang w:val="ro-RO"/>
        </w:rPr>
        <w:t>Crevedia</w:t>
      </w:r>
      <w:r w:rsidR="004F38D0" w:rsidRPr="00FB0E3D">
        <w:rPr>
          <w:rFonts w:ascii="Times New Roman" w:hAnsi="Times New Roman"/>
          <w:sz w:val="24"/>
          <w:szCs w:val="24"/>
          <w:lang w:val="ro-RO"/>
        </w:rPr>
        <w:t xml:space="preserve"> </w:t>
      </w:r>
      <w:r w:rsidRPr="00FB0E3D">
        <w:rPr>
          <w:rFonts w:ascii="Times New Roman" w:hAnsi="Times New Roman"/>
          <w:sz w:val="24"/>
          <w:szCs w:val="24"/>
          <w:lang w:val="ro-RO"/>
        </w:rPr>
        <w:t>s</w:t>
      </w:r>
      <w:r w:rsidR="00E76A61" w:rsidRPr="00FB0E3D">
        <w:rPr>
          <w:rFonts w:ascii="Times New Roman" w:hAnsi="Times New Roman"/>
          <w:sz w:val="24"/>
          <w:szCs w:val="24"/>
          <w:lang w:val="ro-RO"/>
        </w:rPr>
        <w:t>-</w:t>
      </w:r>
      <w:r w:rsidRPr="00FB0E3D">
        <w:rPr>
          <w:rFonts w:ascii="Times New Roman" w:hAnsi="Times New Roman"/>
          <w:sz w:val="24"/>
          <w:szCs w:val="24"/>
          <w:lang w:val="ro-RO"/>
        </w:rPr>
        <w:t xml:space="preserve">au studiat problemele de mediu </w:t>
      </w:r>
      <w:r w:rsidR="00E76A61" w:rsidRPr="00FB0E3D">
        <w:rPr>
          <w:rFonts w:ascii="Times New Roman" w:hAnsi="Times New Roman"/>
          <w:sz w:val="24"/>
          <w:szCs w:val="24"/>
          <w:lang w:val="ro-RO"/>
        </w:rPr>
        <w:t xml:space="preserve">si </w:t>
      </w:r>
      <w:r w:rsidRPr="00FB0E3D">
        <w:rPr>
          <w:rFonts w:ascii="Times New Roman" w:hAnsi="Times New Roman"/>
          <w:sz w:val="24"/>
          <w:szCs w:val="24"/>
          <w:lang w:val="ro-RO"/>
        </w:rPr>
        <w:t>nu s</w:t>
      </w:r>
      <w:r w:rsidR="00E76A61" w:rsidRPr="00FB0E3D">
        <w:rPr>
          <w:rFonts w:ascii="Times New Roman" w:hAnsi="Times New Roman"/>
          <w:sz w:val="24"/>
          <w:szCs w:val="24"/>
          <w:lang w:val="ro-RO"/>
        </w:rPr>
        <w:t>-</w:t>
      </w:r>
      <w:r w:rsidRPr="00FB0E3D">
        <w:rPr>
          <w:rFonts w:ascii="Times New Roman" w:hAnsi="Times New Roman"/>
          <w:sz w:val="24"/>
          <w:szCs w:val="24"/>
          <w:lang w:val="ro-RO"/>
        </w:rPr>
        <w:t>au semnalat  probleme majore de mediu pentru zona studiata si zonele invecinate.</w:t>
      </w:r>
    </w:p>
    <w:p w14:paraId="4E58E5A9" w14:textId="2B7C59B8" w:rsidR="00EB4B27" w:rsidRPr="00FB0E3D" w:rsidRDefault="00EB4B27" w:rsidP="00FB0E3D">
      <w:pPr>
        <w:spacing w:line="276" w:lineRule="auto"/>
        <w:jc w:val="both"/>
        <w:rPr>
          <w:lang w:val="fr-FR"/>
        </w:rPr>
      </w:pPr>
      <w:r w:rsidRPr="00FB0E3D">
        <w:rPr>
          <w:lang w:val="fr-FR"/>
        </w:rPr>
        <w:t xml:space="preserve">Zona studiata nu are fond construit care ar putea polua si influenta calitatea factorilor de mediu sol, aer, apa, vegetatie. Relatia cadru natural – cadru construit este in curs de definire. </w:t>
      </w:r>
    </w:p>
    <w:p w14:paraId="4E58E5AA" w14:textId="4ED27EAC" w:rsidR="00EB4B27" w:rsidRPr="00FB0E3D" w:rsidRDefault="00EB4B27" w:rsidP="00FB0E3D">
      <w:pPr>
        <w:spacing w:line="276" w:lineRule="auto"/>
        <w:ind w:firstLine="720"/>
        <w:jc w:val="both"/>
        <w:rPr>
          <w:lang w:val="fr-FR"/>
        </w:rPr>
      </w:pPr>
      <w:r w:rsidRPr="00FB0E3D">
        <w:rPr>
          <w:lang w:val="fr-FR"/>
        </w:rPr>
        <w:t xml:space="preserve">In zona nu sunt prezenti factori poluanti iar spatiile verzi </w:t>
      </w:r>
      <w:r w:rsidR="00E76A61" w:rsidRPr="00FB0E3D">
        <w:rPr>
          <w:lang w:val="fr-FR"/>
        </w:rPr>
        <w:t>ale amplasamentului sunt ine</w:t>
      </w:r>
      <w:r w:rsidRPr="00FB0E3D">
        <w:rPr>
          <w:lang w:val="fr-FR"/>
        </w:rPr>
        <w:t xml:space="preserve">xistente si nu a fost evidentiata existenta unor riscuri naturale sau antropice. </w:t>
      </w:r>
    </w:p>
    <w:p w14:paraId="4E58E5AB" w14:textId="77777777" w:rsidR="00747FEC" w:rsidRPr="00FB0E3D" w:rsidRDefault="00EB4B27" w:rsidP="00FB0E3D">
      <w:pPr>
        <w:pStyle w:val="BodyText"/>
        <w:spacing w:line="276" w:lineRule="auto"/>
        <w:rPr>
          <w:rFonts w:ascii="Times New Roman" w:hAnsi="Times New Roman"/>
          <w:sz w:val="24"/>
          <w:szCs w:val="24"/>
          <w:lang w:val="fr-FR"/>
        </w:rPr>
      </w:pPr>
      <w:r w:rsidRPr="00FB0E3D">
        <w:rPr>
          <w:rFonts w:ascii="Times New Roman" w:hAnsi="Times New Roman"/>
          <w:sz w:val="24"/>
          <w:szCs w:val="24"/>
          <w:lang w:val="fr-FR"/>
        </w:rPr>
        <w:t xml:space="preserve">Mentionam ca </w:t>
      </w:r>
      <w:r w:rsidR="006D02E8" w:rsidRPr="00FB0E3D">
        <w:rPr>
          <w:rFonts w:ascii="Times New Roman" w:hAnsi="Times New Roman"/>
          <w:sz w:val="24"/>
          <w:szCs w:val="24"/>
          <w:lang w:val="fr-FR"/>
        </w:rPr>
        <w:t xml:space="preserve">amplasamentul analizat </w:t>
      </w:r>
      <w:r w:rsidR="00747FEC" w:rsidRPr="00FB0E3D">
        <w:rPr>
          <w:rFonts w:ascii="Times New Roman" w:hAnsi="Times New Roman"/>
          <w:sz w:val="24"/>
          <w:szCs w:val="24"/>
          <w:lang w:val="fr-FR"/>
        </w:rPr>
        <w:t xml:space="preserve">nu </w:t>
      </w:r>
      <w:r w:rsidR="00E76A61" w:rsidRPr="00FB0E3D">
        <w:rPr>
          <w:rFonts w:ascii="Times New Roman" w:hAnsi="Times New Roman"/>
          <w:sz w:val="24"/>
          <w:szCs w:val="24"/>
          <w:lang w:val="fr-FR"/>
        </w:rPr>
        <w:t>este situat</w:t>
      </w:r>
      <w:r w:rsidR="00E72567" w:rsidRPr="00FB0E3D">
        <w:rPr>
          <w:rFonts w:ascii="Times New Roman" w:hAnsi="Times New Roman"/>
          <w:sz w:val="24"/>
          <w:szCs w:val="24"/>
          <w:lang w:val="fr-FR"/>
        </w:rPr>
        <w:t xml:space="preserve"> </w:t>
      </w:r>
      <w:r w:rsidR="008C7FF9" w:rsidRPr="00FB0E3D">
        <w:rPr>
          <w:rFonts w:ascii="Times New Roman" w:hAnsi="Times New Roman"/>
          <w:sz w:val="24"/>
          <w:szCs w:val="24"/>
          <w:lang w:val="fr-FR"/>
        </w:rPr>
        <w:t xml:space="preserve">in </w:t>
      </w:r>
      <w:r w:rsidR="00E72567" w:rsidRPr="00FB0E3D">
        <w:rPr>
          <w:rFonts w:ascii="Times New Roman" w:hAnsi="Times New Roman"/>
          <w:sz w:val="24"/>
          <w:szCs w:val="24"/>
          <w:lang w:val="fr-FR"/>
        </w:rPr>
        <w:t>arii naturale</w:t>
      </w:r>
      <w:r w:rsidRPr="00FB0E3D">
        <w:rPr>
          <w:rFonts w:ascii="Times New Roman" w:hAnsi="Times New Roman"/>
          <w:sz w:val="24"/>
          <w:szCs w:val="24"/>
          <w:lang w:val="fr-FR"/>
        </w:rPr>
        <w:t xml:space="preserve"> protejat</w:t>
      </w:r>
      <w:r w:rsidR="00E72567" w:rsidRPr="00FB0E3D">
        <w:rPr>
          <w:rFonts w:ascii="Times New Roman" w:hAnsi="Times New Roman"/>
          <w:sz w:val="24"/>
          <w:szCs w:val="24"/>
          <w:lang w:val="fr-FR"/>
        </w:rPr>
        <w:t>e</w:t>
      </w:r>
      <w:r w:rsidR="00747FEC" w:rsidRPr="00FB0E3D">
        <w:rPr>
          <w:rFonts w:ascii="Times New Roman" w:hAnsi="Times New Roman"/>
          <w:sz w:val="24"/>
          <w:szCs w:val="24"/>
          <w:lang w:val="fr-FR"/>
        </w:rPr>
        <w:t>.</w:t>
      </w:r>
    </w:p>
    <w:p w14:paraId="4E58E5AC" w14:textId="77777777" w:rsidR="00EB4B27" w:rsidRPr="00FB0E3D" w:rsidRDefault="00EB4B27" w:rsidP="00FB0E3D">
      <w:pPr>
        <w:spacing w:line="276" w:lineRule="auto"/>
        <w:jc w:val="both"/>
        <w:rPr>
          <w:lang w:val="ro-RO"/>
        </w:rPr>
      </w:pPr>
    </w:p>
    <w:p w14:paraId="4E58E5AD" w14:textId="77777777" w:rsidR="000F0028" w:rsidRPr="00FB0E3D" w:rsidRDefault="000F0028" w:rsidP="00FB0E3D">
      <w:pPr>
        <w:spacing w:line="276" w:lineRule="auto"/>
        <w:ind w:firstLine="720"/>
        <w:jc w:val="both"/>
        <w:rPr>
          <w:lang w:val="ro-RO"/>
        </w:rPr>
      </w:pPr>
      <w:r w:rsidRPr="00FB0E3D">
        <w:rPr>
          <w:lang w:val="ro-RO"/>
        </w:rPr>
        <w:t>Administrarea eficienta a proiectului va contribui la dezvoltarea sociala si economica a regiunii, prin crester</w:t>
      </w:r>
      <w:r w:rsidR="00CD5C9E" w:rsidRPr="00FB0E3D">
        <w:rPr>
          <w:lang w:val="ro-RO"/>
        </w:rPr>
        <w:t>ea atractivitatii zonei</w:t>
      </w:r>
      <w:r w:rsidR="00F822D9" w:rsidRPr="00FB0E3D">
        <w:rPr>
          <w:lang w:val="ro-RO"/>
        </w:rPr>
        <w:t xml:space="preserve"> din punct de vedere </w:t>
      </w:r>
      <w:r w:rsidR="003A4355" w:rsidRPr="00FB0E3D">
        <w:rPr>
          <w:lang w:val="ro-RO"/>
        </w:rPr>
        <w:t>economic</w:t>
      </w:r>
      <w:r w:rsidR="00CD5C9E" w:rsidRPr="00FB0E3D">
        <w:rPr>
          <w:lang w:val="ro-RO"/>
        </w:rPr>
        <w:t>.</w:t>
      </w:r>
      <w:r w:rsidRPr="00FB0E3D">
        <w:rPr>
          <w:lang w:val="ro-RO"/>
        </w:rPr>
        <w:t xml:space="preserve"> </w:t>
      </w:r>
    </w:p>
    <w:p w14:paraId="4E58E5AE" w14:textId="77777777" w:rsidR="000F0028" w:rsidRPr="00FB0E3D" w:rsidRDefault="000F0028" w:rsidP="00FB0E3D">
      <w:pPr>
        <w:spacing w:line="276" w:lineRule="auto"/>
        <w:ind w:firstLine="720"/>
        <w:jc w:val="both"/>
        <w:rPr>
          <w:lang w:val="ro-RO"/>
        </w:rPr>
      </w:pPr>
    </w:p>
    <w:p w14:paraId="4E58E5AF" w14:textId="77777777" w:rsidR="000F0028" w:rsidRPr="00FB0E3D" w:rsidRDefault="000F0028" w:rsidP="00FB0E3D">
      <w:pPr>
        <w:spacing w:line="276" w:lineRule="auto"/>
        <w:ind w:firstLine="720"/>
        <w:jc w:val="both"/>
        <w:rPr>
          <w:lang w:val="ro-RO"/>
        </w:rPr>
      </w:pPr>
      <w:r w:rsidRPr="00FB0E3D">
        <w:rPr>
          <w:lang w:val="ro-RO"/>
        </w:rPr>
        <w:t xml:space="preserve">Proiectul nu are impact </w:t>
      </w:r>
      <w:r w:rsidR="004D73F8" w:rsidRPr="00FB0E3D">
        <w:rPr>
          <w:lang w:val="ro-RO"/>
        </w:rPr>
        <w:t>semnificativ</w:t>
      </w:r>
      <w:r w:rsidRPr="00FB0E3D">
        <w:rPr>
          <w:lang w:val="ro-RO"/>
        </w:rPr>
        <w:t xml:space="preserve"> asupra mediului.</w:t>
      </w:r>
    </w:p>
    <w:p w14:paraId="4E58E5B0" w14:textId="77777777" w:rsidR="000F0028" w:rsidRPr="00FB0E3D" w:rsidRDefault="000F0028" w:rsidP="00FB0E3D">
      <w:pPr>
        <w:spacing w:line="276" w:lineRule="auto"/>
        <w:ind w:firstLine="720"/>
        <w:jc w:val="both"/>
        <w:rPr>
          <w:lang w:val="ro-RO"/>
        </w:rPr>
      </w:pPr>
    </w:p>
    <w:p w14:paraId="4E58E5B1" w14:textId="77777777" w:rsidR="000F0028" w:rsidRPr="00FB0E3D" w:rsidRDefault="000F0028" w:rsidP="00FB0E3D">
      <w:pPr>
        <w:spacing w:line="276" w:lineRule="auto"/>
        <w:ind w:firstLine="720"/>
        <w:jc w:val="both"/>
        <w:rPr>
          <w:lang w:val="ro-RO"/>
        </w:rPr>
      </w:pPr>
      <w:r w:rsidRPr="00FB0E3D">
        <w:rPr>
          <w:lang w:val="ro-RO"/>
        </w:rPr>
        <w:t xml:space="preserve">Atat in timpul realizarii proiectului, cat si in perioada de exploatare se vor urmari in permanenta factorii de mediu, </w:t>
      </w:r>
      <w:r w:rsidR="00D32104" w:rsidRPr="00FB0E3D">
        <w:rPr>
          <w:lang w:val="ro-RO"/>
        </w:rPr>
        <w:t>gestiunea deseurilor rezultate in conditii de protectia mediului</w:t>
      </w:r>
      <w:r w:rsidRPr="00FB0E3D">
        <w:rPr>
          <w:lang w:val="ro-RO"/>
        </w:rPr>
        <w:t>.</w:t>
      </w:r>
    </w:p>
    <w:p w14:paraId="4E58E5B2" w14:textId="67E45CFB" w:rsidR="000F0028" w:rsidRPr="00FB0E3D" w:rsidRDefault="00FB0E3D" w:rsidP="00FB0E3D">
      <w:pPr>
        <w:widowControl w:val="0"/>
        <w:tabs>
          <w:tab w:val="left" w:pos="900"/>
        </w:tabs>
        <w:autoSpaceDE w:val="0"/>
        <w:autoSpaceDN w:val="0"/>
        <w:adjustRightInd w:val="0"/>
        <w:spacing w:before="120" w:line="276" w:lineRule="auto"/>
        <w:jc w:val="both"/>
        <w:rPr>
          <w:lang w:val="ro-RO"/>
        </w:rPr>
      </w:pPr>
      <w:r>
        <w:rPr>
          <w:lang w:val="ro-RO"/>
        </w:rPr>
        <w:tab/>
      </w:r>
      <w:r w:rsidR="000F0028" w:rsidRPr="00FB0E3D">
        <w:rPr>
          <w:lang w:val="ro-RO"/>
        </w:rPr>
        <w:t>Calitatea globala a factorilor de mediu din zona studiata, este apreciata ca fiind buna, pe teritoriu</w:t>
      </w:r>
      <w:r w:rsidR="000B14CD" w:rsidRPr="00FB0E3D">
        <w:rPr>
          <w:lang w:val="ro-RO"/>
        </w:rPr>
        <w:t xml:space="preserve"> PUZ-ului</w:t>
      </w:r>
      <w:r w:rsidR="000F0028" w:rsidRPr="00FB0E3D">
        <w:rPr>
          <w:lang w:val="ro-RO"/>
        </w:rPr>
        <w:t xml:space="preserve"> nu exista surse </w:t>
      </w:r>
      <w:r w:rsidR="00E76A61" w:rsidRPr="00FB0E3D">
        <w:rPr>
          <w:lang w:val="ro-RO"/>
        </w:rPr>
        <w:t xml:space="preserve">majore </w:t>
      </w:r>
      <w:r w:rsidR="000F0028" w:rsidRPr="00FB0E3D">
        <w:rPr>
          <w:lang w:val="ro-RO"/>
        </w:rPr>
        <w:t xml:space="preserve">de poluare a apei, aerului sau solului. </w:t>
      </w:r>
    </w:p>
    <w:p w14:paraId="4E58E5B3" w14:textId="77777777" w:rsidR="00F315DF" w:rsidRPr="00FB0E3D" w:rsidRDefault="00F315DF" w:rsidP="00FB0E3D">
      <w:pPr>
        <w:pStyle w:val="Table"/>
        <w:spacing w:line="276" w:lineRule="auto"/>
        <w:rPr>
          <w:rFonts w:ascii="Times New Roman" w:hAnsi="Times New Roman"/>
          <w:b/>
          <w:lang w:val="ro-RO"/>
        </w:rPr>
      </w:pPr>
    </w:p>
    <w:p w14:paraId="4E58E5B4" w14:textId="77777777" w:rsidR="00F315DF" w:rsidRPr="00FB0E3D" w:rsidRDefault="00F822D9" w:rsidP="00FB0E3D">
      <w:pPr>
        <w:pStyle w:val="Table"/>
        <w:spacing w:line="276" w:lineRule="auto"/>
        <w:ind w:firstLine="720"/>
        <w:rPr>
          <w:rFonts w:ascii="Times New Roman" w:hAnsi="Times New Roman"/>
          <w:b/>
          <w:sz w:val="24"/>
          <w:lang w:val="ro-RO"/>
        </w:rPr>
      </w:pPr>
      <w:r w:rsidRPr="00FB0E3D">
        <w:rPr>
          <w:rFonts w:ascii="Times New Roman" w:hAnsi="Times New Roman"/>
          <w:b/>
          <w:sz w:val="24"/>
          <w:lang w:val="ro-RO"/>
        </w:rPr>
        <w:t xml:space="preserve">In zona amplasamentului PUZ </w:t>
      </w:r>
      <w:r w:rsidR="003A4355" w:rsidRPr="00FB0E3D">
        <w:rPr>
          <w:rFonts w:ascii="Times New Roman" w:hAnsi="Times New Roman"/>
          <w:b/>
          <w:sz w:val="24"/>
          <w:lang w:val="ro-RO"/>
        </w:rPr>
        <w:t xml:space="preserve">nu </w:t>
      </w:r>
      <w:r w:rsidR="00F315DF" w:rsidRPr="00FB0E3D">
        <w:rPr>
          <w:rFonts w:ascii="Times New Roman" w:hAnsi="Times New Roman"/>
          <w:b/>
          <w:sz w:val="24"/>
          <w:lang w:val="ro-RO"/>
        </w:rPr>
        <w:t>exista retea de gaze naturale.</w:t>
      </w:r>
    </w:p>
    <w:p w14:paraId="4E58E5B5" w14:textId="77777777" w:rsidR="006553ED" w:rsidRPr="00FB0E3D" w:rsidRDefault="006553ED" w:rsidP="00FB0E3D">
      <w:pPr>
        <w:pStyle w:val="Table"/>
        <w:spacing w:line="276" w:lineRule="auto"/>
        <w:rPr>
          <w:rFonts w:ascii="Times New Roman" w:hAnsi="Times New Roman"/>
          <w:b/>
          <w:lang w:val="ro-RO"/>
        </w:rPr>
      </w:pPr>
    </w:p>
    <w:p w14:paraId="4E58E5B6" w14:textId="77777777" w:rsidR="000F0028" w:rsidRPr="00FB0E3D" w:rsidRDefault="000F0028" w:rsidP="00FB0E3D">
      <w:pPr>
        <w:spacing w:line="276" w:lineRule="auto"/>
        <w:ind w:firstLine="720"/>
        <w:jc w:val="both"/>
        <w:rPr>
          <w:lang w:val="ro-RO"/>
        </w:rPr>
      </w:pPr>
      <w:r w:rsidRPr="00FB0E3D">
        <w:rPr>
          <w:lang w:val="ro-RO"/>
        </w:rPr>
        <w:t>Zona studiata</w:t>
      </w:r>
      <w:r w:rsidR="003A4355" w:rsidRPr="00FB0E3D">
        <w:rPr>
          <w:lang w:val="ro-RO"/>
        </w:rPr>
        <w:t xml:space="preserve"> </w:t>
      </w:r>
      <w:r w:rsidRPr="00FB0E3D">
        <w:rPr>
          <w:lang w:val="ro-RO"/>
        </w:rPr>
        <w:t>n</w:t>
      </w:r>
      <w:r w:rsidR="003A4355" w:rsidRPr="00FB0E3D">
        <w:rPr>
          <w:lang w:val="ro-RO"/>
        </w:rPr>
        <w:t>u detine</w:t>
      </w:r>
      <w:r w:rsidRPr="00FB0E3D">
        <w:rPr>
          <w:lang w:val="ro-RO"/>
        </w:rPr>
        <w:t xml:space="preserve"> sistem centralizat de alimentare cu apa</w:t>
      </w:r>
      <w:r w:rsidR="00E76A61" w:rsidRPr="00FB0E3D">
        <w:rPr>
          <w:lang w:val="ro-RO"/>
        </w:rPr>
        <w:t xml:space="preserve"> </w:t>
      </w:r>
      <w:r w:rsidR="00CD5C9E" w:rsidRPr="00FB0E3D">
        <w:rPr>
          <w:lang w:val="ro-RO"/>
        </w:rPr>
        <w:t>si de</w:t>
      </w:r>
      <w:r w:rsidRPr="00FB0E3D">
        <w:rPr>
          <w:lang w:val="ro-RO"/>
        </w:rPr>
        <w:t xml:space="preserve"> canalizare.</w:t>
      </w:r>
    </w:p>
    <w:p w14:paraId="4E58E5B7" w14:textId="77777777" w:rsidR="000F0028" w:rsidRPr="00FB0E3D" w:rsidRDefault="000F0028" w:rsidP="00FB0E3D">
      <w:pPr>
        <w:tabs>
          <w:tab w:val="num" w:pos="990"/>
        </w:tabs>
        <w:overflowPunct w:val="0"/>
        <w:autoSpaceDE w:val="0"/>
        <w:autoSpaceDN w:val="0"/>
        <w:adjustRightInd w:val="0"/>
        <w:spacing w:line="276" w:lineRule="auto"/>
        <w:ind w:firstLine="720"/>
        <w:jc w:val="both"/>
        <w:rPr>
          <w:lang w:val="ro-RO"/>
        </w:rPr>
      </w:pPr>
    </w:p>
    <w:p w14:paraId="4E58E5B8" w14:textId="6AC41821" w:rsidR="000F0028" w:rsidRPr="00FB0E3D" w:rsidRDefault="00FB0E3D" w:rsidP="00FB0E3D">
      <w:pPr>
        <w:tabs>
          <w:tab w:val="num" w:pos="990"/>
        </w:tabs>
        <w:overflowPunct w:val="0"/>
        <w:autoSpaceDE w:val="0"/>
        <w:autoSpaceDN w:val="0"/>
        <w:adjustRightInd w:val="0"/>
        <w:spacing w:line="276" w:lineRule="auto"/>
        <w:jc w:val="both"/>
        <w:rPr>
          <w:lang w:val="ro-RO"/>
        </w:rPr>
      </w:pPr>
      <w:r>
        <w:rPr>
          <w:lang w:val="ro-RO"/>
        </w:rPr>
        <w:lastRenderedPageBreak/>
        <w:tab/>
      </w:r>
      <w:r w:rsidR="000F0028" w:rsidRPr="00FB0E3D">
        <w:rPr>
          <w:lang w:val="ro-RO"/>
        </w:rPr>
        <w:t>Pentru viitor se propune conservarea si imbunatatirea calitatii mediului, tinandu-se seama de problemele specifice ale obiectiv</w:t>
      </w:r>
      <w:r w:rsidR="00D32104" w:rsidRPr="00FB0E3D">
        <w:rPr>
          <w:lang w:val="ro-RO"/>
        </w:rPr>
        <w:t>u</w:t>
      </w:r>
      <w:r w:rsidR="000F0028" w:rsidRPr="00FB0E3D">
        <w:rPr>
          <w:lang w:val="ro-RO"/>
        </w:rPr>
        <w:t>l</w:t>
      </w:r>
      <w:r w:rsidR="00D32104" w:rsidRPr="00FB0E3D">
        <w:rPr>
          <w:lang w:val="ro-RO"/>
        </w:rPr>
        <w:t>ui</w:t>
      </w:r>
      <w:r w:rsidR="000F0028" w:rsidRPr="00FB0E3D">
        <w:rPr>
          <w:lang w:val="ro-RO"/>
        </w:rPr>
        <w:t xml:space="preserve"> economic</w:t>
      </w:r>
      <w:r w:rsidR="005C2C56" w:rsidRPr="00FB0E3D">
        <w:rPr>
          <w:lang w:val="ro-RO"/>
        </w:rPr>
        <w:t xml:space="preserve"> propus</w:t>
      </w:r>
      <w:r w:rsidR="005F671F" w:rsidRPr="00FB0E3D">
        <w:rPr>
          <w:lang w:val="ro-RO"/>
        </w:rPr>
        <w:t xml:space="preserve"> a se realiza</w:t>
      </w:r>
      <w:r w:rsidR="000F0028" w:rsidRPr="00FB0E3D">
        <w:rPr>
          <w:lang w:val="ro-RO"/>
        </w:rPr>
        <w:t>.</w:t>
      </w:r>
    </w:p>
    <w:p w14:paraId="4E58E5B9" w14:textId="77777777" w:rsidR="000F0028" w:rsidRPr="00FB0E3D" w:rsidRDefault="000F0028" w:rsidP="00FB0E3D">
      <w:pPr>
        <w:spacing w:line="276" w:lineRule="auto"/>
        <w:rPr>
          <w:b/>
          <w:lang w:val="ro-RO"/>
        </w:rPr>
      </w:pPr>
    </w:p>
    <w:p w14:paraId="4E58E5BA" w14:textId="77777777" w:rsidR="000F0028" w:rsidRPr="00FB0E3D" w:rsidRDefault="000F0028" w:rsidP="00FB0E3D">
      <w:pPr>
        <w:spacing w:line="276" w:lineRule="auto"/>
        <w:rPr>
          <w:b/>
          <w:lang w:val="ro-RO"/>
        </w:rPr>
      </w:pPr>
    </w:p>
    <w:p w14:paraId="4E58E5BB" w14:textId="77777777" w:rsidR="000F0028" w:rsidRPr="00BE1807" w:rsidRDefault="000F0028" w:rsidP="00FB0E3D">
      <w:pPr>
        <w:spacing w:line="276" w:lineRule="auto"/>
        <w:jc w:val="center"/>
        <w:rPr>
          <w:b/>
          <w:sz w:val="28"/>
          <w:lang w:val="ro-RO"/>
        </w:rPr>
      </w:pPr>
      <w:r w:rsidRPr="00BE1807">
        <w:rPr>
          <w:b/>
          <w:sz w:val="28"/>
          <w:lang w:val="ro-RO"/>
        </w:rPr>
        <w:t>CAPITOLUL 5</w:t>
      </w:r>
    </w:p>
    <w:p w14:paraId="4E58E5BC" w14:textId="77777777" w:rsidR="000F0028" w:rsidRPr="00FB0E3D" w:rsidRDefault="000F0028" w:rsidP="00FB0E3D">
      <w:pPr>
        <w:spacing w:line="276" w:lineRule="auto"/>
        <w:jc w:val="center"/>
        <w:rPr>
          <w:b/>
          <w:lang w:val="ro-RO"/>
        </w:rPr>
      </w:pPr>
      <w:r w:rsidRPr="00FB0E3D">
        <w:rPr>
          <w:b/>
          <w:lang w:val="ro-RO"/>
        </w:rPr>
        <w:t xml:space="preserve">OBIECTIVE DE PROTECTIE A MEDIULUI </w:t>
      </w:r>
    </w:p>
    <w:p w14:paraId="4E58E5BD" w14:textId="77777777" w:rsidR="000F0028" w:rsidRPr="00FB0E3D" w:rsidRDefault="000F0028" w:rsidP="00FB0E3D">
      <w:pPr>
        <w:spacing w:line="276" w:lineRule="auto"/>
        <w:jc w:val="center"/>
        <w:rPr>
          <w:b/>
          <w:lang w:val="ro-RO"/>
        </w:rPr>
      </w:pPr>
    </w:p>
    <w:p w14:paraId="4E58E5BE" w14:textId="77777777" w:rsidR="000F0028" w:rsidRPr="00FB0E3D" w:rsidRDefault="000F0028" w:rsidP="00FB0E3D">
      <w:pPr>
        <w:spacing w:line="276" w:lineRule="auto"/>
        <w:ind w:left="720"/>
        <w:rPr>
          <w:b/>
          <w:lang w:val="ro-RO"/>
        </w:rPr>
      </w:pPr>
      <w:r w:rsidRPr="00FB0E3D">
        <w:rPr>
          <w:b/>
          <w:lang w:val="ro-RO"/>
        </w:rPr>
        <w:t>5.1 Corelarea PUZ cu obiectivele de protectie a mediului stabilite</w:t>
      </w:r>
      <w:r w:rsidR="005A6B99" w:rsidRPr="00FB0E3D">
        <w:rPr>
          <w:b/>
          <w:lang w:val="ro-RO"/>
        </w:rPr>
        <w:t xml:space="preserve"> </w:t>
      </w:r>
      <w:r w:rsidRPr="00FB0E3D">
        <w:rPr>
          <w:b/>
          <w:lang w:val="ro-RO"/>
        </w:rPr>
        <w:t>la nivel national, comunitar sau international</w:t>
      </w:r>
    </w:p>
    <w:p w14:paraId="4E58E5BF" w14:textId="77777777" w:rsidR="000F0028" w:rsidRPr="00FB0E3D" w:rsidRDefault="000F0028" w:rsidP="00FB0E3D">
      <w:pPr>
        <w:overflowPunct w:val="0"/>
        <w:autoSpaceDE w:val="0"/>
        <w:autoSpaceDN w:val="0"/>
        <w:adjustRightInd w:val="0"/>
        <w:spacing w:line="276" w:lineRule="auto"/>
        <w:ind w:firstLine="720"/>
        <w:jc w:val="both"/>
        <w:rPr>
          <w:lang w:val="ro-RO"/>
        </w:rPr>
      </w:pPr>
    </w:p>
    <w:p w14:paraId="4E58E5C0" w14:textId="196F9874" w:rsidR="000F0028" w:rsidRPr="00FB0E3D" w:rsidRDefault="00FB0E3D" w:rsidP="00FB0E3D">
      <w:pPr>
        <w:tabs>
          <w:tab w:val="num" w:pos="990"/>
        </w:tabs>
        <w:overflowPunct w:val="0"/>
        <w:autoSpaceDE w:val="0"/>
        <w:autoSpaceDN w:val="0"/>
        <w:adjustRightInd w:val="0"/>
        <w:spacing w:line="276" w:lineRule="auto"/>
        <w:jc w:val="both"/>
        <w:rPr>
          <w:lang w:val="ro-RO"/>
        </w:rPr>
      </w:pPr>
      <w:r>
        <w:rPr>
          <w:lang w:val="ro-RO"/>
        </w:rPr>
        <w:tab/>
      </w:r>
      <w:r w:rsidR="000F0028" w:rsidRPr="00FB0E3D">
        <w:rPr>
          <w:lang w:val="ro-RO"/>
        </w:rPr>
        <w:t xml:space="preserve">Zona luata in studiu </w:t>
      </w:r>
      <w:r w:rsidR="005F671F" w:rsidRPr="00FB0E3D">
        <w:rPr>
          <w:lang w:val="ro-RO"/>
        </w:rPr>
        <w:t xml:space="preserve">nu </w:t>
      </w:r>
      <w:r w:rsidR="000F0028" w:rsidRPr="00FB0E3D">
        <w:rPr>
          <w:lang w:val="ro-RO"/>
        </w:rPr>
        <w:t xml:space="preserve">a fost prinsa in PUG – </w:t>
      </w:r>
      <w:r w:rsidR="003A4355" w:rsidRPr="00FB0E3D">
        <w:rPr>
          <w:lang w:val="ro-RO"/>
        </w:rPr>
        <w:t xml:space="preserve">comuna </w:t>
      </w:r>
      <w:r w:rsidR="00920194" w:rsidRPr="00FB0E3D">
        <w:rPr>
          <w:lang w:val="ro-RO"/>
        </w:rPr>
        <w:t>Crevedia</w:t>
      </w:r>
      <w:r w:rsidR="000F0028" w:rsidRPr="00FB0E3D">
        <w:rPr>
          <w:lang w:val="ro-RO"/>
        </w:rPr>
        <w:t xml:space="preserve">, judetul </w:t>
      </w:r>
      <w:r w:rsidR="00D3755B" w:rsidRPr="00FB0E3D">
        <w:rPr>
          <w:lang w:val="ro-RO"/>
        </w:rPr>
        <w:t>Dambovita</w:t>
      </w:r>
      <w:r w:rsidR="005F671F" w:rsidRPr="00FB0E3D">
        <w:rPr>
          <w:lang w:val="ro-RO"/>
        </w:rPr>
        <w:t>.</w:t>
      </w:r>
      <w:r w:rsidR="001A0E8C" w:rsidRPr="00FB0E3D">
        <w:rPr>
          <w:lang w:val="ro-RO"/>
        </w:rPr>
        <w:t xml:space="preserve"> </w:t>
      </w:r>
    </w:p>
    <w:p w14:paraId="4E58E5C1" w14:textId="77777777" w:rsidR="000F0028" w:rsidRPr="00FB0E3D" w:rsidRDefault="000F0028" w:rsidP="00FB0E3D">
      <w:pPr>
        <w:spacing w:line="276" w:lineRule="auto"/>
        <w:jc w:val="both"/>
        <w:rPr>
          <w:lang w:val="it-IT"/>
        </w:rPr>
      </w:pPr>
      <w:r w:rsidRPr="00FB0E3D">
        <w:rPr>
          <w:lang w:val="it-IT"/>
        </w:rPr>
        <w:t>Dezvoltarea zonei nu se poate face decat in relatie contextuala suprateritoriala.</w:t>
      </w:r>
      <w:r w:rsidR="0002487C" w:rsidRPr="00FB0E3D">
        <w:rPr>
          <w:lang w:val="it-IT"/>
        </w:rPr>
        <w:t xml:space="preserve"> Prin lucrarea de faţă se doreşte menţinerea cadrului natural existent şi o mai bună exploatare a potenţialului </w:t>
      </w:r>
      <w:r w:rsidR="00747FEC" w:rsidRPr="00FB0E3D">
        <w:rPr>
          <w:lang w:val="it-IT"/>
        </w:rPr>
        <w:t>agricol</w:t>
      </w:r>
      <w:r w:rsidR="005F671F" w:rsidRPr="00FB0E3D">
        <w:rPr>
          <w:lang w:val="it-IT"/>
        </w:rPr>
        <w:t>/industrial</w:t>
      </w:r>
      <w:r w:rsidR="00747FEC" w:rsidRPr="00FB0E3D">
        <w:rPr>
          <w:lang w:val="it-IT"/>
        </w:rPr>
        <w:t xml:space="preserve"> al </w:t>
      </w:r>
      <w:r w:rsidR="0002487C" w:rsidRPr="00FB0E3D">
        <w:rPr>
          <w:lang w:val="it-IT"/>
        </w:rPr>
        <w:t xml:space="preserve">zonei. </w:t>
      </w:r>
    </w:p>
    <w:p w14:paraId="4E58E5C2" w14:textId="77777777" w:rsidR="000F0028" w:rsidRPr="00FB0E3D" w:rsidRDefault="000F0028" w:rsidP="00FB0E3D">
      <w:pPr>
        <w:pStyle w:val="Header"/>
        <w:tabs>
          <w:tab w:val="clear" w:pos="4320"/>
          <w:tab w:val="clear" w:pos="8640"/>
        </w:tabs>
        <w:spacing w:line="276" w:lineRule="auto"/>
        <w:jc w:val="both"/>
        <w:rPr>
          <w:sz w:val="24"/>
          <w:szCs w:val="24"/>
          <w:lang w:val="ro-RO"/>
        </w:rPr>
      </w:pPr>
    </w:p>
    <w:p w14:paraId="4E58E5C3" w14:textId="77777777" w:rsidR="005A6B99" w:rsidRPr="00FB0E3D" w:rsidRDefault="000F0028" w:rsidP="00FB0E3D">
      <w:pPr>
        <w:pStyle w:val="Header"/>
        <w:tabs>
          <w:tab w:val="clear" w:pos="4320"/>
          <w:tab w:val="clear" w:pos="8640"/>
        </w:tabs>
        <w:spacing w:line="276" w:lineRule="auto"/>
        <w:jc w:val="both"/>
        <w:rPr>
          <w:sz w:val="24"/>
          <w:szCs w:val="24"/>
          <w:lang w:val="ro-RO"/>
        </w:rPr>
      </w:pPr>
      <w:r w:rsidRPr="00FB0E3D">
        <w:rPr>
          <w:sz w:val="24"/>
          <w:szCs w:val="24"/>
          <w:lang w:val="ro-RO"/>
        </w:rPr>
        <w:t xml:space="preserve">Planul urbanistic zonal </w:t>
      </w:r>
      <w:r w:rsidR="005A6B99" w:rsidRPr="00FB0E3D">
        <w:rPr>
          <w:sz w:val="24"/>
          <w:szCs w:val="24"/>
          <w:lang w:val="ro-RO"/>
        </w:rPr>
        <w:t>este in concordant</w:t>
      </w:r>
      <w:r w:rsidR="006205A0" w:rsidRPr="00FB0E3D">
        <w:rPr>
          <w:sz w:val="24"/>
          <w:szCs w:val="24"/>
          <w:lang w:val="ro-RO"/>
        </w:rPr>
        <w:t>a</w:t>
      </w:r>
      <w:r w:rsidR="005A6B99" w:rsidRPr="00FB0E3D">
        <w:rPr>
          <w:sz w:val="24"/>
          <w:szCs w:val="24"/>
          <w:lang w:val="ro-RO"/>
        </w:rPr>
        <w:t xml:space="preserve"> cu urmatoarele programe:</w:t>
      </w:r>
    </w:p>
    <w:p w14:paraId="4E58E5C4" w14:textId="77777777" w:rsidR="0002487C" w:rsidRPr="00FB0E3D" w:rsidRDefault="0002487C" w:rsidP="00FB0E3D">
      <w:pPr>
        <w:pStyle w:val="Header"/>
        <w:tabs>
          <w:tab w:val="clear" w:pos="4320"/>
          <w:tab w:val="clear" w:pos="8640"/>
        </w:tabs>
        <w:spacing w:line="276" w:lineRule="auto"/>
        <w:jc w:val="both"/>
        <w:rPr>
          <w:sz w:val="24"/>
          <w:szCs w:val="24"/>
          <w:lang w:val="ro-RO"/>
        </w:rPr>
      </w:pPr>
    </w:p>
    <w:p w14:paraId="4E58E5C5" w14:textId="77777777" w:rsidR="0002487C" w:rsidRPr="00FB0E3D" w:rsidRDefault="0002487C" w:rsidP="00FB0E3D">
      <w:pPr>
        <w:pStyle w:val="Header"/>
        <w:spacing w:line="276" w:lineRule="auto"/>
        <w:jc w:val="both"/>
        <w:rPr>
          <w:b/>
          <w:sz w:val="24"/>
          <w:szCs w:val="24"/>
          <w:lang w:val="ro-RO"/>
        </w:rPr>
      </w:pPr>
      <w:r w:rsidRPr="00FB0E3D">
        <w:rPr>
          <w:b/>
          <w:sz w:val="24"/>
          <w:szCs w:val="24"/>
          <w:lang w:val="ro-RO"/>
        </w:rPr>
        <w:t xml:space="preserve">-Planul de dezvoltare Regionala Sud Muntenia 2014-2020 </w:t>
      </w:r>
    </w:p>
    <w:p w14:paraId="4E58E5C6" w14:textId="77777777" w:rsidR="0002487C" w:rsidRPr="00FB0E3D" w:rsidRDefault="0002487C" w:rsidP="00FB0E3D">
      <w:pPr>
        <w:pStyle w:val="Header"/>
        <w:spacing w:line="276" w:lineRule="auto"/>
        <w:jc w:val="both"/>
        <w:rPr>
          <w:sz w:val="24"/>
          <w:szCs w:val="24"/>
          <w:lang w:val="ro-RO"/>
        </w:rPr>
      </w:pPr>
    </w:p>
    <w:p w14:paraId="4E58E5C7" w14:textId="0EDA18F7" w:rsidR="0002487C" w:rsidRPr="00FB0E3D" w:rsidRDefault="00FB0E3D" w:rsidP="00FB0E3D">
      <w:pPr>
        <w:pStyle w:val="Header"/>
        <w:tabs>
          <w:tab w:val="clear" w:pos="4320"/>
          <w:tab w:val="clear" w:pos="8640"/>
        </w:tabs>
        <w:spacing w:line="276" w:lineRule="auto"/>
        <w:jc w:val="both"/>
        <w:rPr>
          <w:sz w:val="24"/>
          <w:szCs w:val="24"/>
          <w:lang w:val="ro-RO"/>
        </w:rPr>
      </w:pPr>
      <w:r>
        <w:rPr>
          <w:sz w:val="24"/>
          <w:szCs w:val="24"/>
          <w:lang w:val="ro-RO"/>
        </w:rPr>
        <w:tab/>
      </w:r>
      <w:r w:rsidR="0002487C" w:rsidRPr="00FB0E3D">
        <w:rPr>
          <w:sz w:val="24"/>
          <w:szCs w:val="24"/>
          <w:lang w:val="ro-RO"/>
        </w:rPr>
        <w:t>Ca și element de noutate, față de Planul de Dezvoltare Regională al regiunii Sud Muntenia pentru perioada 2007 – 2013, noul plan propune trei noi domenii prioritare și anume:</w:t>
      </w:r>
    </w:p>
    <w:p w14:paraId="4E58E5C8"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xml:space="preserve">• dezvoltarea urbană durabilă, </w:t>
      </w:r>
    </w:p>
    <w:p w14:paraId="4E58E5C9"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xml:space="preserve">• protecția mediului și eficiența energetică și </w:t>
      </w:r>
    </w:p>
    <w:p w14:paraId="4E58E5CA"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xml:space="preserve">• susținerea sănătății și a incluziunii sociale, </w:t>
      </w:r>
    </w:p>
    <w:p w14:paraId="4E58E5CB"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domenii ce au fost propuse atât în urma concluziilor analizei socio-economice a regiunii, dar și în concordanță cu propunerile noilor Regulamente europene (în special în ceea ce privește dezvoltarea urbană) și Recomandarea Consiliului Uniunii Europene privind Programul Național de Reformă al României pentru 2013 (în mod special prevederile referitoare la sistemul sanitar și de asistență socială, precum și la îmbunătățirea eficienței energetice).</w:t>
      </w:r>
    </w:p>
    <w:p w14:paraId="4E58E5CC"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Principiile de baza considerate in procesul de planificare regionala sunt:</w:t>
      </w:r>
    </w:p>
    <w:p w14:paraId="4E58E5CD"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parteneriat</w:t>
      </w:r>
    </w:p>
    <w:p w14:paraId="4E58E5CE"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concentrare tematica</w:t>
      </w:r>
    </w:p>
    <w:p w14:paraId="4E58E5CF"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integrare si corelare</w:t>
      </w:r>
    </w:p>
    <w:p w14:paraId="4E58E5D0"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inovare.</w:t>
      </w:r>
    </w:p>
    <w:p w14:paraId="4E58E5D1" w14:textId="77777777" w:rsidR="0002487C" w:rsidRPr="00FB0E3D" w:rsidRDefault="0002487C" w:rsidP="00FB0E3D">
      <w:pPr>
        <w:pStyle w:val="Header"/>
        <w:spacing w:line="276" w:lineRule="auto"/>
        <w:jc w:val="both"/>
        <w:rPr>
          <w:sz w:val="24"/>
          <w:szCs w:val="24"/>
          <w:lang w:val="ro-RO"/>
        </w:rPr>
      </w:pPr>
    </w:p>
    <w:p w14:paraId="4E58E5D2" w14:textId="602EFADB" w:rsidR="0002487C" w:rsidRPr="00FB0E3D" w:rsidRDefault="00FB0E3D" w:rsidP="00FB0E3D">
      <w:pPr>
        <w:pStyle w:val="Header"/>
        <w:tabs>
          <w:tab w:val="clear" w:pos="4320"/>
          <w:tab w:val="clear" w:pos="8640"/>
        </w:tabs>
        <w:spacing w:line="276" w:lineRule="auto"/>
        <w:jc w:val="both"/>
        <w:rPr>
          <w:sz w:val="24"/>
          <w:szCs w:val="24"/>
          <w:lang w:val="ro-RO"/>
        </w:rPr>
      </w:pPr>
      <w:r>
        <w:rPr>
          <w:sz w:val="24"/>
          <w:szCs w:val="24"/>
          <w:lang w:val="ro-RO"/>
        </w:rPr>
        <w:tab/>
      </w:r>
      <w:r w:rsidR="0002487C" w:rsidRPr="00FB0E3D">
        <w:rPr>
          <w:sz w:val="24"/>
          <w:szCs w:val="24"/>
          <w:lang w:val="ro-RO"/>
        </w:rPr>
        <w:t>SPECIALIZAREA FUNCŢIONALĂ A ZONEI DE SUD</w:t>
      </w:r>
    </w:p>
    <w:p w14:paraId="4E58E5D3" w14:textId="607678D9" w:rsidR="0002487C" w:rsidRPr="00FB0E3D" w:rsidRDefault="00FB0E3D" w:rsidP="00FB0E3D">
      <w:pPr>
        <w:pStyle w:val="Header"/>
        <w:tabs>
          <w:tab w:val="clear" w:pos="4320"/>
          <w:tab w:val="clear" w:pos="8640"/>
        </w:tabs>
        <w:spacing w:line="276" w:lineRule="auto"/>
        <w:jc w:val="both"/>
        <w:rPr>
          <w:sz w:val="24"/>
          <w:szCs w:val="24"/>
          <w:lang w:val="ro-RO"/>
        </w:rPr>
      </w:pPr>
      <w:r>
        <w:rPr>
          <w:sz w:val="24"/>
          <w:szCs w:val="24"/>
          <w:lang w:val="ro-RO"/>
        </w:rPr>
        <w:tab/>
      </w:r>
      <w:r w:rsidR="0002487C" w:rsidRPr="00FB0E3D">
        <w:rPr>
          <w:sz w:val="24"/>
          <w:szCs w:val="24"/>
          <w:lang w:val="ro-RO"/>
        </w:rPr>
        <w:t xml:space="preserve">Potenţialul natural şi economic de care dispune judeţul </w:t>
      </w:r>
      <w:r w:rsidR="00920194" w:rsidRPr="00FB0E3D">
        <w:rPr>
          <w:sz w:val="24"/>
          <w:szCs w:val="24"/>
          <w:lang w:val="ro-RO"/>
        </w:rPr>
        <w:t>Dambovita</w:t>
      </w:r>
      <w:r w:rsidR="0002487C" w:rsidRPr="00FB0E3D">
        <w:rPr>
          <w:sz w:val="24"/>
          <w:szCs w:val="24"/>
          <w:lang w:val="ro-RO"/>
        </w:rPr>
        <w:t xml:space="preserve"> face ca agricultura să constituie un sector de bază în economia judeţului. Producţia vegetală este orientată cu precădere spre culturile de cereale boabe, plantele uleioase şi plante de nutreţ, judeţul </w:t>
      </w:r>
      <w:r w:rsidR="00920194" w:rsidRPr="00FB0E3D">
        <w:rPr>
          <w:sz w:val="24"/>
          <w:szCs w:val="24"/>
          <w:lang w:val="ro-RO"/>
        </w:rPr>
        <w:t>Dambovita</w:t>
      </w:r>
      <w:r w:rsidR="0002487C" w:rsidRPr="00FB0E3D">
        <w:rPr>
          <w:sz w:val="24"/>
          <w:szCs w:val="24"/>
          <w:lang w:val="ro-RO"/>
        </w:rPr>
        <w:t xml:space="preserve"> fiind cunoscut pentru culturile de grâu şi secară (ocupând locul 2 la nivel regional ), producţia de orz şi orzoaică (locul 1 la nivel regional) şi producţia de floarea-soarelui (locul 3 la nivel regional).</w:t>
      </w:r>
    </w:p>
    <w:p w14:paraId="4E58E5D4" w14:textId="00082418" w:rsidR="0002487C" w:rsidRPr="00FB0E3D" w:rsidRDefault="0002487C" w:rsidP="00FB0E3D">
      <w:pPr>
        <w:pStyle w:val="Header"/>
        <w:spacing w:line="276" w:lineRule="auto"/>
        <w:ind w:firstLine="720"/>
        <w:jc w:val="both"/>
        <w:rPr>
          <w:sz w:val="24"/>
          <w:szCs w:val="24"/>
          <w:lang w:val="ro-RO"/>
        </w:rPr>
      </w:pPr>
      <w:r w:rsidRPr="00FB0E3D">
        <w:rPr>
          <w:sz w:val="24"/>
          <w:szCs w:val="24"/>
          <w:lang w:val="ro-RO"/>
        </w:rPr>
        <w:t>Î</w:t>
      </w:r>
      <w:r w:rsidR="00FB0E3D">
        <w:rPr>
          <w:sz w:val="24"/>
          <w:szCs w:val="24"/>
          <w:lang w:val="ro-RO"/>
        </w:rPr>
        <w:tab/>
      </w:r>
      <w:r w:rsidRPr="00FB0E3D">
        <w:rPr>
          <w:sz w:val="24"/>
          <w:szCs w:val="24"/>
          <w:lang w:val="ro-RO"/>
        </w:rPr>
        <w:t xml:space="preserve">n regiunea Sud Muntenia, suprafaţa ocupată de ariile naturale protejate reprezintă 16,28% din suprafaţa regiunii. Astfel, pe teritoriul regiunii se găsesc 137 arii naturale protejate de interes local, </w:t>
      </w:r>
      <w:r w:rsidRPr="00FB0E3D">
        <w:rPr>
          <w:sz w:val="24"/>
          <w:szCs w:val="24"/>
          <w:lang w:val="ro-RO"/>
        </w:rPr>
        <w:lastRenderedPageBreak/>
        <w:t xml:space="preserve">trei parcuri naționale, 3 parcuri naturale, 72 de arii naturale protejate de interes naţional, 39 de situri de importanţă comunitară şi 32 de situri de protecţie avifaunistică. </w:t>
      </w:r>
    </w:p>
    <w:p w14:paraId="4E58E5D5" w14:textId="2E3BDAD8" w:rsidR="0002487C" w:rsidRPr="00FB0E3D" w:rsidRDefault="00FB0E3D" w:rsidP="00FB0E3D">
      <w:pPr>
        <w:pStyle w:val="Header"/>
        <w:tabs>
          <w:tab w:val="clear" w:pos="4320"/>
          <w:tab w:val="clear" w:pos="8640"/>
        </w:tabs>
        <w:spacing w:line="276" w:lineRule="auto"/>
        <w:jc w:val="both"/>
        <w:rPr>
          <w:sz w:val="24"/>
          <w:szCs w:val="24"/>
          <w:lang w:val="ro-RO"/>
        </w:rPr>
      </w:pPr>
      <w:r>
        <w:rPr>
          <w:sz w:val="24"/>
          <w:szCs w:val="24"/>
          <w:lang w:val="ro-RO"/>
        </w:rPr>
        <w:tab/>
      </w:r>
      <w:r w:rsidR="0002487C" w:rsidRPr="00FB0E3D">
        <w:rPr>
          <w:sz w:val="24"/>
          <w:szCs w:val="24"/>
          <w:lang w:val="ro-RO"/>
        </w:rPr>
        <w:t xml:space="preserve">Potrivit Strategiei Naționale și Planului Național de Acțiune privind Conservarea Biodiversității în România pentru decada 2011 – 2020, principalele amenințări ale biodiversității din România și implicit din regiunea Sud Muntenia, sunt: </w:t>
      </w:r>
    </w:p>
    <w:p w14:paraId="4E58E5D6" w14:textId="77777777" w:rsidR="0002487C" w:rsidRPr="00FB0E3D" w:rsidRDefault="0002487C" w:rsidP="00FB0E3D">
      <w:pPr>
        <w:pStyle w:val="Header"/>
        <w:spacing w:line="276" w:lineRule="auto"/>
        <w:rPr>
          <w:sz w:val="24"/>
          <w:szCs w:val="24"/>
          <w:lang w:val="ro-RO"/>
        </w:rPr>
      </w:pPr>
      <w:r w:rsidRPr="00FB0E3D">
        <w:rPr>
          <w:sz w:val="24"/>
          <w:szCs w:val="24"/>
          <w:lang w:val="ro-RO"/>
        </w:rPr>
        <w:t xml:space="preserve">• Conversia terenurilor; </w:t>
      </w:r>
    </w:p>
    <w:p w14:paraId="4E58E5D7"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xml:space="preserve">• Dezvoltarea infrastructurii; </w:t>
      </w:r>
    </w:p>
    <w:p w14:paraId="4E58E5D8"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xml:space="preserve">• Extinderea și dezvoltarea așezărilor umane; </w:t>
      </w:r>
    </w:p>
    <w:p w14:paraId="4E58E5D9"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xml:space="preserve">• Lucrările hidrotehnice; </w:t>
      </w:r>
    </w:p>
    <w:p w14:paraId="4E58E5DA"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xml:space="preserve">• Supraexploatarea resurselor naturale; </w:t>
      </w:r>
    </w:p>
    <w:p w14:paraId="4E58E5DB"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xml:space="preserve">• Speciile invazive; </w:t>
      </w:r>
    </w:p>
    <w:p w14:paraId="4E58E5DC"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xml:space="preserve">• Schimbările climatice; </w:t>
      </w:r>
    </w:p>
    <w:p w14:paraId="4E58E5DD"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Poluarea.</w:t>
      </w:r>
    </w:p>
    <w:p w14:paraId="4E58E5DE" w14:textId="77777777" w:rsidR="0002487C" w:rsidRPr="00FB0E3D" w:rsidRDefault="0002487C" w:rsidP="00FB0E3D">
      <w:pPr>
        <w:pStyle w:val="Header"/>
        <w:spacing w:line="276" w:lineRule="auto"/>
        <w:jc w:val="both"/>
        <w:rPr>
          <w:sz w:val="24"/>
          <w:szCs w:val="24"/>
          <w:lang w:val="ro-RO"/>
        </w:rPr>
      </w:pPr>
    </w:p>
    <w:p w14:paraId="4E58E5DF" w14:textId="1403E6C9" w:rsidR="0002487C" w:rsidRPr="00FB0E3D" w:rsidRDefault="0002487C" w:rsidP="00FB0E3D">
      <w:pPr>
        <w:pStyle w:val="Header"/>
        <w:tabs>
          <w:tab w:val="clear" w:pos="4320"/>
          <w:tab w:val="clear" w:pos="8640"/>
        </w:tabs>
        <w:spacing w:line="276" w:lineRule="auto"/>
        <w:jc w:val="both"/>
        <w:rPr>
          <w:sz w:val="24"/>
          <w:szCs w:val="24"/>
          <w:lang w:val="ro-RO"/>
        </w:rPr>
      </w:pPr>
      <w:r w:rsidRPr="00FB0E3D">
        <w:rPr>
          <w:sz w:val="24"/>
          <w:szCs w:val="24"/>
          <w:lang w:val="ro-RO"/>
        </w:rPr>
        <w:t xml:space="preserve"> </w:t>
      </w:r>
      <w:r w:rsidR="00FB0E3D">
        <w:rPr>
          <w:sz w:val="24"/>
          <w:szCs w:val="24"/>
          <w:lang w:val="ro-RO"/>
        </w:rPr>
        <w:tab/>
      </w:r>
      <w:r w:rsidRPr="00FB0E3D">
        <w:rPr>
          <w:sz w:val="24"/>
          <w:szCs w:val="24"/>
          <w:lang w:val="ro-RO"/>
        </w:rPr>
        <w:t>Conversia terenurilor – reprezintă cauza principală a pierderii biodiversității, în special în cazul distrugerii vegetației arbustive pentru extinderea suprafețelor pășunilor sau în scopul dezvoltării turismului, drenării pajiștilor umede și conversiei acestora în terenuri arabile sau pășuni (susținute chiar cu fonduri pentru mediu);</w:t>
      </w:r>
    </w:p>
    <w:p w14:paraId="4E58E5E0" w14:textId="5F6FB683" w:rsidR="0002487C" w:rsidRPr="00FB0E3D" w:rsidRDefault="0002487C" w:rsidP="00FB0E3D">
      <w:pPr>
        <w:pStyle w:val="Header"/>
        <w:spacing w:line="276" w:lineRule="auto"/>
        <w:ind w:firstLine="720"/>
        <w:jc w:val="both"/>
        <w:rPr>
          <w:sz w:val="24"/>
          <w:szCs w:val="24"/>
          <w:lang w:val="ro-RO"/>
        </w:rPr>
      </w:pPr>
      <w:r w:rsidRPr="00FB0E3D">
        <w:rPr>
          <w:sz w:val="24"/>
          <w:szCs w:val="24"/>
          <w:lang w:val="ro-RO"/>
        </w:rPr>
        <w:t>Dezvoltarea infrastructurii – intensificarea investițiilor pentru infrastructura de transport, turistică, energetică, etc., fără aplicarea unor măsuri corespunzătoare pentru diminuarea sau eliminarea impactului asupra biodiversității reprezintă una din cele mai frecvente amenințări;</w:t>
      </w:r>
    </w:p>
    <w:p w14:paraId="4E58E5E1"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xml:space="preserve"> Extinderea și dezvoltarea așezărilor umane – dezvoltarea urbană necontrolată, periurbanizarea și transferul de populație din mediul rural, însoțite de distrugerea ecosistemelor din zonele urbane (diminuarea spațiilor verzi, amplasarea construcțiilor pe spațiile verzi, tăierea arborilor, distrugerea cuiburilor, etc.), precum și de măsuri insuficiente pentru colectarea și tratarea corespunzătoare a deșeurilor și a apelor uzate au efecte negative considerabile atât asupra biodiversității, cât și asupra calității vieții;</w:t>
      </w:r>
    </w:p>
    <w:p w14:paraId="4E58E5E2" w14:textId="58847299" w:rsidR="0002487C" w:rsidRPr="00FB0E3D" w:rsidRDefault="00FB0E3D" w:rsidP="00FB0E3D">
      <w:pPr>
        <w:pStyle w:val="Header"/>
        <w:tabs>
          <w:tab w:val="clear" w:pos="4320"/>
          <w:tab w:val="clear" w:pos="8640"/>
        </w:tabs>
        <w:spacing w:line="276" w:lineRule="auto"/>
        <w:jc w:val="both"/>
        <w:rPr>
          <w:sz w:val="24"/>
          <w:szCs w:val="24"/>
          <w:lang w:val="ro-RO"/>
        </w:rPr>
      </w:pPr>
      <w:r>
        <w:rPr>
          <w:sz w:val="24"/>
          <w:szCs w:val="24"/>
          <w:lang w:val="ro-RO"/>
        </w:rPr>
        <w:tab/>
      </w:r>
      <w:r w:rsidR="0002487C" w:rsidRPr="00FB0E3D">
        <w:rPr>
          <w:sz w:val="24"/>
          <w:szCs w:val="24"/>
          <w:lang w:val="ro-RO"/>
        </w:rPr>
        <w:t>Lucrările hidrotehnice – îndiguirea Dunării a condus la distrugerea zonelor reproductive pentru anumite specii de pești cum ar fi crapul, rezultatul fiind o diminuare de 10 ori a efectivelor de crap;</w:t>
      </w:r>
    </w:p>
    <w:p w14:paraId="4E58E5E3" w14:textId="05DDE163" w:rsidR="0002487C" w:rsidRPr="00FB0E3D" w:rsidRDefault="00FB0E3D" w:rsidP="00FB0E3D">
      <w:pPr>
        <w:pStyle w:val="Header"/>
        <w:tabs>
          <w:tab w:val="clear" w:pos="4320"/>
          <w:tab w:val="clear" w:pos="8640"/>
        </w:tabs>
        <w:spacing w:line="276" w:lineRule="auto"/>
        <w:jc w:val="both"/>
        <w:rPr>
          <w:sz w:val="24"/>
          <w:szCs w:val="24"/>
          <w:lang w:val="ro-RO"/>
        </w:rPr>
      </w:pPr>
      <w:r>
        <w:rPr>
          <w:sz w:val="24"/>
          <w:szCs w:val="24"/>
          <w:lang w:val="ro-RO"/>
        </w:rPr>
        <w:tab/>
      </w:r>
      <w:r w:rsidR="0002487C" w:rsidRPr="00FB0E3D">
        <w:rPr>
          <w:sz w:val="24"/>
          <w:szCs w:val="24"/>
          <w:lang w:val="ro-RO"/>
        </w:rPr>
        <w:t>Supraexploatarea resurselor naturale – exploatarea necontrolată de masă lemnoasă și tăierile ilegale fragmentează habitatele și conduc la eroziunea solului sau alunecări de teren.</w:t>
      </w:r>
    </w:p>
    <w:p w14:paraId="4E58E5E4"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La aceasta se adaugă suprautilizarea plantelor cu statut special de protecție, ce conțin principii active și sunt utilizate în cosmetică, precum și braconajul. O situație aparte o reprezintă braconajul piscicol de-a lungul Dunării în special, pescuitul electric care, pe lângă faptul că distruge un număr însemnat de exemplare tinere, cauzează sterilitatea exemplarelor mature care supraviețuiesc;</w:t>
      </w:r>
    </w:p>
    <w:p w14:paraId="4E58E5E5" w14:textId="106444BE" w:rsidR="0002487C" w:rsidRPr="00FB0E3D" w:rsidRDefault="00FB0E3D" w:rsidP="00FB0E3D">
      <w:pPr>
        <w:pStyle w:val="Header"/>
        <w:tabs>
          <w:tab w:val="clear" w:pos="4320"/>
          <w:tab w:val="clear" w:pos="8640"/>
        </w:tabs>
        <w:spacing w:line="276" w:lineRule="auto"/>
        <w:jc w:val="both"/>
        <w:rPr>
          <w:sz w:val="24"/>
          <w:szCs w:val="24"/>
          <w:lang w:val="ro-RO"/>
        </w:rPr>
      </w:pPr>
      <w:r>
        <w:rPr>
          <w:sz w:val="24"/>
          <w:szCs w:val="24"/>
          <w:lang w:val="ro-RO"/>
        </w:rPr>
        <w:tab/>
      </w:r>
      <w:r w:rsidR="0002487C" w:rsidRPr="00FB0E3D">
        <w:rPr>
          <w:sz w:val="24"/>
          <w:szCs w:val="24"/>
          <w:lang w:val="ro-RO"/>
        </w:rPr>
        <w:t>Speciile invazive – acestea pot provoca pierderi majore de biodiversitate, putând determina, în unele cazuri, eliminarea speciilor native ce ocupă aceeași nișă ecologică (cazul crapului chinezesc, care a eliminat populațiile native);</w:t>
      </w:r>
    </w:p>
    <w:p w14:paraId="4E58E5E6" w14:textId="267EE73D" w:rsidR="0002487C" w:rsidRPr="00FB0E3D" w:rsidRDefault="00FB0E3D" w:rsidP="00FB0E3D">
      <w:pPr>
        <w:pStyle w:val="Header"/>
        <w:tabs>
          <w:tab w:val="clear" w:pos="4320"/>
          <w:tab w:val="clear" w:pos="8640"/>
        </w:tabs>
        <w:spacing w:line="276" w:lineRule="auto"/>
        <w:jc w:val="both"/>
        <w:rPr>
          <w:sz w:val="24"/>
          <w:szCs w:val="24"/>
          <w:lang w:val="ro-RO"/>
        </w:rPr>
      </w:pPr>
      <w:r>
        <w:rPr>
          <w:sz w:val="24"/>
          <w:szCs w:val="24"/>
          <w:lang w:val="ro-RO"/>
        </w:rPr>
        <w:tab/>
      </w:r>
      <w:r w:rsidR="0002487C" w:rsidRPr="00FB0E3D">
        <w:rPr>
          <w:sz w:val="24"/>
          <w:szCs w:val="24"/>
          <w:lang w:val="ro-RO"/>
        </w:rPr>
        <w:t>Schimbările climatice – prin creșterea temperaturii medii a aerului cu numai 30 C până în anul 2070, conform prognozelor, peste 30% din teritoriul țării va fi afectat de deșertificare și cca. 38% de aridizare accentuată. Localizarea geografică a regiunii, în partea de sud a României, face ca această amenințare să fie una de mare impact pentru dezvoltarea socioeconomic și calitatea vieții în regiune;</w:t>
      </w:r>
    </w:p>
    <w:p w14:paraId="4E58E5E7"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lastRenderedPageBreak/>
        <w:t xml:space="preserve"> Poluarea – datorită declinului industrial de după anul 1989, poluarea a devenit o amenințare din ce în ce mai redusă, manifestându-se punctual în apropierea unor zone industriale, ce în prezent sunt în curs de conformare cu standardele de mediu europene.</w:t>
      </w:r>
    </w:p>
    <w:p w14:paraId="4E58E5E8"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La nivelul regiunii Sud Muntenia s-au identificat următoarele:</w:t>
      </w:r>
    </w:p>
    <w:p w14:paraId="4E58E5E9"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- 55 de specii de floră de interes național și 41 de specii de floră de interes comunitar;</w:t>
      </w:r>
    </w:p>
    <w:p w14:paraId="4E58E5EA"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- 405 de specii de faună de interes național și 372 de specii de faună de interes comunitar;</w:t>
      </w:r>
    </w:p>
    <w:p w14:paraId="4E58E5EB" w14:textId="77777777" w:rsidR="0002487C" w:rsidRPr="00FB0E3D" w:rsidRDefault="0002487C" w:rsidP="00FB0E3D">
      <w:pPr>
        <w:pStyle w:val="Header"/>
        <w:spacing w:line="276" w:lineRule="auto"/>
        <w:jc w:val="both"/>
        <w:rPr>
          <w:sz w:val="24"/>
          <w:szCs w:val="24"/>
          <w:lang w:val="ro-RO"/>
        </w:rPr>
      </w:pPr>
      <w:r w:rsidRPr="00FB0E3D">
        <w:rPr>
          <w:sz w:val="24"/>
          <w:szCs w:val="24"/>
          <w:lang w:val="ro-RO"/>
        </w:rPr>
        <w:t>- 61 de habitate de interes national si 105 habitate de interes comunitar.</w:t>
      </w:r>
    </w:p>
    <w:p w14:paraId="4E58E5EC" w14:textId="77777777" w:rsidR="0002487C" w:rsidRPr="00FB0E3D" w:rsidRDefault="0002487C" w:rsidP="00FB0E3D">
      <w:pPr>
        <w:pStyle w:val="Header"/>
        <w:tabs>
          <w:tab w:val="clear" w:pos="4320"/>
          <w:tab w:val="clear" w:pos="8640"/>
        </w:tabs>
        <w:spacing w:line="276" w:lineRule="auto"/>
        <w:jc w:val="both"/>
        <w:rPr>
          <w:sz w:val="24"/>
          <w:szCs w:val="24"/>
          <w:lang w:val="ro-RO"/>
        </w:rPr>
      </w:pPr>
      <w:r w:rsidRPr="00FB0E3D">
        <w:rPr>
          <w:sz w:val="24"/>
          <w:szCs w:val="24"/>
          <w:lang w:val="ro-RO"/>
        </w:rPr>
        <w:t>Seceta şi fenomenele asociate acesteia, respectiv aridizarea şi deşertificarea, reprezintă după poluare cea de-a doua mare problemă cu care se confruntă omenirea în ultima jumătate de secol. Şi la nivelul regiunii Sud Muntenia seceta reprezintă o problemă importantă şi se manifestă, în special, în partea de sud  regiunii in Campia Romana.</w:t>
      </w:r>
    </w:p>
    <w:p w14:paraId="4E58E5ED" w14:textId="77777777" w:rsidR="0002487C" w:rsidRPr="00FB0E3D" w:rsidRDefault="0002487C" w:rsidP="00FB0E3D">
      <w:pPr>
        <w:pStyle w:val="Header"/>
        <w:tabs>
          <w:tab w:val="clear" w:pos="4320"/>
          <w:tab w:val="clear" w:pos="8640"/>
        </w:tabs>
        <w:spacing w:line="276" w:lineRule="auto"/>
        <w:jc w:val="both"/>
        <w:rPr>
          <w:sz w:val="24"/>
          <w:szCs w:val="24"/>
          <w:lang w:val="ro-RO"/>
        </w:rPr>
      </w:pPr>
    </w:p>
    <w:p w14:paraId="4E58E5EE" w14:textId="77777777" w:rsidR="005A6B99" w:rsidRPr="00FB0E3D" w:rsidRDefault="005A6B99" w:rsidP="00FB0E3D">
      <w:pPr>
        <w:pStyle w:val="BodyText2"/>
        <w:widowControl w:val="0"/>
        <w:numPr>
          <w:ilvl w:val="1"/>
          <w:numId w:val="39"/>
        </w:numPr>
        <w:adjustRightInd w:val="0"/>
        <w:spacing w:before="120" w:after="60" w:line="276" w:lineRule="auto"/>
        <w:jc w:val="both"/>
        <w:textAlignment w:val="baseline"/>
        <w:rPr>
          <w:lang w:eastAsia="ar-SA"/>
        </w:rPr>
      </w:pPr>
      <w:r w:rsidRPr="00FB0E3D">
        <w:rPr>
          <w:b/>
        </w:rPr>
        <w:t xml:space="preserve">PRAM - Planul Regional de Actiune pentru Mediu - </w:t>
      </w:r>
      <w:r w:rsidRPr="00FB0E3D">
        <w:t xml:space="preserve">al ARPM </w:t>
      </w:r>
      <w:r w:rsidR="0081338A" w:rsidRPr="00FB0E3D">
        <w:t>Pitesti</w:t>
      </w:r>
      <w:r w:rsidRPr="00FB0E3D">
        <w:t xml:space="preserve"> este parte a „</w:t>
      </w:r>
      <w:r w:rsidRPr="00FB0E3D">
        <w:rPr>
          <w:i/>
        </w:rPr>
        <w:t>Programului de Acţiune pentru Mediu pentru Europa Centrală şi de Est</w:t>
      </w:r>
      <w:r w:rsidRPr="00FB0E3D">
        <w:t>” adoptat în cadrul Conferinţei Ministeriale „Un mediu pentru Europa” desfăşurată în 1993 la Lucerna, Elveţia, document cadru care constituie “o bază pentru acţiunea guvernelor şi administraţiilor locale, a Comisiei Comunităţilor Europene şi a organizaţiilor internaţionale, instituţiilor financiare şi a investitorilor privaţi în regiune” care stabileşte următoarele obiective:</w:t>
      </w:r>
    </w:p>
    <w:p w14:paraId="4E58E5EF" w14:textId="77777777" w:rsidR="005A6B99" w:rsidRPr="00FB0E3D" w:rsidRDefault="005A6B99" w:rsidP="00FB0E3D">
      <w:pPr>
        <w:numPr>
          <w:ilvl w:val="1"/>
          <w:numId w:val="40"/>
        </w:numPr>
        <w:autoSpaceDE w:val="0"/>
        <w:autoSpaceDN w:val="0"/>
        <w:adjustRightInd w:val="0"/>
        <w:spacing w:before="60" w:after="60" w:line="276" w:lineRule="auto"/>
        <w:jc w:val="both"/>
        <w:rPr>
          <w:lang w:val="pt-BR"/>
        </w:rPr>
      </w:pPr>
      <w:r w:rsidRPr="00FB0E3D">
        <w:rPr>
          <w:lang w:val="pt-BR"/>
        </w:rPr>
        <w:t>Îmbunătăţirea condiţiilor de mediu în cadrul comunităţii prin implementarea strategiilor de acţiune concretă, eficientă din punct de vedere al costurilor,</w:t>
      </w:r>
    </w:p>
    <w:p w14:paraId="4E58E5F0" w14:textId="77777777" w:rsidR="005A6B99" w:rsidRPr="00FB0E3D" w:rsidRDefault="005A6B99" w:rsidP="00FB0E3D">
      <w:pPr>
        <w:numPr>
          <w:ilvl w:val="1"/>
          <w:numId w:val="40"/>
        </w:numPr>
        <w:autoSpaceDE w:val="0"/>
        <w:autoSpaceDN w:val="0"/>
        <w:adjustRightInd w:val="0"/>
        <w:spacing w:before="60" w:after="60" w:line="276" w:lineRule="auto"/>
        <w:jc w:val="both"/>
        <w:rPr>
          <w:lang w:val="pt-BR"/>
        </w:rPr>
      </w:pPr>
      <w:r w:rsidRPr="00FB0E3D">
        <w:rPr>
          <w:lang w:val="pt-BR"/>
        </w:rPr>
        <w:t>Promovarea conştientizării publice a responsabilităţilor în domeniul protecţiei mediului şi creşterea sprijinului public pentru strategiile şi investiţiile necesare acţiunii,</w:t>
      </w:r>
    </w:p>
    <w:p w14:paraId="4E58E5F1" w14:textId="77777777" w:rsidR="005A6B99" w:rsidRPr="00FB0E3D" w:rsidRDefault="005A6B99" w:rsidP="00FB0E3D">
      <w:pPr>
        <w:numPr>
          <w:ilvl w:val="1"/>
          <w:numId w:val="40"/>
        </w:numPr>
        <w:autoSpaceDE w:val="0"/>
        <w:autoSpaceDN w:val="0"/>
        <w:adjustRightInd w:val="0"/>
        <w:spacing w:before="60" w:after="60" w:line="276" w:lineRule="auto"/>
        <w:jc w:val="both"/>
        <w:rPr>
          <w:lang w:val="pt-BR"/>
        </w:rPr>
      </w:pPr>
      <w:r w:rsidRPr="00FB0E3D">
        <w:rPr>
          <w:lang w:val="pt-BR"/>
        </w:rPr>
        <w:t>Întărirea capacităţii autorităţilor locale şi a ONG-urilor în managementul şi implementarea programelor pentru protecţia mediului, incluzând abilitatea acestora în obţinerea finanţărilor din partea instituţiilor naţionale şi internaţionale, precum şi din partea sponsorilor,</w:t>
      </w:r>
    </w:p>
    <w:p w14:paraId="4E58E5F2" w14:textId="77777777" w:rsidR="005A6B99" w:rsidRPr="00FB0E3D" w:rsidRDefault="005A6B99" w:rsidP="00FB0E3D">
      <w:pPr>
        <w:numPr>
          <w:ilvl w:val="1"/>
          <w:numId w:val="40"/>
        </w:numPr>
        <w:autoSpaceDE w:val="0"/>
        <w:autoSpaceDN w:val="0"/>
        <w:adjustRightInd w:val="0"/>
        <w:spacing w:before="60" w:after="60" w:line="276" w:lineRule="auto"/>
        <w:jc w:val="both"/>
        <w:rPr>
          <w:lang w:val="pt-BR"/>
        </w:rPr>
      </w:pPr>
      <w:r w:rsidRPr="00FB0E3D">
        <w:rPr>
          <w:lang w:val="pt-BR"/>
        </w:rPr>
        <w:t>Promovarea parteneriatului între cetăţeni, autorităţile locale, ONG-uri, oameni de ştiiţă şi oameni de afaceri, precum şi învăţarea modului de a conlucra în soluţionarea problemelor comunităţii,</w:t>
      </w:r>
    </w:p>
    <w:p w14:paraId="4E58E5F3" w14:textId="77777777" w:rsidR="005A6B99" w:rsidRPr="00FB0E3D" w:rsidRDefault="005A6B99" w:rsidP="00FB0E3D">
      <w:pPr>
        <w:numPr>
          <w:ilvl w:val="1"/>
          <w:numId w:val="40"/>
        </w:numPr>
        <w:autoSpaceDE w:val="0"/>
        <w:autoSpaceDN w:val="0"/>
        <w:adjustRightInd w:val="0"/>
        <w:spacing w:before="60" w:after="60" w:line="276" w:lineRule="auto"/>
        <w:jc w:val="both"/>
        <w:rPr>
          <w:lang w:val="pt-BR"/>
        </w:rPr>
      </w:pPr>
      <w:r w:rsidRPr="00FB0E3D">
        <w:rPr>
          <w:lang w:val="pt-BR"/>
        </w:rPr>
        <w:t>Identificarea, evaluarea şi stabilirea priorităţilor de mediu pentru care este necesar a se acţiona, pe baza valorilor comunităţii şi a datelor ştiinţifice,</w:t>
      </w:r>
    </w:p>
    <w:p w14:paraId="4E58E5F4" w14:textId="77777777" w:rsidR="005A6B99" w:rsidRPr="00FB0E3D" w:rsidRDefault="005A6B99" w:rsidP="00FB0E3D">
      <w:pPr>
        <w:numPr>
          <w:ilvl w:val="1"/>
          <w:numId w:val="40"/>
        </w:numPr>
        <w:autoSpaceDE w:val="0"/>
        <w:autoSpaceDN w:val="0"/>
        <w:adjustRightInd w:val="0"/>
        <w:spacing w:before="60" w:after="60" w:line="276" w:lineRule="auto"/>
        <w:jc w:val="both"/>
        <w:rPr>
          <w:lang w:val="pt-BR"/>
        </w:rPr>
      </w:pPr>
      <w:r w:rsidRPr="00FB0E3D">
        <w:rPr>
          <w:lang w:val="pt-BR"/>
        </w:rPr>
        <w:t>Elaborarea unui Plan Regional de Acţiune pentru Protecţia Mediului care să identifice acţiunile specifice necesare soluţionării problemelor şi promovării viziunii comunităţii,</w:t>
      </w:r>
    </w:p>
    <w:p w14:paraId="4E58E5F5" w14:textId="77777777" w:rsidR="005A6B99" w:rsidRPr="00FB0E3D" w:rsidRDefault="005A6B99" w:rsidP="00FB0E3D">
      <w:pPr>
        <w:numPr>
          <w:ilvl w:val="1"/>
          <w:numId w:val="40"/>
        </w:numPr>
        <w:autoSpaceDE w:val="0"/>
        <w:autoSpaceDN w:val="0"/>
        <w:adjustRightInd w:val="0"/>
        <w:spacing w:before="60" w:after="60" w:line="276" w:lineRule="auto"/>
        <w:jc w:val="both"/>
        <w:rPr>
          <w:b/>
          <w:lang w:val="pt-BR" w:eastAsia="ar-SA"/>
        </w:rPr>
      </w:pPr>
      <w:r w:rsidRPr="00FB0E3D">
        <w:rPr>
          <w:lang w:val="pt-BR"/>
        </w:rPr>
        <w:t>Satisfacerea cerinţelor ce decurg din legislaţia şi reglementările naţionale în elaborarea Planului Regional de Acţiune pentru Protecţia Mediului.</w:t>
      </w:r>
    </w:p>
    <w:p w14:paraId="4E58E5F6" w14:textId="77777777" w:rsidR="005A6B99" w:rsidRPr="00FB0E3D" w:rsidRDefault="005A6B99" w:rsidP="00FB0E3D">
      <w:pPr>
        <w:autoSpaceDE w:val="0"/>
        <w:autoSpaceDN w:val="0"/>
        <w:spacing w:before="60" w:after="60" w:line="276" w:lineRule="auto"/>
        <w:ind w:left="360"/>
        <w:jc w:val="both"/>
        <w:rPr>
          <w:lang w:val="pt-BR"/>
        </w:rPr>
      </w:pPr>
      <w:r w:rsidRPr="00FB0E3D">
        <w:rPr>
          <w:bCs/>
          <w:lang w:val="pt-BR"/>
        </w:rPr>
        <w:t>Planul Regional de Acţiun</w:t>
      </w:r>
      <w:r w:rsidRPr="00FB0E3D">
        <w:rPr>
          <w:lang w:val="pt-BR"/>
        </w:rPr>
        <w:t>e pentru Mediu promovează ideea parteneriatului în rezolvarea problemelor de mediu prin atragerea în structura organizatorică a autorităţilor regionale, precum şi a administraţiei publice judeţene şi locale, a instituţiilor de</w:t>
      </w:r>
      <w:r w:rsidR="0021306D" w:rsidRPr="00FB0E3D">
        <w:rPr>
          <w:lang w:val="pt-BR"/>
        </w:rPr>
        <w:t xml:space="preserve"> </w:t>
      </w:r>
      <w:r w:rsidRPr="00FB0E3D">
        <w:rPr>
          <w:lang w:val="pt-BR"/>
        </w:rPr>
        <w:t>concentrate ale statului, a marilor unităţi poluatoare, a unităţilor de învăţământ, a organizaţiilor neguvernamentale, a mass-media şi a altor instituţii interesante. PRAM a avut în vedere dezvoltarea durabilă a comunităţilor locale din Regiunea Sud-</w:t>
      </w:r>
      <w:r w:rsidR="0081338A" w:rsidRPr="00FB0E3D">
        <w:rPr>
          <w:lang w:val="pt-BR"/>
        </w:rPr>
        <w:t>Muntenia</w:t>
      </w:r>
      <w:r w:rsidRPr="00FB0E3D">
        <w:rPr>
          <w:lang w:val="pt-BR"/>
        </w:rPr>
        <w:t>, pornind de la starea factorilor de mediu, dar şi de la problemele specifice privind calitatea vieţii populaţiei, starea de sănătate, legislaţia, educaţia ecologică.</w:t>
      </w:r>
    </w:p>
    <w:p w14:paraId="4E58E5F7" w14:textId="77777777" w:rsidR="005A6B99" w:rsidRPr="00FB0E3D" w:rsidRDefault="005A6B99" w:rsidP="00FB0E3D">
      <w:pPr>
        <w:pStyle w:val="Heading3"/>
        <w:tabs>
          <w:tab w:val="center" w:pos="4320"/>
          <w:tab w:val="right" w:pos="8640"/>
        </w:tabs>
        <w:spacing w:before="120" w:after="60" w:line="276" w:lineRule="auto"/>
        <w:rPr>
          <w:rFonts w:ascii="Times New Roman" w:hAnsi="Times New Roman"/>
          <w:sz w:val="24"/>
          <w:szCs w:val="24"/>
          <w:lang w:val="pt-BR"/>
        </w:rPr>
      </w:pPr>
    </w:p>
    <w:p w14:paraId="4E58E5F8" w14:textId="77777777" w:rsidR="005A6B99" w:rsidRPr="00FB0E3D" w:rsidRDefault="005A6B99" w:rsidP="00FB0E3D">
      <w:pPr>
        <w:autoSpaceDE w:val="0"/>
        <w:autoSpaceDN w:val="0"/>
        <w:spacing w:before="60" w:after="60" w:line="276" w:lineRule="auto"/>
        <w:ind w:left="360"/>
        <w:jc w:val="both"/>
        <w:rPr>
          <w:lang w:val="it-IT"/>
        </w:rPr>
      </w:pPr>
      <w:r w:rsidRPr="00FB0E3D">
        <w:rPr>
          <w:bCs/>
          <w:lang w:val="pt-BR"/>
        </w:rPr>
        <w:t>Scopul PRAM</w:t>
      </w:r>
      <w:r w:rsidRPr="00FB0E3D">
        <w:rPr>
          <w:b/>
          <w:bCs/>
          <w:lang w:val="pt-BR"/>
        </w:rPr>
        <w:t xml:space="preserve"> </w:t>
      </w:r>
      <w:r w:rsidRPr="00FB0E3D">
        <w:rPr>
          <w:lang w:val="pt-BR"/>
        </w:rPr>
        <w:t xml:space="preserve">este evaluarea clară a problemelor de mediu, stabilirea priorităţilor de acţiune pe termen scurt, mediu şi lung, stabilirea corelării dezvoltării economice cuprinse în Planul de Dezvoltare Regională cu aspectele de protecţia mediului. </w:t>
      </w:r>
      <w:r w:rsidRPr="00FB0E3D">
        <w:rPr>
          <w:lang w:val="it-IT"/>
        </w:rPr>
        <w:t>Problemele de mediu care sunt soluţionate în cadrul Regiunii Sud-Est se identifică după următoarele aspecte:</w:t>
      </w:r>
    </w:p>
    <w:p w14:paraId="4E58E5F9" w14:textId="77777777" w:rsidR="005A6B99" w:rsidRPr="00FB0E3D" w:rsidRDefault="005A6B99" w:rsidP="00FB0E3D">
      <w:pPr>
        <w:numPr>
          <w:ilvl w:val="1"/>
          <w:numId w:val="42"/>
        </w:numPr>
        <w:autoSpaceDE w:val="0"/>
        <w:autoSpaceDN w:val="0"/>
        <w:adjustRightInd w:val="0"/>
        <w:spacing w:before="60" w:after="60" w:line="276" w:lineRule="auto"/>
        <w:jc w:val="both"/>
        <w:rPr>
          <w:lang w:val="it-IT"/>
        </w:rPr>
      </w:pPr>
      <w:r w:rsidRPr="00FB0E3D">
        <w:rPr>
          <w:lang w:val="fr-FR"/>
        </w:rPr>
        <w:t>au cel mai mare impact – influenţează un număr cât mai mare de persoane, în cele mai importante direcţii;</w:t>
      </w:r>
    </w:p>
    <w:p w14:paraId="4E58E5FA" w14:textId="77777777" w:rsidR="005A6B99" w:rsidRPr="00FB0E3D" w:rsidRDefault="005A6B99" w:rsidP="00FB0E3D">
      <w:pPr>
        <w:numPr>
          <w:ilvl w:val="1"/>
          <w:numId w:val="42"/>
        </w:numPr>
        <w:autoSpaceDE w:val="0"/>
        <w:autoSpaceDN w:val="0"/>
        <w:adjustRightInd w:val="0"/>
        <w:spacing w:before="60" w:after="60" w:line="276" w:lineRule="auto"/>
        <w:jc w:val="both"/>
        <w:rPr>
          <w:lang w:val="it-IT"/>
        </w:rPr>
      </w:pPr>
      <w:r w:rsidRPr="00FB0E3D">
        <w:rPr>
          <w:lang w:val="it-IT"/>
        </w:rPr>
        <w:t>sunt cele mai centrale – influenţează cât mai multe probleme;</w:t>
      </w:r>
    </w:p>
    <w:p w14:paraId="4E58E5FB" w14:textId="77777777" w:rsidR="005A6B99" w:rsidRPr="00FB0E3D" w:rsidRDefault="005A6B99" w:rsidP="00FB0E3D">
      <w:pPr>
        <w:numPr>
          <w:ilvl w:val="1"/>
          <w:numId w:val="42"/>
        </w:numPr>
        <w:autoSpaceDE w:val="0"/>
        <w:autoSpaceDN w:val="0"/>
        <w:adjustRightInd w:val="0"/>
        <w:spacing w:before="60" w:after="60" w:line="276" w:lineRule="auto"/>
        <w:jc w:val="both"/>
        <w:rPr>
          <w:lang w:val="it-IT"/>
        </w:rPr>
      </w:pPr>
      <w:r w:rsidRPr="00FB0E3D">
        <w:rPr>
          <w:lang w:val="it-IT"/>
        </w:rPr>
        <w:t>sunt cele mai urgente – pot cauza probleme suplimentare dacă nu sunt rezolvate;</w:t>
      </w:r>
    </w:p>
    <w:p w14:paraId="4E58E5FC" w14:textId="77777777" w:rsidR="005A6B99" w:rsidRPr="00FB0E3D" w:rsidRDefault="005A6B99" w:rsidP="00FB0E3D">
      <w:pPr>
        <w:numPr>
          <w:ilvl w:val="1"/>
          <w:numId w:val="42"/>
        </w:numPr>
        <w:autoSpaceDE w:val="0"/>
        <w:autoSpaceDN w:val="0"/>
        <w:adjustRightInd w:val="0"/>
        <w:spacing w:before="60" w:after="60" w:line="276" w:lineRule="auto"/>
        <w:jc w:val="both"/>
        <w:rPr>
          <w:lang w:val="it-IT"/>
        </w:rPr>
      </w:pPr>
      <w:r w:rsidRPr="00FB0E3D">
        <w:rPr>
          <w:lang w:val="it-IT"/>
        </w:rPr>
        <w:t>corespund în cel mai înalt grad valorilor comune ale comunităţii.</w:t>
      </w:r>
    </w:p>
    <w:p w14:paraId="4E58E5FD" w14:textId="77777777" w:rsidR="005A6B99" w:rsidRPr="00FB0E3D" w:rsidRDefault="005A6B99" w:rsidP="00FB0E3D">
      <w:pPr>
        <w:autoSpaceDE w:val="0"/>
        <w:autoSpaceDN w:val="0"/>
        <w:spacing w:before="60" w:after="60" w:line="276" w:lineRule="auto"/>
        <w:rPr>
          <w:lang w:val="pt-BR"/>
        </w:rPr>
      </w:pPr>
      <w:r w:rsidRPr="00FB0E3D">
        <w:rPr>
          <w:lang w:val="pt-BR"/>
        </w:rPr>
        <w:t xml:space="preserve">Principalele deziderate ale </w:t>
      </w:r>
      <w:r w:rsidRPr="00FB0E3D">
        <w:rPr>
          <w:b/>
          <w:lang w:val="ro-RO"/>
        </w:rPr>
        <w:t xml:space="preserve">PRAM </w:t>
      </w:r>
      <w:r w:rsidRPr="00FB0E3D">
        <w:rPr>
          <w:lang w:val="pt-BR"/>
        </w:rPr>
        <w:t>sunt:</w:t>
      </w:r>
    </w:p>
    <w:p w14:paraId="4E58E5FE" w14:textId="77777777" w:rsidR="005A6B99" w:rsidRPr="00FB0E3D" w:rsidRDefault="005A6B99" w:rsidP="00FB0E3D">
      <w:pPr>
        <w:numPr>
          <w:ilvl w:val="0"/>
          <w:numId w:val="41"/>
        </w:numPr>
        <w:autoSpaceDE w:val="0"/>
        <w:autoSpaceDN w:val="0"/>
        <w:adjustRightInd w:val="0"/>
        <w:spacing w:before="60" w:after="60" w:line="276" w:lineRule="auto"/>
        <w:jc w:val="both"/>
        <w:rPr>
          <w:lang w:val="pt-BR"/>
        </w:rPr>
      </w:pPr>
      <w:r w:rsidRPr="00FB0E3D">
        <w:rPr>
          <w:lang w:val="it-IT"/>
        </w:rPr>
        <w:t>Identificarea şi stabilirea priorităţilor problemelor/aspectelor de mediu în funcţie de efectele pe care le au asupra mediului,</w:t>
      </w:r>
    </w:p>
    <w:p w14:paraId="4E58E5FF" w14:textId="77777777" w:rsidR="005A6B99" w:rsidRPr="00FB0E3D" w:rsidRDefault="005A6B99" w:rsidP="00FB0E3D">
      <w:pPr>
        <w:numPr>
          <w:ilvl w:val="0"/>
          <w:numId w:val="41"/>
        </w:numPr>
        <w:autoSpaceDE w:val="0"/>
        <w:autoSpaceDN w:val="0"/>
        <w:adjustRightInd w:val="0"/>
        <w:spacing w:before="60" w:after="60" w:line="276" w:lineRule="auto"/>
        <w:jc w:val="both"/>
        <w:rPr>
          <w:lang w:val="pt-BR"/>
        </w:rPr>
      </w:pPr>
      <w:r w:rsidRPr="00FB0E3D">
        <w:rPr>
          <w:lang w:val="pt-BR"/>
        </w:rPr>
        <w:t xml:space="preserve">Transformarea problemelor/aspectelor de mediu prioritare în acţiuni care trebuie întreprinse de părţile implicate. </w:t>
      </w:r>
    </w:p>
    <w:p w14:paraId="4E58E600" w14:textId="77777777" w:rsidR="005A6B99" w:rsidRPr="00FB0E3D" w:rsidRDefault="005A6B99" w:rsidP="00FB0E3D">
      <w:pPr>
        <w:numPr>
          <w:ilvl w:val="0"/>
          <w:numId w:val="41"/>
        </w:numPr>
        <w:autoSpaceDE w:val="0"/>
        <w:autoSpaceDN w:val="0"/>
        <w:adjustRightInd w:val="0"/>
        <w:spacing w:before="60" w:after="60" w:line="276" w:lineRule="auto"/>
        <w:rPr>
          <w:lang w:val="fr-FR"/>
        </w:rPr>
      </w:pPr>
      <w:r w:rsidRPr="00FB0E3D">
        <w:rPr>
          <w:lang w:val="fr-FR"/>
        </w:rPr>
        <w:t>Să optimizeze accesul la Fondurile Structurale.</w:t>
      </w:r>
    </w:p>
    <w:p w14:paraId="4E58E601" w14:textId="77777777" w:rsidR="00D53CA4" w:rsidRPr="00FB0E3D" w:rsidRDefault="00D53CA4" w:rsidP="00FB0E3D">
      <w:pPr>
        <w:pStyle w:val="BodyText2"/>
        <w:widowControl w:val="0"/>
        <w:numPr>
          <w:ilvl w:val="1"/>
          <w:numId w:val="39"/>
        </w:numPr>
        <w:adjustRightInd w:val="0"/>
        <w:spacing w:before="120" w:after="60" w:line="276" w:lineRule="auto"/>
        <w:jc w:val="both"/>
        <w:textAlignment w:val="baseline"/>
      </w:pPr>
      <w:r w:rsidRPr="00FB0E3D">
        <w:rPr>
          <w:b/>
          <w:lang w:eastAsia="ar-SA"/>
        </w:rPr>
        <w:t xml:space="preserve">PLAM - Plan Local de Actiune pentru Mediu - judetul </w:t>
      </w:r>
      <w:r w:rsidR="00D3755B" w:rsidRPr="00FB0E3D">
        <w:rPr>
          <w:b/>
          <w:lang w:eastAsia="ar-SA"/>
        </w:rPr>
        <w:t>Dambovita</w:t>
      </w:r>
      <w:r w:rsidRPr="00FB0E3D">
        <w:rPr>
          <w:b/>
          <w:lang w:eastAsia="ar-SA"/>
        </w:rPr>
        <w:t xml:space="preserve"> </w:t>
      </w:r>
      <w:r w:rsidRPr="00FB0E3D">
        <w:rPr>
          <w:lang w:eastAsia="ar-SA"/>
        </w:rPr>
        <w:t xml:space="preserve">prin care, într-o viziune comunitară, autoritatile administratiei publice locale evaluează aspectele de mediu, stabilesc priorităţile, identifică </w:t>
      </w:r>
      <w:r w:rsidRPr="00FB0E3D">
        <w:t xml:space="preserve">cele mai adecvate strategii de rezolvare a celor mai importante probleme şi acţionează pentru îmbunătăţirea reală a situaţiei mediului şi aspectelor de sănătate publică în spiritul unei </w:t>
      </w:r>
      <w:r w:rsidRPr="00FB0E3D">
        <w:rPr>
          <w:lang w:eastAsia="ar-SA"/>
        </w:rPr>
        <w:t>dezvoltari durabile a teritoriului.</w:t>
      </w:r>
    </w:p>
    <w:p w14:paraId="4E58E602" w14:textId="77777777" w:rsidR="006575B1" w:rsidRPr="00FB0E3D" w:rsidRDefault="006575B1" w:rsidP="00FB0E3D">
      <w:pPr>
        <w:spacing w:before="60" w:after="60" w:line="276" w:lineRule="auto"/>
        <w:ind w:left="360"/>
        <w:jc w:val="both"/>
        <w:rPr>
          <w:lang w:val="fr-FR"/>
        </w:rPr>
      </w:pPr>
      <w:r w:rsidRPr="00FB0E3D">
        <w:t xml:space="preserve">Priorităţile de dezvoltare economică şi socială a judeţului </w:t>
      </w:r>
      <w:r w:rsidR="00920194" w:rsidRPr="00FB0E3D">
        <w:t>Dambovita</w:t>
      </w:r>
      <w:r w:rsidRPr="00FB0E3D">
        <w:t xml:space="preserve"> în anul 201</w:t>
      </w:r>
      <w:r w:rsidR="005F671F" w:rsidRPr="00FB0E3D">
        <w:t>6</w:t>
      </w:r>
      <w:r w:rsidRPr="00FB0E3D">
        <w:t xml:space="preserve">, precum şi Planul de acţiuni pentru realizarea în judeţul </w:t>
      </w:r>
      <w:r w:rsidR="00920194" w:rsidRPr="00FB0E3D">
        <w:t>Dambovita</w:t>
      </w:r>
      <w:r w:rsidRPr="00FB0E3D">
        <w:t xml:space="preserve"> a obiectivelor şi direcţiilor de acţiune cuprinse în Programul de guvernare 2013-2016, au fost elaborate în concordanţă cu Planul de Dezvoltare Regională Sud Muntenia 2014–2020, avându-se în vedere strategiile sectoriale pe domenii de activitate şi au ca bază de fundamentare construcţia bugetară a anului 201</w:t>
      </w:r>
      <w:r w:rsidR="005F671F" w:rsidRPr="00FB0E3D">
        <w:t>6</w:t>
      </w:r>
      <w:r w:rsidRPr="00FB0E3D">
        <w:t>, bugetul judeţului, al municipiilor, oraşelor şi comunelor.</w:t>
      </w:r>
      <w:r w:rsidRPr="00FB0E3D">
        <w:rPr>
          <w:lang w:val="fr-FR"/>
        </w:rPr>
        <w:t xml:space="preserve"> </w:t>
      </w:r>
    </w:p>
    <w:p w14:paraId="4E58E603" w14:textId="77777777" w:rsidR="00B14E1F" w:rsidRPr="00FB0E3D" w:rsidRDefault="00B14E1F" w:rsidP="00FB0E3D">
      <w:pPr>
        <w:spacing w:before="60" w:after="60" w:line="276" w:lineRule="auto"/>
        <w:ind w:left="360"/>
        <w:jc w:val="both"/>
      </w:pPr>
    </w:p>
    <w:p w14:paraId="4E58E604" w14:textId="77777777" w:rsidR="006575B1" w:rsidRPr="00FB0E3D" w:rsidRDefault="006575B1" w:rsidP="00FB0E3D">
      <w:pPr>
        <w:spacing w:before="60" w:after="60" w:line="276" w:lineRule="auto"/>
        <w:ind w:left="360"/>
        <w:jc w:val="both"/>
      </w:pPr>
      <w:r w:rsidRPr="00FB0E3D">
        <w:t xml:space="preserve">CAPITOLUL 27 – TURISM, IMM ŞI MEDIUL DE AFACERI Direcţii de acţiune: </w:t>
      </w:r>
    </w:p>
    <w:p w14:paraId="4E58E605" w14:textId="77777777" w:rsidR="006575B1" w:rsidRPr="00FB0E3D" w:rsidRDefault="006575B1" w:rsidP="00FB0E3D">
      <w:pPr>
        <w:spacing w:before="60" w:after="60" w:line="276" w:lineRule="auto"/>
        <w:ind w:left="360"/>
        <w:jc w:val="both"/>
      </w:pPr>
      <w:r w:rsidRPr="00FB0E3D">
        <w:t xml:space="preserve">- Susţinerea proiectelor de investiţii în infrastructura turistică în conformitate cu proiectele de dezvoltare locală şi regională; </w:t>
      </w:r>
    </w:p>
    <w:p w14:paraId="4E58E606" w14:textId="77777777" w:rsidR="006575B1" w:rsidRPr="00FB0E3D" w:rsidRDefault="006575B1" w:rsidP="00FB0E3D">
      <w:pPr>
        <w:spacing w:before="60" w:after="60" w:line="276" w:lineRule="auto"/>
        <w:ind w:left="360"/>
        <w:jc w:val="both"/>
      </w:pPr>
      <w:r w:rsidRPr="00FB0E3D">
        <w:t xml:space="preserve">- Consolidarea experienţelor şi tradiţiilor din turismul autohton prin racordarea lor la tendinţele şi practicile europene; </w:t>
      </w:r>
    </w:p>
    <w:p w14:paraId="4E58E607" w14:textId="77777777" w:rsidR="006575B1" w:rsidRPr="00FB0E3D" w:rsidRDefault="006575B1" w:rsidP="00FB0E3D">
      <w:pPr>
        <w:spacing w:before="60" w:after="60" w:line="276" w:lineRule="auto"/>
        <w:ind w:left="360"/>
        <w:jc w:val="both"/>
      </w:pPr>
      <w:r w:rsidRPr="00FB0E3D">
        <w:t xml:space="preserve">- Cooperarea instituţională în sprijinul promovării turistice; </w:t>
      </w:r>
    </w:p>
    <w:p w14:paraId="4E58E608" w14:textId="77777777" w:rsidR="006575B1" w:rsidRPr="00FB0E3D" w:rsidRDefault="006575B1" w:rsidP="00FB0E3D">
      <w:pPr>
        <w:spacing w:before="60" w:after="60" w:line="276" w:lineRule="auto"/>
        <w:ind w:left="360"/>
        <w:jc w:val="both"/>
      </w:pPr>
      <w:r w:rsidRPr="00FB0E3D">
        <w:t xml:space="preserve">- Promovarea turismului pentru agrement şi sport; </w:t>
      </w:r>
    </w:p>
    <w:p w14:paraId="4E58E609" w14:textId="77777777" w:rsidR="006575B1" w:rsidRPr="00FB0E3D" w:rsidRDefault="006575B1" w:rsidP="00FB0E3D">
      <w:pPr>
        <w:spacing w:before="60" w:after="60" w:line="276" w:lineRule="auto"/>
        <w:ind w:left="360"/>
        <w:jc w:val="both"/>
      </w:pPr>
      <w:r w:rsidRPr="00FB0E3D">
        <w:t xml:space="preserve">- Reînvierea şi identificarea unor festivaluri, târguri şi alte evenimente tradiţionale, specifice zonei; </w:t>
      </w:r>
    </w:p>
    <w:p w14:paraId="4E58E60A" w14:textId="77777777" w:rsidR="006575B1" w:rsidRPr="00FB0E3D" w:rsidRDefault="006575B1" w:rsidP="00FB0E3D">
      <w:pPr>
        <w:spacing w:before="60" w:after="60" w:line="276" w:lineRule="auto"/>
        <w:ind w:left="360"/>
        <w:jc w:val="both"/>
      </w:pPr>
      <w:r w:rsidRPr="00FB0E3D">
        <w:t xml:space="preserve">- Acces la internet şi alte surse de informaţii referitoare la locurile de muncă disponibile la agenţiile locale pentru ocuparea forţei de muncă, în licee şi universităţi; </w:t>
      </w:r>
    </w:p>
    <w:p w14:paraId="4E58E60B" w14:textId="77777777" w:rsidR="006575B1" w:rsidRPr="00FB0E3D" w:rsidRDefault="006575B1" w:rsidP="00FB0E3D">
      <w:pPr>
        <w:spacing w:before="60" w:after="60" w:line="276" w:lineRule="auto"/>
        <w:ind w:left="360"/>
        <w:jc w:val="both"/>
      </w:pPr>
      <w:r w:rsidRPr="00FB0E3D">
        <w:lastRenderedPageBreak/>
        <w:t xml:space="preserve">- Continuarea programelor pentru facilitarea accesului IMM-urilor la finanţare; </w:t>
      </w:r>
    </w:p>
    <w:p w14:paraId="4E58E60C" w14:textId="77777777" w:rsidR="006575B1" w:rsidRPr="00FB0E3D" w:rsidRDefault="006575B1" w:rsidP="00FB0E3D">
      <w:pPr>
        <w:spacing w:before="60" w:after="60" w:line="276" w:lineRule="auto"/>
        <w:ind w:left="360"/>
        <w:jc w:val="both"/>
        <w:rPr>
          <w:lang w:val="fr-FR"/>
        </w:rPr>
      </w:pPr>
      <w:r w:rsidRPr="00FB0E3D">
        <w:t>- Consolidarea unui mediu de afaceri stabil şi predictibil.</w:t>
      </w:r>
    </w:p>
    <w:p w14:paraId="4E58E60D" w14:textId="77777777" w:rsidR="00B14E1F" w:rsidRPr="00FB0E3D" w:rsidRDefault="00B14E1F" w:rsidP="00FB0E3D">
      <w:pPr>
        <w:spacing w:before="60" w:after="60" w:line="276" w:lineRule="auto"/>
        <w:ind w:left="360"/>
        <w:jc w:val="both"/>
        <w:rPr>
          <w:lang w:val="fr-FR"/>
        </w:rPr>
      </w:pPr>
    </w:p>
    <w:p w14:paraId="4E58E60E" w14:textId="77777777" w:rsidR="006575B1" w:rsidRPr="00FB0E3D" w:rsidRDefault="006575B1" w:rsidP="00FB0E3D">
      <w:pPr>
        <w:spacing w:before="60" w:after="60" w:line="276" w:lineRule="auto"/>
        <w:ind w:left="360"/>
        <w:jc w:val="both"/>
        <w:rPr>
          <w:lang w:val="fr-FR"/>
        </w:rPr>
      </w:pPr>
      <w:r w:rsidRPr="00FB0E3D">
        <w:rPr>
          <w:lang w:val="fr-FR"/>
        </w:rPr>
        <w:t>CAPITOLUL 21 – MEDIU</w:t>
      </w:r>
    </w:p>
    <w:p w14:paraId="4E58E60F" w14:textId="77777777" w:rsidR="006575B1" w:rsidRPr="00FB0E3D" w:rsidRDefault="006575B1" w:rsidP="00FB0E3D">
      <w:pPr>
        <w:spacing w:before="60" w:after="60" w:line="276" w:lineRule="auto"/>
        <w:ind w:left="360"/>
        <w:jc w:val="both"/>
        <w:rPr>
          <w:lang w:val="fr-FR"/>
        </w:rPr>
      </w:pPr>
      <w:r w:rsidRPr="00FB0E3D">
        <w:rPr>
          <w:lang w:val="fr-FR"/>
        </w:rPr>
        <w:t>Direcţii de acţiune:</w:t>
      </w:r>
    </w:p>
    <w:p w14:paraId="4E58E610" w14:textId="77777777" w:rsidR="006575B1" w:rsidRPr="00FB0E3D" w:rsidRDefault="006575B1" w:rsidP="00FB0E3D">
      <w:pPr>
        <w:spacing w:before="60" w:after="60" w:line="276" w:lineRule="auto"/>
        <w:ind w:left="360"/>
        <w:jc w:val="both"/>
        <w:rPr>
          <w:lang w:val="fr-FR"/>
        </w:rPr>
      </w:pPr>
      <w:r w:rsidRPr="00FB0E3D">
        <w:rPr>
          <w:lang w:val="fr-FR"/>
        </w:rPr>
        <w:t> Combaterea schimbărilor climatice prin:</w:t>
      </w:r>
    </w:p>
    <w:p w14:paraId="4E58E611" w14:textId="77777777" w:rsidR="006575B1" w:rsidRPr="00FB0E3D" w:rsidRDefault="006575B1" w:rsidP="00FB0E3D">
      <w:pPr>
        <w:spacing w:before="60" w:after="60" w:line="276" w:lineRule="auto"/>
        <w:ind w:left="360"/>
        <w:jc w:val="both"/>
        <w:rPr>
          <w:lang w:val="fr-FR"/>
        </w:rPr>
      </w:pPr>
      <w:r w:rsidRPr="00FB0E3D">
        <w:rPr>
          <w:lang w:val="fr-FR"/>
        </w:rPr>
        <w:t>- Elaborarea planurilor de acţiune pentru reducerea emisiilor de gaze cu efect de seră, în sectoarele care intră sub incidenţa Deciziei nr. 406/2009/CE privind efortul statelor membre de a reduce emisiile de gaze cu efect de seră;</w:t>
      </w:r>
    </w:p>
    <w:p w14:paraId="4E58E612" w14:textId="77777777" w:rsidR="006575B1" w:rsidRPr="00FB0E3D" w:rsidRDefault="006575B1" w:rsidP="00FB0E3D">
      <w:pPr>
        <w:spacing w:before="60" w:after="60" w:line="276" w:lineRule="auto"/>
        <w:ind w:left="360"/>
        <w:jc w:val="both"/>
        <w:rPr>
          <w:lang w:val="fr-FR"/>
        </w:rPr>
      </w:pPr>
      <w:r w:rsidRPr="00FB0E3D">
        <w:rPr>
          <w:lang w:val="fr-FR"/>
        </w:rPr>
        <w:t>- Finanţarea, prin Fondul pentru Mediu, a proiectelor publice şi private, care au ca rezultat demonstrabil reducerea emisiilor de gaze cu efect de seră (eficienţa energetică în sectorul industrial, rezidenţial şi public, recuperarea gazului metan de la depozitele de deşeuri şi utilizarea acestuia ca resursă energetică, utilizarea surselor de energie regenerabilă);</w:t>
      </w:r>
    </w:p>
    <w:p w14:paraId="4E58E613" w14:textId="77777777" w:rsidR="006575B1" w:rsidRPr="00FB0E3D" w:rsidRDefault="006575B1" w:rsidP="00FB0E3D">
      <w:pPr>
        <w:spacing w:before="60" w:after="60" w:line="276" w:lineRule="auto"/>
        <w:ind w:left="360"/>
        <w:jc w:val="both"/>
        <w:rPr>
          <w:lang w:val="fr-FR"/>
        </w:rPr>
      </w:pPr>
      <w:r w:rsidRPr="00FB0E3D">
        <w:rPr>
          <w:lang w:val="fr-FR"/>
        </w:rPr>
        <w:t>- Reducerea vulnerabilităţii pe termen mediu şi lung la efectele schimbărilor climatice</w:t>
      </w:r>
      <w:r w:rsidR="00BF7945" w:rsidRPr="00FB0E3D">
        <w:rPr>
          <w:lang w:val="fr-FR"/>
        </w:rPr>
        <w:t xml:space="preserve"> </w:t>
      </w:r>
      <w:r w:rsidRPr="00FB0E3D">
        <w:rPr>
          <w:lang w:val="fr-FR"/>
        </w:rPr>
        <w:t>prin dezvoltarea planurilor de acţiuni la nivel local privind adaptarea la efectele</w:t>
      </w:r>
      <w:r w:rsidR="00BF7945" w:rsidRPr="00FB0E3D">
        <w:rPr>
          <w:lang w:val="fr-FR"/>
        </w:rPr>
        <w:t xml:space="preserve"> </w:t>
      </w:r>
      <w:r w:rsidRPr="00FB0E3D">
        <w:rPr>
          <w:lang w:val="fr-FR"/>
        </w:rPr>
        <w:t>schimbărilor climatice.</w:t>
      </w:r>
    </w:p>
    <w:p w14:paraId="4E58E614" w14:textId="77777777" w:rsidR="006575B1" w:rsidRPr="00FB0E3D" w:rsidRDefault="006575B1" w:rsidP="00FB0E3D">
      <w:pPr>
        <w:spacing w:before="60" w:after="60" w:line="276" w:lineRule="auto"/>
        <w:ind w:left="360"/>
        <w:jc w:val="both"/>
        <w:rPr>
          <w:lang w:val="fr-FR"/>
        </w:rPr>
      </w:pPr>
      <w:r w:rsidRPr="00FB0E3D">
        <w:rPr>
          <w:lang w:val="fr-FR"/>
        </w:rPr>
        <w:t> Conservarea biodiversităţii şi utilizarea durabilă a componentelor sale prin:</w:t>
      </w:r>
    </w:p>
    <w:p w14:paraId="4E58E615" w14:textId="77777777" w:rsidR="006575B1" w:rsidRPr="00FB0E3D" w:rsidRDefault="006575B1" w:rsidP="00FB0E3D">
      <w:pPr>
        <w:spacing w:before="60" w:after="60" w:line="276" w:lineRule="auto"/>
        <w:ind w:left="360"/>
        <w:jc w:val="both"/>
        <w:rPr>
          <w:lang w:val="fr-FR"/>
        </w:rPr>
      </w:pPr>
      <w:r w:rsidRPr="00FB0E3D">
        <w:rPr>
          <w:lang w:val="fr-FR"/>
        </w:rPr>
        <w:t>- Cartarea habitatelor naturale şi a habitatelor speciilor sălbatice de interes comunitar şi</w:t>
      </w:r>
      <w:r w:rsidR="00BF7945" w:rsidRPr="00FB0E3D">
        <w:rPr>
          <w:lang w:val="fr-FR"/>
        </w:rPr>
        <w:t xml:space="preserve"> </w:t>
      </w:r>
      <w:r w:rsidRPr="00FB0E3D">
        <w:rPr>
          <w:lang w:val="fr-FR"/>
        </w:rPr>
        <w:t>stabilirea sistemului de monitorizare a stării de conservare a acestora;</w:t>
      </w:r>
    </w:p>
    <w:p w14:paraId="4E58E616" w14:textId="77777777" w:rsidR="006575B1" w:rsidRPr="00FB0E3D" w:rsidRDefault="006575B1" w:rsidP="00FB0E3D">
      <w:pPr>
        <w:spacing w:before="60" w:after="60" w:line="276" w:lineRule="auto"/>
        <w:ind w:left="360"/>
        <w:jc w:val="both"/>
        <w:rPr>
          <w:lang w:val="fr-FR"/>
        </w:rPr>
      </w:pPr>
      <w:r w:rsidRPr="00FB0E3D">
        <w:rPr>
          <w:lang w:val="fr-FR"/>
        </w:rPr>
        <w:t xml:space="preserve">- Planuri de management pentru ariile naturale protejate. </w:t>
      </w:r>
    </w:p>
    <w:p w14:paraId="4E58E617" w14:textId="77777777" w:rsidR="006575B1" w:rsidRPr="00FB0E3D" w:rsidRDefault="006575B1" w:rsidP="00FB0E3D">
      <w:pPr>
        <w:spacing w:before="60" w:after="60" w:line="276" w:lineRule="auto"/>
        <w:ind w:left="360"/>
        <w:jc w:val="both"/>
        <w:rPr>
          <w:lang w:val="fr-FR"/>
        </w:rPr>
      </w:pPr>
      <w:r w:rsidRPr="00FB0E3D">
        <w:rPr>
          <w:lang w:val="fr-FR"/>
        </w:rPr>
        <w:t> Managemenul deşeurilor şi substanţelor periculoase prin:</w:t>
      </w:r>
    </w:p>
    <w:p w14:paraId="4E58E618" w14:textId="77777777" w:rsidR="006575B1" w:rsidRPr="00FB0E3D" w:rsidRDefault="006575B1" w:rsidP="00FB0E3D">
      <w:pPr>
        <w:spacing w:before="60" w:after="60" w:line="276" w:lineRule="auto"/>
        <w:ind w:left="360"/>
        <w:jc w:val="both"/>
        <w:rPr>
          <w:lang w:val="fr-FR"/>
        </w:rPr>
      </w:pPr>
      <w:r w:rsidRPr="00FB0E3D">
        <w:rPr>
          <w:lang w:val="fr-FR"/>
        </w:rPr>
        <w:t>- Accelerarea realizării sistemelor integrate de gestiune a deşeurilor, inclusiv prin</w:t>
      </w:r>
      <w:r w:rsidR="00BF7945" w:rsidRPr="00FB0E3D">
        <w:rPr>
          <w:lang w:val="fr-FR"/>
        </w:rPr>
        <w:t xml:space="preserve"> </w:t>
      </w:r>
      <w:r w:rsidRPr="00FB0E3D">
        <w:rPr>
          <w:lang w:val="fr-FR"/>
        </w:rPr>
        <w:t>îmbunătăţirea absorbţiei fondurilor europene;</w:t>
      </w:r>
    </w:p>
    <w:p w14:paraId="4E58E619" w14:textId="77777777" w:rsidR="006575B1" w:rsidRPr="00FB0E3D" w:rsidRDefault="006575B1" w:rsidP="00FB0E3D">
      <w:pPr>
        <w:spacing w:before="60" w:after="60" w:line="276" w:lineRule="auto"/>
        <w:ind w:left="360"/>
        <w:jc w:val="both"/>
        <w:rPr>
          <w:lang w:val="fr-FR"/>
        </w:rPr>
      </w:pPr>
      <w:r w:rsidRPr="00FB0E3D">
        <w:rPr>
          <w:lang w:val="fr-FR"/>
        </w:rPr>
        <w:t>- Extinderea şi îmbunătăţirea sistemelor de colectare selectivă a deşeurilor.</w:t>
      </w:r>
    </w:p>
    <w:p w14:paraId="4E58E61A" w14:textId="77777777" w:rsidR="006575B1" w:rsidRPr="00FB0E3D" w:rsidRDefault="006575B1" w:rsidP="00FB0E3D">
      <w:pPr>
        <w:spacing w:before="60" w:after="60" w:line="276" w:lineRule="auto"/>
        <w:ind w:left="360"/>
        <w:jc w:val="both"/>
        <w:rPr>
          <w:lang w:val="fr-FR"/>
        </w:rPr>
      </w:pPr>
      <w:r w:rsidRPr="00FB0E3D">
        <w:rPr>
          <w:lang w:val="fr-FR"/>
        </w:rPr>
        <w:t> Evaluarea şi îmbunătăţirea calităţii aerului prin intensificarea controlului aplicării</w:t>
      </w:r>
    </w:p>
    <w:p w14:paraId="4E58E61B" w14:textId="77777777" w:rsidR="006575B1" w:rsidRPr="00FB0E3D" w:rsidRDefault="006575B1" w:rsidP="00FB0E3D">
      <w:pPr>
        <w:spacing w:before="60" w:after="60" w:line="276" w:lineRule="auto"/>
        <w:ind w:left="360"/>
        <w:jc w:val="both"/>
        <w:rPr>
          <w:lang w:val="fr-FR"/>
        </w:rPr>
      </w:pPr>
      <w:r w:rsidRPr="00FB0E3D">
        <w:rPr>
          <w:lang w:val="fr-FR"/>
        </w:rPr>
        <w:t>legislaţiei în domeniu;</w:t>
      </w:r>
    </w:p>
    <w:p w14:paraId="4E58E61C" w14:textId="77777777" w:rsidR="006575B1" w:rsidRPr="00FB0E3D" w:rsidRDefault="006575B1" w:rsidP="00FB0E3D">
      <w:pPr>
        <w:spacing w:before="60" w:after="60" w:line="276" w:lineRule="auto"/>
        <w:ind w:left="360"/>
        <w:jc w:val="both"/>
        <w:rPr>
          <w:lang w:val="fr-FR"/>
        </w:rPr>
      </w:pPr>
      <w:r w:rsidRPr="00FB0E3D">
        <w:rPr>
          <w:lang w:val="fr-FR"/>
        </w:rPr>
        <w:t> Protecţia solului şi subsolului prin reducerea suprafeţei siturilor contaminate, reducerea</w:t>
      </w:r>
      <w:r w:rsidR="00BF7945" w:rsidRPr="00FB0E3D">
        <w:rPr>
          <w:lang w:val="fr-FR"/>
        </w:rPr>
        <w:t xml:space="preserve"> </w:t>
      </w:r>
      <w:r w:rsidRPr="00FB0E3D">
        <w:rPr>
          <w:lang w:val="fr-FR"/>
        </w:rPr>
        <w:t>efectelor de hazard geologic natural şi antropic;</w:t>
      </w:r>
    </w:p>
    <w:p w14:paraId="4E58E61D" w14:textId="77777777" w:rsidR="006575B1" w:rsidRPr="00FB0E3D" w:rsidRDefault="006575B1" w:rsidP="00FB0E3D">
      <w:pPr>
        <w:spacing w:before="60" w:after="60" w:line="276" w:lineRule="auto"/>
        <w:ind w:left="360"/>
        <w:jc w:val="both"/>
        <w:rPr>
          <w:lang w:val="fr-FR"/>
        </w:rPr>
      </w:pPr>
      <w:r w:rsidRPr="00FB0E3D">
        <w:rPr>
          <w:lang w:val="fr-FR"/>
        </w:rPr>
        <w:t> Modernizarea şi întărirea capacităţii administrative în domeniul mediului prin:</w:t>
      </w:r>
    </w:p>
    <w:p w14:paraId="4E58E61E" w14:textId="77777777" w:rsidR="006575B1" w:rsidRPr="00FB0E3D" w:rsidRDefault="006575B1" w:rsidP="00FB0E3D">
      <w:pPr>
        <w:spacing w:before="60" w:after="60" w:line="276" w:lineRule="auto"/>
        <w:ind w:left="360"/>
        <w:jc w:val="both"/>
        <w:rPr>
          <w:lang w:val="fr-FR"/>
        </w:rPr>
      </w:pPr>
      <w:r w:rsidRPr="00FB0E3D">
        <w:rPr>
          <w:lang w:val="fr-FR"/>
        </w:rPr>
        <w:t>- Întărirea capacităţii de absorbţie a fondurilor europene în cadrul POS Mediu;</w:t>
      </w:r>
    </w:p>
    <w:p w14:paraId="4E58E61F" w14:textId="77777777" w:rsidR="006575B1" w:rsidRPr="00FB0E3D" w:rsidRDefault="006575B1" w:rsidP="00FB0E3D">
      <w:pPr>
        <w:spacing w:before="60" w:after="60" w:line="276" w:lineRule="auto"/>
        <w:ind w:left="360"/>
        <w:jc w:val="both"/>
        <w:rPr>
          <w:lang w:val="fr-FR"/>
        </w:rPr>
      </w:pPr>
      <w:r w:rsidRPr="00FB0E3D">
        <w:rPr>
          <w:lang w:val="fr-FR"/>
        </w:rPr>
        <w:t>- Eficientizarea procesului/actului de control privind conformarea cu cerinţele de mediu în</w:t>
      </w:r>
      <w:r w:rsidR="00BF7945" w:rsidRPr="00FB0E3D">
        <w:rPr>
          <w:lang w:val="fr-FR"/>
        </w:rPr>
        <w:t xml:space="preserve"> </w:t>
      </w:r>
      <w:r w:rsidRPr="00FB0E3D">
        <w:rPr>
          <w:lang w:val="fr-FR"/>
        </w:rPr>
        <w:t>desfăşurarea oricăror activităţi cu impact de mediu.</w:t>
      </w:r>
    </w:p>
    <w:p w14:paraId="4E58E620" w14:textId="77777777" w:rsidR="006575B1" w:rsidRPr="00FB0E3D" w:rsidRDefault="006575B1" w:rsidP="00FB0E3D">
      <w:pPr>
        <w:spacing w:before="60" w:after="60" w:line="276" w:lineRule="auto"/>
        <w:ind w:left="360"/>
        <w:jc w:val="both"/>
        <w:rPr>
          <w:lang w:val="fr-FR"/>
        </w:rPr>
      </w:pPr>
      <w:r w:rsidRPr="00FB0E3D">
        <w:rPr>
          <w:lang w:val="fr-FR"/>
        </w:rPr>
        <w:t> Îmbunătăţirea gradului de educare şi conştientizare, informare, consultare şi participare a</w:t>
      </w:r>
      <w:r w:rsidR="00BF7945" w:rsidRPr="00FB0E3D">
        <w:rPr>
          <w:lang w:val="fr-FR"/>
        </w:rPr>
        <w:t xml:space="preserve"> </w:t>
      </w:r>
      <w:r w:rsidRPr="00FB0E3D">
        <w:rPr>
          <w:lang w:val="fr-FR"/>
        </w:rPr>
        <w:t>tuturor cetăţenilor în luarea deciziilor privind mediul prin:</w:t>
      </w:r>
    </w:p>
    <w:p w14:paraId="4E58E621" w14:textId="77777777" w:rsidR="006575B1" w:rsidRPr="00FB0E3D" w:rsidRDefault="006575B1" w:rsidP="00FB0E3D">
      <w:pPr>
        <w:spacing w:before="60" w:after="60" w:line="276" w:lineRule="auto"/>
        <w:ind w:left="360"/>
        <w:jc w:val="both"/>
        <w:rPr>
          <w:lang w:val="fr-FR"/>
        </w:rPr>
      </w:pPr>
      <w:r w:rsidRPr="00FB0E3D">
        <w:rPr>
          <w:lang w:val="fr-FR"/>
        </w:rPr>
        <w:t>- Conştientizarea cetăţenilor cu privire la protecţia mediului;</w:t>
      </w:r>
    </w:p>
    <w:p w14:paraId="4E58E622" w14:textId="77777777" w:rsidR="006575B1" w:rsidRPr="00FB0E3D" w:rsidRDefault="006575B1" w:rsidP="00FB0E3D">
      <w:pPr>
        <w:spacing w:before="60" w:after="60" w:line="276" w:lineRule="auto"/>
        <w:ind w:left="360"/>
        <w:jc w:val="both"/>
        <w:rPr>
          <w:lang w:val="fr-FR"/>
        </w:rPr>
      </w:pPr>
      <w:r w:rsidRPr="00FB0E3D">
        <w:rPr>
          <w:lang w:val="fr-FR"/>
        </w:rPr>
        <w:t>- Promovarea educaţiei ecologice, stabilirea unui parteneriat cu Ministerul Educaţiei</w:t>
      </w:r>
      <w:r w:rsidR="00BF7945" w:rsidRPr="00FB0E3D">
        <w:rPr>
          <w:lang w:val="fr-FR"/>
        </w:rPr>
        <w:t xml:space="preserve"> </w:t>
      </w:r>
      <w:r w:rsidRPr="00FB0E3D">
        <w:rPr>
          <w:lang w:val="fr-FR"/>
        </w:rPr>
        <w:t>Naţionale pentru stabilirea de curricule specifice;</w:t>
      </w:r>
    </w:p>
    <w:p w14:paraId="4E58E623" w14:textId="77777777" w:rsidR="006575B1" w:rsidRPr="00FB0E3D" w:rsidRDefault="006575B1" w:rsidP="00FB0E3D">
      <w:pPr>
        <w:spacing w:before="60" w:after="60" w:line="276" w:lineRule="auto"/>
        <w:ind w:left="360"/>
        <w:jc w:val="both"/>
        <w:rPr>
          <w:lang w:val="fr-FR"/>
        </w:rPr>
      </w:pPr>
      <w:r w:rsidRPr="00FB0E3D">
        <w:rPr>
          <w:lang w:val="fr-FR"/>
        </w:rPr>
        <w:lastRenderedPageBreak/>
        <w:t>- Sprijinirea organizaţiilor neguvernamentale în procesul de conştientizare a cetăţenilor</w:t>
      </w:r>
      <w:r w:rsidR="00BF7945" w:rsidRPr="00FB0E3D">
        <w:rPr>
          <w:lang w:val="fr-FR"/>
        </w:rPr>
        <w:t xml:space="preserve"> </w:t>
      </w:r>
      <w:r w:rsidRPr="00FB0E3D">
        <w:rPr>
          <w:lang w:val="fr-FR"/>
        </w:rPr>
        <w:t>cu privire la protecţia mediului;</w:t>
      </w:r>
    </w:p>
    <w:p w14:paraId="4E58E624" w14:textId="77777777" w:rsidR="006575B1" w:rsidRPr="00FB0E3D" w:rsidRDefault="006575B1" w:rsidP="00FB0E3D">
      <w:pPr>
        <w:spacing w:before="60" w:after="60" w:line="276" w:lineRule="auto"/>
        <w:ind w:left="360"/>
        <w:jc w:val="both"/>
        <w:rPr>
          <w:lang w:val="fr-FR"/>
        </w:rPr>
      </w:pPr>
      <w:r w:rsidRPr="00FB0E3D">
        <w:rPr>
          <w:lang w:val="fr-FR"/>
        </w:rPr>
        <w:t>- Asigurarea unei mai mari transparenţe a procesului de luare a deciziei;</w:t>
      </w:r>
    </w:p>
    <w:p w14:paraId="4E58E625" w14:textId="77777777" w:rsidR="006575B1" w:rsidRPr="00FB0E3D" w:rsidRDefault="006575B1" w:rsidP="00FB0E3D">
      <w:pPr>
        <w:spacing w:before="60" w:after="60" w:line="276" w:lineRule="auto"/>
        <w:ind w:left="360"/>
        <w:jc w:val="both"/>
        <w:rPr>
          <w:lang w:val="fr-FR"/>
        </w:rPr>
      </w:pPr>
      <w:r w:rsidRPr="00FB0E3D">
        <w:rPr>
          <w:lang w:val="fr-FR"/>
        </w:rPr>
        <w:t>- Dinamizarea comunicării cu societatea civilă.</w:t>
      </w:r>
    </w:p>
    <w:p w14:paraId="4E58E626" w14:textId="77777777" w:rsidR="006575B1" w:rsidRPr="00FB0E3D" w:rsidRDefault="006575B1" w:rsidP="00FB0E3D">
      <w:pPr>
        <w:spacing w:before="60" w:after="60" w:line="276" w:lineRule="auto"/>
        <w:ind w:left="360"/>
        <w:jc w:val="both"/>
        <w:rPr>
          <w:lang w:val="fr-FR"/>
        </w:rPr>
      </w:pPr>
      <w:r w:rsidRPr="00FB0E3D">
        <w:rPr>
          <w:lang w:val="fr-FR"/>
        </w:rPr>
        <w:t> Îmbunătăţirea calităţii vieţii în cadrul comunităţilor prin dezvoltarea durabilă a oraşelor</w:t>
      </w:r>
      <w:r w:rsidR="00BF7945" w:rsidRPr="00FB0E3D">
        <w:rPr>
          <w:lang w:val="fr-FR"/>
        </w:rPr>
        <w:t xml:space="preserve"> </w:t>
      </w:r>
      <w:r w:rsidRPr="00FB0E3D">
        <w:rPr>
          <w:lang w:val="fr-FR"/>
        </w:rPr>
        <w:t>astfel:</w:t>
      </w:r>
    </w:p>
    <w:p w14:paraId="4E58E627" w14:textId="77777777" w:rsidR="006575B1" w:rsidRPr="00FB0E3D" w:rsidRDefault="006575B1" w:rsidP="00FB0E3D">
      <w:pPr>
        <w:spacing w:before="60" w:after="60" w:line="276" w:lineRule="auto"/>
        <w:ind w:left="360"/>
        <w:jc w:val="both"/>
        <w:rPr>
          <w:lang w:val="fr-FR"/>
        </w:rPr>
      </w:pPr>
      <w:r w:rsidRPr="00FB0E3D">
        <w:rPr>
          <w:lang w:val="fr-FR"/>
        </w:rPr>
        <w:t>- Creşterea suprafeţei spaţiilor verzi - obiectiv de 26 m2</w:t>
      </w:r>
      <w:r w:rsidR="00BF7945" w:rsidRPr="00FB0E3D">
        <w:rPr>
          <w:lang w:val="fr-FR"/>
        </w:rPr>
        <w:t xml:space="preserve"> </w:t>
      </w:r>
      <w:r w:rsidRPr="00FB0E3D">
        <w:rPr>
          <w:lang w:val="fr-FR"/>
        </w:rPr>
        <w:t>/locuitor;</w:t>
      </w:r>
    </w:p>
    <w:p w14:paraId="4E58E628" w14:textId="77777777" w:rsidR="006575B1" w:rsidRPr="00FB0E3D" w:rsidRDefault="006575B1" w:rsidP="00FB0E3D">
      <w:pPr>
        <w:spacing w:before="60" w:after="60" w:line="276" w:lineRule="auto"/>
        <w:ind w:left="360"/>
        <w:jc w:val="both"/>
        <w:rPr>
          <w:lang w:val="fr-FR"/>
        </w:rPr>
      </w:pPr>
      <w:r w:rsidRPr="00FB0E3D">
        <w:rPr>
          <w:lang w:val="fr-FR"/>
        </w:rPr>
        <w:t>- Conformarea cu standardele europene de mediu prin dezvoltarea infrastructurii de apă-</w:t>
      </w:r>
      <w:r w:rsidR="00BF7945" w:rsidRPr="00FB0E3D">
        <w:rPr>
          <w:lang w:val="fr-FR"/>
        </w:rPr>
        <w:t xml:space="preserve"> </w:t>
      </w:r>
      <w:r w:rsidRPr="00FB0E3D">
        <w:rPr>
          <w:lang w:val="fr-FR"/>
        </w:rPr>
        <w:t>canal şi staţii de epurare şi creşterea calităţii serviciilor aferente;</w:t>
      </w:r>
    </w:p>
    <w:p w14:paraId="4E58E629" w14:textId="77777777" w:rsidR="006575B1" w:rsidRPr="00FB0E3D" w:rsidRDefault="006575B1" w:rsidP="00FB0E3D">
      <w:pPr>
        <w:spacing w:before="60" w:after="60" w:line="276" w:lineRule="auto"/>
        <w:ind w:left="360"/>
        <w:jc w:val="both"/>
        <w:rPr>
          <w:lang w:val="fr-FR"/>
        </w:rPr>
      </w:pPr>
      <w:r w:rsidRPr="00FB0E3D">
        <w:rPr>
          <w:lang w:val="fr-FR"/>
        </w:rPr>
        <w:t>- Planificarea amenajării urbane şi elaborarea Regulamentului de urbanism bazat pe</w:t>
      </w:r>
      <w:r w:rsidR="00BF7945" w:rsidRPr="00FB0E3D">
        <w:rPr>
          <w:lang w:val="fr-FR"/>
        </w:rPr>
        <w:t xml:space="preserve"> </w:t>
      </w:r>
      <w:r w:rsidRPr="00FB0E3D">
        <w:rPr>
          <w:lang w:val="fr-FR"/>
        </w:rPr>
        <w:t>principii ecologice;</w:t>
      </w:r>
    </w:p>
    <w:p w14:paraId="4E58E62A" w14:textId="77777777" w:rsidR="006575B1" w:rsidRPr="00FB0E3D" w:rsidRDefault="006575B1" w:rsidP="00FB0E3D">
      <w:pPr>
        <w:spacing w:before="60" w:after="60" w:line="276" w:lineRule="auto"/>
        <w:ind w:left="360"/>
        <w:jc w:val="both"/>
        <w:rPr>
          <w:lang w:val="fr-FR"/>
        </w:rPr>
      </w:pPr>
      <w:r w:rsidRPr="00FB0E3D">
        <w:rPr>
          <w:lang w:val="fr-FR"/>
        </w:rPr>
        <w:t>- Întărirea controalelor şi sancţiunilor pentru respectarea curăţeniei urbane.</w:t>
      </w:r>
    </w:p>
    <w:p w14:paraId="4E58E62B" w14:textId="77777777" w:rsidR="006575B1" w:rsidRPr="00FB0E3D" w:rsidRDefault="006575B1" w:rsidP="00FB0E3D">
      <w:pPr>
        <w:spacing w:before="60" w:after="60" w:line="276" w:lineRule="auto"/>
        <w:ind w:left="360"/>
        <w:jc w:val="both"/>
        <w:rPr>
          <w:lang w:val="fr-FR"/>
        </w:rPr>
      </w:pPr>
      <w:r w:rsidRPr="00FB0E3D">
        <w:rPr>
          <w:lang w:val="fr-FR"/>
        </w:rPr>
        <w:t> Informarea şi conştientizarea autorităţilor publice cu privire la importanţa promovării</w:t>
      </w:r>
      <w:r w:rsidR="00BF7945" w:rsidRPr="00FB0E3D">
        <w:rPr>
          <w:lang w:val="fr-FR"/>
        </w:rPr>
        <w:t xml:space="preserve"> </w:t>
      </w:r>
      <w:r w:rsidRPr="00FB0E3D">
        <w:rPr>
          <w:lang w:val="fr-FR"/>
        </w:rPr>
        <w:t>achiziţiilor de produse şi servicii verzi;</w:t>
      </w:r>
    </w:p>
    <w:p w14:paraId="4E58E62C" w14:textId="77777777" w:rsidR="006575B1" w:rsidRPr="00FB0E3D" w:rsidRDefault="006575B1" w:rsidP="00FB0E3D">
      <w:pPr>
        <w:spacing w:before="60" w:after="60" w:line="276" w:lineRule="auto"/>
        <w:ind w:left="360"/>
        <w:jc w:val="both"/>
        <w:rPr>
          <w:lang w:val="fr-FR"/>
        </w:rPr>
      </w:pPr>
      <w:r w:rsidRPr="00FB0E3D">
        <w:rPr>
          <w:lang w:val="fr-FR"/>
        </w:rPr>
        <w:t> Realizarea măsurilor prioritare cuprinse în Planul de măsuri prioritare al Comisariatului</w:t>
      </w:r>
      <w:r w:rsidR="00BF7945" w:rsidRPr="00FB0E3D">
        <w:rPr>
          <w:lang w:val="fr-FR"/>
        </w:rPr>
        <w:t xml:space="preserve"> </w:t>
      </w:r>
      <w:r w:rsidRPr="00FB0E3D">
        <w:rPr>
          <w:lang w:val="fr-FR"/>
        </w:rPr>
        <w:t>Judeţean al Gărzii Naţionale de Mediu</w:t>
      </w:r>
    </w:p>
    <w:p w14:paraId="4E58E62D" w14:textId="77777777" w:rsidR="006575B1" w:rsidRPr="00FB0E3D" w:rsidRDefault="006575B1" w:rsidP="00FB0E3D">
      <w:pPr>
        <w:spacing w:before="60" w:after="60" w:line="276" w:lineRule="auto"/>
        <w:ind w:left="360"/>
        <w:jc w:val="both"/>
        <w:rPr>
          <w:lang w:val="fr-FR"/>
        </w:rPr>
      </w:pPr>
      <w:r w:rsidRPr="00FB0E3D">
        <w:rPr>
          <w:lang w:val="fr-FR"/>
        </w:rPr>
        <w:t> Urmărirea investiţiilor la agenţii economici cu impact asupra mediului;</w:t>
      </w:r>
    </w:p>
    <w:p w14:paraId="4E58E62E" w14:textId="77777777" w:rsidR="006575B1" w:rsidRPr="00FB0E3D" w:rsidRDefault="006575B1" w:rsidP="00FB0E3D">
      <w:pPr>
        <w:spacing w:before="60" w:after="60" w:line="276" w:lineRule="auto"/>
        <w:ind w:left="360"/>
        <w:jc w:val="both"/>
        <w:rPr>
          <w:lang w:val="fr-FR"/>
        </w:rPr>
      </w:pPr>
      <w:r w:rsidRPr="00FB0E3D">
        <w:rPr>
          <w:lang w:val="fr-FR"/>
        </w:rPr>
        <w:t> Controlarea modului de introducere deliberată în mediu a organismelor modificate</w:t>
      </w:r>
      <w:r w:rsidR="00BF7945" w:rsidRPr="00FB0E3D">
        <w:rPr>
          <w:lang w:val="fr-FR"/>
        </w:rPr>
        <w:t xml:space="preserve"> </w:t>
      </w:r>
      <w:r w:rsidRPr="00FB0E3D">
        <w:rPr>
          <w:lang w:val="fr-FR"/>
        </w:rPr>
        <w:t>genetic, precum şi gestionarea deşeurilor realizate din activităţile de cultivare şi testare,</w:t>
      </w:r>
      <w:r w:rsidR="00BF7945" w:rsidRPr="00FB0E3D">
        <w:rPr>
          <w:lang w:val="fr-FR"/>
        </w:rPr>
        <w:t xml:space="preserve"> </w:t>
      </w:r>
      <w:r w:rsidRPr="00FB0E3D">
        <w:rPr>
          <w:lang w:val="fr-FR"/>
        </w:rPr>
        <w:t>precum şi urmărirea trasabilităţii;</w:t>
      </w:r>
    </w:p>
    <w:p w14:paraId="4E58E62F" w14:textId="77777777" w:rsidR="006575B1" w:rsidRPr="00FB0E3D" w:rsidRDefault="006575B1" w:rsidP="00FB0E3D">
      <w:pPr>
        <w:spacing w:before="60" w:after="60" w:line="276" w:lineRule="auto"/>
        <w:ind w:left="360"/>
        <w:jc w:val="both"/>
        <w:rPr>
          <w:lang w:val="fr-FR"/>
        </w:rPr>
      </w:pPr>
      <w:r w:rsidRPr="00FB0E3D">
        <w:rPr>
          <w:lang w:val="fr-FR"/>
        </w:rPr>
        <w:t> Exercitarea controlului activităţilor de capturare, recoltare, achiziţie şi comercializare pe</w:t>
      </w:r>
      <w:r w:rsidR="00BF7945" w:rsidRPr="00FB0E3D">
        <w:rPr>
          <w:lang w:val="fr-FR"/>
        </w:rPr>
        <w:t xml:space="preserve"> </w:t>
      </w:r>
      <w:r w:rsidRPr="00FB0E3D">
        <w:rPr>
          <w:lang w:val="fr-FR"/>
        </w:rPr>
        <w:t>piaţa internă şi externă a plantelor şi animalelor din flora şi fauna sălbatică;</w:t>
      </w:r>
    </w:p>
    <w:p w14:paraId="4E58E630" w14:textId="77777777" w:rsidR="006575B1" w:rsidRPr="00FB0E3D" w:rsidRDefault="006575B1" w:rsidP="00FB0E3D">
      <w:pPr>
        <w:spacing w:before="60" w:after="60" w:line="276" w:lineRule="auto"/>
        <w:ind w:left="360"/>
        <w:jc w:val="both"/>
        <w:rPr>
          <w:lang w:val="fr-FR"/>
        </w:rPr>
      </w:pPr>
      <w:r w:rsidRPr="00FB0E3D">
        <w:rPr>
          <w:lang w:val="fr-FR"/>
        </w:rPr>
        <w:t> Controlul modului în care se respactă prvederile legale privind evidenţa şi modul de</w:t>
      </w:r>
      <w:r w:rsidR="00BF7945" w:rsidRPr="00FB0E3D">
        <w:rPr>
          <w:lang w:val="fr-FR"/>
        </w:rPr>
        <w:t xml:space="preserve"> </w:t>
      </w:r>
      <w:r w:rsidRPr="00FB0E3D">
        <w:rPr>
          <w:lang w:val="fr-FR"/>
        </w:rPr>
        <w:t>gestionare al deşeurilor;</w:t>
      </w:r>
    </w:p>
    <w:p w14:paraId="4E58E631" w14:textId="77777777" w:rsidR="006575B1" w:rsidRPr="00FB0E3D" w:rsidRDefault="006575B1" w:rsidP="00FB0E3D">
      <w:pPr>
        <w:spacing w:before="60" w:after="60" w:line="276" w:lineRule="auto"/>
        <w:ind w:left="360"/>
        <w:jc w:val="both"/>
        <w:rPr>
          <w:lang w:val="fr-FR"/>
        </w:rPr>
      </w:pPr>
      <w:r w:rsidRPr="00FB0E3D">
        <w:rPr>
          <w:lang w:val="fr-FR"/>
        </w:rPr>
        <w:t> Controlarea realizării investiţiilor care necesită aviz/acord de mediu în toate fazele de</w:t>
      </w:r>
      <w:r w:rsidR="00BF7945" w:rsidRPr="00FB0E3D">
        <w:rPr>
          <w:lang w:val="fr-FR"/>
        </w:rPr>
        <w:t xml:space="preserve"> </w:t>
      </w:r>
      <w:r w:rsidRPr="00FB0E3D">
        <w:rPr>
          <w:lang w:val="fr-FR"/>
        </w:rPr>
        <w:t>execuţie, având acces la întreaga documentaţie, monitorizându-le până la definitivarea</w:t>
      </w:r>
      <w:r w:rsidR="00BF7945" w:rsidRPr="00FB0E3D">
        <w:rPr>
          <w:lang w:val="fr-FR"/>
        </w:rPr>
        <w:t xml:space="preserve"> </w:t>
      </w:r>
      <w:r w:rsidRPr="00FB0E3D">
        <w:rPr>
          <w:lang w:val="fr-FR"/>
        </w:rPr>
        <w:t>acestora.</w:t>
      </w:r>
    </w:p>
    <w:p w14:paraId="4E58E632" w14:textId="77777777" w:rsidR="00BF7945" w:rsidRPr="00FB0E3D" w:rsidRDefault="00BF7945" w:rsidP="00FB0E3D">
      <w:pPr>
        <w:spacing w:before="60" w:after="60" w:line="276" w:lineRule="auto"/>
        <w:ind w:left="360"/>
        <w:jc w:val="both"/>
        <w:rPr>
          <w:lang w:val="fr-FR"/>
        </w:rPr>
      </w:pPr>
    </w:p>
    <w:p w14:paraId="4E58E633" w14:textId="77777777" w:rsidR="00700A91" w:rsidRPr="00FB0E3D" w:rsidRDefault="00700A91" w:rsidP="00FB0E3D">
      <w:pPr>
        <w:spacing w:line="276" w:lineRule="auto"/>
        <w:ind w:left="1980" w:hanging="540"/>
        <w:jc w:val="both"/>
        <w:rPr>
          <w:b/>
          <w:lang w:val="ro-RO"/>
        </w:rPr>
      </w:pPr>
    </w:p>
    <w:p w14:paraId="4E58E634" w14:textId="77777777" w:rsidR="00700A91" w:rsidRPr="00FB0E3D" w:rsidRDefault="00700A91" w:rsidP="00FB0E3D">
      <w:pPr>
        <w:spacing w:line="276" w:lineRule="auto"/>
        <w:ind w:left="1980" w:hanging="540"/>
        <w:jc w:val="both"/>
        <w:rPr>
          <w:b/>
          <w:lang w:val="ro-RO"/>
        </w:rPr>
      </w:pPr>
    </w:p>
    <w:p w14:paraId="4E58E635" w14:textId="77777777" w:rsidR="000F0028" w:rsidRPr="00FB0E3D" w:rsidRDefault="000F0028" w:rsidP="00FB0E3D">
      <w:pPr>
        <w:spacing w:line="276" w:lineRule="auto"/>
        <w:ind w:left="1980" w:hanging="540"/>
        <w:jc w:val="both"/>
        <w:rPr>
          <w:b/>
          <w:lang w:val="ro-RO"/>
        </w:rPr>
      </w:pPr>
      <w:r w:rsidRPr="00FB0E3D">
        <w:rPr>
          <w:b/>
          <w:lang w:val="ro-RO"/>
        </w:rPr>
        <w:t>5.2 Varianta propusa</w:t>
      </w:r>
    </w:p>
    <w:p w14:paraId="4E58E636" w14:textId="77777777" w:rsidR="000F0028" w:rsidRPr="00FB0E3D" w:rsidRDefault="000F0028" w:rsidP="00FB0E3D">
      <w:pPr>
        <w:spacing w:line="276" w:lineRule="auto"/>
        <w:ind w:firstLine="720"/>
        <w:jc w:val="both"/>
        <w:outlineLvl w:val="0"/>
        <w:rPr>
          <w:lang w:val="ro-RO"/>
        </w:rPr>
      </w:pPr>
    </w:p>
    <w:p w14:paraId="4E58E637" w14:textId="77777777" w:rsidR="000F0028" w:rsidRPr="00FB0E3D" w:rsidRDefault="000F0028" w:rsidP="00FB0E3D">
      <w:pPr>
        <w:spacing w:line="276" w:lineRule="auto"/>
        <w:jc w:val="both"/>
        <w:outlineLvl w:val="0"/>
        <w:rPr>
          <w:lang w:val="ro-RO"/>
        </w:rPr>
      </w:pPr>
      <w:r w:rsidRPr="00FB0E3D">
        <w:rPr>
          <w:lang w:val="ro-RO"/>
        </w:rPr>
        <w:t>Conform cerintelor stipulate in “Directiva SEA”, care se refera la evaluarea anumitor planuri si programe asupra mediului s-a intocmit urmatoarea  varianta la PUZ, astfel:</w:t>
      </w:r>
    </w:p>
    <w:p w14:paraId="4E58E638" w14:textId="77777777" w:rsidR="000F0028" w:rsidRPr="00FB0E3D" w:rsidRDefault="000F0028" w:rsidP="00FB0E3D">
      <w:pPr>
        <w:pStyle w:val="Header"/>
        <w:spacing w:line="276" w:lineRule="auto"/>
        <w:rPr>
          <w:sz w:val="24"/>
          <w:szCs w:val="24"/>
          <w:lang w:val="ro-RO"/>
        </w:rPr>
      </w:pPr>
    </w:p>
    <w:p w14:paraId="4E58E639" w14:textId="77777777" w:rsidR="000F0028" w:rsidRPr="00FB0E3D" w:rsidRDefault="000F0028" w:rsidP="00FB0E3D">
      <w:pPr>
        <w:spacing w:line="276" w:lineRule="auto"/>
        <w:rPr>
          <w:b/>
          <w:i/>
          <w:lang w:val="ro-RO"/>
        </w:rPr>
      </w:pPr>
      <w:r w:rsidRPr="00FB0E3D">
        <w:rPr>
          <w:b/>
          <w:i/>
          <w:lang w:val="ro-RO"/>
        </w:rPr>
        <w:t>5.2.1  Zonificare</w:t>
      </w:r>
    </w:p>
    <w:p w14:paraId="4E58E63A" w14:textId="77777777" w:rsidR="000F0028" w:rsidRPr="00FB0E3D" w:rsidRDefault="000F0028" w:rsidP="00FB0E3D">
      <w:pPr>
        <w:pStyle w:val="Header"/>
        <w:spacing w:line="276" w:lineRule="auto"/>
        <w:rPr>
          <w:sz w:val="24"/>
          <w:szCs w:val="24"/>
          <w:lang w:val="ro-RO"/>
        </w:rPr>
      </w:pPr>
    </w:p>
    <w:p w14:paraId="4E58E63B" w14:textId="77777777" w:rsidR="00961075" w:rsidRPr="00FB0E3D" w:rsidRDefault="000F0028" w:rsidP="00FB0E3D">
      <w:pPr>
        <w:spacing w:line="276" w:lineRule="auto"/>
        <w:jc w:val="both"/>
        <w:rPr>
          <w:lang w:val="fr-FR"/>
        </w:rPr>
      </w:pPr>
      <w:r w:rsidRPr="00FB0E3D">
        <w:rPr>
          <w:lang w:val="ro-RO"/>
        </w:rPr>
        <w:t xml:space="preserve">Zona studiata </w:t>
      </w:r>
      <w:r w:rsidR="00B14E1F" w:rsidRPr="00FB0E3D">
        <w:rPr>
          <w:lang w:val="ro-RO"/>
        </w:rPr>
        <w:t xml:space="preserve">situata in </w:t>
      </w:r>
      <w:r w:rsidR="00F45C43" w:rsidRPr="00FB0E3D">
        <w:rPr>
          <w:lang w:val="ro-RO"/>
        </w:rPr>
        <w:t xml:space="preserve"> </w:t>
      </w:r>
      <w:r w:rsidR="005F671F" w:rsidRPr="00FB0E3D">
        <w:rPr>
          <w:b/>
          <w:lang w:val="ro-RO"/>
        </w:rPr>
        <w:t>Tarla 92, parcela 708/1, nr.cad. 7967</w:t>
      </w:r>
      <w:r w:rsidR="001424F6" w:rsidRPr="00FB0E3D">
        <w:rPr>
          <w:b/>
          <w:lang w:val="ro-RO"/>
        </w:rPr>
        <w:t xml:space="preserve">, com </w:t>
      </w:r>
      <w:r w:rsidR="00920194" w:rsidRPr="00FB0E3D">
        <w:rPr>
          <w:b/>
          <w:lang w:val="ro-RO"/>
        </w:rPr>
        <w:t>Crevedia</w:t>
      </w:r>
      <w:r w:rsidR="00F45C43" w:rsidRPr="00FB0E3D">
        <w:rPr>
          <w:lang w:val="ro-RO"/>
        </w:rPr>
        <w:t xml:space="preserve"> </w:t>
      </w:r>
      <w:r w:rsidR="0005103C" w:rsidRPr="00FB0E3D">
        <w:rPr>
          <w:lang w:val="ro-RO"/>
        </w:rPr>
        <w:t>are destinati</w:t>
      </w:r>
      <w:r w:rsidR="00F45C43" w:rsidRPr="00FB0E3D">
        <w:rPr>
          <w:lang w:val="ro-RO"/>
        </w:rPr>
        <w:t>a</w:t>
      </w:r>
      <w:r w:rsidR="0005103C" w:rsidRPr="00FB0E3D">
        <w:rPr>
          <w:lang w:val="ro-RO"/>
        </w:rPr>
        <w:t xml:space="preserve"> in prezent de </w:t>
      </w:r>
      <w:r w:rsidR="005F671F" w:rsidRPr="00FB0E3D">
        <w:rPr>
          <w:lang w:val="ro-RO"/>
        </w:rPr>
        <w:t>teren</w:t>
      </w:r>
      <w:r w:rsidR="001424F6" w:rsidRPr="00FB0E3D">
        <w:rPr>
          <w:lang w:val="ro-RO"/>
        </w:rPr>
        <w:t xml:space="preserve"> agricol</w:t>
      </w:r>
      <w:r w:rsidRPr="00FB0E3D">
        <w:rPr>
          <w:lang w:val="ro-RO"/>
        </w:rPr>
        <w:t xml:space="preserve">. </w:t>
      </w:r>
      <w:r w:rsidR="00F71767" w:rsidRPr="00FB0E3D">
        <w:rPr>
          <w:lang w:val="ro-RO"/>
        </w:rPr>
        <w:t>S</w:t>
      </w:r>
      <w:r w:rsidR="00F45C43" w:rsidRPr="00FB0E3D">
        <w:rPr>
          <w:lang w:val="fr-FR"/>
        </w:rPr>
        <w:t xml:space="preserve">e propune </w:t>
      </w:r>
      <w:r w:rsidR="00961075" w:rsidRPr="00FB0E3D">
        <w:rPr>
          <w:lang w:val="fr-FR"/>
        </w:rPr>
        <w:t xml:space="preserve">schimbarea </w:t>
      </w:r>
      <w:r w:rsidR="001424F6" w:rsidRPr="00FB0E3D">
        <w:rPr>
          <w:lang w:val="fr-FR"/>
        </w:rPr>
        <w:t>indicatorilor urbanistici pentru zona de</w:t>
      </w:r>
      <w:r w:rsidR="005F671F" w:rsidRPr="00FB0E3D">
        <w:rPr>
          <w:lang w:val="fr-FR"/>
        </w:rPr>
        <w:t xml:space="preserve"> </w:t>
      </w:r>
      <w:r w:rsidR="001424F6" w:rsidRPr="00FB0E3D">
        <w:rPr>
          <w:lang w:val="fr-FR"/>
        </w:rPr>
        <w:t>unitati agricole</w:t>
      </w:r>
      <w:r w:rsidR="00961075" w:rsidRPr="00FB0E3D">
        <w:rPr>
          <w:lang w:val="fr-FR"/>
        </w:rPr>
        <w:t>.</w:t>
      </w:r>
    </w:p>
    <w:p w14:paraId="4E58E63C" w14:textId="77777777" w:rsidR="006D5FDE" w:rsidRPr="00FB0E3D" w:rsidRDefault="00961075" w:rsidP="00FB0E3D">
      <w:pPr>
        <w:spacing w:line="276" w:lineRule="auto"/>
        <w:jc w:val="both"/>
        <w:rPr>
          <w:color w:val="FF0000"/>
          <w:lang w:val="fr-FR"/>
        </w:rPr>
      </w:pPr>
      <w:r w:rsidRPr="00FB0E3D">
        <w:t xml:space="preserve">În acest moment datorită inițiativei </w:t>
      </w:r>
      <w:r w:rsidR="001424F6" w:rsidRPr="00FB0E3D">
        <w:t xml:space="preserve">SC </w:t>
      </w:r>
      <w:r w:rsidR="00963711" w:rsidRPr="00FB0E3D">
        <w:t>FARMELLY GREEN</w:t>
      </w:r>
      <w:r w:rsidR="001424F6" w:rsidRPr="00FB0E3D">
        <w:t xml:space="preserve"> SRL</w:t>
      </w:r>
      <w:r w:rsidRPr="00FB0E3D">
        <w:t xml:space="preserve">. s-a demarat această etapă de elaborare a prezentei documentații de urbanism în sensul schimbării </w:t>
      </w:r>
      <w:r w:rsidR="001424F6" w:rsidRPr="00FB0E3D">
        <w:rPr>
          <w:lang w:val="fr-FR"/>
        </w:rPr>
        <w:t>indicatorilor urbanistici</w:t>
      </w:r>
      <w:r w:rsidR="005F671F" w:rsidRPr="00FB0E3D">
        <w:rPr>
          <w:lang w:val="fr-FR"/>
        </w:rPr>
        <w:t xml:space="preserve"> </w:t>
      </w:r>
      <w:r w:rsidR="001424F6" w:rsidRPr="00FB0E3D">
        <w:rPr>
          <w:lang w:val="fr-FR"/>
        </w:rPr>
        <w:t xml:space="preserve">pentru </w:t>
      </w:r>
      <w:r w:rsidR="001424F6" w:rsidRPr="00FB0E3D">
        <w:rPr>
          <w:lang w:val="fr-FR"/>
        </w:rPr>
        <w:lastRenderedPageBreak/>
        <w:t>zona de</w:t>
      </w:r>
      <w:r w:rsidR="005F671F" w:rsidRPr="00FB0E3D">
        <w:rPr>
          <w:lang w:val="fr-FR"/>
        </w:rPr>
        <w:t xml:space="preserve"> </w:t>
      </w:r>
      <w:r w:rsidR="001424F6" w:rsidRPr="00FB0E3D">
        <w:rPr>
          <w:lang w:val="fr-FR"/>
        </w:rPr>
        <w:t xml:space="preserve">unitati agricole prin intermediul PUZ aprobat. </w:t>
      </w:r>
      <w:r w:rsidRPr="00FB0E3D">
        <w:t xml:space="preserve">Prin aceste propuneri este evident că se urmăreşte îmbunătăţirea prevederilor Planului urbanistic general (P.U.G.) al </w:t>
      </w:r>
      <w:r w:rsidR="00F71767" w:rsidRPr="00FB0E3D">
        <w:t xml:space="preserve">com </w:t>
      </w:r>
      <w:r w:rsidR="00920194" w:rsidRPr="00FB0E3D">
        <w:t>Crevedia</w:t>
      </w:r>
      <w:r w:rsidRPr="00FB0E3D">
        <w:t xml:space="preserve">, judeţul </w:t>
      </w:r>
      <w:r w:rsidR="00920194" w:rsidRPr="00FB0E3D">
        <w:t>Dambovita</w:t>
      </w:r>
      <w:r w:rsidRPr="00FB0E3D">
        <w:t>, propuneri ce vor fi preluate atunci când se va elabora P.U.G.-ul reactualizat.</w:t>
      </w:r>
    </w:p>
    <w:p w14:paraId="4E58E63D" w14:textId="77777777" w:rsidR="00A5537C" w:rsidRPr="00FB0E3D" w:rsidRDefault="00A5537C" w:rsidP="00FB0E3D">
      <w:pPr>
        <w:spacing w:line="276" w:lineRule="auto"/>
        <w:rPr>
          <w:lang w:val="fr-FR"/>
        </w:rPr>
      </w:pPr>
      <w:r w:rsidRPr="00FB0E3D">
        <w:rPr>
          <w:lang w:val="fr-FR"/>
        </w:rPr>
        <w:t>Indicii recomandati pentru a stabili o utilizare maxima a terenului sunt:</w:t>
      </w:r>
    </w:p>
    <w:p w14:paraId="4E58E63E" w14:textId="77777777" w:rsidR="00961075" w:rsidRPr="00FB0E3D" w:rsidRDefault="00961075" w:rsidP="00FB0E3D">
      <w:pPr>
        <w:spacing w:line="276" w:lineRule="auto"/>
      </w:pPr>
      <w:r w:rsidRPr="00FB0E3D">
        <w:t xml:space="preserve">- Procentul maxim de ocupare al ternului (P.O.T.) va fi de  </w:t>
      </w:r>
      <w:r w:rsidR="005F671F" w:rsidRPr="00FB0E3D">
        <w:t>8</w:t>
      </w:r>
      <w:r w:rsidR="00F71767" w:rsidRPr="00FB0E3D">
        <w:t>0</w:t>
      </w:r>
      <w:r w:rsidRPr="00FB0E3D">
        <w:t>% din suprafaţa lotului</w:t>
      </w:r>
    </w:p>
    <w:p w14:paraId="4E58E63F" w14:textId="77777777" w:rsidR="000F0028" w:rsidRPr="00FB0E3D" w:rsidRDefault="00961075" w:rsidP="00FB0E3D">
      <w:pPr>
        <w:spacing w:line="276" w:lineRule="auto"/>
      </w:pPr>
      <w:r w:rsidRPr="00FB0E3D">
        <w:t xml:space="preserve">- Coeficientul de utilizare al terenului (C.U.T.) va fi de </w:t>
      </w:r>
      <w:r w:rsidR="001424F6" w:rsidRPr="00FB0E3D">
        <w:t>1,0</w:t>
      </w:r>
      <w:r w:rsidRPr="00FB0E3D">
        <w:t>.</w:t>
      </w:r>
    </w:p>
    <w:p w14:paraId="4E58E640" w14:textId="77777777" w:rsidR="00A5537C" w:rsidRPr="00FB0E3D" w:rsidRDefault="00A5537C" w:rsidP="00FB0E3D">
      <w:pPr>
        <w:spacing w:line="276" w:lineRule="auto"/>
        <w:ind w:left="1980" w:hanging="540"/>
        <w:jc w:val="both"/>
        <w:rPr>
          <w:lang w:val="ro-RO"/>
        </w:rPr>
      </w:pPr>
    </w:p>
    <w:p w14:paraId="4E58E641" w14:textId="77777777" w:rsidR="000F0028" w:rsidRPr="00FB0E3D" w:rsidRDefault="000F0028" w:rsidP="00FB0E3D">
      <w:pPr>
        <w:spacing w:line="276" w:lineRule="auto"/>
        <w:jc w:val="both"/>
        <w:rPr>
          <w:b/>
          <w:i/>
          <w:lang w:val="ro-RO"/>
        </w:rPr>
      </w:pPr>
      <w:r w:rsidRPr="00FB0E3D">
        <w:rPr>
          <w:b/>
          <w:i/>
          <w:lang w:val="ro-RO"/>
        </w:rPr>
        <w:t>5.2.2  Prescriptii pe zone, subzone si unitati teritoriale de referinta</w:t>
      </w:r>
    </w:p>
    <w:p w14:paraId="4E58E642" w14:textId="77777777" w:rsidR="000F0028" w:rsidRPr="00FB0E3D" w:rsidRDefault="000F0028" w:rsidP="00FB0E3D">
      <w:pPr>
        <w:spacing w:line="276" w:lineRule="auto"/>
        <w:jc w:val="both"/>
        <w:rPr>
          <w:lang w:val="ro-RO"/>
        </w:rPr>
      </w:pPr>
      <w:r w:rsidRPr="00FB0E3D">
        <w:rPr>
          <w:lang w:val="ro-RO"/>
        </w:rPr>
        <w:tab/>
      </w:r>
    </w:p>
    <w:p w14:paraId="4E58E643" w14:textId="77777777" w:rsidR="000F0028" w:rsidRPr="00FB0E3D" w:rsidRDefault="000F0028" w:rsidP="00FB0E3D">
      <w:pPr>
        <w:spacing w:line="276" w:lineRule="auto"/>
        <w:jc w:val="both"/>
        <w:rPr>
          <w:lang w:val="ro-RO"/>
        </w:rPr>
      </w:pPr>
      <w:r w:rsidRPr="00FB0E3D">
        <w:rPr>
          <w:lang w:val="ro-RO"/>
        </w:rPr>
        <w:t>Regulamentul urbanistic a fost elaborat pe baza Legii nr. 50/1991 si a Ordinului Ministerului Lu</w:t>
      </w:r>
      <w:r w:rsidR="004B4875" w:rsidRPr="00FB0E3D">
        <w:rPr>
          <w:lang w:val="ro-RO"/>
        </w:rPr>
        <w:t>c</w:t>
      </w:r>
      <w:r w:rsidRPr="00FB0E3D">
        <w:rPr>
          <w:lang w:val="ro-RO"/>
        </w:rPr>
        <w:t>rarilor Publice si Amenajarii Teritoriului nr. 91/1991.</w:t>
      </w:r>
      <w:r w:rsidRPr="00FB0E3D">
        <w:rPr>
          <w:lang w:val="ro-RO"/>
        </w:rPr>
        <w:tab/>
      </w:r>
    </w:p>
    <w:p w14:paraId="4E58E644" w14:textId="77777777" w:rsidR="006D5FDE" w:rsidRPr="00FB0E3D" w:rsidRDefault="006D5FDE" w:rsidP="00FB0E3D">
      <w:pPr>
        <w:spacing w:line="276" w:lineRule="auto"/>
        <w:jc w:val="both"/>
        <w:rPr>
          <w:lang w:val="ro-RO"/>
        </w:rPr>
      </w:pPr>
      <w:r w:rsidRPr="00FB0E3D">
        <w:rPr>
          <w:lang w:val="ro-RO"/>
        </w:rPr>
        <w:t xml:space="preserve">Obiectivele ce se vor realiza in aceasta noua zona se vor integra obligatoriu in ambientul arhitectural si echilibrul compzitional al zonei. </w:t>
      </w:r>
    </w:p>
    <w:p w14:paraId="4E58E645" w14:textId="77777777" w:rsidR="00961075" w:rsidRPr="00FB0E3D" w:rsidRDefault="00961075" w:rsidP="00FB0E3D">
      <w:pPr>
        <w:pStyle w:val="BodyText"/>
        <w:tabs>
          <w:tab w:val="left" w:pos="-180"/>
        </w:tabs>
        <w:spacing w:line="276" w:lineRule="auto"/>
        <w:rPr>
          <w:rFonts w:ascii="Times New Roman" w:hAnsi="Times New Roman"/>
          <w:sz w:val="24"/>
          <w:szCs w:val="24"/>
        </w:rPr>
      </w:pPr>
    </w:p>
    <w:p w14:paraId="4E58E646" w14:textId="77777777" w:rsidR="00961075" w:rsidRPr="00FB0E3D" w:rsidRDefault="00961075" w:rsidP="00FB0E3D">
      <w:pPr>
        <w:pStyle w:val="BodyText"/>
        <w:tabs>
          <w:tab w:val="left" w:pos="-180"/>
        </w:tabs>
        <w:spacing w:line="276" w:lineRule="auto"/>
        <w:rPr>
          <w:rFonts w:ascii="Times New Roman" w:hAnsi="Times New Roman"/>
          <w:sz w:val="24"/>
          <w:szCs w:val="24"/>
        </w:rPr>
      </w:pPr>
      <w:r w:rsidRPr="00FB0E3D">
        <w:rPr>
          <w:rFonts w:ascii="Times New Roman" w:hAnsi="Times New Roman"/>
          <w:i/>
          <w:sz w:val="24"/>
          <w:szCs w:val="24"/>
        </w:rPr>
        <w:t>Regimul de înălţime al construcţiilor</w:t>
      </w:r>
      <w:r w:rsidRPr="00FB0E3D">
        <w:rPr>
          <w:rFonts w:ascii="Times New Roman" w:hAnsi="Times New Roman"/>
          <w:sz w:val="24"/>
          <w:szCs w:val="24"/>
        </w:rPr>
        <w:t xml:space="preserve"> ce se vor executa în această zonă va fi maxim P+</w:t>
      </w:r>
      <w:r w:rsidR="001424F6" w:rsidRPr="00FB0E3D">
        <w:rPr>
          <w:rFonts w:ascii="Times New Roman" w:hAnsi="Times New Roman"/>
          <w:sz w:val="24"/>
          <w:szCs w:val="24"/>
        </w:rPr>
        <w:t>4</w:t>
      </w:r>
      <w:r w:rsidRPr="00FB0E3D">
        <w:rPr>
          <w:rFonts w:ascii="Times New Roman" w:hAnsi="Times New Roman"/>
          <w:sz w:val="24"/>
          <w:szCs w:val="24"/>
        </w:rPr>
        <w:t xml:space="preserve">. </w:t>
      </w:r>
    </w:p>
    <w:p w14:paraId="4E58E647" w14:textId="77777777" w:rsidR="00961075" w:rsidRPr="00FB0E3D" w:rsidRDefault="00961075" w:rsidP="00FB0E3D">
      <w:pPr>
        <w:spacing w:line="276" w:lineRule="auto"/>
        <w:jc w:val="both"/>
        <w:rPr>
          <w:bCs/>
          <w:lang w:val="ro-RO"/>
        </w:rPr>
      </w:pPr>
      <w:r w:rsidRPr="00FB0E3D">
        <w:rPr>
          <w:bCs/>
          <w:i/>
          <w:lang w:val="ro-RO"/>
        </w:rPr>
        <w:t>Aliniamentul</w:t>
      </w:r>
      <w:r w:rsidRPr="00FB0E3D">
        <w:rPr>
          <w:bCs/>
          <w:lang w:val="ro-RO"/>
        </w:rPr>
        <w:t xml:space="preserve"> reprezintă limita de separare a domeniului public faţă de domeniul privat.</w:t>
      </w:r>
      <w:r w:rsidR="001424F6" w:rsidRPr="00FB0E3D">
        <w:rPr>
          <w:bCs/>
          <w:lang w:val="ro-RO"/>
        </w:rPr>
        <w:t xml:space="preserve"> </w:t>
      </w:r>
      <w:r w:rsidR="001424F6" w:rsidRPr="00FB0E3D">
        <w:rPr>
          <w:sz w:val="23"/>
          <w:szCs w:val="23"/>
        </w:rPr>
        <w:t xml:space="preserve">Regimul de aliniere în cazul de faţă este de minim </w:t>
      </w:r>
      <w:r w:rsidR="005F671F" w:rsidRPr="00FB0E3D">
        <w:rPr>
          <w:sz w:val="23"/>
          <w:szCs w:val="23"/>
        </w:rPr>
        <w:t>1</w:t>
      </w:r>
      <w:r w:rsidR="001424F6" w:rsidRPr="00FB0E3D">
        <w:rPr>
          <w:sz w:val="23"/>
          <w:szCs w:val="23"/>
        </w:rPr>
        <w:t>0,00m faţă de limita amprizei de asfalt a D.</w:t>
      </w:r>
      <w:r w:rsidR="005F671F" w:rsidRPr="00FB0E3D">
        <w:rPr>
          <w:sz w:val="23"/>
          <w:szCs w:val="23"/>
        </w:rPr>
        <w:t>E</w:t>
      </w:r>
      <w:r w:rsidR="001424F6" w:rsidRPr="00FB0E3D">
        <w:rPr>
          <w:sz w:val="23"/>
          <w:szCs w:val="23"/>
        </w:rPr>
        <w:t xml:space="preserve">. </w:t>
      </w:r>
      <w:r w:rsidR="005F671F" w:rsidRPr="00FB0E3D">
        <w:rPr>
          <w:sz w:val="23"/>
          <w:szCs w:val="23"/>
        </w:rPr>
        <w:t>709</w:t>
      </w:r>
      <w:r w:rsidR="001424F6" w:rsidRPr="00FB0E3D">
        <w:rPr>
          <w:sz w:val="23"/>
          <w:szCs w:val="23"/>
        </w:rPr>
        <w:t>.</w:t>
      </w:r>
    </w:p>
    <w:p w14:paraId="4E58E648" w14:textId="77777777" w:rsidR="00961075" w:rsidRPr="00FB0E3D" w:rsidRDefault="00961075" w:rsidP="00FB0E3D">
      <w:pPr>
        <w:spacing w:line="276" w:lineRule="auto"/>
        <w:jc w:val="both"/>
        <w:rPr>
          <w:bCs/>
          <w:lang w:val="ro-RO"/>
        </w:rPr>
      </w:pPr>
      <w:r w:rsidRPr="00FB0E3D">
        <w:rPr>
          <w:bCs/>
          <w:lang w:val="ro-RO"/>
        </w:rPr>
        <w:t>Regimul de aliniere al construcţiilor reprezintă limita maximă de amplasare a clădirilor către stradă şi va fi respectat obligatoriu la elaborarea documentaţiilor tehnice pe baza cărora se va emite autorizaţia de construire.</w:t>
      </w:r>
    </w:p>
    <w:p w14:paraId="4E58E649" w14:textId="77777777" w:rsidR="00392066" w:rsidRPr="00FB0E3D" w:rsidRDefault="00392066" w:rsidP="00FB0E3D">
      <w:pPr>
        <w:spacing w:line="276" w:lineRule="auto"/>
        <w:jc w:val="both"/>
        <w:rPr>
          <w:lang w:val="ro-RO"/>
        </w:rPr>
      </w:pPr>
      <w:r w:rsidRPr="00FB0E3D">
        <w:rPr>
          <w:lang w:val="ro-RO"/>
        </w:rPr>
        <w:t>Constructiile se vor realiza pe baza proiectelor tehnice intocmite de firme specializate cu respectare</w:t>
      </w:r>
      <w:r w:rsidR="00831E93" w:rsidRPr="00FB0E3D">
        <w:rPr>
          <w:lang w:val="ro-RO"/>
        </w:rPr>
        <w:t>a tuturor reglementarilor tehni</w:t>
      </w:r>
      <w:r w:rsidRPr="00FB0E3D">
        <w:rPr>
          <w:lang w:val="ro-RO"/>
        </w:rPr>
        <w:t xml:space="preserve">ce in vigoare pentru zona </w:t>
      </w:r>
      <w:r w:rsidR="004D6ECE" w:rsidRPr="00FB0E3D">
        <w:rPr>
          <w:lang w:val="ro-RO"/>
        </w:rPr>
        <w:t xml:space="preserve">seismic </w:t>
      </w:r>
      <w:r w:rsidR="0006331F" w:rsidRPr="00FB0E3D">
        <w:rPr>
          <w:lang w:val="ro-RO"/>
        </w:rPr>
        <w:t>8</w:t>
      </w:r>
      <w:r w:rsidR="0006331F" w:rsidRPr="00FB0E3D">
        <w:rPr>
          <w:vertAlign w:val="subscript"/>
          <w:lang w:val="ro-RO"/>
        </w:rPr>
        <w:t xml:space="preserve">1 </w:t>
      </w:r>
      <w:r w:rsidR="0006331F" w:rsidRPr="00FB0E3D">
        <w:rPr>
          <w:lang w:val="ro-RO"/>
        </w:rPr>
        <w:t xml:space="preserve">cu </w:t>
      </w:r>
      <w:r w:rsidR="004D6ECE" w:rsidRPr="00FB0E3D">
        <w:rPr>
          <w:b/>
          <w:lang w:val="ro-RO"/>
        </w:rPr>
        <w:t>a</w:t>
      </w:r>
      <w:r w:rsidR="004D6ECE" w:rsidRPr="00FB0E3D">
        <w:rPr>
          <w:b/>
          <w:vertAlign w:val="subscript"/>
          <w:lang w:val="ro-RO"/>
        </w:rPr>
        <w:t xml:space="preserve">g </w:t>
      </w:r>
      <w:r w:rsidR="004D6ECE" w:rsidRPr="00FB0E3D">
        <w:rPr>
          <w:b/>
          <w:lang w:val="ro-RO"/>
        </w:rPr>
        <w:t>= 0,2</w:t>
      </w:r>
      <w:r w:rsidR="0036406E" w:rsidRPr="00FB0E3D">
        <w:rPr>
          <w:b/>
          <w:lang w:val="ro-RO"/>
        </w:rPr>
        <w:t>0</w:t>
      </w:r>
      <w:r w:rsidR="004D6ECE" w:rsidRPr="00FB0E3D">
        <w:rPr>
          <w:b/>
          <w:lang w:val="ro-RO"/>
        </w:rPr>
        <w:t xml:space="preserve"> g </w:t>
      </w:r>
      <w:r w:rsidR="004D6ECE" w:rsidRPr="00FB0E3D">
        <w:rPr>
          <w:lang w:val="ro-RO"/>
        </w:rPr>
        <w:t xml:space="preserve">şi condiţii locale de teren date de o valoare a perioadei de colţ </w:t>
      </w:r>
      <w:r w:rsidR="004D6ECE" w:rsidRPr="00FB0E3D">
        <w:rPr>
          <w:b/>
          <w:lang w:val="ro-RO"/>
        </w:rPr>
        <w:t>T</w:t>
      </w:r>
      <w:r w:rsidR="004D6ECE" w:rsidRPr="00FB0E3D">
        <w:rPr>
          <w:b/>
          <w:vertAlign w:val="subscript"/>
          <w:lang w:val="ro-RO"/>
        </w:rPr>
        <w:t xml:space="preserve">c </w:t>
      </w:r>
      <w:r w:rsidR="004D6ECE" w:rsidRPr="00FB0E3D">
        <w:rPr>
          <w:b/>
          <w:lang w:val="ro-RO"/>
        </w:rPr>
        <w:t>=1,</w:t>
      </w:r>
      <w:r w:rsidR="0036406E" w:rsidRPr="00FB0E3D">
        <w:rPr>
          <w:b/>
          <w:lang w:val="ro-RO"/>
        </w:rPr>
        <w:t>0</w:t>
      </w:r>
      <w:r w:rsidR="004D6ECE" w:rsidRPr="00FB0E3D">
        <w:rPr>
          <w:b/>
          <w:lang w:val="ro-RO"/>
        </w:rPr>
        <w:t xml:space="preserve"> sec</w:t>
      </w:r>
      <w:r w:rsidR="0006331F" w:rsidRPr="00FB0E3D">
        <w:rPr>
          <w:b/>
          <w:lang w:val="ro-RO"/>
        </w:rPr>
        <w:t>,</w:t>
      </w:r>
      <w:r w:rsidRPr="00FB0E3D">
        <w:rPr>
          <w:lang w:val="ro-RO"/>
        </w:rPr>
        <w:t xml:space="preserve"> conform P100/2006.</w:t>
      </w:r>
    </w:p>
    <w:p w14:paraId="4E58E64A" w14:textId="77777777" w:rsidR="005F671F" w:rsidRPr="00FB0E3D" w:rsidRDefault="005F671F" w:rsidP="00FB0E3D">
      <w:pPr>
        <w:pStyle w:val="Title"/>
        <w:spacing w:line="276" w:lineRule="auto"/>
        <w:rPr>
          <w:szCs w:val="24"/>
        </w:rPr>
      </w:pPr>
    </w:p>
    <w:p w14:paraId="4E58E64B" w14:textId="77777777" w:rsidR="005F671F" w:rsidRPr="00FB0E3D" w:rsidRDefault="005F671F" w:rsidP="00FB0E3D">
      <w:pPr>
        <w:pStyle w:val="Title"/>
        <w:spacing w:line="276" w:lineRule="auto"/>
        <w:rPr>
          <w:szCs w:val="24"/>
        </w:rPr>
      </w:pPr>
    </w:p>
    <w:p w14:paraId="4E58E64C" w14:textId="77777777" w:rsidR="005F671F" w:rsidRPr="00FB0E3D" w:rsidRDefault="005F671F" w:rsidP="00FB0E3D">
      <w:pPr>
        <w:pStyle w:val="Title"/>
        <w:spacing w:line="276" w:lineRule="auto"/>
        <w:rPr>
          <w:szCs w:val="24"/>
        </w:rPr>
      </w:pPr>
    </w:p>
    <w:p w14:paraId="4E58E64D" w14:textId="77777777" w:rsidR="005F671F" w:rsidRPr="00FB0E3D" w:rsidRDefault="005F671F" w:rsidP="00FB0E3D">
      <w:pPr>
        <w:pStyle w:val="Title"/>
        <w:spacing w:line="276" w:lineRule="auto"/>
        <w:rPr>
          <w:szCs w:val="24"/>
        </w:rPr>
      </w:pPr>
    </w:p>
    <w:p w14:paraId="4E58E64E" w14:textId="77777777" w:rsidR="000F0028" w:rsidRPr="00FB0E3D" w:rsidRDefault="000F0028" w:rsidP="00FB0E3D">
      <w:pPr>
        <w:spacing w:line="276" w:lineRule="auto"/>
        <w:rPr>
          <w:b/>
          <w:lang w:val="ro-RO"/>
        </w:rPr>
      </w:pPr>
    </w:p>
    <w:p w14:paraId="4E58E64F" w14:textId="77777777" w:rsidR="000F0028" w:rsidRPr="00BE1807" w:rsidRDefault="000F0028" w:rsidP="00FB0E3D">
      <w:pPr>
        <w:spacing w:line="276" w:lineRule="auto"/>
        <w:jc w:val="center"/>
        <w:rPr>
          <w:b/>
          <w:sz w:val="28"/>
          <w:lang w:val="ro-RO"/>
        </w:rPr>
      </w:pPr>
      <w:r w:rsidRPr="00BE1807">
        <w:rPr>
          <w:b/>
          <w:sz w:val="28"/>
          <w:lang w:val="ro-RO"/>
        </w:rPr>
        <w:t>CAPITOLUL 6</w:t>
      </w:r>
    </w:p>
    <w:p w14:paraId="4E58E650" w14:textId="77777777" w:rsidR="000F0028" w:rsidRPr="00FB0E3D" w:rsidRDefault="000F0028" w:rsidP="00FB0E3D">
      <w:pPr>
        <w:spacing w:line="276" w:lineRule="auto"/>
        <w:jc w:val="center"/>
        <w:rPr>
          <w:b/>
          <w:lang w:val="ro-RO"/>
        </w:rPr>
      </w:pPr>
      <w:r w:rsidRPr="00FB0E3D">
        <w:rPr>
          <w:b/>
          <w:lang w:val="ro-RO"/>
        </w:rPr>
        <w:t>EFECTE SEMNIFICATIVE  ASUPRA MEDIULUI</w:t>
      </w:r>
    </w:p>
    <w:p w14:paraId="4E58E651" w14:textId="77777777" w:rsidR="000F0028" w:rsidRPr="00FB0E3D" w:rsidRDefault="000F0028" w:rsidP="00FB0E3D">
      <w:pPr>
        <w:spacing w:line="276" w:lineRule="auto"/>
        <w:jc w:val="center"/>
        <w:rPr>
          <w:b/>
          <w:lang w:val="ro-RO"/>
        </w:rPr>
      </w:pPr>
    </w:p>
    <w:p w14:paraId="4E58E652" w14:textId="77777777" w:rsidR="000F0028" w:rsidRPr="00FB0E3D" w:rsidRDefault="000F0028" w:rsidP="00FB0E3D">
      <w:pPr>
        <w:numPr>
          <w:ilvl w:val="0"/>
          <w:numId w:val="11"/>
        </w:numPr>
        <w:spacing w:line="276" w:lineRule="auto"/>
        <w:ind w:left="360"/>
        <w:rPr>
          <w:b/>
          <w:lang w:val="ro-RO"/>
        </w:rPr>
      </w:pPr>
      <w:r w:rsidRPr="00FB0E3D">
        <w:rPr>
          <w:b/>
          <w:lang w:val="ro-RO"/>
        </w:rPr>
        <w:t>NIVELUL CALITATIV AL FACTORILOR DE MEDIU REZULTAT DIN IMPLEMENTAREA PUZ</w:t>
      </w:r>
    </w:p>
    <w:p w14:paraId="4E58E653" w14:textId="77777777" w:rsidR="000F0028" w:rsidRPr="00FB0E3D" w:rsidRDefault="000F0028" w:rsidP="00FB0E3D">
      <w:pPr>
        <w:widowControl w:val="0"/>
        <w:shd w:val="clear" w:color="auto" w:fill="FFFFFF"/>
        <w:spacing w:line="276" w:lineRule="auto"/>
        <w:ind w:firstLine="720"/>
        <w:jc w:val="both"/>
        <w:rPr>
          <w:lang w:val="ro-RO"/>
        </w:rPr>
      </w:pPr>
    </w:p>
    <w:p w14:paraId="4E58E654" w14:textId="77777777" w:rsidR="000F0028" w:rsidRPr="00FB0E3D" w:rsidRDefault="000F0028" w:rsidP="00FB0E3D">
      <w:pPr>
        <w:spacing w:line="276" w:lineRule="auto"/>
        <w:ind w:firstLine="720"/>
        <w:jc w:val="both"/>
        <w:rPr>
          <w:lang w:val="ro-RO"/>
        </w:rPr>
      </w:pPr>
      <w:r w:rsidRPr="00FB0E3D">
        <w:rPr>
          <w:lang w:val="ro-RO"/>
        </w:rPr>
        <w:t xml:space="preserve">Pentru amplasamentul luat in studiu se propune rezolvarea aspectelor legate de </w:t>
      </w:r>
      <w:r w:rsidR="00BD2913" w:rsidRPr="00FB0E3D">
        <w:rPr>
          <w:lang w:val="ro-RO"/>
        </w:rPr>
        <w:t>echiparea corespunzatoare a</w:t>
      </w:r>
      <w:r w:rsidRPr="00FB0E3D">
        <w:rPr>
          <w:lang w:val="ro-RO"/>
        </w:rPr>
        <w:t xml:space="preserve"> teritoriu</w:t>
      </w:r>
      <w:r w:rsidR="00831E93" w:rsidRPr="00FB0E3D">
        <w:rPr>
          <w:lang w:val="ro-RO"/>
        </w:rPr>
        <w:t>lui</w:t>
      </w:r>
      <w:r w:rsidRPr="00FB0E3D">
        <w:rPr>
          <w:lang w:val="ro-RO"/>
        </w:rPr>
        <w:t xml:space="preserve"> </w:t>
      </w:r>
      <w:r w:rsidR="00BD2913" w:rsidRPr="00FB0E3D">
        <w:rPr>
          <w:lang w:val="ro-RO"/>
        </w:rPr>
        <w:t xml:space="preserve">avand ca destinatie </w:t>
      </w:r>
      <w:r w:rsidR="005F671F" w:rsidRPr="00FB0E3D">
        <w:rPr>
          <w:lang w:val="ro-RO"/>
        </w:rPr>
        <w:t>agroindustriala</w:t>
      </w:r>
      <w:r w:rsidR="0027005F" w:rsidRPr="00FB0E3D">
        <w:rPr>
          <w:lang w:val="ro-RO"/>
        </w:rPr>
        <w:t>.</w:t>
      </w:r>
    </w:p>
    <w:p w14:paraId="4E58E655" w14:textId="77777777" w:rsidR="0087376F" w:rsidRPr="00FB0E3D" w:rsidRDefault="0087376F" w:rsidP="00FB0E3D">
      <w:pPr>
        <w:spacing w:line="276" w:lineRule="auto"/>
        <w:jc w:val="both"/>
        <w:rPr>
          <w:lang w:val="ro-RO"/>
        </w:rPr>
      </w:pPr>
      <w:r w:rsidRPr="00FB0E3D">
        <w:rPr>
          <w:lang w:val="ro-RO"/>
        </w:rPr>
        <w:t xml:space="preserve">Prezentul P.U.Z. vine în sprijinul prevederilor P.U.G. preliminar al comunei </w:t>
      </w:r>
      <w:r w:rsidR="001F3248" w:rsidRPr="00FB0E3D">
        <w:rPr>
          <w:lang w:val="ro-RO"/>
        </w:rPr>
        <w:t>Crevedia</w:t>
      </w:r>
      <w:r w:rsidRPr="00FB0E3D">
        <w:rPr>
          <w:lang w:val="ro-RO"/>
        </w:rPr>
        <w:t xml:space="preserve"> pentru dezvoltarea localităţii, care pune accent pe extinderea intravilanului. Având în vedere că investitorul doreşte să realizeze o investiţie modernă şi dotată corespunzător, considerăm că acest proiect este un punct important de pornire pentru o dezvoltare din punct de vedere urbanistic, economico – social al zonei.</w:t>
      </w:r>
    </w:p>
    <w:p w14:paraId="4E58E656" w14:textId="77777777" w:rsidR="0087376F" w:rsidRPr="00FB0E3D" w:rsidRDefault="0087376F" w:rsidP="00FB0E3D">
      <w:pPr>
        <w:spacing w:line="276" w:lineRule="auto"/>
        <w:ind w:firstLine="720"/>
        <w:jc w:val="both"/>
        <w:rPr>
          <w:lang w:val="ro-RO"/>
        </w:rPr>
      </w:pPr>
      <w:r w:rsidRPr="00FB0E3D">
        <w:rPr>
          <w:lang w:val="ro-RO"/>
        </w:rPr>
        <w:t>Pe baza analizelor efectuate şi a propunerilor de amenajare teritorială şi dezvoltare a teritoriului ce face obiectul prezentului P.U.Z. se pot desprinde următoarele concluzii:</w:t>
      </w:r>
    </w:p>
    <w:p w14:paraId="4E58E657" w14:textId="77777777" w:rsidR="0087376F" w:rsidRPr="00FB0E3D" w:rsidRDefault="0087376F" w:rsidP="00FB0E3D">
      <w:pPr>
        <w:spacing w:line="276" w:lineRule="auto"/>
        <w:jc w:val="both"/>
        <w:rPr>
          <w:lang w:val="ro-RO"/>
        </w:rPr>
      </w:pPr>
      <w:r w:rsidRPr="00FB0E3D">
        <w:rPr>
          <w:lang w:val="ro-RO"/>
        </w:rPr>
        <w:lastRenderedPageBreak/>
        <w:t xml:space="preserve"> Includerea în </w:t>
      </w:r>
      <w:r w:rsidR="005F671F" w:rsidRPr="00FB0E3D">
        <w:rPr>
          <w:lang w:val="ro-RO"/>
        </w:rPr>
        <w:t>in</w:t>
      </w:r>
      <w:r w:rsidR="001F3248" w:rsidRPr="00FB0E3D">
        <w:rPr>
          <w:lang w:val="ro-RO"/>
        </w:rPr>
        <w:t>travilan</w:t>
      </w:r>
      <w:r w:rsidR="005F671F" w:rsidRPr="00FB0E3D">
        <w:rPr>
          <w:lang w:val="ro-RO"/>
        </w:rPr>
        <w:t>ul</w:t>
      </w:r>
      <w:r w:rsidR="001F3248" w:rsidRPr="00FB0E3D">
        <w:rPr>
          <w:lang w:val="ro-RO"/>
        </w:rPr>
        <w:t xml:space="preserve"> comun</w:t>
      </w:r>
      <w:r w:rsidR="005F671F" w:rsidRPr="00FB0E3D">
        <w:rPr>
          <w:lang w:val="ro-RO"/>
        </w:rPr>
        <w:t>ei</w:t>
      </w:r>
      <w:r w:rsidR="001F3248" w:rsidRPr="00FB0E3D">
        <w:rPr>
          <w:lang w:val="ro-RO"/>
        </w:rPr>
        <w:t xml:space="preserve"> Crevedia</w:t>
      </w:r>
      <w:r w:rsidRPr="00FB0E3D">
        <w:rPr>
          <w:lang w:val="ro-RO"/>
        </w:rPr>
        <w:t xml:space="preserve"> a zonei studiate în prezentul P.U.Z.</w:t>
      </w:r>
    </w:p>
    <w:p w14:paraId="4E58E658" w14:textId="77777777" w:rsidR="0087376F" w:rsidRPr="00FB0E3D" w:rsidRDefault="0087376F" w:rsidP="00FB0E3D">
      <w:pPr>
        <w:spacing w:line="276" w:lineRule="auto"/>
        <w:jc w:val="both"/>
        <w:rPr>
          <w:lang w:val="ro-RO"/>
        </w:rPr>
      </w:pPr>
      <w:r w:rsidRPr="00FB0E3D">
        <w:rPr>
          <w:lang w:val="ro-RO"/>
        </w:rPr>
        <w:t xml:space="preserve"> Scoaterea din circuitul agricol a suprafeţelor aferente </w:t>
      </w:r>
      <w:r w:rsidR="00CB0B9B" w:rsidRPr="00FB0E3D">
        <w:rPr>
          <w:lang w:val="ro-RO"/>
        </w:rPr>
        <w:t>fermei avicole</w:t>
      </w:r>
      <w:r w:rsidRPr="00FB0E3D">
        <w:rPr>
          <w:lang w:val="ro-RO"/>
        </w:rPr>
        <w:t xml:space="preserve"> şi </w:t>
      </w:r>
      <w:r w:rsidR="00CB0B9B" w:rsidRPr="00FB0E3D">
        <w:rPr>
          <w:lang w:val="ro-RO"/>
        </w:rPr>
        <w:t>a circulaţiei di</w:t>
      </w:r>
      <w:r w:rsidRPr="00FB0E3D">
        <w:rPr>
          <w:lang w:val="ro-RO"/>
        </w:rPr>
        <w:t>n zonă, după aprobarea prezentei documentaţii, atunci când se va trece la realizarea obiectivelor de investiţie.</w:t>
      </w:r>
    </w:p>
    <w:p w14:paraId="4E58E659" w14:textId="77777777" w:rsidR="0087376F" w:rsidRPr="00FB0E3D" w:rsidRDefault="0087376F" w:rsidP="00FB0E3D">
      <w:pPr>
        <w:spacing w:line="276" w:lineRule="auto"/>
        <w:jc w:val="both"/>
        <w:rPr>
          <w:lang w:val="ro-RO"/>
        </w:rPr>
      </w:pPr>
      <w:r w:rsidRPr="00FB0E3D">
        <w:rPr>
          <w:lang w:val="ro-RO"/>
        </w:rPr>
        <w:t xml:space="preserve"> Prin calitatea ridicată a investiţiei va rezulta creşterea standardului economic în comuna </w:t>
      </w:r>
      <w:r w:rsidR="001F3248" w:rsidRPr="00FB0E3D">
        <w:rPr>
          <w:lang w:val="ro-RO"/>
        </w:rPr>
        <w:t>Crevedia</w:t>
      </w:r>
      <w:r w:rsidRPr="00FB0E3D">
        <w:rPr>
          <w:lang w:val="ro-RO"/>
        </w:rPr>
        <w:t>. Imobilele propuse vor avea finisaje moderne şi vor fi într-o stare fizică foarte bună spre diferenţă de majoritatea locuinţelor comunei care sunt realizate în prezent din materiale de construcţie cu o durabilitate redusă.</w:t>
      </w:r>
    </w:p>
    <w:p w14:paraId="4E58E65A" w14:textId="77777777" w:rsidR="0087376F" w:rsidRPr="00FB0E3D" w:rsidRDefault="0087376F" w:rsidP="00FB0E3D">
      <w:pPr>
        <w:spacing w:line="276" w:lineRule="auto"/>
        <w:jc w:val="both"/>
        <w:rPr>
          <w:lang w:val="ro-RO"/>
        </w:rPr>
      </w:pPr>
      <w:r w:rsidRPr="00FB0E3D">
        <w:rPr>
          <w:lang w:val="ro-RO"/>
        </w:rPr>
        <w:t> Funcţiunea propusă (spaţii pentru valorificare cereale) nu este nocivă pentru mediul înconjurător.</w:t>
      </w:r>
    </w:p>
    <w:p w14:paraId="4E58E65B" w14:textId="77777777" w:rsidR="0087376F" w:rsidRPr="00FB0E3D" w:rsidRDefault="0087376F" w:rsidP="00FB0E3D">
      <w:pPr>
        <w:spacing w:line="276" w:lineRule="auto"/>
        <w:jc w:val="both"/>
        <w:rPr>
          <w:lang w:val="ro-RO"/>
        </w:rPr>
      </w:pPr>
      <w:r w:rsidRPr="00FB0E3D">
        <w:rPr>
          <w:lang w:val="ro-RO"/>
        </w:rPr>
        <w:t xml:space="preserve"> Se vor crea noi locuri de muncă (atât pe termen scurt cât şi pe termen lung) în domeniul construcţiilor şi </w:t>
      </w:r>
      <w:r w:rsidR="00CB0B9B" w:rsidRPr="00FB0E3D">
        <w:rPr>
          <w:lang w:val="ro-RO"/>
        </w:rPr>
        <w:t>productiei</w:t>
      </w:r>
      <w:r w:rsidRPr="00FB0E3D">
        <w:rPr>
          <w:lang w:val="ro-RO"/>
        </w:rPr>
        <w:t xml:space="preserve">, aspect benefic pentru comuna </w:t>
      </w:r>
      <w:r w:rsidR="001F3248" w:rsidRPr="00FB0E3D">
        <w:rPr>
          <w:lang w:val="ro-RO"/>
        </w:rPr>
        <w:t>Crevedia</w:t>
      </w:r>
      <w:r w:rsidRPr="00FB0E3D">
        <w:rPr>
          <w:lang w:val="ro-RO"/>
        </w:rPr>
        <w:t>, în condiţiile în care în prezent se înregistrează un deficit al locurilor de muncă.</w:t>
      </w:r>
    </w:p>
    <w:p w14:paraId="4E58E65C" w14:textId="77777777" w:rsidR="0087376F" w:rsidRPr="00FB0E3D" w:rsidRDefault="0087376F" w:rsidP="00FB0E3D">
      <w:pPr>
        <w:spacing w:line="276" w:lineRule="auto"/>
        <w:jc w:val="both"/>
        <w:rPr>
          <w:lang w:val="ro-RO"/>
        </w:rPr>
      </w:pPr>
      <w:r w:rsidRPr="00FB0E3D">
        <w:rPr>
          <w:lang w:val="ro-RO"/>
        </w:rPr>
        <w:t> Realizarea unor Planuri urbanistice de detaliu ce vor implica zona studiată se va face în conformitate cu prevederile prezentului P.U.Z.</w:t>
      </w:r>
    </w:p>
    <w:p w14:paraId="4E58E65D" w14:textId="77777777" w:rsidR="0087376F" w:rsidRPr="00FB0E3D" w:rsidRDefault="0087376F" w:rsidP="00FB0E3D">
      <w:pPr>
        <w:spacing w:line="276" w:lineRule="auto"/>
        <w:jc w:val="both"/>
        <w:rPr>
          <w:lang w:val="ro-RO"/>
        </w:rPr>
      </w:pPr>
      <w:r w:rsidRPr="00FB0E3D">
        <w:rPr>
          <w:lang w:val="ro-RO"/>
        </w:rPr>
        <w:t> Emiterea certificatelor de urbanism şi a autorizaţiilor de construire se va realiza în conformitate cu prevederile prezentului P.U.Z.</w:t>
      </w:r>
    </w:p>
    <w:p w14:paraId="4E58E65E" w14:textId="77777777" w:rsidR="0087376F" w:rsidRPr="00FB0E3D" w:rsidRDefault="0087376F" w:rsidP="00FB0E3D">
      <w:pPr>
        <w:spacing w:line="276" w:lineRule="auto"/>
        <w:jc w:val="both"/>
        <w:rPr>
          <w:lang w:val="ro-RO"/>
        </w:rPr>
      </w:pPr>
      <w:r w:rsidRPr="00FB0E3D">
        <w:rPr>
          <w:lang w:val="ro-RO"/>
        </w:rPr>
        <w:t> Solicitările de construire neconforme cu prevederile prezentului P.U.Z. vor fi respinse până la realizarea, avizarea şi aprobarea unor documentaţii de urbanism care să modifice prevederile prezentului P.U.Z.</w:t>
      </w:r>
    </w:p>
    <w:p w14:paraId="4E58E65F" w14:textId="77777777" w:rsidR="0027005F" w:rsidRPr="00FB0E3D" w:rsidRDefault="0087376F" w:rsidP="00FB0E3D">
      <w:pPr>
        <w:spacing w:line="276" w:lineRule="auto"/>
        <w:jc w:val="both"/>
        <w:rPr>
          <w:lang w:val="ro-RO"/>
        </w:rPr>
      </w:pPr>
      <w:r w:rsidRPr="00FB0E3D">
        <w:rPr>
          <w:lang w:val="ro-RO"/>
        </w:rPr>
        <w:t> Elaborarea documentaţiilor pentru obţinerea autorizaţiei de construire.</w:t>
      </w:r>
    </w:p>
    <w:p w14:paraId="4E58E660" w14:textId="77777777" w:rsidR="00271F50" w:rsidRPr="00FB0E3D" w:rsidRDefault="0027005F" w:rsidP="00FB0E3D">
      <w:pPr>
        <w:spacing w:line="276" w:lineRule="auto"/>
        <w:jc w:val="both"/>
        <w:rPr>
          <w:lang w:val="ro-RO"/>
        </w:rPr>
      </w:pPr>
      <w:r w:rsidRPr="00FB0E3D">
        <w:rPr>
          <w:lang w:val="ro-RO"/>
        </w:rPr>
        <w:t xml:space="preserve">   </w:t>
      </w:r>
    </w:p>
    <w:p w14:paraId="4E58E661" w14:textId="77777777" w:rsidR="000F0028" w:rsidRPr="00FB0E3D" w:rsidRDefault="000F0028" w:rsidP="00FB0E3D">
      <w:pPr>
        <w:widowControl w:val="0"/>
        <w:autoSpaceDE w:val="0"/>
        <w:autoSpaceDN w:val="0"/>
        <w:adjustRightInd w:val="0"/>
        <w:spacing w:line="276" w:lineRule="auto"/>
        <w:jc w:val="both"/>
        <w:rPr>
          <w:lang w:val="ro-RO"/>
        </w:rPr>
      </w:pPr>
      <w:r w:rsidRPr="00FB0E3D">
        <w:rPr>
          <w:lang w:val="ro-RO"/>
        </w:rPr>
        <w:t xml:space="preserve">Teritoriul studiat are o pozitie care il face apt pentru </w:t>
      </w:r>
      <w:r w:rsidR="007F6D10" w:rsidRPr="00FB0E3D">
        <w:rPr>
          <w:lang w:val="ro-RO"/>
        </w:rPr>
        <w:t xml:space="preserve">amenajarea unui </w:t>
      </w:r>
      <w:r w:rsidR="00271F50" w:rsidRPr="00FB0E3D">
        <w:rPr>
          <w:lang w:val="ro-RO"/>
        </w:rPr>
        <w:t>activitati economice</w:t>
      </w:r>
      <w:r w:rsidR="0036406E" w:rsidRPr="00FB0E3D">
        <w:rPr>
          <w:lang w:val="ro-RO"/>
        </w:rPr>
        <w:t xml:space="preserve"> conform prescriptii PUZ si Certificat de urbanism</w:t>
      </w:r>
      <w:r w:rsidRPr="00FB0E3D">
        <w:rPr>
          <w:lang w:val="ro-RO"/>
        </w:rPr>
        <w:t>.</w:t>
      </w:r>
    </w:p>
    <w:p w14:paraId="4E58E662" w14:textId="77777777" w:rsidR="000F0028" w:rsidRPr="00FB0E3D" w:rsidRDefault="000F0028" w:rsidP="00FB0E3D">
      <w:pPr>
        <w:widowControl w:val="0"/>
        <w:autoSpaceDE w:val="0"/>
        <w:autoSpaceDN w:val="0"/>
        <w:adjustRightInd w:val="0"/>
        <w:spacing w:line="276" w:lineRule="auto"/>
        <w:jc w:val="both"/>
        <w:rPr>
          <w:lang w:val="ro-RO"/>
        </w:rPr>
      </w:pPr>
    </w:p>
    <w:p w14:paraId="4E58E663" w14:textId="77777777" w:rsidR="000F0028" w:rsidRPr="00FB0E3D" w:rsidRDefault="000F0028" w:rsidP="00FB0E3D">
      <w:pPr>
        <w:widowControl w:val="0"/>
        <w:autoSpaceDE w:val="0"/>
        <w:autoSpaceDN w:val="0"/>
        <w:adjustRightInd w:val="0"/>
        <w:spacing w:line="276" w:lineRule="auto"/>
        <w:jc w:val="both"/>
        <w:rPr>
          <w:lang w:val="ro-RO"/>
        </w:rPr>
      </w:pPr>
      <w:r w:rsidRPr="00FB0E3D">
        <w:rPr>
          <w:lang w:val="ro-RO"/>
        </w:rPr>
        <w:t>Impactul investitie</w:t>
      </w:r>
      <w:r w:rsidR="005B2348" w:rsidRPr="00FB0E3D">
        <w:rPr>
          <w:lang w:val="ro-RO"/>
        </w:rPr>
        <w:t>i asupra mediului se imparte in</w:t>
      </w:r>
      <w:r w:rsidRPr="00FB0E3D">
        <w:rPr>
          <w:lang w:val="ro-RO"/>
        </w:rPr>
        <w:t>:</w:t>
      </w:r>
    </w:p>
    <w:p w14:paraId="4E58E664" w14:textId="77777777" w:rsidR="000F0028" w:rsidRPr="00FB0E3D" w:rsidRDefault="000F0028" w:rsidP="00FB0E3D">
      <w:pPr>
        <w:widowControl w:val="0"/>
        <w:numPr>
          <w:ilvl w:val="0"/>
          <w:numId w:val="6"/>
        </w:numPr>
        <w:tabs>
          <w:tab w:val="left" w:pos="900"/>
        </w:tabs>
        <w:autoSpaceDE w:val="0"/>
        <w:autoSpaceDN w:val="0"/>
        <w:adjustRightInd w:val="0"/>
        <w:spacing w:before="120" w:line="276" w:lineRule="auto"/>
        <w:ind w:firstLine="1080"/>
        <w:jc w:val="both"/>
        <w:rPr>
          <w:lang w:val="ro-RO"/>
        </w:rPr>
      </w:pPr>
      <w:r w:rsidRPr="00FB0E3D">
        <w:rPr>
          <w:lang w:val="ro-RO"/>
        </w:rPr>
        <w:t xml:space="preserve">impact care are loc in timpul implementarii proiectului; </w:t>
      </w:r>
    </w:p>
    <w:p w14:paraId="4E58E665" w14:textId="77777777" w:rsidR="000F0028" w:rsidRPr="00FB0E3D" w:rsidRDefault="000F0028" w:rsidP="00FB0E3D">
      <w:pPr>
        <w:pStyle w:val="Heading2"/>
        <w:numPr>
          <w:ilvl w:val="0"/>
          <w:numId w:val="6"/>
        </w:numPr>
        <w:spacing w:line="276" w:lineRule="auto"/>
        <w:ind w:firstLine="1080"/>
        <w:rPr>
          <w:b/>
          <w:sz w:val="24"/>
          <w:szCs w:val="24"/>
          <w:lang w:val="ro-RO"/>
        </w:rPr>
      </w:pPr>
      <w:r w:rsidRPr="00FB0E3D">
        <w:rPr>
          <w:sz w:val="24"/>
          <w:szCs w:val="24"/>
          <w:lang w:val="ro-RO"/>
        </w:rPr>
        <w:t>impact care are loc in timpul exploatarii acestuia</w:t>
      </w:r>
      <w:r w:rsidRPr="00FB0E3D">
        <w:rPr>
          <w:b/>
          <w:sz w:val="24"/>
          <w:szCs w:val="24"/>
          <w:lang w:val="ro-RO"/>
        </w:rPr>
        <w:t>.</w:t>
      </w:r>
    </w:p>
    <w:p w14:paraId="4E58E666" w14:textId="77777777" w:rsidR="000F0028" w:rsidRPr="00FB0E3D" w:rsidRDefault="000F0028" w:rsidP="00FB0E3D">
      <w:pPr>
        <w:spacing w:line="276" w:lineRule="auto"/>
        <w:rPr>
          <w:lang w:val="ro-RO"/>
        </w:rPr>
      </w:pPr>
    </w:p>
    <w:p w14:paraId="4E58E667" w14:textId="77777777" w:rsidR="000F0028" w:rsidRPr="00FB0E3D" w:rsidRDefault="000F0028" w:rsidP="00FB0E3D">
      <w:pPr>
        <w:widowControl w:val="0"/>
        <w:autoSpaceDE w:val="0"/>
        <w:autoSpaceDN w:val="0"/>
        <w:adjustRightInd w:val="0"/>
        <w:spacing w:line="276" w:lineRule="auto"/>
        <w:ind w:firstLine="720"/>
        <w:jc w:val="both"/>
        <w:rPr>
          <w:lang w:val="ro-RO"/>
        </w:rPr>
      </w:pPr>
      <w:bookmarkStart w:id="1" w:name="_Toc87933758"/>
      <w:r w:rsidRPr="00FB0E3D">
        <w:rPr>
          <w:lang w:val="ro-RO"/>
        </w:rPr>
        <w:t>Prima faza este limitata la perioada de executie si va exercita impact negativ asupra aerului in special prin emisii de pulberi cu continut variat si prin emisii de vibratii si zgomot.</w:t>
      </w:r>
    </w:p>
    <w:p w14:paraId="4E58E668" w14:textId="77777777" w:rsidR="000F0028" w:rsidRPr="00FB0E3D" w:rsidRDefault="000F0028" w:rsidP="00FB0E3D">
      <w:pPr>
        <w:widowControl w:val="0"/>
        <w:autoSpaceDE w:val="0"/>
        <w:autoSpaceDN w:val="0"/>
        <w:adjustRightInd w:val="0"/>
        <w:spacing w:line="276" w:lineRule="auto"/>
        <w:jc w:val="both"/>
        <w:rPr>
          <w:lang w:val="ro-RO"/>
        </w:rPr>
      </w:pPr>
      <w:r w:rsidRPr="00FB0E3D">
        <w:rPr>
          <w:lang w:val="ro-RO"/>
        </w:rPr>
        <w:t>Efectele au caracter temporar si actioneaza in special asupra personalului muncitor datorita expunerii mai indelungate.</w:t>
      </w:r>
    </w:p>
    <w:p w14:paraId="4E58E669" w14:textId="77777777" w:rsidR="000F0028" w:rsidRPr="00FB0E3D" w:rsidRDefault="000F0028" w:rsidP="00FB0E3D">
      <w:pPr>
        <w:widowControl w:val="0"/>
        <w:autoSpaceDE w:val="0"/>
        <w:autoSpaceDN w:val="0"/>
        <w:adjustRightInd w:val="0"/>
        <w:spacing w:line="276" w:lineRule="auto"/>
        <w:jc w:val="both"/>
        <w:rPr>
          <w:lang w:val="ro-RO"/>
        </w:rPr>
      </w:pPr>
      <w:r w:rsidRPr="00FB0E3D">
        <w:rPr>
          <w:lang w:val="ro-RO"/>
        </w:rPr>
        <w:t>Pentru perioada de exploatare efectele principale pe termen mediu si lung vor fi estimate si incadrate in limitele impuse conform normativelor in vigoare, pentru fiecare factor de mediu.</w:t>
      </w:r>
    </w:p>
    <w:bookmarkEnd w:id="1"/>
    <w:p w14:paraId="4E58E66A" w14:textId="77777777" w:rsidR="000F0028" w:rsidRPr="00FB0E3D" w:rsidRDefault="000F0028" w:rsidP="00FB0E3D">
      <w:pPr>
        <w:widowControl w:val="0"/>
        <w:tabs>
          <w:tab w:val="left" w:pos="900"/>
        </w:tabs>
        <w:autoSpaceDE w:val="0"/>
        <w:autoSpaceDN w:val="0"/>
        <w:adjustRightInd w:val="0"/>
        <w:spacing w:before="120" w:line="276" w:lineRule="auto"/>
        <w:jc w:val="both"/>
        <w:rPr>
          <w:u w:val="single"/>
          <w:lang w:val="ro-RO"/>
        </w:rPr>
      </w:pPr>
    </w:p>
    <w:p w14:paraId="4E58E66B" w14:textId="77777777" w:rsidR="000F0028" w:rsidRPr="00FB0E3D" w:rsidRDefault="00CB0B9B" w:rsidP="00FB0E3D">
      <w:pPr>
        <w:pStyle w:val="Heading2"/>
        <w:spacing w:line="276" w:lineRule="auto"/>
        <w:rPr>
          <w:b/>
          <w:sz w:val="24"/>
          <w:szCs w:val="24"/>
          <w:lang w:val="ro-RO"/>
        </w:rPr>
      </w:pPr>
      <w:r w:rsidRPr="00FB0E3D">
        <w:rPr>
          <w:b/>
          <w:sz w:val="24"/>
          <w:szCs w:val="24"/>
          <w:lang w:val="ro-RO"/>
        </w:rPr>
        <w:t>6.</w:t>
      </w:r>
      <w:r w:rsidR="000F0028" w:rsidRPr="00FB0E3D">
        <w:rPr>
          <w:b/>
          <w:sz w:val="24"/>
          <w:szCs w:val="24"/>
          <w:lang w:val="ro-RO"/>
        </w:rPr>
        <w:t>1. Factor de mediu aer</w:t>
      </w:r>
    </w:p>
    <w:p w14:paraId="4E58E66C" w14:textId="77777777" w:rsidR="000F0028" w:rsidRPr="00FB0E3D" w:rsidRDefault="000F0028" w:rsidP="00FB0E3D">
      <w:pPr>
        <w:widowControl w:val="0"/>
        <w:numPr>
          <w:ilvl w:val="0"/>
          <w:numId w:val="5"/>
        </w:numPr>
        <w:tabs>
          <w:tab w:val="left" w:pos="900"/>
        </w:tabs>
        <w:autoSpaceDE w:val="0"/>
        <w:autoSpaceDN w:val="0"/>
        <w:adjustRightInd w:val="0"/>
        <w:spacing w:before="120" w:line="276" w:lineRule="auto"/>
        <w:jc w:val="both"/>
        <w:rPr>
          <w:b/>
          <w:i/>
          <w:lang w:val="ro-RO"/>
        </w:rPr>
      </w:pPr>
      <w:r w:rsidRPr="00FB0E3D">
        <w:rPr>
          <w:b/>
          <w:i/>
          <w:lang w:val="ro-RO"/>
        </w:rPr>
        <w:t xml:space="preserve">Faza de constructie </w:t>
      </w:r>
    </w:p>
    <w:p w14:paraId="4E58E66D" w14:textId="77777777" w:rsidR="000F0028" w:rsidRPr="00FB0E3D" w:rsidRDefault="000F0028" w:rsidP="00FB0E3D">
      <w:pPr>
        <w:widowControl w:val="0"/>
        <w:autoSpaceDE w:val="0"/>
        <w:autoSpaceDN w:val="0"/>
        <w:adjustRightInd w:val="0"/>
        <w:spacing w:line="276" w:lineRule="auto"/>
        <w:jc w:val="both"/>
        <w:rPr>
          <w:lang w:val="ro-RO"/>
        </w:rPr>
      </w:pPr>
    </w:p>
    <w:p w14:paraId="4E58E66E" w14:textId="77777777" w:rsidR="00524401" w:rsidRPr="00FB0E3D" w:rsidRDefault="00524401" w:rsidP="00FB0E3D">
      <w:pPr>
        <w:spacing w:line="276" w:lineRule="auto"/>
        <w:jc w:val="both"/>
        <w:rPr>
          <w:lang w:val="pt-BR"/>
        </w:rPr>
      </w:pPr>
      <w:r w:rsidRPr="00FB0E3D">
        <w:rPr>
          <w:i/>
          <w:lang w:val="pt-BR"/>
        </w:rPr>
        <w:t>Durata estimata a lucrarilor</w:t>
      </w:r>
      <w:r w:rsidRPr="00FB0E3D">
        <w:rPr>
          <w:lang w:val="pt-BR"/>
        </w:rPr>
        <w:t xml:space="preserve"> de constructie este de </w:t>
      </w:r>
      <w:r w:rsidR="00271F50" w:rsidRPr="00FB0E3D">
        <w:rPr>
          <w:lang w:val="pt-BR"/>
        </w:rPr>
        <w:t>12</w:t>
      </w:r>
      <w:r w:rsidRPr="00FB0E3D">
        <w:rPr>
          <w:lang w:val="pt-BR"/>
        </w:rPr>
        <w:t xml:space="preserve"> luni. Numarul maxim de personal ce va fi folosit va fi de </w:t>
      </w:r>
      <w:r w:rsidR="00687899" w:rsidRPr="00FB0E3D">
        <w:rPr>
          <w:lang w:val="pt-BR"/>
        </w:rPr>
        <w:t>2</w:t>
      </w:r>
      <w:r w:rsidRPr="00FB0E3D">
        <w:rPr>
          <w:lang w:val="pt-BR"/>
        </w:rPr>
        <w:t xml:space="preserve">0 de persoane din care </w:t>
      </w:r>
      <w:r w:rsidR="00687899" w:rsidRPr="00FB0E3D">
        <w:rPr>
          <w:lang w:val="pt-BR"/>
        </w:rPr>
        <w:t>14</w:t>
      </w:r>
      <w:r w:rsidRPr="00FB0E3D">
        <w:rPr>
          <w:lang w:val="pt-BR"/>
        </w:rPr>
        <w:t xml:space="preserve"> muncitori.</w:t>
      </w:r>
    </w:p>
    <w:p w14:paraId="4E58E66F" w14:textId="77777777" w:rsidR="00524401" w:rsidRPr="00FB0E3D" w:rsidRDefault="00524401" w:rsidP="00FB0E3D">
      <w:pPr>
        <w:spacing w:line="276" w:lineRule="auto"/>
        <w:rPr>
          <w:lang w:val="pt-BR"/>
        </w:rPr>
      </w:pPr>
    </w:p>
    <w:p w14:paraId="4E58E670" w14:textId="77777777" w:rsidR="00524401" w:rsidRPr="00FB0E3D" w:rsidRDefault="00524401" w:rsidP="00FB0E3D">
      <w:pPr>
        <w:pStyle w:val="BodyText2"/>
        <w:spacing w:line="276" w:lineRule="auto"/>
        <w:jc w:val="both"/>
        <w:rPr>
          <w:lang w:val="pt-BR"/>
        </w:rPr>
      </w:pPr>
      <w:r w:rsidRPr="00FB0E3D">
        <w:rPr>
          <w:i/>
          <w:lang w:val="pt-BR"/>
        </w:rPr>
        <w:lastRenderedPageBreak/>
        <w:t>Poluantul</w:t>
      </w:r>
      <w:r w:rsidRPr="00FB0E3D">
        <w:rPr>
          <w:lang w:val="pt-BR"/>
        </w:rPr>
        <w:t xml:space="preserve"> specific operatiilor de constructie prezentate mai sus este constituit de </w:t>
      </w:r>
      <w:r w:rsidRPr="00FB0E3D">
        <w:rPr>
          <w:i/>
          <w:lang w:val="pt-BR"/>
        </w:rPr>
        <w:t xml:space="preserve">particulele in suspensie </w:t>
      </w:r>
      <w:r w:rsidRPr="00FB0E3D">
        <w:rPr>
          <w:lang w:val="pt-BR"/>
        </w:rPr>
        <w:t xml:space="preserve">cu un spectru dimensional larg, incluzand si particule cu diametre aerodinamice echivalente mai mici de 10 </w:t>
      </w:r>
      <w:r w:rsidRPr="00FB0E3D">
        <w:t>μ</w:t>
      </w:r>
      <w:r w:rsidRPr="00FB0E3D">
        <w:rPr>
          <w:lang w:val="pt-BR"/>
        </w:rPr>
        <w:t>m (particule inhalabile, acestea putand afecta sanatatea umana).</w:t>
      </w:r>
    </w:p>
    <w:p w14:paraId="4E58E671" w14:textId="77777777" w:rsidR="00524401" w:rsidRPr="00FB0E3D" w:rsidRDefault="00524401" w:rsidP="00FB0E3D">
      <w:pPr>
        <w:pStyle w:val="BodyText2"/>
        <w:spacing w:line="276" w:lineRule="auto"/>
        <w:jc w:val="both"/>
        <w:rPr>
          <w:lang w:val="pt-BR"/>
        </w:rPr>
      </w:pPr>
      <w:r w:rsidRPr="00FB0E3D">
        <w:rPr>
          <w:lang w:val="pt-BR"/>
        </w:rPr>
        <w:t xml:space="preserve">Alaturi de emisiile de particule vor aparea emisii de </w:t>
      </w:r>
      <w:r w:rsidRPr="00FB0E3D">
        <w:rPr>
          <w:i/>
          <w:lang w:val="pt-BR"/>
        </w:rPr>
        <w:t>poluanti specifici gazelor de esapament</w:t>
      </w:r>
      <w:r w:rsidRPr="00FB0E3D">
        <w:rPr>
          <w:lang w:val="pt-BR"/>
        </w:rPr>
        <w:t xml:space="preserve"> rezultate de la utilajele cu care se vor executa operatiile si de la vehiculele pentru transportul materialelor. Poluantii caracteristici motoarelor cu ardere interna de tip Diesel cu care sunt echipate utilajele si vehiculele pentru transport sunt: oxizi de azot, oxizi de carbon, oxizi de sulf, particule cu cottinut de metale grele (Cd, Cu, Cr, Ni, Se, Zn), compusi organici (inclusiv hidrocarburi aromatice policiclice – HAP, substante cu potential cancerigen).</w:t>
      </w:r>
    </w:p>
    <w:p w14:paraId="4E58E672" w14:textId="77777777" w:rsidR="00524401" w:rsidRPr="00FB0E3D" w:rsidRDefault="00524401" w:rsidP="00FB0E3D">
      <w:pPr>
        <w:pStyle w:val="BodyText2"/>
        <w:spacing w:line="276" w:lineRule="auto"/>
        <w:rPr>
          <w:lang w:val="fr-FR"/>
        </w:rPr>
      </w:pPr>
      <w:r w:rsidRPr="00FB0E3D">
        <w:rPr>
          <w:lang w:val="fr-FR"/>
        </w:rPr>
        <w:t xml:space="preserve">Sursele asociate lucrarilor de constructie sunt surse deschise, libere. </w:t>
      </w:r>
    </w:p>
    <w:p w14:paraId="4E58E673" w14:textId="77777777" w:rsidR="00524401" w:rsidRPr="00FB0E3D" w:rsidRDefault="00524401" w:rsidP="00FB0E3D">
      <w:pPr>
        <w:pStyle w:val="BodyText2"/>
        <w:spacing w:line="276" w:lineRule="auto"/>
        <w:jc w:val="both"/>
        <w:rPr>
          <w:lang w:val="fr-FR"/>
        </w:rPr>
      </w:pPr>
      <w:r w:rsidRPr="00FB0E3D">
        <w:rPr>
          <w:lang w:val="fr-FR"/>
        </w:rPr>
        <w:t xml:space="preserve">Se mentioneaza ca activitatile pentru realizarea propriu-zisa a constructiilor, insemnand turnarea de betoane si lucrari de constructii-montaj nu conduc la emisii de poluanti, cu exceptia gazelor de esapament rezultate de la vehiculele pentru transportul materialelor si a poluantilor generati de operatiile de sudura (particule cu continut de metale, mici cantitati de CO, NOx ). </w:t>
      </w:r>
    </w:p>
    <w:p w14:paraId="4E58E674" w14:textId="77777777" w:rsidR="00524401" w:rsidRPr="00FB0E3D" w:rsidRDefault="00524401" w:rsidP="00FB0E3D">
      <w:pPr>
        <w:pStyle w:val="BodyText"/>
        <w:spacing w:line="276" w:lineRule="auto"/>
        <w:rPr>
          <w:rFonts w:ascii="Times New Roman" w:hAnsi="Times New Roman"/>
          <w:sz w:val="24"/>
          <w:szCs w:val="24"/>
          <w:lang w:val="fr-FR"/>
        </w:rPr>
      </w:pPr>
      <w:r w:rsidRPr="00FB0E3D">
        <w:rPr>
          <w:rFonts w:ascii="Times New Roman" w:hAnsi="Times New Roman"/>
          <w:sz w:val="24"/>
          <w:szCs w:val="24"/>
          <w:lang w:val="fr-FR"/>
        </w:rPr>
        <w:t>Toate aceste categorii de surse sunt nedirijate, joase, cu impact strict local, temporar si de nivel redus.</w:t>
      </w:r>
    </w:p>
    <w:p w14:paraId="4E58E675" w14:textId="77777777" w:rsidR="00524401" w:rsidRPr="00FB0E3D" w:rsidRDefault="00524401" w:rsidP="00FB0E3D">
      <w:pPr>
        <w:spacing w:line="276" w:lineRule="auto"/>
        <w:rPr>
          <w:color w:val="FF0000"/>
          <w:spacing w:val="-2"/>
          <w:lang w:val="fr-FR"/>
        </w:rPr>
      </w:pPr>
    </w:p>
    <w:p w14:paraId="4E58E676" w14:textId="77777777" w:rsidR="00524401" w:rsidRPr="00FB0E3D" w:rsidRDefault="00524401" w:rsidP="00FB0E3D">
      <w:pPr>
        <w:pStyle w:val="BodyText2"/>
        <w:spacing w:line="276" w:lineRule="auto"/>
        <w:ind w:left="1440" w:hanging="1440"/>
        <w:rPr>
          <w:lang w:val="fr-FR"/>
        </w:rPr>
      </w:pPr>
      <w:r w:rsidRPr="00FB0E3D">
        <w:rPr>
          <w:lang w:val="fr-FR"/>
        </w:rPr>
        <w:t xml:space="preserve">Tabel </w:t>
      </w:r>
      <w:r w:rsidR="00593673" w:rsidRPr="00FB0E3D">
        <w:rPr>
          <w:lang w:val="fr-FR"/>
        </w:rPr>
        <w:t>6</w:t>
      </w:r>
      <w:r w:rsidRPr="00FB0E3D">
        <w:rPr>
          <w:lang w:val="fr-FR"/>
        </w:rPr>
        <w:t>.</w:t>
      </w:r>
      <w:r w:rsidR="00593673" w:rsidRPr="00FB0E3D">
        <w:rPr>
          <w:lang w:val="fr-FR"/>
        </w:rPr>
        <w:t>1</w:t>
      </w:r>
      <w:r w:rsidRPr="00FB0E3D">
        <w:rPr>
          <w:lang w:val="fr-FR"/>
        </w:rPr>
        <w:t>.</w:t>
      </w:r>
      <w:r w:rsidR="00593673" w:rsidRPr="00FB0E3D">
        <w:rPr>
          <w:lang w:val="fr-FR"/>
        </w:rPr>
        <w:t>1</w:t>
      </w:r>
      <w:r w:rsidRPr="00FB0E3D">
        <w:rPr>
          <w:lang w:val="fr-FR"/>
        </w:rPr>
        <w:t xml:space="preserve">. Emisii de particule generate de lucrarile de constructie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3682"/>
        <w:gridCol w:w="1239"/>
        <w:gridCol w:w="1239"/>
        <w:gridCol w:w="1239"/>
        <w:gridCol w:w="1297"/>
      </w:tblGrid>
      <w:tr w:rsidR="00524401" w:rsidRPr="00FB0E3D" w14:paraId="4E58E67B" w14:textId="77777777" w:rsidTr="00FB0E3D">
        <w:trPr>
          <w:cantSplit/>
          <w:trHeight w:val="584"/>
          <w:jc w:val="center"/>
        </w:trPr>
        <w:tc>
          <w:tcPr>
            <w:tcW w:w="593" w:type="dxa"/>
            <w:vMerge w:val="restart"/>
            <w:shd w:val="pct5" w:color="000000" w:fill="FFFFFF"/>
          </w:tcPr>
          <w:p w14:paraId="4E58E677" w14:textId="77777777" w:rsidR="00524401" w:rsidRPr="00FB0E3D" w:rsidRDefault="00524401" w:rsidP="00FB0E3D">
            <w:pPr>
              <w:spacing w:before="48" w:after="48" w:line="276" w:lineRule="auto"/>
              <w:rPr>
                <w:b/>
              </w:rPr>
            </w:pPr>
            <w:r w:rsidRPr="00FB0E3D">
              <w:rPr>
                <w:b/>
              </w:rPr>
              <w:t>Nr.</w:t>
            </w:r>
          </w:p>
          <w:p w14:paraId="4E58E678" w14:textId="77777777" w:rsidR="00524401" w:rsidRPr="00FB0E3D" w:rsidRDefault="00524401" w:rsidP="00FB0E3D">
            <w:pPr>
              <w:spacing w:before="48" w:after="48" w:line="276" w:lineRule="auto"/>
              <w:rPr>
                <w:b/>
              </w:rPr>
            </w:pPr>
            <w:r w:rsidRPr="00FB0E3D">
              <w:rPr>
                <w:b/>
              </w:rPr>
              <w:t>crt.</w:t>
            </w:r>
          </w:p>
        </w:tc>
        <w:tc>
          <w:tcPr>
            <w:tcW w:w="3682" w:type="dxa"/>
            <w:vMerge w:val="restart"/>
            <w:shd w:val="pct5" w:color="000000" w:fill="FFFFFF"/>
          </w:tcPr>
          <w:p w14:paraId="4E58E679" w14:textId="77777777" w:rsidR="00524401" w:rsidRPr="00FB0E3D" w:rsidRDefault="00524401" w:rsidP="00FB0E3D">
            <w:pPr>
              <w:spacing w:before="48" w:after="48" w:line="276" w:lineRule="auto"/>
              <w:rPr>
                <w:b/>
              </w:rPr>
            </w:pPr>
            <w:r w:rsidRPr="00FB0E3D">
              <w:rPr>
                <w:b/>
              </w:rPr>
              <w:t>Categorie lucrare/operatie</w:t>
            </w:r>
          </w:p>
        </w:tc>
        <w:tc>
          <w:tcPr>
            <w:tcW w:w="5014" w:type="dxa"/>
            <w:gridSpan w:val="4"/>
            <w:shd w:val="pct5" w:color="000000" w:fill="FFFFFF"/>
          </w:tcPr>
          <w:p w14:paraId="4E58E67A" w14:textId="77777777" w:rsidR="00524401" w:rsidRPr="00FB0E3D" w:rsidRDefault="00524401" w:rsidP="00FB0E3D">
            <w:pPr>
              <w:spacing w:before="48" w:after="48" w:line="276" w:lineRule="auto"/>
              <w:jc w:val="center"/>
              <w:rPr>
                <w:b/>
                <w:lang w:val="pt-BR"/>
              </w:rPr>
            </w:pPr>
            <w:r w:rsidRPr="00FB0E3D">
              <w:rPr>
                <w:b/>
                <w:lang w:val="pt-BR"/>
              </w:rPr>
              <w:t>Debite masice pe spectrul dimensional (kg/h)</w:t>
            </w:r>
          </w:p>
        </w:tc>
      </w:tr>
      <w:tr w:rsidR="00524401" w:rsidRPr="00FB0E3D" w14:paraId="4E58E682" w14:textId="77777777" w:rsidTr="00FB0E3D">
        <w:trPr>
          <w:cantSplit/>
          <w:trHeight w:val="400"/>
          <w:jc w:val="center"/>
        </w:trPr>
        <w:tc>
          <w:tcPr>
            <w:tcW w:w="593" w:type="dxa"/>
            <w:vMerge/>
          </w:tcPr>
          <w:p w14:paraId="4E58E67C" w14:textId="77777777" w:rsidR="00524401" w:rsidRPr="00FB0E3D" w:rsidRDefault="00524401" w:rsidP="00FB0E3D">
            <w:pPr>
              <w:spacing w:before="48" w:after="48" w:line="276" w:lineRule="auto"/>
              <w:jc w:val="center"/>
              <w:rPr>
                <w:b/>
                <w:lang w:val="pt-BR"/>
              </w:rPr>
            </w:pPr>
          </w:p>
        </w:tc>
        <w:tc>
          <w:tcPr>
            <w:tcW w:w="3682" w:type="dxa"/>
            <w:vMerge/>
          </w:tcPr>
          <w:p w14:paraId="4E58E67D" w14:textId="77777777" w:rsidR="00524401" w:rsidRPr="00FB0E3D" w:rsidRDefault="00524401" w:rsidP="00FB0E3D">
            <w:pPr>
              <w:spacing w:before="48" w:after="48" w:line="276" w:lineRule="auto"/>
              <w:jc w:val="center"/>
              <w:rPr>
                <w:b/>
                <w:lang w:val="pt-BR"/>
              </w:rPr>
            </w:pPr>
          </w:p>
        </w:tc>
        <w:tc>
          <w:tcPr>
            <w:tcW w:w="1239" w:type="dxa"/>
            <w:shd w:val="pct20" w:color="000000" w:fill="FFFFFF"/>
          </w:tcPr>
          <w:p w14:paraId="4E58E67E" w14:textId="77777777" w:rsidR="00524401" w:rsidRPr="00FB0E3D" w:rsidRDefault="00524401" w:rsidP="00FB0E3D">
            <w:pPr>
              <w:spacing w:before="48" w:after="48" w:line="276" w:lineRule="auto"/>
              <w:jc w:val="right"/>
              <w:rPr>
                <w:b/>
              </w:rPr>
            </w:pPr>
            <w:r w:rsidRPr="00FB0E3D">
              <w:rPr>
                <w:b/>
              </w:rPr>
              <w:t xml:space="preserve">d </w:t>
            </w:r>
            <w:r w:rsidRPr="00FB0E3D">
              <w:rPr>
                <w:b/>
              </w:rPr>
              <w:sym w:font="Symbol" w:char="F0A3"/>
            </w:r>
            <w:r w:rsidRPr="00FB0E3D">
              <w:rPr>
                <w:b/>
              </w:rPr>
              <w:t xml:space="preserve"> 30 </w:t>
            </w:r>
            <w:r w:rsidRPr="00FB0E3D">
              <w:rPr>
                <w:b/>
              </w:rPr>
              <w:sym w:font="Symbol" w:char="F06D"/>
            </w:r>
            <w:r w:rsidRPr="00FB0E3D">
              <w:rPr>
                <w:b/>
              </w:rPr>
              <w:t>m</w:t>
            </w:r>
          </w:p>
        </w:tc>
        <w:tc>
          <w:tcPr>
            <w:tcW w:w="1239" w:type="dxa"/>
            <w:shd w:val="pct20" w:color="000000" w:fill="FFFFFF"/>
          </w:tcPr>
          <w:p w14:paraId="4E58E67F" w14:textId="77777777" w:rsidR="00524401" w:rsidRPr="00FB0E3D" w:rsidRDefault="00524401" w:rsidP="00FB0E3D">
            <w:pPr>
              <w:spacing w:before="48" w:after="48" w:line="276" w:lineRule="auto"/>
              <w:jc w:val="right"/>
              <w:rPr>
                <w:b/>
              </w:rPr>
            </w:pPr>
            <w:r w:rsidRPr="00FB0E3D">
              <w:rPr>
                <w:b/>
              </w:rPr>
              <w:t xml:space="preserve">d </w:t>
            </w:r>
            <w:r w:rsidRPr="00FB0E3D">
              <w:rPr>
                <w:b/>
              </w:rPr>
              <w:sym w:font="Symbol" w:char="F0A3"/>
            </w:r>
            <w:r w:rsidRPr="00FB0E3D">
              <w:rPr>
                <w:b/>
              </w:rPr>
              <w:t xml:space="preserve"> 15 </w:t>
            </w:r>
            <w:r w:rsidRPr="00FB0E3D">
              <w:rPr>
                <w:b/>
              </w:rPr>
              <w:sym w:font="Symbol" w:char="F06D"/>
            </w:r>
            <w:r w:rsidRPr="00FB0E3D">
              <w:rPr>
                <w:b/>
              </w:rPr>
              <w:t>m</w:t>
            </w:r>
          </w:p>
        </w:tc>
        <w:tc>
          <w:tcPr>
            <w:tcW w:w="1239" w:type="dxa"/>
            <w:shd w:val="pct20" w:color="000000" w:fill="FFFFFF"/>
          </w:tcPr>
          <w:p w14:paraId="4E58E680" w14:textId="77777777" w:rsidR="00524401" w:rsidRPr="00FB0E3D" w:rsidRDefault="00524401" w:rsidP="00FB0E3D">
            <w:pPr>
              <w:spacing w:before="48" w:after="48" w:line="276" w:lineRule="auto"/>
              <w:jc w:val="right"/>
              <w:rPr>
                <w:b/>
              </w:rPr>
            </w:pPr>
            <w:r w:rsidRPr="00FB0E3D">
              <w:rPr>
                <w:b/>
              </w:rPr>
              <w:t xml:space="preserve">d </w:t>
            </w:r>
            <w:r w:rsidRPr="00FB0E3D">
              <w:rPr>
                <w:b/>
              </w:rPr>
              <w:sym w:font="Symbol" w:char="F0A3"/>
            </w:r>
            <w:r w:rsidRPr="00FB0E3D">
              <w:rPr>
                <w:b/>
              </w:rPr>
              <w:t xml:space="preserve"> 10 </w:t>
            </w:r>
            <w:r w:rsidRPr="00FB0E3D">
              <w:rPr>
                <w:b/>
              </w:rPr>
              <w:sym w:font="Symbol" w:char="F06D"/>
            </w:r>
            <w:r w:rsidRPr="00FB0E3D">
              <w:rPr>
                <w:b/>
              </w:rPr>
              <w:t>m</w:t>
            </w:r>
          </w:p>
        </w:tc>
        <w:tc>
          <w:tcPr>
            <w:tcW w:w="1297" w:type="dxa"/>
            <w:shd w:val="pct20" w:color="000000" w:fill="FFFFFF"/>
          </w:tcPr>
          <w:p w14:paraId="4E58E681" w14:textId="77777777" w:rsidR="00524401" w:rsidRPr="00FB0E3D" w:rsidRDefault="00524401" w:rsidP="00FB0E3D">
            <w:pPr>
              <w:spacing w:before="48" w:after="48" w:line="276" w:lineRule="auto"/>
              <w:jc w:val="right"/>
              <w:rPr>
                <w:b/>
              </w:rPr>
            </w:pPr>
            <w:r w:rsidRPr="00FB0E3D">
              <w:rPr>
                <w:b/>
              </w:rPr>
              <w:t xml:space="preserve">d </w:t>
            </w:r>
            <w:r w:rsidRPr="00FB0E3D">
              <w:rPr>
                <w:b/>
              </w:rPr>
              <w:sym w:font="Symbol" w:char="F0A3"/>
            </w:r>
            <w:r w:rsidRPr="00FB0E3D">
              <w:rPr>
                <w:b/>
              </w:rPr>
              <w:t xml:space="preserve"> 2,5 </w:t>
            </w:r>
            <w:r w:rsidRPr="00FB0E3D">
              <w:rPr>
                <w:b/>
              </w:rPr>
              <w:sym w:font="Symbol" w:char="F06D"/>
            </w:r>
            <w:r w:rsidRPr="00FB0E3D">
              <w:rPr>
                <w:b/>
              </w:rPr>
              <w:t>m</w:t>
            </w:r>
          </w:p>
        </w:tc>
      </w:tr>
      <w:tr w:rsidR="00524401" w:rsidRPr="00FB0E3D" w14:paraId="4E58E684" w14:textId="77777777" w:rsidTr="00FB0E3D">
        <w:trPr>
          <w:trHeight w:val="400"/>
          <w:jc w:val="center"/>
        </w:trPr>
        <w:tc>
          <w:tcPr>
            <w:tcW w:w="9289" w:type="dxa"/>
            <w:gridSpan w:val="6"/>
            <w:shd w:val="pct5" w:color="000000" w:fill="FFFFFF"/>
          </w:tcPr>
          <w:p w14:paraId="4E58E683" w14:textId="77777777" w:rsidR="00524401" w:rsidRPr="00FB0E3D" w:rsidRDefault="00524401" w:rsidP="00FB0E3D">
            <w:pPr>
              <w:spacing w:before="48" w:after="48" w:line="276" w:lineRule="auto"/>
            </w:pPr>
            <w:r w:rsidRPr="00FB0E3D">
              <w:rPr>
                <w:b/>
              </w:rPr>
              <w:t>DECAPARE STRAT VEGETAL</w:t>
            </w:r>
          </w:p>
        </w:tc>
      </w:tr>
      <w:tr w:rsidR="00D7205A" w:rsidRPr="00FB0E3D" w14:paraId="4E58E68B" w14:textId="77777777" w:rsidTr="00FB0E3D">
        <w:trPr>
          <w:trHeight w:val="400"/>
          <w:jc w:val="center"/>
        </w:trPr>
        <w:tc>
          <w:tcPr>
            <w:tcW w:w="593" w:type="dxa"/>
            <w:shd w:val="pct20" w:color="000000" w:fill="FFFFFF"/>
          </w:tcPr>
          <w:p w14:paraId="4E58E685" w14:textId="77777777" w:rsidR="00D7205A" w:rsidRPr="00FB0E3D" w:rsidRDefault="00D7205A" w:rsidP="00FB0E3D">
            <w:pPr>
              <w:spacing w:before="48" w:after="48" w:line="276" w:lineRule="auto"/>
            </w:pPr>
            <w:r w:rsidRPr="00FB0E3D">
              <w:t>1.</w:t>
            </w:r>
          </w:p>
        </w:tc>
        <w:tc>
          <w:tcPr>
            <w:tcW w:w="3682" w:type="dxa"/>
            <w:shd w:val="pct20" w:color="000000" w:fill="FFFFFF"/>
          </w:tcPr>
          <w:p w14:paraId="4E58E686" w14:textId="77777777" w:rsidR="00D7205A" w:rsidRPr="00FB0E3D" w:rsidRDefault="00D7205A" w:rsidP="00FB0E3D">
            <w:pPr>
              <w:spacing w:before="48" w:after="48" w:line="276" w:lineRule="auto"/>
            </w:pPr>
            <w:r w:rsidRPr="00FB0E3D">
              <w:t>Sapaturi + strangere in gramezi</w:t>
            </w:r>
          </w:p>
        </w:tc>
        <w:tc>
          <w:tcPr>
            <w:tcW w:w="1239" w:type="dxa"/>
            <w:shd w:val="pct20" w:color="000000" w:fill="FFFFFF"/>
          </w:tcPr>
          <w:p w14:paraId="4E58E687" w14:textId="77777777" w:rsidR="00D7205A" w:rsidRPr="00FB0E3D" w:rsidRDefault="00D7205A" w:rsidP="00FB0E3D">
            <w:pPr>
              <w:autoSpaceDE w:val="0"/>
              <w:autoSpaceDN w:val="0"/>
              <w:adjustRightInd w:val="0"/>
              <w:spacing w:line="276" w:lineRule="auto"/>
              <w:jc w:val="right"/>
              <w:rPr>
                <w:color w:val="000000"/>
                <w:sz w:val="20"/>
                <w:szCs w:val="20"/>
                <w:lang w:val="en-GB" w:eastAsia="en-GB"/>
              </w:rPr>
            </w:pPr>
            <w:r w:rsidRPr="00FB0E3D">
              <w:rPr>
                <w:color w:val="000000"/>
                <w:sz w:val="20"/>
                <w:szCs w:val="20"/>
                <w:lang w:val="en-GB" w:eastAsia="en-GB"/>
              </w:rPr>
              <w:t>1.325</w:t>
            </w:r>
          </w:p>
        </w:tc>
        <w:tc>
          <w:tcPr>
            <w:tcW w:w="1239" w:type="dxa"/>
            <w:shd w:val="pct20" w:color="000000" w:fill="FFFFFF"/>
          </w:tcPr>
          <w:p w14:paraId="4E58E688" w14:textId="77777777" w:rsidR="00D7205A" w:rsidRPr="00FB0E3D" w:rsidRDefault="00D7205A" w:rsidP="00FB0E3D">
            <w:pPr>
              <w:autoSpaceDE w:val="0"/>
              <w:autoSpaceDN w:val="0"/>
              <w:adjustRightInd w:val="0"/>
              <w:spacing w:line="276" w:lineRule="auto"/>
              <w:jc w:val="right"/>
              <w:rPr>
                <w:color w:val="000000"/>
                <w:sz w:val="20"/>
                <w:szCs w:val="20"/>
                <w:lang w:val="en-GB" w:eastAsia="en-GB"/>
              </w:rPr>
            </w:pPr>
            <w:r w:rsidRPr="00FB0E3D">
              <w:rPr>
                <w:color w:val="000000"/>
                <w:sz w:val="20"/>
                <w:szCs w:val="20"/>
                <w:lang w:val="en-GB" w:eastAsia="en-GB"/>
              </w:rPr>
              <w:t>0.301</w:t>
            </w:r>
          </w:p>
        </w:tc>
        <w:tc>
          <w:tcPr>
            <w:tcW w:w="1239" w:type="dxa"/>
            <w:shd w:val="pct20" w:color="000000" w:fill="FFFFFF"/>
          </w:tcPr>
          <w:p w14:paraId="4E58E689" w14:textId="77777777" w:rsidR="00D7205A" w:rsidRPr="00FB0E3D" w:rsidRDefault="00D7205A" w:rsidP="00FB0E3D">
            <w:pPr>
              <w:autoSpaceDE w:val="0"/>
              <w:autoSpaceDN w:val="0"/>
              <w:adjustRightInd w:val="0"/>
              <w:spacing w:line="276" w:lineRule="auto"/>
              <w:jc w:val="right"/>
              <w:rPr>
                <w:color w:val="000000"/>
                <w:sz w:val="20"/>
                <w:szCs w:val="20"/>
                <w:lang w:val="en-GB" w:eastAsia="en-GB"/>
              </w:rPr>
            </w:pPr>
            <w:r w:rsidRPr="00FB0E3D">
              <w:rPr>
                <w:color w:val="000000"/>
                <w:sz w:val="20"/>
                <w:szCs w:val="20"/>
                <w:lang w:val="en-GB" w:eastAsia="en-GB"/>
              </w:rPr>
              <w:t>0.229</w:t>
            </w:r>
          </w:p>
        </w:tc>
        <w:tc>
          <w:tcPr>
            <w:tcW w:w="1297" w:type="dxa"/>
            <w:shd w:val="pct20" w:color="000000" w:fill="FFFFFF"/>
          </w:tcPr>
          <w:p w14:paraId="4E58E68A" w14:textId="77777777" w:rsidR="00D7205A" w:rsidRPr="00FB0E3D" w:rsidRDefault="00D7205A" w:rsidP="00FB0E3D">
            <w:pPr>
              <w:autoSpaceDE w:val="0"/>
              <w:autoSpaceDN w:val="0"/>
              <w:adjustRightInd w:val="0"/>
              <w:spacing w:line="276" w:lineRule="auto"/>
              <w:jc w:val="right"/>
              <w:rPr>
                <w:color w:val="000000"/>
                <w:sz w:val="20"/>
                <w:szCs w:val="20"/>
                <w:lang w:val="en-GB" w:eastAsia="en-GB"/>
              </w:rPr>
            </w:pPr>
            <w:r w:rsidRPr="00FB0E3D">
              <w:rPr>
                <w:color w:val="000000"/>
                <w:sz w:val="20"/>
                <w:szCs w:val="20"/>
                <w:lang w:val="en-GB" w:eastAsia="en-GB"/>
              </w:rPr>
              <w:t>0.138</w:t>
            </w:r>
          </w:p>
        </w:tc>
      </w:tr>
      <w:tr w:rsidR="00D7205A" w:rsidRPr="00FB0E3D" w14:paraId="4E58E692" w14:textId="77777777" w:rsidTr="00FB0E3D">
        <w:trPr>
          <w:trHeight w:val="400"/>
          <w:jc w:val="center"/>
        </w:trPr>
        <w:tc>
          <w:tcPr>
            <w:tcW w:w="593" w:type="dxa"/>
            <w:shd w:val="pct5" w:color="000000" w:fill="FFFFFF"/>
          </w:tcPr>
          <w:p w14:paraId="4E58E68C" w14:textId="77777777" w:rsidR="00D7205A" w:rsidRPr="00FB0E3D" w:rsidRDefault="00D7205A" w:rsidP="00FB0E3D">
            <w:pPr>
              <w:spacing w:before="48" w:after="48" w:line="276" w:lineRule="auto"/>
            </w:pPr>
            <w:r w:rsidRPr="00FB0E3D">
              <w:t>2.</w:t>
            </w:r>
          </w:p>
        </w:tc>
        <w:tc>
          <w:tcPr>
            <w:tcW w:w="3682" w:type="dxa"/>
            <w:shd w:val="pct5" w:color="000000" w:fill="FFFFFF"/>
          </w:tcPr>
          <w:p w14:paraId="4E58E68D" w14:textId="77777777" w:rsidR="00D7205A" w:rsidRPr="00FB0E3D" w:rsidRDefault="00D7205A" w:rsidP="00FB0E3D">
            <w:pPr>
              <w:spacing w:before="48" w:after="48" w:line="276" w:lineRule="auto"/>
            </w:pPr>
            <w:r w:rsidRPr="00FB0E3D">
              <w:t>Incarcare in vehicule</w:t>
            </w:r>
          </w:p>
        </w:tc>
        <w:tc>
          <w:tcPr>
            <w:tcW w:w="1239" w:type="dxa"/>
            <w:shd w:val="pct5" w:color="000000" w:fill="FFFFFF"/>
          </w:tcPr>
          <w:p w14:paraId="4E58E68E" w14:textId="77777777" w:rsidR="00D7205A" w:rsidRPr="00FB0E3D" w:rsidRDefault="00D7205A" w:rsidP="00FB0E3D">
            <w:pPr>
              <w:autoSpaceDE w:val="0"/>
              <w:autoSpaceDN w:val="0"/>
              <w:adjustRightInd w:val="0"/>
              <w:spacing w:line="276" w:lineRule="auto"/>
              <w:jc w:val="right"/>
              <w:rPr>
                <w:color w:val="000000"/>
                <w:sz w:val="20"/>
                <w:szCs w:val="20"/>
                <w:lang w:val="en-GB" w:eastAsia="en-GB"/>
              </w:rPr>
            </w:pPr>
            <w:r w:rsidRPr="00FB0E3D">
              <w:rPr>
                <w:color w:val="000000"/>
                <w:sz w:val="20"/>
                <w:szCs w:val="20"/>
                <w:lang w:val="en-GB" w:eastAsia="en-GB"/>
              </w:rPr>
              <w:t>0.109</w:t>
            </w:r>
          </w:p>
        </w:tc>
        <w:tc>
          <w:tcPr>
            <w:tcW w:w="1239" w:type="dxa"/>
            <w:shd w:val="pct5" w:color="000000" w:fill="FFFFFF"/>
          </w:tcPr>
          <w:p w14:paraId="4E58E68F" w14:textId="77777777" w:rsidR="00D7205A" w:rsidRPr="00FB0E3D" w:rsidRDefault="00D7205A" w:rsidP="00FB0E3D">
            <w:pPr>
              <w:autoSpaceDE w:val="0"/>
              <w:autoSpaceDN w:val="0"/>
              <w:adjustRightInd w:val="0"/>
              <w:spacing w:line="276" w:lineRule="auto"/>
              <w:jc w:val="right"/>
              <w:rPr>
                <w:color w:val="000000"/>
                <w:sz w:val="20"/>
                <w:szCs w:val="20"/>
                <w:lang w:val="en-GB" w:eastAsia="en-GB"/>
              </w:rPr>
            </w:pPr>
            <w:r w:rsidRPr="00FB0E3D">
              <w:rPr>
                <w:color w:val="000000"/>
                <w:sz w:val="20"/>
                <w:szCs w:val="20"/>
                <w:lang w:val="en-GB" w:eastAsia="en-GB"/>
              </w:rPr>
              <w:t>0.030</w:t>
            </w:r>
          </w:p>
        </w:tc>
        <w:tc>
          <w:tcPr>
            <w:tcW w:w="1239" w:type="dxa"/>
            <w:shd w:val="pct5" w:color="000000" w:fill="FFFFFF"/>
          </w:tcPr>
          <w:p w14:paraId="4E58E690" w14:textId="77777777" w:rsidR="00D7205A" w:rsidRPr="00FB0E3D" w:rsidRDefault="00D7205A" w:rsidP="00FB0E3D">
            <w:pPr>
              <w:autoSpaceDE w:val="0"/>
              <w:autoSpaceDN w:val="0"/>
              <w:adjustRightInd w:val="0"/>
              <w:spacing w:line="276" w:lineRule="auto"/>
              <w:jc w:val="right"/>
              <w:rPr>
                <w:color w:val="000000"/>
                <w:sz w:val="20"/>
                <w:szCs w:val="20"/>
                <w:lang w:val="en-GB" w:eastAsia="en-GB"/>
              </w:rPr>
            </w:pPr>
            <w:r w:rsidRPr="00FB0E3D">
              <w:rPr>
                <w:color w:val="000000"/>
                <w:sz w:val="20"/>
                <w:szCs w:val="20"/>
                <w:lang w:val="en-GB" w:eastAsia="en-GB"/>
              </w:rPr>
              <w:t>0.024</w:t>
            </w:r>
          </w:p>
        </w:tc>
        <w:tc>
          <w:tcPr>
            <w:tcW w:w="1297" w:type="dxa"/>
            <w:shd w:val="pct5" w:color="000000" w:fill="FFFFFF"/>
          </w:tcPr>
          <w:p w14:paraId="4E58E691" w14:textId="77777777" w:rsidR="00D7205A" w:rsidRPr="00FB0E3D" w:rsidRDefault="00D7205A" w:rsidP="00FB0E3D">
            <w:pPr>
              <w:autoSpaceDE w:val="0"/>
              <w:autoSpaceDN w:val="0"/>
              <w:adjustRightInd w:val="0"/>
              <w:spacing w:line="276" w:lineRule="auto"/>
              <w:jc w:val="right"/>
              <w:rPr>
                <w:color w:val="000000"/>
                <w:sz w:val="20"/>
                <w:szCs w:val="20"/>
                <w:lang w:val="en-GB" w:eastAsia="en-GB"/>
              </w:rPr>
            </w:pPr>
            <w:r w:rsidRPr="00FB0E3D">
              <w:rPr>
                <w:color w:val="000000"/>
                <w:sz w:val="20"/>
                <w:szCs w:val="20"/>
                <w:lang w:val="en-GB" w:eastAsia="en-GB"/>
              </w:rPr>
              <w:t>0.002</w:t>
            </w:r>
          </w:p>
        </w:tc>
      </w:tr>
      <w:tr w:rsidR="00524401" w:rsidRPr="00FB0E3D" w14:paraId="4E58E694" w14:textId="77777777" w:rsidTr="00FB0E3D">
        <w:trPr>
          <w:trHeight w:val="400"/>
          <w:jc w:val="center"/>
        </w:trPr>
        <w:tc>
          <w:tcPr>
            <w:tcW w:w="9289" w:type="dxa"/>
            <w:gridSpan w:val="6"/>
            <w:shd w:val="pct20" w:color="000000" w:fill="FFFFFF"/>
          </w:tcPr>
          <w:p w14:paraId="4E58E693" w14:textId="77777777" w:rsidR="00524401" w:rsidRPr="00FB0E3D" w:rsidRDefault="00524401" w:rsidP="00FB0E3D">
            <w:pPr>
              <w:spacing w:before="48" w:after="48" w:line="276" w:lineRule="auto"/>
            </w:pPr>
            <w:r w:rsidRPr="00FB0E3D">
              <w:rPr>
                <w:b/>
              </w:rPr>
              <w:t>SAPATURI</w:t>
            </w:r>
          </w:p>
        </w:tc>
      </w:tr>
      <w:tr w:rsidR="00D7205A" w:rsidRPr="00FB0E3D" w14:paraId="4E58E69B" w14:textId="77777777" w:rsidTr="00FB0E3D">
        <w:trPr>
          <w:trHeight w:val="400"/>
          <w:jc w:val="center"/>
        </w:trPr>
        <w:tc>
          <w:tcPr>
            <w:tcW w:w="593" w:type="dxa"/>
            <w:shd w:val="pct5" w:color="000000" w:fill="FFFFFF"/>
          </w:tcPr>
          <w:p w14:paraId="4E58E695" w14:textId="77777777" w:rsidR="00D7205A" w:rsidRPr="00FB0E3D" w:rsidRDefault="00D7205A" w:rsidP="00FB0E3D">
            <w:pPr>
              <w:spacing w:before="48" w:after="48" w:line="276" w:lineRule="auto"/>
            </w:pPr>
            <w:r w:rsidRPr="00FB0E3D">
              <w:t>3.</w:t>
            </w:r>
          </w:p>
        </w:tc>
        <w:tc>
          <w:tcPr>
            <w:tcW w:w="3682" w:type="dxa"/>
            <w:shd w:val="pct5" w:color="000000" w:fill="FFFFFF"/>
          </w:tcPr>
          <w:p w14:paraId="4E58E696" w14:textId="77777777" w:rsidR="00D7205A" w:rsidRPr="00FB0E3D" w:rsidRDefault="00D7205A" w:rsidP="00FB0E3D">
            <w:pPr>
              <w:spacing w:before="48" w:after="48" w:line="276" w:lineRule="auto"/>
            </w:pPr>
            <w:r w:rsidRPr="00FB0E3D">
              <w:t>Excavare</w:t>
            </w:r>
          </w:p>
        </w:tc>
        <w:tc>
          <w:tcPr>
            <w:tcW w:w="1239" w:type="dxa"/>
            <w:shd w:val="pct5" w:color="000000" w:fill="FFFFFF"/>
            <w:vAlign w:val="bottom"/>
          </w:tcPr>
          <w:p w14:paraId="4E58E697" w14:textId="77777777" w:rsidR="00D7205A" w:rsidRPr="00FB0E3D" w:rsidRDefault="00D7205A" w:rsidP="00FB0E3D">
            <w:pPr>
              <w:spacing w:line="276" w:lineRule="auto"/>
              <w:jc w:val="right"/>
              <w:rPr>
                <w:sz w:val="20"/>
                <w:szCs w:val="20"/>
              </w:rPr>
            </w:pPr>
            <w:r w:rsidRPr="00FB0E3D">
              <w:rPr>
                <w:sz w:val="20"/>
                <w:szCs w:val="20"/>
              </w:rPr>
              <w:t>0.335</w:t>
            </w:r>
          </w:p>
        </w:tc>
        <w:tc>
          <w:tcPr>
            <w:tcW w:w="1239" w:type="dxa"/>
            <w:shd w:val="pct5" w:color="000000" w:fill="FFFFFF"/>
            <w:vAlign w:val="bottom"/>
          </w:tcPr>
          <w:p w14:paraId="4E58E698" w14:textId="77777777" w:rsidR="00D7205A" w:rsidRPr="00FB0E3D" w:rsidRDefault="00D7205A" w:rsidP="00FB0E3D">
            <w:pPr>
              <w:spacing w:line="276" w:lineRule="auto"/>
              <w:jc w:val="right"/>
              <w:rPr>
                <w:sz w:val="20"/>
                <w:szCs w:val="20"/>
              </w:rPr>
            </w:pPr>
            <w:r w:rsidRPr="00FB0E3D">
              <w:rPr>
                <w:sz w:val="20"/>
                <w:szCs w:val="20"/>
              </w:rPr>
              <w:t>0.255</w:t>
            </w:r>
          </w:p>
        </w:tc>
        <w:tc>
          <w:tcPr>
            <w:tcW w:w="1239" w:type="dxa"/>
            <w:shd w:val="pct5" w:color="000000" w:fill="FFFFFF"/>
            <w:vAlign w:val="bottom"/>
          </w:tcPr>
          <w:p w14:paraId="4E58E699" w14:textId="77777777" w:rsidR="00D7205A" w:rsidRPr="00FB0E3D" w:rsidRDefault="00D7205A" w:rsidP="00FB0E3D">
            <w:pPr>
              <w:spacing w:line="276" w:lineRule="auto"/>
              <w:jc w:val="right"/>
              <w:rPr>
                <w:sz w:val="20"/>
                <w:szCs w:val="20"/>
              </w:rPr>
            </w:pPr>
            <w:r w:rsidRPr="00FB0E3D">
              <w:rPr>
                <w:sz w:val="20"/>
                <w:szCs w:val="20"/>
              </w:rPr>
              <w:t>0.154</w:t>
            </w:r>
          </w:p>
        </w:tc>
        <w:tc>
          <w:tcPr>
            <w:tcW w:w="1297" w:type="dxa"/>
            <w:shd w:val="pct5" w:color="000000" w:fill="FFFFFF"/>
            <w:vAlign w:val="bottom"/>
          </w:tcPr>
          <w:p w14:paraId="4E58E69A" w14:textId="77777777" w:rsidR="00D7205A" w:rsidRPr="00FB0E3D" w:rsidRDefault="00D7205A" w:rsidP="00FB0E3D">
            <w:pPr>
              <w:spacing w:line="276" w:lineRule="auto"/>
              <w:jc w:val="right"/>
              <w:rPr>
                <w:sz w:val="20"/>
                <w:szCs w:val="20"/>
              </w:rPr>
            </w:pPr>
            <w:r w:rsidRPr="00FB0E3D">
              <w:rPr>
                <w:sz w:val="20"/>
                <w:szCs w:val="20"/>
              </w:rPr>
              <w:t>0.335</w:t>
            </w:r>
          </w:p>
        </w:tc>
      </w:tr>
      <w:tr w:rsidR="00D7205A" w:rsidRPr="00FB0E3D" w14:paraId="4E58E6A2" w14:textId="77777777" w:rsidTr="00FB0E3D">
        <w:trPr>
          <w:trHeight w:val="400"/>
          <w:jc w:val="center"/>
        </w:trPr>
        <w:tc>
          <w:tcPr>
            <w:tcW w:w="593" w:type="dxa"/>
            <w:shd w:val="pct20" w:color="000000" w:fill="FFFFFF"/>
          </w:tcPr>
          <w:p w14:paraId="4E58E69C" w14:textId="77777777" w:rsidR="00D7205A" w:rsidRPr="00FB0E3D" w:rsidRDefault="00D7205A" w:rsidP="00FB0E3D">
            <w:pPr>
              <w:spacing w:before="48" w:after="48" w:line="276" w:lineRule="auto"/>
            </w:pPr>
            <w:r w:rsidRPr="00FB0E3D">
              <w:t>4.</w:t>
            </w:r>
          </w:p>
        </w:tc>
        <w:tc>
          <w:tcPr>
            <w:tcW w:w="3682" w:type="dxa"/>
            <w:shd w:val="pct20" w:color="000000" w:fill="FFFFFF"/>
          </w:tcPr>
          <w:p w14:paraId="4E58E69D" w14:textId="77777777" w:rsidR="00D7205A" w:rsidRPr="00FB0E3D" w:rsidRDefault="00D7205A" w:rsidP="00FB0E3D">
            <w:pPr>
              <w:spacing w:before="48" w:after="48" w:line="276" w:lineRule="auto"/>
            </w:pPr>
            <w:r w:rsidRPr="00FB0E3D">
              <w:t>Incarcare in vehicule</w:t>
            </w:r>
          </w:p>
        </w:tc>
        <w:tc>
          <w:tcPr>
            <w:tcW w:w="1239" w:type="dxa"/>
            <w:shd w:val="pct20" w:color="000000" w:fill="FFFFFF"/>
            <w:vAlign w:val="bottom"/>
          </w:tcPr>
          <w:p w14:paraId="4E58E69E" w14:textId="77777777" w:rsidR="00D7205A" w:rsidRPr="00FB0E3D" w:rsidRDefault="00D7205A" w:rsidP="00FB0E3D">
            <w:pPr>
              <w:spacing w:line="276" w:lineRule="auto"/>
              <w:jc w:val="right"/>
              <w:rPr>
                <w:sz w:val="20"/>
                <w:szCs w:val="20"/>
              </w:rPr>
            </w:pPr>
            <w:r w:rsidRPr="00FB0E3D">
              <w:rPr>
                <w:sz w:val="20"/>
                <w:szCs w:val="20"/>
              </w:rPr>
              <w:t>0.033</w:t>
            </w:r>
          </w:p>
        </w:tc>
        <w:tc>
          <w:tcPr>
            <w:tcW w:w="1239" w:type="dxa"/>
            <w:shd w:val="pct20" w:color="000000" w:fill="FFFFFF"/>
            <w:vAlign w:val="bottom"/>
          </w:tcPr>
          <w:p w14:paraId="4E58E69F" w14:textId="77777777" w:rsidR="00D7205A" w:rsidRPr="00FB0E3D" w:rsidRDefault="00D7205A" w:rsidP="00FB0E3D">
            <w:pPr>
              <w:spacing w:line="276" w:lineRule="auto"/>
              <w:jc w:val="right"/>
              <w:rPr>
                <w:sz w:val="20"/>
                <w:szCs w:val="20"/>
              </w:rPr>
            </w:pPr>
            <w:r w:rsidRPr="00FB0E3D">
              <w:rPr>
                <w:sz w:val="20"/>
                <w:szCs w:val="20"/>
              </w:rPr>
              <w:t>0.027</w:t>
            </w:r>
          </w:p>
        </w:tc>
        <w:tc>
          <w:tcPr>
            <w:tcW w:w="1239" w:type="dxa"/>
            <w:shd w:val="pct20" w:color="000000" w:fill="FFFFFF"/>
            <w:vAlign w:val="bottom"/>
          </w:tcPr>
          <w:p w14:paraId="4E58E6A0" w14:textId="77777777" w:rsidR="00D7205A" w:rsidRPr="00FB0E3D" w:rsidRDefault="00D7205A" w:rsidP="00FB0E3D">
            <w:pPr>
              <w:spacing w:line="276" w:lineRule="auto"/>
              <w:jc w:val="right"/>
              <w:rPr>
                <w:sz w:val="20"/>
                <w:szCs w:val="20"/>
              </w:rPr>
            </w:pPr>
            <w:r w:rsidRPr="00FB0E3D">
              <w:rPr>
                <w:sz w:val="20"/>
                <w:szCs w:val="20"/>
              </w:rPr>
              <w:t>0.003</w:t>
            </w:r>
          </w:p>
        </w:tc>
        <w:tc>
          <w:tcPr>
            <w:tcW w:w="1297" w:type="dxa"/>
            <w:shd w:val="pct20" w:color="000000" w:fill="FFFFFF"/>
            <w:vAlign w:val="bottom"/>
          </w:tcPr>
          <w:p w14:paraId="4E58E6A1" w14:textId="77777777" w:rsidR="00D7205A" w:rsidRPr="00FB0E3D" w:rsidRDefault="00D7205A" w:rsidP="00FB0E3D">
            <w:pPr>
              <w:spacing w:line="276" w:lineRule="auto"/>
              <w:jc w:val="right"/>
              <w:rPr>
                <w:sz w:val="20"/>
                <w:szCs w:val="20"/>
              </w:rPr>
            </w:pPr>
            <w:r w:rsidRPr="00FB0E3D">
              <w:rPr>
                <w:sz w:val="20"/>
                <w:szCs w:val="20"/>
              </w:rPr>
              <w:t>0.033</w:t>
            </w:r>
          </w:p>
        </w:tc>
      </w:tr>
      <w:tr w:rsidR="00D7205A" w:rsidRPr="00FB0E3D" w14:paraId="4E58E6A9" w14:textId="77777777" w:rsidTr="00FB0E3D">
        <w:trPr>
          <w:trHeight w:val="400"/>
          <w:jc w:val="center"/>
        </w:trPr>
        <w:tc>
          <w:tcPr>
            <w:tcW w:w="593" w:type="dxa"/>
            <w:shd w:val="pct5" w:color="000000" w:fill="FFFFFF"/>
          </w:tcPr>
          <w:p w14:paraId="4E58E6A3" w14:textId="77777777" w:rsidR="00D7205A" w:rsidRPr="00FB0E3D" w:rsidRDefault="00D7205A" w:rsidP="00FB0E3D">
            <w:pPr>
              <w:spacing w:before="48" w:after="48" w:line="276" w:lineRule="auto"/>
            </w:pPr>
          </w:p>
        </w:tc>
        <w:tc>
          <w:tcPr>
            <w:tcW w:w="3682" w:type="dxa"/>
            <w:shd w:val="pct5" w:color="000000" w:fill="FFFFFF"/>
          </w:tcPr>
          <w:p w14:paraId="4E58E6A4" w14:textId="77777777" w:rsidR="00D7205A" w:rsidRPr="00FB0E3D" w:rsidRDefault="00D7205A" w:rsidP="00FB0E3D">
            <w:pPr>
              <w:spacing w:before="48" w:after="48" w:line="276" w:lineRule="auto"/>
              <w:jc w:val="right"/>
            </w:pPr>
            <w:r w:rsidRPr="00FB0E3D">
              <w:t>TOTAL SAPATURI SOL</w:t>
            </w:r>
          </w:p>
        </w:tc>
        <w:tc>
          <w:tcPr>
            <w:tcW w:w="1239" w:type="dxa"/>
            <w:shd w:val="pct5" w:color="000000" w:fill="FFFFFF"/>
            <w:vAlign w:val="bottom"/>
          </w:tcPr>
          <w:p w14:paraId="4E58E6A5" w14:textId="77777777" w:rsidR="00D7205A" w:rsidRPr="00FB0E3D" w:rsidRDefault="00D7205A" w:rsidP="00FB0E3D">
            <w:pPr>
              <w:spacing w:line="276" w:lineRule="auto"/>
              <w:jc w:val="right"/>
              <w:rPr>
                <w:sz w:val="20"/>
                <w:szCs w:val="20"/>
              </w:rPr>
            </w:pPr>
            <w:r w:rsidRPr="00FB0E3D">
              <w:rPr>
                <w:sz w:val="20"/>
                <w:szCs w:val="20"/>
              </w:rPr>
              <w:t>0.699</w:t>
            </w:r>
          </w:p>
        </w:tc>
        <w:tc>
          <w:tcPr>
            <w:tcW w:w="1239" w:type="dxa"/>
            <w:shd w:val="pct5" w:color="000000" w:fill="FFFFFF"/>
            <w:vAlign w:val="bottom"/>
          </w:tcPr>
          <w:p w14:paraId="4E58E6A6" w14:textId="77777777" w:rsidR="00D7205A" w:rsidRPr="00FB0E3D" w:rsidRDefault="00D7205A" w:rsidP="00FB0E3D">
            <w:pPr>
              <w:spacing w:line="276" w:lineRule="auto"/>
              <w:jc w:val="right"/>
              <w:rPr>
                <w:sz w:val="20"/>
                <w:szCs w:val="20"/>
              </w:rPr>
            </w:pPr>
            <w:r w:rsidRPr="00FB0E3D">
              <w:rPr>
                <w:sz w:val="20"/>
                <w:szCs w:val="20"/>
              </w:rPr>
              <w:t>0.534</w:t>
            </w:r>
          </w:p>
        </w:tc>
        <w:tc>
          <w:tcPr>
            <w:tcW w:w="1239" w:type="dxa"/>
            <w:shd w:val="pct5" w:color="000000" w:fill="FFFFFF"/>
            <w:vAlign w:val="bottom"/>
          </w:tcPr>
          <w:p w14:paraId="4E58E6A7" w14:textId="77777777" w:rsidR="00D7205A" w:rsidRPr="00FB0E3D" w:rsidRDefault="00D7205A" w:rsidP="00FB0E3D">
            <w:pPr>
              <w:spacing w:line="276" w:lineRule="auto"/>
              <w:jc w:val="right"/>
              <w:rPr>
                <w:sz w:val="20"/>
                <w:szCs w:val="20"/>
              </w:rPr>
            </w:pPr>
            <w:r w:rsidRPr="00FB0E3D">
              <w:rPr>
                <w:sz w:val="20"/>
                <w:szCs w:val="20"/>
              </w:rPr>
              <w:t>0.297</w:t>
            </w:r>
          </w:p>
        </w:tc>
        <w:tc>
          <w:tcPr>
            <w:tcW w:w="1297" w:type="dxa"/>
            <w:shd w:val="pct5" w:color="000000" w:fill="FFFFFF"/>
            <w:vAlign w:val="bottom"/>
          </w:tcPr>
          <w:p w14:paraId="4E58E6A8" w14:textId="77777777" w:rsidR="00D7205A" w:rsidRPr="00FB0E3D" w:rsidRDefault="00D7205A" w:rsidP="00FB0E3D">
            <w:pPr>
              <w:spacing w:line="276" w:lineRule="auto"/>
              <w:jc w:val="right"/>
              <w:rPr>
                <w:sz w:val="20"/>
                <w:szCs w:val="20"/>
              </w:rPr>
            </w:pPr>
            <w:r w:rsidRPr="00FB0E3D">
              <w:rPr>
                <w:sz w:val="20"/>
                <w:szCs w:val="20"/>
              </w:rPr>
              <w:t>0.699</w:t>
            </w:r>
          </w:p>
        </w:tc>
      </w:tr>
      <w:tr w:rsidR="00524401" w:rsidRPr="00FB0E3D" w14:paraId="4E58E6AB" w14:textId="77777777" w:rsidTr="00FB0E3D">
        <w:trPr>
          <w:trHeight w:val="400"/>
          <w:jc w:val="center"/>
        </w:trPr>
        <w:tc>
          <w:tcPr>
            <w:tcW w:w="9289" w:type="dxa"/>
            <w:gridSpan w:val="6"/>
            <w:shd w:val="pct20" w:color="000000" w:fill="FFFFFF"/>
          </w:tcPr>
          <w:p w14:paraId="4E58E6AA" w14:textId="77777777" w:rsidR="00524401" w:rsidRPr="00FB0E3D" w:rsidRDefault="00524401" w:rsidP="00FB0E3D">
            <w:pPr>
              <w:spacing w:before="48" w:after="48" w:line="276" w:lineRule="auto"/>
            </w:pPr>
            <w:r w:rsidRPr="00FB0E3D">
              <w:rPr>
                <w:b/>
              </w:rPr>
              <w:t xml:space="preserve">UMPLUTURI </w:t>
            </w:r>
          </w:p>
        </w:tc>
      </w:tr>
      <w:tr w:rsidR="00D7205A" w:rsidRPr="00FB0E3D" w14:paraId="4E58E6B2" w14:textId="77777777" w:rsidTr="00FB0E3D">
        <w:trPr>
          <w:trHeight w:val="400"/>
          <w:jc w:val="center"/>
        </w:trPr>
        <w:tc>
          <w:tcPr>
            <w:tcW w:w="593" w:type="dxa"/>
            <w:shd w:val="pct5" w:color="000000" w:fill="FFFFFF"/>
          </w:tcPr>
          <w:p w14:paraId="4E58E6AC" w14:textId="77777777" w:rsidR="00D7205A" w:rsidRPr="00FB0E3D" w:rsidRDefault="00D7205A" w:rsidP="00FB0E3D">
            <w:pPr>
              <w:spacing w:before="48" w:after="48" w:line="276" w:lineRule="auto"/>
            </w:pPr>
            <w:r w:rsidRPr="00FB0E3D">
              <w:t>5.</w:t>
            </w:r>
          </w:p>
        </w:tc>
        <w:tc>
          <w:tcPr>
            <w:tcW w:w="3682" w:type="dxa"/>
            <w:shd w:val="pct5" w:color="000000" w:fill="FFFFFF"/>
          </w:tcPr>
          <w:p w14:paraId="4E58E6AD" w14:textId="77777777" w:rsidR="00D7205A" w:rsidRPr="00FB0E3D" w:rsidRDefault="00D7205A" w:rsidP="00FB0E3D">
            <w:pPr>
              <w:spacing w:before="48" w:after="48" w:line="276" w:lineRule="auto"/>
            </w:pPr>
            <w:r w:rsidRPr="00FB0E3D">
              <w:t>Descarcare din vehicule</w:t>
            </w:r>
          </w:p>
        </w:tc>
        <w:tc>
          <w:tcPr>
            <w:tcW w:w="1239" w:type="dxa"/>
            <w:shd w:val="pct5" w:color="000000" w:fill="FFFFFF"/>
            <w:vAlign w:val="bottom"/>
          </w:tcPr>
          <w:p w14:paraId="4E58E6AE" w14:textId="77777777" w:rsidR="00D7205A" w:rsidRPr="00FB0E3D" w:rsidRDefault="00D7205A" w:rsidP="00FB0E3D">
            <w:pPr>
              <w:spacing w:line="276" w:lineRule="auto"/>
              <w:jc w:val="right"/>
              <w:rPr>
                <w:sz w:val="20"/>
                <w:szCs w:val="20"/>
              </w:rPr>
            </w:pPr>
            <w:r w:rsidRPr="00FB0E3D">
              <w:rPr>
                <w:sz w:val="20"/>
                <w:szCs w:val="20"/>
              </w:rPr>
              <w:t>0.361</w:t>
            </w:r>
          </w:p>
        </w:tc>
        <w:tc>
          <w:tcPr>
            <w:tcW w:w="1239" w:type="dxa"/>
            <w:shd w:val="pct5" w:color="000000" w:fill="FFFFFF"/>
            <w:vAlign w:val="bottom"/>
          </w:tcPr>
          <w:p w14:paraId="4E58E6AF" w14:textId="77777777" w:rsidR="00D7205A" w:rsidRPr="00FB0E3D" w:rsidRDefault="00D7205A" w:rsidP="00FB0E3D">
            <w:pPr>
              <w:spacing w:line="276" w:lineRule="auto"/>
              <w:jc w:val="right"/>
              <w:rPr>
                <w:sz w:val="20"/>
                <w:szCs w:val="20"/>
              </w:rPr>
            </w:pPr>
            <w:r w:rsidRPr="00FB0E3D">
              <w:rPr>
                <w:sz w:val="20"/>
                <w:szCs w:val="20"/>
              </w:rPr>
              <w:t>0.271</w:t>
            </w:r>
          </w:p>
        </w:tc>
        <w:tc>
          <w:tcPr>
            <w:tcW w:w="1239" w:type="dxa"/>
            <w:shd w:val="pct5" w:color="000000" w:fill="FFFFFF"/>
            <w:vAlign w:val="bottom"/>
          </w:tcPr>
          <w:p w14:paraId="4E58E6B0" w14:textId="77777777" w:rsidR="00D7205A" w:rsidRPr="00FB0E3D" w:rsidRDefault="00D7205A" w:rsidP="00FB0E3D">
            <w:pPr>
              <w:spacing w:line="276" w:lineRule="auto"/>
              <w:jc w:val="right"/>
              <w:rPr>
                <w:sz w:val="20"/>
                <w:szCs w:val="20"/>
              </w:rPr>
            </w:pPr>
            <w:r w:rsidRPr="00FB0E3D">
              <w:rPr>
                <w:sz w:val="20"/>
                <w:szCs w:val="20"/>
              </w:rPr>
              <w:t>0.1</w:t>
            </w:r>
            <w:r w:rsidR="00920194" w:rsidRPr="00FB0E3D">
              <w:rPr>
                <w:sz w:val="20"/>
                <w:szCs w:val="20"/>
              </w:rPr>
              <w:t>27</w:t>
            </w:r>
          </w:p>
        </w:tc>
        <w:tc>
          <w:tcPr>
            <w:tcW w:w="1297" w:type="dxa"/>
            <w:shd w:val="pct5" w:color="000000" w:fill="FFFFFF"/>
            <w:vAlign w:val="bottom"/>
          </w:tcPr>
          <w:p w14:paraId="4E58E6B1" w14:textId="77777777" w:rsidR="00D7205A" w:rsidRPr="00FB0E3D" w:rsidRDefault="00D7205A" w:rsidP="00FB0E3D">
            <w:pPr>
              <w:spacing w:line="276" w:lineRule="auto"/>
              <w:jc w:val="right"/>
              <w:rPr>
                <w:sz w:val="20"/>
                <w:szCs w:val="20"/>
              </w:rPr>
            </w:pPr>
            <w:r w:rsidRPr="00FB0E3D">
              <w:rPr>
                <w:sz w:val="20"/>
                <w:szCs w:val="20"/>
              </w:rPr>
              <w:t>0.361</w:t>
            </w:r>
          </w:p>
        </w:tc>
      </w:tr>
      <w:tr w:rsidR="00D7205A" w:rsidRPr="00FB0E3D" w14:paraId="4E58E6B9" w14:textId="77777777" w:rsidTr="00FB0E3D">
        <w:trPr>
          <w:trHeight w:val="400"/>
          <w:jc w:val="center"/>
        </w:trPr>
        <w:tc>
          <w:tcPr>
            <w:tcW w:w="593" w:type="dxa"/>
            <w:shd w:val="pct20" w:color="000000" w:fill="FFFFFF"/>
          </w:tcPr>
          <w:p w14:paraId="4E58E6B3" w14:textId="77777777" w:rsidR="00D7205A" w:rsidRPr="00FB0E3D" w:rsidRDefault="00D7205A" w:rsidP="00FB0E3D">
            <w:pPr>
              <w:spacing w:before="48" w:after="48" w:line="276" w:lineRule="auto"/>
            </w:pPr>
            <w:r w:rsidRPr="00FB0E3D">
              <w:t>6.</w:t>
            </w:r>
          </w:p>
        </w:tc>
        <w:tc>
          <w:tcPr>
            <w:tcW w:w="3682" w:type="dxa"/>
            <w:shd w:val="pct20" w:color="000000" w:fill="FFFFFF"/>
          </w:tcPr>
          <w:p w14:paraId="4E58E6B4" w14:textId="77777777" w:rsidR="00D7205A" w:rsidRPr="00FB0E3D" w:rsidRDefault="00D7205A" w:rsidP="00FB0E3D">
            <w:pPr>
              <w:spacing w:before="48" w:after="48" w:line="276" w:lineRule="auto"/>
            </w:pPr>
            <w:r w:rsidRPr="00FB0E3D">
              <w:t>Imprastiere  + compactare</w:t>
            </w:r>
          </w:p>
        </w:tc>
        <w:tc>
          <w:tcPr>
            <w:tcW w:w="1239" w:type="dxa"/>
            <w:shd w:val="pct20" w:color="000000" w:fill="FFFFFF"/>
            <w:vAlign w:val="bottom"/>
          </w:tcPr>
          <w:p w14:paraId="4E58E6B5" w14:textId="77777777" w:rsidR="00D7205A" w:rsidRPr="00FB0E3D" w:rsidRDefault="00D7205A" w:rsidP="00FB0E3D">
            <w:pPr>
              <w:spacing w:line="276" w:lineRule="auto"/>
              <w:jc w:val="right"/>
              <w:rPr>
                <w:sz w:val="20"/>
                <w:szCs w:val="20"/>
              </w:rPr>
            </w:pPr>
            <w:r w:rsidRPr="00FB0E3D">
              <w:rPr>
                <w:sz w:val="20"/>
                <w:szCs w:val="20"/>
              </w:rPr>
              <w:t>0.158</w:t>
            </w:r>
          </w:p>
        </w:tc>
        <w:tc>
          <w:tcPr>
            <w:tcW w:w="1239" w:type="dxa"/>
            <w:shd w:val="pct20" w:color="000000" w:fill="FFFFFF"/>
            <w:vAlign w:val="bottom"/>
          </w:tcPr>
          <w:p w14:paraId="4E58E6B6" w14:textId="77777777" w:rsidR="00D7205A" w:rsidRPr="00FB0E3D" w:rsidRDefault="00D7205A" w:rsidP="00FB0E3D">
            <w:pPr>
              <w:spacing w:line="276" w:lineRule="auto"/>
              <w:jc w:val="right"/>
              <w:rPr>
                <w:sz w:val="20"/>
                <w:szCs w:val="20"/>
              </w:rPr>
            </w:pPr>
            <w:r w:rsidRPr="00FB0E3D">
              <w:rPr>
                <w:sz w:val="20"/>
                <w:szCs w:val="20"/>
              </w:rPr>
              <w:t>0.132</w:t>
            </w:r>
          </w:p>
        </w:tc>
        <w:tc>
          <w:tcPr>
            <w:tcW w:w="1239" w:type="dxa"/>
            <w:shd w:val="pct20" w:color="000000" w:fill="FFFFFF"/>
            <w:vAlign w:val="bottom"/>
          </w:tcPr>
          <w:p w14:paraId="4E58E6B7" w14:textId="77777777" w:rsidR="00D7205A" w:rsidRPr="00FB0E3D" w:rsidRDefault="00D7205A" w:rsidP="00FB0E3D">
            <w:pPr>
              <w:spacing w:line="276" w:lineRule="auto"/>
              <w:jc w:val="right"/>
              <w:rPr>
                <w:sz w:val="20"/>
                <w:szCs w:val="20"/>
              </w:rPr>
            </w:pPr>
            <w:r w:rsidRPr="00FB0E3D">
              <w:rPr>
                <w:sz w:val="20"/>
                <w:szCs w:val="20"/>
              </w:rPr>
              <w:t>0.027</w:t>
            </w:r>
          </w:p>
        </w:tc>
        <w:tc>
          <w:tcPr>
            <w:tcW w:w="1297" w:type="dxa"/>
            <w:shd w:val="pct20" w:color="000000" w:fill="FFFFFF"/>
            <w:vAlign w:val="bottom"/>
          </w:tcPr>
          <w:p w14:paraId="4E58E6B8" w14:textId="77777777" w:rsidR="00D7205A" w:rsidRPr="00FB0E3D" w:rsidRDefault="00D7205A" w:rsidP="00FB0E3D">
            <w:pPr>
              <w:spacing w:line="276" w:lineRule="auto"/>
              <w:jc w:val="right"/>
              <w:rPr>
                <w:sz w:val="20"/>
                <w:szCs w:val="20"/>
              </w:rPr>
            </w:pPr>
            <w:r w:rsidRPr="00FB0E3D">
              <w:rPr>
                <w:sz w:val="20"/>
                <w:szCs w:val="20"/>
              </w:rPr>
              <w:t>0.158</w:t>
            </w:r>
          </w:p>
        </w:tc>
      </w:tr>
      <w:tr w:rsidR="00D7205A" w:rsidRPr="00FB0E3D" w14:paraId="4E58E6C0" w14:textId="77777777" w:rsidTr="00FB0E3D">
        <w:trPr>
          <w:trHeight w:val="400"/>
          <w:jc w:val="center"/>
        </w:trPr>
        <w:tc>
          <w:tcPr>
            <w:tcW w:w="593" w:type="dxa"/>
            <w:shd w:val="pct5" w:color="000000" w:fill="FFFFFF"/>
          </w:tcPr>
          <w:p w14:paraId="4E58E6BA" w14:textId="77777777" w:rsidR="00D7205A" w:rsidRPr="00FB0E3D" w:rsidRDefault="00D7205A" w:rsidP="00FB0E3D">
            <w:pPr>
              <w:spacing w:before="48" w:after="48" w:line="276" w:lineRule="auto"/>
            </w:pPr>
            <w:r w:rsidRPr="00FB0E3D">
              <w:t xml:space="preserve"> </w:t>
            </w:r>
          </w:p>
        </w:tc>
        <w:tc>
          <w:tcPr>
            <w:tcW w:w="3682" w:type="dxa"/>
            <w:shd w:val="pct5" w:color="000000" w:fill="FFFFFF"/>
          </w:tcPr>
          <w:p w14:paraId="4E58E6BB" w14:textId="77777777" w:rsidR="00D7205A" w:rsidRPr="00FB0E3D" w:rsidRDefault="00D7205A" w:rsidP="00FB0E3D">
            <w:pPr>
              <w:spacing w:before="48" w:after="48" w:line="276" w:lineRule="auto"/>
              <w:jc w:val="right"/>
            </w:pPr>
            <w:r w:rsidRPr="00FB0E3D">
              <w:t>TOTAL UMPLUTURI</w:t>
            </w:r>
          </w:p>
        </w:tc>
        <w:tc>
          <w:tcPr>
            <w:tcW w:w="1239" w:type="dxa"/>
            <w:shd w:val="pct5" w:color="000000" w:fill="FFFFFF"/>
            <w:vAlign w:val="bottom"/>
          </w:tcPr>
          <w:p w14:paraId="4E58E6BC" w14:textId="77777777" w:rsidR="00D7205A" w:rsidRPr="00FB0E3D" w:rsidRDefault="00D7205A" w:rsidP="00FB0E3D">
            <w:pPr>
              <w:spacing w:line="276" w:lineRule="auto"/>
              <w:jc w:val="right"/>
              <w:rPr>
                <w:sz w:val="20"/>
                <w:szCs w:val="20"/>
              </w:rPr>
            </w:pPr>
            <w:r w:rsidRPr="00FB0E3D">
              <w:rPr>
                <w:sz w:val="20"/>
                <w:szCs w:val="20"/>
              </w:rPr>
              <w:t>0.520</w:t>
            </w:r>
          </w:p>
        </w:tc>
        <w:tc>
          <w:tcPr>
            <w:tcW w:w="1239" w:type="dxa"/>
            <w:shd w:val="pct5" w:color="000000" w:fill="FFFFFF"/>
            <w:vAlign w:val="bottom"/>
          </w:tcPr>
          <w:p w14:paraId="4E58E6BD" w14:textId="77777777" w:rsidR="00D7205A" w:rsidRPr="00FB0E3D" w:rsidRDefault="00D7205A" w:rsidP="00FB0E3D">
            <w:pPr>
              <w:spacing w:line="276" w:lineRule="auto"/>
              <w:jc w:val="right"/>
              <w:rPr>
                <w:sz w:val="20"/>
                <w:szCs w:val="20"/>
              </w:rPr>
            </w:pPr>
            <w:r w:rsidRPr="00FB0E3D">
              <w:rPr>
                <w:sz w:val="20"/>
                <w:szCs w:val="20"/>
              </w:rPr>
              <w:t>0.402</w:t>
            </w:r>
          </w:p>
        </w:tc>
        <w:tc>
          <w:tcPr>
            <w:tcW w:w="1239" w:type="dxa"/>
            <w:shd w:val="pct5" w:color="000000" w:fill="FFFFFF"/>
            <w:vAlign w:val="bottom"/>
          </w:tcPr>
          <w:p w14:paraId="4E58E6BE" w14:textId="77777777" w:rsidR="00D7205A" w:rsidRPr="00FB0E3D" w:rsidRDefault="00D7205A" w:rsidP="00FB0E3D">
            <w:pPr>
              <w:spacing w:line="276" w:lineRule="auto"/>
              <w:jc w:val="right"/>
              <w:rPr>
                <w:sz w:val="20"/>
                <w:szCs w:val="20"/>
              </w:rPr>
            </w:pPr>
            <w:r w:rsidRPr="00FB0E3D">
              <w:rPr>
                <w:sz w:val="20"/>
                <w:szCs w:val="20"/>
              </w:rPr>
              <w:t>0.191</w:t>
            </w:r>
          </w:p>
        </w:tc>
        <w:tc>
          <w:tcPr>
            <w:tcW w:w="1297" w:type="dxa"/>
            <w:shd w:val="pct5" w:color="000000" w:fill="FFFFFF"/>
            <w:vAlign w:val="bottom"/>
          </w:tcPr>
          <w:p w14:paraId="4E58E6BF" w14:textId="77777777" w:rsidR="00D7205A" w:rsidRPr="00FB0E3D" w:rsidRDefault="00D7205A" w:rsidP="00FB0E3D">
            <w:pPr>
              <w:spacing w:line="276" w:lineRule="auto"/>
              <w:jc w:val="right"/>
              <w:rPr>
                <w:sz w:val="20"/>
                <w:szCs w:val="20"/>
              </w:rPr>
            </w:pPr>
            <w:r w:rsidRPr="00FB0E3D">
              <w:rPr>
                <w:sz w:val="20"/>
                <w:szCs w:val="20"/>
              </w:rPr>
              <w:t>0.520</w:t>
            </w:r>
          </w:p>
        </w:tc>
      </w:tr>
      <w:tr w:rsidR="00D7205A" w:rsidRPr="00FB0E3D" w14:paraId="4E58E6C7" w14:textId="77777777" w:rsidTr="00FB0E3D">
        <w:trPr>
          <w:trHeight w:val="400"/>
          <w:jc w:val="center"/>
        </w:trPr>
        <w:tc>
          <w:tcPr>
            <w:tcW w:w="593" w:type="dxa"/>
            <w:shd w:val="pct20" w:color="000000" w:fill="FFFFFF"/>
          </w:tcPr>
          <w:p w14:paraId="4E58E6C1" w14:textId="77777777" w:rsidR="00D7205A" w:rsidRPr="00FB0E3D" w:rsidRDefault="00D7205A" w:rsidP="00FB0E3D">
            <w:pPr>
              <w:spacing w:before="48" w:after="48" w:line="276" w:lineRule="auto"/>
            </w:pPr>
          </w:p>
        </w:tc>
        <w:tc>
          <w:tcPr>
            <w:tcW w:w="3682" w:type="dxa"/>
            <w:shd w:val="pct20" w:color="000000" w:fill="FFFFFF"/>
          </w:tcPr>
          <w:p w14:paraId="4E58E6C2" w14:textId="77777777" w:rsidR="00D7205A" w:rsidRPr="00FB0E3D" w:rsidRDefault="00D7205A" w:rsidP="00FB0E3D">
            <w:pPr>
              <w:spacing w:before="48" w:after="48" w:line="276" w:lineRule="auto"/>
              <w:jc w:val="right"/>
            </w:pPr>
            <w:r w:rsidRPr="00FB0E3D">
              <w:t>TOTAL SAPATURI+UMPLUTURI</w:t>
            </w:r>
          </w:p>
        </w:tc>
        <w:tc>
          <w:tcPr>
            <w:tcW w:w="1239" w:type="dxa"/>
            <w:shd w:val="pct20" w:color="000000" w:fill="FFFFFF"/>
            <w:vAlign w:val="bottom"/>
          </w:tcPr>
          <w:p w14:paraId="4E58E6C3" w14:textId="77777777" w:rsidR="00D7205A" w:rsidRPr="00FB0E3D" w:rsidRDefault="00D7205A" w:rsidP="00FB0E3D">
            <w:pPr>
              <w:spacing w:line="276" w:lineRule="auto"/>
              <w:jc w:val="right"/>
              <w:rPr>
                <w:sz w:val="20"/>
                <w:szCs w:val="20"/>
              </w:rPr>
            </w:pPr>
            <w:r w:rsidRPr="00FB0E3D">
              <w:rPr>
                <w:sz w:val="20"/>
                <w:szCs w:val="20"/>
              </w:rPr>
              <w:t>1.218</w:t>
            </w:r>
          </w:p>
        </w:tc>
        <w:tc>
          <w:tcPr>
            <w:tcW w:w="1239" w:type="dxa"/>
            <w:shd w:val="pct20" w:color="000000" w:fill="FFFFFF"/>
            <w:vAlign w:val="bottom"/>
          </w:tcPr>
          <w:p w14:paraId="4E58E6C4" w14:textId="77777777" w:rsidR="00D7205A" w:rsidRPr="00FB0E3D" w:rsidRDefault="00D7205A" w:rsidP="00FB0E3D">
            <w:pPr>
              <w:spacing w:line="276" w:lineRule="auto"/>
              <w:jc w:val="right"/>
              <w:rPr>
                <w:sz w:val="20"/>
                <w:szCs w:val="20"/>
              </w:rPr>
            </w:pPr>
            <w:r w:rsidRPr="00FB0E3D">
              <w:rPr>
                <w:sz w:val="20"/>
                <w:szCs w:val="20"/>
              </w:rPr>
              <w:t>0.936</w:t>
            </w:r>
          </w:p>
        </w:tc>
        <w:tc>
          <w:tcPr>
            <w:tcW w:w="1239" w:type="dxa"/>
            <w:shd w:val="pct20" w:color="000000" w:fill="FFFFFF"/>
            <w:vAlign w:val="bottom"/>
          </w:tcPr>
          <w:p w14:paraId="4E58E6C5" w14:textId="77777777" w:rsidR="00D7205A" w:rsidRPr="00FB0E3D" w:rsidRDefault="00D7205A" w:rsidP="00FB0E3D">
            <w:pPr>
              <w:spacing w:line="276" w:lineRule="auto"/>
              <w:jc w:val="right"/>
              <w:rPr>
                <w:sz w:val="20"/>
                <w:szCs w:val="20"/>
              </w:rPr>
            </w:pPr>
            <w:r w:rsidRPr="00FB0E3D">
              <w:rPr>
                <w:sz w:val="20"/>
                <w:szCs w:val="20"/>
              </w:rPr>
              <w:t>0.489</w:t>
            </w:r>
          </w:p>
        </w:tc>
        <w:tc>
          <w:tcPr>
            <w:tcW w:w="1297" w:type="dxa"/>
            <w:shd w:val="pct20" w:color="000000" w:fill="FFFFFF"/>
            <w:vAlign w:val="bottom"/>
          </w:tcPr>
          <w:p w14:paraId="4E58E6C6" w14:textId="77777777" w:rsidR="00D7205A" w:rsidRPr="00FB0E3D" w:rsidRDefault="00D7205A" w:rsidP="00FB0E3D">
            <w:pPr>
              <w:spacing w:line="276" w:lineRule="auto"/>
              <w:jc w:val="right"/>
              <w:rPr>
                <w:sz w:val="20"/>
                <w:szCs w:val="20"/>
              </w:rPr>
            </w:pPr>
            <w:r w:rsidRPr="00FB0E3D">
              <w:rPr>
                <w:sz w:val="20"/>
                <w:szCs w:val="20"/>
              </w:rPr>
              <w:t>1.218</w:t>
            </w:r>
          </w:p>
        </w:tc>
      </w:tr>
      <w:tr w:rsidR="00524401" w:rsidRPr="00FB0E3D" w14:paraId="4E58E6CE" w14:textId="77777777" w:rsidTr="00FB0E3D">
        <w:trPr>
          <w:trHeight w:val="400"/>
          <w:jc w:val="center"/>
        </w:trPr>
        <w:tc>
          <w:tcPr>
            <w:tcW w:w="593" w:type="dxa"/>
            <w:shd w:val="pct5" w:color="000000" w:fill="FFFFFF"/>
          </w:tcPr>
          <w:p w14:paraId="4E58E6C8" w14:textId="77777777" w:rsidR="00524401" w:rsidRPr="00FB0E3D" w:rsidRDefault="00524401" w:rsidP="00FB0E3D">
            <w:pPr>
              <w:spacing w:before="48" w:after="48" w:line="276" w:lineRule="auto"/>
            </w:pPr>
            <w:r w:rsidRPr="00FB0E3D">
              <w:t>9.</w:t>
            </w:r>
          </w:p>
        </w:tc>
        <w:tc>
          <w:tcPr>
            <w:tcW w:w="3682" w:type="dxa"/>
            <w:shd w:val="pct5" w:color="000000" w:fill="FFFFFF"/>
          </w:tcPr>
          <w:p w14:paraId="4E58E6C9" w14:textId="77777777" w:rsidR="00524401" w:rsidRPr="00FB0E3D" w:rsidRDefault="00524401" w:rsidP="00FB0E3D">
            <w:pPr>
              <w:spacing w:before="48" w:after="48" w:line="276" w:lineRule="auto"/>
              <w:rPr>
                <w:b/>
              </w:rPr>
            </w:pPr>
            <w:r w:rsidRPr="00FB0E3D">
              <w:rPr>
                <w:b/>
              </w:rPr>
              <w:t>EROZIUNE EOLIANA</w:t>
            </w:r>
          </w:p>
        </w:tc>
        <w:tc>
          <w:tcPr>
            <w:tcW w:w="1239" w:type="dxa"/>
            <w:shd w:val="pct5" w:color="000000" w:fill="FFFFFF"/>
          </w:tcPr>
          <w:p w14:paraId="4E58E6CA" w14:textId="77777777" w:rsidR="00524401" w:rsidRPr="00FB0E3D" w:rsidRDefault="00524401" w:rsidP="00FB0E3D">
            <w:pPr>
              <w:spacing w:before="48" w:after="48" w:line="276" w:lineRule="auto"/>
              <w:jc w:val="right"/>
            </w:pPr>
            <w:r w:rsidRPr="00FB0E3D">
              <w:t>0,04</w:t>
            </w:r>
            <w:r w:rsidR="00D7205A" w:rsidRPr="00FB0E3D">
              <w:t>3</w:t>
            </w:r>
          </w:p>
        </w:tc>
        <w:tc>
          <w:tcPr>
            <w:tcW w:w="1239" w:type="dxa"/>
            <w:shd w:val="pct5" w:color="000000" w:fill="FFFFFF"/>
          </w:tcPr>
          <w:p w14:paraId="4E58E6CB" w14:textId="77777777" w:rsidR="00524401" w:rsidRPr="00FB0E3D" w:rsidRDefault="00524401" w:rsidP="00FB0E3D">
            <w:pPr>
              <w:spacing w:before="48" w:after="48" w:line="276" w:lineRule="auto"/>
              <w:jc w:val="right"/>
            </w:pPr>
            <w:r w:rsidRPr="00FB0E3D">
              <w:t>ND</w:t>
            </w:r>
          </w:p>
        </w:tc>
        <w:tc>
          <w:tcPr>
            <w:tcW w:w="1239" w:type="dxa"/>
            <w:shd w:val="pct5" w:color="000000" w:fill="FFFFFF"/>
          </w:tcPr>
          <w:p w14:paraId="4E58E6CC" w14:textId="77777777" w:rsidR="00524401" w:rsidRPr="00FB0E3D" w:rsidRDefault="00524401" w:rsidP="00FB0E3D">
            <w:pPr>
              <w:spacing w:before="48" w:after="48" w:line="276" w:lineRule="auto"/>
              <w:jc w:val="right"/>
            </w:pPr>
            <w:r w:rsidRPr="00FB0E3D">
              <w:t>ND</w:t>
            </w:r>
          </w:p>
        </w:tc>
        <w:tc>
          <w:tcPr>
            <w:tcW w:w="1297" w:type="dxa"/>
            <w:shd w:val="pct5" w:color="000000" w:fill="FFFFFF"/>
          </w:tcPr>
          <w:p w14:paraId="4E58E6CD" w14:textId="77777777" w:rsidR="00524401" w:rsidRPr="00FB0E3D" w:rsidRDefault="00524401" w:rsidP="00FB0E3D">
            <w:pPr>
              <w:spacing w:before="48" w:after="48" w:line="276" w:lineRule="auto"/>
              <w:jc w:val="right"/>
            </w:pPr>
            <w:r w:rsidRPr="00FB0E3D">
              <w:t>ND</w:t>
            </w:r>
          </w:p>
        </w:tc>
      </w:tr>
    </w:tbl>
    <w:p w14:paraId="4E58E6CF" w14:textId="77777777" w:rsidR="00524401" w:rsidRPr="00FB0E3D" w:rsidRDefault="00524401" w:rsidP="00FB0E3D">
      <w:pPr>
        <w:pStyle w:val="Adnotaritabel"/>
        <w:spacing w:line="276" w:lineRule="auto"/>
        <w:rPr>
          <w:sz w:val="24"/>
          <w:szCs w:val="24"/>
        </w:rPr>
      </w:pPr>
      <w:r w:rsidRPr="00FB0E3D">
        <w:rPr>
          <w:sz w:val="24"/>
          <w:szCs w:val="24"/>
        </w:rPr>
        <w:t>ND = nu exista factori emisie</w:t>
      </w:r>
    </w:p>
    <w:p w14:paraId="4E58E6D0" w14:textId="0D25F091" w:rsidR="00524401" w:rsidRDefault="00524401" w:rsidP="00FB0E3D">
      <w:pPr>
        <w:spacing w:line="276" w:lineRule="auto"/>
      </w:pPr>
    </w:p>
    <w:p w14:paraId="038AA367" w14:textId="12865F2D" w:rsidR="00BE1807" w:rsidRDefault="00BE1807" w:rsidP="00FB0E3D">
      <w:pPr>
        <w:spacing w:line="276" w:lineRule="auto"/>
      </w:pPr>
    </w:p>
    <w:p w14:paraId="47FE059B" w14:textId="4F92D4EF" w:rsidR="00BE1807" w:rsidRDefault="00BE1807" w:rsidP="00FB0E3D">
      <w:pPr>
        <w:spacing w:line="276" w:lineRule="auto"/>
      </w:pPr>
    </w:p>
    <w:p w14:paraId="4EFFB57B" w14:textId="5DEC2A4F" w:rsidR="00BE1807" w:rsidRDefault="00BE1807" w:rsidP="00FB0E3D">
      <w:pPr>
        <w:spacing w:line="276" w:lineRule="auto"/>
      </w:pPr>
    </w:p>
    <w:p w14:paraId="4820075E" w14:textId="5B3713B1" w:rsidR="00BE1807" w:rsidRDefault="00BE1807" w:rsidP="00FB0E3D">
      <w:pPr>
        <w:spacing w:line="276" w:lineRule="auto"/>
      </w:pPr>
    </w:p>
    <w:p w14:paraId="6AFB4FD4" w14:textId="77777777" w:rsidR="00BE1807" w:rsidRPr="00FB0E3D" w:rsidRDefault="00BE1807" w:rsidP="00FB0E3D">
      <w:pPr>
        <w:spacing w:line="276" w:lineRule="auto"/>
      </w:pPr>
    </w:p>
    <w:p w14:paraId="4E58E6D1" w14:textId="4AED6841" w:rsidR="00524401" w:rsidRPr="00FB0E3D" w:rsidRDefault="00593673" w:rsidP="00FB0E3D">
      <w:pPr>
        <w:spacing w:line="276" w:lineRule="auto"/>
      </w:pPr>
      <w:r w:rsidRPr="00FB0E3D">
        <w:rPr>
          <w:lang w:val="fr-FR"/>
        </w:rPr>
        <w:t>Tabel 6</w:t>
      </w:r>
      <w:r w:rsidR="00524401" w:rsidRPr="00FB0E3D">
        <w:rPr>
          <w:lang w:val="fr-FR"/>
        </w:rPr>
        <w:t>.</w:t>
      </w:r>
      <w:r w:rsidRPr="00FB0E3D">
        <w:rPr>
          <w:lang w:val="fr-FR"/>
        </w:rPr>
        <w:t>1</w:t>
      </w:r>
      <w:r w:rsidR="00524401" w:rsidRPr="00FB0E3D">
        <w:rPr>
          <w:lang w:val="fr-FR"/>
        </w:rPr>
        <w:t>.</w:t>
      </w:r>
      <w:r w:rsidRPr="00FB0E3D">
        <w:rPr>
          <w:lang w:val="fr-FR"/>
        </w:rPr>
        <w:t>2</w:t>
      </w:r>
      <w:r w:rsidR="00524401" w:rsidRPr="00FB0E3D">
        <w:rPr>
          <w:lang w:val="fr-FR"/>
        </w:rPr>
        <w:t xml:space="preserve"> Emisii de poluanti generate de operatiile de sudura </w:t>
      </w:r>
      <w:r w:rsidR="00524401" w:rsidRPr="00FB0E3D">
        <w:t>– sursa nedirijata</w:t>
      </w:r>
    </w:p>
    <w:tbl>
      <w:tblPr>
        <w:tblW w:w="3981" w:type="dxa"/>
        <w:jc w:val="center"/>
        <w:tblLook w:val="04A0" w:firstRow="1" w:lastRow="0" w:firstColumn="1" w:lastColumn="0" w:noHBand="0" w:noVBand="1"/>
      </w:tblPr>
      <w:tblGrid>
        <w:gridCol w:w="93"/>
        <w:gridCol w:w="960"/>
        <w:gridCol w:w="274"/>
        <w:gridCol w:w="686"/>
        <w:gridCol w:w="641"/>
        <w:gridCol w:w="319"/>
        <w:gridCol w:w="960"/>
        <w:gridCol w:w="48"/>
      </w:tblGrid>
      <w:tr w:rsidR="00D7205A" w:rsidRPr="00FB0E3D" w14:paraId="4E58E6D6" w14:textId="77777777" w:rsidTr="00FB0E3D">
        <w:trPr>
          <w:gridBefore w:val="1"/>
          <w:gridAfter w:val="1"/>
          <w:wBefore w:w="93" w:type="dxa"/>
          <w:wAfter w:w="48" w:type="dxa"/>
          <w:trHeight w:val="330"/>
          <w:jc w:val="center"/>
        </w:trPr>
        <w:tc>
          <w:tcPr>
            <w:tcW w:w="960" w:type="dxa"/>
            <w:tcBorders>
              <w:top w:val="nil"/>
              <w:left w:val="nil"/>
              <w:bottom w:val="nil"/>
              <w:right w:val="nil"/>
            </w:tcBorders>
            <w:shd w:val="clear" w:color="auto" w:fill="auto"/>
            <w:noWrap/>
            <w:vAlign w:val="bottom"/>
          </w:tcPr>
          <w:p w14:paraId="4E58E6D2" w14:textId="77777777" w:rsidR="00D7205A" w:rsidRPr="00FB0E3D" w:rsidRDefault="00D7205A" w:rsidP="00FB0E3D">
            <w:pPr>
              <w:spacing w:line="276" w:lineRule="auto"/>
              <w:jc w:val="right"/>
              <w:rPr>
                <w:sz w:val="20"/>
                <w:szCs w:val="20"/>
              </w:rPr>
            </w:pPr>
          </w:p>
        </w:tc>
        <w:tc>
          <w:tcPr>
            <w:tcW w:w="960" w:type="dxa"/>
            <w:gridSpan w:val="2"/>
            <w:tcBorders>
              <w:top w:val="nil"/>
              <w:left w:val="nil"/>
              <w:bottom w:val="nil"/>
              <w:right w:val="nil"/>
            </w:tcBorders>
            <w:shd w:val="clear" w:color="auto" w:fill="auto"/>
            <w:noWrap/>
            <w:vAlign w:val="bottom"/>
          </w:tcPr>
          <w:p w14:paraId="4E58E6D3" w14:textId="77777777" w:rsidR="00D7205A" w:rsidRPr="00FB0E3D" w:rsidRDefault="00D7205A" w:rsidP="00FB0E3D">
            <w:pPr>
              <w:spacing w:line="276" w:lineRule="auto"/>
              <w:jc w:val="right"/>
              <w:rPr>
                <w:sz w:val="20"/>
                <w:szCs w:val="20"/>
              </w:rPr>
            </w:pPr>
          </w:p>
        </w:tc>
        <w:tc>
          <w:tcPr>
            <w:tcW w:w="960" w:type="dxa"/>
            <w:gridSpan w:val="2"/>
            <w:tcBorders>
              <w:top w:val="nil"/>
              <w:left w:val="nil"/>
              <w:bottom w:val="nil"/>
              <w:right w:val="nil"/>
            </w:tcBorders>
            <w:shd w:val="clear" w:color="auto" w:fill="auto"/>
            <w:noWrap/>
            <w:vAlign w:val="bottom"/>
          </w:tcPr>
          <w:p w14:paraId="4E58E6D4" w14:textId="77777777" w:rsidR="00D7205A" w:rsidRPr="00FB0E3D" w:rsidRDefault="00D7205A" w:rsidP="00FB0E3D">
            <w:pPr>
              <w:spacing w:line="276" w:lineRule="auto"/>
              <w:jc w:val="right"/>
              <w:rPr>
                <w:sz w:val="20"/>
                <w:szCs w:val="20"/>
              </w:rPr>
            </w:pPr>
          </w:p>
        </w:tc>
        <w:tc>
          <w:tcPr>
            <w:tcW w:w="960" w:type="dxa"/>
            <w:tcBorders>
              <w:top w:val="nil"/>
              <w:left w:val="nil"/>
              <w:bottom w:val="nil"/>
              <w:right w:val="nil"/>
            </w:tcBorders>
            <w:shd w:val="clear" w:color="auto" w:fill="auto"/>
            <w:noWrap/>
            <w:vAlign w:val="bottom"/>
          </w:tcPr>
          <w:p w14:paraId="4E58E6D5" w14:textId="77777777" w:rsidR="00D7205A" w:rsidRPr="00FB0E3D" w:rsidRDefault="00D7205A" w:rsidP="00FB0E3D">
            <w:pPr>
              <w:spacing w:line="276" w:lineRule="auto"/>
              <w:jc w:val="right"/>
              <w:rPr>
                <w:sz w:val="20"/>
                <w:szCs w:val="20"/>
              </w:rPr>
            </w:pPr>
          </w:p>
        </w:tc>
      </w:tr>
      <w:tr w:rsidR="00D7205A" w:rsidRPr="00FB0E3D" w14:paraId="4E58E6DA" w14:textId="77777777" w:rsidTr="00FB0E3D">
        <w:trPr>
          <w:gridBefore w:val="2"/>
          <w:gridAfter w:val="1"/>
          <w:wBefore w:w="1053" w:type="dxa"/>
          <w:wAfter w:w="48" w:type="dxa"/>
          <w:trHeight w:val="330"/>
          <w:jc w:val="center"/>
        </w:trPr>
        <w:tc>
          <w:tcPr>
            <w:tcW w:w="960" w:type="dxa"/>
            <w:gridSpan w:val="2"/>
            <w:tcBorders>
              <w:top w:val="nil"/>
              <w:left w:val="nil"/>
              <w:bottom w:val="nil"/>
              <w:right w:val="nil"/>
            </w:tcBorders>
            <w:shd w:val="clear" w:color="auto" w:fill="auto"/>
            <w:noWrap/>
            <w:vAlign w:val="bottom"/>
          </w:tcPr>
          <w:p w14:paraId="4E58E6D7" w14:textId="77777777" w:rsidR="00D7205A" w:rsidRPr="00FB0E3D" w:rsidRDefault="00D7205A" w:rsidP="00FB0E3D">
            <w:pPr>
              <w:spacing w:line="276" w:lineRule="auto"/>
              <w:jc w:val="right"/>
              <w:rPr>
                <w:sz w:val="20"/>
                <w:szCs w:val="20"/>
              </w:rPr>
            </w:pPr>
          </w:p>
        </w:tc>
        <w:tc>
          <w:tcPr>
            <w:tcW w:w="960" w:type="dxa"/>
            <w:gridSpan w:val="2"/>
            <w:tcBorders>
              <w:top w:val="nil"/>
              <w:left w:val="nil"/>
              <w:bottom w:val="nil"/>
              <w:right w:val="nil"/>
            </w:tcBorders>
            <w:shd w:val="clear" w:color="auto" w:fill="auto"/>
            <w:noWrap/>
            <w:vAlign w:val="bottom"/>
          </w:tcPr>
          <w:p w14:paraId="4E58E6D8" w14:textId="77777777" w:rsidR="00D7205A" w:rsidRPr="00FB0E3D" w:rsidRDefault="00D7205A" w:rsidP="00FB0E3D">
            <w:pPr>
              <w:spacing w:line="276" w:lineRule="auto"/>
              <w:jc w:val="right"/>
              <w:rPr>
                <w:sz w:val="20"/>
                <w:szCs w:val="20"/>
              </w:rPr>
            </w:pPr>
          </w:p>
        </w:tc>
        <w:tc>
          <w:tcPr>
            <w:tcW w:w="960" w:type="dxa"/>
            <w:tcBorders>
              <w:top w:val="nil"/>
              <w:left w:val="nil"/>
              <w:bottom w:val="nil"/>
              <w:right w:val="nil"/>
            </w:tcBorders>
            <w:shd w:val="clear" w:color="auto" w:fill="auto"/>
            <w:noWrap/>
            <w:vAlign w:val="bottom"/>
          </w:tcPr>
          <w:p w14:paraId="4E58E6D9" w14:textId="77777777" w:rsidR="00D7205A" w:rsidRPr="00FB0E3D" w:rsidRDefault="00D7205A" w:rsidP="00FB0E3D">
            <w:pPr>
              <w:spacing w:line="276" w:lineRule="auto"/>
              <w:jc w:val="right"/>
              <w:rPr>
                <w:sz w:val="20"/>
                <w:szCs w:val="20"/>
              </w:rPr>
            </w:pPr>
          </w:p>
        </w:tc>
      </w:tr>
      <w:tr w:rsidR="00524401" w:rsidRPr="00FB0E3D" w14:paraId="4E58E6E2" w14:textId="77777777" w:rsidTr="00FB0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1327" w:type="dxa"/>
            <w:gridSpan w:val="3"/>
            <w:shd w:val="pct5" w:color="000000" w:fill="FFFFFF"/>
          </w:tcPr>
          <w:p w14:paraId="4E58E6DB" w14:textId="77777777" w:rsidR="00524401" w:rsidRPr="00FB0E3D" w:rsidRDefault="00524401" w:rsidP="00FB0E3D">
            <w:pPr>
              <w:spacing w:line="276" w:lineRule="auto"/>
              <w:jc w:val="center"/>
              <w:rPr>
                <w:b/>
              </w:rPr>
            </w:pPr>
          </w:p>
          <w:p w14:paraId="4E58E6DC" w14:textId="77777777" w:rsidR="00524401" w:rsidRPr="00FB0E3D" w:rsidRDefault="00524401" w:rsidP="00FB0E3D">
            <w:pPr>
              <w:spacing w:line="276" w:lineRule="auto"/>
              <w:jc w:val="center"/>
              <w:rPr>
                <w:b/>
              </w:rPr>
            </w:pPr>
            <w:r w:rsidRPr="00FB0E3D">
              <w:rPr>
                <w:b/>
              </w:rPr>
              <w:t>Sursa</w:t>
            </w:r>
          </w:p>
        </w:tc>
        <w:tc>
          <w:tcPr>
            <w:tcW w:w="1327" w:type="dxa"/>
            <w:gridSpan w:val="2"/>
            <w:shd w:val="pct5" w:color="000000" w:fill="FFFFFF"/>
          </w:tcPr>
          <w:p w14:paraId="4E58E6DD" w14:textId="77777777" w:rsidR="00524401" w:rsidRPr="00FB0E3D" w:rsidRDefault="00524401" w:rsidP="00FB0E3D">
            <w:pPr>
              <w:spacing w:line="276" w:lineRule="auto"/>
              <w:jc w:val="center"/>
              <w:rPr>
                <w:b/>
              </w:rPr>
            </w:pPr>
          </w:p>
          <w:p w14:paraId="4E58E6DE" w14:textId="77777777" w:rsidR="00524401" w:rsidRPr="00FB0E3D" w:rsidRDefault="00524401" w:rsidP="00FB0E3D">
            <w:pPr>
              <w:spacing w:line="276" w:lineRule="auto"/>
              <w:jc w:val="center"/>
              <w:rPr>
                <w:b/>
              </w:rPr>
            </w:pPr>
            <w:r w:rsidRPr="00FB0E3D">
              <w:rPr>
                <w:b/>
              </w:rPr>
              <w:t>Poluant</w:t>
            </w:r>
          </w:p>
        </w:tc>
        <w:tc>
          <w:tcPr>
            <w:tcW w:w="1327" w:type="dxa"/>
            <w:gridSpan w:val="3"/>
            <w:shd w:val="pct5" w:color="000000" w:fill="FFFFFF"/>
          </w:tcPr>
          <w:p w14:paraId="4E58E6DF" w14:textId="77777777" w:rsidR="00524401" w:rsidRPr="00FB0E3D" w:rsidRDefault="00524401" w:rsidP="00FB0E3D">
            <w:pPr>
              <w:spacing w:line="276" w:lineRule="auto"/>
              <w:jc w:val="center"/>
              <w:rPr>
                <w:b/>
              </w:rPr>
            </w:pPr>
          </w:p>
          <w:p w14:paraId="4E58E6E0" w14:textId="77777777" w:rsidR="00524401" w:rsidRPr="00FB0E3D" w:rsidRDefault="00524401" w:rsidP="00FB0E3D">
            <w:pPr>
              <w:spacing w:line="276" w:lineRule="auto"/>
              <w:jc w:val="center"/>
              <w:rPr>
                <w:b/>
              </w:rPr>
            </w:pPr>
            <w:r w:rsidRPr="00FB0E3D">
              <w:rPr>
                <w:b/>
              </w:rPr>
              <w:t>Debit masic</w:t>
            </w:r>
          </w:p>
          <w:p w14:paraId="4E58E6E1" w14:textId="77777777" w:rsidR="00524401" w:rsidRPr="00FB0E3D" w:rsidRDefault="00524401" w:rsidP="00FB0E3D">
            <w:pPr>
              <w:spacing w:line="276" w:lineRule="auto"/>
              <w:jc w:val="center"/>
              <w:rPr>
                <w:b/>
              </w:rPr>
            </w:pPr>
            <w:r w:rsidRPr="00FB0E3D">
              <w:rPr>
                <w:b/>
              </w:rPr>
              <w:t>(g/h)</w:t>
            </w:r>
          </w:p>
        </w:tc>
      </w:tr>
      <w:tr w:rsidR="00524401" w:rsidRPr="00FB0E3D" w14:paraId="4E58E6E7" w14:textId="77777777" w:rsidTr="00FB0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1327" w:type="dxa"/>
            <w:gridSpan w:val="3"/>
            <w:vMerge w:val="restart"/>
            <w:shd w:val="pct20" w:color="000000" w:fill="FFFFFF"/>
          </w:tcPr>
          <w:p w14:paraId="4E58E6E3" w14:textId="77777777" w:rsidR="00524401" w:rsidRPr="00FB0E3D" w:rsidRDefault="00524401" w:rsidP="00FB0E3D">
            <w:pPr>
              <w:spacing w:line="276" w:lineRule="auto"/>
              <w:jc w:val="center"/>
            </w:pPr>
          </w:p>
          <w:p w14:paraId="4E58E6E4" w14:textId="77777777" w:rsidR="00524401" w:rsidRPr="00FB0E3D" w:rsidRDefault="00524401" w:rsidP="00FB0E3D">
            <w:pPr>
              <w:spacing w:line="276" w:lineRule="auto"/>
              <w:jc w:val="center"/>
            </w:pPr>
            <w:r w:rsidRPr="00FB0E3D">
              <w:t xml:space="preserve">Sudura </w:t>
            </w:r>
          </w:p>
        </w:tc>
        <w:tc>
          <w:tcPr>
            <w:tcW w:w="1327" w:type="dxa"/>
            <w:gridSpan w:val="2"/>
            <w:shd w:val="pct20" w:color="000000" w:fill="FFFFFF"/>
          </w:tcPr>
          <w:p w14:paraId="4E58E6E5" w14:textId="77777777" w:rsidR="00524401" w:rsidRPr="00FB0E3D" w:rsidRDefault="00524401" w:rsidP="00FB0E3D">
            <w:pPr>
              <w:spacing w:line="276" w:lineRule="auto"/>
              <w:jc w:val="center"/>
            </w:pPr>
            <w:r w:rsidRPr="00FB0E3D">
              <w:t>TSP</w:t>
            </w:r>
          </w:p>
        </w:tc>
        <w:tc>
          <w:tcPr>
            <w:tcW w:w="1327" w:type="dxa"/>
            <w:gridSpan w:val="3"/>
            <w:shd w:val="pct20" w:color="000000" w:fill="FFFFFF"/>
          </w:tcPr>
          <w:p w14:paraId="4E58E6E6" w14:textId="77777777" w:rsidR="00524401" w:rsidRPr="00FB0E3D" w:rsidRDefault="00524401" w:rsidP="00FB0E3D">
            <w:pPr>
              <w:spacing w:line="276" w:lineRule="auto"/>
              <w:jc w:val="center"/>
            </w:pPr>
            <w:r w:rsidRPr="00FB0E3D">
              <w:t>130,4</w:t>
            </w:r>
          </w:p>
        </w:tc>
      </w:tr>
      <w:tr w:rsidR="00524401" w:rsidRPr="00FB0E3D" w14:paraId="4E58E6EB" w14:textId="77777777" w:rsidTr="00FB0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1327" w:type="dxa"/>
            <w:gridSpan w:val="3"/>
            <w:vMerge/>
          </w:tcPr>
          <w:p w14:paraId="4E58E6E8" w14:textId="77777777" w:rsidR="00524401" w:rsidRPr="00FB0E3D" w:rsidRDefault="00524401" w:rsidP="00FB0E3D">
            <w:pPr>
              <w:spacing w:line="276" w:lineRule="auto"/>
              <w:jc w:val="center"/>
            </w:pPr>
          </w:p>
        </w:tc>
        <w:tc>
          <w:tcPr>
            <w:tcW w:w="1327" w:type="dxa"/>
            <w:gridSpan w:val="2"/>
            <w:shd w:val="pct5" w:color="000000" w:fill="FFFFFF"/>
          </w:tcPr>
          <w:p w14:paraId="4E58E6E9" w14:textId="77777777" w:rsidR="00524401" w:rsidRPr="00FB0E3D" w:rsidRDefault="00524401" w:rsidP="00FB0E3D">
            <w:pPr>
              <w:spacing w:line="276" w:lineRule="auto"/>
              <w:jc w:val="center"/>
            </w:pPr>
            <w:r w:rsidRPr="00FB0E3D">
              <w:t>PM</w:t>
            </w:r>
            <w:r w:rsidRPr="00FB0E3D">
              <w:rPr>
                <w:vertAlign w:val="subscript"/>
              </w:rPr>
              <w:t xml:space="preserve">10 </w:t>
            </w:r>
            <w:r w:rsidRPr="00FB0E3D">
              <w:t>din care:</w:t>
            </w:r>
          </w:p>
        </w:tc>
        <w:tc>
          <w:tcPr>
            <w:tcW w:w="1327" w:type="dxa"/>
            <w:gridSpan w:val="3"/>
            <w:shd w:val="pct5" w:color="000000" w:fill="FFFFFF"/>
          </w:tcPr>
          <w:p w14:paraId="4E58E6EA" w14:textId="77777777" w:rsidR="00524401" w:rsidRPr="00FB0E3D" w:rsidRDefault="00524401" w:rsidP="00FB0E3D">
            <w:pPr>
              <w:spacing w:line="276" w:lineRule="auto"/>
              <w:jc w:val="center"/>
            </w:pPr>
            <w:r w:rsidRPr="00FB0E3D">
              <w:t>86,9</w:t>
            </w:r>
          </w:p>
        </w:tc>
      </w:tr>
      <w:tr w:rsidR="00524401" w:rsidRPr="00FB0E3D" w14:paraId="4E58E6EF" w14:textId="77777777" w:rsidTr="00FB0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1327" w:type="dxa"/>
            <w:gridSpan w:val="3"/>
            <w:vMerge/>
          </w:tcPr>
          <w:p w14:paraId="4E58E6EC" w14:textId="77777777" w:rsidR="00524401" w:rsidRPr="00FB0E3D" w:rsidRDefault="00524401" w:rsidP="00FB0E3D">
            <w:pPr>
              <w:spacing w:line="276" w:lineRule="auto"/>
              <w:jc w:val="center"/>
            </w:pPr>
          </w:p>
        </w:tc>
        <w:tc>
          <w:tcPr>
            <w:tcW w:w="1327" w:type="dxa"/>
            <w:gridSpan w:val="2"/>
            <w:shd w:val="pct20" w:color="000000" w:fill="FFFFFF"/>
          </w:tcPr>
          <w:p w14:paraId="4E58E6ED" w14:textId="77777777" w:rsidR="00524401" w:rsidRPr="00FB0E3D" w:rsidRDefault="00524401" w:rsidP="00FB0E3D">
            <w:pPr>
              <w:numPr>
                <w:ilvl w:val="0"/>
                <w:numId w:val="52"/>
              </w:numPr>
              <w:spacing w:line="276" w:lineRule="auto"/>
            </w:pPr>
            <w:r w:rsidRPr="00FB0E3D">
              <w:t>Fe</w:t>
            </w:r>
            <w:r w:rsidRPr="00FB0E3D">
              <w:rPr>
                <w:vertAlign w:val="subscript"/>
              </w:rPr>
              <w:t>2</w:t>
            </w:r>
            <w:r w:rsidRPr="00FB0E3D">
              <w:t>O</w:t>
            </w:r>
            <w:r w:rsidRPr="00FB0E3D">
              <w:rPr>
                <w:vertAlign w:val="subscript"/>
              </w:rPr>
              <w:t>3</w:t>
            </w:r>
          </w:p>
        </w:tc>
        <w:tc>
          <w:tcPr>
            <w:tcW w:w="1327" w:type="dxa"/>
            <w:gridSpan w:val="3"/>
            <w:shd w:val="pct20" w:color="000000" w:fill="FFFFFF"/>
          </w:tcPr>
          <w:p w14:paraId="4E58E6EE" w14:textId="77777777" w:rsidR="00524401" w:rsidRPr="00FB0E3D" w:rsidRDefault="00524401" w:rsidP="00FB0E3D">
            <w:pPr>
              <w:spacing w:line="276" w:lineRule="auto"/>
              <w:jc w:val="center"/>
            </w:pPr>
            <w:r w:rsidRPr="00FB0E3D">
              <w:t>46,0</w:t>
            </w:r>
          </w:p>
        </w:tc>
      </w:tr>
      <w:tr w:rsidR="00524401" w:rsidRPr="00FB0E3D" w14:paraId="4E58E6F3" w14:textId="77777777" w:rsidTr="00FB0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1327" w:type="dxa"/>
            <w:gridSpan w:val="3"/>
            <w:vMerge/>
          </w:tcPr>
          <w:p w14:paraId="4E58E6F0" w14:textId="77777777" w:rsidR="00524401" w:rsidRPr="00FB0E3D" w:rsidRDefault="00524401" w:rsidP="00FB0E3D">
            <w:pPr>
              <w:spacing w:line="276" w:lineRule="auto"/>
              <w:jc w:val="center"/>
            </w:pPr>
          </w:p>
        </w:tc>
        <w:tc>
          <w:tcPr>
            <w:tcW w:w="1327" w:type="dxa"/>
            <w:gridSpan w:val="2"/>
            <w:shd w:val="pct5" w:color="000000" w:fill="FFFFFF"/>
          </w:tcPr>
          <w:p w14:paraId="4E58E6F1" w14:textId="77777777" w:rsidR="00524401" w:rsidRPr="00FB0E3D" w:rsidRDefault="00524401" w:rsidP="00FB0E3D">
            <w:pPr>
              <w:numPr>
                <w:ilvl w:val="0"/>
                <w:numId w:val="52"/>
              </w:numPr>
              <w:spacing w:line="276" w:lineRule="auto"/>
            </w:pPr>
            <w:r w:rsidRPr="00FB0E3D">
              <w:t>SiO</w:t>
            </w:r>
            <w:r w:rsidRPr="00FB0E3D">
              <w:rPr>
                <w:vertAlign w:val="subscript"/>
              </w:rPr>
              <w:t>2</w:t>
            </w:r>
          </w:p>
        </w:tc>
        <w:tc>
          <w:tcPr>
            <w:tcW w:w="1327" w:type="dxa"/>
            <w:gridSpan w:val="3"/>
            <w:shd w:val="pct5" w:color="000000" w:fill="FFFFFF"/>
          </w:tcPr>
          <w:p w14:paraId="4E58E6F2" w14:textId="77777777" w:rsidR="00524401" w:rsidRPr="00FB0E3D" w:rsidRDefault="00524401" w:rsidP="00FB0E3D">
            <w:pPr>
              <w:spacing w:line="276" w:lineRule="auto"/>
              <w:jc w:val="center"/>
            </w:pPr>
            <w:r w:rsidRPr="00FB0E3D">
              <w:t>18,6</w:t>
            </w:r>
          </w:p>
        </w:tc>
      </w:tr>
      <w:tr w:rsidR="00524401" w:rsidRPr="00FB0E3D" w14:paraId="4E58E6F7" w14:textId="77777777" w:rsidTr="00FB0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1327" w:type="dxa"/>
            <w:gridSpan w:val="3"/>
            <w:vMerge/>
          </w:tcPr>
          <w:p w14:paraId="4E58E6F4" w14:textId="77777777" w:rsidR="00524401" w:rsidRPr="00FB0E3D" w:rsidRDefault="00524401" w:rsidP="00FB0E3D">
            <w:pPr>
              <w:spacing w:line="276" w:lineRule="auto"/>
              <w:jc w:val="center"/>
            </w:pPr>
          </w:p>
        </w:tc>
        <w:tc>
          <w:tcPr>
            <w:tcW w:w="1327" w:type="dxa"/>
            <w:gridSpan w:val="2"/>
            <w:shd w:val="pct20" w:color="000000" w:fill="FFFFFF"/>
          </w:tcPr>
          <w:p w14:paraId="4E58E6F5" w14:textId="77777777" w:rsidR="00524401" w:rsidRPr="00FB0E3D" w:rsidRDefault="00524401" w:rsidP="00FB0E3D">
            <w:pPr>
              <w:numPr>
                <w:ilvl w:val="0"/>
                <w:numId w:val="52"/>
              </w:numPr>
              <w:spacing w:line="276" w:lineRule="auto"/>
            </w:pPr>
            <w:r w:rsidRPr="00FB0E3D">
              <w:t>MnO</w:t>
            </w:r>
          </w:p>
        </w:tc>
        <w:tc>
          <w:tcPr>
            <w:tcW w:w="1327" w:type="dxa"/>
            <w:gridSpan w:val="3"/>
            <w:shd w:val="pct20" w:color="000000" w:fill="FFFFFF"/>
          </w:tcPr>
          <w:p w14:paraId="4E58E6F6" w14:textId="77777777" w:rsidR="00524401" w:rsidRPr="00FB0E3D" w:rsidRDefault="00524401" w:rsidP="00FB0E3D">
            <w:pPr>
              <w:spacing w:line="276" w:lineRule="auto"/>
              <w:jc w:val="center"/>
            </w:pPr>
            <w:r w:rsidRPr="00FB0E3D">
              <w:t>17,8</w:t>
            </w:r>
          </w:p>
        </w:tc>
      </w:tr>
      <w:tr w:rsidR="00524401" w:rsidRPr="00FB0E3D" w14:paraId="4E58E6FB" w14:textId="77777777" w:rsidTr="00FB0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1327" w:type="dxa"/>
            <w:gridSpan w:val="3"/>
            <w:vMerge/>
          </w:tcPr>
          <w:p w14:paraId="4E58E6F8" w14:textId="77777777" w:rsidR="00524401" w:rsidRPr="00FB0E3D" w:rsidRDefault="00524401" w:rsidP="00FB0E3D">
            <w:pPr>
              <w:spacing w:line="276" w:lineRule="auto"/>
              <w:jc w:val="center"/>
            </w:pPr>
          </w:p>
        </w:tc>
        <w:tc>
          <w:tcPr>
            <w:tcW w:w="1327" w:type="dxa"/>
            <w:gridSpan w:val="2"/>
            <w:shd w:val="pct5" w:color="000000" w:fill="FFFFFF"/>
          </w:tcPr>
          <w:p w14:paraId="4E58E6F9" w14:textId="77777777" w:rsidR="00524401" w:rsidRPr="00FB0E3D" w:rsidRDefault="00524401" w:rsidP="00FB0E3D">
            <w:pPr>
              <w:numPr>
                <w:ilvl w:val="0"/>
                <w:numId w:val="52"/>
              </w:numPr>
              <w:spacing w:line="276" w:lineRule="auto"/>
            </w:pPr>
            <w:r w:rsidRPr="00FB0E3D">
              <w:t>TiO</w:t>
            </w:r>
          </w:p>
        </w:tc>
        <w:tc>
          <w:tcPr>
            <w:tcW w:w="1327" w:type="dxa"/>
            <w:gridSpan w:val="3"/>
            <w:shd w:val="pct5" w:color="000000" w:fill="FFFFFF"/>
          </w:tcPr>
          <w:p w14:paraId="4E58E6FA" w14:textId="77777777" w:rsidR="00524401" w:rsidRPr="00FB0E3D" w:rsidRDefault="00524401" w:rsidP="00FB0E3D">
            <w:pPr>
              <w:spacing w:line="276" w:lineRule="auto"/>
              <w:jc w:val="center"/>
            </w:pPr>
            <w:r w:rsidRPr="00FB0E3D">
              <w:t>4,3</w:t>
            </w:r>
          </w:p>
        </w:tc>
      </w:tr>
      <w:tr w:rsidR="00524401" w:rsidRPr="00FB0E3D" w14:paraId="4E58E6FF" w14:textId="77777777" w:rsidTr="00FB0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1327" w:type="dxa"/>
            <w:gridSpan w:val="3"/>
            <w:vMerge/>
          </w:tcPr>
          <w:p w14:paraId="4E58E6FC" w14:textId="77777777" w:rsidR="00524401" w:rsidRPr="00FB0E3D" w:rsidRDefault="00524401" w:rsidP="00FB0E3D">
            <w:pPr>
              <w:spacing w:line="276" w:lineRule="auto"/>
              <w:jc w:val="center"/>
            </w:pPr>
          </w:p>
        </w:tc>
        <w:tc>
          <w:tcPr>
            <w:tcW w:w="1327" w:type="dxa"/>
            <w:gridSpan w:val="2"/>
            <w:shd w:val="pct20" w:color="000000" w:fill="FFFFFF"/>
          </w:tcPr>
          <w:p w14:paraId="4E58E6FD" w14:textId="77777777" w:rsidR="00524401" w:rsidRPr="00FB0E3D" w:rsidRDefault="00524401" w:rsidP="00FB0E3D">
            <w:pPr>
              <w:numPr>
                <w:ilvl w:val="0"/>
                <w:numId w:val="52"/>
              </w:numPr>
              <w:spacing w:line="276" w:lineRule="auto"/>
            </w:pPr>
            <w:r w:rsidRPr="00FB0E3D">
              <w:t>NiO</w:t>
            </w:r>
          </w:p>
        </w:tc>
        <w:tc>
          <w:tcPr>
            <w:tcW w:w="1327" w:type="dxa"/>
            <w:gridSpan w:val="3"/>
            <w:shd w:val="pct20" w:color="000000" w:fill="FFFFFF"/>
          </w:tcPr>
          <w:p w14:paraId="4E58E6FE" w14:textId="77777777" w:rsidR="00524401" w:rsidRPr="00FB0E3D" w:rsidRDefault="00524401" w:rsidP="00FB0E3D">
            <w:pPr>
              <w:spacing w:line="276" w:lineRule="auto"/>
              <w:jc w:val="center"/>
            </w:pPr>
            <w:r w:rsidRPr="00FB0E3D">
              <w:t>0,7</w:t>
            </w:r>
          </w:p>
        </w:tc>
      </w:tr>
      <w:tr w:rsidR="00524401" w:rsidRPr="00FB0E3D" w14:paraId="4E58E703" w14:textId="77777777" w:rsidTr="00FB0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1327" w:type="dxa"/>
            <w:gridSpan w:val="3"/>
            <w:vMerge/>
          </w:tcPr>
          <w:p w14:paraId="4E58E700" w14:textId="77777777" w:rsidR="00524401" w:rsidRPr="00FB0E3D" w:rsidRDefault="00524401" w:rsidP="00FB0E3D">
            <w:pPr>
              <w:spacing w:line="276" w:lineRule="auto"/>
              <w:jc w:val="center"/>
            </w:pPr>
          </w:p>
        </w:tc>
        <w:tc>
          <w:tcPr>
            <w:tcW w:w="1327" w:type="dxa"/>
            <w:gridSpan w:val="2"/>
            <w:shd w:val="pct5" w:color="000000" w:fill="FFFFFF"/>
          </w:tcPr>
          <w:p w14:paraId="4E58E701" w14:textId="77777777" w:rsidR="00524401" w:rsidRPr="00FB0E3D" w:rsidRDefault="00524401" w:rsidP="00FB0E3D">
            <w:pPr>
              <w:numPr>
                <w:ilvl w:val="0"/>
                <w:numId w:val="52"/>
              </w:numPr>
              <w:spacing w:line="276" w:lineRule="auto"/>
            </w:pPr>
            <w:r w:rsidRPr="00FB0E3D">
              <w:t>Cr</w:t>
            </w:r>
            <w:r w:rsidRPr="00FB0E3D">
              <w:rPr>
                <w:vertAlign w:val="subscript"/>
              </w:rPr>
              <w:t>2</w:t>
            </w:r>
            <w:r w:rsidRPr="00FB0E3D">
              <w:t>O</w:t>
            </w:r>
            <w:r w:rsidRPr="00FB0E3D">
              <w:rPr>
                <w:vertAlign w:val="subscript"/>
              </w:rPr>
              <w:t>3</w:t>
            </w:r>
          </w:p>
        </w:tc>
        <w:tc>
          <w:tcPr>
            <w:tcW w:w="1327" w:type="dxa"/>
            <w:gridSpan w:val="3"/>
            <w:shd w:val="pct5" w:color="000000" w:fill="FFFFFF"/>
          </w:tcPr>
          <w:p w14:paraId="4E58E702" w14:textId="77777777" w:rsidR="00524401" w:rsidRPr="00FB0E3D" w:rsidRDefault="00524401" w:rsidP="00FB0E3D">
            <w:pPr>
              <w:spacing w:line="276" w:lineRule="auto"/>
              <w:jc w:val="center"/>
            </w:pPr>
            <w:r w:rsidRPr="00FB0E3D">
              <w:t>1,0</w:t>
            </w:r>
          </w:p>
        </w:tc>
      </w:tr>
      <w:tr w:rsidR="00524401" w:rsidRPr="00FB0E3D" w14:paraId="4E58E707" w14:textId="77777777" w:rsidTr="00FB0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jc w:val="center"/>
        </w:trPr>
        <w:tc>
          <w:tcPr>
            <w:tcW w:w="1327" w:type="dxa"/>
            <w:gridSpan w:val="3"/>
            <w:vMerge/>
          </w:tcPr>
          <w:p w14:paraId="4E58E704" w14:textId="77777777" w:rsidR="00524401" w:rsidRPr="00FB0E3D" w:rsidRDefault="00524401" w:rsidP="00FB0E3D">
            <w:pPr>
              <w:spacing w:line="276" w:lineRule="auto"/>
              <w:jc w:val="center"/>
            </w:pPr>
          </w:p>
        </w:tc>
        <w:tc>
          <w:tcPr>
            <w:tcW w:w="1327" w:type="dxa"/>
            <w:gridSpan w:val="2"/>
            <w:shd w:val="pct20" w:color="000000" w:fill="FFFFFF"/>
          </w:tcPr>
          <w:p w14:paraId="4E58E705" w14:textId="77777777" w:rsidR="00524401" w:rsidRPr="00FB0E3D" w:rsidRDefault="00524401" w:rsidP="00FB0E3D">
            <w:pPr>
              <w:numPr>
                <w:ilvl w:val="0"/>
                <w:numId w:val="52"/>
              </w:numPr>
              <w:spacing w:line="276" w:lineRule="auto"/>
            </w:pPr>
            <w:r w:rsidRPr="00FB0E3D">
              <w:t>Cr O</w:t>
            </w:r>
            <w:r w:rsidRPr="00FB0E3D">
              <w:rPr>
                <w:vertAlign w:val="subscript"/>
              </w:rPr>
              <w:t>3</w:t>
            </w:r>
          </w:p>
        </w:tc>
        <w:tc>
          <w:tcPr>
            <w:tcW w:w="1327" w:type="dxa"/>
            <w:gridSpan w:val="3"/>
            <w:shd w:val="pct20" w:color="000000" w:fill="FFFFFF"/>
          </w:tcPr>
          <w:p w14:paraId="4E58E706" w14:textId="77777777" w:rsidR="00524401" w:rsidRPr="00FB0E3D" w:rsidRDefault="00524401" w:rsidP="00FB0E3D">
            <w:pPr>
              <w:spacing w:line="276" w:lineRule="auto"/>
              <w:jc w:val="center"/>
            </w:pPr>
            <w:r w:rsidRPr="00FB0E3D">
              <w:t>1,4</w:t>
            </w:r>
          </w:p>
        </w:tc>
      </w:tr>
    </w:tbl>
    <w:p w14:paraId="4E58E708" w14:textId="77777777" w:rsidR="00524401" w:rsidRPr="00FB0E3D" w:rsidRDefault="00524401" w:rsidP="00FB0E3D">
      <w:pPr>
        <w:pStyle w:val="Adnotaritabel"/>
        <w:spacing w:line="276" w:lineRule="auto"/>
        <w:rPr>
          <w:sz w:val="24"/>
          <w:szCs w:val="24"/>
          <w:lang w:val="en-US"/>
        </w:rPr>
      </w:pPr>
    </w:p>
    <w:p w14:paraId="4E58E709" w14:textId="77777777" w:rsidR="00524401" w:rsidRPr="00FB0E3D" w:rsidRDefault="00524401" w:rsidP="00FB0E3D">
      <w:pPr>
        <w:pStyle w:val="Adnotaritabel"/>
        <w:spacing w:line="276" w:lineRule="auto"/>
        <w:rPr>
          <w:sz w:val="24"/>
          <w:szCs w:val="24"/>
          <w:lang w:val="en-US"/>
        </w:rPr>
      </w:pPr>
      <w:r w:rsidRPr="00FB0E3D">
        <w:rPr>
          <w:sz w:val="24"/>
          <w:szCs w:val="24"/>
          <w:lang w:val="en-US"/>
        </w:rPr>
        <w:t>TSP = particule totale in suspensie</w:t>
      </w:r>
    </w:p>
    <w:p w14:paraId="4E58E70A" w14:textId="77777777" w:rsidR="00524401" w:rsidRPr="00FB0E3D" w:rsidRDefault="00524401" w:rsidP="00FB0E3D">
      <w:pPr>
        <w:spacing w:line="276" w:lineRule="auto"/>
      </w:pPr>
    </w:p>
    <w:p w14:paraId="4E58E70B" w14:textId="77777777" w:rsidR="00524401" w:rsidRPr="00FB0E3D" w:rsidRDefault="00524401" w:rsidP="00FB0E3D">
      <w:pPr>
        <w:pStyle w:val="Footer"/>
        <w:tabs>
          <w:tab w:val="clear" w:pos="4320"/>
          <w:tab w:val="clear" w:pos="8640"/>
        </w:tabs>
        <w:spacing w:line="276" w:lineRule="auto"/>
        <w:rPr>
          <w:sz w:val="24"/>
          <w:szCs w:val="24"/>
        </w:rPr>
      </w:pPr>
    </w:p>
    <w:p w14:paraId="4E58E70C" w14:textId="77777777" w:rsidR="00524401" w:rsidRPr="00FB0E3D" w:rsidRDefault="00524401" w:rsidP="00FB0E3D">
      <w:pPr>
        <w:spacing w:line="276" w:lineRule="auto"/>
        <w:ind w:left="1440" w:hanging="1440"/>
        <w:rPr>
          <w:lang w:val="pt-BR"/>
        </w:rPr>
      </w:pPr>
      <w:r w:rsidRPr="00FB0E3D">
        <w:rPr>
          <w:lang w:val="pt-BR"/>
        </w:rPr>
        <w:t xml:space="preserve">Tabel </w:t>
      </w:r>
      <w:r w:rsidR="00593673" w:rsidRPr="00FB0E3D">
        <w:rPr>
          <w:lang w:val="pt-BR"/>
        </w:rPr>
        <w:t>6</w:t>
      </w:r>
      <w:r w:rsidRPr="00FB0E3D">
        <w:rPr>
          <w:lang w:val="pt-BR"/>
        </w:rPr>
        <w:t>.</w:t>
      </w:r>
      <w:r w:rsidR="00593673" w:rsidRPr="00FB0E3D">
        <w:rPr>
          <w:lang w:val="pt-BR"/>
        </w:rPr>
        <w:t>1</w:t>
      </w:r>
      <w:r w:rsidRPr="00FB0E3D">
        <w:rPr>
          <w:lang w:val="pt-BR"/>
        </w:rPr>
        <w:t>.</w:t>
      </w:r>
      <w:r w:rsidR="00593673" w:rsidRPr="00FB0E3D">
        <w:rPr>
          <w:lang w:val="pt-BR"/>
        </w:rPr>
        <w:t>3</w:t>
      </w:r>
      <w:r w:rsidRPr="00FB0E3D">
        <w:rPr>
          <w:lang w:val="pt-BR"/>
        </w:rPr>
        <w:t xml:space="preserve">. Emisii de poluanti generate de sursele mobile in perioada de constructie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0"/>
        <w:gridCol w:w="630"/>
        <w:gridCol w:w="630"/>
        <w:gridCol w:w="720"/>
        <w:gridCol w:w="630"/>
        <w:gridCol w:w="630"/>
        <w:gridCol w:w="630"/>
        <w:gridCol w:w="630"/>
        <w:gridCol w:w="630"/>
        <w:gridCol w:w="630"/>
        <w:gridCol w:w="630"/>
        <w:gridCol w:w="630"/>
        <w:gridCol w:w="630"/>
        <w:gridCol w:w="720"/>
      </w:tblGrid>
      <w:tr w:rsidR="00524401" w:rsidRPr="00FB0E3D" w14:paraId="4E58E70F" w14:textId="77777777" w:rsidTr="00FB0E3D">
        <w:trPr>
          <w:cantSplit/>
          <w:trHeight w:val="255"/>
          <w:jc w:val="center"/>
        </w:trPr>
        <w:tc>
          <w:tcPr>
            <w:tcW w:w="720" w:type="dxa"/>
            <w:vMerge w:val="restart"/>
            <w:shd w:val="pct5" w:color="000000" w:fill="FFFFFF"/>
          </w:tcPr>
          <w:p w14:paraId="4E58E70D" w14:textId="77777777" w:rsidR="00524401" w:rsidRPr="00FB0E3D" w:rsidRDefault="00524401" w:rsidP="00FB0E3D">
            <w:pPr>
              <w:spacing w:before="48" w:after="48" w:line="276" w:lineRule="auto"/>
              <w:jc w:val="center"/>
              <w:rPr>
                <w:b/>
                <w:sz w:val="18"/>
                <w:szCs w:val="18"/>
              </w:rPr>
            </w:pPr>
            <w:r w:rsidRPr="00FB0E3D">
              <w:rPr>
                <w:b/>
                <w:sz w:val="18"/>
                <w:szCs w:val="18"/>
              </w:rPr>
              <w:t>Sursa</w:t>
            </w:r>
          </w:p>
        </w:tc>
        <w:tc>
          <w:tcPr>
            <w:tcW w:w="9270" w:type="dxa"/>
            <w:gridSpan w:val="14"/>
            <w:shd w:val="pct5" w:color="000000" w:fill="FFFFFF"/>
          </w:tcPr>
          <w:p w14:paraId="4E58E70E" w14:textId="77777777" w:rsidR="00524401" w:rsidRPr="00FB0E3D" w:rsidRDefault="00524401" w:rsidP="00FB0E3D">
            <w:pPr>
              <w:spacing w:before="48" w:after="48" w:line="276" w:lineRule="auto"/>
              <w:jc w:val="center"/>
              <w:rPr>
                <w:b/>
                <w:sz w:val="18"/>
                <w:szCs w:val="18"/>
              </w:rPr>
            </w:pPr>
            <w:r w:rsidRPr="00FB0E3D">
              <w:rPr>
                <w:b/>
                <w:sz w:val="18"/>
                <w:szCs w:val="18"/>
              </w:rPr>
              <w:t>Debite masice (g/h)</w:t>
            </w:r>
          </w:p>
        </w:tc>
      </w:tr>
      <w:tr w:rsidR="00524401" w:rsidRPr="00FB0E3D" w14:paraId="4E58E71F" w14:textId="77777777" w:rsidTr="00FB0E3D">
        <w:trPr>
          <w:cantSplit/>
          <w:trHeight w:val="255"/>
          <w:jc w:val="center"/>
        </w:trPr>
        <w:tc>
          <w:tcPr>
            <w:tcW w:w="720" w:type="dxa"/>
            <w:vMerge/>
          </w:tcPr>
          <w:p w14:paraId="4E58E710" w14:textId="77777777" w:rsidR="00524401" w:rsidRPr="00FB0E3D" w:rsidRDefault="00524401" w:rsidP="00FB0E3D">
            <w:pPr>
              <w:spacing w:before="48" w:after="48" w:line="276" w:lineRule="auto"/>
              <w:rPr>
                <w:b/>
                <w:sz w:val="18"/>
                <w:szCs w:val="18"/>
              </w:rPr>
            </w:pPr>
          </w:p>
        </w:tc>
        <w:tc>
          <w:tcPr>
            <w:tcW w:w="900" w:type="dxa"/>
            <w:vMerge w:val="restart"/>
            <w:shd w:val="pct20" w:color="000000" w:fill="FFFFFF"/>
          </w:tcPr>
          <w:p w14:paraId="4E58E711" w14:textId="77777777" w:rsidR="00524401" w:rsidRPr="00FB0E3D" w:rsidRDefault="00524401" w:rsidP="00FB0E3D">
            <w:pPr>
              <w:spacing w:before="48" w:after="48" w:line="276" w:lineRule="auto"/>
              <w:jc w:val="center"/>
              <w:rPr>
                <w:b/>
                <w:sz w:val="18"/>
                <w:szCs w:val="18"/>
              </w:rPr>
            </w:pPr>
            <w:r w:rsidRPr="00FB0E3D">
              <w:rPr>
                <w:b/>
                <w:sz w:val="18"/>
                <w:szCs w:val="18"/>
              </w:rPr>
              <w:t>NO</w:t>
            </w:r>
            <w:r w:rsidRPr="00FB0E3D">
              <w:rPr>
                <w:b/>
                <w:sz w:val="18"/>
                <w:szCs w:val="18"/>
                <w:vertAlign w:val="subscript"/>
              </w:rPr>
              <w:t>x</w:t>
            </w:r>
          </w:p>
        </w:tc>
        <w:tc>
          <w:tcPr>
            <w:tcW w:w="630" w:type="dxa"/>
            <w:vMerge w:val="restart"/>
            <w:shd w:val="pct20" w:color="000000" w:fill="FFFFFF"/>
          </w:tcPr>
          <w:p w14:paraId="4E58E712" w14:textId="77777777" w:rsidR="00524401" w:rsidRPr="00FB0E3D" w:rsidRDefault="00524401" w:rsidP="00FB0E3D">
            <w:pPr>
              <w:spacing w:before="48" w:after="48" w:line="276" w:lineRule="auto"/>
              <w:jc w:val="center"/>
              <w:rPr>
                <w:b/>
                <w:sz w:val="18"/>
                <w:szCs w:val="18"/>
              </w:rPr>
            </w:pPr>
            <w:r w:rsidRPr="00FB0E3D">
              <w:rPr>
                <w:b/>
                <w:sz w:val="18"/>
                <w:szCs w:val="18"/>
              </w:rPr>
              <w:t>CH</w:t>
            </w:r>
            <w:r w:rsidRPr="00FB0E3D">
              <w:rPr>
                <w:b/>
                <w:sz w:val="18"/>
                <w:szCs w:val="18"/>
                <w:vertAlign w:val="subscript"/>
              </w:rPr>
              <w:t>4</w:t>
            </w:r>
          </w:p>
        </w:tc>
        <w:tc>
          <w:tcPr>
            <w:tcW w:w="630" w:type="dxa"/>
            <w:vMerge w:val="restart"/>
            <w:shd w:val="pct20" w:color="000000" w:fill="FFFFFF"/>
          </w:tcPr>
          <w:p w14:paraId="4E58E713" w14:textId="77777777" w:rsidR="00524401" w:rsidRPr="00FB0E3D" w:rsidRDefault="00524401" w:rsidP="00FB0E3D">
            <w:pPr>
              <w:spacing w:before="48" w:after="48" w:line="276" w:lineRule="auto"/>
              <w:jc w:val="center"/>
              <w:rPr>
                <w:b/>
                <w:sz w:val="18"/>
                <w:szCs w:val="18"/>
              </w:rPr>
            </w:pPr>
            <w:r w:rsidRPr="00FB0E3D">
              <w:rPr>
                <w:b/>
                <w:sz w:val="18"/>
                <w:szCs w:val="18"/>
              </w:rPr>
              <w:t>COV</w:t>
            </w:r>
          </w:p>
        </w:tc>
        <w:tc>
          <w:tcPr>
            <w:tcW w:w="720" w:type="dxa"/>
            <w:vMerge w:val="restart"/>
            <w:shd w:val="pct20" w:color="000000" w:fill="FFFFFF"/>
          </w:tcPr>
          <w:p w14:paraId="4E58E714" w14:textId="77777777" w:rsidR="00524401" w:rsidRPr="00FB0E3D" w:rsidRDefault="00524401" w:rsidP="00FB0E3D">
            <w:pPr>
              <w:spacing w:before="48" w:after="48" w:line="276" w:lineRule="auto"/>
              <w:jc w:val="center"/>
              <w:rPr>
                <w:b/>
                <w:sz w:val="18"/>
                <w:szCs w:val="18"/>
              </w:rPr>
            </w:pPr>
            <w:r w:rsidRPr="00FB0E3D">
              <w:rPr>
                <w:b/>
                <w:sz w:val="18"/>
                <w:szCs w:val="18"/>
              </w:rPr>
              <w:t>CO</w:t>
            </w:r>
          </w:p>
        </w:tc>
        <w:tc>
          <w:tcPr>
            <w:tcW w:w="630" w:type="dxa"/>
            <w:vMerge w:val="restart"/>
            <w:shd w:val="pct20" w:color="000000" w:fill="FFFFFF"/>
          </w:tcPr>
          <w:p w14:paraId="4E58E715" w14:textId="77777777" w:rsidR="00524401" w:rsidRPr="00FB0E3D" w:rsidRDefault="00524401" w:rsidP="00FB0E3D">
            <w:pPr>
              <w:spacing w:before="48" w:after="48" w:line="276" w:lineRule="auto"/>
              <w:jc w:val="center"/>
              <w:rPr>
                <w:b/>
                <w:sz w:val="18"/>
                <w:szCs w:val="18"/>
              </w:rPr>
            </w:pPr>
            <w:r w:rsidRPr="00FB0E3D">
              <w:rPr>
                <w:b/>
                <w:sz w:val="18"/>
                <w:szCs w:val="18"/>
              </w:rPr>
              <w:t>N</w:t>
            </w:r>
            <w:r w:rsidRPr="00FB0E3D">
              <w:rPr>
                <w:b/>
                <w:sz w:val="18"/>
                <w:szCs w:val="18"/>
                <w:vertAlign w:val="subscript"/>
              </w:rPr>
              <w:t>2</w:t>
            </w:r>
            <w:r w:rsidRPr="00FB0E3D">
              <w:rPr>
                <w:b/>
                <w:sz w:val="18"/>
                <w:szCs w:val="18"/>
              </w:rPr>
              <w:t>O</w:t>
            </w:r>
          </w:p>
        </w:tc>
        <w:tc>
          <w:tcPr>
            <w:tcW w:w="630" w:type="dxa"/>
            <w:vMerge w:val="restart"/>
            <w:shd w:val="pct20" w:color="000000" w:fill="FFFFFF"/>
          </w:tcPr>
          <w:p w14:paraId="4E58E716" w14:textId="77777777" w:rsidR="00524401" w:rsidRPr="00FB0E3D" w:rsidRDefault="00524401" w:rsidP="00FB0E3D">
            <w:pPr>
              <w:spacing w:before="48" w:after="48" w:line="276" w:lineRule="auto"/>
              <w:jc w:val="center"/>
              <w:rPr>
                <w:b/>
                <w:sz w:val="18"/>
                <w:szCs w:val="18"/>
              </w:rPr>
            </w:pPr>
            <w:r w:rsidRPr="00FB0E3D">
              <w:rPr>
                <w:b/>
                <w:sz w:val="18"/>
                <w:szCs w:val="18"/>
              </w:rPr>
              <w:t>SO</w:t>
            </w:r>
            <w:r w:rsidRPr="00FB0E3D">
              <w:rPr>
                <w:b/>
                <w:sz w:val="18"/>
                <w:szCs w:val="18"/>
                <w:vertAlign w:val="subscript"/>
              </w:rPr>
              <w:t>2</w:t>
            </w:r>
          </w:p>
        </w:tc>
        <w:tc>
          <w:tcPr>
            <w:tcW w:w="630" w:type="dxa"/>
            <w:vMerge w:val="restart"/>
            <w:shd w:val="pct20" w:color="000000" w:fill="FFFFFF"/>
          </w:tcPr>
          <w:p w14:paraId="4E58E717" w14:textId="77777777" w:rsidR="00524401" w:rsidRPr="00FB0E3D" w:rsidRDefault="00524401" w:rsidP="00FB0E3D">
            <w:pPr>
              <w:spacing w:before="48" w:after="48" w:line="276" w:lineRule="auto"/>
              <w:jc w:val="center"/>
              <w:rPr>
                <w:b/>
                <w:sz w:val="18"/>
                <w:szCs w:val="18"/>
              </w:rPr>
            </w:pPr>
            <w:r w:rsidRPr="00FB0E3D">
              <w:rPr>
                <w:b/>
                <w:sz w:val="18"/>
                <w:szCs w:val="18"/>
              </w:rPr>
              <w:t>Part</w:t>
            </w:r>
          </w:p>
        </w:tc>
        <w:tc>
          <w:tcPr>
            <w:tcW w:w="630" w:type="dxa"/>
            <w:shd w:val="pct20" w:color="000000" w:fill="FFFFFF"/>
          </w:tcPr>
          <w:p w14:paraId="4E58E718" w14:textId="77777777" w:rsidR="00524401" w:rsidRPr="00FB0E3D" w:rsidRDefault="00524401" w:rsidP="00FB0E3D">
            <w:pPr>
              <w:spacing w:before="48" w:after="48" w:line="276" w:lineRule="auto"/>
              <w:jc w:val="center"/>
              <w:rPr>
                <w:b/>
                <w:sz w:val="18"/>
                <w:szCs w:val="18"/>
              </w:rPr>
            </w:pPr>
            <w:r w:rsidRPr="00FB0E3D">
              <w:rPr>
                <w:b/>
                <w:sz w:val="18"/>
                <w:szCs w:val="18"/>
              </w:rPr>
              <w:t>Cd</w:t>
            </w:r>
          </w:p>
        </w:tc>
        <w:tc>
          <w:tcPr>
            <w:tcW w:w="630" w:type="dxa"/>
            <w:shd w:val="pct20" w:color="000000" w:fill="FFFFFF"/>
          </w:tcPr>
          <w:p w14:paraId="4E58E719" w14:textId="77777777" w:rsidR="00524401" w:rsidRPr="00FB0E3D" w:rsidRDefault="00524401" w:rsidP="00FB0E3D">
            <w:pPr>
              <w:spacing w:before="48" w:after="48" w:line="276" w:lineRule="auto"/>
              <w:jc w:val="center"/>
              <w:rPr>
                <w:b/>
                <w:sz w:val="18"/>
                <w:szCs w:val="18"/>
              </w:rPr>
            </w:pPr>
            <w:r w:rsidRPr="00FB0E3D">
              <w:rPr>
                <w:b/>
                <w:sz w:val="18"/>
                <w:szCs w:val="18"/>
              </w:rPr>
              <w:t>Cu</w:t>
            </w:r>
          </w:p>
        </w:tc>
        <w:tc>
          <w:tcPr>
            <w:tcW w:w="630" w:type="dxa"/>
            <w:shd w:val="pct20" w:color="000000" w:fill="FFFFFF"/>
          </w:tcPr>
          <w:p w14:paraId="4E58E71A" w14:textId="77777777" w:rsidR="00524401" w:rsidRPr="00FB0E3D" w:rsidRDefault="00524401" w:rsidP="00FB0E3D">
            <w:pPr>
              <w:spacing w:before="48" w:after="48" w:line="276" w:lineRule="auto"/>
              <w:jc w:val="center"/>
              <w:rPr>
                <w:b/>
                <w:sz w:val="18"/>
                <w:szCs w:val="18"/>
              </w:rPr>
            </w:pPr>
            <w:r w:rsidRPr="00FB0E3D">
              <w:rPr>
                <w:b/>
                <w:sz w:val="18"/>
                <w:szCs w:val="18"/>
              </w:rPr>
              <w:t>Cr</w:t>
            </w:r>
          </w:p>
        </w:tc>
        <w:tc>
          <w:tcPr>
            <w:tcW w:w="630" w:type="dxa"/>
            <w:shd w:val="pct20" w:color="000000" w:fill="FFFFFF"/>
          </w:tcPr>
          <w:p w14:paraId="4E58E71B" w14:textId="77777777" w:rsidR="00524401" w:rsidRPr="00FB0E3D" w:rsidRDefault="00524401" w:rsidP="00FB0E3D">
            <w:pPr>
              <w:spacing w:before="48" w:after="48" w:line="276" w:lineRule="auto"/>
              <w:jc w:val="center"/>
              <w:rPr>
                <w:b/>
                <w:sz w:val="18"/>
                <w:szCs w:val="18"/>
              </w:rPr>
            </w:pPr>
            <w:r w:rsidRPr="00FB0E3D">
              <w:rPr>
                <w:b/>
                <w:sz w:val="18"/>
                <w:szCs w:val="18"/>
              </w:rPr>
              <w:t>Ni</w:t>
            </w:r>
          </w:p>
        </w:tc>
        <w:tc>
          <w:tcPr>
            <w:tcW w:w="630" w:type="dxa"/>
            <w:shd w:val="pct20" w:color="000000" w:fill="FFFFFF"/>
          </w:tcPr>
          <w:p w14:paraId="4E58E71C" w14:textId="77777777" w:rsidR="00524401" w:rsidRPr="00FB0E3D" w:rsidRDefault="00524401" w:rsidP="00FB0E3D">
            <w:pPr>
              <w:spacing w:before="48" w:after="48" w:line="276" w:lineRule="auto"/>
              <w:jc w:val="center"/>
              <w:rPr>
                <w:b/>
                <w:sz w:val="18"/>
                <w:szCs w:val="18"/>
              </w:rPr>
            </w:pPr>
            <w:r w:rsidRPr="00FB0E3D">
              <w:rPr>
                <w:b/>
                <w:sz w:val="18"/>
                <w:szCs w:val="18"/>
              </w:rPr>
              <w:t>Se</w:t>
            </w:r>
          </w:p>
        </w:tc>
        <w:tc>
          <w:tcPr>
            <w:tcW w:w="630" w:type="dxa"/>
            <w:shd w:val="pct20" w:color="000000" w:fill="FFFFFF"/>
          </w:tcPr>
          <w:p w14:paraId="4E58E71D" w14:textId="77777777" w:rsidR="00524401" w:rsidRPr="00FB0E3D" w:rsidRDefault="00524401" w:rsidP="00FB0E3D">
            <w:pPr>
              <w:spacing w:before="48" w:after="48" w:line="276" w:lineRule="auto"/>
              <w:jc w:val="center"/>
              <w:rPr>
                <w:b/>
                <w:sz w:val="18"/>
                <w:szCs w:val="18"/>
              </w:rPr>
            </w:pPr>
            <w:r w:rsidRPr="00FB0E3D">
              <w:rPr>
                <w:b/>
                <w:sz w:val="18"/>
                <w:szCs w:val="18"/>
              </w:rPr>
              <w:t>Zn</w:t>
            </w:r>
          </w:p>
        </w:tc>
        <w:tc>
          <w:tcPr>
            <w:tcW w:w="720" w:type="dxa"/>
            <w:shd w:val="pct20" w:color="000000" w:fill="FFFFFF"/>
          </w:tcPr>
          <w:p w14:paraId="4E58E71E" w14:textId="77777777" w:rsidR="00524401" w:rsidRPr="00FB0E3D" w:rsidRDefault="00524401" w:rsidP="00FB0E3D">
            <w:pPr>
              <w:spacing w:before="48" w:after="48" w:line="276" w:lineRule="auto"/>
              <w:jc w:val="center"/>
              <w:rPr>
                <w:b/>
                <w:sz w:val="18"/>
                <w:szCs w:val="18"/>
              </w:rPr>
            </w:pPr>
            <w:r w:rsidRPr="00FB0E3D">
              <w:rPr>
                <w:b/>
                <w:sz w:val="18"/>
                <w:szCs w:val="18"/>
              </w:rPr>
              <w:t xml:space="preserve">HAP </w:t>
            </w:r>
          </w:p>
        </w:tc>
      </w:tr>
      <w:tr w:rsidR="00524401" w:rsidRPr="00FB0E3D" w14:paraId="4E58E72F" w14:textId="77777777" w:rsidTr="00FB0E3D">
        <w:trPr>
          <w:cantSplit/>
          <w:trHeight w:val="330"/>
          <w:jc w:val="center"/>
        </w:trPr>
        <w:tc>
          <w:tcPr>
            <w:tcW w:w="720" w:type="dxa"/>
            <w:vMerge/>
          </w:tcPr>
          <w:p w14:paraId="4E58E720" w14:textId="77777777" w:rsidR="00524401" w:rsidRPr="00FB0E3D" w:rsidRDefault="00524401" w:rsidP="00FB0E3D">
            <w:pPr>
              <w:spacing w:before="48" w:after="48" w:line="276" w:lineRule="auto"/>
              <w:rPr>
                <w:b/>
                <w:sz w:val="18"/>
                <w:szCs w:val="18"/>
              </w:rPr>
            </w:pPr>
          </w:p>
        </w:tc>
        <w:tc>
          <w:tcPr>
            <w:tcW w:w="900" w:type="dxa"/>
            <w:vMerge/>
          </w:tcPr>
          <w:p w14:paraId="4E58E721" w14:textId="77777777" w:rsidR="00524401" w:rsidRPr="00FB0E3D" w:rsidRDefault="00524401" w:rsidP="00FB0E3D">
            <w:pPr>
              <w:spacing w:before="48" w:after="48" w:line="276" w:lineRule="auto"/>
              <w:rPr>
                <w:b/>
                <w:sz w:val="18"/>
                <w:szCs w:val="18"/>
              </w:rPr>
            </w:pPr>
          </w:p>
        </w:tc>
        <w:tc>
          <w:tcPr>
            <w:tcW w:w="630" w:type="dxa"/>
            <w:vMerge/>
          </w:tcPr>
          <w:p w14:paraId="4E58E722" w14:textId="77777777" w:rsidR="00524401" w:rsidRPr="00FB0E3D" w:rsidRDefault="00524401" w:rsidP="00FB0E3D">
            <w:pPr>
              <w:spacing w:before="48" w:after="48" w:line="276" w:lineRule="auto"/>
              <w:rPr>
                <w:b/>
                <w:sz w:val="18"/>
                <w:szCs w:val="18"/>
              </w:rPr>
            </w:pPr>
          </w:p>
        </w:tc>
        <w:tc>
          <w:tcPr>
            <w:tcW w:w="630" w:type="dxa"/>
            <w:vMerge/>
          </w:tcPr>
          <w:p w14:paraId="4E58E723" w14:textId="77777777" w:rsidR="00524401" w:rsidRPr="00FB0E3D" w:rsidRDefault="00524401" w:rsidP="00FB0E3D">
            <w:pPr>
              <w:spacing w:before="48" w:after="48" w:line="276" w:lineRule="auto"/>
              <w:rPr>
                <w:b/>
                <w:sz w:val="18"/>
                <w:szCs w:val="18"/>
              </w:rPr>
            </w:pPr>
          </w:p>
        </w:tc>
        <w:tc>
          <w:tcPr>
            <w:tcW w:w="720" w:type="dxa"/>
            <w:vMerge/>
          </w:tcPr>
          <w:p w14:paraId="4E58E724" w14:textId="77777777" w:rsidR="00524401" w:rsidRPr="00FB0E3D" w:rsidRDefault="00524401" w:rsidP="00FB0E3D">
            <w:pPr>
              <w:spacing w:before="48" w:after="48" w:line="276" w:lineRule="auto"/>
              <w:rPr>
                <w:b/>
                <w:sz w:val="18"/>
                <w:szCs w:val="18"/>
              </w:rPr>
            </w:pPr>
          </w:p>
        </w:tc>
        <w:tc>
          <w:tcPr>
            <w:tcW w:w="630" w:type="dxa"/>
            <w:vMerge/>
          </w:tcPr>
          <w:p w14:paraId="4E58E725" w14:textId="77777777" w:rsidR="00524401" w:rsidRPr="00FB0E3D" w:rsidRDefault="00524401" w:rsidP="00FB0E3D">
            <w:pPr>
              <w:spacing w:before="48" w:after="48" w:line="276" w:lineRule="auto"/>
              <w:rPr>
                <w:b/>
                <w:sz w:val="18"/>
                <w:szCs w:val="18"/>
              </w:rPr>
            </w:pPr>
          </w:p>
        </w:tc>
        <w:tc>
          <w:tcPr>
            <w:tcW w:w="630" w:type="dxa"/>
            <w:vMerge/>
          </w:tcPr>
          <w:p w14:paraId="4E58E726" w14:textId="77777777" w:rsidR="00524401" w:rsidRPr="00FB0E3D" w:rsidRDefault="00524401" w:rsidP="00FB0E3D">
            <w:pPr>
              <w:spacing w:before="48" w:after="48" w:line="276" w:lineRule="auto"/>
              <w:rPr>
                <w:b/>
                <w:sz w:val="18"/>
                <w:szCs w:val="18"/>
              </w:rPr>
            </w:pPr>
          </w:p>
        </w:tc>
        <w:tc>
          <w:tcPr>
            <w:tcW w:w="630" w:type="dxa"/>
            <w:vMerge/>
          </w:tcPr>
          <w:p w14:paraId="4E58E727" w14:textId="77777777" w:rsidR="00524401" w:rsidRPr="00FB0E3D" w:rsidRDefault="00524401" w:rsidP="00FB0E3D">
            <w:pPr>
              <w:spacing w:before="48" w:after="48" w:line="276" w:lineRule="auto"/>
              <w:rPr>
                <w:b/>
                <w:sz w:val="18"/>
                <w:szCs w:val="18"/>
              </w:rPr>
            </w:pPr>
          </w:p>
        </w:tc>
        <w:tc>
          <w:tcPr>
            <w:tcW w:w="630" w:type="dxa"/>
            <w:shd w:val="pct5" w:color="000000" w:fill="FFFFFF"/>
          </w:tcPr>
          <w:p w14:paraId="4E58E728" w14:textId="77777777" w:rsidR="00524401" w:rsidRPr="00FB0E3D" w:rsidRDefault="00524401" w:rsidP="00FB0E3D">
            <w:pPr>
              <w:spacing w:before="48" w:after="48" w:line="276" w:lineRule="auto"/>
              <w:jc w:val="center"/>
              <w:rPr>
                <w:sz w:val="18"/>
                <w:szCs w:val="18"/>
              </w:rPr>
            </w:pPr>
            <w:r w:rsidRPr="00FB0E3D">
              <w:rPr>
                <w:sz w:val="18"/>
                <w:szCs w:val="18"/>
              </w:rPr>
              <w:t>[10</w:t>
            </w:r>
            <w:r w:rsidRPr="00FB0E3D">
              <w:rPr>
                <w:sz w:val="18"/>
                <w:szCs w:val="18"/>
                <w:vertAlign w:val="superscript"/>
              </w:rPr>
              <w:t>-3</w:t>
            </w:r>
            <w:r w:rsidRPr="00FB0E3D">
              <w:rPr>
                <w:sz w:val="18"/>
                <w:szCs w:val="18"/>
              </w:rPr>
              <w:t>]</w:t>
            </w:r>
          </w:p>
        </w:tc>
        <w:tc>
          <w:tcPr>
            <w:tcW w:w="630" w:type="dxa"/>
            <w:shd w:val="pct5" w:color="000000" w:fill="FFFFFF"/>
          </w:tcPr>
          <w:p w14:paraId="4E58E729" w14:textId="77777777" w:rsidR="00524401" w:rsidRPr="00FB0E3D" w:rsidRDefault="00524401" w:rsidP="00FB0E3D">
            <w:pPr>
              <w:spacing w:before="48" w:after="48" w:line="276" w:lineRule="auto"/>
              <w:jc w:val="center"/>
              <w:rPr>
                <w:sz w:val="18"/>
                <w:szCs w:val="18"/>
              </w:rPr>
            </w:pPr>
            <w:r w:rsidRPr="00FB0E3D">
              <w:rPr>
                <w:sz w:val="18"/>
                <w:szCs w:val="18"/>
              </w:rPr>
              <w:t>[10</w:t>
            </w:r>
            <w:r w:rsidRPr="00FB0E3D">
              <w:rPr>
                <w:sz w:val="18"/>
                <w:szCs w:val="18"/>
                <w:vertAlign w:val="superscript"/>
              </w:rPr>
              <w:t>-3</w:t>
            </w:r>
            <w:r w:rsidRPr="00FB0E3D">
              <w:rPr>
                <w:sz w:val="18"/>
                <w:szCs w:val="18"/>
              </w:rPr>
              <w:t>]</w:t>
            </w:r>
          </w:p>
        </w:tc>
        <w:tc>
          <w:tcPr>
            <w:tcW w:w="630" w:type="dxa"/>
            <w:shd w:val="pct5" w:color="000000" w:fill="FFFFFF"/>
          </w:tcPr>
          <w:p w14:paraId="4E58E72A" w14:textId="77777777" w:rsidR="00524401" w:rsidRPr="00FB0E3D" w:rsidRDefault="00524401" w:rsidP="00FB0E3D">
            <w:pPr>
              <w:spacing w:before="48" w:after="48" w:line="276" w:lineRule="auto"/>
              <w:jc w:val="center"/>
              <w:rPr>
                <w:sz w:val="18"/>
                <w:szCs w:val="18"/>
              </w:rPr>
            </w:pPr>
            <w:r w:rsidRPr="00FB0E3D">
              <w:rPr>
                <w:sz w:val="18"/>
                <w:szCs w:val="18"/>
              </w:rPr>
              <w:t>[10</w:t>
            </w:r>
            <w:r w:rsidRPr="00FB0E3D">
              <w:rPr>
                <w:sz w:val="18"/>
                <w:szCs w:val="18"/>
                <w:vertAlign w:val="superscript"/>
              </w:rPr>
              <w:t>-3</w:t>
            </w:r>
            <w:r w:rsidRPr="00FB0E3D">
              <w:rPr>
                <w:sz w:val="18"/>
                <w:szCs w:val="18"/>
              </w:rPr>
              <w:t>]</w:t>
            </w:r>
          </w:p>
        </w:tc>
        <w:tc>
          <w:tcPr>
            <w:tcW w:w="630" w:type="dxa"/>
            <w:shd w:val="pct5" w:color="000000" w:fill="FFFFFF"/>
          </w:tcPr>
          <w:p w14:paraId="4E58E72B" w14:textId="77777777" w:rsidR="00524401" w:rsidRPr="00FB0E3D" w:rsidRDefault="00524401" w:rsidP="00FB0E3D">
            <w:pPr>
              <w:spacing w:before="48" w:after="48" w:line="276" w:lineRule="auto"/>
              <w:jc w:val="center"/>
              <w:rPr>
                <w:sz w:val="18"/>
                <w:szCs w:val="18"/>
              </w:rPr>
            </w:pPr>
            <w:r w:rsidRPr="00FB0E3D">
              <w:rPr>
                <w:sz w:val="18"/>
                <w:szCs w:val="18"/>
              </w:rPr>
              <w:t>[10</w:t>
            </w:r>
            <w:r w:rsidRPr="00FB0E3D">
              <w:rPr>
                <w:sz w:val="18"/>
                <w:szCs w:val="18"/>
                <w:vertAlign w:val="superscript"/>
              </w:rPr>
              <w:t>-3</w:t>
            </w:r>
            <w:r w:rsidRPr="00FB0E3D">
              <w:rPr>
                <w:sz w:val="18"/>
                <w:szCs w:val="18"/>
              </w:rPr>
              <w:t>]</w:t>
            </w:r>
          </w:p>
        </w:tc>
        <w:tc>
          <w:tcPr>
            <w:tcW w:w="630" w:type="dxa"/>
            <w:shd w:val="pct5" w:color="000000" w:fill="FFFFFF"/>
          </w:tcPr>
          <w:p w14:paraId="4E58E72C" w14:textId="77777777" w:rsidR="00524401" w:rsidRPr="00FB0E3D" w:rsidRDefault="00524401" w:rsidP="00FB0E3D">
            <w:pPr>
              <w:spacing w:before="48" w:after="48" w:line="276" w:lineRule="auto"/>
              <w:jc w:val="center"/>
              <w:rPr>
                <w:sz w:val="18"/>
                <w:szCs w:val="18"/>
              </w:rPr>
            </w:pPr>
            <w:r w:rsidRPr="00FB0E3D">
              <w:rPr>
                <w:sz w:val="18"/>
                <w:szCs w:val="18"/>
              </w:rPr>
              <w:t>[10</w:t>
            </w:r>
            <w:r w:rsidRPr="00FB0E3D">
              <w:rPr>
                <w:sz w:val="18"/>
                <w:szCs w:val="18"/>
                <w:vertAlign w:val="superscript"/>
              </w:rPr>
              <w:t>-3</w:t>
            </w:r>
            <w:r w:rsidRPr="00FB0E3D">
              <w:rPr>
                <w:sz w:val="18"/>
                <w:szCs w:val="18"/>
              </w:rPr>
              <w:t>]</w:t>
            </w:r>
          </w:p>
        </w:tc>
        <w:tc>
          <w:tcPr>
            <w:tcW w:w="630" w:type="dxa"/>
            <w:shd w:val="pct5" w:color="000000" w:fill="FFFFFF"/>
          </w:tcPr>
          <w:p w14:paraId="4E58E72D" w14:textId="77777777" w:rsidR="00524401" w:rsidRPr="00FB0E3D" w:rsidRDefault="00524401" w:rsidP="00FB0E3D">
            <w:pPr>
              <w:spacing w:before="48" w:after="48" w:line="276" w:lineRule="auto"/>
              <w:jc w:val="center"/>
              <w:rPr>
                <w:sz w:val="18"/>
                <w:szCs w:val="18"/>
              </w:rPr>
            </w:pPr>
            <w:r w:rsidRPr="00FB0E3D">
              <w:rPr>
                <w:sz w:val="18"/>
                <w:szCs w:val="18"/>
              </w:rPr>
              <w:t>[10</w:t>
            </w:r>
            <w:r w:rsidRPr="00FB0E3D">
              <w:rPr>
                <w:sz w:val="18"/>
                <w:szCs w:val="18"/>
                <w:vertAlign w:val="superscript"/>
              </w:rPr>
              <w:t>-3</w:t>
            </w:r>
            <w:r w:rsidRPr="00FB0E3D">
              <w:rPr>
                <w:sz w:val="18"/>
                <w:szCs w:val="18"/>
              </w:rPr>
              <w:t>]</w:t>
            </w:r>
          </w:p>
        </w:tc>
        <w:tc>
          <w:tcPr>
            <w:tcW w:w="720" w:type="dxa"/>
            <w:shd w:val="pct5" w:color="000000" w:fill="FFFFFF"/>
          </w:tcPr>
          <w:p w14:paraId="4E58E72E" w14:textId="77777777" w:rsidR="00524401" w:rsidRPr="00FB0E3D" w:rsidRDefault="00524401" w:rsidP="00FB0E3D">
            <w:pPr>
              <w:spacing w:before="48" w:after="48" w:line="276" w:lineRule="auto"/>
              <w:jc w:val="center"/>
              <w:rPr>
                <w:sz w:val="18"/>
                <w:szCs w:val="18"/>
              </w:rPr>
            </w:pPr>
            <w:r w:rsidRPr="00FB0E3D">
              <w:rPr>
                <w:sz w:val="18"/>
                <w:szCs w:val="18"/>
              </w:rPr>
              <w:t xml:space="preserve"> [10</w:t>
            </w:r>
            <w:r w:rsidRPr="00FB0E3D">
              <w:rPr>
                <w:sz w:val="18"/>
                <w:szCs w:val="18"/>
                <w:vertAlign w:val="superscript"/>
              </w:rPr>
              <w:t>-3</w:t>
            </w:r>
            <w:r w:rsidRPr="00FB0E3D">
              <w:rPr>
                <w:sz w:val="18"/>
                <w:szCs w:val="18"/>
              </w:rPr>
              <w:t>]</w:t>
            </w:r>
          </w:p>
        </w:tc>
      </w:tr>
      <w:tr w:rsidR="00AF49E0" w:rsidRPr="00FB0E3D" w14:paraId="4E58E73F" w14:textId="77777777" w:rsidTr="00FB0E3D">
        <w:trPr>
          <w:trHeight w:val="255"/>
          <w:jc w:val="center"/>
        </w:trPr>
        <w:tc>
          <w:tcPr>
            <w:tcW w:w="720" w:type="dxa"/>
            <w:shd w:val="pct20" w:color="000000" w:fill="FFFFFF"/>
          </w:tcPr>
          <w:p w14:paraId="4E58E730" w14:textId="77777777" w:rsidR="00AF49E0" w:rsidRPr="00FB0E3D" w:rsidRDefault="00AF49E0" w:rsidP="00FB0E3D">
            <w:pPr>
              <w:spacing w:before="48" w:after="48" w:line="276" w:lineRule="auto"/>
              <w:rPr>
                <w:sz w:val="18"/>
                <w:szCs w:val="18"/>
              </w:rPr>
            </w:pPr>
            <w:r w:rsidRPr="00FB0E3D">
              <w:rPr>
                <w:sz w:val="18"/>
                <w:szCs w:val="18"/>
              </w:rPr>
              <w:t>Vehi-cule</w:t>
            </w:r>
          </w:p>
        </w:tc>
        <w:tc>
          <w:tcPr>
            <w:tcW w:w="900" w:type="dxa"/>
            <w:shd w:val="pct20" w:color="000000" w:fill="FFFFFF"/>
            <w:vAlign w:val="bottom"/>
          </w:tcPr>
          <w:p w14:paraId="4E58E731" w14:textId="77777777" w:rsidR="00AF49E0" w:rsidRPr="00FB0E3D" w:rsidRDefault="00AF49E0" w:rsidP="00FB0E3D">
            <w:pPr>
              <w:spacing w:line="276" w:lineRule="auto"/>
              <w:jc w:val="right"/>
              <w:rPr>
                <w:sz w:val="16"/>
                <w:szCs w:val="16"/>
              </w:rPr>
            </w:pPr>
            <w:r w:rsidRPr="00FB0E3D">
              <w:rPr>
                <w:sz w:val="16"/>
                <w:szCs w:val="16"/>
              </w:rPr>
              <w:t>248.97</w:t>
            </w:r>
          </w:p>
        </w:tc>
        <w:tc>
          <w:tcPr>
            <w:tcW w:w="630" w:type="dxa"/>
            <w:shd w:val="pct20" w:color="000000" w:fill="FFFFFF"/>
            <w:vAlign w:val="bottom"/>
          </w:tcPr>
          <w:p w14:paraId="4E58E732" w14:textId="77777777" w:rsidR="00AF49E0" w:rsidRPr="00FB0E3D" w:rsidRDefault="00AF49E0" w:rsidP="00FB0E3D">
            <w:pPr>
              <w:spacing w:line="276" w:lineRule="auto"/>
              <w:jc w:val="right"/>
              <w:rPr>
                <w:sz w:val="16"/>
                <w:szCs w:val="16"/>
              </w:rPr>
            </w:pPr>
            <w:r w:rsidRPr="00FB0E3D">
              <w:rPr>
                <w:sz w:val="16"/>
                <w:szCs w:val="16"/>
              </w:rPr>
              <w:t>1.46</w:t>
            </w:r>
          </w:p>
        </w:tc>
        <w:tc>
          <w:tcPr>
            <w:tcW w:w="630" w:type="dxa"/>
            <w:shd w:val="pct20" w:color="000000" w:fill="FFFFFF"/>
            <w:vAlign w:val="bottom"/>
          </w:tcPr>
          <w:p w14:paraId="4E58E733" w14:textId="77777777" w:rsidR="00AF49E0" w:rsidRPr="00FB0E3D" w:rsidRDefault="00AF49E0" w:rsidP="00FB0E3D">
            <w:pPr>
              <w:spacing w:line="276" w:lineRule="auto"/>
              <w:jc w:val="right"/>
              <w:rPr>
                <w:sz w:val="16"/>
                <w:szCs w:val="16"/>
              </w:rPr>
            </w:pPr>
            <w:r w:rsidRPr="00FB0E3D">
              <w:rPr>
                <w:sz w:val="16"/>
                <w:szCs w:val="16"/>
              </w:rPr>
              <w:t>47.57</w:t>
            </w:r>
          </w:p>
        </w:tc>
        <w:tc>
          <w:tcPr>
            <w:tcW w:w="720" w:type="dxa"/>
            <w:shd w:val="pct20" w:color="000000" w:fill="FFFFFF"/>
            <w:vAlign w:val="bottom"/>
          </w:tcPr>
          <w:p w14:paraId="4E58E734" w14:textId="77777777" w:rsidR="00AF49E0" w:rsidRPr="00FB0E3D" w:rsidRDefault="00AF49E0" w:rsidP="00FB0E3D">
            <w:pPr>
              <w:spacing w:line="276" w:lineRule="auto"/>
              <w:jc w:val="right"/>
              <w:rPr>
                <w:sz w:val="16"/>
                <w:szCs w:val="16"/>
              </w:rPr>
            </w:pPr>
            <w:r w:rsidRPr="00FB0E3D">
              <w:rPr>
                <w:sz w:val="16"/>
                <w:szCs w:val="16"/>
              </w:rPr>
              <w:t>199.41</w:t>
            </w:r>
          </w:p>
        </w:tc>
        <w:tc>
          <w:tcPr>
            <w:tcW w:w="630" w:type="dxa"/>
            <w:shd w:val="pct20" w:color="000000" w:fill="FFFFFF"/>
            <w:vAlign w:val="bottom"/>
          </w:tcPr>
          <w:p w14:paraId="4E58E735" w14:textId="77777777" w:rsidR="00AF49E0" w:rsidRPr="00FB0E3D" w:rsidRDefault="00AF49E0" w:rsidP="00FB0E3D">
            <w:pPr>
              <w:spacing w:line="276" w:lineRule="auto"/>
              <w:jc w:val="right"/>
              <w:rPr>
                <w:sz w:val="16"/>
                <w:szCs w:val="16"/>
              </w:rPr>
            </w:pPr>
            <w:r w:rsidRPr="00FB0E3D">
              <w:rPr>
                <w:sz w:val="16"/>
                <w:szCs w:val="16"/>
              </w:rPr>
              <w:t>0.70</w:t>
            </w:r>
          </w:p>
        </w:tc>
        <w:tc>
          <w:tcPr>
            <w:tcW w:w="630" w:type="dxa"/>
            <w:shd w:val="pct20" w:color="000000" w:fill="FFFFFF"/>
            <w:vAlign w:val="bottom"/>
          </w:tcPr>
          <w:p w14:paraId="4E58E736" w14:textId="77777777" w:rsidR="00AF49E0" w:rsidRPr="00FB0E3D" w:rsidRDefault="00AF49E0" w:rsidP="00FB0E3D">
            <w:pPr>
              <w:spacing w:line="276" w:lineRule="auto"/>
              <w:jc w:val="right"/>
              <w:rPr>
                <w:sz w:val="16"/>
                <w:szCs w:val="16"/>
              </w:rPr>
            </w:pPr>
            <w:r w:rsidRPr="00FB0E3D">
              <w:rPr>
                <w:sz w:val="16"/>
                <w:szCs w:val="16"/>
              </w:rPr>
              <w:t>58.30</w:t>
            </w:r>
          </w:p>
        </w:tc>
        <w:tc>
          <w:tcPr>
            <w:tcW w:w="630" w:type="dxa"/>
            <w:shd w:val="pct20" w:color="000000" w:fill="FFFFFF"/>
            <w:vAlign w:val="bottom"/>
          </w:tcPr>
          <w:p w14:paraId="4E58E737" w14:textId="77777777" w:rsidR="00AF49E0" w:rsidRPr="00FB0E3D" w:rsidRDefault="00AF49E0" w:rsidP="00FB0E3D">
            <w:pPr>
              <w:spacing w:line="276" w:lineRule="auto"/>
              <w:jc w:val="right"/>
              <w:rPr>
                <w:sz w:val="16"/>
                <w:szCs w:val="16"/>
              </w:rPr>
            </w:pPr>
            <w:r w:rsidRPr="00FB0E3D">
              <w:rPr>
                <w:sz w:val="16"/>
                <w:szCs w:val="16"/>
              </w:rPr>
              <w:t>25.07</w:t>
            </w:r>
          </w:p>
        </w:tc>
        <w:tc>
          <w:tcPr>
            <w:tcW w:w="630" w:type="dxa"/>
            <w:shd w:val="pct20" w:color="000000" w:fill="FFFFFF"/>
            <w:vAlign w:val="bottom"/>
          </w:tcPr>
          <w:p w14:paraId="4E58E738" w14:textId="77777777" w:rsidR="00AF49E0" w:rsidRPr="00FB0E3D" w:rsidRDefault="00AF49E0" w:rsidP="00FB0E3D">
            <w:pPr>
              <w:spacing w:line="276" w:lineRule="auto"/>
              <w:jc w:val="right"/>
              <w:rPr>
                <w:sz w:val="16"/>
                <w:szCs w:val="16"/>
              </w:rPr>
            </w:pPr>
            <w:r w:rsidRPr="00FB0E3D">
              <w:rPr>
                <w:sz w:val="16"/>
                <w:szCs w:val="16"/>
              </w:rPr>
              <w:t>0.06</w:t>
            </w:r>
          </w:p>
        </w:tc>
        <w:tc>
          <w:tcPr>
            <w:tcW w:w="630" w:type="dxa"/>
            <w:shd w:val="pct20" w:color="000000" w:fill="FFFFFF"/>
            <w:vAlign w:val="bottom"/>
          </w:tcPr>
          <w:p w14:paraId="4E58E739" w14:textId="77777777" w:rsidR="00AF49E0" w:rsidRPr="00FB0E3D" w:rsidRDefault="00AF49E0" w:rsidP="00FB0E3D">
            <w:pPr>
              <w:spacing w:line="276" w:lineRule="auto"/>
              <w:jc w:val="right"/>
              <w:rPr>
                <w:sz w:val="16"/>
                <w:szCs w:val="16"/>
              </w:rPr>
            </w:pPr>
            <w:r w:rsidRPr="00FB0E3D">
              <w:rPr>
                <w:sz w:val="16"/>
                <w:szCs w:val="16"/>
              </w:rPr>
              <w:t>9.91</w:t>
            </w:r>
          </w:p>
        </w:tc>
        <w:tc>
          <w:tcPr>
            <w:tcW w:w="630" w:type="dxa"/>
            <w:shd w:val="pct20" w:color="000000" w:fill="FFFFFF"/>
            <w:vAlign w:val="bottom"/>
          </w:tcPr>
          <w:p w14:paraId="4E58E73A" w14:textId="77777777" w:rsidR="00AF49E0" w:rsidRPr="00FB0E3D" w:rsidRDefault="00AF49E0" w:rsidP="00FB0E3D">
            <w:pPr>
              <w:spacing w:line="276" w:lineRule="auto"/>
              <w:jc w:val="right"/>
              <w:rPr>
                <w:sz w:val="16"/>
                <w:szCs w:val="16"/>
              </w:rPr>
            </w:pPr>
            <w:r w:rsidRPr="00FB0E3D">
              <w:rPr>
                <w:sz w:val="16"/>
                <w:szCs w:val="16"/>
              </w:rPr>
              <w:t>0.29</w:t>
            </w:r>
          </w:p>
        </w:tc>
        <w:tc>
          <w:tcPr>
            <w:tcW w:w="630" w:type="dxa"/>
            <w:shd w:val="pct20" w:color="000000" w:fill="FFFFFF"/>
            <w:vAlign w:val="bottom"/>
          </w:tcPr>
          <w:p w14:paraId="4E58E73B" w14:textId="77777777" w:rsidR="00AF49E0" w:rsidRPr="00FB0E3D" w:rsidRDefault="00AF49E0" w:rsidP="00FB0E3D">
            <w:pPr>
              <w:spacing w:line="276" w:lineRule="auto"/>
              <w:jc w:val="right"/>
              <w:rPr>
                <w:sz w:val="16"/>
                <w:szCs w:val="16"/>
              </w:rPr>
            </w:pPr>
            <w:r w:rsidRPr="00FB0E3D">
              <w:rPr>
                <w:sz w:val="16"/>
                <w:szCs w:val="16"/>
              </w:rPr>
              <w:t>0.41</w:t>
            </w:r>
          </w:p>
        </w:tc>
        <w:tc>
          <w:tcPr>
            <w:tcW w:w="630" w:type="dxa"/>
            <w:shd w:val="pct20" w:color="000000" w:fill="FFFFFF"/>
            <w:vAlign w:val="bottom"/>
          </w:tcPr>
          <w:p w14:paraId="4E58E73C" w14:textId="77777777" w:rsidR="00AF49E0" w:rsidRPr="00FB0E3D" w:rsidRDefault="00AF49E0" w:rsidP="00FB0E3D">
            <w:pPr>
              <w:spacing w:line="276" w:lineRule="auto"/>
              <w:jc w:val="right"/>
              <w:rPr>
                <w:sz w:val="16"/>
                <w:szCs w:val="16"/>
              </w:rPr>
            </w:pPr>
            <w:r w:rsidRPr="00FB0E3D">
              <w:rPr>
                <w:sz w:val="16"/>
                <w:szCs w:val="16"/>
              </w:rPr>
              <w:t>0.06</w:t>
            </w:r>
          </w:p>
        </w:tc>
        <w:tc>
          <w:tcPr>
            <w:tcW w:w="630" w:type="dxa"/>
            <w:shd w:val="pct20" w:color="000000" w:fill="FFFFFF"/>
            <w:vAlign w:val="bottom"/>
          </w:tcPr>
          <w:p w14:paraId="4E58E73D" w14:textId="77777777" w:rsidR="00AF49E0" w:rsidRPr="00FB0E3D" w:rsidRDefault="00AF49E0" w:rsidP="00FB0E3D">
            <w:pPr>
              <w:spacing w:line="276" w:lineRule="auto"/>
              <w:jc w:val="right"/>
              <w:rPr>
                <w:sz w:val="16"/>
                <w:szCs w:val="16"/>
              </w:rPr>
            </w:pPr>
            <w:r w:rsidRPr="00FB0E3D">
              <w:rPr>
                <w:sz w:val="16"/>
                <w:szCs w:val="16"/>
              </w:rPr>
              <w:t>5.83</w:t>
            </w:r>
          </w:p>
        </w:tc>
        <w:tc>
          <w:tcPr>
            <w:tcW w:w="720" w:type="dxa"/>
            <w:shd w:val="pct20" w:color="000000" w:fill="FFFFFF"/>
            <w:vAlign w:val="bottom"/>
          </w:tcPr>
          <w:p w14:paraId="4E58E73E" w14:textId="77777777" w:rsidR="00AF49E0" w:rsidRPr="00FB0E3D" w:rsidRDefault="00AF49E0" w:rsidP="00FB0E3D">
            <w:pPr>
              <w:spacing w:line="276" w:lineRule="auto"/>
              <w:jc w:val="right"/>
              <w:rPr>
                <w:sz w:val="16"/>
                <w:szCs w:val="16"/>
              </w:rPr>
            </w:pPr>
            <w:r w:rsidRPr="00FB0E3D">
              <w:rPr>
                <w:sz w:val="16"/>
                <w:szCs w:val="16"/>
              </w:rPr>
              <w:t>0.00</w:t>
            </w:r>
          </w:p>
        </w:tc>
      </w:tr>
      <w:tr w:rsidR="00AF49E0" w:rsidRPr="00FB0E3D" w14:paraId="4E58E74F" w14:textId="77777777" w:rsidTr="00FB0E3D">
        <w:trPr>
          <w:trHeight w:val="255"/>
          <w:jc w:val="center"/>
        </w:trPr>
        <w:tc>
          <w:tcPr>
            <w:tcW w:w="720" w:type="dxa"/>
            <w:shd w:val="pct5" w:color="000000" w:fill="FFFFFF"/>
          </w:tcPr>
          <w:p w14:paraId="4E58E740" w14:textId="77777777" w:rsidR="00AF49E0" w:rsidRPr="00FB0E3D" w:rsidRDefault="00AF49E0" w:rsidP="00FB0E3D">
            <w:pPr>
              <w:spacing w:before="48" w:after="48" w:line="276" w:lineRule="auto"/>
              <w:rPr>
                <w:sz w:val="18"/>
                <w:szCs w:val="18"/>
              </w:rPr>
            </w:pPr>
            <w:r w:rsidRPr="00FB0E3D">
              <w:rPr>
                <w:sz w:val="18"/>
                <w:szCs w:val="18"/>
              </w:rPr>
              <w:t>Utila-je</w:t>
            </w:r>
          </w:p>
        </w:tc>
        <w:tc>
          <w:tcPr>
            <w:tcW w:w="900" w:type="dxa"/>
            <w:shd w:val="pct5" w:color="000000" w:fill="FFFFFF"/>
            <w:vAlign w:val="bottom"/>
          </w:tcPr>
          <w:p w14:paraId="4E58E741" w14:textId="77777777" w:rsidR="00AF49E0" w:rsidRPr="00FB0E3D" w:rsidRDefault="00AF49E0" w:rsidP="00FB0E3D">
            <w:pPr>
              <w:spacing w:line="276" w:lineRule="auto"/>
              <w:jc w:val="right"/>
              <w:rPr>
                <w:sz w:val="16"/>
                <w:szCs w:val="16"/>
              </w:rPr>
            </w:pPr>
            <w:r w:rsidRPr="00FB0E3D">
              <w:rPr>
                <w:sz w:val="16"/>
                <w:szCs w:val="16"/>
              </w:rPr>
              <w:t>2275.74</w:t>
            </w:r>
          </w:p>
        </w:tc>
        <w:tc>
          <w:tcPr>
            <w:tcW w:w="630" w:type="dxa"/>
            <w:shd w:val="pct5" w:color="000000" w:fill="FFFFFF"/>
            <w:vAlign w:val="bottom"/>
          </w:tcPr>
          <w:p w14:paraId="4E58E742" w14:textId="77777777" w:rsidR="00AF49E0" w:rsidRPr="00FB0E3D" w:rsidRDefault="00AF49E0" w:rsidP="00FB0E3D">
            <w:pPr>
              <w:spacing w:line="276" w:lineRule="auto"/>
              <w:jc w:val="right"/>
              <w:rPr>
                <w:sz w:val="16"/>
                <w:szCs w:val="16"/>
              </w:rPr>
            </w:pPr>
            <w:r w:rsidRPr="00FB0E3D">
              <w:rPr>
                <w:sz w:val="16"/>
                <w:szCs w:val="16"/>
              </w:rPr>
              <w:t>7.93</w:t>
            </w:r>
          </w:p>
        </w:tc>
        <w:tc>
          <w:tcPr>
            <w:tcW w:w="630" w:type="dxa"/>
            <w:shd w:val="pct5" w:color="000000" w:fill="FFFFFF"/>
            <w:vAlign w:val="bottom"/>
          </w:tcPr>
          <w:p w14:paraId="4E58E743" w14:textId="77777777" w:rsidR="00AF49E0" w:rsidRPr="00FB0E3D" w:rsidRDefault="00AF49E0" w:rsidP="00FB0E3D">
            <w:pPr>
              <w:spacing w:line="276" w:lineRule="auto"/>
              <w:jc w:val="right"/>
              <w:rPr>
                <w:sz w:val="16"/>
                <w:szCs w:val="16"/>
              </w:rPr>
            </w:pPr>
            <w:r w:rsidRPr="00FB0E3D">
              <w:rPr>
                <w:sz w:val="16"/>
                <w:szCs w:val="16"/>
              </w:rPr>
              <w:t>330.1</w:t>
            </w:r>
          </w:p>
        </w:tc>
        <w:tc>
          <w:tcPr>
            <w:tcW w:w="720" w:type="dxa"/>
            <w:shd w:val="pct5" w:color="000000" w:fill="FFFFFF"/>
            <w:vAlign w:val="bottom"/>
          </w:tcPr>
          <w:p w14:paraId="4E58E744" w14:textId="77777777" w:rsidR="00AF49E0" w:rsidRPr="00FB0E3D" w:rsidRDefault="00AF49E0" w:rsidP="00FB0E3D">
            <w:pPr>
              <w:spacing w:line="276" w:lineRule="auto"/>
              <w:jc w:val="right"/>
              <w:rPr>
                <w:sz w:val="16"/>
                <w:szCs w:val="16"/>
              </w:rPr>
            </w:pPr>
            <w:r w:rsidRPr="00FB0E3D">
              <w:rPr>
                <w:sz w:val="16"/>
                <w:szCs w:val="16"/>
              </w:rPr>
              <w:t>736.81</w:t>
            </w:r>
          </w:p>
        </w:tc>
        <w:tc>
          <w:tcPr>
            <w:tcW w:w="630" w:type="dxa"/>
            <w:shd w:val="pct5" w:color="000000" w:fill="FFFFFF"/>
            <w:vAlign w:val="bottom"/>
          </w:tcPr>
          <w:p w14:paraId="4E58E745" w14:textId="77777777" w:rsidR="00AF49E0" w:rsidRPr="00FB0E3D" w:rsidRDefault="00AF49E0" w:rsidP="00FB0E3D">
            <w:pPr>
              <w:spacing w:line="276" w:lineRule="auto"/>
              <w:jc w:val="right"/>
              <w:rPr>
                <w:sz w:val="16"/>
                <w:szCs w:val="16"/>
              </w:rPr>
            </w:pPr>
            <w:r w:rsidRPr="00FB0E3D">
              <w:rPr>
                <w:sz w:val="16"/>
                <w:szCs w:val="16"/>
              </w:rPr>
              <w:t>60.63</w:t>
            </w:r>
          </w:p>
        </w:tc>
        <w:tc>
          <w:tcPr>
            <w:tcW w:w="630" w:type="dxa"/>
            <w:shd w:val="pct5" w:color="000000" w:fill="FFFFFF"/>
            <w:vAlign w:val="bottom"/>
          </w:tcPr>
          <w:p w14:paraId="4E58E746" w14:textId="77777777" w:rsidR="00AF49E0" w:rsidRPr="00FB0E3D" w:rsidRDefault="00AF49E0" w:rsidP="00FB0E3D">
            <w:pPr>
              <w:spacing w:line="276" w:lineRule="auto"/>
              <w:jc w:val="right"/>
              <w:rPr>
                <w:sz w:val="16"/>
                <w:szCs w:val="16"/>
              </w:rPr>
            </w:pPr>
            <w:r w:rsidRPr="00FB0E3D">
              <w:rPr>
                <w:sz w:val="16"/>
                <w:szCs w:val="16"/>
              </w:rPr>
              <w:t>466.3</w:t>
            </w:r>
          </w:p>
        </w:tc>
        <w:tc>
          <w:tcPr>
            <w:tcW w:w="630" w:type="dxa"/>
            <w:shd w:val="pct5" w:color="000000" w:fill="FFFFFF"/>
            <w:vAlign w:val="bottom"/>
          </w:tcPr>
          <w:p w14:paraId="4E58E747" w14:textId="77777777" w:rsidR="00AF49E0" w:rsidRPr="00FB0E3D" w:rsidRDefault="00AF49E0" w:rsidP="00FB0E3D">
            <w:pPr>
              <w:spacing w:line="276" w:lineRule="auto"/>
              <w:jc w:val="right"/>
              <w:rPr>
                <w:sz w:val="16"/>
                <w:szCs w:val="16"/>
              </w:rPr>
            </w:pPr>
            <w:r w:rsidRPr="00FB0E3D">
              <w:rPr>
                <w:sz w:val="16"/>
                <w:szCs w:val="16"/>
              </w:rPr>
              <w:t>267.2</w:t>
            </w:r>
          </w:p>
        </w:tc>
        <w:tc>
          <w:tcPr>
            <w:tcW w:w="630" w:type="dxa"/>
            <w:shd w:val="pct5" w:color="000000" w:fill="FFFFFF"/>
            <w:vAlign w:val="bottom"/>
          </w:tcPr>
          <w:p w14:paraId="4E58E748" w14:textId="77777777" w:rsidR="00AF49E0" w:rsidRPr="00FB0E3D" w:rsidRDefault="00AF49E0" w:rsidP="00FB0E3D">
            <w:pPr>
              <w:spacing w:line="276" w:lineRule="auto"/>
              <w:jc w:val="right"/>
              <w:rPr>
                <w:sz w:val="16"/>
                <w:szCs w:val="16"/>
              </w:rPr>
            </w:pPr>
            <w:r w:rsidRPr="00FB0E3D">
              <w:rPr>
                <w:sz w:val="16"/>
                <w:szCs w:val="16"/>
              </w:rPr>
              <w:t>0.47</w:t>
            </w:r>
          </w:p>
        </w:tc>
        <w:tc>
          <w:tcPr>
            <w:tcW w:w="630" w:type="dxa"/>
            <w:shd w:val="pct5" w:color="000000" w:fill="FFFFFF"/>
            <w:vAlign w:val="bottom"/>
          </w:tcPr>
          <w:p w14:paraId="4E58E749" w14:textId="77777777" w:rsidR="00AF49E0" w:rsidRPr="00FB0E3D" w:rsidRDefault="00AF49E0" w:rsidP="00FB0E3D">
            <w:pPr>
              <w:spacing w:line="276" w:lineRule="auto"/>
              <w:jc w:val="right"/>
              <w:rPr>
                <w:sz w:val="16"/>
                <w:szCs w:val="16"/>
              </w:rPr>
            </w:pPr>
            <w:r w:rsidRPr="00FB0E3D">
              <w:rPr>
                <w:sz w:val="16"/>
                <w:szCs w:val="16"/>
              </w:rPr>
              <w:t>79.28</w:t>
            </w:r>
          </w:p>
        </w:tc>
        <w:tc>
          <w:tcPr>
            <w:tcW w:w="630" w:type="dxa"/>
            <w:shd w:val="pct5" w:color="000000" w:fill="FFFFFF"/>
            <w:vAlign w:val="bottom"/>
          </w:tcPr>
          <w:p w14:paraId="4E58E74A" w14:textId="77777777" w:rsidR="00AF49E0" w:rsidRPr="00FB0E3D" w:rsidRDefault="00AF49E0" w:rsidP="00FB0E3D">
            <w:pPr>
              <w:spacing w:line="276" w:lineRule="auto"/>
              <w:jc w:val="right"/>
              <w:rPr>
                <w:sz w:val="16"/>
                <w:szCs w:val="16"/>
              </w:rPr>
            </w:pPr>
            <w:r w:rsidRPr="00FB0E3D">
              <w:rPr>
                <w:sz w:val="16"/>
                <w:szCs w:val="16"/>
              </w:rPr>
              <w:t>2.33</w:t>
            </w:r>
          </w:p>
        </w:tc>
        <w:tc>
          <w:tcPr>
            <w:tcW w:w="630" w:type="dxa"/>
            <w:shd w:val="pct5" w:color="000000" w:fill="FFFFFF"/>
            <w:vAlign w:val="bottom"/>
          </w:tcPr>
          <w:p w14:paraId="4E58E74B" w14:textId="77777777" w:rsidR="00AF49E0" w:rsidRPr="00FB0E3D" w:rsidRDefault="00AF49E0" w:rsidP="00FB0E3D">
            <w:pPr>
              <w:spacing w:line="276" w:lineRule="auto"/>
              <w:jc w:val="right"/>
              <w:rPr>
                <w:sz w:val="16"/>
                <w:szCs w:val="16"/>
              </w:rPr>
            </w:pPr>
            <w:r w:rsidRPr="00FB0E3D">
              <w:rPr>
                <w:sz w:val="16"/>
                <w:szCs w:val="16"/>
              </w:rPr>
              <w:t>3.26</w:t>
            </w:r>
          </w:p>
        </w:tc>
        <w:tc>
          <w:tcPr>
            <w:tcW w:w="630" w:type="dxa"/>
            <w:shd w:val="pct5" w:color="000000" w:fill="FFFFFF"/>
            <w:vAlign w:val="bottom"/>
          </w:tcPr>
          <w:p w14:paraId="4E58E74C" w14:textId="77777777" w:rsidR="00AF49E0" w:rsidRPr="00FB0E3D" w:rsidRDefault="00AF49E0" w:rsidP="00FB0E3D">
            <w:pPr>
              <w:spacing w:line="276" w:lineRule="auto"/>
              <w:jc w:val="right"/>
              <w:rPr>
                <w:sz w:val="16"/>
                <w:szCs w:val="16"/>
              </w:rPr>
            </w:pPr>
            <w:r w:rsidRPr="00FB0E3D">
              <w:rPr>
                <w:sz w:val="16"/>
                <w:szCs w:val="16"/>
              </w:rPr>
              <w:t>0.47</w:t>
            </w:r>
          </w:p>
        </w:tc>
        <w:tc>
          <w:tcPr>
            <w:tcW w:w="630" w:type="dxa"/>
            <w:shd w:val="pct5" w:color="000000" w:fill="FFFFFF"/>
            <w:vAlign w:val="bottom"/>
          </w:tcPr>
          <w:p w14:paraId="4E58E74D" w14:textId="77777777" w:rsidR="00AF49E0" w:rsidRPr="00FB0E3D" w:rsidRDefault="00AF49E0" w:rsidP="00FB0E3D">
            <w:pPr>
              <w:spacing w:line="276" w:lineRule="auto"/>
              <w:jc w:val="right"/>
              <w:rPr>
                <w:sz w:val="16"/>
                <w:szCs w:val="16"/>
              </w:rPr>
            </w:pPr>
            <w:r w:rsidRPr="00FB0E3D">
              <w:rPr>
                <w:sz w:val="16"/>
                <w:szCs w:val="16"/>
              </w:rPr>
              <w:t>46.63</w:t>
            </w:r>
          </w:p>
        </w:tc>
        <w:tc>
          <w:tcPr>
            <w:tcW w:w="720" w:type="dxa"/>
            <w:shd w:val="pct5" w:color="000000" w:fill="FFFFFF"/>
            <w:vAlign w:val="bottom"/>
          </w:tcPr>
          <w:p w14:paraId="4E58E74E" w14:textId="77777777" w:rsidR="00AF49E0" w:rsidRPr="00FB0E3D" w:rsidRDefault="00AF49E0" w:rsidP="00FB0E3D">
            <w:pPr>
              <w:spacing w:line="276" w:lineRule="auto"/>
              <w:jc w:val="right"/>
              <w:rPr>
                <w:sz w:val="16"/>
                <w:szCs w:val="16"/>
              </w:rPr>
            </w:pPr>
            <w:r w:rsidRPr="00FB0E3D">
              <w:rPr>
                <w:sz w:val="16"/>
                <w:szCs w:val="16"/>
              </w:rPr>
              <w:t>154.83</w:t>
            </w:r>
          </w:p>
        </w:tc>
      </w:tr>
      <w:tr w:rsidR="00AF49E0" w:rsidRPr="00FB0E3D" w14:paraId="4E58E75F" w14:textId="77777777" w:rsidTr="00FB0E3D">
        <w:trPr>
          <w:trHeight w:val="255"/>
          <w:jc w:val="center"/>
        </w:trPr>
        <w:tc>
          <w:tcPr>
            <w:tcW w:w="720" w:type="dxa"/>
            <w:shd w:val="pct20" w:color="000000" w:fill="FFFFFF"/>
          </w:tcPr>
          <w:p w14:paraId="4E58E750" w14:textId="77777777" w:rsidR="00AF49E0" w:rsidRPr="00FB0E3D" w:rsidRDefault="00AF49E0" w:rsidP="00FB0E3D">
            <w:pPr>
              <w:spacing w:before="48" w:after="48" w:line="276" w:lineRule="auto"/>
              <w:jc w:val="center"/>
              <w:rPr>
                <w:sz w:val="18"/>
                <w:szCs w:val="18"/>
              </w:rPr>
            </w:pPr>
            <w:r w:rsidRPr="00FB0E3D">
              <w:rPr>
                <w:sz w:val="18"/>
                <w:szCs w:val="18"/>
              </w:rPr>
              <w:t>Total</w:t>
            </w:r>
          </w:p>
        </w:tc>
        <w:tc>
          <w:tcPr>
            <w:tcW w:w="900" w:type="dxa"/>
            <w:shd w:val="pct20" w:color="000000" w:fill="FFFFFF"/>
            <w:vAlign w:val="bottom"/>
          </w:tcPr>
          <w:p w14:paraId="4E58E751" w14:textId="77777777" w:rsidR="00AF49E0" w:rsidRPr="00FB0E3D" w:rsidRDefault="00AF49E0" w:rsidP="00FB0E3D">
            <w:pPr>
              <w:spacing w:line="276" w:lineRule="auto"/>
              <w:jc w:val="right"/>
              <w:rPr>
                <w:sz w:val="16"/>
                <w:szCs w:val="16"/>
              </w:rPr>
            </w:pPr>
            <w:r w:rsidRPr="00FB0E3D">
              <w:rPr>
                <w:sz w:val="16"/>
                <w:szCs w:val="16"/>
              </w:rPr>
              <w:t>2524.70</w:t>
            </w:r>
          </w:p>
        </w:tc>
        <w:tc>
          <w:tcPr>
            <w:tcW w:w="630" w:type="dxa"/>
            <w:shd w:val="pct20" w:color="000000" w:fill="FFFFFF"/>
            <w:vAlign w:val="bottom"/>
          </w:tcPr>
          <w:p w14:paraId="4E58E752" w14:textId="77777777" w:rsidR="00AF49E0" w:rsidRPr="00FB0E3D" w:rsidRDefault="00AF49E0" w:rsidP="00FB0E3D">
            <w:pPr>
              <w:spacing w:line="276" w:lineRule="auto"/>
              <w:jc w:val="right"/>
              <w:rPr>
                <w:sz w:val="16"/>
                <w:szCs w:val="16"/>
              </w:rPr>
            </w:pPr>
            <w:r w:rsidRPr="00FB0E3D">
              <w:rPr>
                <w:sz w:val="16"/>
                <w:szCs w:val="16"/>
              </w:rPr>
              <w:t>9.37</w:t>
            </w:r>
          </w:p>
        </w:tc>
        <w:tc>
          <w:tcPr>
            <w:tcW w:w="630" w:type="dxa"/>
            <w:shd w:val="pct20" w:color="000000" w:fill="FFFFFF"/>
            <w:vAlign w:val="bottom"/>
          </w:tcPr>
          <w:p w14:paraId="4E58E753" w14:textId="77777777" w:rsidR="00AF49E0" w:rsidRPr="00FB0E3D" w:rsidRDefault="00AF49E0" w:rsidP="00FB0E3D">
            <w:pPr>
              <w:spacing w:line="276" w:lineRule="auto"/>
              <w:jc w:val="right"/>
              <w:rPr>
                <w:sz w:val="16"/>
                <w:szCs w:val="16"/>
              </w:rPr>
            </w:pPr>
            <w:r w:rsidRPr="00FB0E3D">
              <w:rPr>
                <w:sz w:val="16"/>
                <w:szCs w:val="16"/>
              </w:rPr>
              <w:t>377.7</w:t>
            </w:r>
          </w:p>
        </w:tc>
        <w:tc>
          <w:tcPr>
            <w:tcW w:w="720" w:type="dxa"/>
            <w:shd w:val="pct20" w:color="000000" w:fill="FFFFFF"/>
            <w:vAlign w:val="bottom"/>
          </w:tcPr>
          <w:p w14:paraId="4E58E754" w14:textId="77777777" w:rsidR="00AF49E0" w:rsidRPr="00FB0E3D" w:rsidRDefault="00AF49E0" w:rsidP="00FB0E3D">
            <w:pPr>
              <w:spacing w:line="276" w:lineRule="auto"/>
              <w:jc w:val="right"/>
              <w:rPr>
                <w:sz w:val="16"/>
                <w:szCs w:val="16"/>
              </w:rPr>
            </w:pPr>
            <w:r w:rsidRPr="00FB0E3D">
              <w:rPr>
                <w:sz w:val="16"/>
                <w:szCs w:val="16"/>
              </w:rPr>
              <w:t>936.21</w:t>
            </w:r>
          </w:p>
        </w:tc>
        <w:tc>
          <w:tcPr>
            <w:tcW w:w="630" w:type="dxa"/>
            <w:shd w:val="pct20" w:color="000000" w:fill="FFFFFF"/>
            <w:vAlign w:val="bottom"/>
          </w:tcPr>
          <w:p w14:paraId="4E58E755" w14:textId="77777777" w:rsidR="00AF49E0" w:rsidRPr="00FB0E3D" w:rsidRDefault="00AF49E0" w:rsidP="00FB0E3D">
            <w:pPr>
              <w:spacing w:line="276" w:lineRule="auto"/>
              <w:jc w:val="right"/>
              <w:rPr>
                <w:sz w:val="16"/>
                <w:szCs w:val="16"/>
              </w:rPr>
            </w:pPr>
            <w:r w:rsidRPr="00FB0E3D">
              <w:rPr>
                <w:sz w:val="16"/>
                <w:szCs w:val="16"/>
              </w:rPr>
              <w:t>61.33</w:t>
            </w:r>
          </w:p>
        </w:tc>
        <w:tc>
          <w:tcPr>
            <w:tcW w:w="630" w:type="dxa"/>
            <w:shd w:val="pct20" w:color="000000" w:fill="FFFFFF"/>
            <w:vAlign w:val="bottom"/>
          </w:tcPr>
          <w:p w14:paraId="4E58E756" w14:textId="77777777" w:rsidR="00AF49E0" w:rsidRPr="00FB0E3D" w:rsidRDefault="00AF49E0" w:rsidP="00FB0E3D">
            <w:pPr>
              <w:spacing w:line="276" w:lineRule="auto"/>
              <w:jc w:val="right"/>
              <w:rPr>
                <w:sz w:val="16"/>
                <w:szCs w:val="16"/>
              </w:rPr>
            </w:pPr>
            <w:r w:rsidRPr="00FB0E3D">
              <w:rPr>
                <w:sz w:val="16"/>
                <w:szCs w:val="16"/>
              </w:rPr>
              <w:t>524.6</w:t>
            </w:r>
          </w:p>
        </w:tc>
        <w:tc>
          <w:tcPr>
            <w:tcW w:w="630" w:type="dxa"/>
            <w:shd w:val="pct20" w:color="000000" w:fill="FFFFFF"/>
            <w:vAlign w:val="bottom"/>
          </w:tcPr>
          <w:p w14:paraId="4E58E757" w14:textId="77777777" w:rsidR="00AF49E0" w:rsidRPr="00FB0E3D" w:rsidRDefault="00AF49E0" w:rsidP="00FB0E3D">
            <w:pPr>
              <w:spacing w:line="276" w:lineRule="auto"/>
              <w:jc w:val="right"/>
              <w:rPr>
                <w:sz w:val="16"/>
                <w:szCs w:val="16"/>
              </w:rPr>
            </w:pPr>
            <w:r w:rsidRPr="00FB0E3D">
              <w:rPr>
                <w:sz w:val="16"/>
                <w:szCs w:val="16"/>
              </w:rPr>
              <w:t>292.3</w:t>
            </w:r>
          </w:p>
        </w:tc>
        <w:tc>
          <w:tcPr>
            <w:tcW w:w="630" w:type="dxa"/>
            <w:shd w:val="pct20" w:color="000000" w:fill="FFFFFF"/>
            <w:vAlign w:val="bottom"/>
          </w:tcPr>
          <w:p w14:paraId="4E58E758" w14:textId="77777777" w:rsidR="00AF49E0" w:rsidRPr="00FB0E3D" w:rsidRDefault="00AF49E0" w:rsidP="00FB0E3D">
            <w:pPr>
              <w:spacing w:line="276" w:lineRule="auto"/>
              <w:jc w:val="right"/>
              <w:rPr>
                <w:sz w:val="16"/>
                <w:szCs w:val="16"/>
              </w:rPr>
            </w:pPr>
            <w:r w:rsidRPr="00FB0E3D">
              <w:rPr>
                <w:sz w:val="16"/>
                <w:szCs w:val="16"/>
              </w:rPr>
              <w:t>0.53</w:t>
            </w:r>
          </w:p>
        </w:tc>
        <w:tc>
          <w:tcPr>
            <w:tcW w:w="630" w:type="dxa"/>
            <w:shd w:val="pct20" w:color="000000" w:fill="FFFFFF"/>
            <w:vAlign w:val="bottom"/>
          </w:tcPr>
          <w:p w14:paraId="4E58E759" w14:textId="77777777" w:rsidR="00AF49E0" w:rsidRPr="00FB0E3D" w:rsidRDefault="00AF49E0" w:rsidP="00FB0E3D">
            <w:pPr>
              <w:spacing w:line="276" w:lineRule="auto"/>
              <w:jc w:val="right"/>
              <w:rPr>
                <w:sz w:val="16"/>
                <w:szCs w:val="16"/>
              </w:rPr>
            </w:pPr>
            <w:r w:rsidRPr="00FB0E3D">
              <w:rPr>
                <w:sz w:val="16"/>
                <w:szCs w:val="16"/>
              </w:rPr>
              <w:t>89.19</w:t>
            </w:r>
          </w:p>
        </w:tc>
        <w:tc>
          <w:tcPr>
            <w:tcW w:w="630" w:type="dxa"/>
            <w:shd w:val="pct20" w:color="000000" w:fill="FFFFFF"/>
            <w:vAlign w:val="bottom"/>
          </w:tcPr>
          <w:p w14:paraId="4E58E75A" w14:textId="77777777" w:rsidR="00AF49E0" w:rsidRPr="00FB0E3D" w:rsidRDefault="00AF49E0" w:rsidP="00FB0E3D">
            <w:pPr>
              <w:spacing w:line="276" w:lineRule="auto"/>
              <w:jc w:val="right"/>
              <w:rPr>
                <w:sz w:val="16"/>
                <w:szCs w:val="16"/>
              </w:rPr>
            </w:pPr>
            <w:r w:rsidRPr="00FB0E3D">
              <w:rPr>
                <w:sz w:val="16"/>
                <w:szCs w:val="16"/>
              </w:rPr>
              <w:t>2.62</w:t>
            </w:r>
          </w:p>
        </w:tc>
        <w:tc>
          <w:tcPr>
            <w:tcW w:w="630" w:type="dxa"/>
            <w:shd w:val="pct20" w:color="000000" w:fill="FFFFFF"/>
            <w:vAlign w:val="bottom"/>
          </w:tcPr>
          <w:p w14:paraId="4E58E75B" w14:textId="77777777" w:rsidR="00AF49E0" w:rsidRPr="00FB0E3D" w:rsidRDefault="00AF49E0" w:rsidP="00FB0E3D">
            <w:pPr>
              <w:spacing w:line="276" w:lineRule="auto"/>
              <w:jc w:val="right"/>
              <w:rPr>
                <w:sz w:val="16"/>
                <w:szCs w:val="16"/>
              </w:rPr>
            </w:pPr>
            <w:r w:rsidRPr="00FB0E3D">
              <w:rPr>
                <w:sz w:val="16"/>
                <w:szCs w:val="16"/>
              </w:rPr>
              <w:t>3.67</w:t>
            </w:r>
          </w:p>
        </w:tc>
        <w:tc>
          <w:tcPr>
            <w:tcW w:w="630" w:type="dxa"/>
            <w:shd w:val="pct20" w:color="000000" w:fill="FFFFFF"/>
            <w:vAlign w:val="bottom"/>
          </w:tcPr>
          <w:p w14:paraId="4E58E75C" w14:textId="77777777" w:rsidR="00AF49E0" w:rsidRPr="00FB0E3D" w:rsidRDefault="00AF49E0" w:rsidP="00FB0E3D">
            <w:pPr>
              <w:spacing w:line="276" w:lineRule="auto"/>
              <w:jc w:val="right"/>
              <w:rPr>
                <w:sz w:val="16"/>
                <w:szCs w:val="16"/>
              </w:rPr>
            </w:pPr>
            <w:r w:rsidRPr="00FB0E3D">
              <w:rPr>
                <w:sz w:val="16"/>
                <w:szCs w:val="16"/>
              </w:rPr>
              <w:t>0.53</w:t>
            </w:r>
          </w:p>
        </w:tc>
        <w:tc>
          <w:tcPr>
            <w:tcW w:w="630" w:type="dxa"/>
            <w:shd w:val="pct20" w:color="000000" w:fill="FFFFFF"/>
            <w:vAlign w:val="bottom"/>
          </w:tcPr>
          <w:p w14:paraId="4E58E75D" w14:textId="77777777" w:rsidR="00AF49E0" w:rsidRPr="00FB0E3D" w:rsidRDefault="00AF49E0" w:rsidP="00FB0E3D">
            <w:pPr>
              <w:spacing w:line="276" w:lineRule="auto"/>
              <w:jc w:val="right"/>
              <w:rPr>
                <w:sz w:val="16"/>
                <w:szCs w:val="16"/>
              </w:rPr>
            </w:pPr>
            <w:r w:rsidRPr="00FB0E3D">
              <w:rPr>
                <w:sz w:val="16"/>
                <w:szCs w:val="16"/>
              </w:rPr>
              <w:t>52.46</w:t>
            </w:r>
          </w:p>
        </w:tc>
        <w:tc>
          <w:tcPr>
            <w:tcW w:w="720" w:type="dxa"/>
            <w:shd w:val="pct20" w:color="000000" w:fill="FFFFFF"/>
            <w:vAlign w:val="bottom"/>
          </w:tcPr>
          <w:p w14:paraId="4E58E75E" w14:textId="77777777" w:rsidR="00AF49E0" w:rsidRPr="00FB0E3D" w:rsidRDefault="00AF49E0" w:rsidP="00FB0E3D">
            <w:pPr>
              <w:spacing w:line="276" w:lineRule="auto"/>
              <w:jc w:val="right"/>
              <w:rPr>
                <w:sz w:val="16"/>
                <w:szCs w:val="16"/>
              </w:rPr>
            </w:pPr>
            <w:r w:rsidRPr="00FB0E3D">
              <w:rPr>
                <w:sz w:val="16"/>
                <w:szCs w:val="16"/>
              </w:rPr>
              <w:t>154.83</w:t>
            </w:r>
          </w:p>
        </w:tc>
      </w:tr>
    </w:tbl>
    <w:p w14:paraId="4E58E760" w14:textId="77777777" w:rsidR="00524401" w:rsidRPr="00FB0E3D" w:rsidRDefault="00524401" w:rsidP="00FB0E3D">
      <w:pPr>
        <w:spacing w:line="276" w:lineRule="auto"/>
        <w:rPr>
          <w:color w:val="FF0000"/>
          <w:spacing w:val="-2"/>
        </w:rPr>
      </w:pPr>
    </w:p>
    <w:p w14:paraId="4E58E761" w14:textId="77777777" w:rsidR="00524401" w:rsidRPr="00FB0E3D" w:rsidRDefault="00524401" w:rsidP="00FB0E3D">
      <w:pPr>
        <w:pStyle w:val="BodyText3"/>
        <w:spacing w:line="276" w:lineRule="auto"/>
        <w:jc w:val="both"/>
        <w:rPr>
          <w:rFonts w:ascii="Times New Roman" w:hAnsi="Times New Roman"/>
          <w:sz w:val="24"/>
          <w:szCs w:val="24"/>
        </w:rPr>
      </w:pPr>
      <w:r w:rsidRPr="00FB0E3D">
        <w:rPr>
          <w:rFonts w:ascii="Times New Roman" w:hAnsi="Times New Roman"/>
          <w:sz w:val="24"/>
          <w:szCs w:val="24"/>
        </w:rPr>
        <w:t xml:space="preserve">Evaluarea emisiilor generate de sursele asociate lucrarilor de constructie nu poate fi facuta in raport cu prevederile OM 462/1993 “Conditii tehnice privind protectia atmosferei“ deoarece aceste surse sunt nedirijate, iar limitele prevazute de OM 462/1993 se refera la surse dirijate. </w:t>
      </w:r>
    </w:p>
    <w:p w14:paraId="4E58E762" w14:textId="77777777" w:rsidR="00524401" w:rsidRPr="00FB0E3D" w:rsidRDefault="00524401" w:rsidP="00FB0E3D">
      <w:pPr>
        <w:spacing w:line="276" w:lineRule="auto"/>
        <w:jc w:val="both"/>
        <w:rPr>
          <w:lang w:val="fr-FR"/>
        </w:rPr>
      </w:pPr>
      <w:r w:rsidRPr="00FB0E3D">
        <w:rPr>
          <w:lang w:val="fr-FR"/>
        </w:rPr>
        <w:t>De asemenea, trebuie mentionat ca, prin natura lor, sursele asociate lucrarilor de constructie nu pot fi prevazute cu sisteme de captare si evacuare dirijata a poluantilor.</w:t>
      </w:r>
    </w:p>
    <w:p w14:paraId="4E58E763" w14:textId="77777777" w:rsidR="00524401" w:rsidRPr="00FB0E3D" w:rsidRDefault="00524401" w:rsidP="00FB0E3D">
      <w:pPr>
        <w:spacing w:line="276" w:lineRule="auto"/>
        <w:jc w:val="both"/>
        <w:rPr>
          <w:color w:val="FF0000"/>
          <w:spacing w:val="-2"/>
          <w:lang w:val="fr-FR"/>
        </w:rPr>
      </w:pPr>
      <w:r w:rsidRPr="00FB0E3D">
        <w:rPr>
          <w:lang w:val="fr-FR"/>
        </w:rPr>
        <w:t>Masurile pentru controlul emisiilor de particule sunt masuri de tip operational specifice acestui tip de surse. In ceea ce priveste emisiile generate de sursele mobile acestea trebuie sa respecte prevederile legale in vigoare</w:t>
      </w:r>
    </w:p>
    <w:p w14:paraId="4E58E764" w14:textId="77777777" w:rsidR="00524401" w:rsidRPr="00FB0E3D" w:rsidRDefault="00524401" w:rsidP="00FB0E3D">
      <w:pPr>
        <w:spacing w:line="276" w:lineRule="auto"/>
        <w:rPr>
          <w:b/>
          <w:spacing w:val="-2"/>
          <w:lang w:val="fr-FR"/>
        </w:rPr>
      </w:pPr>
    </w:p>
    <w:p w14:paraId="4E58E765" w14:textId="77777777" w:rsidR="00524401" w:rsidRPr="00FB0E3D" w:rsidRDefault="00524401" w:rsidP="00FB0E3D">
      <w:pPr>
        <w:pStyle w:val="aliniament"/>
        <w:spacing w:line="276" w:lineRule="auto"/>
        <w:rPr>
          <w:i/>
          <w:caps w:val="0"/>
          <w:szCs w:val="24"/>
          <w:lang w:val="fr-FR"/>
        </w:rPr>
      </w:pPr>
      <w:r w:rsidRPr="00FB0E3D">
        <w:rPr>
          <w:i/>
          <w:caps w:val="0"/>
          <w:szCs w:val="24"/>
          <w:lang w:val="fr-FR"/>
        </w:rPr>
        <w:lastRenderedPageBreak/>
        <w:t>Perioada de functionare</w:t>
      </w:r>
    </w:p>
    <w:p w14:paraId="4E58E766" w14:textId="77777777" w:rsidR="005B2598" w:rsidRPr="00FB0E3D" w:rsidRDefault="005B2598" w:rsidP="00FB0E3D">
      <w:pPr>
        <w:spacing w:line="276" w:lineRule="auto"/>
        <w:jc w:val="both"/>
        <w:rPr>
          <w:spacing w:val="-1"/>
          <w:lang w:val="ro-RO"/>
        </w:rPr>
      </w:pPr>
      <w:r w:rsidRPr="00FB0E3D">
        <w:rPr>
          <w:spacing w:val="-1"/>
          <w:lang w:val="ro-RO"/>
        </w:rPr>
        <w:t>In general, in fermele de crestere a pasarilor, pot aparea:</w:t>
      </w:r>
    </w:p>
    <w:p w14:paraId="4E58E767" w14:textId="77777777" w:rsidR="005B2598" w:rsidRPr="00FB0E3D" w:rsidRDefault="005B2598" w:rsidP="00FB0E3D">
      <w:pPr>
        <w:numPr>
          <w:ilvl w:val="0"/>
          <w:numId w:val="62"/>
        </w:numPr>
        <w:spacing w:line="276" w:lineRule="auto"/>
        <w:ind w:left="0" w:firstLine="720"/>
        <w:jc w:val="both"/>
        <w:rPr>
          <w:spacing w:val="-1"/>
          <w:lang w:val="ro-RO"/>
        </w:rPr>
      </w:pPr>
      <w:r w:rsidRPr="00FB0E3D">
        <w:rPr>
          <w:spacing w:val="-1"/>
          <w:lang w:val="ro-RO"/>
        </w:rPr>
        <w:t>emisii fugitive – din reteaua tehnologica, din activitatea de descarcare a hranei in buncare</w:t>
      </w:r>
    </w:p>
    <w:p w14:paraId="4E58E768" w14:textId="77777777" w:rsidR="005B2598" w:rsidRPr="00FB0E3D" w:rsidRDefault="005B2598" w:rsidP="00FB0E3D">
      <w:pPr>
        <w:numPr>
          <w:ilvl w:val="0"/>
          <w:numId w:val="62"/>
        </w:numPr>
        <w:spacing w:line="276" w:lineRule="auto"/>
        <w:ind w:left="0" w:firstLine="720"/>
        <w:jc w:val="both"/>
        <w:rPr>
          <w:spacing w:val="-1"/>
          <w:lang w:val="ro-RO"/>
        </w:rPr>
      </w:pPr>
      <w:r w:rsidRPr="00FB0E3D">
        <w:rPr>
          <w:spacing w:val="-1"/>
          <w:lang w:val="ro-RO"/>
        </w:rPr>
        <w:t>emisii continue din surse punctiforme si de suprafata – pierderile de amoniac, gaz metan si protoxid de azot care rezulta atat din procesele metabolice si din dejectii, cat si din activitatea de stocare a dejectiilor. Categoriile de surse asociate acestor emisii sunt halele de productie ale caror guri de ventilare pot fi considerate un sistem de surse punctiforme.</w:t>
      </w:r>
    </w:p>
    <w:p w14:paraId="4E58E769" w14:textId="77777777" w:rsidR="005B2598" w:rsidRPr="00FB0E3D" w:rsidRDefault="005B2598" w:rsidP="00FB0E3D">
      <w:pPr>
        <w:spacing w:line="276" w:lineRule="auto"/>
        <w:ind w:firstLine="720"/>
        <w:jc w:val="both"/>
        <w:rPr>
          <w:spacing w:val="-1"/>
          <w:lang w:val="ro-RO"/>
        </w:rPr>
      </w:pPr>
    </w:p>
    <w:p w14:paraId="4E58E76A" w14:textId="77777777" w:rsidR="005B2598" w:rsidRPr="00FB0E3D" w:rsidRDefault="005B2598" w:rsidP="00FB0E3D">
      <w:pPr>
        <w:spacing w:line="276" w:lineRule="auto"/>
        <w:jc w:val="both"/>
        <w:rPr>
          <w:spacing w:val="-1"/>
          <w:lang w:val="ro-RO"/>
        </w:rPr>
      </w:pPr>
      <w:r w:rsidRPr="00FB0E3D">
        <w:rPr>
          <w:spacing w:val="-1"/>
          <w:lang w:val="ro-RO"/>
        </w:rPr>
        <w:t>Concluzionand, sursele de emisii provenite din activitatea de crestere pui de carne pentru consum sunt:</w:t>
      </w:r>
    </w:p>
    <w:p w14:paraId="4E58E76B" w14:textId="77777777" w:rsidR="005B2598" w:rsidRPr="00FB0E3D" w:rsidRDefault="005B2598" w:rsidP="00FB0E3D">
      <w:pPr>
        <w:pStyle w:val="TextChar"/>
        <w:numPr>
          <w:ilvl w:val="0"/>
          <w:numId w:val="62"/>
        </w:numPr>
        <w:spacing w:line="276" w:lineRule="auto"/>
        <w:ind w:left="0" w:firstLine="720"/>
        <w:rPr>
          <w:spacing w:val="-1"/>
          <w:lang w:val="ro-RO"/>
        </w:rPr>
      </w:pPr>
      <w:r w:rsidRPr="00FB0E3D">
        <w:rPr>
          <w:spacing w:val="-1"/>
          <w:lang w:val="ro-RO"/>
        </w:rPr>
        <w:t>surse mobile de poluare – utilajele si autovehiculele pentru transportul materiilor prime si produselor finite care deservesc unitatea</w:t>
      </w:r>
    </w:p>
    <w:p w14:paraId="4E58E76C" w14:textId="77777777" w:rsidR="005B2598" w:rsidRPr="00FB0E3D" w:rsidRDefault="005B2598" w:rsidP="00FB0E3D">
      <w:pPr>
        <w:spacing w:line="276" w:lineRule="auto"/>
        <w:jc w:val="both"/>
        <w:rPr>
          <w:spacing w:val="-1"/>
          <w:lang w:val="ro-RO"/>
        </w:rPr>
      </w:pPr>
    </w:p>
    <w:p w14:paraId="4E58E76D" w14:textId="77777777" w:rsidR="005B2598" w:rsidRPr="00FB0E3D" w:rsidRDefault="005B2598" w:rsidP="00FB0E3D">
      <w:pPr>
        <w:spacing w:line="276" w:lineRule="auto"/>
        <w:jc w:val="both"/>
        <w:rPr>
          <w:spacing w:val="-1"/>
          <w:lang w:val="ro-RO"/>
        </w:rPr>
      </w:pPr>
      <w:r w:rsidRPr="00FB0E3D">
        <w:rPr>
          <w:spacing w:val="-1"/>
          <w:lang w:val="ro-RO"/>
        </w:rPr>
        <w:t>Tabel 6.1.4. Surse fixe de poluare, confom urmatorului tabel:</w:t>
      </w:r>
    </w:p>
    <w:p w14:paraId="4E58E76E" w14:textId="77777777" w:rsidR="005B2598" w:rsidRPr="00FB0E3D" w:rsidRDefault="005B2598" w:rsidP="00FB0E3D">
      <w:pPr>
        <w:spacing w:line="276" w:lineRule="auto"/>
        <w:jc w:val="both"/>
        <w:rPr>
          <w:spacing w:val="-1"/>
          <w:lang w:val="ro-RO"/>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52"/>
        <w:gridCol w:w="4651"/>
      </w:tblGrid>
      <w:tr w:rsidR="005B2598" w:rsidRPr="00FB0E3D" w14:paraId="4E58E772" w14:textId="77777777" w:rsidTr="00BE1807">
        <w:trPr>
          <w:jc w:val="center"/>
        </w:trPr>
        <w:tc>
          <w:tcPr>
            <w:tcW w:w="2205" w:type="dxa"/>
          </w:tcPr>
          <w:p w14:paraId="4E58E76F" w14:textId="77777777" w:rsidR="005B2598" w:rsidRPr="00FB0E3D" w:rsidRDefault="005B2598" w:rsidP="00FB0E3D">
            <w:pPr>
              <w:spacing w:line="276" w:lineRule="auto"/>
              <w:jc w:val="both"/>
              <w:rPr>
                <w:b/>
                <w:spacing w:val="-1"/>
                <w:lang w:val="ro-RO"/>
              </w:rPr>
            </w:pPr>
            <w:r w:rsidRPr="00FB0E3D">
              <w:rPr>
                <w:b/>
                <w:spacing w:val="-1"/>
                <w:lang w:val="ro-RO"/>
              </w:rPr>
              <w:t>Sursa de emisie</w:t>
            </w:r>
          </w:p>
        </w:tc>
        <w:tc>
          <w:tcPr>
            <w:tcW w:w="2252" w:type="dxa"/>
          </w:tcPr>
          <w:p w14:paraId="4E58E770" w14:textId="77777777" w:rsidR="005B2598" w:rsidRPr="00FB0E3D" w:rsidRDefault="005B2598" w:rsidP="00FB0E3D">
            <w:pPr>
              <w:spacing w:line="276" w:lineRule="auto"/>
              <w:jc w:val="both"/>
              <w:rPr>
                <w:b/>
                <w:spacing w:val="-1"/>
                <w:lang w:val="ro-RO"/>
              </w:rPr>
            </w:pPr>
            <w:r w:rsidRPr="00FB0E3D">
              <w:rPr>
                <w:b/>
                <w:spacing w:val="-1"/>
                <w:lang w:val="ro-RO"/>
              </w:rPr>
              <w:t>Faza de proces</w:t>
            </w:r>
          </w:p>
        </w:tc>
        <w:tc>
          <w:tcPr>
            <w:tcW w:w="4651" w:type="dxa"/>
          </w:tcPr>
          <w:p w14:paraId="4E58E771" w14:textId="77777777" w:rsidR="005B2598" w:rsidRPr="00FB0E3D" w:rsidRDefault="005B2598" w:rsidP="00FB0E3D">
            <w:pPr>
              <w:spacing w:line="276" w:lineRule="auto"/>
              <w:jc w:val="both"/>
              <w:rPr>
                <w:b/>
                <w:spacing w:val="-1"/>
                <w:lang w:val="ro-RO"/>
              </w:rPr>
            </w:pPr>
            <w:r w:rsidRPr="00FB0E3D">
              <w:rPr>
                <w:b/>
                <w:spacing w:val="-1"/>
                <w:lang w:val="ro-RO"/>
              </w:rPr>
              <w:t>poluant</w:t>
            </w:r>
          </w:p>
        </w:tc>
      </w:tr>
      <w:tr w:rsidR="005B2598" w:rsidRPr="00FB0E3D" w14:paraId="4E58E779" w14:textId="77777777" w:rsidTr="00BE1807">
        <w:trPr>
          <w:jc w:val="center"/>
        </w:trPr>
        <w:tc>
          <w:tcPr>
            <w:tcW w:w="2205" w:type="dxa"/>
          </w:tcPr>
          <w:p w14:paraId="4E58E773" w14:textId="77777777" w:rsidR="005B2598" w:rsidRPr="00FB0E3D" w:rsidRDefault="005B2598" w:rsidP="00FB0E3D">
            <w:pPr>
              <w:spacing w:line="276" w:lineRule="auto"/>
              <w:jc w:val="both"/>
              <w:rPr>
                <w:spacing w:val="-1"/>
                <w:lang w:val="ro-RO"/>
              </w:rPr>
            </w:pPr>
            <w:r w:rsidRPr="00FB0E3D">
              <w:rPr>
                <w:spacing w:val="-1"/>
                <w:lang w:val="ro-RO"/>
              </w:rPr>
              <w:t>Hale de crestere pui de carne pentru consum</w:t>
            </w:r>
          </w:p>
        </w:tc>
        <w:tc>
          <w:tcPr>
            <w:tcW w:w="2252" w:type="dxa"/>
          </w:tcPr>
          <w:p w14:paraId="4E58E774" w14:textId="77777777" w:rsidR="005B2598" w:rsidRPr="00FB0E3D" w:rsidRDefault="005B2598" w:rsidP="00FB0E3D">
            <w:pPr>
              <w:spacing w:line="276" w:lineRule="auto"/>
              <w:jc w:val="both"/>
              <w:rPr>
                <w:spacing w:val="-1"/>
                <w:lang w:val="ro-RO"/>
              </w:rPr>
            </w:pPr>
            <w:r w:rsidRPr="00FB0E3D">
              <w:rPr>
                <w:spacing w:val="-1"/>
                <w:lang w:val="ro-RO"/>
              </w:rPr>
              <w:t>Crestere pui</w:t>
            </w:r>
          </w:p>
        </w:tc>
        <w:tc>
          <w:tcPr>
            <w:tcW w:w="4651" w:type="dxa"/>
          </w:tcPr>
          <w:p w14:paraId="4E58E775" w14:textId="77777777" w:rsidR="005B2598" w:rsidRPr="00FB0E3D" w:rsidRDefault="005B2598" w:rsidP="00FB0E3D">
            <w:pPr>
              <w:spacing w:line="276" w:lineRule="auto"/>
              <w:jc w:val="both"/>
              <w:rPr>
                <w:spacing w:val="-1"/>
                <w:lang w:val="ro-RO"/>
              </w:rPr>
            </w:pPr>
            <w:r w:rsidRPr="00FB0E3D">
              <w:rPr>
                <w:spacing w:val="-1"/>
                <w:lang w:val="ro-RO"/>
              </w:rPr>
              <w:t>CO2 (din respiratia pasarilor)</w:t>
            </w:r>
          </w:p>
          <w:p w14:paraId="4E58E776" w14:textId="77777777" w:rsidR="005B2598" w:rsidRPr="00FB0E3D" w:rsidRDefault="005B2598" w:rsidP="00FB0E3D">
            <w:pPr>
              <w:spacing w:line="276" w:lineRule="auto"/>
              <w:jc w:val="both"/>
              <w:rPr>
                <w:spacing w:val="-1"/>
                <w:lang w:val="ro-RO"/>
              </w:rPr>
            </w:pPr>
            <w:r w:rsidRPr="00FB0E3D">
              <w:rPr>
                <w:spacing w:val="-1"/>
                <w:lang w:val="ro-RO"/>
              </w:rPr>
              <w:t>H2S (din dejectii in zona pardoselii)</w:t>
            </w:r>
          </w:p>
          <w:p w14:paraId="4E58E777" w14:textId="77777777" w:rsidR="005B2598" w:rsidRPr="00FB0E3D" w:rsidRDefault="005B2598" w:rsidP="00FB0E3D">
            <w:pPr>
              <w:spacing w:line="276" w:lineRule="auto"/>
              <w:jc w:val="both"/>
              <w:rPr>
                <w:spacing w:val="-1"/>
                <w:lang w:val="ro-RO"/>
              </w:rPr>
            </w:pPr>
            <w:r w:rsidRPr="00FB0E3D">
              <w:rPr>
                <w:spacing w:val="-1"/>
                <w:lang w:val="ro-RO"/>
              </w:rPr>
              <w:t>NH3 (cu emisie dominanta cu substante volatile provenite din hala, in perioada ciclului de crestere)</w:t>
            </w:r>
          </w:p>
          <w:p w14:paraId="4E58E778" w14:textId="77777777" w:rsidR="005B2598" w:rsidRPr="00FB0E3D" w:rsidRDefault="005B2598" w:rsidP="00FB0E3D">
            <w:pPr>
              <w:spacing w:line="276" w:lineRule="auto"/>
              <w:jc w:val="both"/>
              <w:rPr>
                <w:spacing w:val="-1"/>
                <w:lang w:val="ro-RO"/>
              </w:rPr>
            </w:pPr>
            <w:r w:rsidRPr="00FB0E3D">
              <w:rPr>
                <w:spacing w:val="-1"/>
                <w:lang w:val="ro-RO"/>
              </w:rPr>
              <w:t>Pulberi totale</w:t>
            </w:r>
          </w:p>
        </w:tc>
      </w:tr>
    </w:tbl>
    <w:p w14:paraId="4E58E77A" w14:textId="77777777" w:rsidR="005B2598" w:rsidRPr="00FB0E3D" w:rsidRDefault="005B2598" w:rsidP="00FB0E3D">
      <w:pPr>
        <w:spacing w:line="276" w:lineRule="auto"/>
        <w:jc w:val="both"/>
        <w:rPr>
          <w:lang w:val="ro-RO"/>
        </w:rPr>
      </w:pPr>
    </w:p>
    <w:p w14:paraId="4E58E77B" w14:textId="77777777" w:rsidR="005B2598" w:rsidRPr="00FB0E3D" w:rsidRDefault="005B2598" w:rsidP="00FB0E3D">
      <w:pPr>
        <w:widowControl w:val="0"/>
        <w:spacing w:line="276" w:lineRule="auto"/>
        <w:jc w:val="both"/>
        <w:rPr>
          <w:lang w:val="ro-RO"/>
        </w:rPr>
      </w:pPr>
    </w:p>
    <w:p w14:paraId="4E58E77C" w14:textId="77777777" w:rsidR="005B2598" w:rsidRPr="00FB0E3D" w:rsidRDefault="005B2598" w:rsidP="00FB0E3D">
      <w:pPr>
        <w:spacing w:line="276" w:lineRule="auto"/>
        <w:jc w:val="both"/>
        <w:rPr>
          <w:b/>
          <w:lang w:val="pt-BR"/>
        </w:rPr>
      </w:pPr>
      <w:r w:rsidRPr="00FB0E3D">
        <w:rPr>
          <w:b/>
          <w:lang w:val="pt-BR"/>
        </w:rPr>
        <w:t xml:space="preserve">Impactul emisiilor de amoniac </w:t>
      </w:r>
    </w:p>
    <w:p w14:paraId="4E58E77D" w14:textId="77777777" w:rsidR="005B2598" w:rsidRPr="00FB0E3D" w:rsidRDefault="005B2598" w:rsidP="00FB0E3D">
      <w:pPr>
        <w:spacing w:line="276" w:lineRule="auto"/>
        <w:jc w:val="both"/>
        <w:rPr>
          <w:lang w:val="ro-RO"/>
        </w:rPr>
      </w:pPr>
    </w:p>
    <w:p w14:paraId="4E58E77E" w14:textId="77777777" w:rsidR="005B2598" w:rsidRPr="00FB0E3D" w:rsidRDefault="005B2598" w:rsidP="00FB0E3D">
      <w:pPr>
        <w:spacing w:line="276" w:lineRule="auto"/>
        <w:jc w:val="both"/>
        <w:rPr>
          <w:lang w:val="ro-RO"/>
        </w:rPr>
      </w:pPr>
      <w:r w:rsidRPr="00FB0E3D">
        <w:rPr>
          <w:lang w:val="ro-RO"/>
        </w:rPr>
        <w:t xml:space="preserve">Emisiile de </w:t>
      </w:r>
      <w:r w:rsidRPr="00FB0E3D">
        <w:rPr>
          <w:b/>
          <w:lang w:val="ro-RO"/>
        </w:rPr>
        <w:t>amoniac</w:t>
      </w:r>
      <w:r w:rsidRPr="00FB0E3D">
        <w:rPr>
          <w:lang w:val="ro-RO"/>
        </w:rPr>
        <w:t xml:space="preserve"> provenite din activitatea de crestere a puilor in ferma avicola Drumul Subtire, masuratori efectuate in incinta amplasamentului altor ferme la capacitati de productie mai mari decat cele avute in vedere prin actuala investitie au pus in evidenta faptul că nivelurile de concentraţii de amoniac în emisii si imisii se situau cu mult sub valorile limită admisibile. </w:t>
      </w:r>
      <w:bookmarkStart w:id="2" w:name="_Toc147847391"/>
    </w:p>
    <w:p w14:paraId="4E58E77F" w14:textId="77777777" w:rsidR="005B2598" w:rsidRPr="00FB0E3D" w:rsidRDefault="005B2598" w:rsidP="00FB0E3D">
      <w:pPr>
        <w:spacing w:line="276" w:lineRule="auto"/>
        <w:jc w:val="both"/>
      </w:pPr>
      <w:r w:rsidRPr="00FB0E3D">
        <w:rPr>
          <w:lang w:val="ro-RO"/>
        </w:rPr>
        <w:t>In conditiile aplicarii tehnologiei BAT de crestere a puilor se reduc emisiile cu mai mult de 50% (ex. La amoniac de la 0,315 kg/cap pasare an la 0,07 kg/cap pasare si an.</w:t>
      </w:r>
    </w:p>
    <w:p w14:paraId="4E58E780" w14:textId="77777777" w:rsidR="005B2598" w:rsidRPr="00FB0E3D" w:rsidRDefault="005B2598" w:rsidP="00FB0E3D">
      <w:pPr>
        <w:spacing w:line="276" w:lineRule="auto"/>
        <w:jc w:val="both"/>
      </w:pPr>
      <w:r w:rsidRPr="00FB0E3D">
        <w:t xml:space="preserve">Prognozarea nivelurilor de poluare a aerului ambiental generate de ansamblul surselor aferente obiectivului studiat s-a efectuat prin modelarea matematică a câmpurilor de concentraţii (anexa 2).  </w:t>
      </w:r>
    </w:p>
    <w:p w14:paraId="4E58E781" w14:textId="77777777" w:rsidR="005B2598" w:rsidRPr="00FB0E3D" w:rsidRDefault="005B2598" w:rsidP="00FB0E3D">
      <w:pPr>
        <w:spacing w:line="276" w:lineRule="auto"/>
        <w:jc w:val="both"/>
      </w:pPr>
    </w:p>
    <w:p w14:paraId="4E58E782" w14:textId="77777777" w:rsidR="005B2598" w:rsidRPr="00FB0E3D" w:rsidRDefault="005B2598" w:rsidP="00FB0E3D">
      <w:pPr>
        <w:pStyle w:val="Heading3"/>
        <w:spacing w:line="276" w:lineRule="auto"/>
        <w:ind w:left="0"/>
        <w:rPr>
          <w:rFonts w:ascii="Times New Roman" w:hAnsi="Times New Roman"/>
          <w:szCs w:val="24"/>
        </w:rPr>
      </w:pPr>
      <w:bookmarkStart w:id="3" w:name="_Toc267326880"/>
      <w:bookmarkEnd w:id="2"/>
      <w:r w:rsidRPr="00FB0E3D">
        <w:rPr>
          <w:rFonts w:ascii="Times New Roman" w:hAnsi="Times New Roman"/>
          <w:szCs w:val="24"/>
        </w:rPr>
        <w:t>Impactul generat de mirosuri</w:t>
      </w:r>
      <w:bookmarkEnd w:id="3"/>
    </w:p>
    <w:p w14:paraId="4E58E783" w14:textId="77777777" w:rsidR="005B2598" w:rsidRPr="00FB0E3D" w:rsidRDefault="005B2598" w:rsidP="00FB0E3D">
      <w:pPr>
        <w:widowControl w:val="0"/>
        <w:spacing w:line="276" w:lineRule="auto"/>
        <w:jc w:val="both"/>
        <w:rPr>
          <w:lang w:val="ro-RO"/>
        </w:rPr>
      </w:pPr>
    </w:p>
    <w:p w14:paraId="4E58E784" w14:textId="77777777" w:rsidR="005B2598" w:rsidRPr="00FB0E3D" w:rsidRDefault="005B2598" w:rsidP="00FB0E3D">
      <w:pPr>
        <w:spacing w:line="276" w:lineRule="auto"/>
        <w:jc w:val="both"/>
        <w:rPr>
          <w:lang w:val="ro-RO"/>
        </w:rPr>
      </w:pPr>
      <w:r w:rsidRPr="00FB0E3D">
        <w:rPr>
          <w:lang w:val="ro-RO"/>
        </w:rPr>
        <w:t>Deoarece masuratorile concentratiilor de  amoniac in aer efectuate la alte ferme au evidentiat concentratii mici in limitele reglementate pentru valorile instantanee cat si pentru mediile zilnice, se concluzioneaza ca receptorii umani nu vor fi afectati de mirosurile generate de ferma avicola.</w:t>
      </w:r>
    </w:p>
    <w:p w14:paraId="4E58E785" w14:textId="77777777" w:rsidR="005B2598" w:rsidRPr="00FB0E3D" w:rsidRDefault="005B2598" w:rsidP="00FB0E3D">
      <w:pPr>
        <w:spacing w:line="276" w:lineRule="auto"/>
        <w:jc w:val="both"/>
        <w:rPr>
          <w:lang w:val="ro-RO"/>
        </w:rPr>
      </w:pPr>
    </w:p>
    <w:p w14:paraId="4E58E786" w14:textId="77777777" w:rsidR="000F0028" w:rsidRPr="00FB0E3D" w:rsidRDefault="000F0028" w:rsidP="00FB0E3D">
      <w:pPr>
        <w:tabs>
          <w:tab w:val="left" w:pos="0"/>
        </w:tabs>
        <w:spacing w:line="276" w:lineRule="auto"/>
        <w:jc w:val="center"/>
        <w:rPr>
          <w:b/>
          <w:lang w:val="ro-RO"/>
        </w:rPr>
      </w:pPr>
    </w:p>
    <w:p w14:paraId="4E58E787" w14:textId="77777777" w:rsidR="000F0028" w:rsidRPr="00FB0E3D" w:rsidRDefault="000F0028" w:rsidP="00FB0E3D">
      <w:pPr>
        <w:tabs>
          <w:tab w:val="left" w:pos="0"/>
        </w:tabs>
        <w:spacing w:line="276" w:lineRule="auto"/>
        <w:rPr>
          <w:b/>
          <w:lang w:val="ro-RO"/>
        </w:rPr>
      </w:pPr>
      <w:r w:rsidRPr="00FB0E3D">
        <w:rPr>
          <w:b/>
          <w:lang w:val="ro-RO"/>
        </w:rPr>
        <w:lastRenderedPageBreak/>
        <w:t>2.  Factor de mediu apa</w:t>
      </w:r>
    </w:p>
    <w:p w14:paraId="4E58E788" w14:textId="77777777" w:rsidR="000F0028" w:rsidRPr="00FB0E3D" w:rsidRDefault="000F0028" w:rsidP="00FB0E3D">
      <w:pPr>
        <w:tabs>
          <w:tab w:val="left" w:pos="2160"/>
        </w:tabs>
        <w:spacing w:line="276" w:lineRule="auto"/>
        <w:ind w:left="360" w:firstLine="1080"/>
        <w:jc w:val="both"/>
        <w:rPr>
          <w:b/>
          <w:lang w:val="ro-RO"/>
        </w:rPr>
      </w:pPr>
    </w:p>
    <w:p w14:paraId="4E58E789" w14:textId="77777777" w:rsidR="000F0028" w:rsidRPr="00FB0E3D" w:rsidRDefault="000F0028" w:rsidP="00FB0E3D">
      <w:pPr>
        <w:tabs>
          <w:tab w:val="num" w:pos="1080"/>
        </w:tabs>
        <w:spacing w:line="276" w:lineRule="auto"/>
        <w:ind w:left="360"/>
        <w:jc w:val="both"/>
        <w:rPr>
          <w:b/>
          <w:i/>
          <w:lang w:val="ro-RO"/>
        </w:rPr>
      </w:pPr>
      <w:r w:rsidRPr="00FB0E3D">
        <w:rPr>
          <w:b/>
          <w:i/>
          <w:lang w:val="ro-RO"/>
        </w:rPr>
        <w:t>Alimentarea cu apa</w:t>
      </w:r>
    </w:p>
    <w:p w14:paraId="4E58E78A" w14:textId="77777777" w:rsidR="000F0028" w:rsidRPr="00FB0E3D" w:rsidRDefault="000F0028" w:rsidP="00FB0E3D">
      <w:pPr>
        <w:tabs>
          <w:tab w:val="left" w:pos="2160"/>
        </w:tabs>
        <w:spacing w:line="276" w:lineRule="auto"/>
        <w:ind w:left="360" w:firstLine="1080"/>
        <w:jc w:val="both"/>
        <w:rPr>
          <w:b/>
          <w:lang w:val="ro-RO"/>
        </w:rPr>
      </w:pPr>
    </w:p>
    <w:p w14:paraId="4E58E78B" w14:textId="77777777" w:rsidR="007D028A" w:rsidRPr="00FB0E3D" w:rsidRDefault="00AF49E0" w:rsidP="00FB0E3D">
      <w:pPr>
        <w:spacing w:line="276" w:lineRule="auto"/>
        <w:jc w:val="both"/>
        <w:rPr>
          <w:lang w:val="it-IT"/>
        </w:rPr>
      </w:pPr>
      <w:r w:rsidRPr="00FB0E3D">
        <w:rPr>
          <w:lang w:val="it-IT"/>
        </w:rPr>
        <w:t>Alimentarea cu apă se va face prin sistem propriu de alimentare cu apa din subteran</w:t>
      </w:r>
      <w:r w:rsidR="009A5E86" w:rsidRPr="00FB0E3D">
        <w:rPr>
          <w:lang w:val="it-IT"/>
        </w:rPr>
        <w:t>.</w:t>
      </w:r>
    </w:p>
    <w:p w14:paraId="4E58E78C" w14:textId="77777777" w:rsidR="009A5E86" w:rsidRPr="00FB0E3D" w:rsidRDefault="009A5E86" w:rsidP="00FB0E3D">
      <w:pPr>
        <w:spacing w:line="276" w:lineRule="auto"/>
        <w:jc w:val="both"/>
        <w:rPr>
          <w:lang w:val="it-IT"/>
        </w:rPr>
      </w:pPr>
      <w:r w:rsidRPr="00FB0E3D">
        <w:rPr>
          <w:lang w:val="it-IT"/>
        </w:rPr>
        <w:t xml:space="preserve">Apa potabila este asigurata dintr-o gospodarie de apa proprie amplasata in incinta proprietatii.  </w:t>
      </w:r>
    </w:p>
    <w:p w14:paraId="4E58E78D" w14:textId="77777777" w:rsidR="009A5E86" w:rsidRPr="00FB0E3D" w:rsidRDefault="009A5E86" w:rsidP="00FB0E3D">
      <w:pPr>
        <w:spacing w:line="276" w:lineRule="auto"/>
        <w:jc w:val="both"/>
        <w:rPr>
          <w:lang w:val="it-IT"/>
        </w:rPr>
      </w:pPr>
      <w:r w:rsidRPr="00FB0E3D">
        <w:rPr>
          <w:lang w:val="it-IT"/>
        </w:rPr>
        <w:t>Forajul va fi prevazut cu o cabina din beton armat, ingropata care protejeaza instalatiile hidraulice si electrice.</w:t>
      </w:r>
    </w:p>
    <w:p w14:paraId="4E58E78E" w14:textId="77777777" w:rsidR="009A5E86" w:rsidRPr="00FB0E3D" w:rsidRDefault="009A5E86" w:rsidP="00FB0E3D">
      <w:pPr>
        <w:spacing w:line="276" w:lineRule="auto"/>
        <w:jc w:val="both"/>
        <w:rPr>
          <w:lang w:val="it-IT"/>
        </w:rPr>
      </w:pPr>
      <w:r w:rsidRPr="00FB0E3D">
        <w:rPr>
          <w:lang w:val="it-IT"/>
        </w:rPr>
        <w:t>Gospodarie de apa cuprinde urmatoarele obiecte:</w:t>
      </w:r>
    </w:p>
    <w:p w14:paraId="4E58E78F" w14:textId="77777777" w:rsidR="009A5E86" w:rsidRPr="00FB0E3D" w:rsidRDefault="009A5E86" w:rsidP="00FB0E3D">
      <w:pPr>
        <w:spacing w:line="276" w:lineRule="auto"/>
        <w:jc w:val="both"/>
        <w:rPr>
          <w:lang w:val="it-IT"/>
        </w:rPr>
      </w:pPr>
      <w:r w:rsidRPr="00FB0E3D">
        <w:rPr>
          <w:lang w:val="it-IT"/>
        </w:rPr>
        <w:t>-rezervor de inmagazinarea apei;</w:t>
      </w:r>
    </w:p>
    <w:p w14:paraId="4E58E790" w14:textId="77777777" w:rsidR="009A5E86" w:rsidRPr="00FB0E3D" w:rsidRDefault="009A5E86" w:rsidP="00FB0E3D">
      <w:pPr>
        <w:spacing w:line="276" w:lineRule="auto"/>
        <w:jc w:val="both"/>
        <w:rPr>
          <w:lang w:val="it-IT"/>
        </w:rPr>
      </w:pPr>
      <w:r w:rsidRPr="00FB0E3D">
        <w:rPr>
          <w:lang w:val="it-IT"/>
        </w:rPr>
        <w:t>-statie de pompare cu hidrofor, conducte tehnologice.</w:t>
      </w:r>
    </w:p>
    <w:p w14:paraId="4E58E791" w14:textId="77777777" w:rsidR="009A5E86" w:rsidRPr="00FB0E3D" w:rsidRDefault="009A5E86" w:rsidP="00FB0E3D">
      <w:pPr>
        <w:spacing w:line="276" w:lineRule="auto"/>
        <w:jc w:val="both"/>
        <w:rPr>
          <w:lang w:val="it-IT"/>
        </w:rPr>
      </w:pPr>
      <w:r w:rsidRPr="00FB0E3D">
        <w:rPr>
          <w:lang w:val="it-IT"/>
        </w:rPr>
        <w:t>Apa provenita de la put va fi pompata in rezervorul de inmagazinare si apoi distribuita prin pompare in retea; presiunea necesara va fi asigurata de o statie de pompare cu hidrofor.</w:t>
      </w:r>
    </w:p>
    <w:p w14:paraId="4E58E792" w14:textId="77777777" w:rsidR="009A5E86" w:rsidRPr="00FB0E3D" w:rsidRDefault="009A5E86" w:rsidP="00FB0E3D">
      <w:pPr>
        <w:spacing w:line="276" w:lineRule="auto"/>
        <w:jc w:val="both"/>
        <w:rPr>
          <w:lang w:val="it-IT"/>
        </w:rPr>
      </w:pPr>
      <w:r w:rsidRPr="00FB0E3D">
        <w:rPr>
          <w:lang w:val="it-IT"/>
        </w:rPr>
        <w:t xml:space="preserve">Asigurarea zonei de protectie sanitara </w:t>
      </w:r>
    </w:p>
    <w:p w14:paraId="4E58E793" w14:textId="77777777" w:rsidR="009A5E86" w:rsidRPr="00FB0E3D" w:rsidRDefault="009A5E86" w:rsidP="00FB0E3D">
      <w:pPr>
        <w:spacing w:line="276" w:lineRule="auto"/>
        <w:jc w:val="both"/>
        <w:rPr>
          <w:lang w:val="it-IT"/>
        </w:rPr>
      </w:pPr>
      <w:r w:rsidRPr="00FB0E3D">
        <w:rPr>
          <w:lang w:val="it-IT"/>
        </w:rPr>
        <w:t>Prevederile referitoare la normele sanitare si tehnica securitatii sunt in conformitate cu “NP028/2000, GP 106/2004, HG 930/2005 – Norme specifice privind caracterul si marimea zonelor de protectie sanitara; pentru alimentarea  cu apa potabila  se instituie zona de protectie hidrogeologica in scopul prevenirii pericolului de alterare a calitatii apei”.</w:t>
      </w:r>
    </w:p>
    <w:p w14:paraId="4E58E794" w14:textId="77777777" w:rsidR="009A5E86" w:rsidRPr="00FB0E3D" w:rsidRDefault="009A5E86" w:rsidP="00FB0E3D">
      <w:pPr>
        <w:spacing w:line="276" w:lineRule="auto"/>
        <w:jc w:val="both"/>
        <w:rPr>
          <w:lang w:val="it-IT"/>
        </w:rPr>
      </w:pPr>
      <w:r w:rsidRPr="00FB0E3D">
        <w:rPr>
          <w:lang w:val="it-IT"/>
        </w:rPr>
        <w:t>Se asigura perimetru cu regim sever privind protectia sanitara prin imprejmuire la:</w:t>
      </w:r>
    </w:p>
    <w:p w14:paraId="4E58E795" w14:textId="77777777" w:rsidR="009A5E86" w:rsidRPr="00FB0E3D" w:rsidRDefault="009A5E86" w:rsidP="00FB0E3D">
      <w:pPr>
        <w:spacing w:line="276" w:lineRule="auto"/>
        <w:jc w:val="both"/>
        <w:rPr>
          <w:lang w:val="it-IT"/>
        </w:rPr>
      </w:pPr>
      <w:r w:rsidRPr="00FB0E3D">
        <w:rPr>
          <w:lang w:val="it-IT"/>
        </w:rPr>
        <w:t>-Put –sursa apa; (10 m).</w:t>
      </w:r>
    </w:p>
    <w:p w14:paraId="4E58E796" w14:textId="77777777" w:rsidR="009A5E86" w:rsidRPr="00FB0E3D" w:rsidRDefault="009A5E86" w:rsidP="00FB0E3D">
      <w:pPr>
        <w:spacing w:line="276" w:lineRule="auto"/>
        <w:jc w:val="both"/>
        <w:rPr>
          <w:lang w:val="it-IT"/>
        </w:rPr>
      </w:pPr>
      <w:r w:rsidRPr="00FB0E3D">
        <w:rPr>
          <w:lang w:val="it-IT"/>
        </w:rPr>
        <w:t>Gospodaria de apa va fi imprejmuita, beneficiind de o zona de protectie sanitara, iar echipamentele vor fi amplasate intr-un spatiu inchis si sigur. Putul forat este inchis la partea superioara si are marginile ridicate fata de niveul solului, pentru a preintampina scurgerea de ape pluviale . Gospodaria de apa se intretine dupa un program de mentenanta , iar calitatea apei se monitorizeaza urmand o procedura scrisa.</w:t>
      </w:r>
    </w:p>
    <w:p w14:paraId="4E58E797" w14:textId="77777777" w:rsidR="009A5E86" w:rsidRPr="00FB0E3D" w:rsidRDefault="009A5E86" w:rsidP="00FB0E3D">
      <w:pPr>
        <w:spacing w:line="276" w:lineRule="auto"/>
        <w:jc w:val="both"/>
        <w:rPr>
          <w:lang w:val="it-IT"/>
        </w:rPr>
      </w:pPr>
      <w:r w:rsidRPr="00FB0E3D">
        <w:rPr>
          <w:lang w:val="it-IT"/>
        </w:rPr>
        <w:t>Alimentarea consumatorilor de apă din imobil se va face prin intermediul coloanelor verticale şi a distribuţiei orizontale.</w:t>
      </w:r>
    </w:p>
    <w:p w14:paraId="4E58E798" w14:textId="77777777" w:rsidR="009A5E86" w:rsidRPr="00FB0E3D" w:rsidRDefault="009A5E86" w:rsidP="00FB0E3D">
      <w:pPr>
        <w:spacing w:line="276" w:lineRule="auto"/>
        <w:jc w:val="both"/>
        <w:rPr>
          <w:lang w:val="it-IT"/>
        </w:rPr>
      </w:pPr>
      <w:r w:rsidRPr="00FB0E3D">
        <w:rPr>
          <w:lang w:val="it-IT"/>
        </w:rPr>
        <w:t xml:space="preserve">Instalatiile de apa rece  vor asigura alimentarea tuturor punctelor de consum din incinta obiectivului: </w:t>
      </w:r>
    </w:p>
    <w:p w14:paraId="4E58E799" w14:textId="77777777" w:rsidR="009A5E86" w:rsidRPr="00FB0E3D" w:rsidRDefault="009A5E86" w:rsidP="00FB0E3D">
      <w:pPr>
        <w:spacing w:line="276" w:lineRule="auto"/>
        <w:jc w:val="both"/>
        <w:rPr>
          <w:lang w:val="it-IT"/>
        </w:rPr>
      </w:pPr>
      <w:r w:rsidRPr="00FB0E3D">
        <w:rPr>
          <w:lang w:val="it-IT"/>
        </w:rPr>
        <w:t>- obiectele sanitare curente;</w:t>
      </w:r>
    </w:p>
    <w:p w14:paraId="4E58E79A" w14:textId="77777777" w:rsidR="009A5E86" w:rsidRPr="00FB0E3D" w:rsidRDefault="009A5E86" w:rsidP="00FB0E3D">
      <w:pPr>
        <w:spacing w:line="276" w:lineRule="auto"/>
        <w:jc w:val="both"/>
        <w:rPr>
          <w:lang w:val="it-IT"/>
        </w:rPr>
      </w:pPr>
      <w:r w:rsidRPr="00FB0E3D">
        <w:rPr>
          <w:lang w:val="it-IT"/>
        </w:rPr>
        <w:t>- echipamente sau dotari speciale;</w:t>
      </w:r>
    </w:p>
    <w:p w14:paraId="4E58E79B" w14:textId="77777777" w:rsidR="009A5E86" w:rsidRPr="00FB0E3D" w:rsidRDefault="009A5E86" w:rsidP="00FB0E3D">
      <w:pPr>
        <w:spacing w:line="276" w:lineRule="auto"/>
        <w:jc w:val="both"/>
        <w:rPr>
          <w:lang w:val="it-IT"/>
        </w:rPr>
      </w:pPr>
      <w:r w:rsidRPr="00FB0E3D">
        <w:rPr>
          <w:lang w:val="it-IT"/>
        </w:rPr>
        <w:t>- utilaje.</w:t>
      </w:r>
    </w:p>
    <w:p w14:paraId="4E58E79C" w14:textId="77777777" w:rsidR="00AF49E0" w:rsidRPr="00FB0E3D" w:rsidRDefault="00AF49E0" w:rsidP="00FB0E3D">
      <w:pPr>
        <w:autoSpaceDE w:val="0"/>
        <w:spacing w:line="276" w:lineRule="auto"/>
        <w:ind w:right="13"/>
        <w:jc w:val="both"/>
        <w:rPr>
          <w:lang w:val="it-IT"/>
        </w:rPr>
      </w:pPr>
    </w:p>
    <w:p w14:paraId="4E58E79D" w14:textId="77777777" w:rsidR="00AF49E0" w:rsidRPr="00FB0E3D" w:rsidRDefault="00AF49E0" w:rsidP="00FB0E3D">
      <w:pPr>
        <w:spacing w:line="276" w:lineRule="auto"/>
        <w:jc w:val="both"/>
        <w:rPr>
          <w:lang w:val="it-IT"/>
        </w:rPr>
      </w:pPr>
    </w:p>
    <w:p w14:paraId="4E58E79E" w14:textId="77777777" w:rsidR="007D028A" w:rsidRPr="00FB0E3D" w:rsidRDefault="007D028A" w:rsidP="00FB0E3D">
      <w:pPr>
        <w:spacing w:line="276" w:lineRule="auto"/>
        <w:jc w:val="both"/>
        <w:rPr>
          <w:i/>
          <w:lang w:val="fr-FR"/>
        </w:rPr>
      </w:pPr>
      <w:r w:rsidRPr="00FB0E3D">
        <w:rPr>
          <w:i/>
          <w:lang w:val="fr-FR"/>
        </w:rPr>
        <w:t>Apa de incendiu</w:t>
      </w:r>
    </w:p>
    <w:p w14:paraId="4E58E79F" w14:textId="77777777" w:rsidR="007D028A" w:rsidRPr="00FB0E3D" w:rsidRDefault="007D028A" w:rsidP="00FB0E3D">
      <w:pPr>
        <w:spacing w:line="276" w:lineRule="auto"/>
        <w:jc w:val="both"/>
        <w:rPr>
          <w:i/>
          <w:lang w:val="fr-FR"/>
        </w:rPr>
      </w:pPr>
    </w:p>
    <w:p w14:paraId="4E58E7A0" w14:textId="77777777" w:rsidR="007D028A" w:rsidRPr="00FB0E3D" w:rsidRDefault="007D028A" w:rsidP="00FB0E3D">
      <w:pPr>
        <w:spacing w:line="276" w:lineRule="auto"/>
        <w:jc w:val="both"/>
        <w:rPr>
          <w:bCs/>
          <w:lang w:val="fr-FR"/>
        </w:rPr>
      </w:pPr>
      <w:r w:rsidRPr="00FB0E3D">
        <w:rPr>
          <w:bCs/>
          <w:lang w:val="fr-FR"/>
        </w:rPr>
        <w:t xml:space="preserve">Combaterea unui incendiu se asigura prin intermediul extinctoarelor din dotare si a </w:t>
      </w:r>
      <w:r w:rsidR="00C46BE9" w:rsidRPr="00FB0E3D">
        <w:rPr>
          <w:bCs/>
          <w:lang w:val="fr-FR"/>
        </w:rPr>
        <w:t xml:space="preserve">apei preluate din </w:t>
      </w:r>
      <w:r w:rsidR="009A5E86" w:rsidRPr="00FB0E3D">
        <w:rPr>
          <w:bCs/>
          <w:lang w:val="fr-FR"/>
        </w:rPr>
        <w:t>rezervorul de stocare.</w:t>
      </w:r>
    </w:p>
    <w:p w14:paraId="4E58E7A1" w14:textId="77777777" w:rsidR="007D028A" w:rsidRPr="00FB0E3D" w:rsidRDefault="007D028A" w:rsidP="00FB0E3D">
      <w:pPr>
        <w:spacing w:line="276" w:lineRule="auto"/>
        <w:jc w:val="both"/>
        <w:rPr>
          <w:lang w:val="pt-BR"/>
        </w:rPr>
      </w:pPr>
    </w:p>
    <w:p w14:paraId="4E58E7A2" w14:textId="77777777" w:rsidR="007D028A" w:rsidRPr="00FB0E3D" w:rsidRDefault="007D028A" w:rsidP="00FB0E3D">
      <w:pPr>
        <w:pStyle w:val="scris"/>
        <w:keepLines w:val="0"/>
        <w:widowControl/>
        <w:tabs>
          <w:tab w:val="clear" w:pos="1985"/>
        </w:tabs>
        <w:spacing w:line="276" w:lineRule="auto"/>
        <w:rPr>
          <w:rFonts w:ascii="Times New Roman" w:hAnsi="Times New Roman"/>
          <w:lang w:val="pt-BR"/>
        </w:rPr>
      </w:pPr>
    </w:p>
    <w:p w14:paraId="4E58E7A3" w14:textId="77777777" w:rsidR="007D028A" w:rsidRPr="00FB0E3D" w:rsidRDefault="007D028A" w:rsidP="00FB0E3D">
      <w:pPr>
        <w:spacing w:line="276" w:lineRule="auto"/>
        <w:jc w:val="both"/>
        <w:rPr>
          <w:b/>
          <w:color w:val="000000"/>
          <w:lang w:val="pt-BR"/>
        </w:rPr>
      </w:pPr>
      <w:r w:rsidRPr="00FB0E3D">
        <w:rPr>
          <w:b/>
          <w:color w:val="000000"/>
          <w:lang w:val="pt-BR"/>
        </w:rPr>
        <w:t xml:space="preserve"> Managementul apelor uzate</w:t>
      </w:r>
    </w:p>
    <w:p w14:paraId="4E58E7A4" w14:textId="77777777" w:rsidR="007D028A" w:rsidRPr="00FB0E3D" w:rsidRDefault="007D028A" w:rsidP="00FB0E3D">
      <w:pPr>
        <w:spacing w:line="276" w:lineRule="auto"/>
        <w:jc w:val="both"/>
        <w:rPr>
          <w:color w:val="000000"/>
          <w:lang w:val="pt-BR"/>
        </w:rPr>
      </w:pPr>
    </w:p>
    <w:p w14:paraId="4E58E7A5" w14:textId="77777777" w:rsidR="009A5E86" w:rsidRPr="00FB0E3D" w:rsidRDefault="009A5E86" w:rsidP="00FB0E3D">
      <w:pPr>
        <w:spacing w:line="276" w:lineRule="auto"/>
        <w:rPr>
          <w:color w:val="000000"/>
          <w:lang w:val="pt-BR"/>
        </w:rPr>
      </w:pPr>
      <w:r w:rsidRPr="00FB0E3D">
        <w:rPr>
          <w:color w:val="000000"/>
          <w:lang w:val="pt-BR"/>
        </w:rPr>
        <w:t>Canalizarea apelor din incinta se va realiza in sistem divizor prin doua retele distincte:</w:t>
      </w:r>
    </w:p>
    <w:p w14:paraId="4E58E7A6" w14:textId="136DABF9" w:rsidR="009A5E86" w:rsidRPr="00FB0E3D" w:rsidRDefault="009A5E86" w:rsidP="00FB0E3D">
      <w:pPr>
        <w:spacing w:line="276" w:lineRule="auto"/>
        <w:rPr>
          <w:color w:val="000000"/>
          <w:lang w:val="pt-BR"/>
        </w:rPr>
      </w:pPr>
      <w:r w:rsidRPr="00FB0E3D">
        <w:rPr>
          <w:color w:val="000000"/>
          <w:lang w:val="pt-BR"/>
        </w:rPr>
        <w:lastRenderedPageBreak/>
        <w:t xml:space="preserve">         - Retea de canalizare ape menajere printr-o conducta Dn 200 cu racord la </w:t>
      </w:r>
      <w:r w:rsidR="005B2598" w:rsidRPr="00FB0E3D">
        <w:rPr>
          <w:color w:val="000000"/>
          <w:lang w:val="pt-BR"/>
        </w:rPr>
        <w:t>bazinul</w:t>
      </w:r>
      <w:r w:rsidRPr="00FB0E3D">
        <w:rPr>
          <w:color w:val="000000"/>
          <w:lang w:val="pt-BR"/>
        </w:rPr>
        <w:t xml:space="preserve"> vidanjabil.</w:t>
      </w:r>
    </w:p>
    <w:p w14:paraId="4E58E7A7" w14:textId="77777777" w:rsidR="009A5E86" w:rsidRPr="00FB0E3D" w:rsidRDefault="009A5E86" w:rsidP="00FB0E3D">
      <w:pPr>
        <w:spacing w:line="276" w:lineRule="auto"/>
        <w:ind w:firstLine="720"/>
        <w:jc w:val="both"/>
        <w:rPr>
          <w:color w:val="000000"/>
          <w:lang w:val="pt-BR"/>
        </w:rPr>
      </w:pPr>
      <w:r w:rsidRPr="00FB0E3D">
        <w:rPr>
          <w:color w:val="000000"/>
          <w:lang w:val="pt-BR"/>
        </w:rPr>
        <w:t xml:space="preserve">- Apele pluviale din incinta unitatii, conventional curate, vor fi deversate, dupa trecerea printr-un separator de hidrocarburi, intr-o bazin de retentie, de unde vor fi pompate catre </w:t>
      </w:r>
      <w:r w:rsidR="005B2598" w:rsidRPr="00FB0E3D">
        <w:rPr>
          <w:color w:val="000000"/>
          <w:lang w:val="pt-BR"/>
        </w:rPr>
        <w:t xml:space="preserve">spatiul verde din </w:t>
      </w:r>
      <w:r w:rsidRPr="00FB0E3D">
        <w:rPr>
          <w:color w:val="000000"/>
          <w:lang w:val="pt-BR"/>
        </w:rPr>
        <w:t xml:space="preserve">amplasamentului. </w:t>
      </w:r>
    </w:p>
    <w:p w14:paraId="4E58E7A8" w14:textId="77777777" w:rsidR="00EE2ECC" w:rsidRPr="00FB0E3D" w:rsidRDefault="009A5E86" w:rsidP="00FB0E3D">
      <w:pPr>
        <w:spacing w:line="276" w:lineRule="auto"/>
        <w:rPr>
          <w:color w:val="000000"/>
          <w:lang w:val="pt-BR"/>
        </w:rPr>
      </w:pPr>
      <w:r w:rsidRPr="00FB0E3D">
        <w:rPr>
          <w:color w:val="000000"/>
          <w:lang w:val="pt-BR"/>
        </w:rPr>
        <w:t>Instalatiile interioare de canalizare menajera preiau toate apele uzate provenite de la filtrul sanitar.</w:t>
      </w:r>
    </w:p>
    <w:p w14:paraId="4E58E7A9" w14:textId="0F2063C1" w:rsidR="009A5E86" w:rsidRDefault="009A5E86" w:rsidP="00FB0E3D">
      <w:pPr>
        <w:spacing w:line="276" w:lineRule="auto"/>
        <w:rPr>
          <w:b/>
          <w:lang w:val="ro-RO"/>
        </w:rPr>
      </w:pPr>
    </w:p>
    <w:p w14:paraId="689FA978" w14:textId="1ED21559" w:rsidR="00BE1807" w:rsidRDefault="00BE1807" w:rsidP="00FB0E3D">
      <w:pPr>
        <w:spacing w:line="276" w:lineRule="auto"/>
        <w:rPr>
          <w:b/>
          <w:lang w:val="ro-RO"/>
        </w:rPr>
      </w:pPr>
    </w:p>
    <w:p w14:paraId="7C89C33B" w14:textId="5C86F4CB" w:rsidR="00BE1807" w:rsidRDefault="00BE1807" w:rsidP="00FB0E3D">
      <w:pPr>
        <w:spacing w:line="276" w:lineRule="auto"/>
        <w:rPr>
          <w:b/>
          <w:lang w:val="ro-RO"/>
        </w:rPr>
      </w:pPr>
    </w:p>
    <w:p w14:paraId="4069FF04" w14:textId="77777777" w:rsidR="00BE1807" w:rsidRPr="00FB0E3D" w:rsidRDefault="00BE1807" w:rsidP="00FB0E3D">
      <w:pPr>
        <w:spacing w:line="276" w:lineRule="auto"/>
        <w:rPr>
          <w:b/>
          <w:lang w:val="ro-RO"/>
        </w:rPr>
      </w:pPr>
    </w:p>
    <w:p w14:paraId="4E58E7AA" w14:textId="77777777" w:rsidR="000F0028" w:rsidRPr="00FB0E3D" w:rsidRDefault="00E77645" w:rsidP="00FB0E3D">
      <w:pPr>
        <w:tabs>
          <w:tab w:val="left" w:pos="0"/>
        </w:tabs>
        <w:spacing w:line="276" w:lineRule="auto"/>
        <w:rPr>
          <w:b/>
          <w:lang w:val="ro-RO"/>
        </w:rPr>
      </w:pPr>
      <w:r w:rsidRPr="00FB0E3D">
        <w:rPr>
          <w:b/>
          <w:lang w:val="ro-RO"/>
        </w:rPr>
        <w:tab/>
        <w:t>3. ELIMINAREA DESEURILOR</w:t>
      </w:r>
    </w:p>
    <w:p w14:paraId="4E58E7AB" w14:textId="77777777" w:rsidR="000F0028" w:rsidRPr="00FB0E3D" w:rsidRDefault="000F0028" w:rsidP="00FB0E3D">
      <w:pPr>
        <w:spacing w:line="276" w:lineRule="auto"/>
        <w:ind w:firstLine="720"/>
        <w:jc w:val="both"/>
        <w:rPr>
          <w:b/>
          <w:lang w:val="ro-RO"/>
        </w:rPr>
      </w:pPr>
    </w:p>
    <w:p w14:paraId="4E58E7AC" w14:textId="1CAFFFC2" w:rsidR="00940C43" w:rsidRPr="00FB0E3D" w:rsidRDefault="00940C43" w:rsidP="00FB0E3D">
      <w:pPr>
        <w:spacing w:line="276" w:lineRule="auto"/>
        <w:jc w:val="both"/>
        <w:rPr>
          <w:b/>
          <w:lang w:val="it-IT"/>
        </w:rPr>
      </w:pPr>
      <w:r w:rsidRPr="00FB0E3D">
        <w:rPr>
          <w:b/>
          <w:lang w:val="it-IT"/>
        </w:rPr>
        <w:t>3.1.</w:t>
      </w:r>
      <w:r w:rsidR="00BE1807">
        <w:rPr>
          <w:b/>
          <w:lang w:val="it-IT"/>
        </w:rPr>
        <w:t xml:space="preserve"> </w:t>
      </w:r>
      <w:r w:rsidRPr="00FB0E3D">
        <w:rPr>
          <w:b/>
          <w:lang w:val="it-IT"/>
        </w:rPr>
        <w:t xml:space="preserve">Deseuri rezultate </w:t>
      </w:r>
    </w:p>
    <w:p w14:paraId="4E58E7AD" w14:textId="77777777" w:rsidR="00940C43" w:rsidRPr="00FB0E3D" w:rsidRDefault="00940C43" w:rsidP="00FB0E3D">
      <w:pPr>
        <w:spacing w:line="276" w:lineRule="auto"/>
        <w:jc w:val="both"/>
        <w:rPr>
          <w:b/>
          <w:lang w:val="it-IT"/>
        </w:rPr>
      </w:pPr>
    </w:p>
    <w:p w14:paraId="4E58E7AE" w14:textId="77777777" w:rsidR="00940C43" w:rsidRPr="00FB0E3D" w:rsidRDefault="00940C43" w:rsidP="00FB0E3D">
      <w:pPr>
        <w:spacing w:line="276" w:lineRule="auto"/>
        <w:jc w:val="both"/>
        <w:rPr>
          <w:b/>
          <w:lang w:val="it-IT"/>
        </w:rPr>
      </w:pPr>
      <w:r w:rsidRPr="00FB0E3D">
        <w:rPr>
          <w:b/>
          <w:lang w:val="it-IT"/>
        </w:rPr>
        <w:t>In perioada de executie</w:t>
      </w:r>
    </w:p>
    <w:p w14:paraId="4E58E7AF" w14:textId="77777777" w:rsidR="00940C43" w:rsidRPr="00FB0E3D" w:rsidRDefault="00940C43" w:rsidP="00FB0E3D">
      <w:pPr>
        <w:spacing w:line="276" w:lineRule="auto"/>
        <w:jc w:val="both"/>
        <w:rPr>
          <w:b/>
          <w:lang w:val="it-IT"/>
        </w:rPr>
      </w:pPr>
    </w:p>
    <w:p w14:paraId="4E58E7B0" w14:textId="77777777" w:rsidR="00940C43" w:rsidRPr="00FB0E3D" w:rsidRDefault="00940C43" w:rsidP="00FB0E3D">
      <w:pPr>
        <w:spacing w:line="276" w:lineRule="auto"/>
        <w:jc w:val="both"/>
        <w:rPr>
          <w:lang w:val="it-IT"/>
        </w:rPr>
      </w:pPr>
      <w:r w:rsidRPr="00FB0E3D">
        <w:rPr>
          <w:lang w:val="it-IT"/>
        </w:rPr>
        <w:t>Deşeurile rezultate din activitatea desfăşurată în cadrul Organizării de şantier sunt:</w:t>
      </w:r>
    </w:p>
    <w:p w14:paraId="4E58E7B1" w14:textId="77777777" w:rsidR="00940C43" w:rsidRPr="00FB0E3D" w:rsidRDefault="00940C43" w:rsidP="00FB0E3D">
      <w:pPr>
        <w:spacing w:line="276" w:lineRule="auto"/>
        <w:jc w:val="both"/>
        <w:rPr>
          <w:lang w:val="it-IT"/>
        </w:rPr>
      </w:pPr>
    </w:p>
    <w:p w14:paraId="4E58E7B2" w14:textId="77777777" w:rsidR="00940C43" w:rsidRPr="00FB0E3D" w:rsidRDefault="00940C43" w:rsidP="00FB0E3D">
      <w:pPr>
        <w:widowControl w:val="0"/>
        <w:numPr>
          <w:ilvl w:val="0"/>
          <w:numId w:val="43"/>
        </w:numPr>
        <w:spacing w:line="276" w:lineRule="auto"/>
        <w:jc w:val="both"/>
        <w:rPr>
          <w:lang w:val="pt-BR"/>
        </w:rPr>
      </w:pPr>
      <w:r w:rsidRPr="00FB0E3D">
        <w:rPr>
          <w:lang w:val="pt-BR"/>
        </w:rPr>
        <w:t>menajere de la:</w:t>
      </w:r>
      <w:r w:rsidRPr="00FB0E3D">
        <w:rPr>
          <w:lang w:val="pt-BR"/>
        </w:rPr>
        <w:tab/>
      </w:r>
      <w:r w:rsidRPr="00FB0E3D">
        <w:rPr>
          <w:lang w:val="pt-BR"/>
        </w:rPr>
        <w:tab/>
        <w:t>- personalul angajat;</w:t>
      </w:r>
    </w:p>
    <w:p w14:paraId="4E58E7B3" w14:textId="77777777" w:rsidR="00940C43" w:rsidRPr="00FB0E3D" w:rsidRDefault="00940C43" w:rsidP="00FB0E3D">
      <w:pPr>
        <w:widowControl w:val="0"/>
        <w:numPr>
          <w:ilvl w:val="0"/>
          <w:numId w:val="43"/>
        </w:numPr>
        <w:spacing w:line="276" w:lineRule="auto"/>
        <w:jc w:val="both"/>
        <w:rPr>
          <w:lang w:val="it-IT"/>
        </w:rPr>
      </w:pPr>
      <w:r w:rsidRPr="00FB0E3D">
        <w:rPr>
          <w:lang w:val="it-IT"/>
        </w:rPr>
        <w:t xml:space="preserve">reziduuri industriale. </w:t>
      </w:r>
      <w:r w:rsidRPr="00FB0E3D">
        <w:rPr>
          <w:lang w:val="it-IT"/>
        </w:rPr>
        <w:tab/>
        <w:t>- slamuri de beton, deseuri metalice;</w:t>
      </w:r>
    </w:p>
    <w:p w14:paraId="4E58E7B4" w14:textId="77777777" w:rsidR="00940C43" w:rsidRPr="00FB0E3D" w:rsidRDefault="00940C43" w:rsidP="00FB0E3D">
      <w:pPr>
        <w:widowControl w:val="0"/>
        <w:numPr>
          <w:ilvl w:val="0"/>
          <w:numId w:val="43"/>
        </w:numPr>
        <w:spacing w:line="276" w:lineRule="auto"/>
        <w:jc w:val="both"/>
        <w:rPr>
          <w:lang w:val="it-IT"/>
        </w:rPr>
      </w:pPr>
      <w:r w:rsidRPr="00FB0E3D">
        <w:rPr>
          <w:lang w:val="it-IT"/>
        </w:rPr>
        <w:t xml:space="preserve">reziduuri curente:  </w:t>
      </w:r>
      <w:r w:rsidRPr="00FB0E3D">
        <w:rPr>
          <w:lang w:val="it-IT"/>
        </w:rPr>
        <w:tab/>
        <w:t>- hârtii, ambalaje, cauciucuri uzate, plastic, sticlă:</w:t>
      </w:r>
    </w:p>
    <w:p w14:paraId="4E58E7B5" w14:textId="77777777" w:rsidR="00940C43" w:rsidRPr="00FB0E3D" w:rsidRDefault="00940C43" w:rsidP="00FB0E3D">
      <w:pPr>
        <w:widowControl w:val="0"/>
        <w:numPr>
          <w:ilvl w:val="0"/>
          <w:numId w:val="43"/>
        </w:numPr>
        <w:spacing w:line="276" w:lineRule="auto"/>
        <w:jc w:val="both"/>
        <w:rPr>
          <w:lang w:val="pt-BR"/>
        </w:rPr>
      </w:pPr>
      <w:r w:rsidRPr="00FB0E3D">
        <w:rPr>
          <w:lang w:val="pt-BR"/>
        </w:rPr>
        <w:t>reziduuri specifice periculoase:</w:t>
      </w:r>
      <w:r w:rsidRPr="00FB0E3D">
        <w:rPr>
          <w:lang w:val="pt-BR"/>
        </w:rPr>
        <w:tab/>
        <w:t>-</w:t>
      </w:r>
      <w:r w:rsidRPr="00FB0E3D">
        <w:rPr>
          <w:lang w:val="es-ES"/>
        </w:rPr>
        <w:t xml:space="preserve"> uleiuri folosite de la masini si echipamente de constructie.</w:t>
      </w:r>
    </w:p>
    <w:p w14:paraId="4E58E7B6" w14:textId="77777777" w:rsidR="00940C43" w:rsidRPr="00FB0E3D" w:rsidRDefault="00940C43" w:rsidP="00FB0E3D">
      <w:pPr>
        <w:widowControl w:val="0"/>
        <w:spacing w:line="276" w:lineRule="auto"/>
        <w:jc w:val="both"/>
        <w:rPr>
          <w:lang w:val="pt-BR"/>
        </w:rPr>
      </w:pPr>
    </w:p>
    <w:p w14:paraId="4E58E7B7" w14:textId="77777777" w:rsidR="00940C43" w:rsidRPr="00FB0E3D" w:rsidRDefault="00940C43" w:rsidP="00FB0E3D">
      <w:pPr>
        <w:widowControl w:val="0"/>
        <w:numPr>
          <w:ilvl w:val="0"/>
          <w:numId w:val="44"/>
        </w:numPr>
        <w:spacing w:line="276" w:lineRule="auto"/>
        <w:jc w:val="both"/>
        <w:rPr>
          <w:lang w:val="pt-BR"/>
        </w:rPr>
      </w:pPr>
      <w:r w:rsidRPr="00FB0E3D">
        <w:rPr>
          <w:lang w:val="pt-BR"/>
        </w:rPr>
        <w:t xml:space="preserve">Deşeurile menajere din cadrul Organizării de şantier </w:t>
      </w:r>
      <w:r w:rsidRPr="00FB0E3D">
        <w:rPr>
          <w:lang w:val="es-ES"/>
        </w:rPr>
        <w:t>– ge</w:t>
      </w:r>
      <w:r w:rsidR="00434DD1" w:rsidRPr="00FB0E3D">
        <w:rPr>
          <w:lang w:val="es-ES"/>
        </w:rPr>
        <w:t xml:space="preserve">nerate de personalul angajat – </w:t>
      </w:r>
      <w:r w:rsidR="009A5E86" w:rsidRPr="00FB0E3D">
        <w:rPr>
          <w:lang w:val="es-ES"/>
        </w:rPr>
        <w:t>2</w:t>
      </w:r>
      <w:r w:rsidRPr="00FB0E3D">
        <w:rPr>
          <w:lang w:val="es-ES"/>
        </w:rPr>
        <w:t xml:space="preserve">0 </w:t>
      </w:r>
      <w:r w:rsidR="0070275A" w:rsidRPr="00FB0E3D">
        <w:rPr>
          <w:lang w:val="es-ES"/>
        </w:rPr>
        <w:t>persoane</w:t>
      </w:r>
      <w:r w:rsidRPr="00FB0E3D">
        <w:rPr>
          <w:lang w:val="es-ES"/>
        </w:rPr>
        <w:t>. Cantitatile estimate ale acestor deseuri sunt de 0,5 m</w:t>
      </w:r>
      <w:r w:rsidRPr="00FB0E3D">
        <w:rPr>
          <w:vertAlign w:val="superscript"/>
          <w:lang w:val="es-ES"/>
        </w:rPr>
        <w:t>3</w:t>
      </w:r>
      <w:r w:rsidRPr="00FB0E3D">
        <w:rPr>
          <w:lang w:val="es-ES"/>
        </w:rPr>
        <w:t>/lucrator/an sau 107 kg/lucrator si an.</w:t>
      </w:r>
    </w:p>
    <w:p w14:paraId="4E58E7B8" w14:textId="77777777" w:rsidR="00940C43" w:rsidRPr="00FB0E3D" w:rsidRDefault="00940C43" w:rsidP="00FB0E3D">
      <w:pPr>
        <w:spacing w:line="276" w:lineRule="auto"/>
        <w:jc w:val="both"/>
        <w:rPr>
          <w:lang w:val="pt-BR"/>
        </w:rPr>
      </w:pPr>
      <w:r w:rsidRPr="00FB0E3D">
        <w:rPr>
          <w:lang w:val="pt-BR"/>
        </w:rPr>
        <w:t xml:space="preserve">Cantitatea estimată, conform indicelui de producere este de cca. </w:t>
      </w:r>
      <w:r w:rsidR="009A5E86" w:rsidRPr="00FB0E3D">
        <w:rPr>
          <w:lang w:val="pt-BR"/>
        </w:rPr>
        <w:t>10</w:t>
      </w:r>
      <w:r w:rsidRPr="00FB0E3D">
        <w:rPr>
          <w:lang w:val="pt-BR"/>
        </w:rPr>
        <w:t xml:space="preserve"> m</w:t>
      </w:r>
      <w:r w:rsidRPr="00FB0E3D">
        <w:rPr>
          <w:vertAlign w:val="superscript"/>
          <w:lang w:val="pt-BR"/>
        </w:rPr>
        <w:t>3</w:t>
      </w:r>
      <w:r w:rsidRPr="00FB0E3D">
        <w:rPr>
          <w:lang w:val="pt-BR"/>
        </w:rPr>
        <w:t>/an, şi se înscrie în limitele normale.</w:t>
      </w:r>
    </w:p>
    <w:p w14:paraId="4E58E7B9" w14:textId="77777777" w:rsidR="00940C43" w:rsidRPr="00FB0E3D" w:rsidRDefault="00940C43" w:rsidP="00FB0E3D">
      <w:pPr>
        <w:spacing w:line="276" w:lineRule="auto"/>
        <w:jc w:val="both"/>
        <w:rPr>
          <w:lang w:val="pt-BR"/>
        </w:rPr>
      </w:pPr>
      <w:r w:rsidRPr="00FB0E3D">
        <w:rPr>
          <w:lang w:val="pt-BR"/>
        </w:rPr>
        <w:t>Precolectarea primară a deşeurilor se va realiza în recipienţi etansi de dimensiuni mici, amplasati în zonele de producere.</w:t>
      </w:r>
    </w:p>
    <w:p w14:paraId="4E58E7BA" w14:textId="77777777" w:rsidR="00940C43" w:rsidRPr="00FB0E3D" w:rsidRDefault="00940C43" w:rsidP="00FB0E3D">
      <w:pPr>
        <w:spacing w:line="276" w:lineRule="auto"/>
        <w:jc w:val="both"/>
        <w:rPr>
          <w:lang w:val="pt-BR"/>
        </w:rPr>
      </w:pPr>
      <w:r w:rsidRPr="00FB0E3D">
        <w:rPr>
          <w:lang w:val="pt-BR"/>
        </w:rPr>
        <w:t>Precolectarea secundară se va realiza în pubele acoperite amplasate pe o platformă betonată şi îngrădită.</w:t>
      </w:r>
    </w:p>
    <w:p w14:paraId="4E58E7BB" w14:textId="77777777" w:rsidR="00940C43" w:rsidRPr="00FB0E3D" w:rsidRDefault="00940C43" w:rsidP="00FB0E3D">
      <w:pPr>
        <w:spacing w:line="276" w:lineRule="auto"/>
        <w:jc w:val="both"/>
        <w:rPr>
          <w:lang w:val="it-IT"/>
        </w:rPr>
      </w:pPr>
      <w:r w:rsidRPr="00FB0E3D">
        <w:rPr>
          <w:lang w:val="it-IT"/>
        </w:rPr>
        <w:t>Deşeurile menajere vor fi trimise periodic la cea mai apropiată groapă de gunoi amenajată.</w:t>
      </w:r>
    </w:p>
    <w:p w14:paraId="4E58E7BC" w14:textId="77777777" w:rsidR="00940C43" w:rsidRPr="00FB0E3D" w:rsidRDefault="00940C43" w:rsidP="00FB0E3D">
      <w:pPr>
        <w:spacing w:line="276" w:lineRule="auto"/>
        <w:jc w:val="both"/>
        <w:rPr>
          <w:lang w:val="it-IT"/>
        </w:rPr>
      </w:pPr>
    </w:p>
    <w:p w14:paraId="4E58E7BD" w14:textId="77777777" w:rsidR="00940C43" w:rsidRPr="00FB0E3D" w:rsidRDefault="00940C43" w:rsidP="00FB0E3D">
      <w:pPr>
        <w:widowControl w:val="0"/>
        <w:numPr>
          <w:ilvl w:val="0"/>
          <w:numId w:val="44"/>
        </w:numPr>
        <w:spacing w:line="276" w:lineRule="auto"/>
        <w:jc w:val="both"/>
        <w:rPr>
          <w:lang w:val="pt-BR"/>
        </w:rPr>
      </w:pPr>
      <w:r w:rsidRPr="00FB0E3D">
        <w:rPr>
          <w:lang w:val="pt-BR"/>
        </w:rPr>
        <w:t>Deşeurile curente, cât şi cele specifice vor fi precolectate şi depozitate pe o platformă amenajată.</w:t>
      </w:r>
    </w:p>
    <w:p w14:paraId="4E58E7BE" w14:textId="77777777" w:rsidR="00940C43" w:rsidRPr="00FB0E3D" w:rsidRDefault="00940C43" w:rsidP="00FB0E3D">
      <w:pPr>
        <w:spacing w:line="276" w:lineRule="auto"/>
        <w:jc w:val="both"/>
        <w:rPr>
          <w:lang w:val="pt-BR"/>
        </w:rPr>
      </w:pPr>
      <w:r w:rsidRPr="00FB0E3D">
        <w:rPr>
          <w:lang w:val="pt-BR"/>
        </w:rPr>
        <w:t>Platforma va fi parţial betonată şi parţial acoperită cu un strat de balast.</w:t>
      </w:r>
    </w:p>
    <w:p w14:paraId="4E58E7BF" w14:textId="77777777" w:rsidR="00940C43" w:rsidRPr="00FB0E3D" w:rsidRDefault="00940C43" w:rsidP="00FB0E3D">
      <w:pPr>
        <w:spacing w:line="276" w:lineRule="auto"/>
        <w:jc w:val="both"/>
        <w:rPr>
          <w:lang w:val="pt-BR"/>
        </w:rPr>
      </w:pPr>
      <w:r w:rsidRPr="00FB0E3D">
        <w:rPr>
          <w:lang w:val="pt-BR"/>
        </w:rPr>
        <w:t xml:space="preserve">Deşeurile vor fi depozitate pe sorturi (tipuri) şi vor fi predate periodic, pe bază de bon sau contract, agenţilor economici atestaţi pentru acest gen de activitate (colectare şi </w:t>
      </w:r>
      <w:r w:rsidR="00B97D23" w:rsidRPr="00FB0E3D">
        <w:rPr>
          <w:lang w:val="pt-BR"/>
        </w:rPr>
        <w:t>valorificare/eliminare</w:t>
      </w:r>
      <w:r w:rsidRPr="00FB0E3D">
        <w:rPr>
          <w:lang w:val="pt-BR"/>
        </w:rPr>
        <w:t>).</w:t>
      </w:r>
    </w:p>
    <w:p w14:paraId="4E58E7C0" w14:textId="77777777" w:rsidR="00940C43" w:rsidRPr="00FB0E3D" w:rsidRDefault="00940C43" w:rsidP="00FB0E3D">
      <w:pPr>
        <w:pStyle w:val="BodyText2"/>
        <w:spacing w:line="276" w:lineRule="auto"/>
        <w:jc w:val="both"/>
        <w:rPr>
          <w:lang w:val="pt-BR"/>
        </w:rPr>
      </w:pPr>
      <w:r w:rsidRPr="00FB0E3D">
        <w:rPr>
          <w:lang w:val="pt-BR"/>
        </w:rPr>
        <w:t>Prin modul de precolectare şi depozitare temporară, se vor respcta prevederile art. 5 din ordonanţa de Urgenţă nr. 16/2001.</w:t>
      </w:r>
    </w:p>
    <w:p w14:paraId="4E58E7C1" w14:textId="77777777" w:rsidR="00940C43" w:rsidRPr="00FB0E3D" w:rsidRDefault="00940C43" w:rsidP="00FB0E3D">
      <w:pPr>
        <w:widowControl w:val="0"/>
        <w:numPr>
          <w:ilvl w:val="0"/>
          <w:numId w:val="46"/>
        </w:numPr>
        <w:spacing w:line="276" w:lineRule="auto"/>
        <w:jc w:val="both"/>
        <w:rPr>
          <w:lang w:val="pt-BR"/>
        </w:rPr>
      </w:pPr>
      <w:r w:rsidRPr="00FB0E3D">
        <w:rPr>
          <w:lang w:val="pt-BR"/>
        </w:rPr>
        <w:t>Slamurile de beton se vor depozita temporar pe o platforma betonata dupa care se va utiliza la amenajarea drumurilor interioare iar surplusul se evacueaza impreuna cu deseurile menajere la cea mai apropiata platforma de deseuri oraseneasca.</w:t>
      </w:r>
    </w:p>
    <w:p w14:paraId="4E58E7C2" w14:textId="77777777" w:rsidR="00940C43" w:rsidRPr="00FB0E3D" w:rsidRDefault="00940C43" w:rsidP="00FB0E3D">
      <w:pPr>
        <w:spacing w:line="276" w:lineRule="auto"/>
        <w:jc w:val="both"/>
        <w:rPr>
          <w:lang w:val="pt-BR"/>
        </w:rPr>
      </w:pPr>
    </w:p>
    <w:p w14:paraId="4E58E7C3" w14:textId="77777777" w:rsidR="00940C43" w:rsidRPr="00FB0E3D" w:rsidRDefault="00940C43" w:rsidP="00FB0E3D">
      <w:pPr>
        <w:spacing w:line="276" w:lineRule="auto"/>
        <w:jc w:val="both"/>
        <w:rPr>
          <w:lang w:val="pt-BR"/>
        </w:rPr>
      </w:pPr>
      <w:r w:rsidRPr="00FB0E3D">
        <w:rPr>
          <w:lang w:val="pt-BR"/>
        </w:rPr>
        <w:t>Prin modul de producere, precolectare şi gestionare a deşeurilor, se vor respecta:</w:t>
      </w:r>
    </w:p>
    <w:p w14:paraId="4E58E7C4" w14:textId="77777777" w:rsidR="00940C43" w:rsidRPr="00FB0E3D" w:rsidRDefault="00940C43" w:rsidP="00FB0E3D">
      <w:pPr>
        <w:widowControl w:val="0"/>
        <w:numPr>
          <w:ilvl w:val="0"/>
          <w:numId w:val="45"/>
        </w:numPr>
        <w:spacing w:line="276" w:lineRule="auto"/>
        <w:jc w:val="both"/>
        <w:rPr>
          <w:lang w:val="pt-BR"/>
        </w:rPr>
      </w:pPr>
      <w:r w:rsidRPr="00FB0E3D">
        <w:rPr>
          <w:lang w:val="pt-BR"/>
        </w:rPr>
        <w:t xml:space="preserve">prevederile din Ordonanţa de Urgenţă nr. 78/2000 privind regimul deşeurilor; </w:t>
      </w:r>
    </w:p>
    <w:p w14:paraId="4E58E7C5" w14:textId="77777777" w:rsidR="00940C43" w:rsidRPr="00FB0E3D" w:rsidRDefault="00940C43" w:rsidP="00FB0E3D">
      <w:pPr>
        <w:widowControl w:val="0"/>
        <w:numPr>
          <w:ilvl w:val="0"/>
          <w:numId w:val="45"/>
        </w:numPr>
        <w:spacing w:line="276" w:lineRule="auto"/>
        <w:jc w:val="both"/>
        <w:rPr>
          <w:lang w:val="pt-BR"/>
        </w:rPr>
      </w:pPr>
      <w:r w:rsidRPr="00FB0E3D">
        <w:rPr>
          <w:lang w:val="pt-BR"/>
        </w:rPr>
        <w:lastRenderedPageBreak/>
        <w:t>prevederile din Ordonanţa de Urgenţă nr. 16/2001 privind gestionarea deşeurilor reciclabile;</w:t>
      </w:r>
    </w:p>
    <w:p w14:paraId="4E58E7C6" w14:textId="77777777" w:rsidR="00940C43" w:rsidRPr="00FB0E3D" w:rsidRDefault="00940C43" w:rsidP="00FB0E3D">
      <w:pPr>
        <w:widowControl w:val="0"/>
        <w:numPr>
          <w:ilvl w:val="0"/>
          <w:numId w:val="45"/>
        </w:numPr>
        <w:spacing w:line="276" w:lineRule="auto"/>
        <w:jc w:val="both"/>
        <w:rPr>
          <w:lang w:val="pt-BR"/>
        </w:rPr>
      </w:pPr>
      <w:r w:rsidRPr="00FB0E3D">
        <w:rPr>
          <w:lang w:val="pt-BR"/>
        </w:rPr>
        <w:t>prevederile Ordinului Ministerului Sănătăţii nr. 536/1997 privind normele de igienă şi recomandările privind mediul de viaţă al populaţiei.</w:t>
      </w:r>
    </w:p>
    <w:p w14:paraId="4E58E7C7" w14:textId="29BA8413" w:rsidR="00940C43" w:rsidRDefault="00940C43" w:rsidP="00FB0E3D">
      <w:pPr>
        <w:spacing w:line="276" w:lineRule="auto"/>
        <w:jc w:val="both"/>
        <w:rPr>
          <w:b/>
          <w:lang w:val="pt-BR"/>
        </w:rPr>
      </w:pPr>
    </w:p>
    <w:p w14:paraId="736984CC" w14:textId="545E7E71" w:rsidR="00BE1807" w:rsidRDefault="00BE1807" w:rsidP="00FB0E3D">
      <w:pPr>
        <w:spacing w:line="276" w:lineRule="auto"/>
        <w:jc w:val="both"/>
        <w:rPr>
          <w:b/>
          <w:lang w:val="pt-BR"/>
        </w:rPr>
      </w:pPr>
    </w:p>
    <w:p w14:paraId="48259EC6" w14:textId="77777777" w:rsidR="00BE1807" w:rsidRPr="00FB0E3D" w:rsidRDefault="00BE1807" w:rsidP="00FB0E3D">
      <w:pPr>
        <w:spacing w:line="276" w:lineRule="auto"/>
        <w:jc w:val="both"/>
        <w:rPr>
          <w:b/>
          <w:lang w:val="pt-BR"/>
        </w:rPr>
      </w:pPr>
    </w:p>
    <w:p w14:paraId="4E58E7C8" w14:textId="77777777" w:rsidR="00940C43" w:rsidRPr="00FB0E3D" w:rsidRDefault="00940C43" w:rsidP="00FB0E3D">
      <w:pPr>
        <w:spacing w:line="276" w:lineRule="auto"/>
        <w:jc w:val="both"/>
        <w:rPr>
          <w:b/>
          <w:lang w:val="it-IT"/>
        </w:rPr>
      </w:pPr>
      <w:r w:rsidRPr="00FB0E3D">
        <w:rPr>
          <w:b/>
          <w:lang w:val="it-IT"/>
        </w:rPr>
        <w:t>In perioada de exploatare</w:t>
      </w:r>
    </w:p>
    <w:p w14:paraId="4E58E7C9" w14:textId="77777777" w:rsidR="00940C43" w:rsidRPr="00FB0E3D" w:rsidRDefault="00940C43" w:rsidP="00FB0E3D">
      <w:pPr>
        <w:spacing w:line="276" w:lineRule="auto"/>
        <w:jc w:val="both"/>
        <w:rPr>
          <w:b/>
          <w:lang w:val="it-IT"/>
        </w:rPr>
      </w:pPr>
    </w:p>
    <w:p w14:paraId="4E58E7CA" w14:textId="77777777" w:rsidR="00940C43" w:rsidRPr="00FB0E3D" w:rsidRDefault="00940C43" w:rsidP="00FB0E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lang w:val="it-IT"/>
        </w:rPr>
      </w:pPr>
      <w:r w:rsidRPr="00FB0E3D">
        <w:rPr>
          <w:lang w:val="it-IT"/>
        </w:rPr>
        <w:t>Deseurile rezultate in perioada de functionare a obiectivului sunt</w:t>
      </w:r>
      <w:r w:rsidR="000B25EC" w:rsidRPr="00FB0E3D">
        <w:rPr>
          <w:color w:val="000000"/>
          <w:lang w:val="it-IT"/>
        </w:rPr>
        <w:t>:</w:t>
      </w:r>
    </w:p>
    <w:p w14:paraId="4E58E7CB" w14:textId="77777777" w:rsidR="00940C43" w:rsidRPr="00FB0E3D" w:rsidRDefault="005B2598" w:rsidP="00FB0E3D">
      <w:pPr>
        <w:numPr>
          <w:ilvl w:val="0"/>
          <w:numId w:val="47"/>
        </w:numPr>
        <w:spacing w:line="276" w:lineRule="auto"/>
        <w:jc w:val="both"/>
        <w:rPr>
          <w:lang w:val="it-IT"/>
        </w:rPr>
      </w:pPr>
      <w:r w:rsidRPr="00FB0E3D">
        <w:rPr>
          <w:lang w:val="ro-RO"/>
        </w:rPr>
        <w:t>dejectiile in amestec cu asternutul uscat</w:t>
      </w:r>
    </w:p>
    <w:p w14:paraId="4E58E7CC" w14:textId="77777777" w:rsidR="005B2598" w:rsidRPr="00FB0E3D" w:rsidRDefault="005B2598" w:rsidP="00FB0E3D">
      <w:pPr>
        <w:numPr>
          <w:ilvl w:val="0"/>
          <w:numId w:val="47"/>
        </w:numPr>
        <w:spacing w:line="276" w:lineRule="auto"/>
        <w:jc w:val="both"/>
        <w:rPr>
          <w:lang w:val="it-IT"/>
        </w:rPr>
      </w:pPr>
      <w:r w:rsidRPr="00FB0E3D">
        <w:rPr>
          <w:lang w:val="ro-RO"/>
        </w:rPr>
        <w:t>pasari moarte</w:t>
      </w:r>
    </w:p>
    <w:p w14:paraId="4E58E7CD" w14:textId="77777777" w:rsidR="00940C43" w:rsidRPr="00FB0E3D" w:rsidRDefault="00940C43" w:rsidP="00FB0E3D">
      <w:pPr>
        <w:numPr>
          <w:ilvl w:val="0"/>
          <w:numId w:val="47"/>
        </w:numPr>
        <w:spacing w:line="276" w:lineRule="auto"/>
        <w:jc w:val="both"/>
      </w:pPr>
      <w:r w:rsidRPr="00FB0E3D">
        <w:rPr>
          <w:lang w:val="ro-RO"/>
        </w:rPr>
        <w:t>Deseuri menajere;</w:t>
      </w:r>
    </w:p>
    <w:p w14:paraId="4E58E7CE" w14:textId="77777777" w:rsidR="002363EE" w:rsidRPr="00FB0E3D" w:rsidRDefault="00CE7EE0" w:rsidP="00FB0E3D">
      <w:pPr>
        <w:numPr>
          <w:ilvl w:val="0"/>
          <w:numId w:val="47"/>
        </w:numPr>
        <w:spacing w:line="276" w:lineRule="auto"/>
        <w:jc w:val="both"/>
      </w:pPr>
      <w:r w:rsidRPr="00FB0E3D">
        <w:rPr>
          <w:lang w:val="ro-RO"/>
        </w:rPr>
        <w:t xml:space="preserve">Deseuri </w:t>
      </w:r>
      <w:r w:rsidR="005B2598" w:rsidRPr="00FB0E3D">
        <w:rPr>
          <w:lang w:val="ro-RO"/>
        </w:rPr>
        <w:t>amblaje de la medicamente/vaccinuri/detergenti/dezinfectanti</w:t>
      </w:r>
      <w:r w:rsidR="002363EE" w:rsidRPr="00FB0E3D">
        <w:rPr>
          <w:lang w:val="ro-RO"/>
        </w:rPr>
        <w:t>;</w:t>
      </w:r>
    </w:p>
    <w:p w14:paraId="4E58E7CF" w14:textId="77777777" w:rsidR="00CE7EE0" w:rsidRPr="00FB0E3D" w:rsidRDefault="002363EE" w:rsidP="00FB0E3D">
      <w:pPr>
        <w:numPr>
          <w:ilvl w:val="0"/>
          <w:numId w:val="47"/>
        </w:numPr>
        <w:spacing w:line="276" w:lineRule="auto"/>
        <w:jc w:val="both"/>
      </w:pPr>
      <w:r w:rsidRPr="00FB0E3D">
        <w:rPr>
          <w:lang w:val="ro-RO"/>
        </w:rPr>
        <w:t xml:space="preserve">Deseuri </w:t>
      </w:r>
      <w:r w:rsidR="00CE7EE0" w:rsidRPr="00FB0E3D">
        <w:rPr>
          <w:lang w:val="ro-RO"/>
        </w:rPr>
        <w:t>vegetale din activitatea de intretinere a spatiilor verzi;</w:t>
      </w:r>
    </w:p>
    <w:p w14:paraId="4E58E7D0" w14:textId="77777777" w:rsidR="00940C43" w:rsidRPr="00FB0E3D" w:rsidRDefault="00940C43" w:rsidP="00FB0E3D">
      <w:pPr>
        <w:spacing w:line="276" w:lineRule="auto"/>
        <w:jc w:val="both"/>
        <w:rPr>
          <w:lang w:val="ro-RO"/>
        </w:rPr>
      </w:pPr>
    </w:p>
    <w:p w14:paraId="4E58E7D1" w14:textId="77777777" w:rsidR="00940C43" w:rsidRPr="00FB0E3D" w:rsidRDefault="00940C43" w:rsidP="00FB0E3D">
      <w:pPr>
        <w:spacing w:before="100" w:after="100" w:line="276" w:lineRule="auto"/>
        <w:rPr>
          <w:color w:val="000000"/>
        </w:rPr>
      </w:pPr>
    </w:p>
    <w:p w14:paraId="4E58E7D2" w14:textId="77777777" w:rsidR="00940C43" w:rsidRPr="00FB0E3D" w:rsidRDefault="00940C43" w:rsidP="00FB0E3D">
      <w:pPr>
        <w:pStyle w:val="BodyText"/>
        <w:spacing w:line="276" w:lineRule="auto"/>
        <w:rPr>
          <w:rFonts w:ascii="Times New Roman" w:hAnsi="Times New Roman"/>
          <w:b/>
          <w:sz w:val="24"/>
          <w:szCs w:val="24"/>
          <w:lang w:val="en-IE"/>
        </w:rPr>
      </w:pPr>
      <w:r w:rsidRPr="00FB0E3D">
        <w:rPr>
          <w:rFonts w:ascii="Times New Roman" w:hAnsi="Times New Roman"/>
          <w:b/>
          <w:sz w:val="24"/>
          <w:szCs w:val="24"/>
          <w:lang w:val="en-IE"/>
        </w:rPr>
        <w:t xml:space="preserve">Deseuri/reziduuri periculoase </w:t>
      </w:r>
    </w:p>
    <w:p w14:paraId="4E58E7D3" w14:textId="77777777" w:rsidR="00940C43" w:rsidRPr="00FB0E3D" w:rsidRDefault="00940C43" w:rsidP="00FB0E3D">
      <w:pPr>
        <w:pStyle w:val="BodyText"/>
        <w:spacing w:line="276" w:lineRule="auto"/>
        <w:rPr>
          <w:rFonts w:ascii="Times New Roman" w:hAnsi="Times New Roman"/>
          <w:b/>
          <w:sz w:val="24"/>
          <w:szCs w:val="24"/>
          <w:lang w:val="en-IE"/>
        </w:rPr>
      </w:pPr>
    </w:p>
    <w:p w14:paraId="4E58E7D4" w14:textId="77777777" w:rsidR="00940C43" w:rsidRPr="00FB0E3D" w:rsidRDefault="00940C43" w:rsidP="00FB0E3D">
      <w:pPr>
        <w:pStyle w:val="BodyText"/>
        <w:spacing w:line="276" w:lineRule="auto"/>
        <w:rPr>
          <w:rFonts w:ascii="Times New Roman" w:hAnsi="Times New Roman"/>
          <w:i/>
          <w:sz w:val="24"/>
          <w:szCs w:val="24"/>
          <w:lang w:val="es-ES"/>
        </w:rPr>
      </w:pPr>
      <w:r w:rsidRPr="00FB0E3D">
        <w:rPr>
          <w:rFonts w:ascii="Times New Roman" w:hAnsi="Times New Roman"/>
          <w:i/>
          <w:sz w:val="24"/>
          <w:szCs w:val="24"/>
          <w:lang w:val="es-ES"/>
        </w:rPr>
        <w:t xml:space="preserve">Lampi cu luminescenta – </w:t>
      </w:r>
      <w:r w:rsidRPr="00FB0E3D">
        <w:rPr>
          <w:rFonts w:ascii="Times New Roman" w:hAnsi="Times New Roman"/>
          <w:sz w:val="24"/>
          <w:szCs w:val="24"/>
          <w:lang w:val="es-ES"/>
        </w:rPr>
        <w:t>vor fi colectate intr-un loc special alocat si vor fi predate unei firme autorizate pentru procesare sau reciclare, sau vor fi depozitate in sectorul pentru substante periculoase la locul de depozitare finala. Transportul va fi realizat prin intermediul vehiculelor speciale in conformitate cu cerintele impuse.</w:t>
      </w:r>
      <w:r w:rsidRPr="00FB0E3D">
        <w:rPr>
          <w:rFonts w:ascii="Times New Roman" w:hAnsi="Times New Roman"/>
          <w:i/>
          <w:sz w:val="24"/>
          <w:szCs w:val="24"/>
          <w:lang w:val="es-ES"/>
        </w:rPr>
        <w:t xml:space="preserve"> </w:t>
      </w:r>
    </w:p>
    <w:p w14:paraId="4E58E7D5" w14:textId="77777777" w:rsidR="005B2598" w:rsidRPr="00FB0E3D" w:rsidRDefault="005B2598" w:rsidP="00FB0E3D">
      <w:pPr>
        <w:pStyle w:val="BodyText"/>
        <w:spacing w:line="276" w:lineRule="auto"/>
        <w:rPr>
          <w:rFonts w:ascii="Times New Roman" w:hAnsi="Times New Roman"/>
          <w:sz w:val="24"/>
          <w:szCs w:val="24"/>
          <w:lang w:val="es-ES"/>
        </w:rPr>
      </w:pPr>
      <w:r w:rsidRPr="00FB0E3D">
        <w:rPr>
          <w:rFonts w:ascii="Times New Roman" w:hAnsi="Times New Roman"/>
          <w:i/>
          <w:sz w:val="24"/>
          <w:szCs w:val="24"/>
          <w:lang w:val="it-IT"/>
        </w:rPr>
        <w:t xml:space="preserve">Ambalaje </w:t>
      </w:r>
      <w:r w:rsidR="008C2DF8" w:rsidRPr="00FB0E3D">
        <w:rPr>
          <w:rFonts w:ascii="Times New Roman" w:hAnsi="Times New Roman"/>
          <w:i/>
          <w:sz w:val="24"/>
          <w:szCs w:val="24"/>
          <w:lang w:val="it-IT"/>
        </w:rPr>
        <w:t>vaccinuri</w:t>
      </w:r>
      <w:r w:rsidRPr="00FB0E3D">
        <w:rPr>
          <w:rFonts w:ascii="Times New Roman" w:hAnsi="Times New Roman"/>
          <w:sz w:val="24"/>
          <w:szCs w:val="24"/>
          <w:lang w:val="it-IT"/>
        </w:rPr>
        <w:t xml:space="preserve"> – vor fi colectate separat si apoi eliminate de catre unitati abilitate in transportul si eșliminarea acestora.</w:t>
      </w:r>
    </w:p>
    <w:p w14:paraId="4E58E7D6" w14:textId="77777777" w:rsidR="00940C43" w:rsidRPr="00FB0E3D" w:rsidRDefault="00940C43" w:rsidP="00FB0E3D">
      <w:pPr>
        <w:spacing w:line="276" w:lineRule="auto"/>
        <w:jc w:val="both"/>
        <w:rPr>
          <w:b/>
          <w:lang w:val="es-ES"/>
        </w:rPr>
      </w:pPr>
    </w:p>
    <w:p w14:paraId="4E58E7D7" w14:textId="77777777" w:rsidR="00940C43" w:rsidRPr="00FB0E3D" w:rsidRDefault="00940C43" w:rsidP="00FB0E3D">
      <w:pPr>
        <w:spacing w:line="276" w:lineRule="auto"/>
        <w:jc w:val="both"/>
        <w:rPr>
          <w:lang w:val="es-ES"/>
        </w:rPr>
      </w:pPr>
      <w:r w:rsidRPr="00FB0E3D">
        <w:rPr>
          <w:b/>
          <w:lang w:val="es-ES"/>
        </w:rPr>
        <w:t>3.2. Propuneri pentru post utilizarea materialelor rezultate din demolare</w:t>
      </w:r>
    </w:p>
    <w:p w14:paraId="4E58E7D8" w14:textId="77777777" w:rsidR="00940C43" w:rsidRPr="00FB0E3D" w:rsidRDefault="00940C43" w:rsidP="00FB0E3D">
      <w:pPr>
        <w:spacing w:line="276" w:lineRule="auto"/>
        <w:jc w:val="both"/>
        <w:rPr>
          <w:lang w:val="es-ES"/>
        </w:rPr>
      </w:pPr>
    </w:p>
    <w:p w14:paraId="4E58E7D9" w14:textId="77777777" w:rsidR="00940C43" w:rsidRPr="00FB0E3D" w:rsidRDefault="00940C43" w:rsidP="00FB0E3D">
      <w:pPr>
        <w:spacing w:line="276" w:lineRule="auto"/>
        <w:jc w:val="both"/>
        <w:rPr>
          <w:lang w:val="pt-BR"/>
        </w:rPr>
      </w:pPr>
      <w:r w:rsidRPr="00FB0E3D">
        <w:rPr>
          <w:lang w:val="es-ES"/>
        </w:rPr>
        <w:t>Nu este cazul</w:t>
      </w:r>
      <w:r w:rsidR="002363EE" w:rsidRPr="00FB0E3D">
        <w:rPr>
          <w:lang w:val="es-ES"/>
        </w:rPr>
        <w:t>.</w:t>
      </w:r>
    </w:p>
    <w:p w14:paraId="4E58E7DA" w14:textId="77777777" w:rsidR="00940C43" w:rsidRPr="00FB0E3D" w:rsidRDefault="00940C43" w:rsidP="00FB0E3D">
      <w:pPr>
        <w:pStyle w:val="Heading3"/>
        <w:spacing w:before="240" w:line="276" w:lineRule="auto"/>
        <w:ind w:left="0"/>
        <w:rPr>
          <w:rFonts w:ascii="Times New Roman" w:hAnsi="Times New Roman"/>
          <w:sz w:val="24"/>
          <w:szCs w:val="24"/>
          <w:lang w:val="fr-FR"/>
        </w:rPr>
      </w:pPr>
      <w:bookmarkStart w:id="4" w:name="_Toc522552489"/>
      <w:r w:rsidRPr="00FB0E3D">
        <w:rPr>
          <w:rFonts w:ascii="Times New Roman" w:hAnsi="Times New Roman"/>
          <w:sz w:val="24"/>
          <w:szCs w:val="24"/>
          <w:lang w:val="fr-FR"/>
        </w:rPr>
        <w:t xml:space="preserve">3.3. Depozitarea finala a deseurilor </w:t>
      </w:r>
    </w:p>
    <w:bookmarkEnd w:id="4"/>
    <w:p w14:paraId="4E58E7DB" w14:textId="77777777" w:rsidR="00940C43" w:rsidRPr="00FB0E3D" w:rsidRDefault="00940C43" w:rsidP="00FB0E3D">
      <w:pPr>
        <w:pStyle w:val="BodyText"/>
        <w:spacing w:line="276" w:lineRule="auto"/>
        <w:rPr>
          <w:rFonts w:ascii="Times New Roman" w:hAnsi="Times New Roman"/>
          <w:b/>
          <w:i/>
          <w:sz w:val="24"/>
          <w:szCs w:val="24"/>
          <w:lang w:val="es-ES"/>
        </w:rPr>
      </w:pPr>
    </w:p>
    <w:p w14:paraId="4E58E7DC" w14:textId="77777777" w:rsidR="00940C43" w:rsidRPr="00FB0E3D" w:rsidRDefault="00940C43" w:rsidP="00FB0E3D">
      <w:pPr>
        <w:spacing w:line="276" w:lineRule="auto"/>
        <w:jc w:val="both"/>
        <w:rPr>
          <w:lang w:val="ro-RO"/>
        </w:rPr>
      </w:pPr>
      <w:r w:rsidRPr="00FB0E3D">
        <w:rPr>
          <w:lang w:val="it-IT"/>
        </w:rPr>
        <w:t>Deseurile rezultate sunt colectate in sistem separativ fiind valorificate</w:t>
      </w:r>
      <w:r w:rsidR="000B25EC" w:rsidRPr="00FB0E3D">
        <w:rPr>
          <w:lang w:val="it-IT"/>
        </w:rPr>
        <w:t>/eliminate</w:t>
      </w:r>
      <w:r w:rsidRPr="00FB0E3D">
        <w:rPr>
          <w:lang w:val="it-IT"/>
        </w:rPr>
        <w:t xml:space="preserve"> unitatilor ce prelucreaza</w:t>
      </w:r>
      <w:r w:rsidR="000B25EC" w:rsidRPr="00FB0E3D">
        <w:rPr>
          <w:lang w:val="it-IT"/>
        </w:rPr>
        <w:t>/evacueaza</w:t>
      </w:r>
      <w:r w:rsidRPr="00FB0E3D">
        <w:rPr>
          <w:lang w:val="it-IT"/>
        </w:rPr>
        <w:t xml:space="preserve"> aceste tipuri de produse. </w:t>
      </w:r>
    </w:p>
    <w:p w14:paraId="4E58E7DD" w14:textId="77777777" w:rsidR="00940C43" w:rsidRPr="00FB0E3D" w:rsidRDefault="00940C43" w:rsidP="00FB0E3D">
      <w:pPr>
        <w:spacing w:line="276" w:lineRule="auto"/>
        <w:jc w:val="both"/>
        <w:rPr>
          <w:lang w:val="ro-RO"/>
        </w:rPr>
      </w:pPr>
    </w:p>
    <w:p w14:paraId="4E58E7DE" w14:textId="77777777" w:rsidR="000F0028" w:rsidRPr="00FB0E3D" w:rsidRDefault="000F0028" w:rsidP="00FB0E3D">
      <w:pPr>
        <w:widowControl w:val="0"/>
        <w:tabs>
          <w:tab w:val="left" w:pos="567"/>
          <w:tab w:val="left" w:pos="3686"/>
        </w:tabs>
        <w:spacing w:line="276" w:lineRule="auto"/>
        <w:ind w:firstLine="720"/>
        <w:jc w:val="both"/>
        <w:rPr>
          <w:snapToGrid w:val="0"/>
          <w:lang w:val="ro-RO"/>
        </w:rPr>
      </w:pPr>
    </w:p>
    <w:p w14:paraId="4E58E7DF" w14:textId="77777777" w:rsidR="000F0028" w:rsidRPr="00FB0E3D" w:rsidRDefault="000F0028" w:rsidP="00FB0E3D">
      <w:pPr>
        <w:widowControl w:val="0"/>
        <w:tabs>
          <w:tab w:val="left" w:pos="567"/>
          <w:tab w:val="left" w:pos="3686"/>
        </w:tabs>
        <w:spacing w:line="276" w:lineRule="auto"/>
        <w:ind w:firstLine="720"/>
        <w:jc w:val="both"/>
        <w:rPr>
          <w:b/>
          <w:snapToGrid w:val="0"/>
          <w:u w:val="single"/>
          <w:lang w:val="ro-RO"/>
        </w:rPr>
      </w:pPr>
      <w:r w:rsidRPr="00FB0E3D">
        <w:rPr>
          <w:b/>
          <w:snapToGrid w:val="0"/>
          <w:u w:val="single"/>
          <w:lang w:val="ro-RO"/>
        </w:rPr>
        <w:t xml:space="preserve">Faza de constructie </w:t>
      </w:r>
    </w:p>
    <w:p w14:paraId="4E58E7E0" w14:textId="77777777" w:rsidR="00E77645" w:rsidRPr="00FB0E3D" w:rsidRDefault="00E77645" w:rsidP="00FB0E3D">
      <w:pPr>
        <w:widowControl w:val="0"/>
        <w:shd w:val="clear" w:color="auto" w:fill="FFFFFF"/>
        <w:spacing w:line="276" w:lineRule="auto"/>
        <w:jc w:val="both"/>
        <w:rPr>
          <w:lang w:val="ro-RO"/>
        </w:rPr>
      </w:pPr>
    </w:p>
    <w:p w14:paraId="4E58E7E1" w14:textId="77777777" w:rsidR="000F0028" w:rsidRPr="00FB0E3D" w:rsidRDefault="000F0028" w:rsidP="00FB0E3D">
      <w:pPr>
        <w:widowControl w:val="0"/>
        <w:shd w:val="clear" w:color="auto" w:fill="FFFFFF"/>
        <w:spacing w:line="276" w:lineRule="auto"/>
        <w:jc w:val="both"/>
        <w:rPr>
          <w:lang w:val="ro-RO"/>
        </w:rPr>
      </w:pPr>
      <w:r w:rsidRPr="00FB0E3D">
        <w:rPr>
          <w:lang w:val="ro-RO"/>
        </w:rPr>
        <w:t>In timpul acestei faze o mare canti</w:t>
      </w:r>
      <w:r w:rsidR="00023E01" w:rsidRPr="00FB0E3D">
        <w:rPr>
          <w:lang w:val="ro-RO"/>
        </w:rPr>
        <w:t xml:space="preserve">tate de deseuri va rezulta din </w:t>
      </w:r>
      <w:r w:rsidRPr="00FB0E3D">
        <w:rPr>
          <w:lang w:val="ro-RO"/>
        </w:rPr>
        <w:t>santier</w:t>
      </w:r>
      <w:r w:rsidR="000006A9" w:rsidRPr="00FB0E3D">
        <w:rPr>
          <w:lang w:val="ro-RO"/>
        </w:rPr>
        <w:t>u</w:t>
      </w:r>
      <w:r w:rsidRPr="00FB0E3D">
        <w:rPr>
          <w:lang w:val="ro-RO"/>
        </w:rPr>
        <w:t>l</w:t>
      </w:r>
      <w:r w:rsidR="00B97D23" w:rsidRPr="00FB0E3D">
        <w:rPr>
          <w:lang w:val="ro-RO"/>
        </w:rPr>
        <w:t xml:space="preserve"> </w:t>
      </w:r>
      <w:r w:rsidR="000006A9" w:rsidRPr="00FB0E3D">
        <w:rPr>
          <w:lang w:val="ro-RO"/>
        </w:rPr>
        <w:t>de constructii montaj</w:t>
      </w:r>
      <w:r w:rsidRPr="00FB0E3D">
        <w:rPr>
          <w:lang w:val="ro-RO"/>
        </w:rPr>
        <w:t xml:space="preserve">, precum si din </w:t>
      </w:r>
      <w:r w:rsidR="000006A9" w:rsidRPr="00FB0E3D">
        <w:rPr>
          <w:lang w:val="ro-RO"/>
        </w:rPr>
        <w:t xml:space="preserve">resturi de </w:t>
      </w:r>
      <w:r w:rsidRPr="00FB0E3D">
        <w:rPr>
          <w:lang w:val="ro-RO"/>
        </w:rPr>
        <w:t>materiale de constructii.</w:t>
      </w:r>
    </w:p>
    <w:p w14:paraId="4E58E7E2" w14:textId="77777777" w:rsidR="00E77645" w:rsidRPr="00FB0E3D" w:rsidRDefault="00E77645" w:rsidP="00FB0E3D">
      <w:pPr>
        <w:widowControl w:val="0"/>
        <w:tabs>
          <w:tab w:val="left" w:pos="567"/>
          <w:tab w:val="left" w:pos="3686"/>
        </w:tabs>
        <w:spacing w:line="276" w:lineRule="auto"/>
        <w:jc w:val="both"/>
        <w:rPr>
          <w:snapToGrid w:val="0"/>
          <w:lang w:val="ro-RO"/>
        </w:rPr>
      </w:pPr>
    </w:p>
    <w:p w14:paraId="4E58E7E3" w14:textId="77777777" w:rsidR="000F0028" w:rsidRPr="00FB0E3D" w:rsidRDefault="000F0028" w:rsidP="00FB0E3D">
      <w:pPr>
        <w:widowControl w:val="0"/>
        <w:tabs>
          <w:tab w:val="left" w:pos="567"/>
          <w:tab w:val="left" w:pos="3686"/>
        </w:tabs>
        <w:spacing w:line="276" w:lineRule="auto"/>
        <w:jc w:val="both"/>
        <w:rPr>
          <w:snapToGrid w:val="0"/>
          <w:lang w:val="ro-RO"/>
        </w:rPr>
      </w:pPr>
      <w:r w:rsidRPr="00FB0E3D">
        <w:rPr>
          <w:snapToGrid w:val="0"/>
          <w:lang w:val="ro-RO"/>
        </w:rPr>
        <w:t>In aceasta faza deseurile vor fi de tipul:</w:t>
      </w:r>
    </w:p>
    <w:p w14:paraId="4E58E7E4" w14:textId="77777777" w:rsidR="000F0028" w:rsidRPr="00FB0E3D" w:rsidRDefault="000F0028" w:rsidP="00FB0E3D">
      <w:pPr>
        <w:widowControl w:val="0"/>
        <w:numPr>
          <w:ilvl w:val="1"/>
          <w:numId w:val="48"/>
        </w:numPr>
        <w:tabs>
          <w:tab w:val="left" w:pos="567"/>
          <w:tab w:val="left" w:pos="3686"/>
        </w:tabs>
        <w:spacing w:line="276" w:lineRule="auto"/>
        <w:jc w:val="both"/>
        <w:rPr>
          <w:snapToGrid w:val="0"/>
          <w:lang w:val="ro-RO"/>
        </w:rPr>
      </w:pPr>
      <w:r w:rsidRPr="00FB0E3D">
        <w:rPr>
          <w:snapToGrid w:val="0"/>
          <w:lang w:val="ro-RO"/>
        </w:rPr>
        <w:t>Cod 17.01.07 – amestecuri de beton, caramizi, tigle, materiale ceramice</w:t>
      </w:r>
    </w:p>
    <w:p w14:paraId="4E58E7E5" w14:textId="77777777" w:rsidR="000F0028" w:rsidRPr="00FB0E3D" w:rsidRDefault="000F0028" w:rsidP="00FB0E3D">
      <w:pPr>
        <w:widowControl w:val="0"/>
        <w:numPr>
          <w:ilvl w:val="1"/>
          <w:numId w:val="48"/>
        </w:numPr>
        <w:tabs>
          <w:tab w:val="left" w:pos="567"/>
          <w:tab w:val="left" w:pos="3686"/>
        </w:tabs>
        <w:spacing w:line="276" w:lineRule="auto"/>
        <w:jc w:val="both"/>
        <w:rPr>
          <w:snapToGrid w:val="0"/>
          <w:lang w:val="ro-RO"/>
        </w:rPr>
      </w:pPr>
      <w:r w:rsidRPr="00FB0E3D">
        <w:rPr>
          <w:snapToGrid w:val="0"/>
          <w:lang w:val="ro-RO"/>
        </w:rPr>
        <w:t>Cod 17.02.01 – lemn</w:t>
      </w:r>
    </w:p>
    <w:p w14:paraId="4E58E7E6" w14:textId="77777777" w:rsidR="000F0028" w:rsidRPr="00FB0E3D" w:rsidRDefault="000F0028" w:rsidP="00FB0E3D">
      <w:pPr>
        <w:widowControl w:val="0"/>
        <w:numPr>
          <w:ilvl w:val="1"/>
          <w:numId w:val="48"/>
        </w:numPr>
        <w:tabs>
          <w:tab w:val="left" w:pos="567"/>
          <w:tab w:val="left" w:pos="3686"/>
        </w:tabs>
        <w:spacing w:line="276" w:lineRule="auto"/>
        <w:jc w:val="both"/>
        <w:rPr>
          <w:snapToGrid w:val="0"/>
          <w:lang w:val="ro-RO"/>
        </w:rPr>
      </w:pPr>
      <w:r w:rsidRPr="00FB0E3D">
        <w:rPr>
          <w:snapToGrid w:val="0"/>
          <w:lang w:val="ro-RO"/>
        </w:rPr>
        <w:lastRenderedPageBreak/>
        <w:t>Cod 17.02.02 – sticla</w:t>
      </w:r>
    </w:p>
    <w:p w14:paraId="4E58E7E7" w14:textId="77777777" w:rsidR="000F0028" w:rsidRPr="00FB0E3D" w:rsidRDefault="000F0028" w:rsidP="00FB0E3D">
      <w:pPr>
        <w:widowControl w:val="0"/>
        <w:numPr>
          <w:ilvl w:val="1"/>
          <w:numId w:val="48"/>
        </w:numPr>
        <w:tabs>
          <w:tab w:val="left" w:pos="567"/>
          <w:tab w:val="left" w:pos="3686"/>
        </w:tabs>
        <w:spacing w:line="276" w:lineRule="auto"/>
        <w:jc w:val="both"/>
        <w:rPr>
          <w:snapToGrid w:val="0"/>
          <w:lang w:val="ro-RO"/>
        </w:rPr>
      </w:pPr>
      <w:r w:rsidRPr="00FB0E3D">
        <w:rPr>
          <w:snapToGrid w:val="0"/>
          <w:lang w:val="ro-RO"/>
        </w:rPr>
        <w:t>Cod 17.05.08 – resturi de balast</w:t>
      </w:r>
    </w:p>
    <w:p w14:paraId="4E58E7E8" w14:textId="77777777" w:rsidR="000F0028" w:rsidRPr="00FB0E3D" w:rsidRDefault="000F0028" w:rsidP="00FB0E3D">
      <w:pPr>
        <w:widowControl w:val="0"/>
        <w:tabs>
          <w:tab w:val="left" w:pos="567"/>
          <w:tab w:val="left" w:pos="3686"/>
        </w:tabs>
        <w:spacing w:line="276" w:lineRule="auto"/>
        <w:ind w:firstLine="720"/>
        <w:jc w:val="both"/>
        <w:rPr>
          <w:snapToGrid w:val="0"/>
          <w:lang w:val="ro-RO"/>
        </w:rPr>
      </w:pPr>
    </w:p>
    <w:p w14:paraId="4E58E7E9" w14:textId="77777777" w:rsidR="000F0028" w:rsidRPr="00FB0E3D" w:rsidRDefault="000F0028" w:rsidP="00FB0E3D">
      <w:pPr>
        <w:widowControl w:val="0"/>
        <w:tabs>
          <w:tab w:val="left" w:pos="567"/>
          <w:tab w:val="left" w:pos="3686"/>
        </w:tabs>
        <w:spacing w:line="276" w:lineRule="auto"/>
        <w:jc w:val="both"/>
        <w:rPr>
          <w:snapToGrid w:val="0"/>
          <w:lang w:val="ro-RO"/>
        </w:rPr>
      </w:pPr>
      <w:r w:rsidRPr="00FB0E3D">
        <w:rPr>
          <w:snapToGrid w:val="0"/>
          <w:lang w:val="ro-RO"/>
        </w:rPr>
        <w:t>Aceste deseuri se vor colecta in incinta de santier de unde vor fi preluate si transportate de un operator autorizat; eliminarea deseurilor se va realiza pe baza unui contract ferm care va fi insotit de o programare, responsabil cu aceasta operatie fiind constructorul, organizator de santier.</w:t>
      </w:r>
    </w:p>
    <w:p w14:paraId="4E58E7EA" w14:textId="12FD8138" w:rsidR="000F0028" w:rsidRDefault="000F0028" w:rsidP="00FB0E3D">
      <w:pPr>
        <w:widowControl w:val="0"/>
        <w:tabs>
          <w:tab w:val="left" w:pos="567"/>
          <w:tab w:val="left" w:pos="3686"/>
        </w:tabs>
        <w:spacing w:line="276" w:lineRule="auto"/>
        <w:ind w:firstLine="720"/>
        <w:jc w:val="both"/>
        <w:rPr>
          <w:snapToGrid w:val="0"/>
          <w:lang w:val="ro-RO"/>
        </w:rPr>
      </w:pPr>
      <w:r w:rsidRPr="00FB0E3D">
        <w:rPr>
          <w:snapToGrid w:val="0"/>
          <w:lang w:val="ro-RO"/>
        </w:rPr>
        <w:t xml:space="preserve"> </w:t>
      </w:r>
    </w:p>
    <w:p w14:paraId="2252F845" w14:textId="77777777" w:rsidR="00BE1807" w:rsidRPr="00FB0E3D" w:rsidRDefault="00BE1807" w:rsidP="00FB0E3D">
      <w:pPr>
        <w:widowControl w:val="0"/>
        <w:tabs>
          <w:tab w:val="left" w:pos="567"/>
          <w:tab w:val="left" w:pos="3686"/>
        </w:tabs>
        <w:spacing w:line="276" w:lineRule="auto"/>
        <w:ind w:firstLine="720"/>
        <w:jc w:val="both"/>
        <w:rPr>
          <w:snapToGrid w:val="0"/>
          <w:lang w:val="ro-RO"/>
        </w:rPr>
      </w:pPr>
    </w:p>
    <w:p w14:paraId="4E58E7EB" w14:textId="77777777" w:rsidR="000F0028" w:rsidRPr="00FB0E3D" w:rsidRDefault="000F0028" w:rsidP="00FB0E3D">
      <w:pPr>
        <w:widowControl w:val="0"/>
        <w:tabs>
          <w:tab w:val="left" w:pos="567"/>
          <w:tab w:val="left" w:pos="3686"/>
        </w:tabs>
        <w:spacing w:line="276" w:lineRule="auto"/>
        <w:ind w:firstLine="720"/>
        <w:jc w:val="both"/>
        <w:rPr>
          <w:b/>
          <w:snapToGrid w:val="0"/>
          <w:u w:val="single"/>
          <w:lang w:val="ro-RO"/>
        </w:rPr>
      </w:pPr>
      <w:r w:rsidRPr="00FB0E3D">
        <w:rPr>
          <w:b/>
          <w:snapToGrid w:val="0"/>
          <w:u w:val="single"/>
          <w:lang w:val="ro-RO"/>
        </w:rPr>
        <w:t xml:space="preserve">Faza de exploatare </w:t>
      </w:r>
    </w:p>
    <w:p w14:paraId="4E58E7EC" w14:textId="77777777" w:rsidR="00583530" w:rsidRPr="00FB0E3D" w:rsidRDefault="00583530" w:rsidP="00FB0E3D">
      <w:pPr>
        <w:widowControl w:val="0"/>
        <w:tabs>
          <w:tab w:val="left" w:pos="567"/>
          <w:tab w:val="left" w:pos="3686"/>
        </w:tabs>
        <w:spacing w:line="276" w:lineRule="auto"/>
        <w:jc w:val="both"/>
        <w:rPr>
          <w:snapToGrid w:val="0"/>
          <w:lang w:val="ro-RO"/>
        </w:rPr>
      </w:pPr>
      <w:r w:rsidRPr="00FB0E3D">
        <w:rPr>
          <w:snapToGrid w:val="0"/>
          <w:lang w:val="ro-RO"/>
        </w:rPr>
        <w:t>In aceasta faza deseurile vor fi de tipul:</w:t>
      </w:r>
    </w:p>
    <w:p w14:paraId="4E58E7ED" w14:textId="77777777" w:rsidR="00583530" w:rsidRPr="00FB0E3D" w:rsidRDefault="00583530" w:rsidP="00FB0E3D">
      <w:pPr>
        <w:widowControl w:val="0"/>
        <w:tabs>
          <w:tab w:val="left" w:pos="567"/>
          <w:tab w:val="left" w:pos="3686"/>
        </w:tabs>
        <w:spacing w:line="276" w:lineRule="auto"/>
        <w:jc w:val="both"/>
        <w:rPr>
          <w:snapToGrid w:val="0"/>
          <w:lang w:val="ro-RO"/>
        </w:rPr>
      </w:pPr>
    </w:p>
    <w:p w14:paraId="4E58E7EE" w14:textId="77777777" w:rsidR="00583530" w:rsidRPr="00FB0E3D" w:rsidRDefault="00583530" w:rsidP="00FB0E3D">
      <w:pPr>
        <w:widowControl w:val="0"/>
        <w:numPr>
          <w:ilvl w:val="1"/>
          <w:numId w:val="9"/>
        </w:numPr>
        <w:tabs>
          <w:tab w:val="left" w:pos="567"/>
          <w:tab w:val="left" w:pos="3686"/>
        </w:tabs>
        <w:spacing w:line="276" w:lineRule="auto"/>
        <w:jc w:val="both"/>
        <w:rPr>
          <w:snapToGrid w:val="0"/>
          <w:lang w:val="ro-RO"/>
        </w:rPr>
      </w:pPr>
      <w:r w:rsidRPr="00FB0E3D">
        <w:rPr>
          <w:snapToGrid w:val="0"/>
          <w:lang w:val="ro-RO"/>
        </w:rPr>
        <w:t>Menajere  - cod 20.03.01;</w:t>
      </w:r>
    </w:p>
    <w:p w14:paraId="4E58E7EF" w14:textId="77777777" w:rsidR="008C2DF8" w:rsidRPr="00FB0E3D" w:rsidRDefault="008C2DF8" w:rsidP="00FB0E3D">
      <w:pPr>
        <w:widowControl w:val="0"/>
        <w:numPr>
          <w:ilvl w:val="1"/>
          <w:numId w:val="9"/>
        </w:numPr>
        <w:tabs>
          <w:tab w:val="left" w:pos="567"/>
          <w:tab w:val="left" w:pos="3686"/>
        </w:tabs>
        <w:spacing w:line="276" w:lineRule="auto"/>
        <w:jc w:val="both"/>
        <w:rPr>
          <w:snapToGrid w:val="0"/>
          <w:lang w:val="ro-RO"/>
        </w:rPr>
      </w:pPr>
      <w:r w:rsidRPr="00FB0E3D">
        <w:rPr>
          <w:snapToGrid w:val="0"/>
          <w:lang w:val="ro-RO"/>
        </w:rPr>
        <w:t>Dejectii- cod 02 01 06, 19 05 02;</w:t>
      </w:r>
    </w:p>
    <w:p w14:paraId="4E58E7F0" w14:textId="77777777" w:rsidR="008C2DF8" w:rsidRPr="00FB0E3D" w:rsidRDefault="008C2DF8" w:rsidP="00FB0E3D">
      <w:pPr>
        <w:widowControl w:val="0"/>
        <w:numPr>
          <w:ilvl w:val="1"/>
          <w:numId w:val="9"/>
        </w:numPr>
        <w:tabs>
          <w:tab w:val="left" w:pos="567"/>
          <w:tab w:val="left" w:pos="3686"/>
        </w:tabs>
        <w:spacing w:line="276" w:lineRule="auto"/>
        <w:jc w:val="both"/>
        <w:rPr>
          <w:snapToGrid w:val="0"/>
          <w:lang w:val="ro-RO"/>
        </w:rPr>
      </w:pPr>
      <w:r w:rsidRPr="00FB0E3D">
        <w:rPr>
          <w:snapToGrid w:val="0"/>
          <w:lang w:val="ro-RO"/>
        </w:rPr>
        <w:t>Cadavre de poasari – cod 02 01 02</w:t>
      </w:r>
    </w:p>
    <w:p w14:paraId="4E58E7F1" w14:textId="77777777" w:rsidR="00583530" w:rsidRPr="00FB0E3D" w:rsidRDefault="00583530" w:rsidP="00FB0E3D">
      <w:pPr>
        <w:widowControl w:val="0"/>
        <w:numPr>
          <w:ilvl w:val="1"/>
          <w:numId w:val="9"/>
        </w:numPr>
        <w:tabs>
          <w:tab w:val="left" w:pos="567"/>
          <w:tab w:val="left" w:pos="3686"/>
        </w:tabs>
        <w:spacing w:line="276" w:lineRule="auto"/>
        <w:jc w:val="both"/>
        <w:rPr>
          <w:snapToGrid w:val="0"/>
          <w:lang w:val="ro-RO"/>
        </w:rPr>
      </w:pPr>
      <w:r w:rsidRPr="00FB0E3D">
        <w:rPr>
          <w:snapToGrid w:val="0"/>
          <w:lang w:val="ro-RO"/>
        </w:rPr>
        <w:t>Ape uzate menajere– cod 19.09.02,</w:t>
      </w:r>
    </w:p>
    <w:p w14:paraId="4E58E7F2" w14:textId="77777777" w:rsidR="00583530" w:rsidRPr="00FB0E3D" w:rsidRDefault="00286819" w:rsidP="00FB0E3D">
      <w:pPr>
        <w:widowControl w:val="0"/>
        <w:numPr>
          <w:ilvl w:val="1"/>
          <w:numId w:val="9"/>
        </w:numPr>
        <w:tabs>
          <w:tab w:val="left" w:pos="567"/>
          <w:tab w:val="left" w:pos="3686"/>
        </w:tabs>
        <w:spacing w:line="276" w:lineRule="auto"/>
        <w:jc w:val="both"/>
        <w:rPr>
          <w:snapToGrid w:val="0"/>
          <w:lang w:val="ro-RO"/>
        </w:rPr>
      </w:pPr>
      <w:r w:rsidRPr="00FB0E3D">
        <w:rPr>
          <w:snapToGrid w:val="0"/>
          <w:lang w:val="ro-RO"/>
        </w:rPr>
        <w:t>Mase plastice</w:t>
      </w:r>
      <w:r w:rsidR="008C2DF8" w:rsidRPr="00FB0E3D">
        <w:rPr>
          <w:snapToGrid w:val="0"/>
          <w:lang w:val="ro-RO"/>
        </w:rPr>
        <w:t xml:space="preserve"> (ambalaje medicamente)</w:t>
      </w:r>
      <w:r w:rsidRPr="00FB0E3D">
        <w:rPr>
          <w:snapToGrid w:val="0"/>
          <w:lang w:val="ro-RO"/>
        </w:rPr>
        <w:t xml:space="preserve"> 15.01.02;</w:t>
      </w:r>
    </w:p>
    <w:p w14:paraId="4E58E7F3" w14:textId="77777777" w:rsidR="008C2DF8" w:rsidRPr="00FB0E3D" w:rsidRDefault="008C2DF8" w:rsidP="00FB0E3D">
      <w:pPr>
        <w:widowControl w:val="0"/>
        <w:numPr>
          <w:ilvl w:val="1"/>
          <w:numId w:val="9"/>
        </w:numPr>
        <w:tabs>
          <w:tab w:val="left" w:pos="567"/>
          <w:tab w:val="left" w:pos="3686"/>
        </w:tabs>
        <w:spacing w:line="276" w:lineRule="auto"/>
        <w:jc w:val="both"/>
        <w:rPr>
          <w:snapToGrid w:val="0"/>
          <w:lang w:val="ro-RO"/>
        </w:rPr>
      </w:pPr>
      <w:r w:rsidRPr="00FB0E3D">
        <w:rPr>
          <w:snapToGrid w:val="0"/>
          <w:lang w:val="ro-RO"/>
        </w:rPr>
        <w:t>Ambalaje vaccinuri – cod 15 0110 *</w:t>
      </w:r>
    </w:p>
    <w:p w14:paraId="4E58E7F4" w14:textId="77777777" w:rsidR="00286819" w:rsidRPr="00FB0E3D" w:rsidRDefault="00023E01" w:rsidP="00FB0E3D">
      <w:pPr>
        <w:widowControl w:val="0"/>
        <w:numPr>
          <w:ilvl w:val="1"/>
          <w:numId w:val="9"/>
        </w:numPr>
        <w:tabs>
          <w:tab w:val="left" w:pos="567"/>
          <w:tab w:val="left" w:pos="3686"/>
        </w:tabs>
        <w:spacing w:line="276" w:lineRule="auto"/>
        <w:jc w:val="both"/>
        <w:rPr>
          <w:snapToGrid w:val="0"/>
          <w:lang w:val="ro-RO"/>
        </w:rPr>
      </w:pPr>
      <w:r w:rsidRPr="00FB0E3D">
        <w:rPr>
          <w:snapToGrid w:val="0"/>
          <w:lang w:val="ro-RO"/>
        </w:rPr>
        <w:t>Fier- 16 01 17</w:t>
      </w:r>
    </w:p>
    <w:p w14:paraId="4E58E7F5" w14:textId="77777777" w:rsidR="000F0028" w:rsidRPr="00FB0E3D" w:rsidRDefault="000F0028" w:rsidP="00FB0E3D">
      <w:pPr>
        <w:autoSpaceDE w:val="0"/>
        <w:autoSpaceDN w:val="0"/>
        <w:adjustRightInd w:val="0"/>
        <w:spacing w:line="276" w:lineRule="auto"/>
        <w:ind w:firstLine="720"/>
        <w:jc w:val="both"/>
      </w:pPr>
    </w:p>
    <w:p w14:paraId="4E58E7F6" w14:textId="77777777" w:rsidR="00286819" w:rsidRPr="00FB0E3D" w:rsidRDefault="00286819" w:rsidP="00FB0E3D">
      <w:pPr>
        <w:tabs>
          <w:tab w:val="left" w:pos="900"/>
        </w:tabs>
        <w:spacing w:line="276" w:lineRule="auto"/>
        <w:ind w:firstLine="720"/>
        <w:jc w:val="both"/>
        <w:rPr>
          <w:b/>
          <w:lang w:val="ro-RO"/>
        </w:rPr>
      </w:pPr>
      <w:r w:rsidRPr="00FB0E3D">
        <w:rPr>
          <w:b/>
          <w:lang w:val="ro-RO"/>
        </w:rPr>
        <w:t xml:space="preserve">   4. Biodiversitate</w:t>
      </w:r>
    </w:p>
    <w:p w14:paraId="4E58E7F7" w14:textId="77777777" w:rsidR="00546DA8" w:rsidRPr="00FB0E3D" w:rsidRDefault="00546DA8" w:rsidP="00FB0E3D">
      <w:pPr>
        <w:pStyle w:val="BodyText3"/>
        <w:spacing w:line="276" w:lineRule="auto"/>
        <w:jc w:val="both"/>
        <w:rPr>
          <w:rFonts w:ascii="Times New Roman" w:hAnsi="Times New Roman"/>
          <w:sz w:val="24"/>
          <w:szCs w:val="24"/>
        </w:rPr>
      </w:pPr>
    </w:p>
    <w:p w14:paraId="4E58E7F8" w14:textId="77777777" w:rsidR="00286819" w:rsidRPr="00FB0E3D" w:rsidRDefault="00286819" w:rsidP="00FB0E3D">
      <w:pPr>
        <w:pStyle w:val="BodyText3"/>
        <w:spacing w:line="276" w:lineRule="auto"/>
        <w:jc w:val="both"/>
        <w:rPr>
          <w:rFonts w:ascii="Times New Roman" w:hAnsi="Times New Roman"/>
          <w:sz w:val="24"/>
          <w:szCs w:val="24"/>
        </w:rPr>
      </w:pPr>
      <w:r w:rsidRPr="00FB0E3D">
        <w:rPr>
          <w:rFonts w:ascii="Times New Roman" w:hAnsi="Times New Roman"/>
          <w:sz w:val="24"/>
          <w:szCs w:val="24"/>
        </w:rPr>
        <w:t xml:space="preserve">Condiţiile ecologice, se reflectă şi în formaţiile vegetale şi lumea animală ce le populează, care aparţin zonelor de </w:t>
      </w:r>
      <w:r w:rsidR="009D52F3" w:rsidRPr="00FB0E3D">
        <w:rPr>
          <w:rFonts w:ascii="Times New Roman" w:hAnsi="Times New Roman"/>
          <w:sz w:val="24"/>
          <w:szCs w:val="24"/>
        </w:rPr>
        <w:t>campie</w:t>
      </w:r>
      <w:r w:rsidRPr="00FB0E3D">
        <w:rPr>
          <w:rFonts w:ascii="Times New Roman" w:hAnsi="Times New Roman"/>
          <w:sz w:val="24"/>
          <w:szCs w:val="24"/>
        </w:rPr>
        <w:t xml:space="preserve">. </w:t>
      </w:r>
      <w:r w:rsidR="008C2DF8" w:rsidRPr="00FB0E3D">
        <w:rPr>
          <w:rFonts w:ascii="Times New Roman" w:hAnsi="Times New Roman"/>
          <w:sz w:val="24"/>
          <w:szCs w:val="24"/>
        </w:rPr>
        <w:t>Comuna Crevedia</w:t>
      </w:r>
      <w:r w:rsidRPr="00FB0E3D">
        <w:rPr>
          <w:rFonts w:ascii="Times New Roman" w:hAnsi="Times New Roman"/>
          <w:sz w:val="24"/>
          <w:szCs w:val="24"/>
        </w:rPr>
        <w:t xml:space="preserve"> este amplasat în zonă de </w:t>
      </w:r>
      <w:r w:rsidR="008C2DF8" w:rsidRPr="00FB0E3D">
        <w:rPr>
          <w:rFonts w:ascii="Times New Roman" w:hAnsi="Times New Roman"/>
          <w:sz w:val="24"/>
          <w:szCs w:val="24"/>
        </w:rPr>
        <w:t>campie</w:t>
      </w:r>
      <w:r w:rsidRPr="00FB0E3D">
        <w:rPr>
          <w:rFonts w:ascii="Times New Roman" w:hAnsi="Times New Roman"/>
          <w:sz w:val="24"/>
          <w:szCs w:val="24"/>
        </w:rPr>
        <w:t xml:space="preserve"> caracterizată prin insule de păduri de stejar brumăriu (Quercus pedunculiflora) cu arţar tătăresc (Acer tataricum) dispersate între terenurile agricole şi arealele restrânse cu pajişti secundare puternic modificate de om. Aceste pajişti sunt alcătuite din: firuţa cu bulb (Poa bulbosa), bărboasă (Botriochloa-Andropogon-ischaemum), năgara (Stipa capillata), peliniţă (Artemisia austriaca), laptele câinelui (Euphorbia stepossa), etc.</w:t>
      </w:r>
    </w:p>
    <w:p w14:paraId="4E58E7F9" w14:textId="77777777" w:rsidR="00286819" w:rsidRPr="00FB0E3D" w:rsidRDefault="00286819" w:rsidP="00FB0E3D">
      <w:pPr>
        <w:pStyle w:val="BodyText3"/>
        <w:spacing w:line="276" w:lineRule="auto"/>
        <w:jc w:val="both"/>
        <w:rPr>
          <w:rFonts w:ascii="Times New Roman" w:hAnsi="Times New Roman"/>
          <w:color w:val="0000FF"/>
          <w:sz w:val="24"/>
          <w:szCs w:val="24"/>
        </w:rPr>
      </w:pPr>
      <w:r w:rsidRPr="00FB0E3D">
        <w:rPr>
          <w:rFonts w:ascii="Times New Roman" w:hAnsi="Times New Roman"/>
          <w:sz w:val="24"/>
          <w:szCs w:val="24"/>
        </w:rPr>
        <w:t>.</w:t>
      </w:r>
      <w:r w:rsidRPr="00FB0E3D">
        <w:rPr>
          <w:rFonts w:ascii="Times New Roman" w:hAnsi="Times New Roman"/>
          <w:color w:val="0000FF"/>
          <w:sz w:val="24"/>
          <w:szCs w:val="24"/>
        </w:rPr>
        <w:t xml:space="preserve"> </w:t>
      </w:r>
    </w:p>
    <w:p w14:paraId="4E58E7FA" w14:textId="77777777" w:rsidR="00286819" w:rsidRPr="00FB0E3D" w:rsidRDefault="00286819" w:rsidP="00FB0E3D">
      <w:pPr>
        <w:pStyle w:val="BodyText3"/>
        <w:spacing w:line="276" w:lineRule="auto"/>
        <w:jc w:val="both"/>
        <w:rPr>
          <w:rFonts w:ascii="Times New Roman" w:hAnsi="Times New Roman"/>
          <w:sz w:val="24"/>
          <w:szCs w:val="24"/>
        </w:rPr>
      </w:pPr>
      <w:r w:rsidRPr="00FB0E3D">
        <w:rPr>
          <w:rFonts w:ascii="Times New Roman" w:hAnsi="Times New Roman"/>
          <w:sz w:val="24"/>
          <w:szCs w:val="24"/>
        </w:rPr>
        <w:t xml:space="preserve">Vegetatia forestiera, care ocupa </w:t>
      </w:r>
      <w:r w:rsidR="008C2DF8" w:rsidRPr="00FB0E3D">
        <w:rPr>
          <w:rFonts w:ascii="Times New Roman" w:hAnsi="Times New Roman"/>
          <w:sz w:val="24"/>
          <w:szCs w:val="24"/>
        </w:rPr>
        <w:t>o</w:t>
      </w:r>
      <w:r w:rsidRPr="00FB0E3D">
        <w:rPr>
          <w:rFonts w:ascii="Times New Roman" w:hAnsi="Times New Roman"/>
          <w:sz w:val="24"/>
          <w:szCs w:val="24"/>
        </w:rPr>
        <w:t xml:space="preserve"> suprafata</w:t>
      </w:r>
      <w:r w:rsidR="008C2DF8" w:rsidRPr="00FB0E3D">
        <w:rPr>
          <w:rFonts w:ascii="Times New Roman" w:hAnsi="Times New Roman"/>
          <w:sz w:val="24"/>
          <w:szCs w:val="24"/>
        </w:rPr>
        <w:t xml:space="preserve"> redusa din comuna Crevedia</w:t>
      </w:r>
      <w:r w:rsidRPr="00FB0E3D">
        <w:rPr>
          <w:rFonts w:ascii="Times New Roman" w:hAnsi="Times New Roman"/>
          <w:sz w:val="24"/>
          <w:szCs w:val="24"/>
        </w:rPr>
        <w:t xml:space="preserve"> este formata indeosebi din speciile: salcam, stejar, ulm, tei, artar </w:t>
      </w:r>
      <w:r w:rsidR="008C2DF8" w:rsidRPr="00FB0E3D">
        <w:rPr>
          <w:rFonts w:ascii="Times New Roman" w:hAnsi="Times New Roman"/>
          <w:sz w:val="24"/>
          <w:szCs w:val="24"/>
        </w:rPr>
        <w:t>etc.</w:t>
      </w:r>
      <w:r w:rsidRPr="00FB0E3D">
        <w:rPr>
          <w:rFonts w:ascii="Times New Roman" w:hAnsi="Times New Roman"/>
          <w:sz w:val="24"/>
          <w:szCs w:val="24"/>
        </w:rPr>
        <w:t xml:space="preserve">. </w:t>
      </w:r>
    </w:p>
    <w:p w14:paraId="4E58E7FB" w14:textId="77777777" w:rsidR="00286819" w:rsidRPr="00FB0E3D" w:rsidRDefault="00546DA8" w:rsidP="00FB0E3D">
      <w:pPr>
        <w:pStyle w:val="Subtitle"/>
        <w:spacing w:line="276" w:lineRule="auto"/>
        <w:ind w:left="0"/>
        <w:jc w:val="both"/>
        <w:rPr>
          <w:rFonts w:ascii="Times New Roman" w:hAnsi="Times New Roman"/>
          <w:b w:val="0"/>
          <w:caps w:val="0"/>
          <w:szCs w:val="24"/>
          <w:u w:val="none"/>
          <w:lang w:val="it-IT"/>
        </w:rPr>
      </w:pPr>
      <w:r w:rsidRPr="00FB0E3D">
        <w:rPr>
          <w:rFonts w:ascii="Times New Roman" w:hAnsi="Times New Roman"/>
          <w:b w:val="0"/>
          <w:caps w:val="0"/>
          <w:szCs w:val="24"/>
          <w:u w:val="none"/>
          <w:lang w:val="it-IT"/>
        </w:rPr>
        <w:t xml:space="preserve">In vecinatatea </w:t>
      </w:r>
      <w:r w:rsidR="00023E01" w:rsidRPr="00FB0E3D">
        <w:rPr>
          <w:rFonts w:ascii="Times New Roman" w:hAnsi="Times New Roman"/>
          <w:b w:val="0"/>
          <w:caps w:val="0"/>
          <w:szCs w:val="24"/>
          <w:u w:val="none"/>
          <w:lang w:val="it-IT"/>
        </w:rPr>
        <w:t>zonei PUZ analizat</w:t>
      </w:r>
      <w:r w:rsidR="00286819" w:rsidRPr="00FB0E3D">
        <w:rPr>
          <w:rFonts w:ascii="Times New Roman" w:hAnsi="Times New Roman"/>
          <w:b w:val="0"/>
          <w:szCs w:val="24"/>
          <w:u w:val="none"/>
          <w:lang w:val="it-IT"/>
        </w:rPr>
        <w:t xml:space="preserve">, </w:t>
      </w:r>
      <w:r w:rsidR="004C745F" w:rsidRPr="00FB0E3D">
        <w:rPr>
          <w:rFonts w:ascii="Times New Roman" w:hAnsi="Times New Roman"/>
          <w:b w:val="0"/>
          <w:szCs w:val="24"/>
          <w:u w:val="none"/>
          <w:lang w:val="it-IT"/>
        </w:rPr>
        <w:t xml:space="preserve">nu </w:t>
      </w:r>
      <w:r w:rsidRPr="00FB0E3D">
        <w:rPr>
          <w:rFonts w:ascii="Times New Roman" w:hAnsi="Times New Roman"/>
          <w:b w:val="0"/>
          <w:caps w:val="0"/>
          <w:szCs w:val="24"/>
          <w:u w:val="none"/>
          <w:lang w:val="it-IT"/>
        </w:rPr>
        <w:t xml:space="preserve">se afla </w:t>
      </w:r>
      <w:r w:rsidR="004C745F" w:rsidRPr="00FB0E3D">
        <w:rPr>
          <w:rFonts w:ascii="Times New Roman" w:hAnsi="Times New Roman"/>
          <w:b w:val="0"/>
          <w:caps w:val="0"/>
          <w:szCs w:val="24"/>
          <w:u w:val="none"/>
          <w:lang w:val="it-IT"/>
        </w:rPr>
        <w:t>arii protejate.</w:t>
      </w:r>
    </w:p>
    <w:p w14:paraId="4E58E7FC" w14:textId="77777777" w:rsidR="004C745F" w:rsidRPr="00FB0E3D" w:rsidRDefault="004C745F" w:rsidP="00FB0E3D">
      <w:pPr>
        <w:spacing w:line="276" w:lineRule="auto"/>
        <w:jc w:val="both"/>
        <w:rPr>
          <w:b/>
          <w:lang w:val="ro-RO"/>
        </w:rPr>
      </w:pPr>
    </w:p>
    <w:p w14:paraId="4E58E7FD" w14:textId="77777777" w:rsidR="00286819" w:rsidRPr="00FB0E3D" w:rsidRDefault="00546DA8" w:rsidP="00FB0E3D">
      <w:pPr>
        <w:spacing w:line="276" w:lineRule="auto"/>
        <w:jc w:val="both"/>
        <w:rPr>
          <w:b/>
          <w:lang w:val="ro-RO"/>
        </w:rPr>
      </w:pPr>
      <w:r w:rsidRPr="00FB0E3D">
        <w:rPr>
          <w:b/>
          <w:lang w:val="ro-RO"/>
        </w:rPr>
        <w:t>4.1.</w:t>
      </w:r>
      <w:r w:rsidR="00286819" w:rsidRPr="00FB0E3D">
        <w:rPr>
          <w:b/>
          <w:lang w:val="ro-RO"/>
        </w:rPr>
        <w:t>Impactul asupra vegetatiei</w:t>
      </w:r>
    </w:p>
    <w:p w14:paraId="4E58E7FE" w14:textId="77777777" w:rsidR="00286819" w:rsidRPr="00FB0E3D" w:rsidRDefault="00286819" w:rsidP="00FB0E3D">
      <w:pPr>
        <w:pStyle w:val="BodyText"/>
        <w:spacing w:line="276" w:lineRule="auto"/>
        <w:rPr>
          <w:rFonts w:ascii="Times New Roman" w:hAnsi="Times New Roman"/>
          <w:sz w:val="24"/>
          <w:szCs w:val="24"/>
          <w:lang w:val="fr-FR"/>
        </w:rPr>
      </w:pPr>
    </w:p>
    <w:p w14:paraId="4E58E7FF" w14:textId="77777777" w:rsidR="00546DA8" w:rsidRPr="00FB0E3D" w:rsidRDefault="00023E01" w:rsidP="00FB0E3D">
      <w:pPr>
        <w:pStyle w:val="BodyText"/>
        <w:spacing w:line="276" w:lineRule="auto"/>
        <w:rPr>
          <w:rFonts w:ascii="Times New Roman" w:hAnsi="Times New Roman"/>
          <w:sz w:val="24"/>
          <w:szCs w:val="24"/>
          <w:lang w:val="es-ES"/>
        </w:rPr>
      </w:pPr>
      <w:r w:rsidRPr="00FB0E3D">
        <w:rPr>
          <w:rFonts w:ascii="Times New Roman" w:hAnsi="Times New Roman"/>
          <w:sz w:val="24"/>
          <w:szCs w:val="24"/>
          <w:lang w:val="es-ES"/>
        </w:rPr>
        <w:t xml:space="preserve">PLAN URBANISTIC ZONAL  - </w:t>
      </w:r>
      <w:r w:rsidR="00963711" w:rsidRPr="00FB0E3D">
        <w:rPr>
          <w:rFonts w:ascii="Times New Roman" w:hAnsi="Times New Roman"/>
          <w:sz w:val="24"/>
          <w:szCs w:val="24"/>
          <w:lang w:val="es-ES"/>
        </w:rPr>
        <w:t>ÎNFIINȚARE FERMĂ AVICOLĂ - PUI DE CARNE</w:t>
      </w:r>
      <w:r w:rsidR="00EE2ECC" w:rsidRPr="00FB0E3D">
        <w:rPr>
          <w:rFonts w:ascii="Times New Roman" w:hAnsi="Times New Roman"/>
          <w:sz w:val="24"/>
          <w:szCs w:val="24"/>
          <w:lang w:val="es-ES"/>
        </w:rPr>
        <w:t xml:space="preserve"> </w:t>
      </w:r>
      <w:r w:rsidR="00546DA8" w:rsidRPr="00FB0E3D">
        <w:rPr>
          <w:rFonts w:ascii="Times New Roman" w:hAnsi="Times New Roman"/>
          <w:sz w:val="24"/>
          <w:szCs w:val="24"/>
          <w:lang w:val="es-ES"/>
        </w:rPr>
        <w:t>va afecta o zona de teren</w:t>
      </w:r>
      <w:r w:rsidR="005E4494" w:rsidRPr="00FB0E3D">
        <w:rPr>
          <w:rFonts w:ascii="Times New Roman" w:hAnsi="Times New Roman"/>
          <w:sz w:val="24"/>
          <w:szCs w:val="24"/>
          <w:lang w:val="es-ES"/>
        </w:rPr>
        <w:t xml:space="preserve"> </w:t>
      </w:r>
      <w:r w:rsidR="004C745F" w:rsidRPr="00FB0E3D">
        <w:rPr>
          <w:rFonts w:ascii="Times New Roman" w:hAnsi="Times New Roman"/>
          <w:sz w:val="24"/>
          <w:szCs w:val="24"/>
          <w:lang w:val="es-ES"/>
        </w:rPr>
        <w:t>utilizata ca terenuri arabile</w:t>
      </w:r>
      <w:r w:rsidR="005E4494" w:rsidRPr="00FB0E3D">
        <w:rPr>
          <w:rFonts w:ascii="Times New Roman" w:hAnsi="Times New Roman"/>
          <w:sz w:val="24"/>
          <w:szCs w:val="24"/>
          <w:lang w:val="es-ES"/>
        </w:rPr>
        <w:t>. Pe langa lucrarile de constructie propuse sunt necesare amenajari peisag</w:t>
      </w:r>
      <w:r w:rsidR="004C745F" w:rsidRPr="00FB0E3D">
        <w:rPr>
          <w:rFonts w:ascii="Times New Roman" w:hAnsi="Times New Roman"/>
          <w:sz w:val="24"/>
          <w:szCs w:val="24"/>
          <w:lang w:val="es-ES"/>
        </w:rPr>
        <w:t>istice</w:t>
      </w:r>
      <w:r w:rsidR="005E4494" w:rsidRPr="00FB0E3D">
        <w:rPr>
          <w:rFonts w:ascii="Times New Roman" w:hAnsi="Times New Roman"/>
          <w:sz w:val="24"/>
          <w:szCs w:val="24"/>
          <w:lang w:val="es-ES"/>
        </w:rPr>
        <w:t xml:space="preserve"> punctuale ale zonelor de interés pentru</w:t>
      </w:r>
      <w:r w:rsidR="004B5841" w:rsidRPr="00FB0E3D">
        <w:rPr>
          <w:rFonts w:ascii="Times New Roman" w:hAnsi="Times New Roman"/>
          <w:sz w:val="24"/>
          <w:szCs w:val="24"/>
          <w:lang w:val="es-ES"/>
        </w:rPr>
        <w:t xml:space="preserve"> asigurarea bunei functionari a activitatilor economice si pentru protectia ecosistemelor.</w:t>
      </w:r>
      <w:r w:rsidR="005E4494" w:rsidRPr="00FB0E3D">
        <w:rPr>
          <w:rFonts w:ascii="Times New Roman" w:hAnsi="Times New Roman"/>
          <w:sz w:val="24"/>
          <w:szCs w:val="24"/>
          <w:lang w:val="es-ES"/>
        </w:rPr>
        <w:t xml:space="preserve"> </w:t>
      </w:r>
    </w:p>
    <w:p w14:paraId="4E58E800" w14:textId="77777777" w:rsidR="00546DA8" w:rsidRPr="00FB0E3D" w:rsidRDefault="00546DA8" w:rsidP="00FB0E3D">
      <w:pPr>
        <w:pStyle w:val="BodyText"/>
        <w:spacing w:line="276" w:lineRule="auto"/>
        <w:rPr>
          <w:rFonts w:ascii="Times New Roman" w:hAnsi="Times New Roman"/>
          <w:sz w:val="24"/>
          <w:szCs w:val="24"/>
          <w:lang w:val="es-ES"/>
        </w:rPr>
      </w:pPr>
      <w:r w:rsidRPr="00FB0E3D">
        <w:rPr>
          <w:rFonts w:ascii="Times New Roman" w:hAnsi="Times New Roman"/>
          <w:sz w:val="24"/>
          <w:szCs w:val="24"/>
          <w:lang w:val="es-ES"/>
        </w:rPr>
        <w:t xml:space="preserve">Activitatile de constructie si </w:t>
      </w:r>
      <w:r w:rsidR="00EE2ECC" w:rsidRPr="00FB0E3D">
        <w:rPr>
          <w:rFonts w:ascii="Times New Roman" w:hAnsi="Times New Roman"/>
          <w:sz w:val="24"/>
          <w:szCs w:val="24"/>
          <w:lang w:val="es-ES"/>
        </w:rPr>
        <w:t>executi</w:t>
      </w:r>
      <w:r w:rsidR="005E4494" w:rsidRPr="00FB0E3D">
        <w:rPr>
          <w:rFonts w:ascii="Times New Roman" w:hAnsi="Times New Roman"/>
          <w:sz w:val="24"/>
          <w:szCs w:val="24"/>
          <w:lang w:val="es-ES"/>
        </w:rPr>
        <w:t xml:space="preserve">e a </w:t>
      </w:r>
      <w:r w:rsidR="004C745F" w:rsidRPr="00FB0E3D">
        <w:rPr>
          <w:rFonts w:ascii="Times New Roman" w:hAnsi="Times New Roman"/>
          <w:sz w:val="24"/>
          <w:szCs w:val="24"/>
          <w:lang w:val="es-ES"/>
        </w:rPr>
        <w:t xml:space="preserve"> </w:t>
      </w:r>
      <w:r w:rsidR="008C2DF8" w:rsidRPr="00FB0E3D">
        <w:rPr>
          <w:rFonts w:ascii="Times New Roman" w:hAnsi="Times New Roman"/>
          <w:sz w:val="24"/>
          <w:szCs w:val="24"/>
          <w:lang w:val="es-ES"/>
        </w:rPr>
        <w:t xml:space="preserve">fermei avicole </w:t>
      </w:r>
      <w:r w:rsidRPr="00FB0E3D">
        <w:rPr>
          <w:rFonts w:ascii="Times New Roman" w:hAnsi="Times New Roman"/>
          <w:sz w:val="24"/>
          <w:szCs w:val="24"/>
          <w:lang w:val="es-ES"/>
        </w:rPr>
        <w:t>n</w:t>
      </w:r>
      <w:r w:rsidR="000006A9" w:rsidRPr="00FB0E3D">
        <w:rPr>
          <w:rFonts w:ascii="Times New Roman" w:hAnsi="Times New Roman"/>
          <w:sz w:val="24"/>
          <w:szCs w:val="24"/>
          <w:lang w:val="es-ES"/>
        </w:rPr>
        <w:t>u</w:t>
      </w:r>
      <w:r w:rsidRPr="00FB0E3D">
        <w:rPr>
          <w:rFonts w:ascii="Times New Roman" w:hAnsi="Times New Roman"/>
          <w:sz w:val="24"/>
          <w:szCs w:val="24"/>
          <w:lang w:val="es-ES"/>
        </w:rPr>
        <w:t xml:space="preserve"> vor duce la pierderea speciilor florale din aceasta zona specifica intrucat zona n</w:t>
      </w:r>
      <w:r w:rsidR="000006A9" w:rsidRPr="00FB0E3D">
        <w:rPr>
          <w:rFonts w:ascii="Times New Roman" w:hAnsi="Times New Roman"/>
          <w:sz w:val="24"/>
          <w:szCs w:val="24"/>
          <w:lang w:val="es-ES"/>
        </w:rPr>
        <w:t>u</w:t>
      </w:r>
      <w:r w:rsidRPr="00FB0E3D">
        <w:rPr>
          <w:rFonts w:ascii="Times New Roman" w:hAnsi="Times New Roman"/>
          <w:sz w:val="24"/>
          <w:szCs w:val="24"/>
          <w:lang w:val="es-ES"/>
        </w:rPr>
        <w:t xml:space="preserve"> are aceste specii </w:t>
      </w:r>
      <w:r w:rsidR="00262001" w:rsidRPr="00FB0E3D">
        <w:rPr>
          <w:rFonts w:ascii="Times New Roman" w:hAnsi="Times New Roman"/>
          <w:sz w:val="24"/>
          <w:szCs w:val="24"/>
          <w:lang w:val="es-ES"/>
        </w:rPr>
        <w:t>florale de interes in incinta</w:t>
      </w:r>
      <w:r w:rsidRPr="00FB0E3D">
        <w:rPr>
          <w:rFonts w:ascii="Times New Roman" w:hAnsi="Times New Roman"/>
          <w:sz w:val="24"/>
          <w:szCs w:val="24"/>
          <w:lang w:val="es-ES"/>
        </w:rPr>
        <w:t>.</w:t>
      </w:r>
    </w:p>
    <w:p w14:paraId="4E58E801" w14:textId="77777777" w:rsidR="00546DA8" w:rsidRPr="00FB0E3D" w:rsidRDefault="00546DA8" w:rsidP="00FB0E3D">
      <w:pPr>
        <w:pStyle w:val="BodyText"/>
        <w:spacing w:line="276" w:lineRule="auto"/>
        <w:rPr>
          <w:rFonts w:ascii="Times New Roman" w:hAnsi="Times New Roman"/>
          <w:sz w:val="24"/>
          <w:szCs w:val="24"/>
          <w:lang w:val="es-ES"/>
        </w:rPr>
      </w:pPr>
      <w:r w:rsidRPr="00FB0E3D">
        <w:rPr>
          <w:rFonts w:ascii="Times New Roman" w:hAnsi="Times New Roman"/>
          <w:sz w:val="24"/>
          <w:szCs w:val="24"/>
          <w:lang w:val="es-ES"/>
        </w:rPr>
        <w:lastRenderedPageBreak/>
        <w:t>Majoritatea florei specifice acestor zone modificate de om sunt specii care sunt adaptate conditiilor perturbatoare si in consecinta multe sunt de asemenea gasite in zone urbane parasite, chiar si in zone centrale orasenesti.</w:t>
      </w:r>
    </w:p>
    <w:p w14:paraId="4E58E802" w14:textId="77777777" w:rsidR="00286819" w:rsidRPr="00FB0E3D" w:rsidRDefault="00286819" w:rsidP="00FB0E3D">
      <w:pPr>
        <w:spacing w:line="276" w:lineRule="auto"/>
        <w:jc w:val="both"/>
        <w:rPr>
          <w:lang w:val="ro-RO"/>
        </w:rPr>
      </w:pPr>
    </w:p>
    <w:p w14:paraId="4E58E803" w14:textId="77777777" w:rsidR="00286819" w:rsidRPr="00FB0E3D" w:rsidRDefault="00286819" w:rsidP="00FB0E3D">
      <w:pPr>
        <w:pStyle w:val="Heading1"/>
        <w:spacing w:line="276" w:lineRule="auto"/>
        <w:rPr>
          <w:rFonts w:ascii="Times New Roman" w:hAnsi="Times New Roman"/>
          <w:sz w:val="24"/>
          <w:szCs w:val="24"/>
          <w:lang w:val="ro-RO"/>
        </w:rPr>
      </w:pPr>
      <w:r w:rsidRPr="00FB0E3D">
        <w:rPr>
          <w:rFonts w:ascii="Times New Roman" w:hAnsi="Times New Roman"/>
          <w:sz w:val="24"/>
          <w:szCs w:val="24"/>
          <w:lang w:val="ro-RO"/>
        </w:rPr>
        <w:t>4.</w:t>
      </w:r>
      <w:r w:rsidR="00262001" w:rsidRPr="00FB0E3D">
        <w:rPr>
          <w:rFonts w:ascii="Times New Roman" w:hAnsi="Times New Roman"/>
          <w:sz w:val="24"/>
          <w:szCs w:val="24"/>
          <w:lang w:val="ro-RO"/>
        </w:rPr>
        <w:t>2</w:t>
      </w:r>
      <w:r w:rsidRPr="00FB0E3D">
        <w:rPr>
          <w:rFonts w:ascii="Times New Roman" w:hAnsi="Times New Roman"/>
          <w:sz w:val="24"/>
          <w:szCs w:val="24"/>
          <w:lang w:val="ro-RO"/>
        </w:rPr>
        <w:t>. Fauna din zona</w:t>
      </w:r>
    </w:p>
    <w:p w14:paraId="4E58E804" w14:textId="77777777" w:rsidR="00286819" w:rsidRPr="00FB0E3D" w:rsidRDefault="00286819" w:rsidP="00FB0E3D">
      <w:pPr>
        <w:pStyle w:val="Heading2"/>
        <w:spacing w:line="276" w:lineRule="auto"/>
        <w:jc w:val="both"/>
        <w:rPr>
          <w:sz w:val="24"/>
          <w:szCs w:val="24"/>
          <w:highlight w:val="yellow"/>
          <w:lang w:val="ro-RO"/>
        </w:rPr>
      </w:pPr>
    </w:p>
    <w:p w14:paraId="4E58E805" w14:textId="77777777" w:rsidR="00286819" w:rsidRPr="00FB0E3D" w:rsidRDefault="00286819" w:rsidP="00FB0E3D">
      <w:pPr>
        <w:pStyle w:val="BodyText3"/>
        <w:spacing w:line="276" w:lineRule="auto"/>
        <w:jc w:val="both"/>
        <w:rPr>
          <w:rFonts w:ascii="Times New Roman" w:hAnsi="Times New Roman"/>
          <w:sz w:val="24"/>
          <w:szCs w:val="24"/>
        </w:rPr>
      </w:pPr>
      <w:r w:rsidRPr="00FB0E3D">
        <w:rPr>
          <w:rFonts w:ascii="Times New Roman" w:hAnsi="Times New Roman"/>
          <w:sz w:val="24"/>
          <w:szCs w:val="24"/>
        </w:rPr>
        <w:t xml:space="preserve">Faună sălbatică a </w:t>
      </w:r>
      <w:r w:rsidR="009D52F3" w:rsidRPr="00FB0E3D">
        <w:rPr>
          <w:rFonts w:ascii="Times New Roman" w:hAnsi="Times New Roman"/>
          <w:sz w:val="24"/>
          <w:szCs w:val="24"/>
        </w:rPr>
        <w:t>zonei</w:t>
      </w:r>
      <w:r w:rsidRPr="00FB0E3D">
        <w:rPr>
          <w:rFonts w:ascii="Times New Roman" w:hAnsi="Times New Roman"/>
          <w:sz w:val="24"/>
          <w:szCs w:val="24"/>
        </w:rPr>
        <w:t xml:space="preserve"> este foarte bogată în specii de interes cinegetic dintre care mentionam mistretul, capriorul, fazanul, iepurele, vulpea.</w:t>
      </w:r>
    </w:p>
    <w:p w14:paraId="4E58E806" w14:textId="77777777" w:rsidR="00286819" w:rsidRPr="00FB0E3D" w:rsidRDefault="00286819" w:rsidP="00FB0E3D">
      <w:pPr>
        <w:pStyle w:val="Footer"/>
        <w:spacing w:line="276" w:lineRule="auto"/>
        <w:jc w:val="both"/>
        <w:rPr>
          <w:color w:val="000000"/>
          <w:sz w:val="24"/>
          <w:szCs w:val="24"/>
          <w:lang w:val="ro-RO"/>
        </w:rPr>
      </w:pPr>
      <w:r w:rsidRPr="00FB0E3D">
        <w:rPr>
          <w:color w:val="000000"/>
          <w:sz w:val="24"/>
          <w:szCs w:val="24"/>
          <w:lang w:val="ro-RO"/>
        </w:rPr>
        <w:tab/>
      </w:r>
    </w:p>
    <w:p w14:paraId="4E58E807" w14:textId="77777777" w:rsidR="00286819" w:rsidRPr="00FB0E3D" w:rsidRDefault="00286819" w:rsidP="00FB0E3D">
      <w:pPr>
        <w:pStyle w:val="BodyText3"/>
        <w:spacing w:line="276" w:lineRule="auto"/>
        <w:jc w:val="both"/>
        <w:rPr>
          <w:rFonts w:ascii="Times New Roman" w:hAnsi="Times New Roman"/>
          <w:sz w:val="24"/>
          <w:szCs w:val="24"/>
        </w:rPr>
      </w:pPr>
      <w:r w:rsidRPr="00FB0E3D">
        <w:rPr>
          <w:rFonts w:ascii="Times New Roman" w:hAnsi="Times New Roman"/>
          <w:sz w:val="24"/>
          <w:szCs w:val="24"/>
        </w:rPr>
        <w:t>Dintre pestii care populeaza apele lacurilor si baltilor amintim: carasul, crapul, platica, bibanul, salaul si stiuca.</w:t>
      </w:r>
    </w:p>
    <w:p w14:paraId="4E58E809" w14:textId="54D9DE2D" w:rsidR="00286819" w:rsidRPr="00BE1807" w:rsidRDefault="00286819" w:rsidP="00BE1807">
      <w:pPr>
        <w:spacing w:line="276" w:lineRule="auto"/>
        <w:jc w:val="both"/>
        <w:rPr>
          <w:b/>
          <w:lang w:val="fr-FR"/>
        </w:rPr>
      </w:pPr>
      <w:r w:rsidRPr="00BE1807">
        <w:rPr>
          <w:b/>
          <w:lang w:val="ro-RO"/>
        </w:rPr>
        <w:t xml:space="preserve"> </w:t>
      </w:r>
      <w:r w:rsidRPr="00BE1807">
        <w:rPr>
          <w:b/>
          <w:lang w:val="fr-FR"/>
        </w:rPr>
        <w:t>4.</w:t>
      </w:r>
      <w:r w:rsidR="00262001" w:rsidRPr="00BE1807">
        <w:rPr>
          <w:b/>
          <w:lang w:val="fr-FR"/>
        </w:rPr>
        <w:t>3</w:t>
      </w:r>
      <w:r w:rsidRPr="00BE1807">
        <w:rPr>
          <w:b/>
          <w:lang w:val="fr-FR"/>
        </w:rPr>
        <w:t>.</w:t>
      </w:r>
      <w:r w:rsidR="00BE1807">
        <w:rPr>
          <w:b/>
          <w:lang w:val="fr-FR"/>
        </w:rPr>
        <w:t xml:space="preserve"> </w:t>
      </w:r>
      <w:r w:rsidRPr="00BE1807">
        <w:rPr>
          <w:b/>
          <w:lang w:val="fr-FR"/>
        </w:rPr>
        <w:t xml:space="preserve">Evaluarea impactului asupra faunei </w:t>
      </w:r>
    </w:p>
    <w:p w14:paraId="4E58E80A" w14:textId="77777777" w:rsidR="00286819" w:rsidRPr="00FB0E3D" w:rsidRDefault="00286819" w:rsidP="00FB0E3D">
      <w:pPr>
        <w:pStyle w:val="BodyText"/>
        <w:spacing w:line="276" w:lineRule="auto"/>
        <w:rPr>
          <w:rFonts w:ascii="Times New Roman" w:hAnsi="Times New Roman"/>
          <w:sz w:val="24"/>
          <w:szCs w:val="24"/>
          <w:lang w:val="fr-FR"/>
        </w:rPr>
      </w:pPr>
    </w:p>
    <w:p w14:paraId="4E58E80B" w14:textId="77777777" w:rsidR="00262001" w:rsidRPr="00FB0E3D" w:rsidRDefault="00262001" w:rsidP="00FB0E3D">
      <w:pPr>
        <w:pStyle w:val="BodyText"/>
        <w:spacing w:line="276" w:lineRule="auto"/>
        <w:rPr>
          <w:rFonts w:ascii="Times New Roman" w:hAnsi="Times New Roman"/>
          <w:sz w:val="24"/>
          <w:szCs w:val="24"/>
          <w:lang w:val="es-ES"/>
        </w:rPr>
      </w:pPr>
      <w:r w:rsidRPr="00FB0E3D">
        <w:rPr>
          <w:rFonts w:ascii="Times New Roman" w:hAnsi="Times New Roman"/>
          <w:sz w:val="24"/>
          <w:szCs w:val="24"/>
          <w:lang w:val="es-ES"/>
        </w:rPr>
        <w:t>Activitatile de executie a unor</w:t>
      </w:r>
      <w:r w:rsidRPr="00FB0E3D">
        <w:rPr>
          <w:rFonts w:ascii="Times New Roman" w:hAnsi="Times New Roman"/>
          <w:sz w:val="24"/>
          <w:szCs w:val="24"/>
          <w:lang w:val="fr-FR"/>
        </w:rPr>
        <w:t xml:space="preserve"> </w:t>
      </w:r>
      <w:r w:rsidR="000006A9" w:rsidRPr="00FB0E3D">
        <w:rPr>
          <w:rFonts w:ascii="Times New Roman" w:hAnsi="Times New Roman"/>
          <w:sz w:val="24"/>
          <w:szCs w:val="24"/>
          <w:lang w:val="fr-FR"/>
        </w:rPr>
        <w:t xml:space="preserve">cladiri cu functia </w:t>
      </w:r>
      <w:r w:rsidR="004B5841" w:rsidRPr="00FB0E3D">
        <w:rPr>
          <w:rFonts w:ascii="Times New Roman" w:hAnsi="Times New Roman"/>
          <w:sz w:val="24"/>
          <w:szCs w:val="24"/>
          <w:lang w:val="fr-FR"/>
        </w:rPr>
        <w:t>economica (</w:t>
      </w:r>
      <w:r w:rsidR="00963711" w:rsidRPr="00FB0E3D">
        <w:rPr>
          <w:rFonts w:ascii="Times New Roman" w:hAnsi="Times New Roman"/>
          <w:sz w:val="24"/>
          <w:szCs w:val="24"/>
          <w:lang w:val="fr-FR"/>
        </w:rPr>
        <w:t>Înființare fermă avicolă - pui de carne</w:t>
      </w:r>
      <w:r w:rsidR="004B5841" w:rsidRPr="00FB0E3D">
        <w:rPr>
          <w:rFonts w:ascii="Times New Roman" w:hAnsi="Times New Roman"/>
          <w:sz w:val="24"/>
          <w:szCs w:val="24"/>
          <w:lang w:val="fr-FR"/>
        </w:rPr>
        <w:t>)</w:t>
      </w:r>
      <w:r w:rsidR="000006A9" w:rsidRPr="00FB0E3D">
        <w:rPr>
          <w:rFonts w:ascii="Times New Roman" w:hAnsi="Times New Roman"/>
          <w:sz w:val="24"/>
          <w:szCs w:val="24"/>
          <w:lang w:val="fr-FR"/>
        </w:rPr>
        <w:t xml:space="preserve">, </w:t>
      </w:r>
      <w:r w:rsidRPr="00FB0E3D">
        <w:rPr>
          <w:rFonts w:ascii="Times New Roman" w:hAnsi="Times New Roman"/>
          <w:sz w:val="24"/>
          <w:szCs w:val="24"/>
          <w:lang w:val="es-ES"/>
        </w:rPr>
        <w:t>vor duce la pierderea unor habitate ale speciilor de fauna mai putin mobile din aceasta zona specifica</w:t>
      </w:r>
      <w:r w:rsidR="000006A9" w:rsidRPr="00FB0E3D">
        <w:rPr>
          <w:rFonts w:ascii="Times New Roman" w:hAnsi="Times New Roman"/>
          <w:sz w:val="24"/>
          <w:szCs w:val="24"/>
          <w:lang w:val="es-ES"/>
        </w:rPr>
        <w:t xml:space="preserve"> </w:t>
      </w:r>
      <w:r w:rsidR="004C745F" w:rsidRPr="00FB0E3D">
        <w:rPr>
          <w:rFonts w:ascii="Times New Roman" w:hAnsi="Times New Roman"/>
          <w:sz w:val="24"/>
          <w:szCs w:val="24"/>
          <w:lang w:val="es-ES"/>
        </w:rPr>
        <w:t>agricola</w:t>
      </w:r>
      <w:r w:rsidRPr="00FB0E3D">
        <w:rPr>
          <w:rFonts w:ascii="Times New Roman" w:hAnsi="Times New Roman"/>
          <w:sz w:val="24"/>
          <w:szCs w:val="24"/>
          <w:lang w:val="es-ES"/>
        </w:rPr>
        <w:t xml:space="preserve">. </w:t>
      </w:r>
    </w:p>
    <w:p w14:paraId="4E58E80C" w14:textId="77777777" w:rsidR="00262001" w:rsidRPr="00FB0E3D" w:rsidRDefault="00262001" w:rsidP="00FB0E3D">
      <w:pPr>
        <w:pStyle w:val="BodyText"/>
        <w:spacing w:line="276" w:lineRule="auto"/>
        <w:rPr>
          <w:rFonts w:ascii="Times New Roman" w:hAnsi="Times New Roman"/>
          <w:sz w:val="24"/>
          <w:szCs w:val="24"/>
          <w:lang w:val="es-ES"/>
        </w:rPr>
      </w:pPr>
      <w:r w:rsidRPr="00FB0E3D">
        <w:rPr>
          <w:rFonts w:ascii="Times New Roman" w:hAnsi="Times New Roman"/>
          <w:sz w:val="24"/>
          <w:szCs w:val="24"/>
          <w:lang w:val="es-ES"/>
        </w:rPr>
        <w:t xml:space="preserve">Majoritatea faunei specifice acestor zone </w:t>
      </w:r>
      <w:r w:rsidR="004C745F" w:rsidRPr="00FB0E3D">
        <w:rPr>
          <w:rFonts w:ascii="Times New Roman" w:hAnsi="Times New Roman"/>
          <w:sz w:val="24"/>
          <w:szCs w:val="24"/>
          <w:lang w:val="es-ES"/>
        </w:rPr>
        <w:t xml:space="preserve">sunt </w:t>
      </w:r>
      <w:r w:rsidRPr="00FB0E3D">
        <w:rPr>
          <w:rFonts w:ascii="Times New Roman" w:hAnsi="Times New Roman"/>
          <w:sz w:val="24"/>
          <w:szCs w:val="24"/>
          <w:lang w:val="es-ES"/>
        </w:rPr>
        <w:t>modificate de om sunt specii care sunt adaptate conditiilor perturbatoare si in consecinta multe sunt de asemenea gasite in zone urbane parasite.</w:t>
      </w:r>
    </w:p>
    <w:p w14:paraId="4E58E80D" w14:textId="77777777" w:rsidR="00262001" w:rsidRPr="00FB0E3D" w:rsidRDefault="00262001" w:rsidP="00FB0E3D">
      <w:pPr>
        <w:pStyle w:val="BodyText"/>
        <w:spacing w:line="276" w:lineRule="auto"/>
        <w:rPr>
          <w:rFonts w:ascii="Times New Roman" w:hAnsi="Times New Roman"/>
          <w:sz w:val="24"/>
          <w:szCs w:val="24"/>
          <w:lang w:val="es-ES"/>
        </w:rPr>
      </w:pPr>
      <w:r w:rsidRPr="00FB0E3D">
        <w:rPr>
          <w:rFonts w:ascii="Times New Roman" w:hAnsi="Times New Roman"/>
          <w:sz w:val="24"/>
          <w:szCs w:val="24"/>
          <w:lang w:val="es-ES"/>
        </w:rPr>
        <w:t xml:space="preserve">Amplasamentul </w:t>
      </w:r>
      <w:r w:rsidR="004F4A41" w:rsidRPr="00FB0E3D">
        <w:rPr>
          <w:rFonts w:ascii="Times New Roman" w:hAnsi="Times New Roman"/>
          <w:sz w:val="24"/>
          <w:szCs w:val="24"/>
          <w:lang w:val="es-ES"/>
        </w:rPr>
        <w:t>zonei analizate</w:t>
      </w:r>
      <w:r w:rsidRPr="00FB0E3D">
        <w:rPr>
          <w:rFonts w:ascii="Times New Roman" w:hAnsi="Times New Roman"/>
          <w:sz w:val="24"/>
          <w:szCs w:val="24"/>
          <w:lang w:val="es-ES"/>
        </w:rPr>
        <w:t xml:space="preserve"> </w:t>
      </w:r>
      <w:r w:rsidR="004C745F" w:rsidRPr="00FB0E3D">
        <w:rPr>
          <w:rFonts w:ascii="Times New Roman" w:hAnsi="Times New Roman"/>
          <w:sz w:val="24"/>
          <w:szCs w:val="24"/>
          <w:lang w:val="es-ES"/>
        </w:rPr>
        <w:t>n</w:t>
      </w:r>
      <w:r w:rsidR="00D72D2A" w:rsidRPr="00FB0E3D">
        <w:rPr>
          <w:rFonts w:ascii="Times New Roman" w:hAnsi="Times New Roman"/>
          <w:sz w:val="24"/>
          <w:szCs w:val="24"/>
          <w:lang w:val="es-ES"/>
        </w:rPr>
        <w:t>u</w:t>
      </w:r>
      <w:r w:rsidR="004C745F" w:rsidRPr="00FB0E3D">
        <w:rPr>
          <w:rFonts w:ascii="Times New Roman" w:hAnsi="Times New Roman"/>
          <w:sz w:val="24"/>
          <w:szCs w:val="24"/>
          <w:lang w:val="es-ES"/>
        </w:rPr>
        <w:t xml:space="preserve"> </w:t>
      </w:r>
      <w:r w:rsidRPr="00FB0E3D">
        <w:rPr>
          <w:rFonts w:ascii="Times New Roman" w:hAnsi="Times New Roman"/>
          <w:sz w:val="24"/>
          <w:szCs w:val="24"/>
          <w:lang w:val="es-ES"/>
        </w:rPr>
        <w:t>este localizat in vecinatatea unui traseu de migratie sezonier utilizat de pasari.</w:t>
      </w:r>
    </w:p>
    <w:p w14:paraId="4E58E80E" w14:textId="77777777" w:rsidR="00262001" w:rsidRPr="00FB0E3D" w:rsidRDefault="00262001" w:rsidP="00FB0E3D">
      <w:pPr>
        <w:pStyle w:val="Heading4"/>
        <w:spacing w:line="276" w:lineRule="auto"/>
        <w:rPr>
          <w:rFonts w:ascii="Times New Roman" w:hAnsi="Times New Roman"/>
          <w:b w:val="0"/>
          <w:sz w:val="24"/>
          <w:szCs w:val="24"/>
          <w:lang w:val="fr-FR"/>
        </w:rPr>
      </w:pPr>
    </w:p>
    <w:p w14:paraId="4E58E80F" w14:textId="77777777" w:rsidR="00262001" w:rsidRPr="00FB0E3D" w:rsidRDefault="00262001" w:rsidP="00FB0E3D">
      <w:pPr>
        <w:pStyle w:val="BodyTextIndent"/>
        <w:tabs>
          <w:tab w:val="num" w:pos="360"/>
          <w:tab w:val="left" w:pos="810"/>
          <w:tab w:val="left" w:pos="2520"/>
          <w:tab w:val="left" w:pos="3240"/>
        </w:tabs>
        <w:spacing w:line="276" w:lineRule="auto"/>
        <w:ind w:hanging="360"/>
        <w:rPr>
          <w:rFonts w:ascii="Times New Roman" w:hAnsi="Times New Roman"/>
          <w:b/>
          <w:sz w:val="24"/>
          <w:szCs w:val="24"/>
          <w:lang w:val="ro-RO"/>
        </w:rPr>
      </w:pPr>
    </w:p>
    <w:p w14:paraId="4E58E810" w14:textId="77777777" w:rsidR="00262001" w:rsidRPr="00FB0E3D" w:rsidRDefault="00262001" w:rsidP="00FB0E3D">
      <w:pPr>
        <w:pStyle w:val="BodyTextIndent"/>
        <w:tabs>
          <w:tab w:val="num" w:pos="360"/>
          <w:tab w:val="left" w:pos="810"/>
          <w:tab w:val="left" w:pos="2520"/>
          <w:tab w:val="left" w:pos="3240"/>
        </w:tabs>
        <w:spacing w:line="276" w:lineRule="auto"/>
        <w:ind w:hanging="360"/>
        <w:rPr>
          <w:rFonts w:ascii="Times New Roman" w:hAnsi="Times New Roman"/>
          <w:sz w:val="24"/>
          <w:szCs w:val="24"/>
          <w:lang w:val="ro-RO"/>
        </w:rPr>
      </w:pPr>
      <w:r w:rsidRPr="00FB0E3D">
        <w:rPr>
          <w:rFonts w:ascii="Times New Roman" w:hAnsi="Times New Roman"/>
          <w:b/>
          <w:sz w:val="24"/>
          <w:szCs w:val="24"/>
          <w:lang w:val="ro-RO"/>
        </w:rPr>
        <w:t>Distrugerea habitatelor</w:t>
      </w:r>
    </w:p>
    <w:p w14:paraId="4E58E811" w14:textId="77777777" w:rsidR="00262001" w:rsidRPr="00FB0E3D" w:rsidRDefault="00262001" w:rsidP="00FB0E3D">
      <w:pPr>
        <w:pStyle w:val="BodyTextIndent"/>
        <w:tabs>
          <w:tab w:val="left" w:pos="810"/>
          <w:tab w:val="left" w:pos="2520"/>
          <w:tab w:val="left" w:pos="3240"/>
        </w:tabs>
        <w:spacing w:line="276" w:lineRule="auto"/>
        <w:ind w:left="0"/>
        <w:rPr>
          <w:rFonts w:ascii="Times New Roman" w:hAnsi="Times New Roman"/>
          <w:sz w:val="24"/>
          <w:szCs w:val="24"/>
          <w:lang w:val="ro-RO"/>
        </w:rPr>
      </w:pPr>
    </w:p>
    <w:p w14:paraId="4E58E812" w14:textId="77777777" w:rsidR="00262001" w:rsidRPr="00FB0E3D" w:rsidRDefault="00262001" w:rsidP="00FB0E3D">
      <w:pPr>
        <w:pStyle w:val="BodyTextIndent"/>
        <w:tabs>
          <w:tab w:val="left" w:pos="810"/>
          <w:tab w:val="left" w:pos="2520"/>
          <w:tab w:val="left" w:pos="3240"/>
        </w:tabs>
        <w:spacing w:line="276" w:lineRule="auto"/>
        <w:ind w:left="0" w:firstLine="0"/>
        <w:rPr>
          <w:rFonts w:ascii="Times New Roman" w:hAnsi="Times New Roman"/>
          <w:sz w:val="24"/>
          <w:szCs w:val="24"/>
          <w:lang w:val="ro-RO"/>
        </w:rPr>
      </w:pPr>
      <w:r w:rsidRPr="00FB0E3D">
        <w:rPr>
          <w:rFonts w:ascii="Times New Roman" w:hAnsi="Times New Roman"/>
          <w:sz w:val="24"/>
          <w:szCs w:val="24"/>
          <w:lang w:val="ro-RO"/>
        </w:rPr>
        <w:t xml:space="preserve">Conform tehnologiei de </w:t>
      </w:r>
      <w:r w:rsidR="008C2DF8" w:rsidRPr="00FB0E3D">
        <w:rPr>
          <w:rFonts w:ascii="Times New Roman" w:hAnsi="Times New Roman"/>
          <w:sz w:val="24"/>
          <w:szCs w:val="24"/>
          <w:lang w:val="ro-RO"/>
        </w:rPr>
        <w:t>executie</w:t>
      </w:r>
      <w:r w:rsidRPr="00FB0E3D">
        <w:rPr>
          <w:rFonts w:ascii="Times New Roman" w:hAnsi="Times New Roman"/>
          <w:sz w:val="24"/>
          <w:szCs w:val="24"/>
          <w:lang w:val="ro-RO"/>
        </w:rPr>
        <w:t xml:space="preserve"> a constructiilor</w:t>
      </w:r>
      <w:r w:rsidR="00317204" w:rsidRPr="00FB0E3D">
        <w:rPr>
          <w:rFonts w:ascii="Times New Roman" w:hAnsi="Times New Roman"/>
          <w:sz w:val="24"/>
          <w:szCs w:val="24"/>
          <w:lang w:val="ro-RO"/>
        </w:rPr>
        <w:t xml:space="preserve"> noi</w:t>
      </w:r>
      <w:r w:rsidRPr="00FB0E3D">
        <w:rPr>
          <w:rFonts w:ascii="Times New Roman" w:hAnsi="Times New Roman"/>
          <w:sz w:val="24"/>
          <w:szCs w:val="24"/>
          <w:lang w:val="ro-RO"/>
        </w:rPr>
        <w:t xml:space="preserve">, terenul alocat va suferi o </w:t>
      </w:r>
      <w:r w:rsidR="007D560A" w:rsidRPr="00FB0E3D">
        <w:rPr>
          <w:rFonts w:ascii="Times New Roman" w:hAnsi="Times New Roman"/>
          <w:sz w:val="24"/>
          <w:szCs w:val="24"/>
          <w:lang w:val="ro-RO"/>
        </w:rPr>
        <w:t xml:space="preserve">decopertare treptata a </w:t>
      </w:r>
      <w:r w:rsidRPr="00FB0E3D">
        <w:rPr>
          <w:rFonts w:ascii="Times New Roman" w:hAnsi="Times New Roman"/>
          <w:sz w:val="24"/>
          <w:szCs w:val="24"/>
          <w:lang w:val="ro-RO"/>
        </w:rPr>
        <w:t>solului</w:t>
      </w:r>
      <w:r w:rsidR="007D560A" w:rsidRPr="00FB0E3D">
        <w:rPr>
          <w:rFonts w:ascii="Times New Roman" w:hAnsi="Times New Roman"/>
          <w:sz w:val="24"/>
          <w:szCs w:val="24"/>
          <w:lang w:val="ro-RO"/>
        </w:rPr>
        <w:t xml:space="preserve"> care </w:t>
      </w:r>
      <w:r w:rsidRPr="00FB0E3D">
        <w:rPr>
          <w:rFonts w:ascii="Times New Roman" w:hAnsi="Times New Roman"/>
          <w:sz w:val="24"/>
          <w:szCs w:val="24"/>
          <w:lang w:val="ro-RO"/>
        </w:rPr>
        <w:t>afecteaza</w:t>
      </w:r>
      <w:r w:rsidR="007D560A" w:rsidRPr="00FB0E3D">
        <w:rPr>
          <w:rFonts w:ascii="Times New Roman" w:hAnsi="Times New Roman"/>
          <w:sz w:val="24"/>
          <w:szCs w:val="24"/>
          <w:lang w:val="ro-RO"/>
        </w:rPr>
        <w:t xml:space="preserve"> nesemnificativ</w:t>
      </w:r>
      <w:r w:rsidRPr="00FB0E3D">
        <w:rPr>
          <w:rFonts w:ascii="Times New Roman" w:hAnsi="Times New Roman"/>
          <w:sz w:val="24"/>
          <w:szCs w:val="24"/>
          <w:lang w:val="ro-RO"/>
        </w:rPr>
        <w:t xml:space="preserve"> fauna si flora </w:t>
      </w:r>
      <w:r w:rsidR="007D560A" w:rsidRPr="00FB0E3D">
        <w:rPr>
          <w:rFonts w:ascii="Times New Roman" w:hAnsi="Times New Roman"/>
          <w:sz w:val="24"/>
          <w:szCs w:val="24"/>
          <w:lang w:val="ro-RO"/>
        </w:rPr>
        <w:t>din zona</w:t>
      </w:r>
      <w:r w:rsidRPr="00FB0E3D">
        <w:rPr>
          <w:rFonts w:ascii="Times New Roman" w:hAnsi="Times New Roman"/>
          <w:sz w:val="24"/>
          <w:szCs w:val="24"/>
          <w:lang w:val="ro-RO"/>
        </w:rPr>
        <w:t>.</w:t>
      </w:r>
    </w:p>
    <w:p w14:paraId="4E58E813" w14:textId="77777777" w:rsidR="00262001" w:rsidRPr="00FB0E3D" w:rsidRDefault="00262001" w:rsidP="00FB0E3D">
      <w:pPr>
        <w:pStyle w:val="BodyTextIndent"/>
        <w:tabs>
          <w:tab w:val="left" w:pos="810"/>
          <w:tab w:val="left" w:pos="2520"/>
          <w:tab w:val="left" w:pos="3240"/>
        </w:tabs>
        <w:spacing w:line="276" w:lineRule="auto"/>
        <w:ind w:left="0"/>
        <w:rPr>
          <w:rFonts w:ascii="Times New Roman" w:hAnsi="Times New Roman"/>
          <w:sz w:val="24"/>
          <w:szCs w:val="24"/>
          <w:lang w:val="ro-RO"/>
        </w:rPr>
      </w:pPr>
    </w:p>
    <w:p w14:paraId="4E58E814" w14:textId="77777777" w:rsidR="00262001" w:rsidRPr="00FB0E3D" w:rsidRDefault="00262001" w:rsidP="00FB0E3D">
      <w:pPr>
        <w:pStyle w:val="BodyTextIndent"/>
        <w:tabs>
          <w:tab w:val="left" w:pos="810"/>
          <w:tab w:val="left" w:pos="2520"/>
          <w:tab w:val="left" w:pos="3240"/>
        </w:tabs>
        <w:spacing w:line="276" w:lineRule="auto"/>
        <w:ind w:left="0" w:firstLine="0"/>
        <w:rPr>
          <w:rFonts w:ascii="Times New Roman" w:hAnsi="Times New Roman"/>
          <w:sz w:val="24"/>
          <w:szCs w:val="24"/>
          <w:lang w:val="ro-RO"/>
        </w:rPr>
      </w:pPr>
      <w:r w:rsidRPr="00FB0E3D">
        <w:rPr>
          <w:rFonts w:ascii="Times New Roman" w:hAnsi="Times New Roman"/>
          <w:sz w:val="24"/>
          <w:szCs w:val="24"/>
          <w:lang w:val="ro-RO"/>
        </w:rPr>
        <w:t>Ca urmare a decopertarii, impactul este negativ, deoarece se produce distrugerea totala a vizuinilor de mamifere, pasari, reptile, batracieni, a cuiburilor si adaposturilor pentru insecte (</w:t>
      </w:r>
      <w:r w:rsidRPr="00FB0E3D">
        <w:rPr>
          <w:rFonts w:ascii="Times New Roman" w:hAnsi="Times New Roman"/>
          <w:b/>
          <w:i/>
          <w:sz w:val="24"/>
          <w:szCs w:val="24"/>
          <w:lang w:val="ro-RO"/>
        </w:rPr>
        <w:t>efect direct negativ</w:t>
      </w:r>
      <w:r w:rsidRPr="00FB0E3D">
        <w:rPr>
          <w:rFonts w:ascii="Times New Roman" w:hAnsi="Times New Roman"/>
          <w:sz w:val="24"/>
          <w:szCs w:val="24"/>
          <w:lang w:val="ro-RO"/>
        </w:rPr>
        <w:t xml:space="preserve">). De exemplu vor fi distruse adaposturile subterane ale rozatoarelor cu tot lantul de galerii de comunicatie dintre ele, iar pasarile care cuibaresc pe sol vor ramane fara cuiburi si va fi afectata noua generatie. Insectele vor fi cele mai afectate deoarece pe langa distrugerea mediului lor natural, sunt distruse larvele si ouale. Datorita faptului ca insectele sunt elemente nutritive pentru batracieni, reptile si pasari, decopertarea inseamna producerea unui </w:t>
      </w:r>
      <w:r w:rsidRPr="00FB0E3D">
        <w:rPr>
          <w:rFonts w:ascii="Times New Roman" w:hAnsi="Times New Roman"/>
          <w:b/>
          <w:i/>
          <w:sz w:val="24"/>
          <w:szCs w:val="24"/>
          <w:lang w:val="ro-RO"/>
        </w:rPr>
        <w:t>efect indirect negativ</w:t>
      </w:r>
      <w:r w:rsidRPr="00FB0E3D">
        <w:rPr>
          <w:rFonts w:ascii="Times New Roman" w:hAnsi="Times New Roman"/>
          <w:sz w:val="24"/>
          <w:szCs w:val="24"/>
          <w:lang w:val="ro-RO"/>
        </w:rPr>
        <w:t xml:space="preserve"> asupra lantului trofic respectiv. Tinand seama ca amplasamentul pe care se va desfasura investitia este deja modificat antropic nu se pune problema unui impact negativ asupra faunei din zon</w:t>
      </w:r>
      <w:r w:rsidR="004C745F" w:rsidRPr="00FB0E3D">
        <w:rPr>
          <w:rFonts w:ascii="Times New Roman" w:hAnsi="Times New Roman"/>
          <w:sz w:val="24"/>
          <w:szCs w:val="24"/>
          <w:lang w:val="ro-RO"/>
        </w:rPr>
        <w:t>a agricola</w:t>
      </w:r>
      <w:r w:rsidRPr="00FB0E3D">
        <w:rPr>
          <w:rFonts w:ascii="Times New Roman" w:hAnsi="Times New Roman"/>
          <w:sz w:val="24"/>
          <w:szCs w:val="24"/>
          <w:lang w:val="ro-RO"/>
        </w:rPr>
        <w:t>.</w:t>
      </w:r>
    </w:p>
    <w:p w14:paraId="4E58E815" w14:textId="77777777" w:rsidR="00262001" w:rsidRPr="00FB0E3D" w:rsidRDefault="00262001" w:rsidP="00FB0E3D">
      <w:pPr>
        <w:pStyle w:val="BodyTextIndent"/>
        <w:tabs>
          <w:tab w:val="left" w:pos="810"/>
          <w:tab w:val="left" w:pos="2520"/>
          <w:tab w:val="left" w:pos="3240"/>
        </w:tabs>
        <w:spacing w:line="276" w:lineRule="auto"/>
        <w:ind w:left="0"/>
        <w:rPr>
          <w:rFonts w:ascii="Times New Roman" w:hAnsi="Times New Roman"/>
          <w:sz w:val="24"/>
          <w:szCs w:val="24"/>
          <w:lang w:val="ro-RO"/>
        </w:rPr>
      </w:pPr>
    </w:p>
    <w:p w14:paraId="4E58E816" w14:textId="77777777" w:rsidR="00262001" w:rsidRPr="00FB0E3D" w:rsidRDefault="00262001" w:rsidP="00FB0E3D">
      <w:pPr>
        <w:pStyle w:val="BodyTextIndent"/>
        <w:tabs>
          <w:tab w:val="left" w:pos="810"/>
          <w:tab w:val="left" w:pos="2520"/>
          <w:tab w:val="left" w:pos="3240"/>
        </w:tabs>
        <w:spacing w:line="276" w:lineRule="auto"/>
        <w:ind w:left="0" w:firstLine="0"/>
        <w:rPr>
          <w:rFonts w:ascii="Times New Roman" w:hAnsi="Times New Roman"/>
          <w:sz w:val="24"/>
          <w:szCs w:val="24"/>
          <w:lang w:val="ro-RO"/>
        </w:rPr>
      </w:pPr>
      <w:r w:rsidRPr="00FB0E3D">
        <w:rPr>
          <w:rFonts w:ascii="Times New Roman" w:hAnsi="Times New Roman"/>
          <w:sz w:val="24"/>
          <w:szCs w:val="24"/>
          <w:lang w:val="ro-RO"/>
        </w:rPr>
        <w:t xml:space="preserve">Se estimeaza ca amenajarea </w:t>
      </w:r>
      <w:r w:rsidR="007D560A" w:rsidRPr="00FB0E3D">
        <w:rPr>
          <w:rFonts w:ascii="Times New Roman" w:hAnsi="Times New Roman"/>
          <w:sz w:val="24"/>
          <w:szCs w:val="24"/>
          <w:lang w:val="ro-RO"/>
        </w:rPr>
        <w:t xml:space="preserve">Zonei </w:t>
      </w:r>
      <w:r w:rsidR="004C745F" w:rsidRPr="00FB0E3D">
        <w:rPr>
          <w:rFonts w:ascii="Times New Roman" w:hAnsi="Times New Roman"/>
          <w:sz w:val="24"/>
          <w:szCs w:val="24"/>
          <w:lang w:val="ro-RO"/>
        </w:rPr>
        <w:t xml:space="preserve">pentru </w:t>
      </w:r>
      <w:r w:rsidR="008C2DF8" w:rsidRPr="00FB0E3D">
        <w:rPr>
          <w:rFonts w:ascii="Times New Roman" w:hAnsi="Times New Roman"/>
          <w:sz w:val="24"/>
          <w:szCs w:val="24"/>
          <w:lang w:val="ro-RO"/>
        </w:rPr>
        <w:t xml:space="preserve">ferma avicola </w:t>
      </w:r>
      <w:r w:rsidRPr="00FB0E3D">
        <w:rPr>
          <w:rFonts w:ascii="Times New Roman" w:hAnsi="Times New Roman"/>
          <w:sz w:val="24"/>
          <w:szCs w:val="24"/>
          <w:lang w:val="ro-RO"/>
        </w:rPr>
        <w:t xml:space="preserve">nu va crea o </w:t>
      </w:r>
      <w:r w:rsidRPr="00FB0E3D">
        <w:rPr>
          <w:rFonts w:ascii="Times New Roman" w:hAnsi="Times New Roman"/>
          <w:b/>
          <w:i/>
          <w:sz w:val="24"/>
          <w:szCs w:val="24"/>
          <w:lang w:val="ro-RO"/>
        </w:rPr>
        <w:t xml:space="preserve">perturbare </w:t>
      </w:r>
      <w:r w:rsidRPr="00FB0E3D">
        <w:rPr>
          <w:rFonts w:ascii="Times New Roman" w:hAnsi="Times New Roman"/>
          <w:sz w:val="24"/>
          <w:szCs w:val="24"/>
          <w:lang w:val="ro-RO"/>
        </w:rPr>
        <w:t xml:space="preserve">a habitatului pasarilor, rozatoarelor si insectelor </w:t>
      </w:r>
      <w:r w:rsidR="00875D55" w:rsidRPr="00FB0E3D">
        <w:rPr>
          <w:rFonts w:ascii="Times New Roman" w:hAnsi="Times New Roman"/>
          <w:sz w:val="24"/>
          <w:szCs w:val="24"/>
          <w:lang w:val="ro-RO"/>
        </w:rPr>
        <w:t xml:space="preserve">decat </w:t>
      </w:r>
      <w:r w:rsidRPr="00FB0E3D">
        <w:rPr>
          <w:rFonts w:ascii="Times New Roman" w:hAnsi="Times New Roman"/>
          <w:sz w:val="24"/>
          <w:szCs w:val="24"/>
          <w:lang w:val="ro-RO"/>
        </w:rPr>
        <w:t xml:space="preserve">pe suprafata </w:t>
      </w:r>
      <w:r w:rsidR="007D560A" w:rsidRPr="00FB0E3D">
        <w:rPr>
          <w:rFonts w:ascii="Times New Roman" w:hAnsi="Times New Roman"/>
          <w:sz w:val="24"/>
          <w:szCs w:val="24"/>
          <w:lang w:val="ro-RO"/>
        </w:rPr>
        <w:t xml:space="preserve">afectata de </w:t>
      </w:r>
      <w:r w:rsidR="008F4DE2" w:rsidRPr="00FB0E3D">
        <w:rPr>
          <w:rFonts w:ascii="Times New Roman" w:hAnsi="Times New Roman"/>
          <w:sz w:val="24"/>
          <w:szCs w:val="24"/>
          <w:lang w:val="ro-RO"/>
        </w:rPr>
        <w:t>constructii, activitatea in sine fiind nepoluanta pentr</w:t>
      </w:r>
      <w:r w:rsidR="008C2DF8" w:rsidRPr="00FB0E3D">
        <w:rPr>
          <w:rFonts w:ascii="Times New Roman" w:hAnsi="Times New Roman"/>
          <w:sz w:val="24"/>
          <w:szCs w:val="24"/>
          <w:lang w:val="ro-RO"/>
        </w:rPr>
        <w:t>u</w:t>
      </w:r>
      <w:r w:rsidR="008F4DE2" w:rsidRPr="00FB0E3D">
        <w:rPr>
          <w:rFonts w:ascii="Times New Roman" w:hAnsi="Times New Roman"/>
          <w:sz w:val="24"/>
          <w:szCs w:val="24"/>
          <w:lang w:val="ro-RO"/>
        </w:rPr>
        <w:t xml:space="preserve"> habitate</w:t>
      </w:r>
      <w:r w:rsidRPr="00FB0E3D">
        <w:rPr>
          <w:rFonts w:ascii="Times New Roman" w:hAnsi="Times New Roman"/>
          <w:sz w:val="24"/>
          <w:szCs w:val="24"/>
          <w:lang w:val="ro-RO"/>
        </w:rPr>
        <w:t xml:space="preserve">. </w:t>
      </w:r>
    </w:p>
    <w:p w14:paraId="4E58E817" w14:textId="77777777" w:rsidR="00262001" w:rsidRPr="00FB0E3D" w:rsidRDefault="00262001" w:rsidP="00FB0E3D">
      <w:pPr>
        <w:pStyle w:val="BodyTextIndent"/>
        <w:tabs>
          <w:tab w:val="left" w:pos="810"/>
          <w:tab w:val="left" w:pos="2520"/>
          <w:tab w:val="left" w:pos="3240"/>
        </w:tabs>
        <w:spacing w:line="276" w:lineRule="auto"/>
        <w:rPr>
          <w:rFonts w:ascii="Times New Roman" w:hAnsi="Times New Roman"/>
          <w:sz w:val="24"/>
          <w:szCs w:val="24"/>
          <w:lang w:val="ro-RO"/>
        </w:rPr>
      </w:pPr>
    </w:p>
    <w:p w14:paraId="4E58E818" w14:textId="77777777" w:rsidR="00262001" w:rsidRPr="00FB0E3D" w:rsidRDefault="00262001" w:rsidP="00FB0E3D">
      <w:pPr>
        <w:pStyle w:val="BodyTextIndent"/>
        <w:tabs>
          <w:tab w:val="num" w:pos="360"/>
          <w:tab w:val="left" w:pos="810"/>
          <w:tab w:val="left" w:pos="2520"/>
          <w:tab w:val="left" w:pos="3240"/>
        </w:tabs>
        <w:spacing w:line="276" w:lineRule="auto"/>
        <w:ind w:hanging="360"/>
        <w:rPr>
          <w:rFonts w:ascii="Times New Roman" w:hAnsi="Times New Roman"/>
          <w:sz w:val="24"/>
          <w:szCs w:val="24"/>
          <w:lang w:val="ro-RO"/>
        </w:rPr>
      </w:pPr>
      <w:r w:rsidRPr="00FB0E3D">
        <w:rPr>
          <w:rFonts w:ascii="Times New Roman" w:hAnsi="Times New Roman"/>
          <w:b/>
          <w:sz w:val="24"/>
          <w:szCs w:val="24"/>
          <w:lang w:val="ro-RO"/>
        </w:rPr>
        <w:t>Poluarea aerului cu substante daunatoare</w:t>
      </w:r>
      <w:r w:rsidRPr="00FB0E3D">
        <w:rPr>
          <w:rFonts w:ascii="Times New Roman" w:hAnsi="Times New Roman"/>
          <w:sz w:val="24"/>
          <w:szCs w:val="24"/>
          <w:lang w:val="ro-RO"/>
        </w:rPr>
        <w:t xml:space="preserve"> </w:t>
      </w:r>
    </w:p>
    <w:p w14:paraId="4E58E819" w14:textId="77777777" w:rsidR="008C2DF8" w:rsidRPr="00FB0E3D" w:rsidRDefault="004F4A41" w:rsidP="00FB0E3D">
      <w:pPr>
        <w:pStyle w:val="BodyTextIndent"/>
        <w:tabs>
          <w:tab w:val="left" w:pos="810"/>
          <w:tab w:val="left" w:pos="2520"/>
          <w:tab w:val="left" w:pos="3240"/>
        </w:tabs>
        <w:spacing w:before="120" w:line="276" w:lineRule="auto"/>
        <w:ind w:left="0" w:firstLine="0"/>
        <w:rPr>
          <w:rFonts w:ascii="Times New Roman" w:hAnsi="Times New Roman"/>
          <w:sz w:val="24"/>
          <w:szCs w:val="24"/>
          <w:lang w:val="ro-RO"/>
        </w:rPr>
      </w:pPr>
      <w:r w:rsidRPr="00FB0E3D">
        <w:rPr>
          <w:rFonts w:ascii="Times New Roman" w:hAnsi="Times New Roman"/>
          <w:sz w:val="24"/>
          <w:szCs w:val="24"/>
          <w:lang w:val="ro-RO"/>
        </w:rPr>
        <w:t xml:space="preserve">Conform solicitărilor factorilor interesaţi (beneficiari şi edili locali) şi a consultării populaţiei, prezenta documentaţie urmăreşte îmbunătăţirea cadrului construit existent în zonă prin realizarea investiţiilor care să îşi aducă aportul în mod real la imaginea de ansamblu a acestei zone a localităţii şi în special la creşterea potenţialului economic. </w:t>
      </w:r>
      <w:r w:rsidR="00262001" w:rsidRPr="00FB0E3D">
        <w:rPr>
          <w:rFonts w:ascii="Times New Roman" w:hAnsi="Times New Roman"/>
          <w:sz w:val="24"/>
          <w:szCs w:val="24"/>
          <w:lang w:val="ro-RO"/>
        </w:rPr>
        <w:t>Din activitatea unitati</w:t>
      </w:r>
      <w:r w:rsidR="00BB45AC" w:rsidRPr="00FB0E3D">
        <w:rPr>
          <w:rFonts w:ascii="Times New Roman" w:hAnsi="Times New Roman"/>
          <w:sz w:val="24"/>
          <w:szCs w:val="24"/>
          <w:lang w:val="ro-RO"/>
        </w:rPr>
        <w:t>i</w:t>
      </w:r>
      <w:r w:rsidRPr="00FB0E3D">
        <w:rPr>
          <w:rFonts w:ascii="Times New Roman" w:hAnsi="Times New Roman"/>
          <w:sz w:val="24"/>
          <w:szCs w:val="24"/>
          <w:lang w:val="ro-RO"/>
        </w:rPr>
        <w:t xml:space="preserve"> economice</w:t>
      </w:r>
      <w:r w:rsidR="008F4DE2" w:rsidRPr="00FB0E3D">
        <w:rPr>
          <w:rFonts w:ascii="Times New Roman" w:hAnsi="Times New Roman"/>
          <w:sz w:val="24"/>
          <w:szCs w:val="24"/>
          <w:lang w:val="ro-RO"/>
        </w:rPr>
        <w:t xml:space="preserve"> agricole</w:t>
      </w:r>
      <w:r w:rsidR="00262001" w:rsidRPr="00FB0E3D">
        <w:rPr>
          <w:rFonts w:ascii="Times New Roman" w:hAnsi="Times New Roman"/>
          <w:sz w:val="24"/>
          <w:szCs w:val="24"/>
          <w:lang w:val="ro-RO"/>
        </w:rPr>
        <w:t xml:space="preserve"> nu rezulta substante daunatoare mediului intrucat in amplasament urmeaza a se construi </w:t>
      </w:r>
      <w:r w:rsidR="008C2DF8" w:rsidRPr="00FB0E3D">
        <w:rPr>
          <w:rFonts w:ascii="Times New Roman" w:hAnsi="Times New Roman"/>
          <w:sz w:val="24"/>
          <w:szCs w:val="24"/>
          <w:lang w:val="ro-RO"/>
        </w:rPr>
        <w:t>o ferma de crestere a puilor de carne iar deseurile de la ambalajele de vaccinuri sunt eliminate din amplasament prin intermediul firmelor specializate cu care unitatea va incheia contract</w:t>
      </w:r>
      <w:r w:rsidRPr="00FB0E3D">
        <w:rPr>
          <w:rFonts w:ascii="Times New Roman" w:hAnsi="Times New Roman"/>
          <w:sz w:val="24"/>
          <w:szCs w:val="24"/>
          <w:lang w:val="ro-RO"/>
        </w:rPr>
        <w:t>.</w:t>
      </w:r>
      <w:r w:rsidR="00BB45AC" w:rsidRPr="00FB0E3D">
        <w:rPr>
          <w:rFonts w:ascii="Times New Roman" w:hAnsi="Times New Roman"/>
          <w:sz w:val="24"/>
          <w:szCs w:val="24"/>
          <w:lang w:val="ro-RO"/>
        </w:rPr>
        <w:t xml:space="preserve"> Emisiile de </w:t>
      </w:r>
      <w:r w:rsidR="008C2DF8" w:rsidRPr="00FB0E3D">
        <w:rPr>
          <w:rFonts w:ascii="Times New Roman" w:hAnsi="Times New Roman"/>
          <w:sz w:val="24"/>
          <w:szCs w:val="24"/>
          <w:lang w:val="ro-RO"/>
        </w:rPr>
        <w:t>gaze</w:t>
      </w:r>
      <w:r w:rsidR="00BB45AC" w:rsidRPr="00FB0E3D">
        <w:rPr>
          <w:rFonts w:ascii="Times New Roman" w:hAnsi="Times New Roman"/>
          <w:sz w:val="24"/>
          <w:szCs w:val="24"/>
          <w:lang w:val="ro-RO"/>
        </w:rPr>
        <w:t xml:space="preserve"> in atmosfera </w:t>
      </w:r>
      <w:r w:rsidR="008C2DF8" w:rsidRPr="00FB0E3D">
        <w:rPr>
          <w:rFonts w:ascii="Times New Roman" w:hAnsi="Times New Roman"/>
          <w:sz w:val="24"/>
          <w:szCs w:val="24"/>
          <w:lang w:val="ro-RO"/>
        </w:rPr>
        <w:t>rezultate din activitatea de crestere a puilor de carne pe asternut uscat sunt in limitele reglementate</w:t>
      </w:r>
      <w:r w:rsidR="009B77ED" w:rsidRPr="00FB0E3D">
        <w:rPr>
          <w:rFonts w:ascii="Times New Roman" w:hAnsi="Times New Roman"/>
          <w:sz w:val="24"/>
          <w:szCs w:val="24"/>
          <w:lang w:val="ro-RO"/>
        </w:rPr>
        <w:t>,</w:t>
      </w:r>
      <w:r w:rsidR="008C2DF8" w:rsidRPr="00FB0E3D">
        <w:rPr>
          <w:rFonts w:ascii="Times New Roman" w:hAnsi="Times New Roman"/>
          <w:sz w:val="24"/>
          <w:szCs w:val="24"/>
          <w:lang w:val="ro-RO"/>
        </w:rPr>
        <w:t xml:space="preserve"> in conformitate cu tehnologiile BAT</w:t>
      </w:r>
      <w:r w:rsidR="009B77ED" w:rsidRPr="00FB0E3D">
        <w:rPr>
          <w:rFonts w:ascii="Times New Roman" w:hAnsi="Times New Roman"/>
          <w:sz w:val="24"/>
          <w:szCs w:val="24"/>
          <w:lang w:val="ro-RO"/>
        </w:rPr>
        <w:t>,</w:t>
      </w:r>
      <w:r w:rsidR="008C2DF8" w:rsidRPr="00FB0E3D">
        <w:rPr>
          <w:rFonts w:ascii="Times New Roman" w:hAnsi="Times New Roman"/>
          <w:sz w:val="24"/>
          <w:szCs w:val="24"/>
          <w:lang w:val="ro-RO"/>
        </w:rPr>
        <w:t xml:space="preserve"> fiind evacuate controlat in atmosfera prin intermediul ventilatoarelor actionate automat functie de nivelul poluantilor din hale.</w:t>
      </w:r>
    </w:p>
    <w:p w14:paraId="4E58E81A" w14:textId="77777777" w:rsidR="00262001" w:rsidRPr="00FB0E3D" w:rsidRDefault="00262001" w:rsidP="00FB0E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u w:val="single"/>
          <w:lang w:val="ro-RO"/>
        </w:rPr>
      </w:pPr>
    </w:p>
    <w:p w14:paraId="4E58E81B" w14:textId="77777777" w:rsidR="005A3B2E" w:rsidRPr="00FB0E3D" w:rsidRDefault="00262001" w:rsidP="00FB0E3D">
      <w:pPr>
        <w:pStyle w:val="BodyTextIndent"/>
        <w:tabs>
          <w:tab w:val="left" w:pos="810"/>
          <w:tab w:val="left" w:pos="2520"/>
          <w:tab w:val="left" w:pos="3240"/>
        </w:tabs>
        <w:spacing w:before="120" w:line="276" w:lineRule="auto"/>
        <w:ind w:left="0" w:firstLine="0"/>
        <w:rPr>
          <w:rFonts w:ascii="Times New Roman" w:hAnsi="Times New Roman"/>
          <w:sz w:val="24"/>
          <w:szCs w:val="24"/>
          <w:lang w:val="it-IT"/>
        </w:rPr>
      </w:pPr>
      <w:r w:rsidRPr="00FB0E3D">
        <w:rPr>
          <w:rFonts w:ascii="Times New Roman" w:hAnsi="Times New Roman"/>
          <w:sz w:val="24"/>
          <w:szCs w:val="24"/>
          <w:lang w:val="ro-RO"/>
        </w:rPr>
        <w:t xml:space="preserve">Componentele gazului de ardere a </w:t>
      </w:r>
      <w:r w:rsidR="005A3B2E" w:rsidRPr="00FB0E3D">
        <w:rPr>
          <w:rFonts w:ascii="Times New Roman" w:hAnsi="Times New Roman"/>
          <w:sz w:val="24"/>
          <w:szCs w:val="24"/>
          <w:lang w:val="ro-RO"/>
        </w:rPr>
        <w:t xml:space="preserve">carburantului in </w:t>
      </w:r>
      <w:r w:rsidR="008C2DF8" w:rsidRPr="00FB0E3D">
        <w:rPr>
          <w:rFonts w:ascii="Times New Roman" w:hAnsi="Times New Roman"/>
          <w:sz w:val="24"/>
          <w:szCs w:val="24"/>
          <w:lang w:val="ro-RO"/>
        </w:rPr>
        <w:t>halele de crestere a puilor de carne si in</w:t>
      </w:r>
      <w:r w:rsidR="008F4DE2" w:rsidRPr="00FB0E3D">
        <w:rPr>
          <w:rFonts w:ascii="Times New Roman" w:hAnsi="Times New Roman"/>
          <w:sz w:val="24"/>
          <w:szCs w:val="24"/>
          <w:lang w:val="ro-RO"/>
        </w:rPr>
        <w:t xml:space="preserve"> </w:t>
      </w:r>
      <w:r w:rsidR="005A3B2E" w:rsidRPr="00FB0E3D">
        <w:rPr>
          <w:rFonts w:ascii="Times New Roman" w:hAnsi="Times New Roman"/>
          <w:sz w:val="24"/>
          <w:szCs w:val="24"/>
          <w:lang w:val="ro-RO"/>
        </w:rPr>
        <w:t>mijloacele</w:t>
      </w:r>
      <w:r w:rsidR="008F4DE2" w:rsidRPr="00FB0E3D">
        <w:rPr>
          <w:rFonts w:ascii="Times New Roman" w:hAnsi="Times New Roman"/>
          <w:sz w:val="24"/>
          <w:szCs w:val="24"/>
          <w:lang w:val="ro-RO"/>
        </w:rPr>
        <w:t>lor</w:t>
      </w:r>
      <w:r w:rsidR="005A3B2E" w:rsidRPr="00FB0E3D">
        <w:rPr>
          <w:rFonts w:ascii="Times New Roman" w:hAnsi="Times New Roman"/>
          <w:sz w:val="24"/>
          <w:szCs w:val="24"/>
          <w:lang w:val="ro-RO"/>
        </w:rPr>
        <w:t xml:space="preserve"> auto</w:t>
      </w:r>
      <w:r w:rsidR="007D560A" w:rsidRPr="00FB0E3D">
        <w:rPr>
          <w:rFonts w:ascii="Times New Roman" w:hAnsi="Times New Roman"/>
          <w:sz w:val="24"/>
          <w:szCs w:val="24"/>
          <w:lang w:val="ro-RO"/>
        </w:rPr>
        <w:t xml:space="preserve"> cu care se realizeaza aprovizionarea </w:t>
      </w:r>
      <w:r w:rsidR="008F4DE2" w:rsidRPr="00FB0E3D">
        <w:rPr>
          <w:rFonts w:ascii="Times New Roman" w:hAnsi="Times New Roman"/>
          <w:sz w:val="24"/>
          <w:szCs w:val="24"/>
          <w:lang w:val="ro-RO"/>
        </w:rPr>
        <w:t xml:space="preserve">cu </w:t>
      </w:r>
      <w:r w:rsidR="00CE7703" w:rsidRPr="00FB0E3D">
        <w:rPr>
          <w:rFonts w:ascii="Times New Roman" w:hAnsi="Times New Roman"/>
          <w:sz w:val="24"/>
          <w:szCs w:val="24"/>
          <w:lang w:val="ro-RO"/>
        </w:rPr>
        <w:t>nutreturi combinate</w:t>
      </w:r>
      <w:r w:rsidR="008F4DE2" w:rsidRPr="00FB0E3D">
        <w:rPr>
          <w:rFonts w:ascii="Times New Roman" w:hAnsi="Times New Roman"/>
          <w:sz w:val="24"/>
          <w:szCs w:val="24"/>
          <w:lang w:val="ro-RO"/>
        </w:rPr>
        <w:t xml:space="preserve"> si desfacerea produsului finit (</w:t>
      </w:r>
      <w:r w:rsidR="00CE7703" w:rsidRPr="00FB0E3D">
        <w:rPr>
          <w:rFonts w:ascii="Times New Roman" w:hAnsi="Times New Roman"/>
          <w:sz w:val="24"/>
          <w:szCs w:val="24"/>
          <w:lang w:val="ro-RO"/>
        </w:rPr>
        <w:t>puilor de carne</w:t>
      </w:r>
      <w:r w:rsidR="008F4DE2" w:rsidRPr="00FB0E3D">
        <w:rPr>
          <w:rFonts w:ascii="Times New Roman" w:hAnsi="Times New Roman"/>
          <w:sz w:val="24"/>
          <w:szCs w:val="24"/>
          <w:lang w:val="ro-RO"/>
        </w:rPr>
        <w:t>)</w:t>
      </w:r>
      <w:r w:rsidR="007D560A" w:rsidRPr="00FB0E3D">
        <w:rPr>
          <w:rFonts w:ascii="Times New Roman" w:hAnsi="Times New Roman"/>
          <w:sz w:val="24"/>
          <w:szCs w:val="24"/>
          <w:lang w:val="ro-RO"/>
        </w:rPr>
        <w:t xml:space="preserve"> </w:t>
      </w:r>
      <w:r w:rsidR="005A3B2E" w:rsidRPr="00FB0E3D">
        <w:rPr>
          <w:rFonts w:ascii="Times New Roman" w:hAnsi="Times New Roman"/>
          <w:sz w:val="24"/>
          <w:szCs w:val="24"/>
          <w:lang w:val="ro-RO"/>
        </w:rPr>
        <w:t>este nesemnificativa.</w:t>
      </w:r>
    </w:p>
    <w:p w14:paraId="4E58E81C" w14:textId="77777777" w:rsidR="00262001" w:rsidRPr="00FB0E3D" w:rsidRDefault="00262001" w:rsidP="00FB0E3D">
      <w:pPr>
        <w:pStyle w:val="BodyTextIndent"/>
        <w:tabs>
          <w:tab w:val="left" w:pos="810"/>
          <w:tab w:val="left" w:pos="2520"/>
          <w:tab w:val="left" w:pos="3240"/>
        </w:tabs>
        <w:spacing w:line="276" w:lineRule="auto"/>
        <w:ind w:left="0"/>
        <w:rPr>
          <w:rFonts w:ascii="Times New Roman" w:hAnsi="Times New Roman"/>
          <w:sz w:val="24"/>
          <w:szCs w:val="24"/>
          <w:lang w:val="it-IT"/>
        </w:rPr>
      </w:pPr>
    </w:p>
    <w:p w14:paraId="4E58E81D" w14:textId="77777777" w:rsidR="00262001" w:rsidRPr="00FB0E3D" w:rsidRDefault="00262001" w:rsidP="00FB0E3D">
      <w:pPr>
        <w:pStyle w:val="BodyTextIndent"/>
        <w:tabs>
          <w:tab w:val="num" w:pos="360"/>
          <w:tab w:val="left" w:pos="810"/>
          <w:tab w:val="num" w:pos="1170"/>
          <w:tab w:val="left" w:pos="2520"/>
          <w:tab w:val="left" w:pos="3240"/>
        </w:tabs>
        <w:spacing w:line="276" w:lineRule="auto"/>
        <w:ind w:hanging="360"/>
        <w:rPr>
          <w:rFonts w:ascii="Times New Roman" w:hAnsi="Times New Roman"/>
          <w:b/>
          <w:sz w:val="24"/>
          <w:szCs w:val="24"/>
          <w:lang w:val="it-IT"/>
        </w:rPr>
      </w:pPr>
    </w:p>
    <w:p w14:paraId="4E58E81E" w14:textId="77777777" w:rsidR="00262001" w:rsidRPr="00FB0E3D" w:rsidRDefault="00262001" w:rsidP="00FB0E3D">
      <w:pPr>
        <w:pStyle w:val="BodyTextIndent"/>
        <w:tabs>
          <w:tab w:val="num" w:pos="360"/>
          <w:tab w:val="left" w:pos="810"/>
          <w:tab w:val="num" w:pos="1170"/>
          <w:tab w:val="left" w:pos="2520"/>
          <w:tab w:val="left" w:pos="3240"/>
        </w:tabs>
        <w:spacing w:line="276" w:lineRule="auto"/>
        <w:ind w:hanging="360"/>
        <w:rPr>
          <w:rFonts w:ascii="Times New Roman" w:hAnsi="Times New Roman"/>
          <w:sz w:val="24"/>
          <w:szCs w:val="24"/>
          <w:lang w:val="it-IT"/>
        </w:rPr>
      </w:pPr>
      <w:r w:rsidRPr="00FB0E3D">
        <w:rPr>
          <w:rFonts w:ascii="Times New Roman" w:hAnsi="Times New Roman"/>
          <w:b/>
          <w:i/>
          <w:sz w:val="24"/>
          <w:szCs w:val="24"/>
          <w:lang w:val="it-IT"/>
        </w:rPr>
        <w:t>Afectarea unor specii de plante si animale protejate</w:t>
      </w:r>
    </w:p>
    <w:p w14:paraId="4E58E81F" w14:textId="77777777" w:rsidR="00286819" w:rsidRPr="00FB0E3D" w:rsidRDefault="00286819" w:rsidP="00FB0E3D">
      <w:pPr>
        <w:pStyle w:val="BodyTextIndent"/>
        <w:tabs>
          <w:tab w:val="num" w:pos="360"/>
          <w:tab w:val="left" w:pos="810"/>
          <w:tab w:val="num" w:pos="1170"/>
          <w:tab w:val="left" w:pos="2520"/>
          <w:tab w:val="left" w:pos="3240"/>
        </w:tabs>
        <w:spacing w:line="276" w:lineRule="auto"/>
        <w:ind w:hanging="360"/>
        <w:rPr>
          <w:rFonts w:ascii="Times New Roman" w:hAnsi="Times New Roman"/>
          <w:b/>
          <w:sz w:val="24"/>
          <w:szCs w:val="24"/>
          <w:lang w:val="ro-RO"/>
        </w:rPr>
      </w:pPr>
    </w:p>
    <w:p w14:paraId="4E58E820" w14:textId="77777777" w:rsidR="00286819" w:rsidRPr="00FB0E3D" w:rsidRDefault="00286819" w:rsidP="00FB0E3D">
      <w:pPr>
        <w:pStyle w:val="BodyText"/>
        <w:spacing w:line="276" w:lineRule="auto"/>
        <w:rPr>
          <w:rFonts w:ascii="Times New Roman" w:hAnsi="Times New Roman"/>
          <w:sz w:val="24"/>
          <w:szCs w:val="24"/>
          <w:lang w:val="fr-FR"/>
        </w:rPr>
      </w:pPr>
    </w:p>
    <w:p w14:paraId="4E58E821" w14:textId="77777777" w:rsidR="005A3B2E" w:rsidRPr="00FB0E3D" w:rsidRDefault="00286819" w:rsidP="00FB0E3D">
      <w:pPr>
        <w:spacing w:line="276" w:lineRule="auto"/>
        <w:jc w:val="both"/>
        <w:rPr>
          <w:lang w:val="ro-RO"/>
        </w:rPr>
      </w:pPr>
      <w:r w:rsidRPr="00FB0E3D">
        <w:rPr>
          <w:lang w:val="ro-RO"/>
        </w:rPr>
        <w:t xml:space="preserve">Terenul de pe care urmeaza a se </w:t>
      </w:r>
      <w:r w:rsidR="005A3B2E" w:rsidRPr="00FB0E3D">
        <w:rPr>
          <w:lang w:val="ro-RO"/>
        </w:rPr>
        <w:t xml:space="preserve">amenaja </w:t>
      </w:r>
      <w:r w:rsidR="004F4A41" w:rsidRPr="00FB0E3D">
        <w:rPr>
          <w:lang w:val="ro-RO"/>
        </w:rPr>
        <w:t>Zona studiata in PUZ</w:t>
      </w:r>
      <w:r w:rsidRPr="00FB0E3D">
        <w:rPr>
          <w:lang w:val="ro-RO"/>
        </w:rPr>
        <w:t xml:space="preserve"> </w:t>
      </w:r>
      <w:r w:rsidR="008F4DE2" w:rsidRPr="00FB0E3D">
        <w:rPr>
          <w:lang w:val="ro-RO"/>
        </w:rPr>
        <w:t xml:space="preserve">nu </w:t>
      </w:r>
      <w:r w:rsidRPr="00FB0E3D">
        <w:rPr>
          <w:lang w:val="ro-RO"/>
        </w:rPr>
        <w:t xml:space="preserve">se afla </w:t>
      </w:r>
      <w:r w:rsidR="00875D55" w:rsidRPr="00FB0E3D">
        <w:rPr>
          <w:lang w:val="ro-RO"/>
        </w:rPr>
        <w:t xml:space="preserve">in </w:t>
      </w:r>
      <w:r w:rsidRPr="00FB0E3D">
        <w:rPr>
          <w:lang w:val="ro-RO"/>
        </w:rPr>
        <w:t>situ</w:t>
      </w:r>
      <w:r w:rsidR="008F4DE2" w:rsidRPr="00FB0E3D">
        <w:rPr>
          <w:lang w:val="ro-RO"/>
        </w:rPr>
        <w:t>ri protejate</w:t>
      </w:r>
      <w:r w:rsidR="004F4A41" w:rsidRPr="00FB0E3D">
        <w:rPr>
          <w:lang w:val="ro-RO"/>
        </w:rPr>
        <w:t>.</w:t>
      </w:r>
    </w:p>
    <w:p w14:paraId="4E58E822" w14:textId="77777777" w:rsidR="00286819" w:rsidRPr="00FB0E3D" w:rsidRDefault="00286819" w:rsidP="00FB0E3D">
      <w:pPr>
        <w:autoSpaceDE w:val="0"/>
        <w:autoSpaceDN w:val="0"/>
        <w:adjustRightInd w:val="0"/>
        <w:spacing w:line="276" w:lineRule="auto"/>
        <w:jc w:val="both"/>
        <w:rPr>
          <w:lang w:val="pt-BR"/>
        </w:rPr>
      </w:pPr>
      <w:r w:rsidRPr="00FB0E3D">
        <w:rPr>
          <w:lang w:val="pt-BR"/>
        </w:rPr>
        <w:t>Proiectul de faţa nu va afecta direct habitate primare ale speciilor protejate, nefiind în masura a periclita populaţia acestora la nivel naţional, regional sau local.</w:t>
      </w:r>
    </w:p>
    <w:p w14:paraId="4E58E823" w14:textId="77777777" w:rsidR="00286819" w:rsidRPr="00FB0E3D" w:rsidRDefault="00286819" w:rsidP="00FB0E3D">
      <w:pPr>
        <w:autoSpaceDE w:val="0"/>
        <w:autoSpaceDN w:val="0"/>
        <w:adjustRightInd w:val="0"/>
        <w:spacing w:line="276" w:lineRule="auto"/>
        <w:jc w:val="both"/>
        <w:rPr>
          <w:lang w:val="it-IT"/>
        </w:rPr>
      </w:pPr>
      <w:r w:rsidRPr="00FB0E3D">
        <w:rPr>
          <w:lang w:val="it-IT"/>
        </w:rPr>
        <w:t>Consideram</w:t>
      </w:r>
      <w:r w:rsidR="005A3B2E" w:rsidRPr="00FB0E3D">
        <w:rPr>
          <w:lang w:val="it-IT"/>
        </w:rPr>
        <w:t xml:space="preserve"> </w:t>
      </w:r>
      <w:r w:rsidRPr="00FB0E3D">
        <w:rPr>
          <w:lang w:val="it-IT"/>
        </w:rPr>
        <w:t xml:space="preserve"> astfel ca proiectul propus nu va afecta direct si nici indirect specii sau habitate prioritare pentru conservare.</w:t>
      </w:r>
    </w:p>
    <w:p w14:paraId="4E58E824" w14:textId="77777777" w:rsidR="00286819" w:rsidRPr="00FB0E3D" w:rsidRDefault="00286819" w:rsidP="00FB0E3D">
      <w:pPr>
        <w:autoSpaceDE w:val="0"/>
        <w:autoSpaceDN w:val="0"/>
        <w:adjustRightInd w:val="0"/>
        <w:spacing w:line="276" w:lineRule="auto"/>
        <w:jc w:val="both"/>
        <w:rPr>
          <w:lang w:val="ro-RO"/>
        </w:rPr>
      </w:pPr>
      <w:r w:rsidRPr="00FB0E3D">
        <w:rPr>
          <w:lang w:val="ro-RO"/>
        </w:rPr>
        <w:t>Au fost urmariţi pasii conformi, dupa cum urmeaza:</w:t>
      </w:r>
    </w:p>
    <w:p w14:paraId="4E58E825" w14:textId="77777777" w:rsidR="00286819" w:rsidRPr="00FB0E3D" w:rsidRDefault="00286819" w:rsidP="00FB0E3D">
      <w:pPr>
        <w:autoSpaceDE w:val="0"/>
        <w:autoSpaceDN w:val="0"/>
        <w:adjustRightInd w:val="0"/>
        <w:spacing w:line="276" w:lineRule="auto"/>
        <w:jc w:val="both"/>
        <w:rPr>
          <w:i/>
          <w:iCs/>
          <w:lang w:val="ro-RO"/>
        </w:rPr>
      </w:pPr>
      <w:r w:rsidRPr="00FB0E3D">
        <w:rPr>
          <w:lang w:val="ro-RO"/>
        </w:rPr>
        <w:t xml:space="preserve">1. Planul sau proiectul sunt necesare sau au legatura directa cu conservarea naturii? </w:t>
      </w:r>
      <w:r w:rsidRPr="00FB0E3D">
        <w:rPr>
          <w:i/>
          <w:iCs/>
          <w:lang w:val="ro-RO"/>
        </w:rPr>
        <w:t>Raspuns: nu</w:t>
      </w:r>
    </w:p>
    <w:p w14:paraId="4E58E826" w14:textId="77777777" w:rsidR="00286819" w:rsidRPr="00FB0E3D" w:rsidRDefault="00286819" w:rsidP="00FB0E3D">
      <w:pPr>
        <w:autoSpaceDE w:val="0"/>
        <w:autoSpaceDN w:val="0"/>
        <w:adjustRightInd w:val="0"/>
        <w:spacing w:line="276" w:lineRule="auto"/>
        <w:jc w:val="both"/>
        <w:rPr>
          <w:lang w:val="it-IT"/>
        </w:rPr>
      </w:pPr>
      <w:r w:rsidRPr="00FB0E3D">
        <w:rPr>
          <w:lang w:val="ro-RO"/>
        </w:rPr>
        <w:t xml:space="preserve">2. Planul sau proiectul vor avea probabil un impact semnificativ asupra sitului. </w:t>
      </w:r>
      <w:r w:rsidRPr="00FB0E3D">
        <w:rPr>
          <w:i/>
          <w:iCs/>
          <w:lang w:val="ro-RO"/>
        </w:rPr>
        <w:t xml:space="preserve">Raspuns: nu. Motivaţie: </w:t>
      </w:r>
      <w:r w:rsidRPr="00FB0E3D">
        <w:rPr>
          <w:lang w:val="ro-RO"/>
        </w:rPr>
        <w:t xml:space="preserve">lucrarile se vor desfasura pe </w:t>
      </w:r>
      <w:r w:rsidR="007959E6" w:rsidRPr="00FB0E3D">
        <w:rPr>
          <w:lang w:val="ro-RO"/>
        </w:rPr>
        <w:t xml:space="preserve">o zona situata </w:t>
      </w:r>
      <w:r w:rsidR="003B1AA5" w:rsidRPr="00FB0E3D">
        <w:rPr>
          <w:lang w:val="ro-RO"/>
        </w:rPr>
        <w:t xml:space="preserve">in </w:t>
      </w:r>
      <w:r w:rsidR="00BB45AC" w:rsidRPr="00FB0E3D">
        <w:rPr>
          <w:lang w:val="ro-RO"/>
        </w:rPr>
        <w:t xml:space="preserve">afara </w:t>
      </w:r>
      <w:r w:rsidR="003B1AA5" w:rsidRPr="00FB0E3D">
        <w:rPr>
          <w:lang w:val="ro-RO"/>
        </w:rPr>
        <w:t>ari</w:t>
      </w:r>
      <w:r w:rsidR="00BB45AC" w:rsidRPr="00FB0E3D">
        <w:rPr>
          <w:lang w:val="ro-RO"/>
        </w:rPr>
        <w:t>ilor</w:t>
      </w:r>
      <w:r w:rsidR="007959E6" w:rsidRPr="00FB0E3D">
        <w:rPr>
          <w:lang w:val="ro-RO"/>
        </w:rPr>
        <w:t xml:space="preserve"> protejat</w:t>
      </w:r>
      <w:r w:rsidR="00BB45AC" w:rsidRPr="00FB0E3D">
        <w:rPr>
          <w:lang w:val="ro-RO"/>
        </w:rPr>
        <w:t>e.</w:t>
      </w:r>
      <w:r w:rsidR="007959E6" w:rsidRPr="00FB0E3D">
        <w:rPr>
          <w:lang w:val="ro-RO"/>
        </w:rPr>
        <w:t xml:space="preserve"> </w:t>
      </w:r>
    </w:p>
    <w:p w14:paraId="4E58E827" w14:textId="77777777" w:rsidR="00286819" w:rsidRPr="00FB0E3D" w:rsidRDefault="00286819" w:rsidP="00FB0E3D">
      <w:pPr>
        <w:autoSpaceDE w:val="0"/>
        <w:autoSpaceDN w:val="0"/>
        <w:adjustRightInd w:val="0"/>
        <w:spacing w:line="276" w:lineRule="auto"/>
        <w:jc w:val="both"/>
        <w:rPr>
          <w:b/>
          <w:bCs/>
          <w:lang w:val="it-IT"/>
        </w:rPr>
      </w:pPr>
    </w:p>
    <w:p w14:paraId="4E58E828" w14:textId="77777777" w:rsidR="00286819" w:rsidRPr="00FB0E3D" w:rsidRDefault="00286819" w:rsidP="00FB0E3D">
      <w:pPr>
        <w:autoSpaceDE w:val="0"/>
        <w:autoSpaceDN w:val="0"/>
        <w:adjustRightInd w:val="0"/>
        <w:spacing w:line="276" w:lineRule="auto"/>
        <w:jc w:val="both"/>
        <w:rPr>
          <w:lang w:val="ro-RO"/>
        </w:rPr>
      </w:pPr>
      <w:r w:rsidRPr="00FB0E3D">
        <w:rPr>
          <w:lang w:val="it-IT"/>
        </w:rPr>
        <w:t>In cazul de faţa se observa în mod obiectiv exprimata o vulnerabilitate redusa a habitatelor din zona ținta, nefiind necesara implementarea unor masuri active de reabilitare/reconstrucţie ecologica, zona nefiind degradata si pauperizata din punct de vedere al indicilor de biodiversitate.</w:t>
      </w:r>
    </w:p>
    <w:p w14:paraId="4E58E829" w14:textId="77777777" w:rsidR="00286819" w:rsidRPr="00FB0E3D" w:rsidRDefault="00286819" w:rsidP="00FB0E3D">
      <w:pPr>
        <w:pStyle w:val="BodyTextIndent"/>
        <w:tabs>
          <w:tab w:val="left" w:pos="810"/>
          <w:tab w:val="num" w:pos="1170"/>
          <w:tab w:val="left" w:pos="2520"/>
          <w:tab w:val="left" w:pos="3240"/>
        </w:tabs>
        <w:spacing w:before="120" w:line="276" w:lineRule="auto"/>
        <w:ind w:left="0"/>
        <w:rPr>
          <w:rFonts w:ascii="Times New Roman" w:hAnsi="Times New Roman"/>
          <w:sz w:val="24"/>
          <w:szCs w:val="24"/>
          <w:lang w:val="ro-RO"/>
        </w:rPr>
      </w:pPr>
    </w:p>
    <w:p w14:paraId="4E58E82A" w14:textId="77777777" w:rsidR="000F0028" w:rsidRPr="00FB0E3D" w:rsidRDefault="000F0028" w:rsidP="00FB0E3D">
      <w:pPr>
        <w:widowControl w:val="0"/>
        <w:tabs>
          <w:tab w:val="left" w:pos="567"/>
          <w:tab w:val="left" w:pos="3686"/>
        </w:tabs>
        <w:spacing w:line="276" w:lineRule="auto"/>
        <w:jc w:val="both"/>
        <w:rPr>
          <w:snapToGrid w:val="0"/>
          <w:lang w:val="ro-RO"/>
        </w:rPr>
      </w:pPr>
    </w:p>
    <w:p w14:paraId="4E58E82B" w14:textId="77777777" w:rsidR="000F0028" w:rsidRPr="00FB0E3D" w:rsidRDefault="000F0028" w:rsidP="00FB0E3D">
      <w:pPr>
        <w:pStyle w:val="Heading2"/>
        <w:tabs>
          <w:tab w:val="left" w:pos="567"/>
          <w:tab w:val="left" w:pos="1440"/>
          <w:tab w:val="left" w:pos="3686"/>
        </w:tabs>
        <w:spacing w:line="276" w:lineRule="auto"/>
        <w:rPr>
          <w:b/>
          <w:sz w:val="24"/>
          <w:szCs w:val="24"/>
          <w:lang w:val="ro-RO"/>
        </w:rPr>
      </w:pPr>
      <w:r w:rsidRPr="00FB0E3D">
        <w:rPr>
          <w:b/>
          <w:sz w:val="24"/>
          <w:szCs w:val="24"/>
          <w:lang w:val="ro-RO"/>
        </w:rPr>
        <w:t>B. IMPACT SI EFECTE REZULTATE PRIN IMPLEMENTAREA PUZ</w:t>
      </w:r>
    </w:p>
    <w:p w14:paraId="4E58E82C" w14:textId="77777777" w:rsidR="000F0028" w:rsidRPr="00FB0E3D" w:rsidRDefault="000F0028" w:rsidP="00FB0E3D">
      <w:pPr>
        <w:widowControl w:val="0"/>
        <w:tabs>
          <w:tab w:val="left" w:pos="567"/>
          <w:tab w:val="left" w:pos="3686"/>
        </w:tabs>
        <w:spacing w:line="276" w:lineRule="auto"/>
        <w:ind w:firstLine="851"/>
        <w:jc w:val="center"/>
        <w:rPr>
          <w:snapToGrid w:val="0"/>
          <w:lang w:val="ro-RO"/>
        </w:rPr>
      </w:pPr>
    </w:p>
    <w:p w14:paraId="4E58E82D" w14:textId="77777777" w:rsidR="000F0028" w:rsidRPr="00FB0E3D" w:rsidRDefault="000F0028" w:rsidP="00FB0E3D">
      <w:pPr>
        <w:pStyle w:val="Title"/>
        <w:spacing w:line="276" w:lineRule="auto"/>
        <w:jc w:val="both"/>
        <w:outlineLvl w:val="0"/>
        <w:rPr>
          <w:szCs w:val="24"/>
        </w:rPr>
      </w:pPr>
      <w:r w:rsidRPr="00FB0E3D">
        <w:rPr>
          <w:szCs w:val="24"/>
        </w:rPr>
        <w:t xml:space="preserve">Evaluarea strategica de mediu – SEA – reprezinta o tehnica de evaluare a impactului asupra mediului in stadiul de propunere aplicata </w:t>
      </w:r>
      <w:r w:rsidR="00560228" w:rsidRPr="00FB0E3D">
        <w:rPr>
          <w:szCs w:val="24"/>
        </w:rPr>
        <w:t xml:space="preserve">a </w:t>
      </w:r>
      <w:r w:rsidRPr="00FB0E3D">
        <w:rPr>
          <w:szCs w:val="24"/>
        </w:rPr>
        <w:t>politicilor de planuri si programe. Aceasta tehnica asigura mai multe tipuri pentru evaluarea aspectelor privitoare la consecintele asupra sanatatii si mediului, punand accent deosebit pe aspectele legate de sanatatea umana.</w:t>
      </w:r>
    </w:p>
    <w:p w14:paraId="4E58E82E" w14:textId="77777777" w:rsidR="000F0028" w:rsidRPr="00FB0E3D" w:rsidRDefault="000F0028" w:rsidP="00FB0E3D">
      <w:pPr>
        <w:pStyle w:val="Title"/>
        <w:spacing w:line="276" w:lineRule="auto"/>
        <w:ind w:firstLine="720"/>
        <w:jc w:val="both"/>
        <w:outlineLvl w:val="0"/>
        <w:rPr>
          <w:szCs w:val="24"/>
        </w:rPr>
      </w:pPr>
    </w:p>
    <w:p w14:paraId="4E58E82F" w14:textId="77777777" w:rsidR="000F0028" w:rsidRPr="00FB0E3D" w:rsidRDefault="000F0028" w:rsidP="00FB0E3D">
      <w:pPr>
        <w:pStyle w:val="Title"/>
        <w:tabs>
          <w:tab w:val="left" w:pos="2160"/>
        </w:tabs>
        <w:spacing w:line="276" w:lineRule="auto"/>
        <w:ind w:left="1440"/>
        <w:jc w:val="both"/>
        <w:outlineLvl w:val="0"/>
        <w:rPr>
          <w:b/>
          <w:szCs w:val="24"/>
        </w:rPr>
      </w:pPr>
      <w:r w:rsidRPr="00FB0E3D">
        <w:rPr>
          <w:b/>
          <w:szCs w:val="24"/>
        </w:rPr>
        <w:t xml:space="preserve">Evaluarea impactului asupra sanatatii </w:t>
      </w:r>
    </w:p>
    <w:p w14:paraId="4E58E830" w14:textId="77777777" w:rsidR="000F0028" w:rsidRPr="00FB0E3D" w:rsidRDefault="000F0028" w:rsidP="00FB0E3D">
      <w:pPr>
        <w:pStyle w:val="Title"/>
        <w:spacing w:line="276" w:lineRule="auto"/>
        <w:jc w:val="both"/>
        <w:rPr>
          <w:szCs w:val="24"/>
        </w:rPr>
      </w:pPr>
    </w:p>
    <w:p w14:paraId="4E58E831" w14:textId="77777777" w:rsidR="000F0028" w:rsidRPr="00FB0E3D" w:rsidRDefault="000F0028" w:rsidP="00FB0E3D">
      <w:pPr>
        <w:pStyle w:val="Title"/>
        <w:spacing w:line="276" w:lineRule="auto"/>
        <w:jc w:val="both"/>
        <w:rPr>
          <w:szCs w:val="24"/>
        </w:rPr>
      </w:pPr>
      <w:r w:rsidRPr="00FB0E3D">
        <w:rPr>
          <w:szCs w:val="24"/>
        </w:rPr>
        <w:t>Sanatatea, definita de OMS ca ”starea de bine fizic, psihic si social si nu numai absenta bolii sau infirmitatii”, este, fara indoiala, rezultatul interactiunii unei multitudini de factori biologici, de mediu, sociali, si ai sectorului de sanatate, in continua interactiune, greu de cuantificat ca pondere in determinismul concret al starii de sanatate.</w:t>
      </w:r>
    </w:p>
    <w:p w14:paraId="4E58E832" w14:textId="77777777" w:rsidR="000F0028" w:rsidRPr="00FB0E3D" w:rsidRDefault="000F0028" w:rsidP="00FB0E3D">
      <w:pPr>
        <w:pStyle w:val="Title"/>
        <w:spacing w:line="276" w:lineRule="auto"/>
        <w:ind w:firstLine="720"/>
        <w:jc w:val="both"/>
        <w:rPr>
          <w:szCs w:val="24"/>
        </w:rPr>
      </w:pPr>
    </w:p>
    <w:p w14:paraId="4E58E833" w14:textId="77777777" w:rsidR="000F0028" w:rsidRPr="00FB0E3D" w:rsidRDefault="000F0028" w:rsidP="00FB0E3D">
      <w:pPr>
        <w:pStyle w:val="Title"/>
        <w:spacing w:line="276" w:lineRule="auto"/>
        <w:ind w:firstLine="720"/>
        <w:jc w:val="both"/>
        <w:rPr>
          <w:i/>
          <w:szCs w:val="24"/>
        </w:rPr>
      </w:pPr>
      <w:r w:rsidRPr="00FB0E3D">
        <w:rPr>
          <w:i/>
          <w:szCs w:val="24"/>
        </w:rPr>
        <w:t>Mediul in contextul sanatatii</w:t>
      </w:r>
    </w:p>
    <w:p w14:paraId="4E58E834" w14:textId="77777777" w:rsidR="000F0028" w:rsidRPr="00FB0E3D" w:rsidRDefault="000F0028" w:rsidP="00FB0E3D">
      <w:pPr>
        <w:pStyle w:val="Title"/>
        <w:spacing w:line="276" w:lineRule="auto"/>
        <w:ind w:firstLine="720"/>
        <w:jc w:val="both"/>
        <w:rPr>
          <w:i/>
          <w:szCs w:val="24"/>
        </w:rPr>
      </w:pPr>
    </w:p>
    <w:p w14:paraId="4E58E835" w14:textId="77777777" w:rsidR="000F0028" w:rsidRPr="00FB0E3D" w:rsidRDefault="000F0028" w:rsidP="00FB0E3D">
      <w:pPr>
        <w:pStyle w:val="Title"/>
        <w:spacing w:line="276" w:lineRule="auto"/>
        <w:jc w:val="both"/>
        <w:rPr>
          <w:szCs w:val="24"/>
        </w:rPr>
      </w:pPr>
      <w:r w:rsidRPr="00FB0E3D">
        <w:rPr>
          <w:szCs w:val="24"/>
        </w:rPr>
        <w:t>Generic mediul include totalitatea factorilor fizici, chimici si biologici, naturali sau rezultati ai actiunii antropizante a omului asupra mediului natural, care constituie cadrul inconjurator in care indivizii traiesc si care, de cele mai multe ori, este greu influentabil sau inaccesibil actiunii individuale. Acesta include astfel o multitudine de aspecte de la calitatea aerului, apei, alimentului, solului, poluarea sonora, nivelul radiatiilor, calitatea locuirii, transporturilor, care, impreuna contribuie si influenteaza starea de sanatate.</w:t>
      </w:r>
    </w:p>
    <w:p w14:paraId="4E58E836" w14:textId="77777777" w:rsidR="000F0028" w:rsidRPr="00FB0E3D" w:rsidRDefault="000F0028" w:rsidP="00FB0E3D">
      <w:pPr>
        <w:pStyle w:val="Title"/>
        <w:spacing w:line="276" w:lineRule="auto"/>
        <w:ind w:firstLine="720"/>
        <w:jc w:val="both"/>
        <w:rPr>
          <w:szCs w:val="24"/>
        </w:rPr>
      </w:pPr>
    </w:p>
    <w:p w14:paraId="4E58E837" w14:textId="77777777" w:rsidR="000F0028" w:rsidRPr="00FB0E3D" w:rsidRDefault="000F0028" w:rsidP="00FB0E3D">
      <w:pPr>
        <w:pStyle w:val="Title"/>
        <w:spacing w:line="276" w:lineRule="auto"/>
        <w:ind w:firstLine="720"/>
        <w:jc w:val="both"/>
        <w:rPr>
          <w:i/>
          <w:szCs w:val="24"/>
        </w:rPr>
      </w:pPr>
      <w:r w:rsidRPr="00FB0E3D">
        <w:rPr>
          <w:i/>
          <w:szCs w:val="24"/>
        </w:rPr>
        <w:t>Sanatatea in relatie cu mediul</w:t>
      </w:r>
    </w:p>
    <w:p w14:paraId="4E58E838" w14:textId="77777777" w:rsidR="000F0028" w:rsidRPr="00FB0E3D" w:rsidRDefault="000F0028" w:rsidP="00FB0E3D">
      <w:pPr>
        <w:pStyle w:val="Title"/>
        <w:spacing w:line="276" w:lineRule="auto"/>
        <w:ind w:firstLine="720"/>
        <w:jc w:val="both"/>
        <w:rPr>
          <w:i/>
          <w:szCs w:val="24"/>
        </w:rPr>
      </w:pPr>
    </w:p>
    <w:p w14:paraId="4E58E839" w14:textId="77777777" w:rsidR="000F0028" w:rsidRPr="00FB0E3D" w:rsidRDefault="000F0028" w:rsidP="00FB0E3D">
      <w:pPr>
        <w:pStyle w:val="Title"/>
        <w:spacing w:line="276" w:lineRule="auto"/>
        <w:jc w:val="both"/>
        <w:rPr>
          <w:szCs w:val="24"/>
        </w:rPr>
      </w:pPr>
      <w:r w:rsidRPr="00FB0E3D">
        <w:rPr>
          <w:szCs w:val="24"/>
        </w:rPr>
        <w:t>Definitia OMS a sanatatii in relatie cu mediul, cea care inglobeaza “atat efectele directe ale agentilor fizici, chimici si biologici din mediu asupra sanatatii si starii de bine fizic, psihic si social, cat si efectele (de multe ori indirecte) mediul psihologic, social si estetic, (inclusiv aspectele legate de locuire, dezvoltare urbana si transporturi)”, ne ofera o imagine a complexitatii domeniului, si, implicit a necesitatii colaborarii coerente, coordonate si unitare la nivelul politicilor si programelor internationale si comunitare in vederea interventiei eficiente.</w:t>
      </w:r>
    </w:p>
    <w:p w14:paraId="4E58E83A" w14:textId="77777777" w:rsidR="000F0028" w:rsidRPr="00FB0E3D" w:rsidRDefault="000F0028" w:rsidP="00FB0E3D">
      <w:pPr>
        <w:pStyle w:val="Title"/>
        <w:spacing w:line="276" w:lineRule="auto"/>
        <w:jc w:val="both"/>
        <w:rPr>
          <w:i/>
          <w:szCs w:val="24"/>
        </w:rPr>
      </w:pPr>
    </w:p>
    <w:p w14:paraId="4E58E83B" w14:textId="77777777" w:rsidR="000F0028" w:rsidRPr="00FB0E3D" w:rsidRDefault="000F0028" w:rsidP="00FB0E3D">
      <w:pPr>
        <w:pStyle w:val="Title"/>
        <w:spacing w:line="276" w:lineRule="auto"/>
        <w:ind w:firstLine="720"/>
        <w:jc w:val="both"/>
        <w:rPr>
          <w:i/>
          <w:szCs w:val="24"/>
        </w:rPr>
      </w:pPr>
      <w:r w:rsidRPr="00FB0E3D">
        <w:rPr>
          <w:i/>
          <w:szCs w:val="24"/>
        </w:rPr>
        <w:t>Domeniul sanatatii in relatie cu mediul</w:t>
      </w:r>
    </w:p>
    <w:p w14:paraId="4E58E83C" w14:textId="77777777" w:rsidR="000F0028" w:rsidRPr="00FB0E3D" w:rsidRDefault="000F0028" w:rsidP="00FB0E3D">
      <w:pPr>
        <w:pStyle w:val="Title"/>
        <w:spacing w:line="276" w:lineRule="auto"/>
        <w:ind w:firstLine="720"/>
        <w:jc w:val="both"/>
        <w:rPr>
          <w:i/>
          <w:szCs w:val="24"/>
        </w:rPr>
      </w:pPr>
    </w:p>
    <w:p w14:paraId="4E58E83D" w14:textId="77777777" w:rsidR="000F0028" w:rsidRPr="00FB0E3D" w:rsidRDefault="000F0028" w:rsidP="00FB0E3D">
      <w:pPr>
        <w:pStyle w:val="Title"/>
        <w:spacing w:line="276" w:lineRule="auto"/>
        <w:jc w:val="both"/>
        <w:rPr>
          <w:szCs w:val="24"/>
        </w:rPr>
      </w:pPr>
      <w:r w:rsidRPr="00FB0E3D">
        <w:rPr>
          <w:szCs w:val="24"/>
        </w:rPr>
        <w:t>Sanatatea in relatie cu mediul este acea componenta a sanatatii publice al carei scop il constituie prevenirea imbolnavirilor si promovarea sanatatii populatiei in relatie cu factorii din mediu. Domeniul sanatatii in relatie cu mediul include toate aspectele teoretice si practice, de la politici si pana la metode si instrumente legate de identificarea, evaluarea, prevenirea, reducerea si combaterea efectelor factorilor de mediu asupra sanatatii populatiei. Astfel, domeniul de interventie al sanatatii in relatie cu mediul este unul multidisciplinar, complex, care presupune colaborarea intersectoriala si interinstitutionala a echipelor de specialisti si a managerilor acestora, pentru intelegerea, descrierea, cuantificarea si controlul actiunii factorilor de mediu asupra sanatatii.</w:t>
      </w:r>
    </w:p>
    <w:p w14:paraId="4E58E83E" w14:textId="77777777" w:rsidR="000F0028" w:rsidRPr="00FB0E3D" w:rsidRDefault="000F0028" w:rsidP="00FB0E3D">
      <w:pPr>
        <w:pStyle w:val="Title"/>
        <w:spacing w:line="276" w:lineRule="auto"/>
        <w:ind w:firstLine="720"/>
        <w:jc w:val="both"/>
        <w:rPr>
          <w:szCs w:val="24"/>
        </w:rPr>
      </w:pPr>
    </w:p>
    <w:p w14:paraId="4E58E83F" w14:textId="77777777" w:rsidR="000F0028" w:rsidRPr="00FB0E3D" w:rsidRDefault="000F0028" w:rsidP="00FB0E3D">
      <w:pPr>
        <w:pStyle w:val="Title"/>
        <w:spacing w:line="276" w:lineRule="auto"/>
        <w:ind w:firstLine="720"/>
        <w:jc w:val="both"/>
        <w:rPr>
          <w:szCs w:val="24"/>
        </w:rPr>
      </w:pPr>
    </w:p>
    <w:p w14:paraId="4E58E840" w14:textId="77777777" w:rsidR="000F0028" w:rsidRPr="00FB0E3D" w:rsidRDefault="000F0028" w:rsidP="00FB0E3D">
      <w:pPr>
        <w:pStyle w:val="Title"/>
        <w:spacing w:line="276" w:lineRule="auto"/>
        <w:ind w:firstLine="720"/>
        <w:jc w:val="left"/>
        <w:rPr>
          <w:b/>
          <w:i/>
          <w:szCs w:val="24"/>
        </w:rPr>
      </w:pPr>
      <w:r w:rsidRPr="00FB0E3D">
        <w:rPr>
          <w:b/>
          <w:i/>
          <w:szCs w:val="24"/>
        </w:rPr>
        <w:t>1. Impact si efecte asociate poluarii aerului</w:t>
      </w:r>
    </w:p>
    <w:p w14:paraId="4E58E841" w14:textId="77777777" w:rsidR="000F0028" w:rsidRPr="00FB0E3D" w:rsidRDefault="000F0028" w:rsidP="00FB0E3D">
      <w:pPr>
        <w:pStyle w:val="Title"/>
        <w:spacing w:line="276" w:lineRule="auto"/>
        <w:ind w:firstLine="720"/>
        <w:jc w:val="both"/>
        <w:rPr>
          <w:szCs w:val="24"/>
        </w:rPr>
      </w:pPr>
    </w:p>
    <w:p w14:paraId="4E58E842" w14:textId="77777777" w:rsidR="000F0028" w:rsidRPr="00FB0E3D" w:rsidRDefault="000F0028" w:rsidP="00FB0E3D">
      <w:pPr>
        <w:pStyle w:val="Title"/>
        <w:spacing w:line="276" w:lineRule="auto"/>
        <w:jc w:val="both"/>
        <w:rPr>
          <w:szCs w:val="24"/>
        </w:rPr>
      </w:pPr>
      <w:r w:rsidRPr="00FB0E3D">
        <w:rPr>
          <w:szCs w:val="24"/>
        </w:rPr>
        <w:t xml:space="preserve">Efectele poluarii aerului asupra sanatatii depind de o serie de procese fizice, chimice, fiziologice si comportamentale, care se determina si se influenteaza reciproc. Expunerea la aerul poluat inconjurator este asociata unui numar de efecte asupra sanatatii, incepand cu simptome trecatoare la </w:t>
      </w:r>
      <w:r w:rsidRPr="00FB0E3D">
        <w:rPr>
          <w:szCs w:val="24"/>
        </w:rPr>
        <w:lastRenderedPageBreak/>
        <w:t>nivelul tractului respirator si pana la reducerea functiilor pulmonare, limitarea functionalitatii si a performantelor generale ale organismului.</w:t>
      </w:r>
    </w:p>
    <w:p w14:paraId="4E58E843" w14:textId="77777777" w:rsidR="000F0028" w:rsidRPr="00FB0E3D" w:rsidRDefault="000F0028" w:rsidP="00FB0E3D">
      <w:pPr>
        <w:pStyle w:val="Title"/>
        <w:spacing w:line="276" w:lineRule="auto"/>
        <w:ind w:firstLine="720"/>
        <w:jc w:val="both"/>
        <w:rPr>
          <w:szCs w:val="24"/>
        </w:rPr>
      </w:pPr>
    </w:p>
    <w:p w14:paraId="4E58E844" w14:textId="77777777" w:rsidR="000F0028" w:rsidRPr="00FB0E3D" w:rsidRDefault="000F0028" w:rsidP="00FB0E3D">
      <w:pPr>
        <w:pStyle w:val="Title"/>
        <w:spacing w:line="276" w:lineRule="auto"/>
        <w:jc w:val="both"/>
        <w:rPr>
          <w:szCs w:val="24"/>
        </w:rPr>
      </w:pPr>
      <w:r w:rsidRPr="00FB0E3D">
        <w:rPr>
          <w:szCs w:val="24"/>
        </w:rPr>
        <w:t>De asemenea efectele adverse ale aerului poluant influenteaza nu numai sistemul respirator dar si pe cel cardiovascular, traduse in cresteri ale morbiditatii si mortalitatii pentru aceste grupe de boli si reducerea sperantei de viata sanatoase a populatiei zonelor poluate. Calitatea aerului este considerata in literatura de specialitate ca un indicator al expunerii populationale.</w:t>
      </w:r>
    </w:p>
    <w:p w14:paraId="4E58E845" w14:textId="77777777" w:rsidR="000F0028" w:rsidRPr="00FB0E3D" w:rsidRDefault="000F0028" w:rsidP="00FB0E3D">
      <w:pPr>
        <w:pStyle w:val="Title"/>
        <w:spacing w:line="276" w:lineRule="auto"/>
        <w:ind w:firstLine="720"/>
        <w:jc w:val="both"/>
        <w:rPr>
          <w:szCs w:val="24"/>
        </w:rPr>
      </w:pPr>
    </w:p>
    <w:p w14:paraId="4E58E846" w14:textId="77777777" w:rsidR="000F0028" w:rsidRPr="00FB0E3D" w:rsidRDefault="000F0028" w:rsidP="00FB0E3D">
      <w:pPr>
        <w:pStyle w:val="Title"/>
        <w:spacing w:line="276" w:lineRule="auto"/>
        <w:jc w:val="both"/>
        <w:rPr>
          <w:szCs w:val="24"/>
        </w:rPr>
      </w:pPr>
      <w:r w:rsidRPr="00FB0E3D">
        <w:rPr>
          <w:szCs w:val="24"/>
        </w:rPr>
        <w:t>Principalele efecte asociate expunerii la poluantii ubicuitari atmosferici, rezultati ai proceselor de combustie fie industriala, de trafic sau considerati ca relevanti pentru impactul in conformitate cu studiile OMS sunt prezentate in continuare:</w:t>
      </w:r>
    </w:p>
    <w:p w14:paraId="4E58E847" w14:textId="3BE5F7F6" w:rsidR="000F0028" w:rsidRDefault="000F0028" w:rsidP="00FB0E3D">
      <w:pPr>
        <w:spacing w:line="276" w:lineRule="auto"/>
        <w:outlineLvl w:val="0"/>
        <w:rPr>
          <w:lang w:val="ro-RO"/>
        </w:rPr>
      </w:pPr>
    </w:p>
    <w:p w14:paraId="00667D86" w14:textId="779EE84B" w:rsidR="00BE1807" w:rsidRDefault="00BE1807" w:rsidP="00FB0E3D">
      <w:pPr>
        <w:spacing w:line="276" w:lineRule="auto"/>
        <w:outlineLvl w:val="0"/>
        <w:rPr>
          <w:lang w:val="ro-RO"/>
        </w:rPr>
      </w:pPr>
    </w:p>
    <w:p w14:paraId="26426F46" w14:textId="0ACB7607" w:rsidR="00BE1807" w:rsidRDefault="00BE1807" w:rsidP="00FB0E3D">
      <w:pPr>
        <w:spacing w:line="276" w:lineRule="auto"/>
        <w:outlineLvl w:val="0"/>
        <w:rPr>
          <w:lang w:val="ro-RO"/>
        </w:rPr>
      </w:pPr>
    </w:p>
    <w:p w14:paraId="3A7BAAE8" w14:textId="7CEFF3FD" w:rsidR="00BE1807" w:rsidRDefault="00BE1807" w:rsidP="00FB0E3D">
      <w:pPr>
        <w:spacing w:line="276" w:lineRule="auto"/>
        <w:outlineLvl w:val="0"/>
        <w:rPr>
          <w:lang w:val="ro-RO"/>
        </w:rPr>
      </w:pPr>
    </w:p>
    <w:p w14:paraId="1C703BFB" w14:textId="54853664" w:rsidR="00BE1807" w:rsidRDefault="00BE1807" w:rsidP="00FB0E3D">
      <w:pPr>
        <w:spacing w:line="276" w:lineRule="auto"/>
        <w:outlineLvl w:val="0"/>
        <w:rPr>
          <w:lang w:val="ro-RO"/>
        </w:rPr>
      </w:pPr>
    </w:p>
    <w:p w14:paraId="15846BC7" w14:textId="5DDB5652" w:rsidR="00BE1807" w:rsidRDefault="00BE1807" w:rsidP="00FB0E3D">
      <w:pPr>
        <w:spacing w:line="276" w:lineRule="auto"/>
        <w:outlineLvl w:val="0"/>
        <w:rPr>
          <w:lang w:val="ro-RO"/>
        </w:rPr>
      </w:pPr>
    </w:p>
    <w:p w14:paraId="428B74E3" w14:textId="77777777" w:rsidR="00BE1807" w:rsidRPr="00FB0E3D" w:rsidRDefault="00BE1807" w:rsidP="00FB0E3D">
      <w:pPr>
        <w:spacing w:line="276" w:lineRule="auto"/>
        <w:outlineLvl w:val="0"/>
        <w:rPr>
          <w:lang w:val="ro-RO"/>
        </w:rPr>
      </w:pPr>
    </w:p>
    <w:p w14:paraId="4E58E848" w14:textId="77777777" w:rsidR="000F0028" w:rsidRPr="00FB0E3D" w:rsidRDefault="000F0028" w:rsidP="00FB0E3D">
      <w:pPr>
        <w:pStyle w:val="Title"/>
        <w:spacing w:line="276" w:lineRule="auto"/>
        <w:rPr>
          <w:b/>
          <w:i/>
          <w:szCs w:val="24"/>
        </w:rPr>
      </w:pPr>
      <w:r w:rsidRPr="00FB0E3D">
        <w:rPr>
          <w:b/>
          <w:szCs w:val="24"/>
        </w:rPr>
        <w:t>Efectele asociate poluarii aerului</w:t>
      </w:r>
    </w:p>
    <w:tbl>
      <w:tblPr>
        <w:tblW w:w="0" w:type="auto"/>
        <w:jc w:val="center"/>
        <w:tblLook w:val="01E0" w:firstRow="1" w:lastRow="1" w:firstColumn="1" w:lastColumn="1" w:noHBand="0" w:noVBand="0"/>
      </w:tblPr>
      <w:tblGrid>
        <w:gridCol w:w="1597"/>
        <w:gridCol w:w="4140"/>
        <w:gridCol w:w="3806"/>
      </w:tblGrid>
      <w:tr w:rsidR="000F0028" w:rsidRPr="00FB0E3D" w14:paraId="4E58E84C" w14:textId="77777777" w:rsidTr="00907FED">
        <w:trPr>
          <w:jc w:val="center"/>
        </w:trPr>
        <w:tc>
          <w:tcPr>
            <w:tcW w:w="1597" w:type="dxa"/>
            <w:tcBorders>
              <w:bottom w:val="single" w:sz="18" w:space="0" w:color="auto"/>
            </w:tcBorders>
            <w:vAlign w:val="center"/>
          </w:tcPr>
          <w:p w14:paraId="4E58E849" w14:textId="77777777" w:rsidR="000F0028" w:rsidRPr="00FB0E3D" w:rsidRDefault="000F0028" w:rsidP="00FB0E3D">
            <w:pPr>
              <w:spacing w:line="276" w:lineRule="auto"/>
              <w:jc w:val="center"/>
              <w:rPr>
                <w:b/>
                <w:caps/>
                <w:lang w:val="ro-RO"/>
              </w:rPr>
            </w:pPr>
            <w:r w:rsidRPr="00FB0E3D">
              <w:rPr>
                <w:b/>
                <w:caps/>
                <w:lang w:val="ro-RO"/>
              </w:rPr>
              <w:t>Poluant</w:t>
            </w:r>
          </w:p>
        </w:tc>
        <w:tc>
          <w:tcPr>
            <w:tcW w:w="4140" w:type="dxa"/>
            <w:tcBorders>
              <w:bottom w:val="single" w:sz="18" w:space="0" w:color="auto"/>
            </w:tcBorders>
            <w:vAlign w:val="center"/>
          </w:tcPr>
          <w:p w14:paraId="4E58E84A" w14:textId="77777777" w:rsidR="000F0028" w:rsidRPr="00FB0E3D" w:rsidRDefault="000F0028" w:rsidP="00FB0E3D">
            <w:pPr>
              <w:spacing w:line="276" w:lineRule="auto"/>
              <w:jc w:val="center"/>
              <w:rPr>
                <w:b/>
                <w:caps/>
                <w:lang w:val="ro-RO"/>
              </w:rPr>
            </w:pPr>
            <w:r w:rsidRPr="00FB0E3D">
              <w:rPr>
                <w:b/>
                <w:caps/>
                <w:lang w:val="ro-RO"/>
              </w:rPr>
              <w:t>Efectele expunerii de scurta durata</w:t>
            </w:r>
          </w:p>
        </w:tc>
        <w:tc>
          <w:tcPr>
            <w:tcW w:w="3806" w:type="dxa"/>
            <w:tcBorders>
              <w:bottom w:val="single" w:sz="18" w:space="0" w:color="auto"/>
            </w:tcBorders>
            <w:vAlign w:val="center"/>
          </w:tcPr>
          <w:p w14:paraId="4E58E84B" w14:textId="77777777" w:rsidR="000F0028" w:rsidRPr="00FB0E3D" w:rsidRDefault="000F0028" w:rsidP="00FB0E3D">
            <w:pPr>
              <w:spacing w:line="276" w:lineRule="auto"/>
              <w:jc w:val="center"/>
              <w:rPr>
                <w:b/>
                <w:caps/>
                <w:lang w:val="ro-RO"/>
              </w:rPr>
            </w:pPr>
            <w:r w:rsidRPr="00FB0E3D">
              <w:rPr>
                <w:b/>
                <w:caps/>
                <w:lang w:val="ro-RO"/>
              </w:rPr>
              <w:t>Efectele expunerii cronice</w:t>
            </w:r>
          </w:p>
        </w:tc>
      </w:tr>
      <w:tr w:rsidR="000F0028" w:rsidRPr="00FB0E3D" w14:paraId="4E58E859" w14:textId="77777777" w:rsidTr="00907FED">
        <w:trPr>
          <w:jc w:val="center"/>
        </w:trPr>
        <w:tc>
          <w:tcPr>
            <w:tcW w:w="1597" w:type="dxa"/>
            <w:tcBorders>
              <w:top w:val="single" w:sz="18" w:space="0" w:color="auto"/>
            </w:tcBorders>
            <w:vAlign w:val="center"/>
          </w:tcPr>
          <w:p w14:paraId="4E58E84D" w14:textId="77777777" w:rsidR="000F0028" w:rsidRPr="00FB0E3D" w:rsidRDefault="000F0028" w:rsidP="00FB0E3D">
            <w:pPr>
              <w:spacing w:line="276" w:lineRule="auto"/>
              <w:jc w:val="center"/>
              <w:rPr>
                <w:lang w:val="ro-RO"/>
              </w:rPr>
            </w:pPr>
            <w:r w:rsidRPr="00FB0E3D">
              <w:rPr>
                <w:lang w:val="ro-RO"/>
              </w:rPr>
              <w:t>Particule in suspensie</w:t>
            </w:r>
          </w:p>
        </w:tc>
        <w:tc>
          <w:tcPr>
            <w:tcW w:w="4140" w:type="dxa"/>
            <w:tcBorders>
              <w:top w:val="single" w:sz="18" w:space="0" w:color="auto"/>
            </w:tcBorders>
            <w:vAlign w:val="center"/>
          </w:tcPr>
          <w:p w14:paraId="4E58E84E" w14:textId="77777777" w:rsidR="000F0028" w:rsidRPr="00FB0E3D" w:rsidRDefault="000F0028" w:rsidP="00FB0E3D">
            <w:pPr>
              <w:spacing w:line="276" w:lineRule="auto"/>
              <w:rPr>
                <w:lang w:val="ro-RO"/>
              </w:rPr>
            </w:pPr>
            <w:r w:rsidRPr="00FB0E3D">
              <w:rPr>
                <w:lang w:val="ro-RO"/>
              </w:rPr>
              <w:t>reactii inflamatorii</w:t>
            </w:r>
          </w:p>
          <w:p w14:paraId="4E58E84F" w14:textId="77777777" w:rsidR="000F0028" w:rsidRPr="00FB0E3D" w:rsidRDefault="000F0028" w:rsidP="00FB0E3D">
            <w:pPr>
              <w:spacing w:line="276" w:lineRule="auto"/>
              <w:rPr>
                <w:lang w:val="ro-RO"/>
              </w:rPr>
            </w:pPr>
            <w:r w:rsidRPr="00FB0E3D">
              <w:rPr>
                <w:lang w:val="ro-RO"/>
              </w:rPr>
              <w:t>simptome respiratorii</w:t>
            </w:r>
          </w:p>
          <w:p w14:paraId="4E58E850" w14:textId="77777777" w:rsidR="000F0028" w:rsidRPr="00FB0E3D" w:rsidRDefault="000F0028" w:rsidP="00FB0E3D">
            <w:pPr>
              <w:spacing w:line="276" w:lineRule="auto"/>
              <w:rPr>
                <w:lang w:val="ro-RO"/>
              </w:rPr>
            </w:pPr>
            <w:r w:rsidRPr="00FB0E3D">
              <w:rPr>
                <w:lang w:val="ro-RO"/>
              </w:rPr>
              <w:t>efecte adverse ale sistemului cardiovascular</w:t>
            </w:r>
          </w:p>
          <w:p w14:paraId="4E58E851" w14:textId="77777777" w:rsidR="000F0028" w:rsidRPr="00FB0E3D" w:rsidRDefault="000F0028" w:rsidP="00FB0E3D">
            <w:pPr>
              <w:spacing w:line="276" w:lineRule="auto"/>
              <w:rPr>
                <w:lang w:val="ro-RO"/>
              </w:rPr>
            </w:pPr>
            <w:r w:rsidRPr="00FB0E3D">
              <w:rPr>
                <w:lang w:val="ro-RO"/>
              </w:rPr>
              <w:t>cresterea utilizarii serviciilor medicale</w:t>
            </w:r>
          </w:p>
          <w:p w14:paraId="4E58E852" w14:textId="77777777" w:rsidR="000F0028" w:rsidRPr="00FB0E3D" w:rsidRDefault="000F0028" w:rsidP="00FB0E3D">
            <w:pPr>
              <w:spacing w:line="276" w:lineRule="auto"/>
              <w:rPr>
                <w:lang w:val="ro-RO"/>
              </w:rPr>
            </w:pPr>
            <w:r w:rsidRPr="00FB0E3D">
              <w:rPr>
                <w:lang w:val="ro-RO"/>
              </w:rPr>
              <w:t>cresterea internarilor in spitale</w:t>
            </w:r>
          </w:p>
          <w:p w14:paraId="4E58E853" w14:textId="77777777" w:rsidR="000F0028" w:rsidRPr="00FB0E3D" w:rsidRDefault="000F0028" w:rsidP="00FB0E3D">
            <w:pPr>
              <w:spacing w:line="276" w:lineRule="auto"/>
              <w:rPr>
                <w:lang w:val="ro-RO"/>
              </w:rPr>
            </w:pPr>
            <w:r w:rsidRPr="00FB0E3D">
              <w:rPr>
                <w:lang w:val="ro-RO"/>
              </w:rPr>
              <w:t>cresterea mortalitatii</w:t>
            </w:r>
          </w:p>
        </w:tc>
        <w:tc>
          <w:tcPr>
            <w:tcW w:w="3806" w:type="dxa"/>
            <w:tcBorders>
              <w:top w:val="single" w:sz="18" w:space="0" w:color="auto"/>
            </w:tcBorders>
            <w:vAlign w:val="center"/>
          </w:tcPr>
          <w:p w14:paraId="4E58E854" w14:textId="77777777" w:rsidR="000F0028" w:rsidRPr="00FB0E3D" w:rsidRDefault="000F0028" w:rsidP="00FB0E3D">
            <w:pPr>
              <w:spacing w:line="276" w:lineRule="auto"/>
              <w:rPr>
                <w:lang w:val="ro-RO"/>
              </w:rPr>
            </w:pPr>
            <w:r w:rsidRPr="00FB0E3D">
              <w:rPr>
                <w:lang w:val="ro-RO"/>
              </w:rPr>
              <w:t>cresterea simptomelor respiratorii</w:t>
            </w:r>
          </w:p>
          <w:p w14:paraId="4E58E855" w14:textId="77777777" w:rsidR="000F0028" w:rsidRPr="00FB0E3D" w:rsidRDefault="000F0028" w:rsidP="00FB0E3D">
            <w:pPr>
              <w:spacing w:line="276" w:lineRule="auto"/>
              <w:rPr>
                <w:lang w:val="ro-RO"/>
              </w:rPr>
            </w:pPr>
            <w:r w:rsidRPr="00FB0E3D">
              <w:rPr>
                <w:lang w:val="ro-RO"/>
              </w:rPr>
              <w:t>reducerea functionarii plamanului la copii</w:t>
            </w:r>
          </w:p>
          <w:p w14:paraId="4E58E856" w14:textId="77777777" w:rsidR="000F0028" w:rsidRPr="00FB0E3D" w:rsidRDefault="000F0028" w:rsidP="00FB0E3D">
            <w:pPr>
              <w:spacing w:line="276" w:lineRule="auto"/>
              <w:rPr>
                <w:lang w:val="ro-RO"/>
              </w:rPr>
            </w:pPr>
            <w:r w:rsidRPr="00FB0E3D">
              <w:rPr>
                <w:lang w:val="ro-RO"/>
              </w:rPr>
              <w:t>cresterea frecventei bolilor pulmonare</w:t>
            </w:r>
          </w:p>
          <w:p w14:paraId="4E58E857" w14:textId="77777777" w:rsidR="000F0028" w:rsidRPr="00FB0E3D" w:rsidRDefault="000F0028" w:rsidP="00FB0E3D">
            <w:pPr>
              <w:spacing w:line="276" w:lineRule="auto"/>
              <w:rPr>
                <w:lang w:val="ro-RO"/>
              </w:rPr>
            </w:pPr>
            <w:r w:rsidRPr="00FB0E3D">
              <w:rPr>
                <w:lang w:val="ro-RO"/>
              </w:rPr>
              <w:t>reducerea capacitatii functionale pulmonare la adulti</w:t>
            </w:r>
          </w:p>
          <w:p w14:paraId="4E58E858" w14:textId="77777777" w:rsidR="000F0028" w:rsidRPr="00FB0E3D" w:rsidRDefault="000F0028" w:rsidP="00FB0E3D">
            <w:pPr>
              <w:spacing w:line="276" w:lineRule="auto"/>
              <w:rPr>
                <w:lang w:val="ro-RO"/>
              </w:rPr>
            </w:pPr>
            <w:r w:rsidRPr="00FB0E3D">
              <w:rPr>
                <w:lang w:val="ro-RO"/>
              </w:rPr>
              <w:t>reducerea sperantei vietii sanatoase in special datorita mortalitatii cardiopulmonare</w:t>
            </w:r>
          </w:p>
        </w:tc>
      </w:tr>
      <w:tr w:rsidR="000F0028" w:rsidRPr="00FB0E3D" w14:paraId="4E58E861" w14:textId="77777777" w:rsidTr="00907FED">
        <w:trPr>
          <w:jc w:val="center"/>
        </w:trPr>
        <w:tc>
          <w:tcPr>
            <w:tcW w:w="1597" w:type="dxa"/>
            <w:vAlign w:val="center"/>
          </w:tcPr>
          <w:p w14:paraId="4E58E85A" w14:textId="77777777" w:rsidR="000F0028" w:rsidRPr="00FB0E3D" w:rsidRDefault="000F0028" w:rsidP="00FB0E3D">
            <w:pPr>
              <w:spacing w:line="276" w:lineRule="auto"/>
              <w:jc w:val="center"/>
              <w:rPr>
                <w:lang w:val="ro-RO"/>
              </w:rPr>
            </w:pPr>
            <w:r w:rsidRPr="00FB0E3D">
              <w:rPr>
                <w:lang w:val="ro-RO"/>
              </w:rPr>
              <w:t>Dioxid de azot</w:t>
            </w:r>
          </w:p>
        </w:tc>
        <w:tc>
          <w:tcPr>
            <w:tcW w:w="4140" w:type="dxa"/>
            <w:vAlign w:val="center"/>
          </w:tcPr>
          <w:p w14:paraId="4E58E85B" w14:textId="77777777" w:rsidR="000F0028" w:rsidRPr="00FB0E3D" w:rsidRDefault="000F0028" w:rsidP="00FB0E3D">
            <w:pPr>
              <w:spacing w:line="276" w:lineRule="auto"/>
              <w:rPr>
                <w:lang w:val="ro-RO"/>
              </w:rPr>
            </w:pPr>
            <w:r w:rsidRPr="00FB0E3D">
              <w:rPr>
                <w:lang w:val="ro-RO"/>
              </w:rPr>
              <w:t>afectarea functiei pulmonare</w:t>
            </w:r>
          </w:p>
          <w:p w14:paraId="4E58E85C" w14:textId="77777777" w:rsidR="000F0028" w:rsidRPr="00FB0E3D" w:rsidRDefault="000F0028" w:rsidP="00FB0E3D">
            <w:pPr>
              <w:spacing w:line="276" w:lineRule="auto"/>
              <w:rPr>
                <w:lang w:val="ro-RO"/>
              </w:rPr>
            </w:pPr>
            <w:r w:rsidRPr="00FB0E3D">
              <w:rPr>
                <w:lang w:val="ro-RO"/>
              </w:rPr>
              <w:t>cresterea utilizarii serviciilor medicale</w:t>
            </w:r>
          </w:p>
          <w:p w14:paraId="4E58E85D" w14:textId="77777777" w:rsidR="000F0028" w:rsidRPr="00FB0E3D" w:rsidRDefault="000F0028" w:rsidP="00FB0E3D">
            <w:pPr>
              <w:spacing w:line="276" w:lineRule="auto"/>
              <w:rPr>
                <w:lang w:val="ro-RO"/>
              </w:rPr>
            </w:pPr>
            <w:r w:rsidRPr="00FB0E3D">
              <w:rPr>
                <w:lang w:val="ro-RO"/>
              </w:rPr>
              <w:t>cresterea internarilor in spitale</w:t>
            </w:r>
          </w:p>
          <w:p w14:paraId="4E58E85E" w14:textId="77777777" w:rsidR="000F0028" w:rsidRPr="00FB0E3D" w:rsidRDefault="000F0028" w:rsidP="00FB0E3D">
            <w:pPr>
              <w:spacing w:line="276" w:lineRule="auto"/>
              <w:rPr>
                <w:lang w:val="ro-RO"/>
              </w:rPr>
            </w:pPr>
            <w:r w:rsidRPr="00FB0E3D">
              <w:rPr>
                <w:lang w:val="ro-RO"/>
              </w:rPr>
              <w:t>cresterea mortalitatii</w:t>
            </w:r>
          </w:p>
        </w:tc>
        <w:tc>
          <w:tcPr>
            <w:tcW w:w="3806" w:type="dxa"/>
            <w:vAlign w:val="center"/>
          </w:tcPr>
          <w:p w14:paraId="4E58E85F" w14:textId="77777777" w:rsidR="000F0028" w:rsidRPr="00FB0E3D" w:rsidRDefault="000F0028" w:rsidP="00FB0E3D">
            <w:pPr>
              <w:spacing w:line="276" w:lineRule="auto"/>
              <w:rPr>
                <w:lang w:val="ro-RO"/>
              </w:rPr>
            </w:pPr>
            <w:r w:rsidRPr="00FB0E3D">
              <w:rPr>
                <w:lang w:val="ro-RO"/>
              </w:rPr>
              <w:t>reducerea capacitatii functionale pulmonare</w:t>
            </w:r>
          </w:p>
          <w:p w14:paraId="4E58E860" w14:textId="77777777" w:rsidR="000F0028" w:rsidRPr="00FB0E3D" w:rsidRDefault="000F0028" w:rsidP="00FB0E3D">
            <w:pPr>
              <w:spacing w:line="276" w:lineRule="auto"/>
              <w:rPr>
                <w:lang w:val="ro-RO"/>
              </w:rPr>
            </w:pPr>
            <w:r w:rsidRPr="00FB0E3D">
              <w:rPr>
                <w:lang w:val="ro-RO"/>
              </w:rPr>
              <w:t>cresterea frecventei si severitatii simptomelor respiratorii</w:t>
            </w:r>
          </w:p>
        </w:tc>
      </w:tr>
    </w:tbl>
    <w:p w14:paraId="4E58E862" w14:textId="77777777" w:rsidR="000F0028" w:rsidRPr="00FB0E3D" w:rsidRDefault="000F0028" w:rsidP="00FB0E3D">
      <w:pPr>
        <w:pStyle w:val="Title"/>
        <w:spacing w:line="276" w:lineRule="auto"/>
        <w:ind w:firstLine="720"/>
        <w:jc w:val="both"/>
        <w:rPr>
          <w:b/>
          <w:szCs w:val="24"/>
        </w:rPr>
      </w:pPr>
      <w:r w:rsidRPr="00FB0E3D">
        <w:rPr>
          <w:b/>
          <w:szCs w:val="24"/>
        </w:rPr>
        <w:t xml:space="preserve"> </w:t>
      </w:r>
    </w:p>
    <w:p w14:paraId="4E58E863" w14:textId="77777777" w:rsidR="000F0028" w:rsidRPr="00FB0E3D" w:rsidRDefault="000F0028" w:rsidP="00FB0E3D">
      <w:pPr>
        <w:shd w:val="clear" w:color="auto" w:fill="FFFFFF"/>
        <w:tabs>
          <w:tab w:val="left" w:pos="1980"/>
        </w:tabs>
        <w:spacing w:line="276" w:lineRule="auto"/>
        <w:jc w:val="both"/>
        <w:rPr>
          <w:b/>
          <w:iCs/>
          <w:spacing w:val="-4"/>
          <w:lang w:val="ro-RO"/>
        </w:rPr>
      </w:pPr>
    </w:p>
    <w:p w14:paraId="4E58E864" w14:textId="77777777" w:rsidR="000F0028" w:rsidRPr="00FB0E3D" w:rsidRDefault="000F0028" w:rsidP="00FB0E3D">
      <w:pPr>
        <w:shd w:val="clear" w:color="auto" w:fill="FFFFFF"/>
        <w:tabs>
          <w:tab w:val="left" w:pos="1980"/>
        </w:tabs>
        <w:spacing w:line="276" w:lineRule="auto"/>
        <w:rPr>
          <w:i/>
          <w:iCs/>
          <w:spacing w:val="-4"/>
          <w:lang w:val="ro-RO"/>
        </w:rPr>
      </w:pPr>
      <w:r w:rsidRPr="00FB0E3D">
        <w:rPr>
          <w:i/>
          <w:iCs/>
          <w:spacing w:val="-4"/>
          <w:lang w:val="ro-RO"/>
        </w:rPr>
        <w:t>1.1   Niveluri de siguranta, efecte asupra sanatatii</w:t>
      </w:r>
    </w:p>
    <w:p w14:paraId="4E58E865" w14:textId="77777777" w:rsidR="000F0028" w:rsidRPr="00FB0E3D" w:rsidRDefault="000F0028" w:rsidP="00FB0E3D">
      <w:pPr>
        <w:shd w:val="clear" w:color="auto" w:fill="FFFFFF"/>
        <w:spacing w:line="276" w:lineRule="auto"/>
        <w:ind w:left="365"/>
        <w:jc w:val="both"/>
        <w:rPr>
          <w:iCs/>
          <w:spacing w:val="-4"/>
          <w:lang w:val="ro-RO"/>
        </w:rPr>
      </w:pPr>
    </w:p>
    <w:p w14:paraId="4E58E866" w14:textId="77777777" w:rsidR="000F0028" w:rsidRPr="00FB0E3D" w:rsidRDefault="000F0028" w:rsidP="00FB0E3D">
      <w:pPr>
        <w:widowControl w:val="0"/>
        <w:numPr>
          <w:ilvl w:val="0"/>
          <w:numId w:val="10"/>
        </w:numPr>
        <w:shd w:val="clear" w:color="auto" w:fill="FFFFFF"/>
        <w:autoSpaceDE w:val="0"/>
        <w:autoSpaceDN w:val="0"/>
        <w:adjustRightInd w:val="0"/>
        <w:spacing w:line="276" w:lineRule="auto"/>
        <w:jc w:val="both"/>
        <w:rPr>
          <w:b/>
          <w:iCs/>
          <w:spacing w:val="-4"/>
          <w:lang w:val="ro-RO"/>
        </w:rPr>
      </w:pPr>
      <w:r w:rsidRPr="00FB0E3D">
        <w:rPr>
          <w:b/>
          <w:iCs/>
          <w:spacing w:val="-4"/>
          <w:lang w:val="ro-RO"/>
        </w:rPr>
        <w:t>Particulele in suspensie</w:t>
      </w:r>
    </w:p>
    <w:p w14:paraId="4E58E867" w14:textId="77777777" w:rsidR="000F0028" w:rsidRPr="00FB0E3D" w:rsidRDefault="000F0028" w:rsidP="00FB0E3D">
      <w:pPr>
        <w:shd w:val="clear" w:color="auto" w:fill="FFFFFF"/>
        <w:spacing w:line="276" w:lineRule="auto"/>
        <w:jc w:val="both"/>
        <w:rPr>
          <w:spacing w:val="-4"/>
          <w:lang w:val="ro-RO"/>
        </w:rPr>
      </w:pPr>
      <w:r w:rsidRPr="00FB0E3D">
        <w:rPr>
          <w:iCs/>
          <w:spacing w:val="-4"/>
          <w:lang w:val="ro-RO"/>
        </w:rPr>
        <w:t>Particulele rezulta din procesul de combustie</w:t>
      </w:r>
      <w:r w:rsidR="00CE7703" w:rsidRPr="00FB0E3D">
        <w:rPr>
          <w:iCs/>
          <w:spacing w:val="-4"/>
          <w:lang w:val="ro-RO"/>
        </w:rPr>
        <w:t>, transport si descarcare furaje</w:t>
      </w:r>
      <w:r w:rsidRPr="00FB0E3D">
        <w:rPr>
          <w:iCs/>
          <w:spacing w:val="-4"/>
          <w:lang w:val="ro-RO"/>
        </w:rPr>
        <w:t xml:space="preserve"> si din </w:t>
      </w:r>
      <w:r w:rsidR="00CE7703" w:rsidRPr="00FB0E3D">
        <w:rPr>
          <w:iCs/>
          <w:spacing w:val="-4"/>
          <w:lang w:val="ro-RO"/>
        </w:rPr>
        <w:t>managementul dejectiilor</w:t>
      </w:r>
      <w:r w:rsidRPr="00FB0E3D">
        <w:rPr>
          <w:iCs/>
          <w:spacing w:val="-4"/>
          <w:lang w:val="ro-RO"/>
        </w:rPr>
        <w:t xml:space="preserve"> fiind un poluant ubicuitar al mediului de viata. Efectele acestora depind de marimea lor, cele cu diametrul &gt; 10 µ, (sedimentabile) fiind retinute la nivelul cailor respiratorii superioare in timp ce cele cu diametru cuprins intre 1 si 10 µ, (care sedimenteaza dupa legea lui Stokes) raman mai mult timp in atmosfera si patrund pana la nivelul alveolelor pulmonare. Ajunse in organism prin </w:t>
      </w:r>
      <w:r w:rsidRPr="00FB0E3D">
        <w:rPr>
          <w:spacing w:val="-2"/>
          <w:lang w:val="ro-RO"/>
        </w:rPr>
        <w:t xml:space="preserve">inhalare sunt retinute la nivelul cailor respiratorii superioare, la nivelul alveolelor patrunzand </w:t>
      </w:r>
      <w:r w:rsidRPr="00FB0E3D">
        <w:rPr>
          <w:spacing w:val="3"/>
          <w:lang w:val="ro-RO"/>
        </w:rPr>
        <w:t xml:space="preserve">numai cele cu diametre de 2-3 </w:t>
      </w:r>
      <w:r w:rsidRPr="00FB0E3D">
        <w:rPr>
          <w:iCs/>
          <w:spacing w:val="-4"/>
          <w:lang w:val="ro-RO"/>
        </w:rPr>
        <w:t>µ</w:t>
      </w:r>
      <w:r w:rsidRPr="00FB0E3D">
        <w:rPr>
          <w:spacing w:val="3"/>
          <w:lang w:val="ro-RO"/>
        </w:rPr>
        <w:t xml:space="preserve">. Epurarea are loc la nivelul pneumocitelor, si prin </w:t>
      </w:r>
      <w:r w:rsidRPr="00FB0E3D">
        <w:rPr>
          <w:spacing w:val="-1"/>
          <w:lang w:val="ro-RO"/>
        </w:rPr>
        <w:t>ascensiunea mucusului datorate aparatului ciliar partial sunt expulzate prin actul de tuse.</w:t>
      </w:r>
    </w:p>
    <w:p w14:paraId="4E58E868" w14:textId="77777777" w:rsidR="000F0028" w:rsidRPr="00FB0E3D" w:rsidRDefault="000F0028" w:rsidP="00FB0E3D">
      <w:pPr>
        <w:shd w:val="clear" w:color="auto" w:fill="FFFFFF"/>
        <w:spacing w:line="276" w:lineRule="auto"/>
        <w:ind w:right="6" w:firstLine="720"/>
        <w:jc w:val="both"/>
        <w:rPr>
          <w:spacing w:val="-1"/>
          <w:lang w:val="ro-RO"/>
        </w:rPr>
      </w:pPr>
    </w:p>
    <w:p w14:paraId="4E58E869" w14:textId="77777777" w:rsidR="000F0028" w:rsidRPr="00FB0E3D" w:rsidRDefault="000F0028" w:rsidP="00FB0E3D">
      <w:pPr>
        <w:shd w:val="clear" w:color="auto" w:fill="FFFFFF"/>
        <w:spacing w:line="276" w:lineRule="auto"/>
        <w:ind w:right="6"/>
        <w:jc w:val="both"/>
        <w:rPr>
          <w:lang w:val="ro-RO"/>
        </w:rPr>
      </w:pPr>
      <w:r w:rsidRPr="00FB0E3D">
        <w:rPr>
          <w:spacing w:val="-1"/>
          <w:lang w:val="ro-RO"/>
        </w:rPr>
        <w:lastRenderedPageBreak/>
        <w:t xml:space="preserve">Aceste particule sunt de multe ori bogate in metale si compusi organici iar expunerea este </w:t>
      </w:r>
      <w:r w:rsidRPr="00FB0E3D">
        <w:rPr>
          <w:spacing w:val="-2"/>
          <w:lang w:val="ro-RO"/>
        </w:rPr>
        <w:t xml:space="preserve">ubicuitara. Pe de alta parte anumiti compusi ai particulelor sunt mai putin daunatori cum ar fi </w:t>
      </w:r>
      <w:r w:rsidRPr="00FB0E3D">
        <w:rPr>
          <w:spacing w:val="-4"/>
          <w:lang w:val="ro-RO"/>
        </w:rPr>
        <w:t>sarea, sulfatii, nitratii, praful etc.</w:t>
      </w:r>
    </w:p>
    <w:p w14:paraId="4E58E86A" w14:textId="77777777" w:rsidR="000F0028" w:rsidRPr="00FB0E3D" w:rsidRDefault="000F0028" w:rsidP="00FB0E3D">
      <w:pPr>
        <w:shd w:val="clear" w:color="auto" w:fill="FFFFFF"/>
        <w:spacing w:before="258" w:line="276" w:lineRule="auto"/>
        <w:jc w:val="both"/>
        <w:rPr>
          <w:lang w:val="ro-RO"/>
        </w:rPr>
      </w:pPr>
      <w:r w:rsidRPr="00FB0E3D">
        <w:rPr>
          <w:spacing w:val="-3"/>
          <w:lang w:val="ro-RO"/>
        </w:rPr>
        <w:t xml:space="preserve">Principalele efecte functionale asupra organismului produse de expunerea de lunga durata la concentratii mari sau repetate, de PM sunt: bronhoconstrictie a cailor respiratorii cu cresterea rezistentei cailor respiratorii insotite de tuse, expectoratie, scaderea consecutiva a modificarilor histologice si biochimice a rezistentei la infectii; scaderea capacitatii de difuzie a </w:t>
      </w:r>
      <w:r w:rsidRPr="00FB0E3D">
        <w:rPr>
          <w:spacing w:val="2"/>
          <w:lang w:val="ro-RO"/>
        </w:rPr>
        <w:t xml:space="preserve">gazelor pe zone insulare din plaman si obstructia bronhiolelor mici. Consecintele clinice </w:t>
      </w:r>
      <w:r w:rsidRPr="00FB0E3D">
        <w:rPr>
          <w:spacing w:val="-3"/>
          <w:lang w:val="ro-RO"/>
        </w:rPr>
        <w:t xml:space="preserve">constau in cresterea frecventei si gravitatii afectiunilor rspiratorii acute, a bronsitei cronice, a </w:t>
      </w:r>
      <w:r w:rsidRPr="00FB0E3D">
        <w:rPr>
          <w:spacing w:val="-4"/>
          <w:lang w:val="ro-RO"/>
        </w:rPr>
        <w:t xml:space="preserve">emfizemului pulmonar si a astmului bronsic si instalarea in timp a bronsitei cronice obstructive </w:t>
      </w:r>
      <w:r w:rsidRPr="00FB0E3D">
        <w:rPr>
          <w:spacing w:val="-5"/>
          <w:lang w:val="ro-RO"/>
        </w:rPr>
        <w:t>nespecifice.</w:t>
      </w:r>
    </w:p>
    <w:p w14:paraId="4E58E86B" w14:textId="77777777" w:rsidR="000F0028" w:rsidRPr="00FB0E3D" w:rsidRDefault="000F0028" w:rsidP="00FB0E3D">
      <w:pPr>
        <w:shd w:val="clear" w:color="auto" w:fill="FFFFFF"/>
        <w:spacing w:before="261" w:line="276" w:lineRule="auto"/>
        <w:ind w:left="-90" w:right="11"/>
        <w:jc w:val="both"/>
        <w:rPr>
          <w:spacing w:val="-4"/>
          <w:lang w:val="ro-RO"/>
        </w:rPr>
      </w:pPr>
      <w:r w:rsidRPr="00FB0E3D">
        <w:rPr>
          <w:spacing w:val="1"/>
          <w:lang w:val="ro-RO"/>
        </w:rPr>
        <w:t xml:space="preserve">Nivelurile recomandate: in contexul studiilor epidemiologice derulate si a datelor limitate </w:t>
      </w:r>
      <w:r w:rsidRPr="00FB0E3D">
        <w:rPr>
          <w:spacing w:val="-3"/>
          <w:lang w:val="ro-RO"/>
        </w:rPr>
        <w:t>privind nivelurile masurate ale PM</w:t>
      </w:r>
      <w:r w:rsidRPr="00FB0E3D">
        <w:rPr>
          <w:spacing w:val="-3"/>
          <w:vertAlign w:val="subscript"/>
          <w:lang w:val="ro-RO"/>
        </w:rPr>
        <w:t>10</w:t>
      </w:r>
      <w:r w:rsidRPr="00FB0E3D">
        <w:rPr>
          <w:spacing w:val="-3"/>
          <w:lang w:val="ro-RO"/>
        </w:rPr>
        <w:t xml:space="preserve"> si PM</w:t>
      </w:r>
      <w:r w:rsidRPr="00FB0E3D">
        <w:rPr>
          <w:spacing w:val="-3"/>
          <w:vertAlign w:val="subscript"/>
          <w:lang w:val="ro-RO"/>
        </w:rPr>
        <w:t>2,5</w:t>
      </w:r>
      <w:r w:rsidRPr="00FB0E3D">
        <w:rPr>
          <w:spacing w:val="-3"/>
          <w:lang w:val="ro-RO"/>
        </w:rPr>
        <w:t xml:space="preserve"> nu se pot stabili cu certitudine limite pentru care </w:t>
      </w:r>
      <w:r w:rsidRPr="00FB0E3D">
        <w:rPr>
          <w:spacing w:val="-1"/>
          <w:lang w:val="ro-RO"/>
        </w:rPr>
        <w:t xml:space="preserve">sa nu apara efecte observabile. Totusi, s-a observat ca efectele au aparut la concentratii medii </w:t>
      </w:r>
      <w:r w:rsidRPr="00FB0E3D">
        <w:rPr>
          <w:spacing w:val="-4"/>
          <w:lang w:val="ro-RO"/>
        </w:rPr>
        <w:t xml:space="preserve">pe 24 de ore de sub 100 </w:t>
      </w:r>
      <w:r w:rsidRPr="00FB0E3D">
        <w:rPr>
          <w:iCs/>
          <w:spacing w:val="-4"/>
          <w:lang w:val="ro-RO"/>
        </w:rPr>
        <w:t>µ</w:t>
      </w:r>
      <w:r w:rsidRPr="00FB0E3D">
        <w:rPr>
          <w:spacing w:val="-4"/>
          <w:lang w:val="ro-RO"/>
        </w:rPr>
        <w:t>g/m</w:t>
      </w:r>
      <w:r w:rsidRPr="00FB0E3D">
        <w:rPr>
          <w:spacing w:val="-4"/>
          <w:vertAlign w:val="superscript"/>
          <w:lang w:val="ro-RO"/>
        </w:rPr>
        <w:t>3</w:t>
      </w:r>
      <w:r w:rsidRPr="00FB0E3D">
        <w:rPr>
          <w:spacing w:val="-4"/>
          <w:lang w:val="ro-RO"/>
        </w:rPr>
        <w:t xml:space="preserve">. Pentru efectele expunerii de lunga durata, pentru care dovezile </w:t>
      </w:r>
      <w:r w:rsidRPr="00FB0E3D">
        <w:rPr>
          <w:spacing w:val="2"/>
          <w:lang w:val="ro-RO"/>
        </w:rPr>
        <w:t xml:space="preserve">epidemiologice sunt inca si mai reduse, s-a observat ca acestea apar la concentratii medii </w:t>
      </w:r>
      <w:r w:rsidRPr="00FB0E3D">
        <w:rPr>
          <w:spacing w:val="-2"/>
          <w:lang w:val="ro-RO"/>
        </w:rPr>
        <w:t xml:space="preserve">anuale de sub 20 </w:t>
      </w:r>
      <w:r w:rsidRPr="00FB0E3D">
        <w:rPr>
          <w:iCs/>
          <w:spacing w:val="-4"/>
          <w:lang w:val="ro-RO"/>
        </w:rPr>
        <w:t>µ</w:t>
      </w:r>
      <w:r w:rsidRPr="00FB0E3D">
        <w:rPr>
          <w:spacing w:val="-2"/>
          <w:lang w:val="ro-RO"/>
        </w:rPr>
        <w:t>g/m</w:t>
      </w:r>
      <w:r w:rsidRPr="00FB0E3D">
        <w:rPr>
          <w:spacing w:val="-2"/>
          <w:vertAlign w:val="superscript"/>
          <w:lang w:val="ro-RO"/>
        </w:rPr>
        <w:t>3</w:t>
      </w:r>
      <w:r w:rsidRPr="00FB0E3D">
        <w:rPr>
          <w:spacing w:val="-2"/>
          <w:lang w:val="ro-RO"/>
        </w:rPr>
        <w:t xml:space="preserve">. In aceste conditii valorile expunerii trebuie sa fie mentinute in limite </w:t>
      </w:r>
      <w:r w:rsidRPr="00FB0E3D">
        <w:rPr>
          <w:spacing w:val="-4"/>
          <w:lang w:val="ro-RO"/>
        </w:rPr>
        <w:t>cat mai mici.</w:t>
      </w:r>
    </w:p>
    <w:p w14:paraId="4E58E86C" w14:textId="77777777" w:rsidR="000F0028" w:rsidRPr="00FB0E3D" w:rsidRDefault="000F0028" w:rsidP="00FB0E3D">
      <w:pPr>
        <w:shd w:val="clear" w:color="auto" w:fill="FFFFFF"/>
        <w:spacing w:before="261" w:line="276" w:lineRule="auto"/>
        <w:ind w:left="-90" w:right="11" w:firstLine="810"/>
        <w:jc w:val="both"/>
        <w:rPr>
          <w:spacing w:val="-4"/>
          <w:lang w:val="ro-RO"/>
        </w:rPr>
      </w:pPr>
    </w:p>
    <w:p w14:paraId="4E58E86D" w14:textId="77777777" w:rsidR="000F0028" w:rsidRPr="00FB0E3D" w:rsidRDefault="000F0028" w:rsidP="00FB0E3D">
      <w:pPr>
        <w:widowControl w:val="0"/>
        <w:numPr>
          <w:ilvl w:val="0"/>
          <w:numId w:val="10"/>
        </w:numPr>
        <w:shd w:val="clear" w:color="auto" w:fill="FFFFFF"/>
        <w:autoSpaceDE w:val="0"/>
        <w:autoSpaceDN w:val="0"/>
        <w:adjustRightInd w:val="0"/>
        <w:spacing w:line="276" w:lineRule="auto"/>
        <w:ind w:left="1083" w:hanging="357"/>
        <w:jc w:val="both"/>
        <w:rPr>
          <w:b/>
          <w:lang w:val="ro-RO"/>
        </w:rPr>
      </w:pPr>
      <w:r w:rsidRPr="00FB0E3D">
        <w:rPr>
          <w:b/>
          <w:bCs/>
          <w:iCs/>
          <w:spacing w:val="-2"/>
          <w:lang w:val="ro-RO"/>
        </w:rPr>
        <w:t>Dioxidul de azot</w:t>
      </w:r>
    </w:p>
    <w:p w14:paraId="4E58E86E" w14:textId="77777777" w:rsidR="000F0028" w:rsidRPr="00FB0E3D" w:rsidRDefault="000F0028" w:rsidP="00FB0E3D">
      <w:pPr>
        <w:shd w:val="clear" w:color="auto" w:fill="FFFFFF"/>
        <w:spacing w:line="276" w:lineRule="auto"/>
        <w:ind w:left="-90" w:right="25"/>
        <w:jc w:val="both"/>
        <w:rPr>
          <w:lang w:val="ro-RO"/>
        </w:rPr>
      </w:pPr>
      <w:r w:rsidRPr="00FB0E3D">
        <w:rPr>
          <w:spacing w:val="-3"/>
          <w:lang w:val="ro-RO"/>
        </w:rPr>
        <w:t xml:space="preserve">Poluant rezultat din procesul de combustie care face parte din categoria gazelor cu efect iritant. </w:t>
      </w:r>
      <w:r w:rsidRPr="00FB0E3D">
        <w:rPr>
          <w:spacing w:val="1"/>
          <w:lang w:val="ro-RO"/>
        </w:rPr>
        <w:t xml:space="preserve">Este un gaz solubil in mucusul cailor aeriene superioare si care patrunde adanc in caile </w:t>
      </w:r>
      <w:r w:rsidRPr="00FB0E3D">
        <w:rPr>
          <w:spacing w:val="-4"/>
          <w:lang w:val="ro-RO"/>
        </w:rPr>
        <w:t>respiratorii.</w:t>
      </w:r>
    </w:p>
    <w:p w14:paraId="4E58E86F" w14:textId="77777777" w:rsidR="000F0028" w:rsidRPr="00FB0E3D" w:rsidRDefault="000F0028" w:rsidP="00FB0E3D">
      <w:pPr>
        <w:shd w:val="clear" w:color="auto" w:fill="FFFFFF"/>
        <w:spacing w:line="276" w:lineRule="auto"/>
        <w:ind w:left="-90" w:right="25"/>
        <w:jc w:val="both"/>
        <w:rPr>
          <w:lang w:val="ro-RO"/>
        </w:rPr>
      </w:pPr>
      <w:r w:rsidRPr="00FB0E3D">
        <w:rPr>
          <w:spacing w:val="-2"/>
          <w:lang w:val="ro-RO"/>
        </w:rPr>
        <w:t xml:space="preserve">Efectele functionale si histologice ale acestuia sunt similare cu ale celorlalti poluanti iritanti, </w:t>
      </w:r>
      <w:r w:rsidRPr="00FB0E3D">
        <w:rPr>
          <w:spacing w:val="-4"/>
          <w:lang w:val="ro-RO"/>
        </w:rPr>
        <w:t xml:space="preserve">efectul bronhonhoconstrictor fiind mai redus decat al combinatiei cu pulberile in suspensie. </w:t>
      </w:r>
      <w:r w:rsidRPr="00FB0E3D">
        <w:rPr>
          <w:spacing w:val="-1"/>
          <w:lang w:val="ro-RO"/>
        </w:rPr>
        <w:t xml:space="preserve">Expunerea la concentratii crescute poate determina edemul tractului respirator culminand cu </w:t>
      </w:r>
      <w:r w:rsidRPr="00FB0E3D">
        <w:rPr>
          <w:spacing w:val="-3"/>
          <w:lang w:val="ro-RO"/>
        </w:rPr>
        <w:t xml:space="preserve">edemul pulmonar acut. Expunerea cronica la concentratii relativ crescute genereaza cresterea incidentei si gravitatii bronsitei, bronsiolitei si pneumoniei. Grupele cu risc crecut sunt copii, </w:t>
      </w:r>
      <w:r w:rsidRPr="00FB0E3D">
        <w:rPr>
          <w:spacing w:val="-2"/>
          <w:lang w:val="ro-RO"/>
        </w:rPr>
        <w:t>batranii si bolnavii cu astm, bronsita cronica, boli respiratorii cronice.</w:t>
      </w:r>
    </w:p>
    <w:p w14:paraId="4E58E870" w14:textId="77777777" w:rsidR="000F0028" w:rsidRPr="00FB0E3D" w:rsidRDefault="000F0028" w:rsidP="00FB0E3D">
      <w:pPr>
        <w:shd w:val="clear" w:color="auto" w:fill="FFFFFF"/>
        <w:spacing w:before="247" w:line="276" w:lineRule="auto"/>
        <w:ind w:right="36"/>
        <w:jc w:val="both"/>
        <w:rPr>
          <w:lang w:val="ro-RO"/>
        </w:rPr>
      </w:pPr>
      <w:r w:rsidRPr="00FB0E3D">
        <w:rPr>
          <w:spacing w:val="-2"/>
          <w:lang w:val="ro-RO"/>
        </w:rPr>
        <w:t xml:space="preserve">Aparitia efectelor acute si cronice mentionate pentru subiectii sanatosi este confirmata pentru </w:t>
      </w:r>
      <w:r w:rsidRPr="00FB0E3D">
        <w:rPr>
          <w:spacing w:val="-1"/>
          <w:lang w:val="ro-RO"/>
        </w:rPr>
        <w:t xml:space="preserve">valori de 400 </w:t>
      </w:r>
      <w:r w:rsidRPr="00FB0E3D">
        <w:rPr>
          <w:iCs/>
          <w:spacing w:val="-4"/>
          <w:lang w:val="ro-RO"/>
        </w:rPr>
        <w:t>µ</w:t>
      </w:r>
      <w:r w:rsidRPr="00FB0E3D">
        <w:rPr>
          <w:spacing w:val="-1"/>
          <w:lang w:val="ro-RO"/>
        </w:rPr>
        <w:t>g/m</w:t>
      </w:r>
      <w:r w:rsidRPr="00FB0E3D">
        <w:rPr>
          <w:spacing w:val="-1"/>
          <w:vertAlign w:val="superscript"/>
          <w:lang w:val="ro-RO"/>
        </w:rPr>
        <w:t>3</w:t>
      </w:r>
      <w:r w:rsidRPr="00FB0E3D">
        <w:rPr>
          <w:spacing w:val="-1"/>
          <w:lang w:val="ro-RO"/>
        </w:rPr>
        <w:t xml:space="preserve">, in consecinta nivelul critic recomandat de OMS este sa nu fie depasite </w:t>
      </w:r>
      <w:r w:rsidRPr="00FB0E3D">
        <w:rPr>
          <w:spacing w:val="-5"/>
          <w:lang w:val="ro-RO"/>
        </w:rPr>
        <w:t xml:space="preserve">200 </w:t>
      </w:r>
      <w:r w:rsidRPr="00FB0E3D">
        <w:rPr>
          <w:iCs/>
          <w:spacing w:val="-4"/>
          <w:lang w:val="ro-RO"/>
        </w:rPr>
        <w:t>µ</w:t>
      </w:r>
      <w:r w:rsidRPr="00FB0E3D">
        <w:rPr>
          <w:spacing w:val="-5"/>
          <w:lang w:val="ro-RO"/>
        </w:rPr>
        <w:t>g/m</w:t>
      </w:r>
      <w:r w:rsidRPr="00FB0E3D">
        <w:rPr>
          <w:spacing w:val="-5"/>
          <w:vertAlign w:val="superscript"/>
          <w:lang w:val="ro-RO"/>
        </w:rPr>
        <w:t>3</w:t>
      </w:r>
      <w:r w:rsidRPr="00FB0E3D">
        <w:rPr>
          <w:spacing w:val="-5"/>
          <w:lang w:val="ro-RO"/>
        </w:rPr>
        <w:t xml:space="preserve">/24 h (0,11 ppm) sau o medie anuala de 40 </w:t>
      </w:r>
      <w:r w:rsidRPr="00FB0E3D">
        <w:rPr>
          <w:iCs/>
          <w:spacing w:val="-4"/>
          <w:lang w:val="ro-RO"/>
        </w:rPr>
        <w:t>µ</w:t>
      </w:r>
      <w:r w:rsidRPr="00FB0E3D">
        <w:rPr>
          <w:spacing w:val="-5"/>
          <w:lang w:val="ro-RO"/>
        </w:rPr>
        <w:t>g/m</w:t>
      </w:r>
      <w:r w:rsidRPr="00FB0E3D">
        <w:rPr>
          <w:spacing w:val="-5"/>
          <w:vertAlign w:val="superscript"/>
          <w:lang w:val="ro-RO"/>
        </w:rPr>
        <w:t>3</w:t>
      </w:r>
      <w:r w:rsidRPr="00FB0E3D">
        <w:rPr>
          <w:spacing w:val="-5"/>
          <w:lang w:val="ro-RO"/>
        </w:rPr>
        <w:t xml:space="preserve">. Ultimele studii asupra poluarii din </w:t>
      </w:r>
      <w:r w:rsidRPr="00FB0E3D">
        <w:rPr>
          <w:spacing w:val="-1"/>
          <w:lang w:val="ro-RO"/>
        </w:rPr>
        <w:t xml:space="preserve">combustie, au indicat ca dioxidul de azot a fost cauza principala de imbolnavire chiar si sub </w:t>
      </w:r>
      <w:r w:rsidRPr="00FB0E3D">
        <w:rPr>
          <w:spacing w:val="-6"/>
          <w:lang w:val="ro-RO"/>
        </w:rPr>
        <w:t xml:space="preserve">limita legala de 40 </w:t>
      </w:r>
      <w:r w:rsidRPr="00FB0E3D">
        <w:rPr>
          <w:iCs/>
          <w:spacing w:val="-4"/>
          <w:lang w:val="ro-RO"/>
        </w:rPr>
        <w:t>µ</w:t>
      </w:r>
      <w:r w:rsidRPr="00FB0E3D">
        <w:rPr>
          <w:spacing w:val="-6"/>
          <w:lang w:val="ro-RO"/>
        </w:rPr>
        <w:t>g/m</w:t>
      </w:r>
      <w:r w:rsidRPr="00FB0E3D">
        <w:rPr>
          <w:spacing w:val="-6"/>
          <w:vertAlign w:val="superscript"/>
          <w:lang w:val="ro-RO"/>
        </w:rPr>
        <w:t>3</w:t>
      </w:r>
      <w:r w:rsidRPr="00FB0E3D">
        <w:rPr>
          <w:spacing w:val="-6"/>
          <w:lang w:val="ro-RO"/>
        </w:rPr>
        <w:t>.</w:t>
      </w:r>
    </w:p>
    <w:p w14:paraId="4E58E871" w14:textId="77777777" w:rsidR="000F0028" w:rsidRPr="00FB0E3D" w:rsidRDefault="000F0028" w:rsidP="00FB0E3D">
      <w:pPr>
        <w:shd w:val="clear" w:color="auto" w:fill="FFFFFF"/>
        <w:spacing w:line="276" w:lineRule="auto"/>
        <w:ind w:right="39"/>
        <w:jc w:val="both"/>
        <w:rPr>
          <w:spacing w:val="-2"/>
          <w:lang w:val="ro-RO"/>
        </w:rPr>
      </w:pPr>
    </w:p>
    <w:p w14:paraId="4E58E872" w14:textId="77777777" w:rsidR="000F0028" w:rsidRPr="00FB0E3D" w:rsidRDefault="000F0028" w:rsidP="00FB0E3D">
      <w:pPr>
        <w:shd w:val="clear" w:color="auto" w:fill="FFFFFF"/>
        <w:spacing w:line="276" w:lineRule="auto"/>
        <w:ind w:right="39"/>
        <w:jc w:val="both"/>
        <w:rPr>
          <w:spacing w:val="-2"/>
          <w:lang w:val="ro-RO"/>
        </w:rPr>
      </w:pPr>
    </w:p>
    <w:p w14:paraId="4E58E873" w14:textId="77777777" w:rsidR="000F0028" w:rsidRPr="00FB0E3D" w:rsidRDefault="000F0028" w:rsidP="00FB0E3D">
      <w:pPr>
        <w:widowControl w:val="0"/>
        <w:numPr>
          <w:ilvl w:val="0"/>
          <w:numId w:val="10"/>
        </w:numPr>
        <w:shd w:val="clear" w:color="auto" w:fill="FFFFFF"/>
        <w:autoSpaceDE w:val="0"/>
        <w:autoSpaceDN w:val="0"/>
        <w:adjustRightInd w:val="0"/>
        <w:spacing w:line="276" w:lineRule="auto"/>
        <w:ind w:right="39"/>
        <w:jc w:val="both"/>
        <w:rPr>
          <w:spacing w:val="-2"/>
          <w:lang w:val="ro-RO"/>
        </w:rPr>
      </w:pPr>
      <w:r w:rsidRPr="00FB0E3D">
        <w:rPr>
          <w:b/>
          <w:spacing w:val="-2"/>
          <w:lang w:val="ro-RO"/>
        </w:rPr>
        <w:t>Monoxidul de carbon</w:t>
      </w:r>
    </w:p>
    <w:p w14:paraId="4E58E874" w14:textId="77777777" w:rsidR="000F0028" w:rsidRPr="00FB0E3D" w:rsidRDefault="000F0028" w:rsidP="00FB0E3D">
      <w:pPr>
        <w:shd w:val="clear" w:color="auto" w:fill="FFFFFF"/>
        <w:spacing w:line="276" w:lineRule="auto"/>
        <w:ind w:right="39"/>
        <w:jc w:val="both"/>
        <w:rPr>
          <w:lang w:val="ro-RO"/>
        </w:rPr>
      </w:pPr>
      <w:r w:rsidRPr="00FB0E3D">
        <w:rPr>
          <w:spacing w:val="-2"/>
          <w:lang w:val="ro-RO"/>
        </w:rPr>
        <w:t xml:space="preserve">Este un poluant habitual al mediului, rezultat din procesele de combustie incompleta. Gaz fara </w:t>
      </w:r>
      <w:r w:rsidRPr="00FB0E3D">
        <w:rPr>
          <w:spacing w:val="-3"/>
          <w:lang w:val="ro-RO"/>
        </w:rPr>
        <w:t xml:space="preserve">gust si miros cu o afinitate pentru hemoglobina de </w:t>
      </w:r>
      <w:r w:rsidRPr="00FB0E3D">
        <w:rPr>
          <w:spacing w:val="19"/>
          <w:lang w:val="ro-RO"/>
        </w:rPr>
        <w:t>210</w:t>
      </w:r>
      <w:r w:rsidRPr="00FB0E3D">
        <w:rPr>
          <w:spacing w:val="-3"/>
          <w:lang w:val="ro-RO"/>
        </w:rPr>
        <w:t xml:space="preserve"> ori mai crescuta decat oxigenul ceea ce </w:t>
      </w:r>
      <w:r w:rsidRPr="00FB0E3D">
        <w:rPr>
          <w:spacing w:val="-4"/>
          <w:lang w:val="ro-RO"/>
        </w:rPr>
        <w:t xml:space="preserve">face sa intre in competitie cu acesta si sa formeze carboxihemoglobina (COHb) in proportie de </w:t>
      </w:r>
      <w:r w:rsidRPr="00FB0E3D">
        <w:rPr>
          <w:spacing w:val="-1"/>
          <w:lang w:val="ro-RO"/>
        </w:rPr>
        <w:t>0,16 % din Hb circulanta pentru fiecare mg/m</w:t>
      </w:r>
      <w:r w:rsidRPr="00FB0E3D">
        <w:rPr>
          <w:spacing w:val="-1"/>
          <w:vertAlign w:val="superscript"/>
          <w:lang w:val="ro-RO"/>
        </w:rPr>
        <w:t>3</w:t>
      </w:r>
      <w:r w:rsidRPr="00FB0E3D">
        <w:rPr>
          <w:spacing w:val="-1"/>
          <w:lang w:val="ro-RO"/>
        </w:rPr>
        <w:t xml:space="preserve"> din aer. Efectele acute, intoxicatiile accidentale</w:t>
      </w:r>
      <w:r w:rsidRPr="00FB0E3D">
        <w:rPr>
          <w:lang w:val="ro-RO"/>
        </w:rPr>
        <w:t xml:space="preserve"> </w:t>
      </w:r>
      <w:r w:rsidRPr="00FB0E3D">
        <w:rPr>
          <w:iCs/>
          <w:lang w:val="ro-RO"/>
        </w:rPr>
        <w:t xml:space="preserve">apar in cazul combustiei in spatii inchise si se realizeaza la concentratii crescute de peste </w:t>
      </w:r>
      <w:r w:rsidRPr="00FB0E3D">
        <w:rPr>
          <w:iCs/>
          <w:spacing w:val="-2"/>
          <w:lang w:val="ro-RO"/>
        </w:rPr>
        <w:t>7 % COHb si se manifesta prin semnele hipoxiei cerebrale si limitarea capacitatii de efort.</w:t>
      </w:r>
    </w:p>
    <w:p w14:paraId="4E58E875" w14:textId="77777777" w:rsidR="000F0028" w:rsidRPr="00FB0E3D" w:rsidRDefault="000F0028" w:rsidP="00FB0E3D">
      <w:pPr>
        <w:shd w:val="clear" w:color="auto" w:fill="FFFFFF"/>
        <w:spacing w:before="258" w:line="276" w:lineRule="auto"/>
        <w:ind w:right="4"/>
        <w:jc w:val="both"/>
        <w:rPr>
          <w:lang w:val="ro-RO"/>
        </w:rPr>
      </w:pPr>
      <w:r w:rsidRPr="00FB0E3D">
        <w:rPr>
          <w:iCs/>
          <w:spacing w:val="-3"/>
          <w:lang w:val="ro-RO"/>
        </w:rPr>
        <w:lastRenderedPageBreak/>
        <w:t xml:space="preserve">Principalele efecte ale expunerii populationale la concentratii moderate dar de lunga durata de </w:t>
      </w:r>
      <w:r w:rsidRPr="00FB0E3D">
        <w:rPr>
          <w:iCs/>
          <w:spacing w:val="-4"/>
          <w:lang w:val="ro-RO"/>
        </w:rPr>
        <w:t xml:space="preserve">monoxid de carbon se manifesta prin: aparitia unui sistem asteno-vegetativ consecutiv hipoxiei </w:t>
      </w:r>
      <w:r w:rsidRPr="00FB0E3D">
        <w:rPr>
          <w:iCs/>
          <w:spacing w:val="3"/>
          <w:lang w:val="ro-RO"/>
        </w:rPr>
        <w:t xml:space="preserve">cronice, lezarea endoteliului arterial si agravarea procesului de ateroscleroza, afectarea </w:t>
      </w:r>
      <w:r w:rsidRPr="00FB0E3D">
        <w:rPr>
          <w:iCs/>
          <w:spacing w:val="-2"/>
          <w:lang w:val="ro-RO"/>
        </w:rPr>
        <w:t>cardiaca; teratogeneza, lezarea fatului si cresterea frecventei malformatiilor congenitale etc.</w:t>
      </w:r>
    </w:p>
    <w:p w14:paraId="4E58E876" w14:textId="77777777" w:rsidR="000F0028" w:rsidRPr="00FB0E3D" w:rsidRDefault="000F0028" w:rsidP="00FB0E3D">
      <w:pPr>
        <w:shd w:val="clear" w:color="auto" w:fill="FFFFFF"/>
        <w:spacing w:before="265" w:line="276" w:lineRule="auto"/>
        <w:ind w:right="7"/>
        <w:jc w:val="both"/>
        <w:rPr>
          <w:lang w:val="ro-RO"/>
        </w:rPr>
      </w:pPr>
      <w:r w:rsidRPr="00FB0E3D">
        <w:rPr>
          <w:iCs/>
          <w:spacing w:val="-2"/>
          <w:lang w:val="ro-RO"/>
        </w:rPr>
        <w:t xml:space="preserve">Valorile recomandate de catre OMS in scopul evitarii efectelor individuale si epidemiologice </w:t>
      </w:r>
      <w:r w:rsidRPr="00FB0E3D">
        <w:rPr>
          <w:iCs/>
          <w:lang w:val="ro-RO"/>
        </w:rPr>
        <w:t>sunt: 100 mg/m</w:t>
      </w:r>
      <w:r w:rsidRPr="00FB0E3D">
        <w:rPr>
          <w:iCs/>
          <w:vertAlign w:val="superscript"/>
          <w:lang w:val="ro-RO"/>
        </w:rPr>
        <w:t>3</w:t>
      </w:r>
      <w:r w:rsidRPr="00FB0E3D">
        <w:rPr>
          <w:iCs/>
          <w:lang w:val="ro-RO"/>
        </w:rPr>
        <w:t xml:space="preserve"> (90 ppm) /l5 minute, 60 mg/m</w:t>
      </w:r>
      <w:r w:rsidRPr="00FB0E3D">
        <w:rPr>
          <w:iCs/>
          <w:vertAlign w:val="superscript"/>
          <w:lang w:val="ro-RO"/>
        </w:rPr>
        <w:t>3</w:t>
      </w:r>
      <w:r w:rsidRPr="00FB0E3D">
        <w:rPr>
          <w:iCs/>
          <w:lang w:val="ro-RO"/>
        </w:rPr>
        <w:t xml:space="preserve"> (50 ppm) pentru 30 minute, 30 mg/m</w:t>
      </w:r>
      <w:r w:rsidRPr="00FB0E3D">
        <w:rPr>
          <w:iCs/>
          <w:vertAlign w:val="superscript"/>
          <w:lang w:val="ro-RO"/>
        </w:rPr>
        <w:t>3</w:t>
      </w:r>
      <w:r w:rsidRPr="00FB0E3D">
        <w:rPr>
          <w:iCs/>
          <w:lang w:val="ro-RO"/>
        </w:rPr>
        <w:t xml:space="preserve"> (25 </w:t>
      </w:r>
      <w:r w:rsidRPr="00FB0E3D">
        <w:rPr>
          <w:iCs/>
          <w:spacing w:val="-2"/>
          <w:lang w:val="ro-RO"/>
        </w:rPr>
        <w:t>ppm) / 60 minute, l0 mg/m</w:t>
      </w:r>
      <w:r w:rsidRPr="00FB0E3D">
        <w:rPr>
          <w:iCs/>
          <w:spacing w:val="-2"/>
          <w:vertAlign w:val="superscript"/>
          <w:lang w:val="ro-RO"/>
        </w:rPr>
        <w:t>3</w:t>
      </w:r>
      <w:r w:rsidRPr="00FB0E3D">
        <w:rPr>
          <w:iCs/>
          <w:spacing w:val="-2"/>
          <w:lang w:val="ro-RO"/>
        </w:rPr>
        <w:t xml:space="preserve"> (10 ppm)/ 8 ore.</w:t>
      </w:r>
    </w:p>
    <w:p w14:paraId="4E58E877" w14:textId="77777777" w:rsidR="000F0028" w:rsidRPr="00FB0E3D" w:rsidRDefault="000F0028" w:rsidP="00FB0E3D">
      <w:pPr>
        <w:shd w:val="clear" w:color="auto" w:fill="FFFFFF"/>
        <w:spacing w:line="276" w:lineRule="auto"/>
        <w:ind w:right="50"/>
        <w:jc w:val="both"/>
        <w:rPr>
          <w:iCs/>
          <w:spacing w:val="2"/>
          <w:lang w:val="ro-RO"/>
        </w:rPr>
      </w:pPr>
    </w:p>
    <w:p w14:paraId="4E58E878" w14:textId="77777777" w:rsidR="000F0028" w:rsidRPr="00FB0E3D" w:rsidRDefault="000F0028" w:rsidP="00FB0E3D">
      <w:pPr>
        <w:shd w:val="clear" w:color="auto" w:fill="FFFFFF"/>
        <w:spacing w:line="276" w:lineRule="auto"/>
        <w:ind w:right="50" w:firstLine="720"/>
        <w:jc w:val="both"/>
        <w:rPr>
          <w:b/>
          <w:bCs/>
          <w:spacing w:val="-1"/>
          <w:lang w:val="ro-RO"/>
        </w:rPr>
      </w:pPr>
    </w:p>
    <w:p w14:paraId="4E58E879" w14:textId="77777777" w:rsidR="000F0028" w:rsidRPr="00FB0E3D" w:rsidRDefault="000F0028" w:rsidP="00FB0E3D">
      <w:pPr>
        <w:shd w:val="clear" w:color="auto" w:fill="FFFFFF"/>
        <w:tabs>
          <w:tab w:val="left" w:pos="1980"/>
        </w:tabs>
        <w:spacing w:line="276" w:lineRule="auto"/>
        <w:ind w:right="50"/>
        <w:jc w:val="both"/>
        <w:rPr>
          <w:i/>
          <w:lang w:val="ro-RO"/>
        </w:rPr>
      </w:pPr>
      <w:r w:rsidRPr="00FB0E3D">
        <w:rPr>
          <w:bCs/>
          <w:i/>
          <w:spacing w:val="-1"/>
          <w:lang w:val="ro-RO"/>
        </w:rPr>
        <w:t>1.2  Estimarea expunerii pentru populatia zonei</w:t>
      </w:r>
    </w:p>
    <w:p w14:paraId="4E58E87A" w14:textId="77777777" w:rsidR="000F0028" w:rsidRPr="00FB0E3D" w:rsidRDefault="000F0028" w:rsidP="00FB0E3D">
      <w:pPr>
        <w:shd w:val="clear" w:color="auto" w:fill="FFFFFF"/>
        <w:spacing w:before="254" w:line="276" w:lineRule="auto"/>
        <w:ind w:left="68" w:right="4"/>
        <w:jc w:val="both"/>
        <w:rPr>
          <w:lang w:val="ro-RO"/>
        </w:rPr>
      </w:pPr>
      <w:r w:rsidRPr="00FB0E3D">
        <w:rPr>
          <w:spacing w:val="-4"/>
          <w:lang w:val="ro-RO"/>
        </w:rPr>
        <w:t xml:space="preserve">Expunerea reprezinta evenimentul in care o persoana vine in contact cu un poluant, cu o </w:t>
      </w:r>
      <w:r w:rsidRPr="00FB0E3D">
        <w:rPr>
          <w:spacing w:val="-3"/>
          <w:lang w:val="ro-RO"/>
        </w:rPr>
        <w:t xml:space="preserve">anumita concentratie si pentru o anumita perioada de timp. Conceptual expunerea reprezinta </w:t>
      </w:r>
      <w:r w:rsidRPr="00FB0E3D">
        <w:rPr>
          <w:spacing w:val="-1"/>
          <w:lang w:val="ro-RO"/>
        </w:rPr>
        <w:t>intersectia dintre poluarea aerului si populatia expusa.</w:t>
      </w:r>
    </w:p>
    <w:p w14:paraId="4E58E87B" w14:textId="77777777" w:rsidR="000F0028" w:rsidRPr="00FB0E3D" w:rsidRDefault="000F0028" w:rsidP="00FB0E3D">
      <w:pPr>
        <w:shd w:val="clear" w:color="auto" w:fill="FFFFFF"/>
        <w:spacing w:before="4" w:line="276" w:lineRule="auto"/>
        <w:ind w:left="64" w:right="7"/>
        <w:jc w:val="both"/>
        <w:rPr>
          <w:spacing w:val="-2"/>
          <w:lang w:val="ro-RO"/>
        </w:rPr>
      </w:pPr>
      <w:r w:rsidRPr="00FB0E3D">
        <w:rPr>
          <w:spacing w:val="2"/>
          <w:lang w:val="ro-RO"/>
        </w:rPr>
        <w:t xml:space="preserve">Magnitudinea expunerii este determinata de concentratia agentului, caracteristicile </w:t>
      </w:r>
      <w:r w:rsidRPr="00FB0E3D">
        <w:rPr>
          <w:spacing w:val="-2"/>
          <w:lang w:val="ro-RO"/>
        </w:rPr>
        <w:t>acestuia precum si conditiile specifice de expunere si trasaturile personale ale receptorului.</w:t>
      </w:r>
    </w:p>
    <w:p w14:paraId="4E58E87C" w14:textId="77777777" w:rsidR="00691872" w:rsidRPr="00FB0E3D" w:rsidRDefault="00691872" w:rsidP="00FB0E3D">
      <w:pPr>
        <w:shd w:val="clear" w:color="auto" w:fill="FFFFFF"/>
        <w:tabs>
          <w:tab w:val="left" w:pos="2160"/>
        </w:tabs>
        <w:spacing w:line="276" w:lineRule="auto"/>
        <w:rPr>
          <w:bCs/>
          <w:i/>
          <w:spacing w:val="-2"/>
          <w:lang w:val="ro-RO"/>
        </w:rPr>
      </w:pPr>
    </w:p>
    <w:p w14:paraId="4E58E87D" w14:textId="77777777" w:rsidR="000F0028" w:rsidRPr="00FB0E3D" w:rsidRDefault="000F0028" w:rsidP="00FB0E3D">
      <w:pPr>
        <w:shd w:val="clear" w:color="auto" w:fill="FFFFFF"/>
        <w:tabs>
          <w:tab w:val="left" w:pos="2160"/>
        </w:tabs>
        <w:spacing w:line="276" w:lineRule="auto"/>
        <w:rPr>
          <w:bCs/>
          <w:i/>
          <w:spacing w:val="-2"/>
          <w:lang w:val="ro-RO"/>
        </w:rPr>
      </w:pPr>
      <w:r w:rsidRPr="00FB0E3D">
        <w:rPr>
          <w:bCs/>
          <w:i/>
          <w:spacing w:val="-2"/>
          <w:lang w:val="ro-RO"/>
        </w:rPr>
        <w:t>1.3  Estimarea efectelor asociate nivelului expunerii</w:t>
      </w:r>
    </w:p>
    <w:p w14:paraId="4E58E87E" w14:textId="77777777" w:rsidR="000F0028" w:rsidRPr="00FB0E3D" w:rsidRDefault="000F0028" w:rsidP="00FB0E3D">
      <w:pPr>
        <w:shd w:val="clear" w:color="auto" w:fill="FFFFFF"/>
        <w:tabs>
          <w:tab w:val="left" w:pos="2160"/>
        </w:tabs>
        <w:spacing w:line="276" w:lineRule="auto"/>
        <w:rPr>
          <w:i/>
          <w:lang w:val="ro-RO"/>
        </w:rPr>
      </w:pPr>
    </w:p>
    <w:p w14:paraId="4E58E87F" w14:textId="77777777" w:rsidR="000F0028" w:rsidRPr="00FB0E3D" w:rsidRDefault="000F0028" w:rsidP="00FB0E3D">
      <w:pPr>
        <w:shd w:val="clear" w:color="auto" w:fill="FFFFFF"/>
        <w:spacing w:line="276" w:lineRule="auto"/>
        <w:ind w:left="36" w:right="36"/>
        <w:jc w:val="both"/>
        <w:rPr>
          <w:lang w:val="ro-RO"/>
        </w:rPr>
      </w:pPr>
      <w:r w:rsidRPr="00FB0E3D">
        <w:rPr>
          <w:spacing w:val="-1"/>
          <w:lang w:val="ro-RO"/>
        </w:rPr>
        <w:t xml:space="preserve">Pentru evaluarea efectelor expunerii asociate realizarii obiectivelor PUZ au fost luate in considerare nivelurile expunerii, indicatorii starii de sanatate si nivelurile riscurilor pentru </w:t>
      </w:r>
      <w:r w:rsidRPr="00FB0E3D">
        <w:rPr>
          <w:spacing w:val="-2"/>
          <w:lang w:val="ro-RO"/>
        </w:rPr>
        <w:t>sanatate din literatura de specialitate si nivelul OMS.</w:t>
      </w:r>
    </w:p>
    <w:p w14:paraId="4E58E880" w14:textId="77777777" w:rsidR="000F0028" w:rsidRPr="00FB0E3D" w:rsidRDefault="000F0028" w:rsidP="00FB0E3D">
      <w:pPr>
        <w:pStyle w:val="BodyText"/>
        <w:spacing w:before="120" w:line="276" w:lineRule="auto"/>
        <w:jc w:val="center"/>
        <w:rPr>
          <w:rFonts w:ascii="Times New Roman" w:hAnsi="Times New Roman"/>
          <w:b/>
          <w:sz w:val="24"/>
          <w:szCs w:val="24"/>
          <w:lang w:val="ro-RO"/>
        </w:rPr>
      </w:pPr>
      <w:r w:rsidRPr="00FB0E3D">
        <w:rPr>
          <w:rFonts w:ascii="Times New Roman" w:hAnsi="Times New Roman"/>
          <w:b/>
          <w:sz w:val="24"/>
          <w:szCs w:val="24"/>
          <w:lang w:val="ro-RO"/>
        </w:rPr>
        <w:t>*</w:t>
      </w:r>
    </w:p>
    <w:p w14:paraId="4E58E881" w14:textId="77777777" w:rsidR="000F0028" w:rsidRPr="00FB0E3D" w:rsidRDefault="000F0028" w:rsidP="00FB0E3D">
      <w:pPr>
        <w:pStyle w:val="BodyText"/>
        <w:spacing w:line="276" w:lineRule="auto"/>
        <w:jc w:val="center"/>
        <w:rPr>
          <w:rFonts w:ascii="Times New Roman" w:hAnsi="Times New Roman"/>
          <w:b/>
          <w:sz w:val="24"/>
          <w:szCs w:val="24"/>
          <w:lang w:val="ro-RO"/>
        </w:rPr>
      </w:pPr>
      <w:r w:rsidRPr="00FB0E3D">
        <w:rPr>
          <w:rFonts w:ascii="Times New Roman" w:hAnsi="Times New Roman"/>
          <w:b/>
          <w:sz w:val="24"/>
          <w:szCs w:val="24"/>
          <w:lang w:val="ro-RO"/>
        </w:rPr>
        <w:t xml:space="preserve">*          * </w:t>
      </w:r>
    </w:p>
    <w:p w14:paraId="4E58E882" w14:textId="77777777" w:rsidR="000F0028" w:rsidRPr="00FB0E3D" w:rsidRDefault="000F0028" w:rsidP="00FB0E3D">
      <w:pPr>
        <w:pStyle w:val="BodyText"/>
        <w:spacing w:line="276" w:lineRule="auto"/>
        <w:jc w:val="center"/>
        <w:rPr>
          <w:rFonts w:ascii="Times New Roman" w:hAnsi="Times New Roman"/>
          <w:b/>
          <w:sz w:val="24"/>
          <w:szCs w:val="24"/>
          <w:lang w:val="ro-RO"/>
        </w:rPr>
      </w:pPr>
    </w:p>
    <w:p w14:paraId="4E58E883" w14:textId="77777777" w:rsidR="0058405E" w:rsidRPr="00FB0E3D" w:rsidRDefault="0058405E" w:rsidP="00FB0E3D">
      <w:pPr>
        <w:pStyle w:val="BodyText"/>
        <w:spacing w:line="276" w:lineRule="auto"/>
        <w:jc w:val="center"/>
        <w:rPr>
          <w:rFonts w:ascii="Times New Roman" w:hAnsi="Times New Roman"/>
          <w:b/>
          <w:sz w:val="24"/>
          <w:szCs w:val="24"/>
          <w:lang w:val="ro-RO"/>
        </w:rPr>
      </w:pPr>
    </w:p>
    <w:p w14:paraId="4E58E884" w14:textId="77777777" w:rsidR="0058405E" w:rsidRPr="00FB0E3D" w:rsidRDefault="0058405E" w:rsidP="00FB0E3D">
      <w:pPr>
        <w:pStyle w:val="BodyText"/>
        <w:spacing w:line="276" w:lineRule="auto"/>
        <w:jc w:val="center"/>
        <w:rPr>
          <w:rFonts w:ascii="Times New Roman" w:hAnsi="Times New Roman"/>
          <w:b/>
          <w:sz w:val="24"/>
          <w:szCs w:val="24"/>
          <w:lang w:val="ro-RO"/>
        </w:rPr>
      </w:pPr>
    </w:p>
    <w:p w14:paraId="4E58E885" w14:textId="77777777" w:rsidR="000F0028" w:rsidRPr="00FB0E3D" w:rsidRDefault="000F0028" w:rsidP="00FB0E3D">
      <w:pPr>
        <w:numPr>
          <w:ilvl w:val="0"/>
          <w:numId w:val="3"/>
        </w:numPr>
        <w:tabs>
          <w:tab w:val="clear" w:pos="360"/>
          <w:tab w:val="num" w:pos="540"/>
        </w:tabs>
        <w:spacing w:line="276" w:lineRule="auto"/>
        <w:ind w:left="540" w:hanging="360"/>
        <w:jc w:val="both"/>
        <w:rPr>
          <w:lang w:val="ro-RO"/>
        </w:rPr>
      </w:pPr>
      <w:r w:rsidRPr="00FB0E3D">
        <w:rPr>
          <w:lang w:val="ro-RO"/>
        </w:rPr>
        <w:t>Nivelul maxim estimat al imisiilor se situeaza in proportie de 100 %:</w:t>
      </w:r>
    </w:p>
    <w:p w14:paraId="4E58E886" w14:textId="77777777" w:rsidR="000F0028" w:rsidRPr="00FB0E3D" w:rsidRDefault="000F0028" w:rsidP="00FB0E3D">
      <w:pPr>
        <w:tabs>
          <w:tab w:val="num" w:pos="540"/>
        </w:tabs>
        <w:spacing w:line="276" w:lineRule="auto"/>
        <w:ind w:left="540" w:hanging="360"/>
        <w:jc w:val="both"/>
        <w:rPr>
          <w:lang w:val="ro-RO"/>
        </w:rPr>
      </w:pPr>
      <w:r w:rsidRPr="00FB0E3D">
        <w:rPr>
          <w:lang w:val="ro-RO"/>
        </w:rPr>
        <w:t xml:space="preserve">                                                 - sub CMA conform STAS 12574/87.</w:t>
      </w:r>
    </w:p>
    <w:p w14:paraId="4E58E887" w14:textId="77777777" w:rsidR="000F0028" w:rsidRPr="00FB0E3D" w:rsidRDefault="000F0028" w:rsidP="00FB0E3D">
      <w:pPr>
        <w:spacing w:line="276" w:lineRule="auto"/>
        <w:jc w:val="both"/>
        <w:rPr>
          <w:lang w:val="ro-RO"/>
        </w:rPr>
      </w:pPr>
    </w:p>
    <w:p w14:paraId="4E58E888" w14:textId="77777777" w:rsidR="000F0028" w:rsidRPr="00FB0E3D" w:rsidRDefault="000F0028" w:rsidP="00FB0E3D">
      <w:pPr>
        <w:widowControl w:val="0"/>
        <w:numPr>
          <w:ilvl w:val="0"/>
          <w:numId w:val="4"/>
        </w:numPr>
        <w:tabs>
          <w:tab w:val="clear" w:pos="360"/>
          <w:tab w:val="num" w:pos="540"/>
          <w:tab w:val="left" w:pos="567"/>
          <w:tab w:val="left" w:pos="3686"/>
        </w:tabs>
        <w:spacing w:line="276" w:lineRule="auto"/>
        <w:ind w:left="538" w:hanging="357"/>
        <w:jc w:val="both"/>
        <w:outlineLvl w:val="0"/>
        <w:rPr>
          <w:snapToGrid w:val="0"/>
          <w:lang w:val="ro-RO"/>
        </w:rPr>
      </w:pPr>
      <w:r w:rsidRPr="00FB0E3D">
        <w:rPr>
          <w:snapToGrid w:val="0"/>
          <w:lang w:val="ro-RO"/>
        </w:rPr>
        <w:t xml:space="preserve">Atat pentru situatia de calm atmosferic cat si pentru situatia de instabilitate atmosferica (viteza vant 4 m/s) valoarea poluarii cumulative in sinergism calculata conform STAS 12574/87 este subunitara (sub valoarea limita admisa).  </w:t>
      </w:r>
    </w:p>
    <w:p w14:paraId="4E58E889" w14:textId="77777777" w:rsidR="000F0028" w:rsidRPr="00FB0E3D" w:rsidRDefault="000F0028" w:rsidP="00FB0E3D">
      <w:pPr>
        <w:shd w:val="clear" w:color="auto" w:fill="FFFFFF"/>
        <w:spacing w:before="254" w:line="276" w:lineRule="auto"/>
        <w:ind w:left="36" w:right="36"/>
        <w:jc w:val="both"/>
        <w:rPr>
          <w:lang w:val="ro-RO"/>
        </w:rPr>
      </w:pPr>
      <w:r w:rsidRPr="00FB0E3D">
        <w:rPr>
          <w:lang w:val="ro-RO"/>
        </w:rPr>
        <w:t xml:space="preserve">In conditiile mentionate in PUZ </w:t>
      </w:r>
      <w:r w:rsidRPr="00FB0E3D">
        <w:rPr>
          <w:spacing w:val="-1"/>
          <w:lang w:val="ro-RO"/>
        </w:rPr>
        <w:t xml:space="preserve">nu sunt previzibile efecte asupra sanatatii populatiei din zona, </w:t>
      </w:r>
      <w:r w:rsidRPr="00FB0E3D">
        <w:rPr>
          <w:spacing w:val="-3"/>
          <w:lang w:val="ro-RO"/>
        </w:rPr>
        <w:t>asociate poluarii aerului generate de realizarea obiectivului in varianta prezentata</w:t>
      </w:r>
      <w:r w:rsidRPr="00FB0E3D">
        <w:rPr>
          <w:spacing w:val="17"/>
          <w:lang w:val="ro-RO"/>
        </w:rPr>
        <w:t>.</w:t>
      </w:r>
    </w:p>
    <w:p w14:paraId="4E58E88A" w14:textId="77777777" w:rsidR="000F0028" w:rsidRPr="00FB0E3D" w:rsidRDefault="000F0028" w:rsidP="00FB0E3D">
      <w:pPr>
        <w:pStyle w:val="Title"/>
        <w:spacing w:line="276" w:lineRule="auto"/>
        <w:jc w:val="left"/>
        <w:rPr>
          <w:b/>
          <w:szCs w:val="24"/>
        </w:rPr>
      </w:pPr>
    </w:p>
    <w:p w14:paraId="4E58E88B" w14:textId="77777777" w:rsidR="000F0028" w:rsidRPr="00FB0E3D" w:rsidRDefault="000F0028" w:rsidP="00FB0E3D">
      <w:pPr>
        <w:pStyle w:val="Title"/>
        <w:spacing w:line="276" w:lineRule="auto"/>
        <w:jc w:val="left"/>
        <w:rPr>
          <w:b/>
          <w:szCs w:val="24"/>
        </w:rPr>
      </w:pPr>
    </w:p>
    <w:p w14:paraId="4E58E88C" w14:textId="77777777" w:rsidR="000F0028" w:rsidRPr="00FB0E3D" w:rsidRDefault="000F0028" w:rsidP="00FB0E3D">
      <w:pPr>
        <w:shd w:val="clear" w:color="auto" w:fill="FFFFFF"/>
        <w:spacing w:line="276" w:lineRule="auto"/>
        <w:ind w:left="720" w:right="50"/>
        <w:jc w:val="both"/>
        <w:rPr>
          <w:b/>
          <w:bCs/>
          <w:i/>
          <w:spacing w:val="-1"/>
          <w:lang w:val="ro-RO"/>
        </w:rPr>
      </w:pPr>
      <w:r w:rsidRPr="00FB0E3D">
        <w:rPr>
          <w:b/>
          <w:i/>
          <w:lang w:val="fr-FR"/>
        </w:rPr>
        <w:t>2.  Impact si efecte asociate poluarii apelor</w:t>
      </w:r>
    </w:p>
    <w:p w14:paraId="4E58E88D" w14:textId="77777777" w:rsidR="000F0028" w:rsidRPr="00FB0E3D" w:rsidRDefault="000F0028" w:rsidP="00FB0E3D">
      <w:pPr>
        <w:pStyle w:val="Footer"/>
        <w:spacing w:line="276" w:lineRule="auto"/>
        <w:jc w:val="both"/>
        <w:rPr>
          <w:sz w:val="24"/>
          <w:szCs w:val="24"/>
          <w:lang w:val="ro-RO"/>
        </w:rPr>
      </w:pPr>
      <w:r w:rsidRPr="00FB0E3D">
        <w:rPr>
          <w:sz w:val="24"/>
          <w:szCs w:val="24"/>
          <w:lang w:val="ro-RO"/>
        </w:rPr>
        <w:tab/>
      </w:r>
    </w:p>
    <w:p w14:paraId="4E58E88E" w14:textId="77777777" w:rsidR="00691872" w:rsidRPr="00FB0E3D" w:rsidRDefault="00691872" w:rsidP="00FB0E3D">
      <w:pPr>
        <w:spacing w:line="276" w:lineRule="auto"/>
        <w:jc w:val="both"/>
        <w:rPr>
          <w:lang w:val="ro-RO"/>
        </w:rPr>
      </w:pPr>
      <w:r w:rsidRPr="00FB0E3D">
        <w:rPr>
          <w:lang w:val="ro-RO"/>
        </w:rPr>
        <w:t xml:space="preserve">Apele uzate </w:t>
      </w:r>
      <w:r w:rsidR="00DC0F9E" w:rsidRPr="00FB0E3D">
        <w:rPr>
          <w:lang w:val="ro-RO"/>
        </w:rPr>
        <w:t>menajere</w:t>
      </w:r>
      <w:r w:rsidR="00CE7703" w:rsidRPr="00FB0E3D">
        <w:rPr>
          <w:lang w:val="ro-RO"/>
        </w:rPr>
        <w:t xml:space="preserve"> si tehnologice</w:t>
      </w:r>
      <w:r w:rsidR="00DC0F9E" w:rsidRPr="00FB0E3D">
        <w:rPr>
          <w:lang w:val="ro-RO"/>
        </w:rPr>
        <w:t xml:space="preserve"> </w:t>
      </w:r>
      <w:r w:rsidRPr="00FB0E3D">
        <w:rPr>
          <w:lang w:val="ro-RO"/>
        </w:rPr>
        <w:t>rezultate</w:t>
      </w:r>
      <w:r w:rsidR="00CE7703" w:rsidRPr="00FB0E3D">
        <w:rPr>
          <w:lang w:val="ro-RO"/>
        </w:rPr>
        <w:t xml:space="preserve"> din activitatea de curatare/spalare hale</w:t>
      </w:r>
      <w:r w:rsidRPr="00FB0E3D">
        <w:rPr>
          <w:lang w:val="ro-RO"/>
        </w:rPr>
        <w:t xml:space="preserve"> </w:t>
      </w:r>
      <w:r w:rsidR="008726E2" w:rsidRPr="00FB0E3D">
        <w:rPr>
          <w:lang w:val="ro-RO"/>
        </w:rPr>
        <w:t>respecta limitele NTPA 002/2002</w:t>
      </w:r>
      <w:r w:rsidR="006950F2" w:rsidRPr="00FB0E3D">
        <w:rPr>
          <w:lang w:val="ro-RO"/>
        </w:rPr>
        <w:t xml:space="preserve"> fiind evacuate in canalizarea oraseneasca</w:t>
      </w:r>
      <w:r w:rsidRPr="00FB0E3D">
        <w:rPr>
          <w:lang w:val="ro-RO"/>
        </w:rPr>
        <w:t xml:space="preserve">. </w:t>
      </w:r>
    </w:p>
    <w:p w14:paraId="4E58E88F" w14:textId="77777777" w:rsidR="00691872" w:rsidRPr="00FB0E3D" w:rsidRDefault="00691872" w:rsidP="00FB0E3D">
      <w:pPr>
        <w:spacing w:line="276" w:lineRule="auto"/>
        <w:jc w:val="both"/>
        <w:rPr>
          <w:lang w:val="ro-RO"/>
        </w:rPr>
      </w:pPr>
      <w:r w:rsidRPr="00FB0E3D">
        <w:rPr>
          <w:lang w:val="ro-RO"/>
        </w:rPr>
        <w:lastRenderedPageBreak/>
        <w:t>Nu se evacueaza ape uzate in receptori naturali</w:t>
      </w:r>
      <w:r w:rsidR="00DC0F9E" w:rsidRPr="00FB0E3D">
        <w:rPr>
          <w:lang w:val="ro-RO"/>
        </w:rPr>
        <w:t>.</w:t>
      </w:r>
    </w:p>
    <w:p w14:paraId="4E58E890" w14:textId="77777777" w:rsidR="000F0028" w:rsidRPr="00FB0E3D" w:rsidRDefault="000F0028" w:rsidP="00FB0E3D">
      <w:pPr>
        <w:pStyle w:val="Title"/>
        <w:spacing w:line="276" w:lineRule="auto"/>
        <w:jc w:val="left"/>
        <w:rPr>
          <w:b/>
          <w:szCs w:val="24"/>
        </w:rPr>
      </w:pPr>
    </w:p>
    <w:p w14:paraId="4E58E891" w14:textId="77777777" w:rsidR="000F0028" w:rsidRPr="00FB0E3D" w:rsidRDefault="000F0028" w:rsidP="00FB0E3D">
      <w:pPr>
        <w:pStyle w:val="Title"/>
        <w:spacing w:line="276" w:lineRule="auto"/>
        <w:jc w:val="left"/>
        <w:rPr>
          <w:b/>
          <w:szCs w:val="24"/>
        </w:rPr>
      </w:pPr>
    </w:p>
    <w:p w14:paraId="4E58E892" w14:textId="77777777" w:rsidR="000F0028" w:rsidRPr="00FB0E3D" w:rsidRDefault="000F0028" w:rsidP="00FB0E3D">
      <w:pPr>
        <w:tabs>
          <w:tab w:val="num" w:pos="-180"/>
          <w:tab w:val="left" w:pos="0"/>
        </w:tabs>
        <w:spacing w:line="276" w:lineRule="auto"/>
        <w:ind w:firstLine="720"/>
        <w:rPr>
          <w:i/>
          <w:lang w:val="ro-RO"/>
        </w:rPr>
      </w:pPr>
      <w:r w:rsidRPr="00FB0E3D">
        <w:rPr>
          <w:b/>
          <w:i/>
          <w:lang w:val="ro-RO"/>
        </w:rPr>
        <w:t>3.  Poluarea sonora, impa</w:t>
      </w:r>
      <w:r w:rsidR="00225063" w:rsidRPr="00FB0E3D">
        <w:rPr>
          <w:b/>
          <w:i/>
          <w:lang w:val="ro-RO"/>
        </w:rPr>
        <w:t xml:space="preserve">ct </w:t>
      </w:r>
      <w:r w:rsidRPr="00FB0E3D">
        <w:rPr>
          <w:b/>
          <w:i/>
          <w:lang w:val="ro-RO"/>
        </w:rPr>
        <w:t>si efecte asociate</w:t>
      </w:r>
    </w:p>
    <w:p w14:paraId="4E58E893" w14:textId="77777777" w:rsidR="000F0028" w:rsidRPr="00FB0E3D" w:rsidRDefault="000F0028" w:rsidP="00FB0E3D">
      <w:pPr>
        <w:spacing w:line="276" w:lineRule="auto"/>
        <w:jc w:val="center"/>
        <w:rPr>
          <w:lang w:val="ro-RO"/>
        </w:rPr>
      </w:pPr>
      <w:r w:rsidRPr="00FB0E3D">
        <w:rPr>
          <w:lang w:val="ro-RO"/>
        </w:rPr>
        <w:tab/>
      </w:r>
    </w:p>
    <w:p w14:paraId="4E58E894" w14:textId="77777777" w:rsidR="000F0028" w:rsidRPr="00FB0E3D" w:rsidRDefault="000F0028" w:rsidP="00FB0E3D">
      <w:pPr>
        <w:shd w:val="clear" w:color="auto" w:fill="FFFFFF"/>
        <w:spacing w:line="276" w:lineRule="auto"/>
        <w:ind w:left="14" w:right="39"/>
        <w:jc w:val="both"/>
        <w:rPr>
          <w:spacing w:val="-3"/>
          <w:lang w:val="ro-RO"/>
        </w:rPr>
      </w:pPr>
      <w:r w:rsidRPr="00FB0E3D">
        <w:rPr>
          <w:spacing w:val="-2"/>
          <w:lang w:val="ro-RO"/>
        </w:rPr>
        <w:t xml:space="preserve">Zgomotul este un factor de mediu omniprezent pentru care limita dintre nivelul necesar </w:t>
      </w:r>
      <w:r w:rsidRPr="00FB0E3D">
        <w:rPr>
          <w:spacing w:val="3"/>
          <w:lang w:val="ro-RO"/>
        </w:rPr>
        <w:t xml:space="preserve">si cel nociv, dependent de o multitudine de factori (fizici ai zgomotului, personali ai </w:t>
      </w:r>
      <w:r w:rsidRPr="00FB0E3D">
        <w:rPr>
          <w:spacing w:val="-3"/>
          <w:lang w:val="ro-RO"/>
        </w:rPr>
        <w:t>receptorului sau alte variabile externe) este greu de stabilit.</w:t>
      </w:r>
    </w:p>
    <w:p w14:paraId="4E58E895" w14:textId="77777777" w:rsidR="000F0028" w:rsidRPr="00FB0E3D" w:rsidRDefault="000F0028" w:rsidP="00FB0E3D">
      <w:pPr>
        <w:shd w:val="clear" w:color="auto" w:fill="FFFFFF"/>
        <w:spacing w:line="276" w:lineRule="auto"/>
        <w:ind w:left="14" w:right="39" w:firstLine="663"/>
        <w:jc w:val="both"/>
        <w:rPr>
          <w:spacing w:val="-3"/>
          <w:lang w:val="ro-RO"/>
        </w:rPr>
      </w:pPr>
    </w:p>
    <w:p w14:paraId="4E58E896" w14:textId="77777777" w:rsidR="000F0028" w:rsidRPr="00FB0E3D" w:rsidRDefault="000F0028" w:rsidP="00FB0E3D">
      <w:pPr>
        <w:shd w:val="clear" w:color="auto" w:fill="FFFFFF"/>
        <w:spacing w:line="276" w:lineRule="auto"/>
        <w:ind w:left="14" w:right="39"/>
        <w:jc w:val="both"/>
        <w:rPr>
          <w:lang w:val="ro-RO"/>
        </w:rPr>
      </w:pPr>
      <w:r w:rsidRPr="00FB0E3D">
        <w:rPr>
          <w:spacing w:val="-3"/>
          <w:lang w:val="ro-RO"/>
        </w:rPr>
        <w:t xml:space="preserve">Expunerea ocupationala, la niveluri destul de ridicate de zgomot, pe o perioada relativ scurta de timp este responsabila de efectele </w:t>
      </w:r>
      <w:r w:rsidRPr="00FB0E3D">
        <w:rPr>
          <w:spacing w:val="-1"/>
          <w:lang w:val="ro-RO"/>
        </w:rPr>
        <w:t xml:space="preserve">otice, de limitare a acuitatii auditive, precum si de actiunea ca factor de risc asociat in aparitia </w:t>
      </w:r>
      <w:r w:rsidRPr="00FB0E3D">
        <w:rPr>
          <w:spacing w:val="-2"/>
          <w:lang w:val="ro-RO"/>
        </w:rPr>
        <w:t>si severitatea hipertensiunii arteriale, in cresterea riscului infarctului de miocard, samd.</w:t>
      </w:r>
    </w:p>
    <w:p w14:paraId="4E58E897" w14:textId="77777777" w:rsidR="000F0028" w:rsidRPr="00FB0E3D" w:rsidRDefault="000F0028" w:rsidP="00FB0E3D">
      <w:pPr>
        <w:spacing w:before="240" w:line="276" w:lineRule="auto"/>
        <w:jc w:val="both"/>
        <w:rPr>
          <w:lang w:val="ro-RO"/>
        </w:rPr>
      </w:pPr>
      <w:r w:rsidRPr="00FB0E3D">
        <w:rPr>
          <w:lang w:val="ro-RO"/>
        </w:rPr>
        <w:t>Expunerea prelungita la un nivel de zgomot crescut produce tulburari acute si cronice care conduc la modificari la nivelul intregului organism uman.</w:t>
      </w:r>
    </w:p>
    <w:p w14:paraId="4E58E898" w14:textId="77777777" w:rsidR="000F0028" w:rsidRPr="00FB0E3D" w:rsidRDefault="000F0028" w:rsidP="00FB0E3D">
      <w:pPr>
        <w:spacing w:line="276" w:lineRule="auto"/>
        <w:jc w:val="both"/>
        <w:rPr>
          <w:lang w:val="ro-RO"/>
        </w:rPr>
      </w:pPr>
      <w:r w:rsidRPr="00FB0E3D">
        <w:rPr>
          <w:lang w:val="ro-RO"/>
        </w:rPr>
        <w:tab/>
      </w:r>
    </w:p>
    <w:p w14:paraId="4E58E899" w14:textId="77777777" w:rsidR="000F0028" w:rsidRPr="00FB0E3D" w:rsidRDefault="000F0028" w:rsidP="00FB0E3D">
      <w:pPr>
        <w:spacing w:line="276" w:lineRule="auto"/>
        <w:jc w:val="both"/>
        <w:rPr>
          <w:lang w:val="ro-RO"/>
        </w:rPr>
      </w:pPr>
      <w:r w:rsidRPr="00FB0E3D">
        <w:rPr>
          <w:lang w:val="ro-RO"/>
        </w:rPr>
        <w:t>Impactul asupra organismului se manifesta prin:</w:t>
      </w:r>
    </w:p>
    <w:p w14:paraId="4E58E89A" w14:textId="77777777" w:rsidR="000F0028" w:rsidRPr="00FB0E3D" w:rsidRDefault="000F0028" w:rsidP="00FB0E3D">
      <w:pPr>
        <w:numPr>
          <w:ilvl w:val="0"/>
          <w:numId w:val="17"/>
        </w:numPr>
        <w:tabs>
          <w:tab w:val="clear" w:pos="3254"/>
          <w:tab w:val="num" w:pos="1260"/>
        </w:tabs>
        <w:spacing w:line="276" w:lineRule="auto"/>
        <w:ind w:left="1260" w:hanging="540"/>
        <w:jc w:val="both"/>
        <w:rPr>
          <w:lang w:val="ro-RO"/>
        </w:rPr>
      </w:pPr>
      <w:r w:rsidRPr="00FB0E3D">
        <w:rPr>
          <w:lang w:val="ro-RO"/>
        </w:rPr>
        <w:t>accelerarea pulsului, cresterea tensiunii arteriale, cresterea frecventei si amplitudinii respiratorii, etc.;</w:t>
      </w:r>
    </w:p>
    <w:p w14:paraId="4E58E89B" w14:textId="77777777" w:rsidR="000F0028" w:rsidRPr="00FB0E3D" w:rsidRDefault="000F0028" w:rsidP="00FB0E3D">
      <w:pPr>
        <w:numPr>
          <w:ilvl w:val="0"/>
          <w:numId w:val="17"/>
        </w:numPr>
        <w:tabs>
          <w:tab w:val="clear" w:pos="3254"/>
          <w:tab w:val="num" w:pos="1260"/>
        </w:tabs>
        <w:spacing w:line="276" w:lineRule="auto"/>
        <w:ind w:left="1260" w:hanging="540"/>
        <w:jc w:val="both"/>
        <w:rPr>
          <w:lang w:val="ro-RO"/>
        </w:rPr>
      </w:pPr>
      <w:r w:rsidRPr="00FB0E3D">
        <w:rPr>
          <w:lang w:val="ro-RO"/>
        </w:rPr>
        <w:t>impact asupra scoartei cerebrale care reactioneaza concomitent sau independent prin scaderea atentiei, aparitia insomniei, oboselii rapide, care conduc la diminuarea muncii intelectuale, aparitia cefaleei, asteniei nervoase, etc.;</w:t>
      </w:r>
    </w:p>
    <w:p w14:paraId="4E58E89C" w14:textId="77777777" w:rsidR="000F0028" w:rsidRPr="00FB0E3D" w:rsidRDefault="000F0028" w:rsidP="00FB0E3D">
      <w:pPr>
        <w:numPr>
          <w:ilvl w:val="0"/>
          <w:numId w:val="17"/>
        </w:numPr>
        <w:tabs>
          <w:tab w:val="clear" w:pos="3254"/>
          <w:tab w:val="num" w:pos="1260"/>
        </w:tabs>
        <w:spacing w:line="276" w:lineRule="auto"/>
        <w:ind w:left="1260" w:hanging="540"/>
        <w:jc w:val="both"/>
        <w:rPr>
          <w:spacing w:val="-4"/>
          <w:lang w:val="ro-RO"/>
        </w:rPr>
      </w:pPr>
      <w:r w:rsidRPr="00FB0E3D">
        <w:rPr>
          <w:lang w:val="ro-RO"/>
        </w:rPr>
        <w:t>printre maladiile cauzate de zgomot se mai citeaza: nevrozele, psihastenia, gastrita, ulcerul gastric si duodenal, colita, diabetul, hipertiroidismul, etc.</w:t>
      </w:r>
    </w:p>
    <w:p w14:paraId="4E58E89D" w14:textId="77777777" w:rsidR="000F0028" w:rsidRPr="00FB0E3D" w:rsidRDefault="000F0028" w:rsidP="00FB0E3D">
      <w:pPr>
        <w:spacing w:line="276" w:lineRule="auto"/>
        <w:ind w:firstLine="720"/>
        <w:jc w:val="both"/>
        <w:rPr>
          <w:spacing w:val="-4"/>
          <w:lang w:val="ro-RO"/>
        </w:rPr>
      </w:pPr>
    </w:p>
    <w:p w14:paraId="4E58E89E" w14:textId="77777777" w:rsidR="000F0028" w:rsidRPr="00FB0E3D" w:rsidRDefault="000F0028" w:rsidP="00FB0E3D">
      <w:pPr>
        <w:spacing w:line="276" w:lineRule="auto"/>
        <w:jc w:val="both"/>
        <w:rPr>
          <w:lang w:val="ro-RO"/>
        </w:rPr>
      </w:pPr>
      <w:r w:rsidRPr="00FB0E3D">
        <w:rPr>
          <w:spacing w:val="-4"/>
          <w:lang w:val="ro-RO"/>
        </w:rPr>
        <w:t xml:space="preserve">In cazul expunerii populationale, caracterizate prin niveluri mai reduse dar persistente, </w:t>
      </w:r>
      <w:r w:rsidRPr="00FB0E3D">
        <w:rPr>
          <w:lang w:val="ro-RO"/>
        </w:rPr>
        <w:t xml:space="preserve">efectele principale sunt cele nespecifice, datorate actiunii de stressor neurotrop a zgomotului. </w:t>
      </w:r>
      <w:r w:rsidRPr="00FB0E3D">
        <w:rPr>
          <w:spacing w:val="-2"/>
          <w:lang w:val="ro-RO"/>
        </w:rPr>
        <w:t xml:space="preserve">Acestea se manifesta in sfera psihica, de la simpla reducere a atentiei si capacitatilor mnezice </w:t>
      </w:r>
      <w:r w:rsidRPr="00FB0E3D">
        <w:rPr>
          <w:spacing w:val="5"/>
          <w:lang w:val="ro-RO"/>
        </w:rPr>
        <w:t>si intelectuale, si pana la tulburari psihice si comportamentale si sunt traduse clinic prin</w:t>
      </w:r>
      <w:r w:rsidRPr="00FB0E3D">
        <w:rPr>
          <w:i/>
          <w:lang w:val="ro-RO"/>
        </w:rPr>
        <w:t xml:space="preserve"> </w:t>
      </w:r>
      <w:r w:rsidRPr="00FB0E3D">
        <w:rPr>
          <w:spacing w:val="-1"/>
          <w:lang w:val="ro-RO"/>
        </w:rPr>
        <w:t xml:space="preserve">oboseala, iritabilitate, si senzatie de disconfort. </w:t>
      </w:r>
    </w:p>
    <w:p w14:paraId="4E58E89F" w14:textId="77777777" w:rsidR="000F0028" w:rsidRPr="00FB0E3D" w:rsidRDefault="000F0028" w:rsidP="00FB0E3D">
      <w:pPr>
        <w:spacing w:line="276" w:lineRule="auto"/>
        <w:ind w:firstLine="720"/>
        <w:jc w:val="both"/>
        <w:rPr>
          <w:spacing w:val="-2"/>
          <w:lang w:val="ro-RO"/>
        </w:rPr>
      </w:pPr>
    </w:p>
    <w:p w14:paraId="4E58E8A0" w14:textId="77777777" w:rsidR="000F0028" w:rsidRPr="00FB0E3D" w:rsidRDefault="000F0028" w:rsidP="00FB0E3D">
      <w:pPr>
        <w:spacing w:line="276" w:lineRule="auto"/>
        <w:jc w:val="both"/>
        <w:rPr>
          <w:spacing w:val="-2"/>
          <w:lang w:val="ro-RO"/>
        </w:rPr>
      </w:pPr>
      <w:r w:rsidRPr="00FB0E3D">
        <w:rPr>
          <w:spacing w:val="-2"/>
          <w:lang w:val="ro-RO"/>
        </w:rPr>
        <w:t xml:space="preserve">Expunerea la zgomot poate provoca diverse tipuri de raspuns reflex, in special daca zgomotul este neasteptat sau de natura necunoscuta. Aceste reflexe sunt mediate de sistemul </w:t>
      </w:r>
      <w:r w:rsidRPr="00FB0E3D">
        <w:rPr>
          <w:lang w:val="ro-RO"/>
        </w:rPr>
        <w:t>nervos vegetativ si sunt cu</w:t>
      </w:r>
      <w:r w:rsidR="00691872" w:rsidRPr="00FB0E3D">
        <w:rPr>
          <w:lang w:val="ro-RO"/>
        </w:rPr>
        <w:t>n</w:t>
      </w:r>
      <w:r w:rsidRPr="00FB0E3D">
        <w:rPr>
          <w:lang w:val="ro-RO"/>
        </w:rPr>
        <w:t>oscute sub de</w:t>
      </w:r>
      <w:r w:rsidR="00691872" w:rsidRPr="00FB0E3D">
        <w:rPr>
          <w:lang w:val="ro-RO"/>
        </w:rPr>
        <w:t>n</w:t>
      </w:r>
      <w:r w:rsidRPr="00FB0E3D">
        <w:rPr>
          <w:lang w:val="ro-RO"/>
        </w:rPr>
        <w:t xml:space="preserve">umirea de reactii de stres. Ele exprima o reactie de </w:t>
      </w:r>
      <w:r w:rsidRPr="00FB0E3D">
        <w:rPr>
          <w:spacing w:val="1"/>
          <w:lang w:val="ro-RO"/>
        </w:rPr>
        <w:t xml:space="preserve">aparare a organismului si au un caracter reversibil in cazul zgomotelor de scurta durata. </w:t>
      </w:r>
      <w:r w:rsidRPr="00FB0E3D">
        <w:rPr>
          <w:spacing w:val="-4"/>
          <w:lang w:val="ro-RO"/>
        </w:rPr>
        <w:t xml:space="preserve">Repetarea sistematica sau persistenta a zgomotului produc alterari definitive ale sistemului </w:t>
      </w:r>
      <w:r w:rsidRPr="00FB0E3D">
        <w:rPr>
          <w:spacing w:val="-2"/>
          <w:lang w:val="ro-RO"/>
        </w:rPr>
        <w:t>neurovegetativ, tulburari circulatorii, endocrine, senzoriale, digestive, etc.</w:t>
      </w:r>
    </w:p>
    <w:p w14:paraId="4E58E8A1" w14:textId="77777777" w:rsidR="000F0028" w:rsidRPr="00FB0E3D" w:rsidRDefault="000F0028" w:rsidP="00FB0E3D">
      <w:pPr>
        <w:spacing w:line="276" w:lineRule="auto"/>
        <w:ind w:firstLine="720"/>
        <w:jc w:val="both"/>
        <w:rPr>
          <w:spacing w:val="5"/>
          <w:lang w:val="ro-RO"/>
        </w:rPr>
      </w:pPr>
    </w:p>
    <w:p w14:paraId="4E58E8A2" w14:textId="77777777" w:rsidR="000F0028" w:rsidRPr="00FB0E3D" w:rsidRDefault="000F0028" w:rsidP="00FB0E3D">
      <w:pPr>
        <w:spacing w:line="276" w:lineRule="auto"/>
        <w:jc w:val="both"/>
        <w:rPr>
          <w:lang w:val="ro-RO"/>
        </w:rPr>
      </w:pPr>
      <w:r w:rsidRPr="00FB0E3D">
        <w:rPr>
          <w:spacing w:val="5"/>
          <w:lang w:val="ro-RO"/>
        </w:rPr>
        <w:t xml:space="preserve">Efectele asupra organismului datorate expunerii cronice la zgomot, listate in </w:t>
      </w:r>
      <w:r w:rsidRPr="00FB0E3D">
        <w:rPr>
          <w:lang w:val="ro-RO"/>
        </w:rPr>
        <w:t>bibliografia de specialitate, sunt prezentate in tabelul urmator:</w:t>
      </w:r>
    </w:p>
    <w:p w14:paraId="4E58E8A3" w14:textId="6655D37F" w:rsidR="000F0028" w:rsidRDefault="000F0028" w:rsidP="00FB0E3D">
      <w:pPr>
        <w:spacing w:line="276" w:lineRule="auto"/>
        <w:jc w:val="center"/>
        <w:rPr>
          <w:b/>
          <w:lang w:val="ro-RO"/>
        </w:rPr>
      </w:pPr>
    </w:p>
    <w:p w14:paraId="059F933F" w14:textId="77777777" w:rsidR="00FB0E3D" w:rsidRPr="00FB0E3D" w:rsidRDefault="00FB0E3D" w:rsidP="00FB0E3D">
      <w:pPr>
        <w:spacing w:line="276" w:lineRule="auto"/>
        <w:jc w:val="center"/>
        <w:rPr>
          <w:b/>
          <w:lang w:val="ro-RO"/>
        </w:rPr>
      </w:pPr>
    </w:p>
    <w:p w14:paraId="4E58E8A4" w14:textId="77777777" w:rsidR="000F0028" w:rsidRPr="00FB0E3D" w:rsidRDefault="000F0028" w:rsidP="00FB0E3D">
      <w:pPr>
        <w:spacing w:line="276" w:lineRule="auto"/>
        <w:jc w:val="center"/>
        <w:rPr>
          <w:b/>
          <w:lang w:val="ro-RO"/>
        </w:rPr>
      </w:pPr>
      <w:r w:rsidRPr="00FB0E3D">
        <w:rPr>
          <w:b/>
          <w:lang w:val="ro-RO"/>
        </w:rPr>
        <w:lastRenderedPageBreak/>
        <w:t>Nivel expunere critica si efecte</w:t>
      </w:r>
    </w:p>
    <w:tbl>
      <w:tblPr>
        <w:tblW w:w="0" w:type="auto"/>
        <w:jc w:val="center"/>
        <w:tblLayout w:type="fixed"/>
        <w:tblLook w:val="0000" w:firstRow="0" w:lastRow="0" w:firstColumn="0" w:lastColumn="0" w:noHBand="0" w:noVBand="0"/>
      </w:tblPr>
      <w:tblGrid>
        <w:gridCol w:w="3740"/>
        <w:gridCol w:w="4413"/>
      </w:tblGrid>
      <w:tr w:rsidR="000F0028" w:rsidRPr="00FB0E3D" w14:paraId="4E58E8A7" w14:textId="77777777" w:rsidTr="00907FED">
        <w:trPr>
          <w:trHeight w:hRule="exact" w:val="658"/>
          <w:jc w:val="center"/>
        </w:trPr>
        <w:tc>
          <w:tcPr>
            <w:tcW w:w="3740" w:type="dxa"/>
            <w:tcBorders>
              <w:bottom w:val="single" w:sz="18" w:space="0" w:color="auto"/>
            </w:tcBorders>
            <w:vAlign w:val="center"/>
          </w:tcPr>
          <w:p w14:paraId="4E58E8A5" w14:textId="77777777" w:rsidR="000F0028" w:rsidRPr="00FB0E3D" w:rsidRDefault="000F0028" w:rsidP="00FB0E3D">
            <w:pPr>
              <w:shd w:val="clear" w:color="auto" w:fill="FFFFFF"/>
              <w:spacing w:line="276" w:lineRule="auto"/>
              <w:ind w:left="459" w:right="419"/>
              <w:jc w:val="center"/>
              <w:rPr>
                <w:b/>
                <w:lang w:val="ro-RO"/>
              </w:rPr>
            </w:pPr>
            <w:r w:rsidRPr="00FB0E3D">
              <w:rPr>
                <w:b/>
                <w:lang w:val="ro-RO"/>
              </w:rPr>
              <w:t>Nivel de zgomot echivalent/</w:t>
            </w:r>
            <w:r w:rsidRPr="00FB0E3D">
              <w:rPr>
                <w:b/>
                <w:spacing w:val="6"/>
                <w:lang w:val="ro-RO"/>
              </w:rPr>
              <w:t>dB(A)</w:t>
            </w:r>
          </w:p>
        </w:tc>
        <w:tc>
          <w:tcPr>
            <w:tcW w:w="4413" w:type="dxa"/>
            <w:tcBorders>
              <w:bottom w:val="single" w:sz="18" w:space="0" w:color="auto"/>
            </w:tcBorders>
            <w:vAlign w:val="center"/>
          </w:tcPr>
          <w:p w14:paraId="4E58E8A6" w14:textId="77777777" w:rsidR="000F0028" w:rsidRPr="00FB0E3D" w:rsidRDefault="000F0028" w:rsidP="00FB0E3D">
            <w:pPr>
              <w:shd w:val="clear" w:color="auto" w:fill="FFFFFF"/>
              <w:spacing w:line="276" w:lineRule="auto"/>
              <w:jc w:val="center"/>
              <w:rPr>
                <w:b/>
                <w:lang w:val="ro-RO"/>
              </w:rPr>
            </w:pPr>
            <w:r w:rsidRPr="00FB0E3D">
              <w:rPr>
                <w:b/>
                <w:spacing w:val="1"/>
                <w:lang w:val="ro-RO"/>
              </w:rPr>
              <w:t>Efecte</w:t>
            </w:r>
          </w:p>
        </w:tc>
      </w:tr>
      <w:tr w:rsidR="000F0028" w:rsidRPr="00FB0E3D" w14:paraId="4E58E8AB" w14:textId="77777777" w:rsidTr="00907FED">
        <w:trPr>
          <w:trHeight w:hRule="exact" w:val="356"/>
          <w:jc w:val="center"/>
        </w:trPr>
        <w:tc>
          <w:tcPr>
            <w:tcW w:w="3740" w:type="dxa"/>
            <w:tcBorders>
              <w:top w:val="single" w:sz="18" w:space="0" w:color="auto"/>
            </w:tcBorders>
            <w:vAlign w:val="center"/>
          </w:tcPr>
          <w:p w14:paraId="4E58E8A8" w14:textId="77777777" w:rsidR="000F0028" w:rsidRPr="00FB0E3D" w:rsidRDefault="000F0028" w:rsidP="00FB0E3D">
            <w:pPr>
              <w:shd w:val="clear" w:color="auto" w:fill="FFFFFF"/>
              <w:spacing w:line="276" w:lineRule="auto"/>
              <w:jc w:val="center"/>
              <w:rPr>
                <w:i/>
                <w:lang w:val="ro-RO"/>
              </w:rPr>
            </w:pPr>
            <w:r w:rsidRPr="00FB0E3D">
              <w:rPr>
                <w:spacing w:val="-9"/>
                <w:lang w:val="ro-RO"/>
              </w:rPr>
              <w:t>20 – 45</w:t>
            </w:r>
          </w:p>
          <w:p w14:paraId="4E58E8A9" w14:textId="77777777" w:rsidR="000F0028" w:rsidRPr="00FB0E3D" w:rsidRDefault="000F0028" w:rsidP="00FB0E3D">
            <w:pPr>
              <w:shd w:val="clear" w:color="auto" w:fill="FFFFFF"/>
              <w:spacing w:line="276" w:lineRule="auto"/>
              <w:jc w:val="center"/>
              <w:rPr>
                <w:lang w:val="ro-RO"/>
              </w:rPr>
            </w:pPr>
          </w:p>
        </w:tc>
        <w:tc>
          <w:tcPr>
            <w:tcW w:w="4413" w:type="dxa"/>
            <w:tcBorders>
              <w:top w:val="single" w:sz="18" w:space="0" w:color="auto"/>
            </w:tcBorders>
            <w:vAlign w:val="center"/>
          </w:tcPr>
          <w:p w14:paraId="4E58E8AA" w14:textId="77777777" w:rsidR="000F0028" w:rsidRPr="00FB0E3D" w:rsidRDefault="000F0028" w:rsidP="00FB0E3D">
            <w:pPr>
              <w:shd w:val="clear" w:color="auto" w:fill="FFFFFF"/>
              <w:spacing w:line="276" w:lineRule="auto"/>
              <w:jc w:val="center"/>
              <w:rPr>
                <w:lang w:val="ro-RO"/>
              </w:rPr>
            </w:pPr>
            <w:r w:rsidRPr="00FB0E3D">
              <w:rPr>
                <w:spacing w:val="-3"/>
                <w:lang w:val="ro-RO"/>
              </w:rPr>
              <w:t>Reducerea inteligibilitatii vorbirii</w:t>
            </w:r>
          </w:p>
        </w:tc>
      </w:tr>
      <w:tr w:rsidR="000F0028" w:rsidRPr="00FB0E3D" w14:paraId="4E58E8AE" w14:textId="77777777" w:rsidTr="00907FED">
        <w:trPr>
          <w:trHeight w:hRule="exact" w:val="356"/>
          <w:jc w:val="center"/>
        </w:trPr>
        <w:tc>
          <w:tcPr>
            <w:tcW w:w="3740" w:type="dxa"/>
            <w:vAlign w:val="center"/>
          </w:tcPr>
          <w:p w14:paraId="4E58E8AC" w14:textId="77777777" w:rsidR="000F0028" w:rsidRPr="00FB0E3D" w:rsidRDefault="000F0028" w:rsidP="00FB0E3D">
            <w:pPr>
              <w:shd w:val="clear" w:color="auto" w:fill="FFFFFF"/>
              <w:spacing w:line="276" w:lineRule="auto"/>
              <w:jc w:val="center"/>
              <w:rPr>
                <w:lang w:val="ro-RO"/>
              </w:rPr>
            </w:pPr>
            <w:r w:rsidRPr="00FB0E3D">
              <w:rPr>
                <w:spacing w:val="-3"/>
                <w:lang w:val="ro-RO"/>
              </w:rPr>
              <w:t>35 / interior</w:t>
            </w:r>
          </w:p>
        </w:tc>
        <w:tc>
          <w:tcPr>
            <w:tcW w:w="4413" w:type="dxa"/>
            <w:vAlign w:val="center"/>
          </w:tcPr>
          <w:p w14:paraId="4E58E8AD" w14:textId="77777777" w:rsidR="000F0028" w:rsidRPr="00FB0E3D" w:rsidRDefault="000F0028" w:rsidP="00FB0E3D">
            <w:pPr>
              <w:shd w:val="clear" w:color="auto" w:fill="FFFFFF"/>
              <w:spacing w:line="276" w:lineRule="auto"/>
              <w:jc w:val="center"/>
              <w:rPr>
                <w:lang w:val="ro-RO"/>
              </w:rPr>
            </w:pPr>
            <w:r w:rsidRPr="00FB0E3D">
              <w:rPr>
                <w:spacing w:val="-3"/>
                <w:lang w:val="ro-RO"/>
              </w:rPr>
              <w:t>Afectarea calitatii somnului</w:t>
            </w:r>
          </w:p>
        </w:tc>
      </w:tr>
      <w:tr w:rsidR="000F0028" w:rsidRPr="00FB0E3D" w14:paraId="4E58E8B1" w14:textId="77777777" w:rsidTr="00907FED">
        <w:trPr>
          <w:trHeight w:hRule="exact" w:val="356"/>
          <w:jc w:val="center"/>
        </w:trPr>
        <w:tc>
          <w:tcPr>
            <w:tcW w:w="3740" w:type="dxa"/>
            <w:vAlign w:val="center"/>
          </w:tcPr>
          <w:p w14:paraId="4E58E8AF" w14:textId="77777777" w:rsidR="000F0028" w:rsidRPr="00FB0E3D" w:rsidRDefault="000F0028" w:rsidP="00FB0E3D">
            <w:pPr>
              <w:shd w:val="clear" w:color="auto" w:fill="FFFFFF"/>
              <w:spacing w:line="276" w:lineRule="auto"/>
              <w:jc w:val="center"/>
              <w:rPr>
                <w:lang w:val="ro-RO"/>
              </w:rPr>
            </w:pPr>
            <w:r w:rsidRPr="00FB0E3D">
              <w:rPr>
                <w:spacing w:val="-3"/>
                <w:lang w:val="ro-RO"/>
              </w:rPr>
              <w:t>42 / exterior</w:t>
            </w:r>
          </w:p>
        </w:tc>
        <w:tc>
          <w:tcPr>
            <w:tcW w:w="4413" w:type="dxa"/>
            <w:vAlign w:val="center"/>
          </w:tcPr>
          <w:p w14:paraId="4E58E8B0" w14:textId="77777777" w:rsidR="000F0028" w:rsidRPr="00FB0E3D" w:rsidRDefault="000F0028" w:rsidP="00FB0E3D">
            <w:pPr>
              <w:shd w:val="clear" w:color="auto" w:fill="FFFFFF"/>
              <w:spacing w:line="276" w:lineRule="auto"/>
              <w:jc w:val="center"/>
              <w:rPr>
                <w:lang w:val="ro-RO"/>
              </w:rPr>
            </w:pPr>
            <w:r w:rsidRPr="00FB0E3D">
              <w:rPr>
                <w:spacing w:val="-5"/>
                <w:lang w:val="ro-RO"/>
              </w:rPr>
              <w:t>Disconfort</w:t>
            </w:r>
          </w:p>
        </w:tc>
      </w:tr>
      <w:tr w:rsidR="000F0028" w:rsidRPr="00FB0E3D" w14:paraId="4E58E8B4" w14:textId="77777777" w:rsidTr="00907FED">
        <w:trPr>
          <w:trHeight w:hRule="exact" w:val="356"/>
          <w:jc w:val="center"/>
        </w:trPr>
        <w:tc>
          <w:tcPr>
            <w:tcW w:w="3740" w:type="dxa"/>
            <w:vAlign w:val="center"/>
          </w:tcPr>
          <w:p w14:paraId="4E58E8B2" w14:textId="77777777" w:rsidR="000F0028" w:rsidRPr="00FB0E3D" w:rsidRDefault="000F0028" w:rsidP="00FB0E3D">
            <w:pPr>
              <w:shd w:val="clear" w:color="auto" w:fill="FFFFFF"/>
              <w:spacing w:line="276" w:lineRule="auto"/>
              <w:jc w:val="center"/>
              <w:rPr>
                <w:lang w:val="ro-RO"/>
              </w:rPr>
            </w:pPr>
            <w:r w:rsidRPr="00FB0E3D">
              <w:rPr>
                <w:spacing w:val="-4"/>
                <w:lang w:val="ro-RO"/>
              </w:rPr>
              <w:t>55 / interior</w:t>
            </w:r>
          </w:p>
        </w:tc>
        <w:tc>
          <w:tcPr>
            <w:tcW w:w="4413" w:type="dxa"/>
            <w:vAlign w:val="center"/>
          </w:tcPr>
          <w:p w14:paraId="4E58E8B3" w14:textId="77777777" w:rsidR="000F0028" w:rsidRPr="00FB0E3D" w:rsidRDefault="000F0028" w:rsidP="00FB0E3D">
            <w:pPr>
              <w:shd w:val="clear" w:color="auto" w:fill="FFFFFF"/>
              <w:spacing w:line="276" w:lineRule="auto"/>
              <w:jc w:val="center"/>
              <w:rPr>
                <w:lang w:val="ro-RO"/>
              </w:rPr>
            </w:pPr>
            <w:r w:rsidRPr="00FB0E3D">
              <w:rPr>
                <w:spacing w:val="-5"/>
                <w:lang w:val="ro-RO"/>
              </w:rPr>
              <w:t>Treziri</w:t>
            </w:r>
          </w:p>
        </w:tc>
      </w:tr>
      <w:tr w:rsidR="000F0028" w:rsidRPr="00FB0E3D" w14:paraId="4E58E8B7" w14:textId="77777777" w:rsidTr="00907FED">
        <w:trPr>
          <w:trHeight w:hRule="exact" w:val="356"/>
          <w:jc w:val="center"/>
        </w:trPr>
        <w:tc>
          <w:tcPr>
            <w:tcW w:w="3740" w:type="dxa"/>
            <w:vAlign w:val="center"/>
          </w:tcPr>
          <w:p w14:paraId="4E58E8B5" w14:textId="77777777" w:rsidR="000F0028" w:rsidRPr="00FB0E3D" w:rsidRDefault="000F0028" w:rsidP="00FB0E3D">
            <w:pPr>
              <w:shd w:val="clear" w:color="auto" w:fill="FFFFFF"/>
              <w:spacing w:line="276" w:lineRule="auto"/>
              <w:jc w:val="center"/>
              <w:rPr>
                <w:lang w:val="ro-RO"/>
              </w:rPr>
            </w:pPr>
            <w:r w:rsidRPr="00FB0E3D">
              <w:rPr>
                <w:spacing w:val="-3"/>
                <w:lang w:val="ro-RO"/>
              </w:rPr>
              <w:t>70 / exterior</w:t>
            </w:r>
          </w:p>
        </w:tc>
        <w:tc>
          <w:tcPr>
            <w:tcW w:w="4413" w:type="dxa"/>
            <w:vAlign w:val="center"/>
          </w:tcPr>
          <w:p w14:paraId="4E58E8B6" w14:textId="77777777" w:rsidR="000F0028" w:rsidRPr="00FB0E3D" w:rsidRDefault="000F0028" w:rsidP="00FB0E3D">
            <w:pPr>
              <w:shd w:val="clear" w:color="auto" w:fill="FFFFFF"/>
              <w:spacing w:line="276" w:lineRule="auto"/>
              <w:jc w:val="center"/>
              <w:rPr>
                <w:lang w:val="ro-RO"/>
              </w:rPr>
            </w:pPr>
            <w:r w:rsidRPr="00FB0E3D">
              <w:rPr>
                <w:spacing w:val="-3"/>
                <w:lang w:val="ro-RO"/>
              </w:rPr>
              <w:t>Afectiuni cardiace</w:t>
            </w:r>
          </w:p>
        </w:tc>
      </w:tr>
      <w:tr w:rsidR="000F0028" w:rsidRPr="00FB0E3D" w14:paraId="4E58E8BA" w14:textId="77777777" w:rsidTr="00907FED">
        <w:trPr>
          <w:trHeight w:hRule="exact" w:val="356"/>
          <w:jc w:val="center"/>
        </w:trPr>
        <w:tc>
          <w:tcPr>
            <w:tcW w:w="3740" w:type="dxa"/>
            <w:vAlign w:val="center"/>
          </w:tcPr>
          <w:p w14:paraId="4E58E8B8" w14:textId="77777777" w:rsidR="000F0028" w:rsidRPr="00FB0E3D" w:rsidRDefault="000F0028" w:rsidP="00FB0E3D">
            <w:pPr>
              <w:shd w:val="clear" w:color="auto" w:fill="FFFFFF"/>
              <w:spacing w:line="276" w:lineRule="auto"/>
              <w:jc w:val="center"/>
              <w:rPr>
                <w:lang w:val="ro-RO"/>
              </w:rPr>
            </w:pPr>
            <w:r w:rsidRPr="00FB0E3D">
              <w:rPr>
                <w:spacing w:val="-4"/>
                <w:lang w:val="ro-RO"/>
              </w:rPr>
              <w:t>75 / interior</w:t>
            </w:r>
          </w:p>
        </w:tc>
        <w:tc>
          <w:tcPr>
            <w:tcW w:w="4413" w:type="dxa"/>
            <w:vAlign w:val="center"/>
          </w:tcPr>
          <w:p w14:paraId="4E58E8B9" w14:textId="77777777" w:rsidR="000F0028" w:rsidRPr="00FB0E3D" w:rsidRDefault="000F0028" w:rsidP="00FB0E3D">
            <w:pPr>
              <w:shd w:val="clear" w:color="auto" w:fill="FFFFFF"/>
              <w:spacing w:line="276" w:lineRule="auto"/>
              <w:jc w:val="center"/>
              <w:rPr>
                <w:lang w:val="ro-RO"/>
              </w:rPr>
            </w:pPr>
            <w:r w:rsidRPr="00FB0E3D">
              <w:rPr>
                <w:spacing w:val="-3"/>
                <w:lang w:val="ro-RO"/>
              </w:rPr>
              <w:t>Afectarea auzului</w:t>
            </w:r>
          </w:p>
        </w:tc>
      </w:tr>
      <w:tr w:rsidR="000F0028" w:rsidRPr="00FB0E3D" w14:paraId="4E58E8BD" w14:textId="77777777" w:rsidTr="00907FED">
        <w:trPr>
          <w:trHeight w:hRule="exact" w:val="356"/>
          <w:jc w:val="center"/>
        </w:trPr>
        <w:tc>
          <w:tcPr>
            <w:tcW w:w="3740" w:type="dxa"/>
            <w:vAlign w:val="center"/>
          </w:tcPr>
          <w:p w14:paraId="4E58E8BB" w14:textId="77777777" w:rsidR="000F0028" w:rsidRPr="00FB0E3D" w:rsidRDefault="000F0028" w:rsidP="00FB0E3D">
            <w:pPr>
              <w:shd w:val="clear" w:color="auto" w:fill="FFFFFF"/>
              <w:spacing w:line="276" w:lineRule="auto"/>
              <w:jc w:val="center"/>
              <w:rPr>
                <w:lang w:val="ro-RO"/>
              </w:rPr>
            </w:pPr>
            <w:r w:rsidRPr="00FB0E3D">
              <w:rPr>
                <w:spacing w:val="-4"/>
                <w:lang w:val="ro-RO"/>
              </w:rPr>
              <w:t>70 / exterior</w:t>
            </w:r>
          </w:p>
        </w:tc>
        <w:tc>
          <w:tcPr>
            <w:tcW w:w="4413" w:type="dxa"/>
            <w:vAlign w:val="center"/>
          </w:tcPr>
          <w:p w14:paraId="4E58E8BC" w14:textId="77777777" w:rsidR="000F0028" w:rsidRPr="00FB0E3D" w:rsidRDefault="000F0028" w:rsidP="00FB0E3D">
            <w:pPr>
              <w:shd w:val="clear" w:color="auto" w:fill="FFFFFF"/>
              <w:spacing w:line="276" w:lineRule="auto"/>
              <w:jc w:val="center"/>
              <w:rPr>
                <w:lang w:val="ro-RO"/>
              </w:rPr>
            </w:pPr>
            <w:r w:rsidRPr="00FB0E3D">
              <w:rPr>
                <w:spacing w:val="-4"/>
                <w:lang w:val="ro-RO"/>
              </w:rPr>
              <w:t>Hipertensiune</w:t>
            </w:r>
          </w:p>
        </w:tc>
      </w:tr>
    </w:tbl>
    <w:p w14:paraId="4E58E8BE" w14:textId="77777777" w:rsidR="000F0028" w:rsidRPr="00FB0E3D" w:rsidRDefault="000F0028" w:rsidP="00FB0E3D">
      <w:pPr>
        <w:spacing w:line="276" w:lineRule="auto"/>
        <w:jc w:val="center"/>
        <w:rPr>
          <w:b/>
          <w:lang w:val="ro-RO"/>
        </w:rPr>
      </w:pPr>
    </w:p>
    <w:p w14:paraId="4E58E8BF" w14:textId="77777777" w:rsidR="000F0028" w:rsidRPr="00FB0E3D" w:rsidRDefault="000F0028" w:rsidP="00FB0E3D">
      <w:pPr>
        <w:spacing w:line="276" w:lineRule="auto"/>
        <w:jc w:val="both"/>
        <w:rPr>
          <w:lang w:val="ro-RO"/>
        </w:rPr>
      </w:pPr>
      <w:r w:rsidRPr="00FB0E3D">
        <w:rPr>
          <w:lang w:val="ro-RO"/>
        </w:rPr>
        <w:t xml:space="preserve">Susele de zgomot din zona studiata si din imprejurimi sunt foarte putine, reprezentate doar de traficul auto </w:t>
      </w:r>
      <w:r w:rsidR="00FD5836" w:rsidRPr="00FB0E3D">
        <w:rPr>
          <w:lang w:val="ro-RO"/>
        </w:rPr>
        <w:t>inregistrat</w:t>
      </w:r>
      <w:r w:rsidRPr="00FB0E3D">
        <w:rPr>
          <w:lang w:val="ro-RO"/>
        </w:rPr>
        <w:t>.</w:t>
      </w:r>
    </w:p>
    <w:p w14:paraId="4E58E8C0" w14:textId="77777777" w:rsidR="000F0028" w:rsidRPr="00FB0E3D" w:rsidRDefault="000F0028" w:rsidP="00FB0E3D">
      <w:pPr>
        <w:spacing w:line="276" w:lineRule="auto"/>
        <w:ind w:firstLine="720"/>
        <w:jc w:val="both"/>
        <w:rPr>
          <w:lang w:val="ro-RO"/>
        </w:rPr>
      </w:pPr>
    </w:p>
    <w:p w14:paraId="4E58E8C1" w14:textId="77777777" w:rsidR="000F0028" w:rsidRPr="00FB0E3D" w:rsidRDefault="000F0028" w:rsidP="00FB0E3D">
      <w:pPr>
        <w:spacing w:line="276" w:lineRule="auto"/>
        <w:jc w:val="both"/>
        <w:rPr>
          <w:lang w:val="ro-RO"/>
        </w:rPr>
      </w:pPr>
      <w:r w:rsidRPr="00FB0E3D">
        <w:rPr>
          <w:lang w:val="ro-RO"/>
        </w:rPr>
        <w:t>Pentru perioada in care se vor executa constructiile, nivelul de zgomot variaza functie de tipul si intensitatea operatiilor, tipul utilajelor in functiune, regim de lucru, suprapunerea numarului de surse si dispunerea pe suprafata orizontala si/sau verticala, prezenta obstacolelor naturale sau artificiale cu rol de ecranare, distanta santierelor fata de zona locuita.</w:t>
      </w:r>
    </w:p>
    <w:p w14:paraId="4E58E8C2" w14:textId="77777777" w:rsidR="000F0028" w:rsidRPr="00FB0E3D" w:rsidRDefault="000F0028" w:rsidP="00FB0E3D">
      <w:pPr>
        <w:spacing w:line="276" w:lineRule="auto"/>
        <w:ind w:firstLine="720"/>
        <w:jc w:val="both"/>
        <w:rPr>
          <w:spacing w:val="4"/>
          <w:lang w:val="ro-RO"/>
        </w:rPr>
      </w:pPr>
    </w:p>
    <w:p w14:paraId="4E58E8C3" w14:textId="77777777" w:rsidR="000F0028" w:rsidRPr="00FB0E3D" w:rsidRDefault="000F0028" w:rsidP="00FB0E3D">
      <w:pPr>
        <w:spacing w:line="276" w:lineRule="auto"/>
        <w:jc w:val="both"/>
        <w:rPr>
          <w:lang w:val="ro-RO"/>
        </w:rPr>
      </w:pPr>
      <w:r w:rsidRPr="00FB0E3D">
        <w:rPr>
          <w:spacing w:val="4"/>
          <w:lang w:val="ro-RO"/>
        </w:rPr>
        <w:t xml:space="preserve">In scopul limitarii posibilului impact al poluarii sonore asupra sanatatii populatiei se </w:t>
      </w:r>
      <w:r w:rsidRPr="00FB0E3D">
        <w:rPr>
          <w:spacing w:val="-1"/>
          <w:lang w:val="ro-RO"/>
        </w:rPr>
        <w:t xml:space="preserve">recomanda aplicarea unor masuri de protectie specifice activitatilor de santier. </w:t>
      </w:r>
      <w:r w:rsidR="00EA7A0A" w:rsidRPr="00FB0E3D">
        <w:rPr>
          <w:spacing w:val="-1"/>
          <w:lang w:val="ro-RO"/>
        </w:rPr>
        <w:t xml:space="preserve">Distanta existenta intre amplasamentul analizat si zona locuita face ca problema zgomotului datorat santierului de constructii sa fie </w:t>
      </w:r>
      <w:r w:rsidR="001671B3" w:rsidRPr="00FB0E3D">
        <w:rPr>
          <w:spacing w:val="-1"/>
          <w:lang w:val="ro-RO"/>
        </w:rPr>
        <w:t>neglijabila</w:t>
      </w:r>
      <w:r w:rsidR="00EA7A0A" w:rsidRPr="00FB0E3D">
        <w:rPr>
          <w:spacing w:val="-1"/>
          <w:lang w:val="ro-RO"/>
        </w:rPr>
        <w:t>. Nu sunt necesare m</w:t>
      </w:r>
      <w:r w:rsidRPr="00FB0E3D">
        <w:rPr>
          <w:lang w:val="ro-RO"/>
        </w:rPr>
        <w:t>asuri de protectie impotriva zgomotului pentru</w:t>
      </w:r>
      <w:r w:rsidRPr="00FB0E3D">
        <w:rPr>
          <w:b/>
          <w:i/>
          <w:lang w:val="ro-RO"/>
        </w:rPr>
        <w:t xml:space="preserve"> </w:t>
      </w:r>
      <w:r w:rsidRPr="00FB0E3D">
        <w:rPr>
          <w:i/>
          <w:lang w:val="ro-RO"/>
        </w:rPr>
        <w:t>perioada de constructie</w:t>
      </w:r>
      <w:r w:rsidR="00EA7A0A" w:rsidRPr="00FB0E3D">
        <w:rPr>
          <w:i/>
          <w:lang w:val="ro-RO"/>
        </w:rPr>
        <w:t>.</w:t>
      </w:r>
    </w:p>
    <w:p w14:paraId="4E58E8C4" w14:textId="77777777" w:rsidR="000F0028" w:rsidRPr="00FB0E3D" w:rsidRDefault="000F0028" w:rsidP="00FB0E3D">
      <w:pPr>
        <w:spacing w:line="276" w:lineRule="auto"/>
        <w:ind w:firstLine="720"/>
        <w:jc w:val="both"/>
        <w:rPr>
          <w:lang w:val="ro-RO"/>
        </w:rPr>
      </w:pPr>
    </w:p>
    <w:p w14:paraId="4E58E8C5" w14:textId="77777777" w:rsidR="000F0028" w:rsidRPr="00FB0E3D" w:rsidRDefault="000F0028" w:rsidP="00FB0E3D">
      <w:pPr>
        <w:spacing w:line="276" w:lineRule="auto"/>
        <w:jc w:val="both"/>
        <w:rPr>
          <w:spacing w:val="-1"/>
          <w:lang w:val="ro-RO"/>
        </w:rPr>
      </w:pPr>
      <w:r w:rsidRPr="00FB0E3D">
        <w:rPr>
          <w:spacing w:val="-1"/>
          <w:lang w:val="ro-RO"/>
        </w:rPr>
        <w:t xml:space="preserve">Pentru </w:t>
      </w:r>
      <w:r w:rsidRPr="00FB0E3D">
        <w:rPr>
          <w:i/>
          <w:spacing w:val="-1"/>
          <w:lang w:val="ro-RO"/>
        </w:rPr>
        <w:t>perioada de exploatare</w:t>
      </w:r>
      <w:r w:rsidRPr="00FB0E3D">
        <w:rPr>
          <w:spacing w:val="-1"/>
          <w:lang w:val="ro-RO"/>
        </w:rPr>
        <w:t xml:space="preserve"> a investitiei nivelul de zgomot nu va exercita efecte negative asupra starii de sanatate a componentelor mediului.</w:t>
      </w:r>
    </w:p>
    <w:p w14:paraId="4E58E8C6" w14:textId="77777777" w:rsidR="000F0028" w:rsidRPr="00FB0E3D" w:rsidRDefault="000F0028" w:rsidP="00FB0E3D">
      <w:pPr>
        <w:spacing w:line="276" w:lineRule="auto"/>
        <w:jc w:val="both"/>
        <w:rPr>
          <w:b/>
          <w:i/>
          <w:lang w:val="ro-RO"/>
        </w:rPr>
      </w:pPr>
    </w:p>
    <w:p w14:paraId="4E58E8C7" w14:textId="77777777" w:rsidR="000F0028" w:rsidRPr="00FB0E3D" w:rsidRDefault="000F0028" w:rsidP="00FB0E3D">
      <w:pPr>
        <w:spacing w:line="276" w:lineRule="auto"/>
        <w:jc w:val="both"/>
        <w:rPr>
          <w:i/>
          <w:lang w:val="ro-RO"/>
        </w:rPr>
      </w:pPr>
    </w:p>
    <w:p w14:paraId="4E58E8C8" w14:textId="77777777" w:rsidR="000F0028" w:rsidRPr="00FB0E3D" w:rsidRDefault="000F0028" w:rsidP="00FB0E3D">
      <w:pPr>
        <w:tabs>
          <w:tab w:val="left" w:pos="0"/>
        </w:tabs>
        <w:spacing w:line="276" w:lineRule="auto"/>
        <w:ind w:firstLine="720"/>
        <w:rPr>
          <w:b/>
          <w:i/>
          <w:spacing w:val="-1"/>
          <w:lang w:val="ro-RO"/>
        </w:rPr>
      </w:pPr>
      <w:r w:rsidRPr="00FB0E3D">
        <w:rPr>
          <w:b/>
          <w:i/>
          <w:spacing w:val="-1"/>
          <w:lang w:val="ro-RO"/>
        </w:rPr>
        <w:t>4.   Impact si efecte asociate poluarii solului</w:t>
      </w:r>
    </w:p>
    <w:p w14:paraId="4E58E8C9" w14:textId="77777777" w:rsidR="000F0028" w:rsidRPr="00FB0E3D" w:rsidRDefault="000F0028" w:rsidP="00FB0E3D">
      <w:pPr>
        <w:spacing w:line="276" w:lineRule="auto"/>
        <w:ind w:firstLine="720"/>
        <w:jc w:val="both"/>
        <w:rPr>
          <w:b/>
          <w:i/>
          <w:lang w:val="ro-RO"/>
        </w:rPr>
      </w:pPr>
    </w:p>
    <w:p w14:paraId="4E58E8CA" w14:textId="77777777" w:rsidR="000F0028" w:rsidRPr="00FB0E3D" w:rsidRDefault="000F0028" w:rsidP="00FB0E3D">
      <w:pPr>
        <w:spacing w:line="276" w:lineRule="auto"/>
        <w:jc w:val="both"/>
        <w:rPr>
          <w:lang w:val="ro-RO"/>
        </w:rPr>
      </w:pPr>
      <w:r w:rsidRPr="00FB0E3D">
        <w:rPr>
          <w:spacing w:val="-1"/>
          <w:lang w:val="ro-RO"/>
        </w:rPr>
        <w:t xml:space="preserve">Poluarea industriala care reprezinta o puternica sursa de raspandire pe sol a unor produsi chimici </w:t>
      </w:r>
      <w:r w:rsidRPr="00FB0E3D">
        <w:rPr>
          <w:lang w:val="ro-RO"/>
        </w:rPr>
        <w:t>toxici nu va fi caracteristica acest</w:t>
      </w:r>
      <w:r w:rsidR="00EA7A0A" w:rsidRPr="00FB0E3D">
        <w:rPr>
          <w:lang w:val="ro-RO"/>
        </w:rPr>
        <w:t>e</w:t>
      </w:r>
      <w:r w:rsidRPr="00FB0E3D">
        <w:rPr>
          <w:lang w:val="ro-RO"/>
        </w:rPr>
        <w:t xml:space="preserve">i </w:t>
      </w:r>
      <w:r w:rsidR="00EA7A0A" w:rsidRPr="00FB0E3D">
        <w:rPr>
          <w:lang w:val="ro-RO"/>
        </w:rPr>
        <w:t>investitii</w:t>
      </w:r>
      <w:r w:rsidRPr="00FB0E3D">
        <w:rPr>
          <w:lang w:val="ro-RO"/>
        </w:rPr>
        <w:t>.</w:t>
      </w:r>
    </w:p>
    <w:p w14:paraId="4E58E8CB" w14:textId="77777777" w:rsidR="004F785C" w:rsidRPr="00FB0E3D" w:rsidRDefault="000F0028" w:rsidP="00FB0E3D">
      <w:pPr>
        <w:spacing w:line="276" w:lineRule="auto"/>
        <w:jc w:val="both"/>
        <w:rPr>
          <w:lang w:val="ro-RO"/>
        </w:rPr>
      </w:pPr>
      <w:r w:rsidRPr="00FB0E3D">
        <w:rPr>
          <w:lang w:val="ro-RO"/>
        </w:rPr>
        <w:t>Din activitatile economice</w:t>
      </w:r>
      <w:r w:rsidR="004F785C" w:rsidRPr="00FB0E3D">
        <w:rPr>
          <w:lang w:val="ro-RO"/>
        </w:rPr>
        <w:t xml:space="preserve"> (</w:t>
      </w:r>
      <w:r w:rsidR="00CE7703" w:rsidRPr="00FB0E3D">
        <w:rPr>
          <w:lang w:val="ro-RO"/>
        </w:rPr>
        <w:t>ferma avicola</w:t>
      </w:r>
      <w:r w:rsidR="004F785C" w:rsidRPr="00FB0E3D">
        <w:rPr>
          <w:lang w:val="ro-RO"/>
        </w:rPr>
        <w:t>)</w:t>
      </w:r>
      <w:r w:rsidRPr="00FB0E3D">
        <w:rPr>
          <w:lang w:val="ro-RO"/>
        </w:rPr>
        <w:t xml:space="preserve"> prevazute a se desfasura in interiorul perimetrului PUZ, vor rezulta emisii care se vor incadra in normele legale si care nu vor exercita efecte negative asupra calitatii solului care sa conduca la degradarea acestuia</w:t>
      </w:r>
      <w:r w:rsidR="001671B3" w:rsidRPr="00FB0E3D">
        <w:rPr>
          <w:lang w:val="ro-RO"/>
        </w:rPr>
        <w:t xml:space="preserve">. </w:t>
      </w:r>
    </w:p>
    <w:p w14:paraId="4E58E8CC" w14:textId="77777777" w:rsidR="000F0028" w:rsidRPr="00FB0E3D" w:rsidRDefault="000F0028" w:rsidP="00FB0E3D">
      <w:pPr>
        <w:spacing w:line="276" w:lineRule="auto"/>
        <w:jc w:val="both"/>
        <w:rPr>
          <w:lang w:val="ro-RO"/>
        </w:rPr>
      </w:pPr>
      <w:r w:rsidRPr="00FB0E3D">
        <w:rPr>
          <w:lang w:val="ro-RO"/>
        </w:rPr>
        <w:t>Pentru etapa de executie si amenajare cat si pentru cea de exploatare sunt prevazute o serie de masuri speciale de protectie a solului si prin aplicarea acestora se apreciaza ca impactul asupra sanatatii va fi nesemnificativ.</w:t>
      </w:r>
    </w:p>
    <w:p w14:paraId="4E58E8CD" w14:textId="75C1008B" w:rsidR="000F0028" w:rsidRDefault="000F0028" w:rsidP="00FB0E3D">
      <w:pPr>
        <w:shd w:val="clear" w:color="auto" w:fill="FFFFFF"/>
        <w:tabs>
          <w:tab w:val="left" w:pos="1980"/>
        </w:tabs>
        <w:spacing w:line="276" w:lineRule="auto"/>
        <w:jc w:val="both"/>
        <w:rPr>
          <w:b/>
          <w:iCs/>
          <w:spacing w:val="-4"/>
          <w:lang w:val="ro-RO"/>
        </w:rPr>
      </w:pPr>
    </w:p>
    <w:p w14:paraId="083EDA52" w14:textId="77777777" w:rsidR="00FB0E3D" w:rsidRPr="00FB0E3D" w:rsidRDefault="00FB0E3D" w:rsidP="00FB0E3D">
      <w:pPr>
        <w:shd w:val="clear" w:color="auto" w:fill="FFFFFF"/>
        <w:tabs>
          <w:tab w:val="left" w:pos="1980"/>
        </w:tabs>
        <w:spacing w:line="276" w:lineRule="auto"/>
        <w:jc w:val="both"/>
        <w:rPr>
          <w:b/>
          <w:iCs/>
          <w:spacing w:val="-4"/>
          <w:lang w:val="ro-RO"/>
        </w:rPr>
      </w:pPr>
    </w:p>
    <w:p w14:paraId="4E58E8CE" w14:textId="77777777" w:rsidR="000F0028" w:rsidRPr="00FB0E3D" w:rsidRDefault="000F0028" w:rsidP="00FB0E3D">
      <w:pPr>
        <w:spacing w:line="276" w:lineRule="auto"/>
        <w:ind w:firstLine="720"/>
        <w:jc w:val="both"/>
        <w:rPr>
          <w:lang w:val="ro-RO"/>
        </w:rPr>
      </w:pPr>
    </w:p>
    <w:p w14:paraId="4E58E8CF" w14:textId="77777777" w:rsidR="000F0028" w:rsidRPr="00FB0E3D" w:rsidRDefault="000F0028" w:rsidP="00FB0E3D">
      <w:pPr>
        <w:tabs>
          <w:tab w:val="left" w:pos="0"/>
        </w:tabs>
        <w:spacing w:line="276" w:lineRule="auto"/>
        <w:ind w:firstLine="720"/>
        <w:rPr>
          <w:b/>
          <w:i/>
          <w:lang w:val="ro-RO"/>
        </w:rPr>
      </w:pPr>
      <w:r w:rsidRPr="00FB0E3D">
        <w:rPr>
          <w:b/>
          <w:i/>
          <w:lang w:val="ro-RO"/>
        </w:rPr>
        <w:lastRenderedPageBreak/>
        <w:t>5.  Impact si efecte asociate cu eliminarea deseurilor</w:t>
      </w:r>
    </w:p>
    <w:p w14:paraId="4E58E8D0" w14:textId="77777777" w:rsidR="000F0028" w:rsidRPr="00FB0E3D" w:rsidRDefault="000F0028" w:rsidP="00FB0E3D">
      <w:pPr>
        <w:spacing w:line="276" w:lineRule="auto"/>
        <w:jc w:val="both"/>
        <w:rPr>
          <w:lang w:val="ro-RO"/>
        </w:rPr>
      </w:pPr>
    </w:p>
    <w:p w14:paraId="4E58E8D1" w14:textId="77777777" w:rsidR="000F0028" w:rsidRPr="00FB0E3D" w:rsidRDefault="000F0028" w:rsidP="00FB0E3D">
      <w:pPr>
        <w:spacing w:line="276" w:lineRule="auto"/>
        <w:jc w:val="both"/>
        <w:rPr>
          <w:lang w:val="ro-RO"/>
        </w:rPr>
      </w:pPr>
      <w:r w:rsidRPr="00FB0E3D">
        <w:rPr>
          <w:lang w:val="ro-RO"/>
        </w:rPr>
        <w:t xml:space="preserve">Prin aplicarea masurilor propuse la nivel PUZ privind eliminarea deseurilor, impactul va avea efect pozitiv in rezolvarea prioritatii sectoriale identificate, astfel: </w:t>
      </w:r>
    </w:p>
    <w:p w14:paraId="4E58E8D2" w14:textId="77777777" w:rsidR="000F0028" w:rsidRPr="00FB0E3D" w:rsidRDefault="000F0028" w:rsidP="00FB0E3D">
      <w:pPr>
        <w:spacing w:line="276" w:lineRule="auto"/>
        <w:jc w:val="both"/>
        <w:rPr>
          <w:i/>
          <w:iCs/>
          <w:lang w:val="ro-RO"/>
        </w:rPr>
      </w:pPr>
    </w:p>
    <w:p w14:paraId="4E58E8D3" w14:textId="77777777" w:rsidR="000F0028" w:rsidRPr="00FB0E3D" w:rsidRDefault="000F0028" w:rsidP="00FB0E3D">
      <w:pPr>
        <w:spacing w:line="276" w:lineRule="auto"/>
        <w:jc w:val="both"/>
        <w:rPr>
          <w:i/>
          <w:iCs/>
          <w:lang w:val="ro-RO"/>
        </w:rPr>
      </w:pPr>
      <w:r w:rsidRPr="00FB0E3D">
        <w:rPr>
          <w:i/>
          <w:iCs/>
          <w:lang w:val="ro-RO"/>
        </w:rPr>
        <w:t>Protectia mediului si a sanatatii oamenilor</w:t>
      </w:r>
    </w:p>
    <w:p w14:paraId="4E58E8D4" w14:textId="77777777" w:rsidR="000F0028" w:rsidRPr="00FB0E3D" w:rsidRDefault="000F0028" w:rsidP="00FB0E3D">
      <w:pPr>
        <w:spacing w:line="276" w:lineRule="auto"/>
        <w:jc w:val="both"/>
        <w:rPr>
          <w:i/>
          <w:iCs/>
          <w:lang w:val="ro-RO"/>
        </w:rPr>
      </w:pPr>
    </w:p>
    <w:p w14:paraId="4E58E8D5" w14:textId="77777777" w:rsidR="00EA7A0A" w:rsidRPr="00FB0E3D" w:rsidRDefault="000F0028" w:rsidP="00FB0E3D">
      <w:pPr>
        <w:numPr>
          <w:ilvl w:val="0"/>
          <w:numId w:val="12"/>
        </w:numPr>
        <w:tabs>
          <w:tab w:val="clear" w:pos="1173"/>
          <w:tab w:val="num" w:pos="900"/>
        </w:tabs>
        <w:spacing w:line="276" w:lineRule="auto"/>
        <w:ind w:left="900" w:hanging="360"/>
        <w:jc w:val="both"/>
        <w:rPr>
          <w:lang w:val="ro-RO"/>
        </w:rPr>
      </w:pPr>
      <w:r w:rsidRPr="00FB0E3D">
        <w:rPr>
          <w:lang w:val="ro-RO"/>
        </w:rPr>
        <w:t>amenajarea platforme</w:t>
      </w:r>
      <w:r w:rsidR="00FD5836" w:rsidRPr="00FB0E3D">
        <w:rPr>
          <w:lang w:val="ro-RO"/>
        </w:rPr>
        <w:t>i</w:t>
      </w:r>
      <w:r w:rsidRPr="00FB0E3D">
        <w:rPr>
          <w:lang w:val="ro-RO"/>
        </w:rPr>
        <w:t xml:space="preserve"> de </w:t>
      </w:r>
      <w:r w:rsidR="00EA7A0A" w:rsidRPr="00FB0E3D">
        <w:rPr>
          <w:lang w:val="ro-RO"/>
        </w:rPr>
        <w:t xml:space="preserve">depozitare a </w:t>
      </w:r>
      <w:r w:rsidR="0076485F" w:rsidRPr="00FB0E3D">
        <w:rPr>
          <w:lang w:val="ro-RO"/>
        </w:rPr>
        <w:t>de</w:t>
      </w:r>
      <w:r w:rsidR="00DF44FE" w:rsidRPr="00FB0E3D">
        <w:rPr>
          <w:lang w:val="ro-RO"/>
        </w:rPr>
        <w:t>jecti</w:t>
      </w:r>
      <w:r w:rsidR="0076485F" w:rsidRPr="00FB0E3D">
        <w:rPr>
          <w:lang w:val="ro-RO"/>
        </w:rPr>
        <w:t>ilor</w:t>
      </w:r>
      <w:r w:rsidR="00EA7A0A" w:rsidRPr="00FB0E3D">
        <w:rPr>
          <w:lang w:val="ro-RO"/>
        </w:rPr>
        <w:t xml:space="preserve"> pentru reducerea poluarii solului</w:t>
      </w:r>
    </w:p>
    <w:p w14:paraId="4E58E8D6" w14:textId="77777777" w:rsidR="000F0028" w:rsidRPr="00FB0E3D" w:rsidRDefault="000F0028" w:rsidP="00FB0E3D">
      <w:pPr>
        <w:numPr>
          <w:ilvl w:val="0"/>
          <w:numId w:val="12"/>
        </w:numPr>
        <w:tabs>
          <w:tab w:val="clear" w:pos="1173"/>
          <w:tab w:val="num" w:pos="900"/>
        </w:tabs>
        <w:spacing w:line="276" w:lineRule="auto"/>
        <w:ind w:left="900" w:hanging="360"/>
        <w:jc w:val="both"/>
        <w:rPr>
          <w:lang w:val="ro-RO"/>
        </w:rPr>
      </w:pPr>
      <w:r w:rsidRPr="00FB0E3D">
        <w:rPr>
          <w:lang w:val="ro-RO"/>
        </w:rPr>
        <w:t>asigurarea dotarilor pentru precolectare si colectare selectiva de pe amplasamentul zonei.</w:t>
      </w:r>
    </w:p>
    <w:p w14:paraId="4E58E8D7" w14:textId="77777777" w:rsidR="00F35AFE" w:rsidRPr="00FB0E3D" w:rsidRDefault="00F35AFE" w:rsidP="00FB0E3D">
      <w:pPr>
        <w:numPr>
          <w:ilvl w:val="0"/>
          <w:numId w:val="12"/>
        </w:numPr>
        <w:tabs>
          <w:tab w:val="clear" w:pos="1173"/>
          <w:tab w:val="num" w:pos="900"/>
        </w:tabs>
        <w:spacing w:line="276" w:lineRule="auto"/>
        <w:ind w:left="900" w:hanging="360"/>
        <w:jc w:val="both"/>
        <w:rPr>
          <w:lang w:val="ro-RO"/>
        </w:rPr>
      </w:pPr>
      <w:r w:rsidRPr="00FB0E3D">
        <w:rPr>
          <w:lang w:val="ro-RO"/>
        </w:rPr>
        <w:t>Valorificarea</w:t>
      </w:r>
      <w:r w:rsidR="0076485F" w:rsidRPr="00FB0E3D">
        <w:rPr>
          <w:lang w:val="ro-RO"/>
        </w:rPr>
        <w:t>/eliminarea deseurilor rezultate</w:t>
      </w:r>
      <w:r w:rsidRPr="00FB0E3D">
        <w:rPr>
          <w:lang w:val="ro-RO"/>
        </w:rPr>
        <w:t xml:space="preserve"> </w:t>
      </w:r>
    </w:p>
    <w:p w14:paraId="4E58E8D8" w14:textId="77777777" w:rsidR="000F0028" w:rsidRPr="00FB0E3D" w:rsidRDefault="000F0028" w:rsidP="00FB0E3D">
      <w:pPr>
        <w:tabs>
          <w:tab w:val="num" w:pos="900"/>
        </w:tabs>
        <w:spacing w:line="276" w:lineRule="auto"/>
        <w:ind w:left="540"/>
        <w:jc w:val="both"/>
        <w:rPr>
          <w:lang w:val="ro-RO"/>
        </w:rPr>
      </w:pPr>
    </w:p>
    <w:p w14:paraId="4E58E8D9" w14:textId="77777777" w:rsidR="00693AFC" w:rsidRPr="00FB0E3D" w:rsidRDefault="000F0028" w:rsidP="00FB0E3D">
      <w:pPr>
        <w:spacing w:line="276" w:lineRule="auto"/>
        <w:jc w:val="both"/>
        <w:rPr>
          <w:lang w:val="ro-RO"/>
        </w:rPr>
      </w:pPr>
      <w:r w:rsidRPr="00FB0E3D">
        <w:rPr>
          <w:lang w:val="ro-RO"/>
        </w:rPr>
        <w:t>Prin aplicarea masurilor specifice investitiei propuse privind eliminarea deseurilor, resp</w:t>
      </w:r>
      <w:r w:rsidR="00693AFC" w:rsidRPr="00FB0E3D">
        <w:rPr>
          <w:lang w:val="ro-RO"/>
        </w:rPr>
        <w:t>e</w:t>
      </w:r>
      <w:r w:rsidRPr="00FB0E3D">
        <w:rPr>
          <w:lang w:val="ro-RO"/>
        </w:rPr>
        <w:t>ctiv:</w:t>
      </w:r>
    </w:p>
    <w:p w14:paraId="4E58E8DA" w14:textId="77777777" w:rsidR="00693AFC" w:rsidRPr="00FB0E3D" w:rsidRDefault="000F0028" w:rsidP="00FB0E3D">
      <w:pPr>
        <w:numPr>
          <w:ilvl w:val="1"/>
          <w:numId w:val="8"/>
        </w:numPr>
        <w:spacing w:line="276" w:lineRule="auto"/>
        <w:rPr>
          <w:lang w:val="ro-RO"/>
        </w:rPr>
      </w:pPr>
      <w:r w:rsidRPr="00FB0E3D">
        <w:rPr>
          <w:lang w:val="ro-RO"/>
        </w:rPr>
        <w:t>colectare la locul generarii (incinta) in mod selectiv</w:t>
      </w:r>
      <w:r w:rsidR="00693AFC" w:rsidRPr="00FB0E3D">
        <w:rPr>
          <w:lang w:val="ro-RO"/>
        </w:rPr>
        <w:t>;</w:t>
      </w:r>
    </w:p>
    <w:p w14:paraId="4E58E8DB" w14:textId="77777777" w:rsidR="000F0028" w:rsidRPr="00FB0E3D" w:rsidRDefault="00693AFC" w:rsidP="00FB0E3D">
      <w:pPr>
        <w:numPr>
          <w:ilvl w:val="1"/>
          <w:numId w:val="8"/>
        </w:numPr>
        <w:spacing w:line="276" w:lineRule="auto"/>
        <w:rPr>
          <w:lang w:val="ro-RO"/>
        </w:rPr>
      </w:pPr>
      <w:r w:rsidRPr="00FB0E3D">
        <w:rPr>
          <w:lang w:val="ro-RO"/>
        </w:rPr>
        <w:t xml:space="preserve">colectarea selectiva a celorlalte deseuri rezultate </w:t>
      </w:r>
      <w:r w:rsidR="000F0028" w:rsidRPr="00FB0E3D">
        <w:rPr>
          <w:lang w:val="ro-RO"/>
        </w:rPr>
        <w:t xml:space="preserve">in recipienti </w:t>
      </w:r>
      <w:r w:rsidRPr="00FB0E3D">
        <w:rPr>
          <w:lang w:val="ro-RO"/>
        </w:rPr>
        <w:t xml:space="preserve"> separati pe fractii valorificabile –</w:t>
      </w:r>
      <w:r w:rsidR="000F0028" w:rsidRPr="00FB0E3D">
        <w:rPr>
          <w:lang w:val="ro-RO"/>
        </w:rPr>
        <w:t xml:space="preserve"> reciclabile</w:t>
      </w:r>
      <w:r w:rsidRPr="00FB0E3D">
        <w:rPr>
          <w:lang w:val="ro-RO"/>
        </w:rPr>
        <w:t xml:space="preserve">, toxice si menajere </w:t>
      </w:r>
      <w:r w:rsidR="000F0028" w:rsidRPr="00FB0E3D">
        <w:rPr>
          <w:lang w:val="ro-RO"/>
        </w:rPr>
        <w:t xml:space="preserve">                                                                       </w:t>
      </w:r>
      <w:r w:rsidRPr="00FB0E3D">
        <w:rPr>
          <w:lang w:val="ro-RO"/>
        </w:rPr>
        <w:t xml:space="preserve">                               </w:t>
      </w:r>
    </w:p>
    <w:p w14:paraId="4E58E8DC" w14:textId="77777777" w:rsidR="00693AFC" w:rsidRPr="00FB0E3D" w:rsidRDefault="000F0028" w:rsidP="00FB0E3D">
      <w:pPr>
        <w:numPr>
          <w:ilvl w:val="0"/>
          <w:numId w:val="27"/>
        </w:numPr>
        <w:spacing w:line="276" w:lineRule="auto"/>
        <w:jc w:val="both"/>
        <w:rPr>
          <w:iCs/>
          <w:lang w:val="ro-RO"/>
        </w:rPr>
      </w:pPr>
      <w:r w:rsidRPr="00FB0E3D">
        <w:rPr>
          <w:lang w:val="ro-RO"/>
        </w:rPr>
        <w:t>preluare si transport asigurat de operator autorizat,</w:t>
      </w:r>
      <w:r w:rsidR="00693AFC" w:rsidRPr="00FB0E3D">
        <w:rPr>
          <w:lang w:val="ro-RO"/>
        </w:rPr>
        <w:t xml:space="preserve"> </w:t>
      </w:r>
    </w:p>
    <w:p w14:paraId="4E58E8DD" w14:textId="77777777" w:rsidR="000F0028" w:rsidRPr="00FB0E3D" w:rsidRDefault="000F0028" w:rsidP="00FB0E3D">
      <w:pPr>
        <w:spacing w:line="276" w:lineRule="auto"/>
        <w:jc w:val="both"/>
        <w:rPr>
          <w:iCs/>
          <w:lang w:val="ro-RO"/>
        </w:rPr>
      </w:pPr>
      <w:r w:rsidRPr="00FB0E3D">
        <w:rPr>
          <w:iCs/>
          <w:lang w:val="ro-RO"/>
        </w:rPr>
        <w:t>se apreciaza ca impactul va fi nesemnificativ.</w:t>
      </w:r>
    </w:p>
    <w:p w14:paraId="4E58E8DE" w14:textId="77777777" w:rsidR="000F0028" w:rsidRPr="00FB0E3D" w:rsidRDefault="000F0028" w:rsidP="00FB0E3D">
      <w:pPr>
        <w:spacing w:line="276" w:lineRule="auto"/>
        <w:jc w:val="both"/>
        <w:rPr>
          <w:iCs/>
          <w:lang w:val="ro-RO"/>
        </w:rPr>
      </w:pPr>
    </w:p>
    <w:p w14:paraId="4E58E8DF" w14:textId="77777777" w:rsidR="000F0028" w:rsidRPr="00FB0E3D" w:rsidRDefault="000F0028" w:rsidP="00FB0E3D">
      <w:pPr>
        <w:spacing w:line="276" w:lineRule="auto"/>
        <w:jc w:val="both"/>
        <w:rPr>
          <w:iCs/>
          <w:lang w:val="ro-RO"/>
        </w:rPr>
      </w:pPr>
    </w:p>
    <w:p w14:paraId="4E58E8E0" w14:textId="77777777" w:rsidR="000F0028" w:rsidRPr="00FB0E3D" w:rsidRDefault="000F0028" w:rsidP="00FB0E3D">
      <w:pPr>
        <w:tabs>
          <w:tab w:val="left" w:pos="1980"/>
        </w:tabs>
        <w:spacing w:line="276" w:lineRule="auto"/>
        <w:ind w:firstLine="720"/>
        <w:rPr>
          <w:b/>
          <w:lang w:val="ro-RO"/>
        </w:rPr>
      </w:pPr>
      <w:r w:rsidRPr="00FB0E3D">
        <w:rPr>
          <w:b/>
          <w:lang w:val="ro-RO"/>
        </w:rPr>
        <w:t>6.  Impact si efecte asociate cu biodiversitatea</w:t>
      </w:r>
    </w:p>
    <w:p w14:paraId="4E58E8E1" w14:textId="77777777" w:rsidR="000F0028" w:rsidRPr="00FB0E3D" w:rsidRDefault="000F0028" w:rsidP="00FB0E3D">
      <w:pPr>
        <w:spacing w:line="276" w:lineRule="auto"/>
        <w:ind w:firstLine="1440"/>
        <w:rPr>
          <w:b/>
          <w:i/>
          <w:u w:val="single"/>
          <w:lang w:val="ro-RO"/>
        </w:rPr>
      </w:pPr>
      <w:r w:rsidRPr="00FB0E3D">
        <w:rPr>
          <w:b/>
          <w:i/>
          <w:u w:val="single"/>
          <w:lang w:val="ro-RO"/>
        </w:rPr>
        <w:t>6.1  Cadrul natural</w:t>
      </w:r>
    </w:p>
    <w:p w14:paraId="4E58E8E2" w14:textId="77777777" w:rsidR="000F0028" w:rsidRPr="00FB0E3D" w:rsidRDefault="000F0028" w:rsidP="00FB0E3D">
      <w:pPr>
        <w:spacing w:line="276" w:lineRule="auto"/>
        <w:ind w:firstLine="1440"/>
        <w:rPr>
          <w:b/>
          <w:lang w:val="ro-RO"/>
        </w:rPr>
      </w:pPr>
    </w:p>
    <w:p w14:paraId="4E58E8E4" w14:textId="77777777" w:rsidR="000F0028" w:rsidRPr="00FB0E3D" w:rsidRDefault="000F0028" w:rsidP="00FB0E3D">
      <w:pPr>
        <w:spacing w:line="276" w:lineRule="auto"/>
        <w:jc w:val="both"/>
        <w:rPr>
          <w:lang w:val="ro-RO"/>
        </w:rPr>
      </w:pPr>
      <w:r w:rsidRPr="00FB0E3D">
        <w:rPr>
          <w:lang w:val="fr-FR"/>
        </w:rPr>
        <w:t xml:space="preserve">Zona studiata </w:t>
      </w:r>
      <w:r w:rsidRPr="00FB0E3D">
        <w:rPr>
          <w:lang w:val="ro-RO"/>
        </w:rPr>
        <w:t xml:space="preserve">face parte din subdiviziunea Campia </w:t>
      </w:r>
      <w:r w:rsidR="00BD75D2" w:rsidRPr="00FB0E3D">
        <w:rPr>
          <w:lang w:val="ro-RO"/>
        </w:rPr>
        <w:t>Baraganului</w:t>
      </w:r>
      <w:r w:rsidRPr="00FB0E3D">
        <w:rPr>
          <w:lang w:val="ro-RO"/>
        </w:rPr>
        <w:t xml:space="preserve">. </w:t>
      </w:r>
    </w:p>
    <w:p w14:paraId="4E58E8E5" w14:textId="77777777" w:rsidR="000F0028" w:rsidRPr="00FB0E3D" w:rsidRDefault="000F0028" w:rsidP="00FB0E3D">
      <w:pPr>
        <w:spacing w:line="276" w:lineRule="auto"/>
        <w:ind w:right="-32"/>
        <w:jc w:val="both"/>
        <w:rPr>
          <w:lang w:val="fr-FR"/>
        </w:rPr>
      </w:pPr>
      <w:r w:rsidRPr="00FB0E3D">
        <w:rPr>
          <w:i/>
          <w:lang w:val="fr-FR"/>
        </w:rPr>
        <w:t>Reteaua hidrografica</w:t>
      </w:r>
      <w:r w:rsidRPr="00FB0E3D">
        <w:rPr>
          <w:lang w:val="fr-FR"/>
        </w:rPr>
        <w:t xml:space="preserve"> este reprezentata– bazinul hidrografic </w:t>
      </w:r>
      <w:r w:rsidR="00DF44FE" w:rsidRPr="00FB0E3D">
        <w:rPr>
          <w:lang w:val="fr-FR"/>
        </w:rPr>
        <w:t>Dambovita</w:t>
      </w:r>
    </w:p>
    <w:p w14:paraId="4E58E8E6" w14:textId="77777777" w:rsidR="000F0028" w:rsidRPr="00FB0E3D" w:rsidRDefault="000F0028" w:rsidP="00FB0E3D">
      <w:pPr>
        <w:shd w:val="clear" w:color="auto" w:fill="FFFFFF"/>
        <w:tabs>
          <w:tab w:val="left" w:pos="9540"/>
        </w:tabs>
        <w:spacing w:line="276" w:lineRule="auto"/>
        <w:ind w:right="31"/>
        <w:jc w:val="both"/>
        <w:rPr>
          <w:spacing w:val="-1"/>
          <w:lang w:val="ro-RO"/>
        </w:rPr>
      </w:pPr>
      <w:r w:rsidRPr="00FB0E3D">
        <w:rPr>
          <w:i/>
          <w:spacing w:val="-1"/>
          <w:lang w:val="ro-RO"/>
        </w:rPr>
        <w:t>Apa subterana</w:t>
      </w:r>
      <w:r w:rsidRPr="00FB0E3D">
        <w:rPr>
          <w:spacing w:val="-1"/>
          <w:lang w:val="ro-RO"/>
        </w:rPr>
        <w:t xml:space="preserve"> a fost intalnita in </w:t>
      </w:r>
      <w:r w:rsidR="00C7224E" w:rsidRPr="00FB0E3D">
        <w:rPr>
          <w:sz w:val="23"/>
          <w:szCs w:val="23"/>
        </w:rPr>
        <w:t>stratul acvifer freatic de mică adâncime cantonat în depozitele loessoide, 3-13 m, calitate necorespunzătoare pentru consum.</w:t>
      </w:r>
    </w:p>
    <w:p w14:paraId="4E58E8E7" w14:textId="77777777" w:rsidR="000F0028" w:rsidRPr="00FB0E3D" w:rsidRDefault="000F0028" w:rsidP="00FB0E3D">
      <w:pPr>
        <w:pStyle w:val="BodyText3"/>
        <w:spacing w:after="0" w:line="276" w:lineRule="auto"/>
        <w:jc w:val="both"/>
        <w:rPr>
          <w:rFonts w:ascii="Times New Roman" w:hAnsi="Times New Roman"/>
          <w:sz w:val="24"/>
          <w:szCs w:val="24"/>
        </w:rPr>
      </w:pPr>
      <w:r w:rsidRPr="00FB0E3D">
        <w:rPr>
          <w:rFonts w:ascii="Times New Roman" w:hAnsi="Times New Roman"/>
          <w:i/>
          <w:sz w:val="24"/>
          <w:szCs w:val="24"/>
        </w:rPr>
        <w:t>Flora si fauna</w:t>
      </w:r>
      <w:r w:rsidRPr="00FB0E3D">
        <w:rPr>
          <w:rFonts w:ascii="Times New Roman" w:hAnsi="Times New Roman"/>
          <w:sz w:val="24"/>
          <w:szCs w:val="24"/>
        </w:rPr>
        <w:t xml:space="preserve"> </w:t>
      </w:r>
      <w:r w:rsidR="00176C69" w:rsidRPr="00FB0E3D">
        <w:rPr>
          <w:rFonts w:ascii="Times New Roman" w:hAnsi="Times New Roman"/>
          <w:sz w:val="24"/>
          <w:szCs w:val="24"/>
        </w:rPr>
        <w:t>zonei</w:t>
      </w:r>
      <w:r w:rsidRPr="00FB0E3D">
        <w:rPr>
          <w:rFonts w:ascii="Times New Roman" w:hAnsi="Times New Roman"/>
          <w:sz w:val="24"/>
          <w:szCs w:val="24"/>
        </w:rPr>
        <w:t xml:space="preserve"> sunt caracteristice zonelor de </w:t>
      </w:r>
      <w:r w:rsidR="00DF44FE" w:rsidRPr="00FB0E3D">
        <w:rPr>
          <w:rFonts w:ascii="Times New Roman" w:hAnsi="Times New Roman"/>
          <w:sz w:val="24"/>
          <w:szCs w:val="24"/>
        </w:rPr>
        <w:t>campie</w:t>
      </w:r>
      <w:r w:rsidRPr="00FB0E3D">
        <w:rPr>
          <w:rFonts w:ascii="Times New Roman" w:hAnsi="Times New Roman"/>
          <w:sz w:val="24"/>
          <w:szCs w:val="24"/>
        </w:rPr>
        <w:t xml:space="preserve">, fiind direct influentate de starea factorilor de mediu si de actiunile antropice. </w:t>
      </w:r>
    </w:p>
    <w:p w14:paraId="4E58E8E8" w14:textId="77777777" w:rsidR="000F0028" w:rsidRPr="00FB0E3D" w:rsidRDefault="000F0028" w:rsidP="00FB0E3D">
      <w:pPr>
        <w:spacing w:line="276" w:lineRule="auto"/>
        <w:ind w:firstLine="720"/>
        <w:jc w:val="both"/>
        <w:rPr>
          <w:lang w:val="ro-RO"/>
        </w:rPr>
      </w:pPr>
    </w:p>
    <w:p w14:paraId="4E58E8EA" w14:textId="77777777" w:rsidR="000F0028" w:rsidRPr="00FB0E3D" w:rsidRDefault="000F0028" w:rsidP="00FB0E3D">
      <w:pPr>
        <w:spacing w:line="276" w:lineRule="auto"/>
        <w:ind w:firstLine="1440"/>
        <w:jc w:val="both"/>
        <w:rPr>
          <w:b/>
          <w:lang w:val="ro-RO"/>
        </w:rPr>
      </w:pPr>
      <w:r w:rsidRPr="00FB0E3D">
        <w:rPr>
          <w:b/>
          <w:lang w:val="ro-RO"/>
        </w:rPr>
        <w:t>6.2 Amenajare peisagistica</w:t>
      </w:r>
    </w:p>
    <w:p w14:paraId="4E58E8EB" w14:textId="77777777" w:rsidR="000F0028" w:rsidRPr="00FB0E3D" w:rsidRDefault="000F0028" w:rsidP="00FB0E3D">
      <w:pPr>
        <w:spacing w:line="276" w:lineRule="auto"/>
        <w:jc w:val="both"/>
        <w:rPr>
          <w:b/>
          <w:i/>
          <w:lang w:val="ro-RO"/>
        </w:rPr>
      </w:pPr>
    </w:p>
    <w:p w14:paraId="4E58E8EC" w14:textId="5D8F6D7D" w:rsidR="000F0028" w:rsidRPr="00FB0E3D" w:rsidRDefault="000F0028" w:rsidP="00FB0E3D">
      <w:pPr>
        <w:spacing w:line="276" w:lineRule="auto"/>
        <w:jc w:val="both"/>
        <w:rPr>
          <w:lang w:val="ro-RO"/>
        </w:rPr>
      </w:pPr>
      <w:r w:rsidRPr="00FB0E3D">
        <w:rPr>
          <w:lang w:val="ro-RO"/>
        </w:rPr>
        <w:t xml:space="preserve">Amenajarea cu caracter peisagistic din cadrul PUZ-ului reprezinta zona </w:t>
      </w:r>
      <w:r w:rsidR="00A57C4F" w:rsidRPr="00FB0E3D">
        <w:rPr>
          <w:lang w:val="ro-RO"/>
        </w:rPr>
        <w:t>care insotes</w:t>
      </w:r>
      <w:r w:rsidR="00DF44FE" w:rsidRPr="00FB0E3D">
        <w:rPr>
          <w:lang w:val="ro-RO"/>
        </w:rPr>
        <w:t>te</w:t>
      </w:r>
      <w:r w:rsidR="00A57C4F" w:rsidRPr="00FB0E3D">
        <w:rPr>
          <w:lang w:val="ro-RO"/>
        </w:rPr>
        <w:t xml:space="preserve"> zonele de circulatii si spatiile de productie/depozitare</w:t>
      </w:r>
      <w:r w:rsidR="006950F2" w:rsidRPr="00FB0E3D">
        <w:rPr>
          <w:lang w:val="ro-RO"/>
        </w:rPr>
        <w:t xml:space="preserve"> care va avea o suprafata importanta de spatiu verde amenajat</w:t>
      </w:r>
      <w:r w:rsidR="00A57C4F" w:rsidRPr="00FB0E3D">
        <w:rPr>
          <w:lang w:val="ro-RO"/>
        </w:rPr>
        <w:t>)</w:t>
      </w:r>
      <w:r w:rsidR="00335376" w:rsidRPr="00FB0E3D">
        <w:rPr>
          <w:lang w:val="ro-RO"/>
        </w:rPr>
        <w:t xml:space="preserve"> </w:t>
      </w:r>
      <w:r w:rsidR="00A57C4F" w:rsidRPr="003E4594">
        <w:rPr>
          <w:lang w:val="ro-RO"/>
        </w:rPr>
        <w:t>cca</w:t>
      </w:r>
      <w:r w:rsidR="003E4594" w:rsidRPr="003E4594">
        <w:rPr>
          <w:lang w:val="ro-RO"/>
        </w:rPr>
        <w:t>.</w:t>
      </w:r>
      <w:r w:rsidR="00A57C4F" w:rsidRPr="003E4594">
        <w:rPr>
          <w:lang w:val="ro-RO"/>
        </w:rPr>
        <w:t xml:space="preserve"> </w:t>
      </w:r>
      <w:r w:rsidR="003E4594" w:rsidRPr="003E4594">
        <w:rPr>
          <w:lang w:val="ro-RO"/>
        </w:rPr>
        <w:t>810</w:t>
      </w:r>
      <w:r w:rsidR="00C7224E" w:rsidRPr="003E4594">
        <w:rPr>
          <w:lang w:val="ro-RO"/>
        </w:rPr>
        <w:t>0</w:t>
      </w:r>
      <w:r w:rsidR="00A57C4F" w:rsidRPr="003E4594">
        <w:rPr>
          <w:lang w:val="ro-RO"/>
        </w:rPr>
        <w:t>mp</w:t>
      </w:r>
      <w:r w:rsidRPr="00FB0E3D">
        <w:rPr>
          <w:lang w:val="ro-RO"/>
        </w:rPr>
        <w:t xml:space="preserve">. Plantatiile vor avea caracter ornamental si vor tine seama de compozitia si proportia speciilor in regim natural in areale de tip zavoi. </w:t>
      </w:r>
    </w:p>
    <w:p w14:paraId="4E58E8ED" w14:textId="022A0334" w:rsidR="000F0028" w:rsidRDefault="000F0028" w:rsidP="00FB0E3D">
      <w:pPr>
        <w:spacing w:line="276" w:lineRule="auto"/>
        <w:jc w:val="both"/>
        <w:rPr>
          <w:lang w:val="ro-RO"/>
        </w:rPr>
      </w:pPr>
    </w:p>
    <w:p w14:paraId="4E58E8EF" w14:textId="77777777" w:rsidR="000F0028" w:rsidRPr="00FB0E3D" w:rsidRDefault="000F0028" w:rsidP="00FB0E3D">
      <w:pPr>
        <w:spacing w:line="276" w:lineRule="auto"/>
        <w:ind w:firstLine="1440"/>
        <w:rPr>
          <w:b/>
          <w:lang w:val="ro-RO"/>
        </w:rPr>
      </w:pPr>
      <w:r w:rsidRPr="00FB0E3D">
        <w:rPr>
          <w:b/>
          <w:lang w:val="ro-RO"/>
        </w:rPr>
        <w:t>6.3 Efecte directe in asociere cu poluarea atmosferica</w:t>
      </w:r>
    </w:p>
    <w:p w14:paraId="4E58E8F0" w14:textId="77777777" w:rsidR="000F0028" w:rsidRPr="00FB0E3D" w:rsidRDefault="000F0028" w:rsidP="00FB0E3D">
      <w:pPr>
        <w:spacing w:line="276" w:lineRule="auto"/>
        <w:jc w:val="both"/>
        <w:rPr>
          <w:lang w:val="ro-RO"/>
        </w:rPr>
      </w:pPr>
    </w:p>
    <w:p w14:paraId="4E58E8F1" w14:textId="77777777" w:rsidR="000F0028" w:rsidRPr="00FB0E3D" w:rsidRDefault="000F0028" w:rsidP="00FB0E3D">
      <w:pPr>
        <w:spacing w:line="276" w:lineRule="auto"/>
        <w:jc w:val="both"/>
        <w:rPr>
          <w:lang w:val="ro-RO"/>
        </w:rPr>
      </w:pPr>
      <w:r w:rsidRPr="00FB0E3D">
        <w:rPr>
          <w:lang w:val="ro-RO"/>
        </w:rPr>
        <w:t>In cadrul arealelor organizate prin amenajare peisagistica trebuie sa se acorde o atentie speciala asupra sanatatii plantelor deoarece acestea reprezinta un element deosebit de important in mentinerea echilibrului fizic si psihic.</w:t>
      </w:r>
    </w:p>
    <w:p w14:paraId="4E58E8F2" w14:textId="77777777" w:rsidR="000F0028" w:rsidRPr="00FB0E3D" w:rsidRDefault="000F0028" w:rsidP="00FB0E3D">
      <w:pPr>
        <w:spacing w:line="276" w:lineRule="auto"/>
        <w:jc w:val="both"/>
        <w:rPr>
          <w:lang w:val="ro-RO"/>
        </w:rPr>
      </w:pPr>
      <w:r w:rsidRPr="00FB0E3D">
        <w:rPr>
          <w:lang w:val="ro-RO"/>
        </w:rPr>
        <w:t xml:space="preserve">Din </w:t>
      </w:r>
      <w:r w:rsidR="00266382" w:rsidRPr="00FB0E3D">
        <w:rPr>
          <w:lang w:val="ro-RO"/>
        </w:rPr>
        <w:t>evaluarile</w:t>
      </w:r>
      <w:r w:rsidRPr="00FB0E3D">
        <w:rPr>
          <w:lang w:val="ro-RO"/>
        </w:rPr>
        <w:t xml:space="preserve"> efectuate privind nivelul emisiilor si imisiilor rezultate in urma implementarii obiectivelor PUZ, rezulta mentinerea calitatii aerului in limite acceptabile, indicand o linie strategica </w:t>
      </w:r>
      <w:r w:rsidRPr="00FB0E3D">
        <w:rPr>
          <w:lang w:val="ro-RO"/>
        </w:rPr>
        <w:lastRenderedPageBreak/>
        <w:t xml:space="preserve">si un program de management al mediului, program al carui scop consta in </w:t>
      </w:r>
      <w:r w:rsidR="00DF44FE" w:rsidRPr="00FB0E3D">
        <w:rPr>
          <w:lang w:val="ro-RO"/>
        </w:rPr>
        <w:t>asigurrea dezvoltarii durabile</w:t>
      </w:r>
      <w:r w:rsidRPr="00FB0E3D">
        <w:rPr>
          <w:lang w:val="ro-RO"/>
        </w:rPr>
        <w:t xml:space="preserve"> a zonei.</w:t>
      </w:r>
    </w:p>
    <w:p w14:paraId="4E58E8F3" w14:textId="77777777" w:rsidR="00593F4A" w:rsidRPr="00FB0E3D" w:rsidRDefault="00593F4A" w:rsidP="00FB0E3D">
      <w:pPr>
        <w:spacing w:line="276" w:lineRule="auto"/>
        <w:jc w:val="both"/>
        <w:rPr>
          <w:lang w:val="ro-RO"/>
        </w:rPr>
      </w:pPr>
    </w:p>
    <w:p w14:paraId="4E58E8F4" w14:textId="77777777" w:rsidR="000F0028" w:rsidRPr="00FB0E3D" w:rsidRDefault="000F0028" w:rsidP="00FB0E3D">
      <w:pPr>
        <w:spacing w:line="276" w:lineRule="auto"/>
        <w:jc w:val="both"/>
        <w:rPr>
          <w:lang w:val="ro-RO"/>
        </w:rPr>
      </w:pPr>
    </w:p>
    <w:p w14:paraId="4E58E8F5" w14:textId="77777777" w:rsidR="000F0028" w:rsidRPr="00FB0E3D" w:rsidRDefault="000F0028" w:rsidP="00FB0E3D">
      <w:pPr>
        <w:spacing w:line="276" w:lineRule="auto"/>
        <w:ind w:firstLine="720"/>
        <w:jc w:val="center"/>
        <w:rPr>
          <w:b/>
          <w:lang w:val="ro-RO"/>
        </w:rPr>
      </w:pPr>
      <w:r w:rsidRPr="00FB0E3D">
        <w:rPr>
          <w:b/>
          <w:lang w:val="ro-RO"/>
        </w:rPr>
        <w:t>C. EVALUAREA IMPACTULUI – MATRICE DE EVALUARE</w:t>
      </w:r>
    </w:p>
    <w:p w14:paraId="4E58E8F6" w14:textId="77777777" w:rsidR="000F0028" w:rsidRPr="00FB0E3D" w:rsidRDefault="000F0028" w:rsidP="00FB0E3D">
      <w:pPr>
        <w:spacing w:line="276" w:lineRule="auto"/>
        <w:ind w:firstLine="720"/>
        <w:jc w:val="both"/>
        <w:rPr>
          <w:lang w:val="ro-RO"/>
        </w:rPr>
      </w:pPr>
    </w:p>
    <w:p w14:paraId="4E58E8F7" w14:textId="77777777" w:rsidR="000F0028" w:rsidRPr="00FB0E3D" w:rsidRDefault="000F0028" w:rsidP="00FB0E3D">
      <w:pPr>
        <w:widowControl w:val="0"/>
        <w:spacing w:line="276" w:lineRule="auto"/>
        <w:jc w:val="both"/>
        <w:rPr>
          <w:snapToGrid w:val="0"/>
          <w:lang w:val="ro-RO"/>
        </w:rPr>
      </w:pPr>
      <w:r w:rsidRPr="00FB0E3D">
        <w:rPr>
          <w:snapToGrid w:val="0"/>
          <w:lang w:val="ro-RO"/>
        </w:rPr>
        <w:t xml:space="preserve">Pentru evaluarea impactului asupra mediului, s-a utilizat </w:t>
      </w:r>
      <w:r w:rsidRPr="00FB0E3D">
        <w:rPr>
          <w:i/>
          <w:snapToGrid w:val="0"/>
          <w:lang w:val="ro-RO"/>
        </w:rPr>
        <w:t>metoda matricei,</w:t>
      </w:r>
      <w:r w:rsidRPr="00FB0E3D">
        <w:rPr>
          <w:snapToGrid w:val="0"/>
          <w:lang w:val="ro-RO"/>
        </w:rPr>
        <w:t xml:space="preserve"> bazata pe relatia cauza - efect.</w:t>
      </w:r>
    </w:p>
    <w:p w14:paraId="4E58E8F8" w14:textId="77777777" w:rsidR="000F0028" w:rsidRPr="00FB0E3D" w:rsidRDefault="000F0028" w:rsidP="00FB0E3D">
      <w:pPr>
        <w:widowControl w:val="0"/>
        <w:spacing w:line="276" w:lineRule="auto"/>
        <w:jc w:val="both"/>
        <w:rPr>
          <w:snapToGrid w:val="0"/>
          <w:lang w:val="ro-RO"/>
        </w:rPr>
      </w:pPr>
    </w:p>
    <w:p w14:paraId="4E58E8F9" w14:textId="77777777" w:rsidR="000F0028" w:rsidRPr="00FB0E3D" w:rsidRDefault="000F0028" w:rsidP="00FB0E3D">
      <w:pPr>
        <w:widowControl w:val="0"/>
        <w:tabs>
          <w:tab w:val="left" w:pos="720"/>
        </w:tabs>
        <w:spacing w:line="276" w:lineRule="auto"/>
        <w:jc w:val="both"/>
        <w:rPr>
          <w:snapToGrid w:val="0"/>
          <w:lang w:val="ro-RO"/>
        </w:rPr>
      </w:pPr>
      <w:r w:rsidRPr="00FB0E3D">
        <w:rPr>
          <w:snapToGrid w:val="0"/>
          <w:lang w:val="ro-RO"/>
        </w:rPr>
        <w:t>In cadrul metodei matricei de evaluare s-a luat in considerare:</w:t>
      </w:r>
    </w:p>
    <w:p w14:paraId="4E58E8FA" w14:textId="77777777" w:rsidR="000F0028" w:rsidRPr="00FB0E3D" w:rsidRDefault="000F0028" w:rsidP="00FB0E3D">
      <w:pPr>
        <w:widowControl w:val="0"/>
        <w:spacing w:line="276" w:lineRule="auto"/>
        <w:ind w:left="851"/>
        <w:jc w:val="both"/>
        <w:rPr>
          <w:snapToGrid w:val="0"/>
          <w:lang w:val="ro-RO"/>
        </w:rPr>
      </w:pPr>
      <w:r w:rsidRPr="00FB0E3D">
        <w:rPr>
          <w:snapToGrid w:val="0"/>
          <w:lang w:val="ro-RO"/>
        </w:rPr>
        <w:t>- fiecare factor de mediu in parte;</w:t>
      </w:r>
    </w:p>
    <w:p w14:paraId="4E58E8FB" w14:textId="77777777" w:rsidR="000F0028" w:rsidRPr="00FB0E3D" w:rsidRDefault="000F0028" w:rsidP="00FB0E3D">
      <w:pPr>
        <w:widowControl w:val="0"/>
        <w:spacing w:line="276" w:lineRule="auto"/>
        <w:ind w:left="851"/>
        <w:jc w:val="both"/>
        <w:rPr>
          <w:snapToGrid w:val="0"/>
          <w:lang w:val="ro-RO"/>
        </w:rPr>
      </w:pPr>
      <w:r w:rsidRPr="00FB0E3D">
        <w:rPr>
          <w:snapToGrid w:val="0"/>
          <w:lang w:val="ro-RO"/>
        </w:rPr>
        <w:t>- fiecare tip de sursa;</w:t>
      </w:r>
    </w:p>
    <w:p w14:paraId="4E58E8FC" w14:textId="77777777" w:rsidR="000F0028" w:rsidRPr="00FB0E3D" w:rsidRDefault="000F0028" w:rsidP="00FB0E3D">
      <w:pPr>
        <w:widowControl w:val="0"/>
        <w:spacing w:line="276" w:lineRule="auto"/>
        <w:ind w:left="851"/>
        <w:jc w:val="both"/>
        <w:rPr>
          <w:snapToGrid w:val="0"/>
          <w:lang w:val="ro-RO"/>
        </w:rPr>
      </w:pPr>
      <w:r w:rsidRPr="00FB0E3D">
        <w:rPr>
          <w:snapToGrid w:val="0"/>
          <w:lang w:val="ro-RO"/>
        </w:rPr>
        <w:t>- fiecare poluant;</w:t>
      </w:r>
    </w:p>
    <w:p w14:paraId="4E58E8FD" w14:textId="77777777" w:rsidR="000F0028" w:rsidRPr="00FB0E3D" w:rsidRDefault="000F0028" w:rsidP="00FB0E3D">
      <w:pPr>
        <w:widowControl w:val="0"/>
        <w:spacing w:line="276" w:lineRule="auto"/>
        <w:jc w:val="both"/>
        <w:rPr>
          <w:snapToGrid w:val="0"/>
          <w:lang w:val="ro-RO"/>
        </w:rPr>
      </w:pPr>
      <w:r w:rsidRPr="00FB0E3D">
        <w:rPr>
          <w:snapToGrid w:val="0"/>
          <w:lang w:val="ro-RO"/>
        </w:rPr>
        <w:t>incadrandu-se pe o scara de bonitare, exprimata prin note de la 1 la 10, in care:</w:t>
      </w:r>
    </w:p>
    <w:p w14:paraId="4E58E8FE" w14:textId="77777777" w:rsidR="000F0028" w:rsidRPr="00FB0E3D" w:rsidRDefault="000F0028" w:rsidP="00FB0E3D">
      <w:pPr>
        <w:widowControl w:val="0"/>
        <w:spacing w:line="276" w:lineRule="auto"/>
        <w:ind w:firstLine="540"/>
        <w:jc w:val="both"/>
        <w:rPr>
          <w:snapToGrid w:val="0"/>
          <w:lang w:val="ro-RO"/>
        </w:rPr>
      </w:pPr>
      <w:r w:rsidRPr="00FB0E3D">
        <w:rPr>
          <w:snapToGrid w:val="0"/>
          <w:lang w:val="ro-RO"/>
        </w:rPr>
        <w:t>10  - reprezinta starea naturala neafectata de activitatea umana;</w:t>
      </w:r>
    </w:p>
    <w:p w14:paraId="4E58E8FF" w14:textId="77777777" w:rsidR="000F0028" w:rsidRPr="00FB0E3D" w:rsidRDefault="000F0028" w:rsidP="00FB0E3D">
      <w:pPr>
        <w:widowControl w:val="0"/>
        <w:spacing w:line="276" w:lineRule="auto"/>
        <w:ind w:firstLine="540"/>
        <w:jc w:val="both"/>
        <w:rPr>
          <w:snapToGrid w:val="0"/>
          <w:lang w:val="ro-RO"/>
        </w:rPr>
      </w:pPr>
      <w:r w:rsidRPr="00FB0E3D">
        <w:rPr>
          <w:snapToGrid w:val="0"/>
          <w:lang w:val="ro-RO"/>
        </w:rPr>
        <w:t xml:space="preserve">  1 - reprezinta o situatie ireversibila de deteriorare a factorului de mediu  analizat.</w:t>
      </w:r>
    </w:p>
    <w:p w14:paraId="4E58E900" w14:textId="77777777" w:rsidR="000F0028" w:rsidRPr="00FB0E3D" w:rsidRDefault="000F0028" w:rsidP="00FB0E3D">
      <w:pPr>
        <w:widowControl w:val="0"/>
        <w:spacing w:line="276" w:lineRule="auto"/>
        <w:jc w:val="both"/>
        <w:rPr>
          <w:snapToGrid w:val="0"/>
          <w:lang w:val="ro-RO"/>
        </w:rPr>
      </w:pPr>
      <w:r w:rsidRPr="00FB0E3D">
        <w:rPr>
          <w:snapToGrid w:val="0"/>
          <w:lang w:val="ro-RO"/>
        </w:rPr>
        <w:tab/>
      </w:r>
    </w:p>
    <w:p w14:paraId="4E58E901" w14:textId="77777777" w:rsidR="000F0028" w:rsidRPr="00FB0E3D" w:rsidRDefault="000F0028" w:rsidP="00FB0E3D">
      <w:pPr>
        <w:widowControl w:val="0"/>
        <w:spacing w:line="276" w:lineRule="auto"/>
        <w:jc w:val="both"/>
        <w:rPr>
          <w:snapToGrid w:val="0"/>
          <w:lang w:val="ro-RO"/>
        </w:rPr>
      </w:pPr>
      <w:r w:rsidRPr="00FB0E3D">
        <w:rPr>
          <w:snapToGrid w:val="0"/>
          <w:lang w:val="ro-RO"/>
        </w:rPr>
        <w:t>In functie de notele obtinute, se poate face aprecierea gradului de afectare pentru fiecare factor de mediu luat in calcul.</w:t>
      </w:r>
    </w:p>
    <w:p w14:paraId="4E58E902" w14:textId="77777777" w:rsidR="000F0028" w:rsidRPr="00FB0E3D" w:rsidRDefault="000F0028" w:rsidP="00FB0E3D">
      <w:pPr>
        <w:widowControl w:val="0"/>
        <w:spacing w:line="276" w:lineRule="auto"/>
        <w:jc w:val="both"/>
        <w:rPr>
          <w:snapToGrid w:val="0"/>
          <w:lang w:val="ro-RO"/>
        </w:rPr>
      </w:pPr>
      <w:r w:rsidRPr="00FB0E3D">
        <w:rPr>
          <w:snapToGrid w:val="0"/>
          <w:lang w:val="ro-RO"/>
        </w:rPr>
        <w:t xml:space="preserve">Pentru calcularea </w:t>
      </w:r>
      <w:r w:rsidRPr="00FB0E3D">
        <w:rPr>
          <w:i/>
          <w:snapToGrid w:val="0"/>
          <w:lang w:val="ro-RO"/>
        </w:rPr>
        <w:t xml:space="preserve">indicelui de poluare globala </w:t>
      </w:r>
      <w:r w:rsidRPr="00FB0E3D">
        <w:rPr>
          <w:snapToGrid w:val="0"/>
          <w:lang w:val="ro-RO"/>
        </w:rPr>
        <w:t>s-a folosit metoda in care notele obtinute pentru fiecare component</w:t>
      </w:r>
      <w:r w:rsidR="0091370E" w:rsidRPr="00FB0E3D">
        <w:rPr>
          <w:snapToGrid w:val="0"/>
          <w:lang w:val="ro-RO"/>
        </w:rPr>
        <w:t>a</w:t>
      </w:r>
      <w:r w:rsidRPr="00FB0E3D">
        <w:rPr>
          <w:snapToGrid w:val="0"/>
          <w:lang w:val="ro-RO"/>
        </w:rPr>
        <w:t xml:space="preserve"> a mediului, se transpun</w:t>
      </w:r>
      <w:r w:rsidR="0091370E" w:rsidRPr="00FB0E3D">
        <w:rPr>
          <w:snapToGrid w:val="0"/>
          <w:lang w:val="ro-RO"/>
        </w:rPr>
        <w:t>e</w:t>
      </w:r>
      <w:r w:rsidRPr="00FB0E3D">
        <w:rPr>
          <w:snapToGrid w:val="0"/>
          <w:lang w:val="ro-RO"/>
        </w:rPr>
        <w:t xml:space="preserve"> pe o scara de bonitare separata, care este impartita in 6 clase, cu valori intre 1 si 6 si in care:</w:t>
      </w:r>
    </w:p>
    <w:p w14:paraId="4E58E903" w14:textId="77777777" w:rsidR="000F0028" w:rsidRPr="00FB0E3D" w:rsidRDefault="000F0028" w:rsidP="00FB0E3D">
      <w:pPr>
        <w:widowControl w:val="0"/>
        <w:spacing w:line="276" w:lineRule="auto"/>
        <w:ind w:firstLine="720"/>
        <w:jc w:val="both"/>
        <w:rPr>
          <w:snapToGrid w:val="0"/>
          <w:lang w:val="ro-RO"/>
        </w:rPr>
      </w:pPr>
      <w:r w:rsidRPr="00FB0E3D">
        <w:rPr>
          <w:snapToGrid w:val="0"/>
          <w:lang w:val="ro-RO"/>
        </w:rPr>
        <w:tab/>
        <w:t xml:space="preserve">- </w:t>
      </w:r>
      <w:r w:rsidRPr="00FB0E3D">
        <w:rPr>
          <w:i/>
          <w:snapToGrid w:val="0"/>
          <w:lang w:val="ro-RO"/>
        </w:rPr>
        <w:t>clasa 1</w:t>
      </w:r>
      <w:r w:rsidRPr="00FB0E3D">
        <w:rPr>
          <w:snapToGrid w:val="0"/>
          <w:lang w:val="ro-RO"/>
        </w:rPr>
        <w:t xml:space="preserve"> - reprezinta mediul natural neafectat de activitatea umana;</w:t>
      </w:r>
    </w:p>
    <w:p w14:paraId="4E58E904" w14:textId="77777777" w:rsidR="000F0028" w:rsidRPr="00FB0E3D" w:rsidRDefault="000F0028" w:rsidP="00FB0E3D">
      <w:pPr>
        <w:widowControl w:val="0"/>
        <w:spacing w:line="276" w:lineRule="auto"/>
        <w:jc w:val="both"/>
        <w:rPr>
          <w:snapToGrid w:val="0"/>
          <w:lang w:val="ro-RO"/>
        </w:rPr>
      </w:pPr>
      <w:r w:rsidRPr="00FB0E3D">
        <w:rPr>
          <w:snapToGrid w:val="0"/>
          <w:lang w:val="ro-RO"/>
        </w:rPr>
        <w:tab/>
      </w:r>
      <w:r w:rsidRPr="00FB0E3D">
        <w:rPr>
          <w:snapToGrid w:val="0"/>
          <w:lang w:val="ro-RO"/>
        </w:rPr>
        <w:tab/>
        <w:t xml:space="preserve">- </w:t>
      </w:r>
      <w:r w:rsidRPr="00FB0E3D">
        <w:rPr>
          <w:i/>
          <w:snapToGrid w:val="0"/>
          <w:lang w:val="ro-RO"/>
        </w:rPr>
        <w:t>clasa 6</w:t>
      </w:r>
      <w:r w:rsidRPr="00FB0E3D">
        <w:rPr>
          <w:snapToGrid w:val="0"/>
          <w:lang w:val="ro-RO"/>
        </w:rPr>
        <w:t xml:space="preserve"> - reprezinta mediul degradat, impropriu formelor de viata.</w:t>
      </w:r>
    </w:p>
    <w:p w14:paraId="4E58E905" w14:textId="77777777" w:rsidR="000F0028" w:rsidRPr="00FB0E3D" w:rsidRDefault="000F0028" w:rsidP="00FB0E3D">
      <w:pPr>
        <w:widowControl w:val="0"/>
        <w:spacing w:line="276" w:lineRule="auto"/>
        <w:ind w:firstLine="720"/>
        <w:jc w:val="both"/>
        <w:rPr>
          <w:snapToGrid w:val="0"/>
          <w:lang w:val="ro-RO"/>
        </w:rPr>
      </w:pPr>
    </w:p>
    <w:p w14:paraId="4E58E906" w14:textId="77777777" w:rsidR="000F0028" w:rsidRPr="00FB0E3D" w:rsidRDefault="000F0028" w:rsidP="00FB0E3D">
      <w:pPr>
        <w:widowControl w:val="0"/>
        <w:spacing w:line="276" w:lineRule="auto"/>
        <w:jc w:val="both"/>
        <w:rPr>
          <w:snapToGrid w:val="0"/>
          <w:lang w:val="ro-RO"/>
        </w:rPr>
      </w:pPr>
      <w:r w:rsidRPr="00FB0E3D">
        <w:rPr>
          <w:snapToGrid w:val="0"/>
          <w:lang w:val="ro-RO"/>
        </w:rPr>
        <w:t xml:space="preserve">Valoarea indicelui de poluare globala s-a calculat pentru componentele mediului:   </w:t>
      </w:r>
    </w:p>
    <w:p w14:paraId="4E58E907" w14:textId="77777777" w:rsidR="000F0028" w:rsidRPr="00FB0E3D" w:rsidRDefault="000F0028" w:rsidP="00FB0E3D">
      <w:pPr>
        <w:widowControl w:val="0"/>
        <w:tabs>
          <w:tab w:val="left" w:pos="1980"/>
          <w:tab w:val="left" w:pos="2160"/>
        </w:tabs>
        <w:spacing w:line="276" w:lineRule="auto"/>
        <w:ind w:firstLine="720"/>
        <w:jc w:val="both"/>
        <w:rPr>
          <w:snapToGrid w:val="0"/>
          <w:lang w:val="ro-RO"/>
        </w:rPr>
      </w:pPr>
      <w:r w:rsidRPr="00FB0E3D">
        <w:rPr>
          <w:snapToGrid w:val="0"/>
          <w:lang w:val="ro-RO"/>
        </w:rPr>
        <w:t xml:space="preserve">     </w:t>
      </w:r>
      <w:r w:rsidRPr="00FB0E3D">
        <w:rPr>
          <w:snapToGrid w:val="0"/>
          <w:lang w:val="ro-RO"/>
        </w:rPr>
        <w:tab/>
        <w:t xml:space="preserve">   - aer;</w:t>
      </w:r>
    </w:p>
    <w:p w14:paraId="4E58E908" w14:textId="77777777" w:rsidR="000F0028" w:rsidRPr="00FB0E3D" w:rsidRDefault="000F0028" w:rsidP="00FB0E3D">
      <w:pPr>
        <w:widowControl w:val="0"/>
        <w:spacing w:line="276" w:lineRule="auto"/>
        <w:ind w:left="1440" w:firstLine="720"/>
        <w:jc w:val="both"/>
        <w:rPr>
          <w:snapToGrid w:val="0"/>
          <w:lang w:val="ro-RO"/>
        </w:rPr>
      </w:pPr>
      <w:r w:rsidRPr="00FB0E3D">
        <w:rPr>
          <w:snapToGrid w:val="0"/>
          <w:lang w:val="ro-RO"/>
        </w:rPr>
        <w:t>- sol - vegetatie;</w:t>
      </w:r>
    </w:p>
    <w:p w14:paraId="4E58E909" w14:textId="77777777" w:rsidR="000F0028" w:rsidRPr="00FB0E3D" w:rsidRDefault="000F0028" w:rsidP="00FB0E3D">
      <w:pPr>
        <w:widowControl w:val="0"/>
        <w:spacing w:line="276" w:lineRule="auto"/>
        <w:ind w:left="1440" w:firstLine="720"/>
        <w:jc w:val="both"/>
        <w:rPr>
          <w:snapToGrid w:val="0"/>
          <w:lang w:val="ro-RO"/>
        </w:rPr>
      </w:pPr>
      <w:r w:rsidRPr="00FB0E3D">
        <w:rPr>
          <w:snapToGrid w:val="0"/>
          <w:lang w:val="ro-RO"/>
        </w:rPr>
        <w:t xml:space="preserve">- </w:t>
      </w:r>
      <w:r w:rsidR="006551BE" w:rsidRPr="00FB0E3D">
        <w:rPr>
          <w:snapToGrid w:val="0"/>
          <w:lang w:val="ro-RO"/>
        </w:rPr>
        <w:t>populatie</w:t>
      </w:r>
      <w:r w:rsidRPr="00FB0E3D">
        <w:rPr>
          <w:snapToGrid w:val="0"/>
          <w:lang w:val="ro-RO"/>
        </w:rPr>
        <w:t xml:space="preserve"> – zgomot;</w:t>
      </w:r>
    </w:p>
    <w:p w14:paraId="4E58E90A" w14:textId="77777777" w:rsidR="000F0028" w:rsidRPr="00FB0E3D" w:rsidRDefault="000F0028" w:rsidP="00FB0E3D">
      <w:pPr>
        <w:widowControl w:val="0"/>
        <w:spacing w:line="276" w:lineRule="auto"/>
        <w:ind w:left="1440" w:firstLine="720"/>
        <w:jc w:val="both"/>
        <w:rPr>
          <w:snapToGrid w:val="0"/>
          <w:lang w:val="ro-RO"/>
        </w:rPr>
      </w:pPr>
      <w:r w:rsidRPr="00FB0E3D">
        <w:rPr>
          <w:snapToGrid w:val="0"/>
          <w:lang w:val="ro-RO"/>
        </w:rPr>
        <w:t xml:space="preserve">- </w:t>
      </w:r>
      <w:r w:rsidR="006551BE" w:rsidRPr="00FB0E3D">
        <w:rPr>
          <w:snapToGrid w:val="0"/>
          <w:lang w:val="ro-RO"/>
        </w:rPr>
        <w:t>biodiversitate</w:t>
      </w:r>
      <w:r w:rsidRPr="00FB0E3D">
        <w:rPr>
          <w:snapToGrid w:val="0"/>
          <w:lang w:val="ro-RO"/>
        </w:rPr>
        <w:t>.</w:t>
      </w:r>
    </w:p>
    <w:p w14:paraId="4E58E90B" w14:textId="77777777" w:rsidR="000F0028" w:rsidRPr="00FB0E3D" w:rsidRDefault="000F0028" w:rsidP="00FB0E3D">
      <w:pPr>
        <w:widowControl w:val="0"/>
        <w:spacing w:line="276" w:lineRule="auto"/>
        <w:jc w:val="both"/>
        <w:outlineLvl w:val="0"/>
        <w:rPr>
          <w:b/>
          <w:snapToGrid w:val="0"/>
          <w:lang w:val="ro-RO"/>
        </w:rPr>
      </w:pPr>
    </w:p>
    <w:p w14:paraId="4E58E90C" w14:textId="77777777" w:rsidR="000F0028" w:rsidRPr="00FB0E3D" w:rsidRDefault="000F0028" w:rsidP="00FB0E3D">
      <w:pPr>
        <w:widowControl w:val="0"/>
        <w:spacing w:line="276" w:lineRule="auto"/>
        <w:jc w:val="both"/>
        <w:outlineLvl w:val="0"/>
        <w:rPr>
          <w:snapToGrid w:val="0"/>
          <w:lang w:val="ro-RO"/>
        </w:rPr>
      </w:pPr>
      <w:r w:rsidRPr="00FB0E3D">
        <w:rPr>
          <w:snapToGrid w:val="0"/>
          <w:lang w:val="ro-RO"/>
        </w:rPr>
        <w:t>Pentru teritoriul aferent zonei studiate, matricea de evaluare s-a realizat pentru:</w:t>
      </w:r>
    </w:p>
    <w:p w14:paraId="4E58E90D" w14:textId="77777777" w:rsidR="000F0028" w:rsidRPr="00FB0E3D" w:rsidRDefault="000F0028" w:rsidP="00FB0E3D">
      <w:pPr>
        <w:widowControl w:val="0"/>
        <w:numPr>
          <w:ilvl w:val="0"/>
          <w:numId w:val="16"/>
        </w:numPr>
        <w:spacing w:line="276" w:lineRule="auto"/>
        <w:jc w:val="both"/>
        <w:outlineLvl w:val="0"/>
        <w:rPr>
          <w:snapToGrid w:val="0"/>
          <w:lang w:val="ro-RO"/>
        </w:rPr>
      </w:pPr>
      <w:r w:rsidRPr="00FB0E3D">
        <w:rPr>
          <w:snapToGrid w:val="0"/>
          <w:lang w:val="ro-RO"/>
        </w:rPr>
        <w:t xml:space="preserve">Zona cu functiune de </w:t>
      </w:r>
      <w:r w:rsidR="009D0476" w:rsidRPr="00FB0E3D">
        <w:rPr>
          <w:snapToGrid w:val="0"/>
          <w:lang w:val="ro-RO"/>
        </w:rPr>
        <w:t>industrie/depozitare.</w:t>
      </w:r>
    </w:p>
    <w:p w14:paraId="4E58E90E" w14:textId="18F5CD26" w:rsidR="000F0028" w:rsidRDefault="000F0028" w:rsidP="00FB0E3D">
      <w:pPr>
        <w:widowControl w:val="0"/>
        <w:spacing w:line="276" w:lineRule="auto"/>
        <w:jc w:val="both"/>
        <w:outlineLvl w:val="0"/>
        <w:rPr>
          <w:b/>
          <w:snapToGrid w:val="0"/>
          <w:lang w:val="ro-RO"/>
        </w:rPr>
      </w:pPr>
    </w:p>
    <w:p w14:paraId="71898FB4" w14:textId="77777777" w:rsidR="003E4594" w:rsidRPr="00FB0E3D" w:rsidRDefault="003E4594" w:rsidP="00FB0E3D">
      <w:pPr>
        <w:widowControl w:val="0"/>
        <w:spacing w:line="276" w:lineRule="auto"/>
        <w:jc w:val="both"/>
        <w:outlineLvl w:val="0"/>
        <w:rPr>
          <w:b/>
          <w:snapToGrid w:val="0"/>
          <w:lang w:val="ro-RO"/>
        </w:rPr>
      </w:pPr>
    </w:p>
    <w:p w14:paraId="4E58E90F" w14:textId="77777777" w:rsidR="000F0028" w:rsidRPr="00FB0E3D" w:rsidRDefault="000F0028" w:rsidP="00FB0E3D">
      <w:pPr>
        <w:pStyle w:val="PlainText"/>
        <w:spacing w:line="276" w:lineRule="auto"/>
        <w:jc w:val="center"/>
        <w:outlineLvl w:val="0"/>
        <w:rPr>
          <w:rFonts w:ascii="Times New Roman" w:hAnsi="Times New Roman"/>
          <w:b/>
          <w:sz w:val="24"/>
          <w:szCs w:val="24"/>
          <w:lang w:val="ro-RO"/>
        </w:rPr>
      </w:pPr>
      <w:r w:rsidRPr="00FB0E3D">
        <w:rPr>
          <w:rFonts w:ascii="Times New Roman" w:hAnsi="Times New Roman"/>
          <w:b/>
          <w:sz w:val="24"/>
          <w:szCs w:val="24"/>
          <w:lang w:val="ro-RO"/>
        </w:rPr>
        <w:lastRenderedPageBreak/>
        <w:t>MATRICEA DE EVALUARE A INDICELUI DE POLUARE</w:t>
      </w:r>
    </w:p>
    <w:p w14:paraId="4E58E910" w14:textId="77777777" w:rsidR="000F0028" w:rsidRPr="00FB0E3D" w:rsidRDefault="000F0028" w:rsidP="00FB0E3D">
      <w:pPr>
        <w:pStyle w:val="PlainText"/>
        <w:spacing w:line="276" w:lineRule="auto"/>
        <w:jc w:val="center"/>
        <w:rPr>
          <w:rFonts w:ascii="Times New Roman" w:hAnsi="Times New Roman"/>
          <w:b/>
          <w:sz w:val="24"/>
          <w:szCs w:val="24"/>
          <w:lang w:val="ro-RO"/>
        </w:rPr>
      </w:pPr>
      <w:r w:rsidRPr="00FB0E3D">
        <w:rPr>
          <w:rFonts w:ascii="Times New Roman" w:hAnsi="Times New Roman"/>
          <w:b/>
          <w:sz w:val="24"/>
          <w:szCs w:val="24"/>
          <w:lang w:val="ro-RO"/>
        </w:rPr>
        <w:t>- PE COMPONENTE DE MEDIU</w:t>
      </w:r>
    </w:p>
    <w:p w14:paraId="4E58E911" w14:textId="77777777" w:rsidR="000F0028" w:rsidRPr="00FB0E3D" w:rsidRDefault="000F0028" w:rsidP="00FB0E3D">
      <w:pPr>
        <w:pStyle w:val="PlainText"/>
        <w:spacing w:line="276" w:lineRule="auto"/>
        <w:ind w:left="2160"/>
        <w:rPr>
          <w:rFonts w:ascii="Times New Roman" w:hAnsi="Times New Roman"/>
          <w:b/>
          <w:sz w:val="24"/>
          <w:szCs w:val="24"/>
          <w:lang w:val="ro-RO"/>
        </w:rPr>
      </w:pPr>
      <w:r w:rsidRPr="00FB0E3D">
        <w:rPr>
          <w:rFonts w:ascii="Times New Roman" w:hAnsi="Times New Roman"/>
          <w:b/>
          <w:sz w:val="24"/>
          <w:szCs w:val="24"/>
          <w:lang w:val="ro-RO"/>
        </w:rPr>
        <w:t xml:space="preserve">                 - GLOBALA</w:t>
      </w:r>
    </w:p>
    <w:p w14:paraId="4E58E912" w14:textId="77777777" w:rsidR="000F0028" w:rsidRPr="00FB0E3D" w:rsidRDefault="000F0028" w:rsidP="00FB0E3D">
      <w:pPr>
        <w:spacing w:line="276" w:lineRule="auto"/>
        <w:jc w:val="center"/>
        <w:rPr>
          <w:i/>
          <w:lang w:val="ro-RO"/>
        </w:rPr>
      </w:pPr>
    </w:p>
    <w:tbl>
      <w:tblPr>
        <w:tblW w:w="9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32"/>
        <w:gridCol w:w="1638"/>
        <w:gridCol w:w="1440"/>
        <w:gridCol w:w="1260"/>
        <w:gridCol w:w="1229"/>
        <w:gridCol w:w="1276"/>
      </w:tblGrid>
      <w:tr w:rsidR="000F0028" w:rsidRPr="00FB0E3D" w14:paraId="4E58E917" w14:textId="77777777" w:rsidTr="00176C69">
        <w:trPr>
          <w:jc w:val="center"/>
        </w:trPr>
        <w:tc>
          <w:tcPr>
            <w:tcW w:w="2632" w:type="dxa"/>
            <w:vMerge w:val="restart"/>
            <w:tcBorders>
              <w:top w:val="double" w:sz="4" w:space="0" w:color="auto"/>
              <w:left w:val="double" w:sz="4" w:space="0" w:color="auto"/>
              <w:right w:val="single" w:sz="12" w:space="0" w:color="auto"/>
            </w:tcBorders>
            <w:vAlign w:val="center"/>
          </w:tcPr>
          <w:p w14:paraId="4E58E913" w14:textId="77777777" w:rsidR="000F0028" w:rsidRPr="00FB0E3D" w:rsidRDefault="000F0028" w:rsidP="00FB0E3D">
            <w:pPr>
              <w:spacing w:line="276" w:lineRule="auto"/>
              <w:jc w:val="center"/>
              <w:rPr>
                <w:b/>
                <w:lang w:val="ro-RO"/>
              </w:rPr>
            </w:pPr>
            <w:r w:rsidRPr="00FB0E3D">
              <w:rPr>
                <w:b/>
                <w:lang w:val="ro-RO"/>
              </w:rPr>
              <w:t>Componentele mediului</w:t>
            </w:r>
          </w:p>
        </w:tc>
        <w:tc>
          <w:tcPr>
            <w:tcW w:w="5567" w:type="dxa"/>
            <w:gridSpan w:val="4"/>
            <w:tcBorders>
              <w:top w:val="double" w:sz="4" w:space="0" w:color="auto"/>
              <w:left w:val="single" w:sz="12" w:space="0" w:color="auto"/>
              <w:right w:val="single" w:sz="12" w:space="0" w:color="auto"/>
            </w:tcBorders>
            <w:vAlign w:val="center"/>
          </w:tcPr>
          <w:p w14:paraId="4E58E914" w14:textId="77777777" w:rsidR="000F0028" w:rsidRPr="00FB0E3D" w:rsidRDefault="000F0028" w:rsidP="00FB0E3D">
            <w:pPr>
              <w:spacing w:line="276" w:lineRule="auto"/>
              <w:rPr>
                <w:b/>
                <w:lang w:val="ro-RO"/>
              </w:rPr>
            </w:pPr>
            <w:r w:rsidRPr="00FB0E3D">
              <w:rPr>
                <w:b/>
                <w:lang w:val="ro-RO"/>
              </w:rPr>
              <w:t xml:space="preserve">     Cauza:              EMISII PUZ</w:t>
            </w:r>
          </w:p>
          <w:p w14:paraId="4E58E915" w14:textId="77777777" w:rsidR="000F0028" w:rsidRPr="00FB0E3D" w:rsidRDefault="000F0028" w:rsidP="00FB0E3D">
            <w:pPr>
              <w:spacing w:line="276" w:lineRule="auto"/>
              <w:jc w:val="center"/>
              <w:rPr>
                <w:b/>
                <w:i/>
                <w:lang w:val="ro-RO"/>
              </w:rPr>
            </w:pPr>
            <w:r w:rsidRPr="00FB0E3D">
              <w:rPr>
                <w:b/>
                <w:lang w:val="ro-RO"/>
              </w:rPr>
              <w:t>Efecte:             NOTE PE SCARA DE BONITARE</w:t>
            </w:r>
          </w:p>
        </w:tc>
        <w:tc>
          <w:tcPr>
            <w:tcW w:w="1276" w:type="dxa"/>
            <w:vMerge w:val="restart"/>
            <w:tcBorders>
              <w:top w:val="double" w:sz="4" w:space="0" w:color="auto"/>
              <w:left w:val="single" w:sz="12" w:space="0" w:color="auto"/>
              <w:right w:val="double" w:sz="4" w:space="0" w:color="auto"/>
            </w:tcBorders>
            <w:vAlign w:val="center"/>
          </w:tcPr>
          <w:p w14:paraId="4E58E916" w14:textId="77777777" w:rsidR="000F0028" w:rsidRPr="00FB0E3D" w:rsidRDefault="000F0028" w:rsidP="00FB0E3D">
            <w:pPr>
              <w:spacing w:line="276" w:lineRule="auto"/>
              <w:jc w:val="center"/>
              <w:rPr>
                <w:b/>
                <w:lang w:val="ro-RO"/>
              </w:rPr>
            </w:pPr>
            <w:r w:rsidRPr="00FB0E3D">
              <w:rPr>
                <w:b/>
                <w:lang w:val="ro-RO"/>
              </w:rPr>
              <w:t>TOTAL</w:t>
            </w:r>
          </w:p>
        </w:tc>
      </w:tr>
      <w:tr w:rsidR="000F0028" w:rsidRPr="00FB0E3D" w14:paraId="4E58E91E" w14:textId="77777777" w:rsidTr="00176C69">
        <w:trPr>
          <w:jc w:val="center"/>
        </w:trPr>
        <w:tc>
          <w:tcPr>
            <w:tcW w:w="2632" w:type="dxa"/>
            <w:vMerge/>
            <w:tcBorders>
              <w:left w:val="double" w:sz="4" w:space="0" w:color="auto"/>
              <w:bottom w:val="single" w:sz="12" w:space="0" w:color="auto"/>
              <w:right w:val="single" w:sz="12" w:space="0" w:color="auto"/>
            </w:tcBorders>
            <w:vAlign w:val="center"/>
          </w:tcPr>
          <w:p w14:paraId="4E58E918" w14:textId="77777777" w:rsidR="000F0028" w:rsidRPr="00FB0E3D" w:rsidRDefault="000F0028" w:rsidP="00FB0E3D">
            <w:pPr>
              <w:spacing w:line="276" w:lineRule="auto"/>
              <w:jc w:val="center"/>
              <w:rPr>
                <w:i/>
                <w:lang w:val="ro-RO"/>
              </w:rPr>
            </w:pPr>
          </w:p>
        </w:tc>
        <w:tc>
          <w:tcPr>
            <w:tcW w:w="1638" w:type="dxa"/>
            <w:tcBorders>
              <w:left w:val="single" w:sz="12" w:space="0" w:color="auto"/>
              <w:bottom w:val="single" w:sz="12" w:space="0" w:color="auto"/>
              <w:right w:val="single" w:sz="12" w:space="0" w:color="auto"/>
            </w:tcBorders>
            <w:vAlign w:val="center"/>
          </w:tcPr>
          <w:p w14:paraId="4E58E919" w14:textId="77777777" w:rsidR="000F0028" w:rsidRPr="00FB0E3D" w:rsidRDefault="000F0028" w:rsidP="00FB0E3D">
            <w:pPr>
              <w:spacing w:line="276" w:lineRule="auto"/>
              <w:jc w:val="center"/>
              <w:rPr>
                <w:lang w:val="ro-RO"/>
              </w:rPr>
            </w:pPr>
            <w:r w:rsidRPr="00FB0E3D">
              <w:rPr>
                <w:lang w:val="ro-RO"/>
              </w:rPr>
              <w:t>1</w:t>
            </w:r>
          </w:p>
        </w:tc>
        <w:tc>
          <w:tcPr>
            <w:tcW w:w="1440" w:type="dxa"/>
            <w:tcBorders>
              <w:left w:val="single" w:sz="12" w:space="0" w:color="auto"/>
              <w:bottom w:val="single" w:sz="12" w:space="0" w:color="auto"/>
              <w:right w:val="single" w:sz="12" w:space="0" w:color="auto"/>
            </w:tcBorders>
            <w:vAlign w:val="center"/>
          </w:tcPr>
          <w:p w14:paraId="4E58E91A" w14:textId="77777777" w:rsidR="000F0028" w:rsidRPr="00FB0E3D" w:rsidRDefault="000F0028" w:rsidP="00FB0E3D">
            <w:pPr>
              <w:spacing w:line="276" w:lineRule="auto"/>
              <w:jc w:val="center"/>
              <w:rPr>
                <w:lang w:val="ro-RO"/>
              </w:rPr>
            </w:pPr>
            <w:r w:rsidRPr="00FB0E3D">
              <w:rPr>
                <w:lang w:val="ro-RO"/>
              </w:rPr>
              <w:t>2</w:t>
            </w:r>
          </w:p>
        </w:tc>
        <w:tc>
          <w:tcPr>
            <w:tcW w:w="1260" w:type="dxa"/>
            <w:tcBorders>
              <w:left w:val="single" w:sz="12" w:space="0" w:color="auto"/>
              <w:bottom w:val="single" w:sz="12" w:space="0" w:color="auto"/>
              <w:right w:val="single" w:sz="12" w:space="0" w:color="auto"/>
            </w:tcBorders>
            <w:vAlign w:val="center"/>
          </w:tcPr>
          <w:p w14:paraId="4E58E91B" w14:textId="77777777" w:rsidR="000F0028" w:rsidRPr="00FB0E3D" w:rsidRDefault="000F0028" w:rsidP="00FB0E3D">
            <w:pPr>
              <w:spacing w:line="276" w:lineRule="auto"/>
              <w:jc w:val="center"/>
              <w:rPr>
                <w:lang w:val="ro-RO"/>
              </w:rPr>
            </w:pPr>
            <w:r w:rsidRPr="00FB0E3D">
              <w:rPr>
                <w:lang w:val="ro-RO"/>
              </w:rPr>
              <w:t>3</w:t>
            </w:r>
          </w:p>
        </w:tc>
        <w:tc>
          <w:tcPr>
            <w:tcW w:w="1229" w:type="dxa"/>
            <w:tcBorders>
              <w:left w:val="single" w:sz="12" w:space="0" w:color="auto"/>
              <w:bottom w:val="single" w:sz="12" w:space="0" w:color="auto"/>
              <w:right w:val="single" w:sz="12" w:space="0" w:color="auto"/>
            </w:tcBorders>
            <w:vAlign w:val="center"/>
          </w:tcPr>
          <w:p w14:paraId="4E58E91C" w14:textId="77777777" w:rsidR="000F0028" w:rsidRPr="00FB0E3D" w:rsidRDefault="000F0028" w:rsidP="00FB0E3D">
            <w:pPr>
              <w:spacing w:line="276" w:lineRule="auto"/>
              <w:jc w:val="center"/>
              <w:rPr>
                <w:lang w:val="ro-RO"/>
              </w:rPr>
            </w:pPr>
            <w:r w:rsidRPr="00FB0E3D">
              <w:rPr>
                <w:lang w:val="ro-RO"/>
              </w:rPr>
              <w:t>4</w:t>
            </w:r>
          </w:p>
        </w:tc>
        <w:tc>
          <w:tcPr>
            <w:tcW w:w="1276" w:type="dxa"/>
            <w:vMerge/>
            <w:tcBorders>
              <w:left w:val="single" w:sz="12" w:space="0" w:color="auto"/>
              <w:bottom w:val="single" w:sz="12" w:space="0" w:color="auto"/>
              <w:right w:val="double" w:sz="4" w:space="0" w:color="auto"/>
            </w:tcBorders>
            <w:vAlign w:val="center"/>
          </w:tcPr>
          <w:p w14:paraId="4E58E91D" w14:textId="77777777" w:rsidR="000F0028" w:rsidRPr="00FB0E3D" w:rsidRDefault="000F0028" w:rsidP="00FB0E3D">
            <w:pPr>
              <w:spacing w:line="276" w:lineRule="auto"/>
              <w:jc w:val="center"/>
              <w:rPr>
                <w:i/>
                <w:lang w:val="ro-RO"/>
              </w:rPr>
            </w:pPr>
          </w:p>
        </w:tc>
      </w:tr>
      <w:tr w:rsidR="000F0028" w:rsidRPr="00FB0E3D" w14:paraId="4E58E925" w14:textId="77777777" w:rsidTr="00176C69">
        <w:trPr>
          <w:jc w:val="center"/>
        </w:trPr>
        <w:tc>
          <w:tcPr>
            <w:tcW w:w="2632" w:type="dxa"/>
            <w:vMerge w:val="restart"/>
            <w:tcBorders>
              <w:top w:val="single" w:sz="18" w:space="0" w:color="auto"/>
              <w:left w:val="double" w:sz="4" w:space="0" w:color="auto"/>
              <w:right w:val="single" w:sz="12" w:space="0" w:color="auto"/>
            </w:tcBorders>
            <w:vAlign w:val="center"/>
          </w:tcPr>
          <w:p w14:paraId="4E58E91F" w14:textId="77777777" w:rsidR="000F0028" w:rsidRPr="00FB0E3D" w:rsidRDefault="000F0028" w:rsidP="00FB0E3D">
            <w:pPr>
              <w:spacing w:line="276" w:lineRule="auto"/>
              <w:rPr>
                <w:b/>
                <w:lang w:val="ro-RO"/>
              </w:rPr>
            </w:pPr>
            <w:r w:rsidRPr="00FB0E3D">
              <w:rPr>
                <w:b/>
                <w:lang w:val="ro-RO"/>
              </w:rPr>
              <w:t>1 - AER</w:t>
            </w:r>
          </w:p>
        </w:tc>
        <w:tc>
          <w:tcPr>
            <w:tcW w:w="1638" w:type="dxa"/>
            <w:tcBorders>
              <w:top w:val="single" w:sz="18" w:space="0" w:color="auto"/>
              <w:left w:val="single" w:sz="12" w:space="0" w:color="auto"/>
              <w:right w:val="single" w:sz="12" w:space="0" w:color="auto"/>
            </w:tcBorders>
            <w:vAlign w:val="center"/>
          </w:tcPr>
          <w:p w14:paraId="4E58E920" w14:textId="77777777" w:rsidR="000F0028" w:rsidRPr="00FB0E3D" w:rsidRDefault="000F0028" w:rsidP="00FB0E3D">
            <w:pPr>
              <w:spacing w:line="276" w:lineRule="auto"/>
              <w:jc w:val="center"/>
              <w:rPr>
                <w:lang w:val="ro-RO"/>
              </w:rPr>
            </w:pPr>
            <w:r w:rsidRPr="00FB0E3D">
              <w:rPr>
                <w:lang w:val="ro-RO"/>
              </w:rPr>
              <w:t>SO</w:t>
            </w:r>
            <w:r w:rsidRPr="00FB0E3D">
              <w:rPr>
                <w:vertAlign w:val="subscript"/>
                <w:lang w:val="ro-RO"/>
              </w:rPr>
              <w:t>2</w:t>
            </w:r>
          </w:p>
        </w:tc>
        <w:tc>
          <w:tcPr>
            <w:tcW w:w="1440" w:type="dxa"/>
            <w:vMerge w:val="restart"/>
            <w:tcBorders>
              <w:top w:val="single" w:sz="18" w:space="0" w:color="auto"/>
              <w:left w:val="single" w:sz="12" w:space="0" w:color="auto"/>
              <w:right w:val="single" w:sz="12" w:space="0" w:color="auto"/>
            </w:tcBorders>
            <w:vAlign w:val="center"/>
          </w:tcPr>
          <w:p w14:paraId="4E58E921" w14:textId="77777777" w:rsidR="000F0028" w:rsidRPr="00FB0E3D" w:rsidRDefault="000F0028" w:rsidP="00FB0E3D">
            <w:pPr>
              <w:spacing w:line="276" w:lineRule="auto"/>
              <w:jc w:val="center"/>
              <w:rPr>
                <w:lang w:val="ro-RO"/>
              </w:rPr>
            </w:pPr>
          </w:p>
        </w:tc>
        <w:tc>
          <w:tcPr>
            <w:tcW w:w="1260" w:type="dxa"/>
            <w:vMerge w:val="restart"/>
            <w:tcBorders>
              <w:top w:val="single" w:sz="18" w:space="0" w:color="auto"/>
              <w:left w:val="single" w:sz="12" w:space="0" w:color="auto"/>
              <w:right w:val="single" w:sz="12" w:space="0" w:color="auto"/>
            </w:tcBorders>
            <w:vAlign w:val="center"/>
          </w:tcPr>
          <w:p w14:paraId="4E58E922" w14:textId="77777777" w:rsidR="000F0028" w:rsidRPr="00FB0E3D" w:rsidRDefault="000F0028" w:rsidP="00FB0E3D">
            <w:pPr>
              <w:spacing w:line="276" w:lineRule="auto"/>
              <w:jc w:val="center"/>
              <w:rPr>
                <w:lang w:val="ro-RO"/>
              </w:rPr>
            </w:pPr>
          </w:p>
        </w:tc>
        <w:tc>
          <w:tcPr>
            <w:tcW w:w="1229" w:type="dxa"/>
            <w:vMerge w:val="restart"/>
            <w:tcBorders>
              <w:top w:val="single" w:sz="18" w:space="0" w:color="auto"/>
              <w:left w:val="single" w:sz="12" w:space="0" w:color="auto"/>
              <w:right w:val="single" w:sz="12" w:space="0" w:color="auto"/>
            </w:tcBorders>
            <w:vAlign w:val="center"/>
          </w:tcPr>
          <w:p w14:paraId="4E58E923" w14:textId="77777777" w:rsidR="000F0028" w:rsidRPr="00FB0E3D" w:rsidRDefault="000F0028" w:rsidP="00FB0E3D">
            <w:pPr>
              <w:spacing w:line="276" w:lineRule="auto"/>
              <w:jc w:val="center"/>
              <w:rPr>
                <w:lang w:val="ro-RO"/>
              </w:rPr>
            </w:pPr>
          </w:p>
        </w:tc>
        <w:tc>
          <w:tcPr>
            <w:tcW w:w="1276" w:type="dxa"/>
            <w:tcBorders>
              <w:top w:val="single" w:sz="18" w:space="0" w:color="auto"/>
              <w:left w:val="single" w:sz="12" w:space="0" w:color="auto"/>
              <w:right w:val="double" w:sz="4" w:space="0" w:color="auto"/>
            </w:tcBorders>
            <w:vAlign w:val="center"/>
          </w:tcPr>
          <w:p w14:paraId="4E58E924" w14:textId="77777777" w:rsidR="000F0028" w:rsidRPr="00FB0E3D" w:rsidRDefault="00AA640E" w:rsidP="00FB0E3D">
            <w:pPr>
              <w:spacing w:line="276" w:lineRule="auto"/>
              <w:jc w:val="center"/>
              <w:rPr>
                <w:lang w:val="ro-RO"/>
              </w:rPr>
            </w:pPr>
            <w:r w:rsidRPr="00FB0E3D">
              <w:rPr>
                <w:lang w:val="ro-RO"/>
              </w:rPr>
              <w:t>8,5</w:t>
            </w:r>
          </w:p>
        </w:tc>
      </w:tr>
      <w:tr w:rsidR="000F0028" w:rsidRPr="00FB0E3D" w14:paraId="4E58E92C" w14:textId="77777777" w:rsidTr="00176C69">
        <w:trPr>
          <w:jc w:val="center"/>
        </w:trPr>
        <w:tc>
          <w:tcPr>
            <w:tcW w:w="2632" w:type="dxa"/>
            <w:vMerge/>
            <w:tcBorders>
              <w:left w:val="double" w:sz="4" w:space="0" w:color="auto"/>
              <w:right w:val="single" w:sz="12" w:space="0" w:color="auto"/>
            </w:tcBorders>
            <w:vAlign w:val="center"/>
          </w:tcPr>
          <w:p w14:paraId="4E58E926" w14:textId="77777777" w:rsidR="000F0028" w:rsidRPr="00FB0E3D" w:rsidRDefault="000F0028" w:rsidP="00FB0E3D">
            <w:pPr>
              <w:spacing w:line="276" w:lineRule="auto"/>
              <w:rPr>
                <w:lang w:val="ro-RO"/>
              </w:rPr>
            </w:pPr>
          </w:p>
        </w:tc>
        <w:tc>
          <w:tcPr>
            <w:tcW w:w="1638" w:type="dxa"/>
            <w:tcBorders>
              <w:left w:val="single" w:sz="12" w:space="0" w:color="auto"/>
              <w:right w:val="single" w:sz="12" w:space="0" w:color="auto"/>
            </w:tcBorders>
            <w:vAlign w:val="center"/>
          </w:tcPr>
          <w:p w14:paraId="4E58E927" w14:textId="77777777" w:rsidR="000F0028" w:rsidRPr="00FB0E3D" w:rsidRDefault="000F0028" w:rsidP="00FB0E3D">
            <w:pPr>
              <w:spacing w:line="276" w:lineRule="auto"/>
              <w:jc w:val="center"/>
              <w:rPr>
                <w:lang w:val="ro-RO"/>
              </w:rPr>
            </w:pPr>
            <w:r w:rsidRPr="00FB0E3D">
              <w:rPr>
                <w:lang w:val="ro-RO"/>
              </w:rPr>
              <w:t>NO</w:t>
            </w:r>
            <w:r w:rsidRPr="00FB0E3D">
              <w:rPr>
                <w:vertAlign w:val="subscript"/>
                <w:lang w:val="ro-RO"/>
              </w:rPr>
              <w:t>2</w:t>
            </w:r>
          </w:p>
        </w:tc>
        <w:tc>
          <w:tcPr>
            <w:tcW w:w="1440" w:type="dxa"/>
            <w:vMerge/>
            <w:tcBorders>
              <w:left w:val="single" w:sz="12" w:space="0" w:color="auto"/>
              <w:right w:val="single" w:sz="12" w:space="0" w:color="auto"/>
            </w:tcBorders>
            <w:vAlign w:val="center"/>
          </w:tcPr>
          <w:p w14:paraId="4E58E928" w14:textId="77777777" w:rsidR="000F0028" w:rsidRPr="00FB0E3D" w:rsidRDefault="000F0028" w:rsidP="00FB0E3D">
            <w:pPr>
              <w:spacing w:line="276" w:lineRule="auto"/>
              <w:jc w:val="center"/>
              <w:rPr>
                <w:lang w:val="ro-RO"/>
              </w:rPr>
            </w:pPr>
          </w:p>
        </w:tc>
        <w:tc>
          <w:tcPr>
            <w:tcW w:w="1260" w:type="dxa"/>
            <w:vMerge/>
            <w:tcBorders>
              <w:left w:val="single" w:sz="12" w:space="0" w:color="auto"/>
              <w:right w:val="single" w:sz="12" w:space="0" w:color="auto"/>
            </w:tcBorders>
            <w:vAlign w:val="center"/>
          </w:tcPr>
          <w:p w14:paraId="4E58E929" w14:textId="77777777" w:rsidR="000F0028" w:rsidRPr="00FB0E3D" w:rsidRDefault="000F0028" w:rsidP="00FB0E3D">
            <w:pPr>
              <w:spacing w:line="276" w:lineRule="auto"/>
              <w:jc w:val="center"/>
              <w:rPr>
                <w:lang w:val="ro-RO"/>
              </w:rPr>
            </w:pPr>
          </w:p>
        </w:tc>
        <w:tc>
          <w:tcPr>
            <w:tcW w:w="1229" w:type="dxa"/>
            <w:vMerge/>
            <w:tcBorders>
              <w:left w:val="single" w:sz="12" w:space="0" w:color="auto"/>
              <w:right w:val="single" w:sz="12" w:space="0" w:color="auto"/>
            </w:tcBorders>
            <w:vAlign w:val="center"/>
          </w:tcPr>
          <w:p w14:paraId="4E58E92A" w14:textId="77777777" w:rsidR="000F0028" w:rsidRPr="00FB0E3D" w:rsidRDefault="000F0028" w:rsidP="00FB0E3D">
            <w:pPr>
              <w:spacing w:line="276" w:lineRule="auto"/>
              <w:jc w:val="center"/>
              <w:rPr>
                <w:lang w:val="ro-RO"/>
              </w:rPr>
            </w:pPr>
          </w:p>
        </w:tc>
        <w:tc>
          <w:tcPr>
            <w:tcW w:w="1276" w:type="dxa"/>
            <w:tcBorders>
              <w:left w:val="single" w:sz="12" w:space="0" w:color="auto"/>
              <w:right w:val="double" w:sz="4" w:space="0" w:color="auto"/>
            </w:tcBorders>
            <w:vAlign w:val="center"/>
          </w:tcPr>
          <w:p w14:paraId="4E58E92B" w14:textId="77777777" w:rsidR="000F0028" w:rsidRPr="00FB0E3D" w:rsidRDefault="009D0476" w:rsidP="00FB0E3D">
            <w:pPr>
              <w:spacing w:line="276" w:lineRule="auto"/>
              <w:jc w:val="center"/>
              <w:rPr>
                <w:lang w:val="ro-RO"/>
              </w:rPr>
            </w:pPr>
            <w:r w:rsidRPr="00FB0E3D">
              <w:rPr>
                <w:lang w:val="ro-RO"/>
              </w:rPr>
              <w:t>8,5</w:t>
            </w:r>
          </w:p>
        </w:tc>
      </w:tr>
      <w:tr w:rsidR="000F0028" w:rsidRPr="00FB0E3D" w14:paraId="4E58E933" w14:textId="77777777" w:rsidTr="00176C69">
        <w:trPr>
          <w:jc w:val="center"/>
        </w:trPr>
        <w:tc>
          <w:tcPr>
            <w:tcW w:w="2632" w:type="dxa"/>
            <w:vMerge/>
            <w:tcBorders>
              <w:left w:val="double" w:sz="4" w:space="0" w:color="auto"/>
              <w:right w:val="single" w:sz="12" w:space="0" w:color="auto"/>
            </w:tcBorders>
            <w:vAlign w:val="center"/>
          </w:tcPr>
          <w:p w14:paraId="4E58E92D" w14:textId="77777777" w:rsidR="000F0028" w:rsidRPr="00FB0E3D" w:rsidRDefault="000F0028" w:rsidP="00FB0E3D">
            <w:pPr>
              <w:spacing w:line="276" w:lineRule="auto"/>
              <w:rPr>
                <w:lang w:val="ro-RO"/>
              </w:rPr>
            </w:pPr>
          </w:p>
        </w:tc>
        <w:tc>
          <w:tcPr>
            <w:tcW w:w="1638" w:type="dxa"/>
            <w:tcBorders>
              <w:left w:val="single" w:sz="12" w:space="0" w:color="auto"/>
              <w:right w:val="single" w:sz="12" w:space="0" w:color="auto"/>
            </w:tcBorders>
            <w:vAlign w:val="center"/>
          </w:tcPr>
          <w:p w14:paraId="4E58E92E" w14:textId="77777777" w:rsidR="000F0028" w:rsidRPr="00FB0E3D" w:rsidRDefault="00AA640E" w:rsidP="00FB0E3D">
            <w:pPr>
              <w:spacing w:line="276" w:lineRule="auto"/>
              <w:jc w:val="center"/>
              <w:rPr>
                <w:vertAlign w:val="subscript"/>
                <w:lang w:val="ro-RO"/>
              </w:rPr>
            </w:pPr>
            <w:r w:rsidRPr="00FB0E3D">
              <w:rPr>
                <w:lang w:val="ro-RO"/>
              </w:rPr>
              <w:t>C</w:t>
            </w:r>
            <w:r w:rsidR="00DF44FE" w:rsidRPr="00FB0E3D">
              <w:rPr>
                <w:lang w:val="ro-RO"/>
              </w:rPr>
              <w:t>H4</w:t>
            </w:r>
          </w:p>
        </w:tc>
        <w:tc>
          <w:tcPr>
            <w:tcW w:w="1440" w:type="dxa"/>
            <w:vMerge/>
            <w:tcBorders>
              <w:left w:val="single" w:sz="12" w:space="0" w:color="auto"/>
              <w:right w:val="single" w:sz="12" w:space="0" w:color="auto"/>
            </w:tcBorders>
            <w:vAlign w:val="center"/>
          </w:tcPr>
          <w:p w14:paraId="4E58E92F" w14:textId="77777777" w:rsidR="000F0028" w:rsidRPr="00FB0E3D" w:rsidRDefault="000F0028" w:rsidP="00FB0E3D">
            <w:pPr>
              <w:spacing w:line="276" w:lineRule="auto"/>
              <w:jc w:val="center"/>
              <w:rPr>
                <w:lang w:val="ro-RO"/>
              </w:rPr>
            </w:pPr>
          </w:p>
        </w:tc>
        <w:tc>
          <w:tcPr>
            <w:tcW w:w="1260" w:type="dxa"/>
            <w:vMerge/>
            <w:tcBorders>
              <w:left w:val="single" w:sz="12" w:space="0" w:color="auto"/>
              <w:right w:val="single" w:sz="12" w:space="0" w:color="auto"/>
            </w:tcBorders>
            <w:vAlign w:val="center"/>
          </w:tcPr>
          <w:p w14:paraId="4E58E930" w14:textId="77777777" w:rsidR="000F0028" w:rsidRPr="00FB0E3D" w:rsidRDefault="000F0028" w:rsidP="00FB0E3D">
            <w:pPr>
              <w:spacing w:line="276" w:lineRule="auto"/>
              <w:jc w:val="center"/>
              <w:rPr>
                <w:lang w:val="ro-RO"/>
              </w:rPr>
            </w:pPr>
          </w:p>
        </w:tc>
        <w:tc>
          <w:tcPr>
            <w:tcW w:w="1229" w:type="dxa"/>
            <w:vMerge/>
            <w:tcBorders>
              <w:left w:val="single" w:sz="12" w:space="0" w:color="auto"/>
              <w:right w:val="single" w:sz="12" w:space="0" w:color="auto"/>
            </w:tcBorders>
            <w:vAlign w:val="center"/>
          </w:tcPr>
          <w:p w14:paraId="4E58E931" w14:textId="77777777" w:rsidR="000F0028" w:rsidRPr="00FB0E3D" w:rsidRDefault="000F0028" w:rsidP="00FB0E3D">
            <w:pPr>
              <w:spacing w:line="276" w:lineRule="auto"/>
              <w:jc w:val="center"/>
              <w:rPr>
                <w:lang w:val="ro-RO"/>
              </w:rPr>
            </w:pPr>
          </w:p>
        </w:tc>
        <w:tc>
          <w:tcPr>
            <w:tcW w:w="1276" w:type="dxa"/>
            <w:tcBorders>
              <w:left w:val="single" w:sz="12" w:space="0" w:color="auto"/>
              <w:right w:val="double" w:sz="4" w:space="0" w:color="auto"/>
            </w:tcBorders>
            <w:vAlign w:val="center"/>
          </w:tcPr>
          <w:p w14:paraId="4E58E932" w14:textId="77777777" w:rsidR="000F0028" w:rsidRPr="00FB0E3D" w:rsidRDefault="000F0028" w:rsidP="00FB0E3D">
            <w:pPr>
              <w:spacing w:line="276" w:lineRule="auto"/>
              <w:jc w:val="center"/>
              <w:rPr>
                <w:lang w:val="ro-RO"/>
              </w:rPr>
            </w:pPr>
            <w:r w:rsidRPr="00FB0E3D">
              <w:rPr>
                <w:lang w:val="ro-RO"/>
              </w:rPr>
              <w:t>8,5</w:t>
            </w:r>
          </w:p>
        </w:tc>
      </w:tr>
      <w:tr w:rsidR="000F0028" w:rsidRPr="00FB0E3D" w14:paraId="4E58E93A" w14:textId="77777777" w:rsidTr="00176C69">
        <w:trPr>
          <w:jc w:val="center"/>
        </w:trPr>
        <w:tc>
          <w:tcPr>
            <w:tcW w:w="2632" w:type="dxa"/>
            <w:vMerge/>
            <w:tcBorders>
              <w:left w:val="double" w:sz="4" w:space="0" w:color="auto"/>
              <w:right w:val="single" w:sz="12" w:space="0" w:color="auto"/>
            </w:tcBorders>
            <w:vAlign w:val="center"/>
          </w:tcPr>
          <w:p w14:paraId="4E58E934" w14:textId="77777777" w:rsidR="000F0028" w:rsidRPr="00FB0E3D" w:rsidRDefault="000F0028" w:rsidP="00FB0E3D">
            <w:pPr>
              <w:spacing w:line="276" w:lineRule="auto"/>
              <w:rPr>
                <w:lang w:val="ro-RO"/>
              </w:rPr>
            </w:pPr>
          </w:p>
        </w:tc>
        <w:tc>
          <w:tcPr>
            <w:tcW w:w="1638" w:type="dxa"/>
            <w:tcBorders>
              <w:left w:val="single" w:sz="12" w:space="0" w:color="auto"/>
              <w:bottom w:val="nil"/>
              <w:right w:val="single" w:sz="12" w:space="0" w:color="auto"/>
            </w:tcBorders>
            <w:vAlign w:val="center"/>
          </w:tcPr>
          <w:p w14:paraId="4E58E935" w14:textId="77777777" w:rsidR="000F0028" w:rsidRPr="00FB0E3D" w:rsidRDefault="000F0028" w:rsidP="00FB0E3D">
            <w:pPr>
              <w:spacing w:line="276" w:lineRule="auto"/>
              <w:jc w:val="center"/>
              <w:rPr>
                <w:lang w:val="ro-RO"/>
              </w:rPr>
            </w:pPr>
            <w:r w:rsidRPr="00FB0E3D">
              <w:rPr>
                <w:lang w:val="ro-RO"/>
              </w:rPr>
              <w:t>Pulberi</w:t>
            </w:r>
          </w:p>
        </w:tc>
        <w:tc>
          <w:tcPr>
            <w:tcW w:w="1440" w:type="dxa"/>
            <w:vMerge/>
            <w:tcBorders>
              <w:left w:val="single" w:sz="12" w:space="0" w:color="auto"/>
              <w:right w:val="single" w:sz="12" w:space="0" w:color="auto"/>
            </w:tcBorders>
            <w:vAlign w:val="center"/>
          </w:tcPr>
          <w:p w14:paraId="4E58E936" w14:textId="77777777" w:rsidR="000F0028" w:rsidRPr="00FB0E3D" w:rsidRDefault="000F0028" w:rsidP="00FB0E3D">
            <w:pPr>
              <w:spacing w:line="276" w:lineRule="auto"/>
              <w:jc w:val="center"/>
              <w:rPr>
                <w:lang w:val="ro-RO"/>
              </w:rPr>
            </w:pPr>
          </w:p>
        </w:tc>
        <w:tc>
          <w:tcPr>
            <w:tcW w:w="1260" w:type="dxa"/>
            <w:vMerge/>
            <w:tcBorders>
              <w:left w:val="single" w:sz="12" w:space="0" w:color="auto"/>
              <w:right w:val="single" w:sz="12" w:space="0" w:color="auto"/>
            </w:tcBorders>
            <w:vAlign w:val="center"/>
          </w:tcPr>
          <w:p w14:paraId="4E58E937" w14:textId="77777777" w:rsidR="000F0028" w:rsidRPr="00FB0E3D" w:rsidRDefault="000F0028" w:rsidP="00FB0E3D">
            <w:pPr>
              <w:spacing w:line="276" w:lineRule="auto"/>
              <w:jc w:val="center"/>
              <w:rPr>
                <w:lang w:val="ro-RO"/>
              </w:rPr>
            </w:pPr>
          </w:p>
        </w:tc>
        <w:tc>
          <w:tcPr>
            <w:tcW w:w="1229" w:type="dxa"/>
            <w:vMerge/>
            <w:tcBorders>
              <w:left w:val="single" w:sz="12" w:space="0" w:color="auto"/>
              <w:right w:val="single" w:sz="12" w:space="0" w:color="auto"/>
            </w:tcBorders>
            <w:vAlign w:val="center"/>
          </w:tcPr>
          <w:p w14:paraId="4E58E938" w14:textId="77777777" w:rsidR="000F0028" w:rsidRPr="00FB0E3D" w:rsidRDefault="000F0028" w:rsidP="00FB0E3D">
            <w:pPr>
              <w:spacing w:line="276" w:lineRule="auto"/>
              <w:jc w:val="center"/>
              <w:rPr>
                <w:lang w:val="ro-RO"/>
              </w:rPr>
            </w:pPr>
          </w:p>
        </w:tc>
        <w:tc>
          <w:tcPr>
            <w:tcW w:w="1276" w:type="dxa"/>
            <w:tcBorders>
              <w:left w:val="single" w:sz="12" w:space="0" w:color="auto"/>
              <w:right w:val="double" w:sz="4" w:space="0" w:color="auto"/>
            </w:tcBorders>
            <w:vAlign w:val="center"/>
          </w:tcPr>
          <w:p w14:paraId="4E58E939" w14:textId="77777777" w:rsidR="000F0028" w:rsidRPr="00FB0E3D" w:rsidRDefault="00DF44FE" w:rsidP="00FB0E3D">
            <w:pPr>
              <w:spacing w:line="276" w:lineRule="auto"/>
              <w:jc w:val="center"/>
              <w:rPr>
                <w:lang w:val="ro-RO"/>
              </w:rPr>
            </w:pPr>
            <w:r w:rsidRPr="00FB0E3D">
              <w:rPr>
                <w:lang w:val="ro-RO"/>
              </w:rPr>
              <w:t>8</w:t>
            </w:r>
            <w:r w:rsidR="00335376" w:rsidRPr="00FB0E3D">
              <w:rPr>
                <w:lang w:val="ro-RO"/>
              </w:rPr>
              <w:t>.</w:t>
            </w:r>
            <w:r w:rsidRPr="00FB0E3D">
              <w:rPr>
                <w:lang w:val="ro-RO"/>
              </w:rPr>
              <w:t>5</w:t>
            </w:r>
          </w:p>
        </w:tc>
      </w:tr>
      <w:tr w:rsidR="000F0028" w:rsidRPr="00FB0E3D" w14:paraId="4E58E941" w14:textId="77777777" w:rsidTr="00176C69">
        <w:trPr>
          <w:jc w:val="center"/>
        </w:trPr>
        <w:tc>
          <w:tcPr>
            <w:tcW w:w="2632" w:type="dxa"/>
            <w:vMerge/>
            <w:tcBorders>
              <w:left w:val="double" w:sz="4" w:space="0" w:color="auto"/>
              <w:bottom w:val="nil"/>
              <w:right w:val="single" w:sz="12" w:space="0" w:color="auto"/>
            </w:tcBorders>
            <w:vAlign w:val="center"/>
          </w:tcPr>
          <w:p w14:paraId="4E58E93B" w14:textId="77777777" w:rsidR="000F0028" w:rsidRPr="00FB0E3D" w:rsidRDefault="000F0028" w:rsidP="00FB0E3D">
            <w:pPr>
              <w:spacing w:line="276" w:lineRule="auto"/>
              <w:rPr>
                <w:lang w:val="ro-RO"/>
              </w:rPr>
            </w:pPr>
          </w:p>
        </w:tc>
        <w:tc>
          <w:tcPr>
            <w:tcW w:w="1638" w:type="dxa"/>
            <w:tcBorders>
              <w:left w:val="single" w:sz="12" w:space="0" w:color="auto"/>
              <w:bottom w:val="single" w:sz="6" w:space="0" w:color="auto"/>
              <w:right w:val="single" w:sz="12" w:space="0" w:color="auto"/>
            </w:tcBorders>
            <w:vAlign w:val="center"/>
          </w:tcPr>
          <w:p w14:paraId="4E58E93C" w14:textId="77777777" w:rsidR="000F0028" w:rsidRPr="00FB0E3D" w:rsidRDefault="00DF44FE" w:rsidP="00FB0E3D">
            <w:pPr>
              <w:spacing w:line="276" w:lineRule="auto"/>
              <w:jc w:val="center"/>
              <w:rPr>
                <w:lang w:val="ro-RO"/>
              </w:rPr>
            </w:pPr>
            <w:r w:rsidRPr="00FB0E3D">
              <w:rPr>
                <w:lang w:val="ro-RO"/>
              </w:rPr>
              <w:t>NH3</w:t>
            </w:r>
          </w:p>
        </w:tc>
        <w:tc>
          <w:tcPr>
            <w:tcW w:w="1440" w:type="dxa"/>
            <w:vMerge/>
            <w:tcBorders>
              <w:left w:val="single" w:sz="12" w:space="0" w:color="auto"/>
              <w:bottom w:val="nil"/>
              <w:right w:val="single" w:sz="12" w:space="0" w:color="auto"/>
            </w:tcBorders>
            <w:vAlign w:val="center"/>
          </w:tcPr>
          <w:p w14:paraId="4E58E93D" w14:textId="77777777" w:rsidR="000F0028" w:rsidRPr="00FB0E3D" w:rsidRDefault="000F0028" w:rsidP="00FB0E3D">
            <w:pPr>
              <w:spacing w:line="276" w:lineRule="auto"/>
              <w:jc w:val="center"/>
              <w:rPr>
                <w:lang w:val="ro-RO"/>
              </w:rPr>
            </w:pPr>
          </w:p>
        </w:tc>
        <w:tc>
          <w:tcPr>
            <w:tcW w:w="1260" w:type="dxa"/>
            <w:vMerge/>
            <w:tcBorders>
              <w:left w:val="single" w:sz="12" w:space="0" w:color="auto"/>
              <w:bottom w:val="nil"/>
              <w:right w:val="single" w:sz="12" w:space="0" w:color="auto"/>
            </w:tcBorders>
            <w:vAlign w:val="center"/>
          </w:tcPr>
          <w:p w14:paraId="4E58E93E" w14:textId="77777777" w:rsidR="000F0028" w:rsidRPr="00FB0E3D" w:rsidRDefault="000F0028" w:rsidP="00FB0E3D">
            <w:pPr>
              <w:spacing w:line="276" w:lineRule="auto"/>
              <w:jc w:val="center"/>
              <w:rPr>
                <w:lang w:val="ro-RO"/>
              </w:rPr>
            </w:pPr>
          </w:p>
        </w:tc>
        <w:tc>
          <w:tcPr>
            <w:tcW w:w="1229" w:type="dxa"/>
            <w:vMerge/>
            <w:tcBorders>
              <w:left w:val="single" w:sz="12" w:space="0" w:color="auto"/>
              <w:bottom w:val="nil"/>
              <w:right w:val="single" w:sz="12" w:space="0" w:color="auto"/>
            </w:tcBorders>
            <w:vAlign w:val="center"/>
          </w:tcPr>
          <w:p w14:paraId="4E58E93F" w14:textId="77777777" w:rsidR="000F0028" w:rsidRPr="00FB0E3D" w:rsidRDefault="000F0028" w:rsidP="00FB0E3D">
            <w:pPr>
              <w:spacing w:line="276" w:lineRule="auto"/>
              <w:jc w:val="center"/>
              <w:rPr>
                <w:lang w:val="ro-RO"/>
              </w:rPr>
            </w:pPr>
          </w:p>
        </w:tc>
        <w:tc>
          <w:tcPr>
            <w:tcW w:w="1276" w:type="dxa"/>
            <w:tcBorders>
              <w:left w:val="single" w:sz="12" w:space="0" w:color="auto"/>
              <w:right w:val="double" w:sz="4" w:space="0" w:color="auto"/>
            </w:tcBorders>
            <w:vAlign w:val="center"/>
          </w:tcPr>
          <w:p w14:paraId="4E58E940" w14:textId="77777777" w:rsidR="000F0028" w:rsidRPr="00FB0E3D" w:rsidRDefault="00DF44FE" w:rsidP="00FB0E3D">
            <w:pPr>
              <w:spacing w:line="276" w:lineRule="auto"/>
              <w:jc w:val="center"/>
              <w:rPr>
                <w:lang w:val="ro-RO"/>
              </w:rPr>
            </w:pPr>
            <w:r w:rsidRPr="00FB0E3D">
              <w:rPr>
                <w:lang w:val="ro-RO"/>
              </w:rPr>
              <w:t>8</w:t>
            </w:r>
          </w:p>
        </w:tc>
      </w:tr>
      <w:tr w:rsidR="000F0028" w:rsidRPr="00FB0E3D" w14:paraId="4E58E949" w14:textId="77777777" w:rsidTr="00176C69">
        <w:trPr>
          <w:trHeight w:val="645"/>
          <w:jc w:val="center"/>
        </w:trPr>
        <w:tc>
          <w:tcPr>
            <w:tcW w:w="2632" w:type="dxa"/>
            <w:tcBorders>
              <w:top w:val="single" w:sz="6" w:space="0" w:color="auto"/>
              <w:left w:val="double" w:sz="4" w:space="0" w:color="auto"/>
              <w:right w:val="single" w:sz="12" w:space="0" w:color="auto"/>
            </w:tcBorders>
            <w:vAlign w:val="center"/>
          </w:tcPr>
          <w:p w14:paraId="4E58E942" w14:textId="77777777" w:rsidR="000F0028" w:rsidRPr="00FB0E3D" w:rsidRDefault="000F0028" w:rsidP="00FB0E3D">
            <w:pPr>
              <w:spacing w:line="276" w:lineRule="auto"/>
              <w:rPr>
                <w:b/>
                <w:lang w:val="ro-RO"/>
              </w:rPr>
            </w:pPr>
            <w:r w:rsidRPr="00FB0E3D">
              <w:rPr>
                <w:b/>
                <w:lang w:val="ro-RO"/>
              </w:rPr>
              <w:t>2 - SOL</w:t>
            </w:r>
          </w:p>
          <w:p w14:paraId="4E58E943" w14:textId="77777777" w:rsidR="000F0028" w:rsidRPr="00FB0E3D" w:rsidRDefault="000F0028" w:rsidP="00FB0E3D">
            <w:pPr>
              <w:spacing w:line="276" w:lineRule="auto"/>
              <w:rPr>
                <w:b/>
                <w:lang w:val="ro-RO"/>
              </w:rPr>
            </w:pPr>
            <w:r w:rsidRPr="00FB0E3D">
              <w:rPr>
                <w:b/>
                <w:lang w:val="ro-RO"/>
              </w:rPr>
              <w:t>VEGETATIE</w:t>
            </w:r>
          </w:p>
        </w:tc>
        <w:tc>
          <w:tcPr>
            <w:tcW w:w="1638" w:type="dxa"/>
            <w:tcBorders>
              <w:top w:val="single" w:sz="6" w:space="0" w:color="auto"/>
              <w:left w:val="single" w:sz="12" w:space="0" w:color="auto"/>
              <w:right w:val="single" w:sz="12" w:space="0" w:color="auto"/>
            </w:tcBorders>
            <w:vAlign w:val="center"/>
          </w:tcPr>
          <w:p w14:paraId="4E58E944" w14:textId="77777777" w:rsidR="000F0028" w:rsidRPr="00FB0E3D" w:rsidRDefault="000F0028" w:rsidP="00FB0E3D">
            <w:pPr>
              <w:spacing w:line="276" w:lineRule="auto"/>
              <w:jc w:val="center"/>
              <w:rPr>
                <w:lang w:val="ro-RO"/>
              </w:rPr>
            </w:pPr>
          </w:p>
        </w:tc>
        <w:tc>
          <w:tcPr>
            <w:tcW w:w="1440" w:type="dxa"/>
            <w:tcBorders>
              <w:top w:val="single" w:sz="6" w:space="0" w:color="auto"/>
              <w:left w:val="single" w:sz="12" w:space="0" w:color="auto"/>
              <w:right w:val="single" w:sz="12" w:space="0" w:color="auto"/>
            </w:tcBorders>
            <w:vAlign w:val="center"/>
          </w:tcPr>
          <w:p w14:paraId="4E58E945" w14:textId="77777777" w:rsidR="000F0028" w:rsidRPr="00FB0E3D" w:rsidRDefault="000F0028" w:rsidP="00FB0E3D">
            <w:pPr>
              <w:spacing w:line="276" w:lineRule="auto"/>
              <w:jc w:val="center"/>
              <w:rPr>
                <w:lang w:val="ro-RO"/>
              </w:rPr>
            </w:pPr>
          </w:p>
        </w:tc>
        <w:tc>
          <w:tcPr>
            <w:tcW w:w="1260" w:type="dxa"/>
            <w:tcBorders>
              <w:top w:val="single" w:sz="6" w:space="0" w:color="auto"/>
              <w:left w:val="single" w:sz="12" w:space="0" w:color="auto"/>
              <w:right w:val="single" w:sz="12" w:space="0" w:color="auto"/>
            </w:tcBorders>
            <w:vAlign w:val="center"/>
          </w:tcPr>
          <w:p w14:paraId="4E58E946" w14:textId="77777777" w:rsidR="000F0028" w:rsidRPr="00FB0E3D" w:rsidRDefault="000F0028" w:rsidP="00FB0E3D">
            <w:pPr>
              <w:spacing w:line="276" w:lineRule="auto"/>
              <w:jc w:val="center"/>
              <w:rPr>
                <w:lang w:val="ro-RO"/>
              </w:rPr>
            </w:pPr>
          </w:p>
        </w:tc>
        <w:tc>
          <w:tcPr>
            <w:tcW w:w="1229" w:type="dxa"/>
            <w:tcBorders>
              <w:top w:val="single" w:sz="6" w:space="0" w:color="auto"/>
              <w:left w:val="single" w:sz="12" w:space="0" w:color="auto"/>
              <w:right w:val="single" w:sz="12" w:space="0" w:color="auto"/>
            </w:tcBorders>
            <w:vAlign w:val="center"/>
          </w:tcPr>
          <w:p w14:paraId="4E58E947" w14:textId="77777777" w:rsidR="000F0028" w:rsidRPr="00FB0E3D" w:rsidRDefault="000F0028" w:rsidP="00FB0E3D">
            <w:pPr>
              <w:spacing w:line="276" w:lineRule="auto"/>
              <w:jc w:val="center"/>
              <w:rPr>
                <w:lang w:val="ro-RO"/>
              </w:rPr>
            </w:pPr>
          </w:p>
        </w:tc>
        <w:tc>
          <w:tcPr>
            <w:tcW w:w="1276" w:type="dxa"/>
            <w:tcBorders>
              <w:left w:val="single" w:sz="12" w:space="0" w:color="auto"/>
              <w:right w:val="double" w:sz="4" w:space="0" w:color="auto"/>
            </w:tcBorders>
            <w:vAlign w:val="center"/>
          </w:tcPr>
          <w:p w14:paraId="4E58E948" w14:textId="77777777" w:rsidR="000F0028" w:rsidRPr="00FB0E3D" w:rsidRDefault="00DF44FE" w:rsidP="00FB0E3D">
            <w:pPr>
              <w:spacing w:line="276" w:lineRule="auto"/>
              <w:jc w:val="center"/>
              <w:rPr>
                <w:lang w:val="ro-RO"/>
              </w:rPr>
            </w:pPr>
            <w:r w:rsidRPr="00FB0E3D">
              <w:rPr>
                <w:lang w:val="ro-RO"/>
              </w:rPr>
              <w:t>8,5</w:t>
            </w:r>
          </w:p>
        </w:tc>
      </w:tr>
      <w:tr w:rsidR="000F0028" w:rsidRPr="00FB0E3D" w14:paraId="4E58E950" w14:textId="77777777" w:rsidTr="00176C69">
        <w:trPr>
          <w:jc w:val="center"/>
        </w:trPr>
        <w:tc>
          <w:tcPr>
            <w:tcW w:w="2632" w:type="dxa"/>
            <w:tcBorders>
              <w:left w:val="double" w:sz="4" w:space="0" w:color="auto"/>
              <w:bottom w:val="nil"/>
              <w:right w:val="single" w:sz="12" w:space="0" w:color="auto"/>
            </w:tcBorders>
            <w:vAlign w:val="center"/>
          </w:tcPr>
          <w:p w14:paraId="4E58E94A" w14:textId="77777777" w:rsidR="000F0028" w:rsidRPr="00FB0E3D" w:rsidRDefault="000F0028" w:rsidP="00FB0E3D">
            <w:pPr>
              <w:spacing w:line="276" w:lineRule="auto"/>
              <w:rPr>
                <w:b/>
                <w:lang w:val="ro-RO"/>
              </w:rPr>
            </w:pPr>
            <w:r w:rsidRPr="00FB0E3D">
              <w:rPr>
                <w:b/>
                <w:lang w:val="ro-RO"/>
              </w:rPr>
              <w:t>3 - ZGOMOT</w:t>
            </w:r>
          </w:p>
        </w:tc>
        <w:tc>
          <w:tcPr>
            <w:tcW w:w="1638" w:type="dxa"/>
            <w:tcBorders>
              <w:left w:val="single" w:sz="12" w:space="0" w:color="auto"/>
              <w:bottom w:val="nil"/>
              <w:right w:val="single" w:sz="12" w:space="0" w:color="auto"/>
            </w:tcBorders>
            <w:vAlign w:val="center"/>
          </w:tcPr>
          <w:p w14:paraId="4E58E94B" w14:textId="77777777" w:rsidR="000F0028" w:rsidRPr="00FB0E3D" w:rsidRDefault="000F0028" w:rsidP="00FB0E3D">
            <w:pPr>
              <w:spacing w:line="276" w:lineRule="auto"/>
              <w:jc w:val="center"/>
              <w:rPr>
                <w:lang w:val="ro-RO"/>
              </w:rPr>
            </w:pPr>
          </w:p>
        </w:tc>
        <w:tc>
          <w:tcPr>
            <w:tcW w:w="1440" w:type="dxa"/>
            <w:tcBorders>
              <w:left w:val="single" w:sz="12" w:space="0" w:color="auto"/>
              <w:bottom w:val="nil"/>
              <w:right w:val="single" w:sz="12" w:space="0" w:color="auto"/>
            </w:tcBorders>
            <w:vAlign w:val="center"/>
          </w:tcPr>
          <w:p w14:paraId="4E58E94C" w14:textId="77777777" w:rsidR="000F0028" w:rsidRPr="00FB0E3D" w:rsidRDefault="000F0028" w:rsidP="00FB0E3D">
            <w:pPr>
              <w:spacing w:line="276" w:lineRule="auto"/>
              <w:jc w:val="center"/>
              <w:rPr>
                <w:lang w:val="ro-RO"/>
              </w:rPr>
            </w:pPr>
          </w:p>
        </w:tc>
        <w:tc>
          <w:tcPr>
            <w:tcW w:w="1260" w:type="dxa"/>
            <w:tcBorders>
              <w:top w:val="nil"/>
              <w:left w:val="single" w:sz="12" w:space="0" w:color="auto"/>
              <w:bottom w:val="nil"/>
              <w:right w:val="single" w:sz="12" w:space="0" w:color="auto"/>
            </w:tcBorders>
            <w:vAlign w:val="center"/>
          </w:tcPr>
          <w:p w14:paraId="4E58E94D" w14:textId="77777777" w:rsidR="000F0028" w:rsidRPr="00FB0E3D" w:rsidRDefault="000F0028" w:rsidP="00FB0E3D">
            <w:pPr>
              <w:spacing w:line="276" w:lineRule="auto"/>
              <w:jc w:val="center"/>
              <w:rPr>
                <w:lang w:val="ro-RO"/>
              </w:rPr>
            </w:pPr>
          </w:p>
        </w:tc>
        <w:tc>
          <w:tcPr>
            <w:tcW w:w="1229" w:type="dxa"/>
            <w:tcBorders>
              <w:left w:val="single" w:sz="12" w:space="0" w:color="auto"/>
              <w:bottom w:val="nil"/>
              <w:right w:val="single" w:sz="12" w:space="0" w:color="auto"/>
            </w:tcBorders>
            <w:vAlign w:val="center"/>
          </w:tcPr>
          <w:p w14:paraId="4E58E94E" w14:textId="77777777" w:rsidR="000F0028" w:rsidRPr="00FB0E3D" w:rsidRDefault="000F0028" w:rsidP="00FB0E3D">
            <w:pPr>
              <w:spacing w:line="276" w:lineRule="auto"/>
              <w:jc w:val="center"/>
              <w:rPr>
                <w:lang w:val="ro-RO"/>
              </w:rPr>
            </w:pPr>
          </w:p>
        </w:tc>
        <w:tc>
          <w:tcPr>
            <w:tcW w:w="1276" w:type="dxa"/>
            <w:tcBorders>
              <w:top w:val="nil"/>
              <w:left w:val="single" w:sz="12" w:space="0" w:color="auto"/>
              <w:bottom w:val="nil"/>
              <w:right w:val="double" w:sz="4" w:space="0" w:color="auto"/>
            </w:tcBorders>
            <w:vAlign w:val="center"/>
          </w:tcPr>
          <w:p w14:paraId="4E58E94F" w14:textId="77777777" w:rsidR="000F0028" w:rsidRPr="00FB0E3D" w:rsidRDefault="009D0476" w:rsidP="00FB0E3D">
            <w:pPr>
              <w:spacing w:line="276" w:lineRule="auto"/>
              <w:jc w:val="center"/>
              <w:rPr>
                <w:lang w:val="ro-RO"/>
              </w:rPr>
            </w:pPr>
            <w:r w:rsidRPr="00FB0E3D">
              <w:rPr>
                <w:lang w:val="ro-RO"/>
              </w:rPr>
              <w:t>8,5</w:t>
            </w:r>
          </w:p>
        </w:tc>
      </w:tr>
      <w:tr w:rsidR="000F0028" w:rsidRPr="00FB0E3D" w14:paraId="4E58E957" w14:textId="77777777" w:rsidTr="00176C69">
        <w:trPr>
          <w:jc w:val="center"/>
        </w:trPr>
        <w:tc>
          <w:tcPr>
            <w:tcW w:w="2632" w:type="dxa"/>
            <w:tcBorders>
              <w:top w:val="single" w:sz="6" w:space="0" w:color="auto"/>
              <w:left w:val="double" w:sz="4" w:space="0" w:color="auto"/>
              <w:bottom w:val="single" w:sz="12" w:space="0" w:color="auto"/>
              <w:right w:val="single" w:sz="12" w:space="0" w:color="auto"/>
            </w:tcBorders>
            <w:vAlign w:val="center"/>
          </w:tcPr>
          <w:p w14:paraId="4E58E951" w14:textId="77777777" w:rsidR="000F0028" w:rsidRPr="00FB0E3D" w:rsidRDefault="000F0028" w:rsidP="00FB0E3D">
            <w:pPr>
              <w:spacing w:line="276" w:lineRule="auto"/>
              <w:rPr>
                <w:b/>
                <w:lang w:val="ro-RO"/>
              </w:rPr>
            </w:pPr>
            <w:r w:rsidRPr="00FB0E3D">
              <w:rPr>
                <w:b/>
                <w:lang w:val="ro-RO"/>
              </w:rPr>
              <w:t xml:space="preserve">4 - </w:t>
            </w:r>
            <w:r w:rsidR="00176C69" w:rsidRPr="00FB0E3D">
              <w:rPr>
                <w:b/>
                <w:lang w:val="ro-RO"/>
              </w:rPr>
              <w:t>BIODIVERSITATE</w:t>
            </w:r>
          </w:p>
        </w:tc>
        <w:tc>
          <w:tcPr>
            <w:tcW w:w="1638" w:type="dxa"/>
            <w:tcBorders>
              <w:top w:val="single" w:sz="6" w:space="0" w:color="auto"/>
              <w:left w:val="single" w:sz="12" w:space="0" w:color="auto"/>
              <w:bottom w:val="single" w:sz="12" w:space="0" w:color="auto"/>
              <w:right w:val="single" w:sz="12" w:space="0" w:color="auto"/>
            </w:tcBorders>
            <w:vAlign w:val="center"/>
          </w:tcPr>
          <w:p w14:paraId="4E58E952" w14:textId="77777777" w:rsidR="000F0028" w:rsidRPr="00FB0E3D" w:rsidRDefault="000F0028" w:rsidP="00FB0E3D">
            <w:pPr>
              <w:spacing w:line="276" w:lineRule="auto"/>
              <w:jc w:val="center"/>
              <w:rPr>
                <w:lang w:val="ro-RO"/>
              </w:rPr>
            </w:pPr>
          </w:p>
        </w:tc>
        <w:tc>
          <w:tcPr>
            <w:tcW w:w="1440" w:type="dxa"/>
            <w:tcBorders>
              <w:top w:val="single" w:sz="6" w:space="0" w:color="auto"/>
              <w:left w:val="single" w:sz="12" w:space="0" w:color="auto"/>
              <w:bottom w:val="single" w:sz="12" w:space="0" w:color="auto"/>
              <w:right w:val="single" w:sz="12" w:space="0" w:color="auto"/>
            </w:tcBorders>
            <w:vAlign w:val="center"/>
          </w:tcPr>
          <w:p w14:paraId="4E58E953" w14:textId="77777777" w:rsidR="000F0028" w:rsidRPr="00FB0E3D" w:rsidRDefault="000F0028" w:rsidP="00FB0E3D">
            <w:pPr>
              <w:spacing w:line="276" w:lineRule="auto"/>
              <w:jc w:val="center"/>
              <w:rPr>
                <w:lang w:val="ro-RO"/>
              </w:rPr>
            </w:pPr>
          </w:p>
        </w:tc>
        <w:tc>
          <w:tcPr>
            <w:tcW w:w="1260" w:type="dxa"/>
            <w:tcBorders>
              <w:top w:val="single" w:sz="6" w:space="0" w:color="auto"/>
              <w:left w:val="single" w:sz="12" w:space="0" w:color="auto"/>
              <w:bottom w:val="single" w:sz="12" w:space="0" w:color="auto"/>
              <w:right w:val="single" w:sz="12" w:space="0" w:color="auto"/>
            </w:tcBorders>
            <w:vAlign w:val="center"/>
          </w:tcPr>
          <w:p w14:paraId="4E58E954" w14:textId="77777777" w:rsidR="000F0028" w:rsidRPr="00FB0E3D" w:rsidRDefault="000F0028" w:rsidP="00FB0E3D">
            <w:pPr>
              <w:spacing w:line="276" w:lineRule="auto"/>
              <w:jc w:val="center"/>
              <w:rPr>
                <w:lang w:val="ro-RO"/>
              </w:rPr>
            </w:pPr>
          </w:p>
        </w:tc>
        <w:tc>
          <w:tcPr>
            <w:tcW w:w="1229" w:type="dxa"/>
            <w:tcBorders>
              <w:top w:val="single" w:sz="6" w:space="0" w:color="auto"/>
              <w:left w:val="single" w:sz="12" w:space="0" w:color="auto"/>
              <w:bottom w:val="single" w:sz="12" w:space="0" w:color="auto"/>
              <w:right w:val="single" w:sz="12" w:space="0" w:color="auto"/>
            </w:tcBorders>
            <w:vAlign w:val="center"/>
          </w:tcPr>
          <w:p w14:paraId="4E58E955" w14:textId="77777777" w:rsidR="000F0028" w:rsidRPr="00FB0E3D" w:rsidRDefault="000F0028" w:rsidP="00FB0E3D">
            <w:pPr>
              <w:spacing w:line="276" w:lineRule="auto"/>
              <w:jc w:val="center"/>
              <w:rPr>
                <w:lang w:val="ro-RO"/>
              </w:rPr>
            </w:pPr>
          </w:p>
        </w:tc>
        <w:tc>
          <w:tcPr>
            <w:tcW w:w="1276" w:type="dxa"/>
            <w:tcBorders>
              <w:top w:val="single" w:sz="6" w:space="0" w:color="auto"/>
              <w:left w:val="single" w:sz="12" w:space="0" w:color="auto"/>
              <w:bottom w:val="single" w:sz="12" w:space="0" w:color="auto"/>
              <w:right w:val="double" w:sz="4" w:space="0" w:color="auto"/>
            </w:tcBorders>
            <w:vAlign w:val="center"/>
          </w:tcPr>
          <w:p w14:paraId="4E58E956" w14:textId="77777777" w:rsidR="000F0028" w:rsidRPr="00FB0E3D" w:rsidRDefault="00335376" w:rsidP="00FB0E3D">
            <w:pPr>
              <w:spacing w:line="276" w:lineRule="auto"/>
              <w:jc w:val="center"/>
              <w:rPr>
                <w:lang w:val="ro-RO"/>
              </w:rPr>
            </w:pPr>
            <w:r w:rsidRPr="00FB0E3D">
              <w:rPr>
                <w:lang w:val="ro-RO"/>
              </w:rPr>
              <w:t>8.5</w:t>
            </w:r>
          </w:p>
        </w:tc>
      </w:tr>
      <w:tr w:rsidR="000F0028" w:rsidRPr="00FB0E3D" w14:paraId="4E58E95E" w14:textId="77777777" w:rsidTr="00176C69">
        <w:trPr>
          <w:jc w:val="center"/>
        </w:trPr>
        <w:tc>
          <w:tcPr>
            <w:tcW w:w="2632" w:type="dxa"/>
            <w:tcBorders>
              <w:top w:val="single" w:sz="18" w:space="0" w:color="auto"/>
              <w:left w:val="double" w:sz="4" w:space="0" w:color="auto"/>
              <w:bottom w:val="double" w:sz="4" w:space="0" w:color="auto"/>
              <w:right w:val="single" w:sz="12" w:space="0" w:color="auto"/>
            </w:tcBorders>
            <w:vAlign w:val="center"/>
          </w:tcPr>
          <w:p w14:paraId="4E58E958" w14:textId="77777777" w:rsidR="000F0028" w:rsidRPr="00FB0E3D" w:rsidRDefault="000F0028" w:rsidP="00FB0E3D">
            <w:pPr>
              <w:spacing w:line="276" w:lineRule="auto"/>
              <w:rPr>
                <w:b/>
                <w:lang w:val="ro-RO"/>
              </w:rPr>
            </w:pPr>
            <w:r w:rsidRPr="00FB0E3D">
              <w:rPr>
                <w:b/>
                <w:lang w:val="ro-RO"/>
              </w:rPr>
              <w:t>TOTAL</w:t>
            </w:r>
          </w:p>
        </w:tc>
        <w:tc>
          <w:tcPr>
            <w:tcW w:w="1638" w:type="dxa"/>
            <w:tcBorders>
              <w:top w:val="single" w:sz="18" w:space="0" w:color="auto"/>
              <w:left w:val="single" w:sz="12" w:space="0" w:color="auto"/>
              <w:bottom w:val="double" w:sz="4" w:space="0" w:color="auto"/>
              <w:right w:val="single" w:sz="12" w:space="0" w:color="auto"/>
            </w:tcBorders>
            <w:vAlign w:val="center"/>
          </w:tcPr>
          <w:p w14:paraId="4E58E959" w14:textId="77777777" w:rsidR="000F0028" w:rsidRPr="00FB0E3D" w:rsidRDefault="000F0028" w:rsidP="00FB0E3D">
            <w:pPr>
              <w:spacing w:line="276" w:lineRule="auto"/>
              <w:jc w:val="center"/>
              <w:rPr>
                <w:b/>
                <w:lang w:val="ro-RO"/>
              </w:rPr>
            </w:pPr>
          </w:p>
        </w:tc>
        <w:tc>
          <w:tcPr>
            <w:tcW w:w="1440" w:type="dxa"/>
            <w:tcBorders>
              <w:top w:val="single" w:sz="18" w:space="0" w:color="auto"/>
              <w:left w:val="single" w:sz="12" w:space="0" w:color="auto"/>
              <w:bottom w:val="double" w:sz="4" w:space="0" w:color="auto"/>
              <w:right w:val="single" w:sz="12" w:space="0" w:color="auto"/>
            </w:tcBorders>
            <w:vAlign w:val="center"/>
          </w:tcPr>
          <w:p w14:paraId="4E58E95A" w14:textId="77777777" w:rsidR="000F0028" w:rsidRPr="00FB0E3D" w:rsidRDefault="000F0028" w:rsidP="00FB0E3D">
            <w:pPr>
              <w:spacing w:line="276" w:lineRule="auto"/>
              <w:jc w:val="center"/>
              <w:rPr>
                <w:b/>
                <w:lang w:val="ro-RO"/>
              </w:rPr>
            </w:pPr>
          </w:p>
        </w:tc>
        <w:tc>
          <w:tcPr>
            <w:tcW w:w="1260" w:type="dxa"/>
            <w:tcBorders>
              <w:top w:val="single" w:sz="18" w:space="0" w:color="auto"/>
              <w:left w:val="single" w:sz="12" w:space="0" w:color="auto"/>
              <w:bottom w:val="double" w:sz="4" w:space="0" w:color="auto"/>
              <w:right w:val="single" w:sz="12" w:space="0" w:color="auto"/>
            </w:tcBorders>
            <w:vAlign w:val="center"/>
          </w:tcPr>
          <w:p w14:paraId="4E58E95B" w14:textId="77777777" w:rsidR="000F0028" w:rsidRPr="00FB0E3D" w:rsidRDefault="000F0028" w:rsidP="00FB0E3D">
            <w:pPr>
              <w:spacing w:line="276" w:lineRule="auto"/>
              <w:jc w:val="center"/>
              <w:rPr>
                <w:b/>
                <w:lang w:val="ro-RO"/>
              </w:rPr>
            </w:pPr>
          </w:p>
        </w:tc>
        <w:tc>
          <w:tcPr>
            <w:tcW w:w="1229" w:type="dxa"/>
            <w:tcBorders>
              <w:top w:val="single" w:sz="18" w:space="0" w:color="auto"/>
              <w:left w:val="single" w:sz="12" w:space="0" w:color="auto"/>
              <w:bottom w:val="double" w:sz="4" w:space="0" w:color="auto"/>
              <w:right w:val="single" w:sz="12" w:space="0" w:color="auto"/>
            </w:tcBorders>
            <w:vAlign w:val="center"/>
          </w:tcPr>
          <w:p w14:paraId="4E58E95C" w14:textId="77777777" w:rsidR="000F0028" w:rsidRPr="00FB0E3D" w:rsidRDefault="000F0028" w:rsidP="00FB0E3D">
            <w:pPr>
              <w:spacing w:line="276" w:lineRule="auto"/>
              <w:jc w:val="center"/>
              <w:rPr>
                <w:b/>
                <w:lang w:val="ro-RO"/>
              </w:rPr>
            </w:pPr>
          </w:p>
        </w:tc>
        <w:tc>
          <w:tcPr>
            <w:tcW w:w="1276" w:type="dxa"/>
            <w:tcBorders>
              <w:top w:val="single" w:sz="18" w:space="0" w:color="auto"/>
              <w:left w:val="single" w:sz="12" w:space="0" w:color="auto"/>
              <w:bottom w:val="double" w:sz="4" w:space="0" w:color="auto"/>
              <w:right w:val="double" w:sz="4" w:space="0" w:color="auto"/>
            </w:tcBorders>
            <w:vAlign w:val="center"/>
          </w:tcPr>
          <w:p w14:paraId="4E58E95D" w14:textId="77777777" w:rsidR="000F0028" w:rsidRPr="00FB0E3D" w:rsidRDefault="006551BE" w:rsidP="00FB0E3D">
            <w:pPr>
              <w:spacing w:line="276" w:lineRule="auto"/>
              <w:jc w:val="center"/>
              <w:rPr>
                <w:b/>
                <w:lang w:val="ro-RO"/>
              </w:rPr>
            </w:pPr>
            <w:r w:rsidRPr="00FB0E3D">
              <w:rPr>
                <w:b/>
                <w:lang w:val="ro-RO"/>
              </w:rPr>
              <w:t>8,</w:t>
            </w:r>
            <w:r w:rsidR="00DF44FE" w:rsidRPr="00FB0E3D">
              <w:rPr>
                <w:b/>
                <w:lang w:val="ro-RO"/>
              </w:rPr>
              <w:t>437</w:t>
            </w:r>
            <w:r w:rsidR="009D0476" w:rsidRPr="00FB0E3D">
              <w:rPr>
                <w:b/>
                <w:lang w:val="ro-RO"/>
              </w:rPr>
              <w:t>5</w:t>
            </w:r>
          </w:p>
        </w:tc>
      </w:tr>
    </w:tbl>
    <w:p w14:paraId="4E58E95F" w14:textId="77777777" w:rsidR="000F0028" w:rsidRPr="00FB0E3D" w:rsidRDefault="000F0028" w:rsidP="00FB0E3D">
      <w:pPr>
        <w:spacing w:line="276" w:lineRule="auto"/>
        <w:jc w:val="both"/>
        <w:rPr>
          <w:lang w:val="ro-RO"/>
        </w:rPr>
      </w:pPr>
    </w:p>
    <w:p w14:paraId="4E58E960" w14:textId="77777777" w:rsidR="000F0028" w:rsidRPr="00FB0E3D" w:rsidRDefault="000F0028" w:rsidP="00FB0E3D">
      <w:pPr>
        <w:spacing w:line="276" w:lineRule="auto"/>
        <w:jc w:val="both"/>
        <w:rPr>
          <w:lang w:val="ro-RO"/>
        </w:rPr>
      </w:pPr>
      <w:r w:rsidRPr="00FB0E3D">
        <w:rPr>
          <w:lang w:val="ro-RO"/>
        </w:rPr>
        <w:t>IPG - indicele de poluare globala</w:t>
      </w:r>
    </w:p>
    <w:p w14:paraId="4E58E961" w14:textId="77777777" w:rsidR="000F0028" w:rsidRPr="00FB0E3D" w:rsidRDefault="000F0028" w:rsidP="00FB0E3D">
      <w:pPr>
        <w:spacing w:line="276" w:lineRule="auto"/>
        <w:jc w:val="center"/>
        <w:outlineLvl w:val="0"/>
        <w:rPr>
          <w:lang w:val="ro-RO"/>
        </w:rPr>
      </w:pPr>
      <w:r w:rsidRPr="00FB0E3D">
        <w:rPr>
          <w:b/>
          <w:lang w:val="ro-RO"/>
        </w:rPr>
        <w:t>Valoarea I.P.G. - 1,</w:t>
      </w:r>
      <w:r w:rsidR="006551BE" w:rsidRPr="00FB0E3D">
        <w:rPr>
          <w:b/>
          <w:lang w:val="ro-RO"/>
        </w:rPr>
        <w:t>1</w:t>
      </w:r>
      <w:r w:rsidR="00DF44FE" w:rsidRPr="00FB0E3D">
        <w:rPr>
          <w:b/>
          <w:lang w:val="ro-RO"/>
        </w:rPr>
        <w:t>85</w:t>
      </w:r>
      <w:r w:rsidR="009D0476" w:rsidRPr="00FB0E3D">
        <w:rPr>
          <w:b/>
          <w:lang w:val="ro-RO"/>
        </w:rPr>
        <w:t xml:space="preserve"> - </w:t>
      </w:r>
      <w:r w:rsidRPr="00FB0E3D">
        <w:rPr>
          <w:lang w:val="ro-RO"/>
        </w:rPr>
        <w:t>Clasa 1 – 2</w:t>
      </w:r>
    </w:p>
    <w:p w14:paraId="4E58E962" w14:textId="77777777" w:rsidR="009D0476" w:rsidRPr="00FB0E3D" w:rsidRDefault="009D0476" w:rsidP="00FB0E3D">
      <w:pPr>
        <w:spacing w:line="276" w:lineRule="auto"/>
        <w:jc w:val="center"/>
        <w:outlineLvl w:val="0"/>
        <w:rPr>
          <w:lang w:val="ro-RO"/>
        </w:rPr>
      </w:pPr>
    </w:p>
    <w:p w14:paraId="4E58E963" w14:textId="77777777" w:rsidR="000F0028" w:rsidRPr="00FB0E3D" w:rsidRDefault="000F0028" w:rsidP="00FB0E3D">
      <w:pPr>
        <w:spacing w:line="276" w:lineRule="auto"/>
        <w:jc w:val="center"/>
        <w:outlineLvl w:val="0"/>
        <w:rPr>
          <w:lang w:val="ro-RO"/>
        </w:rPr>
      </w:pPr>
      <w:r w:rsidRPr="00FB0E3D">
        <w:rPr>
          <w:b/>
          <w:lang w:val="ro-RO"/>
        </w:rPr>
        <w:t>MEDIU SUPUS EFECTULUI UMAN IN LIMITELE ADMISIBILE</w:t>
      </w:r>
    </w:p>
    <w:p w14:paraId="4E58E964" w14:textId="77777777" w:rsidR="000F0028" w:rsidRPr="00FB0E3D" w:rsidRDefault="000F0028" w:rsidP="00FB0E3D">
      <w:pPr>
        <w:pStyle w:val="PlainText"/>
        <w:spacing w:line="276" w:lineRule="auto"/>
        <w:outlineLvl w:val="0"/>
        <w:rPr>
          <w:rFonts w:ascii="Times New Roman" w:hAnsi="Times New Roman"/>
          <w:b/>
          <w:sz w:val="24"/>
          <w:szCs w:val="24"/>
          <w:lang w:val="ro-RO"/>
        </w:rPr>
      </w:pPr>
    </w:p>
    <w:p w14:paraId="4E58E965" w14:textId="77777777" w:rsidR="00DF44FE" w:rsidRPr="00FB0E3D" w:rsidRDefault="00DF44FE" w:rsidP="00FB0E3D">
      <w:pPr>
        <w:pStyle w:val="PlainText"/>
        <w:spacing w:line="276" w:lineRule="auto"/>
        <w:outlineLvl w:val="0"/>
        <w:rPr>
          <w:rFonts w:ascii="Times New Roman" w:hAnsi="Times New Roman"/>
          <w:b/>
          <w:sz w:val="24"/>
          <w:szCs w:val="24"/>
          <w:lang w:val="ro-RO"/>
        </w:rPr>
      </w:pPr>
    </w:p>
    <w:p w14:paraId="4E58E966" w14:textId="77777777" w:rsidR="000F0028" w:rsidRPr="00BE1807" w:rsidRDefault="000F0028" w:rsidP="00BE1807">
      <w:pPr>
        <w:tabs>
          <w:tab w:val="left" w:pos="1080"/>
          <w:tab w:val="left" w:pos="1440"/>
        </w:tabs>
        <w:spacing w:line="276" w:lineRule="auto"/>
        <w:ind w:left="1440" w:hanging="1440"/>
        <w:jc w:val="center"/>
        <w:rPr>
          <w:b/>
          <w:sz w:val="28"/>
          <w:szCs w:val="28"/>
          <w:lang w:val="ro-RO"/>
        </w:rPr>
      </w:pPr>
      <w:r w:rsidRPr="00BE1807">
        <w:rPr>
          <w:b/>
          <w:sz w:val="28"/>
          <w:szCs w:val="28"/>
          <w:lang w:val="ro-RO"/>
        </w:rPr>
        <w:t>CAPITOLUL 7</w:t>
      </w:r>
    </w:p>
    <w:p w14:paraId="4E58E967" w14:textId="77777777" w:rsidR="000F0028" w:rsidRPr="00FB0E3D" w:rsidRDefault="000F0028" w:rsidP="00FB0E3D">
      <w:pPr>
        <w:tabs>
          <w:tab w:val="left" w:pos="1080"/>
          <w:tab w:val="left" w:pos="1440"/>
        </w:tabs>
        <w:spacing w:line="276" w:lineRule="auto"/>
        <w:ind w:left="1440" w:hanging="1440"/>
        <w:jc w:val="center"/>
        <w:rPr>
          <w:b/>
          <w:lang w:val="ro-RO"/>
        </w:rPr>
      </w:pPr>
      <w:r w:rsidRPr="00FB0E3D">
        <w:rPr>
          <w:b/>
          <w:lang w:val="ro-RO"/>
        </w:rPr>
        <w:t xml:space="preserve">EFECTE SEMNIFICATIVE ASUPRA MEDIULUI </w:t>
      </w:r>
    </w:p>
    <w:p w14:paraId="4E58E968" w14:textId="77777777" w:rsidR="000F0028" w:rsidRPr="00FB0E3D" w:rsidRDefault="000F0028" w:rsidP="00FB0E3D">
      <w:pPr>
        <w:tabs>
          <w:tab w:val="left" w:pos="1080"/>
          <w:tab w:val="left" w:pos="1440"/>
        </w:tabs>
        <w:spacing w:line="276" w:lineRule="auto"/>
        <w:ind w:left="1440" w:hanging="1440"/>
        <w:jc w:val="center"/>
        <w:rPr>
          <w:b/>
          <w:lang w:val="ro-RO"/>
        </w:rPr>
      </w:pPr>
      <w:r w:rsidRPr="00FB0E3D">
        <w:rPr>
          <w:b/>
          <w:lang w:val="ro-RO"/>
        </w:rPr>
        <w:t>IN CONTEXT TRANSFRONTIERA</w:t>
      </w:r>
    </w:p>
    <w:p w14:paraId="4E58E969" w14:textId="77777777" w:rsidR="000F0028" w:rsidRPr="00FB0E3D" w:rsidRDefault="000F0028" w:rsidP="00FB0E3D">
      <w:pPr>
        <w:tabs>
          <w:tab w:val="left" w:pos="1080"/>
        </w:tabs>
        <w:spacing w:line="276" w:lineRule="auto"/>
        <w:ind w:firstLine="720"/>
        <w:jc w:val="both"/>
        <w:rPr>
          <w:lang w:val="ro-RO"/>
        </w:rPr>
      </w:pPr>
    </w:p>
    <w:p w14:paraId="4E58E96A" w14:textId="77777777" w:rsidR="000F0028" w:rsidRPr="00FB0E3D" w:rsidRDefault="000F0028" w:rsidP="00FB0E3D">
      <w:pPr>
        <w:tabs>
          <w:tab w:val="left" w:pos="1080"/>
        </w:tabs>
        <w:spacing w:line="276" w:lineRule="auto"/>
        <w:jc w:val="both"/>
        <w:rPr>
          <w:lang w:val="ro-RO"/>
        </w:rPr>
      </w:pPr>
      <w:r w:rsidRPr="00FB0E3D">
        <w:rPr>
          <w:lang w:val="ro-RO"/>
        </w:rPr>
        <w:t>Obiectul PUZ- ului nu pune problema aparitiei unor efecte cu caracter transfrontier</w:t>
      </w:r>
      <w:r w:rsidR="00335376" w:rsidRPr="00FB0E3D">
        <w:rPr>
          <w:lang w:val="ro-RO"/>
        </w:rPr>
        <w:t>, daca activitatile industriale dezvoltate in zona nu sunt din cele poluante, cu emisii in mediu de substante toxice si periculoase peste limitele reglementate. Se va acorda atentie deosebita autorizarii activitatilor ce urmeaza a se desfasura in zona PUZ-ului.</w:t>
      </w:r>
    </w:p>
    <w:p w14:paraId="4E58E96B" w14:textId="77777777" w:rsidR="00D81117" w:rsidRPr="00FB0E3D" w:rsidRDefault="00D81117" w:rsidP="00FB0E3D">
      <w:pPr>
        <w:tabs>
          <w:tab w:val="left" w:pos="1080"/>
          <w:tab w:val="left" w:pos="1440"/>
        </w:tabs>
        <w:spacing w:line="276" w:lineRule="auto"/>
        <w:ind w:left="1440" w:hanging="1440"/>
        <w:rPr>
          <w:b/>
          <w:lang w:val="ro-RO"/>
        </w:rPr>
      </w:pPr>
    </w:p>
    <w:p w14:paraId="4E58E96C" w14:textId="03FD4615" w:rsidR="00D81117" w:rsidRDefault="00D81117" w:rsidP="00FB0E3D">
      <w:pPr>
        <w:tabs>
          <w:tab w:val="left" w:pos="1080"/>
          <w:tab w:val="left" w:pos="1440"/>
        </w:tabs>
        <w:spacing w:line="276" w:lineRule="auto"/>
        <w:ind w:left="1440" w:hanging="1440"/>
        <w:rPr>
          <w:b/>
          <w:lang w:val="ro-RO"/>
        </w:rPr>
      </w:pPr>
    </w:p>
    <w:p w14:paraId="26764EC0" w14:textId="7F069A87" w:rsidR="003E4594" w:rsidRDefault="003E4594" w:rsidP="00FB0E3D">
      <w:pPr>
        <w:tabs>
          <w:tab w:val="left" w:pos="1080"/>
          <w:tab w:val="left" w:pos="1440"/>
        </w:tabs>
        <w:spacing w:line="276" w:lineRule="auto"/>
        <w:ind w:left="1440" w:hanging="1440"/>
        <w:rPr>
          <w:b/>
          <w:lang w:val="ro-RO"/>
        </w:rPr>
      </w:pPr>
    </w:p>
    <w:p w14:paraId="3B632A19" w14:textId="58E11C4A" w:rsidR="003E4594" w:rsidRDefault="003E4594" w:rsidP="00FB0E3D">
      <w:pPr>
        <w:tabs>
          <w:tab w:val="left" w:pos="1080"/>
          <w:tab w:val="left" w:pos="1440"/>
        </w:tabs>
        <w:spacing w:line="276" w:lineRule="auto"/>
        <w:ind w:left="1440" w:hanging="1440"/>
        <w:rPr>
          <w:b/>
          <w:lang w:val="ro-RO"/>
        </w:rPr>
      </w:pPr>
    </w:p>
    <w:p w14:paraId="4F0724F7" w14:textId="2ED2A12B" w:rsidR="003E4594" w:rsidRDefault="003E4594" w:rsidP="00FB0E3D">
      <w:pPr>
        <w:tabs>
          <w:tab w:val="left" w:pos="1080"/>
          <w:tab w:val="left" w:pos="1440"/>
        </w:tabs>
        <w:spacing w:line="276" w:lineRule="auto"/>
        <w:ind w:left="1440" w:hanging="1440"/>
        <w:rPr>
          <w:b/>
          <w:lang w:val="ro-RO"/>
        </w:rPr>
      </w:pPr>
    </w:p>
    <w:p w14:paraId="617DB547" w14:textId="1C3F4B81" w:rsidR="003E4594" w:rsidRDefault="003E4594" w:rsidP="00FB0E3D">
      <w:pPr>
        <w:tabs>
          <w:tab w:val="left" w:pos="1080"/>
          <w:tab w:val="left" w:pos="1440"/>
        </w:tabs>
        <w:spacing w:line="276" w:lineRule="auto"/>
        <w:ind w:left="1440" w:hanging="1440"/>
        <w:rPr>
          <w:b/>
          <w:lang w:val="ro-RO"/>
        </w:rPr>
      </w:pPr>
    </w:p>
    <w:p w14:paraId="43404970" w14:textId="24F08A2A" w:rsidR="003E4594" w:rsidRDefault="003E4594" w:rsidP="00FB0E3D">
      <w:pPr>
        <w:tabs>
          <w:tab w:val="left" w:pos="1080"/>
          <w:tab w:val="left" w:pos="1440"/>
        </w:tabs>
        <w:spacing w:line="276" w:lineRule="auto"/>
        <w:ind w:left="1440" w:hanging="1440"/>
        <w:rPr>
          <w:b/>
          <w:lang w:val="ro-RO"/>
        </w:rPr>
      </w:pPr>
    </w:p>
    <w:p w14:paraId="3AF12262" w14:textId="506949FE" w:rsidR="003E4594" w:rsidRDefault="003E4594" w:rsidP="00FB0E3D">
      <w:pPr>
        <w:tabs>
          <w:tab w:val="left" w:pos="1080"/>
          <w:tab w:val="left" w:pos="1440"/>
        </w:tabs>
        <w:spacing w:line="276" w:lineRule="auto"/>
        <w:ind w:left="1440" w:hanging="1440"/>
        <w:rPr>
          <w:b/>
          <w:lang w:val="ro-RO"/>
        </w:rPr>
      </w:pPr>
    </w:p>
    <w:p w14:paraId="72487554" w14:textId="01CD6134" w:rsidR="003E4594" w:rsidRDefault="003E4594" w:rsidP="00FB0E3D">
      <w:pPr>
        <w:tabs>
          <w:tab w:val="left" w:pos="1080"/>
          <w:tab w:val="left" w:pos="1440"/>
        </w:tabs>
        <w:spacing w:line="276" w:lineRule="auto"/>
        <w:ind w:left="1440" w:hanging="1440"/>
        <w:rPr>
          <w:b/>
          <w:lang w:val="ro-RO"/>
        </w:rPr>
      </w:pPr>
    </w:p>
    <w:p w14:paraId="3F16B1ED" w14:textId="77777777" w:rsidR="003E4594" w:rsidRPr="00FB0E3D" w:rsidRDefault="003E4594" w:rsidP="00FB0E3D">
      <w:pPr>
        <w:tabs>
          <w:tab w:val="left" w:pos="1080"/>
          <w:tab w:val="left" w:pos="1440"/>
        </w:tabs>
        <w:spacing w:line="276" w:lineRule="auto"/>
        <w:ind w:left="1440" w:hanging="1440"/>
        <w:rPr>
          <w:b/>
          <w:lang w:val="ro-RO"/>
        </w:rPr>
      </w:pPr>
    </w:p>
    <w:p w14:paraId="4E58E96D" w14:textId="22FFE874" w:rsidR="000F0028" w:rsidRPr="00BE1807" w:rsidRDefault="000F0028" w:rsidP="003E4594">
      <w:pPr>
        <w:tabs>
          <w:tab w:val="left" w:pos="1080"/>
          <w:tab w:val="left" w:pos="1440"/>
        </w:tabs>
        <w:spacing w:line="276" w:lineRule="auto"/>
        <w:ind w:left="1440" w:hanging="1440"/>
        <w:jc w:val="center"/>
        <w:rPr>
          <w:b/>
          <w:sz w:val="28"/>
          <w:szCs w:val="28"/>
          <w:lang w:val="ro-RO"/>
        </w:rPr>
      </w:pPr>
      <w:r w:rsidRPr="00BE1807">
        <w:rPr>
          <w:b/>
          <w:sz w:val="28"/>
          <w:szCs w:val="28"/>
          <w:lang w:val="ro-RO"/>
        </w:rPr>
        <w:lastRenderedPageBreak/>
        <w:t>CAPITOLUL 8</w:t>
      </w:r>
    </w:p>
    <w:p w14:paraId="4E58E96E" w14:textId="77777777" w:rsidR="000F0028" w:rsidRPr="00FB0E3D" w:rsidRDefault="000F0028" w:rsidP="00FB0E3D">
      <w:pPr>
        <w:tabs>
          <w:tab w:val="left" w:pos="1080"/>
        </w:tabs>
        <w:spacing w:line="276" w:lineRule="auto"/>
        <w:jc w:val="center"/>
        <w:rPr>
          <w:b/>
          <w:lang w:val="ro-RO"/>
        </w:rPr>
      </w:pPr>
      <w:r w:rsidRPr="00FB0E3D">
        <w:rPr>
          <w:b/>
          <w:lang w:val="ro-RO"/>
        </w:rPr>
        <w:t xml:space="preserve">MASURI DE PREVENIRE, REDUCERE SI COMPENSARE </w:t>
      </w:r>
    </w:p>
    <w:p w14:paraId="4E58E96F" w14:textId="77777777" w:rsidR="000F0028" w:rsidRPr="00FB0E3D" w:rsidRDefault="000F0028" w:rsidP="00FB0E3D">
      <w:pPr>
        <w:tabs>
          <w:tab w:val="left" w:pos="1080"/>
        </w:tabs>
        <w:spacing w:line="276" w:lineRule="auto"/>
        <w:jc w:val="center"/>
        <w:rPr>
          <w:b/>
          <w:lang w:val="ro-RO"/>
        </w:rPr>
      </w:pPr>
      <w:r w:rsidRPr="00FB0E3D">
        <w:rPr>
          <w:b/>
          <w:lang w:val="ro-RO"/>
        </w:rPr>
        <w:t>A EFECTELOR ADVERSE REZULTATE DIN IMPLEMENTAREA PUZ-ULUI</w:t>
      </w:r>
    </w:p>
    <w:p w14:paraId="4E58E970" w14:textId="77777777" w:rsidR="000F0028" w:rsidRPr="00FB0E3D" w:rsidRDefault="000F0028" w:rsidP="00FB0E3D">
      <w:pPr>
        <w:tabs>
          <w:tab w:val="left" w:pos="540"/>
          <w:tab w:val="left" w:pos="2160"/>
        </w:tabs>
        <w:spacing w:line="276" w:lineRule="auto"/>
        <w:rPr>
          <w:b/>
          <w:lang w:val="ro-RO"/>
        </w:rPr>
      </w:pPr>
    </w:p>
    <w:p w14:paraId="4E58E971" w14:textId="77777777" w:rsidR="000F0028" w:rsidRPr="00FB0E3D" w:rsidRDefault="000F0028" w:rsidP="00FB0E3D">
      <w:pPr>
        <w:tabs>
          <w:tab w:val="left" w:pos="540"/>
          <w:tab w:val="left" w:pos="1980"/>
        </w:tabs>
        <w:spacing w:line="276" w:lineRule="auto"/>
        <w:ind w:firstLine="1440"/>
        <w:rPr>
          <w:b/>
          <w:lang w:val="ro-RO"/>
        </w:rPr>
      </w:pPr>
      <w:r w:rsidRPr="00FB0E3D">
        <w:rPr>
          <w:b/>
          <w:lang w:val="ro-RO"/>
        </w:rPr>
        <w:t>8.1  Masuri pentru protejarea factorului de mediu aer</w:t>
      </w:r>
    </w:p>
    <w:p w14:paraId="4E58E972" w14:textId="77777777" w:rsidR="000F0028" w:rsidRPr="00FB0E3D" w:rsidRDefault="000F0028" w:rsidP="00FB0E3D">
      <w:pPr>
        <w:tabs>
          <w:tab w:val="left" w:pos="540"/>
          <w:tab w:val="left" w:pos="2160"/>
        </w:tabs>
        <w:spacing w:line="276" w:lineRule="auto"/>
        <w:ind w:firstLine="1440"/>
        <w:rPr>
          <w:b/>
          <w:lang w:val="ro-RO"/>
        </w:rPr>
      </w:pPr>
    </w:p>
    <w:p w14:paraId="4E58E973" w14:textId="77777777" w:rsidR="000F0028" w:rsidRPr="00FB0E3D" w:rsidRDefault="000F0028" w:rsidP="00FB0E3D">
      <w:pPr>
        <w:tabs>
          <w:tab w:val="left" w:pos="540"/>
        </w:tabs>
        <w:spacing w:line="276" w:lineRule="auto"/>
        <w:jc w:val="both"/>
        <w:rPr>
          <w:b/>
          <w:i/>
          <w:lang w:val="ro-RO"/>
        </w:rPr>
      </w:pPr>
      <w:r w:rsidRPr="00FB0E3D">
        <w:rPr>
          <w:b/>
          <w:i/>
          <w:lang w:val="ro-RO"/>
        </w:rPr>
        <w:t>8.1.1 Faza de executie</w:t>
      </w:r>
    </w:p>
    <w:p w14:paraId="4E58E974" w14:textId="77777777" w:rsidR="000F0028" w:rsidRPr="00FB0E3D" w:rsidRDefault="000F0028" w:rsidP="00FB0E3D">
      <w:pPr>
        <w:tabs>
          <w:tab w:val="left" w:pos="540"/>
        </w:tabs>
        <w:spacing w:line="276" w:lineRule="auto"/>
        <w:jc w:val="both"/>
        <w:rPr>
          <w:lang w:val="ro-RO"/>
        </w:rPr>
      </w:pPr>
    </w:p>
    <w:p w14:paraId="4E58E975" w14:textId="77777777" w:rsidR="000F0028" w:rsidRPr="00FB0E3D" w:rsidRDefault="000F0028" w:rsidP="00FB0E3D">
      <w:pPr>
        <w:widowControl w:val="0"/>
        <w:autoSpaceDE w:val="0"/>
        <w:autoSpaceDN w:val="0"/>
        <w:adjustRightInd w:val="0"/>
        <w:spacing w:line="276" w:lineRule="auto"/>
        <w:jc w:val="both"/>
        <w:rPr>
          <w:lang w:val="ro-RO"/>
        </w:rPr>
      </w:pPr>
      <w:r w:rsidRPr="00FB0E3D">
        <w:rPr>
          <w:lang w:val="ro-RO"/>
        </w:rPr>
        <w:t>In aceasta faza sursele principale de poluare sunt reprezentate de activitatile specifice organizarii de santier, iar impactul se manifesta in special asup</w:t>
      </w:r>
      <w:r w:rsidR="00D81117" w:rsidRPr="00FB0E3D">
        <w:rPr>
          <w:lang w:val="ro-RO"/>
        </w:rPr>
        <w:t>ra factorilor de mediu aer si sol</w:t>
      </w:r>
      <w:r w:rsidRPr="00FB0E3D">
        <w:rPr>
          <w:lang w:val="ro-RO"/>
        </w:rPr>
        <w:t>.</w:t>
      </w:r>
    </w:p>
    <w:p w14:paraId="4E58E976" w14:textId="77777777" w:rsidR="000F0028" w:rsidRPr="00FB0E3D" w:rsidRDefault="000F0028" w:rsidP="00FB0E3D">
      <w:pPr>
        <w:widowControl w:val="0"/>
        <w:autoSpaceDE w:val="0"/>
        <w:autoSpaceDN w:val="0"/>
        <w:adjustRightInd w:val="0"/>
        <w:spacing w:line="276" w:lineRule="auto"/>
        <w:jc w:val="both"/>
        <w:rPr>
          <w:lang w:val="ro-RO"/>
        </w:rPr>
      </w:pPr>
      <w:r w:rsidRPr="00FB0E3D">
        <w:rPr>
          <w:lang w:val="ro-RO"/>
        </w:rPr>
        <w:t>Prin aplicarea pe toata durata</w:t>
      </w:r>
      <w:r w:rsidR="0078215A" w:rsidRPr="00FB0E3D">
        <w:rPr>
          <w:lang w:val="ro-RO"/>
        </w:rPr>
        <w:t xml:space="preserve"> a</w:t>
      </w:r>
      <w:r w:rsidRPr="00FB0E3D">
        <w:rPr>
          <w:lang w:val="ro-RO"/>
        </w:rPr>
        <w:t xml:space="preserve"> executiei obiectivelor din program a unor masuri obligatorii de protejare a factorilor de mediu, cumulat cu specificul de dispersie a emisiilor in teritoriu, va rezulta un nivel de poluare/impurificare mai redus care va conduce la efecte minore, incadrate in tipul “efecte nedecelabile cazuistic”.</w:t>
      </w:r>
    </w:p>
    <w:p w14:paraId="4E58E977" w14:textId="77777777" w:rsidR="00D81117" w:rsidRPr="00FB0E3D" w:rsidRDefault="00D81117" w:rsidP="00FB0E3D">
      <w:pPr>
        <w:widowControl w:val="0"/>
        <w:tabs>
          <w:tab w:val="left" w:pos="720"/>
        </w:tabs>
        <w:autoSpaceDE w:val="0"/>
        <w:autoSpaceDN w:val="0"/>
        <w:adjustRightInd w:val="0"/>
        <w:spacing w:line="276" w:lineRule="auto"/>
        <w:jc w:val="both"/>
        <w:rPr>
          <w:lang w:val="ro-RO"/>
        </w:rPr>
      </w:pPr>
    </w:p>
    <w:p w14:paraId="4E58E978" w14:textId="77777777" w:rsidR="000F0028" w:rsidRPr="00FB0E3D" w:rsidRDefault="000F0028" w:rsidP="00FB0E3D">
      <w:pPr>
        <w:widowControl w:val="0"/>
        <w:tabs>
          <w:tab w:val="left" w:pos="720"/>
        </w:tabs>
        <w:autoSpaceDE w:val="0"/>
        <w:autoSpaceDN w:val="0"/>
        <w:adjustRightInd w:val="0"/>
        <w:spacing w:line="276" w:lineRule="auto"/>
        <w:jc w:val="both"/>
        <w:rPr>
          <w:lang w:val="ro-RO"/>
        </w:rPr>
      </w:pPr>
      <w:r w:rsidRPr="00FB0E3D">
        <w:rPr>
          <w:lang w:val="ro-RO"/>
        </w:rPr>
        <w:t>Printre masurile de protejare a factorului de mediu aer mentionam:</w:t>
      </w:r>
    </w:p>
    <w:p w14:paraId="4E58E979" w14:textId="77777777" w:rsidR="000F0028" w:rsidRPr="00FB0E3D" w:rsidRDefault="000F0028" w:rsidP="00FB0E3D">
      <w:pPr>
        <w:widowControl w:val="0"/>
        <w:numPr>
          <w:ilvl w:val="0"/>
          <w:numId w:val="7"/>
        </w:numPr>
        <w:autoSpaceDE w:val="0"/>
        <w:autoSpaceDN w:val="0"/>
        <w:adjustRightInd w:val="0"/>
        <w:spacing w:line="276" w:lineRule="auto"/>
        <w:jc w:val="both"/>
        <w:rPr>
          <w:lang w:val="ro-RO"/>
        </w:rPr>
      </w:pPr>
      <w:r w:rsidRPr="00FB0E3D">
        <w:rPr>
          <w:lang w:val="ro-RO"/>
        </w:rPr>
        <w:t>masuri de reducere a nivelului incarcarii atmosferice cu pulberi in suspensie sedimentabile;</w:t>
      </w:r>
    </w:p>
    <w:p w14:paraId="4E58E97A" w14:textId="77777777" w:rsidR="000F0028" w:rsidRPr="00FB0E3D" w:rsidRDefault="000F0028" w:rsidP="00FB0E3D">
      <w:pPr>
        <w:widowControl w:val="0"/>
        <w:numPr>
          <w:ilvl w:val="0"/>
          <w:numId w:val="7"/>
        </w:numPr>
        <w:autoSpaceDE w:val="0"/>
        <w:autoSpaceDN w:val="0"/>
        <w:adjustRightInd w:val="0"/>
        <w:spacing w:line="276" w:lineRule="auto"/>
        <w:jc w:val="both"/>
        <w:rPr>
          <w:lang w:val="ro-RO"/>
        </w:rPr>
      </w:pPr>
      <w:r w:rsidRPr="00FB0E3D">
        <w:rPr>
          <w:lang w:val="ro-RO"/>
        </w:rPr>
        <w:t>materialele de constructii pulverulente se vor manipula in asa fel incat sa se reduca la minim nivelul particulelor ce pot fi antrenate de curentii atmosferici;</w:t>
      </w:r>
    </w:p>
    <w:p w14:paraId="4E58E97B" w14:textId="77777777" w:rsidR="000F0028" w:rsidRPr="00FB0E3D" w:rsidRDefault="000F0028" w:rsidP="00FB0E3D">
      <w:pPr>
        <w:widowControl w:val="0"/>
        <w:numPr>
          <w:ilvl w:val="0"/>
          <w:numId w:val="7"/>
        </w:numPr>
        <w:autoSpaceDE w:val="0"/>
        <w:autoSpaceDN w:val="0"/>
        <w:adjustRightInd w:val="0"/>
        <w:spacing w:line="276" w:lineRule="auto"/>
        <w:jc w:val="both"/>
        <w:rPr>
          <w:lang w:val="ro-RO"/>
        </w:rPr>
      </w:pPr>
      <w:r w:rsidRPr="00FB0E3D">
        <w:rPr>
          <w:lang w:val="ro-RO"/>
        </w:rPr>
        <w:t>masuri pentru evitarea disiparii de pamant si materiale de constructii pe carosabilul drumurilor de acces;</w:t>
      </w:r>
    </w:p>
    <w:p w14:paraId="4E58E97C" w14:textId="77777777" w:rsidR="000F0028" w:rsidRPr="00FB0E3D" w:rsidRDefault="000F0028" w:rsidP="00FB0E3D">
      <w:pPr>
        <w:widowControl w:val="0"/>
        <w:numPr>
          <w:ilvl w:val="0"/>
          <w:numId w:val="7"/>
        </w:numPr>
        <w:autoSpaceDE w:val="0"/>
        <w:autoSpaceDN w:val="0"/>
        <w:adjustRightInd w:val="0"/>
        <w:spacing w:line="276" w:lineRule="auto"/>
        <w:jc w:val="both"/>
        <w:rPr>
          <w:lang w:val="ro-RO"/>
        </w:rPr>
      </w:pPr>
      <w:r w:rsidRPr="00FB0E3D">
        <w:rPr>
          <w:lang w:val="ro-RO"/>
        </w:rPr>
        <w:t>se interzice depozitarea de pamant excavat sau materiale de constructii in afara amplasamentului obiectivelor si in locuri neautorizate;</w:t>
      </w:r>
    </w:p>
    <w:p w14:paraId="4E58E97D" w14:textId="77777777" w:rsidR="000F0028" w:rsidRPr="00FB0E3D" w:rsidRDefault="000F0028" w:rsidP="00FB0E3D">
      <w:pPr>
        <w:widowControl w:val="0"/>
        <w:numPr>
          <w:ilvl w:val="0"/>
          <w:numId w:val="7"/>
        </w:numPr>
        <w:autoSpaceDE w:val="0"/>
        <w:autoSpaceDN w:val="0"/>
        <w:adjustRightInd w:val="0"/>
        <w:spacing w:line="276" w:lineRule="auto"/>
        <w:jc w:val="both"/>
        <w:rPr>
          <w:lang w:val="ro-RO"/>
        </w:rPr>
      </w:pPr>
      <w:r w:rsidRPr="00FB0E3D">
        <w:rPr>
          <w:lang w:val="ro-RO"/>
        </w:rPr>
        <w:t>pamantul excavat va putea fi folosit pentru reamenajare</w:t>
      </w:r>
      <w:r w:rsidR="00D81117" w:rsidRPr="00FB0E3D">
        <w:rPr>
          <w:lang w:val="ro-RO"/>
        </w:rPr>
        <w:t xml:space="preserve"> si</w:t>
      </w:r>
      <w:r w:rsidRPr="00FB0E3D">
        <w:rPr>
          <w:lang w:val="ro-RO"/>
        </w:rPr>
        <w:t xml:space="preserve"> restaurarea terenului.</w:t>
      </w:r>
    </w:p>
    <w:p w14:paraId="4E58E97E" w14:textId="77777777" w:rsidR="009D0476" w:rsidRPr="00FB0E3D" w:rsidRDefault="009D0476" w:rsidP="00FB0E3D">
      <w:pPr>
        <w:tabs>
          <w:tab w:val="left" w:pos="540"/>
        </w:tabs>
        <w:spacing w:line="276" w:lineRule="auto"/>
        <w:jc w:val="both"/>
        <w:rPr>
          <w:lang w:val="ro-RO"/>
        </w:rPr>
      </w:pPr>
    </w:p>
    <w:p w14:paraId="4E58E97F" w14:textId="77777777" w:rsidR="009D0476" w:rsidRPr="00FB0E3D" w:rsidRDefault="009D0476" w:rsidP="00FB0E3D">
      <w:pPr>
        <w:tabs>
          <w:tab w:val="left" w:pos="540"/>
        </w:tabs>
        <w:spacing w:line="276" w:lineRule="auto"/>
        <w:jc w:val="both"/>
        <w:rPr>
          <w:lang w:val="ro-RO"/>
        </w:rPr>
      </w:pPr>
    </w:p>
    <w:p w14:paraId="4E58E980" w14:textId="77777777" w:rsidR="009D0476" w:rsidRPr="00FB0E3D" w:rsidRDefault="009D0476" w:rsidP="00FB0E3D">
      <w:pPr>
        <w:tabs>
          <w:tab w:val="left" w:pos="540"/>
        </w:tabs>
        <w:spacing w:line="276" w:lineRule="auto"/>
        <w:jc w:val="both"/>
        <w:rPr>
          <w:lang w:val="ro-RO"/>
        </w:rPr>
      </w:pPr>
    </w:p>
    <w:p w14:paraId="4E58E981" w14:textId="77777777" w:rsidR="000F0028" w:rsidRPr="00FB0E3D" w:rsidRDefault="000F0028" w:rsidP="00FB0E3D">
      <w:pPr>
        <w:tabs>
          <w:tab w:val="left" w:pos="540"/>
        </w:tabs>
        <w:spacing w:line="276" w:lineRule="auto"/>
        <w:jc w:val="both"/>
        <w:rPr>
          <w:b/>
          <w:i/>
          <w:lang w:val="ro-RO"/>
        </w:rPr>
      </w:pPr>
      <w:r w:rsidRPr="00FB0E3D">
        <w:rPr>
          <w:b/>
          <w:i/>
          <w:lang w:val="ro-RO"/>
        </w:rPr>
        <w:t>8.1.2 Faza de exploatare a obiectivului propus prin PUZ</w:t>
      </w:r>
    </w:p>
    <w:p w14:paraId="4E58E982" w14:textId="77777777" w:rsidR="000F0028" w:rsidRPr="00FB0E3D" w:rsidRDefault="000F0028" w:rsidP="00FB0E3D">
      <w:pPr>
        <w:tabs>
          <w:tab w:val="left" w:pos="540"/>
        </w:tabs>
        <w:spacing w:line="276" w:lineRule="auto"/>
        <w:jc w:val="both"/>
        <w:rPr>
          <w:lang w:val="ro-RO"/>
        </w:rPr>
      </w:pPr>
    </w:p>
    <w:p w14:paraId="4E58E983" w14:textId="77777777" w:rsidR="00C66312" w:rsidRPr="00FB0E3D" w:rsidRDefault="000F0028" w:rsidP="00FB0E3D">
      <w:pPr>
        <w:numPr>
          <w:ilvl w:val="0"/>
          <w:numId w:val="13"/>
        </w:numPr>
        <w:tabs>
          <w:tab w:val="clear" w:pos="2149"/>
          <w:tab w:val="left" w:pos="360"/>
        </w:tabs>
        <w:spacing w:line="276" w:lineRule="auto"/>
        <w:ind w:left="360"/>
        <w:jc w:val="both"/>
        <w:rPr>
          <w:lang w:val="ro-RO"/>
        </w:rPr>
      </w:pPr>
      <w:r w:rsidRPr="00FB0E3D">
        <w:rPr>
          <w:lang w:val="ro-RO"/>
        </w:rPr>
        <w:t>Atenuarea poluarii aerului cu poluanti proveniti d</w:t>
      </w:r>
      <w:r w:rsidR="00C66312" w:rsidRPr="00FB0E3D">
        <w:rPr>
          <w:lang w:val="ro-RO"/>
        </w:rPr>
        <w:t>in activitatea de crestere a pasarilor si d</w:t>
      </w:r>
      <w:r w:rsidRPr="00FB0E3D">
        <w:rPr>
          <w:lang w:val="ro-RO"/>
        </w:rPr>
        <w:t xml:space="preserve">e la </w:t>
      </w:r>
      <w:r w:rsidR="009D0476" w:rsidRPr="00FB0E3D">
        <w:rPr>
          <w:lang w:val="ro-RO"/>
        </w:rPr>
        <w:t>manipularea</w:t>
      </w:r>
      <w:r w:rsidR="00DF44FE" w:rsidRPr="00FB0E3D">
        <w:rPr>
          <w:lang w:val="ro-RO"/>
        </w:rPr>
        <w:t xml:space="preserve"> furajelor si a dejectiilor</w:t>
      </w:r>
      <w:r w:rsidR="00C66312" w:rsidRPr="00FB0E3D">
        <w:rPr>
          <w:lang w:val="ro-RO"/>
        </w:rPr>
        <w:t>.</w:t>
      </w:r>
    </w:p>
    <w:p w14:paraId="4E58E984" w14:textId="77777777" w:rsidR="00D81117" w:rsidRPr="00FB0E3D" w:rsidRDefault="00D81117" w:rsidP="00FB0E3D">
      <w:pPr>
        <w:numPr>
          <w:ilvl w:val="0"/>
          <w:numId w:val="13"/>
        </w:numPr>
        <w:tabs>
          <w:tab w:val="clear" w:pos="2149"/>
          <w:tab w:val="left" w:pos="360"/>
        </w:tabs>
        <w:spacing w:line="276" w:lineRule="auto"/>
        <w:ind w:left="360"/>
        <w:jc w:val="both"/>
        <w:rPr>
          <w:lang w:val="ro-RO"/>
        </w:rPr>
      </w:pPr>
      <w:r w:rsidRPr="00FB0E3D">
        <w:rPr>
          <w:lang w:val="ro-RO"/>
        </w:rPr>
        <w:t>Dezvoltarea de activitati economice nepoluante cu emisii reduse sub limitele reglementate fara poluanti toxici si periculosi cu efect cumulativ.</w:t>
      </w:r>
    </w:p>
    <w:p w14:paraId="4E58E985" w14:textId="77777777" w:rsidR="000F0028" w:rsidRPr="00FB0E3D" w:rsidRDefault="000F0028" w:rsidP="00FB0E3D">
      <w:pPr>
        <w:tabs>
          <w:tab w:val="left" w:pos="540"/>
        </w:tabs>
        <w:spacing w:line="276" w:lineRule="auto"/>
        <w:ind w:left="540" w:hanging="180"/>
        <w:jc w:val="both"/>
        <w:rPr>
          <w:lang w:val="ro-RO"/>
        </w:rPr>
      </w:pPr>
    </w:p>
    <w:p w14:paraId="4E58E986" w14:textId="77777777" w:rsidR="000F0028" w:rsidRPr="00FB0E3D" w:rsidRDefault="000F0028" w:rsidP="00FB0E3D">
      <w:pPr>
        <w:tabs>
          <w:tab w:val="left" w:pos="540"/>
        </w:tabs>
        <w:spacing w:line="276" w:lineRule="auto"/>
        <w:ind w:left="540" w:hanging="180"/>
        <w:jc w:val="both"/>
        <w:rPr>
          <w:lang w:val="ro-RO"/>
        </w:rPr>
      </w:pPr>
    </w:p>
    <w:p w14:paraId="4E58E987" w14:textId="77777777" w:rsidR="00D81117" w:rsidRPr="00FB0E3D" w:rsidRDefault="00D81117" w:rsidP="00FB0E3D">
      <w:pPr>
        <w:tabs>
          <w:tab w:val="left" w:pos="540"/>
          <w:tab w:val="left" w:pos="2160"/>
        </w:tabs>
        <w:spacing w:line="276" w:lineRule="auto"/>
        <w:ind w:firstLine="1440"/>
        <w:jc w:val="both"/>
        <w:rPr>
          <w:b/>
          <w:lang w:val="ro-RO"/>
        </w:rPr>
      </w:pPr>
    </w:p>
    <w:p w14:paraId="4E58E988" w14:textId="77777777" w:rsidR="009B77ED" w:rsidRPr="00FB0E3D" w:rsidRDefault="009B77ED" w:rsidP="00FB0E3D">
      <w:pPr>
        <w:tabs>
          <w:tab w:val="left" w:pos="540"/>
          <w:tab w:val="left" w:pos="2160"/>
        </w:tabs>
        <w:spacing w:line="276" w:lineRule="auto"/>
        <w:ind w:firstLine="1440"/>
        <w:jc w:val="both"/>
        <w:rPr>
          <w:b/>
          <w:lang w:val="ro-RO"/>
        </w:rPr>
      </w:pPr>
    </w:p>
    <w:p w14:paraId="4E58E989" w14:textId="77777777" w:rsidR="000F0028" w:rsidRPr="00FB0E3D" w:rsidRDefault="000F0028" w:rsidP="00FB0E3D">
      <w:pPr>
        <w:tabs>
          <w:tab w:val="left" w:pos="540"/>
          <w:tab w:val="left" w:pos="2160"/>
        </w:tabs>
        <w:spacing w:line="276" w:lineRule="auto"/>
        <w:ind w:firstLine="1440"/>
        <w:jc w:val="both"/>
        <w:rPr>
          <w:b/>
          <w:lang w:val="ro-RO"/>
        </w:rPr>
      </w:pPr>
      <w:r w:rsidRPr="00FB0E3D">
        <w:rPr>
          <w:b/>
          <w:lang w:val="ro-RO"/>
        </w:rPr>
        <w:t>8.2   Masuri pentru protejarea factorului de mediu apa</w:t>
      </w:r>
    </w:p>
    <w:p w14:paraId="4E58E98A" w14:textId="77777777" w:rsidR="000F0028" w:rsidRPr="00FB0E3D" w:rsidRDefault="000F0028" w:rsidP="00FB0E3D">
      <w:pPr>
        <w:tabs>
          <w:tab w:val="left" w:pos="540"/>
        </w:tabs>
        <w:spacing w:line="276" w:lineRule="auto"/>
        <w:jc w:val="both"/>
        <w:rPr>
          <w:lang w:val="ro-RO"/>
        </w:rPr>
      </w:pPr>
    </w:p>
    <w:p w14:paraId="4E58E98B" w14:textId="77777777" w:rsidR="000F0028" w:rsidRPr="00FB0E3D" w:rsidRDefault="000F0028" w:rsidP="00FB0E3D">
      <w:pPr>
        <w:tabs>
          <w:tab w:val="left" w:pos="540"/>
        </w:tabs>
        <w:spacing w:line="276" w:lineRule="auto"/>
        <w:jc w:val="both"/>
        <w:rPr>
          <w:b/>
          <w:i/>
          <w:lang w:val="ro-RO"/>
        </w:rPr>
      </w:pPr>
      <w:r w:rsidRPr="00FB0E3D">
        <w:rPr>
          <w:b/>
          <w:i/>
          <w:lang w:val="ro-RO"/>
        </w:rPr>
        <w:t>8.2.1 Ape subterane si de suprafata</w:t>
      </w:r>
    </w:p>
    <w:p w14:paraId="4E58E98C" w14:textId="77777777" w:rsidR="000F0028" w:rsidRPr="00FB0E3D" w:rsidRDefault="000F0028" w:rsidP="00FB0E3D">
      <w:pPr>
        <w:tabs>
          <w:tab w:val="left" w:pos="540"/>
        </w:tabs>
        <w:spacing w:line="276" w:lineRule="auto"/>
        <w:jc w:val="both"/>
        <w:rPr>
          <w:lang w:val="ro-RO"/>
        </w:rPr>
      </w:pPr>
    </w:p>
    <w:p w14:paraId="4E58E98D" w14:textId="77777777" w:rsidR="00097E31" w:rsidRPr="00FB0E3D" w:rsidRDefault="000F0028" w:rsidP="00FB0E3D">
      <w:pPr>
        <w:numPr>
          <w:ilvl w:val="0"/>
          <w:numId w:val="32"/>
        </w:numPr>
        <w:tabs>
          <w:tab w:val="clear" w:pos="1080"/>
          <w:tab w:val="left" w:pos="360"/>
          <w:tab w:val="left" w:pos="720"/>
        </w:tabs>
        <w:spacing w:line="276" w:lineRule="auto"/>
        <w:jc w:val="both"/>
        <w:rPr>
          <w:lang w:val="ro-RO"/>
        </w:rPr>
      </w:pPr>
      <w:r w:rsidRPr="00FB0E3D">
        <w:rPr>
          <w:lang w:val="ro-RO"/>
        </w:rPr>
        <w:t xml:space="preserve">Realizarea unui sistem </w:t>
      </w:r>
      <w:r w:rsidR="00176C69" w:rsidRPr="00FB0E3D">
        <w:rPr>
          <w:lang w:val="ro-RO"/>
        </w:rPr>
        <w:t>de canalizare a apelor uzate menajere</w:t>
      </w:r>
      <w:r w:rsidR="00C66312" w:rsidRPr="00FB0E3D">
        <w:rPr>
          <w:lang w:val="ro-RO"/>
        </w:rPr>
        <w:t>/tehnologice</w:t>
      </w:r>
      <w:r w:rsidR="0094676C" w:rsidRPr="00FB0E3D">
        <w:rPr>
          <w:lang w:val="ro-RO"/>
        </w:rPr>
        <w:t xml:space="preserve"> si pluviale prevazut cu instalatii de preepurare </w:t>
      </w:r>
      <w:r w:rsidR="00176C69" w:rsidRPr="00FB0E3D">
        <w:rPr>
          <w:lang w:val="ro-RO"/>
        </w:rPr>
        <w:t>care asigura protectia mediului</w:t>
      </w:r>
      <w:r w:rsidRPr="00FB0E3D">
        <w:rPr>
          <w:lang w:val="ro-RO"/>
        </w:rPr>
        <w:t>.</w:t>
      </w:r>
    </w:p>
    <w:p w14:paraId="4E58E98E" w14:textId="77777777" w:rsidR="000F0028" w:rsidRPr="00FB0E3D" w:rsidRDefault="00097E31" w:rsidP="00FB0E3D">
      <w:pPr>
        <w:numPr>
          <w:ilvl w:val="0"/>
          <w:numId w:val="32"/>
        </w:numPr>
        <w:tabs>
          <w:tab w:val="clear" w:pos="1080"/>
          <w:tab w:val="left" w:pos="360"/>
          <w:tab w:val="left" w:pos="720"/>
        </w:tabs>
        <w:spacing w:line="276" w:lineRule="auto"/>
        <w:jc w:val="both"/>
        <w:rPr>
          <w:lang w:val="ro-RO"/>
        </w:rPr>
      </w:pPr>
      <w:r w:rsidRPr="00FB0E3D">
        <w:rPr>
          <w:lang w:val="ro-RO"/>
        </w:rPr>
        <w:lastRenderedPageBreak/>
        <w:t>A</w:t>
      </w:r>
      <w:r w:rsidR="000F0028" w:rsidRPr="00FB0E3D">
        <w:rPr>
          <w:lang w:val="ro-RO"/>
        </w:rPr>
        <w:t>utorizarea lucrarilor mentionate va fi permisa numai cu avizul autoritatilor de gospodarire a apelor si cu asigurarea masurilor de prevenire specifice.</w:t>
      </w:r>
    </w:p>
    <w:p w14:paraId="4E58E98F" w14:textId="77777777" w:rsidR="000F0028" w:rsidRPr="00FB0E3D" w:rsidRDefault="000F0028" w:rsidP="00FB0E3D">
      <w:pPr>
        <w:tabs>
          <w:tab w:val="left" w:pos="540"/>
        </w:tabs>
        <w:spacing w:line="276" w:lineRule="auto"/>
        <w:jc w:val="both"/>
        <w:rPr>
          <w:lang w:val="ro-RO"/>
        </w:rPr>
      </w:pPr>
    </w:p>
    <w:p w14:paraId="4E58E990" w14:textId="77777777" w:rsidR="000F0028" w:rsidRPr="00FB0E3D" w:rsidRDefault="000F0028" w:rsidP="00FB0E3D">
      <w:pPr>
        <w:tabs>
          <w:tab w:val="left" w:pos="540"/>
        </w:tabs>
        <w:spacing w:line="276" w:lineRule="auto"/>
        <w:jc w:val="both"/>
        <w:rPr>
          <w:lang w:val="ro-RO"/>
        </w:rPr>
      </w:pPr>
    </w:p>
    <w:p w14:paraId="4E58E991" w14:textId="77777777" w:rsidR="000F0028" w:rsidRPr="00FB0E3D" w:rsidRDefault="000F0028" w:rsidP="00FB0E3D">
      <w:pPr>
        <w:tabs>
          <w:tab w:val="left" w:pos="540"/>
        </w:tabs>
        <w:spacing w:line="276" w:lineRule="auto"/>
        <w:jc w:val="both"/>
        <w:rPr>
          <w:b/>
          <w:i/>
          <w:lang w:val="ro-RO"/>
        </w:rPr>
      </w:pPr>
      <w:r w:rsidRPr="00FB0E3D">
        <w:rPr>
          <w:b/>
          <w:i/>
          <w:lang w:val="ro-RO"/>
        </w:rPr>
        <w:t>8.2.2 Ape uzate menajere si pluviale</w:t>
      </w:r>
    </w:p>
    <w:p w14:paraId="4E58E992" w14:textId="77777777" w:rsidR="000F0028" w:rsidRPr="00FB0E3D" w:rsidRDefault="000F0028" w:rsidP="00FB0E3D">
      <w:pPr>
        <w:tabs>
          <w:tab w:val="left" w:pos="540"/>
        </w:tabs>
        <w:spacing w:line="276" w:lineRule="auto"/>
        <w:jc w:val="both"/>
        <w:rPr>
          <w:lang w:val="ro-RO"/>
        </w:rPr>
      </w:pPr>
    </w:p>
    <w:p w14:paraId="4E58E993" w14:textId="77777777" w:rsidR="000F0028" w:rsidRPr="00FB0E3D" w:rsidRDefault="000F0028" w:rsidP="00FB0E3D">
      <w:pPr>
        <w:numPr>
          <w:ilvl w:val="0"/>
          <w:numId w:val="14"/>
        </w:numPr>
        <w:tabs>
          <w:tab w:val="clear" w:pos="1080"/>
          <w:tab w:val="num" w:pos="360"/>
        </w:tabs>
        <w:spacing w:line="276" w:lineRule="auto"/>
        <w:ind w:left="360" w:hanging="360"/>
        <w:jc w:val="both"/>
        <w:rPr>
          <w:lang w:val="ro-RO"/>
        </w:rPr>
      </w:pPr>
      <w:r w:rsidRPr="00FB0E3D">
        <w:rPr>
          <w:lang w:val="ro-RO"/>
        </w:rPr>
        <w:t>Lucrarile hidrotehnice de colectare a apelor se vor realiza in sistem divizor menajer</w:t>
      </w:r>
      <w:r w:rsidR="00D81117" w:rsidRPr="00FB0E3D">
        <w:rPr>
          <w:lang w:val="ro-RO"/>
        </w:rPr>
        <w:t>/ tehnologic</w:t>
      </w:r>
      <w:r w:rsidRPr="00FB0E3D">
        <w:rPr>
          <w:lang w:val="ro-RO"/>
        </w:rPr>
        <w:t xml:space="preserve"> si pluvial;</w:t>
      </w:r>
    </w:p>
    <w:p w14:paraId="4E58E994" w14:textId="77777777" w:rsidR="00A02553" w:rsidRPr="00FB0E3D" w:rsidRDefault="00A02553" w:rsidP="00FB0E3D">
      <w:pPr>
        <w:numPr>
          <w:ilvl w:val="0"/>
          <w:numId w:val="14"/>
        </w:numPr>
        <w:tabs>
          <w:tab w:val="clear" w:pos="1080"/>
          <w:tab w:val="num" w:pos="360"/>
        </w:tabs>
        <w:spacing w:line="276" w:lineRule="auto"/>
        <w:ind w:left="360" w:hanging="360"/>
        <w:jc w:val="both"/>
        <w:rPr>
          <w:lang w:val="ro-RO"/>
        </w:rPr>
      </w:pPr>
      <w:r w:rsidRPr="00FB0E3D">
        <w:rPr>
          <w:lang w:val="ro-RO"/>
        </w:rPr>
        <w:t>Ap</w:t>
      </w:r>
      <w:r w:rsidR="00097E31" w:rsidRPr="00FB0E3D">
        <w:rPr>
          <w:lang w:val="ro-RO"/>
        </w:rPr>
        <w:t>el</w:t>
      </w:r>
      <w:r w:rsidRPr="00FB0E3D">
        <w:rPr>
          <w:lang w:val="ro-RO"/>
        </w:rPr>
        <w:t xml:space="preserve">e uzate menajere </w:t>
      </w:r>
      <w:r w:rsidR="00D81117" w:rsidRPr="00FB0E3D">
        <w:rPr>
          <w:lang w:val="ro-RO"/>
        </w:rPr>
        <w:t xml:space="preserve">si tehnologice </w:t>
      </w:r>
      <w:r w:rsidRPr="00FB0E3D">
        <w:rPr>
          <w:lang w:val="ro-RO"/>
        </w:rPr>
        <w:t xml:space="preserve">vor fi evacuate </w:t>
      </w:r>
      <w:r w:rsidR="00112020" w:rsidRPr="00FB0E3D">
        <w:rPr>
          <w:lang w:val="ro-RO"/>
        </w:rPr>
        <w:t>in canalizarea oraseneasca</w:t>
      </w:r>
      <w:r w:rsidR="0094676C" w:rsidRPr="00FB0E3D">
        <w:rPr>
          <w:lang w:val="ro-RO"/>
        </w:rPr>
        <w:t xml:space="preserve"> </w:t>
      </w:r>
      <w:r w:rsidR="00C66312" w:rsidRPr="00FB0E3D">
        <w:rPr>
          <w:lang w:val="ro-RO"/>
        </w:rPr>
        <w:t>cu</w:t>
      </w:r>
      <w:r w:rsidR="00D81117" w:rsidRPr="00FB0E3D">
        <w:rPr>
          <w:lang w:val="ro-RO"/>
        </w:rPr>
        <w:t xml:space="preserve"> respectar</w:t>
      </w:r>
      <w:r w:rsidR="00C66312" w:rsidRPr="00FB0E3D">
        <w:rPr>
          <w:lang w:val="ro-RO"/>
        </w:rPr>
        <w:t>ea</w:t>
      </w:r>
      <w:r w:rsidR="00D81117" w:rsidRPr="00FB0E3D">
        <w:rPr>
          <w:lang w:val="ro-RO"/>
        </w:rPr>
        <w:t xml:space="preserve"> NTPA 002/2005</w:t>
      </w:r>
      <w:r w:rsidRPr="00FB0E3D">
        <w:rPr>
          <w:lang w:val="ro-RO"/>
        </w:rPr>
        <w:t>;</w:t>
      </w:r>
    </w:p>
    <w:p w14:paraId="4E58E995" w14:textId="77777777" w:rsidR="000F0028" w:rsidRPr="00FB0E3D" w:rsidRDefault="000F0028" w:rsidP="00FB0E3D">
      <w:pPr>
        <w:numPr>
          <w:ilvl w:val="0"/>
          <w:numId w:val="14"/>
        </w:numPr>
        <w:tabs>
          <w:tab w:val="clear" w:pos="1080"/>
          <w:tab w:val="num" w:pos="360"/>
        </w:tabs>
        <w:spacing w:line="276" w:lineRule="auto"/>
        <w:ind w:left="360" w:hanging="360"/>
        <w:jc w:val="both"/>
        <w:rPr>
          <w:lang w:val="ro-RO"/>
        </w:rPr>
      </w:pPr>
      <w:r w:rsidRPr="00FB0E3D">
        <w:rPr>
          <w:lang w:val="ro-RO"/>
        </w:rPr>
        <w:t xml:space="preserve">Apa uzata pluviala </w:t>
      </w:r>
      <w:r w:rsidR="00EE3837" w:rsidRPr="00FB0E3D">
        <w:rPr>
          <w:lang w:val="ro-RO"/>
        </w:rPr>
        <w:t xml:space="preserve">colectata de pe cladiri </w:t>
      </w:r>
      <w:r w:rsidRPr="00FB0E3D">
        <w:rPr>
          <w:lang w:val="ro-RO"/>
        </w:rPr>
        <w:t>va fi evacuata catre spatiile verzi din incint</w:t>
      </w:r>
      <w:r w:rsidR="00A47E85" w:rsidRPr="00FB0E3D">
        <w:rPr>
          <w:lang w:val="ro-RO"/>
        </w:rPr>
        <w:t>a</w:t>
      </w:r>
      <w:r w:rsidR="008D1683" w:rsidRPr="00FB0E3D">
        <w:rPr>
          <w:lang w:val="ro-RO"/>
        </w:rPr>
        <w:t xml:space="preserve"> respectiva</w:t>
      </w:r>
      <w:r w:rsidR="00097E31" w:rsidRPr="00FB0E3D">
        <w:rPr>
          <w:lang w:val="ro-RO"/>
        </w:rPr>
        <w:t xml:space="preserve"> </w:t>
      </w:r>
      <w:r w:rsidR="00EE3837" w:rsidRPr="00FB0E3D">
        <w:rPr>
          <w:lang w:val="ro-RO"/>
        </w:rPr>
        <w:t xml:space="preserve">iar cele de pe suprafetele betonate (parcari) </w:t>
      </w:r>
      <w:r w:rsidR="00C66312" w:rsidRPr="00FB0E3D">
        <w:rPr>
          <w:lang w:val="ro-RO"/>
        </w:rPr>
        <w:t xml:space="preserve">numai </w:t>
      </w:r>
      <w:r w:rsidR="0094676C" w:rsidRPr="00FB0E3D">
        <w:rPr>
          <w:lang w:val="ro-RO"/>
        </w:rPr>
        <w:t>dupa o preepurare in separator de hidrocarburi</w:t>
      </w:r>
      <w:r w:rsidR="00C66312" w:rsidRPr="00FB0E3D">
        <w:rPr>
          <w:lang w:val="ro-RO"/>
        </w:rPr>
        <w:t xml:space="preserve"> se va dirija spre spatiile verzi</w:t>
      </w:r>
      <w:r w:rsidRPr="00FB0E3D">
        <w:rPr>
          <w:lang w:val="ro-RO"/>
        </w:rPr>
        <w:t>.</w:t>
      </w:r>
    </w:p>
    <w:p w14:paraId="4E58E996" w14:textId="77777777" w:rsidR="00D81117" w:rsidRPr="00FB0E3D" w:rsidRDefault="00D81117" w:rsidP="00FB0E3D">
      <w:pPr>
        <w:spacing w:line="276" w:lineRule="auto"/>
        <w:ind w:left="360"/>
        <w:jc w:val="both"/>
        <w:rPr>
          <w:lang w:val="ro-RO"/>
        </w:rPr>
      </w:pPr>
    </w:p>
    <w:p w14:paraId="4E58E997" w14:textId="77777777" w:rsidR="000F0028" w:rsidRPr="00FB0E3D" w:rsidRDefault="000F0028" w:rsidP="00FB0E3D">
      <w:pPr>
        <w:tabs>
          <w:tab w:val="left" w:pos="540"/>
          <w:tab w:val="left" w:pos="2160"/>
        </w:tabs>
        <w:spacing w:line="276" w:lineRule="auto"/>
        <w:ind w:firstLine="1440"/>
        <w:jc w:val="both"/>
        <w:rPr>
          <w:b/>
          <w:lang w:val="ro-RO"/>
        </w:rPr>
      </w:pPr>
    </w:p>
    <w:p w14:paraId="4E58E998" w14:textId="77777777" w:rsidR="000F0028" w:rsidRPr="00FB0E3D" w:rsidRDefault="000F0028" w:rsidP="00FB0E3D">
      <w:pPr>
        <w:tabs>
          <w:tab w:val="left" w:pos="540"/>
          <w:tab w:val="left" w:pos="2160"/>
        </w:tabs>
        <w:spacing w:line="276" w:lineRule="auto"/>
        <w:ind w:firstLine="1440"/>
        <w:jc w:val="both"/>
        <w:rPr>
          <w:b/>
          <w:lang w:val="ro-RO"/>
        </w:rPr>
      </w:pPr>
      <w:r w:rsidRPr="00FB0E3D">
        <w:rPr>
          <w:b/>
          <w:lang w:val="ro-RO"/>
        </w:rPr>
        <w:t>8.3    Masuri pentru protejarea factorului de mediu sol</w:t>
      </w:r>
    </w:p>
    <w:p w14:paraId="4E58E999" w14:textId="77777777" w:rsidR="000F0028" w:rsidRPr="00FB0E3D" w:rsidRDefault="000F0028" w:rsidP="00FB0E3D">
      <w:pPr>
        <w:tabs>
          <w:tab w:val="left" w:pos="540"/>
        </w:tabs>
        <w:spacing w:line="276" w:lineRule="auto"/>
        <w:jc w:val="center"/>
        <w:rPr>
          <w:lang w:val="ro-RO"/>
        </w:rPr>
      </w:pPr>
    </w:p>
    <w:p w14:paraId="4E58E99A" w14:textId="77777777" w:rsidR="000F0028" w:rsidRPr="00FB0E3D" w:rsidRDefault="000F0028" w:rsidP="00FB0E3D">
      <w:pPr>
        <w:numPr>
          <w:ilvl w:val="0"/>
          <w:numId w:val="28"/>
        </w:numPr>
        <w:tabs>
          <w:tab w:val="clear" w:pos="1440"/>
          <w:tab w:val="left" w:pos="0"/>
          <w:tab w:val="num" w:pos="360"/>
        </w:tabs>
        <w:spacing w:line="276" w:lineRule="auto"/>
        <w:ind w:left="360"/>
        <w:jc w:val="both"/>
        <w:rPr>
          <w:lang w:val="it-IT"/>
        </w:rPr>
      </w:pPr>
      <w:r w:rsidRPr="00FB0E3D">
        <w:rPr>
          <w:lang w:val="it-IT"/>
        </w:rPr>
        <w:t>Nu se vor introduce substante poluante in sol si nu se va modifica structura sau tipul solului.</w:t>
      </w:r>
    </w:p>
    <w:p w14:paraId="4E58E99B" w14:textId="77777777" w:rsidR="000F0028" w:rsidRPr="00FB0E3D" w:rsidRDefault="000F0028" w:rsidP="00FB0E3D">
      <w:pPr>
        <w:numPr>
          <w:ilvl w:val="0"/>
          <w:numId w:val="28"/>
        </w:numPr>
        <w:tabs>
          <w:tab w:val="clear" w:pos="1440"/>
          <w:tab w:val="num" w:pos="360"/>
        </w:tabs>
        <w:spacing w:line="276" w:lineRule="auto"/>
        <w:ind w:left="360"/>
        <w:jc w:val="both"/>
        <w:rPr>
          <w:lang w:val="it-IT"/>
        </w:rPr>
      </w:pPr>
      <w:r w:rsidRPr="00FB0E3D">
        <w:rPr>
          <w:lang w:val="it-IT"/>
        </w:rPr>
        <w:t>In ceea ce priveste colectarea, depozitarea si transportul deseurilor se va incheia un contract cu un operator de salubritate autorizat.</w:t>
      </w:r>
    </w:p>
    <w:p w14:paraId="4E58E99C" w14:textId="77777777" w:rsidR="000F0028" w:rsidRPr="00FB0E3D" w:rsidRDefault="000F0028" w:rsidP="00FB0E3D">
      <w:pPr>
        <w:numPr>
          <w:ilvl w:val="0"/>
          <w:numId w:val="28"/>
        </w:numPr>
        <w:tabs>
          <w:tab w:val="clear" w:pos="1440"/>
          <w:tab w:val="num" w:pos="360"/>
        </w:tabs>
        <w:spacing w:line="276" w:lineRule="auto"/>
        <w:ind w:left="360"/>
        <w:jc w:val="both"/>
        <w:rPr>
          <w:lang w:val="it-IT"/>
        </w:rPr>
      </w:pPr>
      <w:r w:rsidRPr="00FB0E3D">
        <w:rPr>
          <w:lang w:val="it-IT"/>
        </w:rPr>
        <w:t>Lucrarile care se vor efectua pentru dotarile tehnico-edilitare se vor executa ingrijit, cu mijloace tehnice adecvate in vederea evitarii pierderilor accidentale pe sol si in subsol.</w:t>
      </w:r>
    </w:p>
    <w:p w14:paraId="4E58E99D" w14:textId="77777777" w:rsidR="000F0028" w:rsidRPr="00FB0E3D" w:rsidRDefault="000F0028" w:rsidP="00FB0E3D">
      <w:pPr>
        <w:numPr>
          <w:ilvl w:val="0"/>
          <w:numId w:val="28"/>
        </w:numPr>
        <w:tabs>
          <w:tab w:val="clear" w:pos="1440"/>
          <w:tab w:val="num" w:pos="360"/>
          <w:tab w:val="left" w:pos="9000"/>
        </w:tabs>
        <w:spacing w:line="276" w:lineRule="auto"/>
        <w:ind w:left="360"/>
        <w:jc w:val="both"/>
        <w:rPr>
          <w:lang w:val="it-IT"/>
        </w:rPr>
      </w:pPr>
      <w:r w:rsidRPr="00FB0E3D">
        <w:rPr>
          <w:lang w:val="it-IT"/>
        </w:rPr>
        <w:t>Caile rutiere si parcarile vor fi impermeabilizate pentru evitarea poluarii solului cu uleiuri si produse petroliere.</w:t>
      </w:r>
    </w:p>
    <w:p w14:paraId="4E58E99E" w14:textId="77777777" w:rsidR="000F0028" w:rsidRPr="00FB0E3D" w:rsidRDefault="000F0028" w:rsidP="00FB0E3D">
      <w:pPr>
        <w:widowControl w:val="0"/>
        <w:numPr>
          <w:ilvl w:val="0"/>
          <w:numId w:val="29"/>
        </w:numPr>
        <w:tabs>
          <w:tab w:val="clear" w:pos="1440"/>
          <w:tab w:val="num" w:pos="360"/>
        </w:tabs>
        <w:autoSpaceDE w:val="0"/>
        <w:autoSpaceDN w:val="0"/>
        <w:adjustRightInd w:val="0"/>
        <w:spacing w:line="276" w:lineRule="auto"/>
        <w:ind w:left="360"/>
        <w:jc w:val="both"/>
        <w:rPr>
          <w:lang w:val="it-IT"/>
        </w:rPr>
      </w:pPr>
      <w:r w:rsidRPr="00FB0E3D">
        <w:rPr>
          <w:lang w:val="it-IT"/>
        </w:rPr>
        <w:t>Vor fi luate masuri de reducere a nivelului incarcarii atmosferice cu pulberi in suspensie sedimentabile.</w:t>
      </w:r>
    </w:p>
    <w:p w14:paraId="4E58E99F" w14:textId="77777777" w:rsidR="000F0028" w:rsidRPr="00FB0E3D" w:rsidRDefault="000F0028" w:rsidP="00FB0E3D">
      <w:pPr>
        <w:widowControl w:val="0"/>
        <w:numPr>
          <w:ilvl w:val="0"/>
          <w:numId w:val="29"/>
        </w:numPr>
        <w:tabs>
          <w:tab w:val="clear" w:pos="1440"/>
          <w:tab w:val="num" w:pos="360"/>
        </w:tabs>
        <w:autoSpaceDE w:val="0"/>
        <w:autoSpaceDN w:val="0"/>
        <w:adjustRightInd w:val="0"/>
        <w:spacing w:line="276" w:lineRule="auto"/>
        <w:ind w:left="360"/>
        <w:jc w:val="both"/>
        <w:rPr>
          <w:lang w:val="fr-FR"/>
        </w:rPr>
      </w:pPr>
      <w:r w:rsidRPr="00FB0E3D">
        <w:rPr>
          <w:lang w:val="fr-FR"/>
        </w:rPr>
        <w:t>Se vor lua masuri pentru evitarea disiparii de pamant si materiale de constructii pe carosabilul drumurilor de acces.</w:t>
      </w:r>
    </w:p>
    <w:p w14:paraId="4E58E9A0" w14:textId="77777777" w:rsidR="00097E31" w:rsidRPr="00FB0E3D" w:rsidRDefault="000F0028" w:rsidP="00FB0E3D">
      <w:pPr>
        <w:widowControl w:val="0"/>
        <w:numPr>
          <w:ilvl w:val="0"/>
          <w:numId w:val="29"/>
        </w:numPr>
        <w:tabs>
          <w:tab w:val="clear" w:pos="1440"/>
          <w:tab w:val="num" w:pos="-720"/>
        </w:tabs>
        <w:autoSpaceDE w:val="0"/>
        <w:autoSpaceDN w:val="0"/>
        <w:adjustRightInd w:val="0"/>
        <w:spacing w:line="276" w:lineRule="auto"/>
        <w:ind w:left="360"/>
        <w:jc w:val="both"/>
        <w:rPr>
          <w:lang w:val="ro-RO"/>
        </w:rPr>
      </w:pPr>
      <w:r w:rsidRPr="00FB0E3D">
        <w:rPr>
          <w:lang w:val="fr-FR"/>
        </w:rPr>
        <w:t>Se interzice depozitarea de pamant excavat sau materiale de constructii in afara amplasamentului obiectivului si in locuri neautorizate.</w:t>
      </w:r>
    </w:p>
    <w:p w14:paraId="4E58E9A1" w14:textId="77777777" w:rsidR="00097E31" w:rsidRPr="00FB0E3D" w:rsidRDefault="00097E31" w:rsidP="00FB0E3D">
      <w:pPr>
        <w:widowControl w:val="0"/>
        <w:numPr>
          <w:ilvl w:val="0"/>
          <w:numId w:val="29"/>
        </w:numPr>
        <w:tabs>
          <w:tab w:val="clear" w:pos="1440"/>
          <w:tab w:val="num" w:pos="-720"/>
        </w:tabs>
        <w:autoSpaceDE w:val="0"/>
        <w:autoSpaceDN w:val="0"/>
        <w:adjustRightInd w:val="0"/>
        <w:spacing w:line="276" w:lineRule="auto"/>
        <w:ind w:left="360"/>
        <w:jc w:val="both"/>
        <w:rPr>
          <w:lang w:val="ro-RO"/>
        </w:rPr>
      </w:pPr>
      <w:r w:rsidRPr="00FB0E3D">
        <w:rPr>
          <w:lang w:val="ro-RO"/>
        </w:rPr>
        <w:t>Deseurile specifice (uleiuri uzate, electrice si electronice, etc) se elimina prin intermediul agentilor economici autorizati sa desfasoare astfel de activitati.</w:t>
      </w:r>
    </w:p>
    <w:p w14:paraId="4E58E9A2" w14:textId="77777777" w:rsidR="001F4ECC" w:rsidRPr="00FB0E3D" w:rsidRDefault="001F4ECC" w:rsidP="00FB0E3D">
      <w:pPr>
        <w:widowControl w:val="0"/>
        <w:numPr>
          <w:ilvl w:val="0"/>
          <w:numId w:val="29"/>
        </w:numPr>
        <w:tabs>
          <w:tab w:val="clear" w:pos="1440"/>
          <w:tab w:val="num" w:pos="-720"/>
        </w:tabs>
        <w:autoSpaceDE w:val="0"/>
        <w:autoSpaceDN w:val="0"/>
        <w:adjustRightInd w:val="0"/>
        <w:spacing w:line="276" w:lineRule="auto"/>
        <w:ind w:left="360"/>
        <w:jc w:val="both"/>
        <w:rPr>
          <w:lang w:val="ro-RO"/>
        </w:rPr>
      </w:pPr>
      <w:r w:rsidRPr="00FB0E3D">
        <w:rPr>
          <w:lang w:val="ro-RO"/>
        </w:rPr>
        <w:t>Deseurile industriale se colecteaza si se evacueaza/valorifica prin intermediul unitatilor specializate si autorizate sa preia deseurile rezultate.</w:t>
      </w:r>
    </w:p>
    <w:p w14:paraId="4E58E9A3" w14:textId="77777777" w:rsidR="00DD0264" w:rsidRPr="00FB0E3D" w:rsidRDefault="00DD0264" w:rsidP="00FB0E3D">
      <w:pPr>
        <w:widowControl w:val="0"/>
        <w:numPr>
          <w:ilvl w:val="0"/>
          <w:numId w:val="29"/>
        </w:numPr>
        <w:tabs>
          <w:tab w:val="clear" w:pos="1440"/>
          <w:tab w:val="num" w:pos="360"/>
        </w:tabs>
        <w:autoSpaceDE w:val="0"/>
        <w:autoSpaceDN w:val="0"/>
        <w:adjustRightInd w:val="0"/>
        <w:spacing w:line="276" w:lineRule="auto"/>
        <w:ind w:left="360"/>
        <w:jc w:val="both"/>
        <w:rPr>
          <w:lang w:val="it-IT"/>
        </w:rPr>
      </w:pPr>
      <w:r w:rsidRPr="00FB0E3D">
        <w:rPr>
          <w:lang w:val="it-IT"/>
        </w:rPr>
        <w:t>Vor fi luate masuri de reducere a nivelului incarcarii atmosferice cu pulberi in suspensie sedimentabile, amoniac si metan rezultate din procesele metabolice de crestere a puilor si din managementul dejectiilor.</w:t>
      </w:r>
    </w:p>
    <w:p w14:paraId="4E58E9A7" w14:textId="77777777" w:rsidR="009B77ED" w:rsidRPr="00FB0E3D" w:rsidRDefault="009B77ED" w:rsidP="00FB0E3D">
      <w:pPr>
        <w:widowControl w:val="0"/>
        <w:autoSpaceDE w:val="0"/>
        <w:autoSpaceDN w:val="0"/>
        <w:adjustRightInd w:val="0"/>
        <w:spacing w:line="276" w:lineRule="auto"/>
        <w:ind w:left="-720"/>
        <w:jc w:val="both"/>
        <w:rPr>
          <w:lang w:val="fr-FR"/>
        </w:rPr>
      </w:pPr>
    </w:p>
    <w:p w14:paraId="4E58E9A8" w14:textId="77777777" w:rsidR="009B77ED" w:rsidRPr="00FB0E3D" w:rsidRDefault="009B77ED" w:rsidP="00FB0E3D">
      <w:pPr>
        <w:widowControl w:val="0"/>
        <w:autoSpaceDE w:val="0"/>
        <w:autoSpaceDN w:val="0"/>
        <w:adjustRightInd w:val="0"/>
        <w:spacing w:line="276" w:lineRule="auto"/>
        <w:ind w:left="-720"/>
        <w:jc w:val="both"/>
        <w:rPr>
          <w:lang w:val="fr-FR"/>
        </w:rPr>
      </w:pPr>
    </w:p>
    <w:p w14:paraId="4E58E9A9" w14:textId="77777777" w:rsidR="000F0028" w:rsidRPr="00FB0E3D" w:rsidRDefault="000F0028" w:rsidP="00FB0E3D">
      <w:pPr>
        <w:numPr>
          <w:ilvl w:val="1"/>
          <w:numId w:val="19"/>
        </w:numPr>
        <w:tabs>
          <w:tab w:val="left" w:pos="0"/>
          <w:tab w:val="left" w:pos="2160"/>
        </w:tabs>
        <w:spacing w:line="276" w:lineRule="auto"/>
        <w:ind w:firstLine="1080"/>
        <w:jc w:val="center"/>
        <w:rPr>
          <w:b/>
          <w:lang w:val="ro-RO"/>
        </w:rPr>
      </w:pPr>
      <w:r w:rsidRPr="00FB0E3D">
        <w:rPr>
          <w:b/>
          <w:lang w:val="ro-RO"/>
        </w:rPr>
        <w:lastRenderedPageBreak/>
        <w:t xml:space="preserve"> Masuri de protectie privind vegetatia, calitatea peisajului si fauna</w:t>
      </w:r>
    </w:p>
    <w:p w14:paraId="4E58E9AA" w14:textId="77777777" w:rsidR="000F0028" w:rsidRPr="00FB0E3D" w:rsidRDefault="000F0028" w:rsidP="00FB0E3D">
      <w:pPr>
        <w:tabs>
          <w:tab w:val="left" w:pos="540"/>
        </w:tabs>
        <w:spacing w:line="276" w:lineRule="auto"/>
        <w:jc w:val="both"/>
        <w:rPr>
          <w:lang w:val="ro-RO"/>
        </w:rPr>
      </w:pPr>
    </w:p>
    <w:p w14:paraId="4E58E9AB" w14:textId="77777777" w:rsidR="008D1683" w:rsidRPr="00FB0E3D" w:rsidRDefault="000F0028" w:rsidP="00FB0E3D">
      <w:pPr>
        <w:numPr>
          <w:ilvl w:val="0"/>
          <w:numId w:val="15"/>
        </w:numPr>
        <w:tabs>
          <w:tab w:val="clear" w:pos="2149"/>
          <w:tab w:val="num" w:pos="360"/>
          <w:tab w:val="left" w:pos="720"/>
        </w:tabs>
        <w:spacing w:line="276" w:lineRule="auto"/>
        <w:ind w:left="360"/>
        <w:jc w:val="both"/>
        <w:rPr>
          <w:lang w:val="ro-RO"/>
        </w:rPr>
      </w:pPr>
      <w:r w:rsidRPr="00FB0E3D">
        <w:rPr>
          <w:lang w:val="ro-RO"/>
        </w:rPr>
        <w:t xml:space="preserve">Pentru imbunatatirea situatiei privind </w:t>
      </w:r>
      <w:r w:rsidRPr="00FB0E3D">
        <w:rPr>
          <w:b/>
          <w:i/>
          <w:lang w:val="ro-RO"/>
        </w:rPr>
        <w:t>vegetatia si calitatea peisajului</w:t>
      </w:r>
      <w:r w:rsidRPr="00FB0E3D">
        <w:rPr>
          <w:lang w:val="ro-RO"/>
        </w:rPr>
        <w:t xml:space="preserve">, au fost propuse lucrari importante pentru </w:t>
      </w:r>
      <w:r w:rsidR="00971FD3" w:rsidRPr="00FB0E3D">
        <w:rPr>
          <w:lang w:val="ro-RO"/>
        </w:rPr>
        <w:t xml:space="preserve">amenajarea </w:t>
      </w:r>
      <w:r w:rsidR="001F4ECC" w:rsidRPr="00FB0E3D">
        <w:rPr>
          <w:lang w:val="ro-RO"/>
        </w:rPr>
        <w:t>spatiului verde</w:t>
      </w:r>
      <w:r w:rsidRPr="00FB0E3D">
        <w:rPr>
          <w:lang w:val="ro-RO"/>
        </w:rPr>
        <w:t xml:space="preserve">. </w:t>
      </w:r>
    </w:p>
    <w:p w14:paraId="4E58E9AC" w14:textId="77777777" w:rsidR="000F0028" w:rsidRPr="00FB0E3D" w:rsidRDefault="000F0028" w:rsidP="00FB0E3D">
      <w:pPr>
        <w:numPr>
          <w:ilvl w:val="0"/>
          <w:numId w:val="15"/>
        </w:numPr>
        <w:tabs>
          <w:tab w:val="clear" w:pos="2149"/>
          <w:tab w:val="num" w:pos="360"/>
          <w:tab w:val="left" w:pos="720"/>
        </w:tabs>
        <w:spacing w:line="276" w:lineRule="auto"/>
        <w:ind w:left="360"/>
        <w:jc w:val="both"/>
        <w:rPr>
          <w:lang w:val="ro-RO"/>
        </w:rPr>
      </w:pPr>
      <w:r w:rsidRPr="00FB0E3D">
        <w:rPr>
          <w:lang w:val="ro-RO"/>
        </w:rPr>
        <w:t xml:space="preserve">Vegetatia si calitatea peisajului din zona </w:t>
      </w:r>
      <w:r w:rsidR="008D1683" w:rsidRPr="00FB0E3D">
        <w:rPr>
          <w:lang w:val="ro-RO"/>
        </w:rPr>
        <w:t xml:space="preserve">nu </w:t>
      </w:r>
      <w:r w:rsidRPr="00FB0E3D">
        <w:rPr>
          <w:lang w:val="ro-RO"/>
        </w:rPr>
        <w:t>isi va schimba functiunile.</w:t>
      </w:r>
    </w:p>
    <w:p w14:paraId="4E58E9AD" w14:textId="77777777" w:rsidR="000F0028" w:rsidRPr="00FB0E3D" w:rsidRDefault="0094676C" w:rsidP="00FB0E3D">
      <w:pPr>
        <w:numPr>
          <w:ilvl w:val="0"/>
          <w:numId w:val="15"/>
        </w:numPr>
        <w:tabs>
          <w:tab w:val="clear" w:pos="2149"/>
          <w:tab w:val="left" w:pos="360"/>
        </w:tabs>
        <w:spacing w:line="276" w:lineRule="auto"/>
        <w:ind w:left="360"/>
        <w:jc w:val="both"/>
        <w:rPr>
          <w:lang w:val="ro-RO"/>
        </w:rPr>
      </w:pPr>
      <w:r w:rsidRPr="00FB0E3D">
        <w:rPr>
          <w:lang w:val="ro-RO"/>
        </w:rPr>
        <w:t>L</w:t>
      </w:r>
      <w:r w:rsidR="000F0028" w:rsidRPr="00FB0E3D">
        <w:rPr>
          <w:lang w:val="ro-RO"/>
        </w:rPr>
        <w:t xml:space="preserve">a amenajarea spatiilor verzi se interzice introducerea de specii ca pradatorii, specii exotice sau OMG si se propune utilizarea speciilor locale (din pepiniere Romsilva). </w:t>
      </w:r>
    </w:p>
    <w:p w14:paraId="4E58E9AE" w14:textId="77777777" w:rsidR="008D1683" w:rsidRPr="00FB0E3D" w:rsidRDefault="008D1683" w:rsidP="00FB0E3D">
      <w:pPr>
        <w:tabs>
          <w:tab w:val="left" w:pos="360"/>
        </w:tabs>
        <w:spacing w:line="276" w:lineRule="auto"/>
        <w:jc w:val="both"/>
        <w:rPr>
          <w:lang w:val="ro-RO"/>
        </w:rPr>
      </w:pPr>
    </w:p>
    <w:p w14:paraId="4E58E9AF" w14:textId="77777777" w:rsidR="006B7590" w:rsidRPr="00FB0E3D" w:rsidRDefault="006B7590" w:rsidP="00FB0E3D">
      <w:pPr>
        <w:tabs>
          <w:tab w:val="left" w:pos="360"/>
        </w:tabs>
        <w:spacing w:line="276" w:lineRule="auto"/>
        <w:jc w:val="both"/>
        <w:rPr>
          <w:lang w:val="ro-RO"/>
        </w:rPr>
      </w:pPr>
    </w:p>
    <w:p w14:paraId="4E58E9B0" w14:textId="77777777" w:rsidR="006B7590" w:rsidRPr="00FB0E3D" w:rsidRDefault="006B7590" w:rsidP="00FB0E3D">
      <w:pPr>
        <w:tabs>
          <w:tab w:val="left" w:pos="360"/>
        </w:tabs>
        <w:spacing w:line="276" w:lineRule="auto"/>
        <w:jc w:val="both"/>
        <w:rPr>
          <w:lang w:val="ro-RO"/>
        </w:rPr>
      </w:pPr>
    </w:p>
    <w:p w14:paraId="4E58E9B1" w14:textId="77777777" w:rsidR="000F0028" w:rsidRPr="00FB0E3D" w:rsidRDefault="000F0028" w:rsidP="00FB0E3D">
      <w:pPr>
        <w:tabs>
          <w:tab w:val="left" w:pos="0"/>
          <w:tab w:val="left" w:pos="1980"/>
        </w:tabs>
        <w:spacing w:line="276" w:lineRule="auto"/>
        <w:ind w:firstLine="1440"/>
        <w:rPr>
          <w:b/>
          <w:lang w:val="ro-RO"/>
        </w:rPr>
      </w:pPr>
      <w:r w:rsidRPr="00FB0E3D">
        <w:rPr>
          <w:b/>
          <w:lang w:val="ro-RO"/>
        </w:rPr>
        <w:t>8.5   Masuri de protectie impotriva riscurilor naturale</w:t>
      </w:r>
    </w:p>
    <w:p w14:paraId="4E58E9B2" w14:textId="77777777" w:rsidR="000F0028" w:rsidRPr="00FB0E3D" w:rsidRDefault="000F0028" w:rsidP="00FB0E3D">
      <w:pPr>
        <w:tabs>
          <w:tab w:val="left" w:pos="540"/>
        </w:tabs>
        <w:spacing w:line="276" w:lineRule="auto"/>
        <w:ind w:left="720" w:hanging="180"/>
        <w:jc w:val="both"/>
        <w:rPr>
          <w:lang w:val="ro-RO"/>
        </w:rPr>
      </w:pPr>
    </w:p>
    <w:p w14:paraId="4E58E9B3" w14:textId="77777777" w:rsidR="000F0028" w:rsidRPr="00FB0E3D" w:rsidRDefault="000F0028" w:rsidP="00FB0E3D">
      <w:pPr>
        <w:numPr>
          <w:ilvl w:val="0"/>
          <w:numId w:val="37"/>
        </w:numPr>
        <w:tabs>
          <w:tab w:val="clear" w:pos="3600"/>
          <w:tab w:val="num" w:pos="360"/>
          <w:tab w:val="left" w:pos="540"/>
        </w:tabs>
        <w:spacing w:line="276" w:lineRule="auto"/>
        <w:ind w:left="360"/>
        <w:jc w:val="both"/>
        <w:rPr>
          <w:lang w:val="ro-RO"/>
        </w:rPr>
      </w:pPr>
      <w:r w:rsidRPr="00FB0E3D">
        <w:rPr>
          <w:lang w:val="ro-RO"/>
        </w:rPr>
        <w:t>Riscurile naturale privind asigurarea constructiilor pentru un raspuns cat mai bun in cazul seismelor sunt avute in vedere prin</w:t>
      </w:r>
      <w:r w:rsidR="008D1683" w:rsidRPr="00FB0E3D">
        <w:rPr>
          <w:lang w:val="ro-RO"/>
        </w:rPr>
        <w:t xml:space="preserve"> </w:t>
      </w:r>
      <w:r w:rsidRPr="00FB0E3D">
        <w:rPr>
          <w:lang w:val="ro-RO"/>
        </w:rPr>
        <w:t>respectarea proiectarii cladirilor pentru caracteristici conform STAS 11100/1-93.</w:t>
      </w:r>
    </w:p>
    <w:p w14:paraId="4E58E9B4" w14:textId="77777777" w:rsidR="00687972" w:rsidRPr="00FB0E3D" w:rsidRDefault="003870CF" w:rsidP="00FB0E3D">
      <w:pPr>
        <w:spacing w:line="276" w:lineRule="auto"/>
        <w:jc w:val="both"/>
        <w:rPr>
          <w:i/>
          <w:lang w:val="ro-RO"/>
        </w:rPr>
      </w:pPr>
      <w:r w:rsidRPr="00FB0E3D">
        <w:rPr>
          <w:i/>
          <w:lang w:val="ro-RO"/>
        </w:rPr>
        <w:t>Nu e</w:t>
      </w:r>
      <w:r w:rsidR="00924E1B" w:rsidRPr="00FB0E3D">
        <w:rPr>
          <w:i/>
          <w:lang w:val="ro-RO"/>
        </w:rPr>
        <w:t>xista potential de inu</w:t>
      </w:r>
      <w:r w:rsidRPr="00FB0E3D">
        <w:rPr>
          <w:i/>
          <w:lang w:val="ro-RO"/>
        </w:rPr>
        <w:t>n</w:t>
      </w:r>
      <w:r w:rsidR="00687972" w:rsidRPr="00FB0E3D">
        <w:rPr>
          <w:i/>
          <w:lang w:val="ro-RO"/>
        </w:rPr>
        <w:t>dare a zonei.</w:t>
      </w:r>
    </w:p>
    <w:p w14:paraId="4E58E9B5" w14:textId="77777777" w:rsidR="001F4ECC" w:rsidRPr="00FB0E3D" w:rsidRDefault="001F4ECC" w:rsidP="00FB0E3D">
      <w:pPr>
        <w:spacing w:line="276" w:lineRule="auto"/>
        <w:jc w:val="both"/>
        <w:rPr>
          <w:b/>
          <w:i/>
          <w:lang w:val="ro-RO"/>
        </w:rPr>
      </w:pPr>
    </w:p>
    <w:p w14:paraId="4E58E9B6" w14:textId="77777777" w:rsidR="001F4ECC" w:rsidRPr="00FB0E3D" w:rsidRDefault="001F4ECC" w:rsidP="00FB0E3D">
      <w:pPr>
        <w:spacing w:line="276" w:lineRule="auto"/>
        <w:jc w:val="both"/>
        <w:rPr>
          <w:b/>
          <w:i/>
          <w:lang w:val="ro-RO"/>
        </w:rPr>
      </w:pPr>
    </w:p>
    <w:p w14:paraId="4E58E9B7" w14:textId="77777777" w:rsidR="000F0028" w:rsidRPr="00FB0E3D" w:rsidRDefault="000F0028" w:rsidP="00FB0E3D">
      <w:pPr>
        <w:tabs>
          <w:tab w:val="left" w:pos="0"/>
          <w:tab w:val="left" w:pos="1980"/>
        </w:tabs>
        <w:spacing w:line="276" w:lineRule="auto"/>
        <w:ind w:firstLine="1440"/>
        <w:rPr>
          <w:b/>
          <w:lang w:val="ro-RO"/>
        </w:rPr>
      </w:pPr>
      <w:r w:rsidRPr="00FB0E3D">
        <w:rPr>
          <w:b/>
          <w:lang w:val="ro-RO"/>
        </w:rPr>
        <w:t>8.6   Masuri de protectie impotriva riscurilor antropice</w:t>
      </w:r>
    </w:p>
    <w:p w14:paraId="4E58E9B8" w14:textId="77777777" w:rsidR="000F0028" w:rsidRPr="00FB0E3D" w:rsidRDefault="000F0028" w:rsidP="00FB0E3D">
      <w:pPr>
        <w:pStyle w:val="BodyTextIndent"/>
        <w:tabs>
          <w:tab w:val="left" w:pos="1620"/>
        </w:tabs>
        <w:spacing w:line="276" w:lineRule="auto"/>
        <w:ind w:left="0" w:firstLine="0"/>
        <w:rPr>
          <w:rFonts w:ascii="Times New Roman" w:hAnsi="Times New Roman"/>
          <w:sz w:val="24"/>
          <w:szCs w:val="24"/>
          <w:lang w:val="it-IT"/>
        </w:rPr>
      </w:pPr>
    </w:p>
    <w:p w14:paraId="4E58E9B9" w14:textId="77777777" w:rsidR="000F0028" w:rsidRPr="00FB0E3D" w:rsidRDefault="000F0028" w:rsidP="00FB0E3D">
      <w:pPr>
        <w:tabs>
          <w:tab w:val="left" w:pos="1080"/>
          <w:tab w:val="left" w:pos="1440"/>
        </w:tabs>
        <w:spacing w:line="276" w:lineRule="auto"/>
        <w:jc w:val="both"/>
        <w:rPr>
          <w:lang w:val="it-IT"/>
        </w:rPr>
      </w:pPr>
      <w:r w:rsidRPr="00FB0E3D">
        <w:rPr>
          <w:lang w:val="it-IT"/>
        </w:rPr>
        <w:t>Se vor avea in vedere:</w:t>
      </w:r>
    </w:p>
    <w:p w14:paraId="4E58E9BA" w14:textId="77777777" w:rsidR="000F0028" w:rsidRPr="00FB0E3D" w:rsidRDefault="000F0028" w:rsidP="00FB0E3D">
      <w:pPr>
        <w:numPr>
          <w:ilvl w:val="1"/>
          <w:numId w:val="30"/>
        </w:numPr>
        <w:tabs>
          <w:tab w:val="left" w:pos="0"/>
          <w:tab w:val="num" w:pos="360"/>
          <w:tab w:val="left" w:pos="1080"/>
        </w:tabs>
        <w:spacing w:line="276" w:lineRule="auto"/>
        <w:ind w:left="360"/>
        <w:jc w:val="both"/>
        <w:rPr>
          <w:lang w:val="it-IT"/>
        </w:rPr>
      </w:pPr>
      <w:r w:rsidRPr="00FB0E3D">
        <w:rPr>
          <w:lang w:val="it-IT"/>
        </w:rPr>
        <w:t>Lucrarile de constructie a obiectivelor</w:t>
      </w:r>
      <w:r w:rsidR="001F4ECC" w:rsidRPr="00FB0E3D">
        <w:rPr>
          <w:lang w:val="it-IT"/>
        </w:rPr>
        <w:t xml:space="preserve"> economice</w:t>
      </w:r>
      <w:r w:rsidRPr="00FB0E3D">
        <w:rPr>
          <w:lang w:val="it-IT"/>
        </w:rPr>
        <w:t xml:space="preserve"> vor incepe numai dupa avizarea de catre Agentia de Protectia Mediului,;</w:t>
      </w:r>
    </w:p>
    <w:p w14:paraId="4E58E9BB" w14:textId="77777777" w:rsidR="000F0028" w:rsidRPr="00FB0E3D" w:rsidRDefault="000F0028" w:rsidP="00FB0E3D">
      <w:pPr>
        <w:numPr>
          <w:ilvl w:val="1"/>
          <w:numId w:val="30"/>
        </w:numPr>
        <w:tabs>
          <w:tab w:val="left" w:pos="0"/>
          <w:tab w:val="num" w:pos="360"/>
          <w:tab w:val="left" w:pos="1080"/>
        </w:tabs>
        <w:spacing w:line="276" w:lineRule="auto"/>
        <w:ind w:left="360"/>
        <w:jc w:val="both"/>
        <w:rPr>
          <w:lang w:val="it-IT"/>
        </w:rPr>
      </w:pPr>
      <w:r w:rsidRPr="00FB0E3D">
        <w:rPr>
          <w:lang w:val="it-IT"/>
        </w:rPr>
        <w:t>Respectarea indicativelor P.O.T. si C.U.T. avizate.</w:t>
      </w:r>
    </w:p>
    <w:p w14:paraId="4E58E9BC" w14:textId="228DCF1C" w:rsidR="000F0028" w:rsidRDefault="000F0028" w:rsidP="00FB0E3D">
      <w:pPr>
        <w:tabs>
          <w:tab w:val="left" w:pos="0"/>
        </w:tabs>
        <w:spacing w:line="276" w:lineRule="auto"/>
        <w:jc w:val="both"/>
        <w:rPr>
          <w:b/>
          <w:lang w:val="ro-RO"/>
        </w:rPr>
      </w:pPr>
    </w:p>
    <w:p w14:paraId="354F2576" w14:textId="4DB01B9E" w:rsidR="003E4594" w:rsidRDefault="003E4594" w:rsidP="00FB0E3D">
      <w:pPr>
        <w:tabs>
          <w:tab w:val="left" w:pos="0"/>
        </w:tabs>
        <w:spacing w:line="276" w:lineRule="auto"/>
        <w:jc w:val="both"/>
        <w:rPr>
          <w:b/>
          <w:lang w:val="ro-RO"/>
        </w:rPr>
      </w:pPr>
    </w:p>
    <w:p w14:paraId="78205BDB" w14:textId="77777777" w:rsidR="003E4594" w:rsidRPr="00FB0E3D" w:rsidRDefault="003E4594" w:rsidP="00FB0E3D">
      <w:pPr>
        <w:tabs>
          <w:tab w:val="left" w:pos="0"/>
        </w:tabs>
        <w:spacing w:line="276" w:lineRule="auto"/>
        <w:jc w:val="both"/>
        <w:rPr>
          <w:b/>
          <w:lang w:val="ro-RO"/>
        </w:rPr>
      </w:pPr>
    </w:p>
    <w:p w14:paraId="4E58E9BD" w14:textId="77777777" w:rsidR="000F0028" w:rsidRPr="00BE1807" w:rsidRDefault="000F0028" w:rsidP="003E4594">
      <w:pPr>
        <w:tabs>
          <w:tab w:val="left" w:pos="0"/>
        </w:tabs>
        <w:spacing w:line="276" w:lineRule="auto"/>
        <w:jc w:val="center"/>
        <w:rPr>
          <w:b/>
          <w:sz w:val="28"/>
          <w:szCs w:val="28"/>
          <w:lang w:val="ro-RO"/>
        </w:rPr>
      </w:pPr>
      <w:r w:rsidRPr="00BE1807">
        <w:rPr>
          <w:b/>
          <w:sz w:val="28"/>
          <w:szCs w:val="28"/>
          <w:lang w:val="ro-RO"/>
        </w:rPr>
        <w:t>CAPITOLUL 9</w:t>
      </w:r>
    </w:p>
    <w:p w14:paraId="4E58E9BE" w14:textId="77777777" w:rsidR="000F0028" w:rsidRPr="00FB0E3D" w:rsidRDefault="000F0028" w:rsidP="00FB0E3D">
      <w:pPr>
        <w:spacing w:line="276" w:lineRule="auto"/>
        <w:jc w:val="center"/>
        <w:rPr>
          <w:b/>
          <w:lang w:val="ro-RO"/>
        </w:rPr>
      </w:pPr>
      <w:r w:rsidRPr="00FB0E3D">
        <w:rPr>
          <w:b/>
          <w:lang w:val="ro-RO"/>
        </w:rPr>
        <w:t xml:space="preserve">EXPUNEREA MOTIVELOR CARE AU DUS LA </w:t>
      </w:r>
    </w:p>
    <w:p w14:paraId="4E58E9BF" w14:textId="77777777" w:rsidR="000F0028" w:rsidRPr="00FB0E3D" w:rsidRDefault="000F0028" w:rsidP="00FB0E3D">
      <w:pPr>
        <w:spacing w:line="276" w:lineRule="auto"/>
        <w:jc w:val="center"/>
        <w:rPr>
          <w:b/>
          <w:lang w:val="ro-RO"/>
        </w:rPr>
      </w:pPr>
      <w:r w:rsidRPr="00FB0E3D">
        <w:rPr>
          <w:b/>
          <w:lang w:val="ro-RO"/>
        </w:rPr>
        <w:t>SELECTAREA VARIANTEI OPTIME</w:t>
      </w:r>
    </w:p>
    <w:p w14:paraId="4E58E9C0" w14:textId="77777777" w:rsidR="000F0028" w:rsidRPr="00FB0E3D" w:rsidRDefault="000F0028" w:rsidP="00FB0E3D">
      <w:pPr>
        <w:tabs>
          <w:tab w:val="left" w:pos="1880"/>
        </w:tabs>
        <w:spacing w:line="276" w:lineRule="auto"/>
        <w:rPr>
          <w:b/>
          <w:lang w:val="ro-RO"/>
        </w:rPr>
      </w:pPr>
      <w:r w:rsidRPr="00FB0E3D">
        <w:rPr>
          <w:b/>
          <w:lang w:val="ro-RO"/>
        </w:rPr>
        <w:tab/>
      </w:r>
    </w:p>
    <w:p w14:paraId="4E58E9C1" w14:textId="1516DF69" w:rsidR="000F0028" w:rsidRPr="00FB0E3D" w:rsidRDefault="000F0028" w:rsidP="00FB0E3D">
      <w:pPr>
        <w:widowControl w:val="0"/>
        <w:spacing w:line="276" w:lineRule="auto"/>
        <w:ind w:firstLine="720"/>
        <w:jc w:val="both"/>
        <w:rPr>
          <w:snapToGrid w:val="0"/>
          <w:lang w:val="fr-FR"/>
        </w:rPr>
      </w:pPr>
      <w:r w:rsidRPr="00FB0E3D">
        <w:rPr>
          <w:snapToGrid w:val="0"/>
          <w:lang w:val="fr-FR"/>
        </w:rPr>
        <w:t>S-au analizat doua variante la PUZ:</w:t>
      </w:r>
    </w:p>
    <w:p w14:paraId="4E58E9C2" w14:textId="77777777" w:rsidR="000F0028" w:rsidRPr="00FB0E3D" w:rsidRDefault="000F0028" w:rsidP="00FB0E3D">
      <w:pPr>
        <w:widowControl w:val="0"/>
        <w:numPr>
          <w:ilvl w:val="1"/>
          <w:numId w:val="23"/>
        </w:numPr>
        <w:spacing w:line="276" w:lineRule="auto"/>
        <w:jc w:val="both"/>
        <w:rPr>
          <w:snapToGrid w:val="0"/>
        </w:rPr>
      </w:pPr>
      <w:r w:rsidRPr="00FB0E3D">
        <w:rPr>
          <w:snapToGrid w:val="0"/>
        </w:rPr>
        <w:t>Varianta 0 –  cazul neimplementarii planului;</w:t>
      </w:r>
    </w:p>
    <w:p w14:paraId="4E58E9C3" w14:textId="77777777" w:rsidR="000F0028" w:rsidRPr="00FB0E3D" w:rsidRDefault="000F0028" w:rsidP="00FB0E3D">
      <w:pPr>
        <w:widowControl w:val="0"/>
        <w:numPr>
          <w:ilvl w:val="1"/>
          <w:numId w:val="23"/>
        </w:numPr>
        <w:spacing w:line="276" w:lineRule="auto"/>
        <w:jc w:val="both"/>
        <w:rPr>
          <w:snapToGrid w:val="0"/>
        </w:rPr>
      </w:pPr>
      <w:r w:rsidRPr="00FB0E3D">
        <w:rPr>
          <w:snapToGrid w:val="0"/>
        </w:rPr>
        <w:t>Varianta I –  varianta in care se va implementa planul.</w:t>
      </w:r>
    </w:p>
    <w:p w14:paraId="4E58E9C4" w14:textId="77777777" w:rsidR="000F0028" w:rsidRPr="00FB0E3D" w:rsidRDefault="000F0028" w:rsidP="00FB0E3D">
      <w:pPr>
        <w:spacing w:line="276" w:lineRule="auto"/>
        <w:ind w:left="1070"/>
        <w:jc w:val="both"/>
      </w:pPr>
    </w:p>
    <w:p w14:paraId="4E58E9C5" w14:textId="77777777" w:rsidR="000F0028" w:rsidRPr="00FB0E3D" w:rsidRDefault="000F0028" w:rsidP="00FB0E3D">
      <w:pPr>
        <w:tabs>
          <w:tab w:val="left" w:pos="720"/>
        </w:tabs>
        <w:spacing w:line="276" w:lineRule="auto"/>
        <w:ind w:firstLine="720"/>
        <w:jc w:val="both"/>
        <w:rPr>
          <w:lang w:val="fr-FR"/>
        </w:rPr>
      </w:pPr>
      <w:r w:rsidRPr="00FB0E3D">
        <w:rPr>
          <w:b/>
          <w:lang w:val="fr-FR"/>
        </w:rPr>
        <w:t>Neimplementarea programului propus</w:t>
      </w:r>
      <w:r w:rsidRPr="00FB0E3D">
        <w:rPr>
          <w:lang w:val="fr-FR"/>
        </w:rPr>
        <w:t xml:space="preserve"> va conduce la o serie de efecte negative:</w:t>
      </w:r>
    </w:p>
    <w:p w14:paraId="4E58E9C6" w14:textId="77777777" w:rsidR="000F0028" w:rsidRPr="00FB0E3D" w:rsidRDefault="000F0028" w:rsidP="00FB0E3D">
      <w:pPr>
        <w:numPr>
          <w:ilvl w:val="0"/>
          <w:numId w:val="7"/>
        </w:numPr>
        <w:tabs>
          <w:tab w:val="clear" w:pos="360"/>
          <w:tab w:val="num" w:pos="720"/>
        </w:tabs>
        <w:overflowPunct w:val="0"/>
        <w:autoSpaceDE w:val="0"/>
        <w:autoSpaceDN w:val="0"/>
        <w:adjustRightInd w:val="0"/>
        <w:spacing w:line="276" w:lineRule="auto"/>
        <w:ind w:left="720"/>
        <w:jc w:val="both"/>
        <w:rPr>
          <w:lang w:val="ro-RO"/>
        </w:rPr>
      </w:pPr>
      <w:r w:rsidRPr="00FB0E3D">
        <w:rPr>
          <w:lang w:val="ro-RO"/>
        </w:rPr>
        <w:t xml:space="preserve">discrepante functionale – zona nu beneficiaza de </w:t>
      </w:r>
      <w:r w:rsidR="00DB428D" w:rsidRPr="00FB0E3D">
        <w:rPr>
          <w:lang w:val="ro-RO"/>
        </w:rPr>
        <w:t>amenajare corespunzatoare</w:t>
      </w:r>
      <w:r w:rsidRPr="00FB0E3D">
        <w:rPr>
          <w:lang w:val="ro-RO"/>
        </w:rPr>
        <w:t>;</w:t>
      </w:r>
    </w:p>
    <w:p w14:paraId="4E58E9C7" w14:textId="77777777" w:rsidR="000F0028" w:rsidRPr="00FB0E3D" w:rsidRDefault="000F0028" w:rsidP="00FB0E3D">
      <w:pPr>
        <w:numPr>
          <w:ilvl w:val="0"/>
          <w:numId w:val="7"/>
        </w:numPr>
        <w:tabs>
          <w:tab w:val="clear" w:pos="360"/>
          <w:tab w:val="num" w:pos="720"/>
        </w:tabs>
        <w:overflowPunct w:val="0"/>
        <w:autoSpaceDE w:val="0"/>
        <w:autoSpaceDN w:val="0"/>
        <w:adjustRightInd w:val="0"/>
        <w:spacing w:line="276" w:lineRule="auto"/>
        <w:ind w:left="720"/>
        <w:jc w:val="both"/>
        <w:rPr>
          <w:lang w:val="ro-RO"/>
        </w:rPr>
      </w:pPr>
      <w:r w:rsidRPr="00FB0E3D">
        <w:rPr>
          <w:lang w:val="ro-RO"/>
        </w:rPr>
        <w:t>zona destructurata cu disfunctii de imagine, estetica si ambient la nivelul spatiului in prezent neconstruit;</w:t>
      </w:r>
    </w:p>
    <w:p w14:paraId="4E58E9C8" w14:textId="77777777" w:rsidR="00687972" w:rsidRPr="00FB0E3D" w:rsidRDefault="000F0028" w:rsidP="00FB0E3D">
      <w:pPr>
        <w:numPr>
          <w:ilvl w:val="0"/>
          <w:numId w:val="7"/>
        </w:numPr>
        <w:tabs>
          <w:tab w:val="clear" w:pos="360"/>
          <w:tab w:val="num" w:pos="720"/>
        </w:tabs>
        <w:overflowPunct w:val="0"/>
        <w:autoSpaceDE w:val="0"/>
        <w:autoSpaceDN w:val="0"/>
        <w:adjustRightInd w:val="0"/>
        <w:spacing w:line="276" w:lineRule="auto"/>
        <w:ind w:left="720"/>
        <w:jc w:val="both"/>
        <w:rPr>
          <w:lang w:val="ro-RO"/>
        </w:rPr>
      </w:pPr>
      <w:r w:rsidRPr="00FB0E3D">
        <w:rPr>
          <w:lang w:val="ro-RO"/>
        </w:rPr>
        <w:t>lipsa unei</w:t>
      </w:r>
      <w:r w:rsidR="00687972" w:rsidRPr="00FB0E3D">
        <w:rPr>
          <w:lang w:val="ro-RO"/>
        </w:rPr>
        <w:t xml:space="preserve"> utilizari eficiente a resurselor zonei;</w:t>
      </w:r>
    </w:p>
    <w:p w14:paraId="4E58E9C9" w14:textId="4B352F2A" w:rsidR="000F0028" w:rsidRDefault="000F0028" w:rsidP="00FB0E3D">
      <w:pPr>
        <w:spacing w:line="276" w:lineRule="auto"/>
        <w:ind w:left="360"/>
        <w:jc w:val="both"/>
        <w:outlineLvl w:val="0"/>
        <w:rPr>
          <w:lang w:val="fr-FR"/>
        </w:rPr>
      </w:pPr>
    </w:p>
    <w:p w14:paraId="525F31BA" w14:textId="77777777" w:rsidR="003E4594" w:rsidRPr="00FB0E3D" w:rsidRDefault="003E4594" w:rsidP="00FB0E3D">
      <w:pPr>
        <w:spacing w:line="276" w:lineRule="auto"/>
        <w:ind w:left="360"/>
        <w:jc w:val="both"/>
        <w:outlineLvl w:val="0"/>
        <w:rPr>
          <w:lang w:val="fr-FR"/>
        </w:rPr>
      </w:pPr>
    </w:p>
    <w:p w14:paraId="4E58E9CA" w14:textId="27F7C4BA" w:rsidR="000F0028" w:rsidRPr="00FB0E3D" w:rsidRDefault="000F0028" w:rsidP="00FB0E3D">
      <w:pPr>
        <w:widowControl w:val="0"/>
        <w:tabs>
          <w:tab w:val="left" w:pos="0"/>
        </w:tabs>
        <w:spacing w:line="276" w:lineRule="auto"/>
        <w:ind w:firstLine="720"/>
        <w:jc w:val="both"/>
        <w:rPr>
          <w:snapToGrid w:val="0"/>
        </w:rPr>
      </w:pPr>
      <w:r w:rsidRPr="00FB0E3D">
        <w:rPr>
          <w:b/>
          <w:snapToGrid w:val="0"/>
        </w:rPr>
        <w:lastRenderedPageBreak/>
        <w:t xml:space="preserve">Varianta I </w:t>
      </w:r>
      <w:r w:rsidRPr="00FB0E3D">
        <w:rPr>
          <w:snapToGrid w:val="0"/>
        </w:rPr>
        <w:t>conduce la urmatoarele avantaje:</w:t>
      </w:r>
    </w:p>
    <w:p w14:paraId="4E58E9CB" w14:textId="77777777" w:rsidR="007A09EB" w:rsidRPr="00FB0E3D" w:rsidRDefault="007A09EB" w:rsidP="00FB0E3D">
      <w:pPr>
        <w:widowControl w:val="0"/>
        <w:tabs>
          <w:tab w:val="left" w:pos="0"/>
        </w:tabs>
        <w:spacing w:line="276" w:lineRule="auto"/>
        <w:ind w:firstLine="720"/>
        <w:jc w:val="both"/>
        <w:rPr>
          <w:snapToGrid w:val="0"/>
        </w:rPr>
      </w:pPr>
    </w:p>
    <w:p w14:paraId="4E58E9CC" w14:textId="77777777" w:rsidR="000F0028" w:rsidRPr="00FB0E3D" w:rsidRDefault="000F0028" w:rsidP="00FB0E3D">
      <w:pPr>
        <w:widowControl w:val="0"/>
        <w:numPr>
          <w:ilvl w:val="1"/>
          <w:numId w:val="59"/>
        </w:numPr>
        <w:tabs>
          <w:tab w:val="left" w:pos="720"/>
        </w:tabs>
        <w:spacing w:line="276" w:lineRule="auto"/>
        <w:ind w:left="360"/>
        <w:jc w:val="both"/>
        <w:rPr>
          <w:snapToGrid w:val="0"/>
          <w:lang w:val="it-IT"/>
        </w:rPr>
      </w:pPr>
      <w:r w:rsidRPr="00FB0E3D">
        <w:rPr>
          <w:snapToGrid w:val="0"/>
          <w:lang w:val="it-IT"/>
        </w:rPr>
        <w:t xml:space="preserve">furnizarea de noi oportunitati si alternative pentru </w:t>
      </w:r>
      <w:r w:rsidR="001F4ECC" w:rsidRPr="00FB0E3D">
        <w:rPr>
          <w:snapToGrid w:val="0"/>
          <w:lang w:val="it-IT"/>
        </w:rPr>
        <w:t>desfasurarea unor activitati economice</w:t>
      </w:r>
      <w:r w:rsidRPr="00FB0E3D">
        <w:rPr>
          <w:snapToGrid w:val="0"/>
          <w:lang w:val="it-IT"/>
        </w:rPr>
        <w:t>;</w:t>
      </w:r>
    </w:p>
    <w:p w14:paraId="4E58E9CD" w14:textId="77777777" w:rsidR="000F0028" w:rsidRPr="00FB0E3D" w:rsidRDefault="000F0028" w:rsidP="00FB0E3D">
      <w:pPr>
        <w:widowControl w:val="0"/>
        <w:numPr>
          <w:ilvl w:val="1"/>
          <w:numId w:val="59"/>
        </w:numPr>
        <w:tabs>
          <w:tab w:val="left" w:pos="720"/>
        </w:tabs>
        <w:spacing w:line="276" w:lineRule="auto"/>
        <w:ind w:left="360"/>
        <w:jc w:val="both"/>
        <w:rPr>
          <w:snapToGrid w:val="0"/>
          <w:lang w:val="it-IT"/>
        </w:rPr>
      </w:pPr>
      <w:r w:rsidRPr="00FB0E3D">
        <w:rPr>
          <w:snapToGrid w:val="0"/>
          <w:lang w:val="it-IT"/>
        </w:rPr>
        <w:t>contribuie la existenta unui mediu mai protejat, mai bine manageriat, prin promovarea conceptului de durabilitate in gestionarea resurselor zonei;</w:t>
      </w:r>
    </w:p>
    <w:p w14:paraId="4E58E9CE" w14:textId="77777777" w:rsidR="003870CF" w:rsidRPr="00FB0E3D" w:rsidRDefault="003870CF" w:rsidP="00FB0E3D">
      <w:pPr>
        <w:numPr>
          <w:ilvl w:val="1"/>
          <w:numId w:val="59"/>
        </w:numPr>
        <w:spacing w:line="276" w:lineRule="auto"/>
        <w:ind w:left="360"/>
        <w:jc w:val="both"/>
        <w:rPr>
          <w:snapToGrid w:val="0"/>
        </w:rPr>
      </w:pPr>
      <w:r w:rsidRPr="00FB0E3D">
        <w:rPr>
          <w:snapToGrid w:val="0"/>
        </w:rPr>
        <w:t xml:space="preserve">Includerea în </w:t>
      </w:r>
      <w:r w:rsidR="00DD0264" w:rsidRPr="00FB0E3D">
        <w:rPr>
          <w:snapToGrid w:val="0"/>
        </w:rPr>
        <w:t>in</w:t>
      </w:r>
      <w:r w:rsidR="001F3248" w:rsidRPr="00FB0E3D">
        <w:rPr>
          <w:snapToGrid w:val="0"/>
        </w:rPr>
        <w:t>travilan</w:t>
      </w:r>
      <w:r w:rsidR="00DD0264" w:rsidRPr="00FB0E3D">
        <w:rPr>
          <w:snapToGrid w:val="0"/>
        </w:rPr>
        <w:t>ul</w:t>
      </w:r>
      <w:r w:rsidR="001F3248" w:rsidRPr="00FB0E3D">
        <w:rPr>
          <w:snapToGrid w:val="0"/>
        </w:rPr>
        <w:t xml:space="preserve"> comun</w:t>
      </w:r>
      <w:r w:rsidR="00DD0264" w:rsidRPr="00FB0E3D">
        <w:rPr>
          <w:snapToGrid w:val="0"/>
        </w:rPr>
        <w:t>ei</w:t>
      </w:r>
      <w:r w:rsidR="001F3248" w:rsidRPr="00FB0E3D">
        <w:rPr>
          <w:snapToGrid w:val="0"/>
        </w:rPr>
        <w:t xml:space="preserve"> Crevedia</w:t>
      </w:r>
      <w:r w:rsidRPr="00FB0E3D">
        <w:rPr>
          <w:snapToGrid w:val="0"/>
        </w:rPr>
        <w:t xml:space="preserve"> a zonei studiate în prezentul P.U.Z.</w:t>
      </w:r>
    </w:p>
    <w:p w14:paraId="4E58E9CF" w14:textId="77777777" w:rsidR="003870CF" w:rsidRPr="00FB0E3D" w:rsidRDefault="003870CF" w:rsidP="00FB0E3D">
      <w:pPr>
        <w:numPr>
          <w:ilvl w:val="1"/>
          <w:numId w:val="59"/>
        </w:numPr>
        <w:spacing w:line="276" w:lineRule="auto"/>
        <w:ind w:left="360"/>
        <w:jc w:val="both"/>
        <w:rPr>
          <w:snapToGrid w:val="0"/>
        </w:rPr>
      </w:pPr>
      <w:r w:rsidRPr="00FB0E3D">
        <w:rPr>
          <w:snapToGrid w:val="0"/>
        </w:rPr>
        <w:t>Scoaterea din circuitul agricol a suprafeţelor aferente gospodăriilor şi circulaţiei în zonă, după aprobarea prezentei documentaţii, atunci când se va trece la realizarea obiectivelor de investiţie.</w:t>
      </w:r>
    </w:p>
    <w:p w14:paraId="4E58E9D0" w14:textId="77777777" w:rsidR="000F0028" w:rsidRPr="00FB0E3D" w:rsidRDefault="003870CF" w:rsidP="00FB0E3D">
      <w:pPr>
        <w:numPr>
          <w:ilvl w:val="1"/>
          <w:numId w:val="59"/>
        </w:numPr>
        <w:spacing w:line="276" w:lineRule="auto"/>
        <w:ind w:left="360"/>
        <w:jc w:val="both"/>
        <w:rPr>
          <w:snapToGrid w:val="0"/>
        </w:rPr>
      </w:pPr>
      <w:r w:rsidRPr="00FB0E3D">
        <w:rPr>
          <w:snapToGrid w:val="0"/>
        </w:rPr>
        <w:t xml:space="preserve">Prin calitatea ridicată a investiţiei va rezulta creşterea standardului economic în comuna </w:t>
      </w:r>
      <w:r w:rsidR="001F3248" w:rsidRPr="00FB0E3D">
        <w:rPr>
          <w:snapToGrid w:val="0"/>
        </w:rPr>
        <w:t>Crevedia</w:t>
      </w:r>
      <w:r w:rsidRPr="00FB0E3D">
        <w:rPr>
          <w:snapToGrid w:val="0"/>
        </w:rPr>
        <w:t>. Imobilele propuse vor avea finisaje moderne şi vor fi într-o stare fizică foarte bună spre diferenţă de majoritatea locuinţelor comunei care sunt realizate în prezent din materiale de construcţie cu o durabilitate redusă.</w:t>
      </w:r>
    </w:p>
    <w:p w14:paraId="4E58E9D1" w14:textId="77777777" w:rsidR="003870CF" w:rsidRPr="00FB0E3D" w:rsidRDefault="003870CF" w:rsidP="00FB0E3D">
      <w:pPr>
        <w:numPr>
          <w:ilvl w:val="1"/>
          <w:numId w:val="59"/>
        </w:numPr>
        <w:spacing w:line="276" w:lineRule="auto"/>
        <w:ind w:left="360"/>
        <w:jc w:val="both"/>
        <w:rPr>
          <w:snapToGrid w:val="0"/>
        </w:rPr>
      </w:pPr>
      <w:r w:rsidRPr="00FB0E3D">
        <w:rPr>
          <w:snapToGrid w:val="0"/>
        </w:rPr>
        <w:t>Funcţiunea propusă (</w:t>
      </w:r>
      <w:r w:rsidR="00DD0264" w:rsidRPr="00FB0E3D">
        <w:rPr>
          <w:snapToGrid w:val="0"/>
        </w:rPr>
        <w:t>ferma avicola</w:t>
      </w:r>
      <w:r w:rsidRPr="00FB0E3D">
        <w:rPr>
          <w:snapToGrid w:val="0"/>
        </w:rPr>
        <w:t>) nu este nocivă pentru mediul înconjurător</w:t>
      </w:r>
      <w:r w:rsidR="00DD0264" w:rsidRPr="00FB0E3D">
        <w:rPr>
          <w:snapToGrid w:val="0"/>
        </w:rPr>
        <w:t xml:space="preserve"> tehnologia de crestere propusa respectand BAT</w:t>
      </w:r>
      <w:r w:rsidRPr="00FB0E3D">
        <w:rPr>
          <w:snapToGrid w:val="0"/>
        </w:rPr>
        <w:t>.</w:t>
      </w:r>
    </w:p>
    <w:p w14:paraId="4E58E9D2" w14:textId="77777777" w:rsidR="003870CF" w:rsidRPr="00FB0E3D" w:rsidRDefault="003870CF" w:rsidP="00FB0E3D">
      <w:pPr>
        <w:numPr>
          <w:ilvl w:val="1"/>
          <w:numId w:val="59"/>
        </w:numPr>
        <w:spacing w:line="276" w:lineRule="auto"/>
        <w:ind w:left="360"/>
        <w:jc w:val="both"/>
        <w:rPr>
          <w:snapToGrid w:val="0"/>
        </w:rPr>
      </w:pPr>
      <w:r w:rsidRPr="00FB0E3D">
        <w:rPr>
          <w:snapToGrid w:val="0"/>
        </w:rPr>
        <w:t xml:space="preserve">Se vor crea noi locuri de muncă (atât pe termen scurt cât şi pe termen lung) în domeniul construcţiilor şi </w:t>
      </w:r>
      <w:r w:rsidR="00DD0264" w:rsidRPr="00FB0E3D">
        <w:rPr>
          <w:snapToGrid w:val="0"/>
        </w:rPr>
        <w:t>productiei</w:t>
      </w:r>
      <w:r w:rsidRPr="00FB0E3D">
        <w:rPr>
          <w:snapToGrid w:val="0"/>
        </w:rPr>
        <w:t xml:space="preserve">, aspect benefic pentru comuna </w:t>
      </w:r>
      <w:r w:rsidR="001F3248" w:rsidRPr="00FB0E3D">
        <w:rPr>
          <w:snapToGrid w:val="0"/>
        </w:rPr>
        <w:t>Crevedia</w:t>
      </w:r>
      <w:r w:rsidRPr="00FB0E3D">
        <w:rPr>
          <w:snapToGrid w:val="0"/>
        </w:rPr>
        <w:t>, în condiţiile în care în prezent se înregistrează un deficit al locurilor de muncă.</w:t>
      </w:r>
    </w:p>
    <w:p w14:paraId="4E58E9D3" w14:textId="77777777" w:rsidR="003870CF" w:rsidRPr="00FB0E3D" w:rsidRDefault="003870CF" w:rsidP="00FB0E3D">
      <w:pPr>
        <w:numPr>
          <w:ilvl w:val="1"/>
          <w:numId w:val="59"/>
        </w:numPr>
        <w:spacing w:line="276" w:lineRule="auto"/>
        <w:ind w:left="360"/>
        <w:jc w:val="both"/>
        <w:rPr>
          <w:snapToGrid w:val="0"/>
        </w:rPr>
      </w:pPr>
      <w:r w:rsidRPr="00FB0E3D">
        <w:rPr>
          <w:snapToGrid w:val="0"/>
        </w:rPr>
        <w:t>Realizarea unor Planuri urbanistice de detaliu ce vor implica zona studiată se va face în conformitate cu prevederile prezentului P.U.Z.</w:t>
      </w:r>
    </w:p>
    <w:p w14:paraId="4E58E9D4" w14:textId="77777777" w:rsidR="003870CF" w:rsidRPr="00FB0E3D" w:rsidRDefault="003870CF" w:rsidP="00FB0E3D">
      <w:pPr>
        <w:numPr>
          <w:ilvl w:val="1"/>
          <w:numId w:val="59"/>
        </w:numPr>
        <w:spacing w:line="276" w:lineRule="auto"/>
        <w:ind w:left="360"/>
        <w:jc w:val="both"/>
        <w:rPr>
          <w:snapToGrid w:val="0"/>
        </w:rPr>
      </w:pPr>
      <w:r w:rsidRPr="00FB0E3D">
        <w:rPr>
          <w:snapToGrid w:val="0"/>
        </w:rPr>
        <w:t>Emiterea certificatelor de urbanism şi a autorizaţiilor de construire se va realiza în conformitate cu prevederile prezentului P.U.Z.</w:t>
      </w:r>
    </w:p>
    <w:p w14:paraId="4E58E9D5" w14:textId="77777777" w:rsidR="003870CF" w:rsidRPr="00FB0E3D" w:rsidRDefault="003870CF" w:rsidP="00FB0E3D">
      <w:pPr>
        <w:numPr>
          <w:ilvl w:val="1"/>
          <w:numId w:val="59"/>
        </w:numPr>
        <w:spacing w:line="276" w:lineRule="auto"/>
        <w:ind w:left="360"/>
        <w:jc w:val="both"/>
        <w:rPr>
          <w:snapToGrid w:val="0"/>
        </w:rPr>
      </w:pPr>
      <w:r w:rsidRPr="00FB0E3D">
        <w:rPr>
          <w:snapToGrid w:val="0"/>
        </w:rPr>
        <w:t>Solicitările de construire neconforme cu prevederile prezentului P.U.Z. vor fi respinse până la realizarea, avizarea şi aprobarea unor documentaţii de urbanism care să modifice prevederile prezentului P.U.Z.</w:t>
      </w:r>
    </w:p>
    <w:p w14:paraId="4E58E9D6" w14:textId="77777777" w:rsidR="003870CF" w:rsidRPr="00FB0E3D" w:rsidRDefault="003870CF" w:rsidP="00FB0E3D">
      <w:pPr>
        <w:numPr>
          <w:ilvl w:val="1"/>
          <w:numId w:val="59"/>
        </w:numPr>
        <w:spacing w:line="276" w:lineRule="auto"/>
        <w:ind w:left="360"/>
        <w:jc w:val="both"/>
        <w:rPr>
          <w:snapToGrid w:val="0"/>
        </w:rPr>
      </w:pPr>
      <w:r w:rsidRPr="00FB0E3D">
        <w:rPr>
          <w:snapToGrid w:val="0"/>
        </w:rPr>
        <w:t>Elaborarea documentaţiilor pentru obţinerea autorizaţiei de construire.</w:t>
      </w:r>
    </w:p>
    <w:p w14:paraId="4E58E9D7" w14:textId="77777777" w:rsidR="00D04D02" w:rsidRPr="00FB0E3D" w:rsidRDefault="00D04D02" w:rsidP="00FB0E3D">
      <w:pPr>
        <w:tabs>
          <w:tab w:val="left" w:pos="0"/>
        </w:tabs>
        <w:spacing w:line="276" w:lineRule="auto"/>
        <w:jc w:val="both"/>
        <w:rPr>
          <w:b/>
          <w:lang w:val="ro-RO"/>
        </w:rPr>
      </w:pPr>
    </w:p>
    <w:p w14:paraId="4E58E9D8" w14:textId="77777777" w:rsidR="000F0028" w:rsidRPr="00FB0E3D" w:rsidRDefault="000F0028" w:rsidP="00FB0E3D">
      <w:pPr>
        <w:tabs>
          <w:tab w:val="left" w:pos="0"/>
        </w:tabs>
        <w:spacing w:line="276" w:lineRule="auto"/>
        <w:jc w:val="both"/>
        <w:rPr>
          <w:b/>
          <w:lang w:val="ro-RO"/>
        </w:rPr>
      </w:pPr>
    </w:p>
    <w:p w14:paraId="4E58E9D9" w14:textId="77777777" w:rsidR="000F0028" w:rsidRPr="00BE1807" w:rsidRDefault="000F0028" w:rsidP="003E4594">
      <w:pPr>
        <w:tabs>
          <w:tab w:val="left" w:pos="0"/>
        </w:tabs>
        <w:spacing w:line="276" w:lineRule="auto"/>
        <w:jc w:val="center"/>
        <w:rPr>
          <w:b/>
          <w:sz w:val="28"/>
          <w:szCs w:val="28"/>
          <w:lang w:val="ro-RO"/>
        </w:rPr>
      </w:pPr>
      <w:r w:rsidRPr="00BE1807">
        <w:rPr>
          <w:b/>
          <w:sz w:val="28"/>
          <w:szCs w:val="28"/>
          <w:lang w:val="ro-RO"/>
        </w:rPr>
        <w:t>CAPITOLUL 10</w:t>
      </w:r>
    </w:p>
    <w:p w14:paraId="4E58E9DB" w14:textId="77777777" w:rsidR="000F0028" w:rsidRPr="00FB0E3D" w:rsidRDefault="000F0028" w:rsidP="00FB0E3D">
      <w:pPr>
        <w:tabs>
          <w:tab w:val="left" w:pos="0"/>
        </w:tabs>
        <w:spacing w:line="276" w:lineRule="auto"/>
        <w:jc w:val="center"/>
        <w:rPr>
          <w:b/>
          <w:lang w:val="ro-RO"/>
        </w:rPr>
      </w:pPr>
      <w:r w:rsidRPr="00FB0E3D">
        <w:rPr>
          <w:b/>
          <w:lang w:val="ro-RO"/>
        </w:rPr>
        <w:t>MASURI AVUTE IN VEDERE PENTRU  MONITORIZAREA EFECTELOR SEMNIFICATIVE ALE</w:t>
      </w:r>
      <w:r w:rsidR="00EE3837" w:rsidRPr="00FB0E3D">
        <w:rPr>
          <w:b/>
          <w:lang w:val="ro-RO"/>
        </w:rPr>
        <w:t xml:space="preserve"> </w:t>
      </w:r>
      <w:r w:rsidRPr="00FB0E3D">
        <w:rPr>
          <w:b/>
          <w:lang w:val="ro-RO"/>
        </w:rPr>
        <w:t xml:space="preserve"> IMPLEMENTARII PUZ-ULUI</w:t>
      </w:r>
    </w:p>
    <w:p w14:paraId="4E58E9DC" w14:textId="77777777" w:rsidR="000F0028" w:rsidRPr="00FB0E3D" w:rsidRDefault="000F0028" w:rsidP="00FB0E3D">
      <w:pPr>
        <w:spacing w:line="276" w:lineRule="auto"/>
        <w:jc w:val="both"/>
        <w:rPr>
          <w:lang w:val="ro-RO"/>
        </w:rPr>
      </w:pPr>
    </w:p>
    <w:p w14:paraId="4E58E9DD" w14:textId="77777777" w:rsidR="000F0028" w:rsidRPr="00FB0E3D" w:rsidRDefault="000F0028" w:rsidP="00FB0E3D">
      <w:pPr>
        <w:spacing w:line="276" w:lineRule="auto"/>
        <w:jc w:val="both"/>
        <w:rPr>
          <w:lang w:val="ro-RO"/>
        </w:rPr>
      </w:pPr>
      <w:r w:rsidRPr="00FB0E3D">
        <w:rPr>
          <w:lang w:val="ro-RO"/>
        </w:rPr>
        <w:t xml:space="preserve">La nivelul </w:t>
      </w:r>
      <w:r w:rsidR="00097E31" w:rsidRPr="00FB0E3D">
        <w:rPr>
          <w:lang w:val="ro-RO"/>
        </w:rPr>
        <w:t>investitiei</w:t>
      </w:r>
      <w:r w:rsidR="00EE3837" w:rsidRPr="00FB0E3D">
        <w:rPr>
          <w:lang w:val="ro-RO"/>
        </w:rPr>
        <w:t xml:space="preserve"> </w:t>
      </w:r>
      <w:r w:rsidRPr="00FB0E3D">
        <w:rPr>
          <w:lang w:val="ro-RO"/>
        </w:rPr>
        <w:t>se propune u</w:t>
      </w:r>
      <w:r w:rsidR="00EE3837" w:rsidRPr="00FB0E3D">
        <w:rPr>
          <w:lang w:val="ro-RO"/>
        </w:rPr>
        <w:t>n</w:t>
      </w:r>
      <w:r w:rsidRPr="00FB0E3D">
        <w:rPr>
          <w:lang w:val="ro-RO"/>
        </w:rPr>
        <w:t xml:space="preserve"> program de monitorizare</w:t>
      </w:r>
      <w:r w:rsidR="006513AB" w:rsidRPr="00FB0E3D">
        <w:rPr>
          <w:lang w:val="ro-RO"/>
        </w:rPr>
        <w:t xml:space="preserve"> a factoril</w:t>
      </w:r>
      <w:r w:rsidR="007A09EB" w:rsidRPr="00FB0E3D">
        <w:rPr>
          <w:lang w:val="ro-RO"/>
        </w:rPr>
        <w:t>or</w:t>
      </w:r>
      <w:r w:rsidR="006513AB" w:rsidRPr="00FB0E3D">
        <w:rPr>
          <w:lang w:val="ro-RO"/>
        </w:rPr>
        <w:t xml:space="preserve"> de mediu</w:t>
      </w:r>
      <w:r w:rsidR="007A09EB" w:rsidRPr="00FB0E3D">
        <w:rPr>
          <w:lang w:val="ro-RO"/>
        </w:rPr>
        <w:t xml:space="preserve"> sol (in vecinatatea platformei de depozitare dejectii), apa subterana din putul de alimentare cu apa potabila propriu si apa uzata tehnologica de la spalare hale din bazinul vidanjabil.</w:t>
      </w:r>
    </w:p>
    <w:p w14:paraId="4E58E9DE" w14:textId="77777777" w:rsidR="000F0028" w:rsidRPr="00FB0E3D" w:rsidRDefault="000F0028" w:rsidP="00FB0E3D">
      <w:pPr>
        <w:spacing w:line="276" w:lineRule="auto"/>
        <w:ind w:firstLine="720"/>
        <w:jc w:val="both"/>
        <w:rPr>
          <w:lang w:val="ro-RO"/>
        </w:rPr>
      </w:pPr>
    </w:p>
    <w:p w14:paraId="4E58E9DF" w14:textId="77777777" w:rsidR="00DB5EDB" w:rsidRPr="00FB0E3D" w:rsidRDefault="00DB5EDB" w:rsidP="00FB0E3D">
      <w:pPr>
        <w:spacing w:line="276" w:lineRule="auto"/>
        <w:jc w:val="both"/>
        <w:rPr>
          <w:b/>
          <w:lang w:val="ro-RO"/>
        </w:rPr>
      </w:pPr>
    </w:p>
    <w:p w14:paraId="721BB886" w14:textId="77777777" w:rsidR="003E4594" w:rsidRPr="00FB0E3D" w:rsidRDefault="003E4594" w:rsidP="00FB0E3D">
      <w:pPr>
        <w:spacing w:line="276" w:lineRule="auto"/>
        <w:jc w:val="both"/>
        <w:rPr>
          <w:b/>
          <w:lang w:val="ro-RO"/>
        </w:rPr>
      </w:pPr>
    </w:p>
    <w:p w14:paraId="4E58E9E1" w14:textId="77777777" w:rsidR="000F0028" w:rsidRPr="00BE1807" w:rsidRDefault="000F0028" w:rsidP="003E4594">
      <w:pPr>
        <w:spacing w:line="276" w:lineRule="auto"/>
        <w:jc w:val="center"/>
        <w:rPr>
          <w:b/>
          <w:sz w:val="28"/>
          <w:szCs w:val="28"/>
          <w:lang w:val="ro-RO"/>
        </w:rPr>
      </w:pPr>
      <w:r w:rsidRPr="00BE1807">
        <w:rPr>
          <w:b/>
          <w:sz w:val="28"/>
          <w:szCs w:val="28"/>
          <w:lang w:val="ro-RO"/>
        </w:rPr>
        <w:lastRenderedPageBreak/>
        <w:t>CAPITOLUL 11</w:t>
      </w:r>
    </w:p>
    <w:p w14:paraId="4E58E9E2" w14:textId="77777777" w:rsidR="000F0028" w:rsidRPr="00FB0E3D" w:rsidRDefault="000F0028" w:rsidP="00FB0E3D">
      <w:pPr>
        <w:spacing w:line="276" w:lineRule="auto"/>
        <w:jc w:val="center"/>
        <w:rPr>
          <w:b/>
          <w:lang w:val="ro-RO"/>
        </w:rPr>
      </w:pPr>
      <w:r w:rsidRPr="00FB0E3D">
        <w:rPr>
          <w:b/>
          <w:lang w:val="ro-RO"/>
        </w:rPr>
        <w:t>REZUMAT FARA CARACTER TEHNIC</w:t>
      </w:r>
    </w:p>
    <w:p w14:paraId="4E58E9E3" w14:textId="77777777" w:rsidR="000F0028" w:rsidRPr="00FB0E3D" w:rsidRDefault="000F0028" w:rsidP="00FB0E3D">
      <w:pPr>
        <w:spacing w:line="276" w:lineRule="auto"/>
        <w:ind w:firstLine="1440"/>
        <w:jc w:val="both"/>
        <w:rPr>
          <w:b/>
          <w:lang w:val="ro-RO"/>
        </w:rPr>
      </w:pPr>
    </w:p>
    <w:p w14:paraId="4E58E9E4" w14:textId="77777777" w:rsidR="000F0028" w:rsidRPr="00FB0E3D" w:rsidRDefault="000F0028" w:rsidP="00FB0E3D">
      <w:pPr>
        <w:spacing w:line="276" w:lineRule="auto"/>
        <w:ind w:firstLine="1440"/>
        <w:jc w:val="both"/>
        <w:rPr>
          <w:b/>
          <w:lang w:val="ro-RO"/>
        </w:rPr>
      </w:pPr>
      <w:r w:rsidRPr="00FB0E3D">
        <w:rPr>
          <w:b/>
          <w:lang w:val="ro-RO"/>
        </w:rPr>
        <w:t>11.1 Descrierea PUZ – Informatii generale</w:t>
      </w:r>
    </w:p>
    <w:p w14:paraId="4E58E9E5" w14:textId="77777777" w:rsidR="000F0028" w:rsidRPr="00FB0E3D" w:rsidRDefault="000F0028" w:rsidP="00FB0E3D">
      <w:pPr>
        <w:spacing w:line="276" w:lineRule="auto"/>
        <w:ind w:firstLine="720"/>
        <w:jc w:val="both"/>
        <w:rPr>
          <w:lang w:val="ro-RO"/>
        </w:rPr>
      </w:pPr>
    </w:p>
    <w:p w14:paraId="4E58E9E6" w14:textId="77777777" w:rsidR="00860EB9" w:rsidRPr="00FB0E3D" w:rsidRDefault="000F0028" w:rsidP="00FB0E3D">
      <w:pPr>
        <w:spacing w:line="276" w:lineRule="auto"/>
        <w:jc w:val="both"/>
        <w:rPr>
          <w:lang w:val="fr-FR"/>
        </w:rPr>
      </w:pPr>
      <w:r w:rsidRPr="00FB0E3D">
        <w:rPr>
          <w:b/>
          <w:lang w:val="ro-RO"/>
        </w:rPr>
        <w:t>Planul se numeste:</w:t>
      </w:r>
      <w:r w:rsidR="004779B9" w:rsidRPr="00FB0E3D">
        <w:rPr>
          <w:b/>
          <w:lang w:val="ro-RO"/>
        </w:rPr>
        <w:t xml:space="preserve"> </w:t>
      </w:r>
      <w:r w:rsidR="004779B9" w:rsidRPr="00FB0E3D">
        <w:rPr>
          <w:lang w:val="fr-FR"/>
        </w:rPr>
        <w:t xml:space="preserve">Plan urbanistic zonal – </w:t>
      </w:r>
      <w:r w:rsidR="00860EB9" w:rsidRPr="00FB0E3D">
        <w:rPr>
          <w:lang w:val="ro-RO"/>
        </w:rPr>
        <w:t>„</w:t>
      </w:r>
      <w:r w:rsidR="00963711" w:rsidRPr="00FB0E3D">
        <w:rPr>
          <w:lang w:val="fr-FR"/>
        </w:rPr>
        <w:t>ÎNFIINȚARE FERMĂ AVICOLĂ - PUI DE CARNE</w:t>
      </w:r>
      <w:r w:rsidR="00B7105A" w:rsidRPr="00FB0E3D">
        <w:rPr>
          <w:lang w:val="fr-FR"/>
        </w:rPr>
        <w:t xml:space="preserve"> ”</w:t>
      </w:r>
    </w:p>
    <w:p w14:paraId="4E58E9E7" w14:textId="77777777" w:rsidR="000F0028" w:rsidRPr="00FB0E3D" w:rsidRDefault="000F0028" w:rsidP="00FB0E3D">
      <w:pPr>
        <w:spacing w:line="276" w:lineRule="auto"/>
        <w:jc w:val="both"/>
        <w:rPr>
          <w:lang w:val="ro-RO"/>
        </w:rPr>
      </w:pPr>
    </w:p>
    <w:p w14:paraId="4E58E9E8" w14:textId="77777777" w:rsidR="000F0028" w:rsidRPr="00FB0E3D" w:rsidRDefault="000F0028" w:rsidP="00FB0E3D">
      <w:pPr>
        <w:spacing w:line="276" w:lineRule="auto"/>
        <w:jc w:val="both"/>
        <w:rPr>
          <w:lang w:val="ro-RO"/>
        </w:rPr>
      </w:pPr>
      <w:r w:rsidRPr="00FB0E3D">
        <w:rPr>
          <w:b/>
          <w:lang w:val="ro-RO"/>
        </w:rPr>
        <w:t>Titularul PUZ:</w:t>
      </w:r>
      <w:r w:rsidR="00D04D02" w:rsidRPr="00FB0E3D">
        <w:rPr>
          <w:lang w:val="fr-FR"/>
        </w:rPr>
        <w:t xml:space="preserve"> </w:t>
      </w:r>
      <w:r w:rsidR="00B7105A" w:rsidRPr="00FB0E3D">
        <w:rPr>
          <w:lang w:val="fr-FR"/>
        </w:rPr>
        <w:t xml:space="preserve">S.C. </w:t>
      </w:r>
      <w:r w:rsidR="00963711" w:rsidRPr="00FB0E3D">
        <w:rPr>
          <w:lang w:val="fr-FR"/>
        </w:rPr>
        <w:t>FARMELLY GREEN</w:t>
      </w:r>
      <w:r w:rsidR="00B7105A" w:rsidRPr="00FB0E3D">
        <w:rPr>
          <w:lang w:val="fr-FR"/>
        </w:rPr>
        <w:t xml:space="preserve"> S.R.L.</w:t>
      </w:r>
    </w:p>
    <w:p w14:paraId="4E58E9E9" w14:textId="77777777" w:rsidR="000F0028" w:rsidRPr="00FB0E3D" w:rsidRDefault="000F0028" w:rsidP="00FB0E3D">
      <w:pPr>
        <w:spacing w:line="276" w:lineRule="auto"/>
        <w:jc w:val="both"/>
        <w:rPr>
          <w:b/>
          <w:lang w:val="ro-RO"/>
        </w:rPr>
      </w:pPr>
      <w:r w:rsidRPr="00FB0E3D">
        <w:rPr>
          <w:b/>
          <w:lang w:val="ro-RO"/>
        </w:rPr>
        <w:t>Zona de amplasare:</w:t>
      </w:r>
    </w:p>
    <w:p w14:paraId="4E58E9EA" w14:textId="77777777" w:rsidR="004F656C" w:rsidRPr="00FB0E3D" w:rsidRDefault="004F656C" w:rsidP="00FB0E3D">
      <w:pPr>
        <w:pStyle w:val="Default"/>
        <w:spacing w:line="276" w:lineRule="auto"/>
        <w:jc w:val="both"/>
        <w:rPr>
          <w:rFonts w:ascii="Times New Roman" w:hAnsi="Times New Roman" w:cs="Times New Roman"/>
          <w:color w:val="auto"/>
          <w:lang w:val="ro-RO"/>
        </w:rPr>
      </w:pPr>
      <w:r w:rsidRPr="00FB0E3D">
        <w:rPr>
          <w:rFonts w:ascii="Times New Roman" w:hAnsi="Times New Roman" w:cs="Times New Roman"/>
          <w:color w:val="auto"/>
          <w:lang w:val="ro-RO"/>
        </w:rPr>
        <w:t>Zona care constituie obiectul</w:t>
      </w:r>
      <w:r w:rsidRPr="00FB0E3D">
        <w:rPr>
          <w:rFonts w:ascii="Times New Roman" w:hAnsi="Times New Roman" w:cs="Times New Roman"/>
          <w:lang w:val="ro-RO"/>
        </w:rPr>
        <w:t xml:space="preserve">  </w:t>
      </w:r>
      <w:r w:rsidRPr="00FB0E3D">
        <w:rPr>
          <w:rFonts w:ascii="Times New Roman" w:eastAsia="Arial Unicode MS" w:hAnsi="Times New Roman" w:cs="Times New Roman"/>
          <w:b/>
          <w:color w:val="auto"/>
          <w:lang w:val="fr-FR"/>
        </w:rPr>
        <w:t xml:space="preserve">Planului urbanistic zonal – </w:t>
      </w:r>
      <w:r w:rsidR="00963711" w:rsidRPr="00FB0E3D">
        <w:rPr>
          <w:rFonts w:ascii="Times New Roman" w:eastAsia="Arial Unicode MS" w:hAnsi="Times New Roman" w:cs="Times New Roman"/>
          <w:b/>
          <w:color w:val="auto"/>
          <w:lang w:val="fr-FR"/>
        </w:rPr>
        <w:t>Înființare fermă avicolă - pui de carne</w:t>
      </w:r>
      <w:r w:rsidRPr="00FB0E3D">
        <w:rPr>
          <w:rFonts w:ascii="Times New Roman" w:hAnsi="Times New Roman" w:cs="Times New Roman"/>
          <w:b/>
          <w:lang w:val="fr-FR"/>
        </w:rPr>
        <w:t xml:space="preserve">, </w:t>
      </w:r>
      <w:r w:rsidRPr="00FB0E3D">
        <w:rPr>
          <w:rFonts w:ascii="Times New Roman" w:hAnsi="Times New Roman" w:cs="Times New Roman"/>
          <w:color w:val="auto"/>
          <w:lang w:val="ro-RO"/>
        </w:rPr>
        <w:t xml:space="preserve">este situata in intravilanul comuna </w:t>
      </w:r>
      <w:r w:rsidR="00963711" w:rsidRPr="00FB0E3D">
        <w:rPr>
          <w:rFonts w:ascii="Times New Roman" w:hAnsi="Times New Roman" w:cs="Times New Roman"/>
          <w:color w:val="auto"/>
          <w:lang w:val="ro-RO"/>
        </w:rPr>
        <w:t>Crevedia, tarla 92, parcela 708/1, nr.cad. 7967, județul Dâmbovița</w:t>
      </w:r>
      <w:r w:rsidRPr="00FB0E3D">
        <w:rPr>
          <w:rFonts w:ascii="Times New Roman" w:hAnsi="Times New Roman" w:cs="Times New Roman"/>
          <w:color w:val="auto"/>
          <w:lang w:val="ro-RO"/>
        </w:rPr>
        <w:t>.</w:t>
      </w:r>
    </w:p>
    <w:p w14:paraId="4E58E9EB" w14:textId="77777777" w:rsidR="004F656C" w:rsidRPr="00FB0E3D" w:rsidRDefault="004F656C" w:rsidP="00FB0E3D">
      <w:pPr>
        <w:shd w:val="clear" w:color="auto" w:fill="FFFFFF"/>
        <w:spacing w:before="60" w:line="276" w:lineRule="auto"/>
        <w:ind w:right="-144"/>
        <w:jc w:val="both"/>
        <w:rPr>
          <w:lang w:val="fr-FR"/>
        </w:rPr>
      </w:pPr>
    </w:p>
    <w:p w14:paraId="4E58E9EC" w14:textId="77777777" w:rsidR="004F656C" w:rsidRPr="00FB0E3D" w:rsidRDefault="004F656C" w:rsidP="00FB0E3D">
      <w:pPr>
        <w:overflowPunct w:val="0"/>
        <w:autoSpaceDE w:val="0"/>
        <w:autoSpaceDN w:val="0"/>
        <w:adjustRightInd w:val="0"/>
        <w:spacing w:line="276" w:lineRule="auto"/>
        <w:jc w:val="both"/>
        <w:rPr>
          <w:sz w:val="23"/>
          <w:szCs w:val="23"/>
        </w:rPr>
      </w:pPr>
      <w:r w:rsidRPr="00FB0E3D">
        <w:rPr>
          <w:sz w:val="23"/>
          <w:szCs w:val="23"/>
        </w:rPr>
        <w:t xml:space="preserve">Terenul care face obiectul prezentei lucrări face parte din </w:t>
      </w:r>
      <w:r w:rsidR="001F3248" w:rsidRPr="00FB0E3D">
        <w:rPr>
          <w:sz w:val="23"/>
          <w:szCs w:val="23"/>
        </w:rPr>
        <w:t>extravilan comuna Crevedia</w:t>
      </w:r>
      <w:r w:rsidRPr="00FB0E3D">
        <w:rPr>
          <w:sz w:val="23"/>
          <w:szCs w:val="23"/>
        </w:rPr>
        <w:t xml:space="preserve">, </w:t>
      </w:r>
      <w:r w:rsidR="00B02999" w:rsidRPr="00FB0E3D">
        <w:rPr>
          <w:sz w:val="23"/>
          <w:szCs w:val="23"/>
        </w:rPr>
        <w:t>terenuri arabile</w:t>
      </w:r>
      <w:r w:rsidRPr="00FB0E3D">
        <w:rPr>
          <w:sz w:val="23"/>
          <w:szCs w:val="23"/>
        </w:rPr>
        <w:t xml:space="preserve">, are formă generală de poligon regulat (paralelogram), fiind situat în partea de vest a comunei </w:t>
      </w:r>
      <w:r w:rsidR="001F3248" w:rsidRPr="00FB0E3D">
        <w:rPr>
          <w:sz w:val="23"/>
          <w:szCs w:val="23"/>
        </w:rPr>
        <w:t>Crevedia</w:t>
      </w:r>
      <w:r w:rsidRPr="00FB0E3D">
        <w:rPr>
          <w:sz w:val="23"/>
          <w:szCs w:val="23"/>
        </w:rPr>
        <w:t xml:space="preserve"> (conform intravilanului aprobat prin P.U.G.ul în vigoare). Terenul este liber, având în prezent destinaţia de teren arabil. </w:t>
      </w:r>
    </w:p>
    <w:p w14:paraId="4E58E9ED" w14:textId="77777777" w:rsidR="004F656C" w:rsidRPr="00FB0E3D" w:rsidRDefault="004F656C" w:rsidP="00FB0E3D">
      <w:pPr>
        <w:tabs>
          <w:tab w:val="left" w:pos="990"/>
        </w:tabs>
        <w:spacing w:line="276" w:lineRule="auto"/>
        <w:ind w:right="28" w:firstLine="720"/>
        <w:jc w:val="both"/>
        <w:rPr>
          <w:lang w:val="ro-RO"/>
        </w:rPr>
      </w:pPr>
    </w:p>
    <w:p w14:paraId="4E58E9EE" w14:textId="77777777" w:rsidR="004F656C" w:rsidRPr="00FB0E3D" w:rsidRDefault="004F656C" w:rsidP="00FB0E3D">
      <w:pPr>
        <w:tabs>
          <w:tab w:val="left" w:pos="990"/>
        </w:tabs>
        <w:spacing w:line="276" w:lineRule="auto"/>
        <w:ind w:right="28"/>
        <w:jc w:val="both"/>
        <w:rPr>
          <w:highlight w:val="yellow"/>
          <w:lang w:val="ro-RO"/>
        </w:rPr>
      </w:pPr>
      <w:r w:rsidRPr="00FB0E3D">
        <w:rPr>
          <w:lang w:val="ro-RO"/>
        </w:rPr>
        <w:t xml:space="preserve">Terenul este amplasat </w:t>
      </w:r>
      <w:r w:rsidRPr="00FB0E3D">
        <w:rPr>
          <w:lang w:val="fr-FR"/>
        </w:rPr>
        <w:t xml:space="preserve">la </w:t>
      </w:r>
      <w:r w:rsidR="00B02999" w:rsidRPr="00FB0E3D">
        <w:rPr>
          <w:lang w:val="fr-FR"/>
        </w:rPr>
        <w:t>v</w:t>
      </w:r>
      <w:r w:rsidRPr="00FB0E3D">
        <w:rPr>
          <w:lang w:val="fr-FR"/>
        </w:rPr>
        <w:t xml:space="preserve">est de DN </w:t>
      </w:r>
      <w:r w:rsidR="00B02999" w:rsidRPr="00FB0E3D">
        <w:rPr>
          <w:lang w:val="fr-FR"/>
        </w:rPr>
        <w:t>7</w:t>
      </w:r>
      <w:r w:rsidRPr="00FB0E3D">
        <w:rPr>
          <w:lang w:val="ro-RO"/>
        </w:rPr>
        <w:t xml:space="preserve">. </w:t>
      </w:r>
      <w:r w:rsidRPr="00FB0E3D">
        <w:rPr>
          <w:sz w:val="23"/>
          <w:szCs w:val="23"/>
        </w:rPr>
        <w:t xml:space="preserve">Dintre toate tipurile de căi de comunicaţie existente, singurul care deserveşte terenul studiat este circulaţia rutieră, respectiv la vest </w:t>
      </w:r>
      <w:r w:rsidR="00DE312B" w:rsidRPr="00FB0E3D">
        <w:rPr>
          <w:sz w:val="23"/>
          <w:szCs w:val="23"/>
        </w:rPr>
        <w:t>DN 7</w:t>
      </w:r>
      <w:r w:rsidR="00B02999" w:rsidRPr="00FB0E3D">
        <w:rPr>
          <w:sz w:val="23"/>
          <w:szCs w:val="23"/>
        </w:rPr>
        <w:t xml:space="preserve"> </w:t>
      </w:r>
      <w:r w:rsidRPr="00FB0E3D">
        <w:rPr>
          <w:sz w:val="23"/>
          <w:szCs w:val="23"/>
        </w:rPr>
        <w:t xml:space="preserve">şi la est drum de exploatare agricolă, aceste drumuri făcând legătura cu comuna </w:t>
      </w:r>
      <w:r w:rsidR="001F3248" w:rsidRPr="00FB0E3D">
        <w:rPr>
          <w:sz w:val="23"/>
          <w:szCs w:val="23"/>
        </w:rPr>
        <w:t>Crevedia</w:t>
      </w:r>
      <w:r w:rsidRPr="00FB0E3D">
        <w:rPr>
          <w:sz w:val="23"/>
          <w:szCs w:val="23"/>
        </w:rPr>
        <w:t xml:space="preserve"> şi oraşul </w:t>
      </w:r>
      <w:r w:rsidR="00DE312B" w:rsidRPr="00FB0E3D">
        <w:rPr>
          <w:sz w:val="23"/>
          <w:szCs w:val="23"/>
        </w:rPr>
        <w:t>Bucuresti</w:t>
      </w:r>
      <w:r w:rsidRPr="00FB0E3D">
        <w:rPr>
          <w:sz w:val="23"/>
          <w:szCs w:val="23"/>
        </w:rPr>
        <w:t>.</w:t>
      </w:r>
    </w:p>
    <w:p w14:paraId="4E58E9EF" w14:textId="77777777" w:rsidR="00860EB9" w:rsidRPr="00FB0E3D" w:rsidRDefault="00860EB9" w:rsidP="00FB0E3D">
      <w:pPr>
        <w:tabs>
          <w:tab w:val="left" w:pos="990"/>
        </w:tabs>
        <w:spacing w:line="276" w:lineRule="auto"/>
        <w:ind w:right="28" w:firstLine="720"/>
        <w:jc w:val="both"/>
        <w:rPr>
          <w:lang w:val="ro-RO"/>
        </w:rPr>
      </w:pPr>
    </w:p>
    <w:p w14:paraId="4E58E9F0" w14:textId="77777777" w:rsidR="00860EB9" w:rsidRPr="00FB0E3D" w:rsidRDefault="00860EB9" w:rsidP="00FB0E3D">
      <w:pPr>
        <w:tabs>
          <w:tab w:val="left" w:pos="0"/>
        </w:tabs>
        <w:spacing w:line="276" w:lineRule="auto"/>
        <w:ind w:right="28"/>
        <w:jc w:val="both"/>
        <w:rPr>
          <w:lang w:val="ro-RO"/>
        </w:rPr>
      </w:pPr>
      <w:r w:rsidRPr="00FB0E3D">
        <w:rPr>
          <w:lang w:val="ro-RO"/>
        </w:rPr>
        <w:tab/>
        <w:t xml:space="preserve">                </w:t>
      </w:r>
    </w:p>
    <w:p w14:paraId="4E58E9F1" w14:textId="77777777" w:rsidR="00860EB9" w:rsidRPr="00FB0E3D" w:rsidRDefault="00860EB9" w:rsidP="00FB0E3D">
      <w:pPr>
        <w:overflowPunct w:val="0"/>
        <w:autoSpaceDE w:val="0"/>
        <w:autoSpaceDN w:val="0"/>
        <w:adjustRightInd w:val="0"/>
        <w:spacing w:line="276" w:lineRule="auto"/>
        <w:jc w:val="both"/>
        <w:rPr>
          <w:lang w:val="ro-RO"/>
        </w:rPr>
      </w:pPr>
      <w:r w:rsidRPr="00FB0E3D">
        <w:rPr>
          <w:b/>
          <w:lang w:val="ro-RO"/>
        </w:rPr>
        <w:t>Scopul studiului:</w:t>
      </w:r>
    </w:p>
    <w:p w14:paraId="4E58E9F2" w14:textId="77777777" w:rsidR="00860EB9" w:rsidRPr="00FB0E3D" w:rsidRDefault="00860EB9" w:rsidP="00FB0E3D">
      <w:pPr>
        <w:overflowPunct w:val="0"/>
        <w:autoSpaceDE w:val="0"/>
        <w:autoSpaceDN w:val="0"/>
        <w:adjustRightInd w:val="0"/>
        <w:spacing w:line="276" w:lineRule="auto"/>
        <w:ind w:firstLine="720"/>
        <w:jc w:val="both"/>
        <w:rPr>
          <w:lang w:val="ro-RO"/>
        </w:rPr>
      </w:pPr>
    </w:p>
    <w:p w14:paraId="4E58E9F3" w14:textId="77777777" w:rsidR="00DE4654" w:rsidRPr="00FB0E3D" w:rsidRDefault="004F656C" w:rsidP="00FB0E3D">
      <w:pPr>
        <w:pStyle w:val="Default"/>
        <w:spacing w:before="60" w:line="276" w:lineRule="auto"/>
        <w:jc w:val="both"/>
        <w:rPr>
          <w:rFonts w:ascii="Times New Roman" w:hAnsi="Times New Roman" w:cs="Times New Roman"/>
          <w:lang w:val="ro-RO"/>
        </w:rPr>
      </w:pPr>
      <w:r w:rsidRPr="00FB0E3D">
        <w:rPr>
          <w:rFonts w:ascii="Times New Roman" w:hAnsi="Times New Roman" w:cs="Times New Roman"/>
          <w:lang w:val="ro-RO"/>
        </w:rPr>
        <w:t>P.U.Z.-ul îşi propune prezentarea unei soluţii optime pentru amplasare a unei investiții agro-industriale (</w:t>
      </w:r>
      <w:r w:rsidR="001F3248" w:rsidRPr="00FB0E3D">
        <w:rPr>
          <w:rFonts w:ascii="Times New Roman" w:hAnsi="Times New Roman" w:cs="Times New Roman"/>
          <w:lang w:val="ro-RO"/>
        </w:rPr>
        <w:t>ferma avicola</w:t>
      </w:r>
      <w:r w:rsidRPr="00FB0E3D">
        <w:rPr>
          <w:rFonts w:ascii="Times New Roman" w:hAnsi="Times New Roman" w:cs="Times New Roman"/>
          <w:lang w:val="ro-RO"/>
        </w:rPr>
        <w:t xml:space="preserve">). Odată avizat şi aprobat, P.U.Z.-ul va putea constitui baza lansării etapelor următoare - scoaterea din circuitul agricol şi elaborarea documentaţiilor pentru obţinerea autorizaţiei de construcţie. </w:t>
      </w:r>
    </w:p>
    <w:p w14:paraId="4E58E9F4" w14:textId="77777777" w:rsidR="00F510B8" w:rsidRPr="00FB0E3D" w:rsidRDefault="00DE4654" w:rsidP="00FB0E3D">
      <w:pPr>
        <w:pStyle w:val="Default"/>
        <w:spacing w:before="60" w:line="276" w:lineRule="auto"/>
        <w:jc w:val="both"/>
        <w:rPr>
          <w:rFonts w:ascii="Times New Roman" w:hAnsi="Times New Roman" w:cs="Times New Roman"/>
          <w:lang w:val="ro-RO"/>
        </w:rPr>
      </w:pPr>
      <w:r w:rsidRPr="00FB0E3D">
        <w:rPr>
          <w:rFonts w:ascii="Times New Roman" w:hAnsi="Times New Roman" w:cs="Times New Roman"/>
          <w:lang w:val="ro-RO"/>
        </w:rPr>
        <w:t xml:space="preserve">Terenul în suprafaţă de </w:t>
      </w:r>
      <w:r w:rsidR="004E7958" w:rsidRPr="00FB0E3D">
        <w:rPr>
          <w:rFonts w:ascii="Times New Roman" w:hAnsi="Times New Roman" w:cs="Times New Roman"/>
          <w:lang w:val="ro-RO"/>
        </w:rPr>
        <w:t>18050</w:t>
      </w:r>
      <w:r w:rsidRPr="00FB0E3D">
        <w:rPr>
          <w:rFonts w:ascii="Times New Roman" w:hAnsi="Times New Roman" w:cs="Times New Roman"/>
          <w:lang w:val="ro-RO"/>
        </w:rPr>
        <w:t xml:space="preserve"> mp (conform măsurătorii) are în prezent destinaţia de teren arabil şi este situat în </w:t>
      </w:r>
      <w:r w:rsidR="001F3248" w:rsidRPr="00FB0E3D">
        <w:rPr>
          <w:rFonts w:ascii="Times New Roman" w:hAnsi="Times New Roman" w:cs="Times New Roman"/>
          <w:lang w:val="ro-RO"/>
        </w:rPr>
        <w:t>extravilan comuna Crevedia</w:t>
      </w:r>
      <w:r w:rsidRPr="00FB0E3D">
        <w:rPr>
          <w:rFonts w:ascii="Times New Roman" w:hAnsi="Times New Roman" w:cs="Times New Roman"/>
          <w:lang w:val="ro-RO"/>
        </w:rPr>
        <w:t>.</w:t>
      </w:r>
      <w:r w:rsidR="00F510B8" w:rsidRPr="00FB0E3D">
        <w:rPr>
          <w:rFonts w:ascii="Times New Roman" w:hAnsi="Times New Roman" w:cs="Times New Roman"/>
          <w:lang w:val="ro-RO"/>
        </w:rPr>
        <w:t xml:space="preserve"> Conform solicitărilor factorilor interesaţi (beneficiari şi edili locali) şi a consultării populaţiei, prezenta documentaţie urmăreşte îmbunătăţirea cadrului construit existent în zonă prin realizarea investiţiilor care să îşi aducă aportul în mod real la imaginea de ansamblu a acestei zone a localităţii şi în special la creşterea potenţialului economic.</w:t>
      </w:r>
    </w:p>
    <w:p w14:paraId="4E58E9F5" w14:textId="77777777" w:rsidR="00F510B8" w:rsidRPr="00FB0E3D" w:rsidRDefault="00860EB9" w:rsidP="00FB0E3D">
      <w:pPr>
        <w:pStyle w:val="Default"/>
        <w:spacing w:before="60" w:line="276" w:lineRule="auto"/>
        <w:jc w:val="both"/>
        <w:rPr>
          <w:rFonts w:ascii="Times New Roman" w:hAnsi="Times New Roman" w:cs="Times New Roman"/>
          <w:lang w:val="ro-RO"/>
        </w:rPr>
      </w:pPr>
      <w:r w:rsidRPr="00FB0E3D">
        <w:rPr>
          <w:rFonts w:ascii="Times New Roman" w:hAnsi="Times New Roman" w:cs="Times New Roman"/>
          <w:lang w:val="ro-RO"/>
        </w:rPr>
        <w:t xml:space="preserve">Prin realizarea acestor investitii se are in vedere </w:t>
      </w:r>
      <w:r w:rsidR="00F510B8" w:rsidRPr="00FB0E3D">
        <w:rPr>
          <w:rFonts w:ascii="Times New Roman" w:hAnsi="Times New Roman" w:cs="Times New Roman"/>
          <w:lang w:val="ro-RO"/>
        </w:rPr>
        <w:t xml:space="preserve">crearea unei zone in care sa se desfasoare activitati economice corelat cu potentialul </w:t>
      </w:r>
      <w:r w:rsidR="00DE4654" w:rsidRPr="00FB0E3D">
        <w:rPr>
          <w:rFonts w:ascii="Times New Roman" w:hAnsi="Times New Roman" w:cs="Times New Roman"/>
          <w:lang w:val="ro-RO"/>
        </w:rPr>
        <w:t xml:space="preserve">agricol </w:t>
      </w:r>
      <w:r w:rsidR="00F510B8" w:rsidRPr="00FB0E3D">
        <w:rPr>
          <w:rFonts w:ascii="Times New Roman" w:hAnsi="Times New Roman" w:cs="Times New Roman"/>
          <w:lang w:val="ro-RO"/>
        </w:rPr>
        <w:t>oferit.</w:t>
      </w:r>
    </w:p>
    <w:p w14:paraId="4E58E9F6" w14:textId="77777777" w:rsidR="00860EB9" w:rsidRPr="00FB0E3D" w:rsidRDefault="00860EB9" w:rsidP="00FB0E3D">
      <w:pPr>
        <w:pStyle w:val="Default"/>
        <w:spacing w:before="60" w:line="276" w:lineRule="auto"/>
        <w:jc w:val="both"/>
        <w:rPr>
          <w:rFonts w:ascii="Times New Roman" w:hAnsi="Times New Roman" w:cs="Times New Roman"/>
          <w:b/>
          <w:lang w:val="fr-FR"/>
        </w:rPr>
      </w:pPr>
    </w:p>
    <w:p w14:paraId="4E58E9F7" w14:textId="77777777" w:rsidR="00860EB9" w:rsidRPr="00FB0E3D" w:rsidRDefault="00860EB9" w:rsidP="00FB0E3D">
      <w:pPr>
        <w:overflowPunct w:val="0"/>
        <w:autoSpaceDE w:val="0"/>
        <w:autoSpaceDN w:val="0"/>
        <w:adjustRightInd w:val="0"/>
        <w:spacing w:line="276" w:lineRule="auto"/>
        <w:jc w:val="both"/>
        <w:rPr>
          <w:lang w:val="ro-RO"/>
        </w:rPr>
      </w:pPr>
      <w:r w:rsidRPr="00FB0E3D">
        <w:rPr>
          <w:lang w:val="ro-RO"/>
        </w:rPr>
        <w:t>Prin documentatia de fata s-a urmarit:</w:t>
      </w:r>
    </w:p>
    <w:p w14:paraId="4E58E9F8" w14:textId="77777777" w:rsidR="00860EB9" w:rsidRPr="00FB0E3D" w:rsidRDefault="00860EB9" w:rsidP="00FB0E3D">
      <w:pPr>
        <w:numPr>
          <w:ilvl w:val="1"/>
          <w:numId w:val="33"/>
        </w:numPr>
        <w:tabs>
          <w:tab w:val="clear" w:pos="2160"/>
          <w:tab w:val="num" w:pos="360"/>
        </w:tabs>
        <w:overflowPunct w:val="0"/>
        <w:autoSpaceDE w:val="0"/>
        <w:autoSpaceDN w:val="0"/>
        <w:adjustRightInd w:val="0"/>
        <w:spacing w:line="276" w:lineRule="auto"/>
        <w:ind w:left="360"/>
        <w:jc w:val="both"/>
        <w:rPr>
          <w:lang w:val="ro-RO"/>
        </w:rPr>
      </w:pPr>
      <w:r w:rsidRPr="00FB0E3D">
        <w:rPr>
          <w:lang w:val="ro-RO"/>
        </w:rPr>
        <w:t>actualizarea documentatiilor existente;</w:t>
      </w:r>
    </w:p>
    <w:p w14:paraId="4E58E9F9" w14:textId="77777777" w:rsidR="00860EB9" w:rsidRPr="00FB0E3D" w:rsidRDefault="00860EB9" w:rsidP="00FB0E3D">
      <w:pPr>
        <w:numPr>
          <w:ilvl w:val="1"/>
          <w:numId w:val="33"/>
        </w:numPr>
        <w:tabs>
          <w:tab w:val="clear" w:pos="2160"/>
          <w:tab w:val="num" w:pos="360"/>
        </w:tabs>
        <w:overflowPunct w:val="0"/>
        <w:autoSpaceDE w:val="0"/>
        <w:autoSpaceDN w:val="0"/>
        <w:adjustRightInd w:val="0"/>
        <w:spacing w:line="276" w:lineRule="auto"/>
        <w:ind w:left="360"/>
        <w:jc w:val="both"/>
        <w:rPr>
          <w:lang w:val="ro-RO"/>
        </w:rPr>
      </w:pPr>
      <w:r w:rsidRPr="00FB0E3D">
        <w:rPr>
          <w:lang w:val="ro-RO"/>
        </w:rPr>
        <w:t xml:space="preserve">oferirea unei solutii viabile privind dezvoltarea unei zone </w:t>
      </w:r>
      <w:r w:rsidR="00F510B8" w:rsidRPr="00FB0E3D">
        <w:rPr>
          <w:lang w:val="ro-RO"/>
        </w:rPr>
        <w:t>cu activitati economice</w:t>
      </w:r>
      <w:r w:rsidR="00DE4654" w:rsidRPr="00FB0E3D">
        <w:rPr>
          <w:lang w:val="ro-RO"/>
        </w:rPr>
        <w:t xml:space="preserve"> agro-</w:t>
      </w:r>
      <w:r w:rsidR="00F510B8" w:rsidRPr="00FB0E3D">
        <w:rPr>
          <w:lang w:val="ro-RO"/>
        </w:rPr>
        <w:t xml:space="preserve"> industri</w:t>
      </w:r>
      <w:r w:rsidR="00DE4654" w:rsidRPr="00FB0E3D">
        <w:rPr>
          <w:lang w:val="ro-RO"/>
        </w:rPr>
        <w:t>al</w:t>
      </w:r>
      <w:r w:rsidR="00F510B8" w:rsidRPr="00FB0E3D">
        <w:rPr>
          <w:lang w:val="ro-RO"/>
        </w:rPr>
        <w:t>e.</w:t>
      </w:r>
    </w:p>
    <w:p w14:paraId="4E58E9FA" w14:textId="4AF99A91" w:rsidR="00860EB9" w:rsidRDefault="00860EB9" w:rsidP="00FB0E3D">
      <w:pPr>
        <w:overflowPunct w:val="0"/>
        <w:autoSpaceDE w:val="0"/>
        <w:autoSpaceDN w:val="0"/>
        <w:adjustRightInd w:val="0"/>
        <w:spacing w:line="276" w:lineRule="auto"/>
        <w:jc w:val="both"/>
        <w:rPr>
          <w:lang w:val="ro-RO"/>
        </w:rPr>
      </w:pPr>
    </w:p>
    <w:p w14:paraId="64AB9486" w14:textId="77777777" w:rsidR="003E4594" w:rsidRPr="00FB0E3D" w:rsidRDefault="003E4594" w:rsidP="00FB0E3D">
      <w:pPr>
        <w:overflowPunct w:val="0"/>
        <w:autoSpaceDE w:val="0"/>
        <w:autoSpaceDN w:val="0"/>
        <w:adjustRightInd w:val="0"/>
        <w:spacing w:line="276" w:lineRule="auto"/>
        <w:jc w:val="both"/>
        <w:rPr>
          <w:lang w:val="ro-RO"/>
        </w:rPr>
      </w:pPr>
    </w:p>
    <w:p w14:paraId="4E58E9FB" w14:textId="77777777" w:rsidR="00860EB9" w:rsidRPr="00FB0E3D" w:rsidRDefault="00860EB9" w:rsidP="00FB0E3D">
      <w:pPr>
        <w:spacing w:line="276" w:lineRule="auto"/>
        <w:jc w:val="both"/>
        <w:rPr>
          <w:lang w:val="ro-RO"/>
        </w:rPr>
      </w:pPr>
      <w:r w:rsidRPr="00FB0E3D">
        <w:rPr>
          <w:b/>
          <w:lang w:val="ro-RO"/>
        </w:rPr>
        <w:lastRenderedPageBreak/>
        <w:t xml:space="preserve">Obiectivele generale </w:t>
      </w:r>
      <w:r w:rsidRPr="00FB0E3D">
        <w:rPr>
          <w:lang w:val="ro-RO"/>
        </w:rPr>
        <w:t>ale proiectului vizeaza:</w:t>
      </w:r>
    </w:p>
    <w:p w14:paraId="4E58E9FC" w14:textId="77777777" w:rsidR="00860EB9" w:rsidRPr="00FB0E3D" w:rsidRDefault="00860EB9" w:rsidP="00FB0E3D">
      <w:pPr>
        <w:numPr>
          <w:ilvl w:val="0"/>
          <w:numId w:val="26"/>
        </w:numPr>
        <w:tabs>
          <w:tab w:val="clear" w:pos="1789"/>
          <w:tab w:val="num" w:pos="360"/>
        </w:tabs>
        <w:spacing w:line="276" w:lineRule="auto"/>
        <w:ind w:left="360"/>
        <w:jc w:val="both"/>
        <w:rPr>
          <w:lang w:val="ro-RO"/>
        </w:rPr>
      </w:pPr>
      <w:r w:rsidRPr="00FB0E3D">
        <w:rPr>
          <w:i/>
          <w:lang w:val="ro-RO"/>
        </w:rPr>
        <w:t>Valorificarea potentialului existent</w:t>
      </w:r>
      <w:r w:rsidRPr="00FB0E3D">
        <w:rPr>
          <w:lang w:val="ro-RO"/>
        </w:rPr>
        <w:t xml:space="preserve"> (spatial, economic), concomitent cu ameliorarea disfunctionalitatilor semnalate in zona, prin identificarea tendintelor spontane de dinamism economic si a premiselor de configurare spatiala;</w:t>
      </w:r>
    </w:p>
    <w:p w14:paraId="4E58E9FD" w14:textId="77777777" w:rsidR="00860EB9" w:rsidRPr="00FB0E3D" w:rsidRDefault="00860EB9" w:rsidP="00FB0E3D">
      <w:pPr>
        <w:numPr>
          <w:ilvl w:val="0"/>
          <w:numId w:val="26"/>
        </w:numPr>
        <w:tabs>
          <w:tab w:val="clear" w:pos="1789"/>
          <w:tab w:val="num" w:pos="360"/>
        </w:tabs>
        <w:spacing w:line="276" w:lineRule="auto"/>
        <w:ind w:left="360"/>
        <w:jc w:val="both"/>
        <w:rPr>
          <w:lang w:val="ro-RO"/>
        </w:rPr>
      </w:pPr>
      <w:r w:rsidRPr="00FB0E3D">
        <w:rPr>
          <w:i/>
          <w:lang w:val="ro-RO"/>
        </w:rPr>
        <w:t>Stabilirea structurii morfo-functionale si configurativ-spatiale</w:t>
      </w:r>
      <w:r w:rsidR="00514F05" w:rsidRPr="00FB0E3D">
        <w:rPr>
          <w:lang w:val="ro-RO"/>
        </w:rPr>
        <w:t xml:space="preserve"> pentru </w:t>
      </w:r>
      <w:r w:rsidR="00514F05" w:rsidRPr="00FB0E3D">
        <w:rPr>
          <w:lang w:val="ro-RO"/>
        </w:rPr>
        <w:tab/>
        <w:t xml:space="preserve">zona </w:t>
      </w:r>
      <w:r w:rsidR="00B02999" w:rsidRPr="00FB0E3D">
        <w:rPr>
          <w:lang w:val="ro-RO"/>
        </w:rPr>
        <w:t>studiata</w:t>
      </w:r>
      <w:r w:rsidRPr="00FB0E3D">
        <w:rPr>
          <w:lang w:val="ro-RO"/>
        </w:rPr>
        <w:t>.</w:t>
      </w:r>
    </w:p>
    <w:p w14:paraId="4E58E9FE" w14:textId="77777777" w:rsidR="00593F4A" w:rsidRPr="00FB0E3D" w:rsidRDefault="00593F4A" w:rsidP="00FB0E3D">
      <w:pPr>
        <w:spacing w:line="276" w:lineRule="auto"/>
        <w:jc w:val="both"/>
        <w:rPr>
          <w:lang w:val="ro-RO"/>
        </w:rPr>
      </w:pPr>
    </w:p>
    <w:p w14:paraId="4E58E9FF" w14:textId="77777777" w:rsidR="000F0028" w:rsidRPr="00FB0E3D" w:rsidRDefault="000F0028" w:rsidP="00FB0E3D">
      <w:pPr>
        <w:spacing w:line="276" w:lineRule="auto"/>
        <w:ind w:firstLine="1440"/>
        <w:jc w:val="both"/>
        <w:rPr>
          <w:b/>
          <w:lang w:val="ro-RO"/>
        </w:rPr>
      </w:pPr>
      <w:r w:rsidRPr="00FB0E3D">
        <w:rPr>
          <w:b/>
          <w:lang w:val="ro-RO"/>
        </w:rPr>
        <w:t>11.2 Metodologii utilizate in evaluarea impactului</w:t>
      </w:r>
    </w:p>
    <w:p w14:paraId="4E58EA00" w14:textId="77777777" w:rsidR="000F0028" w:rsidRPr="00FB0E3D" w:rsidRDefault="000F0028" w:rsidP="00FB0E3D">
      <w:pPr>
        <w:spacing w:line="276" w:lineRule="auto"/>
        <w:ind w:firstLine="720"/>
        <w:jc w:val="both"/>
        <w:rPr>
          <w:lang w:val="ro-RO"/>
        </w:rPr>
      </w:pPr>
    </w:p>
    <w:p w14:paraId="4E58EA01" w14:textId="77777777" w:rsidR="000F0028" w:rsidRPr="00FB0E3D" w:rsidRDefault="000F0028" w:rsidP="00FB0E3D">
      <w:pPr>
        <w:spacing w:line="276" w:lineRule="auto"/>
        <w:jc w:val="both"/>
        <w:rPr>
          <w:lang w:val="ro-RO"/>
        </w:rPr>
      </w:pPr>
      <w:r w:rsidRPr="00FB0E3D">
        <w:rPr>
          <w:lang w:val="ro-RO"/>
        </w:rPr>
        <w:t>Pentru intocmirea Raportului de Mediu s-au utilizat metodele indicate de prevederile legislatiei in vigoare si literatura de specialitate.</w:t>
      </w:r>
    </w:p>
    <w:p w14:paraId="4E58EA02" w14:textId="77777777" w:rsidR="000F0028" w:rsidRPr="00FB0E3D" w:rsidRDefault="000F0028" w:rsidP="00FB0E3D">
      <w:pPr>
        <w:spacing w:line="276" w:lineRule="auto"/>
        <w:jc w:val="both"/>
        <w:rPr>
          <w:lang w:val="ro-RO"/>
        </w:rPr>
      </w:pPr>
      <w:r w:rsidRPr="00FB0E3D">
        <w:rPr>
          <w:lang w:val="ro-RO"/>
        </w:rPr>
        <w:t>Nu s-au identificat probleme relevante privind realizarea proiectului.</w:t>
      </w:r>
    </w:p>
    <w:p w14:paraId="4E58EA03" w14:textId="1723D32C" w:rsidR="008328B3" w:rsidRDefault="008328B3" w:rsidP="00FB0E3D">
      <w:pPr>
        <w:spacing w:line="276" w:lineRule="auto"/>
        <w:ind w:left="3960" w:hanging="2520"/>
        <w:jc w:val="both"/>
        <w:rPr>
          <w:lang w:val="ro-RO"/>
        </w:rPr>
      </w:pPr>
    </w:p>
    <w:p w14:paraId="5468F29C" w14:textId="158ACC45" w:rsidR="00BE1807" w:rsidRDefault="00BE1807" w:rsidP="00FB0E3D">
      <w:pPr>
        <w:spacing w:line="276" w:lineRule="auto"/>
        <w:ind w:left="3960" w:hanging="2520"/>
        <w:jc w:val="both"/>
        <w:rPr>
          <w:lang w:val="ro-RO"/>
        </w:rPr>
      </w:pPr>
    </w:p>
    <w:p w14:paraId="08CB3B3A" w14:textId="129641A9" w:rsidR="00BE1807" w:rsidRDefault="00BE1807" w:rsidP="00FB0E3D">
      <w:pPr>
        <w:spacing w:line="276" w:lineRule="auto"/>
        <w:ind w:left="3960" w:hanging="2520"/>
        <w:jc w:val="both"/>
        <w:rPr>
          <w:lang w:val="ro-RO"/>
        </w:rPr>
      </w:pPr>
    </w:p>
    <w:p w14:paraId="2961B7CE" w14:textId="7E5916AF" w:rsidR="00BE1807" w:rsidRDefault="00BE1807" w:rsidP="00FB0E3D">
      <w:pPr>
        <w:spacing w:line="276" w:lineRule="auto"/>
        <w:ind w:left="3960" w:hanging="2520"/>
        <w:jc w:val="both"/>
        <w:rPr>
          <w:lang w:val="ro-RO"/>
        </w:rPr>
      </w:pPr>
    </w:p>
    <w:p w14:paraId="3AC83288" w14:textId="77777777" w:rsidR="00BE1807" w:rsidRPr="00FB0E3D" w:rsidRDefault="00BE1807" w:rsidP="00FB0E3D">
      <w:pPr>
        <w:spacing w:line="276" w:lineRule="auto"/>
        <w:ind w:left="3960" w:hanging="2520"/>
        <w:jc w:val="both"/>
        <w:rPr>
          <w:lang w:val="ro-RO"/>
        </w:rPr>
      </w:pPr>
    </w:p>
    <w:p w14:paraId="4E58EA04" w14:textId="77777777" w:rsidR="000F0028" w:rsidRPr="00FB0E3D" w:rsidRDefault="000F0028" w:rsidP="00FB0E3D">
      <w:pPr>
        <w:spacing w:line="276" w:lineRule="auto"/>
        <w:ind w:left="3960" w:hanging="2520"/>
        <w:jc w:val="both"/>
        <w:rPr>
          <w:b/>
          <w:lang w:val="ro-RO"/>
        </w:rPr>
      </w:pPr>
      <w:r w:rsidRPr="00FB0E3D">
        <w:rPr>
          <w:b/>
          <w:lang w:val="ro-RO"/>
        </w:rPr>
        <w:t>11.3 Impactul prognozat asupra mediului si masuri de</w:t>
      </w:r>
      <w:r w:rsidR="00F616E4" w:rsidRPr="00FB0E3D">
        <w:rPr>
          <w:b/>
          <w:lang w:val="ro-RO"/>
        </w:rPr>
        <w:t xml:space="preserve"> </w:t>
      </w:r>
      <w:r w:rsidRPr="00FB0E3D">
        <w:rPr>
          <w:b/>
          <w:lang w:val="ro-RO"/>
        </w:rPr>
        <w:t>diminuare a impactului</w:t>
      </w:r>
    </w:p>
    <w:p w14:paraId="4E58EA05" w14:textId="77777777" w:rsidR="000F0028" w:rsidRPr="00FB0E3D" w:rsidRDefault="000F0028" w:rsidP="00FB0E3D">
      <w:pPr>
        <w:spacing w:line="276" w:lineRule="auto"/>
        <w:ind w:firstLine="720"/>
        <w:jc w:val="both"/>
        <w:rPr>
          <w:lang w:val="ro-RO"/>
        </w:rPr>
      </w:pPr>
    </w:p>
    <w:p w14:paraId="4E58EA06" w14:textId="77777777" w:rsidR="000F0028" w:rsidRPr="00FB0E3D" w:rsidRDefault="000F0028" w:rsidP="00FB0E3D">
      <w:pPr>
        <w:spacing w:line="276" w:lineRule="auto"/>
        <w:ind w:firstLine="720"/>
        <w:jc w:val="both"/>
        <w:rPr>
          <w:b/>
          <w:u w:val="single"/>
          <w:lang w:val="ro-RO"/>
        </w:rPr>
      </w:pPr>
      <w:r w:rsidRPr="00FB0E3D">
        <w:rPr>
          <w:b/>
          <w:u w:val="single"/>
          <w:lang w:val="ro-RO"/>
        </w:rPr>
        <w:t>Protectia apelor</w:t>
      </w:r>
    </w:p>
    <w:p w14:paraId="4E58EA07" w14:textId="77777777" w:rsidR="00860EB9" w:rsidRPr="00FB0E3D" w:rsidRDefault="000F0028" w:rsidP="00FB0E3D">
      <w:pPr>
        <w:spacing w:line="276" w:lineRule="auto"/>
        <w:jc w:val="both"/>
        <w:rPr>
          <w:lang w:val="ro-RO"/>
        </w:rPr>
      </w:pPr>
      <w:r w:rsidRPr="00FB0E3D">
        <w:rPr>
          <w:lang w:val="ro-RO"/>
        </w:rPr>
        <w:t xml:space="preserve">Evacuarea apelor </w:t>
      </w:r>
      <w:r w:rsidR="0093103C" w:rsidRPr="00FB0E3D">
        <w:rPr>
          <w:lang w:val="ro-RO"/>
        </w:rPr>
        <w:t>uzate</w:t>
      </w:r>
      <w:r w:rsidR="00DB428D" w:rsidRPr="00FB0E3D">
        <w:rPr>
          <w:lang w:val="ro-RO"/>
        </w:rPr>
        <w:t xml:space="preserve"> menajere</w:t>
      </w:r>
      <w:r w:rsidR="00F616E4" w:rsidRPr="00FB0E3D">
        <w:rPr>
          <w:lang w:val="ro-RO"/>
        </w:rPr>
        <w:t>/tehnologice</w:t>
      </w:r>
      <w:r w:rsidR="0093103C" w:rsidRPr="00FB0E3D">
        <w:rPr>
          <w:lang w:val="ro-RO"/>
        </w:rPr>
        <w:t xml:space="preserve"> </w:t>
      </w:r>
      <w:r w:rsidR="00B02999" w:rsidRPr="00FB0E3D">
        <w:rPr>
          <w:lang w:val="ro-RO"/>
        </w:rPr>
        <w:t>se face in bazine vidanjabile de unde este preluata de unitati abilitate si evacuata in statii de epurare mecano-biologice corespunzatoare</w:t>
      </w:r>
      <w:r w:rsidR="00860EB9" w:rsidRPr="00FB0E3D">
        <w:rPr>
          <w:lang w:val="ro-RO"/>
        </w:rPr>
        <w:t>.</w:t>
      </w:r>
    </w:p>
    <w:p w14:paraId="4E58EA08" w14:textId="77777777" w:rsidR="000F0028" w:rsidRPr="00FB0E3D" w:rsidRDefault="0093103C" w:rsidP="00FB0E3D">
      <w:pPr>
        <w:spacing w:line="276" w:lineRule="auto"/>
        <w:jc w:val="both"/>
        <w:rPr>
          <w:lang w:val="ro-RO"/>
        </w:rPr>
      </w:pPr>
      <w:r w:rsidRPr="00FB0E3D">
        <w:rPr>
          <w:lang w:val="ro-RO"/>
        </w:rPr>
        <w:t>Nu se vor evacua ape uzate</w:t>
      </w:r>
      <w:r w:rsidR="000A0F25" w:rsidRPr="00FB0E3D">
        <w:rPr>
          <w:lang w:val="ro-RO"/>
        </w:rPr>
        <w:t xml:space="preserve"> neepurate</w:t>
      </w:r>
      <w:r w:rsidRPr="00FB0E3D">
        <w:rPr>
          <w:lang w:val="ro-RO"/>
        </w:rPr>
        <w:t xml:space="preserve"> </w:t>
      </w:r>
      <w:r w:rsidR="00A5452E" w:rsidRPr="00FB0E3D">
        <w:rPr>
          <w:lang w:val="ro-RO"/>
        </w:rPr>
        <w:t>in</w:t>
      </w:r>
      <w:r w:rsidRPr="00FB0E3D">
        <w:rPr>
          <w:lang w:val="ro-RO"/>
        </w:rPr>
        <w:t xml:space="preserve"> ape de suprafata sau subterane.</w:t>
      </w:r>
      <w:r w:rsidR="000F0028" w:rsidRPr="00FB0E3D">
        <w:rPr>
          <w:lang w:val="ro-RO"/>
        </w:rPr>
        <w:t xml:space="preserve"> </w:t>
      </w:r>
    </w:p>
    <w:p w14:paraId="4E58EA09" w14:textId="77777777" w:rsidR="000F0028" w:rsidRPr="00FB0E3D" w:rsidRDefault="000A0F25" w:rsidP="00FB0E3D">
      <w:pPr>
        <w:spacing w:line="276" w:lineRule="auto"/>
        <w:jc w:val="both"/>
        <w:rPr>
          <w:lang w:val="fr-FR"/>
        </w:rPr>
      </w:pPr>
      <w:r w:rsidRPr="00FB0E3D">
        <w:rPr>
          <w:lang w:val="fr-FR"/>
        </w:rPr>
        <w:t xml:space="preserve">Apele </w:t>
      </w:r>
      <w:r w:rsidR="000F0028" w:rsidRPr="00FB0E3D">
        <w:rPr>
          <w:lang w:val="fr-FR"/>
        </w:rPr>
        <w:t xml:space="preserve">pluviale vor fi evacuate catre spatiile verzi </w:t>
      </w:r>
      <w:r w:rsidR="00205BB6" w:rsidRPr="00FB0E3D">
        <w:rPr>
          <w:lang w:val="fr-FR"/>
        </w:rPr>
        <w:t xml:space="preserve">iar cel cu potential de impurificare, colectate din parcari vor fi preepurate intr-un separator de produse petroliere si apoi vor fi evacuate </w:t>
      </w:r>
      <w:r w:rsidR="008C21BE" w:rsidRPr="00FB0E3D">
        <w:rPr>
          <w:lang w:val="fr-FR"/>
        </w:rPr>
        <w:t>in bazinul de stocare fiind utilizata de asemenea la intretinerea spatiilor verzi.</w:t>
      </w:r>
    </w:p>
    <w:p w14:paraId="4E58EA0A" w14:textId="77777777" w:rsidR="000F0028" w:rsidRPr="00FB0E3D" w:rsidRDefault="000F0028" w:rsidP="00FB0E3D">
      <w:pPr>
        <w:spacing w:line="276" w:lineRule="auto"/>
        <w:jc w:val="both"/>
        <w:rPr>
          <w:b/>
          <w:u w:val="single"/>
          <w:lang w:val="ro-RO"/>
        </w:rPr>
      </w:pPr>
    </w:p>
    <w:p w14:paraId="4E58EA0B" w14:textId="77777777" w:rsidR="000F0028" w:rsidRPr="00FB0E3D" w:rsidRDefault="000F0028" w:rsidP="00FB0E3D">
      <w:pPr>
        <w:spacing w:line="276" w:lineRule="auto"/>
        <w:ind w:firstLine="720"/>
        <w:jc w:val="both"/>
        <w:rPr>
          <w:b/>
          <w:u w:val="single"/>
          <w:lang w:val="ro-RO"/>
        </w:rPr>
      </w:pPr>
      <w:r w:rsidRPr="00FB0E3D">
        <w:rPr>
          <w:b/>
          <w:u w:val="single"/>
          <w:lang w:val="ro-RO"/>
        </w:rPr>
        <w:t>Protectia aerului</w:t>
      </w:r>
    </w:p>
    <w:p w14:paraId="4E58EA0C" w14:textId="77777777" w:rsidR="000F0028" w:rsidRPr="00FB0E3D" w:rsidRDefault="000F0028" w:rsidP="00FB0E3D">
      <w:pPr>
        <w:spacing w:line="276" w:lineRule="auto"/>
        <w:jc w:val="both"/>
        <w:rPr>
          <w:lang w:val="ro-RO"/>
        </w:rPr>
      </w:pPr>
      <w:r w:rsidRPr="00FB0E3D">
        <w:rPr>
          <w:lang w:val="ro-RO"/>
        </w:rPr>
        <w:t>Nivelul emisiilor atmosferice estimate, rezultate atat in faza de constructie a obiectiv</w:t>
      </w:r>
      <w:r w:rsidR="00BF7DD8" w:rsidRPr="00FB0E3D">
        <w:rPr>
          <w:lang w:val="ro-RO"/>
        </w:rPr>
        <w:t>u</w:t>
      </w:r>
      <w:r w:rsidRPr="00FB0E3D">
        <w:rPr>
          <w:lang w:val="ro-RO"/>
        </w:rPr>
        <w:t>l</w:t>
      </w:r>
      <w:r w:rsidR="00BF7DD8" w:rsidRPr="00FB0E3D">
        <w:rPr>
          <w:lang w:val="ro-RO"/>
        </w:rPr>
        <w:t>ui</w:t>
      </w:r>
      <w:r w:rsidRPr="00FB0E3D">
        <w:rPr>
          <w:lang w:val="ro-RO"/>
        </w:rPr>
        <w:t xml:space="preserve"> propus prin PUZ, se situeaza sub valorile limita stabilite prin Ordinele nr. 462/93 si 756/97.</w:t>
      </w:r>
      <w:r w:rsidR="00F616E4" w:rsidRPr="00FB0E3D">
        <w:rPr>
          <w:lang w:val="ro-RO"/>
        </w:rPr>
        <w:t xml:space="preserve"> </w:t>
      </w:r>
    </w:p>
    <w:p w14:paraId="4E58EA0D" w14:textId="77777777" w:rsidR="00F616E4" w:rsidRPr="00FB0E3D" w:rsidRDefault="00F616E4" w:rsidP="00FB0E3D">
      <w:pPr>
        <w:spacing w:line="276" w:lineRule="auto"/>
        <w:jc w:val="both"/>
        <w:rPr>
          <w:lang w:val="ro-RO"/>
        </w:rPr>
      </w:pPr>
      <w:r w:rsidRPr="00FB0E3D">
        <w:rPr>
          <w:lang w:val="ro-RO"/>
        </w:rPr>
        <w:t>Pentru faza de exploatare se vor cuantifica emisiile in atmosfera functie de tipul activitatii economice</w:t>
      </w:r>
      <w:r w:rsidR="00BF7DD8" w:rsidRPr="00FB0E3D">
        <w:rPr>
          <w:lang w:val="ro-RO"/>
        </w:rPr>
        <w:t xml:space="preserve"> </w:t>
      </w:r>
      <w:r w:rsidRPr="00FB0E3D">
        <w:rPr>
          <w:lang w:val="ro-RO"/>
        </w:rPr>
        <w:t>propuse a se executa dupa aprobarea PUZ.</w:t>
      </w:r>
    </w:p>
    <w:p w14:paraId="4E58EA0E" w14:textId="77777777" w:rsidR="000F0028" w:rsidRPr="00FB0E3D" w:rsidRDefault="000F0028" w:rsidP="00FB0E3D">
      <w:pPr>
        <w:spacing w:line="276" w:lineRule="auto"/>
        <w:jc w:val="both"/>
        <w:rPr>
          <w:lang w:val="ro-RO"/>
        </w:rPr>
      </w:pPr>
    </w:p>
    <w:p w14:paraId="4E58EA0F" w14:textId="77777777" w:rsidR="000F0028" w:rsidRPr="00FB0E3D" w:rsidRDefault="000F0028" w:rsidP="00FB0E3D">
      <w:pPr>
        <w:spacing w:line="276" w:lineRule="auto"/>
        <w:ind w:firstLine="720"/>
        <w:jc w:val="both"/>
        <w:rPr>
          <w:b/>
          <w:u w:val="single"/>
          <w:lang w:val="ro-RO"/>
        </w:rPr>
      </w:pPr>
    </w:p>
    <w:p w14:paraId="4E58EA10" w14:textId="77777777" w:rsidR="000F0028" w:rsidRPr="00FB0E3D" w:rsidRDefault="000F0028" w:rsidP="00FB0E3D">
      <w:pPr>
        <w:spacing w:line="276" w:lineRule="auto"/>
        <w:ind w:firstLine="720"/>
        <w:jc w:val="both"/>
        <w:rPr>
          <w:b/>
          <w:u w:val="single"/>
          <w:lang w:val="ro-RO"/>
        </w:rPr>
      </w:pPr>
      <w:r w:rsidRPr="00FB0E3D">
        <w:rPr>
          <w:b/>
          <w:u w:val="single"/>
          <w:lang w:val="ro-RO"/>
        </w:rPr>
        <w:t>Protectia solului</w:t>
      </w:r>
    </w:p>
    <w:p w14:paraId="4E58EA11" w14:textId="77777777" w:rsidR="000F0028" w:rsidRPr="00FB0E3D" w:rsidRDefault="000F0028" w:rsidP="00FB0E3D">
      <w:pPr>
        <w:spacing w:line="276" w:lineRule="auto"/>
        <w:jc w:val="both"/>
        <w:rPr>
          <w:lang w:val="ro-RO"/>
        </w:rPr>
      </w:pPr>
      <w:r w:rsidRPr="00FB0E3D">
        <w:rPr>
          <w:lang w:val="ro-RO"/>
        </w:rPr>
        <w:t>Constructiile si amenajarile care vor fi realizate pe acest amplasament, prin specificul lor nu vor evacua noxe care sa polueze solul si subsolul din perimetrul incintei si din vecinatati.</w:t>
      </w:r>
    </w:p>
    <w:p w14:paraId="4E58EA12" w14:textId="77777777" w:rsidR="000F0028" w:rsidRPr="00FB0E3D" w:rsidRDefault="000F0028" w:rsidP="00FB0E3D">
      <w:pPr>
        <w:spacing w:line="276" w:lineRule="auto"/>
        <w:jc w:val="both"/>
        <w:rPr>
          <w:lang w:val="ro-RO"/>
        </w:rPr>
      </w:pPr>
      <w:r w:rsidRPr="00FB0E3D">
        <w:rPr>
          <w:lang w:val="ro-RO"/>
        </w:rPr>
        <w:t>Nu apar probleme deosebite legate de poluarea solului pe amplasament, cu exceptia unor cazuri accidentale.</w:t>
      </w:r>
    </w:p>
    <w:p w14:paraId="4E58EA13" w14:textId="77777777" w:rsidR="000F0028" w:rsidRPr="00FB0E3D" w:rsidRDefault="000F0028" w:rsidP="00FB0E3D">
      <w:pPr>
        <w:tabs>
          <w:tab w:val="left" w:pos="0"/>
        </w:tabs>
        <w:spacing w:line="276" w:lineRule="auto"/>
        <w:jc w:val="both"/>
        <w:rPr>
          <w:lang w:val="ro-RO"/>
        </w:rPr>
      </w:pPr>
      <w:r w:rsidRPr="00FB0E3D">
        <w:rPr>
          <w:lang w:val="ro-RO"/>
        </w:rPr>
        <w:t>In ceea ce priveste colectarea, depozitarea si transportul deseurilor se impun o serie de masuri:</w:t>
      </w:r>
    </w:p>
    <w:p w14:paraId="4E58EA14" w14:textId="77777777" w:rsidR="000F0028" w:rsidRPr="00FB0E3D" w:rsidRDefault="000F0028" w:rsidP="00FB0E3D">
      <w:pPr>
        <w:numPr>
          <w:ilvl w:val="1"/>
          <w:numId w:val="31"/>
        </w:numPr>
        <w:tabs>
          <w:tab w:val="clear" w:pos="11"/>
          <w:tab w:val="num" w:pos="1440"/>
        </w:tabs>
        <w:spacing w:line="276" w:lineRule="auto"/>
        <w:ind w:left="1440"/>
        <w:jc w:val="both"/>
        <w:rPr>
          <w:lang w:val="ro-RO"/>
        </w:rPr>
      </w:pPr>
      <w:r w:rsidRPr="00FB0E3D">
        <w:rPr>
          <w:lang w:val="ro-RO"/>
        </w:rPr>
        <w:t>se va implementa sistem de colectare selectiva a deseurilor;</w:t>
      </w:r>
    </w:p>
    <w:p w14:paraId="4E58EA15" w14:textId="77777777" w:rsidR="000F0028" w:rsidRPr="00FB0E3D" w:rsidRDefault="000F0028" w:rsidP="00FB0E3D">
      <w:pPr>
        <w:numPr>
          <w:ilvl w:val="1"/>
          <w:numId w:val="31"/>
        </w:numPr>
        <w:tabs>
          <w:tab w:val="clear" w:pos="11"/>
          <w:tab w:val="num" w:pos="1440"/>
        </w:tabs>
        <w:spacing w:line="276" w:lineRule="auto"/>
        <w:ind w:left="1440"/>
        <w:jc w:val="both"/>
        <w:rPr>
          <w:lang w:val="ro-RO"/>
        </w:rPr>
      </w:pPr>
      <w:r w:rsidRPr="00FB0E3D">
        <w:rPr>
          <w:lang w:val="ro-RO"/>
        </w:rPr>
        <w:t>serviciul de colectare si transport se va realiza printr-un operator de salubritate autorizat.</w:t>
      </w:r>
    </w:p>
    <w:p w14:paraId="4E58EA16" w14:textId="77777777" w:rsidR="000F0028" w:rsidRPr="00FB0E3D" w:rsidRDefault="000F0028" w:rsidP="00FB0E3D">
      <w:pPr>
        <w:spacing w:line="276" w:lineRule="auto"/>
        <w:ind w:left="5040" w:firstLine="720"/>
        <w:jc w:val="both"/>
        <w:rPr>
          <w:lang w:val="ro-RO"/>
        </w:rPr>
      </w:pPr>
    </w:p>
    <w:p w14:paraId="4E58EA18" w14:textId="77777777" w:rsidR="000F0028" w:rsidRPr="00FB0E3D" w:rsidRDefault="00015B1B" w:rsidP="00FB0E3D">
      <w:pPr>
        <w:spacing w:line="276" w:lineRule="auto"/>
        <w:ind w:left="5760" w:firstLine="720"/>
        <w:jc w:val="both"/>
        <w:rPr>
          <w:lang w:val="ro-RO"/>
        </w:rPr>
      </w:pPr>
      <w:r w:rsidRPr="00FB0E3D">
        <w:rPr>
          <w:lang w:val="ro-RO"/>
        </w:rPr>
        <w:t xml:space="preserve">  </w:t>
      </w:r>
      <w:r w:rsidR="000F0028" w:rsidRPr="00FB0E3D">
        <w:rPr>
          <w:lang w:val="ro-RO"/>
        </w:rPr>
        <w:t>Intocmit,</w:t>
      </w:r>
      <w:r w:rsidRPr="00FB0E3D">
        <w:rPr>
          <w:lang w:val="ro-RO"/>
        </w:rPr>
        <w:t xml:space="preserve"> </w:t>
      </w:r>
      <w:r w:rsidRPr="00FB0E3D">
        <w:rPr>
          <w:b/>
          <w:noProof/>
          <w:sz w:val="28"/>
          <w:szCs w:val="28"/>
          <w:lang w:val="ro-RO" w:eastAsia="ro-RO"/>
        </w:rPr>
        <w:drawing>
          <wp:inline distT="0" distB="0" distL="0" distR="0" wp14:anchorId="4E58EA1C" wp14:editId="4E58EA1D">
            <wp:extent cx="14287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361950"/>
                    </a:xfrm>
                    <a:prstGeom prst="rect">
                      <a:avLst/>
                    </a:prstGeom>
                    <a:noFill/>
                    <a:ln>
                      <a:noFill/>
                    </a:ln>
                  </pic:spPr>
                </pic:pic>
              </a:graphicData>
            </a:graphic>
          </wp:inline>
        </w:drawing>
      </w:r>
    </w:p>
    <w:p w14:paraId="4E58EA1B" w14:textId="08B9B78A" w:rsidR="000F0028" w:rsidRPr="00FB0E3D" w:rsidRDefault="000F0028" w:rsidP="003E4594">
      <w:pPr>
        <w:spacing w:line="276" w:lineRule="auto"/>
        <w:ind w:left="4320" w:firstLine="720"/>
        <w:jc w:val="both"/>
        <w:rPr>
          <w:lang w:val="ro-RO"/>
        </w:rPr>
      </w:pPr>
      <w:r w:rsidRPr="00FB0E3D">
        <w:rPr>
          <w:lang w:val="ro-RO"/>
        </w:rPr>
        <w:t xml:space="preserve">                    ing. </w:t>
      </w:r>
      <w:r w:rsidR="00C86F32" w:rsidRPr="00FB0E3D">
        <w:rPr>
          <w:lang w:val="ro-RO"/>
        </w:rPr>
        <w:t>Sevastita Vraciu</w:t>
      </w:r>
    </w:p>
    <w:sectPr w:rsidR="000F0028" w:rsidRPr="00FB0E3D" w:rsidSect="00BE1807">
      <w:footerReference w:type="default" r:id="rId9"/>
      <w:pgSz w:w="11906" w:h="16838" w:code="9"/>
      <w:pgMar w:top="1008" w:right="1008"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8EA20" w14:textId="77777777" w:rsidR="0006712F" w:rsidRDefault="0006712F" w:rsidP="00290FD9">
      <w:r>
        <w:separator/>
      </w:r>
    </w:p>
  </w:endnote>
  <w:endnote w:type="continuationSeparator" w:id="0">
    <w:p w14:paraId="4E58EA21" w14:textId="77777777" w:rsidR="0006712F" w:rsidRDefault="0006712F" w:rsidP="0029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bats">
    <w:charset w:val="02"/>
    <w:family w:val="auto"/>
    <w:pitch w:val="variable"/>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RomanR">
    <w:altName w:val="Times New Roman"/>
    <w:charset w:val="00"/>
    <w:family w:val="auto"/>
    <w:pitch w:val="variable"/>
  </w:font>
  <w:font w:name="Times-New-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RO">
    <w:altName w:val="Arial"/>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EA22" w14:textId="6C4A0B40" w:rsidR="0006712F" w:rsidRDefault="0006712F">
    <w:pPr>
      <w:pStyle w:val="Footer"/>
      <w:jc w:val="center"/>
    </w:pPr>
    <w:r>
      <w:fldChar w:fldCharType="begin"/>
    </w:r>
    <w:r>
      <w:instrText xml:space="preserve"> PAGE   \* MERGEFORMAT </w:instrText>
    </w:r>
    <w:r>
      <w:fldChar w:fldCharType="separate"/>
    </w:r>
    <w:r w:rsidR="00BE1807">
      <w:rPr>
        <w:noProof/>
      </w:rPr>
      <w:t>17</w:t>
    </w:r>
    <w:r>
      <w:fldChar w:fldCharType="end"/>
    </w:r>
  </w:p>
  <w:p w14:paraId="37BFAAEC" w14:textId="77777777" w:rsidR="0006712F" w:rsidRDefault="00067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8EA1E" w14:textId="77777777" w:rsidR="0006712F" w:rsidRDefault="0006712F" w:rsidP="00290FD9">
      <w:r>
        <w:separator/>
      </w:r>
    </w:p>
  </w:footnote>
  <w:footnote w:type="continuationSeparator" w:id="0">
    <w:p w14:paraId="4E58EA1F" w14:textId="77777777" w:rsidR="0006712F" w:rsidRDefault="0006712F" w:rsidP="00290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5pt;height:8.5pt" o:bullet="t">
        <v:imagedata r:id="rId1" o:title="BD21299_"/>
      </v:shape>
    </w:pict>
  </w:numPicBullet>
  <w:numPicBullet w:numPicBulletId="1">
    <w:pict>
      <v:shape id="_x0000_i1087" type="#_x0000_t75" style="width:11.5pt;height:11.5pt" o:bullet="t">
        <v:imagedata r:id="rId2" o:title="mso4C"/>
      </v:shape>
    </w:pict>
  </w:numPicBullet>
  <w:abstractNum w:abstractNumId="0" w15:restartNumberingAfterBreak="0">
    <w:nsid w:val="00000006"/>
    <w:multiLevelType w:val="multilevel"/>
    <w:tmpl w:val="00000006"/>
    <w:name w:val="WW8Num7"/>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0000000F"/>
    <w:multiLevelType w:val="multilevel"/>
    <w:tmpl w:val="0734B92E"/>
    <w:name w:val="WW8Num19"/>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720"/>
        </w:tabs>
      </w:pPr>
      <w:rPr>
        <w:rFonts w:ascii="Times New Roman" w:hAnsi="Times New Roman" w:cs="Times New Roman"/>
      </w:rPr>
    </w:lvl>
    <w:lvl w:ilvl="2">
      <w:start w:val="1"/>
      <w:numFmt w:val="lowerRoman"/>
      <w:lvlText w:val="%3."/>
      <w:lvlJc w:val="right"/>
      <w:pPr>
        <w:tabs>
          <w:tab w:val="num" w:pos="1440"/>
        </w:tabs>
      </w:pPr>
    </w:lvl>
    <w:lvl w:ilvl="3">
      <w:start w:val="1"/>
      <w:numFmt w:val="decimal"/>
      <w:lvlText w:val="%4."/>
      <w:lvlJc w:val="left"/>
      <w:pPr>
        <w:tabs>
          <w:tab w:val="num" w:pos="2160"/>
        </w:tabs>
      </w:pPr>
    </w:lvl>
    <w:lvl w:ilvl="4">
      <w:start w:val="1"/>
      <w:numFmt w:val="lowerLetter"/>
      <w:lvlText w:val="%5."/>
      <w:lvlJc w:val="left"/>
      <w:pPr>
        <w:tabs>
          <w:tab w:val="num" w:pos="2880"/>
        </w:tabs>
      </w:pPr>
    </w:lvl>
    <w:lvl w:ilvl="5">
      <w:start w:val="1"/>
      <w:numFmt w:val="lowerRoman"/>
      <w:lvlText w:val="%6."/>
      <w:lvlJc w:val="right"/>
      <w:pPr>
        <w:tabs>
          <w:tab w:val="num" w:pos="3600"/>
        </w:tabs>
      </w:pPr>
    </w:lvl>
    <w:lvl w:ilvl="6">
      <w:start w:val="1"/>
      <w:numFmt w:val="decimal"/>
      <w:lvlText w:val="%7."/>
      <w:lvlJc w:val="left"/>
      <w:pPr>
        <w:tabs>
          <w:tab w:val="num" w:pos="4320"/>
        </w:tabs>
      </w:pPr>
    </w:lvl>
    <w:lvl w:ilvl="7">
      <w:start w:val="1"/>
      <w:numFmt w:val="lowerLetter"/>
      <w:lvlText w:val="%8."/>
      <w:lvlJc w:val="left"/>
      <w:pPr>
        <w:tabs>
          <w:tab w:val="num" w:pos="5040"/>
        </w:tabs>
      </w:pPr>
    </w:lvl>
    <w:lvl w:ilvl="8">
      <w:start w:val="1"/>
      <w:numFmt w:val="lowerRoman"/>
      <w:lvlText w:val="%9."/>
      <w:lvlJc w:val="right"/>
      <w:pPr>
        <w:tabs>
          <w:tab w:val="num" w:pos="5760"/>
        </w:tabs>
      </w:pPr>
    </w:lvl>
  </w:abstractNum>
  <w:abstractNum w:abstractNumId="2" w15:restartNumberingAfterBreak="0">
    <w:nsid w:val="00F56A10"/>
    <w:multiLevelType w:val="hybridMultilevel"/>
    <w:tmpl w:val="F56A759E"/>
    <w:lvl w:ilvl="0" w:tplc="025C036E">
      <w:start w:val="1"/>
      <w:numFmt w:val="bullet"/>
      <w:lvlText w:val="-"/>
      <w:lvlJc w:val="left"/>
      <w:pPr>
        <w:tabs>
          <w:tab w:val="num" w:pos="720"/>
        </w:tabs>
        <w:ind w:left="720" w:hanging="360"/>
      </w:pPr>
      <w:rPr>
        <w:rFonts w:ascii="Arial" w:eastAsia="SimSu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643C"/>
    <w:multiLevelType w:val="hybridMultilevel"/>
    <w:tmpl w:val="3C7272B6"/>
    <w:lvl w:ilvl="0" w:tplc="43DCBF72">
      <w:start w:val="1"/>
      <w:numFmt w:val="bullet"/>
      <w:lvlText w:val="-"/>
      <w:lvlJc w:val="left"/>
      <w:pPr>
        <w:tabs>
          <w:tab w:val="num" w:pos="3254"/>
        </w:tabs>
        <w:ind w:left="3254" w:hanging="396"/>
      </w:pPr>
      <w:rPr>
        <w:rFonts w:ascii="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316808"/>
    <w:multiLevelType w:val="multilevel"/>
    <w:tmpl w:val="9DE833B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3240"/>
        </w:tabs>
        <w:ind w:left="3240" w:hanging="1440"/>
      </w:pPr>
      <w:rPr>
        <w:rFonts w:hint="default"/>
      </w:rPr>
    </w:lvl>
    <w:lvl w:ilvl="5">
      <w:start w:val="1"/>
      <w:numFmt w:val="decimal"/>
      <w:lvlText w:val="%1.%2.%3.%4.%5.%6"/>
      <w:lvlJc w:val="left"/>
      <w:pPr>
        <w:tabs>
          <w:tab w:val="num" w:pos="4050"/>
        </w:tabs>
        <w:ind w:left="4050" w:hanging="180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5310"/>
        </w:tabs>
        <w:ind w:left="5310" w:hanging="2160"/>
      </w:pPr>
      <w:rPr>
        <w:rFonts w:hint="default"/>
      </w:rPr>
    </w:lvl>
    <w:lvl w:ilvl="8">
      <w:start w:val="1"/>
      <w:numFmt w:val="decimal"/>
      <w:lvlText w:val="%1.%2.%3.%4.%5.%6.%7.%8.%9"/>
      <w:lvlJc w:val="left"/>
      <w:pPr>
        <w:tabs>
          <w:tab w:val="num" w:pos="6120"/>
        </w:tabs>
        <w:ind w:left="6120" w:hanging="2520"/>
      </w:pPr>
      <w:rPr>
        <w:rFonts w:hint="default"/>
      </w:rPr>
    </w:lvl>
  </w:abstractNum>
  <w:abstractNum w:abstractNumId="5" w15:restartNumberingAfterBreak="0">
    <w:nsid w:val="058D2B19"/>
    <w:multiLevelType w:val="hybridMultilevel"/>
    <w:tmpl w:val="760AED8C"/>
    <w:lvl w:ilvl="0" w:tplc="F4482592">
      <w:start w:val="1"/>
      <w:numFmt w:val="bullet"/>
      <w:lvlText w:val="-"/>
      <w:lvlJc w:val="left"/>
      <w:pPr>
        <w:tabs>
          <w:tab w:val="num" w:pos="1080"/>
        </w:tabs>
        <w:ind w:left="1080" w:hanging="360"/>
      </w:pPr>
      <w:rPr>
        <w:rFonts w:ascii="Times New Roman" w:hAnsi="Times New Roman" w:cs="Times New Roman" w:hint="default"/>
      </w:rPr>
    </w:lvl>
    <w:lvl w:ilvl="1" w:tplc="67A224D0">
      <w:start w:val="1"/>
      <w:numFmt w:val="bullet"/>
      <w:lvlText w:val="-"/>
      <w:lvlJc w:val="left"/>
      <w:pPr>
        <w:tabs>
          <w:tab w:val="num" w:pos="360"/>
        </w:tabs>
        <w:ind w:left="36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7307CB2"/>
    <w:multiLevelType w:val="hybridMultilevel"/>
    <w:tmpl w:val="16201DD2"/>
    <w:lvl w:ilvl="0" w:tplc="7108DDA6">
      <w:start w:val="12"/>
      <w:numFmt w:val="bullet"/>
      <w:lvlText w:val="-"/>
      <w:lvlJc w:val="left"/>
      <w:pPr>
        <w:tabs>
          <w:tab w:val="num" w:pos="1800"/>
        </w:tabs>
        <w:ind w:left="1800" w:hanging="360"/>
      </w:pPr>
      <w:rPr>
        <w:rFonts w:ascii="Times New Roman" w:hAnsi="Times New Roman" w:hint="default"/>
      </w:rPr>
    </w:lvl>
    <w:lvl w:ilvl="1" w:tplc="30F22096">
      <w:start w:val="1"/>
      <w:numFmt w:val="bullet"/>
      <w:lvlText w:val="-"/>
      <w:lvlJc w:val="left"/>
      <w:pPr>
        <w:tabs>
          <w:tab w:val="num" w:pos="11"/>
        </w:tabs>
        <w:ind w:left="11"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FA59B0"/>
    <w:multiLevelType w:val="hybridMultilevel"/>
    <w:tmpl w:val="B03446C4"/>
    <w:lvl w:ilvl="0" w:tplc="0409000B">
      <w:start w:val="1"/>
      <w:numFmt w:val="bullet"/>
      <w:lvlText w:val=""/>
      <w:lvlJc w:val="left"/>
      <w:pPr>
        <w:ind w:left="1449" w:hanging="360"/>
      </w:pPr>
      <w:rPr>
        <w:rFonts w:ascii="Wingdings" w:hAnsi="Wingdings" w:hint="default"/>
      </w:rPr>
    </w:lvl>
    <w:lvl w:ilvl="1" w:tplc="0409000D">
      <w:start w:val="1"/>
      <w:numFmt w:val="bullet"/>
      <w:lvlText w:val=""/>
      <w:lvlJc w:val="left"/>
      <w:pPr>
        <w:ind w:left="2169" w:hanging="360"/>
      </w:pPr>
      <w:rPr>
        <w:rFonts w:ascii="Wingdings" w:hAnsi="Wingdings"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15:restartNumberingAfterBreak="0">
    <w:nsid w:val="171F2CA8"/>
    <w:multiLevelType w:val="hybridMultilevel"/>
    <w:tmpl w:val="A4A26B56"/>
    <w:lvl w:ilvl="0" w:tplc="9EDE4174">
      <w:start w:val="12"/>
      <w:numFmt w:val="bullet"/>
      <w:lvlText w:val="-"/>
      <w:lvlJc w:val="left"/>
      <w:pPr>
        <w:tabs>
          <w:tab w:val="num" w:pos="360"/>
        </w:tabs>
        <w:ind w:left="360" w:hanging="360"/>
      </w:pPr>
      <w:rPr>
        <w:rFonts w:ascii="Times New Roman" w:hAnsi="Times New Roman" w:cs="Times New Roman" w:hint="default"/>
      </w:rPr>
    </w:lvl>
    <w:lvl w:ilvl="1" w:tplc="04180003" w:tentative="1">
      <w:start w:val="1"/>
      <w:numFmt w:val="bullet"/>
      <w:lvlText w:val="o"/>
      <w:lvlJc w:val="left"/>
      <w:pPr>
        <w:ind w:left="11" w:hanging="360"/>
      </w:pPr>
      <w:rPr>
        <w:rFonts w:ascii="Courier New" w:hAnsi="Courier New" w:cs="Courier New" w:hint="default"/>
      </w:rPr>
    </w:lvl>
    <w:lvl w:ilvl="2" w:tplc="04180005" w:tentative="1">
      <w:start w:val="1"/>
      <w:numFmt w:val="bullet"/>
      <w:lvlText w:val=""/>
      <w:lvlJc w:val="left"/>
      <w:pPr>
        <w:ind w:left="731" w:hanging="360"/>
      </w:pPr>
      <w:rPr>
        <w:rFonts w:ascii="Wingdings" w:hAnsi="Wingdings" w:hint="default"/>
      </w:rPr>
    </w:lvl>
    <w:lvl w:ilvl="3" w:tplc="04180001" w:tentative="1">
      <w:start w:val="1"/>
      <w:numFmt w:val="bullet"/>
      <w:lvlText w:val=""/>
      <w:lvlJc w:val="left"/>
      <w:pPr>
        <w:ind w:left="1451" w:hanging="360"/>
      </w:pPr>
      <w:rPr>
        <w:rFonts w:ascii="Symbol" w:hAnsi="Symbol" w:hint="default"/>
      </w:rPr>
    </w:lvl>
    <w:lvl w:ilvl="4" w:tplc="04180003" w:tentative="1">
      <w:start w:val="1"/>
      <w:numFmt w:val="bullet"/>
      <w:lvlText w:val="o"/>
      <w:lvlJc w:val="left"/>
      <w:pPr>
        <w:ind w:left="2171" w:hanging="360"/>
      </w:pPr>
      <w:rPr>
        <w:rFonts w:ascii="Courier New" w:hAnsi="Courier New" w:cs="Courier New" w:hint="default"/>
      </w:rPr>
    </w:lvl>
    <w:lvl w:ilvl="5" w:tplc="04180005" w:tentative="1">
      <w:start w:val="1"/>
      <w:numFmt w:val="bullet"/>
      <w:lvlText w:val=""/>
      <w:lvlJc w:val="left"/>
      <w:pPr>
        <w:ind w:left="2891" w:hanging="360"/>
      </w:pPr>
      <w:rPr>
        <w:rFonts w:ascii="Wingdings" w:hAnsi="Wingdings" w:hint="default"/>
      </w:rPr>
    </w:lvl>
    <w:lvl w:ilvl="6" w:tplc="04180001" w:tentative="1">
      <w:start w:val="1"/>
      <w:numFmt w:val="bullet"/>
      <w:lvlText w:val=""/>
      <w:lvlJc w:val="left"/>
      <w:pPr>
        <w:ind w:left="3611" w:hanging="360"/>
      </w:pPr>
      <w:rPr>
        <w:rFonts w:ascii="Symbol" w:hAnsi="Symbol" w:hint="default"/>
      </w:rPr>
    </w:lvl>
    <w:lvl w:ilvl="7" w:tplc="04180003" w:tentative="1">
      <w:start w:val="1"/>
      <w:numFmt w:val="bullet"/>
      <w:lvlText w:val="o"/>
      <w:lvlJc w:val="left"/>
      <w:pPr>
        <w:ind w:left="4331" w:hanging="360"/>
      </w:pPr>
      <w:rPr>
        <w:rFonts w:ascii="Courier New" w:hAnsi="Courier New" w:cs="Courier New" w:hint="default"/>
      </w:rPr>
    </w:lvl>
    <w:lvl w:ilvl="8" w:tplc="04180005" w:tentative="1">
      <w:start w:val="1"/>
      <w:numFmt w:val="bullet"/>
      <w:lvlText w:val=""/>
      <w:lvlJc w:val="left"/>
      <w:pPr>
        <w:ind w:left="5051" w:hanging="360"/>
      </w:pPr>
      <w:rPr>
        <w:rFonts w:ascii="Wingdings" w:hAnsi="Wingdings" w:hint="default"/>
      </w:rPr>
    </w:lvl>
  </w:abstractNum>
  <w:abstractNum w:abstractNumId="9" w15:restartNumberingAfterBreak="0">
    <w:nsid w:val="19AD3C25"/>
    <w:multiLevelType w:val="hybridMultilevel"/>
    <w:tmpl w:val="1F22C7B6"/>
    <w:lvl w:ilvl="0" w:tplc="50CC23C8">
      <w:start w:val="1"/>
      <w:numFmt w:val="bullet"/>
      <w:lvlText w:val="-"/>
      <w:lvlJc w:val="left"/>
      <w:pPr>
        <w:tabs>
          <w:tab w:val="num" w:pos="720"/>
        </w:tabs>
        <w:ind w:left="720" w:hanging="360"/>
      </w:pPr>
      <w:rPr>
        <w:rFonts w:ascii="Times New Roman" w:hAnsi="Times New Roman" w:cs="Times New Roman" w:hint="default"/>
        <w:b/>
        <w:i w:val="0"/>
        <w:sz w:val="24"/>
        <w:szCs w:val="24"/>
      </w:rPr>
    </w:lvl>
    <w:lvl w:ilvl="1" w:tplc="89FE437A">
      <w:start w:val="1"/>
      <w:numFmt w:val="bullet"/>
      <w:lvlText w:val="-"/>
      <w:lvlJc w:val="left"/>
      <w:pPr>
        <w:tabs>
          <w:tab w:val="num" w:pos="1080"/>
        </w:tabs>
        <w:ind w:left="1080" w:hanging="360"/>
      </w:pPr>
      <w:rPr>
        <w:rFonts w:ascii="Times New Roman" w:hAnsi="Times New Roman" w:cs="Times New Roman" w:hint="default"/>
        <w:b/>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60FB1"/>
    <w:multiLevelType w:val="multilevel"/>
    <w:tmpl w:val="3F0AF426"/>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C8D0280"/>
    <w:multiLevelType w:val="multilevel"/>
    <w:tmpl w:val="21DE856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AE414F"/>
    <w:multiLevelType w:val="singleLevel"/>
    <w:tmpl w:val="5AD64AB8"/>
    <w:lvl w:ilvl="0">
      <w:start w:val="1"/>
      <w:numFmt w:val="bullet"/>
      <w:lvlText w:val=""/>
      <w:lvlJc w:val="left"/>
      <w:pPr>
        <w:tabs>
          <w:tab w:val="num" w:pos="360"/>
        </w:tabs>
        <w:ind w:left="0" w:firstLine="0"/>
      </w:pPr>
      <w:rPr>
        <w:rFonts w:ascii="Symbol" w:hAnsi="Symbol" w:hint="default"/>
      </w:rPr>
    </w:lvl>
  </w:abstractNum>
  <w:abstractNum w:abstractNumId="13" w15:restartNumberingAfterBreak="0">
    <w:nsid w:val="20191682"/>
    <w:multiLevelType w:val="hybridMultilevel"/>
    <w:tmpl w:val="761C7EE8"/>
    <w:lvl w:ilvl="0" w:tplc="F73A2FCC">
      <w:start w:val="1"/>
      <w:numFmt w:val="bullet"/>
      <w:lvlText w:val="-"/>
      <w:lvlJc w:val="left"/>
      <w:pPr>
        <w:tabs>
          <w:tab w:val="num" w:pos="2880"/>
        </w:tabs>
        <w:ind w:left="2880" w:hanging="360"/>
      </w:pPr>
      <w:rPr>
        <w:rFonts w:ascii="Courier New" w:hAnsi="Courier New" w:hint="default"/>
      </w:rPr>
    </w:lvl>
    <w:lvl w:ilvl="1" w:tplc="E752E0DE">
      <w:start w:val="1"/>
      <w:numFmt w:val="bullet"/>
      <w:lvlText w:val="-"/>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2E01C22"/>
    <w:multiLevelType w:val="hybridMultilevel"/>
    <w:tmpl w:val="82BCD9C4"/>
    <w:lvl w:ilvl="0" w:tplc="71C06760">
      <w:start w:val="1"/>
      <w:numFmt w:val="bullet"/>
      <w:lvlText w:val=""/>
      <w:lvlJc w:val="left"/>
      <w:pPr>
        <w:tabs>
          <w:tab w:val="num" w:pos="1260"/>
        </w:tabs>
        <w:ind w:left="126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F11DA5"/>
    <w:multiLevelType w:val="hybridMultilevel"/>
    <w:tmpl w:val="39724B98"/>
    <w:lvl w:ilvl="0" w:tplc="061E209A">
      <w:start w:val="1"/>
      <w:numFmt w:val="bullet"/>
      <w:lvlText w:val="-"/>
      <w:lvlJc w:val="left"/>
      <w:pPr>
        <w:tabs>
          <w:tab w:val="num" w:pos="1080"/>
        </w:tabs>
        <w:ind w:left="1080" w:hanging="360"/>
      </w:pPr>
      <w:rPr>
        <w:rFonts w:ascii="Times New Roman" w:eastAsia="Times New Roman" w:hAnsi="Times New Roman" w:cs="Times New Roman" w:hint="default"/>
        <w:b/>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D2196A"/>
    <w:multiLevelType w:val="hybridMultilevel"/>
    <w:tmpl w:val="77A20F2A"/>
    <w:lvl w:ilvl="0" w:tplc="061E209A">
      <w:start w:val="1"/>
      <w:numFmt w:val="bullet"/>
      <w:lvlText w:val="-"/>
      <w:lvlJc w:val="left"/>
      <w:pPr>
        <w:tabs>
          <w:tab w:val="num" w:pos="1080"/>
        </w:tabs>
        <w:ind w:left="1080" w:hanging="360"/>
      </w:pPr>
      <w:rPr>
        <w:rFonts w:ascii="Times New Roman" w:eastAsia="Times New Roman" w:hAnsi="Times New Roman" w:cs="Times New Roman" w:hint="default"/>
        <w:b/>
        <w:i w:val="0"/>
        <w:sz w:val="24"/>
        <w:szCs w:val="24"/>
      </w:rPr>
    </w:lvl>
    <w:lvl w:ilvl="1" w:tplc="9E906B66">
      <w:start w:val="1"/>
      <w:numFmt w:val="bullet"/>
      <w:lvlText w:val="-"/>
      <w:lvlJc w:val="left"/>
      <w:pPr>
        <w:tabs>
          <w:tab w:val="num" w:pos="720"/>
        </w:tabs>
        <w:ind w:left="720" w:hanging="360"/>
      </w:pPr>
      <w:rPr>
        <w:rFonts w:ascii="Times New Roman" w:hAnsi="Times New Roman" w:cs="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A6F23"/>
    <w:multiLevelType w:val="hybridMultilevel"/>
    <w:tmpl w:val="E1C60F34"/>
    <w:lvl w:ilvl="0" w:tplc="04090001">
      <w:start w:val="1"/>
      <w:numFmt w:val="bullet"/>
      <w:lvlText w:val=""/>
      <w:lvlJc w:val="left"/>
      <w:pPr>
        <w:tabs>
          <w:tab w:val="num" w:pos="1430"/>
        </w:tabs>
        <w:ind w:left="14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870"/>
        </w:tabs>
        <w:ind w:left="2870" w:hanging="360"/>
      </w:pPr>
      <w:rPr>
        <w:rFonts w:ascii="Wingdings" w:hAnsi="Wingdings" w:hint="default"/>
      </w:rPr>
    </w:lvl>
    <w:lvl w:ilvl="3" w:tplc="04090001" w:tentative="1">
      <w:start w:val="1"/>
      <w:numFmt w:val="bullet"/>
      <w:lvlText w:val=""/>
      <w:lvlJc w:val="left"/>
      <w:pPr>
        <w:tabs>
          <w:tab w:val="num" w:pos="3590"/>
        </w:tabs>
        <w:ind w:left="3590" w:hanging="360"/>
      </w:pPr>
      <w:rPr>
        <w:rFonts w:ascii="Symbol" w:hAnsi="Symbol" w:hint="default"/>
      </w:rPr>
    </w:lvl>
    <w:lvl w:ilvl="4" w:tplc="04090003" w:tentative="1">
      <w:start w:val="1"/>
      <w:numFmt w:val="bullet"/>
      <w:lvlText w:val="o"/>
      <w:lvlJc w:val="left"/>
      <w:pPr>
        <w:tabs>
          <w:tab w:val="num" w:pos="4310"/>
        </w:tabs>
        <w:ind w:left="4310" w:hanging="360"/>
      </w:pPr>
      <w:rPr>
        <w:rFonts w:ascii="Courier New" w:hAnsi="Courier New" w:cs="Courier New" w:hint="default"/>
      </w:rPr>
    </w:lvl>
    <w:lvl w:ilvl="5" w:tplc="04090005" w:tentative="1">
      <w:start w:val="1"/>
      <w:numFmt w:val="bullet"/>
      <w:lvlText w:val=""/>
      <w:lvlJc w:val="left"/>
      <w:pPr>
        <w:tabs>
          <w:tab w:val="num" w:pos="5030"/>
        </w:tabs>
        <w:ind w:left="5030" w:hanging="360"/>
      </w:pPr>
      <w:rPr>
        <w:rFonts w:ascii="Wingdings" w:hAnsi="Wingdings" w:hint="default"/>
      </w:rPr>
    </w:lvl>
    <w:lvl w:ilvl="6" w:tplc="04090001" w:tentative="1">
      <w:start w:val="1"/>
      <w:numFmt w:val="bullet"/>
      <w:lvlText w:val=""/>
      <w:lvlJc w:val="left"/>
      <w:pPr>
        <w:tabs>
          <w:tab w:val="num" w:pos="5750"/>
        </w:tabs>
        <w:ind w:left="5750" w:hanging="360"/>
      </w:pPr>
      <w:rPr>
        <w:rFonts w:ascii="Symbol" w:hAnsi="Symbol" w:hint="default"/>
      </w:rPr>
    </w:lvl>
    <w:lvl w:ilvl="7" w:tplc="04090003" w:tentative="1">
      <w:start w:val="1"/>
      <w:numFmt w:val="bullet"/>
      <w:lvlText w:val="o"/>
      <w:lvlJc w:val="left"/>
      <w:pPr>
        <w:tabs>
          <w:tab w:val="num" w:pos="6470"/>
        </w:tabs>
        <w:ind w:left="6470" w:hanging="360"/>
      </w:pPr>
      <w:rPr>
        <w:rFonts w:ascii="Courier New" w:hAnsi="Courier New" w:cs="Courier New" w:hint="default"/>
      </w:rPr>
    </w:lvl>
    <w:lvl w:ilvl="8" w:tplc="04090005" w:tentative="1">
      <w:start w:val="1"/>
      <w:numFmt w:val="bullet"/>
      <w:lvlText w:val=""/>
      <w:lvlJc w:val="left"/>
      <w:pPr>
        <w:tabs>
          <w:tab w:val="num" w:pos="7190"/>
        </w:tabs>
        <w:ind w:left="7190" w:hanging="360"/>
      </w:pPr>
      <w:rPr>
        <w:rFonts w:ascii="Wingdings" w:hAnsi="Wingdings" w:hint="default"/>
      </w:rPr>
    </w:lvl>
  </w:abstractNum>
  <w:abstractNum w:abstractNumId="18" w15:restartNumberingAfterBreak="0">
    <w:nsid w:val="28492EBE"/>
    <w:multiLevelType w:val="hybridMultilevel"/>
    <w:tmpl w:val="E06AF52C"/>
    <w:lvl w:ilvl="0" w:tplc="61F8FC22">
      <w:start w:val="1"/>
      <w:numFmt w:val="bullet"/>
      <w:lvlText w:val=""/>
      <w:lvlJc w:val="left"/>
      <w:pPr>
        <w:tabs>
          <w:tab w:val="num" w:pos="3600"/>
        </w:tabs>
        <w:ind w:left="360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FA1B47"/>
    <w:multiLevelType w:val="hybridMultilevel"/>
    <w:tmpl w:val="349A5568"/>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75631B"/>
    <w:multiLevelType w:val="singleLevel"/>
    <w:tmpl w:val="1C2AB94E"/>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BA21F8A"/>
    <w:multiLevelType w:val="hybridMultilevel"/>
    <w:tmpl w:val="FE12C6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27E36E2"/>
    <w:multiLevelType w:val="singleLevel"/>
    <w:tmpl w:val="37DA3032"/>
    <w:lvl w:ilvl="0">
      <w:start w:val="1"/>
      <w:numFmt w:val="bullet"/>
      <w:lvlText w:val=""/>
      <w:lvlJc w:val="left"/>
      <w:pPr>
        <w:tabs>
          <w:tab w:val="num" w:pos="1211"/>
        </w:tabs>
        <w:ind w:left="0" w:firstLine="851"/>
      </w:pPr>
      <w:rPr>
        <w:rFonts w:ascii="Symbol" w:hAnsi="Symbol" w:hint="default"/>
      </w:rPr>
    </w:lvl>
  </w:abstractNum>
  <w:abstractNum w:abstractNumId="23" w15:restartNumberingAfterBreak="0">
    <w:nsid w:val="35D147F3"/>
    <w:multiLevelType w:val="singleLevel"/>
    <w:tmpl w:val="572227C2"/>
    <w:lvl w:ilvl="0">
      <w:start w:val="1"/>
      <w:numFmt w:val="bullet"/>
      <w:lvlText w:val=""/>
      <w:lvlJc w:val="left"/>
      <w:pPr>
        <w:tabs>
          <w:tab w:val="num" w:pos="360"/>
        </w:tabs>
        <w:ind w:left="0" w:firstLine="0"/>
      </w:pPr>
      <w:rPr>
        <w:rFonts w:ascii="Symbol" w:hAnsi="Symbol" w:hint="default"/>
        <w:color w:val="auto"/>
      </w:rPr>
    </w:lvl>
  </w:abstractNum>
  <w:abstractNum w:abstractNumId="24" w15:restartNumberingAfterBreak="0">
    <w:nsid w:val="361B5691"/>
    <w:multiLevelType w:val="hybridMultilevel"/>
    <w:tmpl w:val="A536894A"/>
    <w:lvl w:ilvl="0" w:tplc="EAE6FDA8">
      <w:start w:val="1"/>
      <w:numFmt w:val="bullet"/>
      <w:lvlText w:val=""/>
      <w:lvlJc w:val="left"/>
      <w:pPr>
        <w:tabs>
          <w:tab w:val="num" w:pos="2149"/>
        </w:tabs>
        <w:ind w:left="214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F57275"/>
    <w:multiLevelType w:val="multilevel"/>
    <w:tmpl w:val="F2F2BE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Monotype Sor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onotype Sort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onotype Sort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1C36A6"/>
    <w:multiLevelType w:val="hybridMultilevel"/>
    <w:tmpl w:val="828213CE"/>
    <w:lvl w:ilvl="0" w:tplc="F6FCC9A2">
      <w:start w:val="1"/>
      <w:numFmt w:val="bullet"/>
      <w:lvlText w:val=""/>
      <w:lvlJc w:val="left"/>
      <w:pPr>
        <w:tabs>
          <w:tab w:val="num" w:pos="1080"/>
        </w:tabs>
        <w:ind w:left="72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DD4E3C"/>
    <w:multiLevelType w:val="hybridMultilevel"/>
    <w:tmpl w:val="4298130E"/>
    <w:lvl w:ilvl="0" w:tplc="63AC2CE0">
      <w:start w:val="1"/>
      <w:numFmt w:val="bullet"/>
      <w:lvlText w:val=""/>
      <w:lvlJc w:val="left"/>
      <w:pPr>
        <w:tabs>
          <w:tab w:val="num" w:pos="4898"/>
        </w:tabs>
        <w:ind w:left="4898" w:hanging="360"/>
      </w:pPr>
      <w:rPr>
        <w:rFonts w:ascii="Wingdings" w:hAnsi="Wingdings" w:hint="default"/>
        <w:color w:val="auto"/>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41005EAC"/>
    <w:multiLevelType w:val="singleLevel"/>
    <w:tmpl w:val="CA4421A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1447F83"/>
    <w:multiLevelType w:val="hybridMultilevel"/>
    <w:tmpl w:val="FD1E2848"/>
    <w:lvl w:ilvl="0" w:tplc="30F22096">
      <w:start w:val="1"/>
      <w:numFmt w:val="bullet"/>
      <w:pStyle w:val="ListBullet"/>
      <w:lvlText w:val="-"/>
      <w:lvlJc w:val="left"/>
      <w:pPr>
        <w:tabs>
          <w:tab w:val="num" w:pos="2160"/>
        </w:tabs>
        <w:ind w:left="216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41923FD9"/>
    <w:multiLevelType w:val="hybridMultilevel"/>
    <w:tmpl w:val="53A42CF0"/>
    <w:lvl w:ilvl="0" w:tplc="7108DDA6">
      <w:start w:val="12"/>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736827"/>
    <w:multiLevelType w:val="hybridMultilevel"/>
    <w:tmpl w:val="EFBCB5BE"/>
    <w:lvl w:ilvl="0" w:tplc="04090003">
      <w:start w:val="1"/>
      <w:numFmt w:val="bullet"/>
      <w:lvlText w:val="o"/>
      <w:lvlJc w:val="left"/>
      <w:pPr>
        <w:tabs>
          <w:tab w:val="num" w:pos="2869"/>
        </w:tabs>
        <w:ind w:left="2869" w:hanging="360"/>
      </w:pPr>
      <w:rPr>
        <w:rFonts w:ascii="Courier New" w:hAnsi="Courier New" w:cs="Courier New" w:hint="default"/>
      </w:rPr>
    </w:lvl>
    <w:lvl w:ilvl="1" w:tplc="7108DDA6">
      <w:start w:val="12"/>
      <w:numFmt w:val="bullet"/>
      <w:lvlText w:val="-"/>
      <w:lvlJc w:val="left"/>
      <w:pPr>
        <w:tabs>
          <w:tab w:val="num" w:pos="2160"/>
        </w:tabs>
        <w:ind w:left="2160" w:hanging="360"/>
      </w:pPr>
      <w:rPr>
        <w:rFonts w:ascii="Times New Roman" w:hAnsi="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48971EA"/>
    <w:multiLevelType w:val="hybridMultilevel"/>
    <w:tmpl w:val="B4BE9254"/>
    <w:lvl w:ilvl="0" w:tplc="33023AD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4F1068C"/>
    <w:multiLevelType w:val="multilevel"/>
    <w:tmpl w:val="AED82E3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5535103"/>
    <w:multiLevelType w:val="hybridMultilevel"/>
    <w:tmpl w:val="DB1A0BAC"/>
    <w:lvl w:ilvl="0" w:tplc="0A8AC5C4">
      <w:start w:val="1"/>
      <w:numFmt w:val="bullet"/>
      <w:lvlText w:val=""/>
      <w:lvlJc w:val="left"/>
      <w:pPr>
        <w:tabs>
          <w:tab w:val="num" w:pos="1173"/>
        </w:tabs>
        <w:ind w:left="1151" w:hanging="431"/>
      </w:pPr>
      <w:rPr>
        <w:rFonts w:ascii="Symbol" w:eastAsia="SimSun" w:hAnsi="Symbol" w:hint="default"/>
        <w:sz w:val="16"/>
        <w:szCs w:val="16"/>
      </w:rPr>
    </w:lvl>
    <w:lvl w:ilvl="1" w:tplc="25D26D18">
      <w:start w:val="1"/>
      <w:numFmt w:val="bullet"/>
      <w:lvlText w:val="-"/>
      <w:lvlJc w:val="left"/>
      <w:pPr>
        <w:tabs>
          <w:tab w:val="num" w:pos="947"/>
        </w:tabs>
        <w:ind w:left="947" w:hanging="360"/>
      </w:pPr>
      <w:rPr>
        <w:rFonts w:ascii="Arial" w:hAnsi="Arial" w:hint="default"/>
      </w:rPr>
    </w:lvl>
    <w:lvl w:ilvl="2" w:tplc="04090005">
      <w:start w:val="1"/>
      <w:numFmt w:val="bullet"/>
      <w:lvlText w:val=""/>
      <w:lvlJc w:val="left"/>
      <w:pPr>
        <w:tabs>
          <w:tab w:val="num" w:pos="1667"/>
        </w:tabs>
        <w:ind w:left="1667" w:hanging="360"/>
      </w:pPr>
      <w:rPr>
        <w:rFonts w:ascii="Wingdings" w:hAnsi="Wingdings" w:hint="default"/>
      </w:rPr>
    </w:lvl>
    <w:lvl w:ilvl="3" w:tplc="04090001" w:tentative="1">
      <w:start w:val="1"/>
      <w:numFmt w:val="bullet"/>
      <w:lvlText w:val=""/>
      <w:lvlJc w:val="left"/>
      <w:pPr>
        <w:tabs>
          <w:tab w:val="num" w:pos="2387"/>
        </w:tabs>
        <w:ind w:left="2387" w:hanging="360"/>
      </w:pPr>
      <w:rPr>
        <w:rFonts w:ascii="Symbol" w:hAnsi="Symbol" w:hint="default"/>
      </w:rPr>
    </w:lvl>
    <w:lvl w:ilvl="4" w:tplc="04090003" w:tentative="1">
      <w:start w:val="1"/>
      <w:numFmt w:val="bullet"/>
      <w:lvlText w:val="o"/>
      <w:lvlJc w:val="left"/>
      <w:pPr>
        <w:tabs>
          <w:tab w:val="num" w:pos="3107"/>
        </w:tabs>
        <w:ind w:left="3107" w:hanging="360"/>
      </w:pPr>
      <w:rPr>
        <w:rFonts w:ascii="Courier New" w:hAnsi="Courier New" w:cs="Courier New" w:hint="default"/>
      </w:rPr>
    </w:lvl>
    <w:lvl w:ilvl="5" w:tplc="04090005" w:tentative="1">
      <w:start w:val="1"/>
      <w:numFmt w:val="bullet"/>
      <w:lvlText w:val=""/>
      <w:lvlJc w:val="left"/>
      <w:pPr>
        <w:tabs>
          <w:tab w:val="num" w:pos="3827"/>
        </w:tabs>
        <w:ind w:left="3827" w:hanging="360"/>
      </w:pPr>
      <w:rPr>
        <w:rFonts w:ascii="Wingdings" w:hAnsi="Wingdings" w:hint="default"/>
      </w:rPr>
    </w:lvl>
    <w:lvl w:ilvl="6" w:tplc="04090001" w:tentative="1">
      <w:start w:val="1"/>
      <w:numFmt w:val="bullet"/>
      <w:lvlText w:val=""/>
      <w:lvlJc w:val="left"/>
      <w:pPr>
        <w:tabs>
          <w:tab w:val="num" w:pos="4547"/>
        </w:tabs>
        <w:ind w:left="4547" w:hanging="360"/>
      </w:pPr>
      <w:rPr>
        <w:rFonts w:ascii="Symbol" w:hAnsi="Symbol" w:hint="default"/>
      </w:rPr>
    </w:lvl>
    <w:lvl w:ilvl="7" w:tplc="04090003" w:tentative="1">
      <w:start w:val="1"/>
      <w:numFmt w:val="bullet"/>
      <w:lvlText w:val="o"/>
      <w:lvlJc w:val="left"/>
      <w:pPr>
        <w:tabs>
          <w:tab w:val="num" w:pos="5267"/>
        </w:tabs>
        <w:ind w:left="5267" w:hanging="360"/>
      </w:pPr>
      <w:rPr>
        <w:rFonts w:ascii="Courier New" w:hAnsi="Courier New" w:cs="Courier New" w:hint="default"/>
      </w:rPr>
    </w:lvl>
    <w:lvl w:ilvl="8" w:tplc="04090005" w:tentative="1">
      <w:start w:val="1"/>
      <w:numFmt w:val="bullet"/>
      <w:lvlText w:val=""/>
      <w:lvlJc w:val="left"/>
      <w:pPr>
        <w:tabs>
          <w:tab w:val="num" w:pos="5987"/>
        </w:tabs>
        <w:ind w:left="5987" w:hanging="360"/>
      </w:pPr>
      <w:rPr>
        <w:rFonts w:ascii="Wingdings" w:hAnsi="Wingdings" w:hint="default"/>
      </w:rPr>
    </w:lvl>
  </w:abstractNum>
  <w:abstractNum w:abstractNumId="35" w15:restartNumberingAfterBreak="0">
    <w:nsid w:val="46490FBF"/>
    <w:multiLevelType w:val="hybridMultilevel"/>
    <w:tmpl w:val="E0BE9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F9539D"/>
    <w:multiLevelType w:val="hybridMultilevel"/>
    <w:tmpl w:val="C47A0FA4"/>
    <w:lvl w:ilvl="0" w:tplc="30F22096">
      <w:start w:val="1"/>
      <w:numFmt w:val="bullet"/>
      <w:lvlText w:val="-"/>
      <w:lvlJc w:val="left"/>
      <w:pPr>
        <w:ind w:left="2160" w:hanging="360"/>
      </w:pPr>
      <w:rPr>
        <w:rFont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48826916"/>
    <w:multiLevelType w:val="hybridMultilevel"/>
    <w:tmpl w:val="979E3646"/>
    <w:lvl w:ilvl="0" w:tplc="EAE6FDA8">
      <w:start w:val="1"/>
      <w:numFmt w:val="bullet"/>
      <w:lvlText w:val=""/>
      <w:lvlJc w:val="left"/>
      <w:pPr>
        <w:tabs>
          <w:tab w:val="num" w:pos="2149"/>
        </w:tabs>
        <w:ind w:left="2149"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C33866"/>
    <w:multiLevelType w:val="hybridMultilevel"/>
    <w:tmpl w:val="D29673D6"/>
    <w:lvl w:ilvl="0" w:tplc="EDEE60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FB154D"/>
    <w:multiLevelType w:val="hybridMultilevel"/>
    <w:tmpl w:val="C82CBDD2"/>
    <w:lvl w:ilvl="0" w:tplc="04090009">
      <w:start w:val="1"/>
      <w:numFmt w:val="bullet"/>
      <w:lvlText w:val=""/>
      <w:lvlJc w:val="left"/>
      <w:pPr>
        <w:tabs>
          <w:tab w:val="num" w:pos="1085"/>
        </w:tabs>
        <w:ind w:left="1085" w:hanging="360"/>
      </w:pPr>
      <w:rPr>
        <w:rFonts w:ascii="Wingdings" w:hAnsi="Wingdings" w:hint="default"/>
      </w:rPr>
    </w:lvl>
    <w:lvl w:ilvl="1" w:tplc="0409000B">
      <w:start w:val="1"/>
      <w:numFmt w:val="bullet"/>
      <w:lvlText w:val=""/>
      <w:lvlJc w:val="left"/>
      <w:pPr>
        <w:tabs>
          <w:tab w:val="num" w:pos="1805"/>
        </w:tabs>
        <w:ind w:left="1805" w:hanging="360"/>
      </w:pPr>
      <w:rPr>
        <w:rFonts w:ascii="Wingdings" w:hAnsi="Wingdings" w:hint="default"/>
      </w:rPr>
    </w:lvl>
    <w:lvl w:ilvl="2" w:tplc="04090005" w:tentative="1">
      <w:start w:val="1"/>
      <w:numFmt w:val="bullet"/>
      <w:lvlText w:val=""/>
      <w:lvlJc w:val="left"/>
      <w:pPr>
        <w:tabs>
          <w:tab w:val="num" w:pos="2525"/>
        </w:tabs>
        <w:ind w:left="2525" w:hanging="360"/>
      </w:pPr>
      <w:rPr>
        <w:rFonts w:ascii="Wingdings" w:hAnsi="Wingdings" w:hint="default"/>
      </w:rPr>
    </w:lvl>
    <w:lvl w:ilvl="3" w:tplc="04090001" w:tentative="1">
      <w:start w:val="1"/>
      <w:numFmt w:val="bullet"/>
      <w:lvlText w:val=""/>
      <w:lvlJc w:val="left"/>
      <w:pPr>
        <w:tabs>
          <w:tab w:val="num" w:pos="3245"/>
        </w:tabs>
        <w:ind w:left="3245" w:hanging="360"/>
      </w:pPr>
      <w:rPr>
        <w:rFonts w:ascii="Symbol" w:hAnsi="Symbol" w:hint="default"/>
      </w:rPr>
    </w:lvl>
    <w:lvl w:ilvl="4" w:tplc="04090003" w:tentative="1">
      <w:start w:val="1"/>
      <w:numFmt w:val="bullet"/>
      <w:lvlText w:val="o"/>
      <w:lvlJc w:val="left"/>
      <w:pPr>
        <w:tabs>
          <w:tab w:val="num" w:pos="3965"/>
        </w:tabs>
        <w:ind w:left="3965" w:hanging="360"/>
      </w:pPr>
      <w:rPr>
        <w:rFonts w:ascii="Courier New" w:hAnsi="Courier New" w:cs="Courier New" w:hint="default"/>
      </w:rPr>
    </w:lvl>
    <w:lvl w:ilvl="5" w:tplc="04090005" w:tentative="1">
      <w:start w:val="1"/>
      <w:numFmt w:val="bullet"/>
      <w:lvlText w:val=""/>
      <w:lvlJc w:val="left"/>
      <w:pPr>
        <w:tabs>
          <w:tab w:val="num" w:pos="4685"/>
        </w:tabs>
        <w:ind w:left="4685" w:hanging="360"/>
      </w:pPr>
      <w:rPr>
        <w:rFonts w:ascii="Wingdings" w:hAnsi="Wingdings" w:hint="default"/>
      </w:rPr>
    </w:lvl>
    <w:lvl w:ilvl="6" w:tplc="04090001" w:tentative="1">
      <w:start w:val="1"/>
      <w:numFmt w:val="bullet"/>
      <w:lvlText w:val=""/>
      <w:lvlJc w:val="left"/>
      <w:pPr>
        <w:tabs>
          <w:tab w:val="num" w:pos="5405"/>
        </w:tabs>
        <w:ind w:left="5405" w:hanging="360"/>
      </w:pPr>
      <w:rPr>
        <w:rFonts w:ascii="Symbol" w:hAnsi="Symbol" w:hint="default"/>
      </w:rPr>
    </w:lvl>
    <w:lvl w:ilvl="7" w:tplc="04090003" w:tentative="1">
      <w:start w:val="1"/>
      <w:numFmt w:val="bullet"/>
      <w:lvlText w:val="o"/>
      <w:lvlJc w:val="left"/>
      <w:pPr>
        <w:tabs>
          <w:tab w:val="num" w:pos="6125"/>
        </w:tabs>
        <w:ind w:left="6125" w:hanging="360"/>
      </w:pPr>
      <w:rPr>
        <w:rFonts w:ascii="Courier New" w:hAnsi="Courier New" w:cs="Courier New" w:hint="default"/>
      </w:rPr>
    </w:lvl>
    <w:lvl w:ilvl="8" w:tplc="04090005" w:tentative="1">
      <w:start w:val="1"/>
      <w:numFmt w:val="bullet"/>
      <w:lvlText w:val=""/>
      <w:lvlJc w:val="left"/>
      <w:pPr>
        <w:tabs>
          <w:tab w:val="num" w:pos="6845"/>
        </w:tabs>
        <w:ind w:left="6845" w:hanging="360"/>
      </w:pPr>
      <w:rPr>
        <w:rFonts w:ascii="Wingdings" w:hAnsi="Wingdings" w:hint="default"/>
      </w:rPr>
    </w:lvl>
  </w:abstractNum>
  <w:abstractNum w:abstractNumId="40" w15:restartNumberingAfterBreak="0">
    <w:nsid w:val="4CC14212"/>
    <w:multiLevelType w:val="singleLevel"/>
    <w:tmpl w:val="4B8A4C0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DC968F9"/>
    <w:multiLevelType w:val="hybridMultilevel"/>
    <w:tmpl w:val="6F7A0AEE"/>
    <w:lvl w:ilvl="0" w:tplc="04090001">
      <w:start w:val="1"/>
      <w:numFmt w:val="bullet"/>
      <w:lvlText w:val=""/>
      <w:lvlJc w:val="left"/>
      <w:pPr>
        <w:tabs>
          <w:tab w:val="num" w:pos="1500"/>
        </w:tabs>
        <w:ind w:left="1500" w:hanging="360"/>
      </w:pPr>
      <w:rPr>
        <w:rFonts w:ascii="Symbol" w:hAnsi="Symbol" w:hint="default"/>
      </w:rPr>
    </w:lvl>
    <w:lvl w:ilvl="1" w:tplc="0409000F">
      <w:start w:val="1"/>
      <w:numFmt w:val="decimal"/>
      <w:lvlText w:val="%2."/>
      <w:lvlJc w:val="left"/>
      <w:pPr>
        <w:tabs>
          <w:tab w:val="num" w:pos="2220"/>
        </w:tabs>
        <w:ind w:left="2220" w:hanging="360"/>
      </w:pPr>
      <w:rPr>
        <w:rFonts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2" w15:restartNumberingAfterBreak="0">
    <w:nsid w:val="51044632"/>
    <w:multiLevelType w:val="hybridMultilevel"/>
    <w:tmpl w:val="7FB0F5B8"/>
    <w:lvl w:ilvl="0" w:tplc="7ECCE55C">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203"/>
        </w:tabs>
        <w:ind w:left="2203"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114493"/>
    <w:multiLevelType w:val="hybridMultilevel"/>
    <w:tmpl w:val="EB583556"/>
    <w:lvl w:ilvl="0" w:tplc="9EDE4174">
      <w:start w:val="12"/>
      <w:numFmt w:val="bullet"/>
      <w:lvlText w:val="-"/>
      <w:lvlJc w:val="left"/>
      <w:pPr>
        <w:tabs>
          <w:tab w:val="num" w:pos="1789"/>
        </w:tabs>
        <w:ind w:left="1789" w:hanging="360"/>
      </w:pPr>
      <w:rPr>
        <w:rFonts w:ascii="Times New Roman" w:hAnsi="Times New Roman" w:cs="Times New Roman" w:hint="default"/>
      </w:rPr>
    </w:lvl>
    <w:lvl w:ilvl="1" w:tplc="BFE428EA">
      <w:start w:val="1"/>
      <w:numFmt w:val="bullet"/>
      <w:lvlText w:val=""/>
      <w:lvlJc w:val="left"/>
      <w:pPr>
        <w:tabs>
          <w:tab w:val="num" w:pos="1440"/>
        </w:tabs>
        <w:ind w:left="1440" w:hanging="360"/>
      </w:pPr>
      <w:rPr>
        <w:rFonts w:ascii="Symbol" w:hAnsi="Symbol" w:hint="default"/>
        <w:b/>
        <w:i w:val="0"/>
        <w:color w:val="auto"/>
        <w:sz w:val="28"/>
        <w:szCs w:val="28"/>
      </w:rPr>
    </w:lvl>
    <w:lvl w:ilvl="2" w:tplc="A0206DB8">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CF7ABC"/>
    <w:multiLevelType w:val="hybridMultilevel"/>
    <w:tmpl w:val="A60CA1C8"/>
    <w:lvl w:ilvl="0" w:tplc="23B077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0D5C2E"/>
    <w:multiLevelType w:val="hybridMultilevel"/>
    <w:tmpl w:val="6F34A902"/>
    <w:lvl w:ilvl="0" w:tplc="04090003">
      <w:start w:val="1"/>
      <w:numFmt w:val="bullet"/>
      <w:lvlText w:val="o"/>
      <w:lvlJc w:val="left"/>
      <w:pPr>
        <w:tabs>
          <w:tab w:val="num" w:pos="2869"/>
        </w:tabs>
        <w:ind w:left="2869" w:hanging="360"/>
      </w:pPr>
      <w:rPr>
        <w:rFonts w:ascii="Courier New" w:hAnsi="Courier New" w:cs="Courier New" w:hint="default"/>
      </w:rPr>
    </w:lvl>
    <w:lvl w:ilvl="1" w:tplc="A228806A">
      <w:numFmt w:val="bullet"/>
      <w:lvlText w:val="-"/>
      <w:lvlJc w:val="left"/>
      <w:pPr>
        <w:tabs>
          <w:tab w:val="num" w:pos="2160"/>
        </w:tabs>
        <w:ind w:left="2160" w:hanging="360"/>
      </w:pPr>
      <w:rPr>
        <w:rFonts w:ascii="Arial Narrow" w:eastAsia="Times New Roman" w:hAnsi="Arial Narro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D6065F4"/>
    <w:multiLevelType w:val="multilevel"/>
    <w:tmpl w:val="F7E4ABD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16076AE"/>
    <w:multiLevelType w:val="hybridMultilevel"/>
    <w:tmpl w:val="A5F404EA"/>
    <w:lvl w:ilvl="0" w:tplc="E752E0DE">
      <w:start w:val="1"/>
      <w:numFmt w:val="bullet"/>
      <w:lvlText w:val="-"/>
      <w:lvlJc w:val="left"/>
      <w:pPr>
        <w:tabs>
          <w:tab w:val="num" w:pos="3240"/>
        </w:tabs>
        <w:ind w:left="3240" w:hanging="360"/>
      </w:pPr>
      <w:rPr>
        <w:rFonts w:hint="default"/>
      </w:rPr>
    </w:lvl>
    <w:lvl w:ilvl="1" w:tplc="E752E0DE">
      <w:start w:val="1"/>
      <w:numFmt w:val="bullet"/>
      <w:lvlText w:val="-"/>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62C43CC3"/>
    <w:multiLevelType w:val="hybridMultilevel"/>
    <w:tmpl w:val="44D03880"/>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63D36F12"/>
    <w:multiLevelType w:val="hybridMultilevel"/>
    <w:tmpl w:val="C8FAC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AA2527"/>
    <w:multiLevelType w:val="hybridMultilevel"/>
    <w:tmpl w:val="17C4FC02"/>
    <w:lvl w:ilvl="0" w:tplc="7108DDA6">
      <w:start w:val="12"/>
      <w:numFmt w:val="bullet"/>
      <w:pStyle w:val="ListBullet2"/>
      <w:lvlText w:val="-"/>
      <w:lvlJc w:val="left"/>
      <w:pPr>
        <w:tabs>
          <w:tab w:val="num" w:pos="1789"/>
        </w:tabs>
        <w:ind w:left="1789"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7322427"/>
    <w:multiLevelType w:val="multilevel"/>
    <w:tmpl w:val="6A8284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52" w15:restartNumberingAfterBreak="0">
    <w:nsid w:val="67B60C73"/>
    <w:multiLevelType w:val="hybridMultilevel"/>
    <w:tmpl w:val="931C1AF2"/>
    <w:lvl w:ilvl="0" w:tplc="F0A20C8A">
      <w:start w:val="2"/>
      <w:numFmt w:val="bullet"/>
      <w:lvlText w:val="-"/>
      <w:lvlJc w:val="left"/>
      <w:pPr>
        <w:tabs>
          <w:tab w:val="num" w:pos="1800"/>
        </w:tabs>
        <w:ind w:left="1800" w:hanging="360"/>
      </w:pPr>
      <w:rPr>
        <w:rFonts w:ascii="Times New Roman" w:eastAsia="Times New Roman" w:hAnsi="Times New Roman" w:cs="Times New Roman"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9510D2E"/>
    <w:multiLevelType w:val="hybridMultilevel"/>
    <w:tmpl w:val="8E62B448"/>
    <w:lvl w:ilvl="0" w:tplc="009E1DD2">
      <w:start w:val="2"/>
      <w:numFmt w:val="bullet"/>
      <w:lvlText w:val="-"/>
      <w:lvlJc w:val="left"/>
      <w:pPr>
        <w:tabs>
          <w:tab w:val="num" w:pos="1800"/>
        </w:tabs>
        <w:ind w:left="1800" w:hanging="360"/>
      </w:pPr>
      <w:rPr>
        <w:rFonts w:ascii="Times New Roman" w:eastAsia="Times New Roman" w:hAnsi="Times New Roman" w:cs="Times New Roman" w:hint="default"/>
        <w:b/>
        <w:i w:val="0"/>
        <w:sz w:val="24"/>
        <w:szCs w:val="24"/>
      </w:rPr>
    </w:lvl>
    <w:lvl w:ilvl="1" w:tplc="F48EB76A">
      <w:start w:val="1"/>
      <w:numFmt w:val="bullet"/>
      <w:lvlText w:val=""/>
      <w:lvlJc w:val="left"/>
      <w:pPr>
        <w:tabs>
          <w:tab w:val="num" w:pos="1500"/>
        </w:tabs>
        <w:ind w:left="1500" w:hanging="360"/>
      </w:pPr>
      <w:rPr>
        <w:rFonts w:ascii="Wingdings" w:hAnsi="Wingdings" w:hint="default"/>
        <w:color w:val="auto"/>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54" w15:restartNumberingAfterBreak="0">
    <w:nsid w:val="6B614607"/>
    <w:multiLevelType w:val="hybridMultilevel"/>
    <w:tmpl w:val="7348261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6F556039"/>
    <w:multiLevelType w:val="singleLevel"/>
    <w:tmpl w:val="D11007F4"/>
    <w:lvl w:ilvl="0">
      <w:start w:val="1"/>
      <w:numFmt w:val="bullet"/>
      <w:lvlText w:val=""/>
      <w:lvlJc w:val="left"/>
      <w:pPr>
        <w:tabs>
          <w:tab w:val="num" w:pos="360"/>
        </w:tabs>
        <w:ind w:left="0" w:firstLine="0"/>
      </w:pPr>
      <w:rPr>
        <w:rFonts w:ascii="Wingdings" w:hAnsi="Wingdings" w:hint="default"/>
      </w:rPr>
    </w:lvl>
  </w:abstractNum>
  <w:abstractNum w:abstractNumId="56" w15:restartNumberingAfterBreak="0">
    <w:nsid w:val="73A60219"/>
    <w:multiLevelType w:val="hybridMultilevel"/>
    <w:tmpl w:val="57CEF33E"/>
    <w:lvl w:ilvl="0" w:tplc="F4482592">
      <w:start w:val="1"/>
      <w:numFmt w:val="bullet"/>
      <w:lvlText w:val="-"/>
      <w:lvlJc w:val="left"/>
      <w:pPr>
        <w:tabs>
          <w:tab w:val="num" w:pos="1080"/>
        </w:tabs>
        <w:ind w:left="1080" w:hanging="360"/>
      </w:pPr>
      <w:rPr>
        <w:rFonts w:ascii="Times New Roman" w:hAnsi="Times New Roman" w:cs="Times New Roman" w:hint="default"/>
      </w:rPr>
    </w:lvl>
    <w:lvl w:ilvl="1" w:tplc="2FE85C30">
      <w:start w:val="1"/>
      <w:numFmt w:val="bullet"/>
      <w:lvlText w:val="-"/>
      <w:lvlJc w:val="left"/>
      <w:pPr>
        <w:tabs>
          <w:tab w:val="num" w:pos="720"/>
        </w:tabs>
        <w:ind w:left="720" w:hanging="360"/>
      </w:pPr>
      <w:rPr>
        <w:rFonts w:ascii="Times New Roman" w:hAnsi="Times New Roman" w:cs="Times New Roman" w:hint="default"/>
        <w:b w:val="0"/>
        <w:i w:val="0"/>
        <w:sz w:val="24"/>
        <w:szCs w:val="24"/>
      </w:rPr>
    </w:lvl>
    <w:lvl w:ilvl="2" w:tplc="B6486B72">
      <w:start w:val="1"/>
      <w:numFmt w:val="lowerLetter"/>
      <w:lvlText w:val="%3."/>
      <w:lvlJc w:val="right"/>
      <w:pPr>
        <w:tabs>
          <w:tab w:val="num" w:pos="720"/>
        </w:tabs>
        <w:ind w:left="720" w:hanging="360"/>
      </w:pPr>
      <w:rPr>
        <w:rFonts w:ascii="Times New Roman" w:hAnsi="Times New Roman" w:hint="default"/>
        <w:b w:val="0"/>
        <w:i w:val="0"/>
        <w:sz w:val="24"/>
        <w:szCs w:val="24"/>
      </w:rPr>
    </w:lvl>
    <w:lvl w:ilvl="3" w:tplc="57A83312">
      <w:start w:val="1"/>
      <w:numFmt w:val="lowerLetter"/>
      <w:lvlText w:val="%4)"/>
      <w:lvlJc w:val="left"/>
      <w:pPr>
        <w:tabs>
          <w:tab w:val="num" w:pos="3240"/>
        </w:tabs>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61265AE"/>
    <w:multiLevelType w:val="multilevel"/>
    <w:tmpl w:val="10665862"/>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7276889"/>
    <w:multiLevelType w:val="hybridMultilevel"/>
    <w:tmpl w:val="42EA691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7AC66028"/>
    <w:multiLevelType w:val="hybridMultilevel"/>
    <w:tmpl w:val="3064EF2C"/>
    <w:lvl w:ilvl="0" w:tplc="04090003">
      <w:start w:val="1"/>
      <w:numFmt w:val="bullet"/>
      <w:lvlText w:val="o"/>
      <w:lvlJc w:val="left"/>
      <w:pPr>
        <w:tabs>
          <w:tab w:val="num" w:pos="2869"/>
        </w:tabs>
        <w:ind w:left="2869" w:hanging="360"/>
      </w:pPr>
      <w:rPr>
        <w:rFonts w:ascii="Courier New" w:hAnsi="Courier New" w:cs="Courier New" w:hint="default"/>
      </w:rPr>
    </w:lvl>
    <w:lvl w:ilvl="1" w:tplc="AB7C415C">
      <w:start w:val="10"/>
      <w:numFmt w:val="bullet"/>
      <w:lvlText w:val="-"/>
      <w:lvlJc w:val="left"/>
      <w:pPr>
        <w:tabs>
          <w:tab w:val="num" w:pos="2160"/>
        </w:tabs>
        <w:ind w:left="2160" w:hanging="360"/>
      </w:pPr>
      <w:rPr>
        <w:rFonts w:ascii="Times New Roman" w:eastAsia="Times New Roman" w:hAnsi="Times New Roman" w:cs="Times New Roman" w:hint="default"/>
      </w:rPr>
    </w:lvl>
    <w:lvl w:ilvl="2" w:tplc="59126F5E">
      <w:start w:val="1"/>
      <w:numFmt w:val="bullet"/>
      <w:lvlText w:val="-"/>
      <w:lvlJc w:val="left"/>
      <w:pPr>
        <w:tabs>
          <w:tab w:val="num" w:pos="2880"/>
        </w:tabs>
        <w:ind w:left="2880" w:hanging="360"/>
      </w:pPr>
      <w:rPr>
        <w:rFonts w:hint="default"/>
        <w:lang w:val="fr-FR"/>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7BE1392D"/>
    <w:multiLevelType w:val="hybridMultilevel"/>
    <w:tmpl w:val="B83E9102"/>
    <w:lvl w:ilvl="0" w:tplc="9C04D560">
      <w:start w:val="10"/>
      <w:numFmt w:val="bullet"/>
      <w:lvlText w:val=""/>
      <w:lvlJc w:val="left"/>
      <w:pPr>
        <w:tabs>
          <w:tab w:val="num" w:pos="1979"/>
        </w:tabs>
        <w:ind w:left="539" w:firstLine="720"/>
      </w:pPr>
      <w:rPr>
        <w:rFonts w:ascii="Symbol" w:hAnsi="Symbol" w:hint="default"/>
        <w:color w:val="auto"/>
      </w:rPr>
    </w:lvl>
    <w:lvl w:ilvl="1" w:tplc="04090001">
      <w:start w:val="1"/>
      <w:numFmt w:val="bullet"/>
      <w:lvlText w:val=""/>
      <w:lvlJc w:val="left"/>
      <w:pPr>
        <w:tabs>
          <w:tab w:val="num" w:pos="1979"/>
        </w:tabs>
        <w:ind w:left="1979" w:hanging="360"/>
      </w:pPr>
      <w:rPr>
        <w:rFonts w:ascii="Symbol" w:hAnsi="Symbol"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cs="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cs="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61" w15:restartNumberingAfterBreak="0">
    <w:nsid w:val="7C4F2D63"/>
    <w:multiLevelType w:val="hybridMultilevel"/>
    <w:tmpl w:val="C27E092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7CA92630"/>
    <w:multiLevelType w:val="hybridMultilevel"/>
    <w:tmpl w:val="6E3690CC"/>
    <w:lvl w:ilvl="0" w:tplc="6582BF86">
      <w:start w:val="1"/>
      <w:numFmt w:val="bullet"/>
      <w:lvlText w:val=""/>
      <w:lvlJc w:val="left"/>
      <w:pPr>
        <w:tabs>
          <w:tab w:val="num" w:pos="1135"/>
        </w:tabs>
        <w:ind w:left="1078" w:hanging="227"/>
      </w:pPr>
      <w:rPr>
        <w:rFonts w:ascii="Wingdings" w:hAnsi="Wingdings" w:hint="default"/>
      </w:rPr>
    </w:lvl>
    <w:lvl w:ilvl="1" w:tplc="04090003" w:tentative="1">
      <w:start w:val="1"/>
      <w:numFmt w:val="bullet"/>
      <w:lvlText w:val="o"/>
      <w:lvlJc w:val="left"/>
      <w:pPr>
        <w:tabs>
          <w:tab w:val="num" w:pos="1031"/>
        </w:tabs>
        <w:ind w:left="1031" w:hanging="360"/>
      </w:pPr>
      <w:rPr>
        <w:rFonts w:ascii="Courier New" w:hAnsi="Courier New" w:cs="Courier New" w:hint="default"/>
      </w:rPr>
    </w:lvl>
    <w:lvl w:ilvl="2" w:tplc="04090005" w:tentative="1">
      <w:start w:val="1"/>
      <w:numFmt w:val="bullet"/>
      <w:lvlText w:val=""/>
      <w:lvlJc w:val="left"/>
      <w:pPr>
        <w:tabs>
          <w:tab w:val="num" w:pos="1751"/>
        </w:tabs>
        <w:ind w:left="1751" w:hanging="360"/>
      </w:pPr>
      <w:rPr>
        <w:rFonts w:ascii="Wingdings" w:hAnsi="Wingdings" w:hint="default"/>
      </w:rPr>
    </w:lvl>
    <w:lvl w:ilvl="3" w:tplc="04090001" w:tentative="1">
      <w:start w:val="1"/>
      <w:numFmt w:val="bullet"/>
      <w:lvlText w:val=""/>
      <w:lvlJc w:val="left"/>
      <w:pPr>
        <w:tabs>
          <w:tab w:val="num" w:pos="2471"/>
        </w:tabs>
        <w:ind w:left="2471" w:hanging="360"/>
      </w:pPr>
      <w:rPr>
        <w:rFonts w:ascii="Symbol" w:hAnsi="Symbol" w:hint="default"/>
      </w:rPr>
    </w:lvl>
    <w:lvl w:ilvl="4" w:tplc="04090003" w:tentative="1">
      <w:start w:val="1"/>
      <w:numFmt w:val="bullet"/>
      <w:lvlText w:val="o"/>
      <w:lvlJc w:val="left"/>
      <w:pPr>
        <w:tabs>
          <w:tab w:val="num" w:pos="3191"/>
        </w:tabs>
        <w:ind w:left="3191" w:hanging="360"/>
      </w:pPr>
      <w:rPr>
        <w:rFonts w:ascii="Courier New" w:hAnsi="Courier New" w:cs="Courier New" w:hint="default"/>
      </w:rPr>
    </w:lvl>
    <w:lvl w:ilvl="5" w:tplc="04090005" w:tentative="1">
      <w:start w:val="1"/>
      <w:numFmt w:val="bullet"/>
      <w:lvlText w:val=""/>
      <w:lvlJc w:val="left"/>
      <w:pPr>
        <w:tabs>
          <w:tab w:val="num" w:pos="3911"/>
        </w:tabs>
        <w:ind w:left="3911" w:hanging="360"/>
      </w:pPr>
      <w:rPr>
        <w:rFonts w:ascii="Wingdings" w:hAnsi="Wingdings" w:hint="default"/>
      </w:rPr>
    </w:lvl>
    <w:lvl w:ilvl="6" w:tplc="04090001" w:tentative="1">
      <w:start w:val="1"/>
      <w:numFmt w:val="bullet"/>
      <w:lvlText w:val=""/>
      <w:lvlJc w:val="left"/>
      <w:pPr>
        <w:tabs>
          <w:tab w:val="num" w:pos="4631"/>
        </w:tabs>
        <w:ind w:left="4631" w:hanging="360"/>
      </w:pPr>
      <w:rPr>
        <w:rFonts w:ascii="Symbol" w:hAnsi="Symbol" w:hint="default"/>
      </w:rPr>
    </w:lvl>
    <w:lvl w:ilvl="7" w:tplc="04090003" w:tentative="1">
      <w:start w:val="1"/>
      <w:numFmt w:val="bullet"/>
      <w:lvlText w:val="o"/>
      <w:lvlJc w:val="left"/>
      <w:pPr>
        <w:tabs>
          <w:tab w:val="num" w:pos="5351"/>
        </w:tabs>
        <w:ind w:left="5351" w:hanging="360"/>
      </w:pPr>
      <w:rPr>
        <w:rFonts w:ascii="Courier New" w:hAnsi="Courier New" w:cs="Courier New" w:hint="default"/>
      </w:rPr>
    </w:lvl>
    <w:lvl w:ilvl="8" w:tplc="04090005" w:tentative="1">
      <w:start w:val="1"/>
      <w:numFmt w:val="bullet"/>
      <w:lvlText w:val=""/>
      <w:lvlJc w:val="left"/>
      <w:pPr>
        <w:tabs>
          <w:tab w:val="num" w:pos="6071"/>
        </w:tabs>
        <w:ind w:left="6071" w:hanging="360"/>
      </w:pPr>
      <w:rPr>
        <w:rFonts w:ascii="Wingdings" w:hAnsi="Wingdings" w:hint="default"/>
      </w:rPr>
    </w:lvl>
  </w:abstractNum>
  <w:abstractNum w:abstractNumId="63" w15:restartNumberingAfterBreak="0">
    <w:nsid w:val="7D306DDA"/>
    <w:multiLevelType w:val="hybridMultilevel"/>
    <w:tmpl w:val="1FE26F18"/>
    <w:lvl w:ilvl="0" w:tplc="7108DDA6">
      <w:start w:val="12"/>
      <w:numFmt w:val="bullet"/>
      <w:lvlText w:val="-"/>
      <w:lvlJc w:val="left"/>
      <w:pPr>
        <w:tabs>
          <w:tab w:val="num" w:pos="360"/>
        </w:tabs>
        <w:ind w:left="360" w:hanging="360"/>
      </w:pPr>
      <w:rPr>
        <w:rFonts w:ascii="Times New Roman" w:hAnsi="Times New Roman" w:hint="default"/>
      </w:rPr>
    </w:lvl>
    <w:lvl w:ilvl="1" w:tplc="30F22096">
      <w:start w:val="1"/>
      <w:numFmt w:val="bullet"/>
      <w:lvlText w:val="-"/>
      <w:lvlJc w:val="left"/>
      <w:pPr>
        <w:tabs>
          <w:tab w:val="num" w:pos="11"/>
        </w:tabs>
        <w:ind w:left="11" w:hanging="360"/>
      </w:pPr>
      <w:rPr>
        <w:rFonts w:hint="default"/>
      </w:rPr>
    </w:lvl>
    <w:lvl w:ilvl="2" w:tplc="04090005" w:tentative="1">
      <w:start w:val="1"/>
      <w:numFmt w:val="bullet"/>
      <w:lvlText w:val=""/>
      <w:lvlJc w:val="left"/>
      <w:pPr>
        <w:tabs>
          <w:tab w:val="num" w:pos="731"/>
        </w:tabs>
        <w:ind w:left="731" w:hanging="360"/>
      </w:pPr>
      <w:rPr>
        <w:rFonts w:ascii="Wingdings" w:hAnsi="Wingdings" w:hint="default"/>
      </w:rPr>
    </w:lvl>
    <w:lvl w:ilvl="3" w:tplc="04090001" w:tentative="1">
      <w:start w:val="1"/>
      <w:numFmt w:val="bullet"/>
      <w:lvlText w:val=""/>
      <w:lvlJc w:val="left"/>
      <w:pPr>
        <w:tabs>
          <w:tab w:val="num" w:pos="1451"/>
        </w:tabs>
        <w:ind w:left="1451" w:hanging="360"/>
      </w:pPr>
      <w:rPr>
        <w:rFonts w:ascii="Symbol" w:hAnsi="Symbol" w:hint="default"/>
      </w:rPr>
    </w:lvl>
    <w:lvl w:ilvl="4" w:tplc="04090003" w:tentative="1">
      <w:start w:val="1"/>
      <w:numFmt w:val="bullet"/>
      <w:lvlText w:val="o"/>
      <w:lvlJc w:val="left"/>
      <w:pPr>
        <w:tabs>
          <w:tab w:val="num" w:pos="2171"/>
        </w:tabs>
        <w:ind w:left="2171" w:hanging="360"/>
      </w:pPr>
      <w:rPr>
        <w:rFonts w:ascii="Courier New" w:hAnsi="Courier New" w:cs="Courier New" w:hint="default"/>
      </w:rPr>
    </w:lvl>
    <w:lvl w:ilvl="5" w:tplc="04090005" w:tentative="1">
      <w:start w:val="1"/>
      <w:numFmt w:val="bullet"/>
      <w:lvlText w:val=""/>
      <w:lvlJc w:val="left"/>
      <w:pPr>
        <w:tabs>
          <w:tab w:val="num" w:pos="2891"/>
        </w:tabs>
        <w:ind w:left="2891" w:hanging="360"/>
      </w:pPr>
      <w:rPr>
        <w:rFonts w:ascii="Wingdings" w:hAnsi="Wingdings" w:hint="default"/>
      </w:rPr>
    </w:lvl>
    <w:lvl w:ilvl="6" w:tplc="04090001" w:tentative="1">
      <w:start w:val="1"/>
      <w:numFmt w:val="bullet"/>
      <w:lvlText w:val=""/>
      <w:lvlJc w:val="left"/>
      <w:pPr>
        <w:tabs>
          <w:tab w:val="num" w:pos="3611"/>
        </w:tabs>
        <w:ind w:left="3611" w:hanging="360"/>
      </w:pPr>
      <w:rPr>
        <w:rFonts w:ascii="Symbol" w:hAnsi="Symbol" w:hint="default"/>
      </w:rPr>
    </w:lvl>
    <w:lvl w:ilvl="7" w:tplc="04090003" w:tentative="1">
      <w:start w:val="1"/>
      <w:numFmt w:val="bullet"/>
      <w:lvlText w:val="o"/>
      <w:lvlJc w:val="left"/>
      <w:pPr>
        <w:tabs>
          <w:tab w:val="num" w:pos="4331"/>
        </w:tabs>
        <w:ind w:left="4331" w:hanging="360"/>
      </w:pPr>
      <w:rPr>
        <w:rFonts w:ascii="Courier New" w:hAnsi="Courier New" w:cs="Courier New" w:hint="default"/>
      </w:rPr>
    </w:lvl>
    <w:lvl w:ilvl="8" w:tplc="04090005" w:tentative="1">
      <w:start w:val="1"/>
      <w:numFmt w:val="bullet"/>
      <w:lvlText w:val=""/>
      <w:lvlJc w:val="left"/>
      <w:pPr>
        <w:tabs>
          <w:tab w:val="num" w:pos="5051"/>
        </w:tabs>
        <w:ind w:left="5051" w:hanging="360"/>
      </w:pPr>
      <w:rPr>
        <w:rFonts w:ascii="Wingdings" w:hAnsi="Wingdings" w:hint="default"/>
      </w:rPr>
    </w:lvl>
  </w:abstractNum>
  <w:abstractNum w:abstractNumId="64" w15:restartNumberingAfterBreak="0">
    <w:nsid w:val="7D310879"/>
    <w:multiLevelType w:val="hybridMultilevel"/>
    <w:tmpl w:val="751E5B34"/>
    <w:lvl w:ilvl="0" w:tplc="FFFFFFFF">
      <w:start w:val="1"/>
      <w:numFmt w:val="bullet"/>
      <w:lvlText w:val=""/>
      <w:lvlJc w:val="left"/>
      <w:pPr>
        <w:tabs>
          <w:tab w:val="num" w:pos="454"/>
        </w:tabs>
        <w:ind w:left="397" w:hanging="284"/>
      </w:pPr>
      <w:rPr>
        <w:rFonts w:ascii="Wingdings" w:hAnsi="Wingdings" w:hint="default"/>
      </w:rPr>
    </w:lvl>
    <w:lvl w:ilvl="1" w:tplc="FFFFFFFF">
      <w:start w:val="1"/>
      <w:numFmt w:val="bullet"/>
      <w:lvlText w:val=""/>
      <w:lvlJc w:val="left"/>
      <w:pPr>
        <w:tabs>
          <w:tab w:val="num" w:pos="1364"/>
        </w:tabs>
        <w:ind w:left="1250" w:firstLine="1018"/>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4"/>
  </w:num>
  <w:num w:numId="2">
    <w:abstractNumId w:val="51"/>
  </w:num>
  <w:num w:numId="3">
    <w:abstractNumId w:val="12"/>
  </w:num>
  <w:num w:numId="4">
    <w:abstractNumId w:val="23"/>
  </w:num>
  <w:num w:numId="5">
    <w:abstractNumId w:val="19"/>
  </w:num>
  <w:num w:numId="6">
    <w:abstractNumId w:val="35"/>
  </w:num>
  <w:num w:numId="7">
    <w:abstractNumId w:val="63"/>
  </w:num>
  <w:num w:numId="8">
    <w:abstractNumId w:val="45"/>
  </w:num>
  <w:num w:numId="9">
    <w:abstractNumId w:val="31"/>
  </w:num>
  <w:num w:numId="10">
    <w:abstractNumId w:val="39"/>
  </w:num>
  <w:num w:numId="11">
    <w:abstractNumId w:val="32"/>
  </w:num>
  <w:num w:numId="12">
    <w:abstractNumId w:val="34"/>
  </w:num>
  <w:num w:numId="13">
    <w:abstractNumId w:val="24"/>
  </w:num>
  <w:num w:numId="14">
    <w:abstractNumId w:val="26"/>
  </w:num>
  <w:num w:numId="15">
    <w:abstractNumId w:val="37"/>
  </w:num>
  <w:num w:numId="16">
    <w:abstractNumId w:val="50"/>
  </w:num>
  <w:num w:numId="17">
    <w:abstractNumId w:val="3"/>
  </w:num>
  <w:num w:numId="18">
    <w:abstractNumId w:val="4"/>
  </w:num>
  <w:num w:numId="19">
    <w:abstractNumId w:val="10"/>
  </w:num>
  <w:num w:numId="20">
    <w:abstractNumId w:val="60"/>
  </w:num>
  <w:num w:numId="21">
    <w:abstractNumId w:val="46"/>
  </w:num>
  <w:num w:numId="22">
    <w:abstractNumId w:val="14"/>
  </w:num>
  <w:num w:numId="23">
    <w:abstractNumId w:val="17"/>
  </w:num>
  <w:num w:numId="24">
    <w:abstractNumId w:val="62"/>
  </w:num>
  <w:num w:numId="25">
    <w:abstractNumId w:val="11"/>
  </w:num>
  <w:num w:numId="26">
    <w:abstractNumId w:val="43"/>
  </w:num>
  <w:num w:numId="27">
    <w:abstractNumId w:val="29"/>
  </w:num>
  <w:num w:numId="28">
    <w:abstractNumId w:val="61"/>
  </w:num>
  <w:num w:numId="29">
    <w:abstractNumId w:val="58"/>
  </w:num>
  <w:num w:numId="30">
    <w:abstractNumId w:val="42"/>
  </w:num>
  <w:num w:numId="31">
    <w:abstractNumId w:val="6"/>
  </w:num>
  <w:num w:numId="32">
    <w:abstractNumId w:val="30"/>
  </w:num>
  <w:num w:numId="33">
    <w:abstractNumId w:val="47"/>
  </w:num>
  <w:num w:numId="34">
    <w:abstractNumId w:val="13"/>
  </w:num>
  <w:num w:numId="35">
    <w:abstractNumId w:val="27"/>
  </w:num>
  <w:num w:numId="36">
    <w:abstractNumId w:val="57"/>
  </w:num>
  <w:num w:numId="37">
    <w:abstractNumId w:val="18"/>
  </w:num>
  <w:num w:numId="38">
    <w:abstractNumId w:val="44"/>
  </w:num>
  <w:num w:numId="39">
    <w:abstractNumId w:val="5"/>
  </w:num>
  <w:num w:numId="40">
    <w:abstractNumId w:val="56"/>
  </w:num>
  <w:num w:numId="41">
    <w:abstractNumId w:val="15"/>
  </w:num>
  <w:num w:numId="42">
    <w:abstractNumId w:val="16"/>
  </w:num>
  <w:num w:numId="43">
    <w:abstractNumId w:val="28"/>
  </w:num>
  <w:num w:numId="44">
    <w:abstractNumId w:val="55"/>
  </w:num>
  <w:num w:numId="45">
    <w:abstractNumId w:val="22"/>
  </w:num>
  <w:num w:numId="46">
    <w:abstractNumId w:val="33"/>
  </w:num>
  <w:num w:numId="47">
    <w:abstractNumId w:val="25"/>
  </w:num>
  <w:num w:numId="48">
    <w:abstractNumId w:val="59"/>
  </w:num>
  <w:num w:numId="49">
    <w:abstractNumId w:val="9"/>
  </w:num>
  <w:num w:numId="50">
    <w:abstractNumId w:val="52"/>
  </w:num>
  <w:num w:numId="51">
    <w:abstractNumId w:val="53"/>
  </w:num>
  <w:num w:numId="52">
    <w:abstractNumId w:val="40"/>
  </w:num>
  <w:num w:numId="53">
    <w:abstractNumId w:val="20"/>
  </w:num>
  <w:num w:numId="54">
    <w:abstractNumId w:val="7"/>
  </w:num>
  <w:num w:numId="55">
    <w:abstractNumId w:val="49"/>
  </w:num>
  <w:num w:numId="56">
    <w:abstractNumId w:val="41"/>
  </w:num>
  <w:num w:numId="57">
    <w:abstractNumId w:val="48"/>
  </w:num>
  <w:num w:numId="58">
    <w:abstractNumId w:val="21"/>
  </w:num>
  <w:num w:numId="59">
    <w:abstractNumId w:val="36"/>
  </w:num>
  <w:num w:numId="60">
    <w:abstractNumId w:val="54"/>
  </w:num>
  <w:num w:numId="61">
    <w:abstractNumId w:val="8"/>
  </w:num>
  <w:num w:numId="62">
    <w:abstractNumId w:val="2"/>
  </w:num>
  <w:num w:numId="63">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28"/>
    <w:rsid w:val="000006A9"/>
    <w:rsid w:val="00007303"/>
    <w:rsid w:val="00013134"/>
    <w:rsid w:val="000154DA"/>
    <w:rsid w:val="00015B1B"/>
    <w:rsid w:val="000233D4"/>
    <w:rsid w:val="00023E01"/>
    <w:rsid w:val="0002487C"/>
    <w:rsid w:val="00027CAF"/>
    <w:rsid w:val="0003008C"/>
    <w:rsid w:val="000333B1"/>
    <w:rsid w:val="0003592D"/>
    <w:rsid w:val="00035B08"/>
    <w:rsid w:val="00043DBE"/>
    <w:rsid w:val="0005103C"/>
    <w:rsid w:val="00055BB8"/>
    <w:rsid w:val="00060B2F"/>
    <w:rsid w:val="000616E7"/>
    <w:rsid w:val="00062343"/>
    <w:rsid w:val="0006331F"/>
    <w:rsid w:val="0006712F"/>
    <w:rsid w:val="00076F7B"/>
    <w:rsid w:val="000802CA"/>
    <w:rsid w:val="00082A47"/>
    <w:rsid w:val="00082CDC"/>
    <w:rsid w:val="00082DFD"/>
    <w:rsid w:val="00082ED8"/>
    <w:rsid w:val="00085DDA"/>
    <w:rsid w:val="00094157"/>
    <w:rsid w:val="00097E31"/>
    <w:rsid w:val="000A0F25"/>
    <w:rsid w:val="000B1349"/>
    <w:rsid w:val="000B14CD"/>
    <w:rsid w:val="000B25EC"/>
    <w:rsid w:val="000B54F2"/>
    <w:rsid w:val="000B61AA"/>
    <w:rsid w:val="000C2B0E"/>
    <w:rsid w:val="000C2F80"/>
    <w:rsid w:val="000C4E6B"/>
    <w:rsid w:val="000D1312"/>
    <w:rsid w:val="000E1233"/>
    <w:rsid w:val="000F0028"/>
    <w:rsid w:val="000F2626"/>
    <w:rsid w:val="0010268F"/>
    <w:rsid w:val="001038F2"/>
    <w:rsid w:val="0010660F"/>
    <w:rsid w:val="00112020"/>
    <w:rsid w:val="00113E08"/>
    <w:rsid w:val="00117386"/>
    <w:rsid w:val="00121119"/>
    <w:rsid w:val="00122E8B"/>
    <w:rsid w:val="001272E2"/>
    <w:rsid w:val="00133151"/>
    <w:rsid w:val="001340DF"/>
    <w:rsid w:val="00135353"/>
    <w:rsid w:val="00141AEB"/>
    <w:rsid w:val="001424F6"/>
    <w:rsid w:val="00155557"/>
    <w:rsid w:val="00162E06"/>
    <w:rsid w:val="00162EC6"/>
    <w:rsid w:val="001671B3"/>
    <w:rsid w:val="00174269"/>
    <w:rsid w:val="00174FD2"/>
    <w:rsid w:val="00176AEC"/>
    <w:rsid w:val="00176C69"/>
    <w:rsid w:val="0017746F"/>
    <w:rsid w:val="001779E8"/>
    <w:rsid w:val="001917DB"/>
    <w:rsid w:val="001927D5"/>
    <w:rsid w:val="001A05E1"/>
    <w:rsid w:val="001A0E8C"/>
    <w:rsid w:val="001A5EE7"/>
    <w:rsid w:val="001A6164"/>
    <w:rsid w:val="001B09A7"/>
    <w:rsid w:val="001E399C"/>
    <w:rsid w:val="001F0F2F"/>
    <w:rsid w:val="001F21C2"/>
    <w:rsid w:val="001F22C0"/>
    <w:rsid w:val="001F3248"/>
    <w:rsid w:val="001F4ECC"/>
    <w:rsid w:val="001F6299"/>
    <w:rsid w:val="00205BB6"/>
    <w:rsid w:val="00205BE7"/>
    <w:rsid w:val="00212043"/>
    <w:rsid w:val="0021306D"/>
    <w:rsid w:val="00222B46"/>
    <w:rsid w:val="00223952"/>
    <w:rsid w:val="00225063"/>
    <w:rsid w:val="002272BC"/>
    <w:rsid w:val="00227FF0"/>
    <w:rsid w:val="00235B8B"/>
    <w:rsid w:val="002363EE"/>
    <w:rsid w:val="002404C2"/>
    <w:rsid w:val="002436FF"/>
    <w:rsid w:val="002437CB"/>
    <w:rsid w:val="00243D36"/>
    <w:rsid w:val="0025332D"/>
    <w:rsid w:val="0025379D"/>
    <w:rsid w:val="002546DD"/>
    <w:rsid w:val="00255725"/>
    <w:rsid w:val="00260484"/>
    <w:rsid w:val="00260BA1"/>
    <w:rsid w:val="00262001"/>
    <w:rsid w:val="00262F41"/>
    <w:rsid w:val="00263C7E"/>
    <w:rsid w:val="00266382"/>
    <w:rsid w:val="0027005F"/>
    <w:rsid w:val="00271BF0"/>
    <w:rsid w:val="00271F50"/>
    <w:rsid w:val="00275DAB"/>
    <w:rsid w:val="002838C9"/>
    <w:rsid w:val="0028492E"/>
    <w:rsid w:val="00286819"/>
    <w:rsid w:val="00290FD9"/>
    <w:rsid w:val="00291E59"/>
    <w:rsid w:val="002A1204"/>
    <w:rsid w:val="002A5A29"/>
    <w:rsid w:val="002A60E4"/>
    <w:rsid w:val="002A659E"/>
    <w:rsid w:val="002B0F68"/>
    <w:rsid w:val="002B3434"/>
    <w:rsid w:val="002B7BE8"/>
    <w:rsid w:val="002C1B35"/>
    <w:rsid w:val="002C3A90"/>
    <w:rsid w:val="002C45F9"/>
    <w:rsid w:val="002C7E00"/>
    <w:rsid w:val="002D194D"/>
    <w:rsid w:val="002D68E5"/>
    <w:rsid w:val="002E141C"/>
    <w:rsid w:val="002E2FF4"/>
    <w:rsid w:val="002E5F38"/>
    <w:rsid w:val="002E6A6F"/>
    <w:rsid w:val="002E7295"/>
    <w:rsid w:val="002E78DD"/>
    <w:rsid w:val="002F2B27"/>
    <w:rsid w:val="002F4F93"/>
    <w:rsid w:val="002F557D"/>
    <w:rsid w:val="00301413"/>
    <w:rsid w:val="003032EC"/>
    <w:rsid w:val="00304E3F"/>
    <w:rsid w:val="00306E48"/>
    <w:rsid w:val="00310A35"/>
    <w:rsid w:val="00312C50"/>
    <w:rsid w:val="003135AC"/>
    <w:rsid w:val="00316F57"/>
    <w:rsid w:val="00317204"/>
    <w:rsid w:val="00326264"/>
    <w:rsid w:val="00326CFF"/>
    <w:rsid w:val="0033426D"/>
    <w:rsid w:val="00335376"/>
    <w:rsid w:val="00335AC0"/>
    <w:rsid w:val="003364FD"/>
    <w:rsid w:val="0033673E"/>
    <w:rsid w:val="00336A9B"/>
    <w:rsid w:val="00337707"/>
    <w:rsid w:val="00344347"/>
    <w:rsid w:val="00346644"/>
    <w:rsid w:val="00351FDF"/>
    <w:rsid w:val="00352941"/>
    <w:rsid w:val="003536FF"/>
    <w:rsid w:val="00353E50"/>
    <w:rsid w:val="00354F2F"/>
    <w:rsid w:val="00355DB3"/>
    <w:rsid w:val="003601E8"/>
    <w:rsid w:val="0036406E"/>
    <w:rsid w:val="00374AF0"/>
    <w:rsid w:val="00376ED0"/>
    <w:rsid w:val="00381066"/>
    <w:rsid w:val="00383431"/>
    <w:rsid w:val="00384ACC"/>
    <w:rsid w:val="003870CF"/>
    <w:rsid w:val="00387CC8"/>
    <w:rsid w:val="00391470"/>
    <w:rsid w:val="00392066"/>
    <w:rsid w:val="003970EE"/>
    <w:rsid w:val="003A1A90"/>
    <w:rsid w:val="003A4355"/>
    <w:rsid w:val="003A5994"/>
    <w:rsid w:val="003B1AA5"/>
    <w:rsid w:val="003B78E3"/>
    <w:rsid w:val="003C0AB6"/>
    <w:rsid w:val="003C160A"/>
    <w:rsid w:val="003C3021"/>
    <w:rsid w:val="003D1067"/>
    <w:rsid w:val="003D72EA"/>
    <w:rsid w:val="003E319D"/>
    <w:rsid w:val="003E3A45"/>
    <w:rsid w:val="003E3D19"/>
    <w:rsid w:val="003E4594"/>
    <w:rsid w:val="003E720E"/>
    <w:rsid w:val="003F0AB4"/>
    <w:rsid w:val="003F3006"/>
    <w:rsid w:val="003F5C12"/>
    <w:rsid w:val="00403D07"/>
    <w:rsid w:val="00411A36"/>
    <w:rsid w:val="00411EF1"/>
    <w:rsid w:val="00424397"/>
    <w:rsid w:val="004310A3"/>
    <w:rsid w:val="004347F7"/>
    <w:rsid w:val="00434BAA"/>
    <w:rsid w:val="00434DD1"/>
    <w:rsid w:val="00435CDE"/>
    <w:rsid w:val="00435E64"/>
    <w:rsid w:val="00437114"/>
    <w:rsid w:val="004449B9"/>
    <w:rsid w:val="00451D7A"/>
    <w:rsid w:val="00452151"/>
    <w:rsid w:val="004643B2"/>
    <w:rsid w:val="00466882"/>
    <w:rsid w:val="00472274"/>
    <w:rsid w:val="00472A81"/>
    <w:rsid w:val="00473C85"/>
    <w:rsid w:val="0047404B"/>
    <w:rsid w:val="00474A5D"/>
    <w:rsid w:val="0047540C"/>
    <w:rsid w:val="004779B9"/>
    <w:rsid w:val="004822D2"/>
    <w:rsid w:val="004838BC"/>
    <w:rsid w:val="004A09B2"/>
    <w:rsid w:val="004A27B6"/>
    <w:rsid w:val="004A6FF5"/>
    <w:rsid w:val="004B4875"/>
    <w:rsid w:val="004B5841"/>
    <w:rsid w:val="004C0A59"/>
    <w:rsid w:val="004C1C09"/>
    <w:rsid w:val="004C34FF"/>
    <w:rsid w:val="004C3F37"/>
    <w:rsid w:val="004C6E1A"/>
    <w:rsid w:val="004C745F"/>
    <w:rsid w:val="004D2710"/>
    <w:rsid w:val="004D6ECE"/>
    <w:rsid w:val="004D73F8"/>
    <w:rsid w:val="004E12B9"/>
    <w:rsid w:val="004E7958"/>
    <w:rsid w:val="004F2BED"/>
    <w:rsid w:val="004F3599"/>
    <w:rsid w:val="004F38D0"/>
    <w:rsid w:val="004F4A41"/>
    <w:rsid w:val="004F656C"/>
    <w:rsid w:val="004F69A8"/>
    <w:rsid w:val="004F785C"/>
    <w:rsid w:val="00502AE4"/>
    <w:rsid w:val="00503401"/>
    <w:rsid w:val="00514F05"/>
    <w:rsid w:val="00524401"/>
    <w:rsid w:val="0052442A"/>
    <w:rsid w:val="005255A5"/>
    <w:rsid w:val="005373D1"/>
    <w:rsid w:val="005375E1"/>
    <w:rsid w:val="00546197"/>
    <w:rsid w:val="00546C71"/>
    <w:rsid w:val="00546DA8"/>
    <w:rsid w:val="00546E01"/>
    <w:rsid w:val="00547171"/>
    <w:rsid w:val="00550E90"/>
    <w:rsid w:val="00550F66"/>
    <w:rsid w:val="00551F0F"/>
    <w:rsid w:val="00556099"/>
    <w:rsid w:val="00557076"/>
    <w:rsid w:val="00557AE4"/>
    <w:rsid w:val="00560228"/>
    <w:rsid w:val="00565AEB"/>
    <w:rsid w:val="00581E5D"/>
    <w:rsid w:val="00583530"/>
    <w:rsid w:val="0058405E"/>
    <w:rsid w:val="0058438E"/>
    <w:rsid w:val="005858F0"/>
    <w:rsid w:val="00586D11"/>
    <w:rsid w:val="00592105"/>
    <w:rsid w:val="00593673"/>
    <w:rsid w:val="0059384C"/>
    <w:rsid w:val="00593F4A"/>
    <w:rsid w:val="005A3B2E"/>
    <w:rsid w:val="005A6B99"/>
    <w:rsid w:val="005B224A"/>
    <w:rsid w:val="005B2348"/>
    <w:rsid w:val="005B2598"/>
    <w:rsid w:val="005B58B5"/>
    <w:rsid w:val="005C06E3"/>
    <w:rsid w:val="005C0FD1"/>
    <w:rsid w:val="005C2C56"/>
    <w:rsid w:val="005C5E35"/>
    <w:rsid w:val="005D21C6"/>
    <w:rsid w:val="005D2B78"/>
    <w:rsid w:val="005D6B71"/>
    <w:rsid w:val="005D7FE0"/>
    <w:rsid w:val="005E1CB2"/>
    <w:rsid w:val="005E4494"/>
    <w:rsid w:val="005E6D7E"/>
    <w:rsid w:val="005F319F"/>
    <w:rsid w:val="005F394C"/>
    <w:rsid w:val="005F4BD9"/>
    <w:rsid w:val="005F671F"/>
    <w:rsid w:val="00600248"/>
    <w:rsid w:val="00601CE4"/>
    <w:rsid w:val="00603D74"/>
    <w:rsid w:val="0061778F"/>
    <w:rsid w:val="006205A0"/>
    <w:rsid w:val="00620740"/>
    <w:rsid w:val="00626DF5"/>
    <w:rsid w:val="006330A7"/>
    <w:rsid w:val="00644A5B"/>
    <w:rsid w:val="00647245"/>
    <w:rsid w:val="006513AB"/>
    <w:rsid w:val="006551BE"/>
    <w:rsid w:val="006553ED"/>
    <w:rsid w:val="006575B1"/>
    <w:rsid w:val="006630ED"/>
    <w:rsid w:val="0066507A"/>
    <w:rsid w:val="006711A6"/>
    <w:rsid w:val="0067253E"/>
    <w:rsid w:val="00674B46"/>
    <w:rsid w:val="0068007E"/>
    <w:rsid w:val="00684322"/>
    <w:rsid w:val="00684A41"/>
    <w:rsid w:val="00685D08"/>
    <w:rsid w:val="00687899"/>
    <w:rsid w:val="00687972"/>
    <w:rsid w:val="00691872"/>
    <w:rsid w:val="00693AFC"/>
    <w:rsid w:val="006950F2"/>
    <w:rsid w:val="006A0591"/>
    <w:rsid w:val="006A367D"/>
    <w:rsid w:val="006B3288"/>
    <w:rsid w:val="006B5BDA"/>
    <w:rsid w:val="006B74AA"/>
    <w:rsid w:val="006B7590"/>
    <w:rsid w:val="006C193D"/>
    <w:rsid w:val="006C30F1"/>
    <w:rsid w:val="006C5788"/>
    <w:rsid w:val="006C5928"/>
    <w:rsid w:val="006C6186"/>
    <w:rsid w:val="006C7EE9"/>
    <w:rsid w:val="006D02E8"/>
    <w:rsid w:val="006D2611"/>
    <w:rsid w:val="006D4F9C"/>
    <w:rsid w:val="006D5FDE"/>
    <w:rsid w:val="006E3638"/>
    <w:rsid w:val="006E630E"/>
    <w:rsid w:val="006F12C8"/>
    <w:rsid w:val="006F38DF"/>
    <w:rsid w:val="006F4101"/>
    <w:rsid w:val="006F4420"/>
    <w:rsid w:val="00700A91"/>
    <w:rsid w:val="0070275A"/>
    <w:rsid w:val="00703172"/>
    <w:rsid w:val="007077C6"/>
    <w:rsid w:val="00712362"/>
    <w:rsid w:val="007132AA"/>
    <w:rsid w:val="00714683"/>
    <w:rsid w:val="007148E6"/>
    <w:rsid w:val="00730313"/>
    <w:rsid w:val="00735F30"/>
    <w:rsid w:val="00736565"/>
    <w:rsid w:val="0073709F"/>
    <w:rsid w:val="0074077E"/>
    <w:rsid w:val="00740806"/>
    <w:rsid w:val="00743848"/>
    <w:rsid w:val="00746D7D"/>
    <w:rsid w:val="00747FEC"/>
    <w:rsid w:val="0076485F"/>
    <w:rsid w:val="00765D07"/>
    <w:rsid w:val="00767053"/>
    <w:rsid w:val="00770DF5"/>
    <w:rsid w:val="0077530D"/>
    <w:rsid w:val="00775935"/>
    <w:rsid w:val="0078215A"/>
    <w:rsid w:val="0078294C"/>
    <w:rsid w:val="0079019E"/>
    <w:rsid w:val="00794974"/>
    <w:rsid w:val="007959E6"/>
    <w:rsid w:val="00795C0E"/>
    <w:rsid w:val="00796622"/>
    <w:rsid w:val="00796E02"/>
    <w:rsid w:val="007A09EB"/>
    <w:rsid w:val="007C57D3"/>
    <w:rsid w:val="007C608A"/>
    <w:rsid w:val="007D028A"/>
    <w:rsid w:val="007D28C3"/>
    <w:rsid w:val="007D388D"/>
    <w:rsid w:val="007D3A4B"/>
    <w:rsid w:val="007D4FA0"/>
    <w:rsid w:val="007D560A"/>
    <w:rsid w:val="007E621C"/>
    <w:rsid w:val="007E6B86"/>
    <w:rsid w:val="007F6D10"/>
    <w:rsid w:val="00800348"/>
    <w:rsid w:val="00801B1F"/>
    <w:rsid w:val="00804746"/>
    <w:rsid w:val="008055BA"/>
    <w:rsid w:val="0081338A"/>
    <w:rsid w:val="00820C14"/>
    <w:rsid w:val="008211E9"/>
    <w:rsid w:val="00831E93"/>
    <w:rsid w:val="008328B3"/>
    <w:rsid w:val="008343B2"/>
    <w:rsid w:val="00835703"/>
    <w:rsid w:val="00841FDD"/>
    <w:rsid w:val="00843574"/>
    <w:rsid w:val="00844DB6"/>
    <w:rsid w:val="00851A15"/>
    <w:rsid w:val="00853269"/>
    <w:rsid w:val="00855B0E"/>
    <w:rsid w:val="0085684B"/>
    <w:rsid w:val="00860CD5"/>
    <w:rsid w:val="00860EB9"/>
    <w:rsid w:val="00863F40"/>
    <w:rsid w:val="008726E2"/>
    <w:rsid w:val="0087376F"/>
    <w:rsid w:val="008759C3"/>
    <w:rsid w:val="00875D55"/>
    <w:rsid w:val="0087651A"/>
    <w:rsid w:val="00877D34"/>
    <w:rsid w:val="00891807"/>
    <w:rsid w:val="00891AC5"/>
    <w:rsid w:val="008B3F2D"/>
    <w:rsid w:val="008B5BE3"/>
    <w:rsid w:val="008B7E1D"/>
    <w:rsid w:val="008C21BE"/>
    <w:rsid w:val="008C23A8"/>
    <w:rsid w:val="008C2DF8"/>
    <w:rsid w:val="008C7FF9"/>
    <w:rsid w:val="008D1683"/>
    <w:rsid w:val="008D30C5"/>
    <w:rsid w:val="008D3490"/>
    <w:rsid w:val="008D4BB2"/>
    <w:rsid w:val="008D6A19"/>
    <w:rsid w:val="008D7BD1"/>
    <w:rsid w:val="008E3F5D"/>
    <w:rsid w:val="008E668F"/>
    <w:rsid w:val="008F4DE2"/>
    <w:rsid w:val="0090170D"/>
    <w:rsid w:val="00902793"/>
    <w:rsid w:val="009049FA"/>
    <w:rsid w:val="00907FED"/>
    <w:rsid w:val="00913329"/>
    <w:rsid w:val="0091370E"/>
    <w:rsid w:val="00920194"/>
    <w:rsid w:val="00922990"/>
    <w:rsid w:val="00923062"/>
    <w:rsid w:val="00924E1B"/>
    <w:rsid w:val="0093103C"/>
    <w:rsid w:val="00934384"/>
    <w:rsid w:val="00940219"/>
    <w:rsid w:val="00940C43"/>
    <w:rsid w:val="0094676C"/>
    <w:rsid w:val="00950A52"/>
    <w:rsid w:val="00950C23"/>
    <w:rsid w:val="00951194"/>
    <w:rsid w:val="00951229"/>
    <w:rsid w:val="0095517A"/>
    <w:rsid w:val="00961075"/>
    <w:rsid w:val="00963711"/>
    <w:rsid w:val="00971FD3"/>
    <w:rsid w:val="009764F9"/>
    <w:rsid w:val="00983361"/>
    <w:rsid w:val="00985CD7"/>
    <w:rsid w:val="00986F7F"/>
    <w:rsid w:val="0098732A"/>
    <w:rsid w:val="00997D23"/>
    <w:rsid w:val="009A1BA8"/>
    <w:rsid w:val="009A248F"/>
    <w:rsid w:val="009A5E86"/>
    <w:rsid w:val="009B22FE"/>
    <w:rsid w:val="009B3109"/>
    <w:rsid w:val="009B35E9"/>
    <w:rsid w:val="009B77ED"/>
    <w:rsid w:val="009C46FE"/>
    <w:rsid w:val="009C4711"/>
    <w:rsid w:val="009D0476"/>
    <w:rsid w:val="009D4725"/>
    <w:rsid w:val="009D4DBB"/>
    <w:rsid w:val="009D52F3"/>
    <w:rsid w:val="009D624F"/>
    <w:rsid w:val="009F2106"/>
    <w:rsid w:val="009F2ADF"/>
    <w:rsid w:val="00A013C3"/>
    <w:rsid w:val="00A02553"/>
    <w:rsid w:val="00A05255"/>
    <w:rsid w:val="00A07977"/>
    <w:rsid w:val="00A07E02"/>
    <w:rsid w:val="00A07F0D"/>
    <w:rsid w:val="00A2139B"/>
    <w:rsid w:val="00A21AC5"/>
    <w:rsid w:val="00A229BE"/>
    <w:rsid w:val="00A27308"/>
    <w:rsid w:val="00A27FD1"/>
    <w:rsid w:val="00A40053"/>
    <w:rsid w:val="00A43CD7"/>
    <w:rsid w:val="00A47E85"/>
    <w:rsid w:val="00A51700"/>
    <w:rsid w:val="00A5452E"/>
    <w:rsid w:val="00A5537C"/>
    <w:rsid w:val="00A57AE5"/>
    <w:rsid w:val="00A57C4F"/>
    <w:rsid w:val="00A63745"/>
    <w:rsid w:val="00A720EE"/>
    <w:rsid w:val="00A73149"/>
    <w:rsid w:val="00A83C8E"/>
    <w:rsid w:val="00A84C46"/>
    <w:rsid w:val="00AA0A67"/>
    <w:rsid w:val="00AA211E"/>
    <w:rsid w:val="00AA5B0B"/>
    <w:rsid w:val="00AA5F12"/>
    <w:rsid w:val="00AA640E"/>
    <w:rsid w:val="00AB37C8"/>
    <w:rsid w:val="00AB417B"/>
    <w:rsid w:val="00AB57A9"/>
    <w:rsid w:val="00AB78FA"/>
    <w:rsid w:val="00AD018E"/>
    <w:rsid w:val="00AD5480"/>
    <w:rsid w:val="00AF49E0"/>
    <w:rsid w:val="00B02999"/>
    <w:rsid w:val="00B04832"/>
    <w:rsid w:val="00B119A3"/>
    <w:rsid w:val="00B14E1F"/>
    <w:rsid w:val="00B21517"/>
    <w:rsid w:val="00B2425D"/>
    <w:rsid w:val="00B265D7"/>
    <w:rsid w:val="00B32D71"/>
    <w:rsid w:val="00B414C8"/>
    <w:rsid w:val="00B564F4"/>
    <w:rsid w:val="00B64284"/>
    <w:rsid w:val="00B6438B"/>
    <w:rsid w:val="00B67F80"/>
    <w:rsid w:val="00B7105A"/>
    <w:rsid w:val="00B7218E"/>
    <w:rsid w:val="00B73D74"/>
    <w:rsid w:val="00B827C5"/>
    <w:rsid w:val="00B8320C"/>
    <w:rsid w:val="00B87842"/>
    <w:rsid w:val="00B9312E"/>
    <w:rsid w:val="00B93D15"/>
    <w:rsid w:val="00B943CA"/>
    <w:rsid w:val="00B947BF"/>
    <w:rsid w:val="00B95DE6"/>
    <w:rsid w:val="00B97D23"/>
    <w:rsid w:val="00BA3E82"/>
    <w:rsid w:val="00BA5EBF"/>
    <w:rsid w:val="00BB1E73"/>
    <w:rsid w:val="00BB3309"/>
    <w:rsid w:val="00BB45AC"/>
    <w:rsid w:val="00BB5A28"/>
    <w:rsid w:val="00BC386C"/>
    <w:rsid w:val="00BC7EAA"/>
    <w:rsid w:val="00BD2913"/>
    <w:rsid w:val="00BD5913"/>
    <w:rsid w:val="00BD75D2"/>
    <w:rsid w:val="00BD7B98"/>
    <w:rsid w:val="00BE1807"/>
    <w:rsid w:val="00BE39F5"/>
    <w:rsid w:val="00BE61B0"/>
    <w:rsid w:val="00BF1A29"/>
    <w:rsid w:val="00BF630F"/>
    <w:rsid w:val="00BF7945"/>
    <w:rsid w:val="00BF7DD8"/>
    <w:rsid w:val="00C02A8E"/>
    <w:rsid w:val="00C049AF"/>
    <w:rsid w:val="00C07802"/>
    <w:rsid w:val="00C15671"/>
    <w:rsid w:val="00C24116"/>
    <w:rsid w:val="00C25A95"/>
    <w:rsid w:val="00C328CA"/>
    <w:rsid w:val="00C34BD3"/>
    <w:rsid w:val="00C37409"/>
    <w:rsid w:val="00C42BDA"/>
    <w:rsid w:val="00C46395"/>
    <w:rsid w:val="00C46BE9"/>
    <w:rsid w:val="00C641F3"/>
    <w:rsid w:val="00C66312"/>
    <w:rsid w:val="00C7224E"/>
    <w:rsid w:val="00C75116"/>
    <w:rsid w:val="00C7573F"/>
    <w:rsid w:val="00C8323B"/>
    <w:rsid w:val="00C86F32"/>
    <w:rsid w:val="00C870A4"/>
    <w:rsid w:val="00C93012"/>
    <w:rsid w:val="00C9339E"/>
    <w:rsid w:val="00C943B8"/>
    <w:rsid w:val="00CA2017"/>
    <w:rsid w:val="00CA321E"/>
    <w:rsid w:val="00CA5F88"/>
    <w:rsid w:val="00CB0B9B"/>
    <w:rsid w:val="00CB0C96"/>
    <w:rsid w:val="00CB4547"/>
    <w:rsid w:val="00CB6A94"/>
    <w:rsid w:val="00CC6DA3"/>
    <w:rsid w:val="00CC713D"/>
    <w:rsid w:val="00CC71EE"/>
    <w:rsid w:val="00CC79D5"/>
    <w:rsid w:val="00CD1E5D"/>
    <w:rsid w:val="00CD5C9E"/>
    <w:rsid w:val="00CD6E20"/>
    <w:rsid w:val="00CE522A"/>
    <w:rsid w:val="00CE7703"/>
    <w:rsid w:val="00CE7EE0"/>
    <w:rsid w:val="00CF1587"/>
    <w:rsid w:val="00CF209C"/>
    <w:rsid w:val="00CF3830"/>
    <w:rsid w:val="00CF79C7"/>
    <w:rsid w:val="00D0152A"/>
    <w:rsid w:val="00D04D02"/>
    <w:rsid w:val="00D073EB"/>
    <w:rsid w:val="00D11443"/>
    <w:rsid w:val="00D11491"/>
    <w:rsid w:val="00D12454"/>
    <w:rsid w:val="00D16717"/>
    <w:rsid w:val="00D21389"/>
    <w:rsid w:val="00D21634"/>
    <w:rsid w:val="00D246F2"/>
    <w:rsid w:val="00D2497C"/>
    <w:rsid w:val="00D2682E"/>
    <w:rsid w:val="00D32104"/>
    <w:rsid w:val="00D3755B"/>
    <w:rsid w:val="00D4355B"/>
    <w:rsid w:val="00D46DB9"/>
    <w:rsid w:val="00D51812"/>
    <w:rsid w:val="00D53CA4"/>
    <w:rsid w:val="00D63A89"/>
    <w:rsid w:val="00D64229"/>
    <w:rsid w:val="00D652AE"/>
    <w:rsid w:val="00D7205A"/>
    <w:rsid w:val="00D72D2A"/>
    <w:rsid w:val="00D73C07"/>
    <w:rsid w:val="00D807AD"/>
    <w:rsid w:val="00D81117"/>
    <w:rsid w:val="00D85BF6"/>
    <w:rsid w:val="00D91828"/>
    <w:rsid w:val="00DA2474"/>
    <w:rsid w:val="00DB428D"/>
    <w:rsid w:val="00DB5EDB"/>
    <w:rsid w:val="00DB6DAC"/>
    <w:rsid w:val="00DC0F9E"/>
    <w:rsid w:val="00DD0264"/>
    <w:rsid w:val="00DD15C8"/>
    <w:rsid w:val="00DD1E67"/>
    <w:rsid w:val="00DD568B"/>
    <w:rsid w:val="00DE10FD"/>
    <w:rsid w:val="00DE312B"/>
    <w:rsid w:val="00DE4654"/>
    <w:rsid w:val="00DF44FE"/>
    <w:rsid w:val="00DF49C1"/>
    <w:rsid w:val="00E10127"/>
    <w:rsid w:val="00E113A8"/>
    <w:rsid w:val="00E149D8"/>
    <w:rsid w:val="00E17F4C"/>
    <w:rsid w:val="00E219FE"/>
    <w:rsid w:val="00E3549D"/>
    <w:rsid w:val="00E35C5A"/>
    <w:rsid w:val="00E37B03"/>
    <w:rsid w:val="00E4419A"/>
    <w:rsid w:val="00E50232"/>
    <w:rsid w:val="00E64F7A"/>
    <w:rsid w:val="00E658EB"/>
    <w:rsid w:val="00E71905"/>
    <w:rsid w:val="00E71BDA"/>
    <w:rsid w:val="00E72567"/>
    <w:rsid w:val="00E75546"/>
    <w:rsid w:val="00E76A61"/>
    <w:rsid w:val="00E77645"/>
    <w:rsid w:val="00E80699"/>
    <w:rsid w:val="00E878E8"/>
    <w:rsid w:val="00E920E1"/>
    <w:rsid w:val="00E9261D"/>
    <w:rsid w:val="00E93A59"/>
    <w:rsid w:val="00EA66BE"/>
    <w:rsid w:val="00EA7A0A"/>
    <w:rsid w:val="00EB025F"/>
    <w:rsid w:val="00EB04DC"/>
    <w:rsid w:val="00EB0620"/>
    <w:rsid w:val="00EB0B99"/>
    <w:rsid w:val="00EB21CC"/>
    <w:rsid w:val="00EB4B27"/>
    <w:rsid w:val="00EC00BC"/>
    <w:rsid w:val="00ED00B3"/>
    <w:rsid w:val="00ED3E73"/>
    <w:rsid w:val="00ED597C"/>
    <w:rsid w:val="00ED5BD9"/>
    <w:rsid w:val="00EE2ECC"/>
    <w:rsid w:val="00EE3837"/>
    <w:rsid w:val="00EE5F50"/>
    <w:rsid w:val="00EF75F4"/>
    <w:rsid w:val="00F02061"/>
    <w:rsid w:val="00F02103"/>
    <w:rsid w:val="00F0218B"/>
    <w:rsid w:val="00F04DA9"/>
    <w:rsid w:val="00F05B42"/>
    <w:rsid w:val="00F238BB"/>
    <w:rsid w:val="00F25482"/>
    <w:rsid w:val="00F315DF"/>
    <w:rsid w:val="00F3340F"/>
    <w:rsid w:val="00F35AFE"/>
    <w:rsid w:val="00F40656"/>
    <w:rsid w:val="00F43E9A"/>
    <w:rsid w:val="00F45C43"/>
    <w:rsid w:val="00F510B8"/>
    <w:rsid w:val="00F5651A"/>
    <w:rsid w:val="00F616E4"/>
    <w:rsid w:val="00F6181A"/>
    <w:rsid w:val="00F629E7"/>
    <w:rsid w:val="00F63C0C"/>
    <w:rsid w:val="00F71767"/>
    <w:rsid w:val="00F72A1E"/>
    <w:rsid w:val="00F74FC5"/>
    <w:rsid w:val="00F770CD"/>
    <w:rsid w:val="00F822D9"/>
    <w:rsid w:val="00F85403"/>
    <w:rsid w:val="00F97813"/>
    <w:rsid w:val="00FA19D5"/>
    <w:rsid w:val="00FA48FE"/>
    <w:rsid w:val="00FB0ABD"/>
    <w:rsid w:val="00FB0E3D"/>
    <w:rsid w:val="00FB154C"/>
    <w:rsid w:val="00FC3996"/>
    <w:rsid w:val="00FC4D31"/>
    <w:rsid w:val="00FC61B3"/>
    <w:rsid w:val="00FD5836"/>
    <w:rsid w:val="00FE0450"/>
    <w:rsid w:val="00FE12CF"/>
    <w:rsid w:val="00FE5571"/>
    <w:rsid w:val="00FF6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8E354"/>
  <w15:docId w15:val="{6139B515-E76D-4093-B111-C0EC4390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0F0028"/>
    <w:pPr>
      <w:keepNext/>
      <w:numPr>
        <w:ilvl w:val="12"/>
      </w:numPr>
      <w:spacing w:line="360" w:lineRule="auto"/>
      <w:jc w:val="both"/>
      <w:outlineLvl w:val="0"/>
    </w:pPr>
    <w:rPr>
      <w:rFonts w:ascii="TimesRomanR" w:hAnsi="TimesRomanR"/>
      <w:b/>
      <w:sz w:val="28"/>
      <w:szCs w:val="20"/>
      <w:lang w:eastAsia="ro-RO"/>
    </w:rPr>
  </w:style>
  <w:style w:type="paragraph" w:styleId="Heading2">
    <w:name w:val="heading 2"/>
    <w:basedOn w:val="Normal"/>
    <w:next w:val="Normal"/>
    <w:qFormat/>
    <w:rsid w:val="000F0028"/>
    <w:pPr>
      <w:keepNext/>
      <w:outlineLvl w:val="1"/>
    </w:pPr>
    <w:rPr>
      <w:sz w:val="28"/>
      <w:szCs w:val="20"/>
      <w:lang w:eastAsia="ro-RO"/>
    </w:rPr>
  </w:style>
  <w:style w:type="paragraph" w:styleId="Heading3">
    <w:name w:val="heading 3"/>
    <w:basedOn w:val="Normal"/>
    <w:next w:val="Normal"/>
    <w:qFormat/>
    <w:rsid w:val="000F0028"/>
    <w:pPr>
      <w:keepNext/>
      <w:ind w:left="720"/>
      <w:jc w:val="both"/>
      <w:outlineLvl w:val="2"/>
    </w:pPr>
    <w:rPr>
      <w:rFonts w:ascii="TimesRomanR" w:hAnsi="TimesRomanR"/>
      <w:b/>
      <w:sz w:val="28"/>
      <w:szCs w:val="20"/>
      <w:lang w:eastAsia="ro-RO"/>
    </w:rPr>
  </w:style>
  <w:style w:type="paragraph" w:styleId="Heading4">
    <w:name w:val="heading 4"/>
    <w:basedOn w:val="Normal"/>
    <w:next w:val="Normal"/>
    <w:qFormat/>
    <w:rsid w:val="000F0028"/>
    <w:pPr>
      <w:keepNext/>
      <w:ind w:left="720"/>
      <w:jc w:val="center"/>
      <w:outlineLvl w:val="3"/>
    </w:pPr>
    <w:rPr>
      <w:rFonts w:ascii="TimesRomanR" w:hAnsi="TimesRomanR"/>
      <w:b/>
      <w:sz w:val="28"/>
      <w:szCs w:val="20"/>
      <w:lang w:eastAsia="ro-RO"/>
    </w:rPr>
  </w:style>
  <w:style w:type="paragraph" w:styleId="Heading5">
    <w:name w:val="heading 5"/>
    <w:basedOn w:val="Normal"/>
    <w:next w:val="Normal"/>
    <w:qFormat/>
    <w:rsid w:val="000F0028"/>
    <w:pPr>
      <w:keepNext/>
      <w:numPr>
        <w:ilvl w:val="12"/>
      </w:numPr>
      <w:ind w:firstLine="720"/>
      <w:outlineLvl w:val="4"/>
    </w:pPr>
    <w:rPr>
      <w:rFonts w:ascii="TimesRomanR" w:hAnsi="TimesRomanR"/>
      <w:b/>
      <w:sz w:val="28"/>
      <w:szCs w:val="20"/>
      <w:lang w:eastAsia="ro-RO"/>
    </w:rPr>
  </w:style>
  <w:style w:type="paragraph" w:styleId="Heading6">
    <w:name w:val="heading 6"/>
    <w:basedOn w:val="Normal"/>
    <w:next w:val="Normal"/>
    <w:qFormat/>
    <w:rsid w:val="000F0028"/>
    <w:pPr>
      <w:keepNext/>
      <w:jc w:val="center"/>
      <w:outlineLvl w:val="5"/>
    </w:pPr>
    <w:rPr>
      <w:rFonts w:ascii="TimesRomanR" w:hAnsi="TimesRomanR"/>
      <w:sz w:val="28"/>
      <w:szCs w:val="20"/>
      <w:lang w:eastAsia="ro-RO"/>
    </w:rPr>
  </w:style>
  <w:style w:type="paragraph" w:styleId="Heading7">
    <w:name w:val="heading 7"/>
    <w:basedOn w:val="Normal"/>
    <w:next w:val="Normal"/>
    <w:qFormat/>
    <w:rsid w:val="000F0028"/>
    <w:pPr>
      <w:spacing w:before="240" w:after="60"/>
      <w:outlineLvl w:val="6"/>
    </w:pPr>
    <w:rPr>
      <w:lang w:val="ro-RO" w:eastAsia="ro-RO"/>
    </w:rPr>
  </w:style>
  <w:style w:type="paragraph" w:styleId="Heading8">
    <w:name w:val="heading 8"/>
    <w:basedOn w:val="Normal"/>
    <w:next w:val="Normal"/>
    <w:qFormat/>
    <w:rsid w:val="000F0028"/>
    <w:pPr>
      <w:keepNext/>
      <w:jc w:val="center"/>
      <w:outlineLvl w:val="7"/>
    </w:pPr>
    <w:rPr>
      <w:b/>
      <w:sz w:val="28"/>
      <w:szCs w:val="20"/>
      <w:lang w:eastAsia="ro-RO"/>
    </w:rPr>
  </w:style>
  <w:style w:type="paragraph" w:styleId="Heading9">
    <w:name w:val="heading 9"/>
    <w:basedOn w:val="Normal"/>
    <w:next w:val="Normal"/>
    <w:qFormat/>
    <w:rsid w:val="000F0028"/>
    <w:pPr>
      <w:spacing w:before="240" w:after="60"/>
      <w:outlineLvl w:val="8"/>
    </w:pPr>
    <w:rPr>
      <w:rFonts w:ascii="Arial" w:hAnsi="Arial" w:cs="Arial"/>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0028"/>
    <w:pPr>
      <w:numPr>
        <w:ilvl w:val="12"/>
      </w:numPr>
      <w:jc w:val="both"/>
    </w:pPr>
    <w:rPr>
      <w:rFonts w:ascii="TimesRomanR" w:hAnsi="TimesRomanR"/>
      <w:sz w:val="28"/>
      <w:szCs w:val="20"/>
      <w:lang w:eastAsia="ro-RO"/>
    </w:rPr>
  </w:style>
  <w:style w:type="character" w:customStyle="1" w:styleId="BodyTextChar">
    <w:name w:val="Body Text Char"/>
    <w:link w:val="BodyText"/>
    <w:rsid w:val="004C0A59"/>
    <w:rPr>
      <w:rFonts w:ascii="TimesRomanR" w:hAnsi="TimesRomanR"/>
      <w:sz w:val="28"/>
      <w:lang w:eastAsia="ro-RO"/>
    </w:rPr>
  </w:style>
  <w:style w:type="paragraph" w:styleId="BodyTextIndent">
    <w:name w:val="Body Text Indent"/>
    <w:basedOn w:val="Normal"/>
    <w:rsid w:val="000F0028"/>
    <w:pPr>
      <w:ind w:left="720" w:firstLine="720"/>
      <w:jc w:val="both"/>
    </w:pPr>
    <w:rPr>
      <w:rFonts w:ascii="TimesRomanR" w:hAnsi="TimesRomanR"/>
      <w:sz w:val="28"/>
      <w:szCs w:val="20"/>
      <w:lang w:eastAsia="ro-RO"/>
    </w:rPr>
  </w:style>
  <w:style w:type="paragraph" w:styleId="BodyTextIndent2">
    <w:name w:val="Body Text Indent 2"/>
    <w:basedOn w:val="Normal"/>
    <w:rsid w:val="000F0028"/>
    <w:pPr>
      <w:ind w:left="720"/>
      <w:jc w:val="both"/>
    </w:pPr>
    <w:rPr>
      <w:rFonts w:ascii="TimesRomanR" w:hAnsi="TimesRomanR"/>
      <w:b/>
      <w:sz w:val="28"/>
      <w:szCs w:val="20"/>
      <w:lang w:eastAsia="ro-RO"/>
    </w:rPr>
  </w:style>
  <w:style w:type="paragraph" w:styleId="Header">
    <w:name w:val="header"/>
    <w:basedOn w:val="Normal"/>
    <w:rsid w:val="000F0028"/>
    <w:pPr>
      <w:tabs>
        <w:tab w:val="center" w:pos="4320"/>
        <w:tab w:val="right" w:pos="8640"/>
      </w:tabs>
    </w:pPr>
    <w:rPr>
      <w:sz w:val="20"/>
      <w:szCs w:val="20"/>
      <w:lang w:eastAsia="ro-RO"/>
    </w:rPr>
  </w:style>
  <w:style w:type="paragraph" w:styleId="Footer">
    <w:name w:val="footer"/>
    <w:aliases w:val=" Caracter,Footer Char"/>
    <w:basedOn w:val="Normal"/>
    <w:rsid w:val="000F0028"/>
    <w:pPr>
      <w:tabs>
        <w:tab w:val="center" w:pos="4320"/>
        <w:tab w:val="right" w:pos="8640"/>
      </w:tabs>
    </w:pPr>
    <w:rPr>
      <w:sz w:val="20"/>
      <w:szCs w:val="20"/>
      <w:lang w:eastAsia="ro-RO"/>
    </w:rPr>
  </w:style>
  <w:style w:type="character" w:styleId="PageNumber">
    <w:name w:val="page number"/>
    <w:basedOn w:val="DefaultParagraphFont"/>
    <w:rsid w:val="000F0028"/>
  </w:style>
  <w:style w:type="character" w:styleId="Hyperlink">
    <w:name w:val="Hyperlink"/>
    <w:rsid w:val="000F0028"/>
    <w:rPr>
      <w:color w:val="0000FF"/>
      <w:u w:val="single"/>
    </w:rPr>
  </w:style>
  <w:style w:type="paragraph" w:styleId="BodyTextIndent3">
    <w:name w:val="Body Text Indent 3"/>
    <w:basedOn w:val="Normal"/>
    <w:rsid w:val="000F0028"/>
    <w:pPr>
      <w:spacing w:after="120"/>
      <w:ind w:left="283"/>
    </w:pPr>
    <w:rPr>
      <w:sz w:val="16"/>
      <w:szCs w:val="16"/>
      <w:lang w:val="ro-RO" w:eastAsia="ro-RO"/>
    </w:rPr>
  </w:style>
  <w:style w:type="paragraph" w:styleId="Title">
    <w:name w:val="Title"/>
    <w:basedOn w:val="Normal"/>
    <w:qFormat/>
    <w:rsid w:val="000F0028"/>
    <w:pPr>
      <w:jc w:val="center"/>
    </w:pPr>
    <w:rPr>
      <w:szCs w:val="20"/>
      <w:lang w:val="ro-RO" w:eastAsia="ro-RO"/>
    </w:rPr>
  </w:style>
  <w:style w:type="paragraph" w:styleId="BodyText3">
    <w:name w:val="Body Text 3"/>
    <w:basedOn w:val="Normal"/>
    <w:rsid w:val="000F0028"/>
    <w:pPr>
      <w:spacing w:after="120"/>
    </w:pPr>
    <w:rPr>
      <w:rFonts w:ascii="Arial" w:hAnsi="Arial"/>
      <w:sz w:val="16"/>
      <w:szCs w:val="16"/>
      <w:lang w:val="ro-RO" w:eastAsia="ro-RO"/>
    </w:rPr>
  </w:style>
  <w:style w:type="table" w:styleId="TableGrid">
    <w:name w:val="Table Grid"/>
    <w:basedOn w:val="TableNormal"/>
    <w:rsid w:val="000F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rsid w:val="000F0028"/>
    <w:pPr>
      <w:spacing w:before="100" w:beforeAutospacing="1" w:after="100" w:afterAutospacing="1"/>
    </w:pPr>
  </w:style>
  <w:style w:type="paragraph" w:customStyle="1" w:styleId="Char">
    <w:name w:val="Char"/>
    <w:basedOn w:val="Normal"/>
    <w:rsid w:val="000F0028"/>
    <w:rPr>
      <w:lang w:val="pl-PL" w:eastAsia="pl-PL"/>
    </w:rPr>
  </w:style>
  <w:style w:type="paragraph" w:styleId="BodyText2">
    <w:name w:val="Body Text 2"/>
    <w:basedOn w:val="Normal"/>
    <w:rsid w:val="000F0028"/>
    <w:pPr>
      <w:spacing w:after="120" w:line="480" w:lineRule="auto"/>
    </w:pPr>
    <w:rPr>
      <w:lang w:val="ro-RO" w:eastAsia="ro-RO"/>
    </w:rPr>
  </w:style>
  <w:style w:type="paragraph" w:customStyle="1" w:styleId="bul">
    <w:name w:val="bul"/>
    <w:basedOn w:val="Normal"/>
    <w:rsid w:val="000F0028"/>
    <w:pPr>
      <w:ind w:left="283" w:hanging="283"/>
    </w:pPr>
    <w:rPr>
      <w:szCs w:val="20"/>
      <w:lang w:eastAsia="ro-RO"/>
    </w:rPr>
  </w:style>
  <w:style w:type="paragraph" w:styleId="PlainText">
    <w:name w:val="Plain Text"/>
    <w:basedOn w:val="Normal"/>
    <w:rsid w:val="000F0028"/>
    <w:rPr>
      <w:rFonts w:ascii="Courier New" w:hAnsi="Courier New"/>
      <w:sz w:val="20"/>
      <w:szCs w:val="20"/>
      <w:lang w:val="en-GB"/>
    </w:rPr>
  </w:style>
  <w:style w:type="table" w:styleId="TableElegant">
    <w:name w:val="Table Elegant"/>
    <w:basedOn w:val="TableNormal"/>
    <w:rsid w:val="000F00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1">
    <w:name w:val="Style1"/>
    <w:basedOn w:val="Normal"/>
    <w:rsid w:val="000F0028"/>
    <w:pPr>
      <w:spacing w:line="360" w:lineRule="auto"/>
    </w:pPr>
    <w:rPr>
      <w:szCs w:val="20"/>
      <w:lang w:val="en-AU"/>
    </w:rPr>
  </w:style>
  <w:style w:type="paragraph" w:customStyle="1" w:styleId="bodytext22">
    <w:name w:val="bodytext22"/>
    <w:basedOn w:val="Normal"/>
    <w:rsid w:val="000F0028"/>
    <w:pPr>
      <w:spacing w:before="100" w:beforeAutospacing="1" w:after="100" w:afterAutospacing="1"/>
    </w:pPr>
  </w:style>
  <w:style w:type="paragraph" w:customStyle="1" w:styleId="Z-Heading2">
    <w:name w:val="Z-Heading 2"/>
    <w:basedOn w:val="Normal"/>
    <w:next w:val="Normal"/>
    <w:rsid w:val="000F0028"/>
    <w:pPr>
      <w:keepNext/>
      <w:keepLines/>
      <w:pBdr>
        <w:bottom w:val="single" w:sz="4" w:space="1" w:color="auto"/>
        <w:right w:val="single" w:sz="4" w:space="4" w:color="FFFFFF"/>
      </w:pBdr>
      <w:tabs>
        <w:tab w:val="num" w:pos="737"/>
      </w:tabs>
      <w:spacing w:before="120" w:after="120"/>
      <w:ind w:left="737" w:hanging="737"/>
      <w:outlineLvl w:val="2"/>
    </w:pPr>
    <w:rPr>
      <w:b/>
      <w:smallCaps/>
      <w:snapToGrid w:val="0"/>
      <w:sz w:val="28"/>
      <w:szCs w:val="20"/>
      <w:lang w:val="ro-RO"/>
    </w:rPr>
  </w:style>
  <w:style w:type="paragraph" w:customStyle="1" w:styleId="Z-Heading3">
    <w:name w:val="Z-Heading 3"/>
    <w:basedOn w:val="Z-Heading4"/>
    <w:next w:val="Normal"/>
    <w:rsid w:val="000F0028"/>
    <w:pPr>
      <w:tabs>
        <w:tab w:val="clear" w:pos="360"/>
      </w:tabs>
      <w:spacing w:before="120"/>
      <w:ind w:left="0" w:firstLine="0"/>
      <w:outlineLvl w:val="3"/>
    </w:pPr>
    <w:rPr>
      <w:caps/>
    </w:rPr>
  </w:style>
  <w:style w:type="paragraph" w:customStyle="1" w:styleId="Z-Heading4">
    <w:name w:val="Z-Heading 4"/>
    <w:basedOn w:val="Z-Heading5"/>
    <w:next w:val="Normal"/>
    <w:rsid w:val="000F0028"/>
    <w:pPr>
      <w:outlineLvl w:val="4"/>
    </w:pPr>
    <w:rPr>
      <w:smallCaps/>
    </w:rPr>
  </w:style>
  <w:style w:type="paragraph" w:customStyle="1" w:styleId="Z-Heading5">
    <w:name w:val="Z-Heading 5"/>
    <w:basedOn w:val="Normal"/>
    <w:next w:val="Normal"/>
    <w:rsid w:val="000F0028"/>
    <w:pPr>
      <w:keepNext/>
      <w:keepLines/>
      <w:tabs>
        <w:tab w:val="num" w:pos="360"/>
      </w:tabs>
      <w:spacing w:before="60" w:after="80"/>
      <w:ind w:left="340" w:hanging="340"/>
      <w:outlineLvl w:val="5"/>
    </w:pPr>
    <w:rPr>
      <w:b/>
      <w:snapToGrid w:val="0"/>
      <w:szCs w:val="20"/>
      <w:lang w:val="ro-RO"/>
    </w:rPr>
  </w:style>
  <w:style w:type="paragraph" w:customStyle="1" w:styleId="Z-Heading0">
    <w:name w:val="Z-Heading 0"/>
    <w:basedOn w:val="Z-Heading1"/>
    <w:rsid w:val="000F0028"/>
    <w:pPr>
      <w:pBdr>
        <w:top w:val="none" w:sz="0" w:space="0" w:color="auto"/>
        <w:left w:val="none" w:sz="0" w:space="0" w:color="auto"/>
        <w:bottom w:val="none" w:sz="0" w:space="0" w:color="auto"/>
        <w:right w:val="none" w:sz="0" w:space="0" w:color="auto"/>
      </w:pBdr>
      <w:shd w:val="pct15" w:color="auto" w:fill="FFFFFF"/>
      <w:tabs>
        <w:tab w:val="clear" w:pos="1364"/>
        <w:tab w:val="num" w:pos="360"/>
        <w:tab w:val="num" w:pos="426"/>
      </w:tabs>
      <w:ind w:right="-143" w:hanging="574"/>
      <w:outlineLvl w:val="0"/>
    </w:pPr>
    <w:rPr>
      <w:b w:val="0"/>
    </w:rPr>
  </w:style>
  <w:style w:type="paragraph" w:customStyle="1" w:styleId="Z-Heading1">
    <w:name w:val="Z-Heading 1"/>
    <w:basedOn w:val="Z-Heading2"/>
    <w:next w:val="Normal"/>
    <w:rsid w:val="000F0028"/>
    <w:pPr>
      <w:pBdr>
        <w:top w:val="single" w:sz="4" w:space="1" w:color="auto"/>
        <w:left w:val="single" w:sz="4" w:space="4" w:color="auto"/>
        <w:right w:val="single" w:sz="4" w:space="4" w:color="auto"/>
      </w:pBdr>
      <w:tabs>
        <w:tab w:val="clear" w:pos="737"/>
        <w:tab w:val="num" w:pos="1364"/>
      </w:tabs>
      <w:spacing w:after="240"/>
      <w:ind w:left="340" w:hanging="340"/>
      <w:outlineLvl w:val="1"/>
    </w:pPr>
    <w:rPr>
      <w:caps/>
      <w:sz w:val="32"/>
    </w:rPr>
  </w:style>
  <w:style w:type="paragraph" w:customStyle="1" w:styleId="Z-Normal">
    <w:name w:val="Z-Normal"/>
    <w:basedOn w:val="Normal"/>
    <w:rsid w:val="000F0028"/>
    <w:pPr>
      <w:spacing w:after="80"/>
    </w:pPr>
    <w:rPr>
      <w:snapToGrid w:val="0"/>
      <w:szCs w:val="20"/>
      <w:lang w:val="ro-RO"/>
    </w:rPr>
  </w:style>
  <w:style w:type="paragraph" w:customStyle="1" w:styleId="Z-Subtitlu">
    <w:name w:val="Z-Subtitlu"/>
    <w:basedOn w:val="Z-Normal"/>
    <w:next w:val="Z-Normal"/>
    <w:rsid w:val="000F0028"/>
    <w:pPr>
      <w:keepNext/>
      <w:keepLines/>
      <w:tabs>
        <w:tab w:val="num" w:pos="360"/>
      </w:tabs>
      <w:spacing w:before="60"/>
      <w:ind w:left="357" w:hanging="357"/>
    </w:pPr>
    <w:rPr>
      <w:b/>
    </w:rPr>
  </w:style>
  <w:style w:type="paragraph" w:customStyle="1" w:styleId="BodyText220">
    <w:name w:val="Body Text 22"/>
    <w:basedOn w:val="Normal"/>
    <w:rsid w:val="000F0028"/>
    <w:pPr>
      <w:widowControl w:val="0"/>
      <w:jc w:val="both"/>
    </w:pPr>
    <w:rPr>
      <w:snapToGrid w:val="0"/>
      <w:szCs w:val="20"/>
      <w:lang w:val="en-GB"/>
    </w:rPr>
  </w:style>
  <w:style w:type="paragraph" w:customStyle="1" w:styleId="BodyText21">
    <w:name w:val="Body Text 21"/>
    <w:basedOn w:val="Normal"/>
    <w:rsid w:val="000F0028"/>
    <w:pPr>
      <w:widowControl w:val="0"/>
      <w:jc w:val="both"/>
    </w:pPr>
    <w:rPr>
      <w:sz w:val="28"/>
      <w:szCs w:val="20"/>
    </w:rPr>
  </w:style>
  <w:style w:type="paragraph" w:styleId="BlockText">
    <w:name w:val="Block Text"/>
    <w:basedOn w:val="Normal"/>
    <w:rsid w:val="000F0028"/>
    <w:pPr>
      <w:spacing w:line="360" w:lineRule="auto"/>
      <w:ind w:left="113" w:right="113" w:firstLine="607"/>
      <w:jc w:val="both"/>
    </w:pPr>
    <w:rPr>
      <w:rFonts w:ascii="Arial" w:hAnsi="Arial"/>
      <w:szCs w:val="20"/>
      <w:lang w:val="ro-RO"/>
    </w:rPr>
  </w:style>
  <w:style w:type="paragraph" w:styleId="Subtitle">
    <w:name w:val="Subtitle"/>
    <w:basedOn w:val="Normal"/>
    <w:qFormat/>
    <w:rsid w:val="000F0028"/>
    <w:pPr>
      <w:ind w:left="360"/>
      <w:jc w:val="center"/>
    </w:pPr>
    <w:rPr>
      <w:rFonts w:ascii="Arial" w:hAnsi="Arial"/>
      <w:b/>
      <w:caps/>
      <w:szCs w:val="20"/>
      <w:u w:val="single"/>
      <w:lang w:val="fr-FR"/>
    </w:rPr>
  </w:style>
  <w:style w:type="paragraph" w:customStyle="1" w:styleId="6text">
    <w:name w:val="6 text"/>
    <w:basedOn w:val="Normal"/>
    <w:rsid w:val="000F0028"/>
    <w:pPr>
      <w:widowControl w:val="0"/>
      <w:overflowPunct w:val="0"/>
      <w:autoSpaceDE w:val="0"/>
      <w:autoSpaceDN w:val="0"/>
      <w:adjustRightInd w:val="0"/>
      <w:spacing w:after="60"/>
      <w:jc w:val="both"/>
      <w:textAlignment w:val="baseline"/>
    </w:pPr>
    <w:rPr>
      <w:rFonts w:ascii="Times-New-R" w:hAnsi="Times-New-R"/>
      <w:szCs w:val="20"/>
      <w:lang w:val="ro-RO"/>
    </w:rPr>
  </w:style>
  <w:style w:type="paragraph" w:customStyle="1" w:styleId="CaracterCharCharCaracterCharCharCaracterCharCharChar">
    <w:name w:val="Caracter Char Char Caracter Char Char Caracter Char Char Char"/>
    <w:basedOn w:val="Normal"/>
    <w:rsid w:val="000F0028"/>
    <w:pPr>
      <w:widowControl w:val="0"/>
      <w:adjustRightInd w:val="0"/>
      <w:spacing w:line="360" w:lineRule="atLeast"/>
      <w:jc w:val="both"/>
      <w:textAlignment w:val="baseline"/>
    </w:pPr>
    <w:rPr>
      <w:lang w:val="pl-PL" w:eastAsia="pl-PL"/>
    </w:rPr>
  </w:style>
  <w:style w:type="paragraph" w:customStyle="1" w:styleId="A-07Buline">
    <w:name w:val="A-07Buline"/>
    <w:basedOn w:val="Normal"/>
    <w:rsid w:val="000F0028"/>
    <w:pPr>
      <w:widowControl w:val="0"/>
      <w:tabs>
        <w:tab w:val="num" w:pos="360"/>
        <w:tab w:val="left" w:pos="680"/>
      </w:tabs>
      <w:adjustRightInd w:val="0"/>
      <w:spacing w:after="60" w:line="360" w:lineRule="atLeast"/>
      <w:ind w:left="226" w:hanging="226"/>
      <w:jc w:val="both"/>
      <w:textAlignment w:val="baseline"/>
    </w:pPr>
    <w:rPr>
      <w:rFonts w:ascii="Arial" w:hAnsi="Arial"/>
      <w:sz w:val="20"/>
      <w:szCs w:val="20"/>
      <w:lang w:val="ro-RO"/>
    </w:rPr>
  </w:style>
  <w:style w:type="paragraph" w:customStyle="1" w:styleId="parag">
    <w:name w:val="parag"/>
    <w:basedOn w:val="Normal"/>
    <w:rsid w:val="000F0028"/>
    <w:pPr>
      <w:ind w:left="1418"/>
    </w:pPr>
    <w:rPr>
      <w:szCs w:val="20"/>
      <w:lang w:val="en-GB"/>
    </w:rPr>
  </w:style>
  <w:style w:type="character" w:styleId="Strong">
    <w:name w:val="Strong"/>
    <w:qFormat/>
    <w:rsid w:val="000F0028"/>
    <w:rPr>
      <w:b/>
      <w:bCs/>
    </w:rPr>
  </w:style>
  <w:style w:type="paragraph" w:customStyle="1" w:styleId="A-08Linii">
    <w:name w:val="A-08Linii"/>
    <w:basedOn w:val="A-07Buline"/>
    <w:rsid w:val="000F0028"/>
    <w:pPr>
      <w:tabs>
        <w:tab w:val="clear" w:pos="680"/>
        <w:tab w:val="left" w:pos="61"/>
        <w:tab w:val="left" w:pos="421"/>
        <w:tab w:val="left" w:pos="475"/>
      </w:tabs>
      <w:suppressAutoHyphens/>
      <w:ind w:left="-659" w:firstLine="0"/>
    </w:pPr>
    <w:rPr>
      <w:rFonts w:ascii="Times New Roman" w:hAnsi="Times New Roman" w:cs="Arial"/>
      <w:sz w:val="24"/>
      <w:szCs w:val="24"/>
      <w:lang w:eastAsia="ar-SA"/>
    </w:rPr>
  </w:style>
  <w:style w:type="paragraph" w:customStyle="1" w:styleId="A-06NormalCharChar">
    <w:name w:val="A-06Normal Char Char"/>
    <w:rsid w:val="000F0028"/>
    <w:pPr>
      <w:widowControl w:val="0"/>
      <w:suppressAutoHyphens/>
      <w:adjustRightInd w:val="0"/>
      <w:spacing w:after="60" w:line="360" w:lineRule="atLeast"/>
      <w:ind w:firstLine="709"/>
      <w:jc w:val="both"/>
      <w:textAlignment w:val="baseline"/>
    </w:pPr>
    <w:rPr>
      <w:rFonts w:cs="Arial"/>
      <w:sz w:val="24"/>
      <w:szCs w:val="24"/>
      <w:lang w:val="ro-RO" w:eastAsia="ar-SA"/>
    </w:rPr>
  </w:style>
  <w:style w:type="paragraph" w:customStyle="1" w:styleId="NormalWeb2">
    <w:name w:val="Normal (Web)2"/>
    <w:basedOn w:val="Normal"/>
    <w:rsid w:val="000F0028"/>
    <w:pPr>
      <w:spacing w:before="71" w:after="71"/>
      <w:ind w:left="71" w:right="71"/>
    </w:pPr>
    <w:rPr>
      <w:rFonts w:ascii="Arial Unicode MS" w:eastAsia="Arial Unicode MS" w:hAnsi="Arial Unicode MS" w:cs="Arial Unicode MS"/>
    </w:rPr>
  </w:style>
  <w:style w:type="paragraph" w:customStyle="1" w:styleId="CaracterCharCharCaracterCharCharCaracter">
    <w:name w:val="Caracter Char Char Caracter Char Char Caracter"/>
    <w:basedOn w:val="Normal"/>
    <w:rsid w:val="000F0028"/>
    <w:rPr>
      <w:lang w:val="pl-PL" w:eastAsia="pl-PL"/>
    </w:rPr>
  </w:style>
  <w:style w:type="paragraph" w:customStyle="1" w:styleId="CaracterChar">
    <w:name w:val="Caracter Char"/>
    <w:basedOn w:val="Normal"/>
    <w:rsid w:val="005A6B99"/>
    <w:rPr>
      <w:lang w:val="pl-PL" w:eastAsia="pl-PL"/>
    </w:rPr>
  </w:style>
  <w:style w:type="paragraph" w:styleId="ListParagraph">
    <w:name w:val="List Paragraph"/>
    <w:basedOn w:val="Normal"/>
    <w:uiPriority w:val="34"/>
    <w:qFormat/>
    <w:rsid w:val="00D04D02"/>
    <w:pPr>
      <w:ind w:left="720"/>
    </w:pPr>
  </w:style>
  <w:style w:type="paragraph" w:styleId="NoSpacing">
    <w:name w:val="No Spacing"/>
    <w:uiPriority w:val="1"/>
    <w:qFormat/>
    <w:rsid w:val="003364FD"/>
    <w:rPr>
      <w:rFonts w:ascii="Calibri" w:eastAsia="Calibri" w:hAnsi="Calibri"/>
      <w:sz w:val="22"/>
      <w:szCs w:val="22"/>
      <w:lang w:val="en-US" w:eastAsia="en-US"/>
    </w:rPr>
  </w:style>
  <w:style w:type="character" w:customStyle="1" w:styleId="mw-headline">
    <w:name w:val="mw-headline"/>
    <w:basedOn w:val="DefaultParagraphFont"/>
    <w:rsid w:val="00997D23"/>
  </w:style>
  <w:style w:type="paragraph" w:customStyle="1" w:styleId="Style6">
    <w:name w:val="Style6"/>
    <w:basedOn w:val="Normal"/>
    <w:uiPriority w:val="99"/>
    <w:rsid w:val="00891807"/>
    <w:pPr>
      <w:widowControl w:val="0"/>
      <w:autoSpaceDE w:val="0"/>
      <w:autoSpaceDN w:val="0"/>
      <w:adjustRightInd w:val="0"/>
      <w:spacing w:line="281" w:lineRule="exact"/>
    </w:pPr>
    <w:rPr>
      <w:rFonts w:ascii="Arial" w:hAnsi="Arial" w:cs="Arial"/>
    </w:rPr>
  </w:style>
  <w:style w:type="character" w:customStyle="1" w:styleId="FontStyle32">
    <w:name w:val="Font Style32"/>
    <w:uiPriority w:val="99"/>
    <w:rsid w:val="00891807"/>
    <w:rPr>
      <w:rFonts w:ascii="Times New Roman" w:hAnsi="Times New Roman" w:cs="Times New Roman"/>
      <w:sz w:val="22"/>
      <w:szCs w:val="22"/>
    </w:rPr>
  </w:style>
  <w:style w:type="character" w:customStyle="1" w:styleId="FontStyle35">
    <w:name w:val="Font Style35"/>
    <w:uiPriority w:val="99"/>
    <w:rsid w:val="00891807"/>
    <w:rPr>
      <w:rFonts w:ascii="Arial" w:hAnsi="Arial" w:cs="Arial"/>
      <w:sz w:val="28"/>
      <w:szCs w:val="28"/>
    </w:rPr>
  </w:style>
  <w:style w:type="paragraph" w:customStyle="1" w:styleId="Style12">
    <w:name w:val="Style12"/>
    <w:basedOn w:val="Normal"/>
    <w:uiPriority w:val="99"/>
    <w:rsid w:val="003C0AB6"/>
    <w:pPr>
      <w:widowControl w:val="0"/>
      <w:autoSpaceDE w:val="0"/>
      <w:autoSpaceDN w:val="0"/>
      <w:adjustRightInd w:val="0"/>
      <w:spacing w:line="322" w:lineRule="exact"/>
    </w:pPr>
    <w:rPr>
      <w:rFonts w:ascii="Arial" w:hAnsi="Arial" w:cs="Arial"/>
    </w:rPr>
  </w:style>
  <w:style w:type="character" w:customStyle="1" w:styleId="FontStyle29">
    <w:name w:val="Font Style29"/>
    <w:uiPriority w:val="99"/>
    <w:rsid w:val="003C0AB6"/>
    <w:rPr>
      <w:rFonts w:ascii="Arial" w:hAnsi="Arial" w:cs="Arial"/>
      <w:b/>
      <w:bCs/>
      <w:sz w:val="28"/>
      <w:szCs w:val="28"/>
    </w:rPr>
  </w:style>
  <w:style w:type="paragraph" w:customStyle="1" w:styleId="Style10">
    <w:name w:val="Style 1"/>
    <w:uiPriority w:val="99"/>
    <w:rsid w:val="00D64229"/>
    <w:pPr>
      <w:widowControl w:val="0"/>
      <w:autoSpaceDE w:val="0"/>
      <w:autoSpaceDN w:val="0"/>
      <w:adjustRightInd w:val="0"/>
    </w:pPr>
    <w:rPr>
      <w:lang w:val="en-US" w:eastAsia="en-US"/>
    </w:rPr>
  </w:style>
  <w:style w:type="paragraph" w:customStyle="1" w:styleId="CaracterCharCharCaracterCharCharCaracterCharCharCaracter">
    <w:name w:val="Caracter Char Char Caracter Char Char Caracter Char Char Caracter"/>
    <w:basedOn w:val="Normal"/>
    <w:rsid w:val="004D6ECE"/>
    <w:rPr>
      <w:lang w:val="pl-PL" w:eastAsia="pl-PL"/>
    </w:rPr>
  </w:style>
  <w:style w:type="paragraph" w:customStyle="1" w:styleId="CharChar">
    <w:name w:val="Char Char"/>
    <w:basedOn w:val="Normal"/>
    <w:rsid w:val="00D11443"/>
    <w:pPr>
      <w:widowControl w:val="0"/>
      <w:adjustRightInd w:val="0"/>
      <w:spacing w:line="360" w:lineRule="atLeast"/>
      <w:jc w:val="both"/>
      <w:textAlignment w:val="baseline"/>
    </w:pPr>
    <w:rPr>
      <w:rFonts w:ascii="MS Sans Serif" w:hAnsi="MS Sans Serif"/>
      <w:sz w:val="20"/>
      <w:szCs w:val="20"/>
      <w:lang w:val="pl-PL" w:eastAsia="pl-PL"/>
    </w:rPr>
  </w:style>
  <w:style w:type="character" w:customStyle="1" w:styleId="tpa1">
    <w:name w:val="tpa1"/>
    <w:basedOn w:val="DefaultParagraphFont"/>
    <w:rsid w:val="00D11443"/>
  </w:style>
  <w:style w:type="paragraph" w:customStyle="1" w:styleId="CaracterCharCharCaracterCharCharCaracterCharChar">
    <w:name w:val="Caracter Char Char Caracter Char Char Caracter Char Char"/>
    <w:basedOn w:val="Normal"/>
    <w:rsid w:val="0025379D"/>
    <w:pPr>
      <w:widowControl w:val="0"/>
      <w:adjustRightInd w:val="0"/>
      <w:spacing w:line="360" w:lineRule="atLeast"/>
      <w:jc w:val="both"/>
      <w:textAlignment w:val="baseline"/>
    </w:pPr>
    <w:rPr>
      <w:lang w:val="pl-PL" w:eastAsia="pl-PL"/>
    </w:rPr>
  </w:style>
  <w:style w:type="character" w:customStyle="1" w:styleId="yshortcuts">
    <w:name w:val="yshortcuts"/>
    <w:basedOn w:val="DefaultParagraphFont"/>
    <w:rsid w:val="0052442A"/>
  </w:style>
  <w:style w:type="paragraph" w:customStyle="1" w:styleId="Style21">
    <w:name w:val="Style21"/>
    <w:basedOn w:val="Normal"/>
    <w:uiPriority w:val="99"/>
    <w:rsid w:val="004C0A59"/>
    <w:pPr>
      <w:widowControl w:val="0"/>
      <w:autoSpaceDE w:val="0"/>
      <w:autoSpaceDN w:val="0"/>
      <w:adjustRightInd w:val="0"/>
      <w:spacing w:line="278" w:lineRule="exact"/>
    </w:pPr>
    <w:rPr>
      <w:rFonts w:ascii="Arial" w:hAnsi="Arial" w:cs="Arial"/>
    </w:rPr>
  </w:style>
  <w:style w:type="character" w:customStyle="1" w:styleId="FontStyle36">
    <w:name w:val="Font Style36"/>
    <w:uiPriority w:val="99"/>
    <w:rsid w:val="004C0A59"/>
    <w:rPr>
      <w:rFonts w:ascii="Arial" w:hAnsi="Arial" w:cs="Arial"/>
      <w:sz w:val="22"/>
      <w:szCs w:val="22"/>
    </w:rPr>
  </w:style>
  <w:style w:type="paragraph" w:customStyle="1" w:styleId="Style100">
    <w:name w:val="Style10"/>
    <w:basedOn w:val="Normal"/>
    <w:uiPriority w:val="99"/>
    <w:rsid w:val="00437114"/>
    <w:pPr>
      <w:widowControl w:val="0"/>
      <w:autoSpaceDE w:val="0"/>
      <w:autoSpaceDN w:val="0"/>
      <w:adjustRightInd w:val="0"/>
      <w:spacing w:line="323" w:lineRule="exact"/>
      <w:ind w:hanging="360"/>
      <w:jc w:val="both"/>
    </w:pPr>
    <w:rPr>
      <w:rFonts w:ascii="Arial" w:hAnsi="Arial" w:cs="Arial"/>
    </w:rPr>
  </w:style>
  <w:style w:type="paragraph" w:customStyle="1" w:styleId="scris">
    <w:name w:val="scris"/>
    <w:basedOn w:val="Normal"/>
    <w:rsid w:val="00524401"/>
    <w:pPr>
      <w:keepLines/>
      <w:widowControl w:val="0"/>
      <w:tabs>
        <w:tab w:val="left" w:pos="1985"/>
      </w:tabs>
      <w:spacing w:line="360" w:lineRule="auto"/>
      <w:jc w:val="both"/>
    </w:pPr>
    <w:rPr>
      <w:rFonts w:ascii="Arial RO" w:hAnsi="Arial RO"/>
    </w:rPr>
  </w:style>
  <w:style w:type="paragraph" w:styleId="ListBullet">
    <w:name w:val="List Bullet"/>
    <w:basedOn w:val="Normal"/>
    <w:autoRedefine/>
    <w:rsid w:val="00524401"/>
    <w:pPr>
      <w:numPr>
        <w:numId w:val="27"/>
      </w:numPr>
      <w:jc w:val="both"/>
    </w:pPr>
    <w:rPr>
      <w:snapToGrid w:val="0"/>
      <w:szCs w:val="20"/>
      <w:lang w:val="ro-RO"/>
    </w:rPr>
  </w:style>
  <w:style w:type="paragraph" w:customStyle="1" w:styleId="aliniament">
    <w:name w:val="aliniament"/>
    <w:basedOn w:val="Normal"/>
    <w:rsid w:val="00524401"/>
    <w:rPr>
      <w:b/>
      <w:caps/>
      <w:szCs w:val="20"/>
      <w:lang w:val="ro-RO"/>
    </w:rPr>
  </w:style>
  <w:style w:type="paragraph" w:customStyle="1" w:styleId="Adnotaritabel">
    <w:name w:val="Adnotari tabel"/>
    <w:basedOn w:val="Normal"/>
    <w:rsid w:val="00524401"/>
    <w:rPr>
      <w:sz w:val="20"/>
      <w:szCs w:val="20"/>
      <w:lang w:val="ro-RO"/>
    </w:rPr>
  </w:style>
  <w:style w:type="paragraph" w:customStyle="1" w:styleId="Textdetabel">
    <w:name w:val="Text de tabel"/>
    <w:basedOn w:val="Normal"/>
    <w:rsid w:val="00524401"/>
    <w:pPr>
      <w:jc w:val="center"/>
    </w:pPr>
    <w:rPr>
      <w:sz w:val="18"/>
      <w:szCs w:val="20"/>
      <w:lang w:val="ro-RO"/>
    </w:rPr>
  </w:style>
  <w:style w:type="paragraph" w:styleId="Index1">
    <w:name w:val="index 1"/>
    <w:basedOn w:val="Normal"/>
    <w:next w:val="Normal"/>
    <w:autoRedefine/>
    <w:rsid w:val="00286819"/>
    <w:pPr>
      <w:spacing w:before="120" w:after="120"/>
      <w:jc w:val="both"/>
    </w:pPr>
    <w:rPr>
      <w:b/>
      <w:szCs w:val="20"/>
      <w:lang w:val="ro-RO"/>
    </w:rPr>
  </w:style>
  <w:style w:type="paragraph" w:styleId="Salutation">
    <w:name w:val="Salutation"/>
    <w:basedOn w:val="Normal"/>
    <w:link w:val="SalutationChar"/>
    <w:rsid w:val="00286819"/>
    <w:rPr>
      <w:sz w:val="20"/>
      <w:lang w:val="en-GB"/>
    </w:rPr>
  </w:style>
  <w:style w:type="character" w:customStyle="1" w:styleId="SalutationChar">
    <w:name w:val="Salutation Char"/>
    <w:link w:val="Salutation"/>
    <w:rsid w:val="00286819"/>
    <w:rPr>
      <w:szCs w:val="24"/>
      <w:lang w:val="en-GB"/>
    </w:rPr>
  </w:style>
  <w:style w:type="paragraph" w:styleId="ListBullet2">
    <w:name w:val="List Bullet 2"/>
    <w:basedOn w:val="Normal"/>
    <w:autoRedefine/>
    <w:rsid w:val="00286819"/>
    <w:pPr>
      <w:numPr>
        <w:numId w:val="16"/>
      </w:numPr>
      <w:tabs>
        <w:tab w:val="num" w:pos="720"/>
      </w:tabs>
      <w:ind w:left="720" w:hanging="363"/>
      <w:jc w:val="both"/>
    </w:pPr>
    <w:rPr>
      <w:szCs w:val="20"/>
      <w:lang w:val="ro-RO"/>
    </w:rPr>
  </w:style>
  <w:style w:type="character" w:styleId="HTMLTypewriter">
    <w:name w:val="HTML Typewriter"/>
    <w:rsid w:val="00286819"/>
    <w:rPr>
      <w:rFonts w:ascii="Courier New" w:eastAsia="Arial Unicode MS" w:hAnsi="Courier New" w:cs="Monotype Sorts" w:hint="default"/>
      <w:sz w:val="20"/>
      <w:szCs w:val="20"/>
    </w:rPr>
  </w:style>
  <w:style w:type="paragraph" w:styleId="IndexHeading">
    <w:name w:val="index heading"/>
    <w:basedOn w:val="Normal"/>
    <w:next w:val="Index1"/>
    <w:rsid w:val="00286819"/>
    <w:pPr>
      <w:jc w:val="both"/>
    </w:pPr>
    <w:rPr>
      <w:szCs w:val="20"/>
      <w:lang w:val="ro-RO"/>
    </w:rPr>
  </w:style>
  <w:style w:type="paragraph" w:customStyle="1" w:styleId="xl57">
    <w:name w:val="xl57"/>
    <w:basedOn w:val="Normal"/>
    <w:rsid w:val="00286819"/>
    <w:pPr>
      <w:spacing w:before="100" w:beforeAutospacing="1" w:after="100" w:afterAutospacing="1"/>
    </w:pPr>
    <w:rPr>
      <w:rFonts w:eastAsia="Arial Unicode MS"/>
      <w:sz w:val="18"/>
      <w:szCs w:val="18"/>
      <w:lang w:val="ro-RO" w:eastAsia="ro-RO"/>
    </w:rPr>
  </w:style>
  <w:style w:type="paragraph" w:customStyle="1" w:styleId="TableHeading">
    <w:name w:val="Table Heading"/>
    <w:basedOn w:val="TableContents"/>
    <w:rsid w:val="00286819"/>
    <w:pPr>
      <w:jc w:val="center"/>
    </w:pPr>
    <w:rPr>
      <w:b/>
      <w:i/>
    </w:rPr>
  </w:style>
  <w:style w:type="paragraph" w:customStyle="1" w:styleId="TableContents">
    <w:name w:val="Table Contents"/>
    <w:basedOn w:val="BodyText"/>
    <w:rsid w:val="00286819"/>
    <w:pPr>
      <w:numPr>
        <w:ilvl w:val="0"/>
      </w:numPr>
      <w:suppressAutoHyphens/>
    </w:pPr>
    <w:rPr>
      <w:rFonts w:ascii="Arial" w:hAnsi="Arial"/>
      <w:sz w:val="24"/>
      <w:lang w:val="ro-RO" w:eastAsia="en-US"/>
    </w:rPr>
  </w:style>
  <w:style w:type="paragraph" w:customStyle="1" w:styleId="CaracterCharCharCaracterCharCharCaracterCharCharCaracterCharCaracter">
    <w:name w:val="Caracter Char Char Caracter Char Char Caracter Char Char Caracter Char Caracter"/>
    <w:basedOn w:val="Normal"/>
    <w:rsid w:val="00286819"/>
    <w:rPr>
      <w:lang w:val="pl-PL" w:eastAsia="pl-PL"/>
    </w:rPr>
  </w:style>
  <w:style w:type="paragraph" w:customStyle="1" w:styleId="CharChar1">
    <w:name w:val="Char Char1"/>
    <w:basedOn w:val="Normal"/>
    <w:rsid w:val="00286819"/>
    <w:rPr>
      <w:lang w:val="pl-PL" w:eastAsia="pl-PL"/>
    </w:rPr>
  </w:style>
  <w:style w:type="paragraph" w:customStyle="1" w:styleId="CharChar1Caracter">
    <w:name w:val="Char Char1 Caracter"/>
    <w:basedOn w:val="Normal"/>
    <w:rsid w:val="00286819"/>
    <w:rPr>
      <w:lang w:val="pl-PL" w:eastAsia="pl-PL"/>
    </w:rPr>
  </w:style>
  <w:style w:type="paragraph" w:customStyle="1" w:styleId="CharCaracterCharCaracter">
    <w:name w:val="Char Caracter Char Caracter"/>
    <w:basedOn w:val="Normal"/>
    <w:rsid w:val="00286819"/>
    <w:rPr>
      <w:lang w:val="pl-PL" w:eastAsia="pl-PL"/>
    </w:rPr>
  </w:style>
  <w:style w:type="paragraph" w:customStyle="1" w:styleId="Normal1">
    <w:name w:val="Normal1"/>
    <w:basedOn w:val="Normal"/>
    <w:rsid w:val="00286819"/>
    <w:rPr>
      <w:rFonts w:ascii="Arial" w:hAnsi="Arial" w:cs="Arial"/>
      <w:sz w:val="22"/>
      <w:szCs w:val="22"/>
    </w:rPr>
  </w:style>
  <w:style w:type="paragraph" w:customStyle="1" w:styleId="ListBullet1">
    <w:name w:val="List Bullet 1"/>
    <w:basedOn w:val="Normal"/>
    <w:rsid w:val="00286819"/>
    <w:pPr>
      <w:numPr>
        <w:numId w:val="53"/>
      </w:numPr>
      <w:spacing w:after="240"/>
      <w:jc w:val="both"/>
    </w:pPr>
    <w:rPr>
      <w:szCs w:val="20"/>
      <w:lang w:val="en-GB" w:eastAsia="en-GB"/>
    </w:rPr>
  </w:style>
  <w:style w:type="paragraph" w:customStyle="1" w:styleId="Default">
    <w:name w:val="Default"/>
    <w:rsid w:val="00EB0B99"/>
    <w:pPr>
      <w:autoSpaceDE w:val="0"/>
      <w:autoSpaceDN w:val="0"/>
      <w:adjustRightInd w:val="0"/>
    </w:pPr>
    <w:rPr>
      <w:rFonts w:ascii="Trebuchet MS" w:hAnsi="Trebuchet MS" w:cs="Trebuchet MS"/>
      <w:color w:val="000000"/>
      <w:sz w:val="24"/>
      <w:szCs w:val="24"/>
      <w:lang w:val="en-US" w:eastAsia="en-US"/>
    </w:rPr>
  </w:style>
  <w:style w:type="character" w:styleId="Emphasis">
    <w:name w:val="Emphasis"/>
    <w:qFormat/>
    <w:rsid w:val="004F2BED"/>
    <w:rPr>
      <w:i/>
      <w:iCs/>
    </w:rPr>
  </w:style>
  <w:style w:type="paragraph" w:customStyle="1" w:styleId="Table">
    <w:name w:val="Table"/>
    <w:basedOn w:val="Normal"/>
    <w:link w:val="TableChar"/>
    <w:rsid w:val="006553ED"/>
    <w:pPr>
      <w:spacing w:after="60"/>
    </w:pPr>
    <w:rPr>
      <w:rFonts w:ascii="Arial" w:hAnsi="Arial"/>
      <w:sz w:val="20"/>
      <w:lang w:val="en-GB"/>
    </w:rPr>
  </w:style>
  <w:style w:type="paragraph" w:styleId="FootnoteText">
    <w:name w:val="footnote text"/>
    <w:basedOn w:val="Normal"/>
    <w:link w:val="FootnoteTextChar"/>
    <w:rsid w:val="006553ED"/>
    <w:rPr>
      <w:rFonts w:ascii="Arial" w:hAnsi="Arial"/>
      <w:sz w:val="20"/>
      <w:szCs w:val="20"/>
      <w:lang w:val="en-GB"/>
    </w:rPr>
  </w:style>
  <w:style w:type="character" w:customStyle="1" w:styleId="FootnoteTextChar">
    <w:name w:val="Footnote Text Char"/>
    <w:link w:val="FootnoteText"/>
    <w:rsid w:val="006553ED"/>
    <w:rPr>
      <w:rFonts w:ascii="Arial" w:hAnsi="Arial"/>
      <w:lang w:eastAsia="en-US"/>
    </w:rPr>
  </w:style>
  <w:style w:type="character" w:customStyle="1" w:styleId="TableChar">
    <w:name w:val="Table Char"/>
    <w:link w:val="Table"/>
    <w:rsid w:val="006553ED"/>
    <w:rPr>
      <w:rFonts w:ascii="Arial" w:hAnsi="Arial"/>
      <w:szCs w:val="24"/>
      <w:lang w:eastAsia="en-US"/>
    </w:rPr>
  </w:style>
  <w:style w:type="paragraph" w:customStyle="1" w:styleId="CharCharCharChar">
    <w:name w:val="Char Char Char Char"/>
    <w:basedOn w:val="Normal"/>
    <w:rsid w:val="006553ED"/>
    <w:rPr>
      <w:lang w:val="pl-PL" w:eastAsia="pl-PL"/>
    </w:rPr>
  </w:style>
  <w:style w:type="paragraph" w:styleId="BalloonText">
    <w:name w:val="Balloon Text"/>
    <w:basedOn w:val="Normal"/>
    <w:link w:val="BalloonTextChar"/>
    <w:rsid w:val="00593F4A"/>
    <w:rPr>
      <w:rFonts w:ascii="Segoe UI" w:hAnsi="Segoe UI" w:cs="Segoe UI"/>
      <w:sz w:val="18"/>
      <w:szCs w:val="18"/>
    </w:rPr>
  </w:style>
  <w:style w:type="character" w:customStyle="1" w:styleId="BalloonTextChar">
    <w:name w:val="Balloon Text Char"/>
    <w:link w:val="BalloonText"/>
    <w:rsid w:val="00593F4A"/>
    <w:rPr>
      <w:rFonts w:ascii="Segoe UI" w:hAnsi="Segoe UI" w:cs="Segoe UI"/>
      <w:sz w:val="18"/>
      <w:szCs w:val="18"/>
      <w:lang w:val="en-US" w:eastAsia="en-US"/>
    </w:rPr>
  </w:style>
  <w:style w:type="character" w:styleId="FootnoteReference">
    <w:name w:val="footnote reference"/>
    <w:basedOn w:val="DefaultParagraphFont"/>
    <w:rsid w:val="005B2598"/>
    <w:rPr>
      <w:vertAlign w:val="superscript"/>
    </w:rPr>
  </w:style>
  <w:style w:type="paragraph" w:customStyle="1" w:styleId="TextChar">
    <w:name w:val="Text Char"/>
    <w:basedOn w:val="Normal"/>
    <w:rsid w:val="005B2598"/>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68824">
      <w:bodyDiv w:val="1"/>
      <w:marLeft w:val="0"/>
      <w:marRight w:val="0"/>
      <w:marTop w:val="0"/>
      <w:marBottom w:val="0"/>
      <w:divBdr>
        <w:top w:val="none" w:sz="0" w:space="0" w:color="auto"/>
        <w:left w:val="none" w:sz="0" w:space="0" w:color="auto"/>
        <w:bottom w:val="none" w:sz="0" w:space="0" w:color="auto"/>
        <w:right w:val="none" w:sz="0" w:space="0" w:color="auto"/>
      </w:divBdr>
    </w:div>
    <w:div w:id="554852520">
      <w:bodyDiv w:val="1"/>
      <w:marLeft w:val="0"/>
      <w:marRight w:val="0"/>
      <w:marTop w:val="0"/>
      <w:marBottom w:val="0"/>
      <w:divBdr>
        <w:top w:val="none" w:sz="0" w:space="0" w:color="auto"/>
        <w:left w:val="none" w:sz="0" w:space="0" w:color="auto"/>
        <w:bottom w:val="none" w:sz="0" w:space="0" w:color="auto"/>
        <w:right w:val="none" w:sz="0" w:space="0" w:color="auto"/>
      </w:divBdr>
    </w:div>
    <w:div w:id="871311271">
      <w:bodyDiv w:val="1"/>
      <w:marLeft w:val="0"/>
      <w:marRight w:val="0"/>
      <w:marTop w:val="0"/>
      <w:marBottom w:val="0"/>
      <w:divBdr>
        <w:top w:val="none" w:sz="0" w:space="0" w:color="auto"/>
        <w:left w:val="none" w:sz="0" w:space="0" w:color="auto"/>
        <w:bottom w:val="none" w:sz="0" w:space="0" w:color="auto"/>
        <w:right w:val="none" w:sz="0" w:space="0" w:color="auto"/>
      </w:divBdr>
    </w:div>
    <w:div w:id="1088120317">
      <w:bodyDiv w:val="1"/>
      <w:marLeft w:val="0"/>
      <w:marRight w:val="0"/>
      <w:marTop w:val="0"/>
      <w:marBottom w:val="0"/>
      <w:divBdr>
        <w:top w:val="none" w:sz="0" w:space="0" w:color="auto"/>
        <w:left w:val="none" w:sz="0" w:space="0" w:color="auto"/>
        <w:bottom w:val="none" w:sz="0" w:space="0" w:color="auto"/>
        <w:right w:val="none" w:sz="0" w:space="0" w:color="auto"/>
      </w:divBdr>
    </w:div>
    <w:div w:id="1454011400">
      <w:bodyDiv w:val="1"/>
      <w:marLeft w:val="0"/>
      <w:marRight w:val="0"/>
      <w:marTop w:val="0"/>
      <w:marBottom w:val="0"/>
      <w:divBdr>
        <w:top w:val="none" w:sz="0" w:space="0" w:color="auto"/>
        <w:left w:val="none" w:sz="0" w:space="0" w:color="auto"/>
        <w:bottom w:val="none" w:sz="0" w:space="0" w:color="auto"/>
        <w:right w:val="none" w:sz="0" w:space="0" w:color="auto"/>
      </w:divBdr>
      <w:divsChild>
        <w:div w:id="462161259">
          <w:marLeft w:val="102"/>
          <w:marRight w:val="102"/>
          <w:marTop w:val="0"/>
          <w:marBottom w:val="102"/>
          <w:divBdr>
            <w:top w:val="none" w:sz="0" w:space="0" w:color="auto"/>
            <w:left w:val="none" w:sz="0" w:space="0" w:color="auto"/>
            <w:bottom w:val="none" w:sz="0" w:space="0" w:color="auto"/>
            <w:right w:val="none" w:sz="0" w:space="0" w:color="auto"/>
          </w:divBdr>
          <w:divsChild>
            <w:div w:id="1996638834">
              <w:marLeft w:val="0"/>
              <w:marRight w:val="0"/>
              <w:marTop w:val="0"/>
              <w:marBottom w:val="0"/>
              <w:divBdr>
                <w:top w:val="none" w:sz="0" w:space="0" w:color="auto"/>
                <w:left w:val="none" w:sz="0" w:space="0" w:color="auto"/>
                <w:bottom w:val="none" w:sz="0" w:space="0" w:color="auto"/>
                <w:right w:val="none" w:sz="0" w:space="0" w:color="auto"/>
              </w:divBdr>
              <w:divsChild>
                <w:div w:id="1848709401">
                  <w:marLeft w:val="0"/>
                  <w:marRight w:val="0"/>
                  <w:marTop w:val="0"/>
                  <w:marBottom w:val="0"/>
                  <w:divBdr>
                    <w:top w:val="none" w:sz="0" w:space="0" w:color="auto"/>
                    <w:left w:val="none" w:sz="0" w:space="0" w:color="auto"/>
                    <w:bottom w:val="none" w:sz="0" w:space="0" w:color="auto"/>
                    <w:right w:val="none" w:sz="0" w:space="0" w:color="auto"/>
                  </w:divBdr>
                </w:div>
                <w:div w:id="19331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295AD-D708-437A-AA4B-AEDBAECB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52</Pages>
  <Words>18217</Words>
  <Characters>105660</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ETH0 -</Company>
  <LinksUpToDate>false</LinksUpToDate>
  <CharactersWithSpaces>123630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Greg Lascar</cp:lastModifiedBy>
  <cp:revision>11</cp:revision>
  <cp:lastPrinted>2016-12-29T09:45:00Z</cp:lastPrinted>
  <dcterms:created xsi:type="dcterms:W3CDTF">2016-12-27T23:44:00Z</dcterms:created>
  <dcterms:modified xsi:type="dcterms:W3CDTF">2017-01-12T19:29:00Z</dcterms:modified>
</cp:coreProperties>
</file>