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0992F" w14:textId="585476D2" w:rsidR="00CD3CB5" w:rsidRPr="00CD3CB5" w:rsidRDefault="00CD3CB5" w:rsidP="00F93597">
      <w:pPr>
        <w:spacing w:after="0" w:line="240" w:lineRule="auto"/>
        <w:jc w:val="center"/>
        <w:rPr>
          <w:rFonts w:ascii="Trebuchet MS" w:hAnsi="Trebuchet MS"/>
          <w:b/>
          <w:bCs/>
          <w:sz w:val="24"/>
          <w:szCs w:val="24"/>
        </w:rPr>
      </w:pPr>
      <w:r w:rsidRPr="00CD3CB5">
        <w:rPr>
          <w:rFonts w:ascii="Trebuchet MS" w:hAnsi="Trebuchet MS"/>
          <w:b/>
          <w:bCs/>
          <w:sz w:val="24"/>
          <w:szCs w:val="24"/>
        </w:rPr>
        <w:t>ACŢIUNI DE EVALUARE A EFECTIVELOR SPECIILOR DE ANIMALE SĂLBATICE STRICT PROTEJATE (URS, LUP, RÂS ŞI PISICĂ SĂLBATICĂ) ÎN JUDEŢUL DÂMBOVIŢA, PENTRU ANUL 202</w:t>
      </w:r>
      <w:r>
        <w:rPr>
          <w:rFonts w:ascii="Trebuchet MS" w:hAnsi="Trebuchet MS"/>
          <w:b/>
          <w:bCs/>
          <w:sz w:val="24"/>
          <w:szCs w:val="24"/>
        </w:rPr>
        <w:t>4</w:t>
      </w:r>
    </w:p>
    <w:p w14:paraId="34AACF4A" w14:textId="77777777" w:rsidR="00CD3CB5" w:rsidRPr="00CD3CB5" w:rsidRDefault="00CD3CB5" w:rsidP="00F93597">
      <w:pPr>
        <w:spacing w:after="0" w:line="240" w:lineRule="auto"/>
        <w:jc w:val="both"/>
        <w:rPr>
          <w:rFonts w:ascii="Trebuchet MS" w:hAnsi="Trebuchet MS"/>
          <w:b/>
          <w:bCs/>
          <w:sz w:val="24"/>
          <w:szCs w:val="24"/>
        </w:rPr>
      </w:pPr>
    </w:p>
    <w:p w14:paraId="17DF2A9F" w14:textId="19AC5CDF" w:rsidR="00CD3CB5" w:rsidRPr="00CD3CB5" w:rsidRDefault="007D78E5" w:rsidP="00F93597">
      <w:pPr>
        <w:spacing w:after="0" w:line="240" w:lineRule="auto"/>
        <w:jc w:val="both"/>
        <w:rPr>
          <w:rFonts w:ascii="Trebuchet MS" w:hAnsi="Trebuchet MS"/>
          <w:bCs/>
          <w:sz w:val="24"/>
          <w:szCs w:val="24"/>
        </w:rPr>
      </w:pPr>
      <w:r w:rsidRPr="007D78E5">
        <w:rPr>
          <w:rFonts w:ascii="Trebuchet MS" w:hAnsi="Trebuchet MS"/>
          <w:bCs/>
          <w:sz w:val="24"/>
          <w:szCs w:val="24"/>
        </w:rPr>
        <w:t xml:space="preserve">În baza atribuţiilor ce revin conform legislaţiei în vigoare, </w:t>
      </w:r>
      <w:r w:rsidR="00CD3CB5" w:rsidRPr="00CD3CB5">
        <w:rPr>
          <w:rFonts w:ascii="Trebuchet MS" w:hAnsi="Trebuchet MS"/>
          <w:bCs/>
          <w:sz w:val="24"/>
          <w:szCs w:val="24"/>
        </w:rPr>
        <w:t>autoritatea publică centrală pentru protecţia mediului</w:t>
      </w:r>
      <w:r>
        <w:rPr>
          <w:rFonts w:ascii="Trebuchet MS" w:hAnsi="Trebuchet MS"/>
          <w:bCs/>
          <w:sz w:val="24"/>
          <w:szCs w:val="24"/>
        </w:rPr>
        <w:t>,</w:t>
      </w:r>
      <w:r w:rsidR="00CD3CB5" w:rsidRPr="00CD3CB5">
        <w:rPr>
          <w:rFonts w:ascii="Trebuchet MS" w:hAnsi="Trebuchet MS"/>
          <w:bCs/>
          <w:sz w:val="24"/>
          <w:szCs w:val="24"/>
        </w:rPr>
        <w:t xml:space="preserve"> </w:t>
      </w:r>
      <w:r w:rsidR="00C63941">
        <w:rPr>
          <w:rFonts w:ascii="Trebuchet MS" w:hAnsi="Trebuchet MS"/>
          <w:bCs/>
          <w:sz w:val="24"/>
          <w:szCs w:val="24"/>
        </w:rPr>
        <w:t>cât și autorit</w:t>
      </w:r>
      <w:r>
        <w:rPr>
          <w:rFonts w:ascii="Trebuchet MS" w:hAnsi="Trebuchet MS"/>
          <w:bCs/>
          <w:sz w:val="24"/>
          <w:szCs w:val="24"/>
        </w:rPr>
        <w:t>atea</w:t>
      </w:r>
      <w:r w:rsidR="00C63941">
        <w:rPr>
          <w:rFonts w:ascii="Trebuchet MS" w:hAnsi="Trebuchet MS"/>
          <w:bCs/>
          <w:sz w:val="24"/>
          <w:szCs w:val="24"/>
        </w:rPr>
        <w:t xml:space="preserve"> public</w:t>
      </w:r>
      <w:r>
        <w:rPr>
          <w:rFonts w:ascii="Trebuchet MS" w:hAnsi="Trebuchet MS"/>
          <w:bCs/>
          <w:sz w:val="24"/>
          <w:szCs w:val="24"/>
        </w:rPr>
        <w:t>ă</w:t>
      </w:r>
      <w:r w:rsidR="00C63941">
        <w:rPr>
          <w:rFonts w:ascii="Trebuchet MS" w:hAnsi="Trebuchet MS"/>
          <w:bCs/>
          <w:sz w:val="24"/>
          <w:szCs w:val="24"/>
        </w:rPr>
        <w:t xml:space="preserve"> central</w:t>
      </w:r>
      <w:r>
        <w:rPr>
          <w:rFonts w:ascii="Trebuchet MS" w:hAnsi="Trebuchet MS"/>
          <w:bCs/>
          <w:sz w:val="24"/>
          <w:szCs w:val="24"/>
        </w:rPr>
        <w:t>ă</w:t>
      </w:r>
      <w:r w:rsidR="00C63941">
        <w:rPr>
          <w:rFonts w:ascii="Trebuchet MS" w:hAnsi="Trebuchet MS"/>
          <w:bCs/>
          <w:sz w:val="24"/>
          <w:szCs w:val="24"/>
        </w:rPr>
        <w:t xml:space="preserve"> care răspunde de vânătoare</w:t>
      </w:r>
      <w:r w:rsidR="00307145">
        <w:rPr>
          <w:rFonts w:ascii="Trebuchet MS" w:hAnsi="Trebuchet MS"/>
          <w:bCs/>
          <w:sz w:val="24"/>
          <w:szCs w:val="24"/>
        </w:rPr>
        <w:t>,</w:t>
      </w:r>
      <w:r w:rsidR="00C63941">
        <w:rPr>
          <w:rFonts w:ascii="Trebuchet MS" w:hAnsi="Trebuchet MS"/>
          <w:bCs/>
          <w:sz w:val="24"/>
          <w:szCs w:val="24"/>
        </w:rPr>
        <w:t xml:space="preserve"> </w:t>
      </w:r>
      <w:r w:rsidR="00CD3CB5" w:rsidRPr="00CD3CB5">
        <w:rPr>
          <w:rFonts w:ascii="Trebuchet MS" w:hAnsi="Trebuchet MS"/>
          <w:bCs/>
          <w:sz w:val="24"/>
          <w:szCs w:val="24"/>
        </w:rPr>
        <w:t>realiz</w:t>
      </w:r>
      <w:r w:rsidR="00307145">
        <w:rPr>
          <w:rFonts w:ascii="Trebuchet MS" w:hAnsi="Trebuchet MS"/>
          <w:bCs/>
          <w:sz w:val="24"/>
          <w:szCs w:val="24"/>
        </w:rPr>
        <w:t>e</w:t>
      </w:r>
      <w:r w:rsidR="00CD3CB5" w:rsidRPr="00CD3CB5">
        <w:rPr>
          <w:rFonts w:ascii="Trebuchet MS" w:hAnsi="Trebuchet MS"/>
          <w:bCs/>
          <w:sz w:val="24"/>
          <w:szCs w:val="24"/>
        </w:rPr>
        <w:t>a</w:t>
      </w:r>
      <w:r w:rsidR="00307145">
        <w:rPr>
          <w:rFonts w:ascii="Trebuchet MS" w:hAnsi="Trebuchet MS"/>
          <w:bCs/>
          <w:sz w:val="24"/>
          <w:szCs w:val="24"/>
        </w:rPr>
        <w:t>ză</w:t>
      </w:r>
      <w:r w:rsidR="00CD3CB5" w:rsidRPr="00CD3CB5">
        <w:rPr>
          <w:rFonts w:ascii="Trebuchet MS" w:hAnsi="Trebuchet MS"/>
          <w:bCs/>
          <w:sz w:val="24"/>
          <w:szCs w:val="24"/>
        </w:rPr>
        <w:t xml:space="preserve"> studiil</w:t>
      </w:r>
      <w:r w:rsidR="00307145">
        <w:rPr>
          <w:rFonts w:ascii="Trebuchet MS" w:hAnsi="Trebuchet MS"/>
          <w:bCs/>
          <w:sz w:val="24"/>
          <w:szCs w:val="24"/>
        </w:rPr>
        <w:t>e</w:t>
      </w:r>
      <w:r w:rsidR="00B96B87">
        <w:rPr>
          <w:rFonts w:ascii="Trebuchet MS" w:hAnsi="Trebuchet MS"/>
          <w:bCs/>
          <w:sz w:val="24"/>
          <w:szCs w:val="24"/>
        </w:rPr>
        <w:t xml:space="preserve"> speciale </w:t>
      </w:r>
      <w:r w:rsidR="00CD3CB5" w:rsidRPr="00CD3CB5">
        <w:rPr>
          <w:rFonts w:ascii="Trebuchet MS" w:hAnsi="Trebuchet MS"/>
          <w:bCs/>
          <w:sz w:val="24"/>
          <w:szCs w:val="24"/>
        </w:rPr>
        <w:t xml:space="preserve">de evaluare a stării resurselor biologice din flora şi fauna sălbatică, inclusiv </w:t>
      </w:r>
      <w:r w:rsidR="00236B09">
        <w:rPr>
          <w:rFonts w:ascii="Trebuchet MS" w:hAnsi="Trebuchet MS"/>
          <w:bCs/>
          <w:sz w:val="24"/>
          <w:szCs w:val="24"/>
        </w:rPr>
        <w:t xml:space="preserve">studiul de evaluare a efectivelor </w:t>
      </w:r>
      <w:r w:rsidR="00CD3CB5" w:rsidRPr="00CD3CB5">
        <w:rPr>
          <w:rFonts w:ascii="Trebuchet MS" w:hAnsi="Trebuchet MS"/>
          <w:bCs/>
          <w:sz w:val="24"/>
          <w:szCs w:val="24"/>
        </w:rPr>
        <w:t>pentru speciile de animale sălbatice strict protejate, respectiv</w:t>
      </w:r>
      <w:r w:rsidR="00236B09">
        <w:rPr>
          <w:rFonts w:ascii="Trebuchet MS" w:hAnsi="Trebuchet MS"/>
          <w:bCs/>
          <w:sz w:val="24"/>
          <w:szCs w:val="24"/>
        </w:rPr>
        <w:t>:</w:t>
      </w:r>
      <w:r w:rsidR="00CD3CB5" w:rsidRPr="00CD3CB5">
        <w:rPr>
          <w:rFonts w:ascii="Trebuchet MS" w:hAnsi="Trebuchet MS"/>
          <w:bCs/>
          <w:sz w:val="24"/>
          <w:szCs w:val="24"/>
        </w:rPr>
        <w:t xml:space="preserve"> urs, lup, râs şi pisică sălbatică.</w:t>
      </w:r>
    </w:p>
    <w:p w14:paraId="6772C39E" w14:textId="77777777" w:rsidR="00CD3CB5" w:rsidRDefault="00CD3CB5" w:rsidP="00F93597">
      <w:pPr>
        <w:spacing w:after="0" w:line="240" w:lineRule="auto"/>
        <w:jc w:val="both"/>
        <w:rPr>
          <w:rFonts w:ascii="Trebuchet MS" w:hAnsi="Trebuchet MS"/>
          <w:bCs/>
          <w:sz w:val="24"/>
          <w:szCs w:val="24"/>
        </w:rPr>
      </w:pPr>
      <w:r w:rsidRPr="00CD3CB5">
        <w:rPr>
          <w:rFonts w:ascii="Trebuchet MS" w:hAnsi="Trebuchet MS"/>
          <w:bCs/>
          <w:sz w:val="24"/>
          <w:szCs w:val="24"/>
        </w:rPr>
        <w:t xml:space="preserve">Potrivit prevederilor metodologiei de evaluare a efectivelor speciilor de animale sălbatice strict protejate menţionate, gestionarii fondurilor cinegetice împreună cu reprezentanţii Agenţiei pentru Protecţia Mediului Dâmboviţa colectează datele de prezență în teren a exemplarelor de urs, lup, râs și pisică sălbatică. În aceste echipe mixte pot participa şi reprezentanţi ai unităților de cercetare și învățământ în domeniul cinegetic sau al biodiversității, ONG-uri (cu implicare directă în domeniul biodiversităţii), cu anunţarea prealabilă a organizatorilor acţiunilor de monitorizare și estimare. Acolo unde fondurile cinegetice se suprapun peste arii naturale protejate, la acțiunile de colectare a datelor din teren pot participa şi administratorii ariilor naturale protejate. </w:t>
      </w:r>
    </w:p>
    <w:p w14:paraId="38C76488" w14:textId="7E9A4193" w:rsidR="00CD3CB5" w:rsidRDefault="00CD3CB5" w:rsidP="00F93597">
      <w:pPr>
        <w:tabs>
          <w:tab w:val="left" w:pos="720"/>
          <w:tab w:val="left" w:pos="900"/>
        </w:tabs>
        <w:spacing w:after="0" w:line="240" w:lineRule="auto"/>
        <w:ind w:firstLine="720"/>
        <w:jc w:val="both"/>
        <w:rPr>
          <w:rFonts w:ascii="Trebuchet MS" w:hAnsi="Trebuchet MS"/>
          <w:bCs/>
          <w:sz w:val="24"/>
          <w:szCs w:val="24"/>
        </w:rPr>
      </w:pPr>
      <w:r w:rsidRPr="00CD3CB5">
        <w:rPr>
          <w:rFonts w:ascii="Trebuchet MS" w:hAnsi="Trebuchet MS"/>
          <w:bCs/>
          <w:sz w:val="24"/>
          <w:szCs w:val="24"/>
        </w:rPr>
        <w:t></w:t>
      </w:r>
      <w:r w:rsidRPr="00CD3CB5">
        <w:rPr>
          <w:rFonts w:ascii="Trebuchet MS" w:hAnsi="Trebuchet MS"/>
          <w:bCs/>
          <w:sz w:val="24"/>
          <w:szCs w:val="24"/>
        </w:rPr>
        <w:tab/>
        <w:t>În perioada 2</w:t>
      </w:r>
      <w:r w:rsidR="00236B09">
        <w:rPr>
          <w:rFonts w:ascii="Trebuchet MS" w:hAnsi="Trebuchet MS"/>
          <w:bCs/>
          <w:sz w:val="24"/>
          <w:szCs w:val="24"/>
        </w:rPr>
        <w:t>3</w:t>
      </w:r>
      <w:r w:rsidRPr="00CD3CB5">
        <w:rPr>
          <w:rFonts w:ascii="Trebuchet MS" w:hAnsi="Trebuchet MS"/>
          <w:bCs/>
          <w:sz w:val="24"/>
          <w:szCs w:val="24"/>
        </w:rPr>
        <w:t xml:space="preserve"> aprilie–1</w:t>
      </w:r>
      <w:r w:rsidR="00236B09">
        <w:rPr>
          <w:rFonts w:ascii="Trebuchet MS" w:hAnsi="Trebuchet MS"/>
          <w:bCs/>
          <w:sz w:val="24"/>
          <w:szCs w:val="24"/>
        </w:rPr>
        <w:t>7</w:t>
      </w:r>
      <w:r w:rsidRPr="00CD3CB5">
        <w:rPr>
          <w:rFonts w:ascii="Trebuchet MS" w:hAnsi="Trebuchet MS"/>
          <w:bCs/>
          <w:sz w:val="24"/>
          <w:szCs w:val="24"/>
        </w:rPr>
        <w:t xml:space="preserve"> mai 202</w:t>
      </w:r>
      <w:r w:rsidR="00236B09">
        <w:rPr>
          <w:rFonts w:ascii="Trebuchet MS" w:hAnsi="Trebuchet MS"/>
          <w:bCs/>
          <w:sz w:val="24"/>
          <w:szCs w:val="24"/>
        </w:rPr>
        <w:t>4</w:t>
      </w:r>
      <w:r w:rsidRPr="00CD3CB5">
        <w:rPr>
          <w:rFonts w:ascii="Trebuchet MS" w:hAnsi="Trebuchet MS"/>
          <w:bCs/>
          <w:sz w:val="24"/>
          <w:szCs w:val="24"/>
        </w:rPr>
        <w:t xml:space="preserve">, pe fondul cinegetic gestionat de A.V.P.S. AVA se vor face observaţii în teren şi se vor completa fişele centralizatoare ale evaluării efectivelor speciilor </w:t>
      </w:r>
      <w:r w:rsidR="00CA1A38" w:rsidRPr="00CD3CB5">
        <w:rPr>
          <w:rFonts w:ascii="Trebuchet MS" w:hAnsi="Trebuchet MS"/>
          <w:bCs/>
          <w:sz w:val="24"/>
          <w:szCs w:val="24"/>
        </w:rPr>
        <w:t>de animale sălbatice</w:t>
      </w:r>
      <w:r w:rsidR="001656F0">
        <w:rPr>
          <w:rFonts w:ascii="Trebuchet MS" w:hAnsi="Trebuchet MS"/>
          <w:bCs/>
          <w:sz w:val="24"/>
          <w:szCs w:val="24"/>
        </w:rPr>
        <w:t>:</w:t>
      </w:r>
      <w:r w:rsidR="00CA1A38" w:rsidRPr="00CD3CB5">
        <w:rPr>
          <w:rFonts w:ascii="Trebuchet MS" w:hAnsi="Trebuchet MS"/>
          <w:bCs/>
          <w:sz w:val="24"/>
          <w:szCs w:val="24"/>
        </w:rPr>
        <w:t xml:space="preserve"> </w:t>
      </w:r>
      <w:r w:rsidRPr="00CD3CB5">
        <w:rPr>
          <w:rFonts w:ascii="Trebuchet MS" w:hAnsi="Trebuchet MS"/>
          <w:bCs/>
          <w:sz w:val="24"/>
          <w:szCs w:val="24"/>
        </w:rPr>
        <w:t>urs, lup, râs şi pisică sălbatică;</w:t>
      </w:r>
    </w:p>
    <w:p w14:paraId="407D9A3E" w14:textId="77777777" w:rsidR="00F93597" w:rsidRPr="00CD3CB5" w:rsidRDefault="00F93597" w:rsidP="00F93597">
      <w:pPr>
        <w:tabs>
          <w:tab w:val="left" w:pos="720"/>
          <w:tab w:val="left" w:pos="900"/>
        </w:tabs>
        <w:spacing w:after="0" w:line="240" w:lineRule="auto"/>
        <w:ind w:firstLine="720"/>
        <w:jc w:val="both"/>
        <w:rPr>
          <w:rFonts w:ascii="Trebuchet MS" w:hAnsi="Trebuchet MS"/>
          <w:bCs/>
          <w:sz w:val="24"/>
          <w:szCs w:val="24"/>
        </w:rPr>
      </w:pPr>
    </w:p>
    <w:p w14:paraId="546890F8" w14:textId="5C85C91A" w:rsidR="00CD3CB5" w:rsidRDefault="00CD3CB5" w:rsidP="00F93597">
      <w:pPr>
        <w:tabs>
          <w:tab w:val="left" w:pos="720"/>
          <w:tab w:val="left" w:pos="900"/>
        </w:tabs>
        <w:spacing w:after="0" w:line="240" w:lineRule="auto"/>
        <w:ind w:firstLine="720"/>
        <w:jc w:val="both"/>
        <w:rPr>
          <w:rFonts w:ascii="Trebuchet MS" w:hAnsi="Trebuchet MS"/>
          <w:bCs/>
          <w:sz w:val="24"/>
          <w:szCs w:val="24"/>
        </w:rPr>
      </w:pPr>
      <w:r w:rsidRPr="00CD3CB5">
        <w:rPr>
          <w:rFonts w:ascii="Trebuchet MS" w:hAnsi="Trebuchet MS"/>
          <w:bCs/>
          <w:sz w:val="24"/>
          <w:szCs w:val="24"/>
        </w:rPr>
        <w:t></w:t>
      </w:r>
      <w:r w:rsidRPr="00CD3CB5">
        <w:rPr>
          <w:rFonts w:ascii="Trebuchet MS" w:hAnsi="Trebuchet MS"/>
          <w:bCs/>
          <w:sz w:val="24"/>
          <w:szCs w:val="24"/>
        </w:rPr>
        <w:tab/>
        <w:t xml:space="preserve">În data de </w:t>
      </w:r>
      <w:r w:rsidR="009863BA">
        <w:rPr>
          <w:rFonts w:ascii="Trebuchet MS" w:hAnsi="Trebuchet MS"/>
          <w:bCs/>
          <w:sz w:val="24"/>
          <w:szCs w:val="24"/>
        </w:rPr>
        <w:t xml:space="preserve">6 </w:t>
      </w:r>
      <w:r w:rsidRPr="00CD3CB5">
        <w:rPr>
          <w:rFonts w:ascii="Trebuchet MS" w:hAnsi="Trebuchet MS"/>
          <w:bCs/>
          <w:sz w:val="24"/>
          <w:szCs w:val="24"/>
        </w:rPr>
        <w:t>aprilie 202</w:t>
      </w:r>
      <w:r w:rsidR="009863BA">
        <w:rPr>
          <w:rFonts w:ascii="Trebuchet MS" w:hAnsi="Trebuchet MS"/>
          <w:bCs/>
          <w:sz w:val="24"/>
          <w:szCs w:val="24"/>
        </w:rPr>
        <w:t>4</w:t>
      </w:r>
      <w:r w:rsidRPr="00CD3CB5">
        <w:rPr>
          <w:rFonts w:ascii="Trebuchet MS" w:hAnsi="Trebuchet MS"/>
          <w:bCs/>
          <w:sz w:val="24"/>
          <w:szCs w:val="24"/>
        </w:rPr>
        <w:t xml:space="preserve">, pe fondurile cinegetice gestionate de A.V.P.S. Acvila se vor face observaţii în teren şi se vor completa fişele centralizatoare ale evaluării </w:t>
      </w:r>
      <w:bookmarkStart w:id="0" w:name="_GoBack"/>
      <w:bookmarkEnd w:id="0"/>
      <w:r w:rsidRPr="00CD3CB5">
        <w:rPr>
          <w:rFonts w:ascii="Trebuchet MS" w:hAnsi="Trebuchet MS"/>
          <w:bCs/>
          <w:sz w:val="24"/>
          <w:szCs w:val="24"/>
        </w:rPr>
        <w:t>efectivelor speciei pisică sălbatică;</w:t>
      </w:r>
    </w:p>
    <w:p w14:paraId="2D9317CA" w14:textId="77777777" w:rsidR="00F93597" w:rsidRPr="00CD3CB5" w:rsidRDefault="00F93597" w:rsidP="00F93597">
      <w:pPr>
        <w:tabs>
          <w:tab w:val="left" w:pos="720"/>
          <w:tab w:val="left" w:pos="900"/>
        </w:tabs>
        <w:spacing w:after="0" w:line="240" w:lineRule="auto"/>
        <w:ind w:firstLine="720"/>
        <w:jc w:val="both"/>
        <w:rPr>
          <w:rFonts w:ascii="Trebuchet MS" w:hAnsi="Trebuchet MS"/>
          <w:bCs/>
          <w:sz w:val="24"/>
          <w:szCs w:val="24"/>
        </w:rPr>
      </w:pPr>
    </w:p>
    <w:p w14:paraId="4A8E5295" w14:textId="65A2329E" w:rsidR="00CD3CB5" w:rsidRDefault="00CD3CB5" w:rsidP="00F93597">
      <w:pPr>
        <w:tabs>
          <w:tab w:val="left" w:pos="720"/>
          <w:tab w:val="left" w:pos="900"/>
        </w:tabs>
        <w:spacing w:after="0" w:line="240" w:lineRule="auto"/>
        <w:ind w:firstLine="720"/>
        <w:jc w:val="both"/>
        <w:rPr>
          <w:rFonts w:ascii="Trebuchet MS" w:hAnsi="Trebuchet MS"/>
          <w:bCs/>
          <w:sz w:val="24"/>
          <w:szCs w:val="24"/>
        </w:rPr>
      </w:pPr>
      <w:r w:rsidRPr="00CD3CB5">
        <w:rPr>
          <w:rFonts w:ascii="Trebuchet MS" w:hAnsi="Trebuchet MS"/>
          <w:bCs/>
          <w:sz w:val="24"/>
          <w:szCs w:val="24"/>
        </w:rPr>
        <w:t></w:t>
      </w:r>
      <w:r w:rsidRPr="00CD3CB5">
        <w:rPr>
          <w:rFonts w:ascii="Trebuchet MS" w:hAnsi="Trebuchet MS"/>
          <w:bCs/>
          <w:sz w:val="24"/>
          <w:szCs w:val="24"/>
        </w:rPr>
        <w:tab/>
        <w:t xml:space="preserve">În perioada </w:t>
      </w:r>
      <w:r w:rsidR="00154E01" w:rsidRPr="00154E01">
        <w:rPr>
          <w:rFonts w:ascii="Trebuchet MS" w:hAnsi="Trebuchet MS"/>
          <w:bCs/>
          <w:sz w:val="24"/>
          <w:szCs w:val="24"/>
        </w:rPr>
        <w:t>15 aprilie-26 aprilie 2024</w:t>
      </w:r>
      <w:r w:rsidRPr="00CD3CB5">
        <w:rPr>
          <w:rFonts w:ascii="Trebuchet MS" w:hAnsi="Trebuchet MS"/>
          <w:bCs/>
          <w:sz w:val="24"/>
          <w:szCs w:val="24"/>
        </w:rPr>
        <w:t xml:space="preserve">, pe fondul cinegetic gestionat de A.P.M.T.C. Runcu se vor face observaţii în teren şi se vor completa fişele centralizatoare ale evaluării efectivelor speciilor </w:t>
      </w:r>
      <w:r w:rsidR="001656F0">
        <w:rPr>
          <w:rFonts w:ascii="Trebuchet MS" w:hAnsi="Trebuchet MS"/>
          <w:bCs/>
          <w:sz w:val="24"/>
          <w:szCs w:val="24"/>
        </w:rPr>
        <w:t xml:space="preserve">de animale sălbatice: </w:t>
      </w:r>
      <w:r w:rsidRPr="00CD3CB5">
        <w:rPr>
          <w:rFonts w:ascii="Trebuchet MS" w:hAnsi="Trebuchet MS"/>
          <w:bCs/>
          <w:sz w:val="24"/>
          <w:szCs w:val="24"/>
        </w:rPr>
        <w:t>urs, lup, râs şi pisică sălbatică;</w:t>
      </w:r>
    </w:p>
    <w:p w14:paraId="7F045CFF" w14:textId="77777777" w:rsidR="00F93597" w:rsidRPr="00CD3CB5" w:rsidRDefault="00F93597" w:rsidP="00F93597">
      <w:pPr>
        <w:tabs>
          <w:tab w:val="left" w:pos="720"/>
          <w:tab w:val="left" w:pos="900"/>
        </w:tabs>
        <w:spacing w:after="0" w:line="240" w:lineRule="auto"/>
        <w:ind w:firstLine="720"/>
        <w:jc w:val="both"/>
        <w:rPr>
          <w:rFonts w:ascii="Trebuchet MS" w:hAnsi="Trebuchet MS"/>
          <w:bCs/>
          <w:sz w:val="24"/>
          <w:szCs w:val="24"/>
        </w:rPr>
      </w:pPr>
    </w:p>
    <w:p w14:paraId="51030BD3" w14:textId="257BD0D0" w:rsidR="00CD3CB5" w:rsidRDefault="00CD3CB5" w:rsidP="00F93597">
      <w:pPr>
        <w:tabs>
          <w:tab w:val="left" w:pos="720"/>
          <w:tab w:val="left" w:pos="900"/>
        </w:tabs>
        <w:spacing w:after="0" w:line="240" w:lineRule="auto"/>
        <w:ind w:firstLine="720"/>
        <w:jc w:val="both"/>
        <w:rPr>
          <w:rFonts w:ascii="Trebuchet MS" w:hAnsi="Trebuchet MS"/>
          <w:bCs/>
          <w:sz w:val="24"/>
          <w:szCs w:val="24"/>
        </w:rPr>
      </w:pPr>
      <w:r w:rsidRPr="00CD3CB5">
        <w:rPr>
          <w:rFonts w:ascii="Trebuchet MS" w:hAnsi="Trebuchet MS"/>
          <w:bCs/>
          <w:sz w:val="24"/>
          <w:szCs w:val="24"/>
        </w:rPr>
        <w:t></w:t>
      </w:r>
      <w:r w:rsidRPr="00CD3CB5">
        <w:rPr>
          <w:rFonts w:ascii="Trebuchet MS" w:hAnsi="Trebuchet MS"/>
          <w:bCs/>
          <w:sz w:val="24"/>
          <w:szCs w:val="24"/>
        </w:rPr>
        <w:tab/>
        <w:t xml:space="preserve">În perioada </w:t>
      </w:r>
      <w:r w:rsidR="00BB23F7">
        <w:rPr>
          <w:rFonts w:ascii="Trebuchet MS" w:hAnsi="Trebuchet MS"/>
          <w:bCs/>
          <w:sz w:val="24"/>
          <w:szCs w:val="24"/>
        </w:rPr>
        <w:t xml:space="preserve">1 </w:t>
      </w:r>
      <w:r w:rsidR="00F93597">
        <w:rPr>
          <w:rFonts w:ascii="Trebuchet MS" w:hAnsi="Trebuchet MS"/>
          <w:bCs/>
          <w:sz w:val="24"/>
          <w:szCs w:val="24"/>
        </w:rPr>
        <w:t>aprilie</w:t>
      </w:r>
      <w:r w:rsidRPr="00CD3CB5">
        <w:rPr>
          <w:rFonts w:ascii="Trebuchet MS" w:hAnsi="Trebuchet MS"/>
          <w:bCs/>
          <w:sz w:val="24"/>
          <w:szCs w:val="24"/>
        </w:rPr>
        <w:t>–</w:t>
      </w:r>
      <w:r w:rsidR="00BB23F7">
        <w:rPr>
          <w:rFonts w:ascii="Trebuchet MS" w:hAnsi="Trebuchet MS"/>
          <w:bCs/>
          <w:sz w:val="24"/>
          <w:szCs w:val="24"/>
        </w:rPr>
        <w:t xml:space="preserve">19 </w:t>
      </w:r>
      <w:r w:rsidRPr="00CD3CB5">
        <w:rPr>
          <w:rFonts w:ascii="Trebuchet MS" w:hAnsi="Trebuchet MS"/>
          <w:bCs/>
          <w:sz w:val="24"/>
          <w:szCs w:val="24"/>
        </w:rPr>
        <w:t>mai 202</w:t>
      </w:r>
      <w:r w:rsidR="00BB23F7">
        <w:rPr>
          <w:rFonts w:ascii="Trebuchet MS" w:hAnsi="Trebuchet MS"/>
          <w:bCs/>
          <w:sz w:val="24"/>
          <w:szCs w:val="24"/>
        </w:rPr>
        <w:t>4</w:t>
      </w:r>
      <w:r w:rsidRPr="00CD3CB5">
        <w:rPr>
          <w:rFonts w:ascii="Trebuchet MS" w:hAnsi="Trebuchet MS"/>
          <w:bCs/>
          <w:sz w:val="24"/>
          <w:szCs w:val="24"/>
        </w:rPr>
        <w:t xml:space="preserve">, pe fondurile cinegetice gestionate de A.J.V.P.S. Dâmboviţa se vor face observaţii în teren şi se vor completa fişele centralizatoare ale evaluării efectivelor speciilor </w:t>
      </w:r>
      <w:r w:rsidR="001656F0">
        <w:rPr>
          <w:rFonts w:ascii="Trebuchet MS" w:hAnsi="Trebuchet MS"/>
          <w:bCs/>
          <w:sz w:val="24"/>
          <w:szCs w:val="24"/>
        </w:rPr>
        <w:t xml:space="preserve">de animale sălbatice: </w:t>
      </w:r>
      <w:r w:rsidRPr="00CD3CB5">
        <w:rPr>
          <w:rFonts w:ascii="Trebuchet MS" w:hAnsi="Trebuchet MS"/>
          <w:bCs/>
          <w:sz w:val="24"/>
          <w:szCs w:val="24"/>
        </w:rPr>
        <w:t>urs, lup, râs şi pisică sălbatică;</w:t>
      </w:r>
    </w:p>
    <w:p w14:paraId="6570A0D0" w14:textId="77777777" w:rsidR="00F93597" w:rsidRPr="00CD3CB5" w:rsidRDefault="00F93597" w:rsidP="00F93597">
      <w:pPr>
        <w:tabs>
          <w:tab w:val="left" w:pos="720"/>
          <w:tab w:val="left" w:pos="900"/>
        </w:tabs>
        <w:spacing w:after="0" w:line="240" w:lineRule="auto"/>
        <w:ind w:firstLine="720"/>
        <w:jc w:val="both"/>
        <w:rPr>
          <w:rFonts w:ascii="Trebuchet MS" w:hAnsi="Trebuchet MS"/>
          <w:bCs/>
          <w:sz w:val="24"/>
          <w:szCs w:val="24"/>
        </w:rPr>
      </w:pPr>
    </w:p>
    <w:p w14:paraId="7CE9747E" w14:textId="42C0EC53" w:rsidR="00CD3CB5" w:rsidRDefault="00CD3CB5" w:rsidP="00F93597">
      <w:pPr>
        <w:tabs>
          <w:tab w:val="left" w:pos="720"/>
          <w:tab w:val="left" w:pos="900"/>
        </w:tabs>
        <w:spacing w:after="0" w:line="240" w:lineRule="auto"/>
        <w:ind w:firstLine="720"/>
        <w:jc w:val="both"/>
        <w:rPr>
          <w:rFonts w:ascii="Trebuchet MS" w:hAnsi="Trebuchet MS"/>
          <w:bCs/>
          <w:sz w:val="24"/>
          <w:szCs w:val="24"/>
        </w:rPr>
      </w:pPr>
      <w:r w:rsidRPr="00CD3CB5">
        <w:rPr>
          <w:rFonts w:ascii="Trebuchet MS" w:hAnsi="Trebuchet MS"/>
          <w:bCs/>
          <w:sz w:val="24"/>
          <w:szCs w:val="24"/>
        </w:rPr>
        <w:t></w:t>
      </w:r>
      <w:r w:rsidRPr="00CD3CB5">
        <w:rPr>
          <w:rFonts w:ascii="Trebuchet MS" w:hAnsi="Trebuchet MS"/>
          <w:bCs/>
          <w:sz w:val="24"/>
          <w:szCs w:val="24"/>
        </w:rPr>
        <w:tab/>
        <w:t xml:space="preserve">În perioada </w:t>
      </w:r>
      <w:r w:rsidR="005B3A0D">
        <w:rPr>
          <w:rFonts w:ascii="Trebuchet MS" w:hAnsi="Trebuchet MS"/>
          <w:bCs/>
          <w:sz w:val="24"/>
          <w:szCs w:val="24"/>
        </w:rPr>
        <w:t xml:space="preserve">3 </w:t>
      </w:r>
      <w:r w:rsidRPr="00CD3CB5">
        <w:rPr>
          <w:rFonts w:ascii="Trebuchet MS" w:hAnsi="Trebuchet MS"/>
          <w:bCs/>
          <w:sz w:val="24"/>
          <w:szCs w:val="24"/>
        </w:rPr>
        <w:t>aprilie-</w:t>
      </w:r>
      <w:r w:rsidR="005B3A0D">
        <w:rPr>
          <w:rFonts w:ascii="Trebuchet MS" w:hAnsi="Trebuchet MS"/>
          <w:bCs/>
          <w:sz w:val="24"/>
          <w:szCs w:val="24"/>
        </w:rPr>
        <w:t>19</w:t>
      </w:r>
      <w:r w:rsidRPr="00CD3CB5">
        <w:rPr>
          <w:rFonts w:ascii="Trebuchet MS" w:hAnsi="Trebuchet MS"/>
          <w:bCs/>
          <w:sz w:val="24"/>
          <w:szCs w:val="24"/>
        </w:rPr>
        <w:t xml:space="preserve"> aprilie 202</w:t>
      </w:r>
      <w:r w:rsidR="00154E01">
        <w:rPr>
          <w:rFonts w:ascii="Trebuchet MS" w:hAnsi="Trebuchet MS"/>
          <w:bCs/>
          <w:sz w:val="24"/>
          <w:szCs w:val="24"/>
        </w:rPr>
        <w:t>4</w:t>
      </w:r>
      <w:r w:rsidRPr="00CD3CB5">
        <w:rPr>
          <w:rFonts w:ascii="Trebuchet MS" w:hAnsi="Trebuchet MS"/>
          <w:bCs/>
          <w:sz w:val="24"/>
          <w:szCs w:val="24"/>
        </w:rPr>
        <w:t>, pe fondurile cinegetice gestionate de Direcţia Silvică Dâmboviţa se vor face observaţii în teren şi se vor completa fişele centralizatoare ale evaluării efectivelor speciei pisică sălbatică;</w:t>
      </w:r>
    </w:p>
    <w:p w14:paraId="2CD64745" w14:textId="77777777" w:rsidR="00F93597" w:rsidRPr="00CD3CB5" w:rsidRDefault="00F93597" w:rsidP="00F93597">
      <w:pPr>
        <w:tabs>
          <w:tab w:val="left" w:pos="720"/>
          <w:tab w:val="left" w:pos="900"/>
        </w:tabs>
        <w:spacing w:after="0" w:line="240" w:lineRule="auto"/>
        <w:ind w:firstLine="720"/>
        <w:jc w:val="both"/>
        <w:rPr>
          <w:rFonts w:ascii="Trebuchet MS" w:hAnsi="Trebuchet MS"/>
          <w:bCs/>
          <w:sz w:val="24"/>
          <w:szCs w:val="24"/>
        </w:rPr>
      </w:pPr>
    </w:p>
    <w:p w14:paraId="2326F39F" w14:textId="4BE9EA35" w:rsidR="00CD3CB5" w:rsidRPr="00CD3CB5" w:rsidRDefault="00CD3CB5" w:rsidP="00F93597">
      <w:pPr>
        <w:spacing w:after="0" w:line="240" w:lineRule="auto"/>
        <w:jc w:val="both"/>
        <w:rPr>
          <w:rFonts w:ascii="Trebuchet MS" w:hAnsi="Trebuchet MS"/>
          <w:bCs/>
          <w:sz w:val="24"/>
          <w:szCs w:val="24"/>
        </w:rPr>
      </w:pPr>
      <w:r w:rsidRPr="00CD3CB5">
        <w:rPr>
          <w:rFonts w:ascii="Trebuchet MS" w:hAnsi="Trebuchet MS"/>
          <w:bCs/>
          <w:sz w:val="24"/>
          <w:szCs w:val="24"/>
        </w:rPr>
        <w:t>În data de 24 mai 202</w:t>
      </w:r>
      <w:r w:rsidR="002565EA">
        <w:rPr>
          <w:rFonts w:ascii="Trebuchet MS" w:hAnsi="Trebuchet MS"/>
          <w:bCs/>
          <w:sz w:val="24"/>
          <w:szCs w:val="24"/>
        </w:rPr>
        <w:t>4</w:t>
      </w:r>
      <w:r w:rsidRPr="00CD3CB5">
        <w:rPr>
          <w:rFonts w:ascii="Trebuchet MS" w:hAnsi="Trebuchet MS"/>
          <w:bCs/>
          <w:sz w:val="24"/>
          <w:szCs w:val="24"/>
        </w:rPr>
        <w:t xml:space="preserve"> se vor analiza datele rezultate din fişele de observaţii şi se vor centraliza la nivel de fond cinegetic, cu toţi gestionarii, la nivel de judeţ.</w:t>
      </w:r>
    </w:p>
    <w:p w14:paraId="227AEA4C" w14:textId="38B098B9" w:rsidR="00D447FB" w:rsidRPr="00CD3CB5" w:rsidRDefault="00CD3CB5" w:rsidP="00F93597">
      <w:pPr>
        <w:spacing w:after="0" w:line="240" w:lineRule="auto"/>
        <w:jc w:val="both"/>
        <w:rPr>
          <w:sz w:val="24"/>
          <w:szCs w:val="24"/>
        </w:rPr>
      </w:pPr>
      <w:r w:rsidRPr="00CD3CB5">
        <w:rPr>
          <w:rFonts w:ascii="Trebuchet MS" w:hAnsi="Trebuchet MS"/>
          <w:bCs/>
          <w:sz w:val="24"/>
          <w:szCs w:val="24"/>
        </w:rPr>
        <w:t xml:space="preserve">Situaţiile centralizate la nivel de judeţ, analizate de A.P.M.Dâmboviţa și Garda Forestieră Ploiești împreună cu gestionarii fondurilor cinegetice, se vor transmite Agenţiei Naţionale pentru Protecţia Mediului și Autorității CITES în domeniu (Institutul Național de Cercetare Dezvoltare în Silvicultură – SCDEP Brașov) până la data de </w:t>
      </w:r>
      <w:r w:rsidR="002565EA">
        <w:rPr>
          <w:rFonts w:ascii="Trebuchet MS" w:hAnsi="Trebuchet MS"/>
          <w:bCs/>
          <w:sz w:val="24"/>
          <w:szCs w:val="24"/>
        </w:rPr>
        <w:t>4</w:t>
      </w:r>
      <w:r w:rsidRPr="00CD3CB5">
        <w:rPr>
          <w:rFonts w:ascii="Trebuchet MS" w:hAnsi="Trebuchet MS"/>
          <w:bCs/>
          <w:sz w:val="24"/>
          <w:szCs w:val="24"/>
        </w:rPr>
        <w:t xml:space="preserve"> iunie 202</w:t>
      </w:r>
      <w:r w:rsidR="002565EA">
        <w:rPr>
          <w:rFonts w:ascii="Trebuchet MS" w:hAnsi="Trebuchet MS"/>
          <w:bCs/>
          <w:sz w:val="24"/>
          <w:szCs w:val="24"/>
        </w:rPr>
        <w:t>4</w:t>
      </w:r>
      <w:r w:rsidRPr="00CD3CB5">
        <w:rPr>
          <w:rFonts w:ascii="Trebuchet MS" w:hAnsi="Trebuchet MS"/>
          <w:bCs/>
          <w:sz w:val="24"/>
          <w:szCs w:val="24"/>
        </w:rPr>
        <w:t>.</w:t>
      </w:r>
    </w:p>
    <w:sectPr w:rsidR="00D447FB" w:rsidRPr="00CD3CB5" w:rsidSect="009D0807">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BFE65" w14:textId="77777777" w:rsidR="00A5392F" w:rsidRDefault="00A5392F" w:rsidP="00143ACD">
      <w:pPr>
        <w:spacing w:after="0" w:line="240" w:lineRule="auto"/>
      </w:pPr>
      <w:r>
        <w:separator/>
      </w:r>
    </w:p>
  </w:endnote>
  <w:endnote w:type="continuationSeparator" w:id="0">
    <w:p w14:paraId="2E113867" w14:textId="77777777" w:rsidR="00A5392F" w:rsidRDefault="00A5392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D039249"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w:t>
            </w:r>
            <w:r w:rsidR="00AE6F48">
              <w:rPr>
                <w:rFonts w:ascii="Trebuchet MS" w:hAnsi="Trebuchet MS"/>
                <w:sz w:val="16"/>
                <w:szCs w:val="16"/>
              </w:rPr>
              <w:t>C</w:t>
            </w:r>
            <w:r w:rsidRPr="009D0807">
              <w:rPr>
                <w:rFonts w:ascii="Trebuchet MS" w:hAnsi="Trebuchet MS"/>
                <w:sz w:val="16"/>
                <w:szCs w:val="16"/>
              </w:rPr>
              <w:t xml:space="preserve">ȚIA MEDIULUI </w:t>
            </w:r>
            <w:r w:rsidR="00AE6F48" w:rsidRPr="008143A8">
              <w:rPr>
                <w:rFonts w:ascii="Trebuchet MS" w:hAnsi="Trebuchet MS"/>
                <w:sz w:val="16"/>
                <w:szCs w:val="16"/>
              </w:rPr>
              <w:t xml:space="preserve">DÂMBOVIȚA   </w:t>
            </w:r>
            <w:r w:rsidR="00AE6F48">
              <w:rPr>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F93597">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407501">
              <w:rPr>
                <w:rFonts w:ascii="Trebuchet MS" w:hAnsi="Trebuchet MS"/>
                <w:b/>
                <w:bCs/>
                <w:noProof/>
                <w:sz w:val="16"/>
                <w:szCs w:val="16"/>
              </w:rPr>
              <w:t>1</w:t>
            </w:r>
            <w:r w:rsidRPr="007A6C9B">
              <w:rPr>
                <w:rFonts w:ascii="Trebuchet MS" w:hAnsi="Trebuchet MS"/>
                <w:b/>
                <w:bCs/>
                <w:sz w:val="16"/>
                <w:szCs w:val="16"/>
              </w:rPr>
              <w:fldChar w:fldCharType="end"/>
            </w:r>
            <w:r>
              <w:rPr>
                <w:sz w:val="16"/>
                <w:szCs w:val="16"/>
              </w:rPr>
              <w:t xml:space="preserve">                                                                              </w:t>
            </w:r>
          </w:p>
          <w:p w14:paraId="41D85A40" w14:textId="77777777" w:rsidR="00AE6F48" w:rsidRPr="001B47C8" w:rsidRDefault="00AE6F48" w:rsidP="00AE6F48">
            <w:pPr>
              <w:pStyle w:val="Footer1"/>
              <w:ind w:left="284"/>
              <w:rPr>
                <w:sz w:val="16"/>
                <w:szCs w:val="16"/>
              </w:rPr>
            </w:pPr>
            <w:r>
              <w:rPr>
                <w:sz w:val="16"/>
                <w:szCs w:val="16"/>
              </w:rPr>
              <w:t>Calea Ialomiței, nr.1</w:t>
            </w:r>
            <w:r w:rsidRPr="001B47C8">
              <w:rPr>
                <w:sz w:val="16"/>
                <w:szCs w:val="16"/>
              </w:rPr>
              <w:t xml:space="preserve">, </w:t>
            </w:r>
            <w:r>
              <w:rPr>
                <w:sz w:val="16"/>
                <w:szCs w:val="16"/>
              </w:rPr>
              <w:t>Târgoviște</w:t>
            </w:r>
            <w:r w:rsidRPr="001B47C8">
              <w:rPr>
                <w:sz w:val="16"/>
                <w:szCs w:val="16"/>
              </w:rPr>
              <w:t xml:space="preserve">, </w:t>
            </w:r>
            <w:r>
              <w:rPr>
                <w:sz w:val="16"/>
                <w:szCs w:val="16"/>
              </w:rPr>
              <w:t>județ Dâmbovița, Cod poștal 130142</w:t>
            </w:r>
          </w:p>
          <w:p w14:paraId="240B0E30" w14:textId="4936DDE6" w:rsidR="00AE6F48" w:rsidRPr="00321B86" w:rsidRDefault="00AE6F48" w:rsidP="00AE6F48">
            <w:pPr>
              <w:pStyle w:val="Footer1"/>
              <w:ind w:left="284"/>
              <w:rPr>
                <w:color w:val="auto"/>
                <w:sz w:val="16"/>
                <w:szCs w:val="16"/>
              </w:rPr>
            </w:pPr>
            <w:r w:rsidRPr="001B47C8">
              <w:rPr>
                <w:sz w:val="16"/>
                <w:szCs w:val="16"/>
              </w:rPr>
              <w:t xml:space="preserve">Tel.: +4 </w:t>
            </w:r>
            <w:r>
              <w:rPr>
                <w:sz w:val="16"/>
                <w:szCs w:val="16"/>
              </w:rPr>
              <w:t xml:space="preserve">0245 213 959; </w:t>
            </w:r>
            <w:r w:rsidR="00AE6A50">
              <w:rPr>
                <w:sz w:val="16"/>
                <w:szCs w:val="16"/>
              </w:rPr>
              <w:t xml:space="preserve">     </w:t>
            </w:r>
            <w:r>
              <w:rPr>
                <w:sz w:val="16"/>
                <w:szCs w:val="16"/>
              </w:rPr>
              <w:t>fax: +4 0245</w:t>
            </w:r>
            <w:r w:rsidR="00AE6A50">
              <w:rPr>
                <w:sz w:val="16"/>
                <w:szCs w:val="16"/>
              </w:rPr>
              <w:t xml:space="preserve"> </w:t>
            </w:r>
            <w:r>
              <w:rPr>
                <w:sz w:val="16"/>
                <w:szCs w:val="16"/>
              </w:rPr>
              <w:t>213</w:t>
            </w:r>
            <w:r w:rsidR="00AE6A50">
              <w:rPr>
                <w:sz w:val="16"/>
                <w:szCs w:val="16"/>
              </w:rPr>
              <w:t xml:space="preserve"> </w:t>
            </w:r>
            <w:r>
              <w:rPr>
                <w:sz w:val="16"/>
                <w:szCs w:val="16"/>
              </w:rPr>
              <w:t xml:space="preserve">944       </w:t>
            </w:r>
            <w:r w:rsidRPr="001B47C8">
              <w:rPr>
                <w:sz w:val="16"/>
                <w:szCs w:val="16"/>
              </w:rPr>
              <w:t xml:space="preserve">e-mail: </w:t>
            </w:r>
            <w:hyperlink r:id="rId1" w:history="1">
              <w:r w:rsidRPr="00E7137D">
                <w:rPr>
                  <w:rStyle w:val="Hyperlink"/>
                  <w:sz w:val="16"/>
                  <w:szCs w:val="16"/>
                </w:rPr>
                <w:t>office@apmdb.anpm.ro</w:t>
              </w:r>
            </w:hyperlink>
            <w:r w:rsidRPr="00321B86">
              <w:rPr>
                <w:rStyle w:val="Hyperlink"/>
                <w:color w:val="auto"/>
                <w:sz w:val="16"/>
                <w:szCs w:val="16"/>
                <w:u w:val="none"/>
              </w:rPr>
              <w:t xml:space="preserve">       </w:t>
            </w:r>
            <w:r w:rsidRPr="00321B86">
              <w:rPr>
                <w:color w:val="auto"/>
                <w:sz w:val="16"/>
                <w:szCs w:val="16"/>
              </w:rPr>
              <w:t xml:space="preserve">website: </w:t>
            </w:r>
            <w:hyperlink r:id="rId2" w:history="1">
              <w:r w:rsidRPr="00E7137D">
                <w:rPr>
                  <w:rStyle w:val="Hyperlink"/>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A5392F"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712D113C"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D3109E">
      <w:rPr>
        <w:sz w:val="16"/>
        <w:szCs w:val="16"/>
      </w:rPr>
      <w:t>DÂMBOVIȚA</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407501">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407501">
      <w:rPr>
        <w:b/>
        <w:bCs/>
        <w:noProof/>
        <w:sz w:val="16"/>
        <w:szCs w:val="16"/>
      </w:rPr>
      <w:t>1</w:t>
    </w:r>
    <w:r w:rsidRPr="00FE758C">
      <w:rPr>
        <w:b/>
        <w:bCs/>
        <w:sz w:val="16"/>
        <w:szCs w:val="16"/>
      </w:rPr>
      <w:fldChar w:fldCharType="end"/>
    </w:r>
  </w:p>
  <w:p w14:paraId="3F913A47" w14:textId="2ED35478" w:rsidR="00D62259" w:rsidRPr="001B47C8" w:rsidRDefault="00AE6F48" w:rsidP="00F1090C">
    <w:pPr>
      <w:pStyle w:val="Footer1"/>
      <w:ind w:left="284"/>
      <w:rPr>
        <w:sz w:val="16"/>
        <w:szCs w:val="16"/>
      </w:rPr>
    </w:pPr>
    <w:r>
      <w:rPr>
        <w:sz w:val="16"/>
        <w:szCs w:val="16"/>
      </w:rPr>
      <w:t>Calea Ialomiței,</w:t>
    </w:r>
    <w:r w:rsidR="00FE758C">
      <w:rPr>
        <w:sz w:val="16"/>
        <w:szCs w:val="16"/>
      </w:rPr>
      <w:t xml:space="preserve"> nr.1</w:t>
    </w:r>
    <w:r w:rsidR="00D62259" w:rsidRPr="001B47C8">
      <w:rPr>
        <w:sz w:val="16"/>
        <w:szCs w:val="16"/>
      </w:rPr>
      <w:t xml:space="preserve">, </w:t>
    </w:r>
    <w:r>
      <w:rPr>
        <w:sz w:val="16"/>
        <w:szCs w:val="16"/>
      </w:rPr>
      <w:t>Târgoviște</w:t>
    </w:r>
    <w:r w:rsidR="00D62259" w:rsidRPr="001B47C8">
      <w:rPr>
        <w:sz w:val="16"/>
        <w:szCs w:val="16"/>
      </w:rPr>
      <w:t xml:space="preserve">, </w:t>
    </w:r>
    <w:r>
      <w:rPr>
        <w:sz w:val="16"/>
        <w:szCs w:val="16"/>
      </w:rPr>
      <w:t>județ Dâmbovița</w:t>
    </w:r>
    <w:r w:rsidR="00FE758C">
      <w:rPr>
        <w:sz w:val="16"/>
        <w:szCs w:val="16"/>
      </w:rPr>
      <w:t xml:space="preserve">, Cod poștal </w:t>
    </w:r>
    <w:r>
      <w:rPr>
        <w:sz w:val="16"/>
        <w:szCs w:val="16"/>
      </w:rPr>
      <w:t>130142</w:t>
    </w:r>
  </w:p>
  <w:p w14:paraId="051FD53C" w14:textId="2366319D" w:rsidR="001B47C8" w:rsidRPr="00321B86" w:rsidRDefault="00D62259" w:rsidP="00321B86">
    <w:pPr>
      <w:pStyle w:val="Footer1"/>
      <w:ind w:left="284"/>
      <w:rPr>
        <w:color w:val="auto"/>
        <w:sz w:val="16"/>
        <w:szCs w:val="16"/>
      </w:rPr>
    </w:pPr>
    <w:r w:rsidRPr="001B47C8">
      <w:rPr>
        <w:sz w:val="16"/>
        <w:szCs w:val="16"/>
      </w:rPr>
      <w:t xml:space="preserve">Tel.: +4 </w:t>
    </w:r>
    <w:r w:rsidR="00AE6F48">
      <w:rPr>
        <w:sz w:val="16"/>
        <w:szCs w:val="16"/>
      </w:rPr>
      <w:t>0245 213 959;</w:t>
    </w:r>
    <w:r w:rsidR="00AE6A50">
      <w:rPr>
        <w:sz w:val="16"/>
        <w:szCs w:val="16"/>
      </w:rPr>
      <w:t xml:space="preserve">      </w:t>
    </w:r>
    <w:r w:rsidR="00AE6F48">
      <w:rPr>
        <w:sz w:val="16"/>
        <w:szCs w:val="16"/>
      </w:rPr>
      <w:t xml:space="preserve"> fax: +4 0245</w:t>
    </w:r>
    <w:r w:rsidR="008143A8">
      <w:rPr>
        <w:sz w:val="16"/>
        <w:szCs w:val="16"/>
      </w:rPr>
      <w:t xml:space="preserve"> </w:t>
    </w:r>
    <w:r w:rsidR="00AE6F48">
      <w:rPr>
        <w:sz w:val="16"/>
        <w:szCs w:val="16"/>
      </w:rPr>
      <w:t>213</w:t>
    </w:r>
    <w:r w:rsidR="008143A8">
      <w:rPr>
        <w:sz w:val="16"/>
        <w:szCs w:val="16"/>
      </w:rPr>
      <w:t xml:space="preserve"> </w:t>
    </w:r>
    <w:r w:rsidR="00AE6F48">
      <w:rPr>
        <w:sz w:val="16"/>
        <w:szCs w:val="16"/>
      </w:rPr>
      <w:t>944</w:t>
    </w:r>
    <w:r w:rsidR="00321B86">
      <w:rPr>
        <w:sz w:val="16"/>
        <w:szCs w:val="16"/>
      </w:rPr>
      <w:t xml:space="preserve">       </w:t>
    </w:r>
    <w:r w:rsidRPr="001B47C8">
      <w:rPr>
        <w:sz w:val="16"/>
        <w:szCs w:val="16"/>
      </w:rPr>
      <w:t xml:space="preserve">e-mail: </w:t>
    </w:r>
    <w:hyperlink r:id="rId1" w:history="1">
      <w:r w:rsidR="00AE6F48" w:rsidRPr="00E7137D">
        <w:rPr>
          <w:rStyle w:val="Hyperlink"/>
          <w:sz w:val="16"/>
          <w:szCs w:val="16"/>
        </w:rPr>
        <w:t>office@apmdb.anpm.ro</w:t>
      </w:r>
    </w:hyperlink>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AE6F48">
      <w:rPr>
        <w:color w:val="auto"/>
        <w:sz w:val="16"/>
        <w:szCs w:val="16"/>
      </w:rPr>
      <w:fldChar w:fldCharType="begin"/>
    </w:r>
    <w:r w:rsidR="00AE6F48">
      <w:rPr>
        <w:color w:val="auto"/>
        <w:sz w:val="16"/>
        <w:szCs w:val="16"/>
      </w:rPr>
      <w:instrText xml:space="preserve"> HYPERLINK "</w:instrText>
    </w:r>
    <w:r w:rsidR="00AE6F48" w:rsidRPr="00AE6F48">
      <w:rPr>
        <w:color w:val="auto"/>
        <w:sz w:val="16"/>
        <w:szCs w:val="16"/>
      </w:rPr>
      <w:instrText>http://apmdb.anpm.ro</w:instrText>
    </w:r>
    <w:r w:rsidR="00AE6F48">
      <w:rPr>
        <w:color w:val="auto"/>
        <w:sz w:val="16"/>
        <w:szCs w:val="16"/>
      </w:rPr>
      <w:instrText xml:space="preserve">" </w:instrText>
    </w:r>
    <w:r w:rsidR="00AE6F48">
      <w:rPr>
        <w:color w:val="auto"/>
        <w:sz w:val="16"/>
        <w:szCs w:val="16"/>
      </w:rPr>
      <w:fldChar w:fldCharType="separate"/>
    </w:r>
    <w:r w:rsidR="00AE6F48" w:rsidRPr="00E7137D">
      <w:rPr>
        <w:rStyle w:val="Hyperlink"/>
        <w:sz w:val="16"/>
        <w:szCs w:val="16"/>
      </w:rPr>
      <w:t>http://apmdb.anpm.ro</w:t>
    </w:r>
    <w:r w:rsidR="00AE6F48">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00959" w14:textId="77777777" w:rsidR="00A5392F" w:rsidRDefault="00A5392F" w:rsidP="00143ACD">
      <w:pPr>
        <w:spacing w:after="0" w:line="240" w:lineRule="auto"/>
      </w:pPr>
      <w:r>
        <w:separator/>
      </w:r>
    </w:p>
  </w:footnote>
  <w:footnote w:type="continuationSeparator" w:id="0">
    <w:p w14:paraId="3E8DCCBA" w14:textId="77777777" w:rsidR="00A5392F" w:rsidRDefault="00A5392F"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3DD1"/>
    <w:rsid w:val="0000780F"/>
    <w:rsid w:val="00034CF6"/>
    <w:rsid w:val="00042469"/>
    <w:rsid w:val="00046238"/>
    <w:rsid w:val="00075F92"/>
    <w:rsid w:val="000821FC"/>
    <w:rsid w:val="000837DE"/>
    <w:rsid w:val="000A4F60"/>
    <w:rsid w:val="000B5E43"/>
    <w:rsid w:val="000B7EFD"/>
    <w:rsid w:val="000C0E50"/>
    <w:rsid w:val="000C3353"/>
    <w:rsid w:val="000C7602"/>
    <w:rsid w:val="000C7B6D"/>
    <w:rsid w:val="000E1DC5"/>
    <w:rsid w:val="000E6ABD"/>
    <w:rsid w:val="001106DF"/>
    <w:rsid w:val="00112840"/>
    <w:rsid w:val="00134712"/>
    <w:rsid w:val="00142EC5"/>
    <w:rsid w:val="00143ACD"/>
    <w:rsid w:val="00147D51"/>
    <w:rsid w:val="00153E5C"/>
    <w:rsid w:val="00154E01"/>
    <w:rsid w:val="001656F0"/>
    <w:rsid w:val="00170E0A"/>
    <w:rsid w:val="00187E86"/>
    <w:rsid w:val="001B47C8"/>
    <w:rsid w:val="001D3433"/>
    <w:rsid w:val="001F4D36"/>
    <w:rsid w:val="002109CA"/>
    <w:rsid w:val="00212004"/>
    <w:rsid w:val="00236B09"/>
    <w:rsid w:val="002513DE"/>
    <w:rsid w:val="002565EA"/>
    <w:rsid w:val="002771CD"/>
    <w:rsid w:val="00280496"/>
    <w:rsid w:val="0029350E"/>
    <w:rsid w:val="002A1664"/>
    <w:rsid w:val="002A599D"/>
    <w:rsid w:val="002B1B96"/>
    <w:rsid w:val="002C0D46"/>
    <w:rsid w:val="002C314A"/>
    <w:rsid w:val="002F7CB2"/>
    <w:rsid w:val="00307145"/>
    <w:rsid w:val="00315C2E"/>
    <w:rsid w:val="003177BD"/>
    <w:rsid w:val="00321B86"/>
    <w:rsid w:val="00331F1C"/>
    <w:rsid w:val="00336FC4"/>
    <w:rsid w:val="0034458C"/>
    <w:rsid w:val="00354326"/>
    <w:rsid w:val="00355248"/>
    <w:rsid w:val="00367FBE"/>
    <w:rsid w:val="0039718B"/>
    <w:rsid w:val="003A130E"/>
    <w:rsid w:val="003A1E23"/>
    <w:rsid w:val="003A3DBF"/>
    <w:rsid w:val="003C09BE"/>
    <w:rsid w:val="003C16A2"/>
    <w:rsid w:val="003C61D0"/>
    <w:rsid w:val="003D241E"/>
    <w:rsid w:val="003F1B2E"/>
    <w:rsid w:val="003F67A7"/>
    <w:rsid w:val="003F7485"/>
    <w:rsid w:val="0040062C"/>
    <w:rsid w:val="00407501"/>
    <w:rsid w:val="00414765"/>
    <w:rsid w:val="00417E0E"/>
    <w:rsid w:val="00423BF0"/>
    <w:rsid w:val="004511CF"/>
    <w:rsid w:val="00455EC6"/>
    <w:rsid w:val="00482EF6"/>
    <w:rsid w:val="004A1009"/>
    <w:rsid w:val="004A2D67"/>
    <w:rsid w:val="004A5C08"/>
    <w:rsid w:val="004B0BE8"/>
    <w:rsid w:val="004B5E66"/>
    <w:rsid w:val="004B7417"/>
    <w:rsid w:val="004C0CE7"/>
    <w:rsid w:val="004C2252"/>
    <w:rsid w:val="004C7186"/>
    <w:rsid w:val="004E52AF"/>
    <w:rsid w:val="004F0F51"/>
    <w:rsid w:val="004F3575"/>
    <w:rsid w:val="004F3A43"/>
    <w:rsid w:val="004F4629"/>
    <w:rsid w:val="00514537"/>
    <w:rsid w:val="0051560F"/>
    <w:rsid w:val="0053065D"/>
    <w:rsid w:val="00532145"/>
    <w:rsid w:val="00540A5A"/>
    <w:rsid w:val="00577EDB"/>
    <w:rsid w:val="005A707E"/>
    <w:rsid w:val="005B3A0D"/>
    <w:rsid w:val="005F04FF"/>
    <w:rsid w:val="00600981"/>
    <w:rsid w:val="0061264B"/>
    <w:rsid w:val="00624C74"/>
    <w:rsid w:val="006640BE"/>
    <w:rsid w:val="006675DA"/>
    <w:rsid w:val="00691FA2"/>
    <w:rsid w:val="0069592E"/>
    <w:rsid w:val="006963D6"/>
    <w:rsid w:val="006A1311"/>
    <w:rsid w:val="006A261F"/>
    <w:rsid w:val="006D65DB"/>
    <w:rsid w:val="00703381"/>
    <w:rsid w:val="0070473D"/>
    <w:rsid w:val="007235A5"/>
    <w:rsid w:val="00726D26"/>
    <w:rsid w:val="00747FDD"/>
    <w:rsid w:val="00753CCD"/>
    <w:rsid w:val="00762EA0"/>
    <w:rsid w:val="00780524"/>
    <w:rsid w:val="00786FEA"/>
    <w:rsid w:val="007A3E61"/>
    <w:rsid w:val="007B570B"/>
    <w:rsid w:val="007C33F9"/>
    <w:rsid w:val="007C5E9E"/>
    <w:rsid w:val="007D4A5C"/>
    <w:rsid w:val="007D78E5"/>
    <w:rsid w:val="007E498D"/>
    <w:rsid w:val="007E6483"/>
    <w:rsid w:val="007F1F11"/>
    <w:rsid w:val="007F4576"/>
    <w:rsid w:val="007F6B22"/>
    <w:rsid w:val="00807E61"/>
    <w:rsid w:val="008143A8"/>
    <w:rsid w:val="0081504B"/>
    <w:rsid w:val="008172F8"/>
    <w:rsid w:val="00823C59"/>
    <w:rsid w:val="00837899"/>
    <w:rsid w:val="00844C2D"/>
    <w:rsid w:val="008507D9"/>
    <w:rsid w:val="00860DC1"/>
    <w:rsid w:val="008631FB"/>
    <w:rsid w:val="0086791A"/>
    <w:rsid w:val="008916C6"/>
    <w:rsid w:val="008A0C9C"/>
    <w:rsid w:val="008C2EE4"/>
    <w:rsid w:val="008C7811"/>
    <w:rsid w:val="008D246C"/>
    <w:rsid w:val="008D66C1"/>
    <w:rsid w:val="008E19DC"/>
    <w:rsid w:val="008E4E11"/>
    <w:rsid w:val="0090061B"/>
    <w:rsid w:val="009142A5"/>
    <w:rsid w:val="00925DBC"/>
    <w:rsid w:val="0096345C"/>
    <w:rsid w:val="0096471B"/>
    <w:rsid w:val="009719B1"/>
    <w:rsid w:val="00971FE2"/>
    <w:rsid w:val="009863BA"/>
    <w:rsid w:val="00991442"/>
    <w:rsid w:val="009A3973"/>
    <w:rsid w:val="009A7126"/>
    <w:rsid w:val="009B480A"/>
    <w:rsid w:val="009B4C1F"/>
    <w:rsid w:val="009B5F83"/>
    <w:rsid w:val="009C7431"/>
    <w:rsid w:val="009D0807"/>
    <w:rsid w:val="009F2B9F"/>
    <w:rsid w:val="009F6A55"/>
    <w:rsid w:val="00A0719A"/>
    <w:rsid w:val="00A27937"/>
    <w:rsid w:val="00A27AB1"/>
    <w:rsid w:val="00A27AE3"/>
    <w:rsid w:val="00A4151C"/>
    <w:rsid w:val="00A41FAF"/>
    <w:rsid w:val="00A5392F"/>
    <w:rsid w:val="00A906B5"/>
    <w:rsid w:val="00A90861"/>
    <w:rsid w:val="00AA01FF"/>
    <w:rsid w:val="00AA7314"/>
    <w:rsid w:val="00AE3B3C"/>
    <w:rsid w:val="00AE4A66"/>
    <w:rsid w:val="00AE6A50"/>
    <w:rsid w:val="00AE6F48"/>
    <w:rsid w:val="00AF6862"/>
    <w:rsid w:val="00B05E53"/>
    <w:rsid w:val="00B208EA"/>
    <w:rsid w:val="00B544AD"/>
    <w:rsid w:val="00B66053"/>
    <w:rsid w:val="00B87B34"/>
    <w:rsid w:val="00B91279"/>
    <w:rsid w:val="00B947CB"/>
    <w:rsid w:val="00B96B87"/>
    <w:rsid w:val="00BB23F7"/>
    <w:rsid w:val="00BB7C5D"/>
    <w:rsid w:val="00BC4390"/>
    <w:rsid w:val="00BE0746"/>
    <w:rsid w:val="00BF4815"/>
    <w:rsid w:val="00BF5BDD"/>
    <w:rsid w:val="00C02DFA"/>
    <w:rsid w:val="00C12F98"/>
    <w:rsid w:val="00C269ED"/>
    <w:rsid w:val="00C4018B"/>
    <w:rsid w:val="00C44CC2"/>
    <w:rsid w:val="00C50E3A"/>
    <w:rsid w:val="00C545F6"/>
    <w:rsid w:val="00C61733"/>
    <w:rsid w:val="00C63941"/>
    <w:rsid w:val="00C808CC"/>
    <w:rsid w:val="00C94321"/>
    <w:rsid w:val="00C952AA"/>
    <w:rsid w:val="00CA1A38"/>
    <w:rsid w:val="00CC3A46"/>
    <w:rsid w:val="00CD1CF9"/>
    <w:rsid w:val="00CD3CB5"/>
    <w:rsid w:val="00D024D8"/>
    <w:rsid w:val="00D03130"/>
    <w:rsid w:val="00D1499F"/>
    <w:rsid w:val="00D23B9B"/>
    <w:rsid w:val="00D3109E"/>
    <w:rsid w:val="00D356FA"/>
    <w:rsid w:val="00D41783"/>
    <w:rsid w:val="00D447FB"/>
    <w:rsid w:val="00D51A3E"/>
    <w:rsid w:val="00D5509A"/>
    <w:rsid w:val="00D56A63"/>
    <w:rsid w:val="00D62259"/>
    <w:rsid w:val="00D760D4"/>
    <w:rsid w:val="00D8049A"/>
    <w:rsid w:val="00D8381D"/>
    <w:rsid w:val="00D92C2E"/>
    <w:rsid w:val="00DC5CD3"/>
    <w:rsid w:val="00DE240F"/>
    <w:rsid w:val="00DE792C"/>
    <w:rsid w:val="00DF2446"/>
    <w:rsid w:val="00E314E5"/>
    <w:rsid w:val="00E35AD6"/>
    <w:rsid w:val="00E524F5"/>
    <w:rsid w:val="00E6077C"/>
    <w:rsid w:val="00E61938"/>
    <w:rsid w:val="00E729F9"/>
    <w:rsid w:val="00E82CD9"/>
    <w:rsid w:val="00E84F3C"/>
    <w:rsid w:val="00ED25D0"/>
    <w:rsid w:val="00F0778F"/>
    <w:rsid w:val="00F1090C"/>
    <w:rsid w:val="00F371E3"/>
    <w:rsid w:val="00F55B61"/>
    <w:rsid w:val="00F87F91"/>
    <w:rsid w:val="00F93597"/>
    <w:rsid w:val="00FB5C16"/>
    <w:rsid w:val="00FE758C"/>
    <w:rsid w:val="00FF0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semiHidden/>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semiHidden/>
    <w:rsid w:val="00D3109E"/>
    <w:rPr>
      <w:rFonts w:ascii="Calibri" w:eastAsia="Calibri" w:hAnsi="Calibri" w:cs="Times New Roman"/>
      <w:lang w:val="en-US"/>
      <w14:ligatures w14:val="none"/>
    </w:rPr>
  </w:style>
  <w:style w:type="character" w:customStyle="1" w:styleId="al">
    <w:name w:val="al"/>
    <w:basedOn w:val="DefaultParagraphFont"/>
    <w:rsid w:val="004E52AF"/>
  </w:style>
  <w:style w:type="character" w:customStyle="1" w:styleId="tal">
    <w:name w:val="tal"/>
    <w:basedOn w:val="DefaultParagraphFont"/>
    <w:rsid w:val="004E52AF"/>
  </w:style>
  <w:style w:type="paragraph" w:styleId="BalloonText">
    <w:name w:val="Balloon Text"/>
    <w:basedOn w:val="Normal"/>
    <w:link w:val="BalloonTextChar"/>
    <w:uiPriority w:val="99"/>
    <w:semiHidden/>
    <w:unhideWhenUsed/>
    <w:rsid w:val="00971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semiHidden/>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semiHidden/>
    <w:rsid w:val="00D3109E"/>
    <w:rPr>
      <w:rFonts w:ascii="Calibri" w:eastAsia="Calibri" w:hAnsi="Calibri" w:cs="Times New Roman"/>
      <w:lang w:val="en-US"/>
      <w14:ligatures w14:val="none"/>
    </w:rPr>
  </w:style>
  <w:style w:type="character" w:customStyle="1" w:styleId="al">
    <w:name w:val="al"/>
    <w:basedOn w:val="DefaultParagraphFont"/>
    <w:rsid w:val="004E52AF"/>
  </w:style>
  <w:style w:type="character" w:customStyle="1" w:styleId="tal">
    <w:name w:val="tal"/>
    <w:basedOn w:val="DefaultParagraphFont"/>
    <w:rsid w:val="004E52AF"/>
  </w:style>
  <w:style w:type="paragraph" w:styleId="BalloonText">
    <w:name w:val="Balloon Text"/>
    <w:basedOn w:val="Normal"/>
    <w:link w:val="BalloonTextChar"/>
    <w:uiPriority w:val="99"/>
    <w:semiHidden/>
    <w:unhideWhenUsed/>
    <w:rsid w:val="00971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BE13-F763-46CE-BAF0-383C34F1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463</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Nicoleta Vladescu</cp:lastModifiedBy>
  <cp:revision>21</cp:revision>
  <cp:lastPrinted>2024-04-10T10:37:00Z</cp:lastPrinted>
  <dcterms:created xsi:type="dcterms:W3CDTF">2024-04-09T06:36:00Z</dcterms:created>
  <dcterms:modified xsi:type="dcterms:W3CDTF">2024-04-10T10:37:00Z</dcterms:modified>
</cp:coreProperties>
</file>