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3B6815" w:rsidRPr="008D09B0" w:rsidRDefault="003B6815" w:rsidP="00F10C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bookmarkStart w:id="2" w:name="do|ax5^H|pa3"/>
      <w:bookmarkEnd w:id="2"/>
    </w:p>
    <w:p w:rsidR="00AA5A64" w:rsidRPr="008D09B0" w:rsidRDefault="00AA5A64" w:rsidP="00AA5A6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o-RO"/>
        </w:rPr>
      </w:pPr>
      <w:r w:rsidRPr="008D09B0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Pr="008D09B0">
        <w:rPr>
          <w:rStyle w:val="tpa"/>
          <w:rFonts w:ascii="Times New Roman" w:hAnsi="Times New Roman" w:cs="Times New Roman"/>
          <w:i/>
          <w:color w:val="000000"/>
          <w:sz w:val="24"/>
          <w:szCs w:val="24"/>
        </w:rPr>
        <w:t>, anunţă p</w:t>
      </w:r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ublicul interesat asupra depunerii solicitării de emitere a acordului de mediu pentru proiectul </w:t>
      </w:r>
      <w:r w:rsidRPr="008D09B0">
        <w:rPr>
          <w:rFonts w:ascii="Times New Roman" w:hAnsi="Times New Roman" w:cs="Times New Roman"/>
          <w:b/>
          <w:sz w:val="24"/>
          <w:szCs w:val="24"/>
        </w:rPr>
        <w:t>”</w:t>
      </w:r>
      <w:r w:rsidRPr="008D09B0">
        <w:rPr>
          <w:rFonts w:ascii="Times New Roman" w:hAnsi="Times New Roman" w:cs="Times New Roman"/>
          <w:b/>
          <w:i/>
          <w:sz w:val="24"/>
          <w:szCs w:val="24"/>
        </w:rPr>
        <w:t>Refacerea ecosistemelor ripariene si de apa curgatoare degradate de pe cursul de apa Ialomita, sector aval confluenta Glod – amonte Acumularea Pucioasa si afluentul Ialomicioara aval confluenta Valea Frumuselului”</w:t>
      </w:r>
      <w:r w:rsidRPr="008D09B0">
        <w:rPr>
          <w:rStyle w:val="tpa1"/>
          <w:rFonts w:ascii="Times New Roman" w:eastAsia="Calibri" w:hAnsi="Times New Roman" w:cs="Times New Roman"/>
          <w:sz w:val="24"/>
          <w:szCs w:val="24"/>
        </w:rPr>
        <w:t>, propus a fi amplasat în</w:t>
      </w:r>
      <w:r w:rsidRPr="008D09B0">
        <w:rPr>
          <w:rFonts w:ascii="Times New Roman" w:hAnsi="Times New Roman" w:cs="Times New Roman"/>
          <w:sz w:val="24"/>
          <w:szCs w:val="24"/>
        </w:rPr>
        <w:t xml:space="preserve"> </w:t>
      </w:r>
      <w:r w:rsidRPr="008D09B0">
        <w:rPr>
          <w:rStyle w:val="tpa1"/>
          <w:rFonts w:ascii="Times New Roman" w:eastAsia="Calibri" w:hAnsi="Times New Roman" w:cs="Times New Roman"/>
          <w:sz w:val="24"/>
          <w:szCs w:val="24"/>
        </w:rPr>
        <w:t xml:space="preserve">Buciumeni, Fieni, Moroeni, Pietrosita, </w:t>
      </w:r>
      <w:bookmarkStart w:id="3" w:name="_GoBack"/>
      <w:bookmarkEnd w:id="3"/>
      <w:r w:rsidRPr="008D09B0">
        <w:rPr>
          <w:rStyle w:val="tpa1"/>
          <w:rFonts w:ascii="Times New Roman" w:eastAsia="Calibri" w:hAnsi="Times New Roman" w:cs="Times New Roman"/>
          <w:sz w:val="24"/>
          <w:szCs w:val="24"/>
        </w:rPr>
        <w:t>Pucioasa Runcu, județul Dâmbovița</w:t>
      </w:r>
      <w:r w:rsidRPr="008D09B0">
        <w:rPr>
          <w:rFonts w:ascii="Times New Roman" w:hAnsi="Times New Roman" w:cs="Times New Roman"/>
          <w:i/>
          <w:sz w:val="24"/>
          <w:szCs w:val="24"/>
        </w:rPr>
        <w:t>.</w:t>
      </w:r>
    </w:p>
    <w:p w:rsidR="00AA5A64" w:rsidRPr="008D09B0" w:rsidRDefault="00AA5A64" w:rsidP="008D09B0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Informaţiile privind proiectul propus pot fi consultate la sediul autorităţii competente pentru protecţia mediului </w:t>
      </w:r>
      <w:r w:rsidRPr="008D09B0">
        <w:rPr>
          <w:rStyle w:val="tpa1"/>
          <w:rFonts w:ascii="Times New Roman" w:hAnsi="Times New Roman" w:cs="Times New Roman"/>
          <w:i/>
          <w:sz w:val="24"/>
          <w:szCs w:val="24"/>
        </w:rPr>
        <w:t>Agenția pentru Protecția Mediului (APM) Dâmbovița</w:t>
      </w:r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din str. Calea Ialomitei, nr. 1, judetul Dambovita şi la sediul </w:t>
      </w:r>
      <w:r w:rsidRPr="008D09B0">
        <w:rPr>
          <w:rStyle w:val="tpa1"/>
          <w:rFonts w:ascii="Times New Roman" w:eastAsia="Calibri" w:hAnsi="Times New Roman" w:cs="Times New Roman"/>
          <w:i/>
          <w:sz w:val="24"/>
          <w:szCs w:val="24"/>
        </w:rPr>
        <w:t>ADMINISTRATIEI NATIONALE ”APELE ROMANE” – ADMINISTRATIA BAZINALA DE APA BUZAU-IALOMITA, cu sediul în municipiul Buzau, str. Bucegi, nr. 20, judetul Buzau</w:t>
      </w:r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în zilele de luni - vineri, între orele 8.00 – 16.00.</w:t>
      </w:r>
    </w:p>
    <w:p w:rsidR="00AA5A64" w:rsidRPr="008D09B0" w:rsidRDefault="00AA5A64" w:rsidP="00AA5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do|ax5^G|pa6"/>
      <w:bookmarkEnd w:id="4"/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Observaţiile publicului se primesc zilnic la sediul autorităţii competente pentru protecţia mediului</w:t>
      </w:r>
      <w:bookmarkStart w:id="5" w:name="do|ax5^G|pa7"/>
      <w:bookmarkEnd w:id="5"/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8D09B0">
        <w:rPr>
          <w:rStyle w:val="tpa1"/>
          <w:rFonts w:ascii="Times New Roman" w:hAnsi="Times New Roman" w:cs="Times New Roman"/>
          <w:i/>
          <w:sz w:val="24"/>
          <w:szCs w:val="24"/>
        </w:rPr>
        <w:t>Agenția pentru Protecția Mediului (APM) Dâmbovița</w:t>
      </w:r>
      <w:r w:rsidRPr="008D09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din str. Calea Ialomitei, nr. 1, judetul Dambovita”.</w:t>
      </w:r>
    </w:p>
    <w:p w:rsidR="00A07586" w:rsidRPr="008D09B0" w:rsidRDefault="00A07586">
      <w:pPr>
        <w:rPr>
          <w:rFonts w:ascii="Times New Roman" w:hAnsi="Times New Roman" w:cs="Times New Roman"/>
          <w:sz w:val="24"/>
          <w:szCs w:val="24"/>
        </w:rPr>
      </w:pPr>
    </w:p>
    <w:sectPr w:rsidR="00A07586" w:rsidRPr="008D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3598A"/>
    <w:rsid w:val="003844F6"/>
    <w:rsid w:val="003B6815"/>
    <w:rsid w:val="003C7FA9"/>
    <w:rsid w:val="004702EC"/>
    <w:rsid w:val="0055234C"/>
    <w:rsid w:val="005C1045"/>
    <w:rsid w:val="005E74E3"/>
    <w:rsid w:val="00845D59"/>
    <w:rsid w:val="008D09B0"/>
    <w:rsid w:val="00982FE5"/>
    <w:rsid w:val="00A07586"/>
    <w:rsid w:val="00AA5A64"/>
    <w:rsid w:val="00AD3B62"/>
    <w:rsid w:val="00AD48E2"/>
    <w:rsid w:val="00BD1987"/>
    <w:rsid w:val="00D60247"/>
    <w:rsid w:val="00F10C04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1FE8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2022-10-21T10:39:00Z</dcterms:modified>
</cp:coreProperties>
</file>