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EE" w:rsidRDefault="00DE61EE" w:rsidP="00284611">
      <w:pPr>
        <w:spacing w:after="200" w:line="276" w:lineRule="auto"/>
        <w:rPr>
          <w:rFonts w:ascii="Arial" w:eastAsia="Calibri" w:hAnsi="Arial" w:cs="Arial"/>
          <w:b/>
          <w:sz w:val="28"/>
          <w:szCs w:val="28"/>
        </w:rPr>
      </w:pPr>
    </w:p>
    <w:p w:rsidR="00F45292" w:rsidRPr="00243D04" w:rsidRDefault="00F45292" w:rsidP="00035E29">
      <w:pPr>
        <w:spacing w:after="200" w:line="276" w:lineRule="auto"/>
        <w:jc w:val="center"/>
        <w:rPr>
          <w:rFonts w:ascii="Arial" w:eastAsia="Calibri" w:hAnsi="Arial" w:cs="Arial"/>
          <w:b/>
          <w:sz w:val="28"/>
          <w:szCs w:val="28"/>
        </w:rPr>
      </w:pPr>
      <w:r w:rsidRPr="00243D04">
        <w:rPr>
          <w:rFonts w:ascii="Arial" w:eastAsia="Calibri" w:hAnsi="Arial" w:cs="Arial"/>
          <w:b/>
          <w:sz w:val="28"/>
          <w:szCs w:val="28"/>
        </w:rPr>
        <w:t>AUTORIZATIE INTEGRATA DE MEDIU</w:t>
      </w:r>
    </w:p>
    <w:p w:rsidR="00F45292" w:rsidRPr="00243D04" w:rsidRDefault="00F45292" w:rsidP="00035E29">
      <w:pPr>
        <w:spacing w:after="200" w:line="276" w:lineRule="auto"/>
        <w:jc w:val="center"/>
        <w:rPr>
          <w:rFonts w:ascii="Arial" w:eastAsia="Calibri" w:hAnsi="Arial" w:cs="Times New Roman"/>
          <w:b/>
          <w:sz w:val="28"/>
        </w:rPr>
      </w:pPr>
      <w:r w:rsidRPr="00243D04">
        <w:rPr>
          <w:rFonts w:ascii="Arial" w:eastAsia="Calibri" w:hAnsi="Arial" w:cs="Times New Roman"/>
          <w:b/>
          <w:sz w:val="28"/>
        </w:rPr>
        <w:t xml:space="preserve">Nr. </w:t>
      </w:r>
      <w:r w:rsidRPr="005736F2">
        <w:rPr>
          <w:rFonts w:ascii="Arial" w:eastAsia="Calibri" w:hAnsi="Arial" w:cs="Times New Roman"/>
          <w:b/>
          <w:color w:val="FF0000"/>
          <w:sz w:val="28"/>
        </w:rPr>
        <w:t>1</w:t>
      </w:r>
      <w:r w:rsidR="005736F2">
        <w:rPr>
          <w:rFonts w:ascii="Arial" w:eastAsia="Calibri" w:hAnsi="Arial" w:cs="Times New Roman"/>
          <w:b/>
          <w:sz w:val="28"/>
        </w:rPr>
        <w:t xml:space="preserve"> din </w:t>
      </w:r>
      <w:r w:rsidR="00CA5E0A">
        <w:rPr>
          <w:rFonts w:ascii="Arial" w:eastAsia="Calibri" w:hAnsi="Arial" w:cs="Times New Roman"/>
          <w:b/>
          <w:color w:val="FF0000"/>
          <w:sz w:val="28"/>
        </w:rPr>
        <w:t>16</w:t>
      </w:r>
      <w:r w:rsidR="005736F2" w:rsidRPr="005736F2">
        <w:rPr>
          <w:rFonts w:ascii="Arial" w:eastAsia="Calibri" w:hAnsi="Arial" w:cs="Times New Roman"/>
          <w:b/>
          <w:color w:val="FF0000"/>
          <w:sz w:val="28"/>
        </w:rPr>
        <w:t>.12.2019</w:t>
      </w:r>
    </w:p>
    <w:p w:rsidR="00DE61EE" w:rsidRDefault="00DE61EE" w:rsidP="00F45292">
      <w:pPr>
        <w:tabs>
          <w:tab w:val="center" w:pos="4680"/>
          <w:tab w:val="right" w:pos="9360"/>
        </w:tabs>
        <w:spacing w:after="0" w:line="240" w:lineRule="auto"/>
        <w:ind w:right="133"/>
        <w:jc w:val="both"/>
        <w:rPr>
          <w:rFonts w:ascii="Arial" w:eastAsia="Calibri" w:hAnsi="Arial" w:cs="Times New Roman"/>
          <w:b/>
          <w:sz w:val="28"/>
        </w:rPr>
      </w:pPr>
    </w:p>
    <w:p w:rsidR="00F45292" w:rsidRPr="00243D04" w:rsidRDefault="00F45292" w:rsidP="00F45292">
      <w:pPr>
        <w:tabs>
          <w:tab w:val="center" w:pos="4680"/>
          <w:tab w:val="right" w:pos="9360"/>
        </w:tabs>
        <w:spacing w:after="0" w:line="240" w:lineRule="auto"/>
        <w:ind w:right="133"/>
        <w:jc w:val="both"/>
        <w:rPr>
          <w:rFonts w:ascii="Times New Roman" w:eastAsia="Calibri" w:hAnsi="Times New Roman" w:cs="Times New Roman"/>
          <w:b/>
          <w:bCs/>
          <w:sz w:val="24"/>
          <w:szCs w:val="24"/>
        </w:rPr>
      </w:pPr>
      <w:r w:rsidRPr="00243D04">
        <w:rPr>
          <w:rFonts w:ascii="Arial" w:eastAsia="Calibri" w:hAnsi="Arial" w:cs="Arial"/>
          <w:b/>
          <w:bCs/>
          <w:sz w:val="24"/>
          <w:szCs w:val="24"/>
        </w:rPr>
        <w:t xml:space="preserve">Operator: </w:t>
      </w:r>
      <w:r w:rsidR="005736F2" w:rsidRPr="005736F2">
        <w:rPr>
          <w:rFonts w:ascii="Arial" w:eastAsia="Calibri" w:hAnsi="Arial" w:cs="Times New Roman"/>
          <w:b/>
          <w:sz w:val="24"/>
          <w:szCs w:val="24"/>
        </w:rPr>
        <w:t>S</w:t>
      </w:r>
      <w:r w:rsidR="005736F2">
        <w:rPr>
          <w:rFonts w:ascii="Arial" w:eastAsia="Calibri" w:hAnsi="Arial" w:cs="Times New Roman"/>
          <w:b/>
          <w:sz w:val="24"/>
          <w:szCs w:val="24"/>
        </w:rPr>
        <w:t>.</w:t>
      </w:r>
      <w:r w:rsidR="005736F2" w:rsidRPr="005736F2">
        <w:rPr>
          <w:rFonts w:ascii="Arial" w:eastAsia="Calibri" w:hAnsi="Arial" w:cs="Times New Roman"/>
          <w:b/>
          <w:sz w:val="24"/>
          <w:szCs w:val="24"/>
        </w:rPr>
        <w:t>C</w:t>
      </w:r>
      <w:r w:rsidR="005736F2">
        <w:rPr>
          <w:rFonts w:ascii="Arial" w:eastAsia="Calibri" w:hAnsi="Arial" w:cs="Times New Roman"/>
          <w:b/>
          <w:sz w:val="24"/>
          <w:szCs w:val="24"/>
        </w:rPr>
        <w:t>.</w:t>
      </w:r>
      <w:r w:rsidR="005736F2" w:rsidRPr="005736F2">
        <w:rPr>
          <w:rFonts w:ascii="Arial" w:eastAsia="Calibri" w:hAnsi="Arial" w:cs="Times New Roman"/>
          <w:b/>
          <w:sz w:val="24"/>
          <w:szCs w:val="24"/>
        </w:rPr>
        <w:t xml:space="preserve"> FUJIKURA AUTOMOTIVE ROMANIA S</w:t>
      </w:r>
      <w:r w:rsidR="005736F2">
        <w:rPr>
          <w:rFonts w:ascii="Arial" w:eastAsia="Calibri" w:hAnsi="Arial" w:cs="Times New Roman"/>
          <w:b/>
          <w:sz w:val="24"/>
          <w:szCs w:val="24"/>
        </w:rPr>
        <w:t>.</w:t>
      </w:r>
      <w:r w:rsidR="005736F2" w:rsidRPr="005736F2">
        <w:rPr>
          <w:rFonts w:ascii="Arial" w:eastAsia="Calibri" w:hAnsi="Arial" w:cs="Times New Roman"/>
          <w:b/>
          <w:sz w:val="24"/>
          <w:szCs w:val="24"/>
        </w:rPr>
        <w:t>R</w:t>
      </w:r>
      <w:r w:rsidR="005736F2">
        <w:rPr>
          <w:rFonts w:ascii="Arial" w:eastAsia="Calibri" w:hAnsi="Arial" w:cs="Times New Roman"/>
          <w:b/>
          <w:sz w:val="24"/>
          <w:szCs w:val="24"/>
        </w:rPr>
        <w:t>.</w:t>
      </w:r>
      <w:r w:rsidR="005736F2" w:rsidRPr="005736F2">
        <w:rPr>
          <w:rFonts w:ascii="Arial" w:eastAsia="Calibri" w:hAnsi="Arial" w:cs="Times New Roman"/>
          <w:b/>
          <w:sz w:val="24"/>
          <w:szCs w:val="24"/>
        </w:rPr>
        <w:t>L</w:t>
      </w:r>
      <w:r w:rsidR="005736F2">
        <w:rPr>
          <w:rFonts w:ascii="Arial" w:eastAsia="Calibri" w:hAnsi="Arial" w:cs="Times New Roman"/>
          <w:b/>
          <w:sz w:val="24"/>
          <w:szCs w:val="24"/>
        </w:rPr>
        <w:t>.</w:t>
      </w:r>
    </w:p>
    <w:p w:rsidR="00F45292" w:rsidRPr="00243D04" w:rsidRDefault="00F45292" w:rsidP="00F45292">
      <w:pPr>
        <w:tabs>
          <w:tab w:val="center" w:pos="4680"/>
          <w:tab w:val="right" w:pos="9360"/>
        </w:tabs>
        <w:spacing w:after="0" w:line="240" w:lineRule="auto"/>
        <w:ind w:right="133"/>
        <w:jc w:val="both"/>
        <w:rPr>
          <w:rFonts w:ascii="Arial" w:eastAsia="Times New Roman" w:hAnsi="Arial" w:cs="Arial"/>
          <w:b/>
          <w:sz w:val="24"/>
          <w:szCs w:val="24"/>
          <w:lang w:eastAsia="ro-RO"/>
        </w:rPr>
      </w:pPr>
      <w:r w:rsidRPr="00243D04">
        <w:rPr>
          <w:rFonts w:ascii="Arial" w:eastAsia="Calibri" w:hAnsi="Arial" w:cs="Arial"/>
          <w:b/>
          <w:bCs/>
          <w:sz w:val="24"/>
          <w:szCs w:val="24"/>
        </w:rPr>
        <w:t xml:space="preserve">Adresa: </w:t>
      </w:r>
      <w:r w:rsidR="005736F2">
        <w:rPr>
          <w:rFonts w:ascii="Arial" w:eastAsia="Calibri" w:hAnsi="Arial" w:cs="Arial"/>
          <w:b/>
          <w:bCs/>
          <w:sz w:val="24"/>
          <w:szCs w:val="24"/>
        </w:rPr>
        <w:t xml:space="preserve">mun. </w:t>
      </w:r>
      <w:r w:rsidR="005736F2" w:rsidRPr="005736F2">
        <w:rPr>
          <w:rFonts w:ascii="Arial" w:eastAsia="Calibri" w:hAnsi="Arial" w:cs="Arial"/>
          <w:b/>
          <w:bCs/>
          <w:sz w:val="24"/>
          <w:szCs w:val="24"/>
        </w:rPr>
        <w:t>Cluj</w:t>
      </w:r>
      <w:r w:rsidR="005736F2">
        <w:rPr>
          <w:rFonts w:ascii="Arial" w:eastAsia="Calibri" w:hAnsi="Arial" w:cs="Arial"/>
          <w:b/>
          <w:bCs/>
          <w:sz w:val="24"/>
          <w:szCs w:val="24"/>
        </w:rPr>
        <w:t xml:space="preserve"> </w:t>
      </w:r>
      <w:r w:rsidR="005736F2" w:rsidRPr="005736F2">
        <w:rPr>
          <w:rFonts w:ascii="Arial" w:eastAsia="Calibri" w:hAnsi="Arial" w:cs="Arial"/>
          <w:b/>
          <w:bCs/>
          <w:sz w:val="24"/>
          <w:szCs w:val="24"/>
        </w:rPr>
        <w:t>-</w:t>
      </w:r>
      <w:r w:rsidR="005736F2">
        <w:rPr>
          <w:rFonts w:ascii="Arial" w:eastAsia="Calibri" w:hAnsi="Arial" w:cs="Arial"/>
          <w:b/>
          <w:bCs/>
          <w:sz w:val="24"/>
          <w:szCs w:val="24"/>
        </w:rPr>
        <w:t xml:space="preserve"> </w:t>
      </w:r>
      <w:r w:rsidR="005736F2" w:rsidRPr="005736F2">
        <w:rPr>
          <w:rFonts w:ascii="Arial" w:eastAsia="Calibri" w:hAnsi="Arial" w:cs="Arial"/>
          <w:b/>
          <w:bCs/>
          <w:sz w:val="24"/>
          <w:szCs w:val="24"/>
        </w:rPr>
        <w:t>Napoca</w:t>
      </w:r>
      <w:r w:rsidR="005736F2">
        <w:rPr>
          <w:rFonts w:ascii="Arial" w:eastAsia="Calibri" w:hAnsi="Arial" w:cs="Arial"/>
          <w:b/>
          <w:bCs/>
          <w:sz w:val="24"/>
          <w:szCs w:val="24"/>
        </w:rPr>
        <w:t>,</w:t>
      </w:r>
      <w:r w:rsidR="005736F2" w:rsidRPr="005736F2">
        <w:rPr>
          <w:rFonts w:ascii="Arial" w:eastAsia="Calibri" w:hAnsi="Arial" w:cs="Arial"/>
          <w:b/>
          <w:bCs/>
          <w:sz w:val="24"/>
          <w:szCs w:val="24"/>
        </w:rPr>
        <w:t xml:space="preserve"> </w:t>
      </w:r>
      <w:r w:rsidR="005736F2">
        <w:rPr>
          <w:rFonts w:ascii="Arial" w:eastAsia="Calibri" w:hAnsi="Arial" w:cs="Arial"/>
          <w:b/>
          <w:bCs/>
          <w:sz w:val="24"/>
          <w:szCs w:val="24"/>
        </w:rPr>
        <w:t>str. Streiului, n</w:t>
      </w:r>
      <w:r w:rsidR="005736F2" w:rsidRPr="005736F2">
        <w:rPr>
          <w:rFonts w:ascii="Arial" w:eastAsia="Calibri" w:hAnsi="Arial" w:cs="Arial"/>
          <w:b/>
          <w:bCs/>
          <w:sz w:val="24"/>
          <w:szCs w:val="24"/>
        </w:rPr>
        <w:t xml:space="preserve">r. 18, </w:t>
      </w:r>
      <w:r w:rsidR="005736F2">
        <w:rPr>
          <w:rFonts w:ascii="Arial" w:eastAsia="Calibri" w:hAnsi="Arial" w:cs="Arial"/>
          <w:b/>
          <w:bCs/>
          <w:sz w:val="24"/>
          <w:szCs w:val="24"/>
        </w:rPr>
        <w:t>j</w:t>
      </w:r>
      <w:r w:rsidR="005736F2" w:rsidRPr="005736F2">
        <w:rPr>
          <w:rFonts w:ascii="Arial" w:eastAsia="Calibri" w:hAnsi="Arial" w:cs="Arial"/>
          <w:b/>
          <w:bCs/>
          <w:sz w:val="24"/>
          <w:szCs w:val="24"/>
        </w:rPr>
        <w:t>ud</w:t>
      </w:r>
      <w:r w:rsidR="005736F2">
        <w:rPr>
          <w:rFonts w:ascii="Arial" w:eastAsia="Calibri" w:hAnsi="Arial" w:cs="Arial"/>
          <w:b/>
          <w:bCs/>
          <w:sz w:val="24"/>
          <w:szCs w:val="24"/>
        </w:rPr>
        <w:t>.</w:t>
      </w:r>
      <w:r w:rsidR="005736F2" w:rsidRPr="005736F2">
        <w:rPr>
          <w:rFonts w:ascii="Arial" w:eastAsia="Calibri" w:hAnsi="Arial" w:cs="Arial"/>
          <w:b/>
          <w:bCs/>
          <w:sz w:val="24"/>
          <w:szCs w:val="24"/>
        </w:rPr>
        <w:t xml:space="preserve"> Cluj</w:t>
      </w:r>
    </w:p>
    <w:p w:rsidR="00DE61EE" w:rsidRDefault="00F45292" w:rsidP="00F45292">
      <w:pPr>
        <w:spacing w:after="0" w:line="240" w:lineRule="auto"/>
        <w:jc w:val="both"/>
        <w:rPr>
          <w:rFonts w:ascii="Arial" w:eastAsia="Calibri" w:hAnsi="Arial" w:cs="Times New Roman"/>
          <w:b/>
          <w:sz w:val="24"/>
          <w:szCs w:val="24"/>
        </w:rPr>
      </w:pPr>
      <w:r w:rsidRPr="00243D04">
        <w:rPr>
          <w:rFonts w:ascii="Arial" w:eastAsia="Calibri" w:hAnsi="Arial" w:cs="Arial"/>
          <w:b/>
          <w:iCs/>
          <w:sz w:val="24"/>
          <w:szCs w:val="24"/>
        </w:rPr>
        <w:t xml:space="preserve">Punct de lucru: </w:t>
      </w:r>
      <w:r w:rsidR="00DE61EE" w:rsidRPr="00DE61EE">
        <w:rPr>
          <w:rFonts w:ascii="Arial" w:eastAsia="Calibri" w:hAnsi="Arial" w:cs="Arial"/>
          <w:b/>
          <w:noProof/>
          <w:sz w:val="24"/>
          <w:szCs w:val="24"/>
        </w:rPr>
        <w:t>Fabricare de echipamente electrice şi electronice pentru autovehicule şi pentru motoare de autovehicule</w:t>
      </w:r>
    </w:p>
    <w:p w:rsidR="00F45292" w:rsidRDefault="00F45292" w:rsidP="00F45292">
      <w:pPr>
        <w:spacing w:after="0" w:line="240" w:lineRule="auto"/>
        <w:jc w:val="both"/>
        <w:rPr>
          <w:rFonts w:ascii="Arial" w:eastAsia="Calibri" w:hAnsi="Arial" w:cs="Arial"/>
          <w:b/>
          <w:iCs/>
          <w:sz w:val="24"/>
          <w:szCs w:val="24"/>
        </w:rPr>
      </w:pPr>
      <w:r w:rsidRPr="00243D04">
        <w:rPr>
          <w:rFonts w:ascii="Arial" w:eastAsia="Calibri" w:hAnsi="Arial" w:cs="Arial"/>
          <w:b/>
          <w:iCs/>
          <w:sz w:val="24"/>
          <w:szCs w:val="24"/>
        </w:rPr>
        <w:t>Locaţia activităţii:</w:t>
      </w:r>
      <w:r w:rsidR="00C049CF">
        <w:rPr>
          <w:rFonts w:ascii="Arial" w:eastAsia="Calibri" w:hAnsi="Arial" w:cs="Arial"/>
          <w:b/>
          <w:iCs/>
          <w:sz w:val="24"/>
          <w:szCs w:val="24"/>
        </w:rPr>
        <w:t xml:space="preserve"> </w:t>
      </w:r>
      <w:r w:rsidR="00DE61EE">
        <w:rPr>
          <w:rFonts w:ascii="Arial" w:eastAsia="Calibri" w:hAnsi="Arial" w:cs="Arial"/>
          <w:b/>
          <w:iCs/>
          <w:sz w:val="24"/>
          <w:szCs w:val="24"/>
        </w:rPr>
        <w:t>mun.</w:t>
      </w:r>
      <w:r w:rsidRPr="00243D04">
        <w:rPr>
          <w:rFonts w:ascii="Arial" w:eastAsia="Calibri" w:hAnsi="Arial" w:cs="Arial"/>
          <w:b/>
          <w:iCs/>
          <w:sz w:val="24"/>
          <w:szCs w:val="24"/>
        </w:rPr>
        <w:t xml:space="preserve"> </w:t>
      </w:r>
      <w:r w:rsidR="00DE61EE" w:rsidRPr="00DE61EE">
        <w:rPr>
          <w:rFonts w:ascii="Arial" w:eastAsia="Calibri" w:hAnsi="Arial" w:cs="Arial"/>
          <w:b/>
          <w:iCs/>
          <w:sz w:val="24"/>
          <w:szCs w:val="24"/>
        </w:rPr>
        <w:t>Dej</w:t>
      </w:r>
      <w:r w:rsidR="00DE61EE">
        <w:rPr>
          <w:rFonts w:ascii="Arial" w:eastAsia="Calibri" w:hAnsi="Arial" w:cs="Arial"/>
          <w:b/>
          <w:iCs/>
          <w:sz w:val="24"/>
          <w:szCs w:val="24"/>
        </w:rPr>
        <w:t>, s</w:t>
      </w:r>
      <w:r w:rsidR="00DE61EE" w:rsidRPr="00DE61EE">
        <w:rPr>
          <w:rFonts w:ascii="Arial" w:eastAsia="Calibri" w:hAnsi="Arial" w:cs="Arial"/>
          <w:b/>
          <w:iCs/>
          <w:sz w:val="24"/>
          <w:szCs w:val="24"/>
        </w:rPr>
        <w:t xml:space="preserve">tr. Henri Coanda, </w:t>
      </w:r>
      <w:r w:rsidR="00DE61EE">
        <w:rPr>
          <w:rFonts w:ascii="Arial" w:eastAsia="Calibri" w:hAnsi="Arial" w:cs="Arial"/>
          <w:b/>
          <w:iCs/>
          <w:sz w:val="24"/>
          <w:szCs w:val="24"/>
        </w:rPr>
        <w:t>n</w:t>
      </w:r>
      <w:r w:rsidR="00DE61EE" w:rsidRPr="00DE61EE">
        <w:rPr>
          <w:rFonts w:ascii="Arial" w:eastAsia="Calibri" w:hAnsi="Arial" w:cs="Arial"/>
          <w:b/>
          <w:iCs/>
          <w:sz w:val="24"/>
          <w:szCs w:val="24"/>
        </w:rPr>
        <w:t xml:space="preserve">r. 2A, </w:t>
      </w:r>
      <w:r w:rsidR="00DE61EE">
        <w:rPr>
          <w:rFonts w:ascii="Arial" w:eastAsia="Calibri" w:hAnsi="Arial" w:cs="Arial"/>
          <w:b/>
          <w:iCs/>
          <w:sz w:val="24"/>
          <w:szCs w:val="24"/>
        </w:rPr>
        <w:t>jud.</w:t>
      </w:r>
      <w:r w:rsidR="00DE61EE" w:rsidRPr="00DE61EE">
        <w:rPr>
          <w:rFonts w:ascii="Arial" w:eastAsia="Calibri" w:hAnsi="Arial" w:cs="Arial"/>
          <w:b/>
          <w:iCs/>
          <w:sz w:val="24"/>
          <w:szCs w:val="24"/>
        </w:rPr>
        <w:t xml:space="preserve"> Cluj</w:t>
      </w:r>
    </w:p>
    <w:p w:rsidR="00DE61EE" w:rsidRPr="00243D04" w:rsidRDefault="00DE61EE" w:rsidP="00F45292">
      <w:pPr>
        <w:spacing w:after="0" w:line="240" w:lineRule="auto"/>
        <w:jc w:val="both"/>
        <w:rPr>
          <w:rFonts w:ascii="Arial" w:eastAsia="Calibri" w:hAnsi="Arial" w:cs="Arial"/>
          <w:b/>
          <w:iCs/>
          <w:sz w:val="24"/>
          <w:szCs w:val="24"/>
        </w:rPr>
      </w:pPr>
    </w:p>
    <w:p w:rsidR="00F45292" w:rsidRDefault="00F45292" w:rsidP="00F45292">
      <w:pPr>
        <w:tabs>
          <w:tab w:val="left" w:pos="1000"/>
          <w:tab w:val="center" w:pos="4680"/>
          <w:tab w:val="right" w:pos="9360"/>
        </w:tabs>
        <w:spacing w:after="0" w:line="240" w:lineRule="auto"/>
        <w:jc w:val="both"/>
        <w:rPr>
          <w:rFonts w:ascii="Arial" w:eastAsia="Calibri" w:hAnsi="Arial" w:cs="Arial"/>
          <w:b/>
          <w:iCs/>
          <w:sz w:val="24"/>
          <w:szCs w:val="24"/>
        </w:rPr>
      </w:pPr>
      <w:r w:rsidRPr="00243D04">
        <w:rPr>
          <w:rFonts w:ascii="Arial" w:eastAsia="Calibri" w:hAnsi="Arial" w:cs="Arial"/>
          <w:b/>
          <w:iCs/>
          <w:sz w:val="24"/>
          <w:szCs w:val="24"/>
        </w:rPr>
        <w:t xml:space="preserve">Categoria de activitate conform: </w:t>
      </w:r>
    </w:p>
    <w:p w:rsidR="00284611" w:rsidRPr="00243D04" w:rsidRDefault="00284611" w:rsidP="00F45292">
      <w:pPr>
        <w:tabs>
          <w:tab w:val="left" w:pos="1000"/>
          <w:tab w:val="center" w:pos="4680"/>
          <w:tab w:val="right" w:pos="9360"/>
        </w:tabs>
        <w:spacing w:after="0" w:line="240" w:lineRule="auto"/>
        <w:jc w:val="both"/>
        <w:rPr>
          <w:rFonts w:ascii="Arial" w:eastAsia="Calibri" w:hAnsi="Arial" w:cs="Arial"/>
          <w:b/>
          <w:iCs/>
          <w:sz w:val="24"/>
          <w:szCs w:val="24"/>
        </w:rPr>
      </w:pPr>
    </w:p>
    <w:p w:rsidR="00F45292" w:rsidRPr="00284611" w:rsidRDefault="000A2BD1" w:rsidP="00284611">
      <w:pPr>
        <w:numPr>
          <w:ilvl w:val="0"/>
          <w:numId w:val="19"/>
        </w:numPr>
        <w:tabs>
          <w:tab w:val="left" w:pos="567"/>
          <w:tab w:val="left" w:pos="851"/>
        </w:tabs>
        <w:spacing w:after="0" w:line="240" w:lineRule="auto"/>
        <w:ind w:left="0" w:firstLine="567"/>
        <w:jc w:val="both"/>
        <w:rPr>
          <w:rFonts w:ascii="Arial" w:eastAsia="Calibri" w:hAnsi="Arial" w:cs="Arial"/>
          <w:b/>
          <w:iCs/>
          <w:sz w:val="24"/>
          <w:szCs w:val="24"/>
        </w:rPr>
      </w:pPr>
      <w:r>
        <w:rPr>
          <w:rFonts w:ascii="Arial" w:eastAsia="Calibri" w:hAnsi="Arial" w:cs="Arial"/>
          <w:b/>
          <w:i/>
          <w:iCs/>
          <w:sz w:val="24"/>
          <w:szCs w:val="24"/>
        </w:rPr>
        <w:t>Legii</w:t>
      </w:r>
      <w:r w:rsidR="00F45292" w:rsidRPr="00243D04">
        <w:rPr>
          <w:rFonts w:ascii="Arial" w:eastAsia="Calibri" w:hAnsi="Arial" w:cs="Arial"/>
          <w:b/>
          <w:i/>
          <w:iCs/>
          <w:sz w:val="24"/>
          <w:szCs w:val="24"/>
        </w:rPr>
        <w:t xml:space="preserve"> nr. 278/201</w:t>
      </w:r>
      <w:r w:rsidR="00DE61EE">
        <w:rPr>
          <w:rFonts w:ascii="Arial" w:eastAsia="Calibri" w:hAnsi="Arial" w:cs="Arial"/>
          <w:b/>
          <w:i/>
          <w:iCs/>
          <w:sz w:val="24"/>
          <w:szCs w:val="24"/>
        </w:rPr>
        <w:t>3</w:t>
      </w:r>
      <w:r w:rsidR="00F45292" w:rsidRPr="00243D04">
        <w:rPr>
          <w:rFonts w:ascii="Arial" w:eastAsia="Calibri" w:hAnsi="Arial" w:cs="Arial"/>
          <w:b/>
          <w:i/>
          <w:iCs/>
          <w:sz w:val="24"/>
          <w:szCs w:val="24"/>
        </w:rPr>
        <w:t xml:space="preserve"> privind emisiile industriale – </w:t>
      </w:r>
      <w:r w:rsidRPr="00243D04">
        <w:rPr>
          <w:rFonts w:ascii="Arial" w:eastAsia="Calibri" w:hAnsi="Arial" w:cs="Arial"/>
          <w:b/>
          <w:i/>
          <w:iCs/>
          <w:sz w:val="24"/>
          <w:szCs w:val="24"/>
        </w:rPr>
        <w:t>Anexei 1</w:t>
      </w:r>
      <w:r>
        <w:rPr>
          <w:rFonts w:ascii="Arial" w:eastAsia="Calibri" w:hAnsi="Arial" w:cs="Arial"/>
          <w:b/>
          <w:i/>
          <w:iCs/>
          <w:sz w:val="24"/>
          <w:szCs w:val="24"/>
        </w:rPr>
        <w:t xml:space="preserve">, </w:t>
      </w:r>
      <w:r w:rsidRPr="000A2BD1">
        <w:rPr>
          <w:rFonts w:ascii="Arial" w:eastAsia="Times New Roman" w:hAnsi="Arial" w:cs="Arial"/>
          <w:b/>
          <w:sz w:val="24"/>
          <w:szCs w:val="24"/>
        </w:rPr>
        <w:t>la</w:t>
      </w:r>
      <w:r w:rsidR="00DE61EE" w:rsidRPr="000A2BD1">
        <w:rPr>
          <w:rFonts w:ascii="Arial" w:eastAsia="Times New Roman" w:hAnsi="Arial" w:cs="Arial"/>
          <w:b/>
          <w:bCs/>
          <w:sz w:val="24"/>
          <w:szCs w:val="24"/>
        </w:rPr>
        <w:t xml:space="preserve"> </w:t>
      </w:r>
      <w:r w:rsidR="00DE61EE" w:rsidRPr="00DE61EE">
        <w:rPr>
          <w:rFonts w:ascii="Arial" w:eastAsia="Calibri" w:hAnsi="Arial" w:cs="Arial"/>
          <w:b/>
          <w:iCs/>
          <w:sz w:val="24"/>
          <w:szCs w:val="24"/>
        </w:rPr>
        <w:t>punctul 4.1. h „Producerea compuşilor chimici organici, cum sunt: materiale plastice (polimeri, fibre sintetice şi fibre pe bază de celuloză)”</w:t>
      </w:r>
    </w:p>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2667"/>
        <w:gridCol w:w="4000"/>
        <w:gridCol w:w="1000"/>
        <w:gridCol w:w="1000"/>
      </w:tblGrid>
      <w:tr w:rsidR="00F45292" w:rsidRPr="00243D04" w:rsidTr="00B23132">
        <w:tc>
          <w:tcPr>
            <w:tcW w:w="667"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Nr. Crt.</w:t>
            </w:r>
          </w:p>
        </w:tc>
        <w:tc>
          <w:tcPr>
            <w:tcW w:w="2667" w:type="dxa"/>
            <w:shd w:val="clear" w:color="auto" w:fill="C0C0C0"/>
            <w:vAlign w:val="center"/>
          </w:tcPr>
          <w:p w:rsidR="00F45292" w:rsidRPr="0016559F" w:rsidRDefault="00F45292" w:rsidP="00F45292">
            <w:pPr>
              <w:spacing w:before="40" w:after="0" w:line="240" w:lineRule="auto"/>
              <w:jc w:val="center"/>
              <w:rPr>
                <w:rFonts w:ascii="Arial" w:eastAsia="Calibri" w:hAnsi="Arial" w:cs="Arial"/>
                <w:b/>
                <w:bCs/>
                <w:sz w:val="20"/>
                <w:szCs w:val="24"/>
              </w:rPr>
            </w:pPr>
            <w:r w:rsidRPr="0016559F">
              <w:rPr>
                <w:rFonts w:ascii="Arial" w:eastAsia="Calibri" w:hAnsi="Arial" w:cs="Arial"/>
                <w:b/>
                <w:bCs/>
                <w:sz w:val="20"/>
                <w:szCs w:val="24"/>
              </w:rPr>
              <w:t>Cod activitate IED</w:t>
            </w:r>
          </w:p>
        </w:tc>
        <w:tc>
          <w:tcPr>
            <w:tcW w:w="4000" w:type="dxa"/>
            <w:shd w:val="clear" w:color="auto" w:fill="C0C0C0"/>
            <w:vAlign w:val="center"/>
          </w:tcPr>
          <w:p w:rsidR="00F45292" w:rsidRPr="0016559F" w:rsidRDefault="00F45292" w:rsidP="00F45292">
            <w:pPr>
              <w:spacing w:before="40" w:after="0" w:line="240" w:lineRule="auto"/>
              <w:jc w:val="center"/>
              <w:rPr>
                <w:rFonts w:ascii="Arial" w:eastAsia="Calibri" w:hAnsi="Arial" w:cs="Arial"/>
                <w:b/>
                <w:bCs/>
                <w:sz w:val="20"/>
                <w:szCs w:val="24"/>
              </w:rPr>
            </w:pPr>
            <w:r w:rsidRPr="0016559F">
              <w:rPr>
                <w:rFonts w:ascii="Arial" w:eastAsia="Calibri" w:hAnsi="Arial" w:cs="Arial"/>
                <w:b/>
                <w:bCs/>
                <w:sz w:val="20"/>
                <w:szCs w:val="24"/>
              </w:rPr>
              <w:t>Denumire activitate IED</w:t>
            </w:r>
          </w:p>
        </w:tc>
        <w:tc>
          <w:tcPr>
            <w:tcW w:w="1000"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NFR</w:t>
            </w:r>
          </w:p>
        </w:tc>
        <w:tc>
          <w:tcPr>
            <w:tcW w:w="1000"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SNAP</w:t>
            </w:r>
          </w:p>
        </w:tc>
      </w:tr>
      <w:tr w:rsidR="00F45292" w:rsidRPr="00243D04" w:rsidTr="00B23132">
        <w:tc>
          <w:tcPr>
            <w:tcW w:w="667" w:type="dxa"/>
            <w:shd w:val="clear" w:color="auto" w:fill="auto"/>
          </w:tcPr>
          <w:p w:rsidR="00F45292" w:rsidRPr="00243D04" w:rsidRDefault="00F45292" w:rsidP="00F45292">
            <w:pPr>
              <w:spacing w:before="40" w:after="0" w:line="240" w:lineRule="auto"/>
              <w:jc w:val="center"/>
              <w:rPr>
                <w:rFonts w:ascii="Arial" w:eastAsia="Calibri" w:hAnsi="Arial" w:cs="Arial"/>
                <w:bCs/>
                <w:sz w:val="20"/>
                <w:szCs w:val="24"/>
              </w:rPr>
            </w:pPr>
            <w:r w:rsidRPr="00243D04">
              <w:rPr>
                <w:rFonts w:ascii="Arial" w:eastAsia="Calibri" w:hAnsi="Arial" w:cs="Arial"/>
                <w:bCs/>
                <w:sz w:val="20"/>
                <w:szCs w:val="24"/>
              </w:rPr>
              <w:t>1</w:t>
            </w:r>
          </w:p>
        </w:tc>
        <w:tc>
          <w:tcPr>
            <w:tcW w:w="2667" w:type="dxa"/>
            <w:shd w:val="clear" w:color="auto" w:fill="auto"/>
          </w:tcPr>
          <w:p w:rsidR="00F45292" w:rsidRPr="0016559F" w:rsidRDefault="00773F61" w:rsidP="00DE61EE">
            <w:pPr>
              <w:spacing w:before="40" w:after="0" w:line="240" w:lineRule="auto"/>
              <w:jc w:val="center"/>
              <w:rPr>
                <w:rFonts w:ascii="Arial" w:eastAsia="Calibri" w:hAnsi="Arial" w:cs="Arial"/>
                <w:bCs/>
                <w:sz w:val="20"/>
                <w:szCs w:val="24"/>
              </w:rPr>
            </w:pPr>
            <w:r>
              <w:rPr>
                <w:rFonts w:ascii="Arial" w:eastAsia="Calibri" w:hAnsi="Arial" w:cs="Arial"/>
                <w:bCs/>
                <w:sz w:val="20"/>
                <w:szCs w:val="24"/>
              </w:rPr>
              <w:t>4.1. h</w:t>
            </w:r>
          </w:p>
        </w:tc>
        <w:tc>
          <w:tcPr>
            <w:tcW w:w="4000" w:type="dxa"/>
            <w:shd w:val="clear" w:color="auto" w:fill="auto"/>
          </w:tcPr>
          <w:p w:rsidR="00F45292" w:rsidRPr="0016559F" w:rsidRDefault="00F45292" w:rsidP="00773F61">
            <w:pPr>
              <w:spacing w:before="40" w:after="0" w:line="240" w:lineRule="auto"/>
              <w:jc w:val="center"/>
              <w:rPr>
                <w:rFonts w:ascii="Arial" w:eastAsia="Calibri" w:hAnsi="Arial" w:cs="Arial"/>
                <w:bCs/>
                <w:sz w:val="20"/>
                <w:szCs w:val="24"/>
              </w:rPr>
            </w:pPr>
            <w:r w:rsidRPr="0016559F">
              <w:rPr>
                <w:rFonts w:ascii="Arial" w:eastAsia="Calibri" w:hAnsi="Arial" w:cs="Arial"/>
                <w:bCs/>
                <w:sz w:val="20"/>
                <w:szCs w:val="24"/>
              </w:rPr>
              <w:t xml:space="preserve"> </w:t>
            </w:r>
            <w:r w:rsidR="00DE61EE" w:rsidRPr="0016559F">
              <w:rPr>
                <w:rFonts w:ascii="Arial" w:eastAsia="Calibri" w:hAnsi="Arial" w:cs="Arial"/>
                <w:bCs/>
                <w:sz w:val="20"/>
                <w:szCs w:val="24"/>
              </w:rPr>
              <w:t>4.1. h „Producerea compuşilor chimici organici, cum sunt: materiale plastice (polimeri, fibre sintetice şi fibre pe bază de celuloză)”</w:t>
            </w:r>
          </w:p>
        </w:tc>
        <w:tc>
          <w:tcPr>
            <w:tcW w:w="1000" w:type="dxa"/>
            <w:shd w:val="clear" w:color="auto" w:fill="auto"/>
          </w:tcPr>
          <w:p w:rsidR="00F45292" w:rsidRPr="00D8562E" w:rsidRDefault="00F45292" w:rsidP="00D8562E">
            <w:pPr>
              <w:spacing w:before="40" w:after="0" w:line="240" w:lineRule="auto"/>
              <w:jc w:val="center"/>
              <w:rPr>
                <w:rFonts w:ascii="Arial" w:eastAsia="Calibri" w:hAnsi="Arial" w:cs="Arial"/>
                <w:bCs/>
                <w:sz w:val="20"/>
                <w:szCs w:val="24"/>
              </w:rPr>
            </w:pPr>
            <w:r w:rsidRPr="00D8562E">
              <w:rPr>
                <w:rFonts w:ascii="Arial" w:eastAsia="Calibri" w:hAnsi="Arial" w:cs="Arial"/>
                <w:bCs/>
                <w:sz w:val="20"/>
                <w:szCs w:val="24"/>
              </w:rPr>
              <w:t>2.</w:t>
            </w:r>
            <w:r w:rsidR="00583F6D" w:rsidRPr="00D8562E">
              <w:rPr>
                <w:rFonts w:ascii="Arial" w:eastAsia="Calibri" w:hAnsi="Arial" w:cs="Arial"/>
                <w:bCs/>
                <w:sz w:val="20"/>
                <w:szCs w:val="24"/>
              </w:rPr>
              <w:t>D</w:t>
            </w:r>
            <w:r w:rsidRPr="00D8562E">
              <w:rPr>
                <w:rFonts w:ascii="Arial" w:eastAsia="Calibri" w:hAnsi="Arial" w:cs="Arial"/>
                <w:bCs/>
                <w:sz w:val="20"/>
                <w:szCs w:val="24"/>
              </w:rPr>
              <w:t>.</w:t>
            </w:r>
            <w:r w:rsidR="00D8562E" w:rsidRPr="00D8562E">
              <w:rPr>
                <w:rFonts w:ascii="Arial" w:eastAsia="Calibri" w:hAnsi="Arial" w:cs="Arial"/>
                <w:bCs/>
                <w:sz w:val="20"/>
                <w:szCs w:val="24"/>
              </w:rPr>
              <w:t>3</w:t>
            </w:r>
            <w:r w:rsidRPr="00D8562E">
              <w:rPr>
                <w:rFonts w:ascii="Arial" w:eastAsia="Calibri" w:hAnsi="Arial" w:cs="Arial"/>
                <w:bCs/>
                <w:sz w:val="20"/>
                <w:szCs w:val="24"/>
              </w:rPr>
              <w:t>.</w:t>
            </w:r>
            <w:r w:rsidR="00D8562E" w:rsidRPr="00D8562E">
              <w:rPr>
                <w:rFonts w:ascii="Arial" w:eastAsia="Calibri" w:hAnsi="Arial" w:cs="Arial"/>
                <w:bCs/>
                <w:sz w:val="20"/>
                <w:szCs w:val="24"/>
              </w:rPr>
              <w:t>g</w:t>
            </w:r>
          </w:p>
        </w:tc>
        <w:tc>
          <w:tcPr>
            <w:tcW w:w="1000" w:type="dxa"/>
            <w:shd w:val="clear" w:color="auto" w:fill="auto"/>
          </w:tcPr>
          <w:p w:rsidR="00F45292" w:rsidRPr="00D8562E" w:rsidRDefault="00D8562E" w:rsidP="00D8562E">
            <w:pPr>
              <w:spacing w:before="40" w:after="0" w:line="240" w:lineRule="auto"/>
              <w:rPr>
                <w:rFonts w:ascii="Arial" w:hAnsi="Arial" w:cs="Arial"/>
                <w:bCs/>
                <w:sz w:val="20"/>
                <w:szCs w:val="24"/>
              </w:rPr>
            </w:pPr>
            <w:r w:rsidRPr="00D8562E">
              <w:rPr>
                <w:rFonts w:ascii="Arial" w:hAnsi="Arial" w:cs="Arial"/>
                <w:bCs/>
                <w:sz w:val="20"/>
                <w:szCs w:val="24"/>
              </w:rPr>
              <w:t>06 03 03</w:t>
            </w:r>
          </w:p>
        </w:tc>
      </w:tr>
    </w:tbl>
    <w:p w:rsidR="00F45292" w:rsidRPr="00243D04" w:rsidRDefault="00F45292" w:rsidP="00695F14">
      <w:pPr>
        <w:tabs>
          <w:tab w:val="left" w:pos="567"/>
          <w:tab w:val="center" w:pos="851"/>
          <w:tab w:val="right" w:pos="9360"/>
        </w:tabs>
        <w:spacing w:after="0" w:line="240" w:lineRule="auto"/>
        <w:ind w:firstLine="567"/>
        <w:jc w:val="both"/>
        <w:rPr>
          <w:rFonts w:ascii="Arial" w:eastAsia="Calibri" w:hAnsi="Arial" w:cs="Arial"/>
          <w:b/>
          <w:i/>
          <w:iCs/>
          <w:color w:val="00B050"/>
          <w:sz w:val="24"/>
          <w:szCs w:val="24"/>
        </w:rPr>
      </w:pPr>
    </w:p>
    <w:p w:rsidR="00F45292" w:rsidRPr="00C049CF" w:rsidRDefault="00F45292" w:rsidP="00716627">
      <w:pPr>
        <w:numPr>
          <w:ilvl w:val="0"/>
          <w:numId w:val="19"/>
        </w:numPr>
        <w:tabs>
          <w:tab w:val="left" w:pos="567"/>
          <w:tab w:val="center" w:pos="851"/>
          <w:tab w:val="right" w:pos="9360"/>
        </w:tabs>
        <w:spacing w:after="0" w:line="240" w:lineRule="auto"/>
        <w:ind w:left="504" w:right="144"/>
        <w:jc w:val="both"/>
        <w:rPr>
          <w:rFonts w:ascii="Arial" w:eastAsia="Calibri" w:hAnsi="Arial" w:cs="Arial"/>
          <w:b/>
          <w:iCs/>
          <w:sz w:val="24"/>
          <w:szCs w:val="24"/>
        </w:rPr>
      </w:pPr>
      <w:r w:rsidRPr="00243D04">
        <w:rPr>
          <w:rFonts w:ascii="Arial" w:eastAsia="Calibri" w:hAnsi="Arial" w:cs="Arial"/>
          <w:b/>
          <w:i/>
          <w:sz w:val="24"/>
          <w:szCs w:val="24"/>
        </w:rPr>
        <w:t>Clasificării activităţilor din economia naţională</w:t>
      </w:r>
      <w:r w:rsidR="00C049CF">
        <w:rPr>
          <w:rFonts w:ascii="Arial" w:eastAsia="Calibri" w:hAnsi="Arial" w:cs="Arial"/>
          <w:b/>
          <w:i/>
          <w:iCs/>
          <w:sz w:val="24"/>
          <w:szCs w:val="24"/>
        </w:rPr>
        <w:t xml:space="preserve"> CAEN: </w:t>
      </w:r>
      <w:r w:rsidRPr="00243D04">
        <w:rPr>
          <w:rFonts w:ascii="Arial" w:eastAsia="Calibri" w:hAnsi="Arial" w:cs="Times New Roman"/>
          <w:b/>
          <w:sz w:val="24"/>
          <w:szCs w:val="24"/>
        </w:rPr>
        <w:t xml:space="preserve">Cod CAEN </w:t>
      </w:r>
      <w:r w:rsidR="00C049CF" w:rsidRPr="00C049CF">
        <w:rPr>
          <w:rFonts w:ascii="Arial" w:eastAsia="Calibri" w:hAnsi="Arial" w:cs="Times New Roman"/>
          <w:b/>
          <w:sz w:val="24"/>
          <w:szCs w:val="24"/>
        </w:rPr>
        <w:t>3161</w:t>
      </w:r>
      <w:r w:rsidR="00C049CF">
        <w:rPr>
          <w:rFonts w:ascii="Arial" w:eastAsia="Calibri" w:hAnsi="Arial" w:cs="Times New Roman"/>
          <w:b/>
          <w:sz w:val="24"/>
          <w:szCs w:val="24"/>
        </w:rPr>
        <w:t xml:space="preserve"> </w:t>
      </w:r>
      <w:r w:rsidR="00C049CF">
        <w:rPr>
          <w:rFonts w:ascii="Arial" w:eastAsia="Calibri" w:hAnsi="Arial" w:cs="Arial"/>
          <w:b/>
          <w:iCs/>
          <w:sz w:val="24"/>
          <w:szCs w:val="24"/>
        </w:rPr>
        <w:t>-</w:t>
      </w:r>
      <w:r w:rsidR="00C049CF">
        <w:rPr>
          <w:rFonts w:ascii="Arial" w:eastAsia="Calibri" w:hAnsi="Arial" w:cs="Times New Roman"/>
          <w:b/>
          <w:sz w:val="24"/>
          <w:szCs w:val="24"/>
          <w:lang w:val="en-US"/>
        </w:rPr>
        <w:t xml:space="preserve"> </w:t>
      </w:r>
      <w:r w:rsidR="00C049CF" w:rsidRPr="00C049CF">
        <w:rPr>
          <w:rFonts w:ascii="Arial" w:eastAsia="Calibri" w:hAnsi="Arial" w:cs="Times New Roman"/>
          <w:sz w:val="24"/>
          <w:szCs w:val="24"/>
          <w:lang w:val="en-US"/>
        </w:rPr>
        <w:t>Produc</w:t>
      </w:r>
      <w:r w:rsidR="00C049CF">
        <w:rPr>
          <w:rFonts w:ascii="Arial" w:eastAsia="Calibri" w:hAnsi="Arial" w:cs="Times New Roman"/>
          <w:sz w:val="24"/>
          <w:szCs w:val="24"/>
          <w:lang w:val="en-US"/>
        </w:rPr>
        <w:t>ţ</w:t>
      </w:r>
      <w:r w:rsidR="00C049CF" w:rsidRPr="00C049CF">
        <w:rPr>
          <w:rFonts w:ascii="Arial" w:eastAsia="Calibri" w:hAnsi="Arial" w:cs="Times New Roman"/>
          <w:sz w:val="24"/>
          <w:szCs w:val="24"/>
          <w:lang w:val="en-US"/>
        </w:rPr>
        <w:t xml:space="preserve">ia de componente electrice pentru motoare </w:t>
      </w:r>
      <w:r w:rsidR="00C049CF">
        <w:rPr>
          <w:rFonts w:ascii="Arial" w:eastAsia="Calibri" w:hAnsi="Arial" w:cs="Times New Roman"/>
          <w:sz w:val="24"/>
          <w:szCs w:val="24"/>
          <w:lang w:val="en-US"/>
        </w:rPr>
        <w:t>ş</w:t>
      </w:r>
      <w:r w:rsidR="00C049CF" w:rsidRPr="00C049CF">
        <w:rPr>
          <w:rFonts w:ascii="Arial" w:eastAsia="Calibri" w:hAnsi="Arial" w:cs="Times New Roman"/>
          <w:sz w:val="24"/>
          <w:szCs w:val="24"/>
          <w:lang w:val="en-US"/>
        </w:rPr>
        <w:t>i vehicule n.c.a.</w:t>
      </w:r>
      <w:r w:rsidR="00C049CF">
        <w:rPr>
          <w:rFonts w:ascii="Arial" w:eastAsia="Calibri" w:hAnsi="Arial" w:cs="Arial"/>
          <w:b/>
          <w:iCs/>
          <w:sz w:val="24"/>
          <w:szCs w:val="24"/>
        </w:rPr>
        <w:t xml:space="preserve"> </w:t>
      </w:r>
      <w:r w:rsidR="00C049CF" w:rsidRPr="00C049CF">
        <w:rPr>
          <w:rFonts w:ascii="Arial" w:eastAsia="Calibri" w:hAnsi="Arial" w:cs="Arial"/>
          <w:iCs/>
          <w:sz w:val="24"/>
          <w:szCs w:val="24"/>
        </w:rPr>
        <w:t>(</w:t>
      </w:r>
      <w:r w:rsidR="00C049CF" w:rsidRPr="00C049CF">
        <w:rPr>
          <w:rFonts w:ascii="Arial" w:eastAsia="Calibri" w:hAnsi="Arial" w:cs="Arial"/>
          <w:b/>
          <w:iCs/>
          <w:sz w:val="24"/>
          <w:szCs w:val="24"/>
        </w:rPr>
        <w:t>CAEN</w:t>
      </w:r>
      <w:r w:rsidR="00C049CF">
        <w:rPr>
          <w:rFonts w:ascii="Arial" w:eastAsia="Calibri" w:hAnsi="Arial" w:cs="Arial"/>
          <w:b/>
          <w:iCs/>
          <w:sz w:val="24"/>
          <w:szCs w:val="24"/>
        </w:rPr>
        <w:t xml:space="preserve"> </w:t>
      </w:r>
      <w:r w:rsidR="00C049CF" w:rsidRPr="00C049CF">
        <w:rPr>
          <w:rFonts w:ascii="Arial" w:eastAsia="Calibri" w:hAnsi="Arial" w:cs="Arial"/>
          <w:b/>
          <w:iCs/>
          <w:sz w:val="24"/>
          <w:szCs w:val="24"/>
        </w:rPr>
        <w:t>2931</w:t>
      </w:r>
      <w:r w:rsidR="00C049CF">
        <w:rPr>
          <w:rFonts w:ascii="Arial" w:eastAsia="Calibri" w:hAnsi="Arial" w:cs="Arial"/>
          <w:b/>
          <w:iCs/>
          <w:sz w:val="24"/>
          <w:szCs w:val="24"/>
        </w:rPr>
        <w:t xml:space="preserve"> conf. Ord. nr. 337/2007 -</w:t>
      </w:r>
      <w:r w:rsidR="00C049CF" w:rsidRPr="00C049CF">
        <w:t xml:space="preserve"> </w:t>
      </w:r>
      <w:r w:rsidR="00C049CF" w:rsidRPr="00C049CF">
        <w:rPr>
          <w:rFonts w:ascii="Arial" w:eastAsia="Calibri" w:hAnsi="Arial" w:cs="Arial"/>
          <w:iCs/>
          <w:sz w:val="24"/>
          <w:szCs w:val="24"/>
        </w:rPr>
        <w:t xml:space="preserve">Fabricarea de echipamente electrice </w:t>
      </w:r>
      <w:r w:rsidR="00C049CF">
        <w:rPr>
          <w:rFonts w:ascii="Arial" w:eastAsia="Calibri" w:hAnsi="Arial" w:cs="Arial"/>
          <w:iCs/>
          <w:sz w:val="24"/>
          <w:szCs w:val="24"/>
        </w:rPr>
        <w:t>ş</w:t>
      </w:r>
      <w:r w:rsidR="00C049CF" w:rsidRPr="00C049CF">
        <w:rPr>
          <w:rFonts w:ascii="Arial" w:eastAsia="Calibri" w:hAnsi="Arial" w:cs="Arial"/>
          <w:iCs/>
          <w:sz w:val="24"/>
          <w:szCs w:val="24"/>
        </w:rPr>
        <w:t xml:space="preserve">i electronice pentru autovehicule </w:t>
      </w:r>
      <w:r w:rsidR="00C049CF">
        <w:rPr>
          <w:rFonts w:ascii="Arial" w:eastAsia="Calibri" w:hAnsi="Arial" w:cs="Arial"/>
          <w:iCs/>
          <w:sz w:val="24"/>
          <w:szCs w:val="24"/>
        </w:rPr>
        <w:t>ş</w:t>
      </w:r>
      <w:r w:rsidR="00C049CF" w:rsidRPr="00C049CF">
        <w:rPr>
          <w:rFonts w:ascii="Arial" w:eastAsia="Calibri" w:hAnsi="Arial" w:cs="Arial"/>
          <w:iCs/>
          <w:sz w:val="24"/>
          <w:szCs w:val="24"/>
        </w:rPr>
        <w:t>i pentru motoare de autovehicule)</w:t>
      </w:r>
      <w:r w:rsidR="00C049CF">
        <w:rPr>
          <w:rFonts w:ascii="Arial" w:eastAsia="Calibri" w:hAnsi="Arial" w:cs="Arial"/>
          <w:iCs/>
          <w:sz w:val="24"/>
          <w:szCs w:val="24"/>
        </w:rPr>
        <w:t>;</w:t>
      </w:r>
    </w:p>
    <w:p w:rsidR="00F45292" w:rsidRPr="00243D04" w:rsidRDefault="00F45292" w:rsidP="001A6D8F">
      <w:pPr>
        <w:tabs>
          <w:tab w:val="left" w:pos="567"/>
          <w:tab w:val="center" w:pos="851"/>
          <w:tab w:val="right" w:pos="9360"/>
        </w:tabs>
        <w:spacing w:after="0" w:line="240" w:lineRule="auto"/>
        <w:ind w:right="83" w:firstLine="567"/>
        <w:jc w:val="both"/>
        <w:rPr>
          <w:rFonts w:ascii="Arial" w:eastAsia="Calibri" w:hAnsi="Arial" w:cs="Arial"/>
          <w:b/>
          <w:iCs/>
          <w:sz w:val="24"/>
          <w:szCs w:val="24"/>
        </w:rPr>
      </w:pPr>
    </w:p>
    <w:p w:rsidR="00F45292" w:rsidRPr="00284611" w:rsidRDefault="00F45292" w:rsidP="00F45292">
      <w:pPr>
        <w:numPr>
          <w:ilvl w:val="0"/>
          <w:numId w:val="19"/>
        </w:numPr>
        <w:tabs>
          <w:tab w:val="left" w:pos="567"/>
          <w:tab w:val="center" w:pos="851"/>
          <w:tab w:val="right" w:pos="9360"/>
        </w:tabs>
        <w:spacing w:after="0" w:line="240" w:lineRule="auto"/>
        <w:ind w:left="0" w:right="83" w:firstLine="567"/>
        <w:jc w:val="both"/>
        <w:rPr>
          <w:rFonts w:ascii="Arial" w:eastAsia="Calibri" w:hAnsi="Arial" w:cs="Arial"/>
          <w:b/>
          <w:i/>
          <w:iCs/>
          <w:color w:val="FF0000"/>
          <w:sz w:val="24"/>
          <w:szCs w:val="24"/>
        </w:rPr>
      </w:pPr>
      <w:r w:rsidRPr="000A2BD1">
        <w:rPr>
          <w:rFonts w:ascii="Arial" w:eastAsia="Calibri" w:hAnsi="Arial" w:cs="Arial"/>
          <w:b/>
          <w:bCs/>
          <w:i/>
          <w:noProof/>
          <w:sz w:val="24"/>
          <w:szCs w:val="24"/>
        </w:rPr>
        <w:t>Activitatea</w:t>
      </w:r>
      <w:r w:rsidRPr="000A2BD1">
        <w:rPr>
          <w:rFonts w:ascii="Arial" w:eastAsia="Calibri" w:hAnsi="Arial" w:cs="Arial"/>
          <w:b/>
          <w:i/>
          <w:noProof/>
          <w:sz w:val="24"/>
          <w:szCs w:val="24"/>
          <w:lang w:eastAsia="ro-RO"/>
        </w:rPr>
        <w:t xml:space="preserve"> (</w:t>
      </w:r>
      <w:r w:rsidR="00D8562E" w:rsidRPr="000A2BD1">
        <w:rPr>
          <w:rFonts w:ascii="Arial" w:eastAsia="Calibri" w:hAnsi="Arial" w:cs="Arial"/>
          <w:b/>
          <w:i/>
          <w:noProof/>
          <w:sz w:val="24"/>
          <w:szCs w:val="24"/>
          <w:lang w:eastAsia="ro-RO"/>
        </w:rPr>
        <w:t>E</w:t>
      </w:r>
      <w:r w:rsidRPr="000A2BD1">
        <w:rPr>
          <w:rFonts w:ascii="Arial" w:eastAsia="Calibri" w:hAnsi="Arial" w:cs="Arial"/>
          <w:b/>
          <w:i/>
          <w:noProof/>
          <w:sz w:val="24"/>
          <w:szCs w:val="24"/>
          <w:lang w:eastAsia="ro-RO"/>
        </w:rPr>
        <w:t>PRTR</w:t>
      </w:r>
      <w:r w:rsidRPr="00D8562E">
        <w:rPr>
          <w:rFonts w:ascii="Arial" w:eastAsia="Calibri" w:hAnsi="Arial" w:cs="Arial"/>
          <w:b/>
          <w:i/>
          <w:noProof/>
          <w:sz w:val="24"/>
          <w:szCs w:val="24"/>
          <w:lang w:eastAsia="ro-RO"/>
        </w:rPr>
        <w:t xml:space="preserve">) - conform </w:t>
      </w:r>
      <w:r w:rsidRPr="00D8562E">
        <w:rPr>
          <w:rFonts w:ascii="Arial" w:eastAsia="Calibri" w:hAnsi="Arial" w:cs="Arial"/>
          <w:b/>
          <w:bCs/>
          <w:i/>
          <w:sz w:val="24"/>
          <w:szCs w:val="24"/>
        </w:rPr>
        <w:t xml:space="preserve">HG nr. 140/2008 </w:t>
      </w:r>
      <w:r w:rsidRPr="00D8562E">
        <w:rPr>
          <w:rFonts w:ascii="Arial" w:eastAsia="Calibri" w:hAnsi="Arial" w:cs="Arial"/>
          <w:b/>
          <w:bCs/>
          <w:i/>
          <w:sz w:val="24"/>
          <w:szCs w:val="24"/>
          <w:lang w:eastAsia="ro-RO"/>
        </w:rPr>
        <w:t xml:space="preserve">privind stabilirea unor măsuri pentru aplicarea prevederilor Regulamentului (CE) </w:t>
      </w:r>
      <w:r w:rsidRPr="00D8562E">
        <w:rPr>
          <w:rFonts w:ascii="Arial" w:eastAsia="Calibri" w:hAnsi="Arial" w:cs="Arial"/>
          <w:b/>
          <w:i/>
          <w:noProof/>
          <w:sz w:val="24"/>
          <w:szCs w:val="24"/>
        </w:rPr>
        <w:t xml:space="preserve">al Parlamentului European şi al Consiliului </w:t>
      </w:r>
      <w:r w:rsidR="00207CAB" w:rsidRPr="00207CAB">
        <w:rPr>
          <w:rFonts w:ascii="Arial" w:eastAsia="Calibri" w:hAnsi="Arial" w:cs="Arial"/>
          <w:b/>
          <w:bCs/>
          <w:i/>
          <w:noProof/>
          <w:sz w:val="24"/>
          <w:szCs w:val="24"/>
        </w:rPr>
        <w:t>nr. 166/2006</w:t>
      </w:r>
      <w:r w:rsidR="00207CAB" w:rsidRPr="00207CAB">
        <w:rPr>
          <w:rFonts w:ascii="Arial" w:eastAsia="Calibri" w:hAnsi="Arial" w:cs="Arial"/>
          <w:b/>
          <w:i/>
          <w:noProof/>
          <w:sz w:val="24"/>
          <w:szCs w:val="24"/>
        </w:rPr>
        <w:t xml:space="preserve"> </w:t>
      </w:r>
      <w:r w:rsidRPr="00D8562E">
        <w:rPr>
          <w:rFonts w:ascii="Arial" w:eastAsia="Calibri" w:hAnsi="Arial" w:cs="Arial"/>
          <w:b/>
          <w:i/>
          <w:noProof/>
          <w:sz w:val="24"/>
          <w:szCs w:val="24"/>
        </w:rPr>
        <w:t xml:space="preserve">privind înfiinţarea Registrului European al Poluanţilor Emişi şi Transferaţi </w:t>
      </w:r>
      <w:r w:rsidRPr="000A2BD1">
        <w:rPr>
          <w:rFonts w:ascii="Arial" w:eastAsia="Calibri" w:hAnsi="Arial" w:cs="Arial"/>
          <w:b/>
          <w:bCs/>
          <w:sz w:val="24"/>
          <w:szCs w:val="24"/>
        </w:rPr>
        <w:t>–</w:t>
      </w:r>
      <w:r w:rsidR="000A2BD1" w:rsidRPr="000A2BD1">
        <w:rPr>
          <w:rFonts w:ascii="Arial" w:eastAsia="Calibri" w:hAnsi="Arial" w:cs="Arial"/>
          <w:i/>
          <w:noProof/>
          <w:sz w:val="24"/>
          <w:szCs w:val="24"/>
          <w:lang w:eastAsia="ro-RO"/>
        </w:rPr>
        <w:t xml:space="preserve"> </w:t>
      </w:r>
      <w:r w:rsidR="00D8562E" w:rsidRPr="000A2BD1">
        <w:rPr>
          <w:rFonts w:ascii="Arial" w:eastAsia="Calibri" w:hAnsi="Arial" w:cs="Arial"/>
          <w:noProof/>
          <w:sz w:val="24"/>
          <w:szCs w:val="24"/>
          <w:lang w:eastAsia="ro-RO"/>
        </w:rPr>
        <w:t xml:space="preserve">punctul </w:t>
      </w:r>
      <w:r w:rsidR="00D8562E" w:rsidRPr="000A2BD1">
        <w:rPr>
          <w:rFonts w:ascii="Arial" w:eastAsia="Calibri" w:hAnsi="Arial" w:cs="Arial"/>
          <w:i/>
          <w:noProof/>
          <w:sz w:val="24"/>
          <w:szCs w:val="24"/>
          <w:lang w:eastAsia="ro-RO"/>
        </w:rPr>
        <w:t>4.a.(viii). Industria chimică – Instalaţii chimice de producţie pe scară industrială a substanţelor chimice organice de bază, precum: materiale plastice de bază (polimeri, fibre sintetice şi fibre pe bază de celuloză)</w:t>
      </w:r>
      <w:r w:rsidR="00D8562E" w:rsidRPr="000A2BD1">
        <w:rPr>
          <w:rFonts w:ascii="Arial" w:eastAsia="Calibri" w:hAnsi="Arial" w:cs="Arial"/>
          <w:noProof/>
          <w:sz w:val="24"/>
          <w:szCs w:val="24"/>
          <w:lang w:eastAsia="ro-RO"/>
        </w:rPr>
        <w:t>.</w:t>
      </w:r>
    </w:p>
    <w:p w:rsidR="00284611" w:rsidRPr="00284611" w:rsidRDefault="00284611" w:rsidP="00284611">
      <w:pPr>
        <w:tabs>
          <w:tab w:val="left" w:pos="567"/>
          <w:tab w:val="center" w:pos="851"/>
          <w:tab w:val="right" w:pos="9360"/>
        </w:tabs>
        <w:spacing w:after="0" w:line="240" w:lineRule="auto"/>
        <w:ind w:right="83"/>
        <w:jc w:val="both"/>
        <w:rPr>
          <w:rFonts w:ascii="Arial" w:eastAsia="Calibri" w:hAnsi="Arial" w:cs="Arial"/>
          <w:b/>
          <w:i/>
          <w:iCs/>
          <w:color w:val="FF0000"/>
          <w:sz w:val="24"/>
          <w:szCs w:val="24"/>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F45292" w:rsidRPr="00C049CF" w:rsidTr="00B23132">
        <w:tc>
          <w:tcPr>
            <w:tcW w:w="3733" w:type="dxa"/>
            <w:shd w:val="clear" w:color="auto" w:fill="C0C0C0"/>
            <w:vAlign w:val="center"/>
          </w:tcPr>
          <w:p w:rsidR="00F45292" w:rsidRPr="00A6508F" w:rsidRDefault="00F45292" w:rsidP="00F45292">
            <w:pPr>
              <w:spacing w:before="40" w:after="0" w:line="240" w:lineRule="auto"/>
              <w:jc w:val="center"/>
              <w:rPr>
                <w:rFonts w:ascii="Arial" w:eastAsia="Calibri" w:hAnsi="Arial" w:cs="Arial"/>
                <w:b/>
                <w:bCs/>
                <w:sz w:val="20"/>
                <w:szCs w:val="24"/>
              </w:rPr>
            </w:pPr>
            <w:r w:rsidRPr="00A6508F">
              <w:rPr>
                <w:rFonts w:ascii="Arial" w:eastAsia="Calibri" w:hAnsi="Arial" w:cs="Arial"/>
                <w:b/>
                <w:bCs/>
                <w:sz w:val="20"/>
                <w:szCs w:val="24"/>
              </w:rPr>
              <w:lastRenderedPageBreak/>
              <w:t>Activitate PRTR</w:t>
            </w:r>
          </w:p>
        </w:tc>
        <w:tc>
          <w:tcPr>
            <w:tcW w:w="5600" w:type="dxa"/>
            <w:shd w:val="clear" w:color="auto" w:fill="C0C0C0"/>
            <w:vAlign w:val="center"/>
          </w:tcPr>
          <w:p w:rsidR="00F45292" w:rsidRPr="00A6508F" w:rsidRDefault="00F45292" w:rsidP="00F45292">
            <w:pPr>
              <w:spacing w:before="40" w:after="0" w:line="240" w:lineRule="auto"/>
              <w:jc w:val="center"/>
              <w:rPr>
                <w:rFonts w:ascii="Arial" w:eastAsia="Calibri" w:hAnsi="Arial" w:cs="Arial"/>
                <w:b/>
                <w:bCs/>
                <w:sz w:val="20"/>
                <w:szCs w:val="24"/>
              </w:rPr>
            </w:pPr>
            <w:r w:rsidRPr="00A6508F">
              <w:rPr>
                <w:rFonts w:ascii="Arial" w:eastAsia="Calibri" w:hAnsi="Arial" w:cs="Arial"/>
                <w:b/>
                <w:bCs/>
                <w:sz w:val="20"/>
                <w:szCs w:val="24"/>
              </w:rPr>
              <w:t>Denumire activitate PRTR</w:t>
            </w:r>
          </w:p>
        </w:tc>
      </w:tr>
      <w:tr w:rsidR="00F45292" w:rsidRPr="00C049CF" w:rsidTr="00B23132">
        <w:tc>
          <w:tcPr>
            <w:tcW w:w="3733" w:type="dxa"/>
            <w:shd w:val="clear" w:color="auto" w:fill="auto"/>
          </w:tcPr>
          <w:p w:rsidR="00F45292" w:rsidRPr="00A6508F" w:rsidRDefault="003B3CC7" w:rsidP="00F45292">
            <w:pPr>
              <w:spacing w:before="40" w:after="0" w:line="240" w:lineRule="auto"/>
              <w:jc w:val="center"/>
              <w:rPr>
                <w:rFonts w:ascii="Arial" w:eastAsia="Calibri" w:hAnsi="Arial" w:cs="Arial"/>
                <w:bCs/>
                <w:sz w:val="20"/>
                <w:szCs w:val="24"/>
              </w:rPr>
            </w:pPr>
            <w:r w:rsidRPr="00A6508F">
              <w:rPr>
                <w:rFonts w:ascii="Arial" w:eastAsia="Calibri" w:hAnsi="Arial" w:cs="Arial"/>
                <w:bCs/>
                <w:sz w:val="20"/>
                <w:szCs w:val="24"/>
              </w:rPr>
              <w:t>4.a.(viii).</w:t>
            </w:r>
          </w:p>
        </w:tc>
        <w:tc>
          <w:tcPr>
            <w:tcW w:w="5600" w:type="dxa"/>
            <w:shd w:val="clear" w:color="auto" w:fill="auto"/>
          </w:tcPr>
          <w:p w:rsidR="00F45292" w:rsidRPr="00A6508F" w:rsidRDefault="00F45292" w:rsidP="00F45292">
            <w:pPr>
              <w:spacing w:before="40" w:after="0" w:line="240" w:lineRule="auto"/>
              <w:jc w:val="center"/>
              <w:rPr>
                <w:rFonts w:ascii="Arial" w:eastAsia="Calibri" w:hAnsi="Arial" w:cs="Arial"/>
                <w:bCs/>
                <w:sz w:val="20"/>
                <w:szCs w:val="24"/>
              </w:rPr>
            </w:pPr>
            <w:r w:rsidRPr="00A6508F">
              <w:rPr>
                <w:rFonts w:ascii="Arial" w:eastAsia="Calibri" w:hAnsi="Arial" w:cs="Arial"/>
                <w:bCs/>
                <w:sz w:val="20"/>
                <w:szCs w:val="24"/>
              </w:rPr>
              <w:t xml:space="preserve"> </w:t>
            </w:r>
            <w:r w:rsidR="003B3CC7" w:rsidRPr="00A6508F">
              <w:rPr>
                <w:rFonts w:ascii="Arial" w:eastAsia="Calibri" w:hAnsi="Arial" w:cs="Times New Roman"/>
                <w:sz w:val="20"/>
                <w:szCs w:val="20"/>
              </w:rPr>
              <w:t>Industria chimică – Instalaţii chimice de producţie pe scară industrială a substanţelor chimice organice de bază, precum: materiale plastice de bază (polimeri, fibre sintetice şi fibre pe bază de celuloză).</w:t>
            </w:r>
          </w:p>
        </w:tc>
      </w:tr>
    </w:tbl>
    <w:p w:rsidR="00C576E4" w:rsidRDefault="00C576E4" w:rsidP="001A6D8F">
      <w:pPr>
        <w:tabs>
          <w:tab w:val="left" w:pos="1000"/>
          <w:tab w:val="center" w:pos="4680"/>
          <w:tab w:val="right" w:pos="9360"/>
        </w:tabs>
        <w:spacing w:after="0" w:line="240" w:lineRule="auto"/>
        <w:ind w:right="83"/>
        <w:jc w:val="both"/>
        <w:rPr>
          <w:rFonts w:ascii="Arial" w:eastAsia="Calibri" w:hAnsi="Arial" w:cs="Arial"/>
          <w:b/>
          <w:bCs/>
          <w:sz w:val="24"/>
          <w:szCs w:val="24"/>
        </w:rPr>
      </w:pPr>
    </w:p>
    <w:p w:rsidR="00F45292" w:rsidRPr="00243D04" w:rsidRDefault="00F45292" w:rsidP="001A6D8F">
      <w:pPr>
        <w:tabs>
          <w:tab w:val="left" w:pos="1000"/>
          <w:tab w:val="center" w:pos="4680"/>
          <w:tab w:val="right" w:pos="9360"/>
        </w:tabs>
        <w:spacing w:after="0" w:line="240" w:lineRule="auto"/>
        <w:ind w:right="83"/>
        <w:jc w:val="both"/>
        <w:rPr>
          <w:rFonts w:ascii="Arial" w:eastAsia="Calibri" w:hAnsi="Arial" w:cs="Arial"/>
          <w:b/>
          <w:bCs/>
          <w:sz w:val="24"/>
          <w:szCs w:val="24"/>
        </w:rPr>
      </w:pPr>
      <w:r w:rsidRPr="00243D04">
        <w:rPr>
          <w:rFonts w:ascii="Arial" w:eastAsia="Calibri" w:hAnsi="Arial" w:cs="Arial"/>
          <w:b/>
          <w:bCs/>
          <w:sz w:val="24"/>
          <w:szCs w:val="24"/>
        </w:rPr>
        <w:t>Emisă de: APM Cluj</w:t>
      </w:r>
    </w:p>
    <w:p w:rsidR="00F45292" w:rsidRPr="00B67AA1" w:rsidRDefault="00F45292" w:rsidP="00C049CF">
      <w:pPr>
        <w:spacing w:after="0" w:line="240" w:lineRule="auto"/>
        <w:ind w:right="83"/>
        <w:jc w:val="both"/>
        <w:rPr>
          <w:rFonts w:ascii="Arial" w:eastAsia="Calibri" w:hAnsi="Arial" w:cs="Arial"/>
          <w:b/>
          <w:sz w:val="24"/>
          <w:szCs w:val="24"/>
        </w:rPr>
      </w:pPr>
      <w:r w:rsidRPr="00B67AA1">
        <w:rPr>
          <w:rFonts w:ascii="Arial" w:eastAsia="Calibri" w:hAnsi="Arial" w:cs="Arial"/>
          <w:b/>
          <w:sz w:val="24"/>
          <w:szCs w:val="24"/>
        </w:rPr>
        <w:t xml:space="preserve">Prezenta autorizație de mediu îşi păstrează valabilitatea pe toată perioada în care beneficiarul acesteia obţine viza anuală. Autorizaţia de mediu pentru care nu se obţine viza anuală îşi încetează efectele juridice.    </w:t>
      </w:r>
    </w:p>
    <w:p w:rsidR="00F45292" w:rsidRPr="00C049CF" w:rsidRDefault="00B67AA1" w:rsidP="001A6D8F">
      <w:pPr>
        <w:spacing w:after="0" w:line="240" w:lineRule="auto"/>
        <w:ind w:right="83"/>
        <w:rPr>
          <w:rFonts w:ascii="Times New Roman" w:eastAsia="Times New Roman" w:hAnsi="Times New Roman" w:cs="Times New Roman"/>
          <w:color w:val="FF0000"/>
          <w:sz w:val="24"/>
          <w:szCs w:val="24"/>
        </w:rPr>
      </w:pPr>
      <w:r w:rsidRPr="00B67AA1">
        <w:rPr>
          <w:rFonts w:ascii="Arial" w:eastAsia="Times New Roman" w:hAnsi="Arial" w:cs="Arial"/>
          <w:b/>
          <w:sz w:val="24"/>
          <w:szCs w:val="24"/>
        </w:rPr>
        <w:t xml:space="preserve">Data emiterii: </w:t>
      </w:r>
      <w:r w:rsidR="00CA5E0A">
        <w:rPr>
          <w:rFonts w:ascii="Arial" w:eastAsia="Times New Roman" w:hAnsi="Arial" w:cs="Arial"/>
          <w:b/>
          <w:color w:val="FF0000"/>
          <w:sz w:val="24"/>
          <w:szCs w:val="24"/>
        </w:rPr>
        <w:t>16</w:t>
      </w:r>
      <w:r>
        <w:rPr>
          <w:rFonts w:ascii="Arial" w:eastAsia="Times New Roman" w:hAnsi="Arial" w:cs="Arial"/>
          <w:b/>
          <w:color w:val="FF0000"/>
          <w:sz w:val="24"/>
          <w:szCs w:val="24"/>
        </w:rPr>
        <w:t>.12.2019</w:t>
      </w:r>
    </w:p>
    <w:p w:rsidR="00F45292" w:rsidRDefault="00F45292" w:rsidP="00F45292">
      <w:pPr>
        <w:spacing w:after="0" w:line="240" w:lineRule="auto"/>
        <w:rPr>
          <w:rFonts w:ascii="Arial" w:eastAsia="Times New Roman" w:hAnsi="Arial" w:cs="Arial"/>
          <w:b/>
          <w:color w:val="FF0000"/>
          <w:sz w:val="24"/>
          <w:szCs w:val="24"/>
        </w:rPr>
      </w:pPr>
      <w:r w:rsidRPr="00C049CF">
        <w:rPr>
          <w:rFonts w:ascii="Arial" w:eastAsia="Times New Roman" w:hAnsi="Arial" w:cs="Arial"/>
          <w:b/>
          <w:color w:val="FF0000"/>
          <w:sz w:val="24"/>
          <w:szCs w:val="24"/>
        </w:rPr>
        <w:t>Data expirării: -</w:t>
      </w:r>
    </w:p>
    <w:p w:rsidR="00C576E4" w:rsidRPr="00C049CF" w:rsidRDefault="00C576E4" w:rsidP="00F45292">
      <w:pPr>
        <w:spacing w:after="0" w:line="240" w:lineRule="auto"/>
        <w:rPr>
          <w:rFonts w:ascii="Times New Roman" w:eastAsia="Times New Roman" w:hAnsi="Times New Roman" w:cs="Times New Roman"/>
          <w:color w:val="FF0000"/>
          <w:sz w:val="24"/>
          <w:szCs w:val="24"/>
        </w:rPr>
      </w:pPr>
    </w:p>
    <w:p w:rsidR="00F45292" w:rsidRPr="00243D04" w:rsidRDefault="00F45292" w:rsidP="00716627">
      <w:pPr>
        <w:keepNext/>
        <w:numPr>
          <w:ilvl w:val="0"/>
          <w:numId w:val="14"/>
        </w:numPr>
        <w:spacing w:after="0" w:line="240" w:lineRule="auto"/>
        <w:ind w:left="284" w:hanging="284"/>
        <w:contextualSpacing/>
        <w:jc w:val="both"/>
        <w:outlineLvl w:val="0"/>
        <w:rPr>
          <w:rFonts w:ascii="Arial" w:eastAsia="Times New Roman" w:hAnsi="Arial" w:cs="Arial"/>
          <w:b/>
          <w:bCs/>
          <w:sz w:val="28"/>
          <w:szCs w:val="28"/>
        </w:rPr>
      </w:pPr>
      <w:r w:rsidRPr="00243D04">
        <w:rPr>
          <w:rFonts w:ascii="Arial" w:eastAsia="Times New Roman" w:hAnsi="Arial" w:cs="Arial"/>
          <w:b/>
          <w:bCs/>
          <w:sz w:val="28"/>
          <w:szCs w:val="28"/>
        </w:rPr>
        <w:t>DATE DE IDENTIFICARE A OPERATORULUI</w:t>
      </w:r>
    </w:p>
    <w:p w:rsidR="00F45292" w:rsidRPr="00243D04" w:rsidRDefault="00F45292" w:rsidP="00F45292">
      <w:pPr>
        <w:keepNext/>
        <w:spacing w:after="0" w:line="240" w:lineRule="auto"/>
        <w:ind w:left="284"/>
        <w:contextualSpacing/>
        <w:jc w:val="both"/>
        <w:outlineLvl w:val="0"/>
        <w:rPr>
          <w:rFonts w:ascii="Arial" w:eastAsia="Times New Roman" w:hAnsi="Arial" w:cs="Arial"/>
          <w:b/>
          <w:bCs/>
          <w:sz w:val="24"/>
          <w:szCs w:val="24"/>
        </w:rPr>
      </w:pPr>
    </w:p>
    <w:p w:rsidR="00C049CF" w:rsidRDefault="00F45292" w:rsidP="00F45292">
      <w:pPr>
        <w:spacing w:after="0" w:line="240" w:lineRule="auto"/>
        <w:rPr>
          <w:rFonts w:ascii="Arial" w:eastAsia="Times New Roman" w:hAnsi="Arial" w:cs="Times New Roman"/>
          <w:b/>
          <w:caps/>
          <w:sz w:val="24"/>
          <w:szCs w:val="24"/>
        </w:rPr>
      </w:pPr>
      <w:r w:rsidRPr="00243D04">
        <w:rPr>
          <w:rFonts w:ascii="Arial" w:eastAsia="Times New Roman" w:hAnsi="Arial" w:cs="Times New Roman"/>
          <w:b/>
          <w:sz w:val="24"/>
          <w:szCs w:val="24"/>
        </w:rPr>
        <w:t>Operator:</w:t>
      </w:r>
      <w:r w:rsidRPr="00243D04">
        <w:rPr>
          <w:rFonts w:ascii="Arial" w:eastAsia="Times New Roman" w:hAnsi="Arial" w:cs="Times New Roman"/>
          <w:sz w:val="24"/>
          <w:szCs w:val="24"/>
        </w:rPr>
        <w:t xml:space="preserve"> </w:t>
      </w:r>
      <w:r w:rsidR="00C049CF" w:rsidRPr="00C049CF">
        <w:rPr>
          <w:rFonts w:ascii="Arial" w:eastAsia="Times New Roman" w:hAnsi="Arial" w:cs="Times New Roman"/>
          <w:b/>
          <w:caps/>
          <w:sz w:val="24"/>
          <w:szCs w:val="24"/>
        </w:rPr>
        <w:t>S.C. FUJIKURA AUTOMOTIVE ROMANIA S.R.L.</w:t>
      </w:r>
    </w:p>
    <w:p w:rsidR="00C049CF" w:rsidRPr="00243D04" w:rsidRDefault="00F45292" w:rsidP="00C049CF">
      <w:pPr>
        <w:tabs>
          <w:tab w:val="center" w:pos="4680"/>
          <w:tab w:val="right" w:pos="9360"/>
        </w:tabs>
        <w:spacing w:after="0" w:line="240" w:lineRule="auto"/>
        <w:ind w:right="133"/>
        <w:jc w:val="both"/>
        <w:rPr>
          <w:rFonts w:ascii="Arial" w:eastAsia="Times New Roman" w:hAnsi="Arial" w:cs="Arial"/>
          <w:b/>
          <w:sz w:val="24"/>
          <w:szCs w:val="24"/>
          <w:lang w:eastAsia="ro-RO"/>
        </w:rPr>
      </w:pPr>
      <w:r w:rsidRPr="00243D04">
        <w:rPr>
          <w:rFonts w:ascii="Arial" w:eastAsia="Times New Roman" w:hAnsi="Arial" w:cs="Times New Roman"/>
          <w:b/>
          <w:caps/>
          <w:sz w:val="24"/>
          <w:szCs w:val="24"/>
        </w:rPr>
        <w:t>s</w:t>
      </w:r>
      <w:r w:rsidRPr="00243D04">
        <w:rPr>
          <w:rFonts w:ascii="Arial" w:eastAsia="Times New Roman" w:hAnsi="Arial" w:cs="Times New Roman"/>
          <w:b/>
          <w:sz w:val="24"/>
          <w:szCs w:val="24"/>
        </w:rPr>
        <w:t xml:space="preserve">ediul social:  </w:t>
      </w:r>
      <w:r w:rsidR="00C049CF" w:rsidRPr="00C049CF">
        <w:rPr>
          <w:rFonts w:ascii="Arial" w:eastAsia="Calibri" w:hAnsi="Arial" w:cs="Arial"/>
          <w:bCs/>
          <w:sz w:val="24"/>
          <w:szCs w:val="24"/>
        </w:rPr>
        <w:t>mun. Cluj - Napoca, str. Streiului, nr. 18, jud. Cluj</w:t>
      </w:r>
    </w:p>
    <w:p w:rsidR="00F45292" w:rsidRPr="005F6B66" w:rsidRDefault="00F45292" w:rsidP="00C049CF">
      <w:pPr>
        <w:spacing w:after="0" w:line="240" w:lineRule="auto"/>
        <w:rPr>
          <w:rFonts w:ascii="Arial" w:eastAsia="Times New Roman" w:hAnsi="Arial" w:cs="Times New Roman"/>
          <w:sz w:val="24"/>
          <w:szCs w:val="24"/>
        </w:rPr>
      </w:pPr>
      <w:r w:rsidRPr="005F6B66">
        <w:rPr>
          <w:rFonts w:ascii="Arial" w:eastAsia="Times New Roman" w:hAnsi="Arial" w:cs="Times New Roman"/>
          <w:b/>
          <w:sz w:val="24"/>
          <w:szCs w:val="24"/>
        </w:rPr>
        <w:t>Certificat de înregistrare:</w:t>
      </w:r>
      <w:r w:rsidRPr="005F6B66">
        <w:rPr>
          <w:rFonts w:ascii="Arial" w:eastAsia="Times New Roman" w:hAnsi="Arial" w:cs="Times New Roman"/>
          <w:sz w:val="24"/>
          <w:szCs w:val="24"/>
        </w:rPr>
        <w:t xml:space="preserve"> seria B, nr. </w:t>
      </w:r>
      <w:r w:rsidR="005F6B66" w:rsidRPr="005F6B66">
        <w:rPr>
          <w:rFonts w:ascii="Arial" w:eastAsia="Times New Roman" w:hAnsi="Arial" w:cs="Times New Roman"/>
          <w:sz w:val="24"/>
          <w:szCs w:val="24"/>
        </w:rPr>
        <w:t>1792272 din data de 29.12.2008</w:t>
      </w:r>
      <w:r w:rsidRPr="005F6B66">
        <w:rPr>
          <w:rFonts w:ascii="Arial" w:eastAsia="Times New Roman" w:hAnsi="Arial" w:cs="Times New Roman"/>
          <w:sz w:val="24"/>
          <w:szCs w:val="24"/>
        </w:rPr>
        <w:t xml:space="preserve">, </w:t>
      </w:r>
    </w:p>
    <w:p w:rsidR="00F45292" w:rsidRPr="00243D04" w:rsidRDefault="00F45292" w:rsidP="00F45292">
      <w:pPr>
        <w:spacing w:after="0" w:line="240" w:lineRule="auto"/>
        <w:jc w:val="both"/>
        <w:rPr>
          <w:rFonts w:ascii="Arial" w:eastAsia="Times New Roman" w:hAnsi="Arial" w:cs="Times New Roman"/>
          <w:sz w:val="24"/>
          <w:szCs w:val="24"/>
        </w:rPr>
      </w:pPr>
      <w:r w:rsidRPr="00243D04">
        <w:rPr>
          <w:rFonts w:ascii="Arial" w:eastAsia="Times New Roman" w:hAnsi="Arial" w:cs="Times New Roman"/>
          <w:b/>
          <w:sz w:val="24"/>
          <w:szCs w:val="24"/>
        </w:rPr>
        <w:t>Cod unic de înregistrare</w:t>
      </w:r>
      <w:r w:rsidRPr="00243D04">
        <w:rPr>
          <w:rFonts w:ascii="Arial" w:eastAsia="Times New Roman" w:hAnsi="Arial" w:cs="Times New Roman"/>
          <w:sz w:val="24"/>
          <w:szCs w:val="24"/>
        </w:rPr>
        <w:t xml:space="preserve">: </w:t>
      </w:r>
      <w:r w:rsidR="00C049CF" w:rsidRPr="00C049CF">
        <w:rPr>
          <w:rFonts w:ascii="Arial" w:eastAsia="Times New Roman" w:hAnsi="Arial" w:cs="Times New Roman"/>
          <w:sz w:val="24"/>
          <w:szCs w:val="24"/>
          <w:lang w:val="pt-BR"/>
        </w:rPr>
        <w:t>CUI 14297530 din 19.11.2001</w:t>
      </w:r>
    </w:p>
    <w:p w:rsidR="00F45292" w:rsidRPr="00243D04" w:rsidRDefault="00F45292" w:rsidP="00F45292">
      <w:pPr>
        <w:spacing w:after="0" w:line="240" w:lineRule="auto"/>
        <w:jc w:val="both"/>
        <w:rPr>
          <w:rFonts w:ascii="Arial" w:eastAsia="Times New Roman" w:hAnsi="Arial" w:cs="Times New Roman"/>
          <w:color w:val="3366FF"/>
          <w:sz w:val="24"/>
          <w:szCs w:val="24"/>
        </w:rPr>
      </w:pPr>
      <w:r w:rsidRPr="00243D04">
        <w:rPr>
          <w:rFonts w:ascii="Arial" w:eastAsia="Times New Roman" w:hAnsi="Arial" w:cs="Times New Roman"/>
          <w:b/>
          <w:sz w:val="24"/>
          <w:szCs w:val="24"/>
        </w:rPr>
        <w:t>Nr. de ordine în Registrul Comerţului</w:t>
      </w:r>
      <w:r w:rsidRPr="00243D04">
        <w:rPr>
          <w:rFonts w:ascii="Arial" w:eastAsia="Times New Roman" w:hAnsi="Arial" w:cs="Times New Roman"/>
          <w:sz w:val="24"/>
          <w:szCs w:val="24"/>
        </w:rPr>
        <w:t xml:space="preserve">: </w:t>
      </w:r>
      <w:r w:rsidR="00C049CF" w:rsidRPr="00C049CF">
        <w:rPr>
          <w:rFonts w:ascii="Arial" w:eastAsia="Calibri" w:hAnsi="Arial" w:cs="Arial"/>
          <w:noProof/>
          <w:sz w:val="24"/>
          <w:szCs w:val="24"/>
          <w:lang w:val="pt-BR"/>
        </w:rPr>
        <w:t>J12/1522/16.11.2001</w:t>
      </w:r>
      <w:r w:rsidRPr="00243D04">
        <w:rPr>
          <w:rFonts w:ascii="Arial" w:eastAsia="Times New Roman" w:hAnsi="Arial" w:cs="Times New Roman"/>
          <w:sz w:val="24"/>
          <w:szCs w:val="24"/>
        </w:rPr>
        <w:t xml:space="preserve">, </w:t>
      </w:r>
    </w:p>
    <w:p w:rsidR="00F45292" w:rsidRDefault="00F45292" w:rsidP="00284611">
      <w:pPr>
        <w:spacing w:after="0" w:line="240" w:lineRule="auto"/>
        <w:rPr>
          <w:rFonts w:ascii="Arial" w:eastAsia="Times New Roman" w:hAnsi="Arial" w:cs="Arial"/>
          <w:sz w:val="24"/>
          <w:szCs w:val="24"/>
        </w:rPr>
      </w:pPr>
      <w:r w:rsidRPr="00243D04">
        <w:rPr>
          <w:rFonts w:ascii="Arial" w:eastAsia="Times New Roman" w:hAnsi="Arial" w:cs="Arial"/>
          <w:b/>
          <w:bCs/>
          <w:sz w:val="24"/>
          <w:szCs w:val="24"/>
        </w:rPr>
        <w:t>Telefon:</w:t>
      </w:r>
      <w:r w:rsidRPr="00243D04">
        <w:rPr>
          <w:rFonts w:ascii="Arial" w:eastAsia="Times New Roman" w:hAnsi="Arial" w:cs="Arial"/>
          <w:b/>
          <w:sz w:val="24"/>
          <w:szCs w:val="24"/>
        </w:rPr>
        <w:t xml:space="preserve"> </w:t>
      </w:r>
      <w:r w:rsidR="00BE6719" w:rsidRPr="0069413F">
        <w:rPr>
          <w:rFonts w:ascii="Arial" w:eastAsia="Times New Roman" w:hAnsi="Arial" w:cs="Arial"/>
          <w:sz w:val="24"/>
          <w:szCs w:val="24"/>
        </w:rPr>
        <w:t>0364 803 300</w:t>
      </w:r>
      <w:r w:rsidR="00BE6719" w:rsidRPr="0069413F">
        <w:rPr>
          <w:rFonts w:ascii="Arial" w:eastAsia="Times New Roman" w:hAnsi="Arial" w:cs="Arial"/>
          <w:b/>
          <w:sz w:val="24"/>
          <w:szCs w:val="24"/>
        </w:rPr>
        <w:t xml:space="preserve">; </w:t>
      </w:r>
      <w:r w:rsidR="00BE6719" w:rsidRPr="0069413F">
        <w:rPr>
          <w:rFonts w:ascii="Arial" w:eastAsia="Times New Roman" w:hAnsi="Arial" w:cs="Arial"/>
          <w:sz w:val="24"/>
          <w:szCs w:val="24"/>
        </w:rPr>
        <w:t>0264 207 950</w:t>
      </w:r>
    </w:p>
    <w:p w:rsidR="00284611" w:rsidRPr="00284611" w:rsidRDefault="00284611" w:rsidP="00284611">
      <w:pPr>
        <w:spacing w:after="0" w:line="240" w:lineRule="auto"/>
        <w:rPr>
          <w:rFonts w:ascii="Arial" w:eastAsia="Times New Roman" w:hAnsi="Arial" w:cs="Arial"/>
          <w:sz w:val="24"/>
          <w:szCs w:val="24"/>
        </w:rPr>
      </w:pPr>
    </w:p>
    <w:p w:rsidR="00F45292" w:rsidRPr="00243D04" w:rsidRDefault="00F45292" w:rsidP="00F45292">
      <w:pPr>
        <w:keepNext/>
        <w:tabs>
          <w:tab w:val="left" w:pos="284"/>
        </w:tabs>
        <w:spacing w:after="0" w:line="240" w:lineRule="auto"/>
        <w:jc w:val="both"/>
        <w:outlineLvl w:val="0"/>
        <w:rPr>
          <w:rFonts w:ascii="Arial" w:eastAsia="Times New Roman" w:hAnsi="Arial" w:cs="Arial"/>
          <w:b/>
          <w:bCs/>
          <w:sz w:val="28"/>
          <w:szCs w:val="28"/>
        </w:rPr>
      </w:pPr>
      <w:r w:rsidRPr="00243D04">
        <w:rPr>
          <w:rFonts w:ascii="Arial" w:eastAsia="Times New Roman" w:hAnsi="Arial" w:cs="Arial"/>
          <w:b/>
          <w:bCs/>
          <w:sz w:val="28"/>
          <w:szCs w:val="28"/>
        </w:rPr>
        <w:t>2. TEMEIUL LEGAL</w:t>
      </w:r>
    </w:p>
    <w:p w:rsidR="00F45292" w:rsidRPr="00243D04" w:rsidRDefault="00F45292" w:rsidP="00B67AA1">
      <w:pPr>
        <w:spacing w:after="0" w:line="240" w:lineRule="auto"/>
        <w:jc w:val="both"/>
        <w:rPr>
          <w:rFonts w:ascii="Times New Roman" w:eastAsia="Calibri" w:hAnsi="Times New Roman" w:cs="Times New Roman"/>
          <w:sz w:val="24"/>
          <w:szCs w:val="24"/>
        </w:rPr>
      </w:pPr>
    </w:p>
    <w:p w:rsidR="00F45292" w:rsidRPr="00C049CF" w:rsidRDefault="00F45292" w:rsidP="00B67AA1">
      <w:pPr>
        <w:spacing w:after="0" w:line="240" w:lineRule="auto"/>
        <w:jc w:val="both"/>
        <w:rPr>
          <w:rFonts w:ascii="Arial" w:eastAsia="Times New Roman" w:hAnsi="Arial" w:cs="Times New Roman"/>
          <w:b/>
          <w:caps/>
          <w:sz w:val="24"/>
          <w:szCs w:val="24"/>
        </w:rPr>
      </w:pPr>
      <w:r w:rsidRPr="00243D04">
        <w:rPr>
          <w:rFonts w:ascii="Arial" w:eastAsia="Calibri" w:hAnsi="Arial" w:cs="Arial"/>
          <w:sz w:val="24"/>
          <w:szCs w:val="24"/>
        </w:rPr>
        <w:t xml:space="preserve">Ca urmare a cererii adresate de </w:t>
      </w:r>
      <w:r w:rsidR="00C049CF" w:rsidRPr="00C049CF">
        <w:rPr>
          <w:rFonts w:ascii="Arial" w:eastAsia="Times New Roman" w:hAnsi="Arial" w:cs="Times New Roman"/>
          <w:b/>
          <w:caps/>
          <w:sz w:val="24"/>
          <w:szCs w:val="24"/>
        </w:rPr>
        <w:t>S.C. FUJIKURA AUTOMOTIVE ROMANIA S.R.L.</w:t>
      </w:r>
      <w:r w:rsidR="00C049CF">
        <w:rPr>
          <w:rFonts w:ascii="Arial" w:eastAsia="Times New Roman" w:hAnsi="Arial" w:cs="Times New Roman"/>
          <w:b/>
          <w:caps/>
          <w:sz w:val="24"/>
          <w:szCs w:val="24"/>
        </w:rPr>
        <w:t xml:space="preserve">, </w:t>
      </w:r>
      <w:r w:rsidRPr="00243D04">
        <w:rPr>
          <w:rFonts w:ascii="Arial" w:eastAsia="Calibri" w:hAnsi="Arial" w:cs="Arial"/>
          <w:sz w:val="24"/>
          <w:szCs w:val="24"/>
        </w:rPr>
        <w:t xml:space="preserve">cu punctul de lucru </w:t>
      </w:r>
      <w:r w:rsidR="00C049CF">
        <w:rPr>
          <w:rFonts w:ascii="Arial" w:eastAsia="Calibri" w:hAnsi="Arial" w:cs="Arial"/>
          <w:sz w:val="24"/>
          <w:szCs w:val="24"/>
        </w:rPr>
        <w:t>„</w:t>
      </w:r>
      <w:r w:rsidR="00C049CF" w:rsidRPr="00C049CF">
        <w:rPr>
          <w:rFonts w:ascii="Arial" w:eastAsia="Calibri" w:hAnsi="Arial" w:cs="Arial"/>
          <w:sz w:val="24"/>
          <w:szCs w:val="24"/>
        </w:rPr>
        <w:t xml:space="preserve">Fabricare de echipamente electrice şi electronice pentru autovehicule şi pentru motoare de autovehicule </w:t>
      </w:r>
      <w:r w:rsidR="00C049CF">
        <w:rPr>
          <w:rFonts w:ascii="Arial" w:eastAsia="Calibri" w:hAnsi="Arial" w:cs="Arial"/>
          <w:sz w:val="24"/>
          <w:szCs w:val="24"/>
        </w:rPr>
        <w:t>(</w:t>
      </w:r>
      <w:r w:rsidR="00C049CF" w:rsidRPr="00C049CF">
        <w:rPr>
          <w:rFonts w:ascii="Arial" w:eastAsia="Calibri" w:hAnsi="Arial" w:cs="Arial"/>
          <w:sz w:val="24"/>
          <w:szCs w:val="24"/>
        </w:rPr>
        <w:t>montaj de diferite tipuri de cabluri electrice pentru automobile)</w:t>
      </w:r>
      <w:r w:rsidR="00C049CF">
        <w:rPr>
          <w:rFonts w:ascii="Arial" w:eastAsia="Calibri" w:hAnsi="Arial" w:cs="Arial"/>
          <w:sz w:val="24"/>
          <w:szCs w:val="24"/>
        </w:rPr>
        <w:t xml:space="preserve">, din </w:t>
      </w:r>
      <w:r w:rsidR="00C049CF" w:rsidRPr="00C049CF">
        <w:rPr>
          <w:rFonts w:ascii="Arial" w:eastAsia="Calibri" w:hAnsi="Arial" w:cs="Arial"/>
          <w:sz w:val="24"/>
          <w:szCs w:val="24"/>
        </w:rPr>
        <w:t>mun. Dej, str. Henri Coanda, nr. 2A, jud. Cluj</w:t>
      </w:r>
      <w:r w:rsidRPr="00243D04">
        <w:rPr>
          <w:rFonts w:ascii="Arial" w:eastAsia="Calibri" w:hAnsi="Arial" w:cs="Arial"/>
          <w:sz w:val="24"/>
          <w:szCs w:val="24"/>
        </w:rPr>
        <w:t xml:space="preserve">, </w:t>
      </w:r>
      <w:r w:rsidRPr="00243D04">
        <w:rPr>
          <w:rFonts w:ascii="Arial" w:eastAsia="Calibri" w:hAnsi="Arial" w:cs="Arial"/>
          <w:color w:val="000000"/>
          <w:sz w:val="24"/>
          <w:szCs w:val="24"/>
        </w:rPr>
        <w:t>î</w:t>
      </w:r>
      <w:r w:rsidRPr="00243D04">
        <w:rPr>
          <w:rFonts w:ascii="Arial" w:eastAsia="Calibri" w:hAnsi="Arial" w:cs="Arial"/>
          <w:sz w:val="24"/>
          <w:szCs w:val="24"/>
        </w:rPr>
        <w:t>nregistrată la APM Cluj</w:t>
      </w:r>
      <w:r w:rsidRPr="00243D04">
        <w:rPr>
          <w:rFonts w:ascii="Times New Roman" w:eastAsia="Calibri" w:hAnsi="Times New Roman" w:cs="Times New Roman"/>
          <w:sz w:val="24"/>
          <w:szCs w:val="24"/>
        </w:rPr>
        <w:t xml:space="preserve"> </w:t>
      </w:r>
      <w:r w:rsidRPr="00243D04">
        <w:rPr>
          <w:rFonts w:ascii="Arial" w:eastAsia="Calibri" w:hAnsi="Arial" w:cs="Arial"/>
          <w:sz w:val="24"/>
          <w:szCs w:val="24"/>
        </w:rPr>
        <w:t xml:space="preserve">cu </w:t>
      </w:r>
      <w:r w:rsidRPr="00243D04">
        <w:rPr>
          <w:rFonts w:ascii="Arial" w:eastAsia="Times New Roman" w:hAnsi="Arial" w:cs="Times New Roman"/>
          <w:sz w:val="24"/>
          <w:szCs w:val="20"/>
        </w:rPr>
        <w:t xml:space="preserve">nr. </w:t>
      </w:r>
      <w:r w:rsidR="00B67AA1" w:rsidRPr="00B67AA1">
        <w:rPr>
          <w:rFonts w:ascii="Arial" w:eastAsia="Times New Roman" w:hAnsi="Arial" w:cs="Times New Roman"/>
          <w:sz w:val="24"/>
          <w:szCs w:val="20"/>
        </w:rPr>
        <w:t>6080/05.03.2019</w:t>
      </w:r>
      <w:r w:rsidRPr="00B67AA1">
        <w:rPr>
          <w:rFonts w:ascii="Arial" w:eastAsia="Times New Roman" w:hAnsi="Arial" w:cs="Times New Roman"/>
          <w:sz w:val="24"/>
          <w:szCs w:val="20"/>
        </w:rPr>
        <w:t xml:space="preserve">, nr. înregistrare electronică SIM </w:t>
      </w:r>
      <w:r w:rsidR="00B67AA1" w:rsidRPr="00B67AA1">
        <w:rPr>
          <w:rFonts w:ascii="Arial" w:eastAsia="Times New Roman" w:hAnsi="Arial" w:cs="Times New Roman"/>
          <w:sz w:val="24"/>
          <w:szCs w:val="20"/>
        </w:rPr>
        <w:t>141/04.03.2019</w:t>
      </w:r>
      <w:r w:rsidRPr="00B67AA1">
        <w:rPr>
          <w:rFonts w:ascii="Arial" w:eastAsia="Times New Roman" w:hAnsi="Arial" w:cs="Times New Roman"/>
          <w:sz w:val="24"/>
          <w:szCs w:val="20"/>
        </w:rPr>
        <w:t xml:space="preserve">, completată cu nr. </w:t>
      </w:r>
      <w:r w:rsidR="00B67AA1" w:rsidRPr="00B67AA1">
        <w:rPr>
          <w:rFonts w:ascii="Arial" w:eastAsia="Times New Roman" w:hAnsi="Arial" w:cs="Times New Roman"/>
          <w:sz w:val="24"/>
          <w:szCs w:val="20"/>
        </w:rPr>
        <w:t>7942/19.03.2019</w:t>
      </w:r>
      <w:r w:rsidRPr="00B67AA1">
        <w:rPr>
          <w:rFonts w:ascii="Arial" w:eastAsia="Times New Roman" w:hAnsi="Arial" w:cs="Times New Roman"/>
          <w:sz w:val="24"/>
          <w:szCs w:val="20"/>
        </w:rPr>
        <w:t xml:space="preserve">, nr. </w:t>
      </w:r>
      <w:r w:rsidR="00B67AA1" w:rsidRPr="00B67AA1">
        <w:rPr>
          <w:rFonts w:ascii="Arial" w:eastAsia="Times New Roman" w:hAnsi="Arial" w:cs="Times New Roman"/>
          <w:sz w:val="24"/>
          <w:szCs w:val="20"/>
        </w:rPr>
        <w:t>8823/27.03</w:t>
      </w:r>
      <w:r w:rsidRPr="00B67AA1">
        <w:rPr>
          <w:rFonts w:ascii="Arial" w:eastAsia="Times New Roman" w:hAnsi="Arial" w:cs="Times New Roman"/>
          <w:sz w:val="24"/>
          <w:szCs w:val="20"/>
        </w:rPr>
        <w:t>.201</w:t>
      </w:r>
      <w:r w:rsidR="00B67AA1" w:rsidRPr="00B67AA1">
        <w:rPr>
          <w:rFonts w:ascii="Arial" w:eastAsia="Times New Roman" w:hAnsi="Arial" w:cs="Times New Roman"/>
          <w:sz w:val="24"/>
          <w:szCs w:val="20"/>
        </w:rPr>
        <w:t>9</w:t>
      </w:r>
      <w:r w:rsidRPr="00B67AA1">
        <w:rPr>
          <w:rFonts w:ascii="Arial" w:eastAsia="Times New Roman" w:hAnsi="Arial" w:cs="Times New Roman"/>
          <w:sz w:val="24"/>
          <w:szCs w:val="20"/>
        </w:rPr>
        <w:t xml:space="preserve">, nr. </w:t>
      </w:r>
      <w:r w:rsidR="00B67AA1" w:rsidRPr="00B67AA1">
        <w:rPr>
          <w:rFonts w:ascii="Arial" w:eastAsia="Times New Roman" w:hAnsi="Arial" w:cs="Times New Roman"/>
          <w:sz w:val="24"/>
          <w:szCs w:val="20"/>
        </w:rPr>
        <w:t>13241/14.05.2019</w:t>
      </w:r>
      <w:r w:rsidRPr="00B67AA1">
        <w:rPr>
          <w:rFonts w:ascii="Arial" w:eastAsia="Times New Roman" w:hAnsi="Arial" w:cs="Times New Roman"/>
          <w:sz w:val="24"/>
          <w:szCs w:val="20"/>
        </w:rPr>
        <w:t>, nr. 19</w:t>
      </w:r>
      <w:r w:rsidR="00B67AA1" w:rsidRPr="00B67AA1">
        <w:rPr>
          <w:rFonts w:ascii="Arial" w:eastAsia="Times New Roman" w:hAnsi="Arial" w:cs="Times New Roman"/>
          <w:sz w:val="24"/>
          <w:szCs w:val="20"/>
        </w:rPr>
        <w:t>444/08.08.2019</w:t>
      </w:r>
      <w:r w:rsidRPr="00B67AA1">
        <w:rPr>
          <w:rFonts w:ascii="Arial" w:eastAsia="Times New Roman" w:hAnsi="Arial" w:cs="Times New Roman"/>
          <w:sz w:val="24"/>
          <w:szCs w:val="20"/>
        </w:rPr>
        <w:t xml:space="preserve">, nr.  </w:t>
      </w:r>
      <w:r w:rsidR="00B67AA1" w:rsidRPr="00B67AA1">
        <w:rPr>
          <w:rFonts w:ascii="Arial" w:eastAsia="Times New Roman" w:hAnsi="Arial" w:cs="Times New Roman"/>
          <w:sz w:val="24"/>
          <w:szCs w:val="20"/>
        </w:rPr>
        <w:t xml:space="preserve">22174/24.09.2019, </w:t>
      </w:r>
      <w:r w:rsidRPr="00B67AA1">
        <w:rPr>
          <w:rFonts w:ascii="Arial" w:eastAsia="Times New Roman" w:hAnsi="Arial" w:cs="Times New Roman"/>
          <w:sz w:val="24"/>
          <w:szCs w:val="20"/>
        </w:rPr>
        <w:t>nr. 22</w:t>
      </w:r>
      <w:r w:rsidR="00B67AA1" w:rsidRPr="00B67AA1">
        <w:rPr>
          <w:rFonts w:ascii="Arial" w:eastAsia="Times New Roman" w:hAnsi="Arial" w:cs="Times New Roman"/>
          <w:sz w:val="24"/>
          <w:szCs w:val="20"/>
        </w:rPr>
        <w:t xml:space="preserve">327/26.09.2019, nr. 23492/14.10.2019, nr. </w:t>
      </w:r>
      <w:r w:rsidR="00B67AA1" w:rsidRPr="00B67AA1">
        <w:rPr>
          <w:rFonts w:ascii="Arial" w:eastAsia="Times New Roman" w:hAnsi="Arial" w:cs="Times New Roman"/>
          <w:color w:val="FF0000"/>
          <w:sz w:val="24"/>
          <w:szCs w:val="20"/>
        </w:rPr>
        <w:t>23765/17.10.2019</w:t>
      </w:r>
      <w:r w:rsidRPr="00B67AA1">
        <w:rPr>
          <w:rFonts w:ascii="Arial" w:eastAsia="Times New Roman" w:hAnsi="Arial" w:cs="Times New Roman"/>
          <w:color w:val="FF0000"/>
          <w:sz w:val="24"/>
          <w:szCs w:val="20"/>
        </w:rPr>
        <w:t xml:space="preserve">         </w:t>
      </w:r>
      <w:r w:rsidRPr="00B67AA1">
        <w:rPr>
          <w:rFonts w:ascii="Arial" w:eastAsia="Times New Roman" w:hAnsi="Arial" w:cs="Times New Roman"/>
          <w:b/>
          <w:caps/>
          <w:color w:val="FF0000"/>
          <w:sz w:val="24"/>
          <w:szCs w:val="24"/>
        </w:rPr>
        <w:t xml:space="preserve">    </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sz w:val="24"/>
          <w:szCs w:val="24"/>
        </w:rPr>
        <w:t xml:space="preserve">în baza analizării documentaţiei de susţinere a solicitării pentru obţinerea Autorizaţiei  integrate </w:t>
      </w:r>
      <w:r w:rsidRPr="00A6508F">
        <w:rPr>
          <w:rFonts w:ascii="Arial" w:eastAsia="Calibri" w:hAnsi="Arial" w:cs="Arial"/>
          <w:sz w:val="24"/>
          <w:szCs w:val="24"/>
        </w:rPr>
        <w:t xml:space="preserve">de mediu, a comentariilor, sesizărilor, punctelor de vedere înregistrate </w:t>
      </w:r>
      <w:r w:rsidRPr="00243D04">
        <w:rPr>
          <w:rFonts w:ascii="Arial" w:eastAsia="Calibri" w:hAnsi="Arial" w:cs="Arial"/>
          <w:sz w:val="24"/>
          <w:szCs w:val="24"/>
        </w:rPr>
        <w:t>în timpul derulării procedurii;</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sz w:val="24"/>
          <w:szCs w:val="24"/>
        </w:rPr>
        <w:t>în urma informării/consultării publicului în timpul derulării procedurii</w:t>
      </w:r>
      <w:r w:rsidRPr="00243D04">
        <w:rPr>
          <w:rFonts w:ascii="Arial" w:eastAsia="Calibri" w:hAnsi="Arial" w:cs="Arial"/>
          <w:color w:val="FF0000"/>
          <w:sz w:val="24"/>
          <w:szCs w:val="24"/>
        </w:rPr>
        <w:t xml:space="preserve"> </w:t>
      </w:r>
      <w:r w:rsidRPr="00243D04">
        <w:rPr>
          <w:rFonts w:ascii="Arial" w:eastAsia="Calibri" w:hAnsi="Arial" w:cs="Arial"/>
          <w:sz w:val="24"/>
          <w:szCs w:val="24"/>
        </w:rPr>
        <w:t>şi a organizării şedinţei de d</w:t>
      </w:r>
      <w:r w:rsidR="00C049CF">
        <w:rPr>
          <w:rFonts w:ascii="Arial" w:eastAsia="Calibri" w:hAnsi="Arial" w:cs="Arial"/>
          <w:sz w:val="24"/>
          <w:szCs w:val="24"/>
        </w:rPr>
        <w:t xml:space="preserve">ezbatere publică din data de  </w:t>
      </w:r>
      <w:r w:rsidR="00C049CF" w:rsidRPr="00B67AA1">
        <w:rPr>
          <w:rFonts w:ascii="Arial" w:eastAsia="Calibri" w:hAnsi="Arial" w:cs="Arial"/>
          <w:sz w:val="24"/>
          <w:szCs w:val="24"/>
        </w:rPr>
        <w:t>17</w:t>
      </w:r>
      <w:r w:rsidR="006111CB" w:rsidRPr="00B67AA1">
        <w:rPr>
          <w:rFonts w:ascii="Arial" w:eastAsia="Calibri" w:hAnsi="Arial" w:cs="Arial"/>
          <w:sz w:val="24"/>
          <w:szCs w:val="24"/>
        </w:rPr>
        <w:t>.10</w:t>
      </w:r>
      <w:r w:rsidRPr="00B67AA1">
        <w:rPr>
          <w:rFonts w:ascii="Arial" w:eastAsia="Calibri" w:hAnsi="Arial" w:cs="Arial"/>
          <w:sz w:val="24"/>
          <w:szCs w:val="24"/>
        </w:rPr>
        <w:t>.201</w:t>
      </w:r>
      <w:r w:rsidR="006111CB" w:rsidRPr="00B67AA1">
        <w:rPr>
          <w:rFonts w:ascii="Arial" w:eastAsia="Calibri" w:hAnsi="Arial" w:cs="Arial"/>
          <w:sz w:val="24"/>
          <w:szCs w:val="24"/>
        </w:rPr>
        <w:t>9</w:t>
      </w:r>
      <w:r w:rsidRPr="00B67AA1">
        <w:rPr>
          <w:rFonts w:ascii="Arial" w:eastAsia="Calibri" w:hAnsi="Arial" w:cs="Arial"/>
          <w:sz w:val="24"/>
          <w:szCs w:val="24"/>
        </w:rPr>
        <w:t xml:space="preserve">. </w:t>
      </w:r>
    </w:p>
    <w:p w:rsidR="006111CB" w:rsidRPr="006111CB" w:rsidRDefault="00F45292" w:rsidP="00716627">
      <w:pPr>
        <w:numPr>
          <w:ilvl w:val="0"/>
          <w:numId w:val="6"/>
        </w:numPr>
        <w:spacing w:after="0" w:line="240" w:lineRule="auto"/>
        <w:ind w:right="83"/>
        <w:jc w:val="both"/>
        <w:rPr>
          <w:rFonts w:ascii="Arial" w:eastAsia="Calibri" w:hAnsi="Arial" w:cs="Arial"/>
          <w:color w:val="F79646"/>
          <w:sz w:val="24"/>
          <w:szCs w:val="24"/>
        </w:rPr>
      </w:pPr>
      <w:r w:rsidRPr="00243D04">
        <w:rPr>
          <w:rFonts w:ascii="Arial" w:eastAsia="Calibri" w:hAnsi="Arial" w:cs="Arial"/>
          <w:sz w:val="24"/>
          <w:szCs w:val="24"/>
        </w:rPr>
        <w:t>şi în lipsa oricărui comentariu privind analiza documentației depuse în vederea emiterii autorizației integrate de mediu, pentru activitatea des</w:t>
      </w:r>
      <w:r w:rsidR="006111CB">
        <w:rPr>
          <w:rFonts w:ascii="Arial" w:eastAsia="Calibri" w:hAnsi="Arial" w:cs="Arial"/>
          <w:sz w:val="24"/>
          <w:szCs w:val="24"/>
        </w:rPr>
        <w:t>fășurată în cadrul obiectivului</w:t>
      </w:r>
    </w:p>
    <w:p w:rsidR="00F45292" w:rsidRPr="006111CB" w:rsidRDefault="00F45292" w:rsidP="006111CB">
      <w:pPr>
        <w:spacing w:after="0" w:line="240" w:lineRule="auto"/>
        <w:ind w:left="502" w:right="83"/>
        <w:jc w:val="both"/>
        <w:rPr>
          <w:rFonts w:ascii="Arial" w:eastAsia="Calibri" w:hAnsi="Arial" w:cs="Arial"/>
          <w:color w:val="F79646"/>
          <w:sz w:val="24"/>
          <w:szCs w:val="24"/>
        </w:rPr>
      </w:pPr>
      <w:r w:rsidRPr="006111CB">
        <w:rPr>
          <w:rFonts w:ascii="Arial" w:eastAsia="Calibri" w:hAnsi="Arial" w:cs="Arial"/>
          <w:sz w:val="24"/>
          <w:szCs w:val="24"/>
        </w:rPr>
        <w:t>”</w:t>
      </w:r>
      <w:r w:rsidR="006111CB" w:rsidRPr="006111CB">
        <w:rPr>
          <w:rFonts w:ascii="Arial" w:eastAsia="Calibri" w:hAnsi="Arial" w:cs="Times New Roman"/>
          <w:b/>
          <w:sz w:val="24"/>
          <w:szCs w:val="24"/>
        </w:rPr>
        <w:t>Fabricare de echipamente electrice şi electronice pentru autovehicule şi pentru motoare de autovehicule</w:t>
      </w:r>
      <w:r w:rsidR="006111CB">
        <w:rPr>
          <w:rFonts w:ascii="Arial" w:eastAsia="Calibri" w:hAnsi="Arial" w:cs="Times New Roman"/>
          <w:b/>
          <w:sz w:val="24"/>
          <w:szCs w:val="24"/>
        </w:rPr>
        <w:t xml:space="preserve"> </w:t>
      </w:r>
      <w:r w:rsidR="006111CB" w:rsidRPr="006111CB">
        <w:rPr>
          <w:rFonts w:ascii="Arial" w:eastAsia="Calibri" w:hAnsi="Arial" w:cs="Times New Roman"/>
          <w:b/>
          <w:sz w:val="24"/>
          <w:szCs w:val="24"/>
        </w:rPr>
        <w:t>(montaj de diferite tipuri de cabluri electrice pentru automobile)</w:t>
      </w:r>
      <w:r w:rsidRPr="006111CB">
        <w:rPr>
          <w:rFonts w:ascii="Arial" w:eastAsia="Calibri" w:hAnsi="Arial" w:cs="Arial"/>
          <w:sz w:val="24"/>
          <w:szCs w:val="24"/>
        </w:rPr>
        <w:t xml:space="preserve">”, amplasat în </w:t>
      </w:r>
      <w:r w:rsidR="006111CB" w:rsidRPr="006111CB">
        <w:rPr>
          <w:rFonts w:ascii="Arial" w:eastAsia="Calibri" w:hAnsi="Arial" w:cs="Arial"/>
          <w:sz w:val="24"/>
          <w:szCs w:val="24"/>
        </w:rPr>
        <w:t>mun. Dej, str. Henri Coanda, nr. 2A, jud. Cluj</w:t>
      </w:r>
      <w:r w:rsidR="006111CB">
        <w:rPr>
          <w:rFonts w:ascii="Arial" w:eastAsia="Calibri" w:hAnsi="Arial" w:cs="Arial"/>
          <w:sz w:val="24"/>
          <w:szCs w:val="24"/>
        </w:rPr>
        <w:t xml:space="preserve">, titular: </w:t>
      </w:r>
      <w:r w:rsidR="006111CB" w:rsidRPr="006111CB">
        <w:rPr>
          <w:rFonts w:ascii="Arial" w:eastAsia="Calibri" w:hAnsi="Arial" w:cs="Arial"/>
          <w:b/>
          <w:sz w:val="24"/>
          <w:szCs w:val="24"/>
        </w:rPr>
        <w:t>S.C. FUJIKURA AUTOMOTIVE ROMANIA S.R.L.</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sz w:val="24"/>
          <w:szCs w:val="24"/>
        </w:rPr>
        <w:lastRenderedPageBreak/>
        <w:t>în urma evaluării condiţiilor de operare şi a respectării cerinţelor</w:t>
      </w:r>
      <w:r w:rsidRPr="00243D04">
        <w:rPr>
          <w:rFonts w:ascii="Arial" w:eastAsia="Calibri" w:hAnsi="Arial" w:cs="Arial"/>
          <w:b/>
          <w:sz w:val="24"/>
          <w:szCs w:val="24"/>
        </w:rPr>
        <w:t xml:space="preserve"> Legii nr. 278/2013 privind emisiile industriale, </w:t>
      </w:r>
      <w:r w:rsidRPr="00243D04">
        <w:rPr>
          <w:rFonts w:ascii="Arial" w:eastAsia="Calibri" w:hAnsi="Arial" w:cs="Arial"/>
          <w:sz w:val="24"/>
          <w:szCs w:val="24"/>
        </w:rPr>
        <w:t>cu modificările şi completările ulterioare</w:t>
      </w:r>
      <w:r w:rsidRPr="00243D04">
        <w:rPr>
          <w:rFonts w:ascii="Arial" w:eastAsia="Calibri" w:hAnsi="Arial" w:cs="Arial"/>
          <w:bCs/>
          <w:sz w:val="24"/>
          <w:szCs w:val="24"/>
        </w:rPr>
        <w:t>;</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sz w:val="24"/>
          <w:szCs w:val="24"/>
        </w:rPr>
        <w:t>în baza</w:t>
      </w:r>
      <w:r w:rsidRPr="00243D04">
        <w:rPr>
          <w:rFonts w:ascii="Arial" w:eastAsia="Calibri" w:hAnsi="Arial" w:cs="Arial"/>
          <w:b/>
          <w:bCs/>
          <w:sz w:val="24"/>
          <w:szCs w:val="24"/>
        </w:rPr>
        <w:t xml:space="preserve"> O.U.G.</w:t>
      </w:r>
      <w:r w:rsidRPr="00243D04">
        <w:rPr>
          <w:rFonts w:ascii="Arial" w:eastAsia="Calibri" w:hAnsi="Arial" w:cs="Arial"/>
          <w:b/>
          <w:sz w:val="24"/>
          <w:szCs w:val="24"/>
        </w:rPr>
        <w:t xml:space="preserve"> nr. 195/2005</w:t>
      </w:r>
      <w:r w:rsidRPr="00243D04">
        <w:rPr>
          <w:rFonts w:ascii="Arial" w:eastAsia="Calibri" w:hAnsi="Arial" w:cs="Arial"/>
          <w:b/>
          <w:bCs/>
          <w:sz w:val="24"/>
          <w:szCs w:val="24"/>
        </w:rPr>
        <w:t xml:space="preserve"> </w:t>
      </w:r>
      <w:r w:rsidRPr="00243D04">
        <w:rPr>
          <w:rFonts w:ascii="Arial" w:eastAsia="Calibri" w:hAnsi="Arial" w:cs="Arial"/>
          <w:bCs/>
          <w:sz w:val="24"/>
          <w:szCs w:val="24"/>
        </w:rPr>
        <w:t>privind protecţia mediului</w:t>
      </w:r>
      <w:r w:rsidRPr="00243D04">
        <w:rPr>
          <w:rFonts w:ascii="Arial" w:eastAsia="Calibri" w:hAnsi="Arial" w:cs="Arial"/>
          <w:b/>
          <w:bCs/>
          <w:sz w:val="24"/>
          <w:szCs w:val="24"/>
        </w:rPr>
        <w:t xml:space="preserve">, </w:t>
      </w:r>
      <w:r w:rsidRPr="00243D04">
        <w:rPr>
          <w:rFonts w:ascii="Arial" w:eastAsia="Calibri" w:hAnsi="Arial" w:cs="Arial"/>
          <w:bCs/>
          <w:sz w:val="24"/>
          <w:szCs w:val="24"/>
        </w:rPr>
        <w:t>aprobată prin</w:t>
      </w:r>
      <w:r w:rsidRPr="00243D04">
        <w:rPr>
          <w:rFonts w:ascii="Arial" w:eastAsia="Calibri" w:hAnsi="Arial" w:cs="Arial"/>
          <w:b/>
          <w:bCs/>
          <w:sz w:val="24"/>
          <w:szCs w:val="24"/>
        </w:rPr>
        <w:t xml:space="preserve"> </w:t>
      </w:r>
      <w:r w:rsidRPr="00243D04">
        <w:rPr>
          <w:rFonts w:ascii="Arial" w:eastAsia="Calibri" w:hAnsi="Arial" w:cs="Arial"/>
          <w:b/>
          <w:sz w:val="24"/>
          <w:szCs w:val="24"/>
        </w:rPr>
        <w:t>Legea nr. 265/2006,</w:t>
      </w:r>
      <w:r w:rsidRPr="00243D04">
        <w:rPr>
          <w:rFonts w:ascii="Arial" w:eastAsia="Calibri" w:hAnsi="Arial" w:cs="Arial"/>
          <w:bCs/>
          <w:sz w:val="24"/>
          <w:szCs w:val="24"/>
        </w:rPr>
        <w:t xml:space="preserve"> cu modificările şi completările ulterioare</w:t>
      </w:r>
      <w:r w:rsidRPr="00243D04">
        <w:rPr>
          <w:rFonts w:ascii="Arial" w:eastAsia="Calibri" w:hAnsi="Arial" w:cs="Arial"/>
          <w:sz w:val="24"/>
          <w:szCs w:val="24"/>
        </w:rPr>
        <w:t>;</w:t>
      </w:r>
    </w:p>
    <w:p w:rsidR="00F45292" w:rsidRPr="00243D04" w:rsidRDefault="00F45292" w:rsidP="00716627">
      <w:pPr>
        <w:numPr>
          <w:ilvl w:val="0"/>
          <w:numId w:val="6"/>
        </w:numPr>
        <w:tabs>
          <w:tab w:val="left" w:pos="360"/>
        </w:tabs>
        <w:spacing w:after="0" w:line="240" w:lineRule="auto"/>
        <w:ind w:left="360" w:right="83"/>
        <w:jc w:val="both"/>
        <w:rPr>
          <w:rFonts w:ascii="Arial" w:eastAsia="Calibri" w:hAnsi="Arial" w:cs="Arial"/>
          <w:sz w:val="24"/>
          <w:szCs w:val="24"/>
        </w:rPr>
      </w:pPr>
      <w:r w:rsidRPr="00243D04">
        <w:rPr>
          <w:rFonts w:ascii="Arial" w:eastAsia="Calibri" w:hAnsi="Arial" w:cs="Arial"/>
          <w:sz w:val="24"/>
          <w:szCs w:val="24"/>
        </w:rPr>
        <w:t>în baza</w:t>
      </w:r>
      <w:r w:rsidRPr="00243D04">
        <w:rPr>
          <w:rFonts w:ascii="Arial" w:eastAsia="Calibri" w:hAnsi="Arial" w:cs="Arial"/>
          <w:b/>
          <w:sz w:val="24"/>
          <w:szCs w:val="24"/>
        </w:rPr>
        <w:t xml:space="preserve"> O.M. nr. 818/2003, </w:t>
      </w:r>
      <w:r w:rsidRPr="00243D04">
        <w:rPr>
          <w:rFonts w:ascii="Arial" w:eastAsia="Calibri" w:hAnsi="Arial" w:cs="Arial"/>
          <w:sz w:val="24"/>
          <w:szCs w:val="24"/>
        </w:rPr>
        <w:t>pentru aprobarea Procedurii de emitere a autorizaţiei integrate de mediu, cu modificările şi completările ulterioare;</w:t>
      </w:r>
      <w:r w:rsidRPr="00243D04">
        <w:rPr>
          <w:rFonts w:ascii="Arial" w:eastAsia="Calibri" w:hAnsi="Arial" w:cs="Times New Roman"/>
          <w:color w:val="FF0000"/>
        </w:rPr>
        <w:t xml:space="preserve"> </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sz w:val="24"/>
          <w:szCs w:val="24"/>
        </w:rPr>
        <w:t xml:space="preserve">în baza </w:t>
      </w:r>
      <w:r w:rsidRPr="00243D04">
        <w:rPr>
          <w:rFonts w:ascii="Arial" w:eastAsia="Calibri" w:hAnsi="Arial" w:cs="Arial"/>
          <w:b/>
          <w:sz w:val="24"/>
          <w:szCs w:val="24"/>
        </w:rPr>
        <w:t xml:space="preserve">H.G. nr. 19/2017 </w:t>
      </w:r>
      <w:r w:rsidRPr="00243D04">
        <w:rPr>
          <w:rFonts w:ascii="Arial" w:eastAsia="Calibri" w:hAnsi="Arial" w:cs="Arial"/>
          <w:sz w:val="24"/>
          <w:szCs w:val="24"/>
        </w:rPr>
        <w:t>privind organizarea şi funcţionarea Ministerului Mediului şi pentru modificarea unor acte normative;</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bCs/>
          <w:sz w:val="24"/>
          <w:szCs w:val="24"/>
        </w:rPr>
        <w:t xml:space="preserve">în baza </w:t>
      </w:r>
      <w:r w:rsidRPr="00243D04">
        <w:rPr>
          <w:rFonts w:ascii="Arial" w:eastAsia="Calibri" w:hAnsi="Arial" w:cs="Arial"/>
          <w:b/>
          <w:bCs/>
          <w:sz w:val="24"/>
          <w:szCs w:val="24"/>
        </w:rPr>
        <w:t>H.G. nr. 1000/2012</w:t>
      </w:r>
      <w:r w:rsidRPr="00243D04">
        <w:rPr>
          <w:rFonts w:ascii="Arial" w:eastAsia="Calibri" w:hAnsi="Arial" w:cs="Arial"/>
          <w:bCs/>
          <w:sz w:val="24"/>
          <w:szCs w:val="24"/>
        </w:rPr>
        <w:t xml:space="preserve"> privind reorganizarea şi funcţionarea Agenţiei Naţionale pentru Protecţia Mediului şi a instituţiilor publice aflate în subordinea acesteia, </w:t>
      </w:r>
      <w:r w:rsidRPr="00243D04">
        <w:rPr>
          <w:rFonts w:ascii="Arial" w:eastAsia="Calibri" w:hAnsi="Arial" w:cs="Arial"/>
          <w:sz w:val="24"/>
          <w:szCs w:val="24"/>
        </w:rPr>
        <w:t>cu modificările şi completările ulterioare</w:t>
      </w:r>
      <w:r w:rsidRPr="00243D04">
        <w:rPr>
          <w:rFonts w:ascii="Arial" w:eastAsia="Calibri" w:hAnsi="Arial" w:cs="Arial"/>
          <w:bCs/>
          <w:sz w:val="24"/>
          <w:szCs w:val="24"/>
        </w:rPr>
        <w:t>;</w:t>
      </w:r>
    </w:p>
    <w:p w:rsidR="00F45292" w:rsidRPr="00243D04" w:rsidRDefault="00F45292" w:rsidP="00716627">
      <w:pPr>
        <w:numPr>
          <w:ilvl w:val="0"/>
          <w:numId w:val="6"/>
        </w:numPr>
        <w:spacing w:after="0" w:line="240" w:lineRule="auto"/>
        <w:ind w:left="360" w:right="83"/>
        <w:jc w:val="both"/>
        <w:rPr>
          <w:rFonts w:ascii="Arial" w:eastAsia="Calibri" w:hAnsi="Arial" w:cs="Arial"/>
          <w:sz w:val="24"/>
          <w:szCs w:val="24"/>
        </w:rPr>
      </w:pPr>
      <w:r w:rsidRPr="00243D04">
        <w:rPr>
          <w:rFonts w:ascii="Arial" w:eastAsia="Calibri" w:hAnsi="Arial" w:cs="Arial"/>
          <w:noProof/>
          <w:sz w:val="24"/>
          <w:szCs w:val="24"/>
        </w:rPr>
        <w:t xml:space="preserve">în baza </w:t>
      </w:r>
      <w:r w:rsidR="006111CB" w:rsidRPr="006111CB">
        <w:rPr>
          <w:rFonts w:ascii="Arial" w:eastAsia="Calibri" w:hAnsi="Arial" w:cs="Arial"/>
          <w:b/>
          <w:noProof/>
          <w:sz w:val="24"/>
          <w:szCs w:val="24"/>
        </w:rPr>
        <w:t>Legii nr. 219/2019</w:t>
      </w:r>
      <w:r w:rsidR="006111CB" w:rsidRPr="006111CB">
        <w:rPr>
          <w:rFonts w:ascii="Arial" w:eastAsia="Calibri" w:hAnsi="Arial" w:cs="Arial"/>
          <w:noProof/>
          <w:sz w:val="24"/>
          <w:szCs w:val="24"/>
        </w:rPr>
        <w:t xml:space="preserve"> pentru modificarea și completarea art. 16 din Ordonanța de Urgență a Guvernului nr. 195/2005 privind protecția mediului</w:t>
      </w:r>
      <w:r w:rsidR="006111CB">
        <w:rPr>
          <w:rFonts w:ascii="Arial" w:eastAsia="Calibri" w:hAnsi="Arial" w:cs="Arial"/>
          <w:noProof/>
          <w:sz w:val="24"/>
          <w:szCs w:val="24"/>
        </w:rPr>
        <w:t>;</w:t>
      </w:r>
    </w:p>
    <w:p w:rsidR="00D43271" w:rsidRDefault="00D43271" w:rsidP="001A6D8F">
      <w:pPr>
        <w:autoSpaceDE w:val="0"/>
        <w:autoSpaceDN w:val="0"/>
        <w:adjustRightInd w:val="0"/>
        <w:spacing w:after="0" w:line="240" w:lineRule="auto"/>
        <w:ind w:right="83"/>
        <w:jc w:val="both"/>
        <w:rPr>
          <w:rFonts w:ascii="Arial" w:eastAsia="Calibri" w:hAnsi="Arial" w:cs="Arial"/>
          <w:noProof/>
          <w:sz w:val="24"/>
          <w:szCs w:val="24"/>
        </w:rPr>
      </w:pPr>
    </w:p>
    <w:p w:rsidR="00F45292" w:rsidRPr="00D15581" w:rsidRDefault="00F45292" w:rsidP="001A6D8F">
      <w:pPr>
        <w:autoSpaceDE w:val="0"/>
        <w:autoSpaceDN w:val="0"/>
        <w:adjustRightInd w:val="0"/>
        <w:spacing w:after="0" w:line="240" w:lineRule="auto"/>
        <w:ind w:right="83"/>
        <w:jc w:val="both"/>
        <w:rPr>
          <w:rFonts w:ascii="Arial" w:eastAsia="Calibri" w:hAnsi="Arial" w:cs="Arial"/>
          <w:sz w:val="24"/>
          <w:szCs w:val="24"/>
        </w:rPr>
      </w:pPr>
      <w:r w:rsidRPr="00D15581">
        <w:rPr>
          <w:rFonts w:ascii="Arial" w:eastAsia="Calibri" w:hAnsi="Arial" w:cs="Arial"/>
          <w:sz w:val="24"/>
          <w:szCs w:val="24"/>
        </w:rPr>
        <w:t xml:space="preserve">Ţinând cont de prevederile documentelor de referinţă privind cele mai bune tehnici disponibile (BREF): </w:t>
      </w:r>
    </w:p>
    <w:p w:rsidR="00D43271" w:rsidRPr="00D15581" w:rsidRDefault="00D43271" w:rsidP="001A6D8F">
      <w:pPr>
        <w:autoSpaceDE w:val="0"/>
        <w:autoSpaceDN w:val="0"/>
        <w:adjustRightInd w:val="0"/>
        <w:spacing w:after="0" w:line="240" w:lineRule="auto"/>
        <w:ind w:right="83"/>
        <w:jc w:val="both"/>
        <w:rPr>
          <w:rFonts w:ascii="Arial" w:eastAsia="Calibri" w:hAnsi="Arial" w:cs="Arial"/>
          <w:sz w:val="24"/>
          <w:szCs w:val="24"/>
        </w:rPr>
      </w:pPr>
    </w:p>
    <w:p w:rsidR="00D15581" w:rsidRPr="00D15581" w:rsidRDefault="00D15581" w:rsidP="00D15581">
      <w:pPr>
        <w:numPr>
          <w:ilvl w:val="0"/>
          <w:numId w:val="50"/>
        </w:numPr>
        <w:tabs>
          <w:tab w:val="left" w:pos="851"/>
        </w:tabs>
        <w:autoSpaceDE w:val="0"/>
        <w:autoSpaceDN w:val="0"/>
        <w:adjustRightInd w:val="0"/>
        <w:spacing w:after="0" w:line="240" w:lineRule="auto"/>
        <w:ind w:right="83"/>
        <w:contextualSpacing/>
        <w:jc w:val="both"/>
        <w:rPr>
          <w:rFonts w:ascii="Arial" w:eastAsia="Times New Roman" w:hAnsi="Arial" w:cs="Arial"/>
          <w:i/>
          <w:sz w:val="24"/>
          <w:szCs w:val="24"/>
          <w:lang w:val="en-GB"/>
        </w:rPr>
      </w:pPr>
      <w:r w:rsidRPr="00D15581">
        <w:rPr>
          <w:rFonts w:ascii="Arial" w:eastAsia="Times New Roman" w:hAnsi="Arial" w:cs="Arial"/>
          <w:sz w:val="24"/>
          <w:szCs w:val="24"/>
          <w:lang w:val="en-GB"/>
        </w:rPr>
        <w:t>Document de referinţă privind cele mai bune tehnici disponibile în producţia polimerilor (</w:t>
      </w:r>
      <w:r w:rsidRPr="00D15581">
        <w:rPr>
          <w:rFonts w:ascii="Arial" w:eastAsia="Times New Roman" w:hAnsi="Arial" w:cs="Arial"/>
          <w:i/>
          <w:sz w:val="24"/>
          <w:szCs w:val="24"/>
          <w:lang w:val="en-GB"/>
        </w:rPr>
        <w:t>august 2007);</w:t>
      </w:r>
    </w:p>
    <w:p w:rsidR="00D15581" w:rsidRPr="00D15581" w:rsidRDefault="00D15581" w:rsidP="00D15581">
      <w:pPr>
        <w:numPr>
          <w:ilvl w:val="0"/>
          <w:numId w:val="50"/>
        </w:numPr>
        <w:tabs>
          <w:tab w:val="left" w:pos="851"/>
        </w:tabs>
        <w:autoSpaceDE w:val="0"/>
        <w:autoSpaceDN w:val="0"/>
        <w:adjustRightInd w:val="0"/>
        <w:spacing w:after="0" w:line="240" w:lineRule="auto"/>
        <w:ind w:right="83"/>
        <w:contextualSpacing/>
        <w:jc w:val="both"/>
        <w:rPr>
          <w:rFonts w:ascii="Arial" w:eastAsia="Times New Roman" w:hAnsi="Arial" w:cs="Arial"/>
          <w:sz w:val="24"/>
          <w:szCs w:val="24"/>
          <w:lang w:val="en-GB"/>
        </w:rPr>
      </w:pPr>
      <w:r w:rsidRPr="00D15581">
        <w:rPr>
          <w:rFonts w:ascii="Arial" w:eastAsia="Times New Roman" w:hAnsi="Arial" w:cs="Arial"/>
          <w:sz w:val="24"/>
          <w:szCs w:val="24"/>
          <w:lang w:val="en-GB"/>
        </w:rPr>
        <w:t xml:space="preserve">Cele mai bune tehnici disponibile (BAT) - Document de referință pentru </w:t>
      </w:r>
      <w:r w:rsidRPr="00D15581">
        <w:rPr>
          <w:rFonts w:ascii="Arial" w:eastAsia="Times New Roman" w:hAnsi="Arial" w:cs="Arial"/>
          <w:bCs/>
          <w:sz w:val="24"/>
          <w:szCs w:val="24"/>
          <w:lang w:val="en-GB"/>
        </w:rPr>
        <w:t>sistemele comune de tratare/ gestionare a apelor reziduale și a gazelor reziduale în sectorul chimic</w:t>
      </w:r>
      <w:r w:rsidRPr="00D15581">
        <w:rPr>
          <w:rFonts w:ascii="Arial" w:eastAsia="Times New Roman" w:hAnsi="Arial" w:cs="Arial"/>
          <w:sz w:val="24"/>
          <w:szCs w:val="24"/>
          <w:lang w:val="en-GB"/>
        </w:rPr>
        <w:t xml:space="preserve"> </w:t>
      </w:r>
      <w:r w:rsidRPr="00D15581">
        <w:rPr>
          <w:rFonts w:ascii="Arial" w:eastAsia="Times New Roman" w:hAnsi="Arial" w:cs="Arial"/>
          <w:i/>
          <w:sz w:val="24"/>
          <w:szCs w:val="24"/>
          <w:lang w:val="en-GB"/>
        </w:rPr>
        <w:t>(iulie 2016);</w:t>
      </w:r>
    </w:p>
    <w:p w:rsidR="00D15581" w:rsidRPr="00D15581" w:rsidRDefault="00D15581" w:rsidP="00D15581">
      <w:pPr>
        <w:numPr>
          <w:ilvl w:val="0"/>
          <w:numId w:val="50"/>
        </w:numPr>
        <w:tabs>
          <w:tab w:val="left" w:pos="851"/>
        </w:tabs>
        <w:autoSpaceDE w:val="0"/>
        <w:autoSpaceDN w:val="0"/>
        <w:adjustRightInd w:val="0"/>
        <w:spacing w:after="0" w:line="240" w:lineRule="auto"/>
        <w:ind w:right="83"/>
        <w:contextualSpacing/>
        <w:jc w:val="both"/>
        <w:rPr>
          <w:rFonts w:ascii="Arial" w:eastAsia="Times New Roman" w:hAnsi="Arial" w:cs="Arial"/>
          <w:sz w:val="24"/>
          <w:szCs w:val="24"/>
          <w:lang w:val="en-GB"/>
        </w:rPr>
      </w:pPr>
      <w:r w:rsidRPr="00D15581">
        <w:rPr>
          <w:rFonts w:ascii="Arial" w:eastAsia="Times New Roman" w:hAnsi="Arial" w:cs="Arial"/>
          <w:bCs/>
          <w:sz w:val="24"/>
          <w:szCs w:val="24"/>
          <w:lang w:val="en-GB"/>
        </w:rPr>
        <w:t>DECIZIA DE PUNERE ÎN APLICARE (UE) 2016/902 A COMISIEI din 30 mai 2016 de stabilire a concluziilor privind cele mai bune tehnici disponibile (BAT) pentru sistemele comune de tratare/gestionare a apelor reziduale și a gazelor reziduale în sectorul chimic, în temeiul Directivei 2010/75/UE a Parlamentului European și a Consiliului;</w:t>
      </w:r>
    </w:p>
    <w:p w:rsidR="00284611" w:rsidRDefault="00D15581" w:rsidP="00284611">
      <w:pPr>
        <w:numPr>
          <w:ilvl w:val="0"/>
          <w:numId w:val="50"/>
        </w:numPr>
        <w:tabs>
          <w:tab w:val="left" w:pos="851"/>
        </w:tabs>
        <w:autoSpaceDE w:val="0"/>
        <w:autoSpaceDN w:val="0"/>
        <w:adjustRightInd w:val="0"/>
        <w:spacing w:after="0" w:line="240" w:lineRule="auto"/>
        <w:ind w:right="83"/>
        <w:contextualSpacing/>
        <w:jc w:val="both"/>
        <w:rPr>
          <w:rFonts w:ascii="Arial" w:eastAsia="Times New Roman" w:hAnsi="Arial" w:cs="Arial"/>
          <w:sz w:val="24"/>
          <w:szCs w:val="24"/>
          <w:lang w:val="en-GB"/>
        </w:rPr>
      </w:pPr>
      <w:r w:rsidRPr="00D15581">
        <w:rPr>
          <w:rFonts w:ascii="Arial" w:eastAsia="Times New Roman" w:hAnsi="Arial" w:cs="Arial"/>
          <w:sz w:val="24"/>
          <w:szCs w:val="24"/>
          <w:lang w:val="en-GB"/>
        </w:rPr>
        <w:t>Documentul de referință privind  cele mai bune tehnici disponibile pentru industria chimică organică de mare volum (2017);</w:t>
      </w:r>
    </w:p>
    <w:p w:rsidR="00284611" w:rsidRPr="00284611" w:rsidRDefault="00284611" w:rsidP="00284611">
      <w:pPr>
        <w:tabs>
          <w:tab w:val="left" w:pos="851"/>
        </w:tabs>
        <w:autoSpaceDE w:val="0"/>
        <w:autoSpaceDN w:val="0"/>
        <w:adjustRightInd w:val="0"/>
        <w:spacing w:after="0" w:line="240" w:lineRule="auto"/>
        <w:ind w:left="465" w:right="83"/>
        <w:contextualSpacing/>
        <w:jc w:val="both"/>
        <w:rPr>
          <w:rFonts w:ascii="Arial" w:eastAsia="Times New Roman" w:hAnsi="Arial" w:cs="Arial"/>
          <w:sz w:val="24"/>
          <w:szCs w:val="24"/>
          <w:lang w:val="en-GB"/>
        </w:rPr>
      </w:pPr>
    </w:p>
    <w:p w:rsidR="00F45292" w:rsidRPr="00D15581" w:rsidRDefault="00F45292" w:rsidP="001A6D8F">
      <w:pPr>
        <w:spacing w:before="120" w:after="0" w:line="240" w:lineRule="auto"/>
        <w:ind w:right="83"/>
        <w:jc w:val="both"/>
        <w:rPr>
          <w:rFonts w:ascii="Arial" w:eastAsia="Times New Roman" w:hAnsi="Arial" w:cs="Arial"/>
          <w:sz w:val="24"/>
          <w:szCs w:val="24"/>
        </w:rPr>
      </w:pPr>
      <w:r w:rsidRPr="00D15581">
        <w:rPr>
          <w:rFonts w:ascii="Arial" w:eastAsia="Times New Roman" w:hAnsi="Arial" w:cs="Arial"/>
          <w:sz w:val="24"/>
          <w:szCs w:val="24"/>
        </w:rPr>
        <w:t xml:space="preserve">în condiţiile </w:t>
      </w:r>
      <w:r w:rsidRPr="00D15581">
        <w:rPr>
          <w:rFonts w:ascii="Arial" w:eastAsia="SimSun" w:hAnsi="Arial" w:cs="Arial"/>
          <w:sz w:val="24"/>
          <w:szCs w:val="24"/>
        </w:rPr>
        <w:t>în care se garantează că</w:t>
      </w:r>
      <w:r w:rsidRPr="00D15581">
        <w:rPr>
          <w:rFonts w:ascii="Arial" w:eastAsia="SimSun" w:hAnsi="Arial" w:cs="Arial"/>
          <w:b/>
          <w:sz w:val="24"/>
          <w:szCs w:val="24"/>
        </w:rPr>
        <w:t xml:space="preserve"> </w:t>
      </w:r>
      <w:r w:rsidRPr="00D15581">
        <w:rPr>
          <w:rFonts w:ascii="Arial" w:eastAsia="Times New Roman" w:hAnsi="Arial" w:cs="Arial"/>
          <w:sz w:val="24"/>
          <w:szCs w:val="24"/>
        </w:rPr>
        <w:t>orice emisie rezultată în urma activităţii va fi în conformitate şi nu va depăşi cerinţele legislaţiei de mediu din România, armonizată legislaţiei Uniunii Europene şi prevederilor prezentei autorizaţii,</w:t>
      </w:r>
    </w:p>
    <w:p w:rsidR="00F45292" w:rsidRPr="00D15581" w:rsidRDefault="00F45292" w:rsidP="001A6D8F">
      <w:pPr>
        <w:spacing w:after="0" w:line="240" w:lineRule="auto"/>
        <w:ind w:right="83"/>
        <w:jc w:val="both"/>
        <w:rPr>
          <w:rFonts w:ascii="Arial" w:eastAsia="Times New Roman" w:hAnsi="Arial" w:cs="Arial"/>
          <w:sz w:val="24"/>
          <w:szCs w:val="24"/>
        </w:rPr>
      </w:pPr>
      <w:r w:rsidRPr="00D15581">
        <w:rPr>
          <w:rFonts w:ascii="Arial" w:eastAsia="Times New Roman" w:hAnsi="Arial" w:cs="Arial"/>
          <w:sz w:val="24"/>
          <w:szCs w:val="24"/>
        </w:rPr>
        <w:t>- în baza </w:t>
      </w:r>
      <w:r w:rsidRPr="00D15581">
        <w:rPr>
          <w:rFonts w:ascii="Arial" w:eastAsia="Times New Roman" w:hAnsi="Arial" w:cs="Arial"/>
          <w:bCs/>
          <w:iCs/>
          <w:sz w:val="24"/>
          <w:szCs w:val="24"/>
        </w:rPr>
        <w:t>Ordinului M.A.P.M. nr. 36/2004</w:t>
      </w:r>
      <w:r w:rsidRPr="00D15581">
        <w:rPr>
          <w:rFonts w:ascii="Arial" w:eastAsia="Times New Roman" w:hAnsi="Arial" w:cs="Arial"/>
          <w:sz w:val="24"/>
          <w:szCs w:val="24"/>
        </w:rPr>
        <w:t> </w:t>
      </w:r>
      <w:r w:rsidRPr="00D15581">
        <w:rPr>
          <w:rFonts w:ascii="Arial" w:eastAsia="Times New Roman" w:hAnsi="Arial" w:cs="Arial"/>
          <w:iCs/>
          <w:sz w:val="24"/>
          <w:szCs w:val="24"/>
        </w:rPr>
        <w:t>pentru aprobarea Ghidului tehnic general pentru aplicarea procedurii de emitere a autorizaţiei integrate de mediu</w:t>
      </w:r>
      <w:r w:rsidRPr="00D15581">
        <w:rPr>
          <w:rFonts w:ascii="Arial" w:eastAsia="Times New Roman" w:hAnsi="Arial" w:cs="Arial"/>
          <w:sz w:val="24"/>
          <w:szCs w:val="24"/>
        </w:rPr>
        <w:t>;</w:t>
      </w:r>
    </w:p>
    <w:p w:rsidR="00F45292" w:rsidRPr="00D15581" w:rsidRDefault="00F45292" w:rsidP="001A6D8F">
      <w:pPr>
        <w:spacing w:after="0" w:line="240" w:lineRule="auto"/>
        <w:ind w:right="83"/>
        <w:jc w:val="both"/>
        <w:rPr>
          <w:rFonts w:ascii="Arial" w:eastAsia="Times New Roman" w:hAnsi="Arial" w:cs="Arial"/>
          <w:sz w:val="24"/>
          <w:szCs w:val="24"/>
        </w:rPr>
      </w:pPr>
      <w:r w:rsidRPr="00D15581">
        <w:rPr>
          <w:rFonts w:ascii="Arial" w:eastAsia="Times New Roman" w:hAnsi="Arial" w:cs="Arial"/>
          <w:sz w:val="24"/>
          <w:szCs w:val="24"/>
        </w:rPr>
        <w:t>- în baza </w:t>
      </w:r>
      <w:r w:rsidRPr="00D15581">
        <w:rPr>
          <w:rFonts w:ascii="Arial" w:eastAsia="Times New Roman" w:hAnsi="Arial" w:cs="Arial"/>
          <w:bCs/>
          <w:iCs/>
          <w:sz w:val="24"/>
          <w:szCs w:val="24"/>
        </w:rPr>
        <w:t>O.M. nr. 169/02.03.2004</w:t>
      </w:r>
      <w:r w:rsidRPr="00D15581">
        <w:rPr>
          <w:rFonts w:ascii="Arial" w:eastAsia="Times New Roman" w:hAnsi="Arial" w:cs="Arial"/>
          <w:sz w:val="24"/>
          <w:szCs w:val="24"/>
        </w:rPr>
        <w:t> </w:t>
      </w:r>
      <w:r w:rsidRPr="00D15581">
        <w:rPr>
          <w:rFonts w:ascii="Arial" w:eastAsia="Times New Roman" w:hAnsi="Arial" w:cs="Arial"/>
          <w:iCs/>
          <w:sz w:val="24"/>
          <w:szCs w:val="24"/>
        </w:rPr>
        <w:t>pentru aprobarea, prin metoda confirmării directe, a documentelor de referinţa privind cele mai bune tehnici disponibile (BREF), aprobate de Uniunea Europeană</w:t>
      </w:r>
      <w:r w:rsidRPr="00D15581">
        <w:rPr>
          <w:rFonts w:ascii="Arial" w:eastAsia="Times New Roman" w:hAnsi="Arial" w:cs="Arial"/>
          <w:sz w:val="24"/>
          <w:szCs w:val="24"/>
        </w:rPr>
        <w:t>;</w:t>
      </w:r>
    </w:p>
    <w:p w:rsidR="00F45292" w:rsidRPr="00D15581" w:rsidRDefault="00F45292" w:rsidP="001A6D8F">
      <w:pPr>
        <w:spacing w:after="0" w:line="240" w:lineRule="auto"/>
        <w:ind w:right="83"/>
        <w:jc w:val="both"/>
        <w:rPr>
          <w:rFonts w:ascii="Arial" w:eastAsia="Times New Roman" w:hAnsi="Arial" w:cs="Arial"/>
          <w:sz w:val="24"/>
          <w:szCs w:val="24"/>
        </w:rPr>
      </w:pPr>
      <w:r w:rsidRPr="00D15581">
        <w:rPr>
          <w:rFonts w:ascii="Arial" w:eastAsia="Times New Roman" w:hAnsi="Arial" w:cs="Arial"/>
          <w:bCs/>
          <w:sz w:val="24"/>
          <w:szCs w:val="24"/>
        </w:rPr>
        <w:t xml:space="preserve">Cu respectarea </w:t>
      </w:r>
      <w:r w:rsidRPr="00D15581">
        <w:rPr>
          <w:rFonts w:ascii="Arial" w:eastAsia="Calibri" w:hAnsi="Arial" w:cs="Arial"/>
          <w:sz w:val="24"/>
          <w:szCs w:val="24"/>
        </w:rPr>
        <w:t>celor mai bune practici şi a legislației specifice de mediu,</w:t>
      </w:r>
      <w:r w:rsidRPr="00D15581">
        <w:rPr>
          <w:rFonts w:ascii="Arial" w:eastAsia="Times New Roman" w:hAnsi="Arial" w:cs="Arial"/>
          <w:bCs/>
          <w:sz w:val="24"/>
          <w:szCs w:val="24"/>
        </w:rPr>
        <w:t xml:space="preserve"> prevăzute de</w:t>
      </w:r>
      <w:r w:rsidRPr="00D15581">
        <w:rPr>
          <w:rFonts w:ascii="Arial" w:eastAsia="Times New Roman" w:hAnsi="Arial" w:cs="Arial"/>
          <w:sz w:val="24"/>
          <w:szCs w:val="24"/>
        </w:rPr>
        <w:t>:</w:t>
      </w:r>
    </w:p>
    <w:p w:rsidR="006111CB" w:rsidRDefault="00F45292" w:rsidP="006111CB">
      <w:pPr>
        <w:shd w:val="clear" w:color="auto" w:fill="FFFFFF"/>
        <w:spacing w:after="0"/>
        <w:ind w:right="83"/>
        <w:jc w:val="both"/>
        <w:rPr>
          <w:rFonts w:ascii="Arial" w:eastAsia="Times New Roman" w:hAnsi="Arial" w:cs="Arial"/>
          <w:b/>
          <w:bCs/>
          <w:sz w:val="24"/>
          <w:szCs w:val="24"/>
        </w:rPr>
      </w:pPr>
      <w:r w:rsidRPr="00243D04">
        <w:rPr>
          <w:rFonts w:ascii="Arial" w:eastAsia="Times New Roman" w:hAnsi="Arial" w:cs="Arial"/>
          <w:bCs/>
          <w:sz w:val="24"/>
          <w:szCs w:val="24"/>
        </w:rPr>
        <w:t>- Legea  nr. 278/2013 </w:t>
      </w:r>
      <w:r w:rsidRPr="00243D04">
        <w:rPr>
          <w:rFonts w:ascii="Arial" w:eastAsia="Times New Roman" w:hAnsi="Arial" w:cs="Arial"/>
          <w:sz w:val="24"/>
          <w:szCs w:val="24"/>
        </w:rPr>
        <w:t xml:space="preserve">privind emisiile industriale, </w:t>
      </w:r>
      <w:r w:rsidRPr="00243D04">
        <w:rPr>
          <w:rFonts w:ascii="Arial" w:eastAsia="Times New Roman" w:hAnsi="Arial" w:cs="Arial"/>
          <w:noProof/>
          <w:sz w:val="24"/>
          <w:szCs w:val="24"/>
        </w:rPr>
        <w:t xml:space="preserve">care transpune în legislaţia naţională prevederile  </w:t>
      </w:r>
      <w:r w:rsidRPr="00243D04">
        <w:rPr>
          <w:rFonts w:ascii="Arial" w:eastAsia="Times New Roman" w:hAnsi="Arial" w:cs="Arial"/>
          <w:b/>
          <w:bCs/>
          <w:noProof/>
          <w:sz w:val="24"/>
          <w:szCs w:val="24"/>
        </w:rPr>
        <w:t>Directivei 75/2010/CE privind emisiile industriale,</w:t>
      </w:r>
      <w:r w:rsidRPr="00243D04">
        <w:rPr>
          <w:rFonts w:ascii="Arial" w:eastAsia="Times New Roman" w:hAnsi="Arial" w:cs="Arial"/>
          <w:noProof/>
          <w:sz w:val="24"/>
          <w:szCs w:val="24"/>
        </w:rPr>
        <w:t xml:space="preserve"> la</w:t>
      </w:r>
      <w:r w:rsidRPr="00243D04">
        <w:rPr>
          <w:rFonts w:ascii="Arial" w:eastAsia="Times New Roman" w:hAnsi="Arial" w:cs="Arial"/>
          <w:noProof/>
          <w:color w:val="FF0000"/>
          <w:sz w:val="24"/>
          <w:szCs w:val="24"/>
        </w:rPr>
        <w:t xml:space="preserve"> </w:t>
      </w:r>
      <w:r w:rsidRPr="00243D04">
        <w:rPr>
          <w:rFonts w:ascii="Arial" w:eastAsia="Times New Roman" w:hAnsi="Arial" w:cs="Arial"/>
          <w:b/>
          <w:sz w:val="24"/>
          <w:szCs w:val="24"/>
        </w:rPr>
        <w:t>categoria de activitate</w:t>
      </w:r>
      <w:r w:rsidRPr="00243D04">
        <w:rPr>
          <w:rFonts w:ascii="Arial" w:eastAsia="Times New Roman" w:hAnsi="Arial" w:cs="Arial"/>
          <w:b/>
          <w:bCs/>
          <w:sz w:val="24"/>
          <w:szCs w:val="24"/>
        </w:rPr>
        <w:t xml:space="preserve"> </w:t>
      </w:r>
      <w:r w:rsidR="00C576E4">
        <w:rPr>
          <w:rFonts w:ascii="Arial" w:eastAsia="Times New Roman" w:hAnsi="Arial" w:cs="Arial"/>
          <w:b/>
          <w:bCs/>
          <w:sz w:val="24"/>
          <w:szCs w:val="24"/>
        </w:rPr>
        <w:lastRenderedPageBreak/>
        <w:t>4.1. h</w:t>
      </w:r>
      <w:r w:rsidR="006111CB" w:rsidRPr="006111CB">
        <w:rPr>
          <w:rFonts w:ascii="Arial" w:eastAsia="Times New Roman" w:hAnsi="Arial" w:cs="Arial"/>
          <w:b/>
          <w:bCs/>
          <w:sz w:val="24"/>
          <w:szCs w:val="24"/>
        </w:rPr>
        <w:t xml:space="preserve"> „Producerea compuşilor chimici organici, cum sunt: materiale plastice (polimeri, fibre sintetice şi fibre pe bază de celuloză)”</w:t>
      </w:r>
    </w:p>
    <w:p w:rsidR="0056075A" w:rsidRPr="00A6508F" w:rsidRDefault="0056075A" w:rsidP="006111CB">
      <w:pPr>
        <w:shd w:val="clear" w:color="auto" w:fill="FFFFFF"/>
        <w:spacing w:after="0"/>
        <w:ind w:right="83"/>
        <w:jc w:val="both"/>
        <w:rPr>
          <w:rFonts w:ascii="Arial" w:eastAsia="Times New Roman" w:hAnsi="Arial" w:cs="Arial"/>
          <w:bCs/>
          <w:sz w:val="24"/>
          <w:szCs w:val="24"/>
        </w:rPr>
      </w:pPr>
      <w:r w:rsidRPr="00A6508F">
        <w:rPr>
          <w:rFonts w:ascii="Arial" w:eastAsia="Times New Roman" w:hAnsi="Arial" w:cs="Arial"/>
          <w:bCs/>
          <w:sz w:val="24"/>
          <w:szCs w:val="24"/>
        </w:rPr>
        <w:t>- OUG nr. 195/2005 privind protecţia mediului, aprobată prin Legea nr. 265/2006, cu modificările şi completările ulterioare;</w:t>
      </w:r>
    </w:p>
    <w:p w:rsidR="0056075A" w:rsidRPr="00A6508F" w:rsidRDefault="0056075A" w:rsidP="006111CB">
      <w:pPr>
        <w:shd w:val="clear" w:color="auto" w:fill="FFFFFF"/>
        <w:spacing w:after="0"/>
        <w:ind w:right="83"/>
        <w:jc w:val="both"/>
        <w:rPr>
          <w:rFonts w:ascii="Arial" w:eastAsia="Times New Roman" w:hAnsi="Arial" w:cs="Arial"/>
          <w:bCs/>
          <w:sz w:val="24"/>
          <w:szCs w:val="24"/>
        </w:rPr>
      </w:pPr>
      <w:r w:rsidRPr="00A6508F">
        <w:rPr>
          <w:rFonts w:ascii="Arial" w:eastAsia="Times New Roman" w:hAnsi="Arial" w:cs="Arial"/>
          <w:bCs/>
          <w:sz w:val="24"/>
          <w:szCs w:val="24"/>
        </w:rPr>
        <w:t>- Legea nr. 219/2019 pentru modificarea și completarea art. 16 din Ordonanța de Urgență a Guvernului nr. 195/2005 privind protecția mediului;</w:t>
      </w:r>
    </w:p>
    <w:p w:rsidR="0056075A" w:rsidRPr="00D15581" w:rsidRDefault="0056075A" w:rsidP="0056075A">
      <w:pPr>
        <w:autoSpaceDE w:val="0"/>
        <w:autoSpaceDN w:val="0"/>
        <w:adjustRightInd w:val="0"/>
        <w:spacing w:after="0" w:line="240" w:lineRule="auto"/>
        <w:jc w:val="both"/>
        <w:rPr>
          <w:rFonts w:ascii="Arial" w:eastAsia="Calibri" w:hAnsi="Arial" w:cs="Arial"/>
          <w:noProof/>
          <w:sz w:val="24"/>
          <w:szCs w:val="24"/>
        </w:rPr>
      </w:pPr>
      <w:r w:rsidRPr="0056075A">
        <w:rPr>
          <w:rFonts w:ascii="Arial" w:eastAsia="Calibri" w:hAnsi="Arial" w:cs="Arial"/>
          <w:noProof/>
          <w:sz w:val="24"/>
          <w:szCs w:val="24"/>
        </w:rPr>
        <w:t xml:space="preserve">- Legea nr. 104/2011 privind calitatea aerului înconjurator, cu modificările şi completările </w:t>
      </w:r>
      <w:r w:rsidRPr="00D15581">
        <w:rPr>
          <w:rFonts w:ascii="Arial" w:eastAsia="Calibri" w:hAnsi="Arial" w:cs="Arial"/>
          <w:noProof/>
          <w:sz w:val="24"/>
          <w:szCs w:val="24"/>
        </w:rPr>
        <w:t>uletrioare;</w:t>
      </w:r>
    </w:p>
    <w:p w:rsidR="0056075A" w:rsidRPr="00D15581" w:rsidRDefault="0056075A" w:rsidP="0056075A">
      <w:pPr>
        <w:spacing w:after="0" w:line="276" w:lineRule="auto"/>
        <w:jc w:val="both"/>
        <w:rPr>
          <w:rFonts w:ascii="Arial" w:eastAsia="Calibri" w:hAnsi="Arial" w:cs="Arial"/>
          <w:iCs/>
          <w:sz w:val="24"/>
          <w:szCs w:val="24"/>
          <w:lang w:val="en-US"/>
        </w:rPr>
      </w:pPr>
      <w:r w:rsidRPr="00D15581">
        <w:rPr>
          <w:rFonts w:ascii="Arial" w:eastAsia="Calibri" w:hAnsi="Arial" w:cs="Arial"/>
          <w:iCs/>
          <w:sz w:val="24"/>
          <w:szCs w:val="24"/>
          <w:lang w:val="en-US"/>
        </w:rPr>
        <w:t>- Legea Apelor nr. 107/1996 cu toate modificările și completările ulterioare;</w:t>
      </w:r>
    </w:p>
    <w:p w:rsidR="00F45292" w:rsidRPr="00D15581" w:rsidRDefault="00F45292" w:rsidP="001A6D8F">
      <w:pPr>
        <w:spacing w:after="0" w:line="240" w:lineRule="auto"/>
        <w:ind w:right="83"/>
        <w:jc w:val="both"/>
        <w:rPr>
          <w:rFonts w:ascii="Arial" w:eastAsia="Times New Roman" w:hAnsi="Arial" w:cs="Arial"/>
          <w:sz w:val="24"/>
          <w:szCs w:val="24"/>
        </w:rPr>
      </w:pPr>
      <w:r w:rsidRPr="00D15581">
        <w:rPr>
          <w:rFonts w:ascii="Arial" w:eastAsia="Times New Roman" w:hAnsi="Arial" w:cs="Arial"/>
          <w:sz w:val="24"/>
          <w:szCs w:val="24"/>
        </w:rPr>
        <w:t xml:space="preserve">-  </w:t>
      </w:r>
      <w:r w:rsidRPr="00D15581">
        <w:rPr>
          <w:rFonts w:ascii="Arial" w:eastAsia="Times New Roman" w:hAnsi="Arial" w:cs="Arial"/>
          <w:bCs/>
          <w:sz w:val="24"/>
          <w:szCs w:val="24"/>
        </w:rPr>
        <w:t>Ordinul MAPPM nr. 756/1997</w:t>
      </w:r>
      <w:r w:rsidRPr="00D15581">
        <w:rPr>
          <w:rFonts w:ascii="Arial" w:eastAsia="Times New Roman" w:hAnsi="Arial" w:cs="Arial"/>
          <w:sz w:val="24"/>
          <w:szCs w:val="24"/>
        </w:rPr>
        <w:t> pentru aprobarea Reglementării privind evaluarea poluării mediului, cu modificările şi completările ulterioare;</w:t>
      </w:r>
    </w:p>
    <w:p w:rsidR="00F45292" w:rsidRPr="00D15581" w:rsidRDefault="00F45292" w:rsidP="001A6D8F">
      <w:pPr>
        <w:spacing w:after="0" w:line="240" w:lineRule="auto"/>
        <w:ind w:right="83"/>
        <w:jc w:val="both"/>
        <w:rPr>
          <w:rFonts w:ascii="Arial" w:eastAsia="Times New Roman" w:hAnsi="Arial" w:cs="Arial"/>
          <w:sz w:val="24"/>
          <w:szCs w:val="24"/>
        </w:rPr>
      </w:pPr>
      <w:r w:rsidRPr="00D15581">
        <w:rPr>
          <w:rFonts w:ascii="Arial" w:eastAsia="Times New Roman" w:hAnsi="Arial" w:cs="Arial"/>
          <w:bCs/>
          <w:sz w:val="24"/>
          <w:szCs w:val="24"/>
        </w:rPr>
        <w:t>-   SR 10009/</w:t>
      </w:r>
      <w:r w:rsidR="002C4D0E" w:rsidRPr="004400DB">
        <w:rPr>
          <w:rFonts w:ascii="Arial" w:eastAsia="Times New Roman" w:hAnsi="Arial" w:cs="Arial"/>
          <w:bCs/>
          <w:sz w:val="24"/>
          <w:szCs w:val="24"/>
        </w:rPr>
        <w:t>2017</w:t>
      </w:r>
      <w:r w:rsidRPr="00D15581">
        <w:rPr>
          <w:rFonts w:ascii="Arial" w:eastAsia="Times New Roman" w:hAnsi="Arial" w:cs="Arial"/>
          <w:sz w:val="24"/>
          <w:szCs w:val="24"/>
        </w:rPr>
        <w:t> privind acustica urbană – limite admisibile ale nivelului de zgomot;</w:t>
      </w:r>
    </w:p>
    <w:p w:rsidR="00F45292" w:rsidRPr="00D15581" w:rsidRDefault="00F45292" w:rsidP="001A6D8F">
      <w:pPr>
        <w:spacing w:after="0" w:line="240" w:lineRule="auto"/>
        <w:ind w:right="83"/>
        <w:jc w:val="both"/>
        <w:rPr>
          <w:rFonts w:ascii="Arial" w:eastAsia="Times New Roman" w:hAnsi="Arial" w:cs="Arial"/>
          <w:sz w:val="24"/>
          <w:szCs w:val="24"/>
        </w:rPr>
      </w:pPr>
      <w:r w:rsidRPr="00D15581">
        <w:rPr>
          <w:rFonts w:ascii="Arial" w:eastAsia="Times New Roman" w:hAnsi="Arial" w:cs="Arial"/>
          <w:bCs/>
          <w:sz w:val="24"/>
          <w:szCs w:val="24"/>
        </w:rPr>
        <w:t>-  OMS 119/2014</w:t>
      </w:r>
      <w:r w:rsidRPr="00D15581">
        <w:rPr>
          <w:rFonts w:ascii="Arial" w:eastAsia="Times New Roman" w:hAnsi="Arial" w:cs="Arial"/>
          <w:sz w:val="24"/>
          <w:szCs w:val="24"/>
        </w:rPr>
        <w:t> pentru aprobarea Normelor de igienă şi sănătate publică privind mediul de viaţă al populaţiei</w:t>
      </w:r>
    </w:p>
    <w:p w:rsidR="00F45292" w:rsidRPr="00D15581" w:rsidRDefault="00F45292" w:rsidP="001A6D8F">
      <w:pPr>
        <w:spacing w:after="0" w:line="240" w:lineRule="auto"/>
        <w:ind w:right="83"/>
        <w:jc w:val="both"/>
        <w:rPr>
          <w:rFonts w:ascii="Arial" w:eastAsia="Calibri" w:hAnsi="Arial" w:cs="Arial"/>
          <w:sz w:val="24"/>
          <w:szCs w:val="24"/>
        </w:rPr>
      </w:pPr>
      <w:r w:rsidRPr="00D15581">
        <w:rPr>
          <w:rFonts w:ascii="Arial" w:eastAsia="Calibri" w:hAnsi="Arial" w:cs="Arial"/>
          <w:noProof/>
          <w:sz w:val="24"/>
          <w:szCs w:val="24"/>
        </w:rPr>
        <w:t>- Ordinul nr. 329 din 28 august 2012 pentru aprobarea metodologiei de realizare  şi raportare a inventarelor privind emisiile  de poluanţi în atmosferă;</w:t>
      </w:r>
    </w:p>
    <w:p w:rsidR="00D15581" w:rsidRPr="00D15581" w:rsidRDefault="00D15581" w:rsidP="001A6D8F">
      <w:pPr>
        <w:spacing w:after="0" w:line="276" w:lineRule="auto"/>
        <w:ind w:right="83"/>
        <w:jc w:val="both"/>
        <w:rPr>
          <w:rFonts w:ascii="Arial" w:eastAsia="Calibri" w:hAnsi="Arial" w:cs="Arial"/>
          <w:sz w:val="24"/>
          <w:szCs w:val="24"/>
        </w:rPr>
      </w:pPr>
      <w:r w:rsidRPr="00D15581">
        <w:rPr>
          <w:rFonts w:ascii="Arial" w:eastAsia="Calibri" w:hAnsi="Arial" w:cs="Arial"/>
          <w:sz w:val="24"/>
          <w:szCs w:val="24"/>
        </w:rPr>
        <w:t>- Legea nr. 211/2011 privind regimul deşeurilor, cu modificările şi completările ulterioare;</w:t>
      </w:r>
    </w:p>
    <w:p w:rsidR="00D15581" w:rsidRPr="00D15581" w:rsidRDefault="00D15581" w:rsidP="00D15581">
      <w:pPr>
        <w:autoSpaceDE w:val="0"/>
        <w:autoSpaceDN w:val="0"/>
        <w:adjustRightInd w:val="0"/>
        <w:spacing w:after="0" w:line="240" w:lineRule="auto"/>
        <w:jc w:val="both"/>
        <w:rPr>
          <w:rFonts w:ascii="Arial" w:eastAsia="Calibri" w:hAnsi="Arial" w:cs="Arial"/>
          <w:noProof/>
          <w:sz w:val="24"/>
          <w:szCs w:val="24"/>
        </w:rPr>
      </w:pPr>
      <w:r w:rsidRPr="00D15581">
        <w:rPr>
          <w:rFonts w:ascii="Arial" w:eastAsia="Calibri" w:hAnsi="Arial" w:cs="Arial"/>
          <w:noProof/>
          <w:sz w:val="24"/>
          <w:szCs w:val="24"/>
        </w:rPr>
        <w:t>- Legea nr. 249/2015 privind modalitatea de gestionare a ambalajelor şi a deşeurilor de ambalaje, cu modificările şi completările ulterioare;</w:t>
      </w:r>
    </w:p>
    <w:p w:rsidR="00D15581" w:rsidRPr="00D15581" w:rsidRDefault="00D15581" w:rsidP="00D15581">
      <w:pPr>
        <w:autoSpaceDE w:val="0"/>
        <w:autoSpaceDN w:val="0"/>
        <w:adjustRightInd w:val="0"/>
        <w:spacing w:after="0" w:line="240" w:lineRule="auto"/>
        <w:jc w:val="both"/>
        <w:rPr>
          <w:rFonts w:ascii="Arial" w:eastAsia="Calibri" w:hAnsi="Arial" w:cs="Arial"/>
          <w:noProof/>
          <w:sz w:val="24"/>
          <w:szCs w:val="24"/>
        </w:rPr>
      </w:pPr>
      <w:r w:rsidRPr="00D15581">
        <w:rPr>
          <w:rFonts w:ascii="Arial" w:eastAsia="Calibri" w:hAnsi="Arial" w:cs="Arial"/>
          <w:noProof/>
          <w:sz w:val="24"/>
          <w:szCs w:val="24"/>
        </w:rPr>
        <w:t>- Ord nr. 794/2012 privind procedura de raportare a datelor referitoare la ambalaje şi deşeuri din ambalaje;</w:t>
      </w:r>
    </w:p>
    <w:p w:rsidR="00D15581" w:rsidRPr="00D15581" w:rsidRDefault="00D15581" w:rsidP="00D15581">
      <w:pPr>
        <w:autoSpaceDE w:val="0"/>
        <w:autoSpaceDN w:val="0"/>
        <w:adjustRightInd w:val="0"/>
        <w:spacing w:after="0" w:line="240" w:lineRule="auto"/>
        <w:jc w:val="both"/>
        <w:rPr>
          <w:rFonts w:ascii="Arial" w:eastAsia="Calibri" w:hAnsi="Arial" w:cs="Arial"/>
          <w:sz w:val="24"/>
          <w:szCs w:val="24"/>
        </w:rPr>
      </w:pPr>
      <w:r w:rsidRPr="00D15581">
        <w:rPr>
          <w:rFonts w:ascii="Arial" w:eastAsia="Calibri" w:hAnsi="Arial" w:cs="Arial"/>
          <w:sz w:val="24"/>
          <w:szCs w:val="24"/>
        </w:rPr>
        <w:t>- HG nr. 856/2002 privind introducerea evidenţei gestiunii deşeurilor şi pentru aprobarea listei cuprinzând deşeurile, inclusiv deşeurile periculoase, modificată şi completată cu HG nr.</w:t>
      </w:r>
      <w:r w:rsidR="002C4D0E">
        <w:rPr>
          <w:rFonts w:ascii="Arial" w:eastAsia="Calibri" w:hAnsi="Arial" w:cs="Arial"/>
          <w:sz w:val="24"/>
          <w:szCs w:val="24"/>
        </w:rPr>
        <w:t xml:space="preserve"> </w:t>
      </w:r>
      <w:r w:rsidRPr="00D15581">
        <w:rPr>
          <w:rFonts w:ascii="Arial" w:eastAsia="Calibri" w:hAnsi="Arial" w:cs="Arial"/>
          <w:sz w:val="24"/>
          <w:szCs w:val="24"/>
        </w:rPr>
        <w:t>210/2007 pentru modificarea şi completarea unor acte normative care transpun acquis-ul comunitar în domeniul protecţiei mediului</w:t>
      </w:r>
      <w:r>
        <w:rPr>
          <w:rFonts w:ascii="Arial" w:eastAsia="Calibri" w:hAnsi="Arial" w:cs="Arial"/>
          <w:sz w:val="24"/>
          <w:szCs w:val="24"/>
        </w:rPr>
        <w:t>;</w:t>
      </w:r>
    </w:p>
    <w:p w:rsidR="0056075A" w:rsidRPr="0016559F" w:rsidRDefault="0056075A" w:rsidP="0056075A">
      <w:pPr>
        <w:autoSpaceDE w:val="0"/>
        <w:autoSpaceDN w:val="0"/>
        <w:adjustRightInd w:val="0"/>
        <w:spacing w:after="0" w:line="240" w:lineRule="auto"/>
        <w:jc w:val="both"/>
        <w:rPr>
          <w:rFonts w:ascii="Arial" w:eastAsia="Calibri" w:hAnsi="Arial" w:cs="Arial"/>
          <w:noProof/>
          <w:sz w:val="24"/>
          <w:szCs w:val="24"/>
        </w:rPr>
      </w:pPr>
      <w:r w:rsidRPr="004400DB">
        <w:rPr>
          <w:rFonts w:ascii="Arial" w:eastAsia="Calibri" w:hAnsi="Arial" w:cs="Arial"/>
          <w:noProof/>
          <w:sz w:val="24"/>
          <w:szCs w:val="24"/>
        </w:rPr>
        <w:t>- Regulamentul CE nr. 1013/2006 al Parlamentului European şi al Consiliului din 14 iunie 2006 privind transferurile de deşeuri;</w:t>
      </w:r>
    </w:p>
    <w:p w:rsidR="0056075A" w:rsidRPr="0056075A" w:rsidRDefault="0056075A" w:rsidP="001A6D8F">
      <w:pPr>
        <w:spacing w:after="0" w:line="276" w:lineRule="auto"/>
        <w:ind w:right="83"/>
        <w:jc w:val="both"/>
        <w:rPr>
          <w:rFonts w:ascii="Arial" w:eastAsia="Calibri" w:hAnsi="Arial" w:cs="Arial"/>
          <w:sz w:val="24"/>
          <w:szCs w:val="24"/>
        </w:rPr>
      </w:pPr>
      <w:r w:rsidRPr="0056075A">
        <w:rPr>
          <w:rFonts w:ascii="Arial" w:eastAsia="Calibri" w:hAnsi="Arial" w:cs="Arial"/>
          <w:sz w:val="24"/>
          <w:szCs w:val="24"/>
        </w:rPr>
        <w:t>- HG nr. 210/2007, Ord nr. 27/2007, OUG nr. 12/2007 aprobată prin Legea nr. 161/2007,  pentru modificarea şi completarea unor acte normative care transpun aquis-ul comunitar în domeniul protecţiei mediului;</w:t>
      </w:r>
    </w:p>
    <w:p w:rsidR="00D15581" w:rsidRPr="00D15581" w:rsidRDefault="00D15581" w:rsidP="00D15581">
      <w:pPr>
        <w:spacing w:after="0" w:line="240" w:lineRule="auto"/>
        <w:jc w:val="both"/>
        <w:rPr>
          <w:rFonts w:ascii="Arial" w:eastAsia="Times New Roman" w:hAnsi="Arial" w:cs="Arial"/>
          <w:sz w:val="24"/>
          <w:szCs w:val="24"/>
          <w:lang w:val="it-IT" w:eastAsia="pl-PL"/>
        </w:rPr>
      </w:pPr>
      <w:r w:rsidRPr="00D15581">
        <w:rPr>
          <w:rFonts w:ascii="Arial" w:eastAsia="Times New Roman"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D15581" w:rsidRPr="00D15581" w:rsidRDefault="00D15581" w:rsidP="00D15581">
      <w:pPr>
        <w:spacing w:after="0" w:line="240" w:lineRule="auto"/>
        <w:jc w:val="both"/>
        <w:rPr>
          <w:rFonts w:ascii="Arial" w:eastAsia="Times New Roman" w:hAnsi="Arial" w:cs="Arial"/>
          <w:sz w:val="24"/>
          <w:szCs w:val="24"/>
          <w:lang w:val="it-IT" w:eastAsia="pl-PL"/>
        </w:rPr>
      </w:pPr>
      <w:r w:rsidRPr="00D15581">
        <w:rPr>
          <w:rFonts w:ascii="Arial" w:eastAsia="Times New Roman" w:hAnsi="Arial" w:cs="Arial"/>
          <w:sz w:val="24"/>
          <w:szCs w:val="24"/>
          <w:lang w:val="it-IT" w:eastAsia="pl-PL"/>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D15581" w:rsidRPr="00D15581" w:rsidRDefault="00D15581" w:rsidP="00D15581">
      <w:pPr>
        <w:spacing w:after="0" w:line="240" w:lineRule="auto"/>
        <w:jc w:val="both"/>
        <w:rPr>
          <w:rFonts w:ascii="Arial" w:eastAsia="Times New Roman" w:hAnsi="Arial" w:cs="Arial"/>
          <w:sz w:val="24"/>
          <w:szCs w:val="24"/>
          <w:lang w:val="it-IT" w:eastAsia="pl-PL"/>
        </w:rPr>
      </w:pPr>
      <w:r w:rsidRPr="00D15581">
        <w:rPr>
          <w:rFonts w:ascii="Arial" w:eastAsia="Times New Roman" w:hAnsi="Arial" w:cs="Arial"/>
          <w:sz w:val="24"/>
          <w:szCs w:val="24"/>
          <w:lang w:val="it-IT" w:eastAsia="pl-PL"/>
        </w:rPr>
        <w:t>- Legea nr. 360/2003 (r1) privind regimul substanţelor şi preparatelor chimice periculoase;</w:t>
      </w:r>
    </w:p>
    <w:p w:rsidR="00D15581" w:rsidRPr="00D15581" w:rsidRDefault="00D15581" w:rsidP="00D15581">
      <w:pPr>
        <w:spacing w:after="0" w:line="240" w:lineRule="auto"/>
        <w:jc w:val="both"/>
        <w:rPr>
          <w:rFonts w:ascii="Arial" w:eastAsia="Times New Roman" w:hAnsi="Arial" w:cs="Arial"/>
          <w:sz w:val="24"/>
          <w:szCs w:val="24"/>
          <w:lang w:val="it-IT" w:eastAsia="pl-PL"/>
        </w:rPr>
      </w:pPr>
      <w:r w:rsidRPr="00D15581">
        <w:rPr>
          <w:rFonts w:ascii="Arial" w:eastAsia="Times New Roman" w:hAnsi="Arial" w:cs="Arial"/>
          <w:sz w:val="24"/>
          <w:szCs w:val="24"/>
          <w:lang w:val="it-IT" w:eastAsia="pl-PL"/>
        </w:rPr>
        <w:lastRenderedPageBreak/>
        <w:t>- Regulamentului 1907/2006 privind înregistrarea, evaluarea, autorizarea şi restricţionarea substanţelor chimice ( REACH);</w:t>
      </w:r>
    </w:p>
    <w:p w:rsidR="00D15581" w:rsidRPr="00D15581" w:rsidRDefault="00D15581" w:rsidP="00D15581">
      <w:pPr>
        <w:autoSpaceDE w:val="0"/>
        <w:autoSpaceDN w:val="0"/>
        <w:adjustRightInd w:val="0"/>
        <w:spacing w:after="0" w:line="240" w:lineRule="auto"/>
        <w:jc w:val="both"/>
        <w:rPr>
          <w:rFonts w:ascii="Arial" w:eastAsia="Calibri" w:hAnsi="Arial" w:cs="Arial"/>
          <w:noProof/>
          <w:sz w:val="24"/>
          <w:szCs w:val="24"/>
        </w:rPr>
      </w:pPr>
      <w:r w:rsidRPr="00D15581">
        <w:rPr>
          <w:rFonts w:ascii="Arial" w:eastAsia="Calibri" w:hAnsi="Arial" w:cs="Arial"/>
          <w:noProof/>
          <w:sz w:val="24"/>
          <w:szCs w:val="24"/>
        </w:rPr>
        <w:t xml:space="preserve">- Regulamentul (CE) nr. 689/2008 al Parlamentului European si al Consiliului din 17 iunie 2008 privind exportul și importul de produse chimice periculoase; </w:t>
      </w:r>
    </w:p>
    <w:p w:rsidR="00D15581" w:rsidRDefault="00D15581" w:rsidP="0056075A">
      <w:pPr>
        <w:autoSpaceDE w:val="0"/>
        <w:autoSpaceDN w:val="0"/>
        <w:adjustRightInd w:val="0"/>
        <w:spacing w:after="0" w:line="240" w:lineRule="auto"/>
        <w:jc w:val="both"/>
        <w:rPr>
          <w:rFonts w:ascii="Arial" w:eastAsia="Calibri" w:hAnsi="Arial" w:cs="Arial"/>
          <w:sz w:val="24"/>
          <w:szCs w:val="24"/>
          <w:lang w:val="en-US"/>
        </w:rPr>
      </w:pPr>
      <w:r w:rsidRPr="00D15581">
        <w:rPr>
          <w:rFonts w:ascii="Arial" w:eastAsia="Calibri" w:hAnsi="Arial" w:cs="Arial"/>
          <w:sz w:val="24"/>
          <w:szCs w:val="24"/>
          <w:lang w:val="en-US"/>
        </w:rPr>
        <w:t>- HG nr. 1326/2009 privind transporturile periculoase, cu modificările şi completările ulterioare;</w:t>
      </w:r>
    </w:p>
    <w:p w:rsidR="00D15581" w:rsidRPr="00D15581" w:rsidRDefault="00D15581" w:rsidP="00D15581">
      <w:pPr>
        <w:autoSpaceDE w:val="0"/>
        <w:autoSpaceDN w:val="0"/>
        <w:adjustRightInd w:val="0"/>
        <w:spacing w:after="0" w:line="240" w:lineRule="auto"/>
        <w:jc w:val="both"/>
        <w:rPr>
          <w:rFonts w:ascii="Arial" w:eastAsia="Calibri" w:hAnsi="Arial" w:cs="Arial"/>
          <w:sz w:val="24"/>
          <w:szCs w:val="24"/>
          <w:lang w:val="en-US"/>
        </w:rPr>
      </w:pPr>
      <w:r w:rsidRPr="00D15581">
        <w:rPr>
          <w:rFonts w:ascii="Arial" w:eastAsia="Calibri" w:hAnsi="Arial" w:cs="Arial"/>
          <w:noProof/>
          <w:sz w:val="24"/>
          <w:szCs w:val="24"/>
        </w:rPr>
        <w:t>- HG nr. 1061/2008 privind transportul deşeurilor periculoase şi nepericuloase pe teritoriul României;</w:t>
      </w:r>
      <w:r w:rsidRPr="00D15581">
        <w:rPr>
          <w:rFonts w:ascii="Arial" w:eastAsia="Calibri" w:hAnsi="Arial" w:cs="Arial"/>
          <w:sz w:val="24"/>
          <w:szCs w:val="24"/>
          <w:lang w:val="en-US"/>
        </w:rPr>
        <w:t xml:space="preserve"> </w:t>
      </w:r>
    </w:p>
    <w:p w:rsidR="00D15581" w:rsidRPr="00A6508F" w:rsidRDefault="00D15581" w:rsidP="0056075A">
      <w:pPr>
        <w:autoSpaceDE w:val="0"/>
        <w:autoSpaceDN w:val="0"/>
        <w:adjustRightInd w:val="0"/>
        <w:spacing w:after="0" w:line="240" w:lineRule="auto"/>
        <w:jc w:val="both"/>
        <w:rPr>
          <w:rFonts w:ascii="Arial" w:eastAsia="Calibri" w:hAnsi="Arial" w:cs="Arial"/>
          <w:sz w:val="24"/>
          <w:szCs w:val="24"/>
          <w:lang w:val="en-US"/>
        </w:rPr>
      </w:pPr>
      <w:r w:rsidRPr="00A6508F">
        <w:rPr>
          <w:rFonts w:ascii="Arial" w:eastAsia="Calibri" w:hAnsi="Arial" w:cs="Arial"/>
          <w:sz w:val="24"/>
          <w:szCs w:val="24"/>
          <w:lang w:val="en-US"/>
        </w:rPr>
        <w:t>- HG nr. 1132/2008 privind regimul bateriilor și acumulatorilor și al deșeurilor de baterii și acumulatori, modificat şi completat prin HG nr.1079/2011 şi HG 540/2016;</w:t>
      </w:r>
    </w:p>
    <w:p w:rsidR="00D15581" w:rsidRPr="00A6508F" w:rsidRDefault="00D15581" w:rsidP="00D15581">
      <w:pPr>
        <w:autoSpaceDE w:val="0"/>
        <w:autoSpaceDN w:val="0"/>
        <w:adjustRightInd w:val="0"/>
        <w:spacing w:after="0" w:line="240" w:lineRule="auto"/>
        <w:jc w:val="both"/>
        <w:rPr>
          <w:rFonts w:ascii="Arial" w:eastAsia="Calibri" w:hAnsi="Arial" w:cs="Arial"/>
          <w:sz w:val="24"/>
          <w:szCs w:val="24"/>
          <w:lang w:val="pt-BR"/>
        </w:rPr>
      </w:pPr>
      <w:r w:rsidRPr="00A6508F">
        <w:rPr>
          <w:rFonts w:ascii="Arial" w:eastAsia="Calibri" w:hAnsi="Arial" w:cs="Arial"/>
          <w:sz w:val="24"/>
          <w:szCs w:val="24"/>
          <w:lang w:val="pt-BR"/>
        </w:rPr>
        <w:t>- OUG nr. 5/2015 privind deşeurile de echipamente electrice şi electronice;</w:t>
      </w:r>
    </w:p>
    <w:p w:rsidR="00D15581" w:rsidRPr="00A6508F" w:rsidRDefault="00D15581" w:rsidP="0056075A">
      <w:pPr>
        <w:autoSpaceDE w:val="0"/>
        <w:autoSpaceDN w:val="0"/>
        <w:adjustRightInd w:val="0"/>
        <w:spacing w:after="0" w:line="240" w:lineRule="auto"/>
        <w:jc w:val="both"/>
        <w:rPr>
          <w:rFonts w:ascii="Arial" w:eastAsia="Times New Roman" w:hAnsi="Arial" w:cs="Arial"/>
          <w:noProof/>
          <w:sz w:val="24"/>
          <w:szCs w:val="24"/>
          <w:lang w:eastAsia="ro-RO"/>
        </w:rPr>
      </w:pPr>
      <w:r w:rsidRPr="00A6508F">
        <w:rPr>
          <w:rFonts w:ascii="Arial" w:eastAsia="Times New Roman" w:hAnsi="Arial" w:cs="Arial"/>
          <w:noProof/>
          <w:sz w:val="24"/>
          <w:szCs w:val="24"/>
          <w:lang w:eastAsia="ro-RO"/>
        </w:rPr>
        <w:t>- HG 235/2007 privind gestionarea uleiurilor uzate;</w:t>
      </w:r>
    </w:p>
    <w:p w:rsidR="00D15581" w:rsidRPr="00A6508F" w:rsidRDefault="00D15581" w:rsidP="0056075A">
      <w:pPr>
        <w:autoSpaceDE w:val="0"/>
        <w:autoSpaceDN w:val="0"/>
        <w:adjustRightInd w:val="0"/>
        <w:spacing w:after="0" w:line="240" w:lineRule="auto"/>
        <w:jc w:val="both"/>
        <w:rPr>
          <w:rFonts w:ascii="Arial" w:eastAsia="Times New Roman" w:hAnsi="Arial" w:cs="Arial"/>
          <w:iCs/>
          <w:sz w:val="24"/>
          <w:szCs w:val="24"/>
          <w:lang w:eastAsia="ro-RO"/>
        </w:rPr>
      </w:pPr>
      <w:r w:rsidRPr="00A6508F">
        <w:rPr>
          <w:rFonts w:ascii="Arial" w:eastAsia="Times New Roman" w:hAnsi="Arial" w:cs="Arial"/>
          <w:iCs/>
          <w:sz w:val="24"/>
          <w:szCs w:val="24"/>
          <w:lang w:eastAsia="ro-RO"/>
        </w:rPr>
        <w:t>- HG nr. 188/2002 pentru aprobarea unor norme privind condiţiile de descărcare în mediul acvatic a apelor uzate, cu modificările şi completările ulterioare;</w:t>
      </w:r>
    </w:p>
    <w:p w:rsidR="0056075A" w:rsidRPr="006111CB" w:rsidRDefault="0056075A" w:rsidP="0056075A">
      <w:pPr>
        <w:autoSpaceDE w:val="0"/>
        <w:autoSpaceDN w:val="0"/>
        <w:adjustRightInd w:val="0"/>
        <w:spacing w:after="0" w:line="240" w:lineRule="auto"/>
        <w:jc w:val="both"/>
        <w:rPr>
          <w:rFonts w:ascii="Arial" w:eastAsia="Calibri" w:hAnsi="Arial" w:cs="Arial"/>
          <w:noProof/>
          <w:sz w:val="24"/>
          <w:szCs w:val="24"/>
        </w:rPr>
      </w:pPr>
      <w:r w:rsidRPr="006111CB">
        <w:rPr>
          <w:rFonts w:ascii="Arial" w:eastAsia="Calibri" w:hAnsi="Arial" w:cs="Arial"/>
          <w:noProof/>
          <w:sz w:val="24"/>
          <w:szCs w:val="24"/>
        </w:rPr>
        <w:t>- OUG nr. 196/2005 privind Fondul pentru mediu, aprobată prin Legea nr. 105/2006, cu modificările şi completările ulterioare;</w:t>
      </w:r>
    </w:p>
    <w:p w:rsidR="0056075A" w:rsidRPr="006111CB" w:rsidRDefault="0056075A" w:rsidP="0056075A">
      <w:pPr>
        <w:autoSpaceDE w:val="0"/>
        <w:autoSpaceDN w:val="0"/>
        <w:adjustRightInd w:val="0"/>
        <w:spacing w:after="0" w:line="240" w:lineRule="auto"/>
        <w:jc w:val="both"/>
        <w:rPr>
          <w:rFonts w:ascii="Arial" w:eastAsia="Calibri" w:hAnsi="Arial" w:cs="Arial"/>
          <w:noProof/>
          <w:sz w:val="24"/>
          <w:szCs w:val="24"/>
        </w:rPr>
      </w:pPr>
      <w:r w:rsidRPr="006111CB">
        <w:rPr>
          <w:rFonts w:ascii="Arial" w:eastAsia="Calibri" w:hAnsi="Arial" w:cs="Arial"/>
          <w:noProof/>
          <w:sz w:val="24"/>
          <w:szCs w:val="24"/>
        </w:rPr>
        <w:t>- Ordinul nr. 591/2017 pentru aprobarea modelului şi conţinutului formularului “Declaraţie privind obligaţiile la Fondul pentru Mediu” şi a instrucţiunilor de completare şi depunere a acestuia;</w:t>
      </w:r>
    </w:p>
    <w:p w:rsidR="0056075A" w:rsidRPr="006111CB" w:rsidRDefault="0056075A" w:rsidP="0056075A">
      <w:pPr>
        <w:autoSpaceDE w:val="0"/>
        <w:autoSpaceDN w:val="0"/>
        <w:adjustRightInd w:val="0"/>
        <w:spacing w:after="0" w:line="240" w:lineRule="auto"/>
        <w:jc w:val="both"/>
        <w:rPr>
          <w:rFonts w:ascii="Arial" w:eastAsia="Calibri" w:hAnsi="Arial" w:cs="Arial"/>
          <w:noProof/>
          <w:sz w:val="24"/>
          <w:szCs w:val="24"/>
        </w:rPr>
      </w:pPr>
      <w:r w:rsidRPr="006111CB">
        <w:rPr>
          <w:rFonts w:ascii="Arial" w:eastAsia="Calibri" w:hAnsi="Arial" w:cs="Arial"/>
          <w:noProof/>
          <w:sz w:val="24"/>
          <w:szCs w:val="24"/>
        </w:rPr>
        <w:t>- Ord. nr. 578/2006 al MMGA pentru aprobarea Metodologiei de calcul al contribuţiilor şi taxelor datorate la Fondul pentru mediu, cu modificările şi completările ulterioare;</w:t>
      </w:r>
    </w:p>
    <w:p w:rsidR="0056075A" w:rsidRDefault="0056075A" w:rsidP="0056075A">
      <w:pPr>
        <w:autoSpaceDE w:val="0"/>
        <w:autoSpaceDN w:val="0"/>
        <w:adjustRightInd w:val="0"/>
        <w:spacing w:after="0" w:line="240" w:lineRule="auto"/>
        <w:jc w:val="both"/>
        <w:rPr>
          <w:rFonts w:ascii="Arial" w:eastAsia="Calibri" w:hAnsi="Arial" w:cs="Arial"/>
          <w:noProof/>
          <w:sz w:val="24"/>
          <w:szCs w:val="24"/>
        </w:rPr>
      </w:pPr>
      <w:r w:rsidRPr="006111CB">
        <w:rPr>
          <w:rFonts w:ascii="Arial" w:eastAsia="Calibri" w:hAnsi="Arial" w:cs="Arial"/>
          <w:noProof/>
          <w:sz w:val="24"/>
          <w:szCs w:val="24"/>
        </w:rPr>
        <w:t>- OUG nr. 68/2007 privind răspunderea de mediu cu referire la prevenirea şi repararea prejudiciului adus mediului, cu modificările şi completările ulterioare;</w:t>
      </w:r>
    </w:p>
    <w:p w:rsidR="0056075A" w:rsidRPr="0056075A" w:rsidRDefault="0056075A" w:rsidP="0056075A">
      <w:pPr>
        <w:autoSpaceDE w:val="0"/>
        <w:autoSpaceDN w:val="0"/>
        <w:adjustRightInd w:val="0"/>
        <w:spacing w:after="0" w:line="240" w:lineRule="auto"/>
        <w:jc w:val="both"/>
        <w:rPr>
          <w:rFonts w:ascii="Arial" w:eastAsia="Calibri" w:hAnsi="Arial" w:cs="Arial"/>
          <w:sz w:val="24"/>
          <w:szCs w:val="24"/>
          <w:lang w:val="en-US"/>
        </w:rPr>
      </w:pPr>
    </w:p>
    <w:p w:rsidR="00F45292" w:rsidRPr="00243D04" w:rsidRDefault="00F45292" w:rsidP="001A6D8F">
      <w:pPr>
        <w:tabs>
          <w:tab w:val="left" w:pos="260"/>
          <w:tab w:val="center" w:pos="4680"/>
          <w:tab w:val="right" w:pos="9360"/>
        </w:tabs>
        <w:spacing w:after="0" w:line="240" w:lineRule="auto"/>
        <w:ind w:right="83"/>
        <w:jc w:val="both"/>
        <w:rPr>
          <w:rFonts w:ascii="Arial" w:eastAsia="Calibri" w:hAnsi="Arial" w:cs="Arial"/>
          <w:b/>
          <w:sz w:val="24"/>
          <w:szCs w:val="24"/>
        </w:rPr>
      </w:pPr>
      <w:r w:rsidRPr="00243D04">
        <w:rPr>
          <w:rFonts w:ascii="Arial" w:eastAsia="Calibri" w:hAnsi="Arial" w:cs="Arial"/>
          <w:b/>
          <w:sz w:val="24"/>
          <w:szCs w:val="24"/>
        </w:rPr>
        <w:t>Titularul autorizaţiei integrate de mediu este obligat să respecte legislaţia de mediu în vigoare, cu toate modificările/completările intervenite ulterior emiterii actului de reglementare.</w:t>
      </w:r>
    </w:p>
    <w:p w:rsidR="00CA5E0A" w:rsidRPr="00284611" w:rsidRDefault="00F45292" w:rsidP="001A6D8F">
      <w:pPr>
        <w:spacing w:after="0" w:line="240" w:lineRule="auto"/>
        <w:ind w:right="83"/>
        <w:jc w:val="both"/>
        <w:rPr>
          <w:rFonts w:ascii="Arial" w:eastAsia="Times New Roman" w:hAnsi="Arial" w:cs="Arial"/>
          <w:bCs/>
          <w:color w:val="00B0F0"/>
          <w:sz w:val="24"/>
          <w:szCs w:val="24"/>
        </w:rPr>
      </w:pPr>
      <w:r w:rsidRPr="00243D04">
        <w:rPr>
          <w:rFonts w:ascii="Arial" w:eastAsia="Times New Roman" w:hAnsi="Arial" w:cs="Arial"/>
          <w:bCs/>
          <w:color w:val="00B0F0"/>
          <w:sz w:val="24"/>
          <w:szCs w:val="24"/>
        </w:rPr>
        <w:t xml:space="preserve"> </w:t>
      </w:r>
    </w:p>
    <w:p w:rsidR="00F45292" w:rsidRPr="00243D04" w:rsidRDefault="00F45292" w:rsidP="001A6D8F">
      <w:pPr>
        <w:spacing w:before="120" w:after="0" w:line="240" w:lineRule="auto"/>
        <w:ind w:right="83"/>
        <w:jc w:val="both"/>
        <w:rPr>
          <w:rFonts w:ascii="Arial" w:eastAsia="Times New Roman" w:hAnsi="Arial" w:cs="Arial"/>
          <w:b/>
          <w:sz w:val="24"/>
          <w:szCs w:val="24"/>
        </w:rPr>
      </w:pPr>
      <w:r w:rsidRPr="00243D04">
        <w:rPr>
          <w:rFonts w:ascii="Arial" w:eastAsia="Times New Roman" w:hAnsi="Arial" w:cs="Arial"/>
          <w:b/>
          <w:sz w:val="24"/>
          <w:szCs w:val="24"/>
        </w:rPr>
        <w:t xml:space="preserve">se  emite:    </w:t>
      </w:r>
    </w:p>
    <w:p w:rsidR="00F45292" w:rsidRPr="00243D04" w:rsidRDefault="00F45292" w:rsidP="001A6D8F">
      <w:pPr>
        <w:spacing w:before="120" w:after="0" w:line="240" w:lineRule="auto"/>
        <w:ind w:right="83"/>
        <w:jc w:val="center"/>
        <w:rPr>
          <w:rFonts w:ascii="Arial" w:eastAsia="Calibri" w:hAnsi="Arial" w:cs="Arial"/>
          <w:b/>
          <w:sz w:val="28"/>
          <w:szCs w:val="28"/>
        </w:rPr>
      </w:pPr>
      <w:r w:rsidRPr="00243D04">
        <w:rPr>
          <w:rFonts w:ascii="Arial" w:eastAsia="Calibri" w:hAnsi="Arial" w:cs="Arial"/>
          <w:b/>
          <w:sz w:val="28"/>
          <w:szCs w:val="28"/>
        </w:rPr>
        <w:t>AUTOR</w:t>
      </w:r>
      <w:r w:rsidR="0056075A">
        <w:rPr>
          <w:rFonts w:ascii="Arial" w:eastAsia="Calibri" w:hAnsi="Arial" w:cs="Arial"/>
          <w:b/>
          <w:sz w:val="28"/>
          <w:szCs w:val="28"/>
        </w:rPr>
        <w:t xml:space="preserve">IZAŢIA  INTEGRATĂ  DE  MEDIU </w:t>
      </w:r>
    </w:p>
    <w:p w:rsidR="00F45292" w:rsidRPr="00A6508F" w:rsidRDefault="00F45292" w:rsidP="001A6D8F">
      <w:pPr>
        <w:spacing w:after="0" w:line="240" w:lineRule="auto"/>
        <w:ind w:right="83"/>
        <w:rPr>
          <w:rFonts w:ascii="Arial" w:eastAsia="SimSun" w:hAnsi="Arial" w:cs="Times New Roman"/>
          <w:b/>
          <w:sz w:val="24"/>
          <w:szCs w:val="24"/>
          <w:u w:val="single"/>
        </w:rPr>
      </w:pPr>
    </w:p>
    <w:p w:rsidR="00F45292" w:rsidRPr="00A6508F" w:rsidRDefault="004163B0" w:rsidP="001A6D8F">
      <w:pPr>
        <w:keepNext/>
        <w:spacing w:after="0" w:line="240" w:lineRule="auto"/>
        <w:ind w:right="83"/>
        <w:jc w:val="both"/>
        <w:outlineLvl w:val="0"/>
        <w:rPr>
          <w:rFonts w:ascii="Arial" w:eastAsia="Calibri" w:hAnsi="Arial" w:cs="Times New Roman"/>
          <w:sz w:val="24"/>
          <w:szCs w:val="24"/>
        </w:rPr>
      </w:pPr>
      <w:r w:rsidRPr="00A6508F">
        <w:rPr>
          <w:rFonts w:ascii="Arial" w:eastAsia="Times New Roman" w:hAnsi="Arial" w:cs="Arial"/>
          <w:b/>
          <w:bCs/>
          <w:sz w:val="24"/>
          <w:szCs w:val="24"/>
        </w:rPr>
        <w:t xml:space="preserve">Pentru funcţionarea </w:t>
      </w:r>
      <w:r w:rsidR="00A6508F">
        <w:rPr>
          <w:rFonts w:ascii="Arial" w:eastAsia="Times New Roman" w:hAnsi="Arial" w:cs="Arial"/>
          <w:b/>
          <w:bCs/>
          <w:sz w:val="24"/>
          <w:szCs w:val="24"/>
        </w:rPr>
        <w:t xml:space="preserve">activităţii </w:t>
      </w:r>
      <w:r w:rsidR="00A6508F" w:rsidRPr="00A6508F">
        <w:rPr>
          <w:rFonts w:ascii="Arial" w:eastAsia="Times New Roman" w:hAnsi="Arial" w:cs="Arial"/>
          <w:bCs/>
          <w:sz w:val="24"/>
          <w:szCs w:val="24"/>
        </w:rPr>
        <w:t>„Producţia de cabluri pentru industria automotive”</w:t>
      </w:r>
      <w:r w:rsidR="00A6508F">
        <w:rPr>
          <w:rFonts w:ascii="Arial" w:eastAsia="Times New Roman" w:hAnsi="Arial" w:cs="Arial"/>
          <w:b/>
          <w:bCs/>
          <w:sz w:val="24"/>
          <w:szCs w:val="24"/>
        </w:rPr>
        <w:t xml:space="preserve"> </w:t>
      </w:r>
      <w:r w:rsidR="00A6508F">
        <w:rPr>
          <w:rFonts w:ascii="Arial" w:eastAsia="Times New Roman" w:hAnsi="Arial" w:cs="Arial"/>
          <w:bCs/>
          <w:sz w:val="24"/>
          <w:szCs w:val="24"/>
        </w:rPr>
        <w:t>–</w:t>
      </w:r>
      <w:r w:rsidR="00A6508F">
        <w:rPr>
          <w:rFonts w:ascii="Arial" w:eastAsia="Calibri" w:hAnsi="Arial" w:cs="Times New Roman"/>
          <w:sz w:val="24"/>
          <w:szCs w:val="24"/>
        </w:rPr>
        <w:t>sigilare</w:t>
      </w:r>
      <w:r w:rsidR="0056075A" w:rsidRPr="00A6508F">
        <w:rPr>
          <w:rFonts w:ascii="Arial" w:eastAsia="Calibri" w:hAnsi="Arial" w:cs="Times New Roman"/>
          <w:sz w:val="24"/>
          <w:szCs w:val="24"/>
        </w:rPr>
        <w:t xml:space="preserve">a cablurilor auto prin </w:t>
      </w:r>
      <w:r w:rsidRPr="00A6508F">
        <w:rPr>
          <w:rFonts w:ascii="Arial" w:eastAsia="Calibri" w:hAnsi="Arial" w:cs="Times New Roman"/>
          <w:sz w:val="24"/>
          <w:szCs w:val="24"/>
        </w:rPr>
        <w:t>injecţia de poliuretani – etapă secundară în activit</w:t>
      </w:r>
      <w:r w:rsidR="00A6508F">
        <w:rPr>
          <w:rFonts w:ascii="Arial" w:eastAsia="Calibri" w:hAnsi="Arial" w:cs="Times New Roman"/>
          <w:sz w:val="24"/>
          <w:szCs w:val="24"/>
        </w:rPr>
        <w:t xml:space="preserve">atea desfăşurată </w:t>
      </w:r>
    </w:p>
    <w:p w:rsidR="004163B0" w:rsidRPr="00A6508F" w:rsidRDefault="004163B0" w:rsidP="001A6D8F">
      <w:pPr>
        <w:keepNext/>
        <w:spacing w:after="0" w:line="240" w:lineRule="auto"/>
        <w:ind w:right="83"/>
        <w:jc w:val="both"/>
        <w:outlineLvl w:val="0"/>
        <w:rPr>
          <w:rFonts w:ascii="Arial" w:eastAsia="Times New Roman" w:hAnsi="Arial" w:cs="Arial"/>
          <w:b/>
          <w:bCs/>
          <w:sz w:val="24"/>
          <w:szCs w:val="24"/>
        </w:rPr>
      </w:pPr>
    </w:p>
    <w:p w:rsidR="0056075A" w:rsidRDefault="00F45292" w:rsidP="001A6D8F">
      <w:pPr>
        <w:spacing w:after="0" w:line="276" w:lineRule="auto"/>
        <w:ind w:right="83"/>
        <w:rPr>
          <w:rFonts w:ascii="Arial" w:eastAsia="Calibri" w:hAnsi="Arial" w:cs="Arial"/>
          <w:sz w:val="24"/>
          <w:szCs w:val="24"/>
        </w:rPr>
      </w:pPr>
      <w:r w:rsidRPr="00243D04">
        <w:rPr>
          <w:rFonts w:ascii="Arial" w:eastAsia="Calibri" w:hAnsi="Arial" w:cs="Arial"/>
          <w:b/>
          <w:sz w:val="24"/>
          <w:szCs w:val="24"/>
        </w:rPr>
        <w:t>Amplasată în:</w:t>
      </w:r>
      <w:r w:rsidRPr="00243D04">
        <w:rPr>
          <w:rFonts w:ascii="Arial" w:eastAsia="Calibri" w:hAnsi="Arial" w:cs="Arial"/>
          <w:sz w:val="24"/>
          <w:szCs w:val="24"/>
        </w:rPr>
        <w:t xml:space="preserve"> </w:t>
      </w:r>
      <w:r w:rsidR="0056075A" w:rsidRPr="0056075A">
        <w:rPr>
          <w:rFonts w:ascii="Arial" w:eastAsia="Calibri" w:hAnsi="Arial" w:cs="Arial"/>
          <w:sz w:val="24"/>
          <w:szCs w:val="24"/>
        </w:rPr>
        <w:t>mun. Dej, str. Henri Coanda, nr. 2A, jud. Cluj</w:t>
      </w:r>
    </w:p>
    <w:p w:rsidR="0056075A" w:rsidRDefault="00F45292" w:rsidP="0056075A">
      <w:pPr>
        <w:spacing w:after="0" w:line="240" w:lineRule="auto"/>
        <w:rPr>
          <w:rFonts w:ascii="Arial" w:eastAsia="Times New Roman" w:hAnsi="Arial" w:cs="Times New Roman"/>
          <w:b/>
          <w:caps/>
          <w:sz w:val="24"/>
          <w:szCs w:val="24"/>
        </w:rPr>
      </w:pPr>
      <w:r w:rsidRPr="00243D04">
        <w:rPr>
          <w:rFonts w:ascii="Arial" w:eastAsia="Calibri" w:hAnsi="Arial" w:cs="Arial"/>
          <w:b/>
          <w:sz w:val="24"/>
          <w:szCs w:val="24"/>
        </w:rPr>
        <w:t xml:space="preserve">Operator: </w:t>
      </w:r>
      <w:r w:rsidR="0056075A" w:rsidRPr="00C049CF">
        <w:rPr>
          <w:rFonts w:ascii="Arial" w:eastAsia="Times New Roman" w:hAnsi="Arial" w:cs="Times New Roman"/>
          <w:b/>
          <w:caps/>
          <w:sz w:val="24"/>
          <w:szCs w:val="24"/>
        </w:rPr>
        <w:t>S.C. FUJIKURA AUTOMOTIVE ROMANIA S.R.L.</w:t>
      </w:r>
    </w:p>
    <w:p w:rsidR="00F45292" w:rsidRPr="00243D04" w:rsidRDefault="00F45292" w:rsidP="0056075A">
      <w:pPr>
        <w:spacing w:after="0" w:line="276" w:lineRule="auto"/>
        <w:ind w:right="83"/>
        <w:rPr>
          <w:rFonts w:ascii="Arial" w:eastAsia="Calibri" w:hAnsi="Arial" w:cs="Arial"/>
          <w:b/>
          <w:sz w:val="24"/>
          <w:szCs w:val="24"/>
        </w:rPr>
      </w:pPr>
      <w:r w:rsidRPr="00243D04">
        <w:rPr>
          <w:rFonts w:ascii="Arial" w:eastAsia="Calibri" w:hAnsi="Arial" w:cs="Arial"/>
          <w:b/>
          <w:bCs/>
          <w:iCs/>
          <w:sz w:val="24"/>
          <w:szCs w:val="24"/>
        </w:rPr>
        <w:t>Autorizaţia include condiţiile necesare pentru asigurarea că:</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Arial"/>
          <w:bCs/>
          <w:sz w:val="24"/>
          <w:szCs w:val="24"/>
        </w:rPr>
        <w:t>sunt luate toate măsurile adecvate de prevenire a poluării, în special prin aplicarea celor mai bune tehnici disponibile;</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Times New Roman"/>
          <w:spacing w:val="4"/>
          <w:sz w:val="24"/>
          <w:szCs w:val="24"/>
        </w:rPr>
        <w:t>exploatarea instalaţiei se va face astfel încât</w:t>
      </w:r>
      <w:r w:rsidRPr="0016559F">
        <w:rPr>
          <w:rFonts w:ascii="Arial" w:eastAsia="Calibri" w:hAnsi="Arial" w:cs="Times New Roman"/>
          <w:spacing w:val="4"/>
        </w:rPr>
        <w:t xml:space="preserve"> </w:t>
      </w:r>
      <w:r w:rsidRPr="0016559F">
        <w:rPr>
          <w:rFonts w:ascii="Arial" w:eastAsia="Calibri" w:hAnsi="Arial" w:cs="Arial"/>
          <w:bCs/>
          <w:sz w:val="24"/>
          <w:szCs w:val="24"/>
        </w:rPr>
        <w:t>nu va fi cauzată nici o poluare semnificativă;</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Arial"/>
          <w:bCs/>
          <w:sz w:val="24"/>
          <w:szCs w:val="24"/>
        </w:rPr>
        <w:lastRenderedPageBreak/>
        <w:t xml:space="preserve">este evitată generarea deşeurilor, iar acolo unde deşeurile sunt produse, </w:t>
      </w:r>
      <w:r w:rsidRPr="0016559F">
        <w:rPr>
          <w:rFonts w:ascii="Arial" w:eastAsia="Times New Roman" w:hAnsi="Arial" w:cs="Times New Roman"/>
          <w:sz w:val="24"/>
          <w:szCs w:val="20"/>
        </w:rPr>
        <w:t>în ordinea priorităţii, acestea sunt recuperate pentru reutilizare, reciclare, valorificare sau,</w:t>
      </w:r>
      <w:r w:rsidRPr="0016559F">
        <w:rPr>
          <w:rFonts w:ascii="Arial" w:eastAsia="Calibri" w:hAnsi="Arial" w:cs="Arial"/>
          <w:bCs/>
          <w:sz w:val="24"/>
          <w:szCs w:val="24"/>
        </w:rPr>
        <w:t xml:space="preserve"> în cazul în care recuperarea este imposibilă din punct de vedere tehnic şi economic, deşeurile sunt eliminate evitând sau reducând orice impact asupra mediului;</w:t>
      </w:r>
      <w:r w:rsidRPr="0016559F">
        <w:rPr>
          <w:rFonts w:ascii="Arial" w:eastAsia="Times New Roman" w:hAnsi="Arial" w:cs="Times New Roman"/>
          <w:sz w:val="24"/>
          <w:szCs w:val="20"/>
        </w:rPr>
        <w:t xml:space="preserve"> </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Arial"/>
          <w:bCs/>
          <w:sz w:val="24"/>
          <w:szCs w:val="24"/>
        </w:rPr>
        <w:t>sunt luate măsuri necesare pentru a preveni accidentele şi a limita consecinţele acestora;</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Arial"/>
          <w:bCs/>
          <w:sz w:val="24"/>
          <w:szCs w:val="24"/>
        </w:rPr>
        <w:t xml:space="preserve">este minimizat impactul semnificativ de mediu produs de anumite condiţii altele decît cele normale de funcţionare; </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Arial"/>
          <w:bCs/>
          <w:sz w:val="24"/>
          <w:szCs w:val="24"/>
        </w:rPr>
        <w:t>sunt luate măsurile necesare pentru ca, în cazul încetării definitive a activităţii, să se evite orice risc de poluare şi să se refacă</w:t>
      </w:r>
      <w:r w:rsidRPr="0016559F">
        <w:rPr>
          <w:rFonts w:ascii="Arial" w:eastAsia="Times New Roman" w:hAnsi="Arial" w:cs="Times New Roman"/>
          <w:sz w:val="24"/>
          <w:szCs w:val="20"/>
        </w:rPr>
        <w:t xml:space="preserve"> </w:t>
      </w:r>
      <w:r w:rsidRPr="0016559F">
        <w:rPr>
          <w:rFonts w:ascii="Arial" w:eastAsia="Calibri" w:hAnsi="Arial" w:cs="Arial"/>
          <w:bCs/>
          <w:sz w:val="24"/>
          <w:szCs w:val="24"/>
        </w:rPr>
        <w:t xml:space="preserve">amplasamentul la o stare satisfăcătoare </w:t>
      </w:r>
      <w:r w:rsidRPr="0016559F">
        <w:rPr>
          <w:rFonts w:ascii="Arial" w:eastAsia="Calibri" w:hAnsi="Arial" w:cs="Arial"/>
          <w:noProof/>
          <w:sz w:val="24"/>
          <w:szCs w:val="24"/>
        </w:rPr>
        <w:t>care să permită reutilizarea acestuia;</w:t>
      </w:r>
    </w:p>
    <w:p w:rsidR="00F45292" w:rsidRPr="0016559F" w:rsidRDefault="00F45292" w:rsidP="00716627">
      <w:pPr>
        <w:numPr>
          <w:ilvl w:val="0"/>
          <w:numId w:val="16"/>
        </w:numPr>
        <w:spacing w:after="0" w:line="240" w:lineRule="auto"/>
        <w:ind w:left="360" w:right="83"/>
        <w:jc w:val="both"/>
        <w:rPr>
          <w:rFonts w:ascii="Arial" w:eastAsia="Calibri" w:hAnsi="Arial" w:cs="Arial"/>
          <w:bCs/>
          <w:sz w:val="24"/>
          <w:szCs w:val="24"/>
        </w:rPr>
      </w:pPr>
      <w:r w:rsidRPr="0016559F">
        <w:rPr>
          <w:rFonts w:ascii="Arial" w:eastAsia="Calibri" w:hAnsi="Arial" w:cs="Arial"/>
          <w:bCs/>
          <w:sz w:val="24"/>
          <w:szCs w:val="24"/>
        </w:rPr>
        <w:t>sunt luate măsurile necesare pentru utilizarea eficientă a energiei.</w:t>
      </w:r>
    </w:p>
    <w:p w:rsidR="00F45292" w:rsidRPr="0016559F" w:rsidRDefault="00F45292" w:rsidP="001A6D8F">
      <w:pPr>
        <w:tabs>
          <w:tab w:val="num" w:pos="0"/>
        </w:tabs>
        <w:spacing w:before="120" w:after="120" w:line="240" w:lineRule="auto"/>
        <w:ind w:right="83"/>
        <w:jc w:val="both"/>
        <w:rPr>
          <w:rFonts w:ascii="Arial" w:eastAsia="Calibri" w:hAnsi="Arial" w:cs="Arial"/>
          <w:b/>
          <w:bCs/>
          <w:sz w:val="24"/>
          <w:szCs w:val="24"/>
        </w:rPr>
      </w:pPr>
      <w:r w:rsidRPr="0016559F">
        <w:rPr>
          <w:rFonts w:ascii="Arial" w:eastAsia="Calibri" w:hAnsi="Arial" w:cs="Arial"/>
          <w:bCs/>
          <w:sz w:val="24"/>
          <w:szCs w:val="24"/>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16559F">
        <w:rPr>
          <w:rFonts w:ascii="Arial" w:eastAsia="Calibri" w:hAnsi="Arial" w:cs="Arial"/>
          <w:b/>
          <w:bCs/>
          <w:sz w:val="24"/>
          <w:szCs w:val="24"/>
        </w:rPr>
        <w:t xml:space="preserve"> </w:t>
      </w:r>
    </w:p>
    <w:p w:rsidR="00F45292" w:rsidRPr="0016559F" w:rsidRDefault="00F45292" w:rsidP="001A6D8F">
      <w:pPr>
        <w:tabs>
          <w:tab w:val="left" w:pos="260"/>
          <w:tab w:val="center" w:pos="4680"/>
          <w:tab w:val="right" w:pos="9360"/>
        </w:tabs>
        <w:spacing w:after="0" w:line="240" w:lineRule="auto"/>
        <w:ind w:right="83"/>
        <w:jc w:val="both"/>
        <w:rPr>
          <w:rFonts w:ascii="Arial" w:eastAsia="Calibri" w:hAnsi="Arial" w:cs="Arial"/>
          <w:b/>
          <w:i/>
          <w:sz w:val="24"/>
          <w:szCs w:val="24"/>
        </w:rPr>
      </w:pPr>
      <w:r w:rsidRPr="0016559F">
        <w:rPr>
          <w:rFonts w:ascii="Arial" w:eastAsia="Calibri" w:hAnsi="Arial" w:cs="Arial"/>
          <w:b/>
          <w:i/>
          <w:sz w:val="24"/>
          <w:szCs w:val="24"/>
        </w:rPr>
        <w:t>Conform prevederilor O.U.G nr. 195/2005 aprobată prin Legea nr. 265/2006, cu modificările şi completările ulterioare, nerespectarea prevederilor autorizaţiei integrate de mediu se sancţionează conform prevederilor legale în vigoare şi atrage suspendarea şi/sau anularea acesteia, după caz.</w:t>
      </w:r>
    </w:p>
    <w:p w:rsidR="00F45292" w:rsidRPr="0056075A" w:rsidRDefault="00F45292" w:rsidP="001A6D8F">
      <w:pPr>
        <w:tabs>
          <w:tab w:val="left" w:pos="260"/>
          <w:tab w:val="center" w:pos="4680"/>
          <w:tab w:val="right" w:pos="9360"/>
        </w:tabs>
        <w:spacing w:after="0" w:line="240" w:lineRule="auto"/>
        <w:ind w:right="83"/>
        <w:jc w:val="both"/>
        <w:rPr>
          <w:rFonts w:ascii="Arial" w:eastAsia="Calibri" w:hAnsi="Arial" w:cs="Arial"/>
          <w:b/>
          <w:i/>
          <w:color w:val="FF0000"/>
          <w:sz w:val="24"/>
          <w:szCs w:val="24"/>
        </w:rPr>
      </w:pPr>
      <w:r w:rsidRPr="0056075A">
        <w:rPr>
          <w:rFonts w:ascii="Arial" w:eastAsia="Calibri" w:hAnsi="Arial" w:cs="Arial"/>
          <w:bCs/>
          <w:color w:val="FF0000"/>
          <w:sz w:val="24"/>
          <w:szCs w:val="24"/>
        </w:rPr>
        <w:t xml:space="preserve"> </w:t>
      </w:r>
    </w:p>
    <w:p w:rsidR="00F45292" w:rsidRPr="0016559F" w:rsidRDefault="00F45292" w:rsidP="001A6D8F">
      <w:pPr>
        <w:tabs>
          <w:tab w:val="left" w:pos="260"/>
          <w:tab w:val="center" w:pos="4680"/>
          <w:tab w:val="right" w:pos="9360"/>
        </w:tabs>
        <w:spacing w:after="0" w:line="240" w:lineRule="auto"/>
        <w:ind w:right="83"/>
        <w:jc w:val="both"/>
        <w:rPr>
          <w:rFonts w:ascii="Arial" w:eastAsia="Times New Roman" w:hAnsi="Arial" w:cs="Times New Roman"/>
          <w:sz w:val="24"/>
          <w:szCs w:val="24"/>
        </w:rPr>
      </w:pPr>
      <w:r w:rsidRPr="0016559F">
        <w:rPr>
          <w:rFonts w:ascii="Arial" w:eastAsia="Times New Roman" w:hAnsi="Arial" w:cs="Times New Roman"/>
          <w:sz w:val="24"/>
          <w:szCs w:val="24"/>
        </w:rPr>
        <w:t>Conform</w:t>
      </w:r>
      <w:r w:rsidRPr="0016559F">
        <w:rPr>
          <w:rFonts w:ascii="Arial" w:eastAsia="Times New Roman" w:hAnsi="Arial" w:cs="Times New Roman"/>
          <w:b/>
          <w:sz w:val="24"/>
          <w:szCs w:val="24"/>
        </w:rPr>
        <w:t xml:space="preserve"> </w:t>
      </w:r>
      <w:r w:rsidRPr="0016559F">
        <w:rPr>
          <w:rFonts w:ascii="Arial" w:eastAsia="Times New Roman" w:hAnsi="Arial" w:cs="Times New Roman"/>
          <w:sz w:val="24"/>
          <w:szCs w:val="24"/>
        </w:rPr>
        <w:t>art. 21 alin. (7) din Legea nr. 278/2013 privind emisiile industriale, autoritatea competentă pentru protecţia mediului responsabilă cu emiterea autorizaţiei integrate de mediu reexaminează şi în cazul în care este necesar, actualizează condiţiile de autorizare, cel puţin în următoarele situaţii:</w:t>
      </w:r>
    </w:p>
    <w:p w:rsidR="00F45292" w:rsidRPr="0016559F" w:rsidRDefault="00F45292" w:rsidP="001A6D8F">
      <w:pPr>
        <w:spacing w:after="0" w:line="240" w:lineRule="auto"/>
        <w:ind w:left="181" w:right="83"/>
        <w:jc w:val="both"/>
        <w:rPr>
          <w:rFonts w:ascii="Arial" w:eastAsia="Times New Roman" w:hAnsi="Arial" w:cs="Times New Roman"/>
          <w:sz w:val="24"/>
          <w:szCs w:val="24"/>
        </w:rPr>
      </w:pPr>
      <w:r w:rsidRPr="0016559F">
        <w:rPr>
          <w:rFonts w:ascii="Arial" w:eastAsia="Times New Roman" w:hAnsi="Arial" w:cs="Times New Roman"/>
          <w:sz w:val="24"/>
          <w:szCs w:val="24"/>
        </w:rPr>
        <w:t>- poluarea produsǎ de instalaţie este semnificativǎ, astfel încât se impune revizuirea valorilor limitǎ de emisie existente în autorizaţia integrată de mediu sau includerea de noi valori – limită de emisie pentru alţi poluanţi;</w:t>
      </w:r>
    </w:p>
    <w:p w:rsidR="00F45292" w:rsidRPr="0016559F" w:rsidRDefault="00F45292" w:rsidP="001A6D8F">
      <w:pPr>
        <w:spacing w:after="0" w:line="240" w:lineRule="auto"/>
        <w:ind w:left="181" w:right="83"/>
        <w:jc w:val="both"/>
        <w:rPr>
          <w:rFonts w:ascii="Arial" w:eastAsia="Times New Roman" w:hAnsi="Arial" w:cs="Times New Roman"/>
          <w:sz w:val="24"/>
          <w:szCs w:val="24"/>
        </w:rPr>
      </w:pPr>
      <w:r w:rsidRPr="0016559F">
        <w:rPr>
          <w:rFonts w:ascii="Arial" w:eastAsia="Times New Roman" w:hAnsi="Arial" w:cs="Times New Roman"/>
          <w:sz w:val="24"/>
          <w:szCs w:val="24"/>
        </w:rPr>
        <w:t>- schimbǎrile substanţiale ale celor mai bune tehnici disponibile fac posibilǎ reducerea semnificativǎ a emisiilor fǎrǎ a impune costuri excesive;</w:t>
      </w:r>
    </w:p>
    <w:p w:rsidR="00F45292" w:rsidRPr="0016559F" w:rsidRDefault="00F45292" w:rsidP="001A6D8F">
      <w:pPr>
        <w:spacing w:after="0" w:line="240" w:lineRule="auto"/>
        <w:ind w:left="181" w:right="83"/>
        <w:jc w:val="both"/>
        <w:rPr>
          <w:rFonts w:ascii="Arial" w:eastAsia="Times New Roman" w:hAnsi="Arial" w:cs="Times New Roman"/>
          <w:sz w:val="24"/>
          <w:szCs w:val="24"/>
        </w:rPr>
      </w:pPr>
      <w:r w:rsidRPr="0016559F">
        <w:rPr>
          <w:rFonts w:ascii="Arial" w:eastAsia="Times New Roman" w:hAnsi="Arial" w:cs="Times New Roman"/>
          <w:sz w:val="24"/>
          <w:szCs w:val="24"/>
        </w:rPr>
        <w:t>-</w:t>
      </w:r>
      <w:r w:rsidRPr="0056075A">
        <w:rPr>
          <w:rFonts w:ascii="Arial" w:eastAsia="Times New Roman" w:hAnsi="Arial" w:cs="Times New Roman"/>
          <w:color w:val="FF0000"/>
          <w:sz w:val="24"/>
          <w:szCs w:val="24"/>
        </w:rPr>
        <w:t xml:space="preserve"> </w:t>
      </w:r>
      <w:r w:rsidRPr="0016559F">
        <w:rPr>
          <w:rFonts w:ascii="Arial" w:eastAsia="Times New Roman" w:hAnsi="Arial" w:cs="Times New Roman"/>
          <w:sz w:val="24"/>
          <w:szCs w:val="24"/>
        </w:rPr>
        <w:t>siguranţa în exploatare a proceselor sau activitǎţilor impune utilizarea altor tehnici;</w:t>
      </w:r>
    </w:p>
    <w:p w:rsidR="00F45292" w:rsidRPr="0016559F" w:rsidRDefault="00F45292" w:rsidP="001A6D8F">
      <w:pPr>
        <w:spacing w:after="0" w:line="240" w:lineRule="auto"/>
        <w:ind w:left="181" w:right="83"/>
        <w:jc w:val="both"/>
        <w:rPr>
          <w:rFonts w:ascii="Arial" w:eastAsia="Times New Roman" w:hAnsi="Arial" w:cs="Times New Roman"/>
          <w:sz w:val="24"/>
          <w:szCs w:val="24"/>
        </w:rPr>
      </w:pPr>
      <w:r w:rsidRPr="0016559F">
        <w:rPr>
          <w:rFonts w:ascii="Arial" w:eastAsia="Times New Roman" w:hAnsi="Arial" w:cs="Times New Roman"/>
          <w:sz w:val="24"/>
          <w:szCs w:val="24"/>
        </w:rPr>
        <w:t>- este necesară respectarea unui standard nou sau revizuit de calitate a mediului;</w:t>
      </w:r>
    </w:p>
    <w:p w:rsidR="00F45292" w:rsidRPr="0016559F" w:rsidRDefault="00F45292" w:rsidP="001A6D8F">
      <w:pPr>
        <w:spacing w:after="0" w:line="240" w:lineRule="auto"/>
        <w:ind w:left="181" w:right="83"/>
        <w:jc w:val="both"/>
        <w:rPr>
          <w:rFonts w:ascii="Arial" w:eastAsia="Times New Roman" w:hAnsi="Arial" w:cs="Times New Roman"/>
          <w:sz w:val="24"/>
          <w:szCs w:val="24"/>
        </w:rPr>
      </w:pPr>
      <w:r w:rsidRPr="0016559F">
        <w:rPr>
          <w:rFonts w:ascii="Arial" w:eastAsia="Times New Roman" w:hAnsi="Arial" w:cs="Times New Roman"/>
          <w:sz w:val="24"/>
          <w:szCs w:val="24"/>
        </w:rPr>
        <w:t>- prevederile unor noi reglementǎri legale o impun.</w:t>
      </w:r>
    </w:p>
    <w:p w:rsidR="00F45292" w:rsidRPr="0016559F" w:rsidRDefault="00F45292" w:rsidP="001A6D8F">
      <w:pPr>
        <w:spacing w:after="0" w:line="240" w:lineRule="auto"/>
        <w:ind w:right="83"/>
        <w:jc w:val="both"/>
        <w:rPr>
          <w:rFonts w:ascii="Arial" w:eastAsia="Times New Roman" w:hAnsi="Arial" w:cs="Times New Roman"/>
          <w:b/>
          <w:sz w:val="24"/>
          <w:szCs w:val="24"/>
        </w:rPr>
      </w:pPr>
      <w:r w:rsidRPr="0016559F">
        <w:rPr>
          <w:rFonts w:ascii="Arial" w:eastAsia="Times New Roman" w:hAnsi="Arial" w:cs="Times New Roman"/>
          <w:sz w:val="24"/>
          <w:szCs w:val="24"/>
        </w:rPr>
        <w:t>În cazul constatării de neconformităţi în operarea instalaţiei, se aplică în mod corespunzător prevederile art. 8, respectiv art. 23, alin. (13) din Legea 278/2013 privind emisiile industriale.</w:t>
      </w:r>
    </w:p>
    <w:p w:rsidR="00F45292" w:rsidRPr="0016559F" w:rsidRDefault="00F45292" w:rsidP="001A6D8F">
      <w:pPr>
        <w:spacing w:after="0" w:line="240" w:lineRule="auto"/>
        <w:ind w:right="83"/>
        <w:jc w:val="both"/>
        <w:rPr>
          <w:rFonts w:ascii="Arial" w:eastAsia="Times New Roman" w:hAnsi="Arial" w:cs="Times New Roman"/>
          <w:sz w:val="24"/>
          <w:szCs w:val="24"/>
        </w:rPr>
      </w:pPr>
      <w:r w:rsidRPr="0016559F">
        <w:rPr>
          <w:rFonts w:ascii="Arial" w:eastAsia="Times New Roman" w:hAnsi="Arial" w:cs="Times New Roman"/>
          <w:sz w:val="24"/>
          <w:szCs w:val="24"/>
        </w:rPr>
        <w:t>Autorizaţia integrat</w:t>
      </w:r>
      <w:r w:rsidRPr="0016559F">
        <w:rPr>
          <w:rFonts w:ascii="Arial" w:eastAsia="Times New Roman" w:hAnsi="Arial" w:cs="Arial"/>
          <w:sz w:val="24"/>
          <w:szCs w:val="24"/>
        </w:rPr>
        <w:t>ă</w:t>
      </w:r>
      <w:r w:rsidRPr="0016559F">
        <w:rPr>
          <w:rFonts w:ascii="Arial" w:eastAsia="Times New Roman" w:hAnsi="Arial" w:cs="Times New Roman"/>
          <w:sz w:val="24"/>
          <w:szCs w:val="24"/>
        </w:rPr>
        <w:t xml:space="preserve"> de mediu se suspendǎ de cǎtre autoritatea competentǎ pentru protecţia mediului care a emis actul de reglementare pentru nerespectarea prevederilor acesteia, dupǎ o notificare prealabilǎ prin care se poate acorda un termen de cel mult 60 zile pentru îndeplinirea obligaţiilor. Suspendarea se menţine pânǎ la eliminarea cauzelor, dar nu mai mult de 6 luni. Pe perioada suspendǎrii, desfǎşurarea activitǎţii este interzisǎ.</w:t>
      </w:r>
    </w:p>
    <w:p w:rsidR="00F45292" w:rsidRPr="0016559F" w:rsidRDefault="00F45292" w:rsidP="001A6D8F">
      <w:pPr>
        <w:spacing w:after="0" w:line="240" w:lineRule="auto"/>
        <w:ind w:right="83"/>
        <w:jc w:val="both"/>
        <w:rPr>
          <w:rFonts w:ascii="Arial" w:eastAsia="Times New Roman" w:hAnsi="Arial" w:cs="Times New Roman"/>
          <w:sz w:val="24"/>
          <w:szCs w:val="24"/>
        </w:rPr>
      </w:pPr>
      <w:r w:rsidRPr="0016559F">
        <w:rPr>
          <w:rFonts w:ascii="Arial" w:eastAsia="Calibri" w:hAnsi="Arial" w:cs="Times New Roman"/>
          <w:sz w:val="24"/>
          <w:szCs w:val="24"/>
        </w:rPr>
        <w:lastRenderedPageBreak/>
        <w:t xml:space="preserve">În cazul în care nu s-au îndeplinit condiţiile stabilite prin actul de suspendare, autoritatea competentǎ pentru protecţia mediului dispune, dupǎ expirarea termenului de suspendare, anularea autorizaţiei integrate de mediu. </w:t>
      </w:r>
      <w:r w:rsidRPr="0016559F">
        <w:rPr>
          <w:rFonts w:ascii="Arial" w:eastAsia="Times New Roman" w:hAnsi="Arial" w:cs="Times New Roman"/>
          <w:sz w:val="24"/>
          <w:szCs w:val="24"/>
        </w:rPr>
        <w:t xml:space="preserve"> </w:t>
      </w:r>
    </w:p>
    <w:p w:rsidR="00F45292" w:rsidRPr="0016559F" w:rsidRDefault="00F45292" w:rsidP="001A6D8F">
      <w:pPr>
        <w:spacing w:after="0" w:line="240" w:lineRule="auto"/>
        <w:ind w:right="83"/>
        <w:jc w:val="both"/>
        <w:rPr>
          <w:rFonts w:ascii="Arial" w:eastAsia="Times New Roman" w:hAnsi="Arial" w:cs="Times New Roman"/>
          <w:sz w:val="24"/>
          <w:szCs w:val="24"/>
        </w:rPr>
      </w:pPr>
      <w:r w:rsidRPr="0016559F">
        <w:rPr>
          <w:rFonts w:ascii="Arial" w:eastAsia="Calibri" w:hAnsi="Arial" w:cs="Times New Roman"/>
          <w:sz w:val="24"/>
          <w:szCs w:val="24"/>
        </w:rPr>
        <w:t>Dispoziţiile de suspendare a autorizaţiei şi implicit de încetare a activitãţii sunt executorii de drept conform art. 17 din O.U.G. nr. 195/2005 privind protecţia mediului, aprobată cu</w:t>
      </w:r>
      <w:r w:rsidRPr="0016559F">
        <w:rPr>
          <w:rFonts w:ascii="Arial" w:eastAsia="Calibri" w:hAnsi="Arial" w:cs="Times New Roman"/>
          <w:sz w:val="24"/>
          <w:szCs w:val="24"/>
          <w:vertAlign w:val="superscript"/>
        </w:rPr>
        <w:t xml:space="preserve"> </w:t>
      </w:r>
      <w:r w:rsidRPr="0016559F">
        <w:rPr>
          <w:rFonts w:ascii="Arial" w:eastAsia="Calibri" w:hAnsi="Arial" w:cs="Times New Roman"/>
          <w:sz w:val="24"/>
          <w:szCs w:val="24"/>
        </w:rPr>
        <w:t>modificări prin Legea 265/2006, cu toate modificările şi completările ulterioare.</w:t>
      </w:r>
    </w:p>
    <w:p w:rsidR="00F45292" w:rsidRPr="00243D04" w:rsidRDefault="00F45292" w:rsidP="00F45292">
      <w:pPr>
        <w:spacing w:after="0" w:line="240" w:lineRule="auto"/>
        <w:rPr>
          <w:rFonts w:ascii="Arial" w:eastAsia="SimSun" w:hAnsi="Arial" w:cs="Times New Roman"/>
          <w:b/>
          <w:sz w:val="24"/>
          <w:szCs w:val="24"/>
          <w:u w:val="single"/>
        </w:rPr>
      </w:pPr>
    </w:p>
    <w:p w:rsidR="00F45292" w:rsidRPr="00243D04" w:rsidRDefault="00F45292" w:rsidP="00F45292">
      <w:pPr>
        <w:tabs>
          <w:tab w:val="left" w:pos="284"/>
        </w:tabs>
        <w:spacing w:after="0" w:line="240" w:lineRule="auto"/>
        <w:contextualSpacing/>
        <w:jc w:val="both"/>
        <w:outlineLvl w:val="0"/>
        <w:rPr>
          <w:rFonts w:ascii="Arial" w:eastAsia="Times New Roman" w:hAnsi="Arial" w:cs="Arial"/>
          <w:b/>
          <w:sz w:val="24"/>
          <w:szCs w:val="24"/>
        </w:rPr>
      </w:pPr>
      <w:r w:rsidRPr="00243D04">
        <w:rPr>
          <w:rFonts w:ascii="Arial" w:eastAsia="Times New Roman" w:hAnsi="Arial" w:cs="Arial"/>
          <w:b/>
          <w:sz w:val="28"/>
          <w:szCs w:val="28"/>
        </w:rPr>
        <w:t>3. CATEGORIA DE ACTIVITATE</w:t>
      </w:r>
    </w:p>
    <w:p w:rsidR="00F45292" w:rsidRPr="00243D04" w:rsidRDefault="00F45292" w:rsidP="00F45292">
      <w:pPr>
        <w:spacing w:after="0" w:line="240" w:lineRule="auto"/>
        <w:jc w:val="both"/>
        <w:rPr>
          <w:rFonts w:ascii="Arial" w:eastAsia="Times New Roman" w:hAnsi="Arial" w:cs="Arial"/>
          <w:b/>
          <w:sz w:val="24"/>
          <w:szCs w:val="24"/>
        </w:rPr>
      </w:pPr>
    </w:p>
    <w:p w:rsidR="0056075A" w:rsidRPr="00576D99" w:rsidRDefault="00F45292" w:rsidP="0056075A">
      <w:pPr>
        <w:spacing w:after="0" w:line="240" w:lineRule="auto"/>
        <w:ind w:right="83"/>
        <w:jc w:val="both"/>
        <w:rPr>
          <w:rFonts w:ascii="Arial" w:eastAsia="Times New Roman" w:hAnsi="Arial" w:cs="Arial"/>
          <w:b/>
          <w:sz w:val="24"/>
          <w:szCs w:val="24"/>
        </w:rPr>
      </w:pPr>
      <w:r w:rsidRPr="00243D04">
        <w:rPr>
          <w:rFonts w:ascii="Arial" w:eastAsia="Times New Roman" w:hAnsi="Arial" w:cs="Arial"/>
          <w:b/>
          <w:sz w:val="24"/>
          <w:szCs w:val="24"/>
        </w:rPr>
        <w:t xml:space="preserve">Conform </w:t>
      </w:r>
      <w:r w:rsidR="00576D99">
        <w:rPr>
          <w:rFonts w:ascii="Arial" w:eastAsia="Times New Roman" w:hAnsi="Arial" w:cs="Arial"/>
          <w:b/>
          <w:sz w:val="24"/>
          <w:szCs w:val="24"/>
        </w:rPr>
        <w:t>Legii</w:t>
      </w:r>
      <w:r w:rsidRPr="00243D04">
        <w:rPr>
          <w:rFonts w:ascii="Arial" w:eastAsia="Times New Roman" w:hAnsi="Arial" w:cs="Arial"/>
          <w:b/>
          <w:sz w:val="24"/>
          <w:szCs w:val="24"/>
        </w:rPr>
        <w:t xml:space="preserve"> nr. 278/20</w:t>
      </w:r>
      <w:r w:rsidR="00576D99">
        <w:rPr>
          <w:rFonts w:ascii="Arial" w:eastAsia="Times New Roman" w:hAnsi="Arial" w:cs="Arial"/>
          <w:b/>
          <w:sz w:val="24"/>
          <w:szCs w:val="24"/>
        </w:rPr>
        <w:t xml:space="preserve">13 privind emisiile industriale, activitatea se încadrează pe Anexa 1, </w:t>
      </w:r>
      <w:r w:rsidR="0056075A" w:rsidRPr="00576D99">
        <w:rPr>
          <w:rFonts w:ascii="Arial" w:eastAsia="Times New Roman" w:hAnsi="Arial" w:cs="Arial"/>
          <w:b/>
          <w:sz w:val="24"/>
          <w:szCs w:val="24"/>
        </w:rPr>
        <w:t>punctul 4.1. h) „</w:t>
      </w:r>
      <w:r w:rsidR="0056075A" w:rsidRPr="00576D99">
        <w:rPr>
          <w:rFonts w:ascii="Arial" w:eastAsia="Times New Roman" w:hAnsi="Arial" w:cs="Arial"/>
          <w:b/>
          <w:i/>
          <w:sz w:val="24"/>
          <w:szCs w:val="24"/>
        </w:rPr>
        <w:t>Producerea compuşilor chimici organici, cum sunt: materiale plastice (polimeri, fibre sintetice şi fibre pe bază de celuloză)</w:t>
      </w:r>
      <w:r w:rsidR="0056075A" w:rsidRPr="00576D99">
        <w:rPr>
          <w:rFonts w:ascii="Arial" w:eastAsia="Times New Roman" w:hAnsi="Arial" w:cs="Arial"/>
          <w:b/>
          <w:sz w:val="24"/>
          <w:szCs w:val="24"/>
        </w:rPr>
        <w:t>”</w:t>
      </w:r>
    </w:p>
    <w:p w:rsidR="0056075A" w:rsidRDefault="0056075A" w:rsidP="0056075A">
      <w:pPr>
        <w:spacing w:after="0" w:line="240" w:lineRule="auto"/>
        <w:ind w:right="83"/>
        <w:jc w:val="both"/>
        <w:rPr>
          <w:rFonts w:ascii="Arial" w:eastAsia="Times New Roman" w:hAnsi="Arial" w:cs="Arial"/>
          <w:sz w:val="24"/>
          <w:szCs w:val="24"/>
        </w:rPr>
      </w:pPr>
    </w:p>
    <w:p w:rsidR="00F45292" w:rsidRDefault="00F45292" w:rsidP="0056075A">
      <w:pPr>
        <w:spacing w:after="0" w:line="240" w:lineRule="auto"/>
        <w:ind w:right="83"/>
        <w:jc w:val="both"/>
        <w:rPr>
          <w:rFonts w:ascii="Arial" w:eastAsia="Times New Roman" w:hAnsi="Arial" w:cs="Arial"/>
          <w:sz w:val="24"/>
          <w:szCs w:val="24"/>
        </w:rPr>
      </w:pPr>
      <w:r w:rsidRPr="00576D99">
        <w:rPr>
          <w:rFonts w:ascii="Arial" w:eastAsia="Times New Roman" w:hAnsi="Arial" w:cs="Arial"/>
          <w:b/>
          <w:sz w:val="24"/>
          <w:szCs w:val="24"/>
        </w:rPr>
        <w:t>Cod</w:t>
      </w:r>
      <w:r w:rsidR="00576D99" w:rsidRPr="00576D99">
        <w:rPr>
          <w:rFonts w:ascii="Arial" w:eastAsia="Times New Roman" w:hAnsi="Arial" w:cs="Arial"/>
          <w:b/>
          <w:sz w:val="24"/>
          <w:szCs w:val="24"/>
        </w:rPr>
        <w:t>ul</w:t>
      </w:r>
      <w:r w:rsidRPr="00576D99">
        <w:rPr>
          <w:rFonts w:ascii="Arial" w:eastAsia="Times New Roman" w:hAnsi="Arial" w:cs="Arial"/>
          <w:b/>
          <w:sz w:val="24"/>
          <w:szCs w:val="24"/>
        </w:rPr>
        <w:t xml:space="preserve"> CAEN</w:t>
      </w:r>
      <w:r w:rsidR="0056075A" w:rsidRPr="00576D99">
        <w:rPr>
          <w:rFonts w:ascii="Arial" w:hAnsi="Arial" w:cs="Arial"/>
          <w:sz w:val="24"/>
          <w:szCs w:val="24"/>
        </w:rPr>
        <w:t xml:space="preserve"> </w:t>
      </w:r>
      <w:r w:rsidR="00576D99" w:rsidRPr="00576D99">
        <w:rPr>
          <w:rFonts w:ascii="Arial" w:hAnsi="Arial" w:cs="Arial"/>
          <w:sz w:val="24"/>
          <w:szCs w:val="24"/>
        </w:rPr>
        <w:t>al activităţii desfăşurate este</w:t>
      </w:r>
      <w:r w:rsidR="00576D99">
        <w:t xml:space="preserve"> </w:t>
      </w:r>
      <w:r w:rsidR="0056075A" w:rsidRPr="0056075A">
        <w:rPr>
          <w:rFonts w:ascii="Arial" w:eastAsia="Times New Roman" w:hAnsi="Arial" w:cs="Arial"/>
          <w:b/>
          <w:sz w:val="24"/>
          <w:szCs w:val="24"/>
        </w:rPr>
        <w:t xml:space="preserve">3161 </w:t>
      </w:r>
      <w:r w:rsidR="0056075A" w:rsidRPr="0056075A">
        <w:rPr>
          <w:rFonts w:ascii="Arial" w:eastAsia="Times New Roman" w:hAnsi="Arial" w:cs="Arial"/>
          <w:sz w:val="24"/>
          <w:szCs w:val="24"/>
        </w:rPr>
        <w:t xml:space="preserve">- </w:t>
      </w:r>
      <w:r w:rsidR="0056075A" w:rsidRPr="00576D99">
        <w:rPr>
          <w:rFonts w:ascii="Arial" w:eastAsia="Times New Roman" w:hAnsi="Arial" w:cs="Arial"/>
          <w:b/>
          <w:i/>
          <w:sz w:val="24"/>
          <w:szCs w:val="24"/>
        </w:rPr>
        <w:t>Producţia de componente electrice pentru motoare şi vehicule n.c.a.</w:t>
      </w:r>
      <w:r w:rsidR="0056075A" w:rsidRPr="0056075A">
        <w:rPr>
          <w:rFonts w:ascii="Arial" w:eastAsia="Times New Roman" w:hAnsi="Arial" w:cs="Arial"/>
          <w:sz w:val="24"/>
          <w:szCs w:val="24"/>
        </w:rPr>
        <w:t xml:space="preserve"> (</w:t>
      </w:r>
      <w:r w:rsidR="0056075A" w:rsidRPr="00576D99">
        <w:rPr>
          <w:rFonts w:ascii="Arial" w:eastAsia="Times New Roman" w:hAnsi="Arial" w:cs="Arial"/>
          <w:b/>
          <w:sz w:val="24"/>
          <w:szCs w:val="24"/>
        </w:rPr>
        <w:t xml:space="preserve">CAEN 2931 </w:t>
      </w:r>
      <w:r w:rsidR="0056075A" w:rsidRPr="0056075A">
        <w:rPr>
          <w:rFonts w:ascii="Arial" w:eastAsia="Times New Roman" w:hAnsi="Arial" w:cs="Arial"/>
          <w:sz w:val="24"/>
          <w:szCs w:val="24"/>
        </w:rPr>
        <w:t xml:space="preserve">conf. Ord. nr. 337/2007 - </w:t>
      </w:r>
      <w:r w:rsidR="0056075A" w:rsidRPr="00576D99">
        <w:rPr>
          <w:rFonts w:ascii="Arial" w:eastAsia="Times New Roman" w:hAnsi="Arial" w:cs="Arial"/>
          <w:b/>
          <w:i/>
          <w:sz w:val="24"/>
          <w:szCs w:val="24"/>
        </w:rPr>
        <w:t>Fabricarea de echipamente electrice şi electronice pentru autovehicule şi pentru motoare de autovehicule</w:t>
      </w:r>
      <w:r w:rsidR="0056075A" w:rsidRPr="0056075A">
        <w:rPr>
          <w:rFonts w:ascii="Arial" w:eastAsia="Times New Roman" w:hAnsi="Arial" w:cs="Arial"/>
          <w:sz w:val="24"/>
          <w:szCs w:val="24"/>
        </w:rPr>
        <w:t>);</w:t>
      </w:r>
    </w:p>
    <w:p w:rsidR="007E5815" w:rsidRPr="00284611" w:rsidRDefault="00FD1D05" w:rsidP="00284611">
      <w:pPr>
        <w:spacing w:before="120" w:after="120" w:line="240" w:lineRule="auto"/>
        <w:jc w:val="both"/>
        <w:rPr>
          <w:rFonts w:ascii="Arial" w:eastAsia="Times New Roman" w:hAnsi="Arial" w:cs="Arial"/>
          <w:b/>
          <w:noProof/>
          <w:sz w:val="24"/>
          <w:szCs w:val="24"/>
        </w:rPr>
      </w:pPr>
      <w:r w:rsidRPr="00FD1D05">
        <w:rPr>
          <w:rFonts w:ascii="Arial" w:eastAsia="Times New Roman" w:hAnsi="Arial" w:cs="Arial"/>
          <w:noProof/>
          <w:sz w:val="24"/>
          <w:szCs w:val="24"/>
        </w:rPr>
        <w:t xml:space="preserve">Obiectul principal de activitate al societăţii </w:t>
      </w:r>
      <w:r w:rsidRPr="00FD1D05">
        <w:rPr>
          <w:rFonts w:ascii="Arial" w:eastAsia="Times New Roman" w:hAnsi="Arial" w:cs="Arial"/>
          <w:b/>
          <w:noProof/>
          <w:sz w:val="24"/>
          <w:szCs w:val="24"/>
        </w:rPr>
        <w:t>FUJIKURA AUTOMOTIVE ROMÂNIA S</w:t>
      </w:r>
      <w:r>
        <w:rPr>
          <w:rFonts w:ascii="Arial" w:eastAsia="Times New Roman" w:hAnsi="Arial" w:cs="Arial"/>
          <w:b/>
          <w:noProof/>
          <w:sz w:val="24"/>
          <w:szCs w:val="24"/>
        </w:rPr>
        <w:t>.</w:t>
      </w:r>
      <w:r w:rsidRPr="00FD1D05">
        <w:rPr>
          <w:rFonts w:ascii="Arial" w:eastAsia="Times New Roman" w:hAnsi="Arial" w:cs="Arial"/>
          <w:b/>
          <w:noProof/>
          <w:sz w:val="24"/>
          <w:szCs w:val="24"/>
        </w:rPr>
        <w:t>R</w:t>
      </w:r>
      <w:r>
        <w:rPr>
          <w:rFonts w:ascii="Arial" w:eastAsia="Times New Roman" w:hAnsi="Arial" w:cs="Arial"/>
          <w:b/>
          <w:noProof/>
          <w:sz w:val="24"/>
          <w:szCs w:val="24"/>
        </w:rPr>
        <w:t>.</w:t>
      </w:r>
      <w:r w:rsidRPr="00FD1D05">
        <w:rPr>
          <w:rFonts w:ascii="Arial" w:eastAsia="Times New Roman" w:hAnsi="Arial" w:cs="Arial"/>
          <w:b/>
          <w:noProof/>
          <w:sz w:val="24"/>
          <w:szCs w:val="24"/>
        </w:rPr>
        <w:t>L</w:t>
      </w:r>
      <w:r>
        <w:rPr>
          <w:rFonts w:ascii="Arial" w:eastAsia="Times New Roman" w:hAnsi="Arial" w:cs="Arial"/>
          <w:b/>
          <w:noProof/>
          <w:sz w:val="24"/>
          <w:szCs w:val="24"/>
        </w:rPr>
        <w:t>.</w:t>
      </w:r>
      <w:r w:rsidRPr="00FD1D05">
        <w:rPr>
          <w:rFonts w:ascii="Arial" w:eastAsia="Times New Roman" w:hAnsi="Arial" w:cs="Arial"/>
          <w:b/>
          <w:noProof/>
          <w:sz w:val="24"/>
          <w:szCs w:val="24"/>
        </w:rPr>
        <w:t xml:space="preserve"> </w:t>
      </w:r>
      <w:r>
        <w:rPr>
          <w:rFonts w:ascii="Arial" w:eastAsia="Times New Roman" w:hAnsi="Arial" w:cs="Arial"/>
          <w:noProof/>
          <w:sz w:val="24"/>
          <w:szCs w:val="24"/>
        </w:rPr>
        <w:t xml:space="preserve">este </w:t>
      </w:r>
      <w:r w:rsidRPr="00FD1D05">
        <w:rPr>
          <w:rFonts w:ascii="Arial" w:eastAsia="Times New Roman" w:hAnsi="Arial" w:cs="Arial"/>
          <w:noProof/>
          <w:sz w:val="24"/>
          <w:szCs w:val="24"/>
        </w:rPr>
        <w:t xml:space="preserve"> </w:t>
      </w:r>
      <w:r>
        <w:rPr>
          <w:rFonts w:ascii="Arial" w:eastAsia="Times New Roman" w:hAnsi="Arial" w:cs="Arial"/>
          <w:noProof/>
          <w:sz w:val="24"/>
          <w:szCs w:val="24"/>
        </w:rPr>
        <w:t>„F</w:t>
      </w:r>
      <w:r w:rsidRPr="00FD1D05">
        <w:rPr>
          <w:rFonts w:ascii="Arial" w:eastAsia="Times New Roman" w:hAnsi="Arial" w:cs="Arial"/>
          <w:noProof/>
          <w:sz w:val="24"/>
          <w:szCs w:val="24"/>
        </w:rPr>
        <w:t>abricarea de echipamente electrice și electronice pentru autovehicule și pentru motoare de autovehicule (asamblarea de diferite tipuri de cabluri electrice pentru industria automotive)</w:t>
      </w:r>
      <w:r>
        <w:rPr>
          <w:rFonts w:ascii="Arial" w:eastAsia="Times New Roman" w:hAnsi="Arial" w:cs="Arial"/>
          <w:noProof/>
          <w:sz w:val="24"/>
          <w:szCs w:val="24"/>
        </w:rPr>
        <w:t>”; î</w:t>
      </w:r>
      <w:r w:rsidRPr="00FD1D05">
        <w:rPr>
          <w:rFonts w:ascii="Arial" w:eastAsia="Times New Roman" w:hAnsi="Arial" w:cs="Arial"/>
          <w:noProof/>
          <w:sz w:val="24"/>
          <w:szCs w:val="24"/>
        </w:rPr>
        <w:t>n cadrul procesului tehnologic,</w:t>
      </w:r>
      <w:r w:rsidR="00576D99">
        <w:rPr>
          <w:rFonts w:ascii="Arial" w:eastAsia="Times New Roman" w:hAnsi="Arial" w:cs="Arial"/>
          <w:b/>
          <w:noProof/>
          <w:sz w:val="24"/>
          <w:szCs w:val="24"/>
        </w:rPr>
        <w:t xml:space="preserve"> </w:t>
      </w:r>
      <w:r w:rsidRPr="00FD1D05">
        <w:rPr>
          <w:rFonts w:ascii="Arial" w:eastAsia="Times New Roman" w:hAnsi="Arial" w:cs="Arial"/>
          <w:noProof/>
          <w:sz w:val="24"/>
          <w:szCs w:val="24"/>
        </w:rPr>
        <w:t xml:space="preserve">una din etapele de asamblare a cablurilor electrice pentru industria automotive presupune și injecția </w:t>
      </w:r>
      <w:r w:rsidR="00576D99">
        <w:rPr>
          <w:rFonts w:ascii="Arial" w:eastAsia="Times New Roman" w:hAnsi="Arial" w:cs="Arial"/>
          <w:noProof/>
          <w:sz w:val="24"/>
          <w:szCs w:val="24"/>
        </w:rPr>
        <w:t>într-o matriță</w:t>
      </w:r>
      <w:r w:rsidRPr="00FD1D05">
        <w:rPr>
          <w:rFonts w:ascii="Arial" w:eastAsia="Times New Roman" w:hAnsi="Arial" w:cs="Arial"/>
          <w:noProof/>
          <w:sz w:val="24"/>
          <w:szCs w:val="24"/>
        </w:rPr>
        <w:t xml:space="preserve"> a un</w:t>
      </w:r>
      <w:r w:rsidR="00576D99">
        <w:rPr>
          <w:rFonts w:ascii="Arial" w:eastAsia="Times New Roman" w:hAnsi="Arial" w:cs="Arial"/>
          <w:noProof/>
          <w:sz w:val="24"/>
          <w:szCs w:val="24"/>
        </w:rPr>
        <w:t>ui amestec bicomponent, ca etapă</w:t>
      </w:r>
      <w:r w:rsidRPr="00FD1D05">
        <w:rPr>
          <w:rFonts w:ascii="Arial" w:eastAsia="Times New Roman" w:hAnsi="Arial" w:cs="Arial"/>
          <w:noProof/>
          <w:sz w:val="24"/>
          <w:szCs w:val="24"/>
        </w:rPr>
        <w:t xml:space="preserve"> de sigilare a cabluri</w:t>
      </w:r>
      <w:r>
        <w:rPr>
          <w:rFonts w:ascii="Arial" w:eastAsia="Times New Roman" w:hAnsi="Arial" w:cs="Arial"/>
          <w:noProof/>
          <w:sz w:val="24"/>
          <w:szCs w:val="24"/>
        </w:rPr>
        <w:t>lor pentru autovehicule;</w:t>
      </w:r>
      <w:r w:rsidRPr="00FD1D05">
        <w:rPr>
          <w:rFonts w:ascii="Arial" w:eastAsia="Times New Roman" w:hAnsi="Arial" w:cs="Arial"/>
          <w:b/>
          <w:noProof/>
          <w:sz w:val="24"/>
          <w:szCs w:val="24"/>
        </w:rPr>
        <w:t xml:space="preserve"> </w:t>
      </w:r>
      <w:r>
        <w:rPr>
          <w:rFonts w:ascii="Arial" w:eastAsia="Times New Roman" w:hAnsi="Arial" w:cs="Arial"/>
          <w:b/>
          <w:noProof/>
          <w:sz w:val="24"/>
          <w:szCs w:val="24"/>
        </w:rPr>
        <w:t>activitatea</w:t>
      </w:r>
      <w:r w:rsidRPr="00FD1D05">
        <w:rPr>
          <w:rFonts w:ascii="Arial" w:eastAsia="Times New Roman" w:hAnsi="Arial" w:cs="Arial"/>
          <w:b/>
          <w:noProof/>
          <w:sz w:val="24"/>
          <w:szCs w:val="24"/>
        </w:rPr>
        <w:t xml:space="preserve"> de sigilare a cablurilor prin injecția de material bicomponent</w:t>
      </w:r>
      <w:r>
        <w:rPr>
          <w:rFonts w:ascii="Arial" w:eastAsia="Times New Roman" w:hAnsi="Arial" w:cs="Arial"/>
          <w:b/>
          <w:noProof/>
          <w:sz w:val="24"/>
          <w:szCs w:val="24"/>
        </w:rPr>
        <w:t xml:space="preserve"> (poliol şi izocianat)</w:t>
      </w:r>
      <w:r w:rsidRPr="00FD1D05">
        <w:rPr>
          <w:rFonts w:ascii="Arial" w:eastAsia="Times New Roman" w:hAnsi="Arial" w:cs="Arial"/>
          <w:b/>
          <w:noProof/>
          <w:sz w:val="24"/>
          <w:szCs w:val="24"/>
        </w:rPr>
        <w:t xml:space="preserve"> </w:t>
      </w:r>
      <w:r>
        <w:rPr>
          <w:rFonts w:ascii="Arial" w:eastAsia="Times New Roman" w:hAnsi="Arial" w:cs="Arial"/>
          <w:b/>
          <w:noProof/>
          <w:sz w:val="24"/>
          <w:szCs w:val="24"/>
        </w:rPr>
        <w:t xml:space="preserve">este </w:t>
      </w:r>
      <w:r w:rsidRPr="00FD1D05">
        <w:rPr>
          <w:rFonts w:ascii="Arial" w:eastAsia="Times New Roman" w:hAnsi="Arial" w:cs="Arial"/>
          <w:b/>
          <w:noProof/>
          <w:sz w:val="24"/>
          <w:szCs w:val="24"/>
        </w:rPr>
        <w:t>prevăzută în</w:t>
      </w:r>
      <w:r w:rsidRPr="00FD1D05">
        <w:rPr>
          <w:rFonts w:ascii="Arial" w:eastAsia="Times New Roman" w:hAnsi="Arial" w:cs="Arial"/>
          <w:b/>
          <w:bCs/>
          <w:noProof/>
          <w:sz w:val="24"/>
          <w:szCs w:val="24"/>
        </w:rPr>
        <w:t xml:space="preserve"> </w:t>
      </w:r>
      <w:r w:rsidRPr="00FD1D05">
        <w:rPr>
          <w:rFonts w:ascii="Arial" w:eastAsia="Times New Roman" w:hAnsi="Arial" w:cs="Arial"/>
          <w:b/>
          <w:noProof/>
          <w:sz w:val="24"/>
          <w:szCs w:val="24"/>
        </w:rPr>
        <w:t xml:space="preserve">Legea </w:t>
      </w:r>
      <w:r>
        <w:rPr>
          <w:rFonts w:ascii="Arial" w:eastAsia="Times New Roman" w:hAnsi="Arial" w:cs="Arial"/>
          <w:b/>
          <w:noProof/>
          <w:sz w:val="24"/>
          <w:szCs w:val="24"/>
        </w:rPr>
        <w:t xml:space="preserve">nr. </w:t>
      </w:r>
      <w:r w:rsidRPr="00FD1D05">
        <w:rPr>
          <w:rFonts w:ascii="Arial" w:eastAsia="Times New Roman" w:hAnsi="Arial" w:cs="Arial"/>
          <w:b/>
          <w:noProof/>
          <w:sz w:val="24"/>
          <w:szCs w:val="24"/>
        </w:rPr>
        <w:t xml:space="preserve">278/2013 privind emisiile industriale, în anexa 1 la </w:t>
      </w:r>
      <w:r w:rsidRPr="00FD1D05">
        <w:rPr>
          <w:rFonts w:ascii="Arial" w:eastAsia="Times New Roman" w:hAnsi="Arial" w:cs="Arial"/>
          <w:b/>
          <w:noProof/>
          <w:sz w:val="24"/>
          <w:szCs w:val="24"/>
          <w:u w:val="single"/>
        </w:rPr>
        <w:t>pct. 4.1.h</w:t>
      </w:r>
      <w:r w:rsidRPr="00FD1D05">
        <w:rPr>
          <w:rFonts w:ascii="Arial" w:eastAsia="Times New Roman" w:hAnsi="Arial" w:cs="Arial"/>
          <w:b/>
          <w:noProof/>
          <w:sz w:val="24"/>
          <w:szCs w:val="24"/>
        </w:rPr>
        <w:t xml:space="preserve"> “</w:t>
      </w:r>
      <w:r w:rsidRPr="00FD1D05">
        <w:rPr>
          <w:rFonts w:ascii="Arial" w:eastAsia="Times New Roman" w:hAnsi="Arial" w:cs="Arial"/>
          <w:b/>
          <w:i/>
          <w:noProof/>
          <w:sz w:val="24"/>
          <w:szCs w:val="24"/>
        </w:rPr>
        <w:t>Producerea compușilor organici – materiale plastice (polimeri, fibre sintetice și fibre pe bază de celuloză</w:t>
      </w:r>
      <w:r>
        <w:rPr>
          <w:rFonts w:ascii="Arial" w:eastAsia="Times New Roman" w:hAnsi="Arial" w:cs="Arial"/>
          <w:b/>
          <w:i/>
          <w:noProof/>
          <w:sz w:val="24"/>
          <w:szCs w:val="24"/>
        </w:rPr>
        <w:t>”</w:t>
      </w:r>
      <w:r w:rsidRPr="00FD1D05">
        <w:rPr>
          <w:rFonts w:ascii="Arial" w:eastAsia="Times New Roman" w:hAnsi="Arial" w:cs="Arial"/>
          <w:b/>
          <w:i/>
          <w:noProof/>
          <w:sz w:val="24"/>
          <w:szCs w:val="24"/>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4666"/>
        <w:gridCol w:w="3111"/>
      </w:tblGrid>
      <w:tr w:rsidR="00F45292" w:rsidRPr="00243D04" w:rsidTr="00B23132">
        <w:tc>
          <w:tcPr>
            <w:tcW w:w="1555" w:type="dxa"/>
            <w:tcBorders>
              <w:bottom w:val="single" w:sz="4" w:space="0" w:color="auto"/>
            </w:tcBorders>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Activitate IED</w:t>
            </w:r>
          </w:p>
        </w:tc>
        <w:tc>
          <w:tcPr>
            <w:tcW w:w="4666" w:type="dxa"/>
            <w:tcBorders>
              <w:bottom w:val="single" w:sz="4" w:space="0" w:color="auto"/>
            </w:tcBorders>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Capacitate maximă proiectată a instalației</w:t>
            </w:r>
          </w:p>
        </w:tc>
        <w:tc>
          <w:tcPr>
            <w:tcW w:w="3111" w:type="dxa"/>
            <w:tcBorders>
              <w:bottom w:val="single" w:sz="4" w:space="0" w:color="auto"/>
            </w:tcBorders>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UM</w:t>
            </w:r>
          </w:p>
        </w:tc>
      </w:tr>
      <w:tr w:rsidR="00F45292" w:rsidRPr="00243D04" w:rsidTr="00B23132">
        <w:tc>
          <w:tcPr>
            <w:tcW w:w="1555" w:type="dxa"/>
            <w:tcBorders>
              <w:top w:val="single" w:sz="4" w:space="0" w:color="auto"/>
              <w:bottom w:val="single" w:sz="4" w:space="0" w:color="auto"/>
              <w:right w:val="single" w:sz="4" w:space="0" w:color="auto"/>
            </w:tcBorders>
            <w:shd w:val="clear" w:color="auto" w:fill="auto"/>
          </w:tcPr>
          <w:p w:rsidR="00F45292" w:rsidRPr="00A6508F" w:rsidRDefault="0056075A" w:rsidP="004400DB">
            <w:pPr>
              <w:spacing w:before="40" w:after="0" w:line="240" w:lineRule="auto"/>
              <w:jc w:val="center"/>
              <w:rPr>
                <w:rFonts w:ascii="Arial" w:eastAsia="Calibri" w:hAnsi="Arial" w:cs="Arial"/>
                <w:sz w:val="20"/>
                <w:szCs w:val="20"/>
              </w:rPr>
            </w:pPr>
            <w:r w:rsidRPr="00A6508F">
              <w:rPr>
                <w:rFonts w:ascii="Arial" w:eastAsia="Calibri" w:hAnsi="Arial" w:cs="Arial"/>
                <w:sz w:val="20"/>
                <w:szCs w:val="20"/>
              </w:rPr>
              <w:t>4.1. h</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45292" w:rsidRPr="00A6508F" w:rsidRDefault="002E202C" w:rsidP="00A6508F">
            <w:pPr>
              <w:spacing w:before="40" w:after="0" w:line="240" w:lineRule="auto"/>
              <w:jc w:val="center"/>
              <w:rPr>
                <w:rFonts w:ascii="Arial" w:eastAsia="Calibri" w:hAnsi="Arial" w:cs="Arial"/>
                <w:sz w:val="20"/>
                <w:szCs w:val="20"/>
              </w:rPr>
            </w:pPr>
            <w:r w:rsidRPr="00A6508F">
              <w:rPr>
                <w:rFonts w:ascii="Arial" w:eastAsia="Calibri" w:hAnsi="Arial" w:cs="Arial"/>
                <w:sz w:val="20"/>
                <w:szCs w:val="20"/>
              </w:rPr>
              <w:t>10,00</w:t>
            </w:r>
            <w:r w:rsidR="00A6508F" w:rsidRPr="00A6508F">
              <w:rPr>
                <w:rFonts w:ascii="Arial" w:eastAsia="Calibri" w:hAnsi="Arial" w:cs="Arial"/>
                <w:sz w:val="20"/>
                <w:szCs w:val="20"/>
              </w:rPr>
              <w:t xml:space="preserve"> (în funcţie de solicitările clienţilor)</w:t>
            </w:r>
          </w:p>
        </w:tc>
        <w:tc>
          <w:tcPr>
            <w:tcW w:w="3111" w:type="dxa"/>
            <w:tcBorders>
              <w:top w:val="single" w:sz="4" w:space="0" w:color="auto"/>
              <w:left w:val="single" w:sz="4" w:space="0" w:color="auto"/>
              <w:bottom w:val="single" w:sz="4" w:space="0" w:color="auto"/>
            </w:tcBorders>
            <w:shd w:val="clear" w:color="auto" w:fill="auto"/>
          </w:tcPr>
          <w:p w:rsidR="00F45292" w:rsidRPr="00A6508F" w:rsidRDefault="00F45292" w:rsidP="002E202C">
            <w:pPr>
              <w:tabs>
                <w:tab w:val="left" w:pos="900"/>
                <w:tab w:val="center" w:pos="1550"/>
                <w:tab w:val="right" w:pos="3101"/>
              </w:tabs>
              <w:spacing w:before="40" w:after="0" w:line="240" w:lineRule="auto"/>
              <w:rPr>
                <w:rFonts w:ascii="Arial" w:eastAsia="Calibri" w:hAnsi="Arial" w:cs="Arial"/>
                <w:strike/>
                <w:sz w:val="20"/>
                <w:szCs w:val="20"/>
              </w:rPr>
            </w:pPr>
            <w:r w:rsidRPr="00A6508F">
              <w:rPr>
                <w:rFonts w:ascii="Arial" w:eastAsia="Calibri" w:hAnsi="Arial" w:cs="Arial"/>
                <w:bCs/>
                <w:sz w:val="20"/>
                <w:szCs w:val="20"/>
              </w:rPr>
              <w:tab/>
            </w:r>
            <w:r w:rsidRPr="00A6508F">
              <w:rPr>
                <w:rFonts w:ascii="Arial" w:eastAsia="Calibri" w:hAnsi="Arial" w:cs="Arial"/>
                <w:bCs/>
                <w:sz w:val="20"/>
                <w:szCs w:val="20"/>
              </w:rPr>
              <w:tab/>
            </w:r>
            <w:r w:rsidR="002E202C" w:rsidRPr="00A6508F">
              <w:rPr>
                <w:rFonts w:ascii="Arial" w:eastAsia="Calibri" w:hAnsi="Arial" w:cs="Arial"/>
                <w:bCs/>
                <w:sz w:val="20"/>
                <w:szCs w:val="20"/>
              </w:rPr>
              <w:t>Tone</w:t>
            </w:r>
            <w:r w:rsidRPr="00A6508F">
              <w:rPr>
                <w:rFonts w:ascii="Arial" w:eastAsia="Calibri" w:hAnsi="Arial" w:cs="Arial"/>
                <w:bCs/>
                <w:sz w:val="20"/>
                <w:szCs w:val="20"/>
              </w:rPr>
              <w:t>/an</w:t>
            </w:r>
            <w:r w:rsidRPr="00A6508F">
              <w:rPr>
                <w:rFonts w:ascii="Arial" w:eastAsia="Calibri" w:hAnsi="Arial" w:cs="Arial"/>
                <w:bCs/>
                <w:sz w:val="20"/>
                <w:szCs w:val="20"/>
                <w:vertAlign w:val="superscript"/>
              </w:rPr>
              <w:tab/>
              <w:t xml:space="preserve"> </w:t>
            </w:r>
          </w:p>
        </w:tc>
      </w:tr>
    </w:tbl>
    <w:p w:rsidR="00284611" w:rsidRDefault="00284611" w:rsidP="00284611">
      <w:pPr>
        <w:spacing w:after="0" w:line="240" w:lineRule="auto"/>
        <w:jc w:val="both"/>
        <w:rPr>
          <w:rFonts w:ascii="Arial" w:eastAsia="Times New Roman" w:hAnsi="Arial" w:cs="Times New Roman"/>
          <w:b/>
          <w:caps/>
          <w:sz w:val="28"/>
          <w:szCs w:val="20"/>
        </w:rPr>
      </w:pPr>
    </w:p>
    <w:p w:rsidR="00F45292" w:rsidRPr="00243D04" w:rsidRDefault="00F45292" w:rsidP="00F45292">
      <w:pPr>
        <w:spacing w:after="0" w:line="240" w:lineRule="auto"/>
        <w:ind w:left="284"/>
        <w:jc w:val="both"/>
        <w:rPr>
          <w:rFonts w:ascii="Arial" w:eastAsia="Times New Roman" w:hAnsi="Arial" w:cs="Times New Roman"/>
          <w:caps/>
          <w:sz w:val="28"/>
          <w:szCs w:val="20"/>
        </w:rPr>
      </w:pPr>
      <w:r w:rsidRPr="00243D04">
        <w:rPr>
          <w:rFonts w:ascii="Arial" w:eastAsia="Times New Roman" w:hAnsi="Arial" w:cs="Times New Roman"/>
          <w:b/>
          <w:caps/>
          <w:sz w:val="28"/>
          <w:szCs w:val="20"/>
        </w:rPr>
        <w:t>4. Documentaţia solicitǎrii</w:t>
      </w:r>
      <w:r w:rsidRPr="00243D04">
        <w:rPr>
          <w:rFonts w:ascii="Arial" w:eastAsia="Times New Roman" w:hAnsi="Arial" w:cs="Times New Roman"/>
          <w:caps/>
          <w:sz w:val="28"/>
          <w:szCs w:val="20"/>
        </w:rPr>
        <w:t>:</w:t>
      </w:r>
    </w:p>
    <w:p w:rsidR="00F45292" w:rsidRPr="00243D04" w:rsidRDefault="00F45292" w:rsidP="00F45292">
      <w:pPr>
        <w:spacing w:after="0" w:line="240" w:lineRule="auto"/>
        <w:jc w:val="both"/>
        <w:rPr>
          <w:rFonts w:ascii="Arial" w:eastAsia="Times New Roman" w:hAnsi="Arial" w:cs="Times New Roman"/>
          <w:b/>
          <w:sz w:val="24"/>
          <w:szCs w:val="20"/>
        </w:rPr>
      </w:pPr>
    </w:p>
    <w:p w:rsidR="00F45292" w:rsidRPr="00243D04" w:rsidRDefault="00F45292" w:rsidP="001A6D8F">
      <w:pPr>
        <w:spacing w:after="0" w:line="240" w:lineRule="auto"/>
        <w:ind w:right="83"/>
        <w:jc w:val="both"/>
        <w:rPr>
          <w:rFonts w:ascii="Arial" w:eastAsia="Times New Roman" w:hAnsi="Arial" w:cs="Times New Roman"/>
          <w:b/>
          <w:sz w:val="24"/>
          <w:szCs w:val="20"/>
        </w:rPr>
      </w:pPr>
      <w:r w:rsidRPr="00243D04">
        <w:rPr>
          <w:rFonts w:ascii="Arial" w:eastAsia="Times New Roman" w:hAnsi="Arial" w:cs="Times New Roman"/>
          <w:b/>
          <w:sz w:val="24"/>
          <w:szCs w:val="20"/>
        </w:rPr>
        <w:t xml:space="preserve">4.1 </w:t>
      </w:r>
      <w:r w:rsidRPr="00243D04">
        <w:rPr>
          <w:rFonts w:ascii="Arial" w:eastAsia="Times New Roman" w:hAnsi="Arial" w:cs="Times New Roman"/>
          <w:b/>
          <w:sz w:val="24"/>
          <w:szCs w:val="20"/>
          <w:u w:val="single"/>
        </w:rPr>
        <w:t>DOCUMENTAŢIA DE SOLICITARE CONŢINE:</w:t>
      </w:r>
    </w:p>
    <w:p w:rsidR="00F45292" w:rsidRPr="003904CE" w:rsidRDefault="00F45292" w:rsidP="001A6D8F">
      <w:pPr>
        <w:spacing w:after="0" w:line="240" w:lineRule="auto"/>
        <w:ind w:right="83"/>
        <w:jc w:val="both"/>
        <w:rPr>
          <w:rFonts w:ascii="Arial" w:eastAsia="Times New Roman" w:hAnsi="Arial" w:cs="Times New Roman"/>
          <w:sz w:val="24"/>
          <w:szCs w:val="20"/>
        </w:rPr>
      </w:pPr>
      <w:r w:rsidRPr="003904CE">
        <w:rPr>
          <w:rFonts w:ascii="Arial" w:eastAsia="Times New Roman" w:hAnsi="Arial" w:cs="Times New Roman"/>
          <w:b/>
          <w:sz w:val="24"/>
          <w:szCs w:val="20"/>
        </w:rPr>
        <w:t>-</w:t>
      </w:r>
      <w:r w:rsidRPr="003904CE">
        <w:rPr>
          <w:rFonts w:ascii="Arial" w:eastAsia="Times New Roman" w:hAnsi="Arial" w:cs="Times New Roman"/>
          <w:sz w:val="24"/>
          <w:szCs w:val="24"/>
        </w:rPr>
        <w:t xml:space="preserve"> Formular de solicitare, înregistrat la APM Cluj cu nr.</w:t>
      </w:r>
      <w:r w:rsidRPr="003904CE">
        <w:rPr>
          <w:rFonts w:ascii="Arial" w:eastAsia="Times New Roman" w:hAnsi="Arial" w:cs="Times New Roman"/>
          <w:sz w:val="24"/>
          <w:szCs w:val="20"/>
        </w:rPr>
        <w:t xml:space="preserve"> </w:t>
      </w:r>
      <w:r w:rsidR="003904CE" w:rsidRPr="003904CE">
        <w:rPr>
          <w:rFonts w:ascii="Arial" w:eastAsia="Times New Roman" w:hAnsi="Arial" w:cs="Times New Roman"/>
          <w:sz w:val="24"/>
          <w:szCs w:val="20"/>
        </w:rPr>
        <w:t>6080/05.03.2019;</w:t>
      </w:r>
    </w:p>
    <w:p w:rsidR="00F45292" w:rsidRPr="00A6508F" w:rsidRDefault="00F45292" w:rsidP="001A6D8F">
      <w:pPr>
        <w:spacing w:after="0" w:line="240" w:lineRule="auto"/>
        <w:ind w:right="83"/>
        <w:jc w:val="both"/>
        <w:rPr>
          <w:rFonts w:ascii="Arial" w:eastAsia="Times New Roman" w:hAnsi="Arial" w:cs="Times New Roman"/>
          <w:sz w:val="24"/>
          <w:szCs w:val="20"/>
        </w:rPr>
      </w:pPr>
      <w:r w:rsidRPr="00BA3CD0">
        <w:rPr>
          <w:rFonts w:ascii="Arial" w:eastAsia="Times New Roman" w:hAnsi="Arial" w:cs="Times New Roman"/>
          <w:b/>
          <w:sz w:val="24"/>
          <w:szCs w:val="20"/>
        </w:rPr>
        <w:t>-</w:t>
      </w:r>
      <w:r w:rsidRPr="00BA3CD0">
        <w:rPr>
          <w:rFonts w:ascii="Arial" w:eastAsia="Times New Roman" w:hAnsi="Arial" w:cs="Times New Roman"/>
          <w:sz w:val="24"/>
          <w:szCs w:val="20"/>
        </w:rPr>
        <w:t xml:space="preserve"> </w:t>
      </w:r>
      <w:r w:rsidRPr="00BA3CD0">
        <w:rPr>
          <w:rFonts w:ascii="Arial" w:eastAsia="Times New Roman" w:hAnsi="Arial" w:cs="Times New Roman"/>
          <w:caps/>
          <w:sz w:val="24"/>
          <w:szCs w:val="20"/>
        </w:rPr>
        <w:t>R</w:t>
      </w:r>
      <w:r w:rsidRPr="00BA3CD0">
        <w:rPr>
          <w:rFonts w:ascii="Arial" w:eastAsia="Times New Roman" w:hAnsi="Arial" w:cs="Times New Roman"/>
          <w:sz w:val="24"/>
          <w:szCs w:val="20"/>
        </w:rPr>
        <w:t>aport de amplasament</w:t>
      </w:r>
      <w:r w:rsidRPr="00BA3CD0">
        <w:rPr>
          <w:rFonts w:ascii="Arial" w:eastAsia="Times New Roman" w:hAnsi="Arial" w:cs="Times New Roman"/>
          <w:caps/>
          <w:sz w:val="24"/>
          <w:szCs w:val="20"/>
        </w:rPr>
        <w:t xml:space="preserve"> </w:t>
      </w:r>
      <w:r w:rsidRPr="00BA3CD0">
        <w:rPr>
          <w:rFonts w:ascii="Arial" w:eastAsia="Times New Roman" w:hAnsi="Arial" w:cs="Times New Roman"/>
          <w:sz w:val="24"/>
          <w:szCs w:val="24"/>
        </w:rPr>
        <w:t>elaborat elaborat de S</w:t>
      </w:r>
      <w:r w:rsidR="00BA3CD0" w:rsidRPr="00BA3CD0">
        <w:rPr>
          <w:rFonts w:ascii="Arial" w:eastAsia="Times New Roman" w:hAnsi="Arial" w:cs="Times New Roman"/>
          <w:sz w:val="24"/>
          <w:szCs w:val="24"/>
        </w:rPr>
        <w:t>.</w:t>
      </w:r>
      <w:r w:rsidRPr="00BA3CD0">
        <w:rPr>
          <w:rFonts w:ascii="Arial" w:eastAsia="Times New Roman" w:hAnsi="Arial" w:cs="Times New Roman"/>
          <w:sz w:val="24"/>
          <w:szCs w:val="24"/>
        </w:rPr>
        <w:t>C</w:t>
      </w:r>
      <w:r w:rsidR="00BA3CD0" w:rsidRPr="00BA3CD0">
        <w:rPr>
          <w:rFonts w:ascii="Arial" w:eastAsia="Times New Roman" w:hAnsi="Arial" w:cs="Times New Roman"/>
          <w:sz w:val="24"/>
          <w:szCs w:val="24"/>
        </w:rPr>
        <w:t>.</w:t>
      </w:r>
      <w:r w:rsidRPr="00BA3CD0">
        <w:rPr>
          <w:rFonts w:ascii="Arial" w:eastAsia="Times New Roman" w:hAnsi="Arial" w:cs="Times New Roman"/>
          <w:sz w:val="24"/>
          <w:szCs w:val="24"/>
        </w:rPr>
        <w:t xml:space="preserve"> MABECO S</w:t>
      </w:r>
      <w:r w:rsidR="00BA3CD0" w:rsidRPr="00BA3CD0">
        <w:rPr>
          <w:rFonts w:ascii="Arial" w:eastAsia="Times New Roman" w:hAnsi="Arial" w:cs="Times New Roman"/>
          <w:sz w:val="24"/>
          <w:szCs w:val="24"/>
        </w:rPr>
        <w:t>.</w:t>
      </w:r>
      <w:r w:rsidRPr="00BA3CD0">
        <w:rPr>
          <w:rFonts w:ascii="Arial" w:eastAsia="Times New Roman" w:hAnsi="Arial" w:cs="Times New Roman"/>
          <w:sz w:val="24"/>
          <w:szCs w:val="24"/>
        </w:rPr>
        <w:t>R</w:t>
      </w:r>
      <w:r w:rsidR="00BA3CD0" w:rsidRPr="00BA3CD0">
        <w:rPr>
          <w:rFonts w:ascii="Arial" w:eastAsia="Times New Roman" w:hAnsi="Arial" w:cs="Times New Roman"/>
          <w:sz w:val="24"/>
          <w:szCs w:val="24"/>
        </w:rPr>
        <w:t>.</w:t>
      </w:r>
      <w:r w:rsidRPr="00BA3CD0">
        <w:rPr>
          <w:rFonts w:ascii="Arial" w:eastAsia="Times New Roman" w:hAnsi="Arial" w:cs="Times New Roman"/>
          <w:sz w:val="24"/>
          <w:szCs w:val="24"/>
        </w:rPr>
        <w:t>L</w:t>
      </w:r>
      <w:r w:rsidR="00BA3CD0" w:rsidRPr="00BA3CD0">
        <w:rPr>
          <w:rFonts w:ascii="Arial" w:eastAsia="Times New Roman" w:hAnsi="Arial" w:cs="Times New Roman"/>
          <w:sz w:val="24"/>
          <w:szCs w:val="24"/>
        </w:rPr>
        <w:t>.</w:t>
      </w:r>
      <w:r w:rsidR="00BA3CD0">
        <w:rPr>
          <w:rFonts w:ascii="Arial" w:eastAsia="Times New Roman" w:hAnsi="Arial" w:cs="Times New Roman"/>
          <w:sz w:val="24"/>
          <w:szCs w:val="24"/>
        </w:rPr>
        <w:t xml:space="preserve"> (ing. Mihaela Beu, ing. Isaia Maghear, ing. Nicoleta Gliguţă, ing. Lucia Bodochi)</w:t>
      </w:r>
      <w:r w:rsidRPr="00BA3CD0">
        <w:rPr>
          <w:rFonts w:ascii="Arial" w:eastAsia="Times New Roman" w:hAnsi="Arial" w:cs="Times New Roman"/>
          <w:sz w:val="24"/>
          <w:szCs w:val="24"/>
        </w:rPr>
        <w:t xml:space="preserve">, înregistrat la Agenția pentru </w:t>
      </w:r>
      <w:r w:rsidRPr="00A6508F">
        <w:rPr>
          <w:rFonts w:ascii="Arial" w:eastAsia="Times New Roman" w:hAnsi="Arial" w:cs="Times New Roman"/>
          <w:sz w:val="24"/>
          <w:szCs w:val="24"/>
        </w:rPr>
        <w:t xml:space="preserve">Protecția Mediului Cluj cu nr. </w:t>
      </w:r>
      <w:r w:rsidR="00BA3CD0" w:rsidRPr="00A6508F">
        <w:rPr>
          <w:rFonts w:ascii="Arial" w:eastAsia="Times New Roman" w:hAnsi="Arial" w:cs="Times New Roman"/>
          <w:sz w:val="24"/>
          <w:szCs w:val="20"/>
        </w:rPr>
        <w:t>6080/05.03.2019;</w:t>
      </w:r>
    </w:p>
    <w:p w:rsidR="00BA3CD0" w:rsidRPr="00A6508F" w:rsidRDefault="00BA3CD0" w:rsidP="001A6D8F">
      <w:pPr>
        <w:spacing w:after="0" w:line="240" w:lineRule="auto"/>
        <w:ind w:right="83"/>
        <w:jc w:val="both"/>
        <w:rPr>
          <w:rFonts w:ascii="Arial" w:eastAsia="Times New Roman" w:hAnsi="Arial" w:cs="Times New Roman"/>
          <w:sz w:val="24"/>
          <w:szCs w:val="20"/>
        </w:rPr>
      </w:pPr>
      <w:r w:rsidRPr="00A6508F">
        <w:rPr>
          <w:rFonts w:ascii="Arial" w:eastAsia="Times New Roman" w:hAnsi="Arial" w:cs="Times New Roman"/>
          <w:sz w:val="24"/>
          <w:szCs w:val="20"/>
        </w:rPr>
        <w:t xml:space="preserve">- evaluarea activităţii/instalaţiei în raport cu prevederile celor mai bune tehnici disponibile, întocmit de S.C. MABECO S.R.L.; </w:t>
      </w:r>
    </w:p>
    <w:p w:rsidR="00BE6719" w:rsidRPr="00BE6719" w:rsidRDefault="00BE6719" w:rsidP="001A6D8F">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certificat de înregistrare ca persoană fizică în Registrul Naţional al elaboratorilor de studii pentru protecţia mediului la poziţia nr. 487, pentru d-na Beu Mihaela Teodora, emis de Ministerul Mediului;</w:t>
      </w:r>
    </w:p>
    <w:p w:rsidR="00BE6719" w:rsidRDefault="00BE6719" w:rsidP="001A6D8F">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b/>
          <w:sz w:val="24"/>
          <w:szCs w:val="20"/>
        </w:rPr>
        <w:lastRenderedPageBreak/>
        <w:t>-</w:t>
      </w:r>
      <w:r w:rsidRPr="00BE6719">
        <w:rPr>
          <w:rFonts w:ascii="Arial" w:eastAsia="Times New Roman" w:hAnsi="Arial" w:cs="Times New Roman"/>
          <w:sz w:val="24"/>
          <w:szCs w:val="20"/>
        </w:rPr>
        <w:t xml:space="preserve"> Autorizaţia de mediu nr. 23 din 18.02.2016, revizuită în data de 09.11.2016, emisă de APM Cluj;</w:t>
      </w:r>
    </w:p>
    <w:p w:rsidR="006B707D" w:rsidRDefault="006B707D" w:rsidP="001A6D8F">
      <w:pPr>
        <w:spacing w:after="0" w:line="240" w:lineRule="auto"/>
        <w:ind w:right="83"/>
        <w:jc w:val="both"/>
        <w:rPr>
          <w:rFonts w:ascii="Arial" w:eastAsia="Times New Roman" w:hAnsi="Arial" w:cs="Times New Roman"/>
          <w:sz w:val="24"/>
          <w:szCs w:val="20"/>
        </w:rPr>
      </w:pPr>
      <w:r>
        <w:rPr>
          <w:rFonts w:ascii="Arial" w:eastAsia="Times New Roman" w:hAnsi="Arial" w:cs="Times New Roman"/>
          <w:sz w:val="24"/>
          <w:szCs w:val="20"/>
        </w:rPr>
        <w:t xml:space="preserve">- act spaţiu: contract de închiriere nr. 2892/19.03.2014, încheiat cu </w:t>
      </w:r>
      <w:r w:rsidR="007C1B47">
        <w:rPr>
          <w:rFonts w:ascii="Arial" w:eastAsia="Times New Roman" w:hAnsi="Arial" w:cs="Times New Roman"/>
          <w:sz w:val="24"/>
          <w:szCs w:val="20"/>
        </w:rPr>
        <w:t>S.C. LOGISTIC E VAN WIJK S.R.L. + extras CF  nr. 50824/25.06.2014;</w:t>
      </w:r>
    </w:p>
    <w:p w:rsidR="007C1B47" w:rsidRDefault="007C1B47" w:rsidP="001A6D8F">
      <w:pPr>
        <w:spacing w:after="0" w:line="240" w:lineRule="auto"/>
        <w:ind w:right="83"/>
        <w:jc w:val="both"/>
        <w:rPr>
          <w:rFonts w:ascii="Arial" w:eastAsia="Times New Roman" w:hAnsi="Arial" w:cs="Times New Roman"/>
          <w:sz w:val="24"/>
          <w:szCs w:val="20"/>
        </w:rPr>
      </w:pPr>
      <w:r>
        <w:rPr>
          <w:rFonts w:ascii="Arial" w:eastAsia="Times New Roman" w:hAnsi="Arial" w:cs="Times New Roman"/>
          <w:sz w:val="24"/>
          <w:szCs w:val="20"/>
        </w:rPr>
        <w:t xml:space="preserve">- Certificat </w:t>
      </w:r>
      <w:r w:rsidRPr="007C1B47">
        <w:rPr>
          <w:rFonts w:ascii="Arial" w:eastAsia="Times New Roman" w:hAnsi="Arial" w:cs="Times New Roman"/>
          <w:sz w:val="24"/>
          <w:szCs w:val="20"/>
        </w:rPr>
        <w:t xml:space="preserve">nr. 809 M </w:t>
      </w:r>
      <w:r>
        <w:rPr>
          <w:rFonts w:ascii="Arial" w:eastAsia="Times New Roman" w:hAnsi="Arial" w:cs="Times New Roman"/>
          <w:sz w:val="24"/>
          <w:szCs w:val="20"/>
        </w:rPr>
        <w:t>pentru Sistemul de Management de Mediu, conform cu SR EN ISO 14001:2015, EN ISO 14001:2015, emis de AEROQ – Organism Acreditat pentru Certificarea Sistemelor de Management – SR EN ISO/CEI 17021, Membru Asociat la Organizaţia Europeană pentru Calitate – EOQ;</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Plan de prevenire şi combatere a poluărilor accidentale, nr. 951/18.02.2019, întocmit de S.C. FUJIKURA AUTOMOTIVE ROMÂNIA S.R.L.;</w:t>
      </w:r>
    </w:p>
    <w:p w:rsid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Plan de intervenţie întocmit de S.C. FUJIKURA AUTOMOTIVE ROMÂNIA S.R.L.;</w:t>
      </w:r>
    </w:p>
    <w:p w:rsid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plan de închidere, întocmit de S.C. MABECO S.R.L.;</w:t>
      </w:r>
    </w:p>
    <w:p w:rsidR="00BE6719" w:rsidRPr="00E811AA" w:rsidRDefault="00BE6719" w:rsidP="001A6D8F">
      <w:pPr>
        <w:spacing w:after="0" w:line="240" w:lineRule="auto"/>
        <w:ind w:right="83"/>
        <w:jc w:val="both"/>
        <w:rPr>
          <w:rFonts w:ascii="Arial" w:eastAsia="Times New Roman" w:hAnsi="Arial" w:cs="Times New Roman"/>
          <w:bCs/>
          <w:sz w:val="24"/>
          <w:szCs w:val="20"/>
        </w:rPr>
      </w:pPr>
      <w:r w:rsidRPr="00BE6719">
        <w:rPr>
          <w:rFonts w:ascii="Arial" w:eastAsia="Times New Roman" w:hAnsi="Arial" w:cs="Times New Roman"/>
          <w:bCs/>
          <w:sz w:val="24"/>
          <w:szCs w:val="20"/>
        </w:rPr>
        <w:t>- verificarea încadrării obiectivului sub incidenţa legislaţiei SEVESO – Legea 59/2016 privind controlul asupra pericolelor de accident major în care sunt implicate substanţe periculoase, inclusiv modul de calcul al încadrării, î</w:t>
      </w:r>
      <w:r w:rsidR="00E811AA">
        <w:rPr>
          <w:rFonts w:ascii="Arial" w:eastAsia="Times New Roman" w:hAnsi="Arial" w:cs="Times New Roman"/>
          <w:bCs/>
          <w:sz w:val="24"/>
          <w:szCs w:val="20"/>
        </w:rPr>
        <w:t>ntocmită de S.C. MABECO S.R.L.;</w:t>
      </w:r>
    </w:p>
    <w:p w:rsidR="00BE6719" w:rsidRPr="00BE6719" w:rsidRDefault="00BE6719" w:rsidP="00BE6719">
      <w:pPr>
        <w:spacing w:after="0" w:line="240" w:lineRule="auto"/>
        <w:ind w:right="83"/>
        <w:jc w:val="both"/>
        <w:rPr>
          <w:rFonts w:ascii="Arial" w:eastAsia="Times New Roman" w:hAnsi="Arial" w:cs="Times New Roman"/>
          <w:bCs/>
          <w:sz w:val="24"/>
          <w:szCs w:val="20"/>
        </w:rPr>
      </w:pPr>
      <w:r w:rsidRPr="00BE6719">
        <w:rPr>
          <w:rFonts w:ascii="Arial" w:eastAsia="Times New Roman" w:hAnsi="Arial" w:cs="Times New Roman"/>
          <w:bCs/>
          <w:sz w:val="24"/>
          <w:szCs w:val="20"/>
        </w:rPr>
        <w:t>- contract de prestare a serviciilor de salubrizare, nr. 5495 din 25.06.2014, încheiat cu Compania de salubritate Brantner – Vereş S.A.;</w:t>
      </w:r>
    </w:p>
    <w:p w:rsidR="00D6620E" w:rsidRDefault="00D6620E" w:rsidP="001A6D8F">
      <w:pPr>
        <w:spacing w:after="0" w:line="240" w:lineRule="auto"/>
        <w:ind w:right="83"/>
        <w:jc w:val="both"/>
        <w:rPr>
          <w:rFonts w:ascii="Arial" w:eastAsia="Times New Roman" w:hAnsi="Arial" w:cs="Times New Roman"/>
          <w:sz w:val="24"/>
          <w:szCs w:val="20"/>
        </w:rPr>
      </w:pPr>
      <w:r>
        <w:rPr>
          <w:rFonts w:ascii="Arial" w:eastAsia="Times New Roman" w:hAnsi="Arial" w:cs="Times New Roman"/>
          <w:sz w:val="24"/>
          <w:szCs w:val="20"/>
        </w:rPr>
        <w:t>- contract de furnizare a energiei electrice, nr. 148 din 19.09.2014, încheiat cu S.C. ARC PARC INDUSTRIAL S.R.L.;</w:t>
      </w:r>
    </w:p>
    <w:p w:rsidR="00BE6719" w:rsidRDefault="00D6620E" w:rsidP="001A6D8F">
      <w:pPr>
        <w:spacing w:after="0" w:line="240" w:lineRule="auto"/>
        <w:ind w:right="83"/>
        <w:jc w:val="both"/>
        <w:rPr>
          <w:rFonts w:ascii="Arial" w:eastAsia="Times New Roman" w:hAnsi="Arial" w:cs="Times New Roman"/>
          <w:sz w:val="24"/>
          <w:szCs w:val="20"/>
        </w:rPr>
      </w:pPr>
      <w:r>
        <w:rPr>
          <w:rFonts w:ascii="Arial" w:eastAsia="Times New Roman" w:hAnsi="Arial" w:cs="Times New Roman"/>
          <w:sz w:val="24"/>
          <w:szCs w:val="20"/>
        </w:rPr>
        <w:t>- contract de furnizare a gazelor naturale, nr. 1000399307 din 01.01.2015, încheiat cu E.ON Energie România S.A.;</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contract de servicii de colectare, transport, procesare şi/sau eliminare finală a deşeurilor industriale, nr. 1782 din 24.03.2016, încheiat cu S.C. JIFA S.R.L.;</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contract de vânzare – cumpărare deşeuri de fier, nr. 27 din 22.06.2015, încheiat cu S.C. GOGECO S.R.L.;</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861EA9">
        <w:rPr>
          <w:rFonts w:ascii="Arial" w:eastAsia="Times New Roman" w:hAnsi="Arial" w:cs="Times New Roman"/>
          <w:sz w:val="24"/>
          <w:szCs w:val="20"/>
        </w:rPr>
        <w:t>- contract de custodie (container anticoroziv pentru colectare deşeuri metalice), nr. 28 din 22.06.2019, încheiat cu S.C. GOGECO S.R.L.;</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contract de vânzare – cumpărare deşeuri reciclabile, nr. 74 din 21.04.2015, încheiat cu S.C. MECSOM S.A.;</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contract de vânzare – cumpărare materiale refolosibile, nr. 76 din 11.06.2012, încheiat cu S.C. REMATHOLDING CO S.R.L.;</w:t>
      </w:r>
    </w:p>
    <w:p w:rsidR="00BE6719" w:rsidRPr="00BE6719" w:rsidRDefault="00BE6719" w:rsidP="00BE6719">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contract de vânzare – cumpărare DEEE –uri, nr. 2898 din 07.11.2013, încheiat cu S.C. Total Waste Recycling S.R.L.;</w:t>
      </w:r>
    </w:p>
    <w:p w:rsidR="00BE6719" w:rsidRDefault="00BE6719" w:rsidP="001A6D8F">
      <w:pPr>
        <w:spacing w:after="0" w:line="240" w:lineRule="auto"/>
        <w:ind w:right="83"/>
        <w:jc w:val="both"/>
        <w:rPr>
          <w:rFonts w:ascii="Arial" w:eastAsia="Times New Roman" w:hAnsi="Arial" w:cs="Times New Roman"/>
          <w:sz w:val="24"/>
          <w:szCs w:val="20"/>
        </w:rPr>
      </w:pPr>
      <w:r w:rsidRPr="00BE6719">
        <w:rPr>
          <w:rFonts w:ascii="Arial" w:eastAsia="Times New Roman" w:hAnsi="Arial" w:cs="Times New Roman"/>
          <w:sz w:val="24"/>
          <w:szCs w:val="20"/>
        </w:rPr>
        <w:t>- protocol de colaborare în vederea colectării deşeurilor provenite din echipamente de iluminat, nr. 87/20.05.2013 – 5677/07.08.2013, încheiat cu Asociaţia RECOLAM</w:t>
      </w:r>
      <w:r w:rsidR="003111B3">
        <w:rPr>
          <w:rFonts w:ascii="Arial" w:eastAsia="Times New Roman" w:hAnsi="Arial" w:cs="Times New Roman"/>
          <w:sz w:val="24"/>
          <w:szCs w:val="20"/>
        </w:rPr>
        <w:t>P;</w:t>
      </w:r>
    </w:p>
    <w:p w:rsidR="00D6620E" w:rsidRDefault="00D6620E" w:rsidP="001A6D8F">
      <w:pPr>
        <w:spacing w:after="0" w:line="240" w:lineRule="auto"/>
        <w:ind w:right="83"/>
        <w:jc w:val="both"/>
        <w:rPr>
          <w:rFonts w:ascii="Arial" w:eastAsia="Times New Roman" w:hAnsi="Arial" w:cs="Times New Roman"/>
          <w:sz w:val="24"/>
          <w:szCs w:val="20"/>
        </w:rPr>
      </w:pPr>
      <w:r>
        <w:rPr>
          <w:rFonts w:ascii="Arial" w:eastAsia="Times New Roman" w:hAnsi="Arial" w:cs="Times New Roman"/>
          <w:sz w:val="24"/>
          <w:szCs w:val="20"/>
        </w:rPr>
        <w:t>- raport de încercare (apă pluvială) nr. 1611 din 11.10.2018, emis de LAM – Laborator Analize de Mediu ICIA;</w:t>
      </w:r>
    </w:p>
    <w:p w:rsidR="00D6620E" w:rsidRPr="00D6620E" w:rsidRDefault="00D6620E" w:rsidP="00D6620E">
      <w:pPr>
        <w:spacing w:after="0" w:line="240" w:lineRule="auto"/>
        <w:ind w:right="83"/>
        <w:jc w:val="both"/>
        <w:rPr>
          <w:rFonts w:ascii="Arial" w:eastAsia="Times New Roman" w:hAnsi="Arial" w:cs="Times New Roman"/>
          <w:sz w:val="24"/>
          <w:szCs w:val="20"/>
        </w:rPr>
      </w:pPr>
      <w:r>
        <w:rPr>
          <w:rFonts w:ascii="Arial" w:eastAsia="Times New Roman" w:hAnsi="Arial" w:cs="Times New Roman"/>
          <w:sz w:val="24"/>
          <w:szCs w:val="20"/>
        </w:rPr>
        <w:t xml:space="preserve">- </w:t>
      </w:r>
      <w:r w:rsidRPr="00D6620E">
        <w:rPr>
          <w:rFonts w:ascii="Arial" w:eastAsia="Times New Roman" w:hAnsi="Arial" w:cs="Times New Roman"/>
          <w:sz w:val="24"/>
          <w:szCs w:val="20"/>
        </w:rPr>
        <w:t xml:space="preserve">raport de încercare (apă pluvială) nr. </w:t>
      </w:r>
      <w:r>
        <w:rPr>
          <w:rFonts w:ascii="Arial" w:eastAsia="Times New Roman" w:hAnsi="Arial" w:cs="Times New Roman"/>
          <w:sz w:val="24"/>
          <w:szCs w:val="20"/>
        </w:rPr>
        <w:t>469 din 26.04</w:t>
      </w:r>
      <w:r w:rsidRPr="00D6620E">
        <w:rPr>
          <w:rFonts w:ascii="Arial" w:eastAsia="Times New Roman" w:hAnsi="Arial" w:cs="Times New Roman"/>
          <w:sz w:val="24"/>
          <w:szCs w:val="20"/>
        </w:rPr>
        <w:t>.2018, emis de LAM – Laborator Analize de Mediu ICIA;</w:t>
      </w:r>
    </w:p>
    <w:p w:rsidR="00D6620E" w:rsidRPr="00D6620E" w:rsidRDefault="00D6620E" w:rsidP="00D6620E">
      <w:pPr>
        <w:spacing w:after="0" w:line="240" w:lineRule="auto"/>
        <w:ind w:right="83"/>
        <w:jc w:val="both"/>
        <w:rPr>
          <w:rFonts w:ascii="Arial" w:eastAsia="Times New Roman" w:hAnsi="Arial" w:cs="Times New Roman"/>
          <w:sz w:val="24"/>
          <w:szCs w:val="20"/>
        </w:rPr>
      </w:pPr>
      <w:r w:rsidRPr="00D6620E">
        <w:rPr>
          <w:rFonts w:ascii="Arial" w:eastAsia="Times New Roman" w:hAnsi="Arial" w:cs="Times New Roman"/>
          <w:sz w:val="24"/>
          <w:szCs w:val="20"/>
        </w:rPr>
        <w:t>- raport de încercare (</w:t>
      </w:r>
      <w:r>
        <w:rPr>
          <w:rFonts w:ascii="Arial" w:eastAsia="Times New Roman" w:hAnsi="Arial" w:cs="Times New Roman"/>
          <w:sz w:val="24"/>
          <w:szCs w:val="20"/>
        </w:rPr>
        <w:t>aer - imisii</w:t>
      </w:r>
      <w:r w:rsidRPr="00D6620E">
        <w:rPr>
          <w:rFonts w:ascii="Arial" w:eastAsia="Times New Roman" w:hAnsi="Arial" w:cs="Times New Roman"/>
          <w:sz w:val="24"/>
          <w:szCs w:val="20"/>
        </w:rPr>
        <w:t xml:space="preserve">) nr. </w:t>
      </w:r>
      <w:r>
        <w:rPr>
          <w:rFonts w:ascii="Arial" w:eastAsia="Times New Roman" w:hAnsi="Arial" w:cs="Times New Roman"/>
          <w:sz w:val="24"/>
          <w:szCs w:val="20"/>
        </w:rPr>
        <w:t>925</w:t>
      </w:r>
      <w:r w:rsidRPr="00D6620E">
        <w:rPr>
          <w:rFonts w:ascii="Arial" w:eastAsia="Times New Roman" w:hAnsi="Arial" w:cs="Times New Roman"/>
          <w:sz w:val="24"/>
          <w:szCs w:val="20"/>
        </w:rPr>
        <w:t xml:space="preserve"> din </w:t>
      </w:r>
      <w:r>
        <w:rPr>
          <w:rFonts w:ascii="Arial" w:eastAsia="Times New Roman" w:hAnsi="Arial" w:cs="Times New Roman"/>
          <w:sz w:val="24"/>
          <w:szCs w:val="20"/>
        </w:rPr>
        <w:t>0</w:t>
      </w:r>
      <w:r w:rsidRPr="00D6620E">
        <w:rPr>
          <w:rFonts w:ascii="Arial" w:eastAsia="Times New Roman" w:hAnsi="Arial" w:cs="Times New Roman"/>
          <w:sz w:val="24"/>
          <w:szCs w:val="20"/>
        </w:rPr>
        <w:t>6.</w:t>
      </w:r>
      <w:r>
        <w:rPr>
          <w:rFonts w:ascii="Arial" w:eastAsia="Times New Roman" w:hAnsi="Arial" w:cs="Times New Roman"/>
          <w:sz w:val="24"/>
          <w:szCs w:val="20"/>
        </w:rPr>
        <w:t>06.2017</w:t>
      </w:r>
      <w:r w:rsidRPr="00D6620E">
        <w:rPr>
          <w:rFonts w:ascii="Arial" w:eastAsia="Times New Roman" w:hAnsi="Arial" w:cs="Times New Roman"/>
          <w:sz w:val="24"/>
          <w:szCs w:val="20"/>
        </w:rPr>
        <w:t>, emis de LAM – Laborator Analize de Mediu ICIA;</w:t>
      </w:r>
    </w:p>
    <w:p w:rsidR="00DE16D4" w:rsidRPr="00DE16D4" w:rsidRDefault="00DE16D4" w:rsidP="00DE16D4">
      <w:pPr>
        <w:spacing w:after="0" w:line="240" w:lineRule="auto"/>
        <w:ind w:right="83"/>
        <w:jc w:val="both"/>
        <w:rPr>
          <w:rFonts w:ascii="Arial" w:eastAsia="Times New Roman" w:hAnsi="Arial" w:cs="Times New Roman"/>
          <w:sz w:val="24"/>
          <w:szCs w:val="20"/>
        </w:rPr>
      </w:pPr>
      <w:r w:rsidRPr="00DE16D4">
        <w:rPr>
          <w:rFonts w:ascii="Arial" w:eastAsia="Times New Roman" w:hAnsi="Arial" w:cs="Times New Roman"/>
          <w:sz w:val="24"/>
          <w:szCs w:val="20"/>
        </w:rPr>
        <w:lastRenderedPageBreak/>
        <w:t>- raport de încercare (a</w:t>
      </w:r>
      <w:r>
        <w:rPr>
          <w:rFonts w:ascii="Arial" w:eastAsia="Times New Roman" w:hAnsi="Arial" w:cs="Times New Roman"/>
          <w:sz w:val="24"/>
          <w:szCs w:val="20"/>
        </w:rPr>
        <w:t>er din secţie</w:t>
      </w:r>
      <w:r w:rsidRPr="00DE16D4">
        <w:rPr>
          <w:rFonts w:ascii="Arial" w:eastAsia="Times New Roman" w:hAnsi="Arial" w:cs="Times New Roman"/>
          <w:sz w:val="24"/>
          <w:szCs w:val="20"/>
        </w:rPr>
        <w:t>) nr. 92</w:t>
      </w:r>
      <w:r>
        <w:rPr>
          <w:rFonts w:ascii="Arial" w:eastAsia="Times New Roman" w:hAnsi="Arial" w:cs="Times New Roman"/>
          <w:sz w:val="24"/>
          <w:szCs w:val="20"/>
        </w:rPr>
        <w:t>4</w:t>
      </w:r>
      <w:r w:rsidRPr="00DE16D4">
        <w:rPr>
          <w:rFonts w:ascii="Arial" w:eastAsia="Times New Roman" w:hAnsi="Arial" w:cs="Times New Roman"/>
          <w:sz w:val="24"/>
          <w:szCs w:val="20"/>
        </w:rPr>
        <w:t xml:space="preserve"> din 06.06.2017, emis de LAM – Laborator Analize de Mediu ICIA;</w:t>
      </w:r>
    </w:p>
    <w:p w:rsidR="00D6620E" w:rsidRDefault="00DE16D4" w:rsidP="001A6D8F">
      <w:pPr>
        <w:spacing w:after="0" w:line="240" w:lineRule="auto"/>
        <w:ind w:right="83"/>
        <w:jc w:val="both"/>
        <w:rPr>
          <w:rFonts w:ascii="Arial" w:eastAsia="Times New Roman" w:hAnsi="Arial" w:cs="Times New Roman"/>
          <w:sz w:val="24"/>
          <w:szCs w:val="20"/>
        </w:rPr>
      </w:pPr>
      <w:r w:rsidRPr="00DE16D4">
        <w:rPr>
          <w:rFonts w:ascii="Arial" w:eastAsia="Times New Roman" w:hAnsi="Arial" w:cs="Times New Roman"/>
          <w:sz w:val="24"/>
          <w:szCs w:val="20"/>
        </w:rPr>
        <w:t>- raport de încercare (</w:t>
      </w:r>
      <w:r>
        <w:rPr>
          <w:rFonts w:ascii="Arial" w:eastAsia="Times New Roman" w:hAnsi="Arial" w:cs="Times New Roman"/>
          <w:sz w:val="24"/>
          <w:szCs w:val="20"/>
        </w:rPr>
        <w:t>nivel de zgomot</w:t>
      </w:r>
      <w:r w:rsidRPr="00DE16D4">
        <w:rPr>
          <w:rFonts w:ascii="Arial" w:eastAsia="Times New Roman" w:hAnsi="Arial" w:cs="Times New Roman"/>
          <w:sz w:val="24"/>
          <w:szCs w:val="20"/>
        </w:rPr>
        <w:t xml:space="preserve">) nr. </w:t>
      </w:r>
      <w:r>
        <w:rPr>
          <w:rFonts w:ascii="Arial" w:eastAsia="Times New Roman" w:hAnsi="Arial" w:cs="Times New Roman"/>
          <w:sz w:val="24"/>
          <w:szCs w:val="20"/>
        </w:rPr>
        <w:t>1614</w:t>
      </w:r>
      <w:r w:rsidRPr="00DE16D4">
        <w:rPr>
          <w:rFonts w:ascii="Arial" w:eastAsia="Times New Roman" w:hAnsi="Arial" w:cs="Times New Roman"/>
          <w:sz w:val="24"/>
          <w:szCs w:val="20"/>
        </w:rPr>
        <w:t xml:space="preserve"> din </w:t>
      </w:r>
      <w:r>
        <w:rPr>
          <w:rFonts w:ascii="Arial" w:eastAsia="Times New Roman" w:hAnsi="Arial" w:cs="Times New Roman"/>
          <w:sz w:val="24"/>
          <w:szCs w:val="20"/>
        </w:rPr>
        <w:t>11.10</w:t>
      </w:r>
      <w:r w:rsidRPr="00DE16D4">
        <w:rPr>
          <w:rFonts w:ascii="Arial" w:eastAsia="Times New Roman" w:hAnsi="Arial" w:cs="Times New Roman"/>
          <w:sz w:val="24"/>
          <w:szCs w:val="20"/>
        </w:rPr>
        <w:t>.201</w:t>
      </w:r>
      <w:r>
        <w:rPr>
          <w:rFonts w:ascii="Arial" w:eastAsia="Times New Roman" w:hAnsi="Arial" w:cs="Times New Roman"/>
          <w:sz w:val="24"/>
          <w:szCs w:val="20"/>
        </w:rPr>
        <w:t>8</w:t>
      </w:r>
      <w:r w:rsidRPr="00DE16D4">
        <w:rPr>
          <w:rFonts w:ascii="Arial" w:eastAsia="Times New Roman" w:hAnsi="Arial" w:cs="Times New Roman"/>
          <w:sz w:val="24"/>
          <w:szCs w:val="20"/>
        </w:rPr>
        <w:t>, emis de LAM – Laborator Analize de Mediu ICIA;</w:t>
      </w:r>
    </w:p>
    <w:p w:rsidR="00DE16D4" w:rsidRPr="003904CE" w:rsidRDefault="00DE16D4" w:rsidP="001A6D8F">
      <w:pPr>
        <w:spacing w:after="0" w:line="240" w:lineRule="auto"/>
        <w:ind w:right="83"/>
        <w:jc w:val="both"/>
        <w:rPr>
          <w:rFonts w:ascii="Arial" w:eastAsia="Times New Roman" w:hAnsi="Arial" w:cs="Times New Roman"/>
          <w:sz w:val="24"/>
          <w:szCs w:val="20"/>
        </w:rPr>
      </w:pPr>
      <w:r w:rsidRPr="00DE16D4">
        <w:rPr>
          <w:rFonts w:ascii="Arial" w:eastAsia="Times New Roman" w:hAnsi="Arial" w:cs="Times New Roman"/>
          <w:sz w:val="24"/>
          <w:szCs w:val="20"/>
        </w:rPr>
        <w:t>- raport de încercare (nivel de zgomot) nr. 161</w:t>
      </w:r>
      <w:r>
        <w:rPr>
          <w:rFonts w:ascii="Arial" w:eastAsia="Times New Roman" w:hAnsi="Arial" w:cs="Times New Roman"/>
          <w:sz w:val="24"/>
          <w:szCs w:val="20"/>
        </w:rPr>
        <w:t>5</w:t>
      </w:r>
      <w:r w:rsidRPr="00DE16D4">
        <w:rPr>
          <w:rFonts w:ascii="Arial" w:eastAsia="Times New Roman" w:hAnsi="Arial" w:cs="Times New Roman"/>
          <w:sz w:val="24"/>
          <w:szCs w:val="20"/>
        </w:rPr>
        <w:t xml:space="preserve"> din 11.10.2018, emis de LAM – L</w:t>
      </w:r>
      <w:r w:rsidR="003111B3">
        <w:rPr>
          <w:rFonts w:ascii="Arial" w:eastAsia="Times New Roman" w:hAnsi="Arial" w:cs="Times New Roman"/>
          <w:sz w:val="24"/>
          <w:szCs w:val="20"/>
        </w:rPr>
        <w:t>aborator Analize de Mediu ICIA;</w:t>
      </w:r>
    </w:p>
    <w:p w:rsidR="003904CE" w:rsidRDefault="003904CE" w:rsidP="001A6D8F">
      <w:pPr>
        <w:widowControl w:val="0"/>
        <w:tabs>
          <w:tab w:val="left" w:pos="393"/>
          <w:tab w:val="left" w:pos="1432"/>
          <w:tab w:val="left" w:pos="2471"/>
          <w:tab w:val="left" w:pos="3189"/>
          <w:tab w:val="left" w:pos="3574"/>
          <w:tab w:val="left" w:pos="4626"/>
          <w:tab w:val="left" w:pos="5118"/>
          <w:tab w:val="left" w:pos="5597"/>
          <w:tab w:val="left" w:pos="7022"/>
          <w:tab w:val="left" w:pos="7421"/>
          <w:tab w:val="left" w:pos="8328"/>
        </w:tabs>
        <w:kinsoku w:val="0"/>
        <w:overflowPunct w:val="0"/>
        <w:autoSpaceDE w:val="0"/>
        <w:autoSpaceDN w:val="0"/>
        <w:adjustRightInd w:val="0"/>
        <w:spacing w:before="20" w:after="0" w:line="240" w:lineRule="auto"/>
        <w:ind w:right="83"/>
        <w:jc w:val="both"/>
        <w:rPr>
          <w:rFonts w:ascii="Arial" w:eastAsia="Times New Roman" w:hAnsi="Arial" w:cs="Arial"/>
          <w:bCs/>
          <w:sz w:val="24"/>
          <w:szCs w:val="24"/>
        </w:rPr>
      </w:pPr>
      <w:r>
        <w:rPr>
          <w:rFonts w:ascii="Arial" w:eastAsia="Times New Roman" w:hAnsi="Arial" w:cs="Arial"/>
          <w:bCs/>
          <w:sz w:val="24"/>
          <w:szCs w:val="24"/>
        </w:rPr>
        <w:t xml:space="preserve">- raport de încercare </w:t>
      </w:r>
      <w:r w:rsidR="0068710B">
        <w:rPr>
          <w:rFonts w:ascii="Arial" w:eastAsia="Times New Roman" w:hAnsi="Arial" w:cs="Arial"/>
          <w:bCs/>
          <w:sz w:val="24"/>
          <w:szCs w:val="24"/>
        </w:rPr>
        <w:t xml:space="preserve">(apă subterană – foraj), </w:t>
      </w:r>
      <w:r>
        <w:rPr>
          <w:rFonts w:ascii="Arial" w:eastAsia="Times New Roman" w:hAnsi="Arial" w:cs="Arial"/>
          <w:bCs/>
          <w:sz w:val="24"/>
          <w:szCs w:val="24"/>
        </w:rPr>
        <w:t>nr. 1068 din 31.07.2019</w:t>
      </w:r>
      <w:r w:rsidR="0068710B">
        <w:rPr>
          <w:rFonts w:ascii="Arial" w:eastAsia="Times New Roman" w:hAnsi="Arial" w:cs="Arial"/>
          <w:bCs/>
          <w:sz w:val="24"/>
          <w:szCs w:val="24"/>
        </w:rPr>
        <w:t>, întocmit de LAM – Laborator Analize de Mediu ICIA;</w:t>
      </w:r>
    </w:p>
    <w:p w:rsidR="0068710B" w:rsidRPr="0068710B" w:rsidRDefault="0068710B" w:rsidP="0068710B">
      <w:pPr>
        <w:widowControl w:val="0"/>
        <w:tabs>
          <w:tab w:val="left" w:pos="393"/>
          <w:tab w:val="left" w:pos="1432"/>
          <w:tab w:val="left" w:pos="2471"/>
          <w:tab w:val="left" w:pos="3189"/>
          <w:tab w:val="left" w:pos="3574"/>
          <w:tab w:val="left" w:pos="4626"/>
          <w:tab w:val="left" w:pos="5118"/>
          <w:tab w:val="left" w:pos="5597"/>
          <w:tab w:val="left" w:pos="7022"/>
          <w:tab w:val="left" w:pos="7421"/>
          <w:tab w:val="left" w:pos="8328"/>
        </w:tabs>
        <w:kinsoku w:val="0"/>
        <w:overflowPunct w:val="0"/>
        <w:autoSpaceDE w:val="0"/>
        <w:autoSpaceDN w:val="0"/>
        <w:adjustRightInd w:val="0"/>
        <w:spacing w:before="20" w:after="0" w:line="240" w:lineRule="auto"/>
        <w:ind w:right="83"/>
        <w:jc w:val="both"/>
        <w:rPr>
          <w:rFonts w:ascii="Arial" w:eastAsia="Times New Roman" w:hAnsi="Arial" w:cs="Arial"/>
          <w:bCs/>
          <w:sz w:val="24"/>
          <w:szCs w:val="24"/>
        </w:rPr>
      </w:pPr>
      <w:r w:rsidRPr="0068710B">
        <w:rPr>
          <w:rFonts w:ascii="Arial" w:eastAsia="Times New Roman" w:hAnsi="Arial" w:cs="Arial"/>
          <w:bCs/>
          <w:sz w:val="24"/>
          <w:szCs w:val="24"/>
        </w:rPr>
        <w:t>- raport de încercare (apă subterană – foraj), nr. 106</w:t>
      </w:r>
      <w:r>
        <w:rPr>
          <w:rFonts w:ascii="Arial" w:eastAsia="Times New Roman" w:hAnsi="Arial" w:cs="Arial"/>
          <w:bCs/>
          <w:sz w:val="24"/>
          <w:szCs w:val="24"/>
        </w:rPr>
        <w:t>9</w:t>
      </w:r>
      <w:r w:rsidRPr="0068710B">
        <w:rPr>
          <w:rFonts w:ascii="Arial" w:eastAsia="Times New Roman" w:hAnsi="Arial" w:cs="Arial"/>
          <w:bCs/>
          <w:sz w:val="24"/>
          <w:szCs w:val="24"/>
        </w:rPr>
        <w:t xml:space="preserve"> din 31.07.2019, întocmit de LAM – Laborator Analize de Mediu ICIA;</w:t>
      </w:r>
    </w:p>
    <w:p w:rsidR="0068710B" w:rsidRPr="0068710B" w:rsidRDefault="0068710B" w:rsidP="0068710B">
      <w:pPr>
        <w:widowControl w:val="0"/>
        <w:tabs>
          <w:tab w:val="left" w:pos="393"/>
          <w:tab w:val="left" w:pos="1432"/>
          <w:tab w:val="left" w:pos="2471"/>
          <w:tab w:val="left" w:pos="3189"/>
          <w:tab w:val="left" w:pos="3574"/>
          <w:tab w:val="left" w:pos="4626"/>
          <w:tab w:val="left" w:pos="5118"/>
          <w:tab w:val="left" w:pos="5597"/>
          <w:tab w:val="left" w:pos="7022"/>
          <w:tab w:val="left" w:pos="7421"/>
          <w:tab w:val="left" w:pos="8328"/>
        </w:tabs>
        <w:kinsoku w:val="0"/>
        <w:overflowPunct w:val="0"/>
        <w:autoSpaceDE w:val="0"/>
        <w:autoSpaceDN w:val="0"/>
        <w:adjustRightInd w:val="0"/>
        <w:spacing w:before="20" w:after="0" w:line="240" w:lineRule="auto"/>
        <w:ind w:right="83"/>
        <w:jc w:val="both"/>
        <w:rPr>
          <w:rFonts w:ascii="Arial" w:eastAsia="Times New Roman" w:hAnsi="Arial" w:cs="Arial"/>
          <w:bCs/>
          <w:sz w:val="24"/>
          <w:szCs w:val="24"/>
        </w:rPr>
      </w:pPr>
      <w:r w:rsidRPr="0068710B">
        <w:rPr>
          <w:rFonts w:ascii="Arial" w:eastAsia="Times New Roman" w:hAnsi="Arial" w:cs="Arial"/>
          <w:bCs/>
          <w:sz w:val="24"/>
          <w:szCs w:val="24"/>
        </w:rPr>
        <w:t>- raport de încercare (</w:t>
      </w:r>
      <w:r>
        <w:rPr>
          <w:rFonts w:ascii="Arial" w:eastAsia="Times New Roman" w:hAnsi="Arial" w:cs="Arial"/>
          <w:bCs/>
          <w:sz w:val="24"/>
          <w:szCs w:val="24"/>
        </w:rPr>
        <w:t>sol – perimetru puţ nr. 2, adâncime 1-30 cm)</w:t>
      </w:r>
      <w:r w:rsidRPr="0068710B">
        <w:rPr>
          <w:rFonts w:ascii="Arial" w:eastAsia="Times New Roman" w:hAnsi="Arial" w:cs="Arial"/>
          <w:bCs/>
          <w:sz w:val="24"/>
          <w:szCs w:val="24"/>
        </w:rPr>
        <w:t>, nr. 10</w:t>
      </w:r>
      <w:r>
        <w:rPr>
          <w:rFonts w:ascii="Arial" w:eastAsia="Times New Roman" w:hAnsi="Arial" w:cs="Arial"/>
          <w:bCs/>
          <w:sz w:val="24"/>
          <w:szCs w:val="24"/>
        </w:rPr>
        <w:t>71</w:t>
      </w:r>
      <w:r w:rsidRPr="0068710B">
        <w:rPr>
          <w:rFonts w:ascii="Arial" w:eastAsia="Times New Roman" w:hAnsi="Arial" w:cs="Arial"/>
          <w:bCs/>
          <w:sz w:val="24"/>
          <w:szCs w:val="24"/>
        </w:rPr>
        <w:t xml:space="preserve"> din 31.07.2019, întocmit de LAM – Laborator Analize de Mediu ICIA;</w:t>
      </w:r>
    </w:p>
    <w:p w:rsidR="0068710B" w:rsidRDefault="0068710B" w:rsidP="001A6D8F">
      <w:pPr>
        <w:widowControl w:val="0"/>
        <w:tabs>
          <w:tab w:val="left" w:pos="393"/>
          <w:tab w:val="left" w:pos="1432"/>
          <w:tab w:val="left" w:pos="2471"/>
          <w:tab w:val="left" w:pos="3189"/>
          <w:tab w:val="left" w:pos="3574"/>
          <w:tab w:val="left" w:pos="4626"/>
          <w:tab w:val="left" w:pos="5118"/>
          <w:tab w:val="left" w:pos="5597"/>
          <w:tab w:val="left" w:pos="7022"/>
          <w:tab w:val="left" w:pos="7421"/>
          <w:tab w:val="left" w:pos="8328"/>
        </w:tabs>
        <w:kinsoku w:val="0"/>
        <w:overflowPunct w:val="0"/>
        <w:autoSpaceDE w:val="0"/>
        <w:autoSpaceDN w:val="0"/>
        <w:adjustRightInd w:val="0"/>
        <w:spacing w:before="20" w:after="0" w:line="240" w:lineRule="auto"/>
        <w:ind w:right="83"/>
        <w:jc w:val="both"/>
        <w:rPr>
          <w:rFonts w:ascii="Arial" w:eastAsia="Times New Roman" w:hAnsi="Arial" w:cs="Arial"/>
          <w:bCs/>
          <w:sz w:val="24"/>
          <w:szCs w:val="24"/>
        </w:rPr>
      </w:pPr>
      <w:r w:rsidRPr="0068710B">
        <w:rPr>
          <w:rFonts w:ascii="Arial" w:eastAsia="Times New Roman" w:hAnsi="Arial" w:cs="Arial"/>
          <w:bCs/>
          <w:sz w:val="24"/>
          <w:szCs w:val="24"/>
        </w:rPr>
        <w:t xml:space="preserve">- raport de încercare (sol – perimetru </w:t>
      </w:r>
      <w:r>
        <w:rPr>
          <w:rFonts w:ascii="Arial" w:eastAsia="Times New Roman" w:hAnsi="Arial" w:cs="Arial"/>
          <w:bCs/>
          <w:sz w:val="24"/>
          <w:szCs w:val="24"/>
        </w:rPr>
        <w:t>puţ nr. 2, adâncime 1-5</w:t>
      </w:r>
      <w:r w:rsidRPr="0068710B">
        <w:rPr>
          <w:rFonts w:ascii="Arial" w:eastAsia="Times New Roman" w:hAnsi="Arial" w:cs="Arial"/>
          <w:bCs/>
          <w:sz w:val="24"/>
          <w:szCs w:val="24"/>
        </w:rPr>
        <w:t xml:space="preserve"> cm), nr. 107</w:t>
      </w:r>
      <w:r>
        <w:rPr>
          <w:rFonts w:ascii="Arial" w:eastAsia="Times New Roman" w:hAnsi="Arial" w:cs="Arial"/>
          <w:bCs/>
          <w:sz w:val="24"/>
          <w:szCs w:val="24"/>
        </w:rPr>
        <w:t>0</w:t>
      </w:r>
      <w:r w:rsidRPr="0068710B">
        <w:rPr>
          <w:rFonts w:ascii="Arial" w:eastAsia="Times New Roman" w:hAnsi="Arial" w:cs="Arial"/>
          <w:bCs/>
          <w:sz w:val="24"/>
          <w:szCs w:val="24"/>
        </w:rPr>
        <w:t xml:space="preserve"> din 31.07.2019, întocmit de LAM – L</w:t>
      </w:r>
      <w:r w:rsidR="003111B3">
        <w:rPr>
          <w:rFonts w:ascii="Arial" w:eastAsia="Times New Roman" w:hAnsi="Arial" w:cs="Arial"/>
          <w:bCs/>
          <w:sz w:val="24"/>
          <w:szCs w:val="24"/>
        </w:rPr>
        <w:t>aborator Analize de Mediu ICIA;</w:t>
      </w:r>
    </w:p>
    <w:p w:rsidR="003111B3" w:rsidRPr="003111B3" w:rsidRDefault="003111B3" w:rsidP="003111B3">
      <w:pPr>
        <w:spacing w:after="0" w:line="240" w:lineRule="auto"/>
        <w:ind w:right="83"/>
        <w:jc w:val="both"/>
        <w:rPr>
          <w:rFonts w:ascii="Arial" w:eastAsia="Times New Roman" w:hAnsi="Arial" w:cs="Times New Roman"/>
          <w:sz w:val="24"/>
          <w:szCs w:val="20"/>
        </w:rPr>
      </w:pPr>
      <w:r w:rsidRPr="003111B3">
        <w:rPr>
          <w:rFonts w:ascii="Arial" w:eastAsia="Times New Roman" w:hAnsi="Arial" w:cs="Times New Roman"/>
          <w:sz w:val="24"/>
          <w:szCs w:val="20"/>
        </w:rPr>
        <w:t>- fişe de securitate ale substanţelor/preparatelor periculoase utilizate în activitatea desfăşurată (inclusiv pentru component izocianat şi component poliol);</w:t>
      </w:r>
    </w:p>
    <w:p w:rsidR="003111B3" w:rsidRPr="003111B3" w:rsidRDefault="003111B3" w:rsidP="003111B3">
      <w:pPr>
        <w:spacing w:after="0" w:line="240" w:lineRule="auto"/>
        <w:ind w:right="83"/>
        <w:jc w:val="both"/>
        <w:rPr>
          <w:rFonts w:ascii="Arial" w:eastAsia="Times New Roman" w:hAnsi="Arial" w:cs="Times New Roman"/>
          <w:bCs/>
          <w:sz w:val="24"/>
          <w:szCs w:val="20"/>
        </w:rPr>
      </w:pPr>
      <w:r w:rsidRPr="001C52E2">
        <w:rPr>
          <w:rFonts w:ascii="Arial" w:eastAsia="Times New Roman" w:hAnsi="Arial" w:cs="Times New Roman"/>
          <w:sz w:val="24"/>
          <w:szCs w:val="20"/>
        </w:rPr>
        <w:t>-</w:t>
      </w:r>
      <w:r w:rsidRPr="003111B3">
        <w:rPr>
          <w:rFonts w:ascii="Arial" w:eastAsia="Times New Roman" w:hAnsi="Arial" w:cs="Times New Roman"/>
          <w:sz w:val="24"/>
          <w:szCs w:val="20"/>
        </w:rPr>
        <w:t xml:space="preserve"> anunț public privind solicitarea Autorizației Integrate de Mediu publicat în cotidianul Făclia ediţia </w:t>
      </w:r>
      <w:r w:rsidRPr="00E811AA">
        <w:rPr>
          <w:rFonts w:ascii="Arial" w:eastAsia="Times New Roman" w:hAnsi="Arial" w:cs="Times New Roman"/>
          <w:sz w:val="24"/>
          <w:szCs w:val="20"/>
        </w:rPr>
        <w:t xml:space="preserve">din </w:t>
      </w:r>
      <w:r w:rsidR="00E811AA" w:rsidRPr="00E811AA">
        <w:rPr>
          <w:rFonts w:ascii="Arial" w:eastAsia="Times New Roman" w:hAnsi="Arial" w:cs="Times New Roman"/>
          <w:sz w:val="24"/>
          <w:szCs w:val="20"/>
        </w:rPr>
        <w:t>25.02</w:t>
      </w:r>
      <w:r w:rsidRPr="00E811AA">
        <w:rPr>
          <w:rFonts w:ascii="Arial" w:eastAsia="Times New Roman" w:hAnsi="Arial" w:cs="Times New Roman"/>
          <w:sz w:val="24"/>
          <w:szCs w:val="20"/>
        </w:rPr>
        <w:t>.2019</w:t>
      </w:r>
      <w:r w:rsidRPr="00E811AA">
        <w:rPr>
          <w:rFonts w:ascii="Arial" w:eastAsia="Times New Roman" w:hAnsi="Arial" w:cs="Times New Roman"/>
          <w:bCs/>
          <w:sz w:val="24"/>
          <w:szCs w:val="20"/>
        </w:rPr>
        <w:t>;</w:t>
      </w:r>
    </w:p>
    <w:p w:rsidR="003111B3" w:rsidRPr="003111B3" w:rsidRDefault="003111B3" w:rsidP="003111B3">
      <w:pPr>
        <w:spacing w:after="0" w:line="240" w:lineRule="auto"/>
        <w:ind w:right="83"/>
        <w:jc w:val="both"/>
        <w:rPr>
          <w:rFonts w:ascii="Arial" w:eastAsia="Times New Roman" w:hAnsi="Arial" w:cs="Times New Roman"/>
          <w:sz w:val="24"/>
          <w:szCs w:val="20"/>
        </w:rPr>
      </w:pPr>
      <w:r w:rsidRPr="003111B3">
        <w:rPr>
          <w:rFonts w:ascii="Arial" w:eastAsia="Times New Roman" w:hAnsi="Arial" w:cs="Times New Roman"/>
          <w:sz w:val="24"/>
          <w:szCs w:val="20"/>
        </w:rPr>
        <w:t>- dovada plăţii sumei de 1.000 lei reprezentând contravaloarea tarifului pentru etapa de analiză preliminară a documentaţiei pentru obţinerea autorizaţiei integrate de mediu, conform Ord. nr. 1108/05.07.2007 privind aprobarea Nomenclatorului lucrărilor şi serviciilor care se prestează de către autorităţile publice pentru protecţia mediului în regim de tarifare şi cuantumul tarifelor aferente acestora cu modificările ulterioare, OPT 6996 din 19.02.2019 (Raiffeisen Bank);</w:t>
      </w:r>
    </w:p>
    <w:p w:rsidR="003111B3" w:rsidRPr="003111B3" w:rsidRDefault="003111B3" w:rsidP="003111B3">
      <w:pPr>
        <w:spacing w:after="0" w:line="240" w:lineRule="auto"/>
        <w:ind w:right="83"/>
        <w:jc w:val="both"/>
        <w:rPr>
          <w:rFonts w:ascii="Arial" w:eastAsia="Times New Roman" w:hAnsi="Arial" w:cs="Times New Roman"/>
          <w:sz w:val="24"/>
          <w:szCs w:val="20"/>
        </w:rPr>
      </w:pPr>
      <w:r w:rsidRPr="003111B3">
        <w:rPr>
          <w:rFonts w:ascii="Arial" w:eastAsia="Times New Roman" w:hAnsi="Arial" w:cs="Times New Roman"/>
          <w:sz w:val="24"/>
          <w:szCs w:val="20"/>
        </w:rPr>
        <w:t>- dovada plăţii sumei de 5.000 lei reprezentând contravaloarea tarifului pentru parcurgerea procedurii în vederea emiterii autorizaţiei integrate de mediu, conform Ord. nr. 1108/05.07.2007 privind aprobarea Nomenclatorului lucrărilor şi serviciilor care se prestează de către autorităţile publice pentru protecţia mediului în regim de tarifare şi cuantumul tarifelor aferente acestora cu modificările ulterioare, OPT 7397 din 25.03.2019 (Raiffeisen Bank);</w:t>
      </w:r>
    </w:p>
    <w:p w:rsidR="003111B3" w:rsidRDefault="003111B3" w:rsidP="001A6D8F">
      <w:pPr>
        <w:widowControl w:val="0"/>
        <w:tabs>
          <w:tab w:val="left" w:pos="393"/>
          <w:tab w:val="left" w:pos="1432"/>
          <w:tab w:val="left" w:pos="2471"/>
          <w:tab w:val="left" w:pos="3189"/>
          <w:tab w:val="left" w:pos="3574"/>
          <w:tab w:val="left" w:pos="4626"/>
          <w:tab w:val="left" w:pos="5118"/>
          <w:tab w:val="left" w:pos="5597"/>
          <w:tab w:val="left" w:pos="7022"/>
          <w:tab w:val="left" w:pos="7421"/>
          <w:tab w:val="left" w:pos="8328"/>
        </w:tabs>
        <w:kinsoku w:val="0"/>
        <w:overflowPunct w:val="0"/>
        <w:autoSpaceDE w:val="0"/>
        <w:autoSpaceDN w:val="0"/>
        <w:adjustRightInd w:val="0"/>
        <w:spacing w:before="20" w:after="0" w:line="240" w:lineRule="auto"/>
        <w:ind w:right="83"/>
        <w:jc w:val="both"/>
        <w:rPr>
          <w:rFonts w:ascii="Arial" w:eastAsia="Times New Roman" w:hAnsi="Arial" w:cs="Arial"/>
          <w:bCs/>
          <w:sz w:val="24"/>
          <w:szCs w:val="24"/>
        </w:rPr>
      </w:pPr>
      <w:r w:rsidRPr="003111B3">
        <w:rPr>
          <w:rFonts w:ascii="Arial" w:eastAsia="Times New Roman" w:hAnsi="Arial" w:cs="Arial"/>
          <w:bCs/>
          <w:sz w:val="24"/>
          <w:szCs w:val="24"/>
        </w:rPr>
        <w:t>-</w:t>
      </w:r>
      <w:r w:rsidRPr="003111B3">
        <w:rPr>
          <w:rFonts w:ascii="Arial" w:eastAsia="Times New Roman" w:hAnsi="Arial" w:cs="Arial"/>
          <w:b/>
          <w:bCs/>
          <w:sz w:val="24"/>
          <w:szCs w:val="24"/>
        </w:rPr>
        <w:t xml:space="preserve"> </w:t>
      </w:r>
      <w:r w:rsidRPr="003111B3">
        <w:rPr>
          <w:rFonts w:ascii="Arial" w:eastAsia="Times New Roman" w:hAnsi="Arial" w:cs="Arial"/>
          <w:bCs/>
          <w:sz w:val="24"/>
          <w:szCs w:val="24"/>
        </w:rPr>
        <w:t>planşe desenate: plan de încadrare în zonă, plan de situaţie, schiţă flux tehnologic</w:t>
      </w:r>
    </w:p>
    <w:p w:rsidR="003111B3" w:rsidRPr="003111B3" w:rsidRDefault="003111B3" w:rsidP="003111B3">
      <w:pPr>
        <w:autoSpaceDE w:val="0"/>
        <w:autoSpaceDN w:val="0"/>
        <w:adjustRightInd w:val="0"/>
        <w:spacing w:after="0" w:line="240" w:lineRule="auto"/>
        <w:jc w:val="both"/>
        <w:rPr>
          <w:rFonts w:ascii="Arial" w:eastAsia="Times New Roman" w:hAnsi="Arial" w:cs="Arial"/>
          <w:b/>
          <w:sz w:val="24"/>
          <w:szCs w:val="24"/>
        </w:rPr>
      </w:pPr>
      <w:r w:rsidRPr="003111B3">
        <w:rPr>
          <w:rFonts w:ascii="Arial" w:eastAsia="Calibri" w:hAnsi="Arial" w:cs="Arial"/>
          <w:b/>
          <w:noProof/>
          <w:sz w:val="24"/>
          <w:szCs w:val="24"/>
        </w:rPr>
        <w:t xml:space="preserve">și următoarele acte de reglementare </w:t>
      </w:r>
      <w:r w:rsidRPr="003111B3">
        <w:rPr>
          <w:rFonts w:ascii="Arial" w:eastAsia="Times New Roman" w:hAnsi="Arial" w:cs="Arial"/>
          <w:b/>
          <w:sz w:val="24"/>
          <w:szCs w:val="24"/>
        </w:rPr>
        <w:t>emise de alte autorități:</w:t>
      </w:r>
    </w:p>
    <w:p w:rsidR="00DE16D4" w:rsidRDefault="00DE16D4" w:rsidP="00F45292">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 Autorizaţie de Gospodărirea Apelor nr. 7/CJ din 26.03.2018, valabilă până la 26.03.2021, emisă de Administraţia Naţională „APELE ROMÂNE” – Administraţia Bazinală de Apă SOMEŞ – TISA (pentru cele 3 hale A, B, </w:t>
      </w:r>
      <w:r w:rsidRPr="00DE16D4">
        <w:rPr>
          <w:rFonts w:ascii="Arial" w:eastAsia="Times New Roman" w:hAnsi="Arial" w:cs="Times New Roman"/>
          <w:b/>
          <w:sz w:val="24"/>
          <w:szCs w:val="20"/>
        </w:rPr>
        <w:t xml:space="preserve">C </w:t>
      </w:r>
      <w:r>
        <w:rPr>
          <w:rFonts w:ascii="Arial" w:eastAsia="Times New Roman" w:hAnsi="Arial" w:cs="Times New Roman"/>
          <w:sz w:val="24"/>
          <w:szCs w:val="20"/>
        </w:rPr>
        <w:t xml:space="preserve">aparţinând societăţii);  </w:t>
      </w:r>
    </w:p>
    <w:p w:rsidR="00DE16D4" w:rsidRDefault="00DE16D4" w:rsidP="00F45292">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Autorizaţie de securitate la incendiu nr. 449/15/SU/CJ din 08.04.2015, emisă de Inspectoratul pentru Situaţii de Urgenţă „AVRAM IANCU” al Judeţului Cluj;</w:t>
      </w:r>
    </w:p>
    <w:p w:rsidR="003111B3" w:rsidRPr="003111B3" w:rsidRDefault="003111B3" w:rsidP="003111B3">
      <w:pPr>
        <w:spacing w:after="0" w:line="240" w:lineRule="auto"/>
        <w:jc w:val="both"/>
        <w:rPr>
          <w:rFonts w:ascii="Arial" w:eastAsia="Times New Roman" w:hAnsi="Arial" w:cs="Times New Roman"/>
          <w:b/>
          <w:sz w:val="24"/>
          <w:szCs w:val="20"/>
        </w:rPr>
      </w:pPr>
      <w:r w:rsidRPr="001C52E2">
        <w:rPr>
          <w:rFonts w:ascii="Arial" w:eastAsia="Times New Roman" w:hAnsi="Arial" w:cs="Times New Roman"/>
          <w:sz w:val="24"/>
          <w:szCs w:val="20"/>
        </w:rPr>
        <w:t>-</w:t>
      </w:r>
      <w:r w:rsidRPr="003111B3">
        <w:rPr>
          <w:rFonts w:ascii="Arial" w:eastAsia="Times New Roman" w:hAnsi="Arial" w:cs="Times New Roman"/>
          <w:b/>
          <w:sz w:val="24"/>
          <w:szCs w:val="20"/>
        </w:rPr>
        <w:t xml:space="preserve"> </w:t>
      </w:r>
      <w:r>
        <w:rPr>
          <w:rFonts w:ascii="Arial" w:eastAsia="Times New Roman" w:hAnsi="Arial" w:cs="Times New Roman"/>
          <w:sz w:val="24"/>
          <w:szCs w:val="20"/>
        </w:rPr>
        <w:t>c</w:t>
      </w:r>
      <w:r w:rsidRPr="003111B3">
        <w:rPr>
          <w:rFonts w:ascii="Arial" w:eastAsia="Times New Roman" w:hAnsi="Arial" w:cs="Times New Roman"/>
          <w:sz w:val="24"/>
          <w:szCs w:val="20"/>
        </w:rPr>
        <w:t>ertificat de înregistrare seria B nr. 1792272 din 29.12.2008; CUI: 14297530 din 19.11.2001; J12/1522/16.11.2001</w:t>
      </w:r>
      <w:r>
        <w:rPr>
          <w:rFonts w:ascii="Arial" w:eastAsia="Times New Roman" w:hAnsi="Arial" w:cs="Times New Roman"/>
          <w:sz w:val="24"/>
          <w:szCs w:val="20"/>
        </w:rPr>
        <w:t>,</w:t>
      </w:r>
      <w:r w:rsidRPr="003111B3">
        <w:rPr>
          <w:rFonts w:ascii="Arial" w:eastAsia="Times New Roman" w:hAnsi="Arial" w:cs="Times New Roman"/>
          <w:sz w:val="24"/>
          <w:szCs w:val="20"/>
        </w:rPr>
        <w:t xml:space="preserve"> emis de Oficiul Registrului Comerţului Cluj;</w:t>
      </w:r>
    </w:p>
    <w:p w:rsidR="003111B3" w:rsidRPr="003111B3" w:rsidRDefault="003111B3" w:rsidP="003111B3">
      <w:pPr>
        <w:spacing w:after="0" w:line="240" w:lineRule="auto"/>
        <w:jc w:val="both"/>
        <w:rPr>
          <w:rFonts w:ascii="Arial" w:eastAsia="Times New Roman" w:hAnsi="Arial" w:cs="Times New Roman"/>
          <w:b/>
          <w:sz w:val="24"/>
          <w:szCs w:val="20"/>
        </w:rPr>
      </w:pPr>
      <w:r>
        <w:rPr>
          <w:rFonts w:ascii="Arial" w:eastAsia="Times New Roman" w:hAnsi="Arial" w:cs="Times New Roman"/>
          <w:sz w:val="24"/>
          <w:szCs w:val="20"/>
        </w:rPr>
        <w:t xml:space="preserve">- </w:t>
      </w:r>
      <w:r w:rsidRPr="003111B3">
        <w:rPr>
          <w:rFonts w:ascii="Arial" w:eastAsia="Times New Roman" w:hAnsi="Arial" w:cs="Times New Roman"/>
          <w:sz w:val="24"/>
          <w:szCs w:val="20"/>
        </w:rPr>
        <w:t>certificat constatator nr. 42061 din 15.07.2014</w:t>
      </w:r>
      <w:r>
        <w:rPr>
          <w:rFonts w:ascii="Arial" w:eastAsia="Times New Roman" w:hAnsi="Arial" w:cs="Times New Roman"/>
          <w:sz w:val="24"/>
          <w:szCs w:val="20"/>
        </w:rPr>
        <w:t xml:space="preserve"> emis</w:t>
      </w:r>
      <w:r w:rsidRPr="003111B3">
        <w:rPr>
          <w:rFonts w:ascii="Arial" w:eastAsia="Times New Roman" w:hAnsi="Arial" w:cs="Times New Roman"/>
          <w:sz w:val="24"/>
          <w:szCs w:val="20"/>
        </w:rPr>
        <w:t xml:space="preserve"> de Oficiul Registrului Comerţului Cluj;</w:t>
      </w:r>
    </w:p>
    <w:p w:rsidR="007D3891" w:rsidRDefault="007D3891" w:rsidP="00F45292">
      <w:pPr>
        <w:spacing w:after="0" w:line="240" w:lineRule="auto"/>
        <w:jc w:val="both"/>
        <w:rPr>
          <w:rFonts w:ascii="Arial" w:eastAsia="Times New Roman" w:hAnsi="Arial" w:cs="Times New Roman"/>
          <w:b/>
          <w:sz w:val="24"/>
          <w:szCs w:val="20"/>
        </w:rPr>
      </w:pPr>
    </w:p>
    <w:p w:rsidR="007D3891" w:rsidRDefault="007D3891" w:rsidP="00F45292">
      <w:pPr>
        <w:spacing w:after="0" w:line="240" w:lineRule="auto"/>
        <w:jc w:val="both"/>
        <w:rPr>
          <w:rFonts w:ascii="Arial" w:eastAsia="Times New Roman" w:hAnsi="Arial" w:cs="Times New Roman"/>
          <w:b/>
          <w:sz w:val="24"/>
          <w:szCs w:val="20"/>
        </w:rPr>
      </w:pPr>
    </w:p>
    <w:p w:rsidR="00F45292" w:rsidRPr="00932029" w:rsidRDefault="00F45292" w:rsidP="00F45292">
      <w:pPr>
        <w:spacing w:after="0" w:line="240" w:lineRule="auto"/>
        <w:jc w:val="both"/>
        <w:rPr>
          <w:rFonts w:ascii="Arial" w:eastAsia="Times New Roman" w:hAnsi="Arial" w:cs="Times New Roman"/>
          <w:b/>
          <w:sz w:val="24"/>
          <w:szCs w:val="20"/>
        </w:rPr>
      </w:pPr>
      <w:r w:rsidRPr="00932029">
        <w:rPr>
          <w:rFonts w:ascii="Arial" w:eastAsia="Times New Roman" w:hAnsi="Arial" w:cs="Times New Roman"/>
          <w:b/>
          <w:sz w:val="24"/>
          <w:szCs w:val="20"/>
        </w:rPr>
        <w:lastRenderedPageBreak/>
        <w:t>Anexe</w:t>
      </w:r>
    </w:p>
    <w:p w:rsidR="00F45292" w:rsidRPr="003111B3" w:rsidRDefault="00F45292" w:rsidP="00BA0C21">
      <w:pPr>
        <w:spacing w:after="0"/>
        <w:ind w:right="83"/>
        <w:jc w:val="both"/>
        <w:rPr>
          <w:rFonts w:ascii="Arial" w:eastAsia="Calibri" w:hAnsi="Arial" w:cs="Arial"/>
          <w:sz w:val="24"/>
          <w:szCs w:val="24"/>
        </w:rPr>
      </w:pPr>
      <w:r w:rsidRPr="003111B3">
        <w:rPr>
          <w:rFonts w:ascii="Arial" w:eastAsia="Calibri" w:hAnsi="Arial" w:cs="Arial"/>
          <w:sz w:val="24"/>
          <w:szCs w:val="24"/>
        </w:rPr>
        <w:t xml:space="preserve">- </w:t>
      </w:r>
      <w:r w:rsidR="00E811AA">
        <w:rPr>
          <w:rFonts w:ascii="Arial" w:eastAsia="Calibri" w:hAnsi="Arial" w:cs="Arial"/>
          <w:sz w:val="24"/>
          <w:szCs w:val="24"/>
        </w:rPr>
        <w:t>p</w:t>
      </w:r>
      <w:r w:rsidRPr="003111B3">
        <w:rPr>
          <w:rFonts w:ascii="Arial" w:eastAsia="Calibri" w:hAnsi="Arial" w:cs="Arial"/>
          <w:sz w:val="24"/>
          <w:szCs w:val="24"/>
        </w:rPr>
        <w:t>roces verbal de verificare a amplasamentu</w:t>
      </w:r>
      <w:r w:rsidR="003111B3" w:rsidRPr="003111B3">
        <w:rPr>
          <w:rFonts w:ascii="Arial" w:eastAsia="Calibri" w:hAnsi="Arial" w:cs="Arial"/>
          <w:sz w:val="24"/>
          <w:szCs w:val="24"/>
        </w:rPr>
        <w:t>lui din data de 19.03</w:t>
      </w:r>
      <w:r w:rsidRPr="003111B3">
        <w:rPr>
          <w:rFonts w:ascii="Arial" w:eastAsia="Calibri" w:hAnsi="Arial" w:cs="Arial"/>
          <w:sz w:val="24"/>
          <w:szCs w:val="24"/>
        </w:rPr>
        <w:t>.201</w:t>
      </w:r>
      <w:r w:rsidR="003111B3" w:rsidRPr="003111B3">
        <w:rPr>
          <w:rFonts w:ascii="Arial" w:eastAsia="Calibri" w:hAnsi="Arial" w:cs="Arial"/>
          <w:sz w:val="24"/>
          <w:szCs w:val="24"/>
        </w:rPr>
        <w:t>9</w:t>
      </w:r>
      <w:r w:rsidRPr="003111B3">
        <w:rPr>
          <w:rFonts w:ascii="Arial" w:eastAsia="Calibri" w:hAnsi="Arial" w:cs="Arial"/>
          <w:sz w:val="24"/>
          <w:szCs w:val="24"/>
        </w:rPr>
        <w:t xml:space="preserve">, înregistrat la APM Cluj cu nr. </w:t>
      </w:r>
      <w:r w:rsidR="003111B3" w:rsidRPr="003111B3">
        <w:rPr>
          <w:rFonts w:ascii="Arial" w:eastAsia="Calibri" w:hAnsi="Arial" w:cs="Arial"/>
          <w:sz w:val="24"/>
          <w:szCs w:val="24"/>
        </w:rPr>
        <w:t>7942/1/19.03</w:t>
      </w:r>
      <w:r w:rsidRPr="003111B3">
        <w:rPr>
          <w:rFonts w:ascii="Arial" w:eastAsia="Calibri" w:hAnsi="Arial" w:cs="Arial"/>
          <w:sz w:val="24"/>
          <w:szCs w:val="24"/>
        </w:rPr>
        <w:t>.201</w:t>
      </w:r>
      <w:r w:rsidR="003111B3" w:rsidRPr="003111B3">
        <w:rPr>
          <w:rFonts w:ascii="Arial" w:eastAsia="Calibri" w:hAnsi="Arial" w:cs="Arial"/>
          <w:sz w:val="24"/>
          <w:szCs w:val="24"/>
        </w:rPr>
        <w:t>9</w:t>
      </w:r>
      <w:r w:rsidRPr="003111B3">
        <w:rPr>
          <w:rFonts w:ascii="Arial" w:eastAsia="Calibri" w:hAnsi="Arial" w:cs="Arial"/>
          <w:sz w:val="24"/>
          <w:szCs w:val="24"/>
        </w:rPr>
        <w:t>;</w:t>
      </w:r>
    </w:p>
    <w:p w:rsidR="00F45292" w:rsidRPr="0056075A" w:rsidRDefault="00F45292" w:rsidP="00BA0C21">
      <w:pPr>
        <w:shd w:val="clear" w:color="auto" w:fill="FFFFFF"/>
        <w:spacing w:after="0" w:line="240" w:lineRule="auto"/>
        <w:ind w:right="83"/>
        <w:jc w:val="both"/>
        <w:rPr>
          <w:rFonts w:ascii="Arial" w:eastAsia="Times New Roman" w:hAnsi="Arial" w:cs="Arial"/>
          <w:b/>
          <w:bCs/>
          <w:color w:val="FF0000"/>
          <w:sz w:val="24"/>
          <w:szCs w:val="24"/>
        </w:rPr>
      </w:pPr>
      <w:r w:rsidRPr="001C52E2">
        <w:rPr>
          <w:rFonts w:ascii="Arial" w:eastAsia="Times New Roman" w:hAnsi="Arial" w:cs="Arial"/>
          <w:bCs/>
          <w:sz w:val="24"/>
          <w:szCs w:val="24"/>
        </w:rPr>
        <w:t>-</w:t>
      </w:r>
      <w:r w:rsidRPr="00E811AA">
        <w:rPr>
          <w:rFonts w:ascii="Arial" w:eastAsia="Times New Roman" w:hAnsi="Arial" w:cs="Arial"/>
          <w:b/>
          <w:bCs/>
          <w:sz w:val="24"/>
          <w:szCs w:val="24"/>
        </w:rPr>
        <w:t xml:space="preserve"> </w:t>
      </w:r>
      <w:r w:rsidR="00E811AA" w:rsidRPr="00E811AA">
        <w:rPr>
          <w:rFonts w:ascii="Arial" w:eastAsia="Times New Roman" w:hAnsi="Arial" w:cs="Arial"/>
          <w:bCs/>
          <w:sz w:val="24"/>
          <w:szCs w:val="24"/>
        </w:rPr>
        <w:t>p</w:t>
      </w:r>
      <w:r w:rsidRPr="00E811AA">
        <w:rPr>
          <w:rFonts w:ascii="Arial" w:eastAsia="Times New Roman" w:hAnsi="Arial" w:cs="Arial"/>
          <w:bCs/>
          <w:sz w:val="24"/>
          <w:szCs w:val="24"/>
        </w:rPr>
        <w:t>roces verbal al şedinţei Colectivului de Analiză Tehnică din data de</w:t>
      </w:r>
      <w:r w:rsidRPr="0056075A">
        <w:rPr>
          <w:rFonts w:ascii="Arial" w:eastAsia="Times New Roman" w:hAnsi="Arial" w:cs="Arial"/>
          <w:bCs/>
          <w:color w:val="FF0000"/>
          <w:sz w:val="24"/>
          <w:szCs w:val="24"/>
        </w:rPr>
        <w:t xml:space="preserve"> </w:t>
      </w:r>
      <w:r w:rsidR="00E811AA" w:rsidRPr="00E811AA">
        <w:rPr>
          <w:rFonts w:ascii="Arial" w:eastAsia="Times New Roman" w:hAnsi="Arial" w:cs="Arial"/>
          <w:bCs/>
          <w:color w:val="FF0000"/>
          <w:sz w:val="24"/>
          <w:szCs w:val="24"/>
        </w:rPr>
        <w:t>09.04.2019</w:t>
      </w:r>
      <w:r w:rsidR="00E811AA">
        <w:rPr>
          <w:rFonts w:ascii="Arial" w:eastAsia="Times New Roman" w:hAnsi="Arial" w:cs="Arial"/>
          <w:bCs/>
          <w:color w:val="FF0000"/>
          <w:sz w:val="24"/>
          <w:szCs w:val="24"/>
        </w:rPr>
        <w:t xml:space="preserve"> </w:t>
      </w:r>
      <w:r w:rsidRPr="00E811AA">
        <w:rPr>
          <w:rFonts w:ascii="Arial" w:eastAsia="Times New Roman" w:hAnsi="Arial" w:cs="Arial"/>
          <w:bCs/>
          <w:sz w:val="24"/>
          <w:szCs w:val="24"/>
        </w:rPr>
        <w:t>privind  etapa de analiză a documentaţiei solicitării pentru emiterea autorizaţiei integrate de mediu;</w:t>
      </w:r>
    </w:p>
    <w:p w:rsidR="00F45292" w:rsidRPr="00E811AA" w:rsidRDefault="00F45292" w:rsidP="00BA0C21">
      <w:pPr>
        <w:shd w:val="clear" w:color="auto" w:fill="FFFFFF"/>
        <w:spacing w:after="0" w:line="240" w:lineRule="auto"/>
        <w:ind w:right="83"/>
        <w:jc w:val="both"/>
        <w:rPr>
          <w:rFonts w:ascii="Arial" w:eastAsia="Times New Roman" w:hAnsi="Arial" w:cs="Arial"/>
          <w:b/>
          <w:bCs/>
          <w:sz w:val="24"/>
          <w:szCs w:val="24"/>
        </w:rPr>
      </w:pPr>
      <w:r w:rsidRPr="001C52E2">
        <w:rPr>
          <w:rFonts w:ascii="Arial" w:eastAsia="Times New Roman" w:hAnsi="Arial" w:cs="Arial"/>
          <w:bCs/>
          <w:sz w:val="24"/>
          <w:szCs w:val="24"/>
        </w:rPr>
        <w:t>-</w:t>
      </w:r>
      <w:r w:rsidRPr="00E811AA">
        <w:rPr>
          <w:rFonts w:ascii="Arial" w:eastAsia="Times New Roman" w:hAnsi="Arial" w:cs="Arial"/>
          <w:b/>
          <w:bCs/>
          <w:sz w:val="24"/>
          <w:szCs w:val="24"/>
        </w:rPr>
        <w:t xml:space="preserve"> </w:t>
      </w:r>
      <w:r w:rsidR="00E811AA" w:rsidRPr="00E811AA">
        <w:rPr>
          <w:rFonts w:ascii="Arial" w:eastAsia="Times New Roman" w:hAnsi="Arial" w:cs="Arial"/>
          <w:bCs/>
          <w:sz w:val="24"/>
          <w:szCs w:val="24"/>
        </w:rPr>
        <w:t>p</w:t>
      </w:r>
      <w:r w:rsidRPr="00E811AA">
        <w:rPr>
          <w:rFonts w:ascii="Arial" w:eastAsia="Times New Roman" w:hAnsi="Arial" w:cs="Arial"/>
          <w:bCs/>
          <w:sz w:val="24"/>
          <w:szCs w:val="24"/>
        </w:rPr>
        <w:t xml:space="preserve">roces verbal al dezbaterii </w:t>
      </w:r>
      <w:r w:rsidR="00E811AA" w:rsidRPr="00E811AA">
        <w:rPr>
          <w:rFonts w:ascii="Arial" w:eastAsia="Times New Roman" w:hAnsi="Arial" w:cs="Arial"/>
          <w:bCs/>
          <w:sz w:val="24"/>
          <w:szCs w:val="24"/>
        </w:rPr>
        <w:t>publice organizată în data de 17</w:t>
      </w:r>
      <w:r w:rsidRPr="00E811AA">
        <w:rPr>
          <w:rFonts w:ascii="Arial" w:eastAsia="Times New Roman" w:hAnsi="Arial" w:cs="Arial"/>
          <w:bCs/>
          <w:sz w:val="24"/>
          <w:szCs w:val="24"/>
        </w:rPr>
        <w:t>.1</w:t>
      </w:r>
      <w:r w:rsidR="00E811AA" w:rsidRPr="00E811AA">
        <w:rPr>
          <w:rFonts w:ascii="Arial" w:eastAsia="Times New Roman" w:hAnsi="Arial" w:cs="Arial"/>
          <w:bCs/>
          <w:sz w:val="24"/>
          <w:szCs w:val="24"/>
        </w:rPr>
        <w:t>0</w:t>
      </w:r>
      <w:r w:rsidRPr="00E811AA">
        <w:rPr>
          <w:rFonts w:ascii="Arial" w:eastAsia="Times New Roman" w:hAnsi="Arial" w:cs="Arial"/>
          <w:bCs/>
          <w:sz w:val="24"/>
          <w:szCs w:val="24"/>
        </w:rPr>
        <w:t>.201</w:t>
      </w:r>
      <w:r w:rsidR="00E811AA" w:rsidRPr="00E811AA">
        <w:rPr>
          <w:rFonts w:ascii="Arial" w:eastAsia="Times New Roman" w:hAnsi="Arial" w:cs="Arial"/>
          <w:bCs/>
          <w:sz w:val="24"/>
          <w:szCs w:val="24"/>
        </w:rPr>
        <w:t>9</w:t>
      </w:r>
      <w:r w:rsidRPr="00E811AA">
        <w:rPr>
          <w:rFonts w:ascii="Arial" w:eastAsia="Times New Roman" w:hAnsi="Arial" w:cs="Arial"/>
          <w:bCs/>
          <w:sz w:val="24"/>
          <w:szCs w:val="24"/>
        </w:rPr>
        <w:t xml:space="preserve">, la sediul </w:t>
      </w:r>
      <w:r w:rsidR="00E811AA" w:rsidRPr="00E811AA">
        <w:rPr>
          <w:rFonts w:ascii="Arial" w:eastAsia="Times New Roman" w:hAnsi="Arial" w:cs="Arial"/>
          <w:bCs/>
          <w:sz w:val="24"/>
          <w:szCs w:val="24"/>
        </w:rPr>
        <w:t>FUJIKURA AUTOMOTIVE ROMÂNIA S.R.L.</w:t>
      </w:r>
      <w:r w:rsidRPr="00E811AA">
        <w:rPr>
          <w:rFonts w:ascii="Arial" w:eastAsia="Times New Roman" w:hAnsi="Arial" w:cs="Arial"/>
          <w:bCs/>
          <w:sz w:val="24"/>
          <w:szCs w:val="24"/>
        </w:rPr>
        <w:t xml:space="preserve">, </w:t>
      </w:r>
      <w:r w:rsidR="00E811AA" w:rsidRPr="00E811AA">
        <w:rPr>
          <w:rFonts w:ascii="Arial" w:eastAsia="Times New Roman" w:hAnsi="Arial" w:cs="Arial"/>
          <w:bCs/>
          <w:sz w:val="24"/>
          <w:szCs w:val="24"/>
        </w:rPr>
        <w:t>mun. Dej, str. Henri Coanda, nr. 2A, jud. Cluj</w:t>
      </w:r>
      <w:r w:rsidRPr="00E811AA">
        <w:rPr>
          <w:rFonts w:ascii="Arial" w:eastAsia="Times New Roman" w:hAnsi="Arial" w:cs="Arial"/>
          <w:bCs/>
          <w:sz w:val="24"/>
          <w:szCs w:val="24"/>
        </w:rPr>
        <w:t xml:space="preserve">, înregistrat la APM Cluj cu nr. </w:t>
      </w:r>
      <w:r w:rsidR="00E811AA" w:rsidRPr="00E811AA">
        <w:rPr>
          <w:rFonts w:ascii="Arial" w:eastAsia="Times New Roman" w:hAnsi="Arial" w:cs="Arial"/>
          <w:bCs/>
          <w:sz w:val="24"/>
          <w:szCs w:val="24"/>
        </w:rPr>
        <w:t>23765/17</w:t>
      </w:r>
      <w:r w:rsidRPr="00E811AA">
        <w:rPr>
          <w:rFonts w:ascii="Arial" w:eastAsia="Times New Roman" w:hAnsi="Arial" w:cs="Arial"/>
          <w:bCs/>
          <w:sz w:val="24"/>
          <w:szCs w:val="24"/>
        </w:rPr>
        <w:t>.1</w:t>
      </w:r>
      <w:r w:rsidR="00E811AA" w:rsidRPr="00E811AA">
        <w:rPr>
          <w:rFonts w:ascii="Arial" w:eastAsia="Times New Roman" w:hAnsi="Arial" w:cs="Arial"/>
          <w:bCs/>
          <w:sz w:val="24"/>
          <w:szCs w:val="24"/>
        </w:rPr>
        <w:t>0</w:t>
      </w:r>
      <w:r w:rsidRPr="00E811AA">
        <w:rPr>
          <w:rFonts w:ascii="Arial" w:eastAsia="Times New Roman" w:hAnsi="Arial" w:cs="Arial"/>
          <w:bCs/>
          <w:sz w:val="24"/>
          <w:szCs w:val="24"/>
        </w:rPr>
        <w:t>.201</w:t>
      </w:r>
      <w:r w:rsidR="00E811AA" w:rsidRPr="00E811AA">
        <w:rPr>
          <w:rFonts w:ascii="Arial" w:eastAsia="Times New Roman" w:hAnsi="Arial" w:cs="Arial"/>
          <w:bCs/>
          <w:sz w:val="24"/>
          <w:szCs w:val="24"/>
        </w:rPr>
        <w:t>9</w:t>
      </w:r>
      <w:r w:rsidRPr="00E811AA">
        <w:rPr>
          <w:rFonts w:ascii="Arial" w:eastAsia="Times New Roman" w:hAnsi="Arial" w:cs="Arial"/>
          <w:bCs/>
          <w:sz w:val="24"/>
          <w:szCs w:val="24"/>
        </w:rPr>
        <w:t>;</w:t>
      </w:r>
    </w:p>
    <w:p w:rsidR="00E811AA" w:rsidRPr="00E811AA" w:rsidRDefault="00F45292" w:rsidP="00BA0C21">
      <w:pPr>
        <w:shd w:val="clear" w:color="auto" w:fill="FFFFFF"/>
        <w:spacing w:after="0" w:line="240" w:lineRule="auto"/>
        <w:ind w:right="83"/>
        <w:jc w:val="both"/>
        <w:rPr>
          <w:rFonts w:ascii="Arial" w:eastAsia="Times New Roman" w:hAnsi="Arial" w:cs="Arial"/>
          <w:b/>
          <w:bCs/>
          <w:sz w:val="24"/>
          <w:szCs w:val="24"/>
        </w:rPr>
      </w:pPr>
      <w:r w:rsidRPr="001C52E2">
        <w:rPr>
          <w:rFonts w:ascii="Arial" w:eastAsia="Times New Roman" w:hAnsi="Arial" w:cs="Arial"/>
          <w:bCs/>
          <w:sz w:val="24"/>
          <w:szCs w:val="24"/>
        </w:rPr>
        <w:t>-</w:t>
      </w:r>
      <w:r w:rsidRPr="00E811AA">
        <w:rPr>
          <w:rFonts w:ascii="Arial" w:eastAsia="Times New Roman" w:hAnsi="Arial" w:cs="Arial"/>
          <w:b/>
          <w:bCs/>
          <w:sz w:val="24"/>
          <w:szCs w:val="24"/>
        </w:rPr>
        <w:t xml:space="preserve"> </w:t>
      </w:r>
      <w:r w:rsidR="00E811AA" w:rsidRPr="00E811AA">
        <w:rPr>
          <w:rFonts w:ascii="Arial" w:eastAsia="Times New Roman" w:hAnsi="Arial" w:cs="Arial"/>
          <w:bCs/>
          <w:sz w:val="24"/>
          <w:szCs w:val="24"/>
        </w:rPr>
        <w:t>p</w:t>
      </w:r>
      <w:r w:rsidRPr="00E811AA">
        <w:rPr>
          <w:rFonts w:ascii="Arial" w:eastAsia="Times New Roman" w:hAnsi="Arial" w:cs="Arial"/>
          <w:bCs/>
          <w:sz w:val="24"/>
          <w:szCs w:val="24"/>
        </w:rPr>
        <w:t xml:space="preserve">roces verbal al şedinţei Colectivului de Analiză Tehnică din data de </w:t>
      </w:r>
      <w:r w:rsidR="00E811AA" w:rsidRPr="00E811AA">
        <w:rPr>
          <w:rFonts w:ascii="Arial" w:eastAsia="Times New Roman" w:hAnsi="Arial" w:cs="Arial"/>
          <w:bCs/>
          <w:color w:val="FF0000"/>
          <w:sz w:val="24"/>
          <w:szCs w:val="24"/>
        </w:rPr>
        <w:t>29.10.2019</w:t>
      </w:r>
      <w:r w:rsidR="00E811AA">
        <w:rPr>
          <w:rFonts w:ascii="Arial" w:eastAsia="Times New Roman" w:hAnsi="Arial" w:cs="Arial"/>
          <w:bCs/>
          <w:color w:val="FF0000"/>
          <w:sz w:val="24"/>
          <w:szCs w:val="24"/>
        </w:rPr>
        <w:t xml:space="preserve"> </w:t>
      </w:r>
      <w:r w:rsidR="00E811AA" w:rsidRPr="00E811AA">
        <w:rPr>
          <w:rFonts w:ascii="Arial" w:eastAsia="Times New Roman" w:hAnsi="Arial" w:cs="Arial"/>
          <w:bCs/>
          <w:sz w:val="24"/>
          <w:szCs w:val="24"/>
        </w:rPr>
        <w:t>privind discutarea procedurii de emitere a autorizaţiei integrate de mediu, în urma desfăşurării şedinţei de dezbatere publică;</w:t>
      </w:r>
    </w:p>
    <w:p w:rsidR="00F45292" w:rsidRPr="001C52E2" w:rsidRDefault="00F45292" w:rsidP="00BA0C21">
      <w:pPr>
        <w:spacing w:after="0"/>
        <w:ind w:right="83"/>
        <w:jc w:val="both"/>
        <w:rPr>
          <w:rFonts w:ascii="Arial" w:eastAsia="Calibri" w:hAnsi="Arial" w:cs="Times New Roman"/>
          <w:sz w:val="24"/>
          <w:szCs w:val="24"/>
        </w:rPr>
      </w:pPr>
      <w:r w:rsidRPr="001C52E2">
        <w:rPr>
          <w:rFonts w:ascii="Arial" w:eastAsia="Calibri" w:hAnsi="Arial" w:cs="Times New Roman"/>
          <w:sz w:val="24"/>
          <w:szCs w:val="24"/>
        </w:rPr>
        <w:t>-</w:t>
      </w:r>
      <w:r w:rsidRPr="00E811AA">
        <w:rPr>
          <w:rFonts w:ascii="Arial" w:eastAsia="Calibri" w:hAnsi="Arial" w:cs="Times New Roman"/>
          <w:sz w:val="24"/>
          <w:szCs w:val="24"/>
        </w:rPr>
        <w:t xml:space="preserve"> </w:t>
      </w:r>
      <w:r w:rsidR="001C52E2">
        <w:rPr>
          <w:rFonts w:ascii="Arial" w:eastAsia="Calibri" w:hAnsi="Arial" w:cs="Times New Roman"/>
          <w:sz w:val="24"/>
          <w:szCs w:val="24"/>
        </w:rPr>
        <w:t>a</w:t>
      </w:r>
      <w:r w:rsidRPr="00E811AA">
        <w:rPr>
          <w:rFonts w:ascii="Arial" w:eastAsia="Calibri" w:hAnsi="Arial" w:cs="Times New Roman"/>
          <w:sz w:val="24"/>
          <w:szCs w:val="24"/>
        </w:rPr>
        <w:t>nunţ public privind dezbaterea publică,</w:t>
      </w:r>
      <w:r w:rsidR="00E811AA" w:rsidRPr="00E811AA">
        <w:t xml:space="preserve"> </w:t>
      </w:r>
      <w:r w:rsidR="00E811AA" w:rsidRPr="00E811AA">
        <w:rPr>
          <w:rFonts w:ascii="Arial" w:eastAsia="Calibri" w:hAnsi="Arial" w:cs="Times New Roman"/>
          <w:sz w:val="24"/>
          <w:szCs w:val="24"/>
        </w:rPr>
        <w:t xml:space="preserve">publicat în cotidianul Făclia ediţia din 23.09.2019, </w:t>
      </w:r>
      <w:r w:rsidRPr="00E811AA">
        <w:rPr>
          <w:rFonts w:ascii="Arial" w:eastAsia="Calibri" w:hAnsi="Arial" w:cs="Times New Roman"/>
          <w:sz w:val="24"/>
          <w:szCs w:val="24"/>
        </w:rPr>
        <w:t xml:space="preserve"> </w:t>
      </w:r>
      <w:r w:rsidRPr="001C52E2">
        <w:rPr>
          <w:rFonts w:ascii="Arial" w:eastAsia="Calibri" w:hAnsi="Arial" w:cs="Times New Roman"/>
          <w:sz w:val="24"/>
          <w:szCs w:val="24"/>
        </w:rPr>
        <w:t>înregistrat la APM Cluj Napoca cu nr.</w:t>
      </w:r>
      <w:r w:rsidRPr="001C52E2">
        <w:rPr>
          <w:rFonts w:ascii="Arial" w:eastAsia="Calibri" w:hAnsi="Arial" w:cs="Arial"/>
          <w:b/>
          <w:sz w:val="24"/>
          <w:szCs w:val="24"/>
        </w:rPr>
        <w:t xml:space="preserve"> </w:t>
      </w:r>
      <w:r w:rsidR="00E811AA" w:rsidRPr="001C52E2">
        <w:rPr>
          <w:rFonts w:ascii="Arial" w:eastAsia="Calibri" w:hAnsi="Arial" w:cs="Arial"/>
          <w:sz w:val="24"/>
          <w:szCs w:val="24"/>
        </w:rPr>
        <w:t>22174/24.</w:t>
      </w:r>
      <w:r w:rsidRPr="001C52E2">
        <w:rPr>
          <w:rFonts w:ascii="Arial" w:eastAsia="Calibri" w:hAnsi="Arial" w:cs="Arial"/>
          <w:sz w:val="24"/>
          <w:szCs w:val="24"/>
        </w:rPr>
        <w:t>0</w:t>
      </w:r>
      <w:r w:rsidR="00E811AA" w:rsidRPr="001C52E2">
        <w:rPr>
          <w:rFonts w:ascii="Arial" w:eastAsia="Calibri" w:hAnsi="Arial" w:cs="Arial"/>
          <w:sz w:val="24"/>
          <w:szCs w:val="24"/>
        </w:rPr>
        <w:t>9</w:t>
      </w:r>
      <w:r w:rsidRPr="001C52E2">
        <w:rPr>
          <w:rFonts w:ascii="Arial" w:eastAsia="Calibri" w:hAnsi="Arial" w:cs="Arial"/>
          <w:sz w:val="24"/>
          <w:szCs w:val="24"/>
        </w:rPr>
        <w:t>.201</w:t>
      </w:r>
      <w:r w:rsidR="00E811AA" w:rsidRPr="001C52E2">
        <w:rPr>
          <w:rFonts w:ascii="Arial" w:eastAsia="Calibri" w:hAnsi="Arial" w:cs="Arial"/>
          <w:sz w:val="24"/>
          <w:szCs w:val="24"/>
        </w:rPr>
        <w:t>9;</w:t>
      </w:r>
    </w:p>
    <w:p w:rsidR="001C52E2" w:rsidRPr="001C52E2" w:rsidRDefault="001C52E2" w:rsidP="001C52E2">
      <w:pPr>
        <w:spacing w:after="0" w:line="240" w:lineRule="auto"/>
        <w:jc w:val="both"/>
        <w:rPr>
          <w:rFonts w:ascii="Arial" w:eastAsia="Times New Roman" w:hAnsi="Arial" w:cs="Times New Roman"/>
          <w:sz w:val="24"/>
          <w:szCs w:val="20"/>
        </w:rPr>
      </w:pPr>
      <w:r w:rsidRPr="001C52E2">
        <w:rPr>
          <w:rFonts w:ascii="Arial" w:eastAsia="Times New Roman" w:hAnsi="Arial" w:cs="Times New Roman"/>
          <w:sz w:val="24"/>
          <w:szCs w:val="20"/>
        </w:rPr>
        <w:t>- anunţ public privind dezbaterea publică, afişat la Primăria Dej (23144/20.09.2019),  înregistrat la APM Cluj Napoca cu nr.</w:t>
      </w:r>
      <w:r w:rsidRPr="001C52E2">
        <w:rPr>
          <w:rFonts w:ascii="Arial" w:eastAsia="Times New Roman" w:hAnsi="Arial" w:cs="Times New Roman"/>
          <w:b/>
          <w:sz w:val="24"/>
          <w:szCs w:val="20"/>
        </w:rPr>
        <w:t xml:space="preserve"> </w:t>
      </w:r>
      <w:r w:rsidRPr="001C52E2">
        <w:rPr>
          <w:rFonts w:ascii="Arial" w:eastAsia="Times New Roman" w:hAnsi="Arial" w:cs="Times New Roman"/>
          <w:sz w:val="24"/>
          <w:szCs w:val="20"/>
        </w:rPr>
        <w:t>22174/24.09.2019;</w:t>
      </w:r>
    </w:p>
    <w:p w:rsidR="00F45292" w:rsidRPr="0056075A" w:rsidRDefault="00F45292" w:rsidP="00F45292">
      <w:pPr>
        <w:spacing w:after="0" w:line="240" w:lineRule="auto"/>
        <w:jc w:val="both"/>
        <w:rPr>
          <w:rFonts w:ascii="Arial" w:eastAsia="Times New Roman" w:hAnsi="Arial" w:cs="Times New Roman"/>
          <w:color w:val="FF0000"/>
          <w:sz w:val="24"/>
          <w:szCs w:val="20"/>
        </w:rPr>
      </w:pPr>
    </w:p>
    <w:p w:rsidR="00F45292" w:rsidRPr="00243D04" w:rsidRDefault="00F45292" w:rsidP="00F45292">
      <w:pPr>
        <w:spacing w:after="0" w:line="240" w:lineRule="auto"/>
        <w:ind w:left="360"/>
        <w:jc w:val="both"/>
        <w:rPr>
          <w:rFonts w:ascii="Arial" w:eastAsia="Times New Roman" w:hAnsi="Arial" w:cs="Times New Roman"/>
          <w:caps/>
          <w:sz w:val="28"/>
          <w:szCs w:val="20"/>
        </w:rPr>
      </w:pPr>
      <w:r w:rsidRPr="00243D04">
        <w:rPr>
          <w:rFonts w:ascii="Arial" w:eastAsia="Times New Roman" w:hAnsi="Arial" w:cs="Times New Roman"/>
          <w:b/>
          <w:caps/>
          <w:sz w:val="28"/>
          <w:szCs w:val="20"/>
        </w:rPr>
        <w:t>5. Managementul activitǎţii</w:t>
      </w:r>
    </w:p>
    <w:p w:rsidR="00F45292" w:rsidRPr="00243D04" w:rsidRDefault="00F45292" w:rsidP="00F45292">
      <w:pPr>
        <w:spacing w:after="0" w:line="276" w:lineRule="auto"/>
        <w:rPr>
          <w:rFonts w:ascii="Arial" w:eastAsia="Calibri" w:hAnsi="Arial" w:cs="Arial"/>
          <w:b/>
          <w:sz w:val="24"/>
          <w:szCs w:val="24"/>
        </w:rPr>
      </w:pPr>
      <w:bookmarkStart w:id="0" w:name="_Toc154390618"/>
    </w:p>
    <w:p w:rsidR="00F45292" w:rsidRPr="00FD4630" w:rsidRDefault="00F45292" w:rsidP="00BA0C21">
      <w:pPr>
        <w:spacing w:after="0" w:line="276" w:lineRule="auto"/>
        <w:ind w:right="83"/>
        <w:rPr>
          <w:rFonts w:ascii="Arial" w:eastAsia="Calibri" w:hAnsi="Arial" w:cs="Arial"/>
          <w:b/>
          <w:sz w:val="24"/>
          <w:szCs w:val="24"/>
          <w:u w:val="single"/>
        </w:rPr>
      </w:pPr>
      <w:r w:rsidRPr="00FD4630">
        <w:rPr>
          <w:rFonts w:ascii="Arial" w:eastAsia="Calibri" w:hAnsi="Arial" w:cs="Arial"/>
          <w:b/>
          <w:sz w:val="24"/>
          <w:szCs w:val="24"/>
          <w:u w:val="single"/>
        </w:rPr>
        <w:t xml:space="preserve">5.1. ACŢIUNI DE CONTROL </w:t>
      </w:r>
    </w:p>
    <w:bookmarkEnd w:id="0"/>
    <w:p w:rsidR="00F45292" w:rsidRPr="00FD4630" w:rsidRDefault="00F45292" w:rsidP="00BA0C21">
      <w:pPr>
        <w:spacing w:after="0" w:line="240" w:lineRule="auto"/>
        <w:ind w:right="83"/>
        <w:jc w:val="both"/>
        <w:rPr>
          <w:rFonts w:ascii="Arial" w:eastAsia="Calibri" w:hAnsi="Arial" w:cs="Arial"/>
          <w:b/>
          <w:sz w:val="24"/>
          <w:szCs w:val="24"/>
        </w:rPr>
      </w:pPr>
      <w:r w:rsidRPr="00FD4630">
        <w:rPr>
          <w:rFonts w:ascii="Arial" w:eastAsia="Calibri" w:hAnsi="Arial" w:cs="Arial"/>
          <w:b/>
          <w:sz w:val="24"/>
          <w:szCs w:val="24"/>
        </w:rPr>
        <w:t xml:space="preserve">5.1.1. </w:t>
      </w:r>
      <w:r w:rsidRPr="00FD4630">
        <w:rPr>
          <w:rFonts w:ascii="Arial" w:eastAsia="Calibri" w:hAnsi="Arial" w:cs="Arial"/>
          <w:sz w:val="24"/>
          <w:szCs w:val="24"/>
        </w:rPr>
        <w:t>Operatorul va lua toate măsurile care să asigure că nicio poluare importantă nu va fi cauzată.</w:t>
      </w:r>
    </w:p>
    <w:p w:rsidR="00F45292" w:rsidRPr="00FD4630" w:rsidRDefault="00F45292" w:rsidP="00BA0C21">
      <w:pPr>
        <w:spacing w:after="0" w:line="240" w:lineRule="auto"/>
        <w:ind w:right="83"/>
        <w:jc w:val="both"/>
        <w:rPr>
          <w:rFonts w:ascii="Arial" w:eastAsia="Calibri" w:hAnsi="Arial" w:cs="Arial"/>
          <w:sz w:val="24"/>
          <w:szCs w:val="24"/>
        </w:rPr>
      </w:pPr>
      <w:r w:rsidRPr="00FD4630">
        <w:rPr>
          <w:rFonts w:ascii="Arial" w:eastAsia="Calibri" w:hAnsi="Arial" w:cs="Arial"/>
          <w:b/>
          <w:sz w:val="24"/>
          <w:szCs w:val="24"/>
        </w:rPr>
        <w:t xml:space="preserve">5.1.2. </w:t>
      </w:r>
      <w:r w:rsidRPr="00FD4630">
        <w:rPr>
          <w:rFonts w:ascii="Arial" w:eastAsia="Calibri" w:hAnsi="Arial" w:cs="Arial"/>
          <w:sz w:val="24"/>
          <w:szCs w:val="24"/>
        </w:rPr>
        <w:t>Operatorul va lua toate măsurile de prevenire eficientă a poluării, în special prin recurgerea la cele mai bune tehnici disponibile.</w:t>
      </w:r>
    </w:p>
    <w:p w:rsidR="00F45292" w:rsidRPr="00FD4630" w:rsidRDefault="00F45292" w:rsidP="00BA0C21">
      <w:pPr>
        <w:spacing w:after="0" w:line="240" w:lineRule="auto"/>
        <w:ind w:right="83"/>
        <w:jc w:val="both"/>
        <w:rPr>
          <w:rFonts w:ascii="Arial" w:eastAsia="Calibri" w:hAnsi="Arial" w:cs="Arial"/>
          <w:sz w:val="24"/>
          <w:szCs w:val="24"/>
        </w:rPr>
      </w:pPr>
      <w:r w:rsidRPr="00FD4630">
        <w:rPr>
          <w:rFonts w:ascii="Arial" w:eastAsia="Calibri" w:hAnsi="Arial" w:cs="Arial"/>
          <w:b/>
          <w:bCs/>
          <w:sz w:val="24"/>
          <w:szCs w:val="24"/>
        </w:rPr>
        <w:t xml:space="preserve">5.1.3. </w:t>
      </w:r>
      <w:r w:rsidRPr="00FD4630">
        <w:rPr>
          <w:rFonts w:ascii="Arial" w:eastAsia="Calibri" w:hAnsi="Arial" w:cs="Arial"/>
          <w:bCs/>
          <w:sz w:val="24"/>
          <w:szCs w:val="24"/>
        </w:rPr>
        <w:t>O</w:t>
      </w:r>
      <w:r w:rsidRPr="00FD4630">
        <w:rPr>
          <w:rFonts w:ascii="Arial" w:eastAsia="Calibri" w:hAnsi="Arial" w:cs="Arial"/>
          <w:sz w:val="24"/>
          <w:szCs w:val="24"/>
        </w:rPr>
        <w:t>peratorul trebuie să ia măsuri astfel încât să se asigure că toate activităţile ce se desfăşoară pe amplasament vor fi realizate astfel încât emisiile să nu determine deteriorarea sau perturbarea semnificativă a factorilor de mediu din afara limitelor acestuia.</w:t>
      </w:r>
    </w:p>
    <w:p w:rsidR="00F45292" w:rsidRPr="00FD4630" w:rsidRDefault="00F45292" w:rsidP="00BA0C21">
      <w:pPr>
        <w:spacing w:after="0"/>
        <w:ind w:right="83"/>
        <w:jc w:val="both"/>
        <w:rPr>
          <w:rFonts w:ascii="Arial" w:eastAsia="Calibri" w:hAnsi="Arial" w:cs="Arial"/>
          <w:sz w:val="24"/>
          <w:szCs w:val="24"/>
        </w:rPr>
      </w:pPr>
      <w:r w:rsidRPr="00FD4630">
        <w:rPr>
          <w:rFonts w:ascii="Arial" w:eastAsia="Times New Roman" w:hAnsi="Arial" w:cs="Arial"/>
          <w:b/>
          <w:sz w:val="24"/>
          <w:szCs w:val="24"/>
        </w:rPr>
        <w:t>5.1.4.</w:t>
      </w:r>
      <w:r w:rsidRPr="00FD4630">
        <w:rPr>
          <w:rFonts w:ascii="Arial" w:eastAsia="Calibri" w:hAnsi="Arial" w:cs="Arial"/>
          <w:sz w:val="24"/>
          <w:szCs w:val="24"/>
        </w:rPr>
        <w:t>Operatorul are obligaţia</w:t>
      </w:r>
      <w:r w:rsidRPr="00FD4630">
        <w:rPr>
          <w:rFonts w:ascii="Arial" w:eastAsia="Calibri" w:hAnsi="Arial" w:cs="Arial"/>
          <w:b/>
          <w:sz w:val="24"/>
          <w:szCs w:val="24"/>
        </w:rPr>
        <w:t xml:space="preserve"> </w:t>
      </w:r>
      <w:r w:rsidRPr="00FD4630">
        <w:rPr>
          <w:rFonts w:ascii="Arial" w:eastAsia="Calibri" w:hAnsi="Arial" w:cs="Arial"/>
          <w:sz w:val="24"/>
          <w:szCs w:val="24"/>
        </w:rPr>
        <w:t>să respecte condiţiile prevăzute în prezenta autorizaţie integrată de mediu.</w:t>
      </w:r>
    </w:p>
    <w:p w:rsidR="00F45292" w:rsidRPr="00FD4630" w:rsidRDefault="00F45292" w:rsidP="00BA0C21">
      <w:pPr>
        <w:spacing w:after="0"/>
        <w:ind w:right="83"/>
        <w:jc w:val="both"/>
        <w:rPr>
          <w:rFonts w:ascii="Arial" w:eastAsia="Calibri" w:hAnsi="Arial" w:cs="Arial"/>
          <w:sz w:val="24"/>
          <w:szCs w:val="24"/>
        </w:rPr>
      </w:pPr>
      <w:r w:rsidRPr="00FD4630">
        <w:rPr>
          <w:rFonts w:ascii="Arial" w:eastAsia="Calibri" w:hAnsi="Arial" w:cs="Arial"/>
          <w:b/>
          <w:sz w:val="24"/>
          <w:szCs w:val="24"/>
        </w:rPr>
        <w:t>5.1.5.</w:t>
      </w:r>
      <w:r w:rsidRPr="00FD4630">
        <w:rPr>
          <w:rFonts w:ascii="Arial" w:eastAsia="Calibri" w:hAnsi="Arial" w:cs="Arial"/>
          <w:sz w:val="24"/>
          <w:szCs w:val="24"/>
        </w:rPr>
        <w:t xml:space="preserve"> In cazul constatării oricăror neconformităţi cu prevederile AIM, operatorul are următoarele obligaţii:</w:t>
      </w:r>
    </w:p>
    <w:p w:rsidR="00F45292" w:rsidRPr="0016559F" w:rsidRDefault="00F45292" w:rsidP="00BA0C21">
      <w:pPr>
        <w:spacing w:after="0"/>
        <w:ind w:right="83"/>
        <w:jc w:val="both"/>
        <w:rPr>
          <w:rFonts w:ascii="Arial" w:eastAsia="Calibri" w:hAnsi="Arial" w:cs="Arial"/>
          <w:sz w:val="24"/>
          <w:szCs w:val="24"/>
        </w:rPr>
      </w:pPr>
      <w:r w:rsidRPr="00FD4630">
        <w:rPr>
          <w:rFonts w:ascii="Arial" w:eastAsia="Calibri" w:hAnsi="Arial" w:cs="Arial"/>
          <w:sz w:val="24"/>
          <w:szCs w:val="24"/>
        </w:rPr>
        <w:t xml:space="preserve">a) să informeze imediat </w:t>
      </w:r>
      <w:r w:rsidRPr="0016559F">
        <w:rPr>
          <w:rFonts w:ascii="Arial" w:eastAsia="Calibri" w:hAnsi="Arial" w:cs="Arial"/>
          <w:sz w:val="24"/>
          <w:szCs w:val="24"/>
        </w:rPr>
        <w:t>ACPM cu emiterea AIM;</w:t>
      </w:r>
    </w:p>
    <w:p w:rsidR="00F45292" w:rsidRPr="0016559F" w:rsidRDefault="00F45292" w:rsidP="00BA0C21">
      <w:pPr>
        <w:spacing w:after="0"/>
        <w:ind w:right="83"/>
        <w:jc w:val="both"/>
        <w:rPr>
          <w:rFonts w:ascii="Arial" w:eastAsia="Calibri" w:hAnsi="Arial" w:cs="Arial"/>
          <w:sz w:val="24"/>
          <w:szCs w:val="24"/>
        </w:rPr>
      </w:pPr>
      <w:r w:rsidRPr="0016559F">
        <w:rPr>
          <w:rFonts w:ascii="Arial" w:eastAsia="Calibri" w:hAnsi="Arial" w:cs="Arial"/>
          <w:sz w:val="24"/>
          <w:szCs w:val="24"/>
        </w:rPr>
        <w:t>b) să ia toate măsurile necesare pentru restabilirea conformităţii, în cel mai scurt timp posibil, potrivit condiţiilor din AIM;</w:t>
      </w:r>
    </w:p>
    <w:p w:rsidR="00F45292" w:rsidRPr="00FD4630" w:rsidRDefault="00F45292" w:rsidP="00BA0C21">
      <w:pPr>
        <w:spacing w:after="0"/>
        <w:ind w:right="83"/>
        <w:jc w:val="both"/>
        <w:rPr>
          <w:rFonts w:ascii="Arial" w:eastAsia="Calibri" w:hAnsi="Arial" w:cs="Arial"/>
          <w:sz w:val="24"/>
          <w:szCs w:val="24"/>
        </w:rPr>
      </w:pPr>
      <w:r w:rsidRPr="00FD4630">
        <w:rPr>
          <w:rFonts w:ascii="Arial" w:eastAsia="Calibri" w:hAnsi="Arial" w:cs="Arial"/>
          <w:sz w:val="24"/>
          <w:szCs w:val="24"/>
        </w:rPr>
        <w:t>c) să ia orice măsură suplimentară pe care</w:t>
      </w:r>
      <w:r w:rsidRPr="0016559F">
        <w:rPr>
          <w:rFonts w:ascii="Arial" w:eastAsia="Calibri" w:hAnsi="Arial" w:cs="Arial"/>
          <w:sz w:val="24"/>
          <w:szCs w:val="24"/>
        </w:rPr>
        <w:t xml:space="preserve"> ACPM </w:t>
      </w:r>
      <w:r w:rsidRPr="00FD4630">
        <w:rPr>
          <w:rFonts w:ascii="Arial" w:eastAsia="Calibri" w:hAnsi="Arial" w:cs="Arial"/>
          <w:sz w:val="24"/>
          <w:szCs w:val="24"/>
        </w:rPr>
        <w:t>o consideră necesară pentru restabilirea conformităţii;</w:t>
      </w:r>
    </w:p>
    <w:p w:rsidR="00F45292" w:rsidRPr="00FD4630" w:rsidRDefault="00F45292" w:rsidP="00BA0C21">
      <w:pPr>
        <w:spacing w:after="0"/>
        <w:ind w:right="83"/>
        <w:jc w:val="both"/>
        <w:rPr>
          <w:rFonts w:ascii="Arial" w:eastAsia="Calibri" w:hAnsi="Arial" w:cs="Arial"/>
          <w:sz w:val="24"/>
          <w:szCs w:val="24"/>
        </w:rPr>
      </w:pPr>
      <w:r w:rsidRPr="00FD4630">
        <w:rPr>
          <w:rFonts w:ascii="Arial" w:eastAsia="Calibri" w:hAnsi="Arial" w:cs="Arial"/>
          <w:sz w:val="24"/>
          <w:szCs w:val="24"/>
        </w:rPr>
        <w:t xml:space="preserve">d) să întrerupă operarea instalaţiei în totalitate sau a unor părţi relevante din aceasta, în cazul în care neconformitatea constatată reprezintă un pericol imediat pentru sănătatea umană sau are un impact advers semnificativ asupra mediului, </w:t>
      </w:r>
      <w:r w:rsidRPr="004400DB">
        <w:rPr>
          <w:rFonts w:ascii="Arial" w:eastAsia="Calibri" w:hAnsi="Arial" w:cs="Arial"/>
          <w:sz w:val="24"/>
          <w:szCs w:val="24"/>
        </w:rPr>
        <w:t>p</w:t>
      </w:r>
      <w:r w:rsidR="009B43BB" w:rsidRPr="004400DB">
        <w:rPr>
          <w:rFonts w:ascii="Arial" w:eastAsia="Calibri" w:hAnsi="Arial" w:cs="Arial"/>
          <w:sz w:val="24"/>
          <w:szCs w:val="24"/>
        </w:rPr>
        <w:t>â</w:t>
      </w:r>
      <w:r w:rsidRPr="004400DB">
        <w:rPr>
          <w:rFonts w:ascii="Arial" w:eastAsia="Calibri" w:hAnsi="Arial" w:cs="Arial"/>
          <w:sz w:val="24"/>
          <w:szCs w:val="24"/>
        </w:rPr>
        <w:t>n</w:t>
      </w:r>
      <w:r w:rsidRPr="00FD4630">
        <w:rPr>
          <w:rFonts w:ascii="Arial" w:eastAsia="Calibri" w:hAnsi="Arial" w:cs="Arial"/>
          <w:sz w:val="24"/>
          <w:szCs w:val="24"/>
        </w:rPr>
        <w:t>ă la restabilirea conformităţii.</w:t>
      </w:r>
    </w:p>
    <w:p w:rsidR="00F45292" w:rsidRPr="00FD4630" w:rsidRDefault="00F45292" w:rsidP="00BA0C21">
      <w:pPr>
        <w:spacing w:after="0" w:line="240" w:lineRule="auto"/>
        <w:ind w:right="83"/>
        <w:jc w:val="both"/>
        <w:rPr>
          <w:rFonts w:ascii="Arial" w:eastAsia="Calibri" w:hAnsi="Arial" w:cs="Arial"/>
          <w:sz w:val="24"/>
          <w:szCs w:val="24"/>
        </w:rPr>
      </w:pPr>
      <w:r w:rsidRPr="00FD4630">
        <w:rPr>
          <w:rFonts w:ascii="Arial" w:eastAsia="Calibri" w:hAnsi="Arial" w:cs="Arial"/>
          <w:b/>
          <w:sz w:val="24"/>
          <w:szCs w:val="24"/>
        </w:rPr>
        <w:lastRenderedPageBreak/>
        <w:t>5.1.6.</w:t>
      </w:r>
      <w:r w:rsidRPr="00FD4630">
        <w:rPr>
          <w:rFonts w:ascii="Arial" w:eastAsia="Calibri" w:hAnsi="Arial" w:cs="Arial"/>
          <w:sz w:val="24"/>
          <w:szCs w:val="24"/>
        </w:rPr>
        <w:t xml:space="preserve"> Operatorul trebuie să stabilească şi să menţină un Sistem de Management al Autorizaţiei de Mediu (SMA), care trebuie să îndeplinească cerinţele şi condiţiile prezentei autorizaţii. SMA va evalua toate operaţiunile şi va revizui toate opţiunile accesibile pentru utilizarea unei tehnologii mai curate, evitarea producerii şi/sau minimizarea cantităţilor de deşeuri.</w:t>
      </w:r>
    </w:p>
    <w:p w:rsidR="00F45292" w:rsidRPr="005E35C6" w:rsidRDefault="00F45292" w:rsidP="00BA0C21">
      <w:pPr>
        <w:spacing w:after="0" w:line="240" w:lineRule="auto"/>
        <w:ind w:right="83"/>
        <w:jc w:val="both"/>
        <w:rPr>
          <w:rFonts w:ascii="Arial" w:eastAsia="Times New Roman" w:hAnsi="Arial" w:cs="Arial"/>
          <w:sz w:val="24"/>
          <w:szCs w:val="24"/>
        </w:rPr>
      </w:pPr>
      <w:r w:rsidRPr="005E35C6">
        <w:rPr>
          <w:rFonts w:ascii="Arial" w:eastAsia="Times New Roman" w:hAnsi="Arial" w:cs="Arial"/>
          <w:b/>
          <w:sz w:val="24"/>
          <w:szCs w:val="24"/>
        </w:rPr>
        <w:t>5.1.7.</w:t>
      </w:r>
      <w:r w:rsidRPr="005E35C6">
        <w:rPr>
          <w:rFonts w:ascii="Arial" w:eastAsia="Times New Roman" w:hAnsi="Arial" w:cs="Arial"/>
          <w:sz w:val="24"/>
          <w:szCs w:val="24"/>
        </w:rPr>
        <w:t xml:space="preserve">  Sistemul de management de mediu va include cel puţin:</w:t>
      </w:r>
    </w:p>
    <w:p w:rsidR="00F45292" w:rsidRPr="005E35C6" w:rsidRDefault="00F45292" w:rsidP="00716627">
      <w:pPr>
        <w:numPr>
          <w:ilvl w:val="0"/>
          <w:numId w:val="18"/>
        </w:numPr>
        <w:spacing w:after="0" w:line="240" w:lineRule="auto"/>
        <w:ind w:left="360" w:right="83"/>
        <w:jc w:val="both"/>
        <w:rPr>
          <w:rFonts w:ascii="Arial" w:eastAsia="Times New Roman" w:hAnsi="Arial" w:cs="Arial"/>
          <w:sz w:val="24"/>
          <w:szCs w:val="24"/>
        </w:rPr>
      </w:pPr>
      <w:r w:rsidRPr="005E35C6">
        <w:rPr>
          <w:rFonts w:ascii="Arial" w:eastAsia="Times New Roman" w:hAnsi="Arial" w:cs="Arial"/>
          <w:sz w:val="24"/>
          <w:szCs w:val="24"/>
        </w:rPr>
        <w:t>implementarea unei ierarhii transparente a atribuţiilor personalului responsabil cu sistemul de management;</w:t>
      </w:r>
    </w:p>
    <w:p w:rsidR="00F45292" w:rsidRPr="005E35C6" w:rsidRDefault="00F45292" w:rsidP="00716627">
      <w:pPr>
        <w:numPr>
          <w:ilvl w:val="0"/>
          <w:numId w:val="18"/>
        </w:numPr>
        <w:spacing w:after="0" w:line="240" w:lineRule="auto"/>
        <w:ind w:left="360" w:right="83"/>
        <w:jc w:val="both"/>
        <w:rPr>
          <w:rFonts w:ascii="Arial" w:eastAsia="Times New Roman" w:hAnsi="Arial" w:cs="Arial"/>
          <w:sz w:val="24"/>
          <w:szCs w:val="24"/>
        </w:rPr>
      </w:pPr>
      <w:r w:rsidRPr="005E35C6">
        <w:rPr>
          <w:rFonts w:ascii="Arial" w:eastAsia="Times New Roman" w:hAnsi="Arial" w:cs="Arial"/>
          <w:sz w:val="24"/>
          <w:szCs w:val="24"/>
        </w:rPr>
        <w:t>pregătirea şi publicarea unui raport anual al performanţelor de mediu;</w:t>
      </w:r>
    </w:p>
    <w:p w:rsidR="00F45292" w:rsidRPr="005E35C6" w:rsidRDefault="00F45292" w:rsidP="00716627">
      <w:pPr>
        <w:numPr>
          <w:ilvl w:val="0"/>
          <w:numId w:val="18"/>
        </w:numPr>
        <w:spacing w:after="0" w:line="240" w:lineRule="auto"/>
        <w:ind w:left="360" w:right="83"/>
        <w:jc w:val="both"/>
        <w:rPr>
          <w:rFonts w:ascii="Arial" w:eastAsia="Times New Roman" w:hAnsi="Arial" w:cs="Arial"/>
          <w:sz w:val="24"/>
          <w:szCs w:val="24"/>
        </w:rPr>
      </w:pPr>
      <w:r w:rsidRPr="005E35C6">
        <w:rPr>
          <w:rFonts w:ascii="Arial" w:eastAsia="Times New Roman" w:hAnsi="Arial" w:cs="Arial"/>
          <w:sz w:val="24"/>
          <w:szCs w:val="24"/>
        </w:rPr>
        <w:t>stabilirea unor norme de mediu interne, care vor fi revizuite în mod regulat şi publicate în raportul anual;</w:t>
      </w:r>
    </w:p>
    <w:p w:rsidR="00F45292" w:rsidRPr="005E35C6" w:rsidRDefault="00F45292" w:rsidP="00716627">
      <w:pPr>
        <w:numPr>
          <w:ilvl w:val="0"/>
          <w:numId w:val="18"/>
        </w:numPr>
        <w:spacing w:after="0" w:line="240" w:lineRule="auto"/>
        <w:ind w:left="360"/>
        <w:jc w:val="both"/>
        <w:rPr>
          <w:rFonts w:ascii="Arial" w:eastAsia="Times New Roman" w:hAnsi="Arial" w:cs="Arial"/>
          <w:sz w:val="24"/>
          <w:szCs w:val="24"/>
        </w:rPr>
      </w:pPr>
      <w:r w:rsidRPr="005E35C6">
        <w:rPr>
          <w:rFonts w:ascii="Arial" w:eastAsia="Times New Roman" w:hAnsi="Arial" w:cs="Arial"/>
          <w:sz w:val="24"/>
          <w:szCs w:val="24"/>
        </w:rPr>
        <w:t>evaluarea riscului în mod regulat pentru a identifica pericolele unor accidente asupra factorilor de mediu;</w:t>
      </w:r>
    </w:p>
    <w:p w:rsidR="00F45292" w:rsidRPr="005E35C6" w:rsidRDefault="00F45292" w:rsidP="00716627">
      <w:pPr>
        <w:numPr>
          <w:ilvl w:val="0"/>
          <w:numId w:val="18"/>
        </w:numPr>
        <w:spacing w:after="0" w:line="240" w:lineRule="auto"/>
        <w:ind w:left="360"/>
        <w:jc w:val="both"/>
        <w:rPr>
          <w:rFonts w:ascii="Arial" w:eastAsia="Times New Roman" w:hAnsi="Arial" w:cs="Arial"/>
          <w:sz w:val="24"/>
          <w:szCs w:val="24"/>
        </w:rPr>
      </w:pPr>
      <w:r w:rsidRPr="005E35C6">
        <w:rPr>
          <w:rFonts w:ascii="Arial" w:eastAsia="Times New Roman" w:hAnsi="Arial" w:cs="Arial"/>
          <w:sz w:val="24"/>
          <w:szCs w:val="24"/>
        </w:rPr>
        <w:t>compararea cu limitele admise şi înregistrarea datelor cu privire la consumul de energie şi apă, generarea deşeurilor;</w:t>
      </w:r>
    </w:p>
    <w:p w:rsidR="00F45292" w:rsidRPr="005E35C6" w:rsidRDefault="00F45292" w:rsidP="00716627">
      <w:pPr>
        <w:numPr>
          <w:ilvl w:val="0"/>
          <w:numId w:val="18"/>
        </w:numPr>
        <w:spacing w:after="0" w:line="240" w:lineRule="auto"/>
        <w:ind w:left="360"/>
        <w:jc w:val="both"/>
        <w:rPr>
          <w:rFonts w:ascii="Arial" w:eastAsia="Times New Roman" w:hAnsi="Arial" w:cs="Arial"/>
          <w:sz w:val="24"/>
          <w:szCs w:val="24"/>
        </w:rPr>
      </w:pPr>
      <w:r w:rsidRPr="005E35C6">
        <w:rPr>
          <w:rFonts w:ascii="Arial" w:eastAsia="Times New Roman" w:hAnsi="Arial" w:cs="Arial"/>
          <w:sz w:val="24"/>
          <w:szCs w:val="24"/>
        </w:rPr>
        <w:t>implementarea unui program adecvat de instruire pentru personal;</w:t>
      </w:r>
    </w:p>
    <w:p w:rsidR="00F45292" w:rsidRPr="005E35C6" w:rsidRDefault="00F45292" w:rsidP="00716627">
      <w:pPr>
        <w:numPr>
          <w:ilvl w:val="0"/>
          <w:numId w:val="18"/>
        </w:numPr>
        <w:spacing w:after="0" w:line="240" w:lineRule="auto"/>
        <w:ind w:left="360"/>
        <w:jc w:val="both"/>
        <w:rPr>
          <w:rFonts w:ascii="Arial" w:eastAsia="Times New Roman" w:hAnsi="Arial" w:cs="Arial"/>
          <w:sz w:val="24"/>
          <w:szCs w:val="24"/>
        </w:rPr>
      </w:pPr>
      <w:r w:rsidRPr="005E35C6">
        <w:rPr>
          <w:rFonts w:ascii="Arial" w:eastAsia="Times New Roman" w:hAnsi="Arial" w:cs="Arial"/>
          <w:sz w:val="24"/>
          <w:szCs w:val="24"/>
        </w:rPr>
        <w:t>aplicarea bunelor practici de întreţinere pentru a asigura buna funcţionare a mecanismelor tehnice.</w:t>
      </w:r>
    </w:p>
    <w:p w:rsidR="00F45292" w:rsidRPr="005E35C6" w:rsidRDefault="00F45292" w:rsidP="00BA0C21">
      <w:pPr>
        <w:spacing w:after="0" w:line="240" w:lineRule="auto"/>
        <w:jc w:val="both"/>
        <w:rPr>
          <w:rFonts w:ascii="Arial" w:eastAsia="Calibri" w:hAnsi="Arial" w:cs="Arial"/>
          <w:sz w:val="24"/>
          <w:szCs w:val="24"/>
        </w:rPr>
      </w:pPr>
      <w:r w:rsidRPr="005E35C6">
        <w:rPr>
          <w:rFonts w:ascii="Arial" w:eastAsia="Calibri" w:hAnsi="Arial" w:cs="Arial"/>
          <w:b/>
          <w:sz w:val="24"/>
          <w:szCs w:val="24"/>
        </w:rPr>
        <w:t xml:space="preserve">5.1.8. </w:t>
      </w:r>
      <w:r w:rsidRPr="005E35C6">
        <w:rPr>
          <w:rFonts w:ascii="Arial" w:eastAsia="Calibri" w:hAnsi="Arial" w:cs="Arial"/>
          <w:sz w:val="24"/>
          <w:szCs w:val="24"/>
        </w:rPr>
        <w:t>Operatorul va stabili şi menţine proceduri de identificare şi păstrare a înregistrărilor privitoare la mediu cuprinzând:</w:t>
      </w:r>
    </w:p>
    <w:p w:rsidR="00F45292" w:rsidRPr="005E35C6" w:rsidRDefault="00F45292" w:rsidP="00716627">
      <w:pPr>
        <w:numPr>
          <w:ilvl w:val="0"/>
          <w:numId w:val="17"/>
        </w:numPr>
        <w:spacing w:after="0" w:line="240" w:lineRule="auto"/>
        <w:ind w:left="270" w:hanging="270"/>
        <w:jc w:val="both"/>
        <w:rPr>
          <w:rFonts w:ascii="Arial" w:eastAsia="Calibri" w:hAnsi="Arial" w:cs="Arial"/>
          <w:sz w:val="24"/>
          <w:szCs w:val="24"/>
        </w:rPr>
      </w:pPr>
      <w:r w:rsidRPr="005E35C6">
        <w:rPr>
          <w:rFonts w:ascii="Arial" w:eastAsia="Calibri" w:hAnsi="Arial" w:cs="Arial"/>
          <w:sz w:val="24"/>
          <w:szCs w:val="24"/>
        </w:rPr>
        <w:t>responsabilităţi;</w:t>
      </w:r>
    </w:p>
    <w:p w:rsidR="00F45292" w:rsidRPr="005E35C6" w:rsidRDefault="00F45292" w:rsidP="00716627">
      <w:pPr>
        <w:numPr>
          <w:ilvl w:val="0"/>
          <w:numId w:val="17"/>
        </w:numPr>
        <w:spacing w:after="0" w:line="240" w:lineRule="auto"/>
        <w:ind w:left="270" w:hanging="270"/>
        <w:jc w:val="both"/>
        <w:rPr>
          <w:rFonts w:ascii="Arial" w:eastAsia="Calibri" w:hAnsi="Arial" w:cs="Arial"/>
          <w:sz w:val="24"/>
          <w:szCs w:val="24"/>
        </w:rPr>
      </w:pPr>
      <w:r w:rsidRPr="005E35C6">
        <w:rPr>
          <w:rFonts w:ascii="Arial" w:eastAsia="Calibri" w:hAnsi="Arial" w:cs="Arial"/>
          <w:sz w:val="24"/>
          <w:szCs w:val="24"/>
        </w:rPr>
        <w:t>evidenţele de întreţinere;</w:t>
      </w:r>
    </w:p>
    <w:p w:rsidR="00F45292" w:rsidRPr="005E35C6" w:rsidRDefault="00F45292" w:rsidP="00716627">
      <w:pPr>
        <w:numPr>
          <w:ilvl w:val="0"/>
          <w:numId w:val="17"/>
        </w:numPr>
        <w:spacing w:after="0" w:line="240" w:lineRule="auto"/>
        <w:ind w:left="270" w:hanging="270"/>
        <w:jc w:val="both"/>
        <w:rPr>
          <w:rFonts w:ascii="Arial" w:eastAsia="Calibri" w:hAnsi="Arial" w:cs="Arial"/>
          <w:sz w:val="24"/>
          <w:szCs w:val="24"/>
        </w:rPr>
      </w:pPr>
      <w:r w:rsidRPr="005E35C6">
        <w:rPr>
          <w:rFonts w:ascii="Arial" w:eastAsia="Calibri" w:hAnsi="Arial" w:cs="Arial"/>
          <w:sz w:val="24"/>
          <w:szCs w:val="24"/>
        </w:rPr>
        <w:t>registre de monitorizare;</w:t>
      </w:r>
    </w:p>
    <w:p w:rsidR="00F45292" w:rsidRPr="005E35C6" w:rsidRDefault="00F45292" w:rsidP="00716627">
      <w:pPr>
        <w:numPr>
          <w:ilvl w:val="0"/>
          <w:numId w:val="17"/>
        </w:numPr>
        <w:spacing w:after="0" w:line="240" w:lineRule="auto"/>
        <w:ind w:left="270" w:hanging="270"/>
        <w:jc w:val="both"/>
        <w:rPr>
          <w:rFonts w:ascii="Arial" w:eastAsia="Calibri" w:hAnsi="Arial" w:cs="Arial"/>
          <w:sz w:val="24"/>
          <w:szCs w:val="24"/>
        </w:rPr>
      </w:pPr>
      <w:r w:rsidRPr="005E35C6">
        <w:rPr>
          <w:rFonts w:ascii="Arial" w:eastAsia="Calibri" w:hAnsi="Arial" w:cs="Arial"/>
          <w:sz w:val="24"/>
          <w:szCs w:val="24"/>
        </w:rPr>
        <w:t xml:space="preserve">rezultatele analizelor; </w:t>
      </w:r>
    </w:p>
    <w:p w:rsidR="00F45292" w:rsidRPr="005E35C6" w:rsidRDefault="00F45292" w:rsidP="00716627">
      <w:pPr>
        <w:numPr>
          <w:ilvl w:val="0"/>
          <w:numId w:val="17"/>
        </w:numPr>
        <w:spacing w:after="0" w:line="240" w:lineRule="auto"/>
        <w:ind w:left="270" w:hanging="270"/>
        <w:jc w:val="both"/>
        <w:rPr>
          <w:rFonts w:ascii="Arial" w:eastAsia="Calibri" w:hAnsi="Arial" w:cs="Arial"/>
          <w:sz w:val="24"/>
          <w:szCs w:val="24"/>
        </w:rPr>
      </w:pPr>
      <w:r w:rsidRPr="005E35C6">
        <w:rPr>
          <w:rFonts w:ascii="Arial" w:eastAsia="Calibri" w:hAnsi="Arial" w:cs="Arial"/>
          <w:sz w:val="24"/>
          <w:szCs w:val="24"/>
        </w:rPr>
        <w:t>rezultatele auditurilor;</w:t>
      </w:r>
    </w:p>
    <w:p w:rsidR="00F45292" w:rsidRPr="005E35C6" w:rsidRDefault="00F45292" w:rsidP="00716627">
      <w:pPr>
        <w:numPr>
          <w:ilvl w:val="0"/>
          <w:numId w:val="17"/>
        </w:numPr>
        <w:spacing w:after="0" w:line="240" w:lineRule="auto"/>
        <w:ind w:left="270" w:hanging="270"/>
        <w:jc w:val="both"/>
        <w:rPr>
          <w:rFonts w:ascii="Arial" w:eastAsia="Calibri" w:hAnsi="Arial" w:cs="Arial"/>
          <w:sz w:val="24"/>
          <w:szCs w:val="24"/>
        </w:rPr>
      </w:pPr>
      <w:r w:rsidRPr="005E35C6">
        <w:rPr>
          <w:rFonts w:ascii="Arial" w:eastAsia="Calibri" w:hAnsi="Arial" w:cs="Arial"/>
          <w:sz w:val="24"/>
          <w:szCs w:val="24"/>
        </w:rPr>
        <w:t>evidenţa privind sesizările şi incidentele;</w:t>
      </w:r>
    </w:p>
    <w:p w:rsidR="00F45292" w:rsidRPr="005E35C6" w:rsidRDefault="00F45292" w:rsidP="00716627">
      <w:pPr>
        <w:numPr>
          <w:ilvl w:val="0"/>
          <w:numId w:val="17"/>
        </w:numPr>
        <w:spacing w:after="0" w:line="240" w:lineRule="auto"/>
        <w:ind w:left="270" w:hanging="270"/>
        <w:jc w:val="both"/>
        <w:rPr>
          <w:rFonts w:ascii="Arial" w:eastAsia="Times New Roman" w:hAnsi="Arial" w:cs="Arial"/>
          <w:sz w:val="24"/>
          <w:szCs w:val="24"/>
        </w:rPr>
      </w:pPr>
      <w:r w:rsidRPr="005E35C6">
        <w:rPr>
          <w:rFonts w:ascii="Arial" w:eastAsia="Times New Roman" w:hAnsi="Arial" w:cs="Arial"/>
          <w:sz w:val="24"/>
          <w:szCs w:val="24"/>
        </w:rPr>
        <w:t>evidenţe privind instruirile;</w:t>
      </w:r>
    </w:p>
    <w:p w:rsidR="00F45292" w:rsidRPr="0056075A" w:rsidRDefault="00F45292" w:rsidP="00BA0C21">
      <w:pPr>
        <w:autoSpaceDE w:val="0"/>
        <w:autoSpaceDN w:val="0"/>
        <w:adjustRightInd w:val="0"/>
        <w:spacing w:after="0" w:line="240" w:lineRule="auto"/>
        <w:jc w:val="both"/>
        <w:rPr>
          <w:rFonts w:ascii="Arial" w:eastAsia="Calibri" w:hAnsi="Arial" w:cs="Arial"/>
          <w:bCs/>
          <w:color w:val="FF0000"/>
          <w:sz w:val="24"/>
          <w:szCs w:val="24"/>
          <w:lang w:eastAsia="zh-CN"/>
        </w:rPr>
      </w:pPr>
      <w:r w:rsidRPr="005E35C6">
        <w:rPr>
          <w:rFonts w:ascii="Arial" w:eastAsia="Calibri" w:hAnsi="Arial" w:cs="Arial"/>
          <w:b/>
          <w:sz w:val="24"/>
          <w:szCs w:val="24"/>
        </w:rPr>
        <w:t>5.1.9.</w:t>
      </w:r>
      <w:r w:rsidRPr="005E35C6">
        <w:rPr>
          <w:rFonts w:ascii="Arial" w:eastAsia="Calibri" w:hAnsi="Arial" w:cs="Arial"/>
          <w:sz w:val="24"/>
          <w:szCs w:val="24"/>
        </w:rPr>
        <w:t xml:space="preserve"> </w:t>
      </w:r>
      <w:r w:rsidRPr="005E35C6">
        <w:rPr>
          <w:rFonts w:ascii="Arial" w:eastAsia="Calibri" w:hAnsi="Arial" w:cs="Arial"/>
          <w:bCs/>
          <w:sz w:val="24"/>
          <w:szCs w:val="24"/>
          <w:lang w:eastAsia="zh-CN"/>
        </w:rPr>
        <w:t>Operatorul are obligaţia să implementeze un program de întreţinere şi gospodărire a</w:t>
      </w:r>
      <w:r w:rsidRPr="0056075A">
        <w:rPr>
          <w:rFonts w:ascii="Arial" w:eastAsia="Calibri" w:hAnsi="Arial" w:cs="Arial"/>
          <w:bCs/>
          <w:color w:val="FF0000"/>
          <w:sz w:val="24"/>
          <w:szCs w:val="24"/>
          <w:lang w:eastAsia="zh-CN"/>
        </w:rPr>
        <w:t xml:space="preserve"> </w:t>
      </w:r>
      <w:r w:rsidR="005E35C6" w:rsidRPr="00A6508F">
        <w:rPr>
          <w:rFonts w:ascii="Arial" w:eastAsia="Calibri" w:hAnsi="Arial" w:cs="Arial"/>
          <w:bCs/>
          <w:sz w:val="24"/>
          <w:szCs w:val="24"/>
          <w:lang w:eastAsia="zh-CN"/>
        </w:rPr>
        <w:t>instalaţiei şi amplasamentului,</w:t>
      </w:r>
      <w:r w:rsidRPr="00A6508F">
        <w:rPr>
          <w:rFonts w:ascii="Arial" w:eastAsia="Calibri" w:hAnsi="Arial" w:cs="Arial"/>
          <w:bCs/>
          <w:sz w:val="24"/>
          <w:szCs w:val="24"/>
          <w:lang w:eastAsia="zh-CN"/>
        </w:rPr>
        <w:t xml:space="preserve"> care va include acţiunile preventive  pe care personalul angajat trebuie să le ia pentru a minimiza riscurile de mediu specifice  precum şi formarea personalului angajat pentru implementarea acestui program, conform </w:t>
      </w:r>
      <w:r w:rsidR="003B4DC1" w:rsidRPr="00A6508F">
        <w:rPr>
          <w:rFonts w:ascii="Arial" w:eastAsia="Calibri" w:hAnsi="Arial" w:cs="Arial"/>
          <w:bCs/>
          <w:sz w:val="24"/>
          <w:szCs w:val="24"/>
          <w:lang w:eastAsia="zh-CN"/>
        </w:rPr>
        <w:t xml:space="preserve">cerinţelor </w:t>
      </w:r>
      <w:r w:rsidRPr="00A6508F">
        <w:rPr>
          <w:rFonts w:ascii="Arial" w:eastAsia="Calibri" w:hAnsi="Arial" w:cs="Arial"/>
          <w:bCs/>
          <w:sz w:val="24"/>
          <w:szCs w:val="24"/>
          <w:lang w:eastAsia="zh-CN"/>
        </w:rPr>
        <w:t xml:space="preserve">BAT </w:t>
      </w:r>
      <w:r w:rsidR="003B4DC1" w:rsidRPr="00A6508F">
        <w:rPr>
          <w:rFonts w:ascii="Arial" w:eastAsia="Calibri" w:hAnsi="Arial" w:cs="Arial"/>
          <w:sz w:val="24"/>
          <w:szCs w:val="24"/>
          <w:lang w:eastAsia="zh-CN"/>
        </w:rPr>
        <w:t>generice (cap. 13.1);</w:t>
      </w:r>
    </w:p>
    <w:p w:rsidR="00F45292" w:rsidRPr="005B5BB3" w:rsidRDefault="00F45292" w:rsidP="00BA0C21">
      <w:pPr>
        <w:spacing w:after="0" w:line="240" w:lineRule="auto"/>
        <w:jc w:val="both"/>
        <w:rPr>
          <w:rFonts w:ascii="Arial" w:eastAsia="Calibri" w:hAnsi="Arial" w:cs="Times New Roman"/>
          <w:sz w:val="24"/>
          <w:szCs w:val="24"/>
        </w:rPr>
      </w:pPr>
      <w:r w:rsidRPr="005E35C6">
        <w:rPr>
          <w:rFonts w:ascii="Arial" w:eastAsia="Calibri" w:hAnsi="Arial" w:cs="Times New Roman"/>
          <w:b/>
          <w:sz w:val="24"/>
          <w:szCs w:val="24"/>
        </w:rPr>
        <w:t>5.1.10.</w:t>
      </w:r>
      <w:r w:rsidRPr="005E35C6">
        <w:rPr>
          <w:rFonts w:ascii="Arial" w:eastAsia="Calibri" w:hAnsi="Arial" w:cs="Times New Roman"/>
          <w:sz w:val="24"/>
          <w:szCs w:val="24"/>
        </w:rPr>
        <w:t xml:space="preserve"> Operatorul va stabili criterii de referinţă sau valori de referinţă care permit monitorizarea continuă a performanţelor </w:t>
      </w:r>
      <w:r w:rsidRPr="005B5BB3">
        <w:rPr>
          <w:rFonts w:ascii="Arial" w:eastAsia="Calibri" w:hAnsi="Arial" w:cs="Times New Roman"/>
          <w:sz w:val="24"/>
          <w:szCs w:val="24"/>
        </w:rPr>
        <w:t>instalaţiei şi activităţilor desfăşurate, cu raportare la valorile de referinţă externe, în special privind următoarele:</w:t>
      </w:r>
    </w:p>
    <w:p w:rsidR="00F45292" w:rsidRPr="005B5BB3" w:rsidRDefault="00F45292" w:rsidP="00716627">
      <w:pPr>
        <w:numPr>
          <w:ilvl w:val="0"/>
          <w:numId w:val="17"/>
        </w:numPr>
        <w:tabs>
          <w:tab w:val="left" w:pos="180"/>
          <w:tab w:val="left" w:pos="360"/>
        </w:tabs>
        <w:spacing w:after="0" w:line="240" w:lineRule="auto"/>
        <w:ind w:left="714" w:hanging="357"/>
        <w:contextualSpacing/>
        <w:jc w:val="both"/>
        <w:rPr>
          <w:rFonts w:ascii="Arial" w:eastAsia="Calibri" w:hAnsi="Arial" w:cs="Times New Roman"/>
          <w:sz w:val="24"/>
          <w:szCs w:val="24"/>
        </w:rPr>
      </w:pPr>
      <w:r w:rsidRPr="005B5BB3">
        <w:rPr>
          <w:rFonts w:ascii="Arial" w:eastAsia="Calibri" w:hAnsi="Arial" w:cs="Times New Roman"/>
          <w:sz w:val="24"/>
          <w:szCs w:val="24"/>
        </w:rPr>
        <w:t>utilizarea energiei;</w:t>
      </w:r>
    </w:p>
    <w:p w:rsidR="00F45292" w:rsidRPr="005B5BB3" w:rsidRDefault="00F45292" w:rsidP="00716627">
      <w:pPr>
        <w:numPr>
          <w:ilvl w:val="0"/>
          <w:numId w:val="17"/>
        </w:numPr>
        <w:tabs>
          <w:tab w:val="left" w:pos="180"/>
          <w:tab w:val="left" w:pos="360"/>
        </w:tabs>
        <w:spacing w:after="0" w:line="240" w:lineRule="auto"/>
        <w:contextualSpacing/>
        <w:jc w:val="both"/>
        <w:rPr>
          <w:rFonts w:ascii="Arial" w:eastAsia="Calibri" w:hAnsi="Arial" w:cs="Times New Roman"/>
          <w:sz w:val="24"/>
          <w:szCs w:val="24"/>
        </w:rPr>
      </w:pPr>
      <w:r w:rsidRPr="005B5BB3">
        <w:rPr>
          <w:rFonts w:ascii="Arial" w:eastAsia="Calibri" w:hAnsi="Arial" w:cs="Times New Roman"/>
          <w:sz w:val="24"/>
          <w:szCs w:val="24"/>
        </w:rPr>
        <w:t>utilizarea apei;</w:t>
      </w:r>
    </w:p>
    <w:p w:rsidR="00F45292" w:rsidRPr="005B5BB3" w:rsidRDefault="00F45292" w:rsidP="00716627">
      <w:pPr>
        <w:numPr>
          <w:ilvl w:val="0"/>
          <w:numId w:val="17"/>
        </w:numPr>
        <w:autoSpaceDE w:val="0"/>
        <w:autoSpaceDN w:val="0"/>
        <w:adjustRightInd w:val="0"/>
        <w:spacing w:after="0" w:line="240" w:lineRule="auto"/>
        <w:contextualSpacing/>
        <w:jc w:val="both"/>
        <w:rPr>
          <w:rFonts w:ascii="Arial" w:eastAsia="Calibri" w:hAnsi="Arial" w:cs="Times New Roman"/>
          <w:sz w:val="24"/>
          <w:szCs w:val="24"/>
        </w:rPr>
      </w:pPr>
      <w:r w:rsidRPr="005B5BB3">
        <w:rPr>
          <w:rFonts w:ascii="Arial" w:eastAsia="Calibri" w:hAnsi="Arial" w:cs="Times New Roman"/>
          <w:sz w:val="24"/>
          <w:szCs w:val="24"/>
        </w:rPr>
        <w:t>utilizarea materiilor prime şi a materialelor auxiliare.</w:t>
      </w:r>
    </w:p>
    <w:p w:rsidR="00F45292" w:rsidRPr="005B5BB3" w:rsidRDefault="00F45292" w:rsidP="00BA0C21">
      <w:pPr>
        <w:spacing w:after="0" w:line="240" w:lineRule="auto"/>
        <w:jc w:val="both"/>
        <w:rPr>
          <w:rFonts w:ascii="Arial" w:eastAsia="Calibri" w:hAnsi="Arial" w:cs="Arial"/>
          <w:sz w:val="24"/>
          <w:szCs w:val="24"/>
        </w:rPr>
      </w:pPr>
      <w:r w:rsidRPr="005B5BB3">
        <w:rPr>
          <w:rFonts w:ascii="Arial" w:eastAsia="Calibri" w:hAnsi="Arial" w:cs="Times New Roman"/>
          <w:b/>
          <w:sz w:val="24"/>
          <w:szCs w:val="24"/>
        </w:rPr>
        <w:t>5.1.11.</w:t>
      </w:r>
      <w:r w:rsidRPr="005B5BB3">
        <w:rPr>
          <w:rFonts w:ascii="Arial" w:eastAsia="Calibri" w:hAnsi="Arial" w:cs="Times New Roman"/>
          <w:sz w:val="24"/>
          <w:szCs w:val="24"/>
        </w:rPr>
        <w:t xml:space="preserve"> </w:t>
      </w:r>
      <w:r w:rsidRPr="005B5BB3">
        <w:rPr>
          <w:rFonts w:ascii="Arial" w:eastAsia="Calibri" w:hAnsi="Arial" w:cs="Arial"/>
          <w:sz w:val="24"/>
          <w:szCs w:val="24"/>
        </w:rPr>
        <w:t>Este obligatorie înregistrarea şi monitorizarea tuturor intrărilor de utilităţi pe tipuri: electricitate, gaz, apă, indiferent de sursă şi costul per unitate. Detaliile şi perioada de înregistrare pe oră, pe ture, pe săptămână, pe metru pătrat sau alte unităţi de măsură etc., vor fi în funcţie de mărimea procesului şi importanţa utilităţii</w:t>
      </w:r>
      <w:r w:rsidR="005E35C6" w:rsidRPr="005B5BB3">
        <w:rPr>
          <w:rFonts w:ascii="Arial" w:eastAsia="Calibri" w:hAnsi="Arial" w:cs="Arial"/>
          <w:sz w:val="24"/>
          <w:szCs w:val="24"/>
        </w:rPr>
        <w:t xml:space="preserve"> </w:t>
      </w:r>
      <w:r w:rsidRPr="005B5BB3">
        <w:rPr>
          <w:rFonts w:ascii="Arial" w:eastAsia="Calibri" w:hAnsi="Arial" w:cs="Arial"/>
          <w:sz w:val="24"/>
          <w:szCs w:val="24"/>
        </w:rPr>
        <w:t>măsurate.</w:t>
      </w:r>
    </w:p>
    <w:p w:rsidR="00F45292" w:rsidRPr="005B5BB3" w:rsidRDefault="00F45292" w:rsidP="00BA0C21">
      <w:pPr>
        <w:autoSpaceDE w:val="0"/>
        <w:autoSpaceDN w:val="0"/>
        <w:adjustRightInd w:val="0"/>
        <w:spacing w:after="0"/>
        <w:jc w:val="both"/>
        <w:rPr>
          <w:rFonts w:ascii="Arial" w:eastAsia="Times New Roman" w:hAnsi="Arial" w:cs="Arial"/>
          <w:bCs/>
          <w:sz w:val="24"/>
          <w:szCs w:val="24"/>
          <w:lang w:eastAsia="zh-CN"/>
        </w:rPr>
      </w:pPr>
      <w:r w:rsidRPr="005B5BB3">
        <w:rPr>
          <w:rFonts w:ascii="Arial" w:eastAsia="Times New Roman" w:hAnsi="Arial" w:cs="Arial"/>
          <w:bCs/>
          <w:sz w:val="24"/>
          <w:szCs w:val="24"/>
          <w:lang w:eastAsia="zh-CN"/>
        </w:rPr>
        <w:lastRenderedPageBreak/>
        <w:t xml:space="preserve">Este obligatorie optimizarea continuă a intrărilor (consumurile de materii prime şi utilităţi) comparativ cu valorile de referinţă stabilite, conform </w:t>
      </w:r>
      <w:r w:rsidR="003B4DC1" w:rsidRPr="005B5BB3">
        <w:rPr>
          <w:rFonts w:ascii="Arial" w:eastAsia="Times New Roman" w:hAnsi="Arial" w:cs="Arial"/>
          <w:bCs/>
          <w:sz w:val="24"/>
          <w:szCs w:val="24"/>
          <w:lang w:eastAsia="zh-CN"/>
        </w:rPr>
        <w:t>cerinţelor BAT generice (cap. 13.1);</w:t>
      </w:r>
    </w:p>
    <w:p w:rsidR="00F45292" w:rsidRPr="005B5BB3" w:rsidRDefault="00F45292" w:rsidP="00BA0C21">
      <w:pPr>
        <w:tabs>
          <w:tab w:val="left" w:pos="180"/>
          <w:tab w:val="left" w:pos="360"/>
        </w:tabs>
        <w:spacing w:after="0"/>
        <w:jc w:val="both"/>
        <w:rPr>
          <w:rFonts w:ascii="Arial" w:eastAsia="Times New Roman" w:hAnsi="Arial" w:cs="Arial"/>
          <w:sz w:val="24"/>
          <w:szCs w:val="24"/>
        </w:rPr>
      </w:pPr>
      <w:r w:rsidRPr="005B5BB3">
        <w:rPr>
          <w:rFonts w:ascii="Arial" w:eastAsia="Times New Roman" w:hAnsi="Arial" w:cs="Arial"/>
          <w:bCs/>
          <w:sz w:val="24"/>
          <w:szCs w:val="24"/>
          <w:lang w:eastAsia="zh-CN"/>
        </w:rPr>
        <w:t xml:space="preserve"> </w:t>
      </w:r>
      <w:r w:rsidRPr="005B5BB3">
        <w:rPr>
          <w:rFonts w:ascii="Arial" w:eastAsia="Times New Roman" w:hAnsi="Arial" w:cs="Arial"/>
          <w:sz w:val="24"/>
          <w:szCs w:val="24"/>
        </w:rPr>
        <w:t xml:space="preserve">Un sistem de monitorizare a datelor va include: </w:t>
      </w:r>
    </w:p>
    <w:p w:rsidR="00F45292" w:rsidRPr="005B5BB3" w:rsidRDefault="00F45292" w:rsidP="00BA0C21">
      <w:pPr>
        <w:tabs>
          <w:tab w:val="left" w:pos="180"/>
          <w:tab w:val="left" w:pos="360"/>
        </w:tabs>
        <w:spacing w:after="0"/>
        <w:jc w:val="both"/>
        <w:rPr>
          <w:rFonts w:ascii="Arial" w:eastAsia="Times New Roman" w:hAnsi="Arial" w:cs="Arial"/>
          <w:sz w:val="24"/>
          <w:szCs w:val="24"/>
        </w:rPr>
      </w:pPr>
      <w:r w:rsidRPr="005B5BB3">
        <w:rPr>
          <w:rFonts w:ascii="Arial" w:eastAsia="Times New Roman" w:hAnsi="Arial" w:cs="Arial"/>
          <w:sz w:val="24"/>
          <w:szCs w:val="24"/>
        </w:rPr>
        <w:t>- identificarea unei persoane sau a persoanelor responsabile cu evaluarea şi luarea de măsuri cu privire la intrări;</w:t>
      </w:r>
    </w:p>
    <w:p w:rsidR="00F45292" w:rsidRPr="005B5BB3" w:rsidRDefault="00F45292" w:rsidP="00BA0C21">
      <w:pPr>
        <w:tabs>
          <w:tab w:val="left" w:pos="180"/>
          <w:tab w:val="left" w:pos="360"/>
        </w:tabs>
        <w:spacing w:after="0"/>
        <w:jc w:val="both"/>
        <w:rPr>
          <w:rFonts w:ascii="Arial" w:eastAsia="Times New Roman" w:hAnsi="Arial" w:cs="Arial"/>
          <w:sz w:val="24"/>
          <w:szCs w:val="24"/>
        </w:rPr>
      </w:pPr>
      <w:r w:rsidRPr="005B5BB3">
        <w:rPr>
          <w:rFonts w:ascii="Arial" w:eastAsia="Times New Roman" w:hAnsi="Arial" w:cs="Arial"/>
          <w:sz w:val="24"/>
          <w:szCs w:val="24"/>
        </w:rPr>
        <w:t>- măsurile ce trebuie luate pentru informarea responsabililor de funcţionarea instalaţiei, inclusiv alertarea operatorilor, în mod rapid şi eficient, în cazul variaţiilor de la funcţionarea normală a instalaţiei;</w:t>
      </w:r>
    </w:p>
    <w:p w:rsidR="00F45292" w:rsidRPr="005B5BB3" w:rsidRDefault="00F45292" w:rsidP="00BA0C21">
      <w:pPr>
        <w:tabs>
          <w:tab w:val="left" w:pos="180"/>
          <w:tab w:val="left" w:pos="360"/>
        </w:tabs>
        <w:spacing w:after="0"/>
        <w:jc w:val="both"/>
        <w:rPr>
          <w:rFonts w:ascii="Arial" w:eastAsia="Times New Roman" w:hAnsi="Arial" w:cs="Arial"/>
          <w:sz w:val="24"/>
          <w:szCs w:val="24"/>
        </w:rPr>
      </w:pPr>
      <w:r w:rsidRPr="005B5BB3">
        <w:rPr>
          <w:rFonts w:ascii="Arial" w:eastAsia="Times New Roman" w:hAnsi="Arial" w:cs="Arial"/>
          <w:sz w:val="24"/>
          <w:szCs w:val="24"/>
        </w:rPr>
        <w:t>- alte investigaţii pentru a stabili şi explica de ce s-au înregistrat abateri de la performanţa normală respectiv de la valorile de referinţă externe;</w:t>
      </w:r>
    </w:p>
    <w:p w:rsidR="00F45292" w:rsidRPr="005E35C6" w:rsidRDefault="00F45292" w:rsidP="00F45292">
      <w:pPr>
        <w:tabs>
          <w:tab w:val="left" w:pos="180"/>
          <w:tab w:val="left" w:pos="360"/>
        </w:tabs>
        <w:spacing w:before="120" w:after="0" w:line="240" w:lineRule="auto"/>
        <w:jc w:val="both"/>
        <w:rPr>
          <w:rFonts w:ascii="Arial" w:eastAsia="Times New Roman" w:hAnsi="Arial" w:cs="Times New Roman"/>
          <w:b/>
          <w:sz w:val="24"/>
          <w:szCs w:val="20"/>
          <w:u w:val="single"/>
        </w:rPr>
      </w:pPr>
      <w:r w:rsidRPr="005E35C6">
        <w:rPr>
          <w:rFonts w:ascii="Arial" w:eastAsia="Times New Roman" w:hAnsi="Arial" w:cs="Times New Roman"/>
          <w:b/>
          <w:sz w:val="24"/>
          <w:szCs w:val="20"/>
        </w:rPr>
        <w:t xml:space="preserve">5.2. </w:t>
      </w:r>
      <w:r w:rsidRPr="005E35C6">
        <w:rPr>
          <w:rFonts w:ascii="Arial" w:eastAsia="Times New Roman" w:hAnsi="Arial" w:cs="Times New Roman"/>
          <w:b/>
          <w:sz w:val="24"/>
          <w:szCs w:val="20"/>
          <w:u w:val="single"/>
        </w:rPr>
        <w:t>CONŞTIENTIZARE ŞI INSTRUIRE</w:t>
      </w:r>
    </w:p>
    <w:p w:rsidR="00F45292" w:rsidRPr="005E35C6" w:rsidRDefault="00F45292" w:rsidP="00BA0C21">
      <w:pPr>
        <w:spacing w:after="0"/>
        <w:ind w:right="83"/>
        <w:jc w:val="both"/>
        <w:rPr>
          <w:rFonts w:ascii="Arial" w:eastAsia="Times New Roman" w:hAnsi="Arial" w:cs="Arial"/>
          <w:bCs/>
          <w:sz w:val="24"/>
          <w:szCs w:val="24"/>
        </w:rPr>
      </w:pPr>
      <w:r w:rsidRPr="005E35C6">
        <w:rPr>
          <w:rFonts w:ascii="Arial" w:eastAsia="Times New Roman" w:hAnsi="Arial" w:cs="Arial"/>
          <w:b/>
          <w:sz w:val="24"/>
          <w:szCs w:val="24"/>
        </w:rPr>
        <w:t xml:space="preserve">5.2.1 </w:t>
      </w:r>
      <w:r w:rsidRPr="005E35C6">
        <w:rPr>
          <w:rFonts w:ascii="Arial" w:eastAsia="Times New Roman" w:hAnsi="Arial" w:cs="Arial"/>
          <w:bCs/>
          <w:sz w:val="24"/>
          <w:szCs w:val="24"/>
        </w:rPr>
        <w:t>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w:t>
      </w:r>
    </w:p>
    <w:p w:rsidR="00F45292" w:rsidRPr="005E35C6" w:rsidRDefault="00F45292" w:rsidP="00BA0C21">
      <w:pPr>
        <w:spacing w:after="0"/>
        <w:ind w:right="83"/>
        <w:jc w:val="both"/>
        <w:rPr>
          <w:rFonts w:ascii="Arial" w:eastAsia="Calibri" w:hAnsi="Arial" w:cs="Arial"/>
          <w:b/>
          <w:sz w:val="24"/>
        </w:rPr>
      </w:pPr>
      <w:r w:rsidRPr="005E35C6">
        <w:rPr>
          <w:rFonts w:ascii="Arial" w:eastAsia="Times New Roman" w:hAnsi="Arial" w:cs="Arial"/>
          <w:b/>
          <w:sz w:val="24"/>
          <w:szCs w:val="24"/>
        </w:rPr>
        <w:t xml:space="preserve">5.2.2 </w:t>
      </w:r>
      <w:r w:rsidRPr="005E35C6">
        <w:rPr>
          <w:rFonts w:ascii="Arial" w:eastAsia="Times New Roman" w:hAnsi="Arial" w:cs="Arial"/>
          <w:sz w:val="24"/>
          <w:szCs w:val="24"/>
        </w:rPr>
        <w:t>Personalul care are sarcini clar desemnate în desfăşurarea procesului tehnologic trebuie să fie calificat conform specificului instalaţiei, pe bază de studii, instruiri şi/sau experienţă adecvată.</w:t>
      </w:r>
      <w:r w:rsidRPr="005E35C6">
        <w:rPr>
          <w:rFonts w:ascii="Arial" w:eastAsia="Calibri" w:hAnsi="Arial" w:cs="Arial"/>
          <w:b/>
          <w:sz w:val="24"/>
        </w:rPr>
        <w:t xml:space="preserve"> </w:t>
      </w:r>
    </w:p>
    <w:p w:rsidR="00F45292" w:rsidRPr="005E35C6" w:rsidRDefault="00F45292" w:rsidP="00BA0C21">
      <w:pPr>
        <w:spacing w:after="0"/>
        <w:ind w:right="83"/>
        <w:jc w:val="both"/>
        <w:rPr>
          <w:rFonts w:ascii="Arial" w:eastAsia="Calibri" w:hAnsi="Arial" w:cs="Arial"/>
          <w:sz w:val="24"/>
          <w:szCs w:val="24"/>
        </w:rPr>
      </w:pPr>
      <w:r w:rsidRPr="005E35C6">
        <w:rPr>
          <w:rFonts w:ascii="Arial" w:eastAsia="Calibri" w:hAnsi="Arial" w:cs="Arial"/>
          <w:b/>
          <w:sz w:val="24"/>
          <w:szCs w:val="24"/>
        </w:rPr>
        <w:t>5.2.3.</w:t>
      </w:r>
      <w:r w:rsidRPr="005E35C6">
        <w:rPr>
          <w:rFonts w:ascii="Arial" w:eastAsia="Calibri" w:hAnsi="Arial" w:cs="Arial"/>
          <w:sz w:val="24"/>
          <w:szCs w:val="24"/>
        </w:rPr>
        <w:t xml:space="preserve"> Personalul care are sarcini clar desemnate în domeniul gestiunii deşeurilor, inclusiv al deşeurilor periculoase, trebuie să fie instruit în acest domeniu, ca urmare a absolvirii unor cursuri de specialitate, conform </w:t>
      </w:r>
      <w:r w:rsidRPr="0016559F">
        <w:rPr>
          <w:rFonts w:ascii="Arial" w:eastAsia="Calibri" w:hAnsi="Arial" w:cs="Arial"/>
          <w:sz w:val="24"/>
          <w:szCs w:val="24"/>
        </w:rPr>
        <w:t xml:space="preserve">prevederilor art. 22 alin (4) din Legea </w:t>
      </w:r>
      <w:r w:rsidRPr="005E35C6">
        <w:rPr>
          <w:rFonts w:ascii="Arial" w:eastAsia="Calibri" w:hAnsi="Arial" w:cs="Arial"/>
          <w:sz w:val="24"/>
          <w:szCs w:val="24"/>
        </w:rPr>
        <w:t xml:space="preserve">211/2011 privind regimul deşeurilor, cu toate modificările și completările ulterioare. </w:t>
      </w:r>
    </w:p>
    <w:p w:rsidR="00F45292" w:rsidRPr="005E35C6" w:rsidRDefault="00F45292" w:rsidP="00BA0C21">
      <w:pPr>
        <w:keepNext/>
        <w:spacing w:after="0" w:line="240" w:lineRule="auto"/>
        <w:ind w:right="83"/>
        <w:jc w:val="both"/>
        <w:outlineLvl w:val="2"/>
        <w:rPr>
          <w:rFonts w:ascii="Arial" w:eastAsia="Times New Roman" w:hAnsi="Arial" w:cs="Arial"/>
          <w:bCs/>
          <w:sz w:val="24"/>
          <w:szCs w:val="24"/>
        </w:rPr>
      </w:pPr>
      <w:r w:rsidRPr="005E35C6">
        <w:rPr>
          <w:rFonts w:ascii="Arial" w:eastAsia="Times New Roman" w:hAnsi="Arial" w:cs="Arial"/>
          <w:b/>
          <w:bCs/>
          <w:sz w:val="24"/>
          <w:szCs w:val="24"/>
        </w:rPr>
        <w:t xml:space="preserve">5.2.4. </w:t>
      </w:r>
      <w:r w:rsidRPr="005E35C6">
        <w:rPr>
          <w:rFonts w:ascii="Arial" w:eastAsia="Times New Roman" w:hAnsi="Arial" w:cs="Arial"/>
          <w:bCs/>
          <w:sz w:val="24"/>
          <w:szCs w:val="24"/>
        </w:rPr>
        <w:t xml:space="preserve">Un exemplar din prezenta autorizaţie trebuie să rămână, în orice moment, accesibil personalului desemnat cu atribuţii în domeniul protecţiei mediului. </w:t>
      </w:r>
      <w:bookmarkStart w:id="1" w:name="_Toc154390621"/>
    </w:p>
    <w:bookmarkEnd w:id="1"/>
    <w:p w:rsidR="00F45292" w:rsidRPr="0056075A" w:rsidRDefault="00F45292" w:rsidP="00BA0C21">
      <w:pPr>
        <w:keepNext/>
        <w:spacing w:after="0" w:line="240" w:lineRule="auto"/>
        <w:ind w:right="83"/>
        <w:jc w:val="both"/>
        <w:outlineLvl w:val="2"/>
        <w:rPr>
          <w:rFonts w:ascii="Arial" w:eastAsia="Times New Roman" w:hAnsi="Arial" w:cs="Arial"/>
          <w:bCs/>
          <w:color w:val="FF0000"/>
          <w:sz w:val="24"/>
          <w:szCs w:val="24"/>
        </w:rPr>
      </w:pPr>
    </w:p>
    <w:p w:rsidR="00F45292" w:rsidRPr="004400DB" w:rsidRDefault="00F45292" w:rsidP="00BA0C21">
      <w:pPr>
        <w:tabs>
          <w:tab w:val="left" w:pos="540"/>
        </w:tabs>
        <w:spacing w:after="0" w:line="240" w:lineRule="auto"/>
        <w:ind w:right="83"/>
        <w:jc w:val="both"/>
        <w:rPr>
          <w:rFonts w:ascii="Arial" w:eastAsia="Times New Roman" w:hAnsi="Arial" w:cs="Arial"/>
          <w:b/>
          <w:sz w:val="24"/>
          <w:szCs w:val="24"/>
          <w:u w:val="single"/>
          <w:lang w:eastAsia="ro-RO"/>
        </w:rPr>
      </w:pPr>
      <w:r w:rsidRPr="004400DB">
        <w:rPr>
          <w:rFonts w:ascii="Arial" w:eastAsia="Times New Roman" w:hAnsi="Arial" w:cs="Arial"/>
          <w:b/>
          <w:sz w:val="24"/>
          <w:szCs w:val="24"/>
          <w:u w:val="single"/>
          <w:lang w:eastAsia="ro-RO"/>
        </w:rPr>
        <w:t xml:space="preserve">5.3. PLAN DE ACŢIUNI </w:t>
      </w:r>
      <w:r w:rsidR="00861EA9" w:rsidRPr="004400DB">
        <w:rPr>
          <w:rFonts w:ascii="Arial" w:eastAsia="Times New Roman" w:hAnsi="Arial" w:cs="Arial"/>
          <w:b/>
          <w:sz w:val="24"/>
          <w:szCs w:val="24"/>
          <w:u w:val="single"/>
          <w:lang w:eastAsia="ro-RO"/>
        </w:rPr>
        <w:t xml:space="preserve"> </w:t>
      </w:r>
    </w:p>
    <w:p w:rsidR="00CA5E0A" w:rsidRPr="004400DB" w:rsidRDefault="004400DB" w:rsidP="00F45292">
      <w:pPr>
        <w:spacing w:after="0" w:line="240" w:lineRule="auto"/>
        <w:ind w:right="6"/>
        <w:jc w:val="both"/>
        <w:rPr>
          <w:rFonts w:ascii="Arial" w:eastAsia="Times New Roman" w:hAnsi="Arial" w:cs="Times New Roman"/>
          <w:sz w:val="24"/>
          <w:szCs w:val="20"/>
        </w:rPr>
      </w:pPr>
      <w:r w:rsidRPr="004400DB">
        <w:rPr>
          <w:rFonts w:ascii="Arial" w:eastAsia="Times New Roman" w:hAnsi="Arial" w:cs="Times New Roman"/>
          <w:sz w:val="24"/>
          <w:szCs w:val="20"/>
        </w:rPr>
        <w:t>__- nu este cazul;</w:t>
      </w:r>
    </w:p>
    <w:p w:rsidR="00284611" w:rsidRPr="00243D04" w:rsidRDefault="00284611" w:rsidP="00F45292">
      <w:pPr>
        <w:spacing w:after="0" w:line="240" w:lineRule="auto"/>
        <w:ind w:right="6"/>
        <w:jc w:val="both"/>
        <w:rPr>
          <w:rFonts w:ascii="Arial" w:eastAsia="Times New Roman" w:hAnsi="Arial" w:cs="Times New Roman"/>
          <w:b/>
          <w:sz w:val="24"/>
          <w:szCs w:val="20"/>
        </w:rPr>
      </w:pPr>
    </w:p>
    <w:p w:rsidR="00F45292" w:rsidRPr="00243D04" w:rsidRDefault="00F45292" w:rsidP="00716627">
      <w:pPr>
        <w:numPr>
          <w:ilvl w:val="0"/>
          <w:numId w:val="8"/>
        </w:numPr>
        <w:spacing w:after="0" w:line="240" w:lineRule="auto"/>
        <w:contextualSpacing/>
        <w:jc w:val="both"/>
        <w:rPr>
          <w:rFonts w:ascii="Arial" w:eastAsia="Times New Roman" w:hAnsi="Arial" w:cs="Times New Roman"/>
          <w:caps/>
          <w:sz w:val="28"/>
          <w:szCs w:val="20"/>
        </w:rPr>
      </w:pPr>
      <w:r w:rsidRPr="00243D04">
        <w:rPr>
          <w:rFonts w:ascii="Arial" w:eastAsia="Times New Roman" w:hAnsi="Arial" w:cs="Times New Roman"/>
          <w:b/>
          <w:caps/>
          <w:sz w:val="28"/>
          <w:szCs w:val="20"/>
        </w:rPr>
        <w:t>Materii prime şi MATERIALE auxiliare</w:t>
      </w:r>
    </w:p>
    <w:p w:rsidR="00F45292" w:rsidRPr="00243D04" w:rsidRDefault="00F45292" w:rsidP="00F45292">
      <w:pPr>
        <w:spacing w:after="0" w:line="240" w:lineRule="auto"/>
        <w:jc w:val="both"/>
        <w:rPr>
          <w:rFonts w:ascii="Arial" w:eastAsia="Times New Roman" w:hAnsi="Arial" w:cs="Times New Roman"/>
          <w:b/>
          <w:sz w:val="24"/>
          <w:szCs w:val="20"/>
        </w:rPr>
      </w:pPr>
    </w:p>
    <w:p w:rsidR="00F45292" w:rsidRPr="00243D04" w:rsidRDefault="00F45292" w:rsidP="00F45292">
      <w:pPr>
        <w:tabs>
          <w:tab w:val="left" w:pos="180"/>
          <w:tab w:val="left" w:pos="360"/>
        </w:tabs>
        <w:spacing w:before="120" w:after="0" w:line="240" w:lineRule="auto"/>
        <w:jc w:val="both"/>
        <w:rPr>
          <w:rFonts w:ascii="Arial" w:eastAsia="Times New Roman" w:hAnsi="Arial" w:cs="Times New Roman"/>
          <w:b/>
          <w:sz w:val="24"/>
          <w:szCs w:val="20"/>
          <w:u w:val="single"/>
        </w:rPr>
      </w:pPr>
      <w:r w:rsidRPr="00243D04">
        <w:rPr>
          <w:rFonts w:ascii="Arial" w:eastAsia="Times New Roman" w:hAnsi="Arial" w:cs="Times New Roman"/>
          <w:b/>
          <w:sz w:val="24"/>
          <w:szCs w:val="24"/>
        </w:rPr>
        <w:t>6.1.</w:t>
      </w:r>
      <w:r w:rsidRPr="00243D04">
        <w:rPr>
          <w:rFonts w:ascii="Arial" w:eastAsia="Times New Roman" w:hAnsi="Arial" w:cs="Times New Roman"/>
          <w:b/>
          <w:sz w:val="24"/>
          <w:szCs w:val="20"/>
        </w:rPr>
        <w:t xml:space="preserve"> </w:t>
      </w:r>
      <w:r w:rsidRPr="00243D04">
        <w:rPr>
          <w:rFonts w:ascii="Arial" w:eastAsia="Times New Roman" w:hAnsi="Arial" w:cs="Times New Roman"/>
          <w:b/>
          <w:caps/>
          <w:sz w:val="24"/>
          <w:szCs w:val="24"/>
          <w:u w:val="single"/>
        </w:rPr>
        <w:t>Materii prime şi MATERIALE auxiliare</w:t>
      </w:r>
    </w:p>
    <w:p w:rsidR="00F45292" w:rsidRPr="00243D04" w:rsidRDefault="00F45292" w:rsidP="00F45292">
      <w:pPr>
        <w:spacing w:after="0"/>
        <w:jc w:val="both"/>
        <w:rPr>
          <w:rFonts w:ascii="Arial" w:eastAsia="Times New Roman" w:hAnsi="Arial" w:cs="Times New Roman"/>
          <w:sz w:val="24"/>
          <w:szCs w:val="24"/>
        </w:rPr>
      </w:pPr>
    </w:p>
    <w:p w:rsidR="00F45292" w:rsidRDefault="00F45292" w:rsidP="00F45292">
      <w:pPr>
        <w:spacing w:after="0"/>
        <w:jc w:val="both"/>
        <w:rPr>
          <w:rFonts w:ascii="Arial" w:eastAsia="Calibri" w:hAnsi="Arial" w:cs="Arial"/>
          <w:sz w:val="24"/>
          <w:szCs w:val="24"/>
        </w:rPr>
      </w:pPr>
      <w:r w:rsidRPr="00243D04">
        <w:rPr>
          <w:rFonts w:ascii="Arial" w:eastAsia="Calibri" w:hAnsi="Arial" w:cs="Arial"/>
          <w:b/>
          <w:sz w:val="24"/>
          <w:szCs w:val="24"/>
        </w:rPr>
        <w:t>6.1.</w:t>
      </w:r>
      <w:r w:rsidR="00CB616C">
        <w:rPr>
          <w:rFonts w:ascii="Arial" w:eastAsia="Calibri" w:hAnsi="Arial" w:cs="Arial"/>
          <w:b/>
          <w:sz w:val="24"/>
          <w:szCs w:val="24"/>
        </w:rPr>
        <w:t>1.</w:t>
      </w:r>
      <w:r w:rsidRPr="00243D04">
        <w:rPr>
          <w:rFonts w:ascii="Arial" w:eastAsia="Calibri" w:hAnsi="Arial" w:cs="Arial"/>
          <w:sz w:val="24"/>
          <w:szCs w:val="24"/>
        </w:rPr>
        <w:t xml:space="preserve"> Operatorul de activitate, în </w:t>
      </w:r>
      <w:r w:rsidRPr="0016559F">
        <w:rPr>
          <w:rFonts w:ascii="Arial" w:eastAsia="Calibri" w:hAnsi="Arial" w:cs="Arial"/>
          <w:sz w:val="24"/>
          <w:szCs w:val="24"/>
        </w:rPr>
        <w:t>condiţiile prezentei autorizaţii, va utiliza următoarele materii prime şi materiale</w:t>
      </w:r>
      <w:r w:rsidRPr="0016559F">
        <w:rPr>
          <w:rFonts w:ascii="Arial" w:eastAsia="Times New Roman" w:hAnsi="Arial" w:cs="Arial"/>
          <w:sz w:val="24"/>
          <w:szCs w:val="24"/>
          <w:lang w:eastAsia="ro-RO"/>
        </w:rPr>
        <w:t xml:space="preserve"> descrise în documentaţie</w:t>
      </w:r>
      <w:r w:rsidRPr="0016559F">
        <w:rPr>
          <w:rFonts w:ascii="Arial" w:eastAsia="Calibri" w:hAnsi="Arial" w:cs="Arial"/>
          <w:sz w:val="24"/>
          <w:szCs w:val="24"/>
        </w:rPr>
        <w:t>, conforme cu cele mai bune practici disponibile</w:t>
      </w:r>
      <w:r w:rsidRPr="0016559F">
        <w:rPr>
          <w:rFonts w:ascii="Arial" w:eastAsia="Times New Roman" w:hAnsi="Arial" w:cs="Arial"/>
          <w:sz w:val="24"/>
          <w:szCs w:val="24"/>
          <w:lang w:eastAsia="ro-RO"/>
        </w:rPr>
        <w:t xml:space="preserve"> aplicabile</w:t>
      </w:r>
      <w:r w:rsidRPr="0016559F">
        <w:rPr>
          <w:rFonts w:ascii="Arial" w:eastAsia="Calibri" w:hAnsi="Arial" w:cs="Arial"/>
          <w:sz w:val="24"/>
          <w:szCs w:val="24"/>
        </w:rPr>
        <w:t>, atât în ceea ce priveşte consumurile cât şi modul de depozitare:</w:t>
      </w:r>
    </w:p>
    <w:p w:rsidR="00727CD5" w:rsidRDefault="00727CD5" w:rsidP="00727CD5">
      <w:pPr>
        <w:spacing w:after="0"/>
        <w:jc w:val="both"/>
        <w:rPr>
          <w:rFonts w:ascii="Arial" w:eastAsia="Calibri" w:hAnsi="Arial" w:cs="Arial"/>
          <w:sz w:val="24"/>
          <w:szCs w:val="24"/>
        </w:rPr>
      </w:pPr>
    </w:p>
    <w:p w:rsidR="00BC484C" w:rsidRPr="00CA5E0A" w:rsidRDefault="00727CD5" w:rsidP="00CA5E0A">
      <w:pPr>
        <w:spacing w:after="0"/>
        <w:jc w:val="both"/>
        <w:rPr>
          <w:rFonts w:ascii="Arial" w:eastAsia="Calibri" w:hAnsi="Arial" w:cs="Arial"/>
          <w:sz w:val="24"/>
          <w:szCs w:val="24"/>
        </w:rPr>
      </w:pPr>
      <w:r>
        <w:rPr>
          <w:rFonts w:ascii="Arial" w:eastAsia="Calibri" w:hAnsi="Arial" w:cs="Arial"/>
          <w:sz w:val="24"/>
          <w:szCs w:val="24"/>
        </w:rPr>
        <w:t>__- m</w:t>
      </w:r>
      <w:r w:rsidRPr="00727CD5">
        <w:rPr>
          <w:rFonts w:ascii="Arial" w:eastAsia="Calibri" w:hAnsi="Arial" w:cs="Arial"/>
          <w:sz w:val="24"/>
          <w:szCs w:val="24"/>
        </w:rPr>
        <w:t xml:space="preserve">ateriile prime și auxiliare necesare desfăşurării activităţii se aprovizionează periodic, pentru a nu se </w:t>
      </w:r>
      <w:r>
        <w:rPr>
          <w:rFonts w:ascii="Arial" w:eastAsia="Calibri" w:hAnsi="Arial" w:cs="Arial"/>
          <w:sz w:val="24"/>
          <w:szCs w:val="24"/>
        </w:rPr>
        <w:t>crea stocuri; m</w:t>
      </w:r>
      <w:r w:rsidRPr="00727CD5">
        <w:rPr>
          <w:rFonts w:ascii="Arial" w:eastAsia="Calibri" w:hAnsi="Arial" w:cs="Arial"/>
          <w:sz w:val="24"/>
          <w:szCs w:val="24"/>
        </w:rPr>
        <w:t>ateriile prime se depozitează în magazia fabricii, realizată din materiale rezistente la foc, cu temperatură controlată prin sistem de microclimat</w:t>
      </w:r>
      <w:r>
        <w:rPr>
          <w:rFonts w:ascii="Arial" w:eastAsia="Calibri" w:hAnsi="Arial" w:cs="Arial"/>
          <w:sz w:val="24"/>
          <w:szCs w:val="24"/>
        </w:rPr>
        <w:t>; p</w:t>
      </w:r>
      <w:r w:rsidRPr="00727CD5">
        <w:rPr>
          <w:rFonts w:ascii="Arial" w:eastAsia="Calibri" w:hAnsi="Arial" w:cs="Arial"/>
          <w:bCs/>
          <w:sz w:val="24"/>
          <w:szCs w:val="24"/>
        </w:rPr>
        <w:t xml:space="preserve">reparatele se stochează </w:t>
      </w:r>
      <w:r w:rsidRPr="00727CD5">
        <w:rPr>
          <w:rFonts w:ascii="Arial" w:eastAsia="Calibri" w:hAnsi="Arial" w:cs="Arial"/>
          <w:sz w:val="24"/>
          <w:szCs w:val="24"/>
        </w:rPr>
        <w:t>în ambalajele originale, amplasate pe cuve de retenţie</w:t>
      </w:r>
      <w:r>
        <w:rPr>
          <w:rFonts w:ascii="Arial" w:eastAsia="Calibri" w:hAnsi="Arial" w:cs="Arial"/>
          <w:sz w:val="24"/>
          <w:szCs w:val="24"/>
        </w:rPr>
        <w:t>;</w:t>
      </w:r>
    </w:p>
    <w:tbl>
      <w:tblPr>
        <w:tblW w:w="96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4"/>
        <w:gridCol w:w="1576"/>
        <w:gridCol w:w="900"/>
        <w:gridCol w:w="1170"/>
        <w:gridCol w:w="1170"/>
        <w:gridCol w:w="1077"/>
        <w:gridCol w:w="1107"/>
        <w:gridCol w:w="962"/>
        <w:gridCol w:w="722"/>
      </w:tblGrid>
      <w:tr w:rsidR="00BC484C" w:rsidRPr="00BC484C" w:rsidTr="009B43BB">
        <w:trPr>
          <w:cantSplit/>
          <w:trHeight w:val="1531"/>
        </w:trPr>
        <w:tc>
          <w:tcPr>
            <w:tcW w:w="944"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lastRenderedPageBreak/>
              <w:t>Tip</w:t>
            </w:r>
          </w:p>
        </w:tc>
        <w:tc>
          <w:tcPr>
            <w:tcW w:w="1576"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Denumire</w:t>
            </w:r>
          </w:p>
        </w:tc>
        <w:tc>
          <w:tcPr>
            <w:tcW w:w="900"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Încadrare</w:t>
            </w:r>
          </w:p>
        </w:tc>
        <w:tc>
          <w:tcPr>
            <w:tcW w:w="1170"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Cantitate</w:t>
            </w:r>
          </w:p>
        </w:tc>
        <w:tc>
          <w:tcPr>
            <w:tcW w:w="1170"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UM</w:t>
            </w:r>
          </w:p>
        </w:tc>
        <w:tc>
          <w:tcPr>
            <w:tcW w:w="1077"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Natura chimică / compoziție</w:t>
            </w:r>
          </w:p>
        </w:tc>
        <w:tc>
          <w:tcPr>
            <w:tcW w:w="1107"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Destinație / Utilizare</w:t>
            </w:r>
          </w:p>
        </w:tc>
        <w:tc>
          <w:tcPr>
            <w:tcW w:w="962" w:type="dxa"/>
            <w:shd w:val="clear" w:color="auto" w:fill="C0C0C0"/>
            <w:vAlign w:val="center"/>
          </w:tcPr>
          <w:p w:rsidR="00BC484C" w:rsidRPr="00BC484C" w:rsidRDefault="00BC484C" w:rsidP="00BC484C">
            <w:pPr>
              <w:spacing w:before="40" w:after="0" w:line="240" w:lineRule="auto"/>
              <w:jc w:val="center"/>
              <w:rPr>
                <w:rFonts w:ascii="Arial" w:eastAsia="Calibri" w:hAnsi="Arial" w:cs="Arial"/>
                <w:b/>
                <w:sz w:val="20"/>
                <w:lang w:eastAsia="ro-RO"/>
              </w:rPr>
            </w:pPr>
            <w:r w:rsidRPr="00BC484C">
              <w:rPr>
                <w:rFonts w:ascii="Arial" w:eastAsia="Calibri" w:hAnsi="Arial" w:cs="Arial"/>
                <w:b/>
                <w:sz w:val="20"/>
                <w:lang w:eastAsia="ro-RO"/>
              </w:rPr>
              <w:t>Mod de depozitare</w:t>
            </w:r>
          </w:p>
        </w:tc>
        <w:tc>
          <w:tcPr>
            <w:tcW w:w="722" w:type="dxa"/>
            <w:shd w:val="clear" w:color="auto" w:fill="C0C0C0"/>
            <w:textDirection w:val="btLr"/>
            <w:vAlign w:val="center"/>
          </w:tcPr>
          <w:p w:rsidR="00BC484C" w:rsidRPr="00BC484C" w:rsidRDefault="00BC484C" w:rsidP="00BC484C">
            <w:pPr>
              <w:spacing w:before="40" w:after="0" w:line="240" w:lineRule="auto"/>
              <w:ind w:left="113" w:right="113"/>
              <w:jc w:val="center"/>
              <w:rPr>
                <w:rFonts w:ascii="Arial" w:eastAsia="Calibri" w:hAnsi="Arial" w:cs="Arial"/>
                <w:b/>
                <w:sz w:val="20"/>
                <w:lang w:eastAsia="ro-RO"/>
              </w:rPr>
            </w:pPr>
            <w:r w:rsidRPr="00BC484C">
              <w:rPr>
                <w:rFonts w:ascii="Arial" w:eastAsia="Calibri" w:hAnsi="Arial" w:cs="Arial"/>
                <w:b/>
                <w:sz w:val="20"/>
                <w:lang w:eastAsia="ro-RO"/>
              </w:rPr>
              <w:t>Periculozitate</w:t>
            </w:r>
          </w:p>
        </w:tc>
      </w:tr>
      <w:tr w:rsidR="00BC484C" w:rsidRPr="00C576E4" w:rsidTr="009B43BB">
        <w:tc>
          <w:tcPr>
            <w:tcW w:w="944"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componente </w:t>
            </w:r>
            <w:r w:rsidR="002C586A" w:rsidRPr="00C576E4">
              <w:rPr>
                <w:rFonts w:ascii="Arial" w:eastAsia="Calibri" w:hAnsi="Arial" w:cs="Arial"/>
                <w:sz w:val="20"/>
                <w:szCs w:val="20"/>
                <w:lang w:eastAsia="ro-RO"/>
              </w:rPr>
              <w:t xml:space="preserve">(piese) </w:t>
            </w:r>
            <w:r w:rsidRPr="00C576E4">
              <w:rPr>
                <w:rFonts w:ascii="Arial" w:eastAsia="Calibri" w:hAnsi="Arial" w:cs="Arial"/>
                <w:sz w:val="20"/>
                <w:szCs w:val="20"/>
                <w:lang w:eastAsia="ro-RO"/>
              </w:rPr>
              <w:t xml:space="preserve">din mase plastice </w:t>
            </w:r>
          </w:p>
        </w:tc>
        <w:tc>
          <w:tcPr>
            <w:tcW w:w="900"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Materie primă</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144</w:t>
            </w:r>
            <w:r w:rsidR="00BC484C" w:rsidRPr="00C576E4">
              <w:rPr>
                <w:rFonts w:ascii="Arial" w:eastAsia="Calibri" w:hAnsi="Arial" w:cs="Arial"/>
                <w:sz w:val="20"/>
                <w:szCs w:val="20"/>
                <w:lang w:eastAsia="ro-RO"/>
              </w:rPr>
              <w:t>,00</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conectori, tuburi termoretractile, etc.</w:t>
            </w:r>
          </w:p>
          <w:p w:rsidR="009B43BB" w:rsidRPr="00C576E4" w:rsidRDefault="009B43BB"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organic</w:t>
            </w:r>
          </w:p>
        </w:tc>
        <w:tc>
          <w:tcPr>
            <w:tcW w:w="1107" w:type="dxa"/>
            <w:shd w:val="clear" w:color="auto" w:fill="auto"/>
          </w:tcPr>
          <w:p w:rsidR="00BC484C" w:rsidRPr="00C576E4" w:rsidRDefault="00724448"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w:t>
            </w:r>
            <w:r w:rsidR="00BC484C" w:rsidRPr="00C576E4">
              <w:rPr>
                <w:rFonts w:ascii="Arial" w:eastAsia="Calibri" w:hAnsi="Arial" w:cs="Arial"/>
                <w:sz w:val="20"/>
                <w:szCs w:val="20"/>
                <w:lang w:eastAsia="ro-RO"/>
              </w:rPr>
              <w:t>n fluxul tehnologic</w:t>
            </w:r>
          </w:p>
        </w:tc>
        <w:tc>
          <w:tcPr>
            <w:tcW w:w="96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BC484C" w:rsidRPr="00C576E4" w:rsidTr="009B43BB">
        <w:tc>
          <w:tcPr>
            <w:tcW w:w="944"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componente de cauciuc </w:t>
            </w:r>
          </w:p>
        </w:tc>
        <w:tc>
          <w:tcPr>
            <w:tcW w:w="900"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Materie primă</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72</w:t>
            </w:r>
            <w:r w:rsidR="00BC484C" w:rsidRPr="00C576E4">
              <w:rPr>
                <w:rFonts w:ascii="Arial" w:eastAsia="Calibri" w:hAnsi="Arial" w:cs="Arial"/>
                <w:sz w:val="20"/>
                <w:szCs w:val="20"/>
                <w:lang w:eastAsia="ro-RO"/>
              </w:rPr>
              <w:t>,00</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BC484C" w:rsidRPr="00C576E4" w:rsidRDefault="009B43BB"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organic</w:t>
            </w:r>
          </w:p>
        </w:tc>
        <w:tc>
          <w:tcPr>
            <w:tcW w:w="1107" w:type="dxa"/>
            <w:shd w:val="clear" w:color="auto" w:fill="auto"/>
          </w:tcPr>
          <w:p w:rsidR="00BC484C" w:rsidRPr="00C576E4" w:rsidRDefault="00724448"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w:t>
            </w:r>
          </w:p>
        </w:tc>
        <w:tc>
          <w:tcPr>
            <w:tcW w:w="96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BC484C" w:rsidRPr="00C576E4" w:rsidTr="009B43BB">
        <w:tc>
          <w:tcPr>
            <w:tcW w:w="944"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terminale din Cu şi Cu ştanţat </w:t>
            </w:r>
          </w:p>
        </w:tc>
        <w:tc>
          <w:tcPr>
            <w:tcW w:w="900"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Materie primă</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54</w:t>
            </w:r>
            <w:r w:rsidR="00BC484C" w:rsidRPr="00C576E4">
              <w:rPr>
                <w:rFonts w:ascii="Arial" w:eastAsia="Calibri" w:hAnsi="Arial" w:cs="Arial"/>
                <w:sz w:val="20"/>
                <w:szCs w:val="20"/>
                <w:lang w:eastAsia="ro-RO"/>
              </w:rPr>
              <w:t>,00</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BC484C" w:rsidRPr="00C576E4" w:rsidRDefault="009B43BB"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organic</w:t>
            </w:r>
          </w:p>
        </w:tc>
        <w:tc>
          <w:tcPr>
            <w:tcW w:w="1107" w:type="dxa"/>
            <w:shd w:val="clear" w:color="auto" w:fill="auto"/>
          </w:tcPr>
          <w:p w:rsidR="00BC484C" w:rsidRPr="00C576E4" w:rsidRDefault="00724448"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w:t>
            </w:r>
          </w:p>
        </w:tc>
        <w:tc>
          <w:tcPr>
            <w:tcW w:w="96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724448" w:rsidRPr="00C576E4" w:rsidTr="009B43BB">
        <w:tc>
          <w:tcPr>
            <w:tcW w:w="944"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terminale din metal </w:t>
            </w:r>
          </w:p>
        </w:tc>
        <w:tc>
          <w:tcPr>
            <w:tcW w:w="900"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Materie primă</w:t>
            </w:r>
          </w:p>
        </w:tc>
        <w:tc>
          <w:tcPr>
            <w:tcW w:w="1170" w:type="dxa"/>
            <w:shd w:val="clear" w:color="auto" w:fill="auto"/>
          </w:tcPr>
          <w:p w:rsidR="00BC484C"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0,05</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BC484C" w:rsidRPr="00C576E4" w:rsidRDefault="009B43BB" w:rsidP="00BC484C">
            <w:pPr>
              <w:spacing w:before="40" w:after="0" w:line="240" w:lineRule="auto"/>
              <w:jc w:val="center"/>
              <w:rPr>
                <w:rFonts w:ascii="Arial" w:eastAsia="Calibri" w:hAnsi="Arial" w:cs="Arial"/>
                <w:sz w:val="20"/>
                <w:szCs w:val="20"/>
                <w:lang w:eastAsia="ro-RO"/>
              </w:rPr>
            </w:pPr>
            <w:r w:rsidRPr="00C576E4">
              <w:rPr>
                <w:rFonts w:ascii="Arial" w:hAnsi="Arial" w:cs="Arial"/>
                <w:bCs/>
                <w:noProof/>
                <w:sz w:val="20"/>
                <w:szCs w:val="20"/>
              </w:rPr>
              <w:t>anorganic</w:t>
            </w:r>
          </w:p>
        </w:tc>
        <w:tc>
          <w:tcPr>
            <w:tcW w:w="1107" w:type="dxa"/>
            <w:shd w:val="clear" w:color="auto" w:fill="auto"/>
          </w:tcPr>
          <w:p w:rsidR="00BC484C" w:rsidRPr="00C576E4" w:rsidRDefault="00724448"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w:t>
            </w:r>
          </w:p>
        </w:tc>
        <w:tc>
          <w:tcPr>
            <w:tcW w:w="96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724448" w:rsidRPr="00C576E4" w:rsidTr="009B43BB">
        <w:tc>
          <w:tcPr>
            <w:tcW w:w="944"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fire de Cu cu izolaţie PVC </w:t>
            </w:r>
          </w:p>
        </w:tc>
        <w:tc>
          <w:tcPr>
            <w:tcW w:w="900"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Materie primă</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2</w:t>
            </w:r>
            <w:r w:rsidR="00BC484C" w:rsidRPr="00C576E4">
              <w:rPr>
                <w:rFonts w:ascii="Arial" w:eastAsia="Calibri" w:hAnsi="Arial" w:cs="Arial"/>
                <w:sz w:val="20"/>
                <w:szCs w:val="20"/>
                <w:lang w:eastAsia="ro-RO"/>
              </w:rPr>
              <w:t>00,00</w:t>
            </w:r>
          </w:p>
        </w:tc>
        <w:tc>
          <w:tcPr>
            <w:tcW w:w="1170" w:type="dxa"/>
            <w:shd w:val="clear" w:color="auto" w:fill="auto"/>
          </w:tcPr>
          <w:p w:rsidR="00BC484C" w:rsidRPr="00C576E4" w:rsidRDefault="002C586A"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BC484C" w:rsidRPr="00C576E4" w:rsidRDefault="009B43BB"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organic/anorganic</w:t>
            </w:r>
          </w:p>
        </w:tc>
        <w:tc>
          <w:tcPr>
            <w:tcW w:w="1107" w:type="dxa"/>
            <w:shd w:val="clear" w:color="auto" w:fill="auto"/>
          </w:tcPr>
          <w:p w:rsidR="00BC484C" w:rsidRPr="00C576E4" w:rsidRDefault="00724448"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w:t>
            </w:r>
          </w:p>
        </w:tc>
        <w:tc>
          <w:tcPr>
            <w:tcW w:w="96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BC484C" w:rsidRPr="00C576E4" w:rsidRDefault="00BC484C"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724448" w:rsidRPr="00C576E4" w:rsidTr="009B43BB">
        <w:tc>
          <w:tcPr>
            <w:tcW w:w="944"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fire de Cu cu izolaţie PVC/de cauciuc şi terminal din plastic</w:t>
            </w:r>
          </w:p>
        </w:tc>
        <w:tc>
          <w:tcPr>
            <w:tcW w:w="900"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Materie primă</w:t>
            </w:r>
          </w:p>
        </w:tc>
        <w:tc>
          <w:tcPr>
            <w:tcW w:w="1170"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4,00</w:t>
            </w:r>
          </w:p>
        </w:tc>
        <w:tc>
          <w:tcPr>
            <w:tcW w:w="1170"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2C586A" w:rsidRPr="00C576E4" w:rsidRDefault="009B43BB"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organic/anorganic</w:t>
            </w:r>
          </w:p>
        </w:tc>
        <w:tc>
          <w:tcPr>
            <w:tcW w:w="1107" w:type="dxa"/>
            <w:shd w:val="clear" w:color="auto" w:fill="auto"/>
          </w:tcPr>
          <w:p w:rsidR="002C586A" w:rsidRPr="00C576E4" w:rsidRDefault="00724448"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w:t>
            </w:r>
          </w:p>
        </w:tc>
        <w:tc>
          <w:tcPr>
            <w:tcW w:w="962"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2C586A" w:rsidRPr="00C576E4" w:rsidRDefault="002C586A" w:rsidP="002C586A">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319D8" w:rsidRPr="00C576E4" w:rsidTr="009B43BB">
        <w:tc>
          <w:tcPr>
            <w:tcW w:w="944"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component poliol </w:t>
            </w:r>
          </w:p>
        </w:tc>
        <w:tc>
          <w:tcPr>
            <w:tcW w:w="900"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6,00</w:t>
            </w:r>
          </w:p>
        </w:tc>
        <w:tc>
          <w:tcPr>
            <w:tcW w:w="1170"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lichid</w:t>
            </w:r>
          </w:p>
        </w:tc>
        <w:tc>
          <w:tcPr>
            <w:tcW w:w="1107"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 (sigilare cabluri – injecţie)</w:t>
            </w:r>
          </w:p>
        </w:tc>
        <w:tc>
          <w:tcPr>
            <w:tcW w:w="962" w:type="dxa"/>
            <w:shd w:val="clear" w:color="auto" w:fill="auto"/>
          </w:tcPr>
          <w:p w:rsidR="008319D8"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spaţiu special amenajat </w:t>
            </w:r>
            <w:r w:rsidR="008319D8" w:rsidRPr="00C576E4">
              <w:rPr>
                <w:rFonts w:ascii="Arial" w:eastAsia="Calibri" w:hAnsi="Arial" w:cs="Arial"/>
                <w:sz w:val="20"/>
                <w:szCs w:val="20"/>
                <w:lang w:eastAsia="ro-RO"/>
              </w:rPr>
              <w:t>(butoaie metalice amplasate în cuve de retenţie)</w:t>
            </w:r>
          </w:p>
        </w:tc>
        <w:tc>
          <w:tcPr>
            <w:tcW w:w="722" w:type="dxa"/>
            <w:shd w:val="clear" w:color="auto" w:fill="auto"/>
          </w:tcPr>
          <w:p w:rsidR="0073432D" w:rsidRPr="00C576E4" w:rsidRDefault="0073432D" w:rsidP="00B67128">
            <w:pPr>
              <w:spacing w:before="40" w:after="0" w:line="240" w:lineRule="auto"/>
              <w:jc w:val="center"/>
              <w:rPr>
                <w:rFonts w:ascii="Arial" w:eastAsia="Calibri" w:hAnsi="Arial" w:cs="Arial"/>
                <w:strike/>
                <w:sz w:val="20"/>
                <w:szCs w:val="20"/>
                <w:lang w:eastAsia="ro-RO"/>
              </w:rPr>
            </w:pPr>
          </w:p>
          <w:p w:rsidR="0073432D" w:rsidRPr="00C576E4" w:rsidRDefault="00D2545F"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w:t>
            </w:r>
            <w:r w:rsidR="0073432D" w:rsidRPr="00C576E4">
              <w:rPr>
                <w:rFonts w:ascii="Arial" w:eastAsia="Calibri" w:hAnsi="Arial" w:cs="Arial"/>
                <w:sz w:val="20"/>
                <w:szCs w:val="20"/>
                <w:lang w:eastAsia="ro-RO"/>
              </w:rPr>
              <w:t>epericulos</w:t>
            </w:r>
            <w:r w:rsidRPr="00C576E4">
              <w:rPr>
                <w:rFonts w:ascii="Arial" w:eastAsia="Calibri" w:hAnsi="Arial" w:cs="Arial"/>
                <w:sz w:val="20"/>
                <w:szCs w:val="20"/>
                <w:lang w:eastAsia="ro-RO"/>
              </w:rPr>
              <w:t xml:space="preserve"> </w:t>
            </w:r>
          </w:p>
        </w:tc>
      </w:tr>
      <w:tr w:rsidR="008319D8" w:rsidRPr="00C576E4" w:rsidTr="009B43BB">
        <w:tc>
          <w:tcPr>
            <w:tcW w:w="944"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component izocianat</w:t>
            </w:r>
          </w:p>
        </w:tc>
        <w:tc>
          <w:tcPr>
            <w:tcW w:w="900"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4,00</w:t>
            </w:r>
          </w:p>
        </w:tc>
        <w:tc>
          <w:tcPr>
            <w:tcW w:w="1170"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lichid</w:t>
            </w:r>
          </w:p>
        </w:tc>
        <w:tc>
          <w:tcPr>
            <w:tcW w:w="1107"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fluxul tehnologic (sigilare cabluri – injecţie)</w:t>
            </w:r>
          </w:p>
        </w:tc>
        <w:tc>
          <w:tcPr>
            <w:tcW w:w="962" w:type="dxa"/>
            <w:shd w:val="clear" w:color="auto" w:fill="auto"/>
          </w:tcPr>
          <w:p w:rsidR="008319D8"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r w:rsidR="008319D8" w:rsidRPr="00C576E4">
              <w:rPr>
                <w:rFonts w:ascii="Arial" w:eastAsia="Calibri" w:hAnsi="Arial" w:cs="Arial"/>
                <w:sz w:val="20"/>
                <w:szCs w:val="20"/>
                <w:lang w:eastAsia="ro-RO"/>
              </w:rPr>
              <w:t xml:space="preserve"> (butoaie metalice amplasate în cuve de retenţie)</w:t>
            </w:r>
          </w:p>
        </w:tc>
        <w:tc>
          <w:tcPr>
            <w:tcW w:w="722" w:type="dxa"/>
            <w:shd w:val="clear" w:color="auto" w:fill="auto"/>
          </w:tcPr>
          <w:p w:rsidR="008319D8" w:rsidRPr="00C576E4" w:rsidRDefault="008319D8"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bandă PVC pentru izolaţie cabluri </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Ambalaje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36,00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magazie/pe raft</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bandă textilă </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Ambalaje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6,00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Alte </w:t>
            </w:r>
            <w:r w:rsidRPr="00C576E4">
              <w:rPr>
                <w:rFonts w:ascii="Arial" w:eastAsia="Calibri" w:hAnsi="Arial" w:cs="Arial"/>
                <w:sz w:val="20"/>
                <w:szCs w:val="20"/>
                <w:lang w:eastAsia="ro-RO"/>
              </w:rPr>
              <w:lastRenderedPageBreak/>
              <w:t>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 xml:space="preserve">etichete care </w:t>
            </w:r>
            <w:r w:rsidRPr="00C576E4">
              <w:rPr>
                <w:rFonts w:ascii="Arial" w:eastAsia="Calibri" w:hAnsi="Arial" w:cs="Arial"/>
                <w:sz w:val="20"/>
                <w:szCs w:val="20"/>
                <w:lang w:eastAsia="ro-RO"/>
              </w:rPr>
              <w:lastRenderedPageBreak/>
              <w:t>indică faptul că produsul este verificat şi acceptat final - role</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Altele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1600,00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în </w:t>
            </w:r>
            <w:r w:rsidRPr="00C576E4">
              <w:rPr>
                <w:rFonts w:ascii="Arial" w:eastAsia="Calibri" w:hAnsi="Arial" w:cs="Arial"/>
                <w:sz w:val="20"/>
                <w:szCs w:val="20"/>
                <w:lang w:eastAsia="ro-RO"/>
              </w:rPr>
              <w:lastRenderedPageBreak/>
              <w:t>activitatea desfăşurată</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magazie</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w:t>
            </w:r>
            <w:r w:rsidRPr="00C576E4">
              <w:rPr>
                <w:rFonts w:ascii="Arial" w:eastAsia="Calibri" w:hAnsi="Arial" w:cs="Arial"/>
                <w:sz w:val="20"/>
                <w:szCs w:val="20"/>
                <w:lang w:eastAsia="ro-RO"/>
              </w:rPr>
              <w:lastRenderedPageBreak/>
              <w:t>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electrolit (pentru laboratorul de calitate) </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12,00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67128">
            <w:pPr>
              <w:jc w:val="center"/>
              <w:rPr>
                <w:rFonts w:ascii="Arial" w:hAnsi="Arial" w:cs="Arial"/>
                <w:sz w:val="20"/>
                <w:szCs w:val="20"/>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piese de schimb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36,00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Kilogram/an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întretinerea/repararea utilajelor</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depozit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acumulatori</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6,00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Kilogram/an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întretinerea/repararea utilajelor</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depozit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filtre de aer şi ulei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12,00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Kilogram/an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întretinerea/repararea utilajelor</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depozit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becuri, tuburi de neon</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90,00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Kilogram/an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depozit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vaselină (pentru degresat rulmenţi, aplicatoare şi lanţuri montaj)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4,00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Kilogram/an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CC3683">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ulei mecanisme fine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CC3683">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12,00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CC3683">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diluant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5,00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vopsea spray (pentru întretinerea utilajelor)</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4,00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ulei pneumatic</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12,00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ulei compresor</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15,00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CC3683">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ulei hidraulic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15,00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în activitatea </w:t>
            </w:r>
            <w:r w:rsidRPr="00C576E4">
              <w:rPr>
                <w:rFonts w:ascii="Arial" w:eastAsia="Calibri" w:hAnsi="Arial" w:cs="Arial"/>
                <w:sz w:val="20"/>
                <w:szCs w:val="20"/>
                <w:lang w:eastAsia="ro-RO"/>
              </w:rPr>
              <w:lastRenderedPageBreak/>
              <w:t>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lastRenderedPageBreak/>
              <w:t xml:space="preserve">spaţiu special </w:t>
            </w:r>
            <w:r w:rsidRPr="00C576E4">
              <w:rPr>
                <w:rFonts w:ascii="Arial" w:eastAsia="Calibri" w:hAnsi="Arial" w:cs="Arial"/>
                <w:sz w:val="20"/>
                <w:szCs w:val="20"/>
                <w:lang w:eastAsia="ro-RO"/>
              </w:rPr>
              <w:lastRenderedPageBreak/>
              <w:t>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Alte materii</w:t>
            </w:r>
          </w:p>
        </w:tc>
        <w:tc>
          <w:tcPr>
            <w:tcW w:w="1576" w:type="dxa"/>
            <w:shd w:val="clear" w:color="auto" w:fill="auto"/>
          </w:tcPr>
          <w:p w:rsidR="008A23B7" w:rsidRPr="00C576E4" w:rsidRDefault="008A23B7" w:rsidP="00B62D65">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alcool etilic tehnic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5,00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2D65">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solvent (spray contact – tub metalic)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3,00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6F31D0">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spray lubrifiant (pentru deblocarea mecanismelor înţepenite, protector şi lubrifiant) – tub metalic spray</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2D65">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lubrifiant spray (silicon) - tuburi</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5,00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agent de lustruire/curăţare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2,00</w:t>
            </w:r>
          </w:p>
        </w:tc>
        <w:tc>
          <w:tcPr>
            <w:tcW w:w="1170" w:type="dxa"/>
            <w:shd w:val="clear" w:color="auto" w:fill="auto"/>
          </w:tcPr>
          <w:p w:rsidR="008A23B7" w:rsidRPr="00C576E4" w:rsidRDefault="00A8280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w:t>
            </w:r>
            <w:r w:rsidR="008A23B7" w:rsidRPr="00C576E4">
              <w:rPr>
                <w:rFonts w:ascii="Arial" w:eastAsia="Calibri" w:hAnsi="Arial" w:cs="Arial"/>
                <w:sz w:val="20"/>
                <w:szCs w:val="20"/>
                <w:lang w:eastAsia="ro-RO"/>
              </w:rPr>
              <w:t>/an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6F31D0">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agent degresant (tub metalic spray)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2,00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produs de curăţare (tub metalic spray)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3,00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spray contact (pentru degresarea şi curăţarea contactelor) - tub metalic spray</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5,00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depozit</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6F31D0">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lipici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20,00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deruginol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highlight w:val="green"/>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degripant (pentru degriparea şuruburilor; tub metalic spray)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CC3683">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amestec de curăţare piese şi matriţe</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60,00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ulei siliconic</w:t>
            </w: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8A23B7">
            <w:pPr>
              <w:jc w:val="center"/>
              <w:rPr>
                <w:rFonts w:ascii="Arial" w:hAnsi="Arial" w:cs="Arial"/>
                <w:sz w:val="20"/>
                <w:szCs w:val="20"/>
              </w:rPr>
            </w:pPr>
            <w:r w:rsidRPr="00C576E4">
              <w:rPr>
                <w:rFonts w:ascii="Arial" w:eastAsia="Calibri" w:hAnsi="Arial" w:cs="Arial"/>
                <w:sz w:val="20"/>
                <w:szCs w:val="20"/>
                <w:lang w:eastAsia="ro-RO"/>
              </w:rPr>
              <w:t xml:space="preserve">spaţiu special </w:t>
            </w:r>
            <w:r w:rsidRPr="00C576E4">
              <w:rPr>
                <w:rFonts w:ascii="Arial" w:eastAsia="Calibri" w:hAnsi="Arial" w:cs="Arial"/>
                <w:sz w:val="20"/>
                <w:szCs w:val="20"/>
                <w:lang w:eastAsia="ro-RO"/>
              </w:rPr>
              <w:lastRenderedPageBreak/>
              <w:t>amenajat</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periculos/nepericulos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lastRenderedPageBreak/>
              <w:t>Alte materii</w:t>
            </w:r>
          </w:p>
        </w:tc>
        <w:tc>
          <w:tcPr>
            <w:tcW w:w="1576" w:type="dxa"/>
            <w:shd w:val="clear" w:color="auto" w:fill="auto"/>
          </w:tcPr>
          <w:p w:rsidR="008A23B7" w:rsidRPr="00C576E4" w:rsidRDefault="008A23B7" w:rsidP="00A82807">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produs de curăţare matriţe</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20,00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în activitatea desfăşurată</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spaţiu special amenajat</w:t>
            </w:r>
          </w:p>
        </w:tc>
        <w:tc>
          <w:tcPr>
            <w:tcW w:w="722" w:type="dxa"/>
            <w:shd w:val="clear" w:color="auto" w:fill="auto"/>
          </w:tcPr>
          <w:p w:rsidR="008A23B7" w:rsidRPr="00C576E4" w:rsidRDefault="008A23B7" w:rsidP="00CC3683">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cutii de carton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Ambalaje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12,00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ambalarea produselor finite</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cutii de plastic (returnabile)</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Ambalaje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48,00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ambalarea/transportul produselor finite</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paleţi de lemn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Ambalaje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6,00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ambalarea produselor finite</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 xml:space="preserve">folie de plastic </w:t>
            </w:r>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Ambalaje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3,00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Tone/an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la ambalarea produselor finite</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magazie</w:t>
            </w:r>
          </w:p>
        </w:tc>
        <w:tc>
          <w:tcPr>
            <w:tcW w:w="72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nepericulos</w:t>
            </w:r>
          </w:p>
        </w:tc>
      </w:tr>
      <w:tr w:rsidR="008A23B7"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motorina</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Combustibili</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100,00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color w:val="00B050"/>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pentru alimentarea generatorului</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nu se depoziteaza pe amplasament</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4400DB"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spumă universală (pentru curăţare, degresare suprafeţe sintetice, cromate, geamuri) - tuburi</w:t>
            </w:r>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20,00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Bucăţi/an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in fluxul tehnologic</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spatiu special amenajat</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4400DB" w:rsidRPr="00C576E4" w:rsidTr="009B43BB">
        <w:tc>
          <w:tcPr>
            <w:tcW w:w="944"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bookmarkStart w:id="2" w:name="_Hlk27571868"/>
            <w:r w:rsidRPr="00C576E4">
              <w:rPr>
                <w:rFonts w:ascii="Arial" w:eastAsia="Calibri" w:hAnsi="Arial" w:cs="Arial"/>
                <w:sz w:val="20"/>
                <w:szCs w:val="20"/>
                <w:lang w:eastAsia="ro-RO"/>
              </w:rPr>
              <w:t>emulsie de ungere (pentru trecerea mai usoara a cablurilor pe utilaje)</w:t>
            </w:r>
            <w:bookmarkEnd w:id="2"/>
          </w:p>
        </w:tc>
        <w:tc>
          <w:tcPr>
            <w:tcW w:w="90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120,00</w:t>
            </w:r>
          </w:p>
        </w:tc>
        <w:tc>
          <w:tcPr>
            <w:tcW w:w="1170"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Kilogram/an</w:t>
            </w:r>
          </w:p>
        </w:tc>
        <w:tc>
          <w:tcPr>
            <w:tcW w:w="107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pentru trecerea mai usoara a cablurilor pe utilaje</w:t>
            </w:r>
          </w:p>
        </w:tc>
        <w:tc>
          <w:tcPr>
            <w:tcW w:w="962" w:type="dxa"/>
            <w:shd w:val="clear" w:color="auto" w:fill="auto"/>
          </w:tcPr>
          <w:p w:rsidR="008A23B7" w:rsidRPr="00C576E4" w:rsidRDefault="008A23B7"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spatiu special amenajat</w:t>
            </w:r>
          </w:p>
        </w:tc>
        <w:tc>
          <w:tcPr>
            <w:tcW w:w="722" w:type="dxa"/>
            <w:shd w:val="clear" w:color="auto" w:fill="auto"/>
          </w:tcPr>
          <w:p w:rsidR="008A23B7" w:rsidRPr="00C576E4" w:rsidRDefault="00DE2406" w:rsidP="00BC484C">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ne</w:t>
            </w:r>
            <w:r w:rsidR="008A23B7" w:rsidRPr="00C576E4">
              <w:rPr>
                <w:rFonts w:ascii="Arial" w:eastAsia="Calibri" w:hAnsi="Arial" w:cs="Arial"/>
                <w:sz w:val="20"/>
                <w:szCs w:val="20"/>
                <w:lang w:eastAsia="ro-RO"/>
              </w:rPr>
              <w:t>periculos</w:t>
            </w:r>
          </w:p>
        </w:tc>
      </w:tr>
      <w:tr w:rsidR="004400DB" w:rsidRPr="00C576E4" w:rsidTr="009B43BB">
        <w:tc>
          <w:tcPr>
            <w:tcW w:w="944"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 materii</w:t>
            </w:r>
          </w:p>
        </w:tc>
        <w:tc>
          <w:tcPr>
            <w:tcW w:w="1576"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bookmarkStart w:id="3" w:name="_Hlk27571880"/>
            <w:r w:rsidRPr="00C576E4">
              <w:rPr>
                <w:rFonts w:ascii="Arial" w:eastAsia="Calibri" w:hAnsi="Arial" w:cs="Arial"/>
                <w:sz w:val="20"/>
                <w:szCs w:val="20"/>
                <w:lang w:eastAsia="ro-RO"/>
              </w:rPr>
              <w:t>spray pentru protejarea şi mărirea duratei de viaţă a curelelor - tuburi</w:t>
            </w:r>
            <w:bookmarkEnd w:id="3"/>
          </w:p>
        </w:tc>
        <w:tc>
          <w:tcPr>
            <w:tcW w:w="90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Altele</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10,00</w:t>
            </w:r>
          </w:p>
        </w:tc>
        <w:tc>
          <w:tcPr>
            <w:tcW w:w="1170"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Bucati/an</w:t>
            </w:r>
          </w:p>
        </w:tc>
        <w:tc>
          <w:tcPr>
            <w:tcW w:w="107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p>
        </w:tc>
        <w:tc>
          <w:tcPr>
            <w:tcW w:w="1107"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in fluxul tehnologic</w:t>
            </w:r>
          </w:p>
        </w:tc>
        <w:tc>
          <w:tcPr>
            <w:tcW w:w="96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spatiu special amenajat</w:t>
            </w:r>
          </w:p>
        </w:tc>
        <w:tc>
          <w:tcPr>
            <w:tcW w:w="722" w:type="dxa"/>
            <w:shd w:val="clear" w:color="auto" w:fill="auto"/>
          </w:tcPr>
          <w:p w:rsidR="008A23B7" w:rsidRPr="00C576E4" w:rsidRDefault="008A23B7" w:rsidP="00B67128">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periculos</w:t>
            </w:r>
          </w:p>
        </w:tc>
      </w:tr>
      <w:tr w:rsidR="004400DB" w:rsidRPr="004400DB" w:rsidTr="009B43BB">
        <w:tc>
          <w:tcPr>
            <w:tcW w:w="944"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 materii</w:t>
            </w:r>
          </w:p>
        </w:tc>
        <w:tc>
          <w:tcPr>
            <w:tcW w:w="1576"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 xml:space="preserve">soluţie pentru curăţarea </w:t>
            </w:r>
            <w:r w:rsidRPr="004400DB">
              <w:rPr>
                <w:rFonts w:ascii="Arial" w:eastAsia="Calibri" w:hAnsi="Arial" w:cs="Arial"/>
                <w:sz w:val="20"/>
                <w:lang w:eastAsia="ro-RO"/>
              </w:rPr>
              <w:lastRenderedPageBreak/>
              <w:t xml:space="preserve">tuburilor de aer condiţionat (tub metalic spray) </w:t>
            </w:r>
          </w:p>
        </w:tc>
        <w:tc>
          <w:tcPr>
            <w:tcW w:w="900"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lastRenderedPageBreak/>
              <w:t>Altele</w:t>
            </w:r>
          </w:p>
        </w:tc>
        <w:tc>
          <w:tcPr>
            <w:tcW w:w="1170"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8,00</w:t>
            </w:r>
          </w:p>
        </w:tc>
        <w:tc>
          <w:tcPr>
            <w:tcW w:w="1170"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Bucati/an</w:t>
            </w:r>
          </w:p>
        </w:tc>
        <w:tc>
          <w:tcPr>
            <w:tcW w:w="1077"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p>
        </w:tc>
        <w:tc>
          <w:tcPr>
            <w:tcW w:w="1107"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in fluxul tehnologic</w:t>
            </w:r>
          </w:p>
        </w:tc>
        <w:tc>
          <w:tcPr>
            <w:tcW w:w="962"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 xml:space="preserve">spatiu special </w:t>
            </w:r>
            <w:r w:rsidRPr="004400DB">
              <w:rPr>
                <w:rFonts w:ascii="Arial" w:eastAsia="Calibri" w:hAnsi="Arial" w:cs="Arial"/>
                <w:sz w:val="20"/>
                <w:lang w:eastAsia="ro-RO"/>
              </w:rPr>
              <w:lastRenderedPageBreak/>
              <w:t>amenajat</w:t>
            </w:r>
          </w:p>
        </w:tc>
        <w:tc>
          <w:tcPr>
            <w:tcW w:w="722"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lastRenderedPageBreak/>
              <w:t>periculos</w:t>
            </w:r>
          </w:p>
        </w:tc>
      </w:tr>
      <w:tr w:rsidR="004400DB" w:rsidRPr="004400DB" w:rsidTr="009B43BB">
        <w:tc>
          <w:tcPr>
            <w:tcW w:w="944"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lastRenderedPageBreak/>
              <w:t>Alte materii</w:t>
            </w:r>
          </w:p>
        </w:tc>
        <w:tc>
          <w:tcPr>
            <w:tcW w:w="1576"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bookmarkStart w:id="4" w:name="_Hlk27571896"/>
            <w:r w:rsidRPr="004400DB">
              <w:rPr>
                <w:rFonts w:ascii="Arial" w:eastAsia="Calibri" w:hAnsi="Arial" w:cs="Arial"/>
                <w:sz w:val="20"/>
                <w:lang w:eastAsia="ro-RO"/>
              </w:rPr>
              <w:t>metal soluţie antioxidare (soluţie antioxidare metal; tub metalic)</w:t>
            </w:r>
            <w:bookmarkEnd w:id="4"/>
          </w:p>
        </w:tc>
        <w:tc>
          <w:tcPr>
            <w:tcW w:w="900"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Altele</w:t>
            </w:r>
          </w:p>
        </w:tc>
        <w:tc>
          <w:tcPr>
            <w:tcW w:w="1170"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8,00</w:t>
            </w:r>
          </w:p>
        </w:tc>
        <w:tc>
          <w:tcPr>
            <w:tcW w:w="1170"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Bucati/an</w:t>
            </w:r>
          </w:p>
        </w:tc>
        <w:tc>
          <w:tcPr>
            <w:tcW w:w="1077"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p>
        </w:tc>
        <w:tc>
          <w:tcPr>
            <w:tcW w:w="1107"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in fluxul tehnologic</w:t>
            </w:r>
          </w:p>
        </w:tc>
        <w:tc>
          <w:tcPr>
            <w:tcW w:w="962" w:type="dxa"/>
            <w:shd w:val="clear" w:color="auto" w:fill="auto"/>
          </w:tcPr>
          <w:p w:rsidR="008A23B7" w:rsidRPr="004400DB" w:rsidRDefault="008A23B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spatiu special amenajat</w:t>
            </w:r>
          </w:p>
        </w:tc>
        <w:tc>
          <w:tcPr>
            <w:tcW w:w="722" w:type="dxa"/>
            <w:shd w:val="clear" w:color="auto" w:fill="auto"/>
          </w:tcPr>
          <w:p w:rsidR="008A23B7" w:rsidRPr="004400DB" w:rsidRDefault="00861EA9"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ne</w:t>
            </w:r>
            <w:r w:rsidR="008A23B7" w:rsidRPr="004400DB">
              <w:rPr>
                <w:rFonts w:ascii="Arial" w:eastAsia="Calibri" w:hAnsi="Arial" w:cs="Arial"/>
                <w:sz w:val="20"/>
                <w:lang w:eastAsia="ro-RO"/>
              </w:rPr>
              <w:t>periculos</w:t>
            </w:r>
          </w:p>
        </w:tc>
      </w:tr>
      <w:tr w:rsidR="004400DB" w:rsidRPr="004400DB" w:rsidTr="009B43BB">
        <w:tc>
          <w:tcPr>
            <w:tcW w:w="944"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 materii</w:t>
            </w:r>
          </w:p>
        </w:tc>
        <w:tc>
          <w:tcPr>
            <w:tcW w:w="1576"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bookmarkStart w:id="5" w:name="_Hlk27571925"/>
            <w:r w:rsidRPr="004400DB">
              <w:rPr>
                <w:rFonts w:ascii="Arial" w:eastAsia="Calibri" w:hAnsi="Arial" w:cs="Arial"/>
                <w:sz w:val="20"/>
                <w:lang w:eastAsia="ro-RO"/>
              </w:rPr>
              <w:t xml:space="preserve">soluţie concentrată pentru mâini </w:t>
            </w:r>
            <w:bookmarkEnd w:id="5"/>
          </w:p>
        </w:tc>
        <w:tc>
          <w:tcPr>
            <w:tcW w:w="90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Altele</w:t>
            </w:r>
          </w:p>
        </w:tc>
        <w:tc>
          <w:tcPr>
            <w:tcW w:w="117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30,00</w:t>
            </w:r>
          </w:p>
        </w:tc>
        <w:tc>
          <w:tcPr>
            <w:tcW w:w="117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Bucati/an</w:t>
            </w:r>
          </w:p>
        </w:tc>
        <w:tc>
          <w:tcPr>
            <w:tcW w:w="1077"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p>
        </w:tc>
        <w:tc>
          <w:tcPr>
            <w:tcW w:w="1107"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 xml:space="preserve">pentru angajati </w:t>
            </w:r>
          </w:p>
        </w:tc>
        <w:tc>
          <w:tcPr>
            <w:tcW w:w="962"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spatiu special amenajat</w:t>
            </w:r>
          </w:p>
        </w:tc>
        <w:tc>
          <w:tcPr>
            <w:tcW w:w="722"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periculos</w:t>
            </w:r>
          </w:p>
        </w:tc>
      </w:tr>
      <w:tr w:rsidR="004400DB" w:rsidRPr="004400DB" w:rsidTr="009B43BB">
        <w:tc>
          <w:tcPr>
            <w:tcW w:w="944"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 materii</w:t>
            </w:r>
          </w:p>
        </w:tc>
        <w:tc>
          <w:tcPr>
            <w:tcW w:w="1576"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 xml:space="preserve">consumabile de birou, tonere </w:t>
            </w:r>
          </w:p>
        </w:tc>
        <w:tc>
          <w:tcPr>
            <w:tcW w:w="90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Altele</w:t>
            </w:r>
          </w:p>
        </w:tc>
        <w:tc>
          <w:tcPr>
            <w:tcW w:w="117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4,00</w:t>
            </w:r>
          </w:p>
        </w:tc>
        <w:tc>
          <w:tcPr>
            <w:tcW w:w="117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Kilogram/luna</w:t>
            </w:r>
          </w:p>
        </w:tc>
        <w:tc>
          <w:tcPr>
            <w:tcW w:w="1077"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p>
        </w:tc>
        <w:tc>
          <w:tcPr>
            <w:tcW w:w="1107"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la birouri</w:t>
            </w:r>
          </w:p>
        </w:tc>
        <w:tc>
          <w:tcPr>
            <w:tcW w:w="962"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depozit</w:t>
            </w:r>
          </w:p>
        </w:tc>
        <w:tc>
          <w:tcPr>
            <w:tcW w:w="722"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nepericulos</w:t>
            </w:r>
          </w:p>
        </w:tc>
      </w:tr>
      <w:tr w:rsidR="004400DB" w:rsidRPr="004400DB" w:rsidTr="009B43BB">
        <w:tc>
          <w:tcPr>
            <w:tcW w:w="944"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 materii</w:t>
            </w:r>
          </w:p>
        </w:tc>
        <w:tc>
          <w:tcPr>
            <w:tcW w:w="1576"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bandă de marcaj</w:t>
            </w:r>
          </w:p>
        </w:tc>
        <w:tc>
          <w:tcPr>
            <w:tcW w:w="90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Altele</w:t>
            </w:r>
          </w:p>
        </w:tc>
        <w:tc>
          <w:tcPr>
            <w:tcW w:w="117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C576E4">
              <w:rPr>
                <w:rFonts w:ascii="Arial" w:eastAsia="Calibri" w:hAnsi="Arial" w:cs="Arial"/>
                <w:color w:val="FF0000"/>
                <w:sz w:val="20"/>
                <w:lang w:eastAsia="ro-RO"/>
              </w:rPr>
              <w:t>0,00</w:t>
            </w:r>
          </w:p>
        </w:tc>
        <w:tc>
          <w:tcPr>
            <w:tcW w:w="1170"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p>
        </w:tc>
        <w:tc>
          <w:tcPr>
            <w:tcW w:w="1077"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p>
        </w:tc>
        <w:tc>
          <w:tcPr>
            <w:tcW w:w="1107"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se foloseste in hala, pentru delimitarea zonelor de lucru</w:t>
            </w:r>
          </w:p>
        </w:tc>
        <w:tc>
          <w:tcPr>
            <w:tcW w:w="962"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depozit</w:t>
            </w:r>
          </w:p>
        </w:tc>
        <w:tc>
          <w:tcPr>
            <w:tcW w:w="722" w:type="dxa"/>
            <w:shd w:val="clear" w:color="auto" w:fill="auto"/>
          </w:tcPr>
          <w:p w:rsidR="00A82807" w:rsidRPr="004400DB" w:rsidRDefault="00A82807" w:rsidP="00B67128">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nepericulos</w:t>
            </w:r>
          </w:p>
        </w:tc>
      </w:tr>
    </w:tbl>
    <w:p w:rsidR="00F45292" w:rsidRPr="00BC484C" w:rsidRDefault="00F45292" w:rsidP="00BC484C">
      <w:pPr>
        <w:spacing w:after="0" w:line="240" w:lineRule="auto"/>
        <w:ind w:right="-23"/>
        <w:rPr>
          <w:rFonts w:ascii="Arial" w:eastAsia="Times New Roman" w:hAnsi="Arial" w:cs="Arial"/>
          <w:color w:val="FF0000"/>
          <w:sz w:val="24"/>
          <w:szCs w:val="24"/>
          <w:lang w:eastAsia="ro-RO"/>
        </w:rPr>
      </w:pPr>
    </w:p>
    <w:p w:rsidR="00F45292" w:rsidRPr="00583F6D" w:rsidRDefault="00F45292" w:rsidP="00BA0C21">
      <w:pPr>
        <w:spacing w:after="0" w:line="240" w:lineRule="auto"/>
        <w:ind w:right="83"/>
        <w:jc w:val="both"/>
        <w:rPr>
          <w:rFonts w:ascii="Arial" w:eastAsia="Times New Roman" w:hAnsi="Arial" w:cs="Arial"/>
          <w:sz w:val="24"/>
          <w:szCs w:val="24"/>
          <w:lang w:eastAsia="ro-RO"/>
        </w:rPr>
      </w:pPr>
      <w:r w:rsidRPr="00583F6D">
        <w:rPr>
          <w:rFonts w:ascii="Arial" w:eastAsia="Times New Roman" w:hAnsi="Arial" w:cs="Arial"/>
          <w:b/>
          <w:sz w:val="24"/>
          <w:szCs w:val="24"/>
          <w:lang w:eastAsia="ro-RO"/>
        </w:rPr>
        <w:t>6.2.</w:t>
      </w:r>
      <w:r w:rsidRPr="00583F6D">
        <w:rPr>
          <w:rFonts w:ascii="Arial" w:eastAsia="Times New Roman" w:hAnsi="Arial" w:cs="Arial"/>
          <w:sz w:val="24"/>
          <w:szCs w:val="24"/>
          <w:lang w:eastAsia="ro-RO"/>
        </w:rPr>
        <w:t xml:space="preserve"> Se vor lua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w:t>
      </w:r>
      <w:r w:rsidR="00700FBA">
        <w:rPr>
          <w:rFonts w:ascii="Arial" w:eastAsia="Times New Roman" w:hAnsi="Arial" w:cs="Arial"/>
          <w:sz w:val="24"/>
          <w:szCs w:val="24"/>
          <w:lang w:eastAsia="ro-RO"/>
        </w:rPr>
        <w:t>te asupra sănătăţii populaţiei;</w:t>
      </w:r>
    </w:p>
    <w:p w:rsidR="00F45292" w:rsidRPr="00583F6D" w:rsidRDefault="00F45292" w:rsidP="00BA0C21">
      <w:pPr>
        <w:spacing w:after="0" w:line="240" w:lineRule="auto"/>
        <w:ind w:right="83"/>
        <w:jc w:val="both"/>
        <w:rPr>
          <w:rFonts w:ascii="Arial" w:eastAsia="Times New Roman" w:hAnsi="Arial" w:cs="Arial"/>
          <w:sz w:val="24"/>
          <w:szCs w:val="24"/>
          <w:lang w:eastAsia="ro-RO"/>
        </w:rPr>
      </w:pPr>
      <w:r w:rsidRPr="00583F6D">
        <w:rPr>
          <w:rFonts w:ascii="Arial" w:eastAsia="Times New Roman" w:hAnsi="Arial" w:cs="Arial"/>
          <w:b/>
          <w:sz w:val="24"/>
          <w:szCs w:val="24"/>
          <w:lang w:eastAsia="ro-RO"/>
        </w:rPr>
        <w:t>6.3.</w:t>
      </w:r>
      <w:r w:rsidRPr="00583F6D">
        <w:rPr>
          <w:rFonts w:ascii="Arial" w:eastAsia="Times New Roman" w:hAnsi="Arial" w:cs="Arial"/>
          <w:sz w:val="24"/>
          <w:szCs w:val="24"/>
          <w:lang w:eastAsia="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w:t>
      </w:r>
      <w:r w:rsidR="00700FBA">
        <w:rPr>
          <w:rFonts w:ascii="Arial" w:eastAsia="Times New Roman" w:hAnsi="Arial" w:cs="Arial"/>
          <w:sz w:val="24"/>
          <w:szCs w:val="24"/>
          <w:lang w:eastAsia="ro-RO"/>
        </w:rPr>
        <w:t>mpact mai redus asupra mediului;</w:t>
      </w:r>
    </w:p>
    <w:p w:rsidR="00F45292" w:rsidRPr="00583F6D" w:rsidRDefault="00F45292" w:rsidP="00BA0C21">
      <w:pPr>
        <w:spacing w:after="0" w:line="240" w:lineRule="auto"/>
        <w:ind w:right="83"/>
        <w:jc w:val="both"/>
        <w:rPr>
          <w:rFonts w:ascii="Arial" w:eastAsia="Calibri" w:hAnsi="Arial" w:cs="Arial"/>
          <w:sz w:val="24"/>
          <w:szCs w:val="24"/>
        </w:rPr>
      </w:pPr>
      <w:r w:rsidRPr="00583F6D">
        <w:rPr>
          <w:rFonts w:ascii="Arial" w:eastAsia="Calibri" w:hAnsi="Arial" w:cs="Arial"/>
          <w:b/>
          <w:sz w:val="24"/>
          <w:szCs w:val="24"/>
        </w:rPr>
        <w:t>6.4.</w:t>
      </w:r>
      <w:r w:rsidRPr="00583F6D">
        <w:rPr>
          <w:rFonts w:ascii="Arial" w:eastAsia="Calibri" w:hAnsi="Arial" w:cs="Arial"/>
          <w:sz w:val="24"/>
          <w:szCs w:val="24"/>
        </w:rPr>
        <w:t xml:space="preserve"> Se vor afla în stoc materiale absorbante sau de neutral</w:t>
      </w:r>
      <w:r w:rsidR="00700FBA">
        <w:rPr>
          <w:rFonts w:ascii="Arial" w:eastAsia="Calibri" w:hAnsi="Arial" w:cs="Arial"/>
          <w:sz w:val="24"/>
          <w:szCs w:val="24"/>
        </w:rPr>
        <w:t>izare a scurgerilor accidentale;</w:t>
      </w:r>
    </w:p>
    <w:p w:rsidR="00F45292" w:rsidRPr="00583F6D" w:rsidRDefault="00F45292" w:rsidP="00BA0C21">
      <w:pPr>
        <w:spacing w:after="0" w:line="240" w:lineRule="auto"/>
        <w:ind w:right="83"/>
        <w:jc w:val="both"/>
        <w:rPr>
          <w:rFonts w:ascii="Arial" w:eastAsia="Calibri" w:hAnsi="Arial" w:cs="Arial"/>
          <w:sz w:val="24"/>
          <w:szCs w:val="24"/>
        </w:rPr>
      </w:pPr>
      <w:r w:rsidRPr="00583F6D">
        <w:rPr>
          <w:rFonts w:ascii="Arial" w:eastAsia="Calibri" w:hAnsi="Arial" w:cs="Arial"/>
          <w:b/>
          <w:sz w:val="24"/>
          <w:szCs w:val="24"/>
        </w:rPr>
        <w:t>6.5.</w:t>
      </w:r>
      <w:r w:rsidRPr="00583F6D">
        <w:rPr>
          <w:rFonts w:ascii="Arial" w:eastAsia="Calibri" w:hAnsi="Arial" w:cs="Arial"/>
          <w:sz w:val="24"/>
          <w:szCs w:val="24"/>
        </w:rPr>
        <w:t xml:space="preserve"> Operatorul va asigura aprovizionarea periodică cu cantităţile necesare de materii prime şi materiale astfel încât să se evite generarea de stocuri nejustificate şi transformarea acest</w:t>
      </w:r>
      <w:r w:rsidR="00700FBA">
        <w:rPr>
          <w:rFonts w:ascii="Arial" w:eastAsia="Calibri" w:hAnsi="Arial" w:cs="Arial"/>
          <w:sz w:val="24"/>
          <w:szCs w:val="24"/>
        </w:rPr>
        <w:t>ora prin depreciere  în deşeuri;</w:t>
      </w:r>
    </w:p>
    <w:p w:rsidR="00F45292" w:rsidRPr="00583F6D" w:rsidRDefault="00F45292" w:rsidP="00BA0C21">
      <w:pPr>
        <w:spacing w:after="0" w:line="240" w:lineRule="auto"/>
        <w:ind w:right="83"/>
        <w:jc w:val="both"/>
        <w:rPr>
          <w:rFonts w:ascii="Arial" w:eastAsia="Calibri" w:hAnsi="Arial" w:cs="Arial"/>
          <w:sz w:val="24"/>
          <w:szCs w:val="24"/>
        </w:rPr>
      </w:pPr>
      <w:r w:rsidRPr="00583F6D">
        <w:rPr>
          <w:rFonts w:ascii="Arial" w:eastAsia="Calibri" w:hAnsi="Arial" w:cs="Arial"/>
          <w:b/>
          <w:sz w:val="24"/>
          <w:szCs w:val="24"/>
        </w:rPr>
        <w:t>6.6.</w:t>
      </w:r>
      <w:r w:rsidRPr="00583F6D">
        <w:rPr>
          <w:rFonts w:ascii="Arial" w:eastAsia="Calibri" w:hAnsi="Arial" w:cs="Arial"/>
          <w:sz w:val="24"/>
          <w:szCs w:val="24"/>
        </w:rPr>
        <w:t xml:space="preserve"> Orice modificare a tipului materiilor prime şi a substanţelor utilizate va fi notificată autorităţii compe</w:t>
      </w:r>
      <w:r w:rsidR="00700FBA">
        <w:rPr>
          <w:rFonts w:ascii="Arial" w:eastAsia="Calibri" w:hAnsi="Arial" w:cs="Arial"/>
          <w:sz w:val="24"/>
          <w:szCs w:val="24"/>
        </w:rPr>
        <w:t>tente pentru protecţia mediului;</w:t>
      </w:r>
    </w:p>
    <w:p w:rsidR="00C576E4" w:rsidRPr="00BC484C" w:rsidRDefault="00C576E4" w:rsidP="00F45292">
      <w:pPr>
        <w:spacing w:after="0" w:line="240" w:lineRule="auto"/>
        <w:jc w:val="both"/>
        <w:rPr>
          <w:rFonts w:ascii="Arial" w:eastAsia="Calibri" w:hAnsi="Arial" w:cs="Arial"/>
          <w:color w:val="FF0000"/>
          <w:sz w:val="24"/>
          <w:szCs w:val="24"/>
        </w:rPr>
      </w:pPr>
    </w:p>
    <w:p w:rsidR="00F45292" w:rsidRPr="00243D04" w:rsidRDefault="00F45292" w:rsidP="00F45292">
      <w:pPr>
        <w:spacing w:after="200" w:line="276" w:lineRule="auto"/>
        <w:jc w:val="both"/>
        <w:rPr>
          <w:rFonts w:ascii="Arial" w:eastAsia="Calibri" w:hAnsi="Arial" w:cs="Times New Roman"/>
          <w:b/>
          <w:sz w:val="24"/>
          <w:szCs w:val="24"/>
        </w:rPr>
      </w:pPr>
      <w:r w:rsidRPr="00243D04">
        <w:rPr>
          <w:rFonts w:ascii="Arial" w:eastAsia="Calibri" w:hAnsi="Arial" w:cs="Times New Roman"/>
          <w:b/>
          <w:sz w:val="24"/>
          <w:szCs w:val="24"/>
        </w:rPr>
        <w:t xml:space="preserve">6.7. </w:t>
      </w:r>
      <w:r w:rsidRPr="00243D04">
        <w:rPr>
          <w:rFonts w:ascii="Arial" w:eastAsia="Calibri" w:hAnsi="Arial" w:cs="Times New Roman"/>
          <w:b/>
          <w:sz w:val="24"/>
          <w:szCs w:val="24"/>
          <w:u w:val="single"/>
        </w:rPr>
        <w:t xml:space="preserve">SUBSTANŢE  </w:t>
      </w:r>
      <w:r w:rsidRPr="00243D04">
        <w:rPr>
          <w:rFonts w:ascii="Arial" w:eastAsia="Times New Roman" w:hAnsi="Arial" w:cs="Arial"/>
          <w:b/>
          <w:sz w:val="24"/>
          <w:szCs w:val="24"/>
          <w:u w:val="single"/>
          <w:lang w:eastAsia="ro-RO"/>
        </w:rPr>
        <w:t xml:space="preserve">ŞI  AMESTECURI </w:t>
      </w:r>
      <w:r w:rsidRPr="00243D04">
        <w:rPr>
          <w:rFonts w:ascii="Arial" w:eastAsia="Calibri" w:hAnsi="Arial" w:cs="Times New Roman"/>
          <w:b/>
          <w:sz w:val="24"/>
          <w:szCs w:val="24"/>
          <w:u w:val="single"/>
        </w:rPr>
        <w:t>CHIMICE  PERICULOASE</w:t>
      </w:r>
    </w:p>
    <w:p w:rsidR="00C576E4" w:rsidRDefault="00F45292" w:rsidP="00F45292">
      <w:pPr>
        <w:spacing w:after="0"/>
        <w:jc w:val="both"/>
        <w:rPr>
          <w:rFonts w:ascii="Arial" w:eastAsia="Calibri" w:hAnsi="Arial" w:cs="Times New Roman"/>
          <w:sz w:val="24"/>
          <w:szCs w:val="24"/>
        </w:rPr>
      </w:pPr>
      <w:r w:rsidRPr="00243D04">
        <w:rPr>
          <w:rFonts w:ascii="Arial" w:eastAsia="Calibri" w:hAnsi="Arial" w:cs="Times New Roman"/>
          <w:b/>
          <w:sz w:val="24"/>
          <w:szCs w:val="24"/>
        </w:rPr>
        <w:t>6.7.1.</w:t>
      </w:r>
      <w:r w:rsidRPr="00243D04">
        <w:rPr>
          <w:rFonts w:ascii="Arial" w:eastAsia="Calibri" w:hAnsi="Arial" w:cs="Times New Roman"/>
          <w:sz w:val="24"/>
          <w:szCs w:val="24"/>
        </w:rPr>
        <w:t xml:space="preserve"> Substanţele/preparatele chimice periculoase utilizate pentru desfăşurarea activităţii</w:t>
      </w:r>
      <w:r w:rsidRPr="00243D04">
        <w:rPr>
          <w:rFonts w:ascii="Arial" w:eastAsia="Calibri" w:hAnsi="Arial" w:cs="Times New Roman"/>
          <w:b/>
          <w:sz w:val="24"/>
          <w:szCs w:val="24"/>
        </w:rPr>
        <w:t xml:space="preserve"> </w:t>
      </w:r>
      <w:r w:rsidRPr="00243D04">
        <w:rPr>
          <w:rFonts w:ascii="Arial" w:eastAsia="Calibri" w:hAnsi="Arial" w:cs="Times New Roman"/>
          <w:sz w:val="24"/>
          <w:szCs w:val="24"/>
        </w:rPr>
        <w:t xml:space="preserve">sunt următoarele: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BC484C" w:rsidRPr="00BC484C" w:rsidTr="002C586A">
        <w:tc>
          <w:tcPr>
            <w:tcW w:w="1447" w:type="dxa"/>
            <w:shd w:val="clear" w:color="auto" w:fill="C0C0C0"/>
            <w:vAlign w:val="center"/>
          </w:tcPr>
          <w:p w:rsidR="00BC484C" w:rsidRPr="00BC484C" w:rsidRDefault="00BC484C" w:rsidP="00BC484C">
            <w:pPr>
              <w:snapToGrid w:val="0"/>
              <w:spacing w:before="40" w:after="0" w:line="240" w:lineRule="auto"/>
              <w:jc w:val="center"/>
              <w:rPr>
                <w:rFonts w:ascii="Arial" w:eastAsia="Times New Roman" w:hAnsi="Arial" w:cs="Arial"/>
                <w:b/>
                <w:sz w:val="20"/>
                <w:szCs w:val="24"/>
              </w:rPr>
            </w:pPr>
            <w:r w:rsidRPr="00BC484C">
              <w:rPr>
                <w:rFonts w:ascii="Arial" w:eastAsia="Times New Roman" w:hAnsi="Arial" w:cs="Arial"/>
                <w:b/>
                <w:sz w:val="20"/>
                <w:szCs w:val="24"/>
              </w:rPr>
              <w:t>Tip</w:t>
            </w:r>
          </w:p>
        </w:tc>
        <w:tc>
          <w:tcPr>
            <w:tcW w:w="2894" w:type="dxa"/>
            <w:shd w:val="clear" w:color="auto" w:fill="C0C0C0"/>
            <w:vAlign w:val="center"/>
          </w:tcPr>
          <w:p w:rsidR="00BC484C" w:rsidRPr="00BC484C" w:rsidRDefault="00BC484C" w:rsidP="00BC484C">
            <w:pPr>
              <w:snapToGrid w:val="0"/>
              <w:spacing w:before="40" w:after="0" w:line="240" w:lineRule="auto"/>
              <w:jc w:val="center"/>
              <w:rPr>
                <w:rFonts w:ascii="Arial" w:eastAsia="Times New Roman" w:hAnsi="Arial" w:cs="Arial"/>
                <w:b/>
                <w:sz w:val="20"/>
                <w:szCs w:val="24"/>
              </w:rPr>
            </w:pPr>
            <w:r w:rsidRPr="00BC484C">
              <w:rPr>
                <w:rFonts w:ascii="Arial" w:eastAsia="Times New Roman" w:hAnsi="Arial" w:cs="Arial"/>
                <w:b/>
                <w:sz w:val="20"/>
                <w:szCs w:val="24"/>
              </w:rPr>
              <w:t>Substanță chimică periculoasă/ Categorie de amestec</w:t>
            </w:r>
          </w:p>
        </w:tc>
        <w:tc>
          <w:tcPr>
            <w:tcW w:w="1447" w:type="dxa"/>
            <w:shd w:val="clear" w:color="auto" w:fill="C0C0C0"/>
            <w:vAlign w:val="center"/>
          </w:tcPr>
          <w:p w:rsidR="00BC484C" w:rsidRPr="00BC484C" w:rsidRDefault="00BC484C" w:rsidP="00BC484C">
            <w:pPr>
              <w:snapToGrid w:val="0"/>
              <w:spacing w:before="40" w:after="0" w:line="240" w:lineRule="auto"/>
              <w:jc w:val="center"/>
              <w:rPr>
                <w:rFonts w:ascii="Arial" w:eastAsia="Times New Roman" w:hAnsi="Arial" w:cs="Arial"/>
                <w:b/>
                <w:sz w:val="20"/>
                <w:szCs w:val="24"/>
              </w:rPr>
            </w:pPr>
            <w:r w:rsidRPr="00BC484C">
              <w:rPr>
                <w:rFonts w:ascii="Arial" w:eastAsia="Times New Roman" w:hAnsi="Arial" w:cs="Arial"/>
                <w:b/>
                <w:sz w:val="20"/>
                <w:szCs w:val="24"/>
              </w:rPr>
              <w:t>Cantitate</w:t>
            </w:r>
          </w:p>
        </w:tc>
        <w:tc>
          <w:tcPr>
            <w:tcW w:w="965" w:type="dxa"/>
            <w:shd w:val="clear" w:color="auto" w:fill="C0C0C0"/>
            <w:vAlign w:val="center"/>
          </w:tcPr>
          <w:p w:rsidR="00BC484C" w:rsidRPr="00BC484C" w:rsidRDefault="00BC484C" w:rsidP="00BC484C">
            <w:pPr>
              <w:snapToGrid w:val="0"/>
              <w:spacing w:before="40" w:after="0" w:line="240" w:lineRule="auto"/>
              <w:jc w:val="center"/>
              <w:rPr>
                <w:rFonts w:ascii="Arial" w:eastAsia="Times New Roman" w:hAnsi="Arial" w:cs="Arial"/>
                <w:b/>
                <w:sz w:val="20"/>
                <w:szCs w:val="24"/>
              </w:rPr>
            </w:pPr>
            <w:r w:rsidRPr="00BC484C">
              <w:rPr>
                <w:rFonts w:ascii="Arial" w:eastAsia="Times New Roman" w:hAnsi="Arial" w:cs="Arial"/>
                <w:b/>
                <w:sz w:val="20"/>
                <w:szCs w:val="24"/>
              </w:rPr>
              <w:t>UM</w:t>
            </w:r>
          </w:p>
        </w:tc>
        <w:tc>
          <w:tcPr>
            <w:tcW w:w="1447" w:type="dxa"/>
            <w:shd w:val="clear" w:color="auto" w:fill="C0C0C0"/>
            <w:vAlign w:val="center"/>
          </w:tcPr>
          <w:p w:rsidR="00BC484C" w:rsidRPr="00BC484C" w:rsidRDefault="00BC484C" w:rsidP="00BC484C">
            <w:pPr>
              <w:snapToGrid w:val="0"/>
              <w:spacing w:before="40" w:after="0" w:line="240" w:lineRule="auto"/>
              <w:jc w:val="center"/>
              <w:rPr>
                <w:rFonts w:ascii="Arial" w:eastAsia="Times New Roman" w:hAnsi="Arial" w:cs="Arial"/>
                <w:b/>
                <w:sz w:val="20"/>
                <w:szCs w:val="24"/>
              </w:rPr>
            </w:pPr>
            <w:r w:rsidRPr="00BC484C">
              <w:rPr>
                <w:rFonts w:ascii="Arial" w:eastAsia="Times New Roman" w:hAnsi="Arial" w:cs="Arial"/>
                <w:b/>
                <w:sz w:val="20"/>
                <w:szCs w:val="24"/>
              </w:rPr>
              <w:t>Categoria - Fraza de risc</w:t>
            </w:r>
          </w:p>
        </w:tc>
        <w:tc>
          <w:tcPr>
            <w:tcW w:w="1447" w:type="dxa"/>
            <w:shd w:val="clear" w:color="auto" w:fill="C0C0C0"/>
            <w:vAlign w:val="center"/>
          </w:tcPr>
          <w:p w:rsidR="00BC484C" w:rsidRPr="00BC484C" w:rsidRDefault="00BC484C" w:rsidP="00BC484C">
            <w:pPr>
              <w:snapToGrid w:val="0"/>
              <w:spacing w:before="40" w:after="0" w:line="240" w:lineRule="auto"/>
              <w:jc w:val="center"/>
              <w:rPr>
                <w:rFonts w:ascii="Arial" w:eastAsia="Times New Roman" w:hAnsi="Arial" w:cs="Arial"/>
                <w:b/>
                <w:sz w:val="20"/>
                <w:szCs w:val="24"/>
              </w:rPr>
            </w:pPr>
            <w:r w:rsidRPr="00BC484C">
              <w:rPr>
                <w:rFonts w:ascii="Arial" w:eastAsia="Times New Roman" w:hAnsi="Arial" w:cs="Arial"/>
                <w:b/>
                <w:sz w:val="20"/>
                <w:szCs w:val="24"/>
              </w:rPr>
              <w:t>Fraza de pericol</w:t>
            </w:r>
          </w:p>
        </w:tc>
      </w:tr>
      <w:tr w:rsidR="00AD7E9E" w:rsidRPr="00BC484C" w:rsidTr="00B67128">
        <w:tc>
          <w:tcPr>
            <w:tcW w:w="1447" w:type="dxa"/>
            <w:shd w:val="clear" w:color="auto" w:fill="auto"/>
          </w:tcPr>
          <w:p w:rsidR="00AD7E9E" w:rsidRPr="00BC484C" w:rsidRDefault="00AD7E9E"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D7E9E" w:rsidRPr="00BC484C" w:rsidRDefault="00AD7E9E"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D7E9E" w:rsidRPr="00BC484C" w:rsidRDefault="00B111AB"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4</w:t>
            </w:r>
            <w:r w:rsidR="00AD7E9E" w:rsidRPr="00BC484C">
              <w:rPr>
                <w:rFonts w:ascii="Arial" w:eastAsia="Times New Roman" w:hAnsi="Arial" w:cs="Arial"/>
                <w:sz w:val="20"/>
                <w:szCs w:val="24"/>
              </w:rPr>
              <w:t>,00</w:t>
            </w:r>
          </w:p>
        </w:tc>
        <w:tc>
          <w:tcPr>
            <w:tcW w:w="965" w:type="dxa"/>
            <w:shd w:val="clear" w:color="auto" w:fill="auto"/>
          </w:tcPr>
          <w:p w:rsidR="00AD7E9E" w:rsidRPr="00BC484C" w:rsidRDefault="00B111AB" w:rsidP="00B67128">
            <w:pPr>
              <w:snapToGrid w:val="0"/>
              <w:spacing w:before="40" w:after="0" w:line="240" w:lineRule="auto"/>
              <w:jc w:val="center"/>
              <w:rPr>
                <w:rFonts w:ascii="Arial" w:eastAsia="Times New Roman" w:hAnsi="Arial" w:cs="Arial"/>
                <w:sz w:val="20"/>
                <w:szCs w:val="24"/>
              </w:rPr>
            </w:pPr>
            <w:r w:rsidRPr="00B111AB">
              <w:rPr>
                <w:rFonts w:ascii="Arial" w:eastAsia="Times New Roman" w:hAnsi="Arial" w:cs="Arial"/>
                <w:sz w:val="20"/>
                <w:szCs w:val="24"/>
              </w:rPr>
              <w:t>Tone/an</w:t>
            </w:r>
          </w:p>
        </w:tc>
        <w:tc>
          <w:tcPr>
            <w:tcW w:w="1447" w:type="dxa"/>
            <w:shd w:val="clear" w:color="auto" w:fill="auto"/>
          </w:tcPr>
          <w:p w:rsidR="00AD7E9E" w:rsidRPr="00BC484C" w:rsidRDefault="00B111AB" w:rsidP="00B111AB">
            <w:pPr>
              <w:snapToGrid w:val="0"/>
              <w:spacing w:before="40" w:after="0" w:line="240" w:lineRule="auto"/>
              <w:jc w:val="center"/>
              <w:rPr>
                <w:rFonts w:ascii="Arial" w:eastAsia="Times New Roman" w:hAnsi="Arial" w:cs="Arial"/>
                <w:sz w:val="20"/>
                <w:szCs w:val="24"/>
              </w:rPr>
            </w:pPr>
            <w:r w:rsidRPr="00B111AB">
              <w:rPr>
                <w:rFonts w:ascii="Arial" w:eastAsia="Times New Roman" w:hAnsi="Arial" w:cs="Arial"/>
                <w:sz w:val="20"/>
                <w:szCs w:val="24"/>
              </w:rPr>
              <w:t xml:space="preserve">component </w:t>
            </w:r>
            <w:r w:rsidR="00AD7E9E" w:rsidRPr="00BC484C">
              <w:rPr>
                <w:rFonts w:ascii="Arial" w:eastAsia="Times New Roman" w:hAnsi="Arial" w:cs="Arial"/>
                <w:sz w:val="20"/>
                <w:szCs w:val="24"/>
              </w:rPr>
              <w:t>izocianat</w:t>
            </w:r>
          </w:p>
        </w:tc>
        <w:tc>
          <w:tcPr>
            <w:tcW w:w="1447" w:type="dxa"/>
            <w:shd w:val="clear" w:color="auto" w:fill="auto"/>
          </w:tcPr>
          <w:p w:rsidR="00AD7E9E" w:rsidRPr="00BC484C" w:rsidRDefault="00AD7E9E"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 xml:space="preserve">H315; H317; H319; H332; </w:t>
            </w:r>
            <w:r w:rsidRPr="00BC484C">
              <w:rPr>
                <w:rFonts w:ascii="Arial" w:eastAsia="Times New Roman" w:hAnsi="Arial" w:cs="Arial"/>
                <w:sz w:val="20"/>
                <w:szCs w:val="24"/>
              </w:rPr>
              <w:lastRenderedPageBreak/>
              <w:t>H334; H335; H351; H373</w:t>
            </w:r>
          </w:p>
        </w:tc>
      </w:tr>
      <w:tr w:rsidR="00AE2F21" w:rsidRPr="00BC484C" w:rsidTr="00B67128">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lastRenderedPageBreak/>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20,00</w:t>
            </w:r>
          </w:p>
        </w:tc>
        <w:tc>
          <w:tcPr>
            <w:tcW w:w="965" w:type="dxa"/>
            <w:shd w:val="clear" w:color="auto" w:fill="auto"/>
          </w:tcPr>
          <w:p w:rsidR="00AE2F21" w:rsidRPr="00B111AB"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Litri/an</w:t>
            </w:r>
          </w:p>
        </w:tc>
        <w:tc>
          <w:tcPr>
            <w:tcW w:w="1447" w:type="dxa"/>
            <w:shd w:val="clear" w:color="auto" w:fill="auto"/>
          </w:tcPr>
          <w:p w:rsidR="00AE2F21" w:rsidRPr="00B111AB" w:rsidRDefault="00AE2F21" w:rsidP="00B111AB">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produs de curăţare matriţe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H226; H304</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724448" w:rsidRDefault="00AE2F21" w:rsidP="00B67128">
            <w:pPr>
              <w:spacing w:before="40" w:after="0" w:line="240" w:lineRule="auto"/>
              <w:jc w:val="center"/>
              <w:rPr>
                <w:rFonts w:ascii="Arial" w:eastAsia="Calibri" w:hAnsi="Arial" w:cs="Arial"/>
                <w:sz w:val="20"/>
                <w:lang w:eastAsia="ro-RO"/>
              </w:rPr>
            </w:pPr>
            <w:r w:rsidRPr="00724448">
              <w:rPr>
                <w:rFonts w:ascii="Arial" w:eastAsia="Calibri" w:hAnsi="Arial" w:cs="Arial"/>
                <w:sz w:val="20"/>
                <w:lang w:eastAsia="ro-RO"/>
              </w:rPr>
              <w:t>4,00</w:t>
            </w:r>
          </w:p>
        </w:tc>
        <w:tc>
          <w:tcPr>
            <w:tcW w:w="965" w:type="dxa"/>
            <w:shd w:val="clear" w:color="auto" w:fill="auto"/>
          </w:tcPr>
          <w:p w:rsidR="00AE2F21" w:rsidRPr="00724448" w:rsidRDefault="00AE2F21" w:rsidP="00B67128">
            <w:pPr>
              <w:spacing w:before="40" w:after="0" w:line="240" w:lineRule="auto"/>
              <w:jc w:val="center"/>
              <w:rPr>
                <w:rFonts w:ascii="Arial" w:eastAsia="Calibri" w:hAnsi="Arial" w:cs="Arial"/>
                <w:sz w:val="20"/>
                <w:lang w:eastAsia="ro-RO"/>
              </w:rPr>
            </w:pPr>
            <w:r w:rsidRPr="00724448">
              <w:rPr>
                <w:rFonts w:ascii="Arial" w:eastAsia="Calibri" w:hAnsi="Arial" w:cs="Arial"/>
                <w:sz w:val="20"/>
                <w:lang w:eastAsia="ro-RO"/>
              </w:rPr>
              <w:t>Kilogram/an</w:t>
            </w:r>
          </w:p>
        </w:tc>
        <w:tc>
          <w:tcPr>
            <w:tcW w:w="1447" w:type="dxa"/>
            <w:shd w:val="clear" w:color="auto" w:fill="auto"/>
          </w:tcPr>
          <w:p w:rsidR="00AE2F21" w:rsidRPr="00BC484C" w:rsidRDefault="00AE2F21" w:rsidP="00AE2F21">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 xml:space="preserve">vaselină </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H318; H411</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12,00</w:t>
            </w:r>
          </w:p>
        </w:tc>
        <w:tc>
          <w:tcPr>
            <w:tcW w:w="965"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Litri/an</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ulei pneumatic</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H304</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12,00</w:t>
            </w:r>
          </w:p>
        </w:tc>
        <w:tc>
          <w:tcPr>
            <w:tcW w:w="965"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Litri/an</w:t>
            </w:r>
          </w:p>
        </w:tc>
        <w:tc>
          <w:tcPr>
            <w:tcW w:w="1447" w:type="dxa"/>
            <w:shd w:val="clear" w:color="auto" w:fill="auto"/>
          </w:tcPr>
          <w:p w:rsidR="00AE2F21" w:rsidRPr="00874640" w:rsidRDefault="00AE2F21" w:rsidP="00BC484C">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ulei mecanisme fine</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sidRPr="00874640">
              <w:rPr>
                <w:rFonts w:ascii="Arial" w:eastAsia="Times New Roman" w:hAnsi="Arial" w:cs="Arial"/>
                <w:sz w:val="20"/>
                <w:szCs w:val="24"/>
              </w:rPr>
              <w:t>H304</w:t>
            </w:r>
          </w:p>
        </w:tc>
      </w:tr>
      <w:tr w:rsidR="00874640" w:rsidRPr="00BC484C" w:rsidTr="002C586A">
        <w:tc>
          <w:tcPr>
            <w:tcW w:w="1447" w:type="dxa"/>
            <w:shd w:val="clear" w:color="auto" w:fill="auto"/>
          </w:tcPr>
          <w:p w:rsidR="00874640" w:rsidRPr="00BC484C" w:rsidRDefault="00874640"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874640" w:rsidRPr="00BC484C" w:rsidRDefault="00874640"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874640" w:rsidRPr="00BC484C" w:rsidRDefault="00874640"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5</w:t>
            </w:r>
            <w:r w:rsidRPr="00BC484C">
              <w:rPr>
                <w:rFonts w:ascii="Arial" w:eastAsia="Times New Roman" w:hAnsi="Arial" w:cs="Arial"/>
                <w:sz w:val="20"/>
                <w:szCs w:val="24"/>
              </w:rPr>
              <w:t>,00</w:t>
            </w:r>
          </w:p>
        </w:tc>
        <w:tc>
          <w:tcPr>
            <w:tcW w:w="965" w:type="dxa"/>
            <w:shd w:val="clear" w:color="auto" w:fill="auto"/>
          </w:tcPr>
          <w:p w:rsidR="00874640" w:rsidRPr="00BC484C" w:rsidRDefault="00874640"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Litri/an</w:t>
            </w:r>
          </w:p>
        </w:tc>
        <w:tc>
          <w:tcPr>
            <w:tcW w:w="1447" w:type="dxa"/>
            <w:shd w:val="clear" w:color="auto" w:fill="auto"/>
          </w:tcPr>
          <w:p w:rsidR="00874640" w:rsidRPr="00BC484C" w:rsidRDefault="00874640" w:rsidP="00874640">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diluant</w:t>
            </w:r>
          </w:p>
        </w:tc>
        <w:tc>
          <w:tcPr>
            <w:tcW w:w="1447" w:type="dxa"/>
            <w:shd w:val="clear" w:color="auto" w:fill="auto"/>
          </w:tcPr>
          <w:p w:rsidR="00874640" w:rsidRPr="00BC484C" w:rsidRDefault="00B67128"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H225; H304; H411; H336</w:t>
            </w:r>
          </w:p>
        </w:tc>
      </w:tr>
      <w:tr w:rsidR="00874640" w:rsidRPr="00BC484C" w:rsidTr="002C586A">
        <w:tc>
          <w:tcPr>
            <w:tcW w:w="1447"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874640" w:rsidRPr="00BC484C" w:rsidRDefault="00B67128"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4</w:t>
            </w:r>
            <w:r w:rsidR="00874640" w:rsidRPr="00BC484C">
              <w:rPr>
                <w:rFonts w:ascii="Arial" w:eastAsia="Times New Roman" w:hAnsi="Arial" w:cs="Arial"/>
                <w:sz w:val="20"/>
                <w:szCs w:val="24"/>
              </w:rPr>
              <w:t>,00</w:t>
            </w:r>
          </w:p>
        </w:tc>
        <w:tc>
          <w:tcPr>
            <w:tcW w:w="965"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Litri/an</w:t>
            </w:r>
          </w:p>
        </w:tc>
        <w:tc>
          <w:tcPr>
            <w:tcW w:w="1447" w:type="dxa"/>
            <w:shd w:val="clear" w:color="auto" w:fill="auto"/>
          </w:tcPr>
          <w:p w:rsidR="00874640" w:rsidRPr="00BC484C" w:rsidRDefault="00B67128"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vopsea spray</w:t>
            </w:r>
          </w:p>
        </w:tc>
        <w:tc>
          <w:tcPr>
            <w:tcW w:w="1447" w:type="dxa"/>
            <w:shd w:val="clear" w:color="auto" w:fill="auto"/>
          </w:tcPr>
          <w:p w:rsidR="00874640" w:rsidRPr="00BC484C" w:rsidRDefault="00B67128"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H222-H229; H319</w:t>
            </w:r>
          </w:p>
        </w:tc>
      </w:tr>
      <w:tr w:rsidR="00874640" w:rsidRPr="00BC484C" w:rsidTr="002C586A">
        <w:tc>
          <w:tcPr>
            <w:tcW w:w="1447"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5,00</w:t>
            </w:r>
          </w:p>
        </w:tc>
        <w:tc>
          <w:tcPr>
            <w:tcW w:w="965" w:type="dxa"/>
            <w:shd w:val="clear" w:color="auto" w:fill="auto"/>
          </w:tcPr>
          <w:p w:rsidR="00874640" w:rsidRPr="00BC484C" w:rsidRDefault="00874640" w:rsidP="00BC484C">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Litri/an</w:t>
            </w:r>
          </w:p>
        </w:tc>
        <w:tc>
          <w:tcPr>
            <w:tcW w:w="1447" w:type="dxa"/>
            <w:shd w:val="clear" w:color="auto" w:fill="auto"/>
          </w:tcPr>
          <w:p w:rsidR="00874640" w:rsidRPr="00BC484C" w:rsidRDefault="00874640"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alcool etilic tehnic</w:t>
            </w:r>
          </w:p>
        </w:tc>
        <w:tc>
          <w:tcPr>
            <w:tcW w:w="1447" w:type="dxa"/>
            <w:shd w:val="clear" w:color="auto" w:fill="auto"/>
          </w:tcPr>
          <w:p w:rsidR="00874640" w:rsidRPr="00BC484C" w:rsidRDefault="00B67128"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H225; H319</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5,00</w:t>
            </w:r>
          </w:p>
        </w:tc>
        <w:tc>
          <w:tcPr>
            <w:tcW w:w="965"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67128">
              <w:rPr>
                <w:rFonts w:ascii="Arial" w:eastAsia="Times New Roman" w:hAnsi="Arial" w:cs="Arial"/>
                <w:sz w:val="20"/>
                <w:szCs w:val="24"/>
              </w:rPr>
              <w:t>i/an</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lubrifiant spray (silicon) - tuburi</w:t>
            </w:r>
          </w:p>
        </w:tc>
        <w:tc>
          <w:tcPr>
            <w:tcW w:w="1447" w:type="dxa"/>
            <w:shd w:val="clear" w:color="auto" w:fill="auto"/>
          </w:tcPr>
          <w:p w:rsidR="00AE2F21"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H222; H229; H412</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3,00</w:t>
            </w:r>
          </w:p>
        </w:tc>
        <w:tc>
          <w:tcPr>
            <w:tcW w:w="965"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AE2F21" w:rsidRPr="00B67128" w:rsidRDefault="00AE2F21" w:rsidP="00B67128">
            <w:pPr>
              <w:snapToGrid w:val="0"/>
              <w:spacing w:before="40" w:after="0" w:line="240" w:lineRule="auto"/>
              <w:jc w:val="center"/>
              <w:rPr>
                <w:rFonts w:ascii="Arial" w:eastAsia="Times New Roman" w:hAnsi="Arial" w:cs="Arial"/>
                <w:sz w:val="20"/>
                <w:szCs w:val="24"/>
              </w:rPr>
            </w:pPr>
            <w:r w:rsidRPr="00C50137">
              <w:rPr>
                <w:rFonts w:ascii="Arial" w:eastAsia="Times New Roman" w:hAnsi="Arial" w:cs="Arial"/>
                <w:sz w:val="20"/>
                <w:szCs w:val="24"/>
              </w:rPr>
              <w:t xml:space="preserve">solvent (spray contact - tub </w:t>
            </w:r>
            <w:r w:rsidRPr="00B67128">
              <w:rPr>
                <w:rFonts w:ascii="Arial" w:eastAsia="Times New Roman" w:hAnsi="Arial" w:cs="Arial"/>
                <w:sz w:val="20"/>
                <w:szCs w:val="24"/>
              </w:rPr>
              <w:t>metalic)</w:t>
            </w:r>
          </w:p>
        </w:tc>
        <w:tc>
          <w:tcPr>
            <w:tcW w:w="1447" w:type="dxa"/>
            <w:shd w:val="clear" w:color="auto" w:fill="auto"/>
          </w:tcPr>
          <w:p w:rsidR="00AE2F21"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H222</w:t>
            </w:r>
            <w:r w:rsidRPr="00B67128">
              <w:rPr>
                <w:rFonts w:ascii="Arial" w:eastAsia="Times New Roman" w:hAnsi="Arial" w:cs="Arial"/>
                <w:sz w:val="20"/>
                <w:szCs w:val="24"/>
              </w:rPr>
              <w:t xml:space="preserve">; </w:t>
            </w:r>
            <w:r>
              <w:rPr>
                <w:rFonts w:ascii="Arial" w:eastAsia="Times New Roman" w:hAnsi="Arial" w:cs="Arial"/>
                <w:sz w:val="20"/>
                <w:szCs w:val="24"/>
              </w:rPr>
              <w:t xml:space="preserve">H229; H319; H315; H336; H411 </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3,00</w:t>
            </w:r>
          </w:p>
        </w:tc>
        <w:tc>
          <w:tcPr>
            <w:tcW w:w="965"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AE2F21" w:rsidRPr="00B67128" w:rsidRDefault="00C50137"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produs de curăţ</w:t>
            </w:r>
            <w:r w:rsidR="00AE2F21" w:rsidRPr="00B67128">
              <w:rPr>
                <w:rFonts w:ascii="Arial" w:eastAsia="Times New Roman" w:hAnsi="Arial" w:cs="Arial"/>
                <w:sz w:val="20"/>
                <w:szCs w:val="24"/>
              </w:rPr>
              <w:t>are (tub metalic spray)</w:t>
            </w:r>
          </w:p>
        </w:tc>
        <w:tc>
          <w:tcPr>
            <w:tcW w:w="1447" w:type="dxa"/>
            <w:shd w:val="clear" w:color="auto" w:fill="auto"/>
          </w:tcPr>
          <w:p w:rsidR="00AE2F21"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H222; H229</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2</w:t>
            </w:r>
            <w:r w:rsidRPr="00BC484C">
              <w:rPr>
                <w:rFonts w:ascii="Arial" w:eastAsia="Times New Roman" w:hAnsi="Arial" w:cs="Arial"/>
                <w:sz w:val="20"/>
                <w:szCs w:val="24"/>
              </w:rPr>
              <w:t>,00</w:t>
            </w:r>
          </w:p>
        </w:tc>
        <w:tc>
          <w:tcPr>
            <w:tcW w:w="965"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agent degresant (tub metalic spray)</w:t>
            </w:r>
          </w:p>
        </w:tc>
        <w:tc>
          <w:tcPr>
            <w:tcW w:w="1447" w:type="dxa"/>
            <w:shd w:val="clear" w:color="auto" w:fill="auto"/>
          </w:tcPr>
          <w:p w:rsidR="00AE2F21" w:rsidRDefault="00AE2F21"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H222; H229</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2,00</w:t>
            </w:r>
          </w:p>
        </w:tc>
        <w:tc>
          <w:tcPr>
            <w:tcW w:w="965" w:type="dxa"/>
            <w:shd w:val="clear" w:color="auto" w:fill="auto"/>
          </w:tcPr>
          <w:p w:rsidR="00AE2F21" w:rsidRPr="00BC484C" w:rsidRDefault="00AE2F21"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Litri/an</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agent de lustruire/curăţare</w:t>
            </w:r>
          </w:p>
        </w:tc>
        <w:tc>
          <w:tcPr>
            <w:tcW w:w="1447" w:type="dxa"/>
            <w:shd w:val="clear" w:color="auto" w:fill="auto"/>
          </w:tcPr>
          <w:p w:rsidR="00AE2F21" w:rsidRDefault="00AE2F21"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H372; H336; H412</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10</w:t>
            </w:r>
            <w:r w:rsidRPr="00BC484C">
              <w:rPr>
                <w:rFonts w:ascii="Arial" w:eastAsia="Times New Roman" w:hAnsi="Arial" w:cs="Arial"/>
                <w:sz w:val="20"/>
                <w:szCs w:val="24"/>
              </w:rPr>
              <w:t>,00</w:t>
            </w:r>
          </w:p>
        </w:tc>
        <w:tc>
          <w:tcPr>
            <w:tcW w:w="965"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spray lubrifiant</w:t>
            </w:r>
            <w:r w:rsidR="00C50137">
              <w:rPr>
                <w:rFonts w:ascii="Arial" w:eastAsia="Times New Roman" w:hAnsi="Arial" w:cs="Arial"/>
                <w:sz w:val="20"/>
                <w:szCs w:val="24"/>
              </w:rPr>
              <w:t xml:space="preserve"> – tub metalic</w:t>
            </w:r>
          </w:p>
        </w:tc>
        <w:tc>
          <w:tcPr>
            <w:tcW w:w="1447" w:type="dxa"/>
            <w:shd w:val="clear" w:color="auto" w:fill="auto"/>
          </w:tcPr>
          <w:p w:rsidR="00AE2F21" w:rsidRDefault="00AE2F21"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H222; H229</w:t>
            </w:r>
            <w:r>
              <w:rPr>
                <w:rFonts w:ascii="Arial" w:eastAsia="Times New Roman" w:hAnsi="Arial" w:cs="Arial"/>
                <w:sz w:val="20"/>
                <w:szCs w:val="24"/>
              </w:rPr>
              <w:t>; H336; H372</w:t>
            </w:r>
          </w:p>
        </w:tc>
      </w:tr>
      <w:tr w:rsidR="00AE2F21" w:rsidRPr="00BC484C" w:rsidTr="002C586A">
        <w:tc>
          <w:tcPr>
            <w:tcW w:w="1447"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AE2F21" w:rsidRPr="00BC484C" w:rsidRDefault="00AE2F21"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10</w:t>
            </w:r>
            <w:r w:rsidRPr="00BC484C">
              <w:rPr>
                <w:rFonts w:ascii="Arial" w:eastAsia="Times New Roman" w:hAnsi="Arial" w:cs="Arial"/>
                <w:sz w:val="20"/>
                <w:szCs w:val="24"/>
              </w:rPr>
              <w:t>,00</w:t>
            </w:r>
          </w:p>
        </w:tc>
        <w:tc>
          <w:tcPr>
            <w:tcW w:w="965"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AE2F21" w:rsidRPr="00BC484C" w:rsidRDefault="00AE2F21"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 xml:space="preserve">degripant </w:t>
            </w:r>
            <w:r>
              <w:rPr>
                <w:rFonts w:ascii="Arial" w:eastAsia="Times New Roman" w:hAnsi="Arial" w:cs="Arial"/>
                <w:sz w:val="20"/>
                <w:szCs w:val="24"/>
              </w:rPr>
              <w:t>(</w:t>
            </w:r>
            <w:r w:rsidRPr="00B67128">
              <w:rPr>
                <w:rFonts w:ascii="Arial" w:eastAsia="Times New Roman" w:hAnsi="Arial" w:cs="Arial"/>
                <w:sz w:val="20"/>
                <w:szCs w:val="24"/>
              </w:rPr>
              <w:t>tub metalic spray)</w:t>
            </w:r>
          </w:p>
        </w:tc>
        <w:tc>
          <w:tcPr>
            <w:tcW w:w="1447" w:type="dxa"/>
            <w:shd w:val="clear" w:color="auto" w:fill="auto"/>
          </w:tcPr>
          <w:p w:rsidR="00AE2F21" w:rsidRDefault="00AE2F21"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H222; H229</w:t>
            </w:r>
            <w:r>
              <w:rPr>
                <w:rFonts w:ascii="Arial" w:eastAsia="Times New Roman" w:hAnsi="Arial" w:cs="Arial"/>
                <w:sz w:val="20"/>
                <w:szCs w:val="24"/>
              </w:rPr>
              <w:t>; H315; H336; H412</w:t>
            </w:r>
          </w:p>
        </w:tc>
      </w:tr>
      <w:tr w:rsidR="00C576E4" w:rsidRPr="00BC484C" w:rsidTr="002C586A">
        <w:tc>
          <w:tcPr>
            <w:tcW w:w="1447" w:type="dxa"/>
            <w:shd w:val="clear" w:color="auto" w:fill="auto"/>
          </w:tcPr>
          <w:p w:rsidR="00C576E4" w:rsidRPr="00BC484C" w:rsidRDefault="00C576E4" w:rsidP="00773F6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C576E4" w:rsidRPr="00BC484C" w:rsidRDefault="00C576E4" w:rsidP="00773F6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C576E4" w:rsidRPr="00C576E4" w:rsidRDefault="00C576E4" w:rsidP="00773F61">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60,00</w:t>
            </w:r>
          </w:p>
        </w:tc>
        <w:tc>
          <w:tcPr>
            <w:tcW w:w="965" w:type="dxa"/>
            <w:shd w:val="clear" w:color="auto" w:fill="auto"/>
          </w:tcPr>
          <w:p w:rsidR="00C576E4" w:rsidRPr="00C576E4" w:rsidRDefault="00C576E4" w:rsidP="00773F61">
            <w:pPr>
              <w:spacing w:before="40" w:after="0" w:line="240" w:lineRule="auto"/>
              <w:jc w:val="center"/>
              <w:rPr>
                <w:rFonts w:ascii="Arial" w:eastAsia="Calibri" w:hAnsi="Arial" w:cs="Arial"/>
                <w:sz w:val="20"/>
                <w:szCs w:val="20"/>
                <w:lang w:eastAsia="ro-RO"/>
              </w:rPr>
            </w:pPr>
            <w:r w:rsidRPr="00C576E4">
              <w:rPr>
                <w:rFonts w:ascii="Arial" w:eastAsia="Calibri" w:hAnsi="Arial" w:cs="Arial"/>
                <w:sz w:val="20"/>
                <w:szCs w:val="20"/>
                <w:lang w:eastAsia="ro-RO"/>
              </w:rPr>
              <w:t>Litri/an</w:t>
            </w:r>
          </w:p>
        </w:tc>
        <w:tc>
          <w:tcPr>
            <w:tcW w:w="1447" w:type="dxa"/>
            <w:shd w:val="clear" w:color="auto" w:fill="auto"/>
          </w:tcPr>
          <w:p w:rsidR="00C576E4" w:rsidRPr="00B67128" w:rsidRDefault="00C576E4" w:rsidP="00B67128">
            <w:pPr>
              <w:snapToGrid w:val="0"/>
              <w:spacing w:before="40" w:after="0" w:line="240" w:lineRule="auto"/>
              <w:jc w:val="center"/>
              <w:rPr>
                <w:rFonts w:ascii="Arial" w:eastAsia="Times New Roman" w:hAnsi="Arial" w:cs="Arial"/>
                <w:sz w:val="20"/>
                <w:szCs w:val="24"/>
              </w:rPr>
            </w:pPr>
            <w:r w:rsidRPr="00C576E4">
              <w:rPr>
                <w:rFonts w:ascii="Arial" w:eastAsia="Times New Roman" w:hAnsi="Arial" w:cs="Arial"/>
                <w:sz w:val="20"/>
                <w:szCs w:val="24"/>
              </w:rPr>
              <w:t>amestec de curăţare piese şi matriţe</w:t>
            </w:r>
            <w:r>
              <w:rPr>
                <w:rFonts w:ascii="Arial" w:eastAsia="Times New Roman" w:hAnsi="Arial" w:cs="Arial"/>
                <w:sz w:val="20"/>
                <w:szCs w:val="24"/>
              </w:rPr>
              <w:t xml:space="preserve"> (</w:t>
            </w:r>
            <w:r w:rsidRPr="00C576E4">
              <w:rPr>
                <w:rFonts w:ascii="Arial" w:eastAsia="Times New Roman" w:hAnsi="Arial" w:cs="Arial"/>
                <w:sz w:val="20"/>
                <w:szCs w:val="24"/>
              </w:rPr>
              <w:t>ulei siliconic</w:t>
            </w:r>
            <w:r>
              <w:rPr>
                <w:rFonts w:ascii="Arial" w:eastAsia="Times New Roman" w:hAnsi="Arial" w:cs="Arial"/>
                <w:sz w:val="20"/>
                <w:szCs w:val="24"/>
              </w:rPr>
              <w:t>)</w:t>
            </w:r>
          </w:p>
        </w:tc>
        <w:tc>
          <w:tcPr>
            <w:tcW w:w="1447" w:type="dxa"/>
            <w:shd w:val="clear" w:color="auto" w:fill="auto"/>
          </w:tcPr>
          <w:p w:rsidR="00C576E4" w:rsidRPr="00B67128" w:rsidRDefault="00C576E4" w:rsidP="00BC484C">
            <w:pPr>
              <w:snapToGrid w:val="0"/>
              <w:spacing w:before="40" w:after="0" w:line="240" w:lineRule="auto"/>
              <w:jc w:val="center"/>
              <w:rPr>
                <w:rFonts w:ascii="Arial" w:eastAsia="Times New Roman" w:hAnsi="Arial" w:cs="Arial"/>
                <w:sz w:val="20"/>
                <w:szCs w:val="24"/>
              </w:rPr>
            </w:pPr>
          </w:p>
        </w:tc>
      </w:tr>
      <w:tr w:rsidR="00C576E4" w:rsidRPr="00BC484C" w:rsidTr="002C586A">
        <w:tc>
          <w:tcPr>
            <w:tcW w:w="1447" w:type="dxa"/>
            <w:shd w:val="clear" w:color="auto" w:fill="auto"/>
          </w:tcPr>
          <w:p w:rsidR="00C576E4" w:rsidRPr="00BC484C" w:rsidRDefault="00C576E4"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C576E4" w:rsidRPr="00BC484C" w:rsidRDefault="00C576E4"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5</w:t>
            </w:r>
            <w:r w:rsidRPr="00BC484C">
              <w:rPr>
                <w:rFonts w:ascii="Arial" w:eastAsia="Times New Roman" w:hAnsi="Arial" w:cs="Arial"/>
                <w:sz w:val="20"/>
                <w:szCs w:val="24"/>
              </w:rPr>
              <w:t>,00</w:t>
            </w:r>
          </w:p>
        </w:tc>
        <w:tc>
          <w:tcPr>
            <w:tcW w:w="965"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sidRPr="00C50137">
              <w:rPr>
                <w:rFonts w:ascii="Arial" w:eastAsia="Times New Roman" w:hAnsi="Arial" w:cs="Arial"/>
                <w:sz w:val="20"/>
                <w:szCs w:val="24"/>
              </w:rPr>
              <w:t xml:space="preserve">spray contact (tub metalic </w:t>
            </w:r>
            <w:r w:rsidRPr="00B67128">
              <w:rPr>
                <w:rFonts w:ascii="Arial" w:eastAsia="Times New Roman" w:hAnsi="Arial" w:cs="Arial"/>
                <w:sz w:val="20"/>
                <w:szCs w:val="24"/>
              </w:rPr>
              <w:t>spray</w:t>
            </w:r>
            <w:r>
              <w:rPr>
                <w:rFonts w:ascii="Arial" w:eastAsia="Times New Roman" w:hAnsi="Arial" w:cs="Arial"/>
                <w:sz w:val="20"/>
                <w:szCs w:val="24"/>
              </w:rPr>
              <w:t>)</w:t>
            </w:r>
          </w:p>
        </w:tc>
        <w:tc>
          <w:tcPr>
            <w:tcW w:w="1447" w:type="dxa"/>
            <w:shd w:val="clear" w:color="auto" w:fill="auto"/>
          </w:tcPr>
          <w:p w:rsidR="00C576E4" w:rsidRDefault="00C576E4"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H222; H229</w:t>
            </w:r>
            <w:r>
              <w:rPr>
                <w:rFonts w:ascii="Arial" w:eastAsia="Times New Roman" w:hAnsi="Arial" w:cs="Arial"/>
                <w:sz w:val="20"/>
                <w:szCs w:val="24"/>
              </w:rPr>
              <w:t>; H304; H315; H336; H411</w:t>
            </w:r>
          </w:p>
        </w:tc>
      </w:tr>
      <w:tr w:rsidR="00C576E4" w:rsidRPr="00BC484C" w:rsidTr="002C586A">
        <w:tc>
          <w:tcPr>
            <w:tcW w:w="1447" w:type="dxa"/>
            <w:shd w:val="clear" w:color="auto" w:fill="auto"/>
          </w:tcPr>
          <w:p w:rsidR="00C576E4" w:rsidRPr="00BC484C" w:rsidRDefault="00C576E4"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C576E4" w:rsidRPr="00BC484C" w:rsidRDefault="00C576E4"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20</w:t>
            </w:r>
            <w:r w:rsidRPr="00BC484C">
              <w:rPr>
                <w:rFonts w:ascii="Arial" w:eastAsia="Times New Roman" w:hAnsi="Arial" w:cs="Arial"/>
                <w:sz w:val="20"/>
                <w:szCs w:val="24"/>
              </w:rPr>
              <w:t>,00</w:t>
            </w:r>
          </w:p>
        </w:tc>
        <w:tc>
          <w:tcPr>
            <w:tcW w:w="965"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Bucăţ</w:t>
            </w:r>
            <w:r w:rsidRPr="00BC484C">
              <w:rPr>
                <w:rFonts w:ascii="Arial" w:eastAsia="Times New Roman" w:hAnsi="Arial" w:cs="Arial"/>
                <w:sz w:val="20"/>
                <w:szCs w:val="24"/>
              </w:rPr>
              <w:t>i/an</w:t>
            </w:r>
          </w:p>
        </w:tc>
        <w:tc>
          <w:tcPr>
            <w:tcW w:w="1447"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lipici</w:t>
            </w:r>
          </w:p>
        </w:tc>
        <w:tc>
          <w:tcPr>
            <w:tcW w:w="1447" w:type="dxa"/>
            <w:shd w:val="clear" w:color="auto" w:fill="auto"/>
          </w:tcPr>
          <w:p w:rsidR="00C576E4" w:rsidRDefault="00C576E4"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H317; H411</w:t>
            </w:r>
          </w:p>
        </w:tc>
      </w:tr>
      <w:tr w:rsidR="00C576E4" w:rsidRPr="00BC484C" w:rsidTr="002C586A">
        <w:tc>
          <w:tcPr>
            <w:tcW w:w="1447" w:type="dxa"/>
            <w:shd w:val="clear" w:color="auto" w:fill="auto"/>
          </w:tcPr>
          <w:p w:rsidR="00C576E4" w:rsidRPr="00BC484C" w:rsidRDefault="00C576E4"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Amestecuri</w:t>
            </w:r>
          </w:p>
        </w:tc>
        <w:tc>
          <w:tcPr>
            <w:tcW w:w="2894" w:type="dxa"/>
            <w:shd w:val="clear" w:color="auto" w:fill="auto"/>
          </w:tcPr>
          <w:p w:rsidR="00C576E4" w:rsidRPr="00BC484C" w:rsidRDefault="00C576E4" w:rsidP="00912591">
            <w:pPr>
              <w:snapToGrid w:val="0"/>
              <w:spacing w:before="40" w:after="0" w:line="240" w:lineRule="auto"/>
              <w:jc w:val="center"/>
              <w:rPr>
                <w:rFonts w:ascii="Arial" w:eastAsia="Times New Roman" w:hAnsi="Arial" w:cs="Arial"/>
                <w:sz w:val="20"/>
                <w:szCs w:val="24"/>
              </w:rPr>
            </w:pPr>
            <w:r w:rsidRPr="00BC484C">
              <w:rPr>
                <w:rFonts w:ascii="Arial" w:eastAsia="Times New Roman" w:hAnsi="Arial" w:cs="Arial"/>
                <w:sz w:val="20"/>
                <w:szCs w:val="24"/>
              </w:rPr>
              <w:t>Altele</w:t>
            </w:r>
          </w:p>
        </w:tc>
        <w:tc>
          <w:tcPr>
            <w:tcW w:w="1447" w:type="dxa"/>
            <w:shd w:val="clear" w:color="auto" w:fill="auto"/>
          </w:tcPr>
          <w:p w:rsidR="00C576E4" w:rsidRPr="00BC484C" w:rsidRDefault="00C576E4"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10</w:t>
            </w:r>
            <w:r w:rsidRPr="00B67128">
              <w:rPr>
                <w:rFonts w:ascii="Arial" w:eastAsia="Times New Roman" w:hAnsi="Arial" w:cs="Arial"/>
                <w:sz w:val="20"/>
                <w:szCs w:val="24"/>
              </w:rPr>
              <w:t>0,00</w:t>
            </w:r>
          </w:p>
        </w:tc>
        <w:tc>
          <w:tcPr>
            <w:tcW w:w="965" w:type="dxa"/>
            <w:shd w:val="clear" w:color="auto" w:fill="auto"/>
          </w:tcPr>
          <w:p w:rsidR="00C576E4" w:rsidRPr="00BC484C" w:rsidRDefault="00C576E4" w:rsidP="00BC484C">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Litri/an</w:t>
            </w:r>
          </w:p>
        </w:tc>
        <w:tc>
          <w:tcPr>
            <w:tcW w:w="1447" w:type="dxa"/>
            <w:shd w:val="clear" w:color="auto" w:fill="auto"/>
          </w:tcPr>
          <w:p w:rsidR="00C576E4" w:rsidRPr="00BC484C" w:rsidRDefault="00C576E4" w:rsidP="00B67128">
            <w:pPr>
              <w:snapToGrid w:val="0"/>
              <w:spacing w:before="40" w:after="0" w:line="240" w:lineRule="auto"/>
              <w:jc w:val="center"/>
              <w:rPr>
                <w:rFonts w:ascii="Arial" w:eastAsia="Times New Roman" w:hAnsi="Arial" w:cs="Arial"/>
                <w:sz w:val="20"/>
                <w:szCs w:val="24"/>
              </w:rPr>
            </w:pPr>
            <w:r w:rsidRPr="00B67128">
              <w:rPr>
                <w:rFonts w:ascii="Arial" w:eastAsia="Times New Roman" w:hAnsi="Arial" w:cs="Arial"/>
                <w:sz w:val="20"/>
                <w:szCs w:val="24"/>
              </w:rPr>
              <w:t>motorină</w:t>
            </w:r>
          </w:p>
        </w:tc>
        <w:tc>
          <w:tcPr>
            <w:tcW w:w="1447" w:type="dxa"/>
            <w:shd w:val="clear" w:color="auto" w:fill="auto"/>
          </w:tcPr>
          <w:p w:rsidR="00C576E4" w:rsidRDefault="00C576E4" w:rsidP="00BC484C">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H226; H332; H315; H351; H373; H304; H411</w:t>
            </w:r>
          </w:p>
        </w:tc>
      </w:tr>
      <w:tr w:rsidR="00C576E4" w:rsidRPr="004400DB" w:rsidTr="002C586A">
        <w:tc>
          <w:tcPr>
            <w:tcW w:w="1447" w:type="dxa"/>
            <w:shd w:val="clear" w:color="auto" w:fill="auto"/>
          </w:tcPr>
          <w:p w:rsidR="00C576E4" w:rsidRPr="004400DB" w:rsidRDefault="00C576E4" w:rsidP="00912591">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lastRenderedPageBreak/>
              <w:t>Amestecuri</w:t>
            </w:r>
          </w:p>
        </w:tc>
        <w:tc>
          <w:tcPr>
            <w:tcW w:w="2894" w:type="dxa"/>
            <w:shd w:val="clear" w:color="auto" w:fill="auto"/>
          </w:tcPr>
          <w:p w:rsidR="00C576E4" w:rsidRPr="004400DB" w:rsidRDefault="00C576E4" w:rsidP="00912591">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Altele</w:t>
            </w:r>
          </w:p>
        </w:tc>
        <w:tc>
          <w:tcPr>
            <w:tcW w:w="1447"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20,00</w:t>
            </w:r>
          </w:p>
        </w:tc>
        <w:tc>
          <w:tcPr>
            <w:tcW w:w="965"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Bucăţi/an</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Calibri" w:hAnsi="Arial" w:cs="Arial"/>
                <w:sz w:val="20"/>
                <w:lang w:eastAsia="ro-RO"/>
              </w:rPr>
              <w:t>spumă universală (pentru curăţare, degresare suprafeţe sintetice, cromate, geamuri) - tuburi</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H222, H229</w:t>
            </w:r>
          </w:p>
        </w:tc>
      </w:tr>
      <w:tr w:rsidR="00C576E4" w:rsidRPr="004400DB" w:rsidTr="002C586A">
        <w:tc>
          <w:tcPr>
            <w:tcW w:w="1447" w:type="dxa"/>
            <w:shd w:val="clear" w:color="auto" w:fill="auto"/>
          </w:tcPr>
          <w:p w:rsidR="00C576E4" w:rsidRPr="004400DB" w:rsidRDefault="00C576E4" w:rsidP="00912591">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Amestecuri</w:t>
            </w:r>
          </w:p>
        </w:tc>
        <w:tc>
          <w:tcPr>
            <w:tcW w:w="2894" w:type="dxa"/>
            <w:shd w:val="clear" w:color="auto" w:fill="auto"/>
          </w:tcPr>
          <w:p w:rsidR="00C576E4" w:rsidRPr="004400DB" w:rsidRDefault="00C576E4" w:rsidP="00912591">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Altele</w:t>
            </w:r>
          </w:p>
        </w:tc>
        <w:tc>
          <w:tcPr>
            <w:tcW w:w="1447"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10,00</w:t>
            </w:r>
          </w:p>
        </w:tc>
        <w:tc>
          <w:tcPr>
            <w:tcW w:w="965"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Bucati/an</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Calibri" w:hAnsi="Arial" w:cs="Arial"/>
                <w:sz w:val="20"/>
                <w:lang w:eastAsia="ro-RO"/>
              </w:rPr>
              <w:t>spray pentru protejarea şi mărirea duratei de viaţă a curelelor - tuburi</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H222, H229, H315, H336, H411</w:t>
            </w:r>
          </w:p>
        </w:tc>
      </w:tr>
      <w:tr w:rsidR="00C576E4" w:rsidRPr="004400DB" w:rsidTr="002C586A">
        <w:tc>
          <w:tcPr>
            <w:tcW w:w="1447" w:type="dxa"/>
            <w:shd w:val="clear" w:color="auto" w:fill="auto"/>
          </w:tcPr>
          <w:p w:rsidR="00C576E4" w:rsidRPr="004400DB" w:rsidRDefault="00C576E4" w:rsidP="00912591">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Amestecuri</w:t>
            </w:r>
          </w:p>
        </w:tc>
        <w:tc>
          <w:tcPr>
            <w:tcW w:w="2894" w:type="dxa"/>
            <w:shd w:val="clear" w:color="auto" w:fill="auto"/>
          </w:tcPr>
          <w:p w:rsidR="00C576E4" w:rsidRPr="004400DB" w:rsidRDefault="00C576E4" w:rsidP="00912591">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Altele</w:t>
            </w:r>
          </w:p>
        </w:tc>
        <w:tc>
          <w:tcPr>
            <w:tcW w:w="1447"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8,00</w:t>
            </w:r>
          </w:p>
        </w:tc>
        <w:tc>
          <w:tcPr>
            <w:tcW w:w="965"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Bucati/an</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Calibri" w:hAnsi="Arial" w:cs="Arial"/>
                <w:sz w:val="20"/>
                <w:lang w:eastAsia="ro-RO"/>
              </w:rPr>
              <w:t>soluţie pentru curăţarea tuburilor de aer condiţionat (tub metalic spray)</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H222, H229, H319</w:t>
            </w:r>
          </w:p>
        </w:tc>
      </w:tr>
      <w:tr w:rsidR="00C576E4" w:rsidRPr="004400DB" w:rsidTr="002C586A">
        <w:tc>
          <w:tcPr>
            <w:tcW w:w="1447" w:type="dxa"/>
            <w:shd w:val="clear" w:color="auto" w:fill="auto"/>
          </w:tcPr>
          <w:p w:rsidR="00C576E4" w:rsidRPr="00DE5206" w:rsidRDefault="00C576E4" w:rsidP="00912591">
            <w:pPr>
              <w:snapToGrid w:val="0"/>
              <w:spacing w:before="40" w:after="0" w:line="240" w:lineRule="auto"/>
              <w:jc w:val="center"/>
              <w:rPr>
                <w:rFonts w:ascii="Arial" w:eastAsia="Times New Roman" w:hAnsi="Arial" w:cs="Arial"/>
                <w:sz w:val="20"/>
                <w:szCs w:val="24"/>
              </w:rPr>
            </w:pPr>
            <w:r w:rsidRPr="00DE5206">
              <w:rPr>
                <w:rFonts w:ascii="Arial" w:eastAsia="Times New Roman" w:hAnsi="Arial" w:cs="Arial"/>
                <w:sz w:val="20"/>
                <w:szCs w:val="24"/>
              </w:rPr>
              <w:t>Amestecuri</w:t>
            </w:r>
          </w:p>
        </w:tc>
        <w:tc>
          <w:tcPr>
            <w:tcW w:w="2894" w:type="dxa"/>
            <w:shd w:val="clear" w:color="auto" w:fill="auto"/>
          </w:tcPr>
          <w:p w:rsidR="00C576E4" w:rsidRPr="00DE5206" w:rsidRDefault="00C576E4" w:rsidP="00912591">
            <w:pPr>
              <w:snapToGrid w:val="0"/>
              <w:spacing w:before="40" w:after="0" w:line="240" w:lineRule="auto"/>
              <w:jc w:val="center"/>
              <w:rPr>
                <w:rFonts w:ascii="Arial" w:eastAsia="Times New Roman" w:hAnsi="Arial" w:cs="Arial"/>
                <w:sz w:val="20"/>
                <w:szCs w:val="24"/>
              </w:rPr>
            </w:pPr>
            <w:r w:rsidRPr="00DE5206">
              <w:rPr>
                <w:rFonts w:ascii="Arial" w:eastAsia="Times New Roman" w:hAnsi="Arial" w:cs="Arial"/>
                <w:sz w:val="20"/>
                <w:szCs w:val="24"/>
              </w:rPr>
              <w:t>Altele</w:t>
            </w:r>
          </w:p>
        </w:tc>
        <w:tc>
          <w:tcPr>
            <w:tcW w:w="1447" w:type="dxa"/>
            <w:shd w:val="clear" w:color="auto" w:fill="auto"/>
          </w:tcPr>
          <w:p w:rsidR="00C576E4" w:rsidRPr="00DE5206" w:rsidRDefault="00C576E4" w:rsidP="00912591">
            <w:pPr>
              <w:spacing w:before="40" w:after="0" w:line="240" w:lineRule="auto"/>
              <w:jc w:val="center"/>
              <w:rPr>
                <w:rFonts w:ascii="Arial" w:eastAsia="Calibri" w:hAnsi="Arial" w:cs="Arial"/>
                <w:sz w:val="20"/>
                <w:lang w:eastAsia="ro-RO"/>
              </w:rPr>
            </w:pPr>
            <w:r w:rsidRPr="00DE5206">
              <w:rPr>
                <w:rFonts w:ascii="Arial" w:eastAsia="Calibri" w:hAnsi="Arial" w:cs="Arial"/>
                <w:sz w:val="20"/>
                <w:lang w:eastAsia="ro-RO"/>
              </w:rPr>
              <w:t>30,00</w:t>
            </w:r>
          </w:p>
        </w:tc>
        <w:tc>
          <w:tcPr>
            <w:tcW w:w="965" w:type="dxa"/>
            <w:shd w:val="clear" w:color="auto" w:fill="auto"/>
          </w:tcPr>
          <w:p w:rsidR="00C576E4" w:rsidRPr="00DE5206" w:rsidRDefault="00C576E4" w:rsidP="00912591">
            <w:pPr>
              <w:spacing w:before="40" w:after="0" w:line="240" w:lineRule="auto"/>
              <w:jc w:val="center"/>
              <w:rPr>
                <w:rFonts w:ascii="Arial" w:eastAsia="Calibri" w:hAnsi="Arial" w:cs="Arial"/>
                <w:sz w:val="20"/>
                <w:lang w:eastAsia="ro-RO"/>
              </w:rPr>
            </w:pPr>
            <w:r w:rsidRPr="00DE5206">
              <w:rPr>
                <w:rFonts w:ascii="Arial" w:eastAsia="Calibri" w:hAnsi="Arial" w:cs="Arial"/>
                <w:sz w:val="20"/>
                <w:lang w:eastAsia="ro-RO"/>
              </w:rPr>
              <w:t>Bucati/an</w:t>
            </w:r>
          </w:p>
        </w:tc>
        <w:tc>
          <w:tcPr>
            <w:tcW w:w="1447" w:type="dxa"/>
            <w:shd w:val="clear" w:color="auto" w:fill="auto"/>
          </w:tcPr>
          <w:p w:rsidR="00C576E4" w:rsidRPr="004400DB" w:rsidRDefault="00C576E4" w:rsidP="00912591">
            <w:pPr>
              <w:spacing w:before="40" w:after="0" w:line="240" w:lineRule="auto"/>
              <w:jc w:val="center"/>
              <w:rPr>
                <w:rFonts w:ascii="Arial" w:eastAsia="Calibri" w:hAnsi="Arial" w:cs="Arial"/>
                <w:sz w:val="20"/>
                <w:lang w:eastAsia="ro-RO"/>
              </w:rPr>
            </w:pPr>
            <w:r w:rsidRPr="004400DB">
              <w:rPr>
                <w:rFonts w:ascii="Arial" w:eastAsia="Calibri" w:hAnsi="Arial" w:cs="Arial"/>
                <w:sz w:val="20"/>
                <w:lang w:eastAsia="ro-RO"/>
              </w:rPr>
              <w:t xml:space="preserve">soluţie concentrată pentru mâini </w:t>
            </w:r>
          </w:p>
        </w:tc>
        <w:tc>
          <w:tcPr>
            <w:tcW w:w="1447" w:type="dxa"/>
            <w:shd w:val="clear" w:color="auto" w:fill="auto"/>
          </w:tcPr>
          <w:p w:rsidR="00C576E4" w:rsidRPr="004400DB" w:rsidRDefault="00C576E4" w:rsidP="00BC484C">
            <w:pPr>
              <w:snapToGrid w:val="0"/>
              <w:spacing w:before="40" w:after="0" w:line="240" w:lineRule="auto"/>
              <w:jc w:val="center"/>
              <w:rPr>
                <w:rFonts w:ascii="Arial" w:eastAsia="Times New Roman" w:hAnsi="Arial" w:cs="Arial"/>
                <w:sz w:val="20"/>
                <w:szCs w:val="24"/>
              </w:rPr>
            </w:pPr>
            <w:r w:rsidRPr="004400DB">
              <w:rPr>
                <w:rFonts w:ascii="Arial" w:eastAsia="Times New Roman" w:hAnsi="Arial" w:cs="Arial"/>
                <w:sz w:val="20"/>
                <w:szCs w:val="24"/>
              </w:rPr>
              <w:t>H318, H341, H412</w:t>
            </w:r>
          </w:p>
        </w:tc>
      </w:tr>
    </w:tbl>
    <w:p w:rsidR="00F45292" w:rsidRPr="00243D04" w:rsidRDefault="00F45292" w:rsidP="00F45292">
      <w:pPr>
        <w:spacing w:after="0"/>
        <w:jc w:val="both"/>
        <w:rPr>
          <w:rFonts w:ascii="Arial" w:eastAsia="Times New Roman" w:hAnsi="Arial" w:cs="Arial"/>
          <w:i/>
          <w:color w:val="00B050"/>
          <w:sz w:val="24"/>
          <w:szCs w:val="24"/>
        </w:rPr>
      </w:pPr>
    </w:p>
    <w:p w:rsidR="00F45292" w:rsidRPr="00243D04" w:rsidRDefault="00F45292" w:rsidP="00BA0C21">
      <w:pPr>
        <w:spacing w:after="0"/>
        <w:ind w:right="83"/>
        <w:jc w:val="both"/>
        <w:rPr>
          <w:rFonts w:ascii="Arial" w:eastAsia="Calibri" w:hAnsi="Arial" w:cs="Times New Roman"/>
          <w:i/>
          <w:sz w:val="24"/>
          <w:szCs w:val="24"/>
        </w:rPr>
      </w:pPr>
      <w:r w:rsidRPr="00243D04">
        <w:rPr>
          <w:rFonts w:ascii="Arial" w:eastAsia="Calibri" w:hAnsi="Arial" w:cs="Times New Roman"/>
          <w:b/>
          <w:sz w:val="24"/>
          <w:szCs w:val="24"/>
        </w:rPr>
        <w:t>6.7.2.</w:t>
      </w:r>
      <w:r w:rsidRPr="00243D04">
        <w:rPr>
          <w:rFonts w:ascii="Arial" w:eastAsia="Calibri" w:hAnsi="Arial" w:cs="Times New Roman"/>
          <w:sz w:val="24"/>
          <w:szCs w:val="24"/>
        </w:rPr>
        <w:t xml:space="preserve"> Achiziţionarea şi utilizarea substanţelor şi preparatelor chimice periculoase se va efectua numai după obţinerea avizelor şi autorizaţiilor cerute de lege, cu respectarea strictă a prevederilor legale în vigoare privind clasificarea, etichetarea, depozitarea, manipularea, transportul, am</w:t>
      </w:r>
      <w:r w:rsidR="00700FBA">
        <w:rPr>
          <w:rFonts w:ascii="Arial" w:eastAsia="Calibri" w:hAnsi="Arial" w:cs="Times New Roman"/>
          <w:sz w:val="24"/>
          <w:szCs w:val="24"/>
        </w:rPr>
        <w:t>balarea şi gestionarea acestora; f</w:t>
      </w:r>
      <w:r w:rsidRPr="00243D04">
        <w:rPr>
          <w:rFonts w:ascii="Arial" w:eastAsia="Calibri" w:hAnsi="Arial" w:cs="Times New Roman"/>
          <w:sz w:val="24"/>
          <w:szCs w:val="24"/>
        </w:rPr>
        <w:t>işele cu datele de securitate ale substanţelor şi preparatelor chimice achiziţionate vor fi recepţionate şi păstrate în mod obligat</w:t>
      </w:r>
      <w:r w:rsidR="00700FBA">
        <w:rPr>
          <w:rFonts w:ascii="Arial" w:eastAsia="Calibri" w:hAnsi="Arial" w:cs="Times New Roman"/>
          <w:sz w:val="24"/>
          <w:szCs w:val="24"/>
        </w:rPr>
        <w:t>oriu în unitate;</w:t>
      </w:r>
    </w:p>
    <w:p w:rsidR="00F45292" w:rsidRPr="00243D04" w:rsidRDefault="00700FBA" w:rsidP="00BA0C21">
      <w:pPr>
        <w:tabs>
          <w:tab w:val="left" w:pos="360"/>
          <w:tab w:val="left" w:pos="720"/>
          <w:tab w:val="left" w:pos="1800"/>
        </w:tabs>
        <w:spacing w:after="0"/>
        <w:ind w:right="83"/>
        <w:jc w:val="both"/>
        <w:rPr>
          <w:rFonts w:ascii="Arial" w:eastAsia="Calibri" w:hAnsi="Arial" w:cs="Times New Roman"/>
          <w:bCs/>
          <w:sz w:val="24"/>
          <w:szCs w:val="24"/>
        </w:rPr>
      </w:pPr>
      <w:r>
        <w:rPr>
          <w:rFonts w:ascii="Arial" w:eastAsia="Times New Roman" w:hAnsi="Arial" w:cs="Times New Roman"/>
          <w:bCs/>
          <w:sz w:val="24"/>
          <w:szCs w:val="24"/>
        </w:rPr>
        <w:t>__- s</w:t>
      </w:r>
      <w:r w:rsidR="00F45292" w:rsidRPr="00243D04">
        <w:rPr>
          <w:rFonts w:ascii="Arial" w:eastAsia="Times New Roman" w:hAnsi="Arial" w:cs="Times New Roman"/>
          <w:bCs/>
          <w:sz w:val="24"/>
          <w:szCs w:val="24"/>
        </w:rPr>
        <w:t xml:space="preserve">ubstanţele şi preparatele chimice periculoase utilizate în </w:t>
      </w:r>
      <w:r w:rsidR="00583F6D">
        <w:rPr>
          <w:rFonts w:ascii="Arial" w:eastAsia="Times New Roman" w:hAnsi="Arial" w:cs="Times New Roman"/>
          <w:bCs/>
          <w:sz w:val="24"/>
          <w:szCs w:val="24"/>
        </w:rPr>
        <w:t xml:space="preserve">activitate </w:t>
      </w:r>
      <w:r w:rsidR="00F45292" w:rsidRPr="00243D04">
        <w:rPr>
          <w:rFonts w:ascii="Arial" w:eastAsia="Times New Roman" w:hAnsi="Arial" w:cs="Times New Roman"/>
          <w:bCs/>
          <w:sz w:val="24"/>
          <w:szCs w:val="24"/>
        </w:rPr>
        <w:t xml:space="preserve">trebuie păstrate şi depozitate corespunzător, în magaziile desemnate </w:t>
      </w:r>
      <w:r w:rsidR="00F45292" w:rsidRPr="00243D04">
        <w:rPr>
          <w:rFonts w:ascii="Arial" w:eastAsia="Calibri" w:hAnsi="Arial" w:cs="Times New Roman"/>
          <w:bCs/>
          <w:sz w:val="24"/>
          <w:szCs w:val="24"/>
        </w:rPr>
        <w:t xml:space="preserve">special amenajate, în recipienţi de stocare confecţionaţi din </w:t>
      </w:r>
      <w:r w:rsidR="00F45292" w:rsidRPr="00243D04">
        <w:rPr>
          <w:rFonts w:ascii="Arial" w:eastAsia="Times New Roman" w:hAnsi="Arial" w:cs="Arial"/>
          <w:sz w:val="24"/>
          <w:szCs w:val="24"/>
          <w:lang w:eastAsia="zh-CN"/>
        </w:rPr>
        <w:t>materiale adecvate rezistente mecanic şi chimic</w:t>
      </w:r>
      <w:r>
        <w:rPr>
          <w:rFonts w:ascii="Arial" w:eastAsia="Calibri" w:hAnsi="Arial" w:cs="Times New Roman"/>
          <w:bCs/>
          <w:sz w:val="24"/>
          <w:szCs w:val="24"/>
        </w:rPr>
        <w:t>;</w:t>
      </w:r>
    </w:p>
    <w:p w:rsidR="00DB001C" w:rsidRPr="005B5BB3" w:rsidRDefault="002B4CF5" w:rsidP="00BA0C21">
      <w:pPr>
        <w:tabs>
          <w:tab w:val="left" w:pos="426"/>
        </w:tabs>
        <w:spacing w:after="0" w:line="240" w:lineRule="auto"/>
        <w:ind w:right="83"/>
        <w:jc w:val="both"/>
        <w:rPr>
          <w:rFonts w:ascii="Arial" w:eastAsia="Times New Roman" w:hAnsi="Arial" w:cs="Arial"/>
          <w:sz w:val="24"/>
          <w:szCs w:val="24"/>
          <w:lang w:eastAsia="ro-RO"/>
        </w:rPr>
      </w:pPr>
      <w:r w:rsidRPr="005B5BB3">
        <w:rPr>
          <w:rFonts w:ascii="Arial" w:eastAsia="Times New Roman" w:hAnsi="Arial" w:cs="Arial"/>
          <w:sz w:val="24"/>
          <w:szCs w:val="24"/>
        </w:rPr>
        <w:t xml:space="preserve">Pentru stocarea </w:t>
      </w:r>
      <w:r w:rsidRPr="005B5BB3">
        <w:rPr>
          <w:rFonts w:ascii="Arial" w:eastAsia="Times New Roman" w:hAnsi="Arial" w:cs="Arial"/>
          <w:sz w:val="24"/>
          <w:szCs w:val="24"/>
          <w:lang w:eastAsia="zh-CN"/>
        </w:rPr>
        <w:t>substanţelor/preparatelor chimice</w:t>
      </w:r>
      <w:r w:rsidRPr="005B5BB3">
        <w:rPr>
          <w:rFonts w:ascii="Arial" w:eastAsia="Times New Roman" w:hAnsi="Arial" w:cs="Arial"/>
          <w:sz w:val="24"/>
          <w:szCs w:val="24"/>
        </w:rPr>
        <w:t xml:space="preserve"> operatorul aplică următoarele măsuri, în concordanţă cu cerinţele </w:t>
      </w:r>
      <w:r w:rsidRPr="005B5BB3">
        <w:rPr>
          <w:rFonts w:ascii="Arial" w:eastAsia="Times New Roman" w:hAnsi="Arial" w:cs="Arial"/>
          <w:sz w:val="24"/>
          <w:szCs w:val="24"/>
          <w:lang w:eastAsia="ro-RO"/>
        </w:rPr>
        <w:t>Documentului de referință referitor la stocarea substanţelor chimice (</w:t>
      </w:r>
      <w:r w:rsidRPr="005B5BB3">
        <w:rPr>
          <w:rFonts w:ascii="Arial" w:eastAsia="TimesNewRoman" w:hAnsi="Arial" w:cs="Arial"/>
          <w:sz w:val="24"/>
          <w:szCs w:val="24"/>
        </w:rPr>
        <w:t>23, EIPPCB, 2002)</w:t>
      </w:r>
      <w:r w:rsidRPr="005B5BB3">
        <w:rPr>
          <w:rFonts w:ascii="Arial" w:eastAsia="Times New Roman" w:hAnsi="Arial" w:cs="Arial"/>
          <w:sz w:val="24"/>
          <w:szCs w:val="24"/>
          <w:lang w:eastAsia="ro-RO"/>
        </w:rPr>
        <w:t xml:space="preserve">, condițiile BAT </w:t>
      </w:r>
      <w:r w:rsidR="00DB001C" w:rsidRPr="005B5BB3">
        <w:rPr>
          <w:rFonts w:ascii="Arial" w:eastAsia="Times New Roman" w:hAnsi="Arial" w:cs="Arial"/>
          <w:sz w:val="24"/>
          <w:szCs w:val="24"/>
          <w:lang w:eastAsia="ro-RO"/>
        </w:rPr>
        <w:t>generice (cap. 13.1);</w:t>
      </w:r>
    </w:p>
    <w:p w:rsidR="002B4CF5" w:rsidRPr="005B5BB3" w:rsidRDefault="002B4CF5" w:rsidP="00BA0C21">
      <w:pPr>
        <w:tabs>
          <w:tab w:val="left" w:pos="426"/>
        </w:tabs>
        <w:spacing w:after="0" w:line="240" w:lineRule="auto"/>
        <w:ind w:right="83"/>
        <w:jc w:val="both"/>
        <w:rPr>
          <w:rFonts w:ascii="Arial" w:eastAsia="Times New Roman" w:hAnsi="Arial" w:cs="Arial"/>
          <w:sz w:val="24"/>
          <w:szCs w:val="24"/>
        </w:rPr>
      </w:pPr>
      <w:r w:rsidRPr="005B5BB3">
        <w:rPr>
          <w:rFonts w:ascii="Arial" w:eastAsia="Times New Roman" w:hAnsi="Arial" w:cs="Arial"/>
          <w:sz w:val="24"/>
          <w:szCs w:val="24"/>
        </w:rPr>
        <w:t xml:space="preserve">- stocarea separată a acizilor şi bazelor; </w:t>
      </w:r>
    </w:p>
    <w:p w:rsidR="00F45292" w:rsidRPr="005B5BB3" w:rsidRDefault="002B4CF5" w:rsidP="00BA0C21">
      <w:pPr>
        <w:spacing w:after="0" w:line="240" w:lineRule="auto"/>
        <w:ind w:right="83"/>
        <w:jc w:val="both"/>
        <w:rPr>
          <w:rFonts w:ascii="Arial" w:eastAsia="Times New Roman" w:hAnsi="Arial" w:cs="Arial"/>
          <w:sz w:val="24"/>
          <w:szCs w:val="24"/>
        </w:rPr>
      </w:pPr>
      <w:r w:rsidRPr="005B5BB3">
        <w:rPr>
          <w:rFonts w:ascii="Arial" w:eastAsia="Times New Roman" w:hAnsi="Arial" w:cs="Arial"/>
          <w:sz w:val="24"/>
          <w:szCs w:val="24"/>
        </w:rPr>
        <w:t xml:space="preserve">- depozitarea separată a substanţelor chimice spontan inflamabile în stare umedă şi a agenţilor de oxidare, în spaţii uscate, pentru reducerea riscului de producere a incendiilor, marcarea spaţiilor de depozitare a acestora, pentru a evita utilizarea apei la stingerea incendiilor; </w:t>
      </w:r>
    </w:p>
    <w:p w:rsidR="00F45292" w:rsidRPr="00243D04" w:rsidRDefault="00F45292" w:rsidP="00BA0C21">
      <w:pPr>
        <w:spacing w:after="0" w:line="240" w:lineRule="auto"/>
        <w:ind w:right="83"/>
        <w:jc w:val="both"/>
        <w:rPr>
          <w:rFonts w:ascii="Arial" w:eastAsia="Times New Roman" w:hAnsi="Arial" w:cs="Arial"/>
          <w:bCs/>
          <w:position w:val="-6"/>
          <w:sz w:val="24"/>
          <w:szCs w:val="24"/>
        </w:rPr>
      </w:pPr>
      <w:r w:rsidRPr="00243D04">
        <w:rPr>
          <w:rFonts w:ascii="Arial" w:eastAsia="Times New Roman" w:hAnsi="Arial" w:cs="Arial"/>
          <w:bCs/>
          <w:position w:val="-6"/>
          <w:sz w:val="24"/>
          <w:szCs w:val="24"/>
        </w:rPr>
        <w:t xml:space="preserve">- se vor lua măsuri de protecţie a solului împotriva scurgerilor accidentale de substanţe prin impermeabilizarea tuturor suprafeţelor zonelor de depozitare/ manipulare a acestora; </w:t>
      </w:r>
    </w:p>
    <w:p w:rsidR="00F45292" w:rsidRPr="00243D04" w:rsidRDefault="00F45292" w:rsidP="00BA0C21">
      <w:pPr>
        <w:autoSpaceDE w:val="0"/>
        <w:autoSpaceDN w:val="0"/>
        <w:adjustRightInd w:val="0"/>
        <w:spacing w:after="0" w:line="240" w:lineRule="auto"/>
        <w:ind w:right="83"/>
        <w:jc w:val="both"/>
        <w:rPr>
          <w:rFonts w:ascii="Arial" w:eastAsia="Times New Roman" w:hAnsi="Arial" w:cs="Arial"/>
          <w:bCs/>
          <w:position w:val="-6"/>
          <w:sz w:val="24"/>
          <w:szCs w:val="24"/>
        </w:rPr>
      </w:pPr>
      <w:r w:rsidRPr="00243D04">
        <w:rPr>
          <w:rFonts w:ascii="Arial" w:eastAsia="Times New Roman" w:hAnsi="Arial" w:cs="Arial"/>
          <w:bCs/>
          <w:position w:val="-6"/>
          <w:sz w:val="24"/>
          <w:szCs w:val="24"/>
        </w:rPr>
        <w:lastRenderedPageBreak/>
        <w:t>- se va vor lua măsuri pentru evitarea sau prevenirea corodării recipientelor de stocare, prin aplicarea de soluţii anticorozive</w:t>
      </w:r>
      <w:r w:rsidR="00583F6D">
        <w:rPr>
          <w:rFonts w:ascii="Arial" w:eastAsia="Times New Roman" w:hAnsi="Arial" w:cs="Arial"/>
          <w:bCs/>
          <w:position w:val="-6"/>
          <w:sz w:val="24"/>
          <w:szCs w:val="24"/>
        </w:rPr>
        <w:t>;</w:t>
      </w:r>
    </w:p>
    <w:p w:rsidR="00F45292" w:rsidRPr="005B5BB3" w:rsidRDefault="00F45292" w:rsidP="00BA0C21">
      <w:pPr>
        <w:autoSpaceDE w:val="0"/>
        <w:autoSpaceDN w:val="0"/>
        <w:adjustRightInd w:val="0"/>
        <w:spacing w:after="0" w:line="240" w:lineRule="auto"/>
        <w:ind w:right="83"/>
        <w:jc w:val="both"/>
        <w:rPr>
          <w:rFonts w:ascii="Arial" w:eastAsia="Times New Roman" w:hAnsi="Arial" w:cs="Arial"/>
          <w:bCs/>
          <w:position w:val="-6"/>
          <w:sz w:val="24"/>
          <w:szCs w:val="24"/>
        </w:rPr>
      </w:pPr>
      <w:r w:rsidRPr="005B5BB3">
        <w:rPr>
          <w:rFonts w:ascii="Arial" w:eastAsia="Times New Roman" w:hAnsi="Arial" w:cs="Arial"/>
          <w:bCs/>
          <w:position w:val="-6"/>
          <w:sz w:val="24"/>
          <w:szCs w:val="24"/>
        </w:rPr>
        <w:t>- se va vor lua măsuri pentru evitarea sau prevenirea corodării cuvelor, reţelei de conducte, a sistemelor de livrare şi a sistemelor de comandă de către substanţele chimice sau vaporii corozivi rezultaţi din manipularea lor, prin inspecţii periodice a stadiului de coroziune, întreţinere şi curăţare.</w:t>
      </w:r>
      <w:r w:rsidRPr="005B5BB3">
        <w:rPr>
          <w:rFonts w:ascii="Arial" w:eastAsia="Calibri" w:hAnsi="Arial" w:cs="Arial"/>
          <w:noProof/>
          <w:sz w:val="24"/>
          <w:szCs w:val="24"/>
        </w:rPr>
        <w:t xml:space="preserve"> </w:t>
      </w:r>
    </w:p>
    <w:p w:rsidR="00583F6D" w:rsidRPr="00243D04" w:rsidRDefault="00F45292" w:rsidP="00BA0C21">
      <w:pPr>
        <w:spacing w:after="0"/>
        <w:ind w:right="83"/>
        <w:jc w:val="both"/>
        <w:rPr>
          <w:rFonts w:ascii="Arial" w:eastAsia="Times New Roman" w:hAnsi="Arial" w:cs="Arial"/>
          <w:noProof/>
          <w:color w:val="00B050"/>
          <w:sz w:val="24"/>
          <w:szCs w:val="24"/>
        </w:rPr>
      </w:pPr>
      <w:r w:rsidRPr="00243D04">
        <w:rPr>
          <w:rFonts w:ascii="Arial" w:eastAsia="Times New Roman" w:hAnsi="Arial" w:cs="Times New Roman"/>
          <w:b/>
          <w:sz w:val="24"/>
          <w:szCs w:val="24"/>
        </w:rPr>
        <w:t>6.7.3.</w:t>
      </w:r>
      <w:r w:rsidRPr="00243D04">
        <w:rPr>
          <w:rFonts w:ascii="Arial" w:eastAsia="Times New Roman" w:hAnsi="Arial" w:cs="Times New Roman"/>
          <w:sz w:val="24"/>
          <w:szCs w:val="24"/>
        </w:rPr>
        <w:t xml:space="preserve"> </w:t>
      </w:r>
      <w:r w:rsidRPr="00243D04">
        <w:rPr>
          <w:rFonts w:ascii="Arial" w:eastAsia="Times New Roman" w:hAnsi="Arial" w:cs="Arial"/>
          <w:noProof/>
          <w:sz w:val="24"/>
          <w:szCs w:val="24"/>
        </w:rPr>
        <w:t xml:space="preserve">Operatorul utilizează în cadrul proceselor substanţe chimice periculoase ambalate, etichetate, clasificate în conformitate cu Regulamentul (CE) nr. 1272/2008 al Parlamentului European şi al Consiliului </w:t>
      </w:r>
      <w:r w:rsidR="00583F6D" w:rsidRPr="00583F6D">
        <w:rPr>
          <w:rFonts w:ascii="Arial" w:eastAsia="Times New Roman" w:hAnsi="Arial" w:cs="Arial"/>
          <w:noProof/>
          <w:sz w:val="24"/>
          <w:szCs w:val="24"/>
        </w:rPr>
        <w:t xml:space="preserve">European </w:t>
      </w:r>
      <w:r w:rsidRPr="00243D04">
        <w:rPr>
          <w:rFonts w:ascii="Arial" w:eastAsia="Times New Roman" w:hAnsi="Arial" w:cs="Arial"/>
          <w:noProof/>
          <w:sz w:val="24"/>
          <w:szCs w:val="24"/>
        </w:rPr>
        <w:t>din 16 decembrie 2008</w:t>
      </w:r>
      <w:r w:rsidR="00583F6D">
        <w:rPr>
          <w:rFonts w:ascii="Arial" w:eastAsia="Times New Roman" w:hAnsi="Arial" w:cs="Arial"/>
          <w:noProof/>
          <w:sz w:val="24"/>
          <w:szCs w:val="24"/>
        </w:rPr>
        <w:t>,</w:t>
      </w:r>
      <w:r w:rsidRPr="00243D04">
        <w:rPr>
          <w:rFonts w:ascii="Arial" w:eastAsia="Times New Roman" w:hAnsi="Arial" w:cs="Arial"/>
          <w:noProof/>
          <w:sz w:val="24"/>
          <w:szCs w:val="24"/>
        </w:rPr>
        <w:t xml:space="preserve"> privind clasificarea, etichetarea și ambalarea substanțelor și a amestecurilor, de modificare și de abrogare a Directivelor 67/548/CEE și 1999/45/CE, precum și de modificare a Regulamentului (CE) nr. 1907/2006</w:t>
      </w:r>
      <w:r w:rsidR="00700FBA">
        <w:rPr>
          <w:rFonts w:ascii="Arial" w:eastAsia="Times New Roman" w:hAnsi="Arial" w:cs="Times New Roman"/>
          <w:sz w:val="24"/>
          <w:szCs w:val="24"/>
        </w:rPr>
        <w:t>;</w:t>
      </w:r>
      <w:r w:rsidRPr="00243D04">
        <w:rPr>
          <w:rFonts w:ascii="Arial" w:eastAsia="Times New Roman" w:hAnsi="Arial" w:cs="Times New Roman"/>
          <w:sz w:val="24"/>
          <w:szCs w:val="24"/>
        </w:rPr>
        <w:t xml:space="preserve"> </w:t>
      </w:r>
      <w:r w:rsidR="00700FBA">
        <w:rPr>
          <w:rFonts w:ascii="Arial" w:eastAsia="Times New Roman" w:hAnsi="Arial" w:cs="Times New Roman"/>
          <w:sz w:val="24"/>
          <w:szCs w:val="24"/>
        </w:rPr>
        <w:t>o</w:t>
      </w:r>
      <w:r w:rsidRPr="00243D04">
        <w:rPr>
          <w:rFonts w:ascii="Arial" w:eastAsia="Times New Roman" w:hAnsi="Arial" w:cs="Arial"/>
          <w:noProof/>
          <w:sz w:val="24"/>
          <w:szCs w:val="24"/>
        </w:rPr>
        <w:t>peratorul va deţine pe amplasament fişele tehnice de securitate pentru substanţele şi preparatele chimice periculoase pe care le deţine/utilizează</w:t>
      </w:r>
      <w:r w:rsidRPr="00243D04">
        <w:rPr>
          <w:rFonts w:ascii="Arial" w:eastAsia="Times New Roman" w:hAnsi="Arial" w:cs="Arial"/>
          <w:i/>
          <w:noProof/>
          <w:sz w:val="24"/>
          <w:szCs w:val="24"/>
        </w:rPr>
        <w:t xml:space="preserve">, </w:t>
      </w:r>
      <w:r w:rsidRPr="00243D04">
        <w:rPr>
          <w:rFonts w:ascii="Arial" w:eastAsia="Times New Roman" w:hAnsi="Arial" w:cs="Arial"/>
          <w:noProof/>
          <w:sz w:val="24"/>
          <w:szCs w:val="24"/>
        </w:rPr>
        <w:t>editate în limba română, conform Regulamentului CE 1907/2006 REACH privind înregistrarea, evaluarea, autorizarea şi restricţionarea substanţelor chimice</w:t>
      </w:r>
      <w:r w:rsidR="00700FBA">
        <w:rPr>
          <w:rFonts w:ascii="Arial" w:eastAsia="Times New Roman" w:hAnsi="Arial" w:cs="Arial"/>
          <w:noProof/>
          <w:sz w:val="24"/>
          <w:szCs w:val="24"/>
        </w:rPr>
        <w:t>;</w:t>
      </w:r>
      <w:r w:rsidRPr="00243D04">
        <w:rPr>
          <w:rFonts w:ascii="Arial" w:eastAsia="Times New Roman" w:hAnsi="Arial" w:cs="Arial"/>
          <w:noProof/>
          <w:color w:val="00B050"/>
          <w:sz w:val="24"/>
          <w:szCs w:val="24"/>
        </w:rPr>
        <w:t xml:space="preserve"> </w:t>
      </w:r>
    </w:p>
    <w:p w:rsidR="00F45292" w:rsidRDefault="00F45292" w:rsidP="00BA0C21">
      <w:pPr>
        <w:spacing w:after="0"/>
        <w:ind w:right="83"/>
        <w:jc w:val="both"/>
        <w:rPr>
          <w:rFonts w:ascii="Arial" w:eastAsia="Calibri" w:hAnsi="Arial" w:cs="Times New Roman"/>
          <w:sz w:val="24"/>
          <w:szCs w:val="24"/>
        </w:rPr>
      </w:pPr>
      <w:r w:rsidRPr="00243D04">
        <w:rPr>
          <w:rFonts w:ascii="Arial" w:eastAsia="Calibri" w:hAnsi="Arial" w:cs="Times New Roman"/>
          <w:b/>
          <w:sz w:val="24"/>
          <w:szCs w:val="24"/>
        </w:rPr>
        <w:t>6.7.4.</w:t>
      </w:r>
      <w:r w:rsidRPr="00243D04">
        <w:rPr>
          <w:rFonts w:ascii="Arial" w:eastAsia="Calibri" w:hAnsi="Arial" w:cs="Arial"/>
          <w:i/>
          <w:sz w:val="24"/>
          <w:szCs w:val="24"/>
        </w:rPr>
        <w:t xml:space="preserve"> </w:t>
      </w:r>
      <w:r w:rsidRPr="00243D04">
        <w:rPr>
          <w:rFonts w:ascii="Arial" w:eastAsia="Calibri" w:hAnsi="Arial" w:cs="Arial"/>
          <w:sz w:val="24"/>
          <w:szCs w:val="24"/>
        </w:rPr>
        <w:t>Operatorul</w:t>
      </w:r>
      <w:r w:rsidRPr="00243D04">
        <w:rPr>
          <w:rFonts w:ascii="Arial" w:eastAsia="Calibri" w:hAnsi="Arial" w:cs="Times New Roman"/>
          <w:sz w:val="24"/>
          <w:szCs w:val="24"/>
        </w:rPr>
        <w:t xml:space="preserve"> va solicita furnizorilor de substanţe </w:t>
      </w:r>
      <w:r w:rsidRPr="00243D04">
        <w:rPr>
          <w:rFonts w:ascii="Arial" w:eastAsia="Calibri" w:hAnsi="Arial" w:cs="Arial"/>
          <w:iCs/>
          <w:noProof/>
          <w:sz w:val="24"/>
          <w:szCs w:val="24"/>
        </w:rPr>
        <w:t xml:space="preserve">şi preparate </w:t>
      </w:r>
      <w:r w:rsidR="00700FBA">
        <w:rPr>
          <w:rFonts w:ascii="Arial" w:eastAsia="Calibri" w:hAnsi="Arial" w:cs="Times New Roman"/>
          <w:sz w:val="24"/>
          <w:szCs w:val="24"/>
        </w:rPr>
        <w:t>chimice deţinute/</w:t>
      </w:r>
      <w:r w:rsidRPr="00243D04">
        <w:rPr>
          <w:rFonts w:ascii="Arial" w:eastAsia="Calibri" w:hAnsi="Arial" w:cs="Times New Roman"/>
          <w:sz w:val="24"/>
          <w:szCs w:val="24"/>
        </w:rPr>
        <w:t xml:space="preserve">utilizate dovada preînregistrării/înregistrării acestora la Agenţia Europeană de Substanţe Chimice (ECHA) conform Regulamentului 1907/2006/CEE </w:t>
      </w:r>
      <w:r w:rsidRPr="00243D04">
        <w:rPr>
          <w:rFonts w:ascii="Arial" w:eastAsia="Calibri" w:hAnsi="Arial" w:cs="Arial"/>
          <w:iCs/>
          <w:noProof/>
          <w:sz w:val="24"/>
          <w:szCs w:val="24"/>
        </w:rPr>
        <w:t xml:space="preserve">privind înregistrarea, evaluarea, autorizarea şi restricţionarea substanţelor chimice </w:t>
      </w:r>
      <w:r w:rsidR="00700FBA">
        <w:rPr>
          <w:rFonts w:ascii="Arial" w:eastAsia="Calibri" w:hAnsi="Arial" w:cs="Times New Roman"/>
          <w:sz w:val="24"/>
          <w:szCs w:val="24"/>
        </w:rPr>
        <w:t>(REACH);</w:t>
      </w:r>
    </w:p>
    <w:p w:rsidR="00284611" w:rsidRPr="00243D04" w:rsidRDefault="00284611" w:rsidP="00BA0C21">
      <w:pPr>
        <w:spacing w:after="0"/>
        <w:ind w:right="83"/>
        <w:jc w:val="both"/>
        <w:rPr>
          <w:rFonts w:ascii="Arial" w:eastAsia="Calibri" w:hAnsi="Arial" w:cs="Times New Roman"/>
          <w:sz w:val="24"/>
          <w:szCs w:val="24"/>
        </w:rPr>
      </w:pPr>
    </w:p>
    <w:p w:rsidR="00F45292" w:rsidRPr="004400DB" w:rsidRDefault="00F45292" w:rsidP="00284611">
      <w:pPr>
        <w:tabs>
          <w:tab w:val="left" w:pos="7260"/>
        </w:tabs>
        <w:spacing w:after="0" w:line="240" w:lineRule="auto"/>
        <w:ind w:right="83"/>
        <w:jc w:val="both"/>
        <w:rPr>
          <w:rFonts w:ascii="Arial" w:eastAsia="Times New Roman" w:hAnsi="Arial" w:cs="Arial"/>
          <w:b/>
          <w:sz w:val="24"/>
          <w:szCs w:val="24"/>
          <w:lang w:eastAsia="ro-RO"/>
        </w:rPr>
      </w:pPr>
      <w:r w:rsidRPr="004400DB">
        <w:rPr>
          <w:rFonts w:ascii="Arial" w:eastAsia="Times New Roman" w:hAnsi="Arial" w:cs="Arial"/>
          <w:b/>
          <w:sz w:val="24"/>
          <w:szCs w:val="24"/>
          <w:lang w:eastAsia="ro-RO"/>
        </w:rPr>
        <w:t xml:space="preserve">6.7.5. Substanţe şi amestecuri chimice periculoase folosite în laborator </w:t>
      </w:r>
    </w:p>
    <w:p w:rsidR="00F45292" w:rsidRPr="004400DB" w:rsidRDefault="00556ABB" w:rsidP="00284611">
      <w:pPr>
        <w:spacing w:after="0" w:line="276" w:lineRule="auto"/>
        <w:rPr>
          <w:rFonts w:ascii="Arial" w:eastAsia="Calibri" w:hAnsi="Arial" w:cs="Arial"/>
          <w:noProof/>
          <w:sz w:val="24"/>
          <w:szCs w:val="24"/>
        </w:rPr>
      </w:pPr>
      <w:r w:rsidRPr="004400DB">
        <w:rPr>
          <w:rFonts w:ascii="Arial" w:eastAsia="Calibri" w:hAnsi="Arial" w:cs="Arial"/>
          <w:noProof/>
          <w:sz w:val="24"/>
          <w:szCs w:val="24"/>
        </w:rPr>
        <w:t>__- nu este cazul;</w:t>
      </w:r>
      <w:r w:rsidR="00583F6D" w:rsidRPr="004400DB">
        <w:rPr>
          <w:rFonts w:ascii="Arial" w:eastAsia="Calibri" w:hAnsi="Arial" w:cs="Arial"/>
          <w:noProof/>
          <w:sz w:val="24"/>
          <w:szCs w:val="24"/>
        </w:rPr>
        <w:t xml:space="preserve"> </w:t>
      </w:r>
    </w:p>
    <w:p w:rsidR="00284611" w:rsidRPr="005B5BB3" w:rsidRDefault="00284611" w:rsidP="00284611">
      <w:pPr>
        <w:spacing w:after="0" w:line="276" w:lineRule="auto"/>
        <w:rPr>
          <w:rFonts w:ascii="Arial" w:eastAsia="Calibri" w:hAnsi="Arial" w:cs="Arial"/>
          <w:noProof/>
          <w:color w:val="7030A0"/>
          <w:sz w:val="24"/>
          <w:szCs w:val="24"/>
        </w:rPr>
      </w:pPr>
    </w:p>
    <w:p w:rsidR="00F45292" w:rsidRPr="00243D04" w:rsidRDefault="00F45292" w:rsidP="00716627">
      <w:pPr>
        <w:numPr>
          <w:ilvl w:val="0"/>
          <w:numId w:val="7"/>
        </w:numPr>
        <w:spacing w:after="0" w:line="240" w:lineRule="auto"/>
        <w:contextualSpacing/>
        <w:jc w:val="both"/>
        <w:rPr>
          <w:rFonts w:ascii="Arial" w:eastAsia="Times New Roman" w:hAnsi="Arial" w:cs="Times New Roman"/>
          <w:b/>
          <w:caps/>
          <w:sz w:val="28"/>
          <w:szCs w:val="20"/>
        </w:rPr>
      </w:pPr>
      <w:r w:rsidRPr="00243D04">
        <w:rPr>
          <w:rFonts w:ascii="Arial" w:eastAsia="Times New Roman" w:hAnsi="Arial" w:cs="Times New Roman"/>
          <w:b/>
          <w:caps/>
          <w:sz w:val="28"/>
          <w:szCs w:val="20"/>
        </w:rPr>
        <w:t>Resurse: apĂ, energie, gaze naturale</w:t>
      </w:r>
    </w:p>
    <w:p w:rsidR="00F45292" w:rsidRPr="00243D04" w:rsidRDefault="00F45292" w:rsidP="00BA0C21">
      <w:pPr>
        <w:overflowPunct w:val="0"/>
        <w:adjustRightInd w:val="0"/>
        <w:spacing w:after="0" w:line="240" w:lineRule="auto"/>
        <w:ind w:right="83"/>
        <w:jc w:val="both"/>
        <w:rPr>
          <w:rFonts w:ascii="Arial,Bold" w:eastAsia="Calibri" w:hAnsi="Arial,Bold" w:cs="Arial,Bold"/>
          <w:bCs/>
          <w:color w:val="FF0000"/>
          <w:lang w:eastAsia="zh-CN"/>
        </w:rPr>
      </w:pPr>
    </w:p>
    <w:p w:rsidR="00DB001C" w:rsidRPr="005B5BB3" w:rsidRDefault="00F45292" w:rsidP="00DB001C">
      <w:pPr>
        <w:overflowPunct w:val="0"/>
        <w:adjustRightInd w:val="0"/>
        <w:spacing w:after="0" w:line="240" w:lineRule="auto"/>
        <w:ind w:right="83"/>
        <w:jc w:val="both"/>
        <w:rPr>
          <w:rFonts w:ascii="Arial" w:eastAsia="Times New Roman" w:hAnsi="Arial" w:cs="Arial"/>
          <w:bCs/>
          <w:sz w:val="24"/>
          <w:szCs w:val="24"/>
          <w:lang w:eastAsia="zh-CN"/>
        </w:rPr>
      </w:pPr>
      <w:r w:rsidRPr="005B5BB3">
        <w:rPr>
          <w:rFonts w:ascii="Arial" w:eastAsia="Times New Roman" w:hAnsi="Arial" w:cs="Arial"/>
          <w:bCs/>
          <w:sz w:val="24"/>
          <w:szCs w:val="24"/>
          <w:lang w:eastAsia="zh-CN"/>
        </w:rPr>
        <w:t xml:space="preserve">Operatorul trebuie să respecte valorile de referinţă pentru intrările de utilităţi (apă şi energie), conform prevederilor </w:t>
      </w:r>
      <w:r w:rsidRPr="005B5BB3">
        <w:rPr>
          <w:rFonts w:ascii="Arial" w:eastAsia="Times New Roman" w:hAnsi="Arial" w:cs="Arial"/>
          <w:sz w:val="24"/>
          <w:szCs w:val="24"/>
          <w:lang w:eastAsia="zh-CN"/>
        </w:rPr>
        <w:t xml:space="preserve">B.A.T. </w:t>
      </w:r>
      <w:r w:rsidR="00DB001C" w:rsidRPr="005B5BB3">
        <w:rPr>
          <w:rFonts w:ascii="Arial" w:eastAsia="Times New Roman" w:hAnsi="Arial" w:cs="Arial"/>
          <w:bCs/>
          <w:sz w:val="24"/>
          <w:szCs w:val="24"/>
          <w:lang w:eastAsia="zh-CN"/>
        </w:rPr>
        <w:t>generice (cap. 13.1);</w:t>
      </w:r>
    </w:p>
    <w:p w:rsidR="00F45292" w:rsidRPr="00243D04" w:rsidRDefault="00F45292" w:rsidP="00BA0C21">
      <w:pPr>
        <w:autoSpaceDE w:val="0"/>
        <w:autoSpaceDN w:val="0"/>
        <w:adjustRightInd w:val="0"/>
        <w:spacing w:after="0" w:line="240" w:lineRule="auto"/>
        <w:ind w:right="83"/>
        <w:jc w:val="both"/>
        <w:rPr>
          <w:rFonts w:ascii="Arial,Bold" w:eastAsia="Times New Roman" w:hAnsi="Arial,Bold" w:cs="Arial,Bold"/>
          <w:b/>
          <w:bCs/>
          <w:sz w:val="24"/>
          <w:szCs w:val="24"/>
          <w:lang w:eastAsia="zh-CN"/>
        </w:rPr>
      </w:pPr>
    </w:p>
    <w:p w:rsidR="00F45292" w:rsidRPr="00243D04" w:rsidRDefault="00F45292" w:rsidP="00BA0C21">
      <w:pPr>
        <w:autoSpaceDE w:val="0"/>
        <w:autoSpaceDN w:val="0"/>
        <w:adjustRightInd w:val="0"/>
        <w:spacing w:after="0" w:line="240" w:lineRule="auto"/>
        <w:ind w:right="83"/>
        <w:jc w:val="both"/>
        <w:rPr>
          <w:rFonts w:ascii="Arial,Bold" w:eastAsia="Times New Roman" w:hAnsi="Arial,Bold" w:cs="Arial,Bold"/>
          <w:bCs/>
          <w:sz w:val="24"/>
          <w:szCs w:val="24"/>
          <w:lang w:eastAsia="zh-CN"/>
        </w:rPr>
      </w:pPr>
      <w:r w:rsidRPr="00243D04">
        <w:rPr>
          <w:rFonts w:ascii="Arial,Bold" w:eastAsia="Times New Roman" w:hAnsi="Arial,Bold" w:cs="Arial,Bold"/>
          <w:b/>
          <w:bCs/>
          <w:sz w:val="24"/>
          <w:szCs w:val="24"/>
          <w:lang w:eastAsia="zh-CN"/>
        </w:rPr>
        <w:t>7.1.</w:t>
      </w:r>
      <w:r w:rsidRPr="00243D04">
        <w:rPr>
          <w:rFonts w:ascii="Arial,Bold" w:eastAsia="Times New Roman" w:hAnsi="Arial,Bold" w:cs="Arial,Bold"/>
          <w:bCs/>
          <w:sz w:val="24"/>
          <w:szCs w:val="24"/>
          <w:lang w:eastAsia="zh-CN"/>
        </w:rPr>
        <w:t xml:space="preserve"> </w:t>
      </w:r>
      <w:r w:rsidRPr="00243D04">
        <w:rPr>
          <w:rFonts w:ascii="Arial,Bold" w:eastAsia="Times New Roman" w:hAnsi="Arial,Bold" w:cs="Arial,Bold"/>
          <w:b/>
          <w:bCs/>
          <w:sz w:val="24"/>
          <w:szCs w:val="24"/>
          <w:u w:val="single"/>
          <w:lang w:eastAsia="zh-CN"/>
        </w:rPr>
        <w:t>APĂ</w:t>
      </w:r>
    </w:p>
    <w:p w:rsidR="00284611" w:rsidRDefault="000F784D" w:rsidP="007D3891">
      <w:pPr>
        <w:spacing w:after="0" w:line="240" w:lineRule="auto"/>
        <w:ind w:right="83"/>
        <w:jc w:val="both"/>
        <w:rPr>
          <w:rFonts w:ascii="Arial" w:eastAsia="Times New Roman" w:hAnsi="Arial" w:cs="Times New Roman"/>
          <w:sz w:val="24"/>
          <w:szCs w:val="24"/>
        </w:rPr>
      </w:pPr>
      <w:r>
        <w:rPr>
          <w:rFonts w:ascii="Arial" w:eastAsia="Calibri" w:hAnsi="Arial" w:cs="Arial"/>
          <w:sz w:val="24"/>
          <w:szCs w:val="24"/>
        </w:rPr>
        <w:t>__- m</w:t>
      </w:r>
      <w:r w:rsidR="00F45292" w:rsidRPr="00243D04">
        <w:rPr>
          <w:rFonts w:ascii="Arial" w:eastAsia="Calibri" w:hAnsi="Arial" w:cs="Arial"/>
          <w:sz w:val="24"/>
          <w:szCs w:val="24"/>
        </w:rPr>
        <w:t xml:space="preserve">odul de alimentare cu apă în scop igienico – sanitar şi evacuare a apelor uzate şi pluviale este reglementat prin Autorizaţia de Gospodărire a Apelor nr. </w:t>
      </w:r>
      <w:r w:rsidR="000D1BFF">
        <w:rPr>
          <w:rFonts w:ascii="Arial" w:eastAsia="Times New Roman" w:hAnsi="Arial" w:cs="Times New Roman"/>
          <w:sz w:val="24"/>
          <w:szCs w:val="24"/>
        </w:rPr>
        <w:t>7/CJ</w:t>
      </w:r>
      <w:r w:rsidR="00F45292" w:rsidRPr="00243D04">
        <w:rPr>
          <w:rFonts w:ascii="Arial" w:eastAsia="Times New Roman" w:hAnsi="Arial" w:cs="Times New Roman"/>
          <w:sz w:val="24"/>
          <w:szCs w:val="24"/>
        </w:rPr>
        <w:t xml:space="preserve"> din </w:t>
      </w:r>
      <w:r w:rsidR="000D1BFF">
        <w:rPr>
          <w:rFonts w:ascii="Arial" w:eastAsia="Times New Roman" w:hAnsi="Arial" w:cs="Times New Roman"/>
          <w:sz w:val="24"/>
          <w:szCs w:val="24"/>
        </w:rPr>
        <w:t>26</w:t>
      </w:r>
      <w:r w:rsidR="00F45292" w:rsidRPr="00243D04">
        <w:rPr>
          <w:rFonts w:ascii="Arial" w:eastAsia="Times New Roman" w:hAnsi="Arial" w:cs="Times New Roman"/>
          <w:sz w:val="24"/>
          <w:szCs w:val="24"/>
        </w:rPr>
        <w:t>.0</w:t>
      </w:r>
      <w:r w:rsidR="000D1BFF">
        <w:rPr>
          <w:rFonts w:ascii="Arial" w:eastAsia="Times New Roman" w:hAnsi="Arial" w:cs="Times New Roman"/>
          <w:sz w:val="24"/>
          <w:szCs w:val="24"/>
        </w:rPr>
        <w:t>3</w:t>
      </w:r>
      <w:r w:rsidR="00F45292" w:rsidRPr="00243D04">
        <w:rPr>
          <w:rFonts w:ascii="Arial" w:eastAsia="Times New Roman" w:hAnsi="Arial" w:cs="Times New Roman"/>
          <w:sz w:val="24"/>
          <w:szCs w:val="24"/>
        </w:rPr>
        <w:t>.201</w:t>
      </w:r>
      <w:r w:rsidR="000D1BFF">
        <w:rPr>
          <w:rFonts w:ascii="Arial" w:eastAsia="Times New Roman" w:hAnsi="Arial" w:cs="Times New Roman"/>
          <w:sz w:val="24"/>
          <w:szCs w:val="24"/>
        </w:rPr>
        <w:t>8</w:t>
      </w:r>
      <w:r w:rsidR="00F45292" w:rsidRPr="00243D04">
        <w:rPr>
          <w:rFonts w:ascii="Arial" w:eastAsia="Times New Roman" w:hAnsi="Arial" w:cs="Times New Roman"/>
          <w:sz w:val="24"/>
          <w:szCs w:val="24"/>
        </w:rPr>
        <w:t xml:space="preserve">, valabilă până la data de </w:t>
      </w:r>
      <w:r w:rsidR="000D1BFF">
        <w:rPr>
          <w:rFonts w:ascii="Arial" w:eastAsia="Times New Roman" w:hAnsi="Arial" w:cs="Times New Roman"/>
          <w:sz w:val="24"/>
          <w:szCs w:val="24"/>
        </w:rPr>
        <w:t>26</w:t>
      </w:r>
      <w:r w:rsidR="00F45292" w:rsidRPr="00243D04">
        <w:rPr>
          <w:rFonts w:ascii="Arial" w:eastAsia="Times New Roman" w:hAnsi="Arial" w:cs="Times New Roman"/>
          <w:sz w:val="24"/>
          <w:szCs w:val="24"/>
        </w:rPr>
        <w:t>.0</w:t>
      </w:r>
      <w:r w:rsidR="000D1BFF">
        <w:rPr>
          <w:rFonts w:ascii="Arial" w:eastAsia="Times New Roman" w:hAnsi="Arial" w:cs="Times New Roman"/>
          <w:sz w:val="24"/>
          <w:szCs w:val="24"/>
        </w:rPr>
        <w:t>3</w:t>
      </w:r>
      <w:r w:rsidR="00F45292" w:rsidRPr="00243D04">
        <w:rPr>
          <w:rFonts w:ascii="Arial" w:eastAsia="Times New Roman" w:hAnsi="Arial" w:cs="Times New Roman"/>
          <w:sz w:val="24"/>
          <w:szCs w:val="24"/>
        </w:rPr>
        <w:t>.202</w:t>
      </w:r>
      <w:r w:rsidR="000D1BFF">
        <w:rPr>
          <w:rFonts w:ascii="Arial" w:eastAsia="Times New Roman" w:hAnsi="Arial" w:cs="Times New Roman"/>
          <w:sz w:val="24"/>
          <w:szCs w:val="24"/>
        </w:rPr>
        <w:t>1</w:t>
      </w:r>
      <w:r w:rsidR="00F45292" w:rsidRPr="00243D04">
        <w:rPr>
          <w:rFonts w:ascii="Arial" w:eastAsia="Times New Roman" w:hAnsi="Arial" w:cs="Times New Roman"/>
          <w:sz w:val="24"/>
          <w:szCs w:val="24"/>
        </w:rPr>
        <w:t xml:space="preserve">, emisă de Administraţia Naţională </w:t>
      </w:r>
      <w:r w:rsidR="000D1BFF">
        <w:rPr>
          <w:rFonts w:ascii="Arial" w:eastAsia="Times New Roman" w:hAnsi="Arial" w:cs="Times New Roman"/>
          <w:sz w:val="24"/>
          <w:szCs w:val="24"/>
        </w:rPr>
        <w:t>„</w:t>
      </w:r>
      <w:r w:rsidR="00F45292" w:rsidRPr="00243D04">
        <w:rPr>
          <w:rFonts w:ascii="Arial" w:eastAsia="Times New Roman" w:hAnsi="Arial" w:cs="Times New Roman"/>
          <w:sz w:val="24"/>
          <w:szCs w:val="24"/>
        </w:rPr>
        <w:t>Apele Române</w:t>
      </w:r>
      <w:r w:rsidR="000D1BFF">
        <w:rPr>
          <w:rFonts w:ascii="Arial" w:eastAsia="Times New Roman" w:hAnsi="Arial" w:cs="Times New Roman"/>
          <w:sz w:val="24"/>
          <w:szCs w:val="24"/>
        </w:rPr>
        <w:t>”</w:t>
      </w:r>
      <w:r w:rsidR="00F45292" w:rsidRPr="00243D04">
        <w:rPr>
          <w:rFonts w:ascii="Arial" w:eastAsia="Times New Roman" w:hAnsi="Arial" w:cs="Times New Roman"/>
          <w:sz w:val="24"/>
          <w:szCs w:val="24"/>
        </w:rPr>
        <w:t xml:space="preserve"> - Administrația Bazinală de Apă </w:t>
      </w:r>
      <w:r w:rsidR="000D1BFF">
        <w:rPr>
          <w:rFonts w:ascii="Arial" w:eastAsia="Times New Roman" w:hAnsi="Arial" w:cs="Times New Roman"/>
          <w:sz w:val="24"/>
          <w:szCs w:val="24"/>
        </w:rPr>
        <w:t xml:space="preserve">Someş </w:t>
      </w:r>
      <w:r w:rsidR="00586A58">
        <w:rPr>
          <w:rFonts w:ascii="Arial" w:eastAsia="Times New Roman" w:hAnsi="Arial" w:cs="Times New Roman"/>
          <w:sz w:val="24"/>
          <w:szCs w:val="24"/>
        </w:rPr>
        <w:t>–</w:t>
      </w:r>
      <w:r w:rsidR="000D1BFF">
        <w:rPr>
          <w:rFonts w:ascii="Arial" w:eastAsia="Times New Roman" w:hAnsi="Arial" w:cs="Times New Roman"/>
          <w:sz w:val="24"/>
          <w:szCs w:val="24"/>
        </w:rPr>
        <w:t xml:space="preserve"> Tisa</w:t>
      </w:r>
      <w:r w:rsidR="00586A58">
        <w:rPr>
          <w:rFonts w:ascii="Arial" w:eastAsia="Times New Roman" w:hAnsi="Arial" w:cs="Times New Roman"/>
          <w:sz w:val="24"/>
          <w:szCs w:val="24"/>
        </w:rPr>
        <w:t xml:space="preserve"> (</w:t>
      </w:r>
      <w:r w:rsidR="00586A58" w:rsidRPr="00700FBA">
        <w:rPr>
          <w:rFonts w:ascii="Arial" w:eastAsia="Times New Roman" w:hAnsi="Arial" w:cs="Times New Roman"/>
          <w:sz w:val="24"/>
          <w:szCs w:val="24"/>
        </w:rPr>
        <w:t xml:space="preserve">valabilă pentru </w:t>
      </w:r>
      <w:r w:rsidR="001E2E93" w:rsidRPr="00700FBA">
        <w:rPr>
          <w:rFonts w:ascii="Arial" w:eastAsia="Times New Roman" w:hAnsi="Arial" w:cs="Times New Roman"/>
          <w:sz w:val="24"/>
          <w:szCs w:val="24"/>
        </w:rPr>
        <w:t>cele 3</w:t>
      </w:r>
      <w:r w:rsidR="00586A58" w:rsidRPr="00700FBA">
        <w:rPr>
          <w:rFonts w:ascii="Arial" w:eastAsia="Times New Roman" w:hAnsi="Arial" w:cs="Times New Roman"/>
          <w:sz w:val="24"/>
          <w:szCs w:val="24"/>
        </w:rPr>
        <w:t xml:space="preserve"> hale aparţinând societăţii).</w:t>
      </w:r>
    </w:p>
    <w:p w:rsidR="007D3891" w:rsidRPr="007D3891" w:rsidRDefault="007D3891" w:rsidP="007D3891">
      <w:pPr>
        <w:spacing w:after="0" w:line="240" w:lineRule="auto"/>
        <w:ind w:right="83"/>
        <w:jc w:val="both"/>
        <w:rPr>
          <w:rFonts w:ascii="Arial" w:eastAsia="Times New Roman" w:hAnsi="Arial" w:cs="Times New Roman"/>
          <w:sz w:val="24"/>
          <w:szCs w:val="24"/>
        </w:rPr>
      </w:pPr>
    </w:p>
    <w:p w:rsidR="00F45292" w:rsidRDefault="00F45292" w:rsidP="00BA0C21">
      <w:pPr>
        <w:tabs>
          <w:tab w:val="center" w:pos="4680"/>
          <w:tab w:val="right" w:pos="9360"/>
        </w:tabs>
        <w:spacing w:after="0" w:line="240" w:lineRule="auto"/>
        <w:ind w:right="83"/>
        <w:rPr>
          <w:rFonts w:ascii="Arial" w:eastAsia="Calibri" w:hAnsi="Arial" w:cs="Arial"/>
          <w:b/>
          <w:sz w:val="24"/>
          <w:szCs w:val="24"/>
        </w:rPr>
      </w:pPr>
      <w:r w:rsidRPr="00243D04">
        <w:rPr>
          <w:rFonts w:ascii="Arial" w:eastAsia="Calibri" w:hAnsi="Arial" w:cs="Arial"/>
          <w:b/>
          <w:sz w:val="24"/>
          <w:szCs w:val="24"/>
        </w:rPr>
        <w:t xml:space="preserve">7.1.1  Alimentarea cu apă </w:t>
      </w:r>
    </w:p>
    <w:p w:rsidR="000609D9" w:rsidRPr="00243D04" w:rsidRDefault="000609D9" w:rsidP="00BA0C21">
      <w:pPr>
        <w:tabs>
          <w:tab w:val="center" w:pos="4680"/>
          <w:tab w:val="right" w:pos="9360"/>
        </w:tabs>
        <w:spacing w:after="0" w:line="240" w:lineRule="auto"/>
        <w:ind w:right="83"/>
        <w:rPr>
          <w:rFonts w:ascii="Arial" w:eastAsia="Calibri" w:hAnsi="Arial" w:cs="Arial"/>
          <w:color w:val="00B050"/>
          <w:sz w:val="24"/>
          <w:szCs w:val="24"/>
        </w:rPr>
      </w:pPr>
    </w:p>
    <w:p w:rsidR="00D15872" w:rsidRDefault="00F45292" w:rsidP="00BA0C21">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7.1.1.1. Alimentarea cu apă potabilă</w:t>
      </w:r>
      <w:r w:rsidRPr="00243D04">
        <w:rPr>
          <w:rFonts w:ascii="Arial" w:eastAsia="Calibri" w:hAnsi="Arial" w:cs="Arial"/>
          <w:color w:val="00B050"/>
          <w:sz w:val="24"/>
          <w:szCs w:val="24"/>
        </w:rPr>
        <w:t xml:space="preserve"> </w:t>
      </w:r>
      <w:r w:rsidRPr="00243D04">
        <w:rPr>
          <w:rFonts w:ascii="Arial" w:eastAsia="Calibri" w:hAnsi="Arial" w:cs="Arial"/>
          <w:sz w:val="24"/>
          <w:szCs w:val="24"/>
        </w:rPr>
        <w:t xml:space="preserve">se realizează din </w:t>
      </w:r>
      <w:r w:rsidR="00D15872">
        <w:rPr>
          <w:rFonts w:ascii="Arial" w:eastAsia="Calibri" w:hAnsi="Arial" w:cs="Arial"/>
          <w:sz w:val="24"/>
          <w:szCs w:val="24"/>
        </w:rPr>
        <w:t>reţeaua de alime</w:t>
      </w:r>
      <w:r w:rsidR="000609D9">
        <w:rPr>
          <w:rFonts w:ascii="Arial" w:eastAsia="Calibri" w:hAnsi="Arial" w:cs="Arial"/>
          <w:sz w:val="24"/>
          <w:szCs w:val="24"/>
        </w:rPr>
        <w:t xml:space="preserve">ntare cu apă </w:t>
      </w:r>
      <w:r w:rsidR="001E2E93">
        <w:rPr>
          <w:rFonts w:ascii="Arial" w:eastAsia="Calibri" w:hAnsi="Arial" w:cs="Arial"/>
          <w:sz w:val="24"/>
          <w:szCs w:val="24"/>
        </w:rPr>
        <w:t xml:space="preserve">potabilă </w:t>
      </w:r>
      <w:r w:rsidR="000609D9">
        <w:rPr>
          <w:rFonts w:ascii="Arial" w:eastAsia="Calibri" w:hAnsi="Arial" w:cs="Arial"/>
          <w:sz w:val="24"/>
          <w:szCs w:val="24"/>
        </w:rPr>
        <w:t>a municipiului Dej;</w:t>
      </w:r>
    </w:p>
    <w:p w:rsidR="00CC6F1F" w:rsidRDefault="00CC6F1F" w:rsidP="00BA0C21">
      <w:pPr>
        <w:spacing w:after="0" w:line="240" w:lineRule="auto"/>
        <w:ind w:right="83"/>
        <w:jc w:val="both"/>
        <w:rPr>
          <w:rFonts w:ascii="Arial" w:eastAsia="Calibri" w:hAnsi="Arial" w:cs="Arial"/>
          <w:sz w:val="24"/>
          <w:szCs w:val="24"/>
        </w:rPr>
      </w:pPr>
    </w:p>
    <w:p w:rsidR="000609D9" w:rsidRDefault="00CC6F1F" w:rsidP="00BA0C21">
      <w:pPr>
        <w:spacing w:after="0" w:line="240" w:lineRule="auto"/>
        <w:ind w:right="83"/>
        <w:jc w:val="both"/>
        <w:rPr>
          <w:rFonts w:ascii="Arial" w:eastAsia="Calibri" w:hAnsi="Arial" w:cs="Arial"/>
          <w:sz w:val="24"/>
          <w:szCs w:val="24"/>
        </w:rPr>
      </w:pPr>
      <w:r w:rsidRPr="00CC6F1F">
        <w:rPr>
          <w:rFonts w:ascii="Arial" w:eastAsia="Calibri" w:hAnsi="Arial" w:cs="Arial"/>
          <w:sz w:val="24"/>
          <w:szCs w:val="24"/>
        </w:rPr>
        <w:lastRenderedPageBreak/>
        <w:t>__ în procesul tehnologic nu se utilizează apă; apa se folosește doar pentru răcirea/încălzire</w:t>
      </w:r>
      <w:r>
        <w:rPr>
          <w:rFonts w:ascii="Arial" w:eastAsia="Calibri" w:hAnsi="Arial" w:cs="Arial"/>
          <w:sz w:val="24"/>
          <w:szCs w:val="24"/>
        </w:rPr>
        <w:t>a</w:t>
      </w:r>
      <w:r w:rsidRPr="00CC6F1F">
        <w:rPr>
          <w:rFonts w:ascii="Arial" w:eastAsia="Calibri" w:hAnsi="Arial" w:cs="Arial"/>
          <w:sz w:val="24"/>
          <w:szCs w:val="24"/>
        </w:rPr>
        <w:t xml:space="preserve"> indirectă a echipamentelor, în circuit închis și se fac doar completări, la nevoi</w:t>
      </w:r>
      <w:r>
        <w:rPr>
          <w:rFonts w:ascii="Arial" w:eastAsia="Calibri" w:hAnsi="Arial" w:cs="Arial"/>
          <w:sz w:val="24"/>
          <w:szCs w:val="24"/>
        </w:rPr>
        <w:t>e;</w:t>
      </w:r>
    </w:p>
    <w:p w:rsidR="00CC6F1F" w:rsidRDefault="00CC6F1F" w:rsidP="00BA0C21">
      <w:pPr>
        <w:spacing w:after="0" w:line="240" w:lineRule="auto"/>
        <w:ind w:right="83"/>
        <w:jc w:val="both"/>
        <w:rPr>
          <w:rFonts w:ascii="Arial" w:eastAsia="Calibri" w:hAnsi="Arial" w:cs="Arial"/>
          <w:sz w:val="24"/>
          <w:szCs w:val="24"/>
        </w:rPr>
      </w:pPr>
    </w:p>
    <w:p w:rsidR="00F45292" w:rsidRPr="00243D04" w:rsidRDefault="000609D9" w:rsidP="00BA0C21">
      <w:pPr>
        <w:keepNext/>
        <w:spacing w:after="0" w:line="240" w:lineRule="auto"/>
        <w:ind w:right="83"/>
        <w:outlineLvl w:val="7"/>
        <w:rPr>
          <w:rFonts w:ascii="Arial" w:eastAsia="Times New Roman" w:hAnsi="Arial" w:cs="Arial"/>
          <w:b/>
          <w:i/>
          <w:sz w:val="24"/>
          <w:szCs w:val="24"/>
        </w:rPr>
      </w:pPr>
      <w:r>
        <w:rPr>
          <w:rFonts w:ascii="Arial" w:eastAsia="Times New Roman" w:hAnsi="Arial" w:cs="Arial"/>
          <w:b/>
          <w:i/>
          <w:sz w:val="24"/>
          <w:szCs w:val="24"/>
        </w:rPr>
        <w:t xml:space="preserve">__- </w:t>
      </w:r>
      <w:r>
        <w:rPr>
          <w:rFonts w:ascii="Arial" w:eastAsia="Times New Roman" w:hAnsi="Arial" w:cs="Arial"/>
          <w:b/>
          <w:sz w:val="24"/>
          <w:szCs w:val="24"/>
        </w:rPr>
        <w:t>v</w:t>
      </w:r>
      <w:r w:rsidR="00F45292" w:rsidRPr="000609D9">
        <w:rPr>
          <w:rFonts w:ascii="Arial" w:eastAsia="Times New Roman" w:hAnsi="Arial" w:cs="Arial"/>
          <w:b/>
          <w:sz w:val="24"/>
          <w:szCs w:val="24"/>
        </w:rPr>
        <w:t>olume şi debite de apă autorizate</w:t>
      </w:r>
      <w:r w:rsidR="001E2E93">
        <w:rPr>
          <w:rFonts w:ascii="Arial" w:eastAsia="Times New Roman" w:hAnsi="Arial" w:cs="Arial"/>
          <w:b/>
          <w:sz w:val="24"/>
          <w:szCs w:val="24"/>
        </w:rPr>
        <w:t xml:space="preserve"> (</w:t>
      </w:r>
      <w:r w:rsidR="001E2E93" w:rsidRPr="00700FBA">
        <w:rPr>
          <w:rFonts w:ascii="Arial" w:eastAsia="Times New Roman" w:hAnsi="Arial" w:cs="Arial"/>
          <w:b/>
          <w:sz w:val="24"/>
          <w:szCs w:val="24"/>
        </w:rPr>
        <w:t>pentru cele 3 hale aparţinând societăţii</w:t>
      </w:r>
      <w:r w:rsidR="001E2E93">
        <w:rPr>
          <w:rFonts w:ascii="Arial" w:eastAsia="Times New Roman" w:hAnsi="Arial" w:cs="Arial"/>
          <w:b/>
          <w:sz w:val="24"/>
          <w:szCs w:val="24"/>
        </w:rPr>
        <w:t>)</w:t>
      </w:r>
      <w:r w:rsidR="00F45292" w:rsidRPr="000609D9">
        <w:rPr>
          <w:rFonts w:ascii="Arial" w:eastAsia="Times New Roman" w:hAnsi="Arial" w:cs="Arial"/>
          <w:b/>
          <w:sz w:val="24"/>
          <w:szCs w:val="24"/>
        </w:rPr>
        <w:t>:</w:t>
      </w:r>
      <w:r w:rsidR="00F45292" w:rsidRPr="00243D04">
        <w:rPr>
          <w:rFonts w:ascii="Arial" w:eastAsia="Times New Roman" w:hAnsi="Arial" w:cs="Arial"/>
          <w:b/>
          <w:i/>
          <w:sz w:val="24"/>
          <w:szCs w:val="24"/>
        </w:rPr>
        <w:t xml:space="preserve"> </w:t>
      </w:r>
    </w:p>
    <w:p w:rsidR="00F45292" w:rsidRPr="00243D04" w:rsidRDefault="00D15872" w:rsidP="00BA0C21">
      <w:pPr>
        <w:spacing w:after="0" w:line="240" w:lineRule="auto"/>
        <w:ind w:left="720" w:right="83"/>
        <w:contextualSpacing/>
        <w:jc w:val="both"/>
        <w:rPr>
          <w:rFonts w:ascii="Arial" w:eastAsia="Times New Roman" w:hAnsi="Arial" w:cs="Arial"/>
          <w:sz w:val="24"/>
          <w:szCs w:val="24"/>
        </w:rPr>
      </w:pPr>
      <w:r>
        <w:rPr>
          <w:rFonts w:ascii="Arial" w:eastAsia="Times New Roman" w:hAnsi="Arial" w:cs="Arial"/>
          <w:sz w:val="24"/>
          <w:szCs w:val="24"/>
        </w:rPr>
        <w:t>-</w:t>
      </w:r>
      <w:r w:rsidR="00F45292" w:rsidRPr="00243D04">
        <w:rPr>
          <w:rFonts w:ascii="Arial" w:eastAsia="Times New Roman" w:hAnsi="Arial" w:cs="Arial"/>
          <w:sz w:val="24"/>
          <w:szCs w:val="24"/>
        </w:rPr>
        <w:t xml:space="preserve"> zilnic maxim: </w:t>
      </w:r>
      <w:r>
        <w:rPr>
          <w:rFonts w:ascii="Arial" w:eastAsia="Times New Roman" w:hAnsi="Arial" w:cs="Arial"/>
          <w:sz w:val="24"/>
          <w:szCs w:val="24"/>
        </w:rPr>
        <w:t>278</w:t>
      </w:r>
      <w:r w:rsidR="00F45292" w:rsidRPr="00243D04">
        <w:rPr>
          <w:rFonts w:ascii="Arial" w:eastAsia="Times New Roman" w:hAnsi="Arial" w:cs="Arial"/>
          <w:sz w:val="24"/>
          <w:szCs w:val="24"/>
        </w:rPr>
        <w:t>,</w:t>
      </w:r>
      <w:r>
        <w:rPr>
          <w:rFonts w:ascii="Arial" w:eastAsia="Times New Roman" w:hAnsi="Arial" w:cs="Arial"/>
          <w:sz w:val="24"/>
          <w:szCs w:val="24"/>
        </w:rPr>
        <w:t>8</w:t>
      </w:r>
      <w:r w:rsidR="00F45292" w:rsidRPr="00243D04">
        <w:rPr>
          <w:rFonts w:ascii="Arial" w:eastAsia="Times New Roman" w:hAnsi="Arial" w:cs="Arial"/>
          <w:sz w:val="24"/>
          <w:szCs w:val="24"/>
        </w:rPr>
        <w:t>7</w:t>
      </w:r>
      <w:r>
        <w:rPr>
          <w:rFonts w:ascii="Arial" w:eastAsia="Times New Roman" w:hAnsi="Arial" w:cs="Arial"/>
          <w:sz w:val="24"/>
          <w:szCs w:val="24"/>
        </w:rPr>
        <w:t>1 mc/zi (3,227 l/s);</w:t>
      </w:r>
      <w:r w:rsidR="00F45292" w:rsidRPr="00243D04">
        <w:rPr>
          <w:rFonts w:ascii="Arial" w:eastAsia="Times New Roman" w:hAnsi="Arial" w:cs="Arial"/>
          <w:sz w:val="24"/>
          <w:szCs w:val="24"/>
        </w:rPr>
        <w:t xml:space="preserve">       </w:t>
      </w:r>
    </w:p>
    <w:p w:rsidR="00F45292" w:rsidRPr="00243D04" w:rsidRDefault="00D15872" w:rsidP="00BA0C21">
      <w:pPr>
        <w:tabs>
          <w:tab w:val="center" w:pos="4680"/>
          <w:tab w:val="right" w:pos="9406"/>
        </w:tabs>
        <w:spacing w:after="0" w:line="240" w:lineRule="auto"/>
        <w:ind w:left="720" w:right="83"/>
        <w:rPr>
          <w:rFonts w:ascii="Arial" w:eastAsia="Calibri" w:hAnsi="Arial" w:cs="Arial"/>
          <w:sz w:val="24"/>
          <w:szCs w:val="24"/>
        </w:rPr>
      </w:pPr>
      <w:r>
        <w:rPr>
          <w:rFonts w:ascii="Arial" w:eastAsia="Calibri" w:hAnsi="Arial" w:cs="Arial"/>
          <w:sz w:val="24"/>
          <w:szCs w:val="24"/>
        </w:rPr>
        <w:t xml:space="preserve">- </w:t>
      </w:r>
      <w:r w:rsidR="00F45292" w:rsidRPr="00243D04">
        <w:rPr>
          <w:rFonts w:ascii="Arial" w:eastAsia="Calibri" w:hAnsi="Arial" w:cs="Arial"/>
          <w:sz w:val="24"/>
          <w:szCs w:val="24"/>
        </w:rPr>
        <w:t xml:space="preserve">zilnic mediu: </w:t>
      </w:r>
      <w:r>
        <w:rPr>
          <w:rFonts w:ascii="Arial" w:eastAsia="Calibri" w:hAnsi="Arial" w:cs="Arial"/>
          <w:sz w:val="24"/>
          <w:szCs w:val="24"/>
        </w:rPr>
        <w:t>242</w:t>
      </w:r>
      <w:r w:rsidR="00F45292" w:rsidRPr="00243D04">
        <w:rPr>
          <w:rFonts w:ascii="Arial" w:eastAsia="Calibri" w:hAnsi="Arial" w:cs="Arial"/>
          <w:sz w:val="24"/>
          <w:szCs w:val="24"/>
        </w:rPr>
        <w:t>,</w:t>
      </w:r>
      <w:r>
        <w:rPr>
          <w:rFonts w:ascii="Arial" w:eastAsia="Calibri" w:hAnsi="Arial" w:cs="Arial"/>
          <w:sz w:val="24"/>
          <w:szCs w:val="24"/>
        </w:rPr>
        <w:t>497 mc/zi (2,806 l/s);</w:t>
      </w:r>
      <w:r w:rsidR="00F45292" w:rsidRPr="00243D04">
        <w:rPr>
          <w:rFonts w:ascii="Arial" w:eastAsia="Calibri" w:hAnsi="Arial" w:cs="Arial"/>
          <w:sz w:val="24"/>
          <w:szCs w:val="24"/>
        </w:rPr>
        <w:t xml:space="preserve">          </w:t>
      </w:r>
    </w:p>
    <w:p w:rsidR="00D15872" w:rsidRDefault="00D15872" w:rsidP="00BA0C21">
      <w:pPr>
        <w:spacing w:after="0" w:line="240" w:lineRule="auto"/>
        <w:ind w:left="720" w:right="83"/>
        <w:contextualSpacing/>
        <w:jc w:val="both"/>
        <w:rPr>
          <w:rFonts w:ascii="Arial" w:eastAsia="Times New Roman" w:hAnsi="Arial" w:cs="Arial"/>
          <w:sz w:val="24"/>
          <w:szCs w:val="24"/>
        </w:rPr>
      </w:pPr>
      <w:r>
        <w:rPr>
          <w:rFonts w:ascii="Arial" w:eastAsia="Times New Roman" w:hAnsi="Arial" w:cs="Arial"/>
          <w:sz w:val="24"/>
          <w:szCs w:val="24"/>
        </w:rPr>
        <w:t xml:space="preserve">- </w:t>
      </w:r>
      <w:r w:rsidR="00F45292" w:rsidRPr="00243D04">
        <w:rPr>
          <w:rFonts w:ascii="Arial" w:eastAsia="Times New Roman" w:hAnsi="Arial" w:cs="Arial"/>
          <w:sz w:val="24"/>
          <w:szCs w:val="24"/>
        </w:rPr>
        <w:t>zilnic minim:</w:t>
      </w:r>
      <w:r w:rsidR="00F45292" w:rsidRPr="00243D04">
        <w:rPr>
          <w:rFonts w:ascii="Arial" w:eastAsia="Times New Roman" w:hAnsi="Arial" w:cs="Arial"/>
          <w:color w:val="00B050"/>
          <w:sz w:val="24"/>
          <w:szCs w:val="24"/>
        </w:rPr>
        <w:t xml:space="preserve"> </w:t>
      </w:r>
      <w:r w:rsidR="00F45292" w:rsidRPr="00243D04">
        <w:rPr>
          <w:rFonts w:ascii="Arial" w:eastAsia="Times New Roman" w:hAnsi="Arial" w:cs="Arial"/>
          <w:sz w:val="24"/>
          <w:szCs w:val="24"/>
        </w:rPr>
        <w:t>2</w:t>
      </w:r>
      <w:r>
        <w:rPr>
          <w:rFonts w:ascii="Arial" w:eastAsia="Times New Roman" w:hAnsi="Arial" w:cs="Arial"/>
          <w:sz w:val="24"/>
          <w:szCs w:val="24"/>
        </w:rPr>
        <w:t>17,8 mc/zi (2,520 l/s);</w:t>
      </w:r>
    </w:p>
    <w:p w:rsidR="000609D9" w:rsidRDefault="00D15872" w:rsidP="00BA0C21">
      <w:pPr>
        <w:spacing w:after="0" w:line="240" w:lineRule="auto"/>
        <w:ind w:left="720" w:right="83"/>
        <w:contextualSpacing/>
        <w:jc w:val="both"/>
        <w:rPr>
          <w:rFonts w:ascii="Arial" w:eastAsia="Calibri" w:hAnsi="Arial" w:cs="Arial"/>
          <w:color w:val="FF0000"/>
          <w:sz w:val="24"/>
          <w:szCs w:val="24"/>
        </w:rPr>
      </w:pPr>
      <w:r>
        <w:rPr>
          <w:rFonts w:ascii="Arial" w:eastAsia="Times New Roman" w:hAnsi="Arial" w:cs="Arial"/>
          <w:sz w:val="24"/>
          <w:szCs w:val="24"/>
        </w:rPr>
        <w:t xml:space="preserve">- </w:t>
      </w:r>
      <w:r w:rsidRPr="00D15872">
        <w:rPr>
          <w:rFonts w:ascii="Arial" w:eastAsia="Times New Roman" w:hAnsi="Arial" w:cs="Arial"/>
          <w:b/>
          <w:sz w:val="24"/>
          <w:szCs w:val="24"/>
        </w:rPr>
        <w:t>anual 63,049 mii mc</w:t>
      </w:r>
      <w:r>
        <w:rPr>
          <w:rFonts w:ascii="Arial" w:eastAsia="Times New Roman" w:hAnsi="Arial" w:cs="Arial"/>
          <w:sz w:val="24"/>
          <w:szCs w:val="24"/>
        </w:rPr>
        <w:t>;</w:t>
      </w:r>
      <w:r w:rsidR="00F45292" w:rsidRPr="00243D04">
        <w:rPr>
          <w:rFonts w:ascii="Arial" w:eastAsia="Calibri" w:hAnsi="Arial" w:cs="Arial"/>
          <w:color w:val="FF0000"/>
          <w:sz w:val="24"/>
          <w:szCs w:val="24"/>
        </w:rPr>
        <w:t xml:space="preserve">      </w:t>
      </w:r>
    </w:p>
    <w:p w:rsidR="00F45292" w:rsidRPr="00243D04" w:rsidRDefault="00F45292" w:rsidP="00BA0C21">
      <w:pPr>
        <w:spacing w:after="0" w:line="240" w:lineRule="auto"/>
        <w:ind w:left="720" w:right="83"/>
        <w:contextualSpacing/>
        <w:jc w:val="both"/>
        <w:rPr>
          <w:rFonts w:ascii="Arial" w:eastAsia="Times New Roman" w:hAnsi="Arial" w:cs="Arial"/>
          <w:color w:val="00B050"/>
          <w:sz w:val="24"/>
          <w:szCs w:val="24"/>
        </w:rPr>
      </w:pPr>
      <w:r w:rsidRPr="00243D04">
        <w:rPr>
          <w:rFonts w:ascii="Arial" w:eastAsia="Calibri" w:hAnsi="Arial" w:cs="Arial"/>
          <w:color w:val="FF0000"/>
          <w:sz w:val="24"/>
          <w:szCs w:val="24"/>
        </w:rPr>
        <w:t xml:space="preserve">   </w:t>
      </w:r>
    </w:p>
    <w:p w:rsidR="008A6EFE" w:rsidRDefault="000609D9" w:rsidP="00BA0C21">
      <w:pPr>
        <w:tabs>
          <w:tab w:val="left" w:pos="990"/>
        </w:tabs>
        <w:spacing w:after="0"/>
        <w:ind w:right="83"/>
        <w:jc w:val="both"/>
        <w:rPr>
          <w:rFonts w:ascii="Arial" w:eastAsia="Times New Roman" w:hAnsi="Arial" w:cs="Arial"/>
          <w:sz w:val="24"/>
          <w:szCs w:val="24"/>
        </w:rPr>
      </w:pPr>
      <w:r>
        <w:rPr>
          <w:rFonts w:ascii="Arial" w:eastAsia="Calibri" w:hAnsi="Arial" w:cs="Arial"/>
          <w:b/>
          <w:i/>
          <w:sz w:val="24"/>
          <w:szCs w:val="24"/>
        </w:rPr>
        <w:t xml:space="preserve">__- </w:t>
      </w:r>
      <w:r w:rsidRPr="000609D9">
        <w:rPr>
          <w:rFonts w:ascii="Arial" w:eastAsia="Calibri" w:hAnsi="Arial" w:cs="Arial"/>
          <w:b/>
          <w:sz w:val="24"/>
          <w:szCs w:val="24"/>
        </w:rPr>
        <w:t>i</w:t>
      </w:r>
      <w:r w:rsidR="00F45292" w:rsidRPr="000609D9">
        <w:rPr>
          <w:rFonts w:ascii="Arial" w:eastAsia="Calibri" w:hAnsi="Arial" w:cs="Arial"/>
          <w:b/>
          <w:sz w:val="24"/>
          <w:szCs w:val="24"/>
        </w:rPr>
        <w:t xml:space="preserve">nstalaţii de </w:t>
      </w:r>
      <w:r w:rsidR="00D15872" w:rsidRPr="000609D9">
        <w:rPr>
          <w:rFonts w:ascii="Arial" w:eastAsia="Calibri" w:hAnsi="Arial" w:cs="Arial"/>
          <w:b/>
          <w:sz w:val="24"/>
          <w:szCs w:val="24"/>
        </w:rPr>
        <w:t xml:space="preserve">captare şi </w:t>
      </w:r>
      <w:r w:rsidR="00F45292" w:rsidRPr="000609D9">
        <w:rPr>
          <w:rFonts w:ascii="Arial" w:eastAsia="Calibri" w:hAnsi="Arial" w:cs="Arial"/>
          <w:b/>
          <w:sz w:val="24"/>
          <w:szCs w:val="24"/>
        </w:rPr>
        <w:t>înmagazinare</w:t>
      </w:r>
      <w:r w:rsidR="00D15872" w:rsidRPr="000609D9">
        <w:rPr>
          <w:rFonts w:ascii="Arial" w:eastAsia="Calibri" w:hAnsi="Arial" w:cs="Arial"/>
          <w:b/>
          <w:sz w:val="24"/>
          <w:szCs w:val="24"/>
        </w:rPr>
        <w:t xml:space="preserve"> a apei</w:t>
      </w:r>
      <w:r w:rsidR="00F45292" w:rsidRPr="000609D9">
        <w:rPr>
          <w:rFonts w:ascii="Arial" w:eastAsia="Calibri" w:hAnsi="Arial" w:cs="Arial"/>
          <w:b/>
          <w:sz w:val="24"/>
          <w:szCs w:val="24"/>
        </w:rPr>
        <w:t>:</w:t>
      </w:r>
      <w:r w:rsidR="00F45292" w:rsidRPr="00243D04">
        <w:rPr>
          <w:rFonts w:ascii="Arial" w:eastAsia="Times New Roman" w:hAnsi="Arial" w:cs="Arial"/>
          <w:b/>
          <w:sz w:val="24"/>
          <w:szCs w:val="24"/>
        </w:rPr>
        <w:t xml:space="preserve"> </w:t>
      </w:r>
    </w:p>
    <w:p w:rsidR="00D15872" w:rsidRDefault="00D15872" w:rsidP="00716627">
      <w:pPr>
        <w:pStyle w:val="ListParagraph"/>
        <w:numPr>
          <w:ilvl w:val="0"/>
          <w:numId w:val="38"/>
        </w:numPr>
        <w:tabs>
          <w:tab w:val="left" w:pos="990"/>
        </w:tabs>
        <w:spacing w:after="0"/>
        <w:ind w:right="83"/>
        <w:jc w:val="both"/>
        <w:rPr>
          <w:rFonts w:ascii="Arial" w:eastAsia="Times New Roman" w:hAnsi="Arial" w:cs="Arial"/>
          <w:color w:val="000000"/>
          <w:sz w:val="24"/>
          <w:szCs w:val="24"/>
        </w:rPr>
      </w:pPr>
      <w:r>
        <w:rPr>
          <w:rFonts w:ascii="Arial" w:eastAsia="Times New Roman" w:hAnsi="Arial" w:cs="Arial"/>
          <w:color w:val="000000"/>
          <w:sz w:val="24"/>
          <w:szCs w:val="24"/>
        </w:rPr>
        <w:t xml:space="preserve">3 branşamente la reţea: </w:t>
      </w:r>
      <w:r w:rsidR="001E2E93">
        <w:rPr>
          <w:rFonts w:ascii="Arial" w:eastAsia="Times New Roman" w:hAnsi="Arial" w:cs="Arial"/>
          <w:color w:val="000000"/>
          <w:sz w:val="24"/>
          <w:szCs w:val="24"/>
        </w:rPr>
        <w:t>hala C - 1 branşament</w:t>
      </w:r>
      <w:r w:rsidR="001E2E93" w:rsidRPr="001E2E93">
        <w:rPr>
          <w:rFonts w:ascii="Arial" w:eastAsia="Times New Roman" w:hAnsi="Arial" w:cs="Arial"/>
          <w:color w:val="000000"/>
          <w:sz w:val="24"/>
          <w:szCs w:val="24"/>
        </w:rPr>
        <w:t xml:space="preserve"> </w:t>
      </w:r>
      <w:r>
        <w:rPr>
          <w:rFonts w:ascii="Arial" w:eastAsia="Times New Roman" w:hAnsi="Arial" w:cs="Arial"/>
          <w:color w:val="000000"/>
          <w:sz w:val="24"/>
          <w:szCs w:val="24"/>
        </w:rPr>
        <w:t>Dn 125 mm;</w:t>
      </w:r>
    </w:p>
    <w:p w:rsidR="00D15872" w:rsidRDefault="00D15872" w:rsidP="00716627">
      <w:pPr>
        <w:pStyle w:val="ListParagraph"/>
        <w:numPr>
          <w:ilvl w:val="0"/>
          <w:numId w:val="38"/>
        </w:numPr>
        <w:tabs>
          <w:tab w:val="left" w:pos="990"/>
        </w:tabs>
        <w:spacing w:after="0"/>
        <w:ind w:right="83"/>
        <w:jc w:val="both"/>
        <w:rPr>
          <w:rFonts w:ascii="Arial" w:eastAsia="Times New Roman" w:hAnsi="Arial" w:cs="Arial"/>
          <w:color w:val="000000"/>
          <w:sz w:val="24"/>
          <w:szCs w:val="24"/>
        </w:rPr>
      </w:pPr>
      <w:r>
        <w:rPr>
          <w:rFonts w:ascii="Arial" w:eastAsia="Times New Roman" w:hAnsi="Arial" w:cs="Arial"/>
          <w:color w:val="000000"/>
          <w:sz w:val="24"/>
          <w:szCs w:val="24"/>
        </w:rPr>
        <w:t>rezervor pentru înmagazinare apă de incendiu (V = 75 mc);</w:t>
      </w:r>
    </w:p>
    <w:p w:rsidR="000609D9" w:rsidRPr="00D15872" w:rsidRDefault="000609D9" w:rsidP="000609D9">
      <w:pPr>
        <w:pStyle w:val="ListParagraph"/>
        <w:tabs>
          <w:tab w:val="left" w:pos="990"/>
        </w:tabs>
        <w:spacing w:after="0"/>
        <w:ind w:right="83"/>
        <w:jc w:val="both"/>
        <w:rPr>
          <w:rFonts w:ascii="Arial" w:eastAsia="Times New Roman" w:hAnsi="Arial" w:cs="Arial"/>
          <w:color w:val="000000"/>
          <w:sz w:val="24"/>
          <w:szCs w:val="24"/>
        </w:rPr>
      </w:pPr>
    </w:p>
    <w:p w:rsidR="00D15872" w:rsidRPr="000609D9" w:rsidRDefault="000609D9" w:rsidP="008A6EFE">
      <w:pPr>
        <w:tabs>
          <w:tab w:val="left" w:pos="990"/>
        </w:tabs>
        <w:spacing w:after="0"/>
        <w:jc w:val="both"/>
        <w:rPr>
          <w:rFonts w:ascii="Arial" w:eastAsia="Times New Roman" w:hAnsi="Arial" w:cs="Arial"/>
          <w:b/>
          <w:sz w:val="24"/>
          <w:szCs w:val="24"/>
        </w:rPr>
      </w:pPr>
      <w:r w:rsidRPr="000609D9">
        <w:rPr>
          <w:rFonts w:ascii="Arial" w:eastAsia="Times New Roman" w:hAnsi="Arial" w:cs="Arial"/>
          <w:b/>
          <w:i/>
          <w:sz w:val="24"/>
          <w:szCs w:val="24"/>
        </w:rPr>
        <w:t>__</w:t>
      </w:r>
      <w:r w:rsidRPr="000609D9">
        <w:rPr>
          <w:rFonts w:ascii="Arial" w:eastAsia="Times New Roman" w:hAnsi="Arial" w:cs="Arial"/>
          <w:b/>
          <w:sz w:val="24"/>
          <w:szCs w:val="24"/>
        </w:rPr>
        <w:t>- i</w:t>
      </w:r>
      <w:r w:rsidR="00F45292" w:rsidRPr="000609D9">
        <w:rPr>
          <w:rFonts w:ascii="Arial" w:eastAsia="Times New Roman" w:hAnsi="Arial" w:cs="Arial"/>
          <w:b/>
          <w:sz w:val="24"/>
          <w:szCs w:val="24"/>
        </w:rPr>
        <w:t>nstalaţii de distribuţie</w:t>
      </w:r>
      <w:r w:rsidR="00D15872" w:rsidRPr="000609D9">
        <w:rPr>
          <w:rFonts w:ascii="Arial" w:eastAsia="Times New Roman" w:hAnsi="Arial" w:cs="Arial"/>
          <w:b/>
          <w:sz w:val="24"/>
          <w:szCs w:val="24"/>
        </w:rPr>
        <w:t xml:space="preserve"> a apei</w:t>
      </w:r>
      <w:r w:rsidR="001E2E93">
        <w:rPr>
          <w:rFonts w:ascii="Arial" w:eastAsia="Times New Roman" w:hAnsi="Arial" w:cs="Arial"/>
          <w:b/>
          <w:sz w:val="24"/>
          <w:szCs w:val="24"/>
        </w:rPr>
        <w:t xml:space="preserve"> </w:t>
      </w:r>
      <w:r w:rsidR="001E2E93" w:rsidRPr="001E2E93">
        <w:rPr>
          <w:rFonts w:ascii="Arial" w:eastAsia="Times New Roman" w:hAnsi="Arial" w:cs="Arial"/>
          <w:b/>
          <w:sz w:val="24"/>
          <w:szCs w:val="24"/>
        </w:rPr>
        <w:t>(</w:t>
      </w:r>
      <w:r w:rsidR="001E2E93" w:rsidRPr="00700FBA">
        <w:rPr>
          <w:rFonts w:ascii="Arial" w:eastAsia="Times New Roman" w:hAnsi="Arial" w:cs="Arial"/>
          <w:b/>
          <w:sz w:val="24"/>
          <w:szCs w:val="24"/>
        </w:rPr>
        <w:t>pentru cele 3 hale aparţinând societăţii</w:t>
      </w:r>
      <w:r w:rsidR="001E2E93">
        <w:rPr>
          <w:rFonts w:ascii="Arial" w:eastAsia="Times New Roman" w:hAnsi="Arial" w:cs="Arial"/>
          <w:b/>
          <w:sz w:val="24"/>
          <w:szCs w:val="24"/>
        </w:rPr>
        <w:t>)</w:t>
      </w:r>
      <w:r w:rsidR="00F45292" w:rsidRPr="000609D9">
        <w:rPr>
          <w:rFonts w:ascii="Arial" w:eastAsia="Times New Roman" w:hAnsi="Arial" w:cs="Arial"/>
          <w:b/>
          <w:sz w:val="24"/>
          <w:szCs w:val="24"/>
        </w:rPr>
        <w:t xml:space="preserve">: </w:t>
      </w:r>
    </w:p>
    <w:p w:rsidR="00D15872" w:rsidRPr="00D15872" w:rsidRDefault="00D15872" w:rsidP="00716627">
      <w:pPr>
        <w:pStyle w:val="ListParagraph"/>
        <w:numPr>
          <w:ilvl w:val="0"/>
          <w:numId w:val="38"/>
        </w:numPr>
        <w:tabs>
          <w:tab w:val="left" w:pos="990"/>
        </w:tabs>
        <w:spacing w:after="0"/>
        <w:jc w:val="both"/>
        <w:rPr>
          <w:rFonts w:ascii="Arial" w:eastAsia="Times New Roman" w:hAnsi="Arial" w:cs="Arial"/>
          <w:color w:val="000000"/>
          <w:sz w:val="24"/>
          <w:szCs w:val="24"/>
        </w:rPr>
      </w:pPr>
      <w:r>
        <w:rPr>
          <w:rFonts w:ascii="Arial" w:eastAsia="Times New Roman" w:hAnsi="Arial" w:cs="Arial"/>
          <w:sz w:val="24"/>
          <w:szCs w:val="24"/>
        </w:rPr>
        <w:t>reţea</w:t>
      </w:r>
      <w:r w:rsidR="00F45292" w:rsidRPr="00D15872">
        <w:rPr>
          <w:rFonts w:ascii="Arial" w:eastAsia="Times New Roman" w:hAnsi="Arial" w:cs="Arial"/>
          <w:b/>
          <w:i/>
          <w:sz w:val="24"/>
          <w:szCs w:val="24"/>
        </w:rPr>
        <w:t xml:space="preserve"> </w:t>
      </w:r>
      <w:r w:rsidR="00F45292" w:rsidRPr="00D15872">
        <w:rPr>
          <w:rFonts w:ascii="Arial" w:eastAsia="Times New Roman" w:hAnsi="Arial" w:cs="Arial"/>
          <w:sz w:val="24"/>
          <w:szCs w:val="24"/>
        </w:rPr>
        <w:t xml:space="preserve">de distribuţie </w:t>
      </w:r>
      <w:r>
        <w:rPr>
          <w:rFonts w:ascii="Arial" w:eastAsia="Times New Roman" w:hAnsi="Arial" w:cs="Arial"/>
          <w:sz w:val="24"/>
          <w:szCs w:val="24"/>
        </w:rPr>
        <w:t>din conducte PVC Dn 125 x 7,4 mm, L = 1000 m;</w:t>
      </w:r>
    </w:p>
    <w:p w:rsidR="00D15872" w:rsidRPr="00D15872" w:rsidRDefault="00D15872" w:rsidP="00716627">
      <w:pPr>
        <w:pStyle w:val="ListParagraph"/>
        <w:numPr>
          <w:ilvl w:val="0"/>
          <w:numId w:val="38"/>
        </w:numPr>
        <w:rPr>
          <w:rFonts w:ascii="Arial" w:eastAsia="Times New Roman" w:hAnsi="Arial" w:cs="Arial"/>
          <w:color w:val="000000"/>
          <w:sz w:val="24"/>
          <w:szCs w:val="24"/>
        </w:rPr>
      </w:pPr>
      <w:r w:rsidRPr="00D15872">
        <w:rPr>
          <w:rFonts w:ascii="Arial" w:eastAsia="Times New Roman" w:hAnsi="Arial" w:cs="Arial"/>
          <w:color w:val="000000"/>
          <w:sz w:val="24"/>
          <w:szCs w:val="24"/>
        </w:rPr>
        <w:t>reţea</w:t>
      </w:r>
      <w:r>
        <w:rPr>
          <w:rFonts w:ascii="Arial" w:eastAsia="Times New Roman" w:hAnsi="Arial" w:cs="Arial"/>
          <w:color w:val="000000"/>
          <w:sz w:val="24"/>
          <w:szCs w:val="24"/>
        </w:rPr>
        <w:t xml:space="preserve"> de distribuţie din conducte PEHD</w:t>
      </w:r>
      <w:r w:rsidRPr="00D15872">
        <w:rPr>
          <w:rFonts w:ascii="Arial" w:eastAsia="Times New Roman" w:hAnsi="Arial" w:cs="Arial"/>
          <w:color w:val="000000"/>
          <w:sz w:val="24"/>
          <w:szCs w:val="24"/>
        </w:rPr>
        <w:t xml:space="preserve"> Dn 1</w:t>
      </w:r>
      <w:r>
        <w:rPr>
          <w:rFonts w:ascii="Arial" w:eastAsia="Times New Roman" w:hAnsi="Arial" w:cs="Arial"/>
          <w:color w:val="000000"/>
          <w:sz w:val="24"/>
          <w:szCs w:val="24"/>
        </w:rPr>
        <w:t>10</w:t>
      </w:r>
      <w:r w:rsidR="001E2E93">
        <w:rPr>
          <w:rFonts w:ascii="Arial" w:eastAsia="Times New Roman" w:hAnsi="Arial" w:cs="Arial"/>
          <w:color w:val="000000"/>
          <w:sz w:val="24"/>
          <w:szCs w:val="24"/>
        </w:rPr>
        <w:t xml:space="preserve"> mm</w:t>
      </w:r>
      <w:r w:rsidRPr="00D15872">
        <w:rPr>
          <w:rFonts w:ascii="Arial" w:eastAsia="Times New Roman" w:hAnsi="Arial" w:cs="Arial"/>
          <w:color w:val="000000"/>
          <w:sz w:val="24"/>
          <w:szCs w:val="24"/>
        </w:rPr>
        <w:t xml:space="preserve">, L = </w:t>
      </w:r>
      <w:r>
        <w:rPr>
          <w:rFonts w:ascii="Arial" w:eastAsia="Times New Roman" w:hAnsi="Arial" w:cs="Arial"/>
          <w:color w:val="000000"/>
          <w:sz w:val="24"/>
          <w:szCs w:val="24"/>
        </w:rPr>
        <w:t>205</w:t>
      </w:r>
      <w:r w:rsidRPr="00D15872">
        <w:rPr>
          <w:rFonts w:ascii="Arial" w:eastAsia="Times New Roman" w:hAnsi="Arial" w:cs="Arial"/>
          <w:color w:val="000000"/>
          <w:sz w:val="24"/>
          <w:szCs w:val="24"/>
        </w:rPr>
        <w:t xml:space="preserve"> m;</w:t>
      </w:r>
    </w:p>
    <w:p w:rsidR="00D15872" w:rsidRDefault="00D15872" w:rsidP="00716627">
      <w:pPr>
        <w:pStyle w:val="ListParagraph"/>
        <w:numPr>
          <w:ilvl w:val="0"/>
          <w:numId w:val="38"/>
        </w:numPr>
        <w:rPr>
          <w:rFonts w:ascii="Arial" w:eastAsia="Times New Roman" w:hAnsi="Arial" w:cs="Arial"/>
          <w:color w:val="000000"/>
          <w:sz w:val="24"/>
          <w:szCs w:val="24"/>
        </w:rPr>
      </w:pPr>
      <w:r w:rsidRPr="00D15872">
        <w:rPr>
          <w:rFonts w:ascii="Arial" w:eastAsia="Times New Roman" w:hAnsi="Arial" w:cs="Arial"/>
          <w:color w:val="000000"/>
          <w:sz w:val="24"/>
          <w:szCs w:val="24"/>
        </w:rPr>
        <w:t xml:space="preserve">reţea de distribuţie din conducte </w:t>
      </w:r>
      <w:r w:rsidR="001E2E93" w:rsidRPr="001E2E93">
        <w:rPr>
          <w:rFonts w:ascii="Arial" w:eastAsia="Times New Roman" w:hAnsi="Arial" w:cs="Arial"/>
          <w:color w:val="000000"/>
          <w:sz w:val="24"/>
          <w:szCs w:val="24"/>
        </w:rPr>
        <w:t>PEHD</w:t>
      </w:r>
      <w:r w:rsidRPr="00D15872">
        <w:rPr>
          <w:rFonts w:ascii="Arial" w:eastAsia="Times New Roman" w:hAnsi="Arial" w:cs="Arial"/>
          <w:color w:val="000000"/>
          <w:sz w:val="24"/>
          <w:szCs w:val="24"/>
        </w:rPr>
        <w:t xml:space="preserve"> Dn 125 mm, L = 1</w:t>
      </w:r>
      <w:r w:rsidR="00912591">
        <w:rPr>
          <w:rFonts w:ascii="Arial" w:eastAsia="Times New Roman" w:hAnsi="Arial" w:cs="Arial"/>
          <w:color w:val="000000"/>
          <w:sz w:val="24"/>
          <w:szCs w:val="24"/>
        </w:rPr>
        <w:t>80</w:t>
      </w:r>
      <w:r w:rsidRPr="00D15872">
        <w:rPr>
          <w:rFonts w:ascii="Arial" w:eastAsia="Times New Roman" w:hAnsi="Arial" w:cs="Arial"/>
          <w:color w:val="000000"/>
          <w:sz w:val="24"/>
          <w:szCs w:val="24"/>
        </w:rPr>
        <w:t xml:space="preserve"> m;</w:t>
      </w:r>
    </w:p>
    <w:p w:rsidR="00912591" w:rsidRDefault="000609D9" w:rsidP="00912591">
      <w:pPr>
        <w:rPr>
          <w:rFonts w:ascii="Arial" w:eastAsia="Times New Roman" w:hAnsi="Arial" w:cs="Arial"/>
          <w:color w:val="000000"/>
          <w:sz w:val="24"/>
          <w:szCs w:val="24"/>
        </w:rPr>
      </w:pPr>
      <w:r>
        <w:rPr>
          <w:rFonts w:ascii="Arial" w:eastAsia="Times New Roman" w:hAnsi="Arial" w:cs="Arial"/>
          <w:color w:val="000000"/>
          <w:sz w:val="24"/>
          <w:szCs w:val="24"/>
        </w:rPr>
        <w:t xml:space="preserve">__- </w:t>
      </w:r>
      <w:r w:rsidRPr="000609D9">
        <w:rPr>
          <w:rFonts w:ascii="Arial" w:eastAsia="Times New Roman" w:hAnsi="Arial" w:cs="Arial"/>
          <w:b/>
          <w:color w:val="000000"/>
          <w:sz w:val="24"/>
          <w:szCs w:val="24"/>
        </w:rPr>
        <w:t>m</w:t>
      </w:r>
      <w:r w:rsidR="00912591" w:rsidRPr="000609D9">
        <w:rPr>
          <w:rFonts w:ascii="Arial" w:eastAsia="Times New Roman" w:hAnsi="Arial" w:cs="Arial"/>
          <w:b/>
          <w:color w:val="000000"/>
          <w:sz w:val="24"/>
          <w:szCs w:val="24"/>
        </w:rPr>
        <w:t>odul de folosire a apei</w:t>
      </w:r>
      <w:r w:rsidR="001E2E93" w:rsidRPr="001E2E93">
        <w:t xml:space="preserve"> </w:t>
      </w:r>
      <w:r w:rsidR="001E2E93" w:rsidRPr="001E2E93">
        <w:rPr>
          <w:rFonts w:ascii="Arial" w:eastAsia="Times New Roman" w:hAnsi="Arial" w:cs="Arial"/>
          <w:color w:val="000000"/>
          <w:sz w:val="24"/>
          <w:szCs w:val="24"/>
        </w:rPr>
        <w:t>(</w:t>
      </w:r>
      <w:r w:rsidR="001E2E93" w:rsidRPr="00700FBA">
        <w:rPr>
          <w:rFonts w:ascii="Arial" w:eastAsia="Times New Roman" w:hAnsi="Arial" w:cs="Arial"/>
          <w:b/>
          <w:sz w:val="24"/>
          <w:szCs w:val="24"/>
        </w:rPr>
        <w:t>pentru cele 3 hale aparţinând societăţii</w:t>
      </w:r>
      <w:r w:rsidR="001E2E93" w:rsidRPr="001E2E93">
        <w:rPr>
          <w:rFonts w:ascii="Arial" w:eastAsia="Times New Roman" w:hAnsi="Arial" w:cs="Arial"/>
          <w:color w:val="000000"/>
          <w:sz w:val="24"/>
          <w:szCs w:val="24"/>
        </w:rPr>
        <w:t>)</w:t>
      </w:r>
      <w:r w:rsidR="001E2E93">
        <w:rPr>
          <w:rFonts w:ascii="Arial" w:eastAsia="Times New Roman" w:hAnsi="Arial" w:cs="Arial"/>
          <w:color w:val="000000"/>
          <w:sz w:val="24"/>
          <w:szCs w:val="24"/>
        </w:rPr>
        <w:t>:</w:t>
      </w:r>
    </w:p>
    <w:p w:rsidR="00912591" w:rsidRDefault="00912591" w:rsidP="00716627">
      <w:pPr>
        <w:pStyle w:val="ListParagraph"/>
        <w:numPr>
          <w:ilvl w:val="0"/>
          <w:numId w:val="38"/>
        </w:numPr>
        <w:rPr>
          <w:rFonts w:ascii="Arial" w:eastAsia="Times New Roman" w:hAnsi="Arial" w:cs="Arial"/>
          <w:color w:val="000000"/>
          <w:sz w:val="24"/>
          <w:szCs w:val="24"/>
        </w:rPr>
      </w:pPr>
      <w:r w:rsidRPr="000609D9">
        <w:rPr>
          <w:rFonts w:ascii="Arial" w:eastAsia="Times New Roman" w:hAnsi="Arial" w:cs="Arial"/>
          <w:b/>
          <w:i/>
          <w:color w:val="000000"/>
          <w:sz w:val="24"/>
          <w:szCs w:val="24"/>
        </w:rPr>
        <w:t>necesarul total de apă</w:t>
      </w:r>
      <w:r>
        <w:rPr>
          <w:rFonts w:ascii="Arial" w:eastAsia="Times New Roman" w:hAnsi="Arial" w:cs="Arial"/>
          <w:color w:val="000000"/>
          <w:sz w:val="24"/>
          <w:szCs w:val="24"/>
        </w:rPr>
        <w:t>:</w:t>
      </w:r>
    </w:p>
    <w:p w:rsidR="00912591" w:rsidRDefault="00912591" w:rsidP="00716627">
      <w:pPr>
        <w:pStyle w:val="ListParagraph"/>
        <w:numPr>
          <w:ilvl w:val="1"/>
          <w:numId w:val="38"/>
        </w:numPr>
        <w:rPr>
          <w:rFonts w:ascii="Arial" w:eastAsia="Times New Roman" w:hAnsi="Arial" w:cs="Arial"/>
          <w:color w:val="000000"/>
          <w:sz w:val="24"/>
          <w:szCs w:val="24"/>
        </w:rPr>
      </w:pPr>
      <w:r>
        <w:rPr>
          <w:rFonts w:ascii="Arial" w:eastAsia="Times New Roman" w:hAnsi="Arial" w:cs="Arial"/>
          <w:color w:val="000000"/>
          <w:sz w:val="24"/>
          <w:szCs w:val="24"/>
        </w:rPr>
        <w:t>maxim: 230,472 mc/zi;</w:t>
      </w:r>
    </w:p>
    <w:p w:rsidR="00912591" w:rsidRDefault="00912591" w:rsidP="00716627">
      <w:pPr>
        <w:pStyle w:val="ListParagraph"/>
        <w:numPr>
          <w:ilvl w:val="1"/>
          <w:numId w:val="38"/>
        </w:numPr>
        <w:rPr>
          <w:rFonts w:ascii="Arial" w:eastAsia="Times New Roman" w:hAnsi="Arial" w:cs="Arial"/>
          <w:color w:val="000000"/>
          <w:sz w:val="24"/>
          <w:szCs w:val="24"/>
        </w:rPr>
      </w:pPr>
      <w:r>
        <w:rPr>
          <w:rFonts w:ascii="Arial" w:eastAsia="Times New Roman" w:hAnsi="Arial" w:cs="Arial"/>
          <w:color w:val="000000"/>
          <w:sz w:val="24"/>
          <w:szCs w:val="24"/>
        </w:rPr>
        <w:t>mediu: 200,411 mc/zi;</w:t>
      </w:r>
    </w:p>
    <w:p w:rsidR="00912591" w:rsidRDefault="00912591" w:rsidP="00716627">
      <w:pPr>
        <w:pStyle w:val="ListParagraph"/>
        <w:numPr>
          <w:ilvl w:val="1"/>
          <w:numId w:val="38"/>
        </w:numPr>
        <w:rPr>
          <w:rFonts w:ascii="Arial" w:eastAsia="Times New Roman" w:hAnsi="Arial" w:cs="Arial"/>
          <w:color w:val="000000"/>
          <w:sz w:val="24"/>
          <w:szCs w:val="24"/>
        </w:rPr>
      </w:pPr>
      <w:r>
        <w:rPr>
          <w:rFonts w:ascii="Arial" w:eastAsia="Times New Roman" w:hAnsi="Arial" w:cs="Arial"/>
          <w:color w:val="000000"/>
          <w:sz w:val="24"/>
          <w:szCs w:val="24"/>
        </w:rPr>
        <w:t>minim: 185,329 mc/zi;</w:t>
      </w:r>
    </w:p>
    <w:p w:rsidR="000609D9" w:rsidRDefault="000609D9" w:rsidP="001E2E93">
      <w:pPr>
        <w:pStyle w:val="ListParagraph"/>
        <w:ind w:left="1440"/>
        <w:rPr>
          <w:rFonts w:ascii="Arial" w:eastAsia="Times New Roman" w:hAnsi="Arial" w:cs="Arial"/>
          <w:color w:val="000000"/>
          <w:sz w:val="24"/>
          <w:szCs w:val="24"/>
        </w:rPr>
      </w:pPr>
    </w:p>
    <w:p w:rsidR="00912591" w:rsidRDefault="00912591" w:rsidP="00716627">
      <w:pPr>
        <w:pStyle w:val="ListParagraph"/>
        <w:numPr>
          <w:ilvl w:val="0"/>
          <w:numId w:val="38"/>
        </w:numPr>
        <w:rPr>
          <w:rFonts w:ascii="Arial" w:eastAsia="Times New Roman" w:hAnsi="Arial" w:cs="Arial"/>
          <w:color w:val="000000"/>
          <w:sz w:val="24"/>
          <w:szCs w:val="24"/>
        </w:rPr>
      </w:pPr>
      <w:r w:rsidRPr="000609D9">
        <w:rPr>
          <w:rFonts w:ascii="Arial" w:eastAsia="Times New Roman" w:hAnsi="Arial" w:cs="Arial"/>
          <w:b/>
          <w:i/>
          <w:color w:val="000000"/>
          <w:sz w:val="24"/>
          <w:szCs w:val="24"/>
        </w:rPr>
        <w:t>cerinţa totală de apă</w:t>
      </w:r>
      <w:r>
        <w:rPr>
          <w:rFonts w:ascii="Arial" w:eastAsia="Times New Roman" w:hAnsi="Arial" w:cs="Arial"/>
          <w:color w:val="000000"/>
          <w:sz w:val="24"/>
          <w:szCs w:val="24"/>
        </w:rPr>
        <w:t>:</w:t>
      </w:r>
    </w:p>
    <w:p w:rsidR="00912591" w:rsidRDefault="00912591" w:rsidP="00716627">
      <w:pPr>
        <w:pStyle w:val="ListParagraph"/>
        <w:numPr>
          <w:ilvl w:val="1"/>
          <w:numId w:val="38"/>
        </w:numPr>
        <w:rPr>
          <w:rFonts w:ascii="Arial" w:eastAsia="Times New Roman" w:hAnsi="Arial" w:cs="Arial"/>
          <w:color w:val="000000"/>
          <w:sz w:val="24"/>
          <w:szCs w:val="24"/>
        </w:rPr>
      </w:pPr>
      <w:r>
        <w:rPr>
          <w:rFonts w:ascii="Arial" w:eastAsia="Times New Roman" w:hAnsi="Arial" w:cs="Arial"/>
          <w:color w:val="000000"/>
          <w:sz w:val="24"/>
          <w:szCs w:val="24"/>
        </w:rPr>
        <w:t>maxim: 278,871 mc/zi;</w:t>
      </w:r>
    </w:p>
    <w:p w:rsidR="00912591" w:rsidRDefault="00912591" w:rsidP="00716627">
      <w:pPr>
        <w:pStyle w:val="ListParagraph"/>
        <w:numPr>
          <w:ilvl w:val="1"/>
          <w:numId w:val="38"/>
        </w:numPr>
        <w:rPr>
          <w:rFonts w:ascii="Arial" w:eastAsia="Times New Roman" w:hAnsi="Arial" w:cs="Arial"/>
          <w:color w:val="000000"/>
          <w:sz w:val="24"/>
          <w:szCs w:val="24"/>
        </w:rPr>
      </w:pPr>
      <w:r>
        <w:rPr>
          <w:rFonts w:ascii="Arial" w:eastAsia="Times New Roman" w:hAnsi="Arial" w:cs="Arial"/>
          <w:color w:val="000000"/>
          <w:sz w:val="24"/>
          <w:szCs w:val="24"/>
        </w:rPr>
        <w:t>mediu: 242,497 mc/zi;</w:t>
      </w:r>
    </w:p>
    <w:p w:rsidR="00912591" w:rsidRDefault="00912591" w:rsidP="00716627">
      <w:pPr>
        <w:pStyle w:val="ListParagraph"/>
        <w:numPr>
          <w:ilvl w:val="1"/>
          <w:numId w:val="38"/>
        </w:numPr>
        <w:rPr>
          <w:rFonts w:ascii="Arial" w:eastAsia="Times New Roman" w:hAnsi="Arial" w:cs="Arial"/>
          <w:color w:val="000000"/>
          <w:sz w:val="24"/>
          <w:szCs w:val="24"/>
        </w:rPr>
      </w:pPr>
      <w:r>
        <w:rPr>
          <w:rFonts w:ascii="Arial" w:eastAsia="Times New Roman" w:hAnsi="Arial" w:cs="Arial"/>
          <w:color w:val="000000"/>
          <w:sz w:val="24"/>
          <w:szCs w:val="24"/>
        </w:rPr>
        <w:t>minim 217,800 mc/zi;</w:t>
      </w:r>
    </w:p>
    <w:p w:rsidR="00912591" w:rsidRPr="00912591" w:rsidRDefault="00912591" w:rsidP="00912591">
      <w:pPr>
        <w:pStyle w:val="ListParagraph"/>
        <w:ind w:left="1440"/>
        <w:rPr>
          <w:rFonts w:ascii="Arial" w:eastAsia="Times New Roman" w:hAnsi="Arial" w:cs="Arial"/>
          <w:color w:val="000000"/>
          <w:sz w:val="24"/>
          <w:szCs w:val="24"/>
        </w:rPr>
      </w:pPr>
    </w:p>
    <w:p w:rsidR="00D15872" w:rsidRPr="00CC6F1F" w:rsidRDefault="00912591" w:rsidP="00716627">
      <w:pPr>
        <w:pStyle w:val="ListParagraph"/>
        <w:numPr>
          <w:ilvl w:val="0"/>
          <w:numId w:val="38"/>
        </w:numPr>
        <w:tabs>
          <w:tab w:val="left" w:pos="990"/>
        </w:tabs>
        <w:spacing w:after="0"/>
        <w:jc w:val="both"/>
        <w:rPr>
          <w:rFonts w:ascii="Arial" w:eastAsia="Times New Roman" w:hAnsi="Arial" w:cs="Arial"/>
          <w:b/>
          <w:i/>
          <w:color w:val="000000"/>
          <w:sz w:val="24"/>
          <w:szCs w:val="24"/>
        </w:rPr>
      </w:pPr>
      <w:r w:rsidRPr="000609D9">
        <w:rPr>
          <w:rFonts w:ascii="Arial" w:eastAsia="Times New Roman" w:hAnsi="Arial" w:cs="Arial"/>
          <w:b/>
          <w:i/>
          <w:color w:val="000000"/>
          <w:sz w:val="24"/>
          <w:szCs w:val="24"/>
        </w:rPr>
        <w:t>gradul de recirculare internă a apei: 0 %</w:t>
      </w:r>
      <w:r w:rsidRPr="000609D9">
        <w:rPr>
          <w:rFonts w:ascii="Arial" w:eastAsia="Times New Roman" w:hAnsi="Arial" w:cs="Arial"/>
          <w:color w:val="000000"/>
          <w:sz w:val="24"/>
          <w:szCs w:val="24"/>
        </w:rPr>
        <w:t>;</w:t>
      </w:r>
      <w:r w:rsidR="00CC6F1F">
        <w:rPr>
          <w:rFonts w:ascii="Arial" w:eastAsia="Times New Roman" w:hAnsi="Arial" w:cs="Arial"/>
          <w:color w:val="000000"/>
          <w:sz w:val="24"/>
          <w:szCs w:val="24"/>
        </w:rPr>
        <w:t xml:space="preserve"> gradul de recirculare în instalaţiile de racire este de 100%, se fac doar completări la nevoie;</w:t>
      </w:r>
    </w:p>
    <w:p w:rsidR="00CC6F1F" w:rsidRPr="00C576E4" w:rsidRDefault="00CC6F1F" w:rsidP="00C576E4">
      <w:pPr>
        <w:tabs>
          <w:tab w:val="left" w:pos="990"/>
        </w:tabs>
        <w:spacing w:after="0"/>
        <w:ind w:left="360"/>
        <w:jc w:val="both"/>
        <w:rPr>
          <w:rFonts w:ascii="Arial" w:eastAsia="Times New Roman" w:hAnsi="Arial" w:cs="Arial"/>
          <w:b/>
          <w:i/>
          <w:color w:val="000000"/>
          <w:sz w:val="24"/>
          <w:szCs w:val="24"/>
        </w:rPr>
      </w:pPr>
    </w:p>
    <w:p w:rsidR="00CC6F1F" w:rsidRPr="00CC6F1F" w:rsidRDefault="00CC6F1F" w:rsidP="00CC6F1F">
      <w:pPr>
        <w:tabs>
          <w:tab w:val="left" w:pos="990"/>
        </w:tabs>
        <w:spacing w:after="0"/>
        <w:jc w:val="both"/>
        <w:rPr>
          <w:rFonts w:ascii="Arial" w:eastAsia="Times New Roman" w:hAnsi="Arial" w:cs="Arial"/>
          <w:color w:val="000000"/>
          <w:sz w:val="24"/>
          <w:szCs w:val="24"/>
        </w:rPr>
      </w:pPr>
      <w:r w:rsidRPr="00CC6F1F">
        <w:rPr>
          <w:rFonts w:ascii="Arial" w:eastAsia="Times New Roman" w:hAnsi="Arial" w:cs="Arial"/>
          <w:color w:val="000000"/>
          <w:sz w:val="24"/>
          <w:szCs w:val="24"/>
        </w:rPr>
        <w:t>__- consumul anual de apă este de cca. 1600 mc;</w:t>
      </w:r>
    </w:p>
    <w:p w:rsidR="00CC6F1F" w:rsidRPr="00243D04" w:rsidRDefault="00CC6F1F" w:rsidP="00F45292">
      <w:pPr>
        <w:tabs>
          <w:tab w:val="left" w:pos="990"/>
        </w:tabs>
        <w:spacing w:after="0"/>
        <w:jc w:val="both"/>
        <w:rPr>
          <w:rFonts w:ascii="Arial" w:eastAsia="Times New Roman" w:hAnsi="Arial" w:cs="Arial"/>
          <w:b/>
          <w:sz w:val="24"/>
          <w:szCs w:val="24"/>
        </w:rPr>
      </w:pPr>
    </w:p>
    <w:p w:rsidR="00F45292" w:rsidRPr="000609D9" w:rsidRDefault="00912591" w:rsidP="00BA0C21">
      <w:pPr>
        <w:tabs>
          <w:tab w:val="center" w:pos="4680"/>
          <w:tab w:val="right" w:pos="9360"/>
        </w:tabs>
        <w:spacing w:after="0" w:line="240" w:lineRule="auto"/>
        <w:ind w:right="83"/>
        <w:jc w:val="both"/>
        <w:rPr>
          <w:rFonts w:ascii="Arial" w:eastAsia="Calibri" w:hAnsi="Arial" w:cs="Arial"/>
          <w:b/>
          <w:sz w:val="24"/>
          <w:szCs w:val="24"/>
          <w:u w:val="single"/>
        </w:rPr>
      </w:pPr>
      <w:r w:rsidRPr="000609D9">
        <w:rPr>
          <w:rFonts w:ascii="Arial" w:eastAsia="Calibri" w:hAnsi="Arial" w:cs="Arial"/>
          <w:sz w:val="24"/>
          <w:szCs w:val="24"/>
        </w:rPr>
        <w:t>__-</w:t>
      </w:r>
      <w:r w:rsidRPr="000609D9">
        <w:rPr>
          <w:rFonts w:ascii="Arial" w:eastAsia="Calibri" w:hAnsi="Arial" w:cs="Arial"/>
          <w:b/>
          <w:sz w:val="24"/>
          <w:szCs w:val="24"/>
        </w:rPr>
        <w:t xml:space="preserve"> </w:t>
      </w:r>
      <w:r w:rsidRPr="000609D9">
        <w:rPr>
          <w:rFonts w:ascii="Arial" w:eastAsia="Calibri" w:hAnsi="Arial" w:cs="Arial"/>
          <w:b/>
          <w:sz w:val="24"/>
          <w:szCs w:val="24"/>
          <w:u w:val="single"/>
        </w:rPr>
        <w:t>nu se utilizează apă în procesul tehnologic;</w:t>
      </w:r>
    </w:p>
    <w:p w:rsidR="00CA5E0A" w:rsidRPr="00CA5E0A" w:rsidRDefault="00CA5E0A" w:rsidP="00CA5E0A">
      <w:pPr>
        <w:tabs>
          <w:tab w:val="center" w:pos="4680"/>
          <w:tab w:val="right" w:pos="9360"/>
        </w:tabs>
        <w:spacing w:after="0" w:line="240" w:lineRule="auto"/>
        <w:ind w:right="83"/>
        <w:jc w:val="both"/>
        <w:rPr>
          <w:rFonts w:ascii="Arial" w:hAnsi="Arial" w:cs="Arial"/>
          <w:sz w:val="24"/>
          <w:szCs w:val="24"/>
        </w:rPr>
      </w:pPr>
    </w:p>
    <w:p w:rsidR="000609D9" w:rsidRPr="00B60DAE" w:rsidRDefault="000609D9" w:rsidP="000609D9">
      <w:pPr>
        <w:tabs>
          <w:tab w:val="center" w:pos="4680"/>
          <w:tab w:val="right" w:pos="9360"/>
        </w:tabs>
        <w:spacing w:after="0" w:line="240" w:lineRule="auto"/>
        <w:ind w:right="83"/>
        <w:jc w:val="both"/>
        <w:rPr>
          <w:rFonts w:ascii="Arial" w:hAnsi="Arial" w:cs="Arial"/>
          <w:b/>
          <w:sz w:val="24"/>
          <w:szCs w:val="24"/>
        </w:rPr>
      </w:pPr>
      <w:r w:rsidRPr="000609D9">
        <w:rPr>
          <w:rFonts w:ascii="Arial" w:hAnsi="Arial" w:cs="Arial"/>
          <w:b/>
          <w:sz w:val="24"/>
          <w:szCs w:val="24"/>
        </w:rPr>
        <w:t>7.1.1.2.</w:t>
      </w:r>
      <w:r>
        <w:t xml:space="preserve"> </w:t>
      </w:r>
      <w:r w:rsidRPr="000609D9">
        <w:rPr>
          <w:rFonts w:ascii="Arial" w:hAnsi="Arial" w:cs="Arial"/>
          <w:b/>
          <w:sz w:val="24"/>
          <w:szCs w:val="24"/>
        </w:rPr>
        <w:t>A</w:t>
      </w:r>
      <w:r w:rsidR="007678F1">
        <w:rPr>
          <w:rFonts w:ascii="Arial" w:hAnsi="Arial" w:cs="Arial"/>
          <w:b/>
          <w:sz w:val="24"/>
          <w:szCs w:val="24"/>
        </w:rPr>
        <w:t>pa pentru stingerea incendiilor (</w:t>
      </w:r>
      <w:r w:rsidR="007678F1" w:rsidRPr="00B60DAE">
        <w:rPr>
          <w:rFonts w:ascii="Arial" w:hAnsi="Arial" w:cs="Arial"/>
          <w:b/>
          <w:sz w:val="24"/>
          <w:szCs w:val="24"/>
        </w:rPr>
        <w:t>pentru cele 3 hale aparţinând societăţii):</w:t>
      </w:r>
    </w:p>
    <w:p w:rsidR="000609D9" w:rsidRPr="00B60DAE" w:rsidRDefault="000609D9" w:rsidP="00716627">
      <w:pPr>
        <w:pStyle w:val="ListParagraph"/>
        <w:numPr>
          <w:ilvl w:val="0"/>
          <w:numId w:val="38"/>
        </w:numPr>
        <w:tabs>
          <w:tab w:val="left" w:pos="990"/>
        </w:tabs>
        <w:spacing w:after="0"/>
        <w:ind w:right="83"/>
        <w:jc w:val="both"/>
        <w:rPr>
          <w:rFonts w:ascii="Arial" w:eastAsia="Times New Roman" w:hAnsi="Arial" w:cs="Arial"/>
          <w:sz w:val="24"/>
          <w:szCs w:val="24"/>
        </w:rPr>
      </w:pPr>
      <w:r w:rsidRPr="00B60DAE">
        <w:rPr>
          <w:rFonts w:ascii="Arial" w:eastAsia="Times New Roman" w:hAnsi="Arial" w:cs="Arial"/>
          <w:sz w:val="24"/>
          <w:szCs w:val="24"/>
        </w:rPr>
        <w:t>rezervor pentru înmagazinare apă de incendiu (V = 75 mc);</w:t>
      </w:r>
    </w:p>
    <w:p w:rsidR="00F45292" w:rsidRPr="00CA5E0A" w:rsidRDefault="00CA5E0A" w:rsidP="00F45292">
      <w:pPr>
        <w:tabs>
          <w:tab w:val="left" w:pos="284"/>
        </w:tabs>
        <w:spacing w:after="0" w:line="240" w:lineRule="auto"/>
        <w:ind w:left="360" w:hanging="360"/>
        <w:jc w:val="both"/>
        <w:rPr>
          <w:rFonts w:ascii="Arial" w:eastAsia="Times New Roman" w:hAnsi="Arial" w:cs="Arial"/>
          <w:b/>
          <w:sz w:val="24"/>
          <w:szCs w:val="24"/>
        </w:rPr>
      </w:pPr>
      <w:r w:rsidRPr="00CA5E0A">
        <w:rPr>
          <w:rFonts w:ascii="Arial" w:eastAsia="Times New Roman" w:hAnsi="Arial" w:cs="Arial"/>
          <w:b/>
          <w:sz w:val="24"/>
          <w:szCs w:val="24"/>
        </w:rPr>
        <w:lastRenderedPageBreak/>
        <w:t>7.1.1.3.</w:t>
      </w:r>
      <w:r w:rsidRPr="00CA5E0A">
        <w:t xml:space="preserve"> </w:t>
      </w:r>
      <w:r w:rsidRPr="00CA5E0A">
        <w:rPr>
          <w:rFonts w:ascii="Arial" w:eastAsia="Times New Roman" w:hAnsi="Arial" w:cs="Arial"/>
          <w:b/>
          <w:sz w:val="24"/>
          <w:szCs w:val="24"/>
        </w:rPr>
        <w:t>Evacuarea apelor uzate:</w:t>
      </w:r>
    </w:p>
    <w:p w:rsidR="00CA5E0A" w:rsidRPr="00CA5E0A" w:rsidRDefault="00CA5E0A" w:rsidP="00CA5E0A">
      <w:pPr>
        <w:tabs>
          <w:tab w:val="left" w:pos="284"/>
        </w:tabs>
        <w:spacing w:after="0" w:line="240" w:lineRule="auto"/>
        <w:jc w:val="both"/>
        <w:rPr>
          <w:rFonts w:ascii="Arial" w:eastAsia="Times New Roman" w:hAnsi="Arial" w:cs="Arial"/>
          <w:b/>
          <w:sz w:val="24"/>
          <w:szCs w:val="24"/>
        </w:rPr>
      </w:pP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CA5E0A">
        <w:rPr>
          <w:rFonts w:ascii="Arial" w:eastAsia="Times New Roman" w:hAnsi="Arial" w:cs="Arial"/>
          <w:b/>
          <w:sz w:val="24"/>
          <w:szCs w:val="24"/>
        </w:rPr>
        <w:t xml:space="preserve">__- </w:t>
      </w:r>
      <w:r w:rsidRPr="00284611">
        <w:rPr>
          <w:rFonts w:ascii="Arial" w:eastAsia="Times New Roman" w:hAnsi="Arial" w:cs="Arial"/>
          <w:sz w:val="24"/>
          <w:szCs w:val="24"/>
        </w:rPr>
        <w:t xml:space="preserve">evacuarea apelor uzate menajere se realizează în reţeaua de canalizare a municipiului Dej; </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__- volum total evacuat zilnic (mc; pentru cele 3 hale aparţinând societăţii):</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w:t>
      </w:r>
      <w:r w:rsidRPr="00284611">
        <w:rPr>
          <w:rFonts w:ascii="Arial" w:eastAsia="Times New Roman" w:hAnsi="Arial" w:cs="Arial"/>
          <w:sz w:val="24"/>
          <w:szCs w:val="24"/>
        </w:rPr>
        <w:tab/>
        <w:t>maxim: 223,09;</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w:t>
      </w:r>
      <w:r w:rsidRPr="00284611">
        <w:rPr>
          <w:rFonts w:ascii="Arial" w:eastAsia="Times New Roman" w:hAnsi="Arial" w:cs="Arial"/>
          <w:sz w:val="24"/>
          <w:szCs w:val="24"/>
        </w:rPr>
        <w:tab/>
        <w:t>mediu: 193,99;</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w:t>
      </w:r>
      <w:r w:rsidRPr="00284611">
        <w:rPr>
          <w:rFonts w:ascii="Arial" w:eastAsia="Times New Roman" w:hAnsi="Arial" w:cs="Arial"/>
          <w:sz w:val="24"/>
          <w:szCs w:val="24"/>
        </w:rPr>
        <w:tab/>
        <w:t>minim: 148,263;</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__- volum total evacuat anual (mii mc): 50,437;</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__- apele pluviale de pe amplasament, colectate prin rigole perimetrale, trec printr-un separator de hidrocarburi (Q = 125 l/s) şi sunt evacuate în Valea Chiejdului, din preaplinul bazinului de retenţie( bazin de pompare V = 103 mc);</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__- instalaţii de epurare a apelor uzate:</w:t>
      </w:r>
    </w:p>
    <w:p w:rsidR="00CA5E0A" w:rsidRPr="00284611" w:rsidRDefault="00CA5E0A" w:rsidP="00CA5E0A">
      <w:pPr>
        <w:tabs>
          <w:tab w:val="left" w:pos="284"/>
        </w:tabs>
        <w:spacing w:after="0" w:line="240" w:lineRule="auto"/>
        <w:ind w:left="360" w:hanging="360"/>
        <w:jc w:val="both"/>
        <w:rPr>
          <w:rFonts w:ascii="Arial" w:eastAsia="Times New Roman" w:hAnsi="Arial" w:cs="Arial"/>
          <w:sz w:val="24"/>
          <w:szCs w:val="24"/>
        </w:rPr>
      </w:pPr>
      <w:r w:rsidRPr="00284611">
        <w:rPr>
          <w:rFonts w:ascii="Arial" w:eastAsia="Times New Roman" w:hAnsi="Arial" w:cs="Arial"/>
          <w:sz w:val="24"/>
          <w:szCs w:val="24"/>
        </w:rPr>
        <w:t>-</w:t>
      </w:r>
      <w:r w:rsidRPr="00284611">
        <w:rPr>
          <w:rFonts w:ascii="Arial" w:eastAsia="Times New Roman" w:hAnsi="Arial" w:cs="Arial"/>
          <w:sz w:val="24"/>
          <w:szCs w:val="24"/>
        </w:rPr>
        <w:tab/>
        <w:t>separator de hidrocarburi având Q = 125 l/s – bazin de pompare V = 103 mc – evacuare în emisar;</w:t>
      </w:r>
    </w:p>
    <w:p w:rsidR="00CA5E0A" w:rsidRPr="00CA5E0A" w:rsidRDefault="00CA5E0A" w:rsidP="00F45292">
      <w:pPr>
        <w:tabs>
          <w:tab w:val="left" w:pos="284"/>
        </w:tabs>
        <w:spacing w:after="0" w:line="240" w:lineRule="auto"/>
        <w:ind w:left="360" w:hanging="360"/>
        <w:jc w:val="both"/>
        <w:rPr>
          <w:rFonts w:ascii="Arial" w:eastAsia="Times New Roman" w:hAnsi="Arial" w:cs="Arial"/>
          <w:b/>
          <w:color w:val="FF0000"/>
          <w:sz w:val="24"/>
          <w:szCs w:val="24"/>
        </w:rPr>
      </w:pPr>
    </w:p>
    <w:p w:rsidR="00F45292" w:rsidRDefault="00F45292" w:rsidP="00F45292">
      <w:pPr>
        <w:spacing w:after="0" w:line="240" w:lineRule="auto"/>
        <w:jc w:val="both"/>
        <w:rPr>
          <w:rFonts w:ascii="Arial" w:eastAsia="Times New Roman" w:hAnsi="Arial" w:cs="Times New Roman"/>
          <w:b/>
          <w:sz w:val="24"/>
          <w:szCs w:val="24"/>
        </w:rPr>
      </w:pPr>
      <w:r w:rsidRPr="00243D04">
        <w:rPr>
          <w:rFonts w:ascii="Arial" w:eastAsia="Times New Roman" w:hAnsi="Arial" w:cs="Times New Roman"/>
          <w:b/>
          <w:sz w:val="24"/>
          <w:szCs w:val="24"/>
        </w:rPr>
        <w:t xml:space="preserve">7.1.2. Ape subterane </w:t>
      </w:r>
    </w:p>
    <w:p w:rsidR="003B6596" w:rsidRPr="00243D04" w:rsidRDefault="003B6596" w:rsidP="00F45292">
      <w:pPr>
        <w:spacing w:after="0" w:line="240" w:lineRule="auto"/>
        <w:jc w:val="both"/>
        <w:rPr>
          <w:rFonts w:ascii="Arial" w:eastAsia="Times New Roman" w:hAnsi="Arial" w:cs="Times New Roman"/>
          <w:b/>
          <w:sz w:val="24"/>
          <w:szCs w:val="24"/>
        </w:rPr>
      </w:pPr>
    </w:p>
    <w:p w:rsidR="00AF7467" w:rsidRPr="00284611" w:rsidRDefault="003B6596" w:rsidP="00284611">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__- o</w:t>
      </w:r>
      <w:r w:rsidR="00F45292" w:rsidRPr="003573D1">
        <w:rPr>
          <w:rFonts w:ascii="Arial" w:eastAsia="Times New Roman" w:hAnsi="Arial" w:cs="Times New Roman"/>
          <w:sz w:val="24"/>
          <w:szCs w:val="24"/>
        </w:rPr>
        <w:t xml:space="preserve">biectivul este situat </w:t>
      </w:r>
      <w:r w:rsidR="003573D1" w:rsidRPr="003573D1">
        <w:rPr>
          <w:rFonts w:ascii="Arial" w:eastAsia="Times New Roman" w:hAnsi="Arial" w:cs="Times New Roman"/>
          <w:sz w:val="24"/>
          <w:szCs w:val="24"/>
        </w:rPr>
        <w:t>în</w:t>
      </w:r>
      <w:r w:rsidR="00F45292" w:rsidRPr="003573D1">
        <w:rPr>
          <w:rFonts w:ascii="Arial" w:eastAsia="Times New Roman" w:hAnsi="Arial" w:cs="Times New Roman"/>
          <w:sz w:val="24"/>
          <w:szCs w:val="24"/>
        </w:rPr>
        <w:t xml:space="preserve"> corpul de ap</w:t>
      </w:r>
      <w:r w:rsidR="003573D1" w:rsidRPr="003573D1">
        <w:rPr>
          <w:rFonts w:ascii="Arial" w:eastAsia="Times New Roman" w:hAnsi="Arial" w:cs="Times New Roman"/>
          <w:sz w:val="24"/>
          <w:szCs w:val="24"/>
        </w:rPr>
        <w:t>ă subterană</w:t>
      </w:r>
      <w:r w:rsidR="00F45292" w:rsidRPr="003573D1">
        <w:rPr>
          <w:rFonts w:ascii="Arial" w:eastAsia="Times New Roman" w:hAnsi="Arial" w:cs="Times New Roman"/>
          <w:sz w:val="24"/>
          <w:szCs w:val="24"/>
        </w:rPr>
        <w:t xml:space="preserve"> </w:t>
      </w:r>
      <w:r w:rsidR="003573D1" w:rsidRPr="003573D1">
        <w:rPr>
          <w:rFonts w:ascii="Arial" w:eastAsia="Times New Roman" w:hAnsi="Arial" w:cs="Times New Roman"/>
          <w:sz w:val="24"/>
          <w:szCs w:val="24"/>
        </w:rPr>
        <w:t>RO SO10</w:t>
      </w:r>
      <w:r w:rsidR="00F45292" w:rsidRPr="003573D1">
        <w:rPr>
          <w:rFonts w:ascii="Arial" w:eastAsia="Times New Roman" w:hAnsi="Arial" w:cs="Times New Roman"/>
          <w:sz w:val="24"/>
          <w:szCs w:val="24"/>
        </w:rPr>
        <w:t xml:space="preserve"> </w:t>
      </w:r>
      <w:r w:rsidR="003573D1" w:rsidRPr="003573D1">
        <w:rPr>
          <w:rFonts w:ascii="Arial" w:eastAsia="Times New Roman" w:hAnsi="Arial" w:cs="Times New Roman"/>
          <w:sz w:val="24"/>
          <w:szCs w:val="24"/>
        </w:rPr>
        <w:t xml:space="preserve">Someşul Mic lunca şi terasele, </w:t>
      </w:r>
      <w:r w:rsidR="00F45292" w:rsidRPr="003573D1">
        <w:rPr>
          <w:rFonts w:ascii="Arial" w:eastAsia="Times New Roman" w:hAnsi="Arial" w:cs="Times New Roman"/>
          <w:sz w:val="24"/>
          <w:szCs w:val="24"/>
        </w:rPr>
        <w:t xml:space="preserve">conform </w:t>
      </w:r>
      <w:r w:rsidR="003573D1" w:rsidRPr="003573D1">
        <w:rPr>
          <w:rFonts w:ascii="Arial" w:eastAsia="Times New Roman" w:hAnsi="Arial" w:cs="Times New Roman"/>
          <w:sz w:val="24"/>
          <w:szCs w:val="24"/>
        </w:rPr>
        <w:t>Ordinului nr. 621/2014 privind aprobarea valorilor de prag pen</w:t>
      </w:r>
      <w:r w:rsidR="002933D7">
        <w:rPr>
          <w:rFonts w:ascii="Arial" w:eastAsia="Times New Roman" w:hAnsi="Arial" w:cs="Times New Roman"/>
          <w:sz w:val="24"/>
          <w:szCs w:val="24"/>
        </w:rPr>
        <w:t>tru apele subterane din România;</w:t>
      </w:r>
    </w:p>
    <w:p w:rsidR="00F45292" w:rsidRPr="00B60DAE" w:rsidRDefault="00B60DAE" w:rsidP="00BA0C21">
      <w:pPr>
        <w:spacing w:after="0" w:line="240" w:lineRule="auto"/>
        <w:ind w:right="83"/>
        <w:jc w:val="both"/>
        <w:rPr>
          <w:rFonts w:ascii="Arial" w:eastAsia="Times New Roman" w:hAnsi="Arial" w:cs="Times New Roman"/>
          <w:sz w:val="24"/>
          <w:szCs w:val="24"/>
        </w:rPr>
      </w:pPr>
      <w:r w:rsidRPr="00B60DAE">
        <w:rPr>
          <w:rFonts w:ascii="Arial" w:eastAsia="Calibri" w:hAnsi="Arial" w:cs="Arial"/>
          <w:sz w:val="24"/>
          <w:szCs w:val="24"/>
        </w:rPr>
        <w:t>__- o</w:t>
      </w:r>
      <w:r w:rsidR="00F45292" w:rsidRPr="00B60DAE">
        <w:rPr>
          <w:rFonts w:ascii="Arial" w:eastAsia="Calibri" w:hAnsi="Arial" w:cs="Arial"/>
          <w:sz w:val="24"/>
          <w:szCs w:val="24"/>
        </w:rPr>
        <w:t xml:space="preserve">peratorul </w:t>
      </w:r>
      <w:r w:rsidR="00F45292" w:rsidRPr="00B60DAE">
        <w:rPr>
          <w:rFonts w:ascii="Arial" w:eastAsia="Calibri" w:hAnsi="Arial" w:cs="Times New Roman"/>
          <w:sz w:val="24"/>
          <w:szCs w:val="24"/>
        </w:rPr>
        <w:t xml:space="preserve">este obligat să exploateze şi să întreţină construcţiile şi instalaţiile de captare, </w:t>
      </w:r>
      <w:r w:rsidRPr="00B60DAE">
        <w:rPr>
          <w:rFonts w:ascii="Arial" w:eastAsia="Calibri" w:hAnsi="Arial" w:cs="Times New Roman"/>
          <w:sz w:val="24"/>
          <w:szCs w:val="24"/>
        </w:rPr>
        <w:t>distribuţie</w:t>
      </w:r>
      <w:r w:rsidR="00F45292" w:rsidRPr="00B60DAE">
        <w:rPr>
          <w:rFonts w:ascii="Arial" w:eastAsia="Calibri" w:hAnsi="Arial" w:cs="Times New Roman"/>
          <w:sz w:val="24"/>
          <w:szCs w:val="24"/>
        </w:rPr>
        <w:t>, folosire a apei şi de evacuare a apelor uzate, precum şi dispozitivele de măsurare a debitelor şi volumelor de apă în conformitate cu prevederile regulamentului de exploatare</w:t>
      </w:r>
      <w:r w:rsidRPr="00B60DAE">
        <w:rPr>
          <w:rFonts w:ascii="Arial" w:eastAsia="Calibri" w:hAnsi="Arial" w:cs="Times New Roman"/>
          <w:sz w:val="24"/>
          <w:szCs w:val="24"/>
        </w:rPr>
        <w:t>;</w:t>
      </w:r>
      <w:r w:rsidR="00F45292" w:rsidRPr="00B60DAE">
        <w:rPr>
          <w:rFonts w:ascii="Arial" w:eastAsia="Times New Roman" w:hAnsi="Arial" w:cs="Times New Roman"/>
          <w:sz w:val="24"/>
          <w:szCs w:val="24"/>
        </w:rPr>
        <w:t xml:space="preserve"> </w:t>
      </w:r>
    </w:p>
    <w:p w:rsidR="00F45292" w:rsidRPr="00C14F5A" w:rsidRDefault="00F45292" w:rsidP="00F45292">
      <w:pPr>
        <w:spacing w:after="0" w:line="276" w:lineRule="auto"/>
        <w:rPr>
          <w:rFonts w:ascii="Arial" w:eastAsia="Calibri" w:hAnsi="Arial" w:cs="Arial"/>
          <w:b/>
          <w:sz w:val="24"/>
          <w:szCs w:val="24"/>
        </w:rPr>
      </w:pPr>
    </w:p>
    <w:p w:rsidR="00F45292" w:rsidRPr="00C14F5A" w:rsidRDefault="00F45292" w:rsidP="00F45292">
      <w:pPr>
        <w:spacing w:after="0" w:line="276" w:lineRule="auto"/>
        <w:rPr>
          <w:rFonts w:ascii="Arial" w:eastAsia="Calibri" w:hAnsi="Arial" w:cs="Arial"/>
          <w:sz w:val="24"/>
          <w:szCs w:val="24"/>
        </w:rPr>
      </w:pPr>
      <w:r w:rsidRPr="00C14F5A">
        <w:rPr>
          <w:rFonts w:ascii="Arial" w:eastAsia="Calibri" w:hAnsi="Arial" w:cs="Arial"/>
          <w:b/>
          <w:sz w:val="24"/>
          <w:szCs w:val="24"/>
        </w:rPr>
        <w:t xml:space="preserve">7.2. </w:t>
      </w:r>
      <w:r w:rsidRPr="00C14F5A">
        <w:rPr>
          <w:rFonts w:ascii="Arial" w:eastAsia="Calibri" w:hAnsi="Arial" w:cs="Arial"/>
          <w:b/>
          <w:sz w:val="24"/>
          <w:szCs w:val="24"/>
          <w:u w:val="single"/>
        </w:rPr>
        <w:t>UTILIZAREA EFICIENTĂ A RESURSELOR ENERGETICE</w:t>
      </w:r>
      <w:r w:rsidRPr="00C14F5A">
        <w:rPr>
          <w:rFonts w:ascii="Arial" w:eastAsia="Calibri" w:hAnsi="Arial" w:cs="Arial"/>
          <w:b/>
          <w:sz w:val="24"/>
          <w:szCs w:val="24"/>
        </w:rPr>
        <w:t xml:space="preserve"> </w:t>
      </w:r>
    </w:p>
    <w:p w:rsidR="00F45292" w:rsidRPr="00C14F5A" w:rsidRDefault="00F45292" w:rsidP="00F45292">
      <w:pPr>
        <w:autoSpaceDE w:val="0"/>
        <w:autoSpaceDN w:val="0"/>
        <w:adjustRightInd w:val="0"/>
        <w:spacing w:after="0" w:line="240" w:lineRule="auto"/>
        <w:jc w:val="both"/>
        <w:rPr>
          <w:rFonts w:ascii="Arial" w:eastAsia="Calibri" w:hAnsi="Arial" w:cs="Arial"/>
          <w:sz w:val="24"/>
          <w:szCs w:val="24"/>
        </w:rPr>
      </w:pPr>
      <w:r w:rsidRPr="00C14F5A">
        <w:rPr>
          <w:rFonts w:ascii="Arial" w:eastAsia="Calibri" w:hAnsi="Arial" w:cs="Arial"/>
          <w:bCs/>
          <w:sz w:val="24"/>
          <w:szCs w:val="24"/>
        </w:rPr>
        <w:t xml:space="preserve"> </w:t>
      </w:r>
    </w:p>
    <w:p w:rsidR="005E490B" w:rsidRPr="00C14F5A" w:rsidRDefault="00CC6F1F" w:rsidP="00BA0C21">
      <w:pPr>
        <w:tabs>
          <w:tab w:val="left" w:pos="10080"/>
        </w:tabs>
        <w:autoSpaceDE w:val="0"/>
        <w:autoSpaceDN w:val="0"/>
        <w:adjustRightInd w:val="0"/>
        <w:spacing w:after="0" w:line="240" w:lineRule="auto"/>
        <w:ind w:right="83"/>
        <w:jc w:val="both"/>
        <w:rPr>
          <w:rFonts w:ascii="Arial" w:eastAsia="Times New Roman" w:hAnsi="Arial" w:cs="Arial"/>
          <w:bCs/>
          <w:sz w:val="24"/>
          <w:szCs w:val="24"/>
        </w:rPr>
      </w:pPr>
      <w:r w:rsidRPr="00C14F5A">
        <w:rPr>
          <w:rFonts w:ascii="Arial" w:eastAsia="Times New Roman" w:hAnsi="Arial" w:cs="Arial"/>
          <w:bCs/>
          <w:sz w:val="24"/>
          <w:szCs w:val="24"/>
        </w:rPr>
        <w:t>__- e</w:t>
      </w:r>
      <w:r w:rsidR="00F45292" w:rsidRPr="00C14F5A">
        <w:rPr>
          <w:rFonts w:ascii="Arial" w:eastAsia="Times New Roman" w:hAnsi="Arial" w:cs="Arial"/>
          <w:bCs/>
          <w:sz w:val="24"/>
          <w:szCs w:val="24"/>
        </w:rPr>
        <w:t xml:space="preserve">nergia electrică </w:t>
      </w:r>
      <w:r w:rsidR="00F45292" w:rsidRPr="00C14F5A">
        <w:rPr>
          <w:rFonts w:ascii="Arial" w:eastAsia="Times New Roman" w:hAnsi="Arial" w:cs="Arial"/>
          <w:sz w:val="24"/>
          <w:szCs w:val="24"/>
        </w:rPr>
        <w:t xml:space="preserve">necesară desfăşurării activităţii </w:t>
      </w:r>
      <w:r w:rsidR="00F45292" w:rsidRPr="00C14F5A">
        <w:rPr>
          <w:rFonts w:ascii="Arial" w:eastAsia="Times New Roman" w:hAnsi="Arial" w:cs="Arial"/>
          <w:bCs/>
          <w:sz w:val="24"/>
          <w:szCs w:val="24"/>
        </w:rPr>
        <w:t xml:space="preserve">este </w:t>
      </w:r>
      <w:r w:rsidR="005E490B" w:rsidRPr="00C14F5A">
        <w:rPr>
          <w:rFonts w:ascii="Arial" w:eastAsia="Times New Roman" w:hAnsi="Arial" w:cs="Arial"/>
          <w:bCs/>
          <w:sz w:val="24"/>
          <w:szCs w:val="24"/>
        </w:rPr>
        <w:t>asigurată prin branşament la reţeaua naţională, pe baza contractului de locaţiune (închiriere);</w:t>
      </w:r>
    </w:p>
    <w:p w:rsidR="005E490B" w:rsidRPr="00C14F5A" w:rsidRDefault="005E490B" w:rsidP="00BA0C21">
      <w:pPr>
        <w:tabs>
          <w:tab w:val="left" w:pos="10080"/>
        </w:tabs>
        <w:autoSpaceDE w:val="0"/>
        <w:autoSpaceDN w:val="0"/>
        <w:adjustRightInd w:val="0"/>
        <w:spacing w:after="0" w:line="240" w:lineRule="auto"/>
        <w:ind w:right="83"/>
        <w:jc w:val="both"/>
        <w:rPr>
          <w:rFonts w:ascii="Arial" w:eastAsia="Times New Roman" w:hAnsi="Arial" w:cs="Arial"/>
          <w:bCs/>
          <w:sz w:val="24"/>
          <w:szCs w:val="24"/>
        </w:rPr>
      </w:pPr>
      <w:r w:rsidRPr="00C14F5A">
        <w:rPr>
          <w:rFonts w:ascii="Arial" w:eastAsia="Times New Roman" w:hAnsi="Arial" w:cs="Arial"/>
          <w:bCs/>
          <w:sz w:val="24"/>
          <w:szCs w:val="24"/>
        </w:rPr>
        <w:t>__- consum</w:t>
      </w:r>
      <w:r w:rsidR="005663C0" w:rsidRPr="00C14F5A">
        <w:rPr>
          <w:rFonts w:ascii="Arial" w:eastAsia="Times New Roman" w:hAnsi="Arial" w:cs="Arial"/>
          <w:bCs/>
          <w:sz w:val="24"/>
          <w:szCs w:val="24"/>
        </w:rPr>
        <w:t xml:space="preserve">ul de </w:t>
      </w:r>
      <w:r w:rsidRPr="00C14F5A">
        <w:rPr>
          <w:rFonts w:ascii="Arial" w:eastAsia="Times New Roman" w:hAnsi="Arial" w:cs="Arial"/>
          <w:bCs/>
          <w:sz w:val="24"/>
          <w:szCs w:val="24"/>
        </w:rPr>
        <w:t xml:space="preserve"> </w:t>
      </w:r>
      <w:r w:rsidR="005663C0" w:rsidRPr="00C14F5A">
        <w:rPr>
          <w:rFonts w:ascii="Arial" w:eastAsia="Times New Roman" w:hAnsi="Arial" w:cs="Arial"/>
          <w:bCs/>
          <w:sz w:val="24"/>
          <w:szCs w:val="24"/>
        </w:rPr>
        <w:t>energia electrică este de cca. 41500</w:t>
      </w:r>
      <w:r w:rsidRPr="00C14F5A">
        <w:t xml:space="preserve"> </w:t>
      </w:r>
      <w:r w:rsidRPr="00C14F5A">
        <w:rPr>
          <w:rFonts w:ascii="Arial" w:eastAsia="Times New Roman" w:hAnsi="Arial" w:cs="Arial"/>
          <w:bCs/>
          <w:sz w:val="24"/>
          <w:szCs w:val="24"/>
        </w:rPr>
        <w:t xml:space="preserve">KiloWatt </w:t>
      </w:r>
      <w:r w:rsidR="005663C0" w:rsidRPr="00C14F5A">
        <w:rPr>
          <w:rFonts w:ascii="Arial" w:eastAsia="Times New Roman" w:hAnsi="Arial" w:cs="Arial"/>
          <w:bCs/>
          <w:sz w:val="24"/>
          <w:szCs w:val="24"/>
        </w:rPr>
        <w:t>ora/lună</w:t>
      </w:r>
      <w:r w:rsidRPr="00C14F5A">
        <w:rPr>
          <w:rFonts w:ascii="Arial" w:eastAsia="Times New Roman" w:hAnsi="Arial" w:cs="Arial"/>
          <w:bCs/>
          <w:sz w:val="24"/>
          <w:szCs w:val="24"/>
        </w:rPr>
        <w:t>;</w:t>
      </w:r>
    </w:p>
    <w:p w:rsidR="00F45292" w:rsidRPr="00C14F5A" w:rsidRDefault="005E490B" w:rsidP="00BA0C21">
      <w:pPr>
        <w:spacing w:after="0" w:line="240" w:lineRule="auto"/>
        <w:ind w:right="83"/>
        <w:jc w:val="both"/>
        <w:rPr>
          <w:rFonts w:ascii="Arial" w:eastAsia="Times New Roman" w:hAnsi="Arial" w:cs="Arial"/>
          <w:sz w:val="24"/>
          <w:szCs w:val="24"/>
        </w:rPr>
      </w:pPr>
      <w:r w:rsidRPr="00C14F5A">
        <w:rPr>
          <w:rFonts w:ascii="Arial" w:eastAsia="Times New Roman" w:hAnsi="Arial" w:cs="Arial"/>
          <w:bCs/>
          <w:sz w:val="24"/>
          <w:szCs w:val="24"/>
        </w:rPr>
        <w:t>__- e</w:t>
      </w:r>
      <w:r w:rsidR="00F45292" w:rsidRPr="00C14F5A">
        <w:rPr>
          <w:rFonts w:ascii="Arial" w:eastAsia="Times New Roman" w:hAnsi="Arial" w:cs="Arial"/>
          <w:sz w:val="24"/>
          <w:szCs w:val="24"/>
        </w:rPr>
        <w:t>nergia electrică este folosită în principal pentru:</w:t>
      </w:r>
    </w:p>
    <w:p w:rsidR="00F45292" w:rsidRPr="00C14F5A" w:rsidRDefault="00F45292" w:rsidP="00BA0C21">
      <w:pPr>
        <w:spacing w:after="0" w:line="240" w:lineRule="auto"/>
        <w:ind w:right="83"/>
        <w:jc w:val="both"/>
        <w:rPr>
          <w:rFonts w:ascii="Arial" w:eastAsia="Times New Roman" w:hAnsi="Arial" w:cs="Arial"/>
          <w:sz w:val="24"/>
          <w:szCs w:val="24"/>
        </w:rPr>
      </w:pPr>
      <w:r w:rsidRPr="00C14F5A">
        <w:rPr>
          <w:rFonts w:ascii="Arial" w:eastAsia="Times New Roman" w:hAnsi="Arial" w:cs="Arial"/>
          <w:sz w:val="24"/>
          <w:szCs w:val="24"/>
        </w:rPr>
        <w:t>- alimentarea instalaţiilor care deservesc echipamentele şi instalaţiile tehnologice, circuitele de prize pentru spaţii tehnice, etc.) ;</w:t>
      </w:r>
    </w:p>
    <w:p w:rsidR="00F45292" w:rsidRPr="00C14F5A" w:rsidRDefault="00F45292" w:rsidP="00BA0C21">
      <w:pPr>
        <w:spacing w:after="0" w:line="240" w:lineRule="auto"/>
        <w:ind w:right="83"/>
        <w:jc w:val="both"/>
        <w:rPr>
          <w:rFonts w:ascii="Arial" w:eastAsia="Times New Roman" w:hAnsi="Arial" w:cs="Arial"/>
          <w:sz w:val="24"/>
          <w:szCs w:val="24"/>
        </w:rPr>
      </w:pPr>
      <w:r w:rsidRPr="00C14F5A">
        <w:rPr>
          <w:rFonts w:ascii="Arial" w:eastAsia="Times New Roman" w:hAnsi="Arial" w:cs="Arial"/>
          <w:sz w:val="24"/>
          <w:szCs w:val="24"/>
        </w:rPr>
        <w:t>- iluminatul din interiorul spaţiilor de producţie;</w:t>
      </w:r>
    </w:p>
    <w:p w:rsidR="00F45292" w:rsidRPr="00C14F5A" w:rsidRDefault="00F45292" w:rsidP="00BA0C21">
      <w:pPr>
        <w:spacing w:after="0" w:line="240" w:lineRule="auto"/>
        <w:ind w:right="83"/>
        <w:jc w:val="both"/>
        <w:rPr>
          <w:rFonts w:ascii="Arial" w:eastAsia="Times New Roman" w:hAnsi="Arial" w:cs="Arial"/>
          <w:sz w:val="24"/>
          <w:szCs w:val="24"/>
        </w:rPr>
      </w:pPr>
      <w:r w:rsidRPr="00C14F5A">
        <w:rPr>
          <w:rFonts w:ascii="Arial" w:eastAsia="Times New Roman" w:hAnsi="Arial" w:cs="Arial"/>
          <w:sz w:val="24"/>
          <w:szCs w:val="24"/>
        </w:rPr>
        <w:t>- iluminatul exterior;</w:t>
      </w:r>
    </w:p>
    <w:p w:rsidR="00F45292" w:rsidRPr="00C14F5A" w:rsidRDefault="00F45292" w:rsidP="00BA0C21">
      <w:pPr>
        <w:spacing w:after="0" w:line="240" w:lineRule="auto"/>
        <w:ind w:right="83"/>
        <w:rPr>
          <w:rFonts w:ascii="Arial" w:eastAsia="Times New Roman" w:hAnsi="Arial" w:cs="Arial"/>
          <w:spacing w:val="10"/>
          <w:sz w:val="24"/>
          <w:szCs w:val="24"/>
        </w:rPr>
      </w:pPr>
      <w:r w:rsidRPr="00C14F5A">
        <w:rPr>
          <w:rFonts w:ascii="Arial" w:eastAsia="Times New Roman" w:hAnsi="Arial" w:cs="Arial"/>
          <w:spacing w:val="10"/>
          <w:sz w:val="24"/>
          <w:szCs w:val="24"/>
        </w:rPr>
        <w:t>- funcţionarea instalaţiilor de clima</w:t>
      </w:r>
      <w:r w:rsidR="005E490B" w:rsidRPr="00C14F5A">
        <w:rPr>
          <w:rFonts w:ascii="Arial" w:eastAsia="Times New Roman" w:hAnsi="Arial" w:cs="Arial"/>
          <w:spacing w:val="10"/>
          <w:sz w:val="24"/>
          <w:szCs w:val="24"/>
        </w:rPr>
        <w:t>tizare, ventilaţie şi încălzire;</w:t>
      </w:r>
    </w:p>
    <w:p w:rsidR="00F45292" w:rsidRPr="00C14F5A" w:rsidRDefault="00F45292" w:rsidP="00BA0C21">
      <w:pPr>
        <w:spacing w:after="0" w:line="240" w:lineRule="auto"/>
        <w:ind w:right="83"/>
        <w:jc w:val="both"/>
        <w:rPr>
          <w:rFonts w:ascii="Arial" w:eastAsia="Calibri" w:hAnsi="Arial" w:cs="Arial"/>
          <w:iCs/>
          <w:sz w:val="24"/>
          <w:szCs w:val="24"/>
        </w:rPr>
      </w:pPr>
      <w:r w:rsidRPr="00C14F5A">
        <w:rPr>
          <w:rFonts w:ascii="Arial" w:eastAsia="Calibri" w:hAnsi="Arial" w:cs="Arial"/>
          <w:b/>
          <w:iCs/>
          <w:sz w:val="24"/>
          <w:szCs w:val="24"/>
        </w:rPr>
        <w:t xml:space="preserve">7.2.1.  </w:t>
      </w:r>
      <w:r w:rsidRPr="00C14F5A">
        <w:rPr>
          <w:rFonts w:ascii="Arial" w:eastAsia="Calibri" w:hAnsi="Arial" w:cs="Arial"/>
          <w:iCs/>
          <w:sz w:val="24"/>
          <w:szCs w:val="24"/>
        </w:rPr>
        <w:t>Operatorul trebuie să ia măsuri pentru a minimiza consumul de energie de orice tip</w:t>
      </w:r>
      <w:r w:rsidR="005E490B" w:rsidRPr="00C14F5A">
        <w:rPr>
          <w:rFonts w:ascii="Arial" w:eastAsia="Calibri" w:hAnsi="Arial" w:cs="Arial"/>
          <w:iCs/>
          <w:sz w:val="24"/>
          <w:szCs w:val="24"/>
        </w:rPr>
        <w:t>;</w:t>
      </w:r>
    </w:p>
    <w:p w:rsidR="00F45292" w:rsidRPr="00C14F5A" w:rsidRDefault="00F45292" w:rsidP="00BA0C21">
      <w:pPr>
        <w:tabs>
          <w:tab w:val="left" w:pos="360"/>
          <w:tab w:val="left" w:pos="720"/>
          <w:tab w:val="left" w:pos="1800"/>
        </w:tabs>
        <w:spacing w:after="0" w:line="240" w:lineRule="auto"/>
        <w:ind w:right="83"/>
        <w:jc w:val="both"/>
        <w:rPr>
          <w:rFonts w:ascii="Arial" w:eastAsia="Calibri" w:hAnsi="Arial" w:cs="Arial"/>
          <w:sz w:val="24"/>
          <w:szCs w:val="24"/>
        </w:rPr>
      </w:pPr>
      <w:r w:rsidRPr="00C14F5A">
        <w:rPr>
          <w:rFonts w:ascii="Arial" w:eastAsia="Calibri" w:hAnsi="Arial" w:cs="Arial"/>
          <w:b/>
          <w:bCs/>
          <w:sz w:val="24"/>
          <w:szCs w:val="24"/>
        </w:rPr>
        <w:t>7.2.2.</w:t>
      </w:r>
      <w:r w:rsidRPr="00C14F5A">
        <w:rPr>
          <w:rFonts w:ascii="Arial" w:eastAsia="Calibri" w:hAnsi="Arial" w:cs="Arial"/>
          <w:sz w:val="24"/>
          <w:szCs w:val="24"/>
        </w:rPr>
        <w:t xml:space="preserve"> Operatorul trebuie să identifice şi să implementeze tehnicile de eficientizare energetică, conform celor mai bune tehnici disponibile, optimizarea izolaţiilor pentru </w:t>
      </w:r>
      <w:r w:rsidR="005E490B" w:rsidRPr="00C14F5A">
        <w:rPr>
          <w:rFonts w:ascii="Arial" w:eastAsia="Calibri" w:hAnsi="Arial" w:cs="Arial"/>
          <w:sz w:val="24"/>
          <w:szCs w:val="24"/>
        </w:rPr>
        <w:t>evitarea pierderilor de căldură;</w:t>
      </w:r>
    </w:p>
    <w:p w:rsidR="00F45292" w:rsidRPr="00C14F5A" w:rsidRDefault="00F45292" w:rsidP="00BA0C21">
      <w:pPr>
        <w:autoSpaceDE w:val="0"/>
        <w:autoSpaceDN w:val="0"/>
        <w:adjustRightInd w:val="0"/>
        <w:spacing w:after="0" w:line="240" w:lineRule="auto"/>
        <w:ind w:right="83"/>
        <w:jc w:val="both"/>
        <w:rPr>
          <w:rFonts w:ascii="Arial" w:eastAsia="Calibri" w:hAnsi="Arial" w:cs="Arial"/>
          <w:sz w:val="24"/>
          <w:szCs w:val="24"/>
        </w:rPr>
      </w:pPr>
      <w:r w:rsidRPr="00C14F5A">
        <w:rPr>
          <w:rFonts w:ascii="Arial" w:eastAsia="Calibri" w:hAnsi="Arial" w:cs="Arial"/>
          <w:b/>
          <w:bCs/>
          <w:sz w:val="24"/>
          <w:szCs w:val="24"/>
        </w:rPr>
        <w:lastRenderedPageBreak/>
        <w:t xml:space="preserve">7.2.3. </w:t>
      </w:r>
      <w:r w:rsidRPr="00C14F5A">
        <w:rPr>
          <w:rFonts w:ascii="Arial" w:eastAsia="Calibri" w:hAnsi="Arial" w:cs="Arial"/>
          <w:bCs/>
          <w:sz w:val="24"/>
          <w:szCs w:val="24"/>
        </w:rPr>
        <w:t>O</w:t>
      </w:r>
      <w:r w:rsidRPr="00C14F5A">
        <w:rPr>
          <w:rFonts w:ascii="Arial" w:eastAsia="Calibri" w:hAnsi="Arial" w:cs="Arial"/>
          <w:sz w:val="24"/>
          <w:szCs w:val="24"/>
        </w:rPr>
        <w:t>peratorul va înregistra anual consumul total de energie (electricitate, gaz) utili</w:t>
      </w:r>
      <w:r w:rsidR="005E490B" w:rsidRPr="00C14F5A">
        <w:rPr>
          <w:rFonts w:ascii="Arial" w:eastAsia="Calibri" w:hAnsi="Arial" w:cs="Arial"/>
          <w:sz w:val="24"/>
          <w:szCs w:val="24"/>
        </w:rPr>
        <w:t>zată pe amplasament;</w:t>
      </w:r>
    </w:p>
    <w:p w:rsidR="00CA5E0A" w:rsidRPr="00284611" w:rsidRDefault="00F45292" w:rsidP="00BA0C21">
      <w:pPr>
        <w:autoSpaceDE w:val="0"/>
        <w:autoSpaceDN w:val="0"/>
        <w:adjustRightInd w:val="0"/>
        <w:spacing w:after="0" w:line="240" w:lineRule="auto"/>
        <w:ind w:right="83"/>
        <w:jc w:val="both"/>
        <w:rPr>
          <w:rFonts w:ascii="Arial" w:eastAsia="Calibri" w:hAnsi="Arial" w:cs="Arial"/>
          <w:b/>
          <w:i/>
          <w:iCs/>
          <w:color w:val="FF0000"/>
          <w:sz w:val="24"/>
          <w:szCs w:val="24"/>
        </w:rPr>
      </w:pPr>
      <w:r w:rsidRPr="00CC6F1F">
        <w:rPr>
          <w:rFonts w:ascii="Arial" w:eastAsia="Calibri" w:hAnsi="Arial" w:cs="Arial"/>
          <w:b/>
          <w:i/>
          <w:iCs/>
          <w:color w:val="FF0000"/>
          <w:sz w:val="24"/>
          <w:szCs w:val="24"/>
        </w:rPr>
        <w:t xml:space="preserve"> </w:t>
      </w:r>
    </w:p>
    <w:p w:rsidR="00F45292" w:rsidRPr="00C14F5A" w:rsidRDefault="00F45292" w:rsidP="00BA0C21">
      <w:pPr>
        <w:tabs>
          <w:tab w:val="left" w:pos="10080"/>
        </w:tabs>
        <w:autoSpaceDE w:val="0"/>
        <w:autoSpaceDN w:val="0"/>
        <w:adjustRightInd w:val="0"/>
        <w:spacing w:after="0" w:line="240" w:lineRule="auto"/>
        <w:ind w:right="83"/>
        <w:jc w:val="both"/>
        <w:rPr>
          <w:rFonts w:ascii="Arial" w:eastAsia="Times New Roman" w:hAnsi="Arial" w:cs="Arial"/>
          <w:sz w:val="24"/>
          <w:szCs w:val="24"/>
        </w:rPr>
      </w:pPr>
      <w:r w:rsidRPr="00C14F5A">
        <w:rPr>
          <w:rFonts w:ascii="Arial" w:eastAsia="Times New Roman" w:hAnsi="Arial" w:cs="Arial"/>
          <w:b/>
          <w:sz w:val="24"/>
          <w:szCs w:val="24"/>
        </w:rPr>
        <w:t xml:space="preserve">7.3. </w:t>
      </w:r>
      <w:r w:rsidRPr="00C14F5A">
        <w:rPr>
          <w:rFonts w:ascii="Arial" w:eastAsia="Times New Roman" w:hAnsi="Arial" w:cs="Arial"/>
          <w:b/>
          <w:sz w:val="24"/>
          <w:szCs w:val="24"/>
          <w:u w:val="single"/>
        </w:rPr>
        <w:t>GAZE NATURALE</w:t>
      </w:r>
      <w:r w:rsidRPr="00C14F5A">
        <w:rPr>
          <w:rFonts w:ascii="Arial" w:eastAsia="Times New Roman" w:hAnsi="Arial" w:cs="Arial"/>
          <w:sz w:val="24"/>
          <w:szCs w:val="24"/>
          <w:u w:val="single"/>
        </w:rPr>
        <w:t xml:space="preserve"> </w:t>
      </w:r>
      <w:r w:rsidRPr="00C14F5A">
        <w:rPr>
          <w:rFonts w:ascii="Arial" w:eastAsia="Times New Roman" w:hAnsi="Arial" w:cs="Arial"/>
          <w:b/>
          <w:bCs/>
          <w:sz w:val="24"/>
          <w:szCs w:val="24"/>
          <w:u w:val="single"/>
        </w:rPr>
        <w:t>/COMBUSTIBILI</w:t>
      </w:r>
    </w:p>
    <w:p w:rsidR="00F45292" w:rsidRPr="00C14F5A" w:rsidRDefault="00F45292" w:rsidP="00BA0C21">
      <w:pPr>
        <w:tabs>
          <w:tab w:val="left" w:pos="10080"/>
        </w:tabs>
        <w:autoSpaceDE w:val="0"/>
        <w:autoSpaceDN w:val="0"/>
        <w:adjustRightInd w:val="0"/>
        <w:spacing w:after="0" w:line="240" w:lineRule="auto"/>
        <w:ind w:right="83"/>
        <w:jc w:val="both"/>
        <w:rPr>
          <w:rFonts w:ascii="Arial" w:eastAsia="Times New Roman" w:hAnsi="Arial" w:cs="Arial"/>
          <w:sz w:val="24"/>
          <w:szCs w:val="24"/>
        </w:rPr>
      </w:pPr>
    </w:p>
    <w:p w:rsidR="005663C0" w:rsidRPr="00C14F5A" w:rsidRDefault="005663C0" w:rsidP="005663C0">
      <w:pPr>
        <w:tabs>
          <w:tab w:val="left" w:pos="630"/>
        </w:tabs>
        <w:spacing w:after="0" w:line="240" w:lineRule="auto"/>
        <w:ind w:right="83"/>
        <w:jc w:val="both"/>
        <w:rPr>
          <w:rFonts w:ascii="Arial" w:eastAsia="Times New Roman" w:hAnsi="Arial" w:cs="Arial"/>
          <w:bCs/>
          <w:sz w:val="24"/>
          <w:szCs w:val="24"/>
        </w:rPr>
      </w:pPr>
      <w:r w:rsidRPr="00C14F5A">
        <w:rPr>
          <w:rFonts w:ascii="Arial" w:eastAsia="Times New Roman" w:hAnsi="Arial" w:cs="Arial"/>
          <w:sz w:val="24"/>
          <w:szCs w:val="24"/>
        </w:rPr>
        <w:t>__- a</w:t>
      </w:r>
      <w:r w:rsidR="00F45292" w:rsidRPr="00C14F5A">
        <w:rPr>
          <w:rFonts w:ascii="Arial" w:eastAsia="Times New Roman" w:hAnsi="Arial" w:cs="Arial"/>
          <w:sz w:val="24"/>
          <w:szCs w:val="24"/>
        </w:rPr>
        <w:t xml:space="preserve">limentarea cu gaz metan </w:t>
      </w:r>
      <w:r w:rsidRPr="00C14F5A">
        <w:rPr>
          <w:rFonts w:ascii="Arial" w:eastAsia="Times New Roman" w:hAnsi="Arial" w:cs="Arial"/>
          <w:sz w:val="24"/>
          <w:szCs w:val="24"/>
        </w:rPr>
        <w:t xml:space="preserve">a amplasamentului </w:t>
      </w:r>
      <w:r w:rsidR="00F45292" w:rsidRPr="00C14F5A">
        <w:rPr>
          <w:rFonts w:ascii="Arial" w:eastAsia="Times New Roman" w:hAnsi="Arial" w:cs="Arial"/>
          <w:sz w:val="24"/>
          <w:szCs w:val="24"/>
        </w:rPr>
        <w:t xml:space="preserve">se face </w:t>
      </w:r>
      <w:r w:rsidRPr="00C14F5A">
        <w:rPr>
          <w:rFonts w:ascii="Arial" w:eastAsia="Times New Roman" w:hAnsi="Arial" w:cs="Arial"/>
          <w:sz w:val="24"/>
          <w:szCs w:val="24"/>
        </w:rPr>
        <w:t>prin branşament la reţeaua existentă în zonă;</w:t>
      </w:r>
    </w:p>
    <w:p w:rsidR="00F45292" w:rsidRPr="00C14F5A" w:rsidRDefault="005663C0" w:rsidP="00BA0C21">
      <w:pPr>
        <w:tabs>
          <w:tab w:val="left" w:pos="630"/>
        </w:tabs>
        <w:spacing w:after="0" w:line="240" w:lineRule="auto"/>
        <w:ind w:right="83"/>
        <w:rPr>
          <w:rFonts w:ascii="Arial" w:eastAsia="Times New Roman" w:hAnsi="Arial" w:cs="Arial"/>
          <w:noProof/>
          <w:sz w:val="24"/>
          <w:szCs w:val="24"/>
        </w:rPr>
      </w:pPr>
      <w:r w:rsidRPr="00C14F5A">
        <w:rPr>
          <w:rFonts w:ascii="Arial" w:eastAsia="Times New Roman" w:hAnsi="Arial" w:cs="Arial"/>
          <w:bCs/>
          <w:sz w:val="24"/>
          <w:szCs w:val="24"/>
        </w:rPr>
        <w:t>__- c</w:t>
      </w:r>
      <w:r w:rsidR="00F45292" w:rsidRPr="00C14F5A">
        <w:rPr>
          <w:rFonts w:ascii="Arial" w:eastAsia="Times New Roman" w:hAnsi="Arial" w:cs="Arial"/>
          <w:bCs/>
          <w:sz w:val="24"/>
          <w:szCs w:val="24"/>
        </w:rPr>
        <w:t xml:space="preserve">onsumul de gaz este de cca. </w:t>
      </w:r>
      <w:r w:rsidRPr="00C14F5A">
        <w:rPr>
          <w:rFonts w:ascii="Arial" w:eastAsia="Times New Roman" w:hAnsi="Arial" w:cs="Arial"/>
          <w:sz w:val="24"/>
          <w:szCs w:val="24"/>
        </w:rPr>
        <w:t xml:space="preserve">15000 </w:t>
      </w:r>
      <w:r w:rsidRPr="00C14F5A">
        <w:rPr>
          <w:rFonts w:ascii="Arial" w:eastAsia="Times New Roman" w:hAnsi="Arial" w:cs="Arial"/>
          <w:noProof/>
          <w:sz w:val="24"/>
          <w:szCs w:val="24"/>
        </w:rPr>
        <w:t>metri cubi/lună;</w:t>
      </w:r>
    </w:p>
    <w:p w:rsidR="005663C0" w:rsidRPr="00C14F5A" w:rsidRDefault="005663C0" w:rsidP="00BA0C21">
      <w:pPr>
        <w:tabs>
          <w:tab w:val="left" w:pos="630"/>
        </w:tabs>
        <w:spacing w:after="0" w:line="240" w:lineRule="auto"/>
        <w:ind w:right="83"/>
        <w:rPr>
          <w:rFonts w:ascii="Arial" w:eastAsia="Times New Roman" w:hAnsi="Arial" w:cs="Arial"/>
          <w:noProof/>
          <w:sz w:val="24"/>
          <w:szCs w:val="24"/>
        </w:rPr>
      </w:pPr>
    </w:p>
    <w:p w:rsidR="00F45292" w:rsidRPr="005663C0" w:rsidRDefault="00F45292" w:rsidP="00BA0C21">
      <w:pPr>
        <w:tabs>
          <w:tab w:val="left" w:pos="10080"/>
        </w:tabs>
        <w:autoSpaceDE w:val="0"/>
        <w:autoSpaceDN w:val="0"/>
        <w:adjustRightInd w:val="0"/>
        <w:spacing w:after="0" w:line="240" w:lineRule="auto"/>
        <w:ind w:right="83"/>
        <w:jc w:val="both"/>
        <w:rPr>
          <w:rFonts w:ascii="Arial" w:eastAsia="Times New Roman" w:hAnsi="Arial" w:cs="Arial"/>
          <w:bCs/>
          <w:sz w:val="24"/>
          <w:szCs w:val="24"/>
        </w:rPr>
      </w:pPr>
      <w:r w:rsidRPr="005663C0">
        <w:rPr>
          <w:rFonts w:ascii="Arial" w:eastAsia="Times New Roman" w:hAnsi="Arial" w:cs="Arial"/>
          <w:bCs/>
          <w:sz w:val="24"/>
          <w:szCs w:val="24"/>
        </w:rPr>
        <w:t>Consumatorii de gaz sunt:</w:t>
      </w:r>
    </w:p>
    <w:p w:rsidR="00F45292" w:rsidRPr="005663C0" w:rsidRDefault="00F45292" w:rsidP="005663C0">
      <w:pPr>
        <w:numPr>
          <w:ilvl w:val="0"/>
          <w:numId w:val="9"/>
        </w:numPr>
        <w:tabs>
          <w:tab w:val="left" w:pos="284"/>
        </w:tabs>
        <w:spacing w:after="0" w:line="240" w:lineRule="auto"/>
        <w:ind w:right="83"/>
        <w:jc w:val="both"/>
        <w:rPr>
          <w:rFonts w:ascii="Arial" w:eastAsia="Times New Roman" w:hAnsi="Arial" w:cs="Arial"/>
          <w:sz w:val="24"/>
          <w:szCs w:val="24"/>
        </w:rPr>
      </w:pPr>
      <w:r w:rsidRPr="005663C0">
        <w:rPr>
          <w:rFonts w:ascii="Arial" w:eastAsia="Times New Roman" w:hAnsi="Arial" w:cs="Arial"/>
          <w:bCs/>
          <w:iCs/>
          <w:position w:val="-2"/>
          <w:sz w:val="24"/>
          <w:szCs w:val="24"/>
        </w:rPr>
        <w:t xml:space="preserve">centrala termică </w:t>
      </w:r>
      <w:r w:rsidR="005663C0" w:rsidRPr="005663C0">
        <w:rPr>
          <w:rFonts w:ascii="Arial" w:eastAsia="Times New Roman" w:hAnsi="Arial" w:cs="Arial"/>
          <w:bCs/>
          <w:iCs/>
          <w:position w:val="-2"/>
          <w:sz w:val="24"/>
          <w:szCs w:val="24"/>
        </w:rPr>
        <w:t>de putere 289 – 340 kW, cu coş de evacuare gaze arse cu înălţimea de 6 m şi diametrul de 350 mm</w:t>
      </w:r>
      <w:r w:rsidRPr="005663C0">
        <w:rPr>
          <w:rFonts w:ascii="Arial" w:eastAsia="Times New Roman" w:hAnsi="Arial" w:cs="Arial"/>
          <w:bCs/>
          <w:iCs/>
          <w:position w:val="-2"/>
          <w:sz w:val="24"/>
          <w:szCs w:val="24"/>
        </w:rPr>
        <w:t>;</w:t>
      </w:r>
      <w:r w:rsidRPr="005663C0">
        <w:rPr>
          <w:rFonts w:ascii="Arial" w:eastAsia="Times New Roman" w:hAnsi="Arial" w:cs="Arial"/>
          <w:sz w:val="24"/>
          <w:szCs w:val="24"/>
        </w:rPr>
        <w:t xml:space="preserve"> </w:t>
      </w:r>
    </w:p>
    <w:p w:rsidR="00F45292" w:rsidRPr="004400DB" w:rsidRDefault="00F45292" w:rsidP="00716627">
      <w:pPr>
        <w:numPr>
          <w:ilvl w:val="0"/>
          <w:numId w:val="9"/>
        </w:numPr>
        <w:tabs>
          <w:tab w:val="num" w:pos="-142"/>
          <w:tab w:val="left" w:pos="284"/>
        </w:tabs>
        <w:spacing w:after="0" w:line="240" w:lineRule="auto"/>
        <w:ind w:right="83"/>
        <w:jc w:val="both"/>
        <w:rPr>
          <w:rFonts w:ascii="Arial" w:eastAsia="Times New Roman" w:hAnsi="Arial" w:cs="Arial"/>
          <w:sz w:val="24"/>
          <w:szCs w:val="24"/>
        </w:rPr>
      </w:pPr>
      <w:r w:rsidRPr="004400DB">
        <w:rPr>
          <w:rFonts w:ascii="Arial" w:eastAsia="Times New Roman" w:hAnsi="Arial" w:cs="Arial"/>
          <w:bCs/>
          <w:iCs/>
          <w:position w:val="-2"/>
          <w:sz w:val="24"/>
          <w:szCs w:val="24"/>
        </w:rPr>
        <w:t>boiler de apă caldă</w:t>
      </w:r>
      <w:r w:rsidR="004400DB" w:rsidRPr="004400DB">
        <w:rPr>
          <w:rFonts w:ascii="Arial" w:eastAsia="Times New Roman" w:hAnsi="Arial" w:cs="Arial"/>
          <w:bCs/>
          <w:iCs/>
          <w:position w:val="-2"/>
          <w:sz w:val="24"/>
          <w:szCs w:val="24"/>
        </w:rPr>
        <w:t>;</w:t>
      </w:r>
    </w:p>
    <w:p w:rsidR="005663C0" w:rsidRDefault="005663C0" w:rsidP="00BA0C21">
      <w:pPr>
        <w:autoSpaceDE w:val="0"/>
        <w:autoSpaceDN w:val="0"/>
        <w:adjustRightInd w:val="0"/>
        <w:spacing w:after="0" w:line="240" w:lineRule="auto"/>
        <w:ind w:right="83"/>
        <w:jc w:val="both"/>
        <w:rPr>
          <w:rFonts w:ascii="Arial" w:eastAsia="Times New Roman" w:hAnsi="Arial" w:cs="Arial"/>
          <w:bCs/>
          <w:iCs/>
          <w:color w:val="FF0000"/>
          <w:position w:val="-2"/>
          <w:sz w:val="24"/>
          <w:szCs w:val="24"/>
        </w:rPr>
      </w:pPr>
    </w:p>
    <w:p w:rsidR="00F45292" w:rsidRPr="00C14F5A" w:rsidRDefault="00F45292" w:rsidP="00BA0C21">
      <w:pPr>
        <w:autoSpaceDE w:val="0"/>
        <w:autoSpaceDN w:val="0"/>
        <w:adjustRightInd w:val="0"/>
        <w:spacing w:after="0" w:line="240" w:lineRule="auto"/>
        <w:ind w:right="83"/>
        <w:jc w:val="both"/>
        <w:rPr>
          <w:rFonts w:ascii="Arial" w:eastAsia="Times New Roman" w:hAnsi="Arial" w:cs="Arial"/>
          <w:bCs/>
          <w:noProof/>
          <w:sz w:val="24"/>
          <w:szCs w:val="24"/>
          <w:lang w:eastAsia="ro-RO"/>
        </w:rPr>
      </w:pPr>
      <w:r w:rsidRPr="00C14F5A">
        <w:rPr>
          <w:rFonts w:ascii="Arial" w:eastAsia="Times New Roman" w:hAnsi="Arial" w:cs="Arial"/>
          <w:bCs/>
          <w:noProof/>
          <w:sz w:val="24"/>
          <w:szCs w:val="24"/>
          <w:lang w:eastAsia="ro-RO"/>
        </w:rPr>
        <w:t>Operatorul menține evidențe privind consumurile specifice la  utilități  și la materii prime pentru:</w:t>
      </w:r>
    </w:p>
    <w:p w:rsidR="005663C0" w:rsidRPr="00C14F5A" w:rsidRDefault="00F45292" w:rsidP="005663C0">
      <w:pPr>
        <w:numPr>
          <w:ilvl w:val="1"/>
          <w:numId w:val="9"/>
        </w:numPr>
        <w:autoSpaceDE w:val="0"/>
        <w:autoSpaceDN w:val="0"/>
        <w:adjustRightInd w:val="0"/>
        <w:spacing w:after="0" w:line="240" w:lineRule="auto"/>
        <w:ind w:right="83"/>
        <w:rPr>
          <w:rFonts w:ascii="Arial" w:eastAsia="Times New Roman" w:hAnsi="Arial" w:cs="Arial"/>
          <w:bCs/>
          <w:noProof/>
          <w:sz w:val="24"/>
          <w:szCs w:val="24"/>
          <w:lang w:eastAsia="ro-RO"/>
        </w:rPr>
      </w:pPr>
      <w:r w:rsidRPr="00C14F5A">
        <w:rPr>
          <w:rFonts w:ascii="Arial" w:eastAsia="Times New Roman" w:hAnsi="Arial" w:cs="Arial"/>
          <w:bCs/>
          <w:noProof/>
          <w:sz w:val="24"/>
          <w:szCs w:val="24"/>
          <w:lang w:eastAsia="ro-RO"/>
        </w:rPr>
        <w:t>urmărirea eficientizării consumurilor de materii prime</w:t>
      </w:r>
      <w:r w:rsidR="005663C0" w:rsidRPr="00C14F5A">
        <w:rPr>
          <w:rFonts w:ascii="Arial" w:eastAsia="Times New Roman" w:hAnsi="Arial" w:cs="Arial"/>
          <w:bCs/>
          <w:noProof/>
          <w:sz w:val="24"/>
          <w:szCs w:val="24"/>
          <w:lang w:eastAsia="ro-RO"/>
        </w:rPr>
        <w:t>;</w:t>
      </w:r>
    </w:p>
    <w:p w:rsidR="005663C0" w:rsidRPr="00C14F5A" w:rsidRDefault="00F45292" w:rsidP="005663C0">
      <w:pPr>
        <w:numPr>
          <w:ilvl w:val="1"/>
          <w:numId w:val="9"/>
        </w:numPr>
        <w:autoSpaceDE w:val="0"/>
        <w:autoSpaceDN w:val="0"/>
        <w:adjustRightInd w:val="0"/>
        <w:spacing w:after="0" w:line="240" w:lineRule="auto"/>
        <w:ind w:right="83"/>
        <w:rPr>
          <w:rFonts w:ascii="Arial" w:eastAsia="Times New Roman" w:hAnsi="Arial" w:cs="Arial"/>
          <w:bCs/>
          <w:noProof/>
          <w:sz w:val="24"/>
          <w:szCs w:val="24"/>
          <w:lang w:eastAsia="ro-RO"/>
        </w:rPr>
      </w:pPr>
      <w:r w:rsidRPr="00C14F5A">
        <w:rPr>
          <w:rFonts w:ascii="Arial" w:eastAsia="Times New Roman" w:hAnsi="Arial" w:cs="Arial"/>
          <w:bCs/>
          <w:noProof/>
          <w:sz w:val="24"/>
          <w:szCs w:val="24"/>
          <w:lang w:eastAsia="ro-RO"/>
        </w:rPr>
        <w:t>reducerea consumurilor de energie, combustibil și apă</w:t>
      </w:r>
      <w:r w:rsidR="005663C0" w:rsidRPr="00C14F5A">
        <w:rPr>
          <w:rFonts w:ascii="Arial" w:eastAsia="Times New Roman" w:hAnsi="Arial" w:cs="Arial"/>
          <w:bCs/>
          <w:noProof/>
          <w:sz w:val="24"/>
          <w:szCs w:val="24"/>
          <w:lang w:eastAsia="ro-RO"/>
        </w:rPr>
        <w:t>;</w:t>
      </w:r>
    </w:p>
    <w:p w:rsidR="005663C0" w:rsidRPr="00C14F5A" w:rsidRDefault="00F45292" w:rsidP="005663C0">
      <w:pPr>
        <w:numPr>
          <w:ilvl w:val="1"/>
          <w:numId w:val="9"/>
        </w:numPr>
        <w:autoSpaceDE w:val="0"/>
        <w:autoSpaceDN w:val="0"/>
        <w:adjustRightInd w:val="0"/>
        <w:spacing w:after="0" w:line="240" w:lineRule="auto"/>
        <w:ind w:right="83"/>
        <w:rPr>
          <w:rFonts w:ascii="Arial" w:eastAsia="Times New Roman" w:hAnsi="Arial" w:cs="Arial"/>
          <w:bCs/>
          <w:noProof/>
          <w:sz w:val="24"/>
          <w:szCs w:val="24"/>
          <w:lang w:eastAsia="ro-RO"/>
        </w:rPr>
      </w:pPr>
      <w:r w:rsidRPr="00C14F5A">
        <w:rPr>
          <w:rFonts w:ascii="Arial" w:eastAsia="Times New Roman" w:hAnsi="Arial" w:cs="Arial"/>
          <w:bCs/>
          <w:noProof/>
          <w:sz w:val="24"/>
          <w:szCs w:val="24"/>
          <w:lang w:eastAsia="ro-RO"/>
        </w:rPr>
        <w:t>creșterea eficienței energetice</w:t>
      </w:r>
      <w:r w:rsidR="005663C0" w:rsidRPr="00C14F5A">
        <w:rPr>
          <w:rFonts w:ascii="Arial" w:eastAsia="Times New Roman" w:hAnsi="Arial" w:cs="Arial"/>
          <w:bCs/>
          <w:noProof/>
          <w:sz w:val="24"/>
          <w:szCs w:val="24"/>
          <w:lang w:eastAsia="ro-RO"/>
        </w:rPr>
        <w:t>;</w:t>
      </w:r>
    </w:p>
    <w:p w:rsidR="00F45292" w:rsidRPr="00C14F5A" w:rsidRDefault="00F45292" w:rsidP="005663C0">
      <w:pPr>
        <w:numPr>
          <w:ilvl w:val="1"/>
          <w:numId w:val="9"/>
        </w:numPr>
        <w:autoSpaceDE w:val="0"/>
        <w:autoSpaceDN w:val="0"/>
        <w:adjustRightInd w:val="0"/>
        <w:spacing w:after="0" w:line="240" w:lineRule="auto"/>
        <w:ind w:right="83"/>
        <w:rPr>
          <w:rFonts w:ascii="Arial" w:eastAsia="Times New Roman" w:hAnsi="Arial" w:cs="Arial"/>
          <w:bCs/>
          <w:noProof/>
          <w:sz w:val="24"/>
          <w:szCs w:val="24"/>
          <w:lang w:eastAsia="ro-RO"/>
        </w:rPr>
      </w:pPr>
      <w:r w:rsidRPr="00C14F5A">
        <w:rPr>
          <w:rFonts w:ascii="Arial" w:eastAsia="Times New Roman" w:hAnsi="Arial" w:cs="Arial"/>
          <w:bCs/>
          <w:noProof/>
          <w:sz w:val="24"/>
          <w:szCs w:val="24"/>
          <w:lang w:eastAsia="ro-RO"/>
        </w:rPr>
        <w:t>stabilirea de acțiuni pentru opti</w:t>
      </w:r>
      <w:r w:rsidR="005663C0" w:rsidRPr="00C14F5A">
        <w:rPr>
          <w:rFonts w:ascii="Arial" w:eastAsia="Times New Roman" w:hAnsi="Arial" w:cs="Arial"/>
          <w:bCs/>
          <w:noProof/>
          <w:sz w:val="24"/>
          <w:szCs w:val="24"/>
          <w:lang w:eastAsia="ro-RO"/>
        </w:rPr>
        <w:t>mizarea consumurilor/costurilor;</w:t>
      </w:r>
    </w:p>
    <w:p w:rsidR="00F45292" w:rsidRPr="00CC6F1F" w:rsidRDefault="00F45292" w:rsidP="00F45292">
      <w:pPr>
        <w:spacing w:after="0" w:line="240" w:lineRule="auto"/>
        <w:jc w:val="both"/>
        <w:rPr>
          <w:rFonts w:ascii="Arial" w:eastAsia="Times New Roman" w:hAnsi="Arial" w:cs="Times New Roman"/>
          <w:b/>
          <w:color w:val="FF0000"/>
          <w:spacing w:val="10"/>
          <w:sz w:val="24"/>
          <w:szCs w:val="20"/>
        </w:rPr>
      </w:pPr>
    </w:p>
    <w:p w:rsidR="00F45292" w:rsidRPr="00243D04" w:rsidRDefault="00F45292" w:rsidP="00716627">
      <w:pPr>
        <w:numPr>
          <w:ilvl w:val="0"/>
          <w:numId w:val="7"/>
        </w:numPr>
        <w:spacing w:after="0" w:line="240" w:lineRule="auto"/>
        <w:ind w:left="567" w:hanging="283"/>
        <w:jc w:val="both"/>
        <w:rPr>
          <w:rFonts w:ascii="Arial" w:eastAsia="Times New Roman" w:hAnsi="Arial" w:cs="Times New Roman"/>
          <w:b/>
          <w:caps/>
          <w:sz w:val="28"/>
          <w:szCs w:val="20"/>
        </w:rPr>
      </w:pPr>
      <w:r w:rsidRPr="00243D04">
        <w:rPr>
          <w:rFonts w:ascii="Arial" w:eastAsia="Times New Roman" w:hAnsi="Arial" w:cs="Times New Roman"/>
          <w:b/>
          <w:caps/>
          <w:sz w:val="28"/>
          <w:szCs w:val="20"/>
        </w:rPr>
        <w:t>Descrierea instalaţieI  şi a fluxurilor tehnologice existente pe amplasamEnt</w:t>
      </w:r>
    </w:p>
    <w:p w:rsidR="00F45292" w:rsidRPr="00243D04" w:rsidRDefault="00F45292" w:rsidP="00F45292">
      <w:pPr>
        <w:spacing w:after="0" w:line="240" w:lineRule="auto"/>
        <w:ind w:left="993" w:hanging="426"/>
        <w:jc w:val="both"/>
        <w:rPr>
          <w:rFonts w:ascii="Arial" w:eastAsia="Times New Roman" w:hAnsi="Arial" w:cs="Times New Roman"/>
          <w:b/>
          <w:sz w:val="24"/>
          <w:szCs w:val="24"/>
          <w:u w:val="single"/>
        </w:rPr>
      </w:pPr>
    </w:p>
    <w:p w:rsidR="00CA5E0A" w:rsidRDefault="00F45292" w:rsidP="00F45292">
      <w:pPr>
        <w:spacing w:after="0" w:line="360" w:lineRule="auto"/>
        <w:ind w:right="-1167"/>
        <w:jc w:val="both"/>
        <w:rPr>
          <w:rFonts w:ascii="Arial" w:eastAsia="Calibri" w:hAnsi="Arial" w:cs="Arial"/>
          <w:b/>
          <w:u w:val="single"/>
        </w:rPr>
      </w:pPr>
      <w:r w:rsidRPr="00243D04">
        <w:rPr>
          <w:rFonts w:ascii="Arial" w:eastAsia="Times New Roman" w:hAnsi="Arial" w:cs="Times New Roman"/>
          <w:b/>
          <w:spacing w:val="10"/>
          <w:sz w:val="24"/>
          <w:szCs w:val="20"/>
        </w:rPr>
        <w:t xml:space="preserve">8.1. </w:t>
      </w:r>
      <w:r w:rsidRPr="00243D04">
        <w:rPr>
          <w:rFonts w:ascii="Arial" w:eastAsia="Calibri" w:hAnsi="Arial" w:cs="Arial"/>
          <w:b/>
          <w:u w:val="single"/>
        </w:rPr>
        <w:t>DESCRIEREA AMPLASAMENTULUI</w:t>
      </w:r>
    </w:p>
    <w:p w:rsidR="00CA5E0A" w:rsidRPr="00243D04" w:rsidRDefault="00F45292" w:rsidP="00F45292">
      <w:pPr>
        <w:spacing w:after="200" w:line="276" w:lineRule="auto"/>
        <w:jc w:val="both"/>
        <w:rPr>
          <w:rFonts w:ascii="Arial" w:eastAsia="Times New Roman" w:hAnsi="Arial" w:cs="Times New Roman"/>
          <w:b/>
          <w:sz w:val="24"/>
          <w:szCs w:val="24"/>
        </w:rPr>
      </w:pPr>
      <w:r w:rsidRPr="00243D04">
        <w:rPr>
          <w:rFonts w:ascii="Arial" w:eastAsia="Times New Roman" w:hAnsi="Arial" w:cs="Times New Roman"/>
          <w:b/>
          <w:sz w:val="24"/>
          <w:szCs w:val="24"/>
        </w:rPr>
        <w:t>8.1.1 Localizarea amplasamentului</w:t>
      </w:r>
    </w:p>
    <w:p w:rsidR="00F45292" w:rsidRPr="00C14F5A" w:rsidRDefault="00F45292" w:rsidP="00F45292">
      <w:pPr>
        <w:tabs>
          <w:tab w:val="left" w:pos="7305"/>
        </w:tabs>
        <w:spacing w:after="0" w:line="240" w:lineRule="auto"/>
        <w:contextualSpacing/>
        <w:jc w:val="both"/>
        <w:rPr>
          <w:rFonts w:ascii="Times New Roman" w:eastAsia="Calibri" w:hAnsi="Times New Roman" w:cs="Times New Roman"/>
          <w:b/>
          <w:sz w:val="24"/>
          <w:szCs w:val="24"/>
        </w:rPr>
      </w:pPr>
      <w:r w:rsidRPr="00C14F5A">
        <w:rPr>
          <w:rFonts w:ascii="Arial" w:eastAsia="Calibri" w:hAnsi="Arial" w:cs="Arial"/>
          <w:b/>
          <w:sz w:val="24"/>
          <w:szCs w:val="24"/>
        </w:rPr>
        <w:t>Coordonatele geografice ale amplasamentului:</w:t>
      </w:r>
      <w:r w:rsidRPr="00C14F5A">
        <w:rPr>
          <w:rFonts w:ascii="Times New Roman" w:eastAsia="Calibri" w:hAnsi="Times New Roman" w:cs="Times New Roman"/>
          <w:b/>
          <w:sz w:val="24"/>
          <w:szCs w:val="24"/>
        </w:rPr>
        <w:t xml:space="preserve"> </w:t>
      </w:r>
    </w:p>
    <w:p w:rsidR="00F45292" w:rsidRPr="00C14F5A" w:rsidRDefault="00F45292" w:rsidP="00F45292">
      <w:pPr>
        <w:tabs>
          <w:tab w:val="left" w:pos="7305"/>
        </w:tabs>
        <w:spacing w:after="0" w:line="240" w:lineRule="auto"/>
        <w:contextualSpacing/>
        <w:jc w:val="both"/>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4344"/>
      </w:tblGrid>
      <w:tr w:rsidR="00C14F5A" w:rsidRPr="00C14F5A" w:rsidTr="005F6B66">
        <w:trPr>
          <w:jc w:val="center"/>
        </w:trPr>
        <w:tc>
          <w:tcPr>
            <w:tcW w:w="4002" w:type="dxa"/>
            <w:shd w:val="clear" w:color="auto" w:fill="D9D9D9"/>
          </w:tcPr>
          <w:p w:rsidR="005F6B66" w:rsidRPr="00C14F5A" w:rsidRDefault="005F6B66" w:rsidP="005F6B66">
            <w:pPr>
              <w:tabs>
                <w:tab w:val="left" w:pos="7305"/>
              </w:tabs>
              <w:spacing w:after="0" w:line="240" w:lineRule="auto"/>
              <w:contextualSpacing/>
              <w:jc w:val="center"/>
              <w:rPr>
                <w:rFonts w:ascii="Arial" w:eastAsia="Calibri" w:hAnsi="Arial" w:cs="Arial"/>
                <w:b/>
              </w:rPr>
            </w:pPr>
            <w:r w:rsidRPr="00C14F5A">
              <w:rPr>
                <w:rFonts w:ascii="Arial" w:eastAsia="Calibri" w:hAnsi="Arial" w:cs="Arial"/>
                <w:b/>
              </w:rPr>
              <w:t>Coordonate geografice</w:t>
            </w:r>
          </w:p>
        </w:tc>
        <w:tc>
          <w:tcPr>
            <w:tcW w:w="4344" w:type="dxa"/>
            <w:shd w:val="clear" w:color="auto" w:fill="D9D9D9"/>
          </w:tcPr>
          <w:p w:rsidR="005F6B66" w:rsidRPr="00C14F5A" w:rsidRDefault="005F6B66" w:rsidP="005F6B66">
            <w:pPr>
              <w:tabs>
                <w:tab w:val="left" w:pos="7305"/>
              </w:tabs>
              <w:spacing w:after="0" w:line="240" w:lineRule="auto"/>
              <w:contextualSpacing/>
              <w:jc w:val="center"/>
              <w:rPr>
                <w:rFonts w:ascii="Arial" w:eastAsia="Calibri" w:hAnsi="Arial" w:cs="Arial"/>
                <w:b/>
              </w:rPr>
            </w:pPr>
            <w:r w:rsidRPr="00C14F5A">
              <w:rPr>
                <w:rFonts w:ascii="Arial" w:eastAsia="Calibri" w:hAnsi="Arial" w:cs="Arial"/>
                <w:b/>
              </w:rPr>
              <w:t>STEREO 70</w:t>
            </w:r>
          </w:p>
        </w:tc>
      </w:tr>
      <w:tr w:rsidR="00C14F5A" w:rsidRPr="00C14F5A" w:rsidTr="005F6B66">
        <w:trPr>
          <w:jc w:val="center"/>
        </w:trPr>
        <w:tc>
          <w:tcPr>
            <w:tcW w:w="4002" w:type="dxa"/>
            <w:shd w:val="clear" w:color="auto" w:fill="D9D9D9"/>
          </w:tcPr>
          <w:p w:rsidR="005F6B66" w:rsidRPr="00C14F5A" w:rsidRDefault="005F6B66" w:rsidP="005F6B66">
            <w:pPr>
              <w:tabs>
                <w:tab w:val="left" w:pos="7305"/>
              </w:tabs>
              <w:spacing w:after="0" w:line="240" w:lineRule="auto"/>
              <w:contextualSpacing/>
              <w:jc w:val="center"/>
              <w:rPr>
                <w:rFonts w:ascii="Arial" w:eastAsia="Calibri" w:hAnsi="Arial" w:cs="Arial"/>
                <w:b/>
              </w:rPr>
            </w:pPr>
            <w:r w:rsidRPr="00C14F5A">
              <w:rPr>
                <w:rFonts w:ascii="Arial" w:eastAsia="Calibri" w:hAnsi="Arial" w:cs="Arial"/>
                <w:b/>
              </w:rPr>
              <w:t>Latitudine</w:t>
            </w:r>
          </w:p>
        </w:tc>
        <w:tc>
          <w:tcPr>
            <w:tcW w:w="4344" w:type="dxa"/>
            <w:shd w:val="clear" w:color="auto" w:fill="D9D9D9"/>
          </w:tcPr>
          <w:p w:rsidR="005F6B66" w:rsidRPr="00C14F5A" w:rsidRDefault="005F6B66" w:rsidP="005F6B66">
            <w:pPr>
              <w:tabs>
                <w:tab w:val="left" w:pos="7305"/>
              </w:tabs>
              <w:spacing w:after="0" w:line="240" w:lineRule="auto"/>
              <w:contextualSpacing/>
              <w:jc w:val="center"/>
              <w:rPr>
                <w:rFonts w:ascii="Arial" w:eastAsia="Calibri" w:hAnsi="Arial" w:cs="Arial"/>
                <w:b/>
              </w:rPr>
            </w:pPr>
            <w:r w:rsidRPr="00C14F5A">
              <w:rPr>
                <w:rFonts w:ascii="Arial" w:eastAsia="Times New Roman" w:hAnsi="Arial" w:cs="Arial"/>
              </w:rPr>
              <w:t>Y = 623834.917</w:t>
            </w:r>
          </w:p>
        </w:tc>
      </w:tr>
      <w:tr w:rsidR="00C14F5A" w:rsidRPr="00C14F5A" w:rsidTr="005F6B66">
        <w:trPr>
          <w:jc w:val="center"/>
        </w:trPr>
        <w:tc>
          <w:tcPr>
            <w:tcW w:w="4002" w:type="dxa"/>
            <w:shd w:val="clear" w:color="auto" w:fill="D9D9D9"/>
          </w:tcPr>
          <w:p w:rsidR="005F6B66" w:rsidRPr="00C14F5A" w:rsidRDefault="005F6B66" w:rsidP="005F6B66">
            <w:pPr>
              <w:tabs>
                <w:tab w:val="left" w:pos="7305"/>
              </w:tabs>
              <w:spacing w:after="0" w:line="240" w:lineRule="auto"/>
              <w:contextualSpacing/>
              <w:jc w:val="center"/>
              <w:rPr>
                <w:rFonts w:ascii="Arial" w:eastAsia="Calibri" w:hAnsi="Arial" w:cs="Arial"/>
                <w:b/>
              </w:rPr>
            </w:pPr>
            <w:r w:rsidRPr="00C14F5A">
              <w:rPr>
                <w:rFonts w:ascii="Arial" w:eastAsia="Calibri" w:hAnsi="Arial" w:cs="Arial"/>
                <w:b/>
              </w:rPr>
              <w:t>Longitudine</w:t>
            </w:r>
          </w:p>
        </w:tc>
        <w:tc>
          <w:tcPr>
            <w:tcW w:w="4344" w:type="dxa"/>
            <w:shd w:val="clear" w:color="auto" w:fill="D9D9D9"/>
          </w:tcPr>
          <w:p w:rsidR="005F6B66" w:rsidRPr="00C14F5A" w:rsidRDefault="005F6B66" w:rsidP="005F6B66">
            <w:pPr>
              <w:tabs>
                <w:tab w:val="left" w:pos="7305"/>
              </w:tabs>
              <w:spacing w:after="0" w:line="240" w:lineRule="auto"/>
              <w:contextualSpacing/>
              <w:jc w:val="center"/>
              <w:rPr>
                <w:rFonts w:ascii="Arial" w:eastAsia="Calibri" w:hAnsi="Arial" w:cs="Arial"/>
                <w:b/>
              </w:rPr>
            </w:pPr>
            <w:r w:rsidRPr="00C14F5A">
              <w:rPr>
                <w:rFonts w:ascii="Arial" w:eastAsia="Times New Roman" w:hAnsi="Arial" w:cs="Arial"/>
              </w:rPr>
              <w:t>X = 416778.167</w:t>
            </w:r>
          </w:p>
        </w:tc>
      </w:tr>
    </w:tbl>
    <w:p w:rsidR="00C576E4" w:rsidRDefault="00C576E4" w:rsidP="00BA0C21">
      <w:pPr>
        <w:spacing w:after="0" w:line="240" w:lineRule="auto"/>
        <w:ind w:right="83"/>
        <w:jc w:val="both"/>
        <w:rPr>
          <w:rFonts w:ascii="Arial" w:eastAsia="Times New Roman" w:hAnsi="Arial" w:cs="Arial"/>
          <w:b/>
          <w:sz w:val="24"/>
          <w:szCs w:val="24"/>
        </w:rPr>
      </w:pPr>
    </w:p>
    <w:p w:rsidR="00F45292" w:rsidRPr="00243D04" w:rsidRDefault="00F45292" w:rsidP="00BA0C21">
      <w:pPr>
        <w:spacing w:after="0" w:line="240" w:lineRule="auto"/>
        <w:ind w:right="83"/>
        <w:jc w:val="both"/>
        <w:rPr>
          <w:rFonts w:ascii="Arial" w:eastAsia="Times New Roman" w:hAnsi="Arial" w:cs="Arial"/>
          <w:sz w:val="24"/>
          <w:szCs w:val="24"/>
        </w:rPr>
      </w:pPr>
      <w:r w:rsidRPr="00243D04">
        <w:rPr>
          <w:rFonts w:ascii="Arial" w:eastAsia="Times New Roman" w:hAnsi="Arial" w:cs="Arial"/>
          <w:b/>
          <w:sz w:val="24"/>
          <w:szCs w:val="24"/>
        </w:rPr>
        <w:t>Amplasare în teritoriu</w:t>
      </w:r>
      <w:r w:rsidRPr="00243D04">
        <w:rPr>
          <w:rFonts w:ascii="Arial" w:eastAsia="Times New Roman" w:hAnsi="Arial" w:cs="Times New Roman"/>
          <w:b/>
          <w:sz w:val="24"/>
          <w:szCs w:val="24"/>
        </w:rPr>
        <w:t>:</w:t>
      </w:r>
      <w:r w:rsidRPr="00243D04">
        <w:rPr>
          <w:rFonts w:ascii="Arial" w:eastAsia="Times New Roman" w:hAnsi="Arial" w:cs="Arial"/>
          <w:sz w:val="24"/>
          <w:szCs w:val="24"/>
        </w:rPr>
        <w:t xml:space="preserve"> </w:t>
      </w:r>
    </w:p>
    <w:p w:rsidR="00F42187" w:rsidRPr="00F42187" w:rsidRDefault="00F42187" w:rsidP="00F42187">
      <w:pPr>
        <w:autoSpaceDE w:val="0"/>
        <w:autoSpaceDN w:val="0"/>
        <w:adjustRightInd w:val="0"/>
        <w:spacing w:after="0"/>
        <w:ind w:right="83"/>
        <w:jc w:val="both"/>
        <w:rPr>
          <w:rFonts w:ascii="Arial" w:eastAsia="Calibri" w:hAnsi="Arial" w:cs="Arial"/>
          <w:bCs/>
          <w:noProof/>
          <w:sz w:val="24"/>
          <w:szCs w:val="24"/>
        </w:rPr>
      </w:pPr>
      <w:r w:rsidRPr="00F42187">
        <w:rPr>
          <w:rFonts w:ascii="Arial" w:eastAsia="Calibri" w:hAnsi="Arial" w:cs="Arial"/>
          <w:bCs/>
          <w:noProof/>
          <w:sz w:val="24"/>
          <w:szCs w:val="24"/>
        </w:rPr>
        <w:t>__- S.C. FUJIKURA AUTOMOTIVE ROMÂNIA S.R.L. îşi desfăşoară activitatea pe amplasamentul situat în mun. Dej, strada Henri Coandă, nr. 2 A, jud. Cluj, într-o zonă industrială, în care își desfășoară activitatea mai multe companii din domeniul automotive, prelucrări mecanice, industria hârtiei  şi de servicii;</w:t>
      </w:r>
    </w:p>
    <w:p w:rsidR="00F42187" w:rsidRDefault="00F42187" w:rsidP="00F42187">
      <w:pPr>
        <w:autoSpaceDE w:val="0"/>
        <w:autoSpaceDN w:val="0"/>
        <w:adjustRightInd w:val="0"/>
        <w:spacing w:after="0"/>
        <w:ind w:right="83"/>
        <w:jc w:val="both"/>
        <w:rPr>
          <w:rFonts w:ascii="Arial" w:eastAsia="Calibri" w:hAnsi="Arial" w:cs="Arial"/>
          <w:bCs/>
          <w:noProof/>
          <w:sz w:val="24"/>
          <w:szCs w:val="24"/>
        </w:rPr>
      </w:pPr>
      <w:r w:rsidRPr="00F42187">
        <w:rPr>
          <w:rFonts w:ascii="Arial" w:eastAsia="Calibri" w:hAnsi="Arial" w:cs="Arial"/>
          <w:bCs/>
          <w:noProof/>
          <w:sz w:val="24"/>
          <w:szCs w:val="24"/>
        </w:rPr>
        <w:t>__- amplasametul este situat la la o distanţă de aprox. 1100 m faţă de râul Someșul Mic; accesul pe amplasament se face din DN 1C (pe partea dreaptă a drumului național</w:t>
      </w:r>
      <w:r>
        <w:rPr>
          <w:rFonts w:ascii="Arial" w:eastAsia="Calibri" w:hAnsi="Arial" w:cs="Arial"/>
          <w:bCs/>
          <w:noProof/>
          <w:sz w:val="24"/>
          <w:szCs w:val="24"/>
        </w:rPr>
        <w:t>, direcția Cluj-Napoca - Dej);</w:t>
      </w:r>
    </w:p>
    <w:p w:rsidR="00F42187" w:rsidRDefault="00F42187" w:rsidP="00F42187">
      <w:pPr>
        <w:autoSpaceDE w:val="0"/>
        <w:autoSpaceDN w:val="0"/>
        <w:adjustRightInd w:val="0"/>
        <w:spacing w:after="0"/>
        <w:ind w:right="83"/>
        <w:jc w:val="both"/>
        <w:rPr>
          <w:rFonts w:ascii="Arial" w:eastAsia="Calibri" w:hAnsi="Arial" w:cs="Arial"/>
          <w:bCs/>
          <w:noProof/>
          <w:sz w:val="24"/>
          <w:szCs w:val="24"/>
        </w:rPr>
      </w:pPr>
    </w:p>
    <w:p w:rsidR="00F42187" w:rsidRPr="00F42187" w:rsidRDefault="00F42187" w:rsidP="00F42187">
      <w:pPr>
        <w:spacing w:after="0" w:line="240" w:lineRule="auto"/>
        <w:jc w:val="both"/>
        <w:rPr>
          <w:rFonts w:ascii="Arial" w:eastAsia="Times New Roman" w:hAnsi="Arial" w:cs="Arial"/>
          <w:sz w:val="24"/>
          <w:szCs w:val="24"/>
        </w:rPr>
      </w:pPr>
      <w:r w:rsidRPr="00F42187">
        <w:rPr>
          <w:rFonts w:ascii="Arial" w:eastAsia="Times New Roman" w:hAnsi="Arial" w:cs="Arial"/>
          <w:sz w:val="24"/>
          <w:szCs w:val="24"/>
        </w:rPr>
        <w:t xml:space="preserve">__- vecinătăţile amplasamentului sunt: </w:t>
      </w:r>
    </w:p>
    <w:p w:rsidR="00F42187" w:rsidRPr="00F42187" w:rsidRDefault="00F42187" w:rsidP="00F42187">
      <w:pPr>
        <w:spacing w:after="0" w:line="240" w:lineRule="auto"/>
        <w:jc w:val="both"/>
        <w:rPr>
          <w:rFonts w:ascii="Arial" w:eastAsia="Times New Roman" w:hAnsi="Arial" w:cs="Arial"/>
          <w:sz w:val="24"/>
          <w:szCs w:val="24"/>
        </w:rPr>
      </w:pPr>
      <w:r w:rsidRPr="00F42187">
        <w:rPr>
          <w:rFonts w:ascii="Arial" w:eastAsia="Times New Roman" w:hAnsi="Arial" w:cs="Arial"/>
          <w:sz w:val="24"/>
          <w:szCs w:val="24"/>
        </w:rPr>
        <w:t>-</w:t>
      </w:r>
      <w:r w:rsidRPr="00F42187">
        <w:rPr>
          <w:rFonts w:ascii="Arial" w:eastAsia="Times New Roman" w:hAnsi="Arial" w:cs="Arial"/>
          <w:sz w:val="24"/>
          <w:szCs w:val="24"/>
        </w:rPr>
        <w:tab/>
        <w:t>nord: hală producție prelucrări mecanice;</w:t>
      </w:r>
    </w:p>
    <w:p w:rsidR="00F42187" w:rsidRPr="00F42187" w:rsidRDefault="00F42187" w:rsidP="00F42187">
      <w:pPr>
        <w:spacing w:after="0" w:line="240" w:lineRule="auto"/>
        <w:jc w:val="both"/>
        <w:rPr>
          <w:rFonts w:ascii="Arial" w:eastAsia="Times New Roman" w:hAnsi="Arial" w:cs="Arial"/>
          <w:sz w:val="24"/>
          <w:szCs w:val="24"/>
        </w:rPr>
      </w:pPr>
      <w:r w:rsidRPr="00F42187">
        <w:rPr>
          <w:rFonts w:ascii="Arial" w:eastAsia="Times New Roman" w:hAnsi="Arial" w:cs="Arial"/>
          <w:sz w:val="24"/>
          <w:szCs w:val="24"/>
        </w:rPr>
        <w:t>-</w:t>
      </w:r>
      <w:r w:rsidRPr="00F42187">
        <w:rPr>
          <w:rFonts w:ascii="Arial" w:eastAsia="Times New Roman" w:hAnsi="Arial" w:cs="Arial"/>
          <w:sz w:val="24"/>
          <w:szCs w:val="24"/>
        </w:rPr>
        <w:tab/>
        <w:t>sud: Valea Chiejdului și hale producție hârtie;</w:t>
      </w:r>
    </w:p>
    <w:p w:rsidR="00F42187" w:rsidRPr="00F42187" w:rsidRDefault="00F42187" w:rsidP="00F42187">
      <w:pPr>
        <w:spacing w:after="0" w:line="240" w:lineRule="auto"/>
        <w:jc w:val="both"/>
        <w:rPr>
          <w:rFonts w:ascii="Arial" w:eastAsia="Times New Roman" w:hAnsi="Arial" w:cs="Arial"/>
          <w:sz w:val="24"/>
          <w:szCs w:val="24"/>
        </w:rPr>
      </w:pPr>
      <w:r w:rsidRPr="00F42187">
        <w:rPr>
          <w:rFonts w:ascii="Arial" w:eastAsia="Times New Roman" w:hAnsi="Arial" w:cs="Arial"/>
          <w:sz w:val="24"/>
          <w:szCs w:val="24"/>
        </w:rPr>
        <w:t>-</w:t>
      </w:r>
      <w:r w:rsidRPr="00F42187">
        <w:rPr>
          <w:rFonts w:ascii="Arial" w:eastAsia="Times New Roman" w:hAnsi="Arial" w:cs="Arial"/>
          <w:sz w:val="24"/>
          <w:szCs w:val="24"/>
        </w:rPr>
        <w:tab/>
        <w:t>est: hală producție Fujikura Dej A, cabluri – industria automotive;</w:t>
      </w:r>
    </w:p>
    <w:p w:rsidR="00F42187" w:rsidRPr="00F42187" w:rsidRDefault="00F42187" w:rsidP="00F42187">
      <w:pPr>
        <w:spacing w:after="0" w:line="240" w:lineRule="auto"/>
        <w:jc w:val="both"/>
        <w:rPr>
          <w:rFonts w:ascii="Arial" w:eastAsia="Times New Roman" w:hAnsi="Arial" w:cs="Arial"/>
          <w:sz w:val="24"/>
          <w:szCs w:val="24"/>
        </w:rPr>
      </w:pPr>
      <w:r w:rsidRPr="00F42187">
        <w:rPr>
          <w:rFonts w:ascii="Arial" w:eastAsia="Times New Roman" w:hAnsi="Arial" w:cs="Arial"/>
          <w:sz w:val="24"/>
          <w:szCs w:val="24"/>
        </w:rPr>
        <w:t>-</w:t>
      </w:r>
      <w:r w:rsidRPr="00F42187">
        <w:rPr>
          <w:rFonts w:ascii="Arial" w:eastAsia="Times New Roman" w:hAnsi="Arial" w:cs="Arial"/>
          <w:sz w:val="24"/>
          <w:szCs w:val="24"/>
        </w:rPr>
        <w:tab/>
        <w:t>vest: teren liber;</w:t>
      </w:r>
    </w:p>
    <w:p w:rsidR="00F42187" w:rsidRPr="00F42187" w:rsidRDefault="00F42187" w:rsidP="00F42187">
      <w:pPr>
        <w:spacing w:after="0" w:line="240" w:lineRule="auto"/>
        <w:jc w:val="both"/>
        <w:rPr>
          <w:rFonts w:ascii="Arial" w:eastAsia="Times New Roman" w:hAnsi="Arial" w:cs="Arial"/>
          <w:sz w:val="24"/>
          <w:szCs w:val="24"/>
        </w:rPr>
      </w:pPr>
    </w:p>
    <w:p w:rsidR="00F42187" w:rsidRPr="00F42187" w:rsidRDefault="00F42187" w:rsidP="00F42187">
      <w:pPr>
        <w:spacing w:after="0" w:line="240" w:lineRule="auto"/>
        <w:jc w:val="both"/>
        <w:rPr>
          <w:rFonts w:ascii="Arial" w:eastAsia="Times New Roman" w:hAnsi="Arial" w:cs="Arial"/>
          <w:sz w:val="24"/>
          <w:szCs w:val="24"/>
        </w:rPr>
      </w:pPr>
      <w:r w:rsidRPr="00F42187">
        <w:rPr>
          <w:rFonts w:ascii="Arial" w:eastAsia="Times New Roman" w:hAnsi="Arial" w:cs="Arial"/>
          <w:sz w:val="24"/>
          <w:szCs w:val="24"/>
        </w:rPr>
        <w:t>__- terenul pe care se află instalația este situat în bazinul hidrografic Someș-Tisa, pe malul drept a Văii Chiejdului, la o distanță de aprox. 1100 m de râul Someșul Mic;</w:t>
      </w:r>
    </w:p>
    <w:p w:rsidR="00F42187" w:rsidRDefault="00F42187" w:rsidP="00F42187">
      <w:pPr>
        <w:spacing w:after="0" w:line="240" w:lineRule="auto"/>
        <w:jc w:val="both"/>
        <w:rPr>
          <w:rFonts w:ascii="Arial" w:eastAsia="Times New Roman" w:hAnsi="Arial" w:cs="Arial"/>
          <w:b/>
          <w:sz w:val="24"/>
          <w:szCs w:val="24"/>
        </w:rPr>
      </w:pPr>
    </w:p>
    <w:p w:rsidR="00F45292" w:rsidRPr="00243D04" w:rsidRDefault="00F45292" w:rsidP="00F42187">
      <w:pPr>
        <w:spacing w:after="0" w:line="240" w:lineRule="auto"/>
        <w:jc w:val="both"/>
        <w:rPr>
          <w:rFonts w:ascii="Arial" w:eastAsia="Calibri" w:hAnsi="Arial" w:cs="Arial"/>
          <w:sz w:val="24"/>
          <w:szCs w:val="24"/>
        </w:rPr>
      </w:pPr>
      <w:r w:rsidRPr="00243D04">
        <w:rPr>
          <w:rFonts w:ascii="Arial" w:eastAsia="Calibri" w:hAnsi="Arial" w:cs="Arial"/>
          <w:b/>
          <w:sz w:val="24"/>
          <w:szCs w:val="24"/>
        </w:rPr>
        <w:t>Poziţionarea în raport cu ariile naturale protejate</w:t>
      </w:r>
      <w:r w:rsidR="008D07AA" w:rsidRPr="008D07AA">
        <w:rPr>
          <w:rFonts w:ascii="Arial" w:eastAsia="Calibri" w:hAnsi="Arial" w:cs="Arial"/>
          <w:sz w:val="24"/>
          <w:szCs w:val="24"/>
        </w:rPr>
        <w:t>__- amplasamentul nu este situat în interiorul sau vecinatatea niciunei arii naturale protejate</w:t>
      </w:r>
      <w:r w:rsidR="008D07AA">
        <w:rPr>
          <w:rFonts w:ascii="Arial" w:eastAsia="Calibri" w:hAnsi="Arial" w:cs="Arial"/>
          <w:sz w:val="24"/>
          <w:szCs w:val="24"/>
        </w:rPr>
        <w:t>;</w:t>
      </w:r>
    </w:p>
    <w:p w:rsidR="00F45292" w:rsidRPr="00243D04" w:rsidRDefault="00F45292" w:rsidP="00F45292">
      <w:pPr>
        <w:keepLines/>
        <w:spacing w:after="0" w:line="24" w:lineRule="auto"/>
        <w:rPr>
          <w:rFonts w:ascii="Times New Roman" w:eastAsia="Calibri" w:hAnsi="Times New Roman" w:cs="Times New Roman"/>
          <w:sz w:val="20"/>
          <w:szCs w:val="20"/>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3"/>
        <w:gridCol w:w="7000"/>
      </w:tblGrid>
      <w:tr w:rsidR="00F45292" w:rsidRPr="00243D04" w:rsidTr="00B23132">
        <w:tc>
          <w:tcPr>
            <w:tcW w:w="2333"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Tip arie</w:t>
            </w:r>
          </w:p>
        </w:tc>
        <w:tc>
          <w:tcPr>
            <w:tcW w:w="7000"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Arie protejată</w:t>
            </w:r>
          </w:p>
        </w:tc>
      </w:tr>
      <w:tr w:rsidR="00F45292" w:rsidRPr="00243D04" w:rsidTr="00B23132">
        <w:tc>
          <w:tcPr>
            <w:tcW w:w="2333" w:type="dxa"/>
            <w:shd w:val="clear" w:color="auto" w:fill="auto"/>
          </w:tcPr>
          <w:p w:rsidR="00F45292" w:rsidRPr="00243D04" w:rsidRDefault="00F45292" w:rsidP="00F45292">
            <w:pPr>
              <w:spacing w:before="40" w:after="0" w:line="240" w:lineRule="auto"/>
              <w:jc w:val="center"/>
              <w:rPr>
                <w:rFonts w:ascii="Arial" w:eastAsia="Calibri" w:hAnsi="Arial" w:cs="Arial"/>
                <w:sz w:val="20"/>
                <w:szCs w:val="24"/>
              </w:rPr>
            </w:pPr>
          </w:p>
        </w:tc>
        <w:tc>
          <w:tcPr>
            <w:tcW w:w="7000" w:type="dxa"/>
            <w:shd w:val="clear" w:color="auto" w:fill="auto"/>
          </w:tcPr>
          <w:p w:rsidR="00F45292" w:rsidRPr="00243D04" w:rsidRDefault="00F45292" w:rsidP="00F45292">
            <w:pPr>
              <w:spacing w:before="40" w:after="0" w:line="240" w:lineRule="auto"/>
              <w:jc w:val="center"/>
              <w:rPr>
                <w:rFonts w:ascii="Arial" w:eastAsia="Calibri" w:hAnsi="Arial" w:cs="Arial"/>
                <w:sz w:val="20"/>
                <w:szCs w:val="24"/>
              </w:rPr>
            </w:pPr>
          </w:p>
        </w:tc>
      </w:tr>
    </w:tbl>
    <w:p w:rsidR="00F45292" w:rsidRPr="00243D04" w:rsidRDefault="00F45292" w:rsidP="00F45292">
      <w:pPr>
        <w:autoSpaceDE w:val="0"/>
        <w:autoSpaceDN w:val="0"/>
        <w:adjustRightInd w:val="0"/>
        <w:spacing w:after="0" w:line="240" w:lineRule="auto"/>
        <w:jc w:val="both"/>
        <w:rPr>
          <w:rFonts w:ascii="Arial" w:eastAsia="ArialMT" w:hAnsi="Arial" w:cs="Arial"/>
        </w:rPr>
      </w:pPr>
    </w:p>
    <w:p w:rsidR="00F45292" w:rsidRPr="00243D04" w:rsidRDefault="00F45292" w:rsidP="00F45292">
      <w:pPr>
        <w:spacing w:after="0" w:line="240" w:lineRule="auto"/>
        <w:jc w:val="both"/>
        <w:rPr>
          <w:rFonts w:ascii="Arial" w:eastAsia="Calibri" w:hAnsi="Arial" w:cs="Arial"/>
          <w:b/>
          <w:sz w:val="24"/>
          <w:szCs w:val="24"/>
        </w:rPr>
      </w:pPr>
      <w:r w:rsidRPr="00243D04">
        <w:rPr>
          <w:rFonts w:ascii="Arial" w:eastAsia="Calibri" w:hAnsi="Arial" w:cs="Arial"/>
          <w:b/>
          <w:sz w:val="24"/>
          <w:szCs w:val="24"/>
        </w:rPr>
        <w:t>8.1.2. Unităţi structurale pe amplasament:</w:t>
      </w:r>
    </w:p>
    <w:p w:rsidR="000D083B" w:rsidRDefault="000D083B" w:rsidP="000D083B">
      <w:pPr>
        <w:spacing w:after="0" w:line="240" w:lineRule="auto"/>
        <w:ind w:right="83"/>
        <w:jc w:val="both"/>
        <w:rPr>
          <w:rFonts w:ascii="Arial" w:eastAsia="Times New Roman" w:hAnsi="Arial" w:cs="Arial"/>
          <w:sz w:val="24"/>
          <w:szCs w:val="24"/>
        </w:rPr>
      </w:pPr>
    </w:p>
    <w:p w:rsidR="000D083B" w:rsidRPr="000D083B" w:rsidRDefault="00364007" w:rsidP="000D083B">
      <w:pPr>
        <w:spacing w:after="0" w:line="240" w:lineRule="auto"/>
        <w:ind w:right="83"/>
        <w:jc w:val="both"/>
        <w:rPr>
          <w:rFonts w:ascii="Arial" w:eastAsia="Times New Roman" w:hAnsi="Arial" w:cs="Arial"/>
          <w:sz w:val="24"/>
          <w:szCs w:val="24"/>
        </w:rPr>
      </w:pPr>
      <w:r>
        <w:rPr>
          <w:rFonts w:ascii="Arial" w:eastAsia="Times New Roman" w:hAnsi="Arial" w:cs="Arial"/>
          <w:sz w:val="24"/>
          <w:szCs w:val="24"/>
        </w:rPr>
        <w:t xml:space="preserve">__- </w:t>
      </w:r>
      <w:r w:rsidRPr="00364007">
        <w:rPr>
          <w:rFonts w:ascii="Arial" w:eastAsia="Times New Roman" w:hAnsi="Arial" w:cs="Arial"/>
          <w:b/>
          <w:sz w:val="24"/>
          <w:szCs w:val="24"/>
        </w:rPr>
        <w:t>a</w:t>
      </w:r>
      <w:r w:rsidR="000D083B" w:rsidRPr="00364007">
        <w:rPr>
          <w:rFonts w:ascii="Arial" w:eastAsia="Times New Roman" w:hAnsi="Arial" w:cs="Arial"/>
          <w:b/>
          <w:sz w:val="24"/>
          <w:szCs w:val="24"/>
        </w:rPr>
        <w:t>mplasamentul</w:t>
      </w:r>
      <w:r w:rsidR="000D083B" w:rsidRPr="000D083B">
        <w:rPr>
          <w:rFonts w:ascii="Arial" w:eastAsia="Times New Roman" w:hAnsi="Arial" w:cs="Arial"/>
          <w:sz w:val="24"/>
          <w:szCs w:val="24"/>
        </w:rPr>
        <w:t xml:space="preserve"> pe care se desfășoară activitatea de producție este închiriat de </w:t>
      </w:r>
      <w:r>
        <w:rPr>
          <w:rFonts w:ascii="Arial" w:eastAsia="Times New Roman" w:hAnsi="Arial" w:cs="Arial"/>
          <w:sz w:val="24"/>
          <w:szCs w:val="24"/>
        </w:rPr>
        <w:t xml:space="preserve">S.C. </w:t>
      </w:r>
      <w:r w:rsidR="000D083B" w:rsidRPr="000D083B">
        <w:rPr>
          <w:rFonts w:ascii="Arial" w:eastAsia="Times New Roman" w:hAnsi="Arial" w:cs="Arial"/>
          <w:sz w:val="24"/>
          <w:szCs w:val="24"/>
        </w:rPr>
        <w:t>Fujikura Automotive Romania S</w:t>
      </w:r>
      <w:r>
        <w:rPr>
          <w:rFonts w:ascii="Arial" w:eastAsia="Times New Roman" w:hAnsi="Arial" w:cs="Arial"/>
          <w:sz w:val="24"/>
          <w:szCs w:val="24"/>
        </w:rPr>
        <w:t>.</w:t>
      </w:r>
      <w:r w:rsidR="000D083B" w:rsidRPr="000D083B">
        <w:rPr>
          <w:rFonts w:ascii="Arial" w:eastAsia="Times New Roman" w:hAnsi="Arial" w:cs="Arial"/>
          <w:sz w:val="24"/>
          <w:szCs w:val="24"/>
        </w:rPr>
        <w:t>R</w:t>
      </w:r>
      <w:r>
        <w:rPr>
          <w:rFonts w:ascii="Arial" w:eastAsia="Times New Roman" w:hAnsi="Arial" w:cs="Arial"/>
          <w:sz w:val="24"/>
          <w:szCs w:val="24"/>
        </w:rPr>
        <w:t>.</w:t>
      </w:r>
      <w:r w:rsidR="000D083B" w:rsidRPr="000D083B">
        <w:rPr>
          <w:rFonts w:ascii="Arial" w:eastAsia="Times New Roman" w:hAnsi="Arial" w:cs="Arial"/>
          <w:sz w:val="24"/>
          <w:szCs w:val="24"/>
        </w:rPr>
        <w:t>L</w:t>
      </w:r>
      <w:r>
        <w:rPr>
          <w:rFonts w:ascii="Arial" w:eastAsia="Times New Roman" w:hAnsi="Arial" w:cs="Arial"/>
          <w:sz w:val="24"/>
          <w:szCs w:val="24"/>
        </w:rPr>
        <w:t>.</w:t>
      </w:r>
      <w:r w:rsidR="000D083B" w:rsidRPr="000D083B">
        <w:rPr>
          <w:rFonts w:ascii="Arial" w:eastAsia="Times New Roman" w:hAnsi="Arial" w:cs="Arial"/>
          <w:sz w:val="24"/>
          <w:szCs w:val="24"/>
        </w:rPr>
        <w:t xml:space="preserve"> de la </w:t>
      </w:r>
      <w:r w:rsidRPr="00C14F5A">
        <w:rPr>
          <w:rFonts w:ascii="Arial" w:eastAsia="Times New Roman" w:hAnsi="Arial" w:cs="Arial"/>
          <w:sz w:val="24"/>
          <w:szCs w:val="24"/>
        </w:rPr>
        <w:t xml:space="preserve">S.C. </w:t>
      </w:r>
      <w:r w:rsidR="000D083B" w:rsidRPr="00C14F5A">
        <w:rPr>
          <w:rFonts w:ascii="Arial" w:eastAsia="Times New Roman" w:hAnsi="Arial" w:cs="Arial"/>
          <w:sz w:val="24"/>
          <w:szCs w:val="24"/>
        </w:rPr>
        <w:t>Logistic E Van WYJK S</w:t>
      </w:r>
      <w:r w:rsidRPr="00C14F5A">
        <w:rPr>
          <w:rFonts w:ascii="Arial" w:eastAsia="Times New Roman" w:hAnsi="Arial" w:cs="Arial"/>
          <w:sz w:val="24"/>
          <w:szCs w:val="24"/>
        </w:rPr>
        <w:t>.</w:t>
      </w:r>
      <w:r w:rsidR="000D083B" w:rsidRPr="00C14F5A">
        <w:rPr>
          <w:rFonts w:ascii="Arial" w:eastAsia="Times New Roman" w:hAnsi="Arial" w:cs="Arial"/>
          <w:sz w:val="24"/>
          <w:szCs w:val="24"/>
        </w:rPr>
        <w:t>R</w:t>
      </w:r>
      <w:r w:rsidRPr="00C14F5A">
        <w:rPr>
          <w:rFonts w:ascii="Arial" w:eastAsia="Times New Roman" w:hAnsi="Arial" w:cs="Arial"/>
          <w:sz w:val="24"/>
          <w:szCs w:val="24"/>
        </w:rPr>
        <w:t>.L</w:t>
      </w:r>
      <w:r w:rsidR="000D083B" w:rsidRPr="00C14F5A">
        <w:rPr>
          <w:rFonts w:ascii="Arial" w:eastAsia="Times New Roman" w:hAnsi="Arial" w:cs="Arial"/>
          <w:sz w:val="24"/>
          <w:szCs w:val="24"/>
        </w:rPr>
        <w:t>.</w:t>
      </w:r>
      <w:r w:rsidRPr="00C14F5A">
        <w:rPr>
          <w:rFonts w:ascii="Arial" w:eastAsia="Times New Roman" w:hAnsi="Arial" w:cs="Arial"/>
          <w:sz w:val="24"/>
          <w:szCs w:val="24"/>
        </w:rPr>
        <w:t>, c</w:t>
      </w:r>
      <w:r w:rsidR="000D083B" w:rsidRPr="00C14F5A">
        <w:rPr>
          <w:rFonts w:ascii="Arial" w:eastAsia="Times New Roman" w:hAnsi="Arial" w:cs="Arial"/>
          <w:sz w:val="24"/>
          <w:szCs w:val="24"/>
        </w:rPr>
        <w:t xml:space="preserve">onform </w:t>
      </w:r>
      <w:r w:rsidR="000D083B" w:rsidRPr="000D083B">
        <w:rPr>
          <w:rFonts w:ascii="Arial" w:eastAsia="Times New Roman" w:hAnsi="Arial" w:cs="Arial"/>
          <w:sz w:val="24"/>
          <w:szCs w:val="24"/>
        </w:rPr>
        <w:t xml:space="preserve">contractului de </w:t>
      </w:r>
      <w:r>
        <w:rPr>
          <w:rFonts w:ascii="Arial" w:eastAsia="Times New Roman" w:hAnsi="Arial" w:cs="Arial"/>
          <w:sz w:val="24"/>
          <w:szCs w:val="24"/>
        </w:rPr>
        <w:t>închiriere nr. 2892/19.03.2014 ş</w:t>
      </w:r>
      <w:r w:rsidR="000D083B" w:rsidRPr="000D083B">
        <w:rPr>
          <w:rFonts w:ascii="Arial" w:eastAsia="Times New Roman" w:hAnsi="Arial" w:cs="Arial"/>
          <w:sz w:val="24"/>
          <w:szCs w:val="24"/>
        </w:rPr>
        <w:t>i CF- ului nr. 50</w:t>
      </w:r>
      <w:r w:rsidR="00312682">
        <w:rPr>
          <w:rFonts w:ascii="Arial" w:eastAsia="Times New Roman" w:hAnsi="Arial" w:cs="Arial"/>
          <w:sz w:val="24"/>
          <w:szCs w:val="24"/>
        </w:rPr>
        <w:t>824;</w:t>
      </w:r>
    </w:p>
    <w:p w:rsidR="00CA5E0A" w:rsidRPr="000D083B" w:rsidRDefault="00312682" w:rsidP="000D083B">
      <w:pPr>
        <w:spacing w:after="0" w:line="240" w:lineRule="auto"/>
        <w:ind w:right="83"/>
        <w:jc w:val="both"/>
        <w:rPr>
          <w:rFonts w:ascii="Arial" w:eastAsia="Times New Roman" w:hAnsi="Arial" w:cs="Arial"/>
          <w:sz w:val="24"/>
          <w:szCs w:val="24"/>
        </w:rPr>
      </w:pPr>
      <w:r>
        <w:rPr>
          <w:rFonts w:ascii="Arial" w:eastAsia="Times New Roman" w:hAnsi="Arial" w:cs="Arial"/>
          <w:sz w:val="24"/>
          <w:szCs w:val="24"/>
        </w:rPr>
        <w:t>__- l</w:t>
      </w:r>
      <w:r w:rsidR="000D083B" w:rsidRPr="000D083B">
        <w:rPr>
          <w:rFonts w:ascii="Arial" w:eastAsia="Times New Roman" w:hAnsi="Arial" w:cs="Arial"/>
          <w:sz w:val="24"/>
          <w:szCs w:val="24"/>
        </w:rPr>
        <w:t>a punctul de lucru din Dej FUJIKURA AUTOMOTIVE ROMÂNIA S</w:t>
      </w:r>
      <w:r>
        <w:rPr>
          <w:rFonts w:ascii="Arial" w:eastAsia="Times New Roman" w:hAnsi="Arial" w:cs="Arial"/>
          <w:sz w:val="24"/>
          <w:szCs w:val="24"/>
        </w:rPr>
        <w:t>.</w:t>
      </w:r>
      <w:r w:rsidR="000D083B" w:rsidRPr="000D083B">
        <w:rPr>
          <w:rFonts w:ascii="Arial" w:eastAsia="Times New Roman" w:hAnsi="Arial" w:cs="Arial"/>
          <w:sz w:val="24"/>
          <w:szCs w:val="24"/>
        </w:rPr>
        <w:t>R</w:t>
      </w:r>
      <w:r>
        <w:rPr>
          <w:rFonts w:ascii="Arial" w:eastAsia="Times New Roman" w:hAnsi="Arial" w:cs="Arial"/>
          <w:sz w:val="24"/>
          <w:szCs w:val="24"/>
        </w:rPr>
        <w:t>.</w:t>
      </w:r>
      <w:r w:rsidR="000D083B" w:rsidRPr="000D083B">
        <w:rPr>
          <w:rFonts w:ascii="Arial" w:eastAsia="Times New Roman" w:hAnsi="Arial" w:cs="Arial"/>
          <w:sz w:val="24"/>
          <w:szCs w:val="24"/>
        </w:rPr>
        <w:t>L</w:t>
      </w:r>
      <w:r>
        <w:rPr>
          <w:rFonts w:ascii="Arial" w:eastAsia="Times New Roman" w:hAnsi="Arial" w:cs="Arial"/>
          <w:sz w:val="24"/>
          <w:szCs w:val="24"/>
        </w:rPr>
        <w:t>.</w:t>
      </w:r>
      <w:r w:rsidR="000D083B" w:rsidRPr="000D083B">
        <w:rPr>
          <w:rFonts w:ascii="Arial" w:eastAsia="Times New Roman" w:hAnsi="Arial" w:cs="Arial"/>
          <w:sz w:val="24"/>
          <w:szCs w:val="24"/>
        </w:rPr>
        <w:t xml:space="preserve"> montează cabluri electrice pentru industria automotive, în mare parte exportate către clienți din indus</w:t>
      </w:r>
      <w:r>
        <w:rPr>
          <w:rFonts w:ascii="Arial" w:eastAsia="Times New Roman" w:hAnsi="Arial" w:cs="Arial"/>
          <w:sz w:val="24"/>
          <w:szCs w:val="24"/>
        </w:rPr>
        <w:t>tria automotive din afara țarii; î</w:t>
      </w:r>
      <w:r w:rsidR="000D083B" w:rsidRPr="000D083B">
        <w:rPr>
          <w:rFonts w:ascii="Arial" w:eastAsia="Times New Roman" w:hAnsi="Arial" w:cs="Arial"/>
          <w:sz w:val="24"/>
          <w:szCs w:val="24"/>
        </w:rPr>
        <w:t>n cadrul procesului tehnologic o etapă presupune injecția de material bicomponent de tip poliuret</w:t>
      </w:r>
      <w:r>
        <w:rPr>
          <w:rFonts w:ascii="Arial" w:eastAsia="Times New Roman" w:hAnsi="Arial" w:cs="Arial"/>
          <w:sz w:val="24"/>
          <w:szCs w:val="24"/>
        </w:rPr>
        <w:t>an, pentru sigilarea cablurilor; a</w:t>
      </w:r>
      <w:r w:rsidR="000D083B" w:rsidRPr="000D083B">
        <w:rPr>
          <w:rFonts w:ascii="Arial" w:eastAsia="Times New Roman" w:hAnsi="Arial" w:cs="Arial"/>
          <w:sz w:val="24"/>
          <w:szCs w:val="24"/>
        </w:rPr>
        <w:t>ceastă operație tehnologică se aplică doar unor categorii de cabluri, în f</w:t>
      </w:r>
      <w:r>
        <w:rPr>
          <w:rFonts w:ascii="Arial" w:eastAsia="Times New Roman" w:hAnsi="Arial" w:cs="Arial"/>
          <w:sz w:val="24"/>
          <w:szCs w:val="24"/>
        </w:rPr>
        <w:t>uncție de comenzile clienților;</w:t>
      </w:r>
    </w:p>
    <w:p w:rsidR="000D083B" w:rsidRPr="000D083B" w:rsidRDefault="00312682" w:rsidP="000D083B">
      <w:pPr>
        <w:spacing w:after="0" w:line="240" w:lineRule="auto"/>
        <w:ind w:right="83"/>
        <w:jc w:val="both"/>
        <w:rPr>
          <w:rFonts w:ascii="Arial" w:eastAsia="Times New Roman" w:hAnsi="Arial" w:cs="Arial"/>
          <w:sz w:val="24"/>
          <w:szCs w:val="24"/>
        </w:rPr>
      </w:pPr>
      <w:r>
        <w:rPr>
          <w:rFonts w:ascii="Arial" w:eastAsia="Times New Roman" w:hAnsi="Arial" w:cs="Arial"/>
          <w:sz w:val="24"/>
          <w:szCs w:val="24"/>
        </w:rPr>
        <w:t xml:space="preserve">__- </w:t>
      </w:r>
      <w:r w:rsidRPr="00312682">
        <w:rPr>
          <w:rFonts w:ascii="Arial" w:eastAsia="Times New Roman" w:hAnsi="Arial" w:cs="Arial"/>
          <w:b/>
          <w:sz w:val="24"/>
          <w:szCs w:val="24"/>
        </w:rPr>
        <w:t>suprafața într</w:t>
      </w:r>
      <w:r w:rsidR="000D083B" w:rsidRPr="00312682">
        <w:rPr>
          <w:rFonts w:ascii="Arial" w:eastAsia="Times New Roman" w:hAnsi="Arial" w:cs="Arial"/>
          <w:b/>
          <w:sz w:val="24"/>
          <w:szCs w:val="24"/>
        </w:rPr>
        <w:t>egului amplasament</w:t>
      </w:r>
      <w:r w:rsidR="000D083B" w:rsidRPr="000D083B">
        <w:rPr>
          <w:rFonts w:ascii="Arial" w:eastAsia="Times New Roman" w:hAnsi="Arial" w:cs="Arial"/>
          <w:sz w:val="24"/>
          <w:szCs w:val="24"/>
        </w:rPr>
        <w:t xml:space="preserve"> din Dej, str. Henri Coandă, nr. 2A, jud. C</w:t>
      </w:r>
      <w:r w:rsidRPr="000D083B">
        <w:rPr>
          <w:rFonts w:ascii="Arial" w:eastAsia="Times New Roman" w:hAnsi="Arial" w:cs="Arial"/>
          <w:sz w:val="24"/>
          <w:szCs w:val="24"/>
        </w:rPr>
        <w:t xml:space="preserve">luj </w:t>
      </w:r>
      <w:r w:rsidR="000D083B" w:rsidRPr="00312682">
        <w:rPr>
          <w:rFonts w:ascii="Arial" w:eastAsia="Times New Roman" w:hAnsi="Arial" w:cs="Arial"/>
          <w:b/>
          <w:sz w:val="24"/>
          <w:szCs w:val="24"/>
        </w:rPr>
        <w:t>este de 20130 mp</w:t>
      </w:r>
      <w:r w:rsidR="000D083B" w:rsidRPr="000D083B">
        <w:rPr>
          <w:rFonts w:ascii="Arial" w:eastAsia="Times New Roman" w:hAnsi="Arial" w:cs="Arial"/>
          <w:sz w:val="24"/>
          <w:szCs w:val="24"/>
        </w:rPr>
        <w:t xml:space="preserve">, </w:t>
      </w:r>
      <w:r w:rsidR="000D083B" w:rsidRPr="00312682">
        <w:rPr>
          <w:rFonts w:ascii="Arial" w:eastAsia="Times New Roman" w:hAnsi="Arial" w:cs="Arial"/>
          <w:b/>
          <w:sz w:val="24"/>
          <w:szCs w:val="24"/>
        </w:rPr>
        <w:t>hala în care se desfășoară activitatea de montaj cabluri este de 7357 mp</w:t>
      </w:r>
      <w:r w:rsidR="000D083B" w:rsidRPr="000D083B">
        <w:rPr>
          <w:rFonts w:ascii="Arial" w:eastAsia="Times New Roman" w:hAnsi="Arial" w:cs="Arial"/>
          <w:sz w:val="24"/>
          <w:szCs w:val="24"/>
        </w:rPr>
        <w:t xml:space="preserve">, din care </w:t>
      </w:r>
      <w:r w:rsidR="000D083B" w:rsidRPr="00312682">
        <w:rPr>
          <w:rFonts w:ascii="Arial" w:eastAsia="Times New Roman" w:hAnsi="Arial" w:cs="Arial"/>
          <w:b/>
          <w:sz w:val="24"/>
          <w:szCs w:val="24"/>
        </w:rPr>
        <w:t>suprafața alocată activitații de sigilare cabluri prin injecție de material bicomponent este de aprox. 30 mp</w:t>
      </w:r>
      <w:r>
        <w:rPr>
          <w:rFonts w:ascii="Arial" w:eastAsia="Times New Roman" w:hAnsi="Arial" w:cs="Arial"/>
          <w:sz w:val="24"/>
          <w:szCs w:val="24"/>
        </w:rPr>
        <w:t>;</w:t>
      </w:r>
    </w:p>
    <w:p w:rsidR="000D083B" w:rsidRPr="000D083B" w:rsidRDefault="00312682" w:rsidP="000D083B">
      <w:pPr>
        <w:spacing w:after="0" w:line="240" w:lineRule="auto"/>
        <w:ind w:right="83"/>
        <w:jc w:val="both"/>
        <w:rPr>
          <w:rFonts w:ascii="Arial" w:eastAsia="Times New Roman" w:hAnsi="Arial" w:cs="Arial"/>
          <w:sz w:val="24"/>
          <w:szCs w:val="24"/>
        </w:rPr>
      </w:pPr>
      <w:r>
        <w:rPr>
          <w:rFonts w:ascii="Arial" w:eastAsia="Times New Roman" w:hAnsi="Arial" w:cs="Arial"/>
          <w:sz w:val="24"/>
          <w:szCs w:val="24"/>
        </w:rPr>
        <w:t>__- h</w:t>
      </w:r>
      <w:r w:rsidR="000D083B" w:rsidRPr="000D083B">
        <w:rPr>
          <w:rFonts w:ascii="Arial" w:eastAsia="Times New Roman" w:hAnsi="Arial" w:cs="Arial"/>
          <w:sz w:val="24"/>
          <w:szCs w:val="24"/>
        </w:rPr>
        <w:t>ala de producție (7357 m</w:t>
      </w:r>
      <w:r>
        <w:rPr>
          <w:rFonts w:ascii="Arial" w:eastAsia="Times New Roman" w:hAnsi="Arial" w:cs="Arial"/>
          <w:sz w:val="24"/>
          <w:szCs w:val="24"/>
        </w:rPr>
        <w:t>p</w:t>
      </w:r>
      <w:r w:rsidR="000D083B" w:rsidRPr="000D083B">
        <w:rPr>
          <w:rFonts w:ascii="Arial" w:eastAsia="Times New Roman" w:hAnsi="Arial" w:cs="Arial"/>
          <w:sz w:val="24"/>
          <w:szCs w:val="24"/>
        </w:rPr>
        <w:t>) este compartimentată pe etaje</w:t>
      </w:r>
      <w:r>
        <w:rPr>
          <w:rFonts w:ascii="Arial" w:eastAsia="Times New Roman" w:hAnsi="Arial" w:cs="Arial"/>
          <w:sz w:val="24"/>
          <w:szCs w:val="24"/>
        </w:rPr>
        <w:t>,</w:t>
      </w:r>
      <w:r w:rsidR="000D083B" w:rsidRPr="000D083B">
        <w:rPr>
          <w:rFonts w:ascii="Arial" w:eastAsia="Times New Roman" w:hAnsi="Arial" w:cs="Arial"/>
          <w:sz w:val="24"/>
          <w:szCs w:val="24"/>
        </w:rPr>
        <w:t xml:space="preserve"> astfel:</w:t>
      </w:r>
    </w:p>
    <w:p w:rsidR="000D083B" w:rsidRPr="000D083B" w:rsidRDefault="000D083B" w:rsidP="000D083B">
      <w:pPr>
        <w:spacing w:after="0" w:line="240" w:lineRule="auto"/>
        <w:ind w:right="83"/>
        <w:jc w:val="both"/>
        <w:rPr>
          <w:rFonts w:ascii="Arial" w:eastAsia="Times New Roman" w:hAnsi="Arial" w:cs="Arial"/>
          <w:sz w:val="24"/>
          <w:szCs w:val="24"/>
        </w:rPr>
      </w:pPr>
      <w:r w:rsidRPr="000D083B">
        <w:rPr>
          <w:rFonts w:ascii="Arial" w:eastAsia="Times New Roman" w:hAnsi="Arial" w:cs="Arial"/>
          <w:sz w:val="24"/>
          <w:szCs w:val="24"/>
        </w:rPr>
        <w:t>-</w:t>
      </w:r>
      <w:r w:rsidRPr="000D083B">
        <w:rPr>
          <w:rFonts w:ascii="Arial" w:eastAsia="Times New Roman" w:hAnsi="Arial" w:cs="Arial"/>
          <w:sz w:val="24"/>
          <w:szCs w:val="24"/>
        </w:rPr>
        <w:tab/>
        <w:t xml:space="preserve">etaj </w:t>
      </w:r>
      <w:r w:rsidR="00312682">
        <w:rPr>
          <w:rFonts w:ascii="Arial" w:eastAsia="Times New Roman" w:hAnsi="Arial" w:cs="Arial"/>
          <w:sz w:val="24"/>
          <w:szCs w:val="24"/>
        </w:rPr>
        <w:t>1 (</w:t>
      </w:r>
      <w:r w:rsidRPr="000D083B">
        <w:rPr>
          <w:rFonts w:ascii="Arial" w:eastAsia="Times New Roman" w:hAnsi="Arial" w:cs="Arial"/>
          <w:sz w:val="24"/>
          <w:szCs w:val="24"/>
        </w:rPr>
        <w:t>7357 m</w:t>
      </w:r>
      <w:r w:rsidR="00312682">
        <w:rPr>
          <w:rFonts w:ascii="Arial" w:eastAsia="Times New Roman" w:hAnsi="Arial" w:cs="Arial"/>
          <w:sz w:val="24"/>
          <w:szCs w:val="24"/>
        </w:rPr>
        <w:t>p) ş</w:t>
      </w:r>
      <w:r w:rsidRPr="000D083B">
        <w:rPr>
          <w:rFonts w:ascii="Arial" w:eastAsia="Times New Roman" w:hAnsi="Arial" w:cs="Arial"/>
          <w:sz w:val="24"/>
          <w:szCs w:val="24"/>
        </w:rPr>
        <w:t xml:space="preserve">i este compus din: laborator </w:t>
      </w:r>
      <w:r w:rsidR="00312682">
        <w:rPr>
          <w:rFonts w:ascii="Arial" w:eastAsia="Times New Roman" w:hAnsi="Arial" w:cs="Arial"/>
          <w:sz w:val="24"/>
          <w:szCs w:val="24"/>
        </w:rPr>
        <w:t>(52 mp)</w:t>
      </w:r>
      <w:r w:rsidRPr="000D083B">
        <w:rPr>
          <w:rFonts w:ascii="Arial" w:eastAsia="Times New Roman" w:hAnsi="Arial" w:cs="Arial"/>
          <w:sz w:val="24"/>
          <w:szCs w:val="24"/>
        </w:rPr>
        <w:t xml:space="preserve">, spațiu întreținere </w:t>
      </w:r>
      <w:r w:rsidR="00312682">
        <w:rPr>
          <w:rFonts w:ascii="Arial" w:eastAsia="Times New Roman" w:hAnsi="Arial" w:cs="Arial"/>
          <w:sz w:val="24"/>
          <w:szCs w:val="24"/>
        </w:rPr>
        <w:t>(70 m)</w:t>
      </w:r>
      <w:r w:rsidRPr="000D083B">
        <w:rPr>
          <w:rFonts w:ascii="Arial" w:eastAsia="Times New Roman" w:hAnsi="Arial" w:cs="Arial"/>
          <w:sz w:val="24"/>
          <w:szCs w:val="24"/>
        </w:rPr>
        <w:t xml:space="preserve">, spații tehnice </w:t>
      </w:r>
      <w:r w:rsidR="00312682">
        <w:rPr>
          <w:rFonts w:ascii="Arial" w:eastAsia="Times New Roman" w:hAnsi="Arial" w:cs="Arial"/>
          <w:sz w:val="24"/>
          <w:szCs w:val="24"/>
        </w:rPr>
        <w:t>(120 mp)</w:t>
      </w:r>
      <w:r w:rsidRPr="000D083B">
        <w:rPr>
          <w:rFonts w:ascii="Arial" w:eastAsia="Times New Roman" w:hAnsi="Arial" w:cs="Arial"/>
          <w:sz w:val="24"/>
          <w:szCs w:val="24"/>
        </w:rPr>
        <w:t xml:space="preserve">, spațiu de producție </w:t>
      </w:r>
      <w:r w:rsidR="00312682">
        <w:rPr>
          <w:rFonts w:ascii="Arial" w:eastAsia="Times New Roman" w:hAnsi="Arial" w:cs="Arial"/>
          <w:sz w:val="24"/>
          <w:szCs w:val="24"/>
        </w:rPr>
        <w:t>(5512 mp)</w:t>
      </w:r>
      <w:r w:rsidRPr="000D083B">
        <w:rPr>
          <w:rFonts w:ascii="Arial" w:eastAsia="Times New Roman" w:hAnsi="Arial" w:cs="Arial"/>
          <w:sz w:val="24"/>
          <w:szCs w:val="24"/>
        </w:rPr>
        <w:t xml:space="preserve">, depozit </w:t>
      </w:r>
      <w:r w:rsidR="00312682">
        <w:rPr>
          <w:rFonts w:ascii="Arial" w:eastAsia="Times New Roman" w:hAnsi="Arial" w:cs="Arial"/>
          <w:sz w:val="24"/>
          <w:szCs w:val="24"/>
        </w:rPr>
        <w:t>(1296 mp)</w:t>
      </w:r>
      <w:r w:rsidRPr="000D083B">
        <w:rPr>
          <w:rFonts w:ascii="Arial" w:eastAsia="Times New Roman" w:hAnsi="Arial" w:cs="Arial"/>
          <w:sz w:val="24"/>
          <w:szCs w:val="24"/>
        </w:rPr>
        <w:t xml:space="preserve">, arii comune </w:t>
      </w:r>
      <w:r w:rsidR="00312682">
        <w:rPr>
          <w:rFonts w:ascii="Arial" w:eastAsia="Times New Roman" w:hAnsi="Arial" w:cs="Arial"/>
          <w:sz w:val="24"/>
          <w:szCs w:val="24"/>
        </w:rPr>
        <w:t>(</w:t>
      </w:r>
      <w:r w:rsidRPr="000D083B">
        <w:rPr>
          <w:rFonts w:ascii="Arial" w:eastAsia="Times New Roman" w:hAnsi="Arial" w:cs="Arial"/>
          <w:sz w:val="24"/>
          <w:szCs w:val="24"/>
        </w:rPr>
        <w:t>306 m</w:t>
      </w:r>
      <w:r w:rsidR="00312682">
        <w:rPr>
          <w:rFonts w:ascii="Arial" w:eastAsia="Times New Roman" w:hAnsi="Arial" w:cs="Arial"/>
          <w:sz w:val="24"/>
          <w:szCs w:val="24"/>
        </w:rPr>
        <w:t>p);</w:t>
      </w:r>
      <w:r w:rsidRPr="000D083B">
        <w:rPr>
          <w:rFonts w:ascii="Arial" w:eastAsia="Times New Roman" w:hAnsi="Arial" w:cs="Arial"/>
          <w:sz w:val="24"/>
          <w:szCs w:val="24"/>
        </w:rPr>
        <w:t xml:space="preserve"> </w:t>
      </w:r>
    </w:p>
    <w:p w:rsidR="000D083B" w:rsidRPr="000D083B" w:rsidRDefault="000D083B" w:rsidP="000D083B">
      <w:pPr>
        <w:spacing w:after="0" w:line="240" w:lineRule="auto"/>
        <w:ind w:right="83"/>
        <w:jc w:val="both"/>
        <w:rPr>
          <w:rFonts w:ascii="Arial" w:eastAsia="Times New Roman" w:hAnsi="Arial" w:cs="Arial"/>
          <w:sz w:val="24"/>
          <w:szCs w:val="24"/>
        </w:rPr>
      </w:pPr>
      <w:r w:rsidRPr="000D083B">
        <w:rPr>
          <w:rFonts w:ascii="Arial" w:eastAsia="Times New Roman" w:hAnsi="Arial" w:cs="Arial"/>
          <w:sz w:val="24"/>
          <w:szCs w:val="24"/>
        </w:rPr>
        <w:t>-</w:t>
      </w:r>
      <w:r w:rsidRPr="000D083B">
        <w:rPr>
          <w:rFonts w:ascii="Arial" w:eastAsia="Times New Roman" w:hAnsi="Arial" w:cs="Arial"/>
          <w:sz w:val="24"/>
          <w:szCs w:val="24"/>
        </w:rPr>
        <w:tab/>
        <w:t xml:space="preserve">etaj </w:t>
      </w:r>
      <w:r w:rsidR="00312682">
        <w:rPr>
          <w:rFonts w:ascii="Arial" w:eastAsia="Times New Roman" w:hAnsi="Arial" w:cs="Arial"/>
          <w:sz w:val="24"/>
          <w:szCs w:val="24"/>
        </w:rPr>
        <w:t>2 (306 mp) și este compus din birouri;</w:t>
      </w:r>
    </w:p>
    <w:p w:rsidR="000D083B" w:rsidRPr="000D083B" w:rsidRDefault="00312682" w:rsidP="000D083B">
      <w:pPr>
        <w:spacing w:after="0" w:line="240" w:lineRule="auto"/>
        <w:ind w:right="83"/>
        <w:jc w:val="both"/>
        <w:rPr>
          <w:rFonts w:ascii="Arial" w:eastAsia="Times New Roman" w:hAnsi="Arial" w:cs="Arial"/>
          <w:sz w:val="24"/>
          <w:szCs w:val="24"/>
        </w:rPr>
      </w:pPr>
      <w:r>
        <w:rPr>
          <w:rFonts w:ascii="Arial" w:eastAsia="Times New Roman" w:hAnsi="Arial" w:cs="Arial"/>
          <w:sz w:val="24"/>
          <w:szCs w:val="24"/>
        </w:rPr>
        <w:t>__- p</w:t>
      </w:r>
      <w:r w:rsidR="000D083B" w:rsidRPr="000D083B">
        <w:rPr>
          <w:rFonts w:ascii="Arial" w:eastAsia="Times New Roman" w:hAnsi="Arial" w:cs="Arial"/>
          <w:sz w:val="24"/>
          <w:szCs w:val="24"/>
        </w:rPr>
        <w:t>e amplasament se mai află următoarele construcții anexe:</w:t>
      </w:r>
    </w:p>
    <w:p w:rsidR="000D083B" w:rsidRPr="000D083B" w:rsidRDefault="000D083B" w:rsidP="000D083B">
      <w:pPr>
        <w:spacing w:after="0" w:line="240" w:lineRule="auto"/>
        <w:ind w:right="83"/>
        <w:jc w:val="both"/>
        <w:rPr>
          <w:rFonts w:ascii="Arial" w:eastAsia="Times New Roman" w:hAnsi="Arial" w:cs="Arial"/>
          <w:sz w:val="24"/>
          <w:szCs w:val="24"/>
        </w:rPr>
      </w:pPr>
      <w:r w:rsidRPr="000D083B">
        <w:rPr>
          <w:rFonts w:ascii="Arial" w:eastAsia="Times New Roman" w:hAnsi="Arial" w:cs="Arial"/>
          <w:sz w:val="24"/>
          <w:szCs w:val="24"/>
        </w:rPr>
        <w:t>-</w:t>
      </w:r>
      <w:r w:rsidRPr="000D083B">
        <w:rPr>
          <w:rFonts w:ascii="Arial" w:eastAsia="Times New Roman" w:hAnsi="Arial" w:cs="Arial"/>
          <w:sz w:val="24"/>
          <w:szCs w:val="24"/>
        </w:rPr>
        <w:tab/>
      </w:r>
      <w:r w:rsidR="00312682">
        <w:rPr>
          <w:rFonts w:ascii="Arial" w:eastAsia="Times New Roman" w:hAnsi="Arial" w:cs="Arial"/>
          <w:sz w:val="24"/>
          <w:szCs w:val="24"/>
        </w:rPr>
        <w:t>c</w:t>
      </w:r>
      <w:r w:rsidRPr="000D083B">
        <w:rPr>
          <w:rFonts w:ascii="Arial" w:eastAsia="Times New Roman" w:hAnsi="Arial" w:cs="Arial"/>
          <w:sz w:val="24"/>
          <w:szCs w:val="24"/>
        </w:rPr>
        <w:t xml:space="preserve">entrala termică </w:t>
      </w:r>
      <w:r w:rsidR="00312682">
        <w:rPr>
          <w:rFonts w:ascii="Arial" w:eastAsia="Times New Roman" w:hAnsi="Arial" w:cs="Arial"/>
          <w:sz w:val="24"/>
          <w:szCs w:val="24"/>
        </w:rPr>
        <w:t>(</w:t>
      </w:r>
      <w:r w:rsidRPr="000D083B">
        <w:rPr>
          <w:rFonts w:ascii="Arial" w:eastAsia="Times New Roman" w:hAnsi="Arial" w:cs="Arial"/>
          <w:sz w:val="24"/>
          <w:szCs w:val="24"/>
        </w:rPr>
        <w:t>30 mp</w:t>
      </w:r>
      <w:r w:rsidR="00312682">
        <w:rPr>
          <w:rFonts w:ascii="Arial" w:eastAsia="Times New Roman" w:hAnsi="Arial" w:cs="Arial"/>
          <w:sz w:val="24"/>
          <w:szCs w:val="24"/>
        </w:rPr>
        <w:t>);</w:t>
      </w:r>
    </w:p>
    <w:p w:rsidR="000D083B" w:rsidRPr="000D083B" w:rsidRDefault="000D083B" w:rsidP="000D083B">
      <w:pPr>
        <w:spacing w:after="0" w:line="240" w:lineRule="auto"/>
        <w:ind w:right="83"/>
        <w:jc w:val="both"/>
        <w:rPr>
          <w:rFonts w:ascii="Arial" w:eastAsia="Times New Roman" w:hAnsi="Arial" w:cs="Arial"/>
          <w:sz w:val="24"/>
          <w:szCs w:val="24"/>
        </w:rPr>
      </w:pPr>
      <w:r w:rsidRPr="000D083B">
        <w:rPr>
          <w:rFonts w:ascii="Arial" w:eastAsia="Times New Roman" w:hAnsi="Arial" w:cs="Arial"/>
          <w:sz w:val="24"/>
          <w:szCs w:val="24"/>
        </w:rPr>
        <w:t>-</w:t>
      </w:r>
      <w:r w:rsidRPr="000D083B">
        <w:rPr>
          <w:rFonts w:ascii="Arial" w:eastAsia="Times New Roman" w:hAnsi="Arial" w:cs="Arial"/>
          <w:sz w:val="24"/>
          <w:szCs w:val="24"/>
        </w:rPr>
        <w:tab/>
      </w:r>
      <w:r w:rsidR="00312682">
        <w:rPr>
          <w:rFonts w:ascii="Arial" w:eastAsia="Times New Roman" w:hAnsi="Arial" w:cs="Arial"/>
          <w:sz w:val="24"/>
          <w:szCs w:val="24"/>
        </w:rPr>
        <w:t>grup electrogen (</w:t>
      </w:r>
      <w:r w:rsidRPr="000D083B">
        <w:rPr>
          <w:rFonts w:ascii="Arial" w:eastAsia="Times New Roman" w:hAnsi="Arial" w:cs="Arial"/>
          <w:sz w:val="24"/>
          <w:szCs w:val="24"/>
        </w:rPr>
        <w:t>20 mp</w:t>
      </w:r>
      <w:r w:rsidR="00312682">
        <w:rPr>
          <w:rFonts w:ascii="Arial" w:eastAsia="Times New Roman" w:hAnsi="Arial" w:cs="Arial"/>
          <w:sz w:val="24"/>
          <w:szCs w:val="24"/>
        </w:rPr>
        <w:t>);</w:t>
      </w:r>
    </w:p>
    <w:p w:rsidR="000D083B" w:rsidRPr="00C14F5A" w:rsidRDefault="000D083B" w:rsidP="000D083B">
      <w:pPr>
        <w:spacing w:after="0" w:line="240" w:lineRule="auto"/>
        <w:ind w:right="83"/>
        <w:jc w:val="both"/>
        <w:rPr>
          <w:rFonts w:ascii="Arial" w:eastAsia="Times New Roman" w:hAnsi="Arial" w:cs="Arial"/>
          <w:sz w:val="24"/>
          <w:szCs w:val="24"/>
        </w:rPr>
      </w:pPr>
      <w:r w:rsidRPr="00C14F5A">
        <w:rPr>
          <w:rFonts w:ascii="Arial" w:eastAsia="Times New Roman" w:hAnsi="Arial" w:cs="Arial"/>
          <w:sz w:val="24"/>
          <w:szCs w:val="24"/>
        </w:rPr>
        <w:t>-</w:t>
      </w:r>
      <w:r w:rsidRPr="00C14F5A">
        <w:rPr>
          <w:rFonts w:ascii="Arial" w:eastAsia="Times New Roman" w:hAnsi="Arial" w:cs="Arial"/>
          <w:sz w:val="24"/>
          <w:szCs w:val="24"/>
        </w:rPr>
        <w:tab/>
      </w:r>
      <w:r w:rsidR="00312682" w:rsidRPr="00C14F5A">
        <w:rPr>
          <w:rFonts w:ascii="Arial" w:eastAsia="Times New Roman" w:hAnsi="Arial" w:cs="Arial"/>
          <w:sz w:val="24"/>
          <w:szCs w:val="24"/>
        </w:rPr>
        <w:t>bazin apă incendiu (</w:t>
      </w:r>
      <w:r w:rsidRPr="00C14F5A">
        <w:rPr>
          <w:rFonts w:ascii="Arial" w:eastAsia="Times New Roman" w:hAnsi="Arial" w:cs="Arial"/>
          <w:sz w:val="24"/>
          <w:szCs w:val="24"/>
        </w:rPr>
        <w:t>75 mp</w:t>
      </w:r>
      <w:r w:rsidR="00312682" w:rsidRPr="00C14F5A">
        <w:rPr>
          <w:rFonts w:ascii="Arial" w:eastAsia="Times New Roman" w:hAnsi="Arial" w:cs="Arial"/>
          <w:sz w:val="24"/>
          <w:szCs w:val="24"/>
        </w:rPr>
        <w:t>);</w:t>
      </w:r>
    </w:p>
    <w:p w:rsidR="000D083B" w:rsidRPr="000D083B" w:rsidRDefault="000D083B" w:rsidP="000D083B">
      <w:pPr>
        <w:spacing w:after="0" w:line="240" w:lineRule="auto"/>
        <w:ind w:right="83"/>
        <w:jc w:val="both"/>
        <w:rPr>
          <w:rFonts w:ascii="Arial" w:eastAsia="Times New Roman" w:hAnsi="Arial" w:cs="Arial"/>
          <w:sz w:val="24"/>
          <w:szCs w:val="24"/>
        </w:rPr>
      </w:pPr>
      <w:r w:rsidRPr="000D083B">
        <w:rPr>
          <w:rFonts w:ascii="Arial" w:eastAsia="Times New Roman" w:hAnsi="Arial" w:cs="Arial"/>
          <w:sz w:val="24"/>
          <w:szCs w:val="24"/>
        </w:rPr>
        <w:t>-</w:t>
      </w:r>
      <w:r w:rsidRPr="000D083B">
        <w:rPr>
          <w:rFonts w:ascii="Arial" w:eastAsia="Times New Roman" w:hAnsi="Arial" w:cs="Arial"/>
          <w:sz w:val="24"/>
          <w:szCs w:val="24"/>
        </w:rPr>
        <w:tab/>
      </w:r>
      <w:r w:rsidR="00312682">
        <w:rPr>
          <w:rFonts w:ascii="Arial" w:eastAsia="Times New Roman" w:hAnsi="Arial" w:cs="Arial"/>
          <w:sz w:val="24"/>
          <w:szCs w:val="24"/>
        </w:rPr>
        <w:t>cabină poartă (7 mp);</w:t>
      </w:r>
    </w:p>
    <w:p w:rsidR="000D083B" w:rsidRDefault="00312682" w:rsidP="000D083B">
      <w:pPr>
        <w:spacing w:after="0" w:line="240" w:lineRule="auto"/>
        <w:ind w:right="83"/>
        <w:jc w:val="both"/>
        <w:rPr>
          <w:rFonts w:ascii="Arial" w:eastAsia="Times New Roman" w:hAnsi="Arial" w:cs="Arial"/>
          <w:sz w:val="24"/>
          <w:szCs w:val="24"/>
        </w:rPr>
      </w:pPr>
      <w:r w:rsidRPr="00C14F5A">
        <w:rPr>
          <w:rFonts w:ascii="Arial" w:eastAsia="Times New Roman" w:hAnsi="Arial" w:cs="Arial"/>
          <w:sz w:val="24"/>
          <w:szCs w:val="24"/>
        </w:rPr>
        <w:t>__ î</w:t>
      </w:r>
      <w:r w:rsidR="000D083B" w:rsidRPr="00C14F5A">
        <w:rPr>
          <w:rFonts w:ascii="Arial" w:eastAsia="Times New Roman" w:hAnsi="Arial" w:cs="Arial"/>
          <w:sz w:val="24"/>
          <w:szCs w:val="24"/>
        </w:rPr>
        <w:t>n zonă există echipare edilitară, compania fiind racordată la reţelele electrice, de apă potabilă, canalizare, aliment</w:t>
      </w:r>
      <w:r w:rsidRPr="00C14F5A">
        <w:rPr>
          <w:rFonts w:ascii="Arial" w:eastAsia="Times New Roman" w:hAnsi="Arial" w:cs="Arial"/>
          <w:sz w:val="24"/>
          <w:szCs w:val="24"/>
        </w:rPr>
        <w:t>are cu gaze naturale, telefonie;</w:t>
      </w:r>
      <w:r w:rsidR="000D083B" w:rsidRPr="00C14F5A">
        <w:rPr>
          <w:rFonts w:ascii="Arial" w:eastAsia="Times New Roman" w:hAnsi="Arial" w:cs="Arial"/>
          <w:sz w:val="24"/>
          <w:szCs w:val="24"/>
        </w:rPr>
        <w:t xml:space="preserve"> </w:t>
      </w:r>
    </w:p>
    <w:p w:rsidR="008D07AA" w:rsidRPr="00243D04" w:rsidRDefault="008D07AA" w:rsidP="000D083B">
      <w:pPr>
        <w:spacing w:after="0" w:line="240" w:lineRule="auto"/>
        <w:ind w:right="83"/>
        <w:jc w:val="both"/>
        <w:rPr>
          <w:rFonts w:ascii="Arial" w:eastAsia="Times New Roman" w:hAnsi="Arial" w:cs="Arial"/>
          <w:bCs/>
          <w:i/>
          <w:sz w:val="24"/>
          <w:szCs w:val="24"/>
        </w:rPr>
      </w:pPr>
    </w:p>
    <w:p w:rsidR="007D3891" w:rsidRDefault="007D3891" w:rsidP="00BA0C21">
      <w:pPr>
        <w:autoSpaceDE w:val="0"/>
        <w:spacing w:after="0" w:line="240" w:lineRule="auto"/>
        <w:ind w:right="83"/>
        <w:jc w:val="both"/>
        <w:rPr>
          <w:rFonts w:ascii="Arial" w:eastAsia="Times New Roman" w:hAnsi="Arial" w:cs="Arial"/>
          <w:b/>
          <w:bCs/>
          <w:caps/>
          <w:noProof/>
          <w:sz w:val="24"/>
          <w:szCs w:val="24"/>
        </w:rPr>
      </w:pPr>
    </w:p>
    <w:p w:rsidR="00CA5E0A" w:rsidRPr="00CA5E0A" w:rsidRDefault="00F45292" w:rsidP="00BA0C21">
      <w:pPr>
        <w:autoSpaceDE w:val="0"/>
        <w:spacing w:after="0" w:line="240" w:lineRule="auto"/>
        <w:ind w:right="83"/>
        <w:jc w:val="both"/>
        <w:rPr>
          <w:rFonts w:ascii="Arial" w:eastAsia="Calibri" w:hAnsi="Arial" w:cs="Arial"/>
          <w:b/>
          <w:sz w:val="24"/>
          <w:szCs w:val="24"/>
        </w:rPr>
      </w:pPr>
      <w:r w:rsidRPr="00243D04">
        <w:rPr>
          <w:rFonts w:ascii="Arial" w:eastAsia="Times New Roman" w:hAnsi="Arial" w:cs="Arial"/>
          <w:b/>
          <w:bCs/>
          <w:caps/>
          <w:noProof/>
          <w:sz w:val="24"/>
          <w:szCs w:val="24"/>
        </w:rPr>
        <w:lastRenderedPageBreak/>
        <w:t xml:space="preserve">8.1.3. </w:t>
      </w:r>
      <w:r w:rsidRPr="00243D04">
        <w:rPr>
          <w:rFonts w:ascii="Arial" w:eastAsia="Times New Roman" w:hAnsi="Arial" w:cs="Arial"/>
          <w:b/>
          <w:bCs/>
          <w:noProof/>
          <w:sz w:val="24"/>
          <w:szCs w:val="24"/>
        </w:rPr>
        <w:t xml:space="preserve">Instalaţii şi utilaje existente </w:t>
      </w:r>
      <w:r w:rsidRPr="00243D04">
        <w:rPr>
          <w:rFonts w:ascii="Arial" w:eastAsia="Calibri" w:hAnsi="Arial" w:cs="Arial"/>
          <w:b/>
          <w:sz w:val="24"/>
          <w:szCs w:val="24"/>
        </w:rPr>
        <w:t>pe amplasament:</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1654"/>
        <w:gridCol w:w="5220"/>
      </w:tblGrid>
      <w:tr w:rsidR="00E93892" w:rsidRPr="0040225E" w:rsidTr="00E93892">
        <w:trPr>
          <w:tblHeader/>
        </w:trPr>
        <w:tc>
          <w:tcPr>
            <w:tcW w:w="3314" w:type="dxa"/>
            <w:shd w:val="clear" w:color="auto" w:fill="F2F2F2"/>
          </w:tcPr>
          <w:p w:rsidR="00E93892" w:rsidRPr="0040225E" w:rsidRDefault="00E93892" w:rsidP="0040225E">
            <w:pPr>
              <w:spacing w:after="0" w:line="240" w:lineRule="auto"/>
              <w:jc w:val="center"/>
              <w:rPr>
                <w:rFonts w:ascii="Arial" w:eastAsia="Times New Roman" w:hAnsi="Arial" w:cs="Arial"/>
                <w:b/>
                <w:sz w:val="20"/>
                <w:szCs w:val="20"/>
              </w:rPr>
            </w:pPr>
            <w:r w:rsidRPr="0040225E">
              <w:rPr>
                <w:rFonts w:ascii="Arial" w:eastAsia="Times New Roman" w:hAnsi="Arial" w:cs="Arial"/>
                <w:b/>
                <w:sz w:val="20"/>
                <w:szCs w:val="20"/>
              </w:rPr>
              <w:t>Denumire</w:t>
            </w:r>
          </w:p>
        </w:tc>
        <w:tc>
          <w:tcPr>
            <w:tcW w:w="1654" w:type="dxa"/>
            <w:shd w:val="clear" w:color="auto" w:fill="F2F2F2"/>
          </w:tcPr>
          <w:p w:rsidR="00E93892" w:rsidRPr="0040225E" w:rsidRDefault="00E93892" w:rsidP="0040225E">
            <w:pPr>
              <w:spacing w:after="0" w:line="240" w:lineRule="auto"/>
              <w:jc w:val="center"/>
              <w:rPr>
                <w:rFonts w:ascii="Arial" w:eastAsia="Times New Roman" w:hAnsi="Arial" w:cs="Arial"/>
                <w:b/>
                <w:sz w:val="20"/>
                <w:szCs w:val="20"/>
              </w:rPr>
            </w:pPr>
            <w:r w:rsidRPr="0040225E">
              <w:rPr>
                <w:rFonts w:ascii="Arial" w:eastAsia="Times New Roman" w:hAnsi="Arial" w:cs="Arial"/>
                <w:b/>
                <w:sz w:val="20"/>
                <w:szCs w:val="20"/>
              </w:rPr>
              <w:t>Numar bucăți</w:t>
            </w:r>
          </w:p>
        </w:tc>
        <w:tc>
          <w:tcPr>
            <w:tcW w:w="5220" w:type="dxa"/>
            <w:shd w:val="clear" w:color="auto" w:fill="F2F2F2"/>
          </w:tcPr>
          <w:p w:rsidR="00E93892" w:rsidRPr="0040225E" w:rsidRDefault="00E93892" w:rsidP="0040225E">
            <w:pPr>
              <w:spacing w:after="0" w:line="240" w:lineRule="auto"/>
              <w:jc w:val="center"/>
              <w:rPr>
                <w:rFonts w:ascii="Arial" w:eastAsia="Times New Roman" w:hAnsi="Arial" w:cs="Arial"/>
                <w:b/>
                <w:sz w:val="20"/>
                <w:szCs w:val="20"/>
              </w:rPr>
            </w:pPr>
            <w:r w:rsidRPr="0040225E">
              <w:rPr>
                <w:rFonts w:ascii="Arial" w:eastAsia="Times New Roman" w:hAnsi="Arial" w:cs="Arial"/>
                <w:b/>
                <w:sz w:val="20"/>
                <w:szCs w:val="20"/>
              </w:rPr>
              <w:t>Caracteristici</w:t>
            </w:r>
          </w:p>
        </w:tc>
      </w:tr>
      <w:tr w:rsidR="00E93892" w:rsidRPr="0040225E" w:rsidTr="00E93892">
        <w:tc>
          <w:tcPr>
            <w:tcW w:w="3314" w:type="dxa"/>
          </w:tcPr>
          <w:p w:rsidR="00E93892" w:rsidRPr="00A01ACD" w:rsidRDefault="00E93892" w:rsidP="0040225E">
            <w:pPr>
              <w:spacing w:after="0" w:line="240" w:lineRule="auto"/>
              <w:rPr>
                <w:rFonts w:ascii="Arial" w:eastAsia="Times New Roman" w:hAnsi="Arial" w:cs="Arial"/>
                <w:sz w:val="20"/>
                <w:szCs w:val="20"/>
              </w:rPr>
            </w:pPr>
            <w:r w:rsidRPr="00A01ACD">
              <w:rPr>
                <w:rFonts w:ascii="Arial" w:eastAsia="Times New Roman" w:hAnsi="Arial" w:cs="Arial"/>
                <w:sz w:val="20"/>
                <w:szCs w:val="20"/>
              </w:rPr>
              <w:t>conveioare</w:t>
            </w:r>
          </w:p>
        </w:tc>
        <w:tc>
          <w:tcPr>
            <w:tcW w:w="1654" w:type="dxa"/>
          </w:tcPr>
          <w:p w:rsidR="00E93892" w:rsidRPr="00C576E4" w:rsidRDefault="00CE5CF8" w:rsidP="004400DB">
            <w:pPr>
              <w:spacing w:after="0" w:line="240" w:lineRule="auto"/>
              <w:jc w:val="center"/>
              <w:rPr>
                <w:rFonts w:ascii="Arial" w:eastAsia="Times New Roman" w:hAnsi="Arial" w:cs="Arial"/>
                <w:sz w:val="20"/>
                <w:szCs w:val="20"/>
              </w:rPr>
            </w:pPr>
            <w:r w:rsidRPr="00C576E4">
              <w:rPr>
                <w:rFonts w:ascii="Arial" w:eastAsia="Times New Roman" w:hAnsi="Arial" w:cs="Arial"/>
                <w:sz w:val="20"/>
                <w:szCs w:val="20"/>
              </w:rPr>
              <w:t>5</w:t>
            </w:r>
            <w:r w:rsidR="004400DB" w:rsidRPr="00C576E4">
              <w:rPr>
                <w:rFonts w:ascii="Arial" w:eastAsia="Times New Roman" w:hAnsi="Arial" w:cs="Arial"/>
                <w:sz w:val="20"/>
                <w:szCs w:val="20"/>
              </w:rPr>
              <w:t>,00</w:t>
            </w:r>
          </w:p>
        </w:tc>
        <w:tc>
          <w:tcPr>
            <w:tcW w:w="5220" w:type="dxa"/>
          </w:tcPr>
          <w:p w:rsidR="00E93892" w:rsidRPr="00C576E4" w:rsidRDefault="001735E7" w:rsidP="0040225E">
            <w:pPr>
              <w:spacing w:after="0" w:line="240" w:lineRule="auto"/>
              <w:rPr>
                <w:rFonts w:ascii="Arial" w:eastAsia="Times New Roman" w:hAnsi="Arial" w:cs="Arial"/>
                <w:strike/>
                <w:sz w:val="20"/>
                <w:szCs w:val="20"/>
              </w:rPr>
            </w:pPr>
            <w:r w:rsidRPr="007D3891">
              <w:rPr>
                <w:rFonts w:ascii="Arial" w:eastAsia="Times New Roman" w:hAnsi="Arial" w:cs="Arial"/>
                <w:sz w:val="20"/>
                <w:szCs w:val="20"/>
              </w:rPr>
              <w:t>cu 10 şi 12 posturi de lucru</w:t>
            </w:r>
          </w:p>
        </w:tc>
      </w:tr>
      <w:tr w:rsidR="00E93892" w:rsidRPr="0040225E" w:rsidTr="00E93892">
        <w:tc>
          <w:tcPr>
            <w:tcW w:w="3314" w:type="dxa"/>
          </w:tcPr>
          <w:p w:rsidR="00E93892" w:rsidRPr="00A01ACD" w:rsidRDefault="00E93892" w:rsidP="0040225E">
            <w:pPr>
              <w:spacing w:after="0" w:line="240" w:lineRule="auto"/>
              <w:rPr>
                <w:rFonts w:ascii="Arial" w:eastAsia="Times New Roman" w:hAnsi="Arial" w:cs="Arial"/>
                <w:sz w:val="20"/>
                <w:szCs w:val="20"/>
              </w:rPr>
            </w:pPr>
            <w:r w:rsidRPr="00A01ACD">
              <w:rPr>
                <w:rFonts w:ascii="Arial" w:eastAsia="Times New Roman" w:hAnsi="Arial" w:cs="Arial"/>
                <w:sz w:val="20"/>
                <w:szCs w:val="20"/>
              </w:rPr>
              <w:t>mese de control electric</w:t>
            </w:r>
          </w:p>
        </w:tc>
        <w:tc>
          <w:tcPr>
            <w:tcW w:w="1654" w:type="dxa"/>
          </w:tcPr>
          <w:p w:rsidR="00E93892" w:rsidRPr="00C576E4" w:rsidRDefault="00CE5CF8" w:rsidP="004400DB">
            <w:pPr>
              <w:spacing w:after="0" w:line="240" w:lineRule="auto"/>
              <w:jc w:val="center"/>
              <w:rPr>
                <w:rFonts w:ascii="Arial" w:eastAsia="Times New Roman" w:hAnsi="Arial" w:cs="Arial"/>
                <w:color w:val="FF0000"/>
                <w:sz w:val="20"/>
                <w:szCs w:val="20"/>
              </w:rPr>
            </w:pPr>
            <w:r w:rsidRPr="00C576E4">
              <w:rPr>
                <w:rFonts w:ascii="Arial" w:eastAsia="Times New Roman" w:hAnsi="Arial" w:cs="Arial"/>
                <w:sz w:val="20"/>
                <w:szCs w:val="20"/>
              </w:rPr>
              <w:t>8</w:t>
            </w:r>
            <w:r w:rsidR="004400DB" w:rsidRPr="00C576E4">
              <w:rPr>
                <w:rFonts w:ascii="Arial" w:eastAsia="Times New Roman" w:hAnsi="Arial" w:cs="Arial"/>
                <w:sz w:val="20"/>
                <w:szCs w:val="20"/>
              </w:rPr>
              <w:t>,00</w:t>
            </w:r>
          </w:p>
        </w:tc>
        <w:tc>
          <w:tcPr>
            <w:tcW w:w="5220" w:type="dxa"/>
          </w:tcPr>
          <w:p w:rsidR="00E93892" w:rsidRPr="00C576E4" w:rsidRDefault="00E93892" w:rsidP="0040225E">
            <w:pPr>
              <w:spacing w:after="0" w:line="240" w:lineRule="auto"/>
              <w:jc w:val="both"/>
              <w:rPr>
                <w:rFonts w:ascii="Arial" w:eastAsia="Times New Roman" w:hAnsi="Arial" w:cs="Arial"/>
                <w:color w:val="FF0000"/>
                <w:sz w:val="20"/>
                <w:szCs w:val="20"/>
              </w:rPr>
            </w:pPr>
          </w:p>
        </w:tc>
      </w:tr>
      <w:tr w:rsidR="00E93892" w:rsidRPr="0040225E" w:rsidTr="00E93892">
        <w:tc>
          <w:tcPr>
            <w:tcW w:w="3314" w:type="dxa"/>
          </w:tcPr>
          <w:p w:rsidR="00E93892" w:rsidRPr="00A01ACD" w:rsidRDefault="00E93892" w:rsidP="0040225E">
            <w:pPr>
              <w:spacing w:after="0" w:line="240" w:lineRule="auto"/>
              <w:rPr>
                <w:rFonts w:ascii="Arial" w:eastAsia="Times New Roman" w:hAnsi="Arial" w:cs="Arial"/>
                <w:sz w:val="20"/>
                <w:szCs w:val="20"/>
              </w:rPr>
            </w:pPr>
            <w:r w:rsidRPr="00A01ACD">
              <w:rPr>
                <w:rFonts w:ascii="Arial" w:eastAsia="Times New Roman" w:hAnsi="Arial" w:cs="Arial"/>
                <w:sz w:val="20"/>
                <w:szCs w:val="20"/>
              </w:rPr>
              <w:t>mese de montaj</w:t>
            </w:r>
          </w:p>
        </w:tc>
        <w:tc>
          <w:tcPr>
            <w:tcW w:w="1654" w:type="dxa"/>
          </w:tcPr>
          <w:p w:rsidR="00E93892" w:rsidRPr="00C576E4" w:rsidRDefault="00CE5CF8" w:rsidP="004400DB">
            <w:pPr>
              <w:spacing w:after="0" w:line="240" w:lineRule="auto"/>
              <w:jc w:val="center"/>
              <w:rPr>
                <w:rFonts w:ascii="Arial" w:eastAsia="Times New Roman" w:hAnsi="Arial" w:cs="Arial"/>
                <w:color w:val="FF0000"/>
                <w:sz w:val="20"/>
                <w:szCs w:val="20"/>
              </w:rPr>
            </w:pPr>
            <w:r w:rsidRPr="00C576E4">
              <w:rPr>
                <w:rFonts w:ascii="Arial" w:eastAsia="Times New Roman" w:hAnsi="Arial" w:cs="Arial"/>
                <w:sz w:val="20"/>
                <w:szCs w:val="20"/>
              </w:rPr>
              <w:t>90</w:t>
            </w:r>
            <w:r w:rsidR="004400DB" w:rsidRPr="00C576E4">
              <w:rPr>
                <w:rFonts w:ascii="Arial" w:eastAsia="Times New Roman" w:hAnsi="Arial" w:cs="Arial"/>
                <w:sz w:val="20"/>
                <w:szCs w:val="20"/>
              </w:rPr>
              <w:t>,00</w:t>
            </w:r>
          </w:p>
        </w:tc>
        <w:tc>
          <w:tcPr>
            <w:tcW w:w="5220" w:type="dxa"/>
          </w:tcPr>
          <w:p w:rsidR="00E93892" w:rsidRPr="00C576E4" w:rsidRDefault="00E93892" w:rsidP="0040225E">
            <w:pPr>
              <w:spacing w:after="0" w:line="240" w:lineRule="auto"/>
              <w:jc w:val="both"/>
              <w:rPr>
                <w:rFonts w:ascii="Arial" w:eastAsia="Times New Roman" w:hAnsi="Arial" w:cs="Arial"/>
                <w:color w:val="FF0000"/>
                <w:sz w:val="20"/>
                <w:szCs w:val="20"/>
              </w:rPr>
            </w:pPr>
          </w:p>
        </w:tc>
      </w:tr>
      <w:tr w:rsidR="00E93892" w:rsidRPr="0040225E" w:rsidTr="00E93892">
        <w:tc>
          <w:tcPr>
            <w:tcW w:w="3314" w:type="dxa"/>
            <w:shd w:val="clear" w:color="auto" w:fill="FFFFFF"/>
          </w:tcPr>
          <w:p w:rsidR="00E93892" w:rsidRPr="00A1532B" w:rsidRDefault="00E93892" w:rsidP="0040225E">
            <w:pPr>
              <w:spacing w:after="0" w:line="240" w:lineRule="auto"/>
              <w:rPr>
                <w:rFonts w:ascii="Arial" w:eastAsia="Times New Roman" w:hAnsi="Arial" w:cs="Arial"/>
                <w:sz w:val="20"/>
                <w:szCs w:val="20"/>
              </w:rPr>
            </w:pPr>
            <w:r w:rsidRPr="00A1532B">
              <w:rPr>
                <w:rFonts w:ascii="Arial" w:eastAsia="Times New Roman" w:hAnsi="Arial" w:cs="Arial"/>
                <w:sz w:val="20"/>
                <w:szCs w:val="20"/>
              </w:rPr>
              <w:t xml:space="preserve">mașini de tăiere </w:t>
            </w:r>
          </w:p>
        </w:tc>
        <w:tc>
          <w:tcPr>
            <w:tcW w:w="1654" w:type="dxa"/>
            <w:shd w:val="clear" w:color="auto" w:fill="FFFFFF"/>
          </w:tcPr>
          <w:p w:rsidR="00E93892" w:rsidRPr="00A1532B" w:rsidRDefault="00E93892" w:rsidP="0040225E">
            <w:pPr>
              <w:spacing w:after="0" w:line="240" w:lineRule="auto"/>
              <w:jc w:val="center"/>
              <w:rPr>
                <w:rFonts w:ascii="Arial" w:eastAsia="Times New Roman" w:hAnsi="Arial" w:cs="Arial"/>
                <w:color w:val="FF0000"/>
                <w:sz w:val="20"/>
                <w:szCs w:val="20"/>
              </w:rPr>
            </w:pPr>
            <w:r w:rsidRPr="00A1532B">
              <w:rPr>
                <w:rFonts w:ascii="Arial" w:eastAsia="Times New Roman" w:hAnsi="Arial" w:cs="Arial"/>
                <w:sz w:val="20"/>
                <w:szCs w:val="20"/>
              </w:rPr>
              <w:t>3,00/</w:t>
            </w:r>
            <w:r w:rsidRPr="00A1532B">
              <w:rPr>
                <w:rFonts w:ascii="Arial" w:eastAsia="Times New Roman" w:hAnsi="Arial" w:cs="Arial"/>
                <w:color w:val="7030A0"/>
                <w:sz w:val="20"/>
                <w:szCs w:val="20"/>
              </w:rPr>
              <w:t>14,00</w:t>
            </w:r>
          </w:p>
        </w:tc>
        <w:tc>
          <w:tcPr>
            <w:tcW w:w="5220" w:type="dxa"/>
            <w:shd w:val="clear" w:color="auto" w:fill="FFFFFF"/>
          </w:tcPr>
          <w:p w:rsidR="00E93892" w:rsidRPr="0040225E" w:rsidRDefault="00E93892" w:rsidP="0040225E">
            <w:pPr>
              <w:spacing w:after="0" w:line="240" w:lineRule="auto"/>
              <w:jc w:val="both"/>
              <w:rPr>
                <w:rFonts w:ascii="Arial" w:eastAsia="Times New Roman" w:hAnsi="Arial" w:cs="Arial"/>
                <w:sz w:val="20"/>
                <w:szCs w:val="20"/>
              </w:rPr>
            </w:pPr>
          </w:p>
        </w:tc>
      </w:tr>
      <w:tr w:rsidR="00E93892" w:rsidRPr="0040225E" w:rsidTr="00E93892">
        <w:tc>
          <w:tcPr>
            <w:tcW w:w="3314" w:type="dxa"/>
            <w:shd w:val="clear" w:color="auto" w:fill="FFFFFF"/>
          </w:tcPr>
          <w:p w:rsidR="00E93892" w:rsidRPr="0040225E" w:rsidRDefault="00E93892" w:rsidP="0014717F">
            <w:pPr>
              <w:spacing w:after="0" w:line="240" w:lineRule="auto"/>
              <w:rPr>
                <w:rFonts w:ascii="Arial" w:eastAsia="Times New Roman" w:hAnsi="Arial" w:cs="Arial"/>
                <w:sz w:val="20"/>
                <w:szCs w:val="20"/>
              </w:rPr>
            </w:pPr>
            <w:r w:rsidRPr="00A01ACD">
              <w:rPr>
                <w:rFonts w:ascii="Arial" w:eastAsia="Times New Roman" w:hAnsi="Arial" w:cs="Arial"/>
                <w:sz w:val="20"/>
                <w:szCs w:val="20"/>
              </w:rPr>
              <w:t>m</w:t>
            </w:r>
            <w:r w:rsidRPr="0040225E">
              <w:rPr>
                <w:rFonts w:ascii="Arial" w:eastAsia="Times New Roman" w:hAnsi="Arial" w:cs="Arial"/>
                <w:sz w:val="20"/>
                <w:szCs w:val="20"/>
              </w:rPr>
              <w:t>așin</w:t>
            </w:r>
            <w:r w:rsidRPr="00A01ACD">
              <w:rPr>
                <w:rFonts w:ascii="Arial" w:eastAsia="Times New Roman" w:hAnsi="Arial" w:cs="Arial"/>
                <w:sz w:val="20"/>
                <w:szCs w:val="20"/>
              </w:rPr>
              <w:t>i</w:t>
            </w:r>
            <w:r w:rsidRPr="0040225E">
              <w:rPr>
                <w:rFonts w:ascii="Arial" w:eastAsia="Times New Roman" w:hAnsi="Arial" w:cs="Arial"/>
                <w:sz w:val="20"/>
                <w:szCs w:val="20"/>
              </w:rPr>
              <w:t xml:space="preserve"> de bandajat </w:t>
            </w:r>
          </w:p>
        </w:tc>
        <w:tc>
          <w:tcPr>
            <w:tcW w:w="1654" w:type="dxa"/>
            <w:shd w:val="clear" w:color="auto" w:fill="FFFFFF"/>
          </w:tcPr>
          <w:p w:rsidR="00E93892" w:rsidRPr="00A1532B" w:rsidRDefault="00A1532B" w:rsidP="004400DB">
            <w:pPr>
              <w:spacing w:after="0" w:line="240" w:lineRule="auto"/>
              <w:jc w:val="center"/>
              <w:rPr>
                <w:rFonts w:ascii="Arial" w:eastAsia="Times New Roman" w:hAnsi="Arial" w:cs="Arial"/>
                <w:strike/>
                <w:color w:val="FF0000"/>
                <w:sz w:val="20"/>
                <w:szCs w:val="20"/>
              </w:rPr>
            </w:pPr>
            <w:r w:rsidRPr="00C576E4">
              <w:rPr>
                <w:rFonts w:ascii="Arial" w:eastAsia="Times New Roman" w:hAnsi="Arial" w:cs="Arial"/>
                <w:sz w:val="20"/>
                <w:szCs w:val="20"/>
              </w:rPr>
              <w:t>3</w:t>
            </w:r>
            <w:r w:rsidR="004400DB">
              <w:rPr>
                <w:rFonts w:ascii="Arial" w:eastAsia="Times New Roman" w:hAnsi="Arial" w:cs="Arial"/>
                <w:sz w:val="20"/>
                <w:szCs w:val="20"/>
              </w:rPr>
              <w:t>,00</w:t>
            </w:r>
          </w:p>
        </w:tc>
        <w:tc>
          <w:tcPr>
            <w:tcW w:w="5220" w:type="dxa"/>
            <w:shd w:val="clear" w:color="auto" w:fill="FFFFFF"/>
          </w:tcPr>
          <w:p w:rsidR="00E93892" w:rsidRPr="0040225E" w:rsidRDefault="00E93892" w:rsidP="0040225E">
            <w:pPr>
              <w:spacing w:after="0" w:line="240" w:lineRule="auto"/>
              <w:jc w:val="both"/>
              <w:rPr>
                <w:rFonts w:ascii="Arial" w:eastAsia="Times New Roman" w:hAnsi="Arial" w:cs="Arial"/>
                <w:sz w:val="20"/>
                <w:szCs w:val="20"/>
              </w:rPr>
            </w:pPr>
          </w:p>
        </w:tc>
      </w:tr>
      <w:tr w:rsidR="00E93892" w:rsidRPr="0040225E" w:rsidTr="00E93892">
        <w:tc>
          <w:tcPr>
            <w:tcW w:w="3314" w:type="dxa"/>
            <w:shd w:val="clear" w:color="auto" w:fill="FFFFFF"/>
          </w:tcPr>
          <w:p w:rsidR="00E93892" w:rsidRPr="00A01ACD" w:rsidRDefault="00E93892" w:rsidP="0040225E">
            <w:pPr>
              <w:spacing w:after="0" w:line="240" w:lineRule="auto"/>
              <w:rPr>
                <w:rFonts w:ascii="Arial" w:eastAsia="Times New Roman" w:hAnsi="Arial" w:cs="Arial"/>
                <w:sz w:val="20"/>
                <w:szCs w:val="20"/>
              </w:rPr>
            </w:pPr>
            <w:r w:rsidRPr="00A01ACD">
              <w:rPr>
                <w:rFonts w:ascii="Arial" w:eastAsia="Times New Roman" w:hAnsi="Arial" w:cs="Arial"/>
                <w:sz w:val="20"/>
                <w:szCs w:val="20"/>
              </w:rPr>
              <w:t xml:space="preserve">mașini de rasucit </w:t>
            </w:r>
          </w:p>
        </w:tc>
        <w:tc>
          <w:tcPr>
            <w:tcW w:w="1654" w:type="dxa"/>
            <w:shd w:val="clear" w:color="auto" w:fill="FFFFFF"/>
          </w:tcPr>
          <w:p w:rsidR="00E93892" w:rsidRPr="00C576E4" w:rsidRDefault="00E93892" w:rsidP="004400DB">
            <w:pPr>
              <w:spacing w:after="0" w:line="240" w:lineRule="auto"/>
              <w:jc w:val="center"/>
              <w:rPr>
                <w:rFonts w:ascii="Arial" w:eastAsia="Times New Roman" w:hAnsi="Arial" w:cs="Arial"/>
                <w:color w:val="000000"/>
                <w:sz w:val="20"/>
                <w:szCs w:val="20"/>
              </w:rPr>
            </w:pPr>
            <w:r w:rsidRPr="00C576E4">
              <w:rPr>
                <w:rFonts w:ascii="Arial" w:eastAsia="Times New Roman" w:hAnsi="Arial" w:cs="Arial"/>
                <w:color w:val="000000"/>
                <w:sz w:val="20"/>
                <w:szCs w:val="20"/>
              </w:rPr>
              <w:t>6,00</w:t>
            </w:r>
          </w:p>
        </w:tc>
        <w:tc>
          <w:tcPr>
            <w:tcW w:w="5220" w:type="dxa"/>
            <w:shd w:val="clear" w:color="auto" w:fill="FFFFFF"/>
          </w:tcPr>
          <w:p w:rsidR="00E93892" w:rsidRPr="0040225E" w:rsidRDefault="00E93892" w:rsidP="0040225E">
            <w:pPr>
              <w:spacing w:after="0" w:line="240" w:lineRule="auto"/>
              <w:jc w:val="both"/>
              <w:rPr>
                <w:rFonts w:ascii="Arial" w:eastAsia="Times New Roman" w:hAnsi="Arial" w:cs="Arial"/>
                <w:sz w:val="20"/>
                <w:szCs w:val="20"/>
              </w:rPr>
            </w:pPr>
          </w:p>
        </w:tc>
      </w:tr>
      <w:tr w:rsidR="00E93892" w:rsidRPr="0040225E" w:rsidTr="00E93892">
        <w:tc>
          <w:tcPr>
            <w:tcW w:w="3314" w:type="dxa"/>
            <w:shd w:val="clear" w:color="auto" w:fill="FFFFFF"/>
          </w:tcPr>
          <w:p w:rsidR="00E93892" w:rsidRPr="0040225E" w:rsidRDefault="00E93892" w:rsidP="0040225E">
            <w:pPr>
              <w:spacing w:after="0" w:line="240" w:lineRule="auto"/>
              <w:rPr>
                <w:rFonts w:ascii="Arial" w:eastAsia="Times New Roman" w:hAnsi="Arial" w:cs="Arial"/>
                <w:sz w:val="20"/>
                <w:szCs w:val="20"/>
              </w:rPr>
            </w:pPr>
            <w:r w:rsidRPr="00A01ACD">
              <w:rPr>
                <w:rFonts w:ascii="Arial" w:eastAsia="Times New Roman" w:hAnsi="Arial" w:cs="Arial"/>
                <w:sz w:val="20"/>
                <w:szCs w:val="20"/>
              </w:rPr>
              <w:t>mașini</w:t>
            </w:r>
            <w:r w:rsidRPr="0040225E">
              <w:rPr>
                <w:rFonts w:ascii="Arial" w:eastAsia="Times New Roman" w:hAnsi="Arial" w:cs="Arial"/>
                <w:sz w:val="20"/>
                <w:szCs w:val="20"/>
              </w:rPr>
              <w:t xml:space="preserve"> de sudură cu ultrasunete (pregătire și asamblare)</w:t>
            </w:r>
          </w:p>
        </w:tc>
        <w:tc>
          <w:tcPr>
            <w:tcW w:w="1654" w:type="dxa"/>
            <w:shd w:val="clear" w:color="auto" w:fill="FFFFFF"/>
          </w:tcPr>
          <w:p w:rsidR="00E93892" w:rsidRPr="00C576E4" w:rsidRDefault="004400DB" w:rsidP="004400DB">
            <w:pPr>
              <w:spacing w:after="0" w:line="240" w:lineRule="auto"/>
              <w:jc w:val="center"/>
              <w:rPr>
                <w:rFonts w:ascii="Arial" w:eastAsia="Times New Roman" w:hAnsi="Arial" w:cs="Arial"/>
                <w:strike/>
                <w:color w:val="000000"/>
                <w:sz w:val="20"/>
                <w:szCs w:val="20"/>
              </w:rPr>
            </w:pPr>
            <w:r w:rsidRPr="00C576E4">
              <w:rPr>
                <w:rFonts w:ascii="Arial" w:eastAsia="Times New Roman" w:hAnsi="Arial" w:cs="Arial"/>
                <w:color w:val="000000"/>
                <w:sz w:val="20"/>
                <w:szCs w:val="20"/>
              </w:rPr>
              <w:t>11,00</w:t>
            </w:r>
          </w:p>
        </w:tc>
        <w:tc>
          <w:tcPr>
            <w:tcW w:w="5220" w:type="dxa"/>
            <w:shd w:val="clear" w:color="auto" w:fill="FFFFFF"/>
          </w:tcPr>
          <w:p w:rsidR="00E93892" w:rsidRPr="0040225E" w:rsidRDefault="00E93892" w:rsidP="0040225E">
            <w:pPr>
              <w:spacing w:after="0" w:line="240" w:lineRule="auto"/>
              <w:jc w:val="both"/>
              <w:rPr>
                <w:rFonts w:ascii="Arial" w:eastAsia="Times New Roman" w:hAnsi="Arial" w:cs="Arial"/>
                <w:color w:val="000000"/>
                <w:sz w:val="20"/>
                <w:szCs w:val="20"/>
              </w:rPr>
            </w:pPr>
          </w:p>
        </w:tc>
      </w:tr>
      <w:tr w:rsidR="00E93892" w:rsidRPr="0040225E" w:rsidTr="00E93892">
        <w:tc>
          <w:tcPr>
            <w:tcW w:w="3314" w:type="dxa"/>
            <w:shd w:val="clear" w:color="auto" w:fill="FFFFFF"/>
          </w:tcPr>
          <w:p w:rsidR="00E93892" w:rsidRPr="00A01ACD" w:rsidRDefault="00E93892" w:rsidP="0040225E">
            <w:pPr>
              <w:spacing w:after="0" w:line="240" w:lineRule="auto"/>
              <w:rPr>
                <w:rFonts w:ascii="Arial" w:eastAsia="Times New Roman" w:hAnsi="Arial" w:cs="Arial"/>
                <w:sz w:val="20"/>
                <w:szCs w:val="20"/>
              </w:rPr>
            </w:pPr>
            <w:r w:rsidRPr="00A01ACD">
              <w:rPr>
                <w:rFonts w:ascii="Arial" w:eastAsia="Times New Roman" w:hAnsi="Arial" w:cs="Arial"/>
                <w:sz w:val="20"/>
                <w:szCs w:val="20"/>
              </w:rPr>
              <w:t>instalații de lipire</w:t>
            </w:r>
          </w:p>
        </w:tc>
        <w:tc>
          <w:tcPr>
            <w:tcW w:w="1654" w:type="dxa"/>
            <w:shd w:val="clear" w:color="auto" w:fill="FFFFFF"/>
          </w:tcPr>
          <w:p w:rsidR="00E93892" w:rsidRPr="00E93892" w:rsidRDefault="00E93892" w:rsidP="0040225E">
            <w:pPr>
              <w:spacing w:after="0" w:line="240" w:lineRule="auto"/>
              <w:jc w:val="center"/>
              <w:rPr>
                <w:rFonts w:ascii="Arial" w:eastAsia="Times New Roman" w:hAnsi="Arial" w:cs="Arial"/>
                <w:sz w:val="20"/>
                <w:szCs w:val="20"/>
              </w:rPr>
            </w:pPr>
            <w:r w:rsidRPr="00E93892">
              <w:rPr>
                <w:rFonts w:ascii="Arial" w:eastAsia="Times New Roman" w:hAnsi="Arial" w:cs="Arial"/>
                <w:sz w:val="20"/>
                <w:szCs w:val="20"/>
              </w:rPr>
              <w:t>4,00</w:t>
            </w:r>
          </w:p>
        </w:tc>
        <w:tc>
          <w:tcPr>
            <w:tcW w:w="5220" w:type="dxa"/>
            <w:shd w:val="clear" w:color="auto" w:fill="FFFFFF"/>
          </w:tcPr>
          <w:p w:rsidR="00E93892" w:rsidRPr="0040225E" w:rsidRDefault="00E93892" w:rsidP="0040225E">
            <w:pPr>
              <w:spacing w:after="0" w:line="240" w:lineRule="auto"/>
              <w:jc w:val="both"/>
              <w:rPr>
                <w:rFonts w:ascii="Arial" w:eastAsia="Times New Roman" w:hAnsi="Arial" w:cs="Arial"/>
                <w:sz w:val="20"/>
                <w:szCs w:val="20"/>
              </w:rPr>
            </w:pPr>
          </w:p>
        </w:tc>
      </w:tr>
      <w:tr w:rsidR="000E0346" w:rsidRPr="0040225E" w:rsidTr="00E93892">
        <w:tc>
          <w:tcPr>
            <w:tcW w:w="3314" w:type="dxa"/>
            <w:shd w:val="clear" w:color="auto" w:fill="FFFFFF"/>
          </w:tcPr>
          <w:p w:rsidR="000E0346" w:rsidRPr="0040225E" w:rsidRDefault="000E0346" w:rsidP="00912591">
            <w:pPr>
              <w:spacing w:after="0" w:line="240" w:lineRule="auto"/>
              <w:rPr>
                <w:rFonts w:ascii="Arial" w:eastAsia="Times New Roman" w:hAnsi="Arial" w:cs="Arial"/>
                <w:sz w:val="20"/>
                <w:szCs w:val="20"/>
                <w:highlight w:val="yellow"/>
              </w:rPr>
            </w:pPr>
            <w:r>
              <w:rPr>
                <w:rFonts w:ascii="Arial" w:eastAsia="Times New Roman" w:hAnsi="Arial" w:cs="Arial"/>
                <w:sz w:val="20"/>
                <w:szCs w:val="20"/>
              </w:rPr>
              <w:t>presă</w:t>
            </w:r>
            <w:r w:rsidRPr="0040225E">
              <w:rPr>
                <w:rFonts w:ascii="Arial" w:eastAsia="Times New Roman" w:hAnsi="Arial" w:cs="Arial"/>
                <w:sz w:val="20"/>
                <w:szCs w:val="20"/>
              </w:rPr>
              <w:t xml:space="preserve"> sem</w:t>
            </w:r>
            <w:r>
              <w:rPr>
                <w:rFonts w:ascii="Arial" w:eastAsia="Times New Roman" w:hAnsi="Arial" w:cs="Arial"/>
                <w:sz w:val="20"/>
                <w:szCs w:val="20"/>
              </w:rPr>
              <w:t>i-automată de dezizolare ş</w:t>
            </w:r>
            <w:r w:rsidRPr="0040225E">
              <w:rPr>
                <w:rFonts w:ascii="Arial" w:eastAsia="Times New Roman" w:hAnsi="Arial" w:cs="Arial"/>
                <w:sz w:val="20"/>
                <w:szCs w:val="20"/>
              </w:rPr>
              <w:t xml:space="preserve">i sertizare </w:t>
            </w:r>
          </w:p>
        </w:tc>
        <w:tc>
          <w:tcPr>
            <w:tcW w:w="1654" w:type="dxa"/>
            <w:shd w:val="clear" w:color="auto" w:fill="FFFFFF"/>
          </w:tcPr>
          <w:p w:rsidR="000E0346" w:rsidRPr="00E93892" w:rsidRDefault="000E0346" w:rsidP="00912591">
            <w:pPr>
              <w:spacing w:after="0" w:line="240" w:lineRule="auto"/>
              <w:jc w:val="center"/>
              <w:rPr>
                <w:rFonts w:ascii="Arial" w:eastAsia="Times New Roman" w:hAnsi="Arial" w:cs="Arial"/>
                <w:sz w:val="20"/>
                <w:szCs w:val="20"/>
              </w:rPr>
            </w:pPr>
            <w:r w:rsidRPr="00E93892">
              <w:rPr>
                <w:rFonts w:ascii="Arial" w:eastAsia="Times New Roman" w:hAnsi="Arial" w:cs="Arial"/>
                <w:sz w:val="20"/>
                <w:szCs w:val="20"/>
              </w:rPr>
              <w:t>1,00</w:t>
            </w:r>
          </w:p>
        </w:tc>
        <w:tc>
          <w:tcPr>
            <w:tcW w:w="5220" w:type="dxa"/>
            <w:shd w:val="clear" w:color="auto" w:fill="FFFFFF"/>
          </w:tcPr>
          <w:p w:rsidR="000E0346" w:rsidRPr="0040225E" w:rsidRDefault="000E0346" w:rsidP="00912591">
            <w:pPr>
              <w:spacing w:after="0" w:line="240" w:lineRule="auto"/>
              <w:jc w:val="both"/>
              <w:rPr>
                <w:rFonts w:ascii="Arial" w:eastAsia="Times New Roman" w:hAnsi="Arial" w:cs="Arial"/>
                <w:color w:val="FF0000"/>
                <w:sz w:val="20"/>
                <w:szCs w:val="20"/>
                <w:highlight w:val="yellow"/>
              </w:rPr>
            </w:pPr>
            <w:r w:rsidRPr="004400DB">
              <w:rPr>
                <w:rFonts w:ascii="Arial" w:eastAsia="Times New Roman" w:hAnsi="Arial" w:cs="Arial"/>
                <w:sz w:val="20"/>
                <w:szCs w:val="20"/>
              </w:rPr>
              <w:t>forţă  – 2000 kg; putere 0,55 kW</w:t>
            </w:r>
          </w:p>
        </w:tc>
      </w:tr>
      <w:tr w:rsidR="000E0346" w:rsidRPr="0040225E" w:rsidTr="00E93892">
        <w:tc>
          <w:tcPr>
            <w:tcW w:w="3314" w:type="dxa"/>
            <w:shd w:val="clear" w:color="auto" w:fill="FFFFFF"/>
          </w:tcPr>
          <w:p w:rsidR="000E0346" w:rsidRPr="0040225E" w:rsidRDefault="000E0346" w:rsidP="00912591">
            <w:pPr>
              <w:spacing w:after="0" w:line="240" w:lineRule="auto"/>
              <w:rPr>
                <w:rFonts w:ascii="Arial" w:eastAsia="Calibri" w:hAnsi="Arial" w:cs="Arial"/>
                <w:b/>
                <w:color w:val="000000"/>
                <w:sz w:val="20"/>
                <w:szCs w:val="20"/>
              </w:rPr>
            </w:pPr>
            <w:r w:rsidRPr="004400DB">
              <w:rPr>
                <w:rFonts w:ascii="Arial" w:eastAsia="Calibri" w:hAnsi="Arial" w:cs="Arial"/>
                <w:b/>
                <w:sz w:val="20"/>
                <w:szCs w:val="20"/>
              </w:rPr>
              <w:t xml:space="preserve">mașini de injecție poliuretani A Compact 10 FC pentru efectuarea operațiilor </w:t>
            </w:r>
            <w:r w:rsidRPr="0040225E">
              <w:rPr>
                <w:rFonts w:ascii="Arial" w:eastAsia="Calibri" w:hAnsi="Arial" w:cs="Arial"/>
                <w:b/>
                <w:color w:val="000000"/>
                <w:sz w:val="20"/>
                <w:szCs w:val="20"/>
              </w:rPr>
              <w:t>de sigilare a componentelor electronice</w:t>
            </w:r>
          </w:p>
        </w:tc>
        <w:tc>
          <w:tcPr>
            <w:tcW w:w="1654" w:type="dxa"/>
            <w:shd w:val="clear" w:color="auto" w:fill="FFFFFF"/>
          </w:tcPr>
          <w:p w:rsidR="000E0346" w:rsidRPr="0040225E" w:rsidRDefault="000E0346" w:rsidP="00912591">
            <w:pPr>
              <w:spacing w:after="0" w:line="240" w:lineRule="auto"/>
              <w:jc w:val="center"/>
              <w:rPr>
                <w:rFonts w:ascii="Arial" w:eastAsia="Times New Roman" w:hAnsi="Arial" w:cs="Arial"/>
                <w:color w:val="000000"/>
                <w:sz w:val="20"/>
                <w:szCs w:val="20"/>
              </w:rPr>
            </w:pPr>
            <w:r w:rsidRPr="0040225E">
              <w:rPr>
                <w:rFonts w:ascii="Arial" w:eastAsia="Times New Roman" w:hAnsi="Arial" w:cs="Arial"/>
                <w:color w:val="000000"/>
                <w:sz w:val="20"/>
                <w:szCs w:val="20"/>
              </w:rPr>
              <w:t>2</w:t>
            </w:r>
            <w:r>
              <w:rPr>
                <w:rFonts w:ascii="Arial" w:eastAsia="Times New Roman" w:hAnsi="Arial" w:cs="Arial"/>
                <w:color w:val="000000"/>
                <w:sz w:val="20"/>
                <w:szCs w:val="20"/>
              </w:rPr>
              <w:t>,00</w:t>
            </w:r>
          </w:p>
        </w:tc>
        <w:tc>
          <w:tcPr>
            <w:tcW w:w="5220" w:type="dxa"/>
            <w:shd w:val="clear" w:color="auto" w:fill="FFFFFF"/>
          </w:tcPr>
          <w:p w:rsidR="000E0346" w:rsidRPr="0040225E" w:rsidRDefault="000E0346" w:rsidP="0091259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w:t>
            </w:r>
            <w:r w:rsidRPr="0040225E">
              <w:rPr>
                <w:rFonts w:ascii="Arial" w:eastAsia="Calibri" w:hAnsi="Arial" w:cs="Arial"/>
                <w:color w:val="000000"/>
                <w:sz w:val="20"/>
                <w:szCs w:val="20"/>
              </w:rPr>
              <w:t xml:space="preserve">resiunea minimă/maximă de aer = 6/8 bar; </w:t>
            </w:r>
          </w:p>
          <w:p w:rsidR="000E0346" w:rsidRPr="0040225E" w:rsidRDefault="000E0346" w:rsidP="0091259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d</w:t>
            </w:r>
            <w:r w:rsidRPr="0040225E">
              <w:rPr>
                <w:rFonts w:ascii="Arial" w:eastAsia="Calibri" w:hAnsi="Arial" w:cs="Arial"/>
                <w:color w:val="000000"/>
                <w:sz w:val="20"/>
                <w:szCs w:val="20"/>
              </w:rPr>
              <w:t xml:space="preserve">ebitul maxim de aer 2000 NL/minim; temperatura= 0÷+70°C; </w:t>
            </w:r>
          </w:p>
          <w:p w:rsidR="000E0346" w:rsidRPr="0040225E" w:rsidRDefault="000E0346" w:rsidP="0091259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w:t>
            </w:r>
            <w:r w:rsidRPr="0040225E">
              <w:rPr>
                <w:rFonts w:ascii="Arial" w:eastAsia="Calibri" w:hAnsi="Arial" w:cs="Arial"/>
                <w:color w:val="000000"/>
                <w:sz w:val="20"/>
                <w:szCs w:val="20"/>
              </w:rPr>
              <w:t xml:space="preserve">resiunea circuitului = 10 bar; </w:t>
            </w:r>
          </w:p>
          <w:p w:rsidR="000E0346" w:rsidRPr="0040225E" w:rsidRDefault="000E0346" w:rsidP="0091259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n</w:t>
            </w:r>
            <w:r w:rsidRPr="0040225E">
              <w:rPr>
                <w:rFonts w:ascii="Arial" w:eastAsia="Calibri" w:hAnsi="Arial" w:cs="Arial"/>
                <w:color w:val="000000"/>
                <w:sz w:val="20"/>
                <w:szCs w:val="20"/>
              </w:rPr>
              <w:t xml:space="preserve">ivelul de zgomot = 81 dBa; </w:t>
            </w:r>
          </w:p>
          <w:p w:rsidR="000E0346" w:rsidRPr="0040225E" w:rsidRDefault="000E0346" w:rsidP="0091259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c</w:t>
            </w:r>
            <w:r w:rsidRPr="0040225E">
              <w:rPr>
                <w:rFonts w:ascii="Arial" w:eastAsia="Calibri" w:hAnsi="Arial" w:cs="Arial"/>
                <w:color w:val="000000"/>
                <w:sz w:val="20"/>
                <w:szCs w:val="20"/>
              </w:rPr>
              <w:t xml:space="preserve">onexiune electrică = 380 V/50 Hz; </w:t>
            </w:r>
          </w:p>
          <w:p w:rsidR="000E0346" w:rsidRPr="0040225E" w:rsidRDefault="000E0346" w:rsidP="0091259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c</w:t>
            </w:r>
            <w:r w:rsidRPr="0040225E">
              <w:rPr>
                <w:rFonts w:ascii="Arial" w:eastAsia="Calibri" w:hAnsi="Arial" w:cs="Arial"/>
                <w:color w:val="000000"/>
                <w:sz w:val="20"/>
                <w:szCs w:val="20"/>
              </w:rPr>
              <w:t xml:space="preserve">apacitate rezervoare = 70 l; </w:t>
            </w:r>
          </w:p>
          <w:p w:rsidR="000E0346" w:rsidRPr="0040225E" w:rsidRDefault="000E0346" w:rsidP="00912591">
            <w:pPr>
              <w:spacing w:after="0" w:line="240" w:lineRule="auto"/>
              <w:jc w:val="both"/>
              <w:rPr>
                <w:rFonts w:ascii="Arial" w:eastAsia="Calibri" w:hAnsi="Arial" w:cs="Arial"/>
                <w:color w:val="000000"/>
                <w:sz w:val="20"/>
                <w:szCs w:val="20"/>
              </w:rPr>
            </w:pPr>
            <w:r w:rsidRPr="0040225E">
              <w:rPr>
                <w:rFonts w:ascii="Arial" w:eastAsia="Calibri" w:hAnsi="Arial" w:cs="Arial"/>
                <w:color w:val="000000"/>
                <w:sz w:val="20"/>
                <w:szCs w:val="20"/>
              </w:rPr>
              <w:t xml:space="preserve">T minima: 10°C; T maxima: + 70°C; </w:t>
            </w:r>
          </w:p>
        </w:tc>
      </w:tr>
      <w:tr w:rsidR="000E0346" w:rsidRPr="0040225E" w:rsidTr="00E93892">
        <w:tc>
          <w:tcPr>
            <w:tcW w:w="3314" w:type="dxa"/>
            <w:shd w:val="clear" w:color="auto" w:fill="FFFFFF"/>
          </w:tcPr>
          <w:p w:rsidR="000E0346" w:rsidRPr="004400DB" w:rsidRDefault="000E0346" w:rsidP="00912591">
            <w:pPr>
              <w:spacing w:after="0" w:line="240" w:lineRule="auto"/>
              <w:jc w:val="both"/>
              <w:rPr>
                <w:rFonts w:ascii="Arial" w:eastAsia="Calibri" w:hAnsi="Arial" w:cs="Arial"/>
                <w:sz w:val="20"/>
                <w:szCs w:val="20"/>
                <w:highlight w:val="green"/>
              </w:rPr>
            </w:pPr>
            <w:r w:rsidRPr="004400DB">
              <w:rPr>
                <w:rFonts w:ascii="Arial" w:eastAsia="Calibri" w:hAnsi="Arial" w:cs="Arial"/>
                <w:sz w:val="20"/>
                <w:szCs w:val="20"/>
              </w:rPr>
              <w:t>mașină de recuperat capete cabluri de tip cuptor electric</w:t>
            </w:r>
          </w:p>
        </w:tc>
        <w:tc>
          <w:tcPr>
            <w:tcW w:w="1654" w:type="dxa"/>
            <w:shd w:val="clear" w:color="auto" w:fill="FFFFFF"/>
          </w:tcPr>
          <w:p w:rsidR="000E0346" w:rsidRPr="004400DB" w:rsidRDefault="000E0346" w:rsidP="00912591">
            <w:pPr>
              <w:spacing w:after="0" w:line="240" w:lineRule="auto"/>
              <w:jc w:val="center"/>
              <w:rPr>
                <w:rFonts w:ascii="Arial" w:eastAsia="Times New Roman" w:hAnsi="Arial" w:cs="Arial"/>
                <w:sz w:val="20"/>
                <w:szCs w:val="20"/>
                <w:highlight w:val="green"/>
              </w:rPr>
            </w:pPr>
            <w:r w:rsidRPr="00C576E4">
              <w:rPr>
                <w:rFonts w:ascii="Arial" w:eastAsia="Times New Roman" w:hAnsi="Arial" w:cs="Arial"/>
                <w:sz w:val="20"/>
                <w:szCs w:val="20"/>
              </w:rPr>
              <w:t>1,00</w:t>
            </w:r>
          </w:p>
        </w:tc>
        <w:tc>
          <w:tcPr>
            <w:tcW w:w="5220" w:type="dxa"/>
            <w:shd w:val="clear" w:color="auto" w:fill="FFFFFF"/>
          </w:tcPr>
          <w:p w:rsidR="000E0346" w:rsidRPr="0040225E" w:rsidRDefault="000E0346" w:rsidP="00912591">
            <w:pPr>
              <w:spacing w:after="0" w:line="240" w:lineRule="auto"/>
              <w:jc w:val="both"/>
              <w:rPr>
                <w:rFonts w:ascii="Arial" w:eastAsia="Calibri" w:hAnsi="Arial" w:cs="Arial"/>
                <w:sz w:val="20"/>
                <w:szCs w:val="20"/>
              </w:rPr>
            </w:pPr>
            <w:r>
              <w:rPr>
                <w:rFonts w:ascii="Arial" w:eastAsia="Calibri" w:hAnsi="Arial" w:cs="Arial"/>
                <w:sz w:val="20"/>
                <w:szCs w:val="20"/>
              </w:rPr>
              <w:t>c</w:t>
            </w:r>
            <w:r w:rsidRPr="0040225E">
              <w:rPr>
                <w:rFonts w:ascii="Arial" w:eastAsia="Calibri" w:hAnsi="Arial" w:cs="Arial"/>
                <w:sz w:val="20"/>
                <w:szCs w:val="20"/>
              </w:rPr>
              <w:t>onexiunea electrica – 230 V; 250 mA – 16, 3600 W, 50 Hz;</w:t>
            </w:r>
          </w:p>
          <w:p w:rsidR="000E0346" w:rsidRPr="0040225E" w:rsidRDefault="000E0346" w:rsidP="00912591">
            <w:pPr>
              <w:spacing w:after="0" w:line="240" w:lineRule="auto"/>
              <w:jc w:val="both"/>
              <w:rPr>
                <w:rFonts w:ascii="Arial" w:eastAsia="Calibri" w:hAnsi="Arial" w:cs="Arial"/>
                <w:sz w:val="20"/>
                <w:szCs w:val="20"/>
              </w:rPr>
            </w:pPr>
            <w:r>
              <w:rPr>
                <w:rFonts w:ascii="Arial" w:eastAsia="Calibri" w:hAnsi="Arial" w:cs="Arial"/>
                <w:sz w:val="20"/>
                <w:szCs w:val="20"/>
              </w:rPr>
              <w:t>t</w:t>
            </w:r>
            <w:r w:rsidRPr="0040225E">
              <w:rPr>
                <w:rFonts w:ascii="Arial" w:eastAsia="Calibri" w:hAnsi="Arial" w:cs="Arial"/>
                <w:sz w:val="20"/>
                <w:szCs w:val="20"/>
              </w:rPr>
              <w:t>emperatura de lucru minim 100 °C maxim 250 °C</w:t>
            </w:r>
          </w:p>
        </w:tc>
      </w:tr>
      <w:tr w:rsidR="000E0346" w:rsidRPr="0040225E" w:rsidTr="00E93892">
        <w:tc>
          <w:tcPr>
            <w:tcW w:w="3314" w:type="dxa"/>
            <w:shd w:val="clear" w:color="auto" w:fill="FFFFFF"/>
          </w:tcPr>
          <w:p w:rsidR="000E0346" w:rsidRPr="0040225E" w:rsidRDefault="000E0346" w:rsidP="0040225E">
            <w:pPr>
              <w:spacing w:after="0" w:line="240" w:lineRule="auto"/>
              <w:rPr>
                <w:rFonts w:ascii="Arial" w:eastAsia="Times New Roman" w:hAnsi="Arial" w:cs="Arial"/>
                <w:sz w:val="20"/>
                <w:szCs w:val="20"/>
              </w:rPr>
            </w:pPr>
            <w:r>
              <w:rPr>
                <w:rFonts w:ascii="Arial" w:eastAsia="Times New Roman" w:hAnsi="Arial" w:cs="Arial"/>
                <w:sz w:val="20"/>
                <w:szCs w:val="20"/>
              </w:rPr>
              <w:t>d</w:t>
            </w:r>
            <w:r w:rsidRPr="0040225E">
              <w:rPr>
                <w:rFonts w:ascii="Arial" w:eastAsia="Times New Roman" w:hAnsi="Arial" w:cs="Arial"/>
                <w:sz w:val="20"/>
                <w:szCs w:val="20"/>
              </w:rPr>
              <w:t>inamometre</w:t>
            </w:r>
          </w:p>
        </w:tc>
        <w:tc>
          <w:tcPr>
            <w:tcW w:w="1654" w:type="dxa"/>
            <w:shd w:val="clear" w:color="auto" w:fill="FFFFFF"/>
          </w:tcPr>
          <w:p w:rsidR="000E0346" w:rsidRPr="00E93892" w:rsidRDefault="000E0346" w:rsidP="0040225E">
            <w:pPr>
              <w:spacing w:after="0" w:line="240" w:lineRule="auto"/>
              <w:jc w:val="center"/>
              <w:rPr>
                <w:rFonts w:ascii="Arial" w:eastAsia="Times New Roman" w:hAnsi="Arial" w:cs="Arial"/>
                <w:sz w:val="20"/>
                <w:szCs w:val="20"/>
              </w:rPr>
            </w:pPr>
            <w:r w:rsidRPr="00E93892">
              <w:rPr>
                <w:rFonts w:ascii="Arial" w:eastAsia="Times New Roman" w:hAnsi="Arial" w:cs="Arial"/>
                <w:sz w:val="20"/>
                <w:szCs w:val="20"/>
              </w:rPr>
              <w:t>2,00</w:t>
            </w:r>
          </w:p>
        </w:tc>
        <w:tc>
          <w:tcPr>
            <w:tcW w:w="5220" w:type="dxa"/>
            <w:shd w:val="clear" w:color="auto" w:fill="FFFFFF"/>
          </w:tcPr>
          <w:p w:rsidR="000E0346" w:rsidRPr="0040225E" w:rsidRDefault="000E0346" w:rsidP="0040225E">
            <w:pPr>
              <w:spacing w:after="0" w:line="240" w:lineRule="auto"/>
              <w:jc w:val="both"/>
              <w:rPr>
                <w:rFonts w:ascii="Arial" w:eastAsia="Times New Roman" w:hAnsi="Arial" w:cs="Arial"/>
                <w:sz w:val="20"/>
                <w:szCs w:val="20"/>
              </w:rPr>
            </w:pPr>
          </w:p>
        </w:tc>
      </w:tr>
      <w:tr w:rsidR="000E0346" w:rsidRPr="0040225E" w:rsidTr="00E93892">
        <w:tc>
          <w:tcPr>
            <w:tcW w:w="3314" w:type="dxa"/>
            <w:shd w:val="clear" w:color="auto" w:fill="FFFFFF"/>
          </w:tcPr>
          <w:p w:rsidR="000E0346" w:rsidRPr="0040225E" w:rsidRDefault="000E0346" w:rsidP="0040225E">
            <w:pPr>
              <w:spacing w:after="0" w:line="240" w:lineRule="auto"/>
              <w:rPr>
                <w:rFonts w:ascii="Arial" w:eastAsia="Times New Roman" w:hAnsi="Arial" w:cs="Arial"/>
                <w:sz w:val="20"/>
                <w:szCs w:val="20"/>
              </w:rPr>
            </w:pPr>
            <w:r>
              <w:rPr>
                <w:rFonts w:ascii="Arial" w:eastAsia="Times New Roman" w:hAnsi="Arial" w:cs="Arial"/>
                <w:sz w:val="20"/>
                <w:szCs w:val="20"/>
              </w:rPr>
              <w:t>m</w:t>
            </w:r>
            <w:r w:rsidRPr="0040225E">
              <w:rPr>
                <w:rFonts w:ascii="Arial" w:eastAsia="Times New Roman" w:hAnsi="Arial" w:cs="Arial"/>
                <w:sz w:val="20"/>
                <w:szCs w:val="20"/>
              </w:rPr>
              <w:t>icrometre</w:t>
            </w:r>
          </w:p>
        </w:tc>
        <w:tc>
          <w:tcPr>
            <w:tcW w:w="1654" w:type="dxa"/>
            <w:shd w:val="clear" w:color="auto" w:fill="FFFFFF"/>
          </w:tcPr>
          <w:p w:rsidR="000E0346" w:rsidRPr="00E93892" w:rsidRDefault="000E0346" w:rsidP="0040225E">
            <w:pPr>
              <w:spacing w:after="0" w:line="240" w:lineRule="auto"/>
              <w:jc w:val="center"/>
              <w:rPr>
                <w:rFonts w:ascii="Arial" w:eastAsia="Times New Roman" w:hAnsi="Arial" w:cs="Arial"/>
                <w:sz w:val="20"/>
                <w:szCs w:val="20"/>
              </w:rPr>
            </w:pPr>
            <w:r w:rsidRPr="00E93892">
              <w:rPr>
                <w:rFonts w:ascii="Arial" w:eastAsia="Times New Roman" w:hAnsi="Arial" w:cs="Arial"/>
                <w:sz w:val="20"/>
                <w:szCs w:val="20"/>
              </w:rPr>
              <w:t>18,00</w:t>
            </w:r>
          </w:p>
        </w:tc>
        <w:tc>
          <w:tcPr>
            <w:tcW w:w="5220" w:type="dxa"/>
            <w:shd w:val="clear" w:color="auto" w:fill="FFFFFF"/>
          </w:tcPr>
          <w:p w:rsidR="000E0346" w:rsidRPr="0040225E" w:rsidRDefault="000E0346" w:rsidP="0040225E">
            <w:pPr>
              <w:spacing w:after="0" w:line="240" w:lineRule="auto"/>
              <w:jc w:val="both"/>
              <w:rPr>
                <w:rFonts w:ascii="Arial" w:eastAsia="Times New Roman" w:hAnsi="Arial" w:cs="Arial"/>
                <w:sz w:val="20"/>
                <w:szCs w:val="20"/>
              </w:rPr>
            </w:pPr>
          </w:p>
        </w:tc>
      </w:tr>
      <w:tr w:rsidR="000E0346" w:rsidRPr="0040225E" w:rsidTr="00E93892">
        <w:tc>
          <w:tcPr>
            <w:tcW w:w="3314" w:type="dxa"/>
            <w:shd w:val="clear" w:color="auto" w:fill="FFFFFF"/>
          </w:tcPr>
          <w:p w:rsidR="000E0346" w:rsidRPr="0040225E" w:rsidRDefault="000E0346" w:rsidP="0040225E">
            <w:pPr>
              <w:spacing w:after="0" w:line="240" w:lineRule="auto"/>
              <w:rPr>
                <w:rFonts w:ascii="Arial" w:eastAsia="Times New Roman" w:hAnsi="Arial" w:cs="Arial"/>
                <w:sz w:val="20"/>
                <w:szCs w:val="20"/>
              </w:rPr>
            </w:pPr>
            <w:r>
              <w:rPr>
                <w:rFonts w:ascii="Arial" w:eastAsia="Times New Roman" w:hAnsi="Arial" w:cs="Arial"/>
                <w:sz w:val="20"/>
                <w:szCs w:val="20"/>
              </w:rPr>
              <w:t>c</w:t>
            </w:r>
            <w:r w:rsidRPr="0040225E">
              <w:rPr>
                <w:rFonts w:ascii="Arial" w:eastAsia="Times New Roman" w:hAnsi="Arial" w:cs="Arial"/>
                <w:sz w:val="20"/>
                <w:szCs w:val="20"/>
              </w:rPr>
              <w:t>o</w:t>
            </w:r>
            <w:r w:rsidRPr="00E93892">
              <w:rPr>
                <w:rFonts w:ascii="Arial" w:eastAsia="Times New Roman" w:hAnsi="Arial" w:cs="Arial"/>
                <w:sz w:val="20"/>
                <w:szCs w:val="20"/>
              </w:rPr>
              <w:t>mparatoare</w:t>
            </w:r>
          </w:p>
        </w:tc>
        <w:tc>
          <w:tcPr>
            <w:tcW w:w="1654" w:type="dxa"/>
            <w:shd w:val="clear" w:color="auto" w:fill="FFFFFF"/>
          </w:tcPr>
          <w:p w:rsidR="000E0346" w:rsidRPr="0040225E" w:rsidRDefault="000E0346" w:rsidP="0040225E">
            <w:pPr>
              <w:spacing w:after="0" w:line="240" w:lineRule="auto"/>
              <w:jc w:val="center"/>
              <w:rPr>
                <w:rFonts w:ascii="Arial" w:eastAsia="Times New Roman" w:hAnsi="Arial" w:cs="Arial"/>
                <w:sz w:val="20"/>
                <w:szCs w:val="20"/>
              </w:rPr>
            </w:pPr>
          </w:p>
        </w:tc>
        <w:tc>
          <w:tcPr>
            <w:tcW w:w="5220" w:type="dxa"/>
            <w:shd w:val="clear" w:color="auto" w:fill="FFFFFF"/>
          </w:tcPr>
          <w:p w:rsidR="000E0346" w:rsidRPr="0040225E" w:rsidRDefault="000E0346" w:rsidP="0040225E">
            <w:pPr>
              <w:spacing w:after="0" w:line="240" w:lineRule="auto"/>
              <w:jc w:val="both"/>
              <w:rPr>
                <w:rFonts w:ascii="Arial" w:eastAsia="Times New Roman" w:hAnsi="Arial" w:cs="Arial"/>
                <w:sz w:val="20"/>
                <w:szCs w:val="20"/>
              </w:rPr>
            </w:pPr>
          </w:p>
        </w:tc>
      </w:tr>
      <w:tr w:rsidR="000E0346" w:rsidRPr="0040225E" w:rsidTr="00E93892">
        <w:tc>
          <w:tcPr>
            <w:tcW w:w="3314" w:type="dxa"/>
            <w:shd w:val="clear" w:color="auto" w:fill="FFFFFF"/>
          </w:tcPr>
          <w:p w:rsidR="000E0346" w:rsidRPr="0040225E" w:rsidRDefault="000E0346" w:rsidP="00E93892">
            <w:pPr>
              <w:spacing w:after="0" w:line="240" w:lineRule="auto"/>
              <w:rPr>
                <w:rFonts w:ascii="Arial" w:eastAsia="Times New Roman" w:hAnsi="Arial" w:cs="Arial"/>
                <w:sz w:val="20"/>
                <w:szCs w:val="20"/>
              </w:rPr>
            </w:pPr>
            <w:r>
              <w:rPr>
                <w:rFonts w:ascii="Arial" w:eastAsia="Times New Roman" w:hAnsi="Arial" w:cs="Arial"/>
                <w:sz w:val="20"/>
                <w:szCs w:val="20"/>
              </w:rPr>
              <w:t>a</w:t>
            </w:r>
            <w:r w:rsidRPr="0040225E">
              <w:rPr>
                <w:rFonts w:ascii="Arial" w:eastAsia="Times New Roman" w:hAnsi="Arial" w:cs="Arial"/>
                <w:sz w:val="20"/>
                <w:szCs w:val="20"/>
              </w:rPr>
              <w:t>paratur</w:t>
            </w:r>
            <w:r>
              <w:rPr>
                <w:rFonts w:ascii="Arial" w:eastAsia="Times New Roman" w:hAnsi="Arial" w:cs="Arial"/>
                <w:sz w:val="20"/>
                <w:szCs w:val="20"/>
              </w:rPr>
              <w:t>ă</w:t>
            </w:r>
            <w:r w:rsidRPr="0040225E">
              <w:rPr>
                <w:rFonts w:ascii="Arial" w:eastAsia="Times New Roman" w:hAnsi="Arial" w:cs="Arial"/>
                <w:sz w:val="20"/>
                <w:szCs w:val="20"/>
              </w:rPr>
              <w:t xml:space="preserve"> de laborator</w:t>
            </w:r>
          </w:p>
        </w:tc>
        <w:tc>
          <w:tcPr>
            <w:tcW w:w="1654" w:type="dxa"/>
            <w:shd w:val="clear" w:color="auto" w:fill="FFFFFF"/>
          </w:tcPr>
          <w:p w:rsidR="000E0346" w:rsidRPr="00E93892" w:rsidRDefault="000E0346" w:rsidP="0040225E">
            <w:pPr>
              <w:spacing w:after="0" w:line="240" w:lineRule="auto"/>
              <w:jc w:val="center"/>
              <w:rPr>
                <w:rFonts w:ascii="Arial" w:eastAsia="Times New Roman" w:hAnsi="Arial" w:cs="Arial"/>
                <w:sz w:val="20"/>
                <w:szCs w:val="20"/>
              </w:rPr>
            </w:pPr>
            <w:r w:rsidRPr="00E93892">
              <w:rPr>
                <w:rFonts w:ascii="Arial" w:eastAsia="Times New Roman" w:hAnsi="Arial" w:cs="Arial"/>
                <w:sz w:val="20"/>
                <w:szCs w:val="20"/>
              </w:rPr>
              <w:t>2,00</w:t>
            </w:r>
          </w:p>
        </w:tc>
        <w:tc>
          <w:tcPr>
            <w:tcW w:w="5220" w:type="dxa"/>
            <w:shd w:val="clear" w:color="auto" w:fill="FFFFFF"/>
          </w:tcPr>
          <w:p w:rsidR="000E0346" w:rsidRPr="0040225E" w:rsidRDefault="000E0346" w:rsidP="0040225E">
            <w:pPr>
              <w:spacing w:after="0" w:line="240" w:lineRule="auto"/>
              <w:jc w:val="both"/>
              <w:rPr>
                <w:rFonts w:ascii="Arial" w:eastAsia="Times New Roman" w:hAnsi="Arial" w:cs="Arial"/>
                <w:sz w:val="20"/>
                <w:szCs w:val="20"/>
              </w:rPr>
            </w:pPr>
            <w:r>
              <w:rPr>
                <w:rFonts w:ascii="Arial" w:eastAsia="Times New Roman" w:hAnsi="Arial" w:cs="Arial"/>
                <w:sz w:val="20"/>
                <w:szCs w:val="20"/>
              </w:rPr>
              <w:t>m</w:t>
            </w:r>
            <w:r w:rsidRPr="0040225E">
              <w:rPr>
                <w:rFonts w:ascii="Arial" w:eastAsia="Times New Roman" w:hAnsi="Arial" w:cs="Arial"/>
                <w:sz w:val="20"/>
                <w:szCs w:val="20"/>
              </w:rPr>
              <w:t>icroscop, salini test, etc.</w:t>
            </w:r>
          </w:p>
        </w:tc>
      </w:tr>
    </w:tbl>
    <w:p w:rsidR="004400DB" w:rsidRDefault="004400DB" w:rsidP="002E202C">
      <w:pPr>
        <w:autoSpaceDE w:val="0"/>
        <w:spacing w:after="0" w:line="240" w:lineRule="auto"/>
        <w:ind w:right="83"/>
        <w:jc w:val="both"/>
        <w:rPr>
          <w:rFonts w:ascii="Arial" w:eastAsia="Times New Roman" w:hAnsi="Arial" w:cs="Arial"/>
          <w:b/>
          <w:sz w:val="24"/>
          <w:szCs w:val="24"/>
        </w:rPr>
      </w:pPr>
    </w:p>
    <w:p w:rsidR="005D1536" w:rsidRDefault="001735E7" w:rsidP="002E202C">
      <w:pPr>
        <w:autoSpaceDE w:val="0"/>
        <w:spacing w:after="0" w:line="240" w:lineRule="auto"/>
        <w:ind w:right="83"/>
        <w:jc w:val="both"/>
        <w:rPr>
          <w:rFonts w:ascii="Arial" w:eastAsia="Times New Roman" w:hAnsi="Arial" w:cs="Arial"/>
          <w:b/>
          <w:sz w:val="24"/>
          <w:szCs w:val="24"/>
        </w:rPr>
      </w:pPr>
      <w:r w:rsidRPr="001735E7">
        <w:rPr>
          <w:rFonts w:ascii="Arial" w:eastAsia="Times New Roman" w:hAnsi="Arial" w:cs="Arial"/>
          <w:b/>
          <w:sz w:val="24"/>
          <w:szCs w:val="24"/>
        </w:rPr>
        <w:t>8.1.4. Unităţi structurale auxiliare:</w:t>
      </w:r>
    </w:p>
    <w:p w:rsidR="002E202C" w:rsidRPr="001735E7" w:rsidRDefault="002E202C" w:rsidP="002E202C">
      <w:pPr>
        <w:autoSpaceDE w:val="0"/>
        <w:spacing w:after="0" w:line="240" w:lineRule="auto"/>
        <w:ind w:right="83"/>
        <w:jc w:val="both"/>
        <w:rPr>
          <w:rFonts w:ascii="Arial" w:eastAsia="Times New Roman" w:hAnsi="Arial" w:cs="Arial"/>
          <w:b/>
          <w:sz w:val="24"/>
          <w:szCs w:val="24"/>
        </w:rPr>
      </w:pPr>
    </w:p>
    <w:p w:rsidR="005D1536" w:rsidRDefault="005D1536" w:rsidP="002E202C">
      <w:pPr>
        <w:autoSpaceDE w:val="0"/>
        <w:spacing w:after="0" w:line="240" w:lineRule="auto"/>
        <w:ind w:right="83"/>
        <w:jc w:val="both"/>
        <w:rPr>
          <w:rFonts w:ascii="Arial" w:eastAsia="Times New Roman" w:hAnsi="Arial" w:cs="Arial"/>
          <w:sz w:val="24"/>
          <w:szCs w:val="24"/>
        </w:rPr>
      </w:pPr>
      <w:r w:rsidRPr="005D1536">
        <w:rPr>
          <w:rFonts w:ascii="Arial" w:eastAsia="Times New Roman" w:hAnsi="Arial" w:cs="Arial"/>
          <w:sz w:val="24"/>
          <w:szCs w:val="24"/>
        </w:rPr>
        <w:t>-</w:t>
      </w:r>
      <w:r>
        <w:rPr>
          <w:rFonts w:ascii="Arial" w:eastAsia="Times New Roman" w:hAnsi="Arial" w:cs="Arial"/>
          <w:sz w:val="24"/>
          <w:szCs w:val="24"/>
        </w:rPr>
        <w:t xml:space="preserve"> compresoare (3 buc.; 3</w:t>
      </w:r>
      <w:r w:rsidRPr="005D1536">
        <w:rPr>
          <w:rFonts w:ascii="Arial" w:eastAsia="Times New Roman" w:hAnsi="Arial" w:cs="Arial"/>
          <w:sz w:val="24"/>
          <w:szCs w:val="24"/>
        </w:rPr>
        <w:t>0 KW</w:t>
      </w:r>
      <w:r>
        <w:rPr>
          <w:rFonts w:ascii="Arial" w:eastAsia="Times New Roman" w:hAnsi="Arial" w:cs="Arial"/>
          <w:sz w:val="24"/>
          <w:szCs w:val="24"/>
        </w:rPr>
        <w:t>);</w:t>
      </w:r>
    </w:p>
    <w:p w:rsidR="005D1536" w:rsidRDefault="005D1536" w:rsidP="002E202C">
      <w:pPr>
        <w:spacing w:after="0" w:line="240" w:lineRule="auto"/>
        <w:rPr>
          <w:rFonts w:ascii="Arial" w:eastAsia="Times New Roman" w:hAnsi="Arial" w:cs="Arial"/>
          <w:sz w:val="24"/>
          <w:szCs w:val="24"/>
        </w:rPr>
      </w:pPr>
      <w:r>
        <w:rPr>
          <w:rFonts w:ascii="Arial" w:eastAsia="Times New Roman" w:hAnsi="Arial" w:cs="Arial"/>
          <w:sz w:val="24"/>
          <w:szCs w:val="24"/>
        </w:rPr>
        <w:t>- chillere (</w:t>
      </w:r>
      <w:r w:rsidRPr="005D1536">
        <w:rPr>
          <w:rFonts w:ascii="Arial" w:eastAsia="Times New Roman" w:hAnsi="Arial" w:cs="Arial"/>
          <w:sz w:val="24"/>
          <w:szCs w:val="24"/>
        </w:rPr>
        <w:t>3</w:t>
      </w:r>
      <w:r w:rsidR="004400DB">
        <w:rPr>
          <w:rFonts w:ascii="Arial" w:eastAsia="Times New Roman" w:hAnsi="Arial" w:cs="Arial"/>
          <w:sz w:val="24"/>
          <w:szCs w:val="24"/>
        </w:rPr>
        <w:t xml:space="preserve"> </w:t>
      </w:r>
      <w:r>
        <w:rPr>
          <w:rFonts w:ascii="Arial" w:eastAsia="Times New Roman" w:hAnsi="Arial" w:cs="Arial"/>
          <w:sz w:val="24"/>
          <w:szCs w:val="24"/>
        </w:rPr>
        <w:t xml:space="preserve">buc.; </w:t>
      </w:r>
      <w:r w:rsidRPr="005D1536">
        <w:rPr>
          <w:rFonts w:ascii="Arial" w:eastAsia="Times New Roman" w:hAnsi="Arial" w:cs="Arial"/>
          <w:sz w:val="24"/>
          <w:szCs w:val="24"/>
        </w:rPr>
        <w:t xml:space="preserve">freon </w:t>
      </w:r>
      <w:r>
        <w:rPr>
          <w:rFonts w:ascii="Arial" w:eastAsia="Times New Roman" w:hAnsi="Arial" w:cs="Arial"/>
          <w:sz w:val="24"/>
          <w:szCs w:val="24"/>
        </w:rPr>
        <w:t>-</w:t>
      </w:r>
      <w:r w:rsidRPr="005D1536">
        <w:rPr>
          <w:rFonts w:ascii="Arial" w:eastAsia="Times New Roman" w:hAnsi="Arial" w:cs="Arial"/>
          <w:sz w:val="24"/>
          <w:szCs w:val="24"/>
        </w:rPr>
        <w:t xml:space="preserve"> R407 C</w:t>
      </w:r>
      <w:r>
        <w:rPr>
          <w:rFonts w:ascii="Arial" w:eastAsia="Times New Roman" w:hAnsi="Arial" w:cs="Arial"/>
          <w:sz w:val="24"/>
          <w:szCs w:val="24"/>
        </w:rPr>
        <w:t>);</w:t>
      </w:r>
    </w:p>
    <w:p w:rsidR="005D1536" w:rsidRDefault="005D1536" w:rsidP="002E202C">
      <w:pPr>
        <w:spacing w:after="0" w:line="240" w:lineRule="auto"/>
        <w:rPr>
          <w:rFonts w:ascii="Arial" w:eastAsia="Times New Roman" w:hAnsi="Arial" w:cs="Arial"/>
          <w:sz w:val="24"/>
          <w:szCs w:val="24"/>
        </w:rPr>
      </w:pPr>
      <w:r>
        <w:rPr>
          <w:rFonts w:ascii="Arial" w:eastAsia="Times New Roman" w:hAnsi="Arial" w:cs="Arial"/>
          <w:sz w:val="24"/>
          <w:szCs w:val="24"/>
        </w:rPr>
        <w:t xml:space="preserve">- generator electric (1 buc.; </w:t>
      </w:r>
      <w:r w:rsidRPr="005D1536">
        <w:rPr>
          <w:rFonts w:ascii="Arial" w:eastAsia="Times New Roman" w:hAnsi="Arial" w:cs="Arial"/>
          <w:sz w:val="24"/>
          <w:szCs w:val="24"/>
        </w:rPr>
        <w:t>250 KW</w:t>
      </w:r>
      <w:r>
        <w:rPr>
          <w:rFonts w:ascii="Arial" w:eastAsia="Times New Roman" w:hAnsi="Arial" w:cs="Arial"/>
          <w:sz w:val="24"/>
          <w:szCs w:val="24"/>
        </w:rPr>
        <w:t>);</w:t>
      </w:r>
    </w:p>
    <w:p w:rsidR="005D1536" w:rsidRDefault="005D1536" w:rsidP="002E202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5D1536">
        <w:rPr>
          <w:rFonts w:ascii="Arial" w:eastAsia="Times New Roman" w:hAnsi="Arial" w:cs="Arial"/>
          <w:sz w:val="24"/>
          <w:szCs w:val="24"/>
        </w:rPr>
        <w:t>electrostivuitoare</w:t>
      </w:r>
      <w:r w:rsidRPr="005D1536">
        <w:rPr>
          <w:rFonts w:ascii="Arial" w:eastAsia="Times New Roman" w:hAnsi="Arial" w:cs="Arial"/>
          <w:sz w:val="24"/>
          <w:szCs w:val="24"/>
        </w:rPr>
        <w:tab/>
      </w:r>
      <w:r>
        <w:rPr>
          <w:rFonts w:ascii="Arial" w:eastAsia="Times New Roman" w:hAnsi="Arial" w:cs="Arial"/>
          <w:sz w:val="24"/>
          <w:szCs w:val="24"/>
        </w:rPr>
        <w:t>(2 buc.);</w:t>
      </w:r>
    </w:p>
    <w:p w:rsidR="005D1536" w:rsidRDefault="005D1536" w:rsidP="002E202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5D1536">
        <w:rPr>
          <w:rFonts w:ascii="Arial" w:eastAsia="Times New Roman" w:hAnsi="Arial" w:cs="Arial"/>
          <w:sz w:val="24"/>
          <w:szCs w:val="24"/>
        </w:rPr>
        <w:t>transpalete</w:t>
      </w:r>
      <w:r>
        <w:rPr>
          <w:rFonts w:ascii="Arial" w:eastAsia="Times New Roman" w:hAnsi="Arial" w:cs="Arial"/>
          <w:sz w:val="24"/>
          <w:szCs w:val="24"/>
        </w:rPr>
        <w:t>;</w:t>
      </w:r>
    </w:p>
    <w:p w:rsidR="000E0346" w:rsidRDefault="000E0346" w:rsidP="002E202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0E0346">
        <w:rPr>
          <w:rFonts w:ascii="Arial" w:eastAsia="Times New Roman" w:hAnsi="Arial" w:cs="Arial"/>
          <w:sz w:val="24"/>
          <w:szCs w:val="24"/>
        </w:rPr>
        <w:t>calculatoare</w:t>
      </w:r>
      <w:r>
        <w:rPr>
          <w:rFonts w:ascii="Arial" w:eastAsia="Times New Roman" w:hAnsi="Arial" w:cs="Arial"/>
          <w:sz w:val="24"/>
          <w:szCs w:val="24"/>
        </w:rPr>
        <w:t>;</w:t>
      </w:r>
    </w:p>
    <w:p w:rsidR="000E0346" w:rsidRPr="004400DB" w:rsidRDefault="000E0346" w:rsidP="002E202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0E0346">
        <w:rPr>
          <w:rFonts w:ascii="Arial" w:eastAsia="Times New Roman" w:hAnsi="Arial" w:cs="Arial"/>
          <w:sz w:val="24"/>
          <w:szCs w:val="24"/>
        </w:rPr>
        <w:t>presă pentru carton (închiriată) - pentru reducerea volumului de deşeuri</w:t>
      </w:r>
      <w:r w:rsidRPr="000E0346">
        <w:rPr>
          <w:rFonts w:ascii="Arial" w:eastAsia="Times New Roman" w:hAnsi="Arial" w:cs="Arial"/>
          <w:sz w:val="24"/>
          <w:szCs w:val="24"/>
        </w:rPr>
        <w:tab/>
      </w:r>
      <w:r>
        <w:rPr>
          <w:rFonts w:ascii="Arial" w:eastAsia="Times New Roman" w:hAnsi="Arial" w:cs="Arial"/>
          <w:sz w:val="24"/>
          <w:szCs w:val="24"/>
        </w:rPr>
        <w:t>(1 buc.;</w:t>
      </w:r>
      <w:r w:rsidRPr="000E0346">
        <w:t xml:space="preserve"> </w:t>
      </w:r>
      <w:r w:rsidRPr="000E0346">
        <w:rPr>
          <w:rFonts w:ascii="Arial" w:eastAsia="Times New Roman" w:hAnsi="Arial" w:cs="Arial"/>
          <w:sz w:val="24"/>
          <w:szCs w:val="24"/>
        </w:rPr>
        <w:t>putere 340 KN; capacitate 20 mc</w:t>
      </w:r>
      <w:r w:rsidRPr="004400DB">
        <w:rPr>
          <w:rFonts w:ascii="Arial" w:eastAsia="Times New Roman" w:hAnsi="Arial" w:cs="Arial"/>
          <w:sz w:val="24"/>
          <w:szCs w:val="24"/>
        </w:rPr>
        <w:t>; 5,5 kW);</w:t>
      </w:r>
    </w:p>
    <w:p w:rsidR="000E0346" w:rsidRDefault="000E0346" w:rsidP="002E202C">
      <w:pPr>
        <w:spacing w:after="0" w:line="240" w:lineRule="auto"/>
        <w:rPr>
          <w:rFonts w:ascii="Arial" w:eastAsia="Times New Roman" w:hAnsi="Arial" w:cs="Arial"/>
          <w:sz w:val="24"/>
          <w:szCs w:val="24"/>
        </w:rPr>
      </w:pPr>
      <w:r w:rsidRPr="004400DB">
        <w:rPr>
          <w:rFonts w:ascii="Arial" w:eastAsia="Times New Roman" w:hAnsi="Arial" w:cs="Arial"/>
          <w:sz w:val="24"/>
          <w:szCs w:val="24"/>
        </w:rPr>
        <w:t xml:space="preserve">- presă de balotat folie (1 buc.; </w:t>
      </w:r>
      <w:r w:rsidRPr="000E0346">
        <w:rPr>
          <w:rFonts w:ascii="Arial" w:eastAsia="Times New Roman" w:hAnsi="Arial" w:cs="Arial"/>
          <w:sz w:val="24"/>
          <w:szCs w:val="24"/>
        </w:rPr>
        <w:t>marime</w:t>
      </w:r>
      <w:r>
        <w:rPr>
          <w:rFonts w:ascii="Arial" w:eastAsia="Times New Roman" w:hAnsi="Arial" w:cs="Arial"/>
          <w:sz w:val="24"/>
          <w:szCs w:val="24"/>
        </w:rPr>
        <w:t xml:space="preserve">a balotului – 400 x 650 x 1400; </w:t>
      </w:r>
      <w:r w:rsidRPr="000E0346">
        <w:rPr>
          <w:rFonts w:ascii="Arial" w:eastAsia="Times New Roman" w:hAnsi="Arial" w:cs="Arial"/>
          <w:sz w:val="24"/>
          <w:szCs w:val="24"/>
        </w:rPr>
        <w:t>greutatea balotului – 80 kg</w:t>
      </w:r>
      <w:r>
        <w:rPr>
          <w:rFonts w:ascii="Arial" w:eastAsia="Times New Roman" w:hAnsi="Arial" w:cs="Arial"/>
          <w:sz w:val="24"/>
          <w:szCs w:val="24"/>
        </w:rPr>
        <w:t>);</w:t>
      </w:r>
    </w:p>
    <w:p w:rsidR="005D1536" w:rsidRPr="004400DB" w:rsidRDefault="000E0346" w:rsidP="002E202C">
      <w:pPr>
        <w:autoSpaceDE w:val="0"/>
        <w:spacing w:after="0" w:line="240" w:lineRule="auto"/>
        <w:ind w:right="83"/>
        <w:jc w:val="both"/>
        <w:rPr>
          <w:rFonts w:ascii="Arial" w:eastAsia="Times New Roman" w:hAnsi="Arial" w:cs="Arial"/>
          <w:sz w:val="24"/>
          <w:szCs w:val="24"/>
        </w:rPr>
      </w:pPr>
      <w:r w:rsidRPr="00C576E4">
        <w:rPr>
          <w:rFonts w:ascii="Arial" w:eastAsia="Times New Roman" w:hAnsi="Arial" w:cs="Arial"/>
          <w:sz w:val="24"/>
          <w:szCs w:val="24"/>
        </w:rPr>
        <w:t>- rafturi materie primă şi produse finite;</w:t>
      </w:r>
    </w:p>
    <w:p w:rsidR="005D1536" w:rsidRPr="00CA5E0A" w:rsidRDefault="005D1536" w:rsidP="005D1536">
      <w:pPr>
        <w:autoSpaceDE w:val="0"/>
        <w:spacing w:after="0" w:line="240" w:lineRule="auto"/>
        <w:ind w:right="83"/>
        <w:jc w:val="both"/>
        <w:rPr>
          <w:rFonts w:ascii="Arial" w:eastAsia="Times New Roman" w:hAnsi="Arial" w:cs="Arial"/>
          <w:color w:val="FF0000"/>
          <w:sz w:val="24"/>
          <w:szCs w:val="24"/>
        </w:rPr>
      </w:pPr>
    </w:p>
    <w:p w:rsidR="00F45292" w:rsidRPr="00500B2C" w:rsidRDefault="00F45292" w:rsidP="005D1536">
      <w:pPr>
        <w:autoSpaceDE w:val="0"/>
        <w:spacing w:after="0" w:line="240" w:lineRule="auto"/>
        <w:ind w:right="83"/>
        <w:jc w:val="both"/>
        <w:rPr>
          <w:rFonts w:ascii="Arial" w:eastAsia="Times New Roman" w:hAnsi="Arial" w:cs="Arial"/>
          <w:b/>
          <w:bCs/>
          <w:position w:val="-6"/>
          <w:sz w:val="24"/>
          <w:szCs w:val="24"/>
        </w:rPr>
      </w:pPr>
      <w:r w:rsidRPr="00500B2C">
        <w:rPr>
          <w:rFonts w:ascii="Arial" w:eastAsia="Times New Roman" w:hAnsi="Arial" w:cs="Arial"/>
          <w:b/>
          <w:bCs/>
          <w:position w:val="-6"/>
          <w:sz w:val="24"/>
          <w:szCs w:val="24"/>
        </w:rPr>
        <w:t xml:space="preserve">8.1.5. Zone de depozitare de pe amplasament: </w:t>
      </w:r>
    </w:p>
    <w:p w:rsidR="00F45292" w:rsidRPr="00500B2C" w:rsidRDefault="00700FBA" w:rsidP="00F13E5D">
      <w:pPr>
        <w:spacing w:after="0" w:line="240" w:lineRule="auto"/>
        <w:ind w:right="83"/>
        <w:jc w:val="both"/>
        <w:rPr>
          <w:rFonts w:ascii="Arial" w:eastAsia="Times New Roman" w:hAnsi="Arial" w:cs="Times New Roman"/>
          <w:sz w:val="24"/>
          <w:szCs w:val="24"/>
        </w:rPr>
      </w:pPr>
      <w:r w:rsidRPr="00500B2C">
        <w:rPr>
          <w:rFonts w:ascii="Arial" w:eastAsia="Times New Roman" w:hAnsi="Arial" w:cs="Times New Roman"/>
          <w:sz w:val="24"/>
          <w:szCs w:val="24"/>
        </w:rPr>
        <w:t>__- p</w:t>
      </w:r>
      <w:r w:rsidR="00F45292" w:rsidRPr="00500B2C">
        <w:rPr>
          <w:rFonts w:ascii="Arial" w:eastAsia="Times New Roman" w:hAnsi="Arial" w:cs="Times New Roman"/>
          <w:sz w:val="24"/>
          <w:szCs w:val="24"/>
        </w:rPr>
        <w:t>entru depozitare pe amplasament sunt urm</w:t>
      </w:r>
      <w:r w:rsidR="00F45292" w:rsidRPr="00500B2C">
        <w:rPr>
          <w:rFonts w:ascii="Arial" w:eastAsia="Times New Roman" w:hAnsi="Arial" w:cs="Arial"/>
          <w:sz w:val="24"/>
          <w:szCs w:val="24"/>
        </w:rPr>
        <w:t>ă</w:t>
      </w:r>
      <w:r w:rsidR="00F45292" w:rsidRPr="00500B2C">
        <w:rPr>
          <w:rFonts w:ascii="Arial" w:eastAsia="Times New Roman" w:hAnsi="Arial" w:cs="Times New Roman"/>
          <w:sz w:val="24"/>
          <w:szCs w:val="24"/>
        </w:rPr>
        <w:t>toarele spaţii special amenajate:</w:t>
      </w:r>
    </w:p>
    <w:p w:rsidR="00C14F5A" w:rsidRPr="00500B2C" w:rsidRDefault="00C14F5A" w:rsidP="00F13E5D">
      <w:pPr>
        <w:spacing w:after="0" w:line="240" w:lineRule="auto"/>
        <w:ind w:right="83"/>
        <w:jc w:val="both"/>
        <w:rPr>
          <w:rFonts w:ascii="Arial" w:eastAsia="Times New Roman" w:hAnsi="Arial" w:cs="Times New Roman"/>
          <w:bCs/>
          <w:sz w:val="24"/>
          <w:szCs w:val="24"/>
        </w:rPr>
      </w:pPr>
      <w:r w:rsidRPr="00500B2C">
        <w:rPr>
          <w:rFonts w:ascii="Arial" w:eastAsia="Times New Roman" w:hAnsi="Arial" w:cs="Times New Roman"/>
          <w:bCs/>
          <w:sz w:val="24"/>
          <w:szCs w:val="24"/>
        </w:rPr>
        <w:lastRenderedPageBreak/>
        <w:t xml:space="preserve">- </w:t>
      </w:r>
      <w:r w:rsidR="000960F5" w:rsidRPr="00500B2C">
        <w:rPr>
          <w:rFonts w:ascii="Arial" w:eastAsia="Times New Roman" w:hAnsi="Arial" w:cs="Times New Roman"/>
          <w:bCs/>
          <w:sz w:val="24"/>
          <w:szCs w:val="24"/>
        </w:rPr>
        <w:t xml:space="preserve">pentru depozitarea materiilor prime si a produselor finite este amenajat un </w:t>
      </w:r>
      <w:r w:rsidRPr="00500B2C">
        <w:rPr>
          <w:rFonts w:ascii="Arial" w:eastAsia="Times New Roman" w:hAnsi="Arial" w:cs="Times New Roman"/>
          <w:bCs/>
          <w:sz w:val="24"/>
          <w:szCs w:val="24"/>
        </w:rPr>
        <w:t xml:space="preserve">depozit </w:t>
      </w:r>
      <w:r w:rsidR="000960F5" w:rsidRPr="00500B2C">
        <w:rPr>
          <w:rFonts w:ascii="Arial" w:eastAsia="Times New Roman" w:hAnsi="Arial" w:cs="Times New Roman"/>
          <w:bCs/>
          <w:sz w:val="24"/>
          <w:szCs w:val="24"/>
        </w:rPr>
        <w:t xml:space="preserve"> cu suprafata de </w:t>
      </w:r>
      <w:r w:rsidRPr="00500B2C">
        <w:rPr>
          <w:rFonts w:ascii="Arial" w:eastAsia="Times New Roman" w:hAnsi="Arial" w:cs="Times New Roman"/>
          <w:bCs/>
          <w:sz w:val="24"/>
          <w:szCs w:val="24"/>
        </w:rPr>
        <w:t>1296 mp</w:t>
      </w:r>
      <w:r w:rsidR="000960F5" w:rsidRPr="00500B2C">
        <w:rPr>
          <w:rFonts w:ascii="Arial" w:eastAsia="Times New Roman" w:hAnsi="Arial" w:cs="Times New Roman"/>
          <w:bCs/>
          <w:sz w:val="24"/>
          <w:szCs w:val="24"/>
        </w:rPr>
        <w:t>, compartimentat astfel:</w:t>
      </w:r>
    </w:p>
    <w:p w:rsidR="00C14F5A" w:rsidRPr="00500B2C" w:rsidRDefault="00C14F5A" w:rsidP="00C14F5A">
      <w:pPr>
        <w:pStyle w:val="ListParagraph"/>
        <w:numPr>
          <w:ilvl w:val="0"/>
          <w:numId w:val="9"/>
        </w:numPr>
        <w:spacing w:after="0" w:line="240" w:lineRule="auto"/>
        <w:ind w:right="83"/>
        <w:jc w:val="both"/>
        <w:rPr>
          <w:rFonts w:ascii="Arial" w:eastAsia="Times New Roman" w:hAnsi="Arial" w:cs="Times New Roman"/>
          <w:b/>
          <w:sz w:val="24"/>
          <w:szCs w:val="24"/>
        </w:rPr>
      </w:pPr>
      <w:r w:rsidRPr="00500B2C">
        <w:rPr>
          <w:rFonts w:ascii="Arial" w:eastAsia="Times New Roman" w:hAnsi="Arial" w:cs="Times New Roman"/>
          <w:b/>
          <w:sz w:val="24"/>
          <w:szCs w:val="24"/>
        </w:rPr>
        <w:t>depozit materii prime:</w:t>
      </w:r>
      <w:r w:rsidR="000960F5" w:rsidRPr="00500B2C">
        <w:rPr>
          <w:rFonts w:ascii="Arial" w:eastAsia="Times New Roman" w:hAnsi="Arial" w:cs="Times New Roman"/>
          <w:b/>
          <w:sz w:val="24"/>
          <w:szCs w:val="24"/>
        </w:rPr>
        <w:t xml:space="preserve"> </w:t>
      </w:r>
      <w:r w:rsidR="000960F5" w:rsidRPr="00500B2C">
        <w:rPr>
          <w:rFonts w:ascii="Arial" w:eastAsia="Times New Roman" w:hAnsi="Arial" w:cs="Times New Roman"/>
          <w:bCs/>
          <w:sz w:val="24"/>
          <w:szCs w:val="24"/>
        </w:rPr>
        <w:t>dotat cu rafturi pentru depozitarea materiei prime</w:t>
      </w:r>
      <w:r w:rsidR="00500B2C">
        <w:rPr>
          <w:rFonts w:ascii="Arial" w:eastAsia="Times New Roman" w:hAnsi="Arial" w:cs="Times New Roman"/>
          <w:bCs/>
          <w:sz w:val="24"/>
          <w:szCs w:val="24"/>
        </w:rPr>
        <w:t>;</w:t>
      </w:r>
    </w:p>
    <w:p w:rsidR="00C14F5A" w:rsidRPr="00500B2C" w:rsidRDefault="00C14F5A" w:rsidP="00C14F5A">
      <w:pPr>
        <w:pStyle w:val="ListParagraph"/>
        <w:numPr>
          <w:ilvl w:val="0"/>
          <w:numId w:val="9"/>
        </w:numPr>
        <w:spacing w:after="0" w:line="240" w:lineRule="auto"/>
        <w:ind w:right="83"/>
        <w:jc w:val="both"/>
        <w:rPr>
          <w:rFonts w:ascii="Arial" w:eastAsia="Times New Roman" w:hAnsi="Arial" w:cs="Times New Roman"/>
          <w:bCs/>
          <w:sz w:val="24"/>
          <w:szCs w:val="24"/>
        </w:rPr>
      </w:pPr>
      <w:r w:rsidRPr="00500B2C">
        <w:rPr>
          <w:rFonts w:ascii="Arial" w:eastAsia="Times New Roman" w:hAnsi="Arial" w:cs="Times New Roman"/>
          <w:b/>
          <w:sz w:val="24"/>
          <w:szCs w:val="24"/>
        </w:rPr>
        <w:t>depozit produse finite:</w:t>
      </w:r>
      <w:r w:rsidR="000960F5" w:rsidRPr="00500B2C">
        <w:rPr>
          <w:rFonts w:ascii="Arial" w:eastAsia="Times New Roman" w:hAnsi="Arial" w:cs="Times New Roman"/>
          <w:b/>
          <w:sz w:val="24"/>
          <w:szCs w:val="24"/>
        </w:rPr>
        <w:t xml:space="preserve"> </w:t>
      </w:r>
      <w:r w:rsidR="000960F5" w:rsidRPr="00500B2C">
        <w:rPr>
          <w:rFonts w:ascii="Arial" w:eastAsia="Times New Roman" w:hAnsi="Arial" w:cs="Times New Roman"/>
          <w:bCs/>
          <w:sz w:val="24"/>
          <w:szCs w:val="24"/>
        </w:rPr>
        <w:t>produse</w:t>
      </w:r>
      <w:r w:rsidR="00500B2C">
        <w:rPr>
          <w:rFonts w:ascii="Arial" w:eastAsia="Times New Roman" w:hAnsi="Arial" w:cs="Times New Roman"/>
          <w:bCs/>
          <w:sz w:val="24"/>
          <w:szCs w:val="24"/>
        </w:rPr>
        <w:t>le finite se ambaleaza î</w:t>
      </w:r>
      <w:r w:rsidR="000960F5" w:rsidRPr="00500B2C">
        <w:rPr>
          <w:rFonts w:ascii="Arial" w:eastAsia="Times New Roman" w:hAnsi="Arial" w:cs="Times New Roman"/>
          <w:bCs/>
          <w:sz w:val="24"/>
          <w:szCs w:val="24"/>
        </w:rPr>
        <w:t>n cutii de plastic, pentru livrare</w:t>
      </w:r>
      <w:r w:rsidR="00500B2C">
        <w:rPr>
          <w:rFonts w:ascii="Arial" w:eastAsia="Times New Roman" w:hAnsi="Arial" w:cs="Times New Roman"/>
          <w:bCs/>
          <w:sz w:val="24"/>
          <w:szCs w:val="24"/>
        </w:rPr>
        <w:t>;</w:t>
      </w:r>
    </w:p>
    <w:p w:rsidR="00C14F5A" w:rsidRPr="00500B2C" w:rsidRDefault="00C14F5A" w:rsidP="000960F5">
      <w:pPr>
        <w:pStyle w:val="ListParagraph"/>
        <w:numPr>
          <w:ilvl w:val="0"/>
          <w:numId w:val="9"/>
        </w:numPr>
        <w:tabs>
          <w:tab w:val="clear" w:pos="720"/>
          <w:tab w:val="num" w:pos="426"/>
        </w:tabs>
        <w:spacing w:after="0" w:line="240" w:lineRule="auto"/>
        <w:ind w:left="0" w:right="83" w:firstLine="0"/>
        <w:jc w:val="both"/>
        <w:rPr>
          <w:rFonts w:ascii="Arial" w:eastAsia="Times New Roman" w:hAnsi="Arial" w:cs="Times New Roman"/>
          <w:bCs/>
          <w:sz w:val="24"/>
          <w:szCs w:val="24"/>
        </w:rPr>
      </w:pPr>
      <w:r w:rsidRPr="00500B2C">
        <w:rPr>
          <w:rFonts w:ascii="Arial" w:eastAsia="Times New Roman" w:hAnsi="Arial" w:cs="Times New Roman"/>
          <w:b/>
          <w:sz w:val="24"/>
          <w:szCs w:val="24"/>
        </w:rPr>
        <w:t>zonă de depozitare substan</w:t>
      </w:r>
      <w:r w:rsidR="005B5BB3" w:rsidRPr="00500B2C">
        <w:rPr>
          <w:rFonts w:ascii="Arial" w:eastAsia="Times New Roman" w:hAnsi="Arial" w:cs="Times New Roman"/>
          <w:b/>
          <w:sz w:val="24"/>
          <w:szCs w:val="24"/>
        </w:rPr>
        <w:t>ţe</w:t>
      </w:r>
      <w:r w:rsidRPr="00500B2C">
        <w:rPr>
          <w:rFonts w:ascii="Arial" w:eastAsia="Times New Roman" w:hAnsi="Arial" w:cs="Times New Roman"/>
          <w:b/>
          <w:sz w:val="24"/>
          <w:szCs w:val="24"/>
        </w:rPr>
        <w:t>/preparate chimice:</w:t>
      </w:r>
      <w:r w:rsidR="00C75BC5" w:rsidRPr="00500B2C">
        <w:rPr>
          <w:rFonts w:ascii="Arial" w:eastAsia="Times New Roman" w:hAnsi="Arial" w:cs="Times New Roman"/>
          <w:b/>
          <w:sz w:val="24"/>
          <w:szCs w:val="24"/>
        </w:rPr>
        <w:t xml:space="preserve"> </w:t>
      </w:r>
      <w:r w:rsidR="00D2545F" w:rsidRPr="00500B2C">
        <w:rPr>
          <w:rFonts w:ascii="Arial" w:eastAsia="Times New Roman" w:hAnsi="Arial" w:cs="Times New Roman"/>
          <w:bCs/>
          <w:sz w:val="24"/>
          <w:szCs w:val="24"/>
        </w:rPr>
        <w:t>substan</w:t>
      </w:r>
      <w:r w:rsidR="00500B2C">
        <w:rPr>
          <w:rFonts w:ascii="Arial" w:eastAsia="Times New Roman" w:hAnsi="Arial" w:cs="Times New Roman"/>
          <w:bCs/>
          <w:sz w:val="24"/>
          <w:szCs w:val="24"/>
        </w:rPr>
        <w:t>ţele ş</w:t>
      </w:r>
      <w:r w:rsidR="00D2545F" w:rsidRPr="00500B2C">
        <w:rPr>
          <w:rFonts w:ascii="Arial" w:eastAsia="Times New Roman" w:hAnsi="Arial" w:cs="Times New Roman"/>
          <w:bCs/>
          <w:sz w:val="24"/>
          <w:szCs w:val="24"/>
        </w:rPr>
        <w:t xml:space="preserve">i amestecurile chimice </w:t>
      </w:r>
      <w:r w:rsidR="00500B2C">
        <w:rPr>
          <w:rFonts w:ascii="Arial" w:eastAsia="Times New Roman" w:hAnsi="Arial" w:cs="Times New Roman"/>
          <w:bCs/>
          <w:sz w:val="24"/>
          <w:szCs w:val="24"/>
        </w:rPr>
        <w:t>utilizate la mentenanţă se depozitează î</w:t>
      </w:r>
      <w:r w:rsidR="000960F5" w:rsidRPr="00500B2C">
        <w:rPr>
          <w:rFonts w:ascii="Arial" w:eastAsia="Times New Roman" w:hAnsi="Arial" w:cs="Times New Roman"/>
          <w:bCs/>
          <w:sz w:val="24"/>
          <w:szCs w:val="24"/>
        </w:rPr>
        <w:t>n spa</w:t>
      </w:r>
      <w:r w:rsidR="00500B2C">
        <w:rPr>
          <w:rFonts w:ascii="Arial" w:eastAsia="Times New Roman" w:hAnsi="Arial" w:cs="Times New Roman"/>
          <w:bCs/>
          <w:sz w:val="24"/>
          <w:szCs w:val="24"/>
        </w:rPr>
        <w:t>ţ</w:t>
      </w:r>
      <w:r w:rsidR="000960F5" w:rsidRPr="00500B2C">
        <w:rPr>
          <w:rFonts w:ascii="Arial" w:eastAsia="Times New Roman" w:hAnsi="Arial" w:cs="Times New Roman"/>
          <w:bCs/>
          <w:sz w:val="24"/>
          <w:szCs w:val="24"/>
        </w:rPr>
        <w:t>iu special amenajat, betonat, cu acces limitat</w:t>
      </w:r>
      <w:r w:rsidR="00500B2C">
        <w:rPr>
          <w:rFonts w:ascii="Arial" w:eastAsia="Times New Roman" w:hAnsi="Arial" w:cs="Times New Roman"/>
          <w:bCs/>
          <w:sz w:val="24"/>
          <w:szCs w:val="24"/>
        </w:rPr>
        <w:t>;</w:t>
      </w:r>
    </w:p>
    <w:p w:rsidR="00C14F5A" w:rsidRPr="00500B2C" w:rsidRDefault="00C14F5A" w:rsidP="000960F5">
      <w:pPr>
        <w:pStyle w:val="ListParagraph"/>
        <w:numPr>
          <w:ilvl w:val="0"/>
          <w:numId w:val="9"/>
        </w:numPr>
        <w:tabs>
          <w:tab w:val="clear" w:pos="720"/>
          <w:tab w:val="num" w:pos="426"/>
        </w:tabs>
        <w:spacing w:after="0" w:line="240" w:lineRule="auto"/>
        <w:ind w:left="0" w:right="83" w:firstLine="0"/>
        <w:jc w:val="both"/>
        <w:rPr>
          <w:rFonts w:ascii="Arial" w:eastAsia="Times New Roman" w:hAnsi="Arial" w:cs="Times New Roman"/>
          <w:bCs/>
          <w:sz w:val="24"/>
          <w:szCs w:val="24"/>
        </w:rPr>
      </w:pPr>
      <w:r w:rsidRPr="00500B2C">
        <w:rPr>
          <w:rFonts w:ascii="Arial" w:eastAsia="Times New Roman" w:hAnsi="Arial" w:cs="Times New Roman"/>
          <w:b/>
          <w:sz w:val="24"/>
          <w:szCs w:val="24"/>
        </w:rPr>
        <w:t>zonă depozitare poliol şi izocianat:</w:t>
      </w:r>
      <w:r w:rsidR="00892E9B" w:rsidRPr="00500B2C">
        <w:rPr>
          <w:rFonts w:ascii="Arial" w:eastAsia="Times New Roman" w:hAnsi="Arial" w:cs="Times New Roman"/>
          <w:b/>
          <w:sz w:val="24"/>
          <w:szCs w:val="24"/>
        </w:rPr>
        <w:t xml:space="preserve"> </w:t>
      </w:r>
      <w:r w:rsidR="00500B2C">
        <w:rPr>
          <w:rFonts w:ascii="Arial" w:eastAsia="Times New Roman" w:hAnsi="Arial" w:cs="Times New Roman"/>
          <w:bCs/>
          <w:sz w:val="24"/>
          <w:szCs w:val="24"/>
        </w:rPr>
        <w:t>pănă</w:t>
      </w:r>
      <w:r w:rsidR="00C75BC5" w:rsidRPr="00500B2C">
        <w:rPr>
          <w:rFonts w:ascii="Arial" w:eastAsia="Times New Roman" w:hAnsi="Arial" w:cs="Times New Roman"/>
          <w:bCs/>
          <w:sz w:val="24"/>
          <w:szCs w:val="24"/>
        </w:rPr>
        <w:t xml:space="preserve"> la u</w:t>
      </w:r>
      <w:r w:rsidR="00500B2C">
        <w:rPr>
          <w:rFonts w:ascii="Arial" w:eastAsia="Times New Roman" w:hAnsi="Arial" w:cs="Times New Roman"/>
          <w:bCs/>
          <w:sz w:val="24"/>
          <w:szCs w:val="24"/>
        </w:rPr>
        <w:t>tilizare se depoziteaza pe paleţi de lemn, î</w:t>
      </w:r>
      <w:r w:rsidR="00C75BC5" w:rsidRPr="00500B2C">
        <w:rPr>
          <w:rFonts w:ascii="Arial" w:eastAsia="Times New Roman" w:hAnsi="Arial" w:cs="Times New Roman"/>
          <w:bCs/>
          <w:sz w:val="24"/>
          <w:szCs w:val="24"/>
        </w:rPr>
        <w:t>ntr-un depozit special amenajat, cu condi</w:t>
      </w:r>
      <w:r w:rsidR="00500B2C">
        <w:rPr>
          <w:rFonts w:ascii="Arial" w:eastAsia="Times New Roman" w:hAnsi="Arial" w:cs="Times New Roman"/>
          <w:bCs/>
          <w:sz w:val="24"/>
          <w:szCs w:val="24"/>
        </w:rPr>
        <w:t>ţ</w:t>
      </w:r>
      <w:r w:rsidR="00C75BC5" w:rsidRPr="00500B2C">
        <w:rPr>
          <w:rFonts w:ascii="Arial" w:eastAsia="Times New Roman" w:hAnsi="Arial" w:cs="Times New Roman"/>
          <w:bCs/>
          <w:sz w:val="24"/>
          <w:szCs w:val="24"/>
        </w:rPr>
        <w:t>ii climatice, betonat</w:t>
      </w:r>
      <w:r w:rsidR="000960F5" w:rsidRPr="00500B2C">
        <w:rPr>
          <w:rFonts w:ascii="Arial" w:eastAsia="Times New Roman" w:hAnsi="Arial" w:cs="Times New Roman"/>
          <w:bCs/>
          <w:sz w:val="24"/>
          <w:szCs w:val="24"/>
        </w:rPr>
        <w:t>, cu acces limitat</w:t>
      </w:r>
      <w:r w:rsidR="00500B2C">
        <w:rPr>
          <w:rFonts w:ascii="Arial" w:eastAsia="Times New Roman" w:hAnsi="Arial" w:cs="Times New Roman"/>
          <w:bCs/>
          <w:sz w:val="24"/>
          <w:szCs w:val="24"/>
        </w:rPr>
        <w:t>;</w:t>
      </w:r>
      <w:r w:rsidR="00C75BC5" w:rsidRPr="00500B2C">
        <w:rPr>
          <w:rFonts w:ascii="Arial" w:eastAsia="Times New Roman" w:hAnsi="Arial" w:cs="Times New Roman"/>
          <w:bCs/>
          <w:sz w:val="24"/>
          <w:szCs w:val="24"/>
        </w:rPr>
        <w:t xml:space="preserve"> </w:t>
      </w:r>
      <w:r w:rsidR="00500B2C">
        <w:rPr>
          <w:rFonts w:ascii="Arial" w:eastAsia="Times New Roman" w:hAnsi="Arial" w:cs="Times New Roman"/>
          <w:bCs/>
          <w:sz w:val="24"/>
          <w:szCs w:val="24"/>
        </w:rPr>
        <w:t xml:space="preserve">la utilizare, </w:t>
      </w:r>
      <w:r w:rsidR="00C75BC5" w:rsidRPr="00500B2C">
        <w:rPr>
          <w:rFonts w:ascii="Arial" w:eastAsia="Times New Roman" w:hAnsi="Arial" w:cs="Times New Roman"/>
          <w:bCs/>
          <w:sz w:val="24"/>
          <w:szCs w:val="24"/>
        </w:rPr>
        <w:t>butoaiele se  amplaseaz</w:t>
      </w:r>
      <w:r w:rsidR="00500B2C">
        <w:rPr>
          <w:rFonts w:ascii="Arial" w:eastAsia="Times New Roman" w:hAnsi="Arial" w:cs="Times New Roman"/>
          <w:bCs/>
          <w:sz w:val="24"/>
          <w:szCs w:val="24"/>
        </w:rPr>
        <w:t>ă lângă</w:t>
      </w:r>
      <w:r w:rsidR="00C75BC5" w:rsidRPr="00500B2C">
        <w:rPr>
          <w:rFonts w:ascii="Arial" w:eastAsia="Times New Roman" w:hAnsi="Arial" w:cs="Times New Roman"/>
          <w:bCs/>
          <w:sz w:val="24"/>
          <w:szCs w:val="24"/>
        </w:rPr>
        <w:t xml:space="preserve"> ma</w:t>
      </w:r>
      <w:r w:rsidR="00500B2C">
        <w:rPr>
          <w:rFonts w:ascii="Arial" w:eastAsia="Times New Roman" w:hAnsi="Arial" w:cs="Times New Roman"/>
          <w:bCs/>
          <w:sz w:val="24"/>
          <w:szCs w:val="24"/>
        </w:rPr>
        <w:t>ş</w:t>
      </w:r>
      <w:r w:rsidR="00C75BC5" w:rsidRPr="00500B2C">
        <w:rPr>
          <w:rFonts w:ascii="Arial" w:eastAsia="Times New Roman" w:hAnsi="Arial" w:cs="Times New Roman"/>
          <w:bCs/>
          <w:sz w:val="24"/>
          <w:szCs w:val="24"/>
        </w:rPr>
        <w:t>inile de injec</w:t>
      </w:r>
      <w:r w:rsidR="00500B2C">
        <w:rPr>
          <w:rFonts w:ascii="Arial" w:eastAsia="Times New Roman" w:hAnsi="Arial" w:cs="Times New Roman"/>
          <w:bCs/>
          <w:sz w:val="24"/>
          <w:szCs w:val="24"/>
        </w:rPr>
        <w:t>ţ</w:t>
      </w:r>
      <w:r w:rsidR="00C75BC5" w:rsidRPr="00500B2C">
        <w:rPr>
          <w:rFonts w:ascii="Arial" w:eastAsia="Times New Roman" w:hAnsi="Arial" w:cs="Times New Roman"/>
          <w:bCs/>
          <w:sz w:val="24"/>
          <w:szCs w:val="24"/>
        </w:rPr>
        <w:t xml:space="preserve">ie, pe cuve de </w:t>
      </w:r>
      <w:r w:rsidR="00500B2C">
        <w:rPr>
          <w:rFonts w:ascii="Arial" w:eastAsia="Times New Roman" w:hAnsi="Arial" w:cs="Times New Roman"/>
          <w:bCs/>
          <w:sz w:val="24"/>
          <w:szCs w:val="24"/>
        </w:rPr>
        <w:t>retentie;</w:t>
      </w:r>
    </w:p>
    <w:p w:rsidR="00C14F5A" w:rsidRPr="00500B2C" w:rsidRDefault="00C14F5A" w:rsidP="000960F5">
      <w:pPr>
        <w:pStyle w:val="ListParagraph"/>
        <w:numPr>
          <w:ilvl w:val="0"/>
          <w:numId w:val="9"/>
        </w:numPr>
        <w:tabs>
          <w:tab w:val="clear" w:pos="720"/>
          <w:tab w:val="num" w:pos="426"/>
        </w:tabs>
        <w:spacing w:after="0" w:line="240" w:lineRule="auto"/>
        <w:ind w:left="0" w:right="83" w:firstLine="0"/>
        <w:jc w:val="both"/>
        <w:rPr>
          <w:rFonts w:ascii="Arial" w:eastAsia="Times New Roman" w:hAnsi="Arial" w:cs="Times New Roman"/>
          <w:bCs/>
          <w:sz w:val="24"/>
          <w:szCs w:val="24"/>
        </w:rPr>
      </w:pPr>
      <w:r w:rsidRPr="00500B2C">
        <w:rPr>
          <w:rFonts w:ascii="Arial" w:eastAsia="Times New Roman" w:hAnsi="Arial" w:cs="Times New Roman"/>
          <w:b/>
          <w:sz w:val="24"/>
          <w:szCs w:val="24"/>
        </w:rPr>
        <w:t>spaţii de depozitare deşeuri:</w:t>
      </w:r>
      <w:r w:rsidR="00C75BC5" w:rsidRPr="00500B2C">
        <w:rPr>
          <w:rFonts w:ascii="Arial" w:eastAsia="Times New Roman" w:hAnsi="Arial" w:cs="Times New Roman"/>
          <w:b/>
          <w:sz w:val="24"/>
          <w:szCs w:val="24"/>
        </w:rPr>
        <w:t xml:space="preserve"> </w:t>
      </w:r>
      <w:r w:rsidR="00500B2C">
        <w:rPr>
          <w:rFonts w:ascii="Arial" w:eastAsia="Times New Roman" w:hAnsi="Arial" w:cs="Times New Roman"/>
          <w:bCs/>
          <w:sz w:val="24"/>
          <w:szCs w:val="24"/>
        </w:rPr>
        <w:t>până la predarea deşeurilor că</w:t>
      </w:r>
      <w:r w:rsidR="00C75BC5" w:rsidRPr="00500B2C">
        <w:rPr>
          <w:rFonts w:ascii="Arial" w:eastAsia="Times New Roman" w:hAnsi="Arial" w:cs="Times New Roman"/>
          <w:bCs/>
          <w:sz w:val="24"/>
          <w:szCs w:val="24"/>
        </w:rPr>
        <w:t xml:space="preserve">tre operatori autorizați, </w:t>
      </w:r>
      <w:r w:rsidR="00500B2C">
        <w:rPr>
          <w:rFonts w:ascii="Arial" w:eastAsia="Times New Roman" w:hAnsi="Arial" w:cs="Times New Roman"/>
          <w:bCs/>
          <w:sz w:val="24"/>
          <w:szCs w:val="24"/>
        </w:rPr>
        <w:t>acestea se stochează în recipienţi adecvaţi, în spaţiu special amenajat;</w:t>
      </w:r>
    </w:p>
    <w:p w:rsidR="00F45292" w:rsidRPr="00700FBA" w:rsidRDefault="00F45292" w:rsidP="00F13E5D">
      <w:pPr>
        <w:spacing w:after="0" w:line="240" w:lineRule="auto"/>
        <w:ind w:right="83"/>
        <w:jc w:val="both"/>
        <w:rPr>
          <w:rFonts w:ascii="Arial" w:eastAsia="Times New Roman" w:hAnsi="Arial" w:cs="Times New Roman"/>
          <w:b/>
          <w:i/>
          <w:color w:val="FF0000"/>
          <w:spacing w:val="10"/>
          <w:sz w:val="24"/>
          <w:szCs w:val="20"/>
        </w:rPr>
      </w:pPr>
    </w:p>
    <w:p w:rsidR="00F45292" w:rsidRDefault="00F45292" w:rsidP="00F13E5D">
      <w:pPr>
        <w:spacing w:after="0" w:line="240" w:lineRule="auto"/>
        <w:ind w:right="83"/>
        <w:jc w:val="both"/>
        <w:rPr>
          <w:rFonts w:ascii="Arial" w:eastAsia="Calibri" w:hAnsi="Arial" w:cs="Arial"/>
          <w:b/>
          <w:sz w:val="24"/>
          <w:szCs w:val="24"/>
          <w:u w:val="single"/>
          <w:lang w:eastAsia="ro-RO"/>
        </w:rPr>
      </w:pPr>
      <w:r w:rsidRPr="00243D04">
        <w:rPr>
          <w:rFonts w:ascii="Arial" w:eastAsia="Times New Roman" w:hAnsi="Arial" w:cs="Times New Roman"/>
          <w:b/>
          <w:spacing w:val="10"/>
          <w:sz w:val="24"/>
          <w:szCs w:val="24"/>
        </w:rPr>
        <w:t xml:space="preserve">8.2. </w:t>
      </w:r>
      <w:r w:rsidRPr="00243D04">
        <w:rPr>
          <w:rFonts w:ascii="Arial" w:eastAsia="Calibri" w:hAnsi="Arial" w:cs="Arial"/>
          <w:b/>
          <w:sz w:val="24"/>
          <w:szCs w:val="24"/>
          <w:u w:val="single"/>
          <w:lang w:eastAsia="ro-RO"/>
        </w:rPr>
        <w:t xml:space="preserve">DESCRIEREA </w:t>
      </w:r>
      <w:r w:rsidRPr="00243D04">
        <w:rPr>
          <w:rFonts w:ascii="Arial" w:eastAsia="Times New Roman" w:hAnsi="Arial" w:cs="Times New Roman"/>
          <w:b/>
          <w:sz w:val="24"/>
          <w:szCs w:val="24"/>
          <w:u w:val="single"/>
        </w:rPr>
        <w:t>PRINCIPALELOR</w:t>
      </w:r>
      <w:r w:rsidRPr="00243D04">
        <w:rPr>
          <w:rFonts w:ascii="Arial" w:eastAsia="Calibri" w:hAnsi="Arial" w:cs="Arial"/>
          <w:b/>
          <w:sz w:val="24"/>
          <w:szCs w:val="24"/>
          <w:u w:val="single"/>
          <w:lang w:eastAsia="ro-RO"/>
        </w:rPr>
        <w:t xml:space="preserve"> ACTIVITĂŢI  ŞI  PROCESE </w:t>
      </w:r>
    </w:p>
    <w:p w:rsidR="008D07AA" w:rsidRPr="00AB47C0" w:rsidRDefault="003B7588" w:rsidP="00AB47C0">
      <w:pPr>
        <w:suppressAutoHyphens/>
        <w:spacing w:before="120" w:after="120" w:line="240" w:lineRule="auto"/>
        <w:jc w:val="both"/>
        <w:rPr>
          <w:rFonts w:ascii="Arial" w:eastAsia="Times New Roman" w:hAnsi="Arial" w:cs="Arial"/>
          <w:sz w:val="24"/>
          <w:szCs w:val="24"/>
          <w:lang w:eastAsia="ar-SA"/>
        </w:rPr>
      </w:pPr>
      <w:r w:rsidRPr="003B7588">
        <w:rPr>
          <w:rFonts w:ascii="Arial" w:eastAsia="ArialMT" w:hAnsi="Arial" w:cs="Arial"/>
          <w:noProof/>
          <w:color w:val="000000"/>
          <w:sz w:val="24"/>
          <w:szCs w:val="24"/>
        </w:rPr>
        <w:t>__- m</w:t>
      </w:r>
      <w:r w:rsidR="00AB47C0" w:rsidRPr="00AB47C0">
        <w:rPr>
          <w:rFonts w:ascii="Arial" w:eastAsia="Times New Roman" w:hAnsi="Arial" w:cs="Arial"/>
          <w:sz w:val="24"/>
          <w:szCs w:val="24"/>
          <w:lang w:eastAsia="ar-SA"/>
        </w:rPr>
        <w:t>ontajul diferitelor tipuri de cabluri electrice pentru automobile este un proces de asambalare a mai multor tipuri de fire de cupru sau din alte materiale și piese achiziționate ca materie primă sub formă de cabluri, pe bază de proiect, în funcție</w:t>
      </w:r>
      <w:r w:rsidR="00284611">
        <w:rPr>
          <w:rFonts w:ascii="Arial" w:eastAsia="Times New Roman" w:hAnsi="Arial" w:cs="Arial"/>
          <w:sz w:val="24"/>
          <w:szCs w:val="24"/>
          <w:lang w:eastAsia="ar-SA"/>
        </w:rPr>
        <w:t xml:space="preserve"> de solicitarea clienților</w:t>
      </w:r>
    </w:p>
    <w:p w:rsidR="00AB47C0" w:rsidRPr="00AB47C0" w:rsidRDefault="00AB47C0" w:rsidP="00AB47C0">
      <w:pPr>
        <w:spacing w:before="120" w:after="120" w:line="240" w:lineRule="auto"/>
        <w:rPr>
          <w:rFonts w:ascii="Arial" w:eastAsia="Times New Roman" w:hAnsi="Arial" w:cs="Arial"/>
          <w:b/>
          <w:bCs/>
          <w:sz w:val="24"/>
          <w:szCs w:val="24"/>
        </w:rPr>
      </w:pPr>
      <w:r w:rsidRPr="00AB47C0">
        <w:rPr>
          <w:rFonts w:ascii="Arial" w:eastAsia="Times New Roman" w:hAnsi="Arial" w:cs="Arial"/>
          <w:b/>
          <w:bCs/>
          <w:sz w:val="24"/>
          <w:szCs w:val="24"/>
        </w:rPr>
        <w:t>Schema flux a procesului tehnologic este redată sumar în schița de mai jos:</w:t>
      </w:r>
    </w:p>
    <w:p w:rsidR="00AB47C0" w:rsidRPr="00AB47C0" w:rsidRDefault="00AB47C0" w:rsidP="00AB47C0">
      <w:pPr>
        <w:spacing w:after="0" w:line="240" w:lineRule="auto"/>
        <w:jc w:val="both"/>
        <w:rPr>
          <w:rFonts w:ascii="Arial" w:eastAsia="Times New Roman" w:hAnsi="Arial" w:cs="Arial"/>
          <w:b/>
          <w:bCs/>
          <w:sz w:val="24"/>
          <w:szCs w:val="24"/>
        </w:rPr>
      </w:pPr>
      <w:r w:rsidRPr="00AB47C0">
        <w:rPr>
          <w:rFonts w:ascii="Arial" w:eastAsia="Times New Roman" w:hAnsi="Arial" w:cs="Arial"/>
          <w:b/>
          <w:bCs/>
          <w:noProof/>
          <w:sz w:val="24"/>
          <w:szCs w:val="24"/>
          <w:lang w:val="en-US"/>
        </w:rPr>
        <mc:AlternateContent>
          <mc:Choice Requires="wpc">
            <w:drawing>
              <wp:inline distT="0" distB="0" distL="0" distR="0" wp14:anchorId="55A4592C" wp14:editId="1CFDC7F3">
                <wp:extent cx="4520565" cy="3733800"/>
                <wp:effectExtent l="0" t="0" r="0" b="9525"/>
                <wp:docPr id="25"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67"/>
                        <wps:cNvSpPr>
                          <a:spLocks noChangeArrowheads="1"/>
                        </wps:cNvSpPr>
                        <wps:spPr bwMode="auto">
                          <a:xfrm>
                            <a:off x="2062330" y="871900"/>
                            <a:ext cx="1257318" cy="342200"/>
                          </a:xfrm>
                          <a:prstGeom prst="rect">
                            <a:avLst/>
                          </a:prstGeom>
                          <a:solidFill>
                            <a:srgbClr val="FFFFFF"/>
                          </a:solidFill>
                          <a:ln w="9525">
                            <a:solidFill>
                              <a:srgbClr val="000000"/>
                            </a:solidFill>
                            <a:miter lim="800000"/>
                            <a:headEnd/>
                            <a:tailEnd/>
                          </a:ln>
                        </wps:spPr>
                        <wps:txbx>
                          <w:txbxContent>
                            <w:p w:rsidR="00773F61" w:rsidRPr="003B7588" w:rsidRDefault="00773F61" w:rsidP="00AB47C0">
                              <w:pPr>
                                <w:jc w:val="center"/>
                                <w:rPr>
                                  <w:rFonts w:ascii="Times New Roman" w:hAnsi="Times New Roman" w:cs="Times New Roman"/>
                                  <w:sz w:val="16"/>
                                  <w:szCs w:val="16"/>
                                </w:rPr>
                              </w:pPr>
                              <w:r w:rsidRPr="003B7588">
                                <w:rPr>
                                  <w:rFonts w:ascii="Times New Roman" w:hAnsi="Times New Roman" w:cs="Times New Roman"/>
                                  <w:sz w:val="16"/>
                                  <w:szCs w:val="16"/>
                                </w:rPr>
                                <w:t>TĂIERE CABLURI LA DIMENSIUNI</w:t>
                              </w:r>
                            </w:p>
                          </w:txbxContent>
                        </wps:txbx>
                        <wps:bodyPr rot="0" vert="horz" wrap="square" lIns="91440" tIns="45720" rIns="91440" bIns="45720" anchor="t" anchorCtr="0" upright="1">
                          <a:noAutofit/>
                        </wps:bodyPr>
                      </wps:wsp>
                      <wps:wsp>
                        <wps:cNvPr id="3" name="Rectangle 69"/>
                        <wps:cNvSpPr>
                          <a:spLocks noChangeArrowheads="1"/>
                        </wps:cNvSpPr>
                        <wps:spPr bwMode="auto">
                          <a:xfrm>
                            <a:off x="2062530" y="103500"/>
                            <a:ext cx="1257318" cy="582300"/>
                          </a:xfrm>
                          <a:prstGeom prst="rect">
                            <a:avLst/>
                          </a:prstGeom>
                          <a:solidFill>
                            <a:srgbClr val="FFFFFF"/>
                          </a:solidFill>
                          <a:ln w="9525">
                            <a:solidFill>
                              <a:srgbClr val="000000"/>
                            </a:solidFill>
                            <a:miter lim="800000"/>
                            <a:headEnd/>
                            <a:tailEnd/>
                          </a:ln>
                        </wps:spPr>
                        <wps:txbx>
                          <w:txbxContent>
                            <w:p w:rsidR="00773F61" w:rsidRPr="003B7588" w:rsidRDefault="00773F61" w:rsidP="00AB47C0">
                              <w:pPr>
                                <w:jc w:val="center"/>
                                <w:rPr>
                                  <w:rFonts w:ascii="Times New Roman" w:hAnsi="Times New Roman" w:cs="Times New Roman"/>
                                  <w:sz w:val="16"/>
                                  <w:szCs w:val="16"/>
                                </w:rPr>
                              </w:pPr>
                              <w:r w:rsidRPr="003B7588">
                                <w:rPr>
                                  <w:rFonts w:ascii="Times New Roman" w:hAnsi="Times New Roman" w:cs="Times New Roman"/>
                                  <w:sz w:val="16"/>
                                  <w:szCs w:val="16"/>
                                </w:rPr>
                                <w:t>APROVIZIONARE DEPOZITARE MATERII PRIME ȘI MATERIALE (APM)</w:t>
                              </w:r>
                            </w:p>
                          </w:txbxContent>
                        </wps:txbx>
                        <wps:bodyPr rot="0" vert="horz" wrap="square" lIns="91440" tIns="45720" rIns="91440" bIns="45720" anchor="t" anchorCtr="0" upright="1">
                          <a:noAutofit/>
                        </wps:bodyPr>
                      </wps:wsp>
                      <wps:wsp>
                        <wps:cNvPr id="6" name="Rectangle 70"/>
                        <wps:cNvSpPr>
                          <a:spLocks noChangeArrowheads="1"/>
                        </wps:cNvSpPr>
                        <wps:spPr bwMode="auto">
                          <a:xfrm>
                            <a:off x="1033715" y="2128800"/>
                            <a:ext cx="1371720" cy="343100"/>
                          </a:xfrm>
                          <a:prstGeom prst="rect">
                            <a:avLst/>
                          </a:prstGeom>
                          <a:solidFill>
                            <a:srgbClr val="FFFFFF"/>
                          </a:solidFill>
                          <a:ln w="9525">
                            <a:solidFill>
                              <a:srgbClr val="000000"/>
                            </a:solidFill>
                            <a:miter lim="800000"/>
                            <a:headEnd/>
                            <a:tailEnd/>
                          </a:ln>
                        </wps:spPr>
                        <wps:txbx>
                          <w:txbxContent>
                            <w:p w:rsidR="00773F61" w:rsidRPr="003B7588" w:rsidRDefault="00773F61" w:rsidP="00AB47C0">
                              <w:pPr>
                                <w:jc w:val="center"/>
                                <w:rPr>
                                  <w:rFonts w:ascii="Times New Roman" w:hAnsi="Times New Roman" w:cs="Times New Roman"/>
                                  <w:sz w:val="16"/>
                                  <w:szCs w:val="16"/>
                                </w:rPr>
                              </w:pPr>
                              <w:r w:rsidRPr="003B7588">
                                <w:rPr>
                                  <w:rFonts w:ascii="Times New Roman" w:hAnsi="Times New Roman" w:cs="Times New Roman"/>
                                  <w:sz w:val="16"/>
                                  <w:szCs w:val="16"/>
                                </w:rPr>
                                <w:t>MONTAJ ÎN LANȚ</w:t>
                              </w:r>
                            </w:p>
                          </w:txbxContent>
                        </wps:txbx>
                        <wps:bodyPr rot="0" vert="horz" wrap="square" lIns="91440" tIns="45720" rIns="91440" bIns="45720" anchor="t" anchorCtr="0" upright="1">
                          <a:noAutofit/>
                        </wps:bodyPr>
                      </wps:wsp>
                      <wps:wsp>
                        <wps:cNvPr id="7" name="Rectangle 71"/>
                        <wps:cNvSpPr>
                          <a:spLocks noChangeArrowheads="1"/>
                        </wps:cNvSpPr>
                        <wps:spPr bwMode="auto">
                          <a:xfrm>
                            <a:off x="233903" y="871900"/>
                            <a:ext cx="1143016" cy="342200"/>
                          </a:xfrm>
                          <a:prstGeom prst="rect">
                            <a:avLst/>
                          </a:prstGeom>
                          <a:solidFill>
                            <a:srgbClr val="FFFFFF"/>
                          </a:solidFill>
                          <a:ln w="9525">
                            <a:solidFill>
                              <a:srgbClr val="000000"/>
                            </a:solidFill>
                            <a:miter lim="800000"/>
                            <a:headEnd/>
                            <a:tailEnd/>
                          </a:ln>
                        </wps:spPr>
                        <wps:txbx>
                          <w:txbxContent>
                            <w:p w:rsidR="00773F61" w:rsidRPr="003B7588" w:rsidRDefault="00773F61" w:rsidP="00AB47C0">
                              <w:pPr>
                                <w:jc w:val="center"/>
                                <w:rPr>
                                  <w:rFonts w:ascii="Times New Roman" w:hAnsi="Times New Roman" w:cs="Times New Roman"/>
                                  <w:sz w:val="16"/>
                                  <w:szCs w:val="16"/>
                                </w:rPr>
                              </w:pPr>
                              <w:r w:rsidRPr="003B7588">
                                <w:rPr>
                                  <w:rFonts w:ascii="Times New Roman" w:hAnsi="Times New Roman" w:cs="Times New Roman"/>
                                  <w:sz w:val="16"/>
                                  <w:szCs w:val="16"/>
                                </w:rPr>
                                <w:t>DETERMINARI DE LABORATOR</w:t>
                              </w:r>
                            </w:p>
                          </w:txbxContent>
                        </wps:txbx>
                        <wps:bodyPr rot="0" vert="horz" wrap="square" lIns="91440" tIns="45720" rIns="91440" bIns="45720" anchor="t" anchorCtr="0" upright="1">
                          <a:noAutofit/>
                        </wps:bodyPr>
                      </wps:wsp>
                      <wps:wsp>
                        <wps:cNvPr id="8" name="Rectangle 72"/>
                        <wps:cNvSpPr>
                          <a:spLocks noChangeArrowheads="1"/>
                        </wps:cNvSpPr>
                        <wps:spPr bwMode="auto">
                          <a:xfrm>
                            <a:off x="2977343" y="2128800"/>
                            <a:ext cx="1371720" cy="343100"/>
                          </a:xfrm>
                          <a:prstGeom prst="rect">
                            <a:avLst/>
                          </a:prstGeom>
                          <a:solidFill>
                            <a:srgbClr val="FFFFFF"/>
                          </a:solidFill>
                          <a:ln w="9525">
                            <a:solidFill>
                              <a:srgbClr val="000000"/>
                            </a:solidFill>
                            <a:miter lim="800000"/>
                            <a:headEnd/>
                            <a:tailEnd/>
                          </a:ln>
                        </wps:spPr>
                        <wps:txbx>
                          <w:txbxContent>
                            <w:p w:rsidR="00773F61" w:rsidRPr="003B7588" w:rsidRDefault="00773F61" w:rsidP="00AB47C0">
                              <w:pPr>
                                <w:jc w:val="center"/>
                                <w:rPr>
                                  <w:rFonts w:ascii="Times New Roman" w:hAnsi="Times New Roman" w:cs="Times New Roman"/>
                                  <w:sz w:val="16"/>
                                  <w:szCs w:val="16"/>
                                </w:rPr>
                              </w:pPr>
                              <w:r w:rsidRPr="003B7588">
                                <w:rPr>
                                  <w:rFonts w:ascii="Times New Roman" w:hAnsi="Times New Roman" w:cs="Times New Roman"/>
                                  <w:sz w:val="16"/>
                                  <w:szCs w:val="16"/>
                                </w:rPr>
                                <w:t>MONTAJ INDIVIDULAL</w:t>
                              </w:r>
                            </w:p>
                            <w:p w:rsidR="00773F61" w:rsidRPr="0052033C" w:rsidRDefault="00773F61" w:rsidP="00AB47C0">
                              <w:pPr>
                                <w:jc w:val="center"/>
                                <w:rPr>
                                  <w:sz w:val="16"/>
                                  <w:szCs w:val="16"/>
                                </w:rPr>
                              </w:pPr>
                              <w:r>
                                <w:rPr>
                                  <w:sz w:val="16"/>
                                  <w:szCs w:val="16"/>
                                </w:rPr>
                                <w:t>SIGILARE CABLURI</w:t>
                              </w:r>
                            </w:p>
                          </w:txbxContent>
                        </wps:txbx>
                        <wps:bodyPr rot="0" vert="horz" wrap="square" lIns="91440" tIns="45720" rIns="91440" bIns="45720" anchor="t" anchorCtr="0" upright="1">
                          <a:noAutofit/>
                        </wps:bodyPr>
                      </wps:wsp>
                      <wps:wsp>
                        <wps:cNvPr id="9" name="Rectangle 80"/>
                        <wps:cNvSpPr>
                          <a:spLocks noChangeArrowheads="1"/>
                        </wps:cNvSpPr>
                        <wps:spPr bwMode="auto">
                          <a:xfrm>
                            <a:off x="2062330" y="1442800"/>
                            <a:ext cx="1257318" cy="343000"/>
                          </a:xfrm>
                          <a:prstGeom prst="rect">
                            <a:avLst/>
                          </a:prstGeom>
                          <a:solidFill>
                            <a:srgbClr val="FFFFFF"/>
                          </a:solidFill>
                          <a:ln w="9525">
                            <a:solidFill>
                              <a:srgbClr val="000000"/>
                            </a:solidFill>
                            <a:miter lim="800000"/>
                            <a:headEnd/>
                            <a:tailEnd/>
                          </a:ln>
                        </wps:spPr>
                        <wps:txbx>
                          <w:txbxContent>
                            <w:p w:rsidR="00773F61" w:rsidRPr="003B7588" w:rsidRDefault="00773F61" w:rsidP="00AB47C0">
                              <w:pPr>
                                <w:jc w:val="center"/>
                                <w:rPr>
                                  <w:rFonts w:ascii="Times New Roman" w:hAnsi="Times New Roman" w:cs="Times New Roman"/>
                                  <w:sz w:val="16"/>
                                  <w:szCs w:val="16"/>
                                </w:rPr>
                              </w:pPr>
                              <w:r w:rsidRPr="003B7588">
                                <w:rPr>
                                  <w:rFonts w:ascii="Times New Roman" w:hAnsi="Times New Roman" w:cs="Times New Roman"/>
                                  <w:sz w:val="16"/>
                                  <w:szCs w:val="16"/>
                                </w:rPr>
                                <w:t>PREGĂTIRE PENTRU MONTARE</w:t>
                              </w:r>
                            </w:p>
                          </w:txbxContent>
                        </wps:txbx>
                        <wps:bodyPr rot="0" vert="horz" wrap="square" lIns="91440" tIns="45720" rIns="91440" bIns="45720" anchor="t" anchorCtr="0" upright="1">
                          <a:noAutofit/>
                        </wps:bodyPr>
                      </wps:wsp>
                      <wps:wsp>
                        <wps:cNvPr id="10" name="Rectangle 82"/>
                        <wps:cNvSpPr>
                          <a:spLocks noChangeArrowheads="1"/>
                        </wps:cNvSpPr>
                        <wps:spPr bwMode="auto">
                          <a:xfrm>
                            <a:off x="2090930" y="2890300"/>
                            <a:ext cx="1371720" cy="319600"/>
                          </a:xfrm>
                          <a:prstGeom prst="rect">
                            <a:avLst/>
                          </a:prstGeom>
                          <a:solidFill>
                            <a:srgbClr val="FFFFFF"/>
                          </a:solidFill>
                          <a:ln w="9525">
                            <a:solidFill>
                              <a:srgbClr val="000000"/>
                            </a:solidFill>
                            <a:miter lim="800000"/>
                            <a:headEnd/>
                            <a:tailEnd/>
                          </a:ln>
                        </wps:spPr>
                        <wps:txbx>
                          <w:txbxContent>
                            <w:p w:rsidR="00773F61" w:rsidRPr="003B7588" w:rsidRDefault="00773F61" w:rsidP="00AB47C0">
                              <w:pPr>
                                <w:jc w:val="center"/>
                                <w:rPr>
                                  <w:rFonts w:ascii="Times New Roman" w:hAnsi="Times New Roman" w:cs="Times New Roman"/>
                                  <w:sz w:val="16"/>
                                  <w:szCs w:val="16"/>
                                </w:rPr>
                              </w:pPr>
                              <w:r w:rsidRPr="003B7588">
                                <w:rPr>
                                  <w:rFonts w:ascii="Times New Roman" w:hAnsi="Times New Roman" w:cs="Times New Roman"/>
                                  <w:sz w:val="16"/>
                                  <w:szCs w:val="16"/>
                                </w:rPr>
                                <w:t>CONTROL PRODUSE FINITE</w:t>
                              </w:r>
                            </w:p>
                          </w:txbxContent>
                        </wps:txbx>
                        <wps:bodyPr rot="0" vert="horz" wrap="square" lIns="91440" tIns="45720" rIns="91440" bIns="45720" anchor="t" anchorCtr="0" upright="1">
                          <a:noAutofit/>
                        </wps:bodyPr>
                      </wps:wsp>
                      <wps:wsp>
                        <wps:cNvPr id="11" name="AutoShape 86"/>
                        <wps:cNvCnPr>
                          <a:cxnSpLocks noChangeShapeType="1"/>
                        </wps:cNvCnPr>
                        <wps:spPr bwMode="auto">
                          <a:xfrm>
                            <a:off x="2690939" y="1785800"/>
                            <a:ext cx="90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3"/>
                        <wps:cNvSpPr>
                          <a:spLocks noChangeArrowheads="1"/>
                        </wps:cNvSpPr>
                        <wps:spPr bwMode="auto">
                          <a:xfrm>
                            <a:off x="2072030" y="3414300"/>
                            <a:ext cx="1471221" cy="319500"/>
                          </a:xfrm>
                          <a:prstGeom prst="rect">
                            <a:avLst/>
                          </a:prstGeom>
                          <a:solidFill>
                            <a:srgbClr val="FFFFFF"/>
                          </a:solidFill>
                          <a:ln w="9525">
                            <a:solidFill>
                              <a:srgbClr val="000000"/>
                            </a:solidFill>
                            <a:miter lim="800000"/>
                            <a:headEnd/>
                            <a:tailEnd/>
                          </a:ln>
                        </wps:spPr>
                        <wps:txbx>
                          <w:txbxContent>
                            <w:p w:rsidR="00773F61" w:rsidRPr="003B7588" w:rsidRDefault="00773F61" w:rsidP="00AB47C0">
                              <w:pPr>
                                <w:pStyle w:val="NormalWeb"/>
                                <w:spacing w:after="0"/>
                                <w:jc w:val="center"/>
                              </w:pPr>
                              <w:r w:rsidRPr="003B7588">
                                <w:rPr>
                                  <w:sz w:val="16"/>
                                  <w:szCs w:val="16"/>
                                </w:rPr>
                                <w:t>DEPOZITARE PRODUSE FINITE (APT)</w:t>
                              </w:r>
                            </w:p>
                          </w:txbxContent>
                        </wps:txbx>
                        <wps:bodyPr rot="0" vert="horz" wrap="square" lIns="91440" tIns="45720" rIns="91440" bIns="45720" anchor="t" anchorCtr="0" upright="1">
                          <a:noAutofit/>
                        </wps:bodyPr>
                      </wps:wsp>
                      <wps:wsp>
                        <wps:cNvPr id="13" name="Straight Connector 38"/>
                        <wps:cNvCnPr/>
                        <wps:spPr bwMode="auto">
                          <a:xfrm>
                            <a:off x="1719125" y="2471900"/>
                            <a:ext cx="0" cy="137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39"/>
                        <wps:cNvCnPr/>
                        <wps:spPr bwMode="auto">
                          <a:xfrm>
                            <a:off x="3663153" y="2471900"/>
                            <a:ext cx="0" cy="137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40"/>
                        <wps:cNvCnPr/>
                        <wps:spPr bwMode="auto">
                          <a:xfrm>
                            <a:off x="1719125" y="2609800"/>
                            <a:ext cx="1944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Arrow Connector 42"/>
                        <wps:cNvCnPr>
                          <a:cxnSpLocks noChangeShapeType="1"/>
                        </wps:cNvCnPr>
                        <wps:spPr bwMode="auto">
                          <a:xfrm>
                            <a:off x="2781340" y="2609800"/>
                            <a:ext cx="0" cy="276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44"/>
                        <wps:cNvCnPr>
                          <a:cxnSpLocks noChangeShapeType="1"/>
                        </wps:cNvCnPr>
                        <wps:spPr bwMode="auto">
                          <a:xfrm>
                            <a:off x="2761240" y="3209900"/>
                            <a:ext cx="0" cy="204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Straight Connector 43"/>
                        <wps:cNvCnPr/>
                        <wps:spPr bwMode="auto">
                          <a:xfrm>
                            <a:off x="2690939" y="1785800"/>
                            <a:ext cx="0" cy="2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45"/>
                        <wps:cNvCnPr/>
                        <wps:spPr bwMode="auto">
                          <a:xfrm>
                            <a:off x="1719125" y="2000200"/>
                            <a:ext cx="1944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Arrow Connector 46"/>
                        <wps:cNvCnPr>
                          <a:cxnSpLocks noChangeShapeType="1"/>
                        </wps:cNvCnPr>
                        <wps:spPr bwMode="auto">
                          <a:xfrm>
                            <a:off x="1719125" y="2000200"/>
                            <a:ext cx="500" cy="1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47"/>
                        <wps:cNvCnPr>
                          <a:cxnSpLocks noChangeShapeType="1"/>
                        </wps:cNvCnPr>
                        <wps:spPr bwMode="auto">
                          <a:xfrm>
                            <a:off x="3663153" y="2000200"/>
                            <a:ext cx="0" cy="1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8"/>
                        <wps:cNvCnPr>
                          <a:cxnSpLocks noChangeShapeType="1"/>
                        </wps:cNvCnPr>
                        <wps:spPr bwMode="auto">
                          <a:xfrm flipH="1">
                            <a:off x="2690939" y="1214100"/>
                            <a:ext cx="900" cy="228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9"/>
                        <wps:cNvCnPr>
                          <a:cxnSpLocks noChangeShapeType="1"/>
                        </wps:cNvCnPr>
                        <wps:spPr bwMode="auto">
                          <a:xfrm>
                            <a:off x="1376920" y="1038200"/>
                            <a:ext cx="68541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50"/>
                        <wps:cNvCnPr>
                          <a:cxnSpLocks noChangeShapeType="1"/>
                        </wps:cNvCnPr>
                        <wps:spPr bwMode="auto">
                          <a:xfrm>
                            <a:off x="2691839" y="685800"/>
                            <a:ext cx="0" cy="1861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A4592C" id="Canvas 25" o:spid="_x0000_s1026" editas="canvas" style="width:355.95pt;height:294pt;mso-position-horizontal-relative:char;mso-position-vertical-relative:line" coordsize="45205,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205;height:37338;visibility:visible;mso-wrap-style:square">
                  <v:fill o:detectmouseclick="t"/>
                  <v:path o:connecttype="none"/>
                </v:shape>
                <v:rect id="Rectangle 67" o:spid="_x0000_s1028" style="position:absolute;left:20623;top:8719;width:1257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TĂIERE CABLURI LA DIMENSIUNI</w:t>
                        </w:r>
                      </w:p>
                    </w:txbxContent>
                  </v:textbox>
                </v:rect>
                <v:rect id="Rectangle 69" o:spid="_x0000_s1029" style="position:absolute;left:20625;top:1035;width:12573;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APROVIZIONARE DEPOZITARE MATERII PRIME ȘI MATERIALE (APM)</w:t>
                        </w:r>
                      </w:p>
                    </w:txbxContent>
                  </v:textbox>
                </v:rect>
                <v:rect id="Rectangle 70" o:spid="_x0000_s1030" style="position:absolute;left:10337;top:21288;width:13717;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MONTAJ ÎN LANȚ</w:t>
                        </w:r>
                      </w:p>
                    </w:txbxContent>
                  </v:textbox>
                </v:rect>
                <v:rect id="Rectangle 71" o:spid="_x0000_s1031" style="position:absolute;left:2339;top:8719;width:1143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DETERMINARI DE LABORATOR</w:t>
                        </w:r>
                      </w:p>
                    </w:txbxContent>
                  </v:textbox>
                </v:rect>
                <v:rect id="Rectangle 72" o:spid="_x0000_s1032" style="position:absolute;left:29773;top:21288;width:13717;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MONTAJ INDIVIDULAL</w:t>
                        </w:r>
                      </w:p>
                      <w:p w:rsidR="00875880" w:rsidRPr="0052033C" w:rsidRDefault="00875880" w:rsidP="00AB47C0">
                        <w:pPr>
                          <w:jc w:val="center"/>
                          <w:rPr>
                            <w:sz w:val="16"/>
                            <w:szCs w:val="16"/>
                          </w:rPr>
                        </w:pPr>
                        <w:r>
                          <w:rPr>
                            <w:sz w:val="16"/>
                            <w:szCs w:val="16"/>
                          </w:rPr>
                          <w:t>SIGILARE CABLURI</w:t>
                        </w:r>
                      </w:p>
                    </w:txbxContent>
                  </v:textbox>
                </v:rect>
                <v:rect id="Rectangle 80" o:spid="_x0000_s1033" style="position:absolute;left:20623;top:14428;width:12573;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PREGĂTIRE PENTRU MONTARE</w:t>
                        </w:r>
                      </w:p>
                    </w:txbxContent>
                  </v:textbox>
                </v:rect>
                <v:rect id="Rectangle 82" o:spid="_x0000_s1034" style="position:absolute;left:20909;top:28903;width:13717;height:3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875880" w:rsidRPr="003B7588" w:rsidRDefault="00875880" w:rsidP="00AB47C0">
                        <w:pPr>
                          <w:jc w:val="center"/>
                          <w:rPr>
                            <w:rFonts w:ascii="Times New Roman" w:hAnsi="Times New Roman" w:cs="Times New Roman"/>
                            <w:sz w:val="16"/>
                            <w:szCs w:val="16"/>
                          </w:rPr>
                        </w:pPr>
                        <w:r w:rsidRPr="003B7588">
                          <w:rPr>
                            <w:rFonts w:ascii="Times New Roman" w:hAnsi="Times New Roman" w:cs="Times New Roman"/>
                            <w:sz w:val="16"/>
                            <w:szCs w:val="16"/>
                          </w:rPr>
                          <w:t>CONTROL PRODUSE FINITE</w:t>
                        </w:r>
                      </w:p>
                    </w:txbxContent>
                  </v:textbox>
                </v:rect>
                <v:shapetype id="_x0000_t32" coordsize="21600,21600" o:spt="32" o:oned="t" path="m,l21600,21600e" filled="f">
                  <v:path arrowok="t" fillok="f" o:connecttype="none"/>
                  <o:lock v:ext="edit" shapetype="t"/>
                </v:shapetype>
                <v:shape id="AutoShape 86" o:spid="_x0000_s1035" type="#_x0000_t32" style="position:absolute;left:26909;top:17858;width: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rect id="Rectangle 33" o:spid="_x0000_s1036" style="position:absolute;left:20720;top:34143;width:14712;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875880" w:rsidRPr="003B7588" w:rsidRDefault="00875880" w:rsidP="00AB47C0">
                        <w:pPr>
                          <w:pStyle w:val="NormalWeb"/>
                          <w:spacing w:after="0"/>
                          <w:jc w:val="center"/>
                        </w:pPr>
                        <w:r w:rsidRPr="003B7588">
                          <w:rPr>
                            <w:sz w:val="16"/>
                            <w:szCs w:val="16"/>
                          </w:rPr>
                          <w:t>DEPOZITARE PRODUSE FINITE (APT)</w:t>
                        </w:r>
                      </w:p>
                    </w:txbxContent>
                  </v:textbox>
                </v:rect>
                <v:line id="Straight Connector 38" o:spid="_x0000_s1037" style="position:absolute;visibility:visible;mso-wrap-style:square" from="17191,24719" to="17191,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Straight Connector 39" o:spid="_x0000_s1038" style="position:absolute;visibility:visible;mso-wrap-style:square" from="36631,24719" to="36631,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Straight Connector 40" o:spid="_x0000_s1039" style="position:absolute;visibility:visible;mso-wrap-style:square" from="17191,26098" to="36631,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Straight Arrow Connector 42" o:spid="_x0000_s1040" type="#_x0000_t32" style="position:absolute;left:27813;top:26098;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 id="Straight Arrow Connector 44" o:spid="_x0000_s1041" type="#_x0000_t32" style="position:absolute;left:27612;top:32099;width:0;height:2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">
                  <v:stroke endarrow="open"/>
                </v:shape>
                <v:line id="Straight Connector 43" o:spid="_x0000_s1042" style="position:absolute;visibility:visible;mso-wrap-style:square" from="26909,17858" to="26909,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Straight Connector 45" o:spid="_x0000_s1043" style="position:absolute;visibility:visible;mso-wrap-style:square" from="17191,20002" to="36631,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Straight Arrow Connector 46" o:spid="_x0000_s1044" type="#_x0000_t32" style="position:absolute;left:17191;top:20002;width:5;height:1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">
                  <v:stroke endarrow="open"/>
                </v:shape>
                <v:shape id="Straight Arrow Connector 47" o:spid="_x0000_s1045" type="#_x0000_t32" style="position:absolute;left:36631;top:20002;width:0;height:1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shape id="Straight Arrow Connector 48" o:spid="_x0000_s1046" type="#_x0000_t32" style="position:absolute;left:26909;top:12141;width:9;height:2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">
                  <v:stroke endarrow="open"/>
                </v:shape>
                <v:shape id="Straight Arrow Connector 49" o:spid="_x0000_s1047" type="#_x0000_t32" style="position:absolute;left:13769;top:10382;width:68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Straight Arrow Connector 50" o:spid="_x0000_s1048" type="#_x0000_t32" style="position:absolute;left:26918;top:6858;width:0;height:1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">
                  <v:stroke endarrow="open"/>
                </v:shape>
                <w10:anchorlock/>
              </v:group>
            </w:pict>
          </mc:Fallback>
        </mc:AlternateContent>
      </w:r>
    </w:p>
    <w:p w:rsidR="00B200B1" w:rsidRDefault="00B200B1" w:rsidP="00AB47C0">
      <w:pPr>
        <w:spacing w:before="120" w:after="120" w:line="240" w:lineRule="auto"/>
        <w:rPr>
          <w:rFonts w:ascii="Arial" w:eastAsia="Times New Roman" w:hAnsi="Arial" w:cs="Arial"/>
          <w:b/>
          <w:sz w:val="24"/>
          <w:szCs w:val="24"/>
        </w:rPr>
      </w:pPr>
    </w:p>
    <w:p w:rsidR="002E202C" w:rsidRPr="00284611" w:rsidRDefault="00AB47C0" w:rsidP="00284611">
      <w:pPr>
        <w:spacing w:before="120" w:after="120" w:line="240" w:lineRule="auto"/>
        <w:rPr>
          <w:rFonts w:ascii="Arial" w:eastAsia="Times New Roman" w:hAnsi="Arial" w:cs="Arial"/>
          <w:b/>
          <w:sz w:val="24"/>
          <w:szCs w:val="24"/>
        </w:rPr>
      </w:pPr>
      <w:r w:rsidRPr="00AB47C0">
        <w:rPr>
          <w:rFonts w:ascii="Arial" w:eastAsia="Times New Roman" w:hAnsi="Arial" w:cs="Arial"/>
          <w:b/>
          <w:sz w:val="24"/>
          <w:szCs w:val="24"/>
        </w:rPr>
        <w:lastRenderedPageBreak/>
        <w:t>Descrierea procesului tehnologic</w:t>
      </w:r>
      <w:r w:rsidR="003B7588" w:rsidRPr="00B200B1">
        <w:rPr>
          <w:rFonts w:ascii="Arial" w:eastAsia="Times New Roman" w:hAnsi="Arial" w:cs="Arial"/>
          <w:b/>
          <w:sz w:val="24"/>
          <w:szCs w:val="24"/>
        </w:rPr>
        <w:t>:</w:t>
      </w:r>
    </w:p>
    <w:p w:rsidR="003B7588" w:rsidRDefault="00B200B1" w:rsidP="00AB47C0">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p</w:t>
      </w:r>
      <w:r w:rsidR="00AB47C0" w:rsidRPr="00AB47C0">
        <w:rPr>
          <w:rFonts w:ascii="Arial" w:eastAsia="Times New Roman" w:hAnsi="Arial" w:cs="Arial"/>
          <w:sz w:val="24"/>
          <w:szCs w:val="24"/>
        </w:rPr>
        <w:t>rocesul tehnologic constă în pregătirea firelor din cupru sau din alte materiale și a componentelor electrice și electronice, tăierea acestora și asambalarea conform schemei de montaj, pentru a obține cabluri (produse finite) pentru industria auomotive</w:t>
      </w:r>
      <w:r w:rsidR="003B7588" w:rsidRPr="00B200B1">
        <w:rPr>
          <w:rFonts w:ascii="Arial" w:eastAsia="Times New Roman" w:hAnsi="Arial" w:cs="Arial"/>
          <w:sz w:val="24"/>
          <w:szCs w:val="24"/>
        </w:rPr>
        <w:t>;</w:t>
      </w:r>
    </w:p>
    <w:p w:rsidR="007D3891" w:rsidRDefault="007D3891" w:rsidP="00AB47C0">
      <w:pPr>
        <w:spacing w:before="120" w:after="120" w:line="240" w:lineRule="auto"/>
        <w:jc w:val="both"/>
        <w:rPr>
          <w:rFonts w:ascii="Arial" w:eastAsia="Times New Roman" w:hAnsi="Arial" w:cs="Arial"/>
          <w:b/>
          <w:sz w:val="24"/>
          <w:szCs w:val="24"/>
          <w:u w:val="single"/>
        </w:rPr>
      </w:pP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t>DEPOZITARE MATERII PRIME ȘI MATERIALE (APM)</w:t>
      </w:r>
    </w:p>
    <w:p w:rsidR="003B7588" w:rsidRPr="00284611" w:rsidRDefault="003B7588" w:rsidP="00284611">
      <w:pPr>
        <w:spacing w:before="120" w:after="120" w:line="240" w:lineRule="auto"/>
        <w:jc w:val="both"/>
        <w:rPr>
          <w:rFonts w:ascii="Arial" w:eastAsia="Times New Roman" w:hAnsi="Arial" w:cs="Arial"/>
          <w:sz w:val="24"/>
          <w:szCs w:val="24"/>
        </w:rPr>
      </w:pPr>
      <w:r>
        <w:rPr>
          <w:rFonts w:ascii="Arial" w:eastAsia="Times New Roman" w:hAnsi="Arial" w:cs="Arial"/>
          <w:i/>
          <w:sz w:val="24"/>
          <w:szCs w:val="24"/>
        </w:rPr>
        <w:t xml:space="preserve">__- </w:t>
      </w:r>
      <w:r w:rsidR="00FD6E4D" w:rsidRPr="00500B2C">
        <w:rPr>
          <w:rFonts w:ascii="Arial" w:eastAsia="Times New Roman" w:hAnsi="Arial" w:cs="Arial"/>
          <w:iCs/>
          <w:sz w:val="24"/>
          <w:szCs w:val="24"/>
        </w:rPr>
        <w:t>m</w:t>
      </w:r>
      <w:r w:rsidR="00AB47C0" w:rsidRPr="00FD6E4D">
        <w:rPr>
          <w:rFonts w:ascii="Arial" w:eastAsia="Times New Roman" w:hAnsi="Arial" w:cs="Arial"/>
          <w:iCs/>
          <w:sz w:val="24"/>
          <w:szCs w:val="24"/>
        </w:rPr>
        <w:t>a</w:t>
      </w:r>
      <w:r w:rsidR="00AB47C0" w:rsidRPr="00AB47C0">
        <w:rPr>
          <w:rFonts w:ascii="Arial" w:eastAsia="Times New Roman" w:hAnsi="Arial" w:cs="Arial"/>
          <w:sz w:val="24"/>
          <w:szCs w:val="24"/>
        </w:rPr>
        <w:t>teriile prime și materialele sunt aprovizionate de către furnizori sau prin</w:t>
      </w:r>
      <w:r>
        <w:rPr>
          <w:rFonts w:ascii="Arial" w:eastAsia="Times New Roman" w:hAnsi="Arial" w:cs="Arial"/>
          <w:sz w:val="24"/>
          <w:szCs w:val="24"/>
        </w:rPr>
        <w:t xml:space="preserve"> firme de transport autorizate; d</w:t>
      </w:r>
      <w:r w:rsidR="00AB47C0" w:rsidRPr="00AB47C0">
        <w:rPr>
          <w:rFonts w:ascii="Arial" w:eastAsia="Times New Roman" w:hAnsi="Arial" w:cs="Arial"/>
          <w:sz w:val="24"/>
          <w:szCs w:val="24"/>
        </w:rPr>
        <w:t>escărcarea, manipularea și depozitarea se efectuează cu ajutorul electrostivuito</w:t>
      </w:r>
      <w:r>
        <w:rPr>
          <w:rFonts w:ascii="Arial" w:eastAsia="Times New Roman" w:hAnsi="Arial" w:cs="Arial"/>
          <w:sz w:val="24"/>
          <w:szCs w:val="24"/>
        </w:rPr>
        <w:t>arelor</w:t>
      </w:r>
      <w:r w:rsidR="00AB47C0" w:rsidRPr="00AB47C0">
        <w:rPr>
          <w:rFonts w:ascii="Arial" w:eastAsia="Times New Roman" w:hAnsi="Arial" w:cs="Arial"/>
          <w:sz w:val="24"/>
          <w:szCs w:val="24"/>
        </w:rPr>
        <w:t>, transpaletelor sau manual, în funcție de tipul de produs și mi</w:t>
      </w:r>
      <w:r>
        <w:rPr>
          <w:rFonts w:ascii="Arial" w:eastAsia="Times New Roman" w:hAnsi="Arial" w:cs="Arial"/>
          <w:sz w:val="24"/>
          <w:szCs w:val="24"/>
        </w:rPr>
        <w:t>jlocul de transport; s</w:t>
      </w:r>
      <w:r w:rsidR="00AB47C0" w:rsidRPr="00AB47C0">
        <w:rPr>
          <w:rFonts w:ascii="Arial" w:eastAsia="Times New Roman" w:hAnsi="Arial" w:cs="Arial"/>
          <w:sz w:val="24"/>
          <w:szCs w:val="24"/>
        </w:rPr>
        <w:t>tocul de materii prime și materiale asigură realizarea producție</w:t>
      </w:r>
      <w:r>
        <w:rPr>
          <w:rFonts w:ascii="Arial" w:eastAsia="Times New Roman" w:hAnsi="Arial" w:cs="Arial"/>
          <w:sz w:val="24"/>
          <w:szCs w:val="24"/>
        </w:rPr>
        <w:t>i pentru 1 – 2 săptămâni; d</w:t>
      </w:r>
      <w:r w:rsidR="00AB47C0" w:rsidRPr="00AB47C0">
        <w:rPr>
          <w:rFonts w:ascii="Arial" w:eastAsia="Times New Roman" w:hAnsi="Arial" w:cs="Arial"/>
          <w:sz w:val="24"/>
          <w:szCs w:val="24"/>
        </w:rPr>
        <w:t>epozitarea se face pe rafturi, pe categorii de produse, asigurându-se păstrarea marcajului de identificare al produselor, respectarea principiul</w:t>
      </w:r>
      <w:r>
        <w:rPr>
          <w:rFonts w:ascii="Arial" w:eastAsia="Times New Roman" w:hAnsi="Arial" w:cs="Arial"/>
          <w:sz w:val="24"/>
          <w:szCs w:val="24"/>
        </w:rPr>
        <w:t>ui FIFO (First In – First Out);</w:t>
      </w:r>
    </w:p>
    <w:p w:rsidR="00AB47C0" w:rsidRPr="00AB47C0" w:rsidRDefault="00AB47C0" w:rsidP="00AB47C0">
      <w:pPr>
        <w:spacing w:before="120" w:after="120" w:line="240" w:lineRule="auto"/>
        <w:rPr>
          <w:rFonts w:ascii="Arial" w:eastAsia="Times New Roman" w:hAnsi="Arial" w:cs="Arial"/>
          <w:b/>
          <w:sz w:val="24"/>
          <w:szCs w:val="24"/>
          <w:u w:val="single"/>
        </w:rPr>
      </w:pPr>
      <w:r w:rsidRPr="00AB47C0">
        <w:rPr>
          <w:rFonts w:ascii="Arial" w:eastAsia="Times New Roman" w:hAnsi="Arial" w:cs="Arial"/>
          <w:b/>
          <w:sz w:val="24"/>
          <w:szCs w:val="24"/>
          <w:u w:val="single"/>
        </w:rPr>
        <w:t xml:space="preserve">TĂIEREA FIRELOR </w:t>
      </w:r>
    </w:p>
    <w:p w:rsidR="00AB47C0" w:rsidRPr="00AB47C0" w:rsidRDefault="003B7588" w:rsidP="00AB47C0">
      <w:pPr>
        <w:spacing w:before="120" w:after="0" w:line="240" w:lineRule="auto"/>
        <w:rPr>
          <w:rFonts w:ascii="Arial" w:eastAsia="Times New Roman" w:hAnsi="Arial" w:cs="Arial"/>
          <w:sz w:val="24"/>
          <w:szCs w:val="24"/>
        </w:rPr>
      </w:pPr>
      <w:r w:rsidRPr="003B7588">
        <w:rPr>
          <w:rFonts w:ascii="Arial" w:eastAsia="Times New Roman" w:hAnsi="Arial" w:cs="Arial"/>
          <w:sz w:val="24"/>
          <w:szCs w:val="24"/>
        </w:rPr>
        <w:t>__- o</w:t>
      </w:r>
      <w:r w:rsidR="00AB47C0" w:rsidRPr="00AB47C0">
        <w:rPr>
          <w:rFonts w:ascii="Arial" w:eastAsia="Times New Roman" w:hAnsi="Arial" w:cs="Arial"/>
          <w:sz w:val="24"/>
          <w:szCs w:val="24"/>
        </w:rPr>
        <w:t>perații:</w:t>
      </w:r>
    </w:p>
    <w:p w:rsidR="00AB47C0" w:rsidRPr="00AB47C0" w:rsidRDefault="00AB47C0" w:rsidP="00716627">
      <w:pPr>
        <w:numPr>
          <w:ilvl w:val="0"/>
          <w:numId w:val="33"/>
        </w:numPr>
        <w:spacing w:after="0" w:line="240" w:lineRule="auto"/>
        <w:rPr>
          <w:rFonts w:ascii="Arial" w:eastAsia="Calibri" w:hAnsi="Arial" w:cs="Arial"/>
          <w:sz w:val="24"/>
          <w:szCs w:val="24"/>
        </w:rPr>
      </w:pPr>
      <w:r w:rsidRPr="00AB47C0">
        <w:rPr>
          <w:rFonts w:ascii="Arial" w:eastAsia="Calibri" w:hAnsi="Arial" w:cs="Arial"/>
          <w:sz w:val="24"/>
          <w:szCs w:val="24"/>
        </w:rPr>
        <w:t>tăierea firelor la dimensiunea necesară;</w:t>
      </w:r>
    </w:p>
    <w:p w:rsidR="00AB47C0" w:rsidRPr="00AB47C0" w:rsidRDefault="00AB47C0" w:rsidP="00716627">
      <w:pPr>
        <w:numPr>
          <w:ilvl w:val="0"/>
          <w:numId w:val="33"/>
        </w:numPr>
        <w:spacing w:after="0" w:line="240" w:lineRule="auto"/>
        <w:rPr>
          <w:rFonts w:ascii="Arial" w:eastAsia="Calibri" w:hAnsi="Arial" w:cs="Arial"/>
          <w:sz w:val="24"/>
          <w:szCs w:val="24"/>
        </w:rPr>
      </w:pPr>
      <w:r w:rsidRPr="00AB47C0">
        <w:rPr>
          <w:rFonts w:ascii="Arial" w:eastAsia="Calibri" w:hAnsi="Arial" w:cs="Arial"/>
          <w:sz w:val="24"/>
          <w:szCs w:val="24"/>
        </w:rPr>
        <w:t>montarea terminalelor de conexiune și fixarea izolatorilor la extremitatea firelor;</w:t>
      </w:r>
    </w:p>
    <w:p w:rsidR="00AB47C0" w:rsidRPr="00AB47C0" w:rsidRDefault="00AB47C0" w:rsidP="00716627">
      <w:pPr>
        <w:numPr>
          <w:ilvl w:val="0"/>
          <w:numId w:val="33"/>
        </w:numPr>
        <w:spacing w:after="0" w:line="240" w:lineRule="auto"/>
        <w:rPr>
          <w:rFonts w:ascii="Arial" w:eastAsia="Calibri" w:hAnsi="Arial" w:cs="Arial"/>
          <w:sz w:val="24"/>
          <w:szCs w:val="24"/>
        </w:rPr>
      </w:pPr>
      <w:r w:rsidRPr="00AB47C0">
        <w:rPr>
          <w:rFonts w:ascii="Arial" w:eastAsia="Calibri" w:hAnsi="Arial" w:cs="Arial"/>
          <w:sz w:val="24"/>
          <w:szCs w:val="24"/>
        </w:rPr>
        <w:t>marcarea firelor prin imprim</w:t>
      </w:r>
      <w:r w:rsidR="003B7588">
        <w:rPr>
          <w:rFonts w:ascii="Arial" w:eastAsia="Calibri" w:hAnsi="Arial" w:cs="Arial"/>
          <w:sz w:val="24"/>
          <w:szCs w:val="24"/>
        </w:rPr>
        <w:t>are cu marcator termic;</w:t>
      </w:r>
    </w:p>
    <w:p w:rsidR="00B200B1" w:rsidRPr="00AB47C0" w:rsidRDefault="003B7588" w:rsidP="00AB47C0">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a</w:t>
      </w:r>
      <w:r w:rsidR="00AB47C0" w:rsidRPr="00AB47C0">
        <w:rPr>
          <w:rFonts w:ascii="Arial" w:eastAsia="Times New Roman" w:hAnsi="Arial" w:cs="Arial"/>
          <w:sz w:val="24"/>
          <w:szCs w:val="24"/>
        </w:rPr>
        <w:t xml:space="preserve">ceste operații se efectuează în mare parte automatizat, ceea ce permite reducerea numărului de rebuturi și gruparea diverselor operații pe aceeași instalație, rezultatul fiind reducerea consumului de materii prime și materiale, inclusiv ambalaje </w:t>
      </w:r>
      <w:r>
        <w:rPr>
          <w:rFonts w:ascii="Arial" w:eastAsia="Times New Roman" w:hAnsi="Arial" w:cs="Arial"/>
          <w:sz w:val="24"/>
          <w:szCs w:val="24"/>
        </w:rPr>
        <w:t>pentru produsele aflate pe flux;</w:t>
      </w: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t>DETERMINĂRI DE LABORATOR</w:t>
      </w:r>
    </w:p>
    <w:p w:rsidR="00AB47C0" w:rsidRPr="00AB47C0" w:rsidRDefault="003B7588" w:rsidP="00AB47C0">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î</w:t>
      </w:r>
      <w:r w:rsidR="00AB47C0" w:rsidRPr="00AB47C0">
        <w:rPr>
          <w:rFonts w:ascii="Arial" w:eastAsia="Times New Roman" w:hAnsi="Arial" w:cs="Arial"/>
          <w:sz w:val="24"/>
          <w:szCs w:val="24"/>
        </w:rPr>
        <w:t>n această etapa se realizează analiza dimensională și metalografică a firelor cu terminale și a cablurilor, pentru determinarea defectelor de construcție, de câte ori este necesar</w:t>
      </w:r>
      <w:r>
        <w:rPr>
          <w:rFonts w:ascii="Arial" w:eastAsia="Times New Roman" w:hAnsi="Arial" w:cs="Arial"/>
          <w:sz w:val="24"/>
          <w:szCs w:val="24"/>
        </w:rPr>
        <w:t>, conform planurilor de testare;</w:t>
      </w:r>
    </w:p>
    <w:p w:rsidR="00AB47C0" w:rsidRPr="00AB47C0" w:rsidRDefault="003B7588" w:rsidP="00AB47C0">
      <w:pPr>
        <w:spacing w:before="120" w:after="120" w:line="240" w:lineRule="auto"/>
        <w:jc w:val="both"/>
        <w:rPr>
          <w:rFonts w:ascii="Arial" w:eastAsia="Times New Roman" w:hAnsi="Arial" w:cs="Arial"/>
          <w:sz w:val="24"/>
          <w:szCs w:val="24"/>
        </w:rPr>
      </w:pPr>
      <w:r w:rsidRPr="003B7588">
        <w:rPr>
          <w:rFonts w:ascii="Arial" w:eastAsia="Times New Roman" w:hAnsi="Arial" w:cs="Arial"/>
          <w:sz w:val="24"/>
          <w:szCs w:val="24"/>
        </w:rPr>
        <w:t>__- o</w:t>
      </w:r>
      <w:r w:rsidR="00AB47C0" w:rsidRPr="00AB47C0">
        <w:rPr>
          <w:rFonts w:ascii="Arial" w:eastAsia="Times New Roman" w:hAnsi="Arial" w:cs="Arial"/>
          <w:sz w:val="24"/>
          <w:szCs w:val="24"/>
        </w:rPr>
        <w:t>perații efectuate:</w:t>
      </w:r>
    </w:p>
    <w:p w:rsidR="00AB47C0" w:rsidRPr="00AB47C0" w:rsidRDefault="00AB47C0" w:rsidP="00716627">
      <w:pPr>
        <w:numPr>
          <w:ilvl w:val="0"/>
          <w:numId w:val="33"/>
        </w:numPr>
        <w:spacing w:after="0" w:line="240" w:lineRule="auto"/>
        <w:jc w:val="both"/>
        <w:rPr>
          <w:rFonts w:ascii="Arial" w:eastAsia="Calibri" w:hAnsi="Arial" w:cs="Arial"/>
          <w:sz w:val="24"/>
          <w:szCs w:val="24"/>
        </w:rPr>
      </w:pPr>
      <w:r w:rsidRPr="00AB47C0">
        <w:rPr>
          <w:rFonts w:ascii="Arial" w:eastAsia="Calibri" w:hAnsi="Arial" w:cs="Arial"/>
          <w:sz w:val="24"/>
          <w:szCs w:val="24"/>
        </w:rPr>
        <w:t>pregatirea probelor – tăiere, polizare, degresare;</w:t>
      </w:r>
    </w:p>
    <w:p w:rsidR="003B7588" w:rsidRPr="00284611" w:rsidRDefault="00AB47C0" w:rsidP="00284611">
      <w:pPr>
        <w:numPr>
          <w:ilvl w:val="0"/>
          <w:numId w:val="33"/>
        </w:numPr>
        <w:spacing w:after="0" w:line="240" w:lineRule="auto"/>
        <w:jc w:val="both"/>
        <w:rPr>
          <w:rFonts w:ascii="Arial" w:eastAsia="Calibri" w:hAnsi="Arial" w:cs="Arial"/>
          <w:sz w:val="24"/>
          <w:szCs w:val="24"/>
        </w:rPr>
      </w:pPr>
      <w:r w:rsidRPr="00AB47C0">
        <w:rPr>
          <w:rFonts w:ascii="Arial" w:eastAsia="Calibri" w:hAnsi="Arial" w:cs="Arial"/>
          <w:sz w:val="24"/>
          <w:szCs w:val="24"/>
        </w:rPr>
        <w:t>determinări: măsurarea cu micrometrul, ana</w:t>
      </w:r>
      <w:r w:rsidR="003B7588">
        <w:rPr>
          <w:rFonts w:ascii="Arial" w:eastAsia="Calibri" w:hAnsi="Arial" w:cs="Arial"/>
          <w:sz w:val="24"/>
          <w:szCs w:val="24"/>
        </w:rPr>
        <w:t>liza metalografica cu microscop;</w:t>
      </w: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t>PREGĂTIRE</w:t>
      </w:r>
    </w:p>
    <w:p w:rsidR="00AB47C0" w:rsidRPr="00AB47C0" w:rsidRDefault="003B7588" w:rsidP="00AB47C0">
      <w:pPr>
        <w:spacing w:before="40" w:after="40" w:line="240" w:lineRule="auto"/>
        <w:jc w:val="both"/>
        <w:rPr>
          <w:rFonts w:ascii="Arial" w:eastAsia="Times New Roman" w:hAnsi="Arial" w:cs="Arial"/>
          <w:sz w:val="24"/>
          <w:szCs w:val="24"/>
        </w:rPr>
      </w:pPr>
      <w:r>
        <w:rPr>
          <w:rFonts w:ascii="Arial" w:eastAsia="Times New Roman" w:hAnsi="Arial" w:cs="Arial"/>
          <w:sz w:val="24"/>
          <w:szCs w:val="24"/>
        </w:rPr>
        <w:t>__- o</w:t>
      </w:r>
      <w:r w:rsidR="00AB47C0" w:rsidRPr="00AB47C0">
        <w:rPr>
          <w:rFonts w:ascii="Arial" w:eastAsia="Times New Roman" w:hAnsi="Arial" w:cs="Arial"/>
          <w:sz w:val="24"/>
          <w:szCs w:val="24"/>
        </w:rPr>
        <w:t>perații efectuate:</w:t>
      </w:r>
    </w:p>
    <w:p w:rsidR="00AB47C0" w:rsidRPr="00AB47C0" w:rsidRDefault="00AB47C0" w:rsidP="00716627">
      <w:pPr>
        <w:numPr>
          <w:ilvl w:val="0"/>
          <w:numId w:val="33"/>
        </w:numPr>
        <w:spacing w:after="0" w:line="240" w:lineRule="auto"/>
        <w:jc w:val="both"/>
        <w:rPr>
          <w:rFonts w:ascii="Arial" w:eastAsia="Calibri" w:hAnsi="Arial" w:cs="Arial"/>
          <w:sz w:val="24"/>
          <w:szCs w:val="24"/>
        </w:rPr>
      </w:pPr>
      <w:r w:rsidRPr="00AB47C0">
        <w:rPr>
          <w:rFonts w:ascii="Arial" w:eastAsia="Calibri" w:hAnsi="Arial" w:cs="Arial"/>
          <w:sz w:val="24"/>
          <w:szCs w:val="24"/>
        </w:rPr>
        <w:t>răsucire;</w:t>
      </w:r>
    </w:p>
    <w:p w:rsidR="00AB47C0" w:rsidRPr="00AB47C0" w:rsidRDefault="00AB47C0" w:rsidP="00716627">
      <w:pPr>
        <w:numPr>
          <w:ilvl w:val="0"/>
          <w:numId w:val="34"/>
        </w:numPr>
        <w:spacing w:after="0" w:line="240" w:lineRule="auto"/>
        <w:jc w:val="both"/>
        <w:rPr>
          <w:rFonts w:ascii="Arial" w:eastAsia="Calibri" w:hAnsi="Arial" w:cs="Arial"/>
          <w:sz w:val="24"/>
          <w:szCs w:val="24"/>
        </w:rPr>
      </w:pPr>
      <w:r w:rsidRPr="00AB47C0">
        <w:rPr>
          <w:rFonts w:ascii="Arial" w:eastAsia="Calibri" w:hAnsi="Arial" w:cs="Arial"/>
          <w:sz w:val="24"/>
          <w:szCs w:val="24"/>
        </w:rPr>
        <w:t xml:space="preserve">sudare prin ultrasunete: cabluri de terminale metalice complexe, cabluri multiple </w:t>
      </w:r>
      <w:r w:rsidR="003B7588">
        <w:rPr>
          <w:rFonts w:ascii="Arial" w:eastAsia="Calibri" w:hAnsi="Arial" w:cs="Arial"/>
          <w:sz w:val="24"/>
          <w:szCs w:val="24"/>
        </w:rPr>
        <w:t>î</w:t>
      </w:r>
      <w:r w:rsidRPr="00AB47C0">
        <w:rPr>
          <w:rFonts w:ascii="Arial" w:eastAsia="Calibri" w:hAnsi="Arial" w:cs="Arial"/>
          <w:sz w:val="24"/>
          <w:szCs w:val="24"/>
        </w:rPr>
        <w:t>ntre ele etc.</w:t>
      </w:r>
      <w:r w:rsidR="003B7588">
        <w:rPr>
          <w:rFonts w:ascii="Arial" w:eastAsia="Calibri" w:hAnsi="Arial" w:cs="Arial"/>
          <w:sz w:val="24"/>
          <w:szCs w:val="24"/>
        </w:rPr>
        <w:t>;</w:t>
      </w:r>
    </w:p>
    <w:p w:rsidR="00B200B1" w:rsidRDefault="00AB47C0" w:rsidP="00284611">
      <w:pPr>
        <w:numPr>
          <w:ilvl w:val="0"/>
          <w:numId w:val="34"/>
        </w:numPr>
        <w:spacing w:after="0" w:line="240" w:lineRule="auto"/>
        <w:jc w:val="both"/>
        <w:rPr>
          <w:rFonts w:ascii="Arial" w:eastAsia="Calibri" w:hAnsi="Arial" w:cs="Arial"/>
          <w:sz w:val="24"/>
          <w:szCs w:val="24"/>
        </w:rPr>
      </w:pPr>
      <w:r w:rsidRPr="00AB47C0">
        <w:rPr>
          <w:rFonts w:ascii="Arial" w:eastAsia="Calibri" w:hAnsi="Arial" w:cs="Arial"/>
          <w:sz w:val="24"/>
          <w:szCs w:val="24"/>
        </w:rPr>
        <w:t>izolare îmbinări cu bandă textilă sau cu tuburi termoretractile, mo</w:t>
      </w:r>
      <w:r w:rsidR="003B7588">
        <w:rPr>
          <w:rFonts w:ascii="Arial" w:eastAsia="Calibri" w:hAnsi="Arial" w:cs="Arial"/>
          <w:sz w:val="24"/>
          <w:szCs w:val="24"/>
        </w:rPr>
        <w:t>ntare piese etanșe la îmbinări;</w:t>
      </w:r>
    </w:p>
    <w:p w:rsidR="007D3891" w:rsidRPr="00284611" w:rsidRDefault="007D3891" w:rsidP="007D3891">
      <w:pPr>
        <w:spacing w:after="0" w:line="240" w:lineRule="auto"/>
        <w:ind w:left="720"/>
        <w:jc w:val="both"/>
        <w:rPr>
          <w:rFonts w:ascii="Arial" w:eastAsia="Calibri" w:hAnsi="Arial" w:cs="Arial"/>
          <w:sz w:val="24"/>
          <w:szCs w:val="24"/>
        </w:rPr>
      </w:pP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lastRenderedPageBreak/>
        <w:t>MONTAJ INDIVIDUAL</w:t>
      </w:r>
    </w:p>
    <w:p w:rsidR="00AB47C0" w:rsidRPr="00AB47C0" w:rsidRDefault="003B7588" w:rsidP="00AB47C0">
      <w:pPr>
        <w:spacing w:before="120" w:after="120" w:line="240" w:lineRule="auto"/>
        <w:jc w:val="both"/>
        <w:rPr>
          <w:rFonts w:ascii="Arial" w:eastAsia="Times New Roman" w:hAnsi="Arial" w:cs="Arial"/>
          <w:sz w:val="24"/>
          <w:szCs w:val="24"/>
        </w:rPr>
      </w:pPr>
      <w:r w:rsidRPr="003B7588">
        <w:rPr>
          <w:rFonts w:ascii="Arial" w:eastAsia="Times New Roman" w:hAnsi="Arial" w:cs="Arial"/>
          <w:sz w:val="24"/>
          <w:szCs w:val="24"/>
        </w:rPr>
        <w:t>__- o</w:t>
      </w:r>
      <w:r w:rsidR="00AB47C0" w:rsidRPr="00AB47C0">
        <w:rPr>
          <w:rFonts w:ascii="Arial" w:eastAsia="Times New Roman" w:hAnsi="Arial" w:cs="Arial"/>
          <w:sz w:val="24"/>
          <w:szCs w:val="24"/>
        </w:rPr>
        <w:t>perații efectuate:</w:t>
      </w:r>
    </w:p>
    <w:p w:rsidR="00AB47C0" w:rsidRPr="00AB47C0" w:rsidRDefault="00AB47C0" w:rsidP="00716627">
      <w:pPr>
        <w:numPr>
          <w:ilvl w:val="0"/>
          <w:numId w:val="35"/>
        </w:numPr>
        <w:spacing w:before="120" w:after="120" w:line="240" w:lineRule="auto"/>
        <w:contextualSpacing/>
        <w:rPr>
          <w:rFonts w:ascii="Arial" w:eastAsia="Calibri" w:hAnsi="Arial" w:cs="Arial"/>
          <w:sz w:val="24"/>
          <w:szCs w:val="24"/>
        </w:rPr>
      </w:pPr>
      <w:r w:rsidRPr="00AB47C0">
        <w:rPr>
          <w:rFonts w:ascii="Arial" w:eastAsia="Calibri" w:hAnsi="Arial" w:cs="Arial"/>
          <w:sz w:val="24"/>
          <w:szCs w:val="24"/>
        </w:rPr>
        <w:t>montajul cablului final, prin unirea tuturor componentelor elaborate;</w:t>
      </w:r>
    </w:p>
    <w:p w:rsidR="00AB47C0" w:rsidRPr="00AB47C0" w:rsidRDefault="00AB47C0" w:rsidP="00716627">
      <w:pPr>
        <w:numPr>
          <w:ilvl w:val="0"/>
          <w:numId w:val="35"/>
        </w:numPr>
        <w:spacing w:before="120" w:after="120" w:line="240" w:lineRule="auto"/>
        <w:contextualSpacing/>
        <w:rPr>
          <w:rFonts w:ascii="Arial" w:eastAsia="Calibri" w:hAnsi="Arial" w:cs="Arial"/>
          <w:sz w:val="24"/>
          <w:szCs w:val="24"/>
        </w:rPr>
      </w:pPr>
      <w:r w:rsidRPr="00AB47C0">
        <w:rPr>
          <w:rFonts w:ascii="Arial" w:eastAsia="Calibri" w:hAnsi="Arial" w:cs="Arial"/>
          <w:sz w:val="24"/>
          <w:szCs w:val="24"/>
        </w:rPr>
        <w:t>controlul electric al cablurilor;</w:t>
      </w:r>
    </w:p>
    <w:p w:rsidR="00AB47C0" w:rsidRPr="00AB47C0" w:rsidRDefault="00AB47C0" w:rsidP="00716627">
      <w:pPr>
        <w:numPr>
          <w:ilvl w:val="0"/>
          <w:numId w:val="35"/>
        </w:numPr>
        <w:spacing w:before="120" w:after="120" w:line="240" w:lineRule="auto"/>
        <w:contextualSpacing/>
        <w:rPr>
          <w:rFonts w:ascii="Arial" w:eastAsia="Calibri" w:hAnsi="Arial" w:cs="Arial"/>
          <w:sz w:val="24"/>
          <w:szCs w:val="24"/>
        </w:rPr>
      </w:pPr>
      <w:r w:rsidRPr="00AB47C0">
        <w:rPr>
          <w:rFonts w:ascii="Arial" w:eastAsia="Calibri" w:hAnsi="Arial" w:cs="Arial"/>
          <w:sz w:val="24"/>
          <w:szCs w:val="24"/>
        </w:rPr>
        <w:t>depozitarea în lăzi de plastic sau cutii de carton;</w:t>
      </w:r>
    </w:p>
    <w:p w:rsidR="00B200B1" w:rsidRDefault="00AB47C0" w:rsidP="00284611">
      <w:pPr>
        <w:numPr>
          <w:ilvl w:val="0"/>
          <w:numId w:val="35"/>
        </w:numPr>
        <w:spacing w:before="120" w:after="120" w:line="240" w:lineRule="auto"/>
        <w:contextualSpacing/>
        <w:rPr>
          <w:rFonts w:ascii="Arial" w:eastAsia="Calibri" w:hAnsi="Arial" w:cs="Arial"/>
          <w:sz w:val="24"/>
          <w:szCs w:val="24"/>
        </w:rPr>
      </w:pPr>
      <w:r w:rsidRPr="00AB47C0">
        <w:rPr>
          <w:rFonts w:ascii="Arial" w:eastAsia="Calibri" w:hAnsi="Arial" w:cs="Arial"/>
          <w:sz w:val="24"/>
          <w:szCs w:val="24"/>
        </w:rPr>
        <w:t>transportul</w:t>
      </w:r>
      <w:r w:rsidR="003B7588">
        <w:rPr>
          <w:rFonts w:ascii="Arial" w:eastAsia="Calibri" w:hAnsi="Arial" w:cs="Arial"/>
          <w:sz w:val="24"/>
          <w:szCs w:val="24"/>
        </w:rPr>
        <w:t xml:space="preserve"> în depozitul de produse finite;</w:t>
      </w:r>
    </w:p>
    <w:p w:rsidR="00284611" w:rsidRPr="00284611" w:rsidRDefault="00284611" w:rsidP="00284611">
      <w:pPr>
        <w:spacing w:before="120" w:after="120" w:line="240" w:lineRule="auto"/>
        <w:ind w:left="720"/>
        <w:contextualSpacing/>
        <w:rPr>
          <w:rFonts w:ascii="Arial" w:eastAsia="Calibri" w:hAnsi="Arial" w:cs="Arial"/>
          <w:sz w:val="24"/>
          <w:szCs w:val="24"/>
        </w:rPr>
      </w:pPr>
    </w:p>
    <w:p w:rsidR="00AB47C0" w:rsidRPr="00AB47C0" w:rsidRDefault="00AB47C0" w:rsidP="00AB47C0">
      <w:pPr>
        <w:spacing w:before="120" w:after="120" w:line="240" w:lineRule="auto"/>
        <w:jc w:val="both"/>
        <w:rPr>
          <w:rFonts w:ascii="Arial" w:eastAsia="Calibri" w:hAnsi="Arial" w:cs="Arial"/>
          <w:sz w:val="24"/>
          <w:szCs w:val="24"/>
          <w:u w:val="single"/>
        </w:rPr>
      </w:pPr>
      <w:r w:rsidRPr="00AB47C0">
        <w:rPr>
          <w:rFonts w:ascii="Arial" w:eastAsia="Calibri" w:hAnsi="Arial" w:cs="Arial"/>
          <w:b/>
          <w:sz w:val="24"/>
          <w:szCs w:val="24"/>
          <w:u w:val="single"/>
        </w:rPr>
        <w:t xml:space="preserve">INJECȚIE </w:t>
      </w:r>
    </w:p>
    <w:p w:rsidR="008D07AA" w:rsidRDefault="003B7588" w:rsidP="00AB47C0">
      <w:pPr>
        <w:spacing w:before="120" w:after="120" w:line="240" w:lineRule="auto"/>
        <w:jc w:val="both"/>
        <w:rPr>
          <w:rFonts w:ascii="Arial" w:eastAsia="Calibri" w:hAnsi="Arial" w:cs="Arial"/>
          <w:sz w:val="24"/>
          <w:szCs w:val="24"/>
        </w:rPr>
      </w:pPr>
      <w:r>
        <w:rPr>
          <w:rFonts w:ascii="Arial" w:eastAsia="Calibri" w:hAnsi="Arial" w:cs="Arial"/>
          <w:sz w:val="24"/>
          <w:szCs w:val="24"/>
        </w:rPr>
        <w:t>__- a</w:t>
      </w:r>
      <w:r w:rsidR="00AB47C0" w:rsidRPr="00AB47C0">
        <w:rPr>
          <w:rFonts w:ascii="Arial" w:eastAsia="Calibri" w:hAnsi="Arial" w:cs="Arial"/>
          <w:sz w:val="24"/>
          <w:szCs w:val="24"/>
        </w:rPr>
        <w:t>ctivitatea de injecție pe utilaj</w:t>
      </w:r>
      <w:r w:rsidR="005B5BB3">
        <w:rPr>
          <w:rFonts w:ascii="Arial" w:eastAsia="Calibri" w:hAnsi="Arial" w:cs="Arial"/>
          <w:sz w:val="24"/>
          <w:szCs w:val="24"/>
        </w:rPr>
        <w:t>ele</w:t>
      </w:r>
      <w:r w:rsidR="00AB47C0" w:rsidRPr="00AB47C0">
        <w:rPr>
          <w:rFonts w:ascii="Arial" w:eastAsia="Calibri" w:hAnsi="Arial" w:cs="Arial"/>
          <w:sz w:val="24"/>
          <w:szCs w:val="24"/>
        </w:rPr>
        <w:t xml:space="preserve"> </w:t>
      </w:r>
      <w:r w:rsidR="00AB47C0" w:rsidRPr="005B5BB3">
        <w:rPr>
          <w:rFonts w:ascii="Arial" w:eastAsia="Calibri" w:hAnsi="Arial" w:cs="Arial"/>
          <w:sz w:val="24"/>
          <w:szCs w:val="24"/>
        </w:rPr>
        <w:t xml:space="preserve">A Compact 10 FC </w:t>
      </w:r>
      <w:r w:rsidR="00AB47C0" w:rsidRPr="00AB47C0">
        <w:rPr>
          <w:rFonts w:ascii="Arial" w:eastAsia="Calibri" w:hAnsi="Arial" w:cs="Arial"/>
          <w:sz w:val="24"/>
          <w:szCs w:val="24"/>
        </w:rPr>
        <w:t xml:space="preserve">se realizează prin injecție de material bicomponent (poliuretani) </w:t>
      </w:r>
      <w:r>
        <w:rPr>
          <w:rFonts w:ascii="Arial" w:eastAsia="Calibri" w:hAnsi="Arial" w:cs="Arial"/>
          <w:sz w:val="24"/>
          <w:szCs w:val="24"/>
        </w:rPr>
        <w:t>ş</w:t>
      </w:r>
      <w:r w:rsidR="00AB47C0" w:rsidRPr="00AB47C0">
        <w:rPr>
          <w:rFonts w:ascii="Arial" w:eastAsia="Calibri" w:hAnsi="Arial" w:cs="Arial"/>
          <w:sz w:val="24"/>
          <w:szCs w:val="24"/>
        </w:rPr>
        <w:t>i are ca scop efectuarea operațiilor de sigilare a cablurilor pentru care clienții solicită această operație</w:t>
      </w:r>
      <w:r>
        <w:rPr>
          <w:rFonts w:ascii="Arial" w:eastAsia="Calibri" w:hAnsi="Arial" w:cs="Arial"/>
          <w:sz w:val="24"/>
          <w:szCs w:val="24"/>
        </w:rPr>
        <w:t>;</w:t>
      </w:r>
      <w:r w:rsidR="004163B0">
        <w:rPr>
          <w:rFonts w:ascii="Arial" w:eastAsia="Calibri" w:hAnsi="Arial" w:cs="Arial"/>
          <w:sz w:val="24"/>
          <w:szCs w:val="24"/>
        </w:rPr>
        <w:t xml:space="preserve"> etapa de sigilare a cablurilor prin injecţia de poliuretani presupune o reacţie de polimerizare (policondensare);</w:t>
      </w: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t>MONTAJ ÎN LANȚ</w:t>
      </w:r>
    </w:p>
    <w:p w:rsidR="00AB47C0" w:rsidRPr="00AB47C0" w:rsidRDefault="003B7588" w:rsidP="00AB47C0">
      <w:pPr>
        <w:spacing w:before="40" w:after="40" w:line="240" w:lineRule="auto"/>
        <w:jc w:val="both"/>
        <w:rPr>
          <w:rFonts w:ascii="Arial" w:eastAsia="Times New Roman" w:hAnsi="Arial" w:cs="Arial"/>
          <w:sz w:val="24"/>
          <w:szCs w:val="24"/>
        </w:rPr>
      </w:pPr>
      <w:r>
        <w:rPr>
          <w:rFonts w:ascii="Arial" w:eastAsia="Times New Roman" w:hAnsi="Arial" w:cs="Arial"/>
          <w:sz w:val="24"/>
          <w:szCs w:val="24"/>
        </w:rPr>
        <w:t>__- î</w:t>
      </w:r>
      <w:r w:rsidR="00AB47C0" w:rsidRPr="00AB47C0">
        <w:rPr>
          <w:rFonts w:ascii="Arial" w:eastAsia="Times New Roman" w:hAnsi="Arial" w:cs="Arial"/>
          <w:sz w:val="24"/>
          <w:szCs w:val="24"/>
        </w:rPr>
        <w:t>n această etapă se produc cablurile cu o complexitate ridicată, pe carusele cu minim 8 posturi de lucru.</w:t>
      </w:r>
    </w:p>
    <w:p w:rsidR="00AB47C0" w:rsidRPr="00AB47C0" w:rsidRDefault="003B7588" w:rsidP="00AB47C0">
      <w:pPr>
        <w:spacing w:before="40" w:after="40" w:line="240" w:lineRule="auto"/>
        <w:jc w:val="both"/>
        <w:rPr>
          <w:rFonts w:ascii="Arial" w:eastAsia="Times New Roman" w:hAnsi="Arial" w:cs="Arial"/>
          <w:sz w:val="24"/>
          <w:szCs w:val="24"/>
        </w:rPr>
      </w:pPr>
      <w:r w:rsidRPr="003B7588">
        <w:rPr>
          <w:rFonts w:ascii="Arial" w:eastAsia="Times New Roman" w:hAnsi="Arial" w:cs="Arial"/>
          <w:sz w:val="24"/>
          <w:szCs w:val="24"/>
        </w:rPr>
        <w:t>__- o</w:t>
      </w:r>
      <w:r w:rsidR="00AB47C0" w:rsidRPr="00AB47C0">
        <w:rPr>
          <w:rFonts w:ascii="Arial" w:eastAsia="Times New Roman" w:hAnsi="Arial" w:cs="Arial"/>
          <w:sz w:val="24"/>
          <w:szCs w:val="24"/>
        </w:rPr>
        <w:t>perații efectuate:</w:t>
      </w:r>
    </w:p>
    <w:p w:rsidR="00AB47C0" w:rsidRPr="00AB47C0" w:rsidRDefault="00AB47C0" w:rsidP="00716627">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realizarea subcomponentelor;</w:t>
      </w:r>
    </w:p>
    <w:p w:rsidR="00AB47C0" w:rsidRPr="00AB47C0" w:rsidRDefault="00AB47C0" w:rsidP="00716627">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asamblarea subcomponentelor între ele;</w:t>
      </w:r>
    </w:p>
    <w:p w:rsidR="00AB47C0" w:rsidRPr="00AB47C0" w:rsidRDefault="00AB47C0" w:rsidP="00716627">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bandajarea;</w:t>
      </w:r>
    </w:p>
    <w:p w:rsidR="003B7588" w:rsidRPr="00284611" w:rsidRDefault="00AB47C0" w:rsidP="00284611">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controlul</w:t>
      </w:r>
      <w:r w:rsidR="003B7588">
        <w:rPr>
          <w:rFonts w:ascii="Arial" w:eastAsia="Calibri" w:hAnsi="Arial" w:cs="Arial"/>
          <w:sz w:val="24"/>
          <w:szCs w:val="24"/>
        </w:rPr>
        <w:t xml:space="preserve"> electric;</w:t>
      </w: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t>CONTROL FINAL</w:t>
      </w:r>
    </w:p>
    <w:p w:rsidR="00B200B1" w:rsidRPr="008D07AA" w:rsidRDefault="003B7588" w:rsidP="00AB47C0">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l</w:t>
      </w:r>
      <w:r w:rsidR="00AB47C0" w:rsidRPr="00AB47C0">
        <w:rPr>
          <w:rFonts w:ascii="Arial" w:eastAsia="Times New Roman" w:hAnsi="Arial" w:cs="Arial"/>
          <w:sz w:val="24"/>
          <w:szCs w:val="24"/>
        </w:rPr>
        <w:t xml:space="preserve">a finalul procesului de montaj, atât individual cât și în lant, se efectueaza o verificare 100 </w:t>
      </w:r>
      <w:r>
        <w:rPr>
          <w:rFonts w:ascii="Arial" w:eastAsia="Times New Roman" w:hAnsi="Arial" w:cs="Arial"/>
          <w:sz w:val="24"/>
          <w:szCs w:val="24"/>
        </w:rPr>
        <w:t>% a cablajelor realizate; î</w:t>
      </w:r>
      <w:r w:rsidR="00AB47C0" w:rsidRPr="00AB47C0">
        <w:rPr>
          <w:rFonts w:ascii="Arial" w:eastAsia="Times New Roman" w:hAnsi="Arial" w:cs="Arial"/>
          <w:sz w:val="24"/>
          <w:szCs w:val="24"/>
        </w:rPr>
        <w:t>n această faza a procesului tehnologic se atașează pe fiecare unitate de produs o etichetă care indică faptul că produsul e</w:t>
      </w:r>
      <w:r>
        <w:rPr>
          <w:rFonts w:ascii="Arial" w:eastAsia="Times New Roman" w:hAnsi="Arial" w:cs="Arial"/>
          <w:sz w:val="24"/>
          <w:szCs w:val="24"/>
        </w:rPr>
        <w:t>ste verificat și acceptat final;</w:t>
      </w:r>
    </w:p>
    <w:p w:rsidR="00AB47C0" w:rsidRPr="00AB47C0" w:rsidRDefault="00AB47C0" w:rsidP="00AB47C0">
      <w:pPr>
        <w:spacing w:before="120" w:after="120" w:line="240" w:lineRule="auto"/>
        <w:jc w:val="both"/>
        <w:rPr>
          <w:rFonts w:ascii="Arial" w:eastAsia="Times New Roman" w:hAnsi="Arial" w:cs="Arial"/>
          <w:b/>
          <w:sz w:val="24"/>
          <w:szCs w:val="24"/>
          <w:u w:val="single"/>
        </w:rPr>
      </w:pPr>
      <w:r w:rsidRPr="00AB47C0">
        <w:rPr>
          <w:rFonts w:ascii="Arial" w:eastAsia="Times New Roman" w:hAnsi="Arial" w:cs="Arial"/>
          <w:b/>
          <w:sz w:val="24"/>
          <w:szCs w:val="24"/>
          <w:u w:val="single"/>
        </w:rPr>
        <w:t>DEPOZITAREA PRODUSELOR FINITE:</w:t>
      </w:r>
    </w:p>
    <w:p w:rsidR="00AB47C0" w:rsidRPr="00AB47C0" w:rsidRDefault="003B7588" w:rsidP="00AB47C0">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o</w:t>
      </w:r>
      <w:r w:rsidR="00AB47C0" w:rsidRPr="00AB47C0">
        <w:rPr>
          <w:rFonts w:ascii="Arial" w:eastAsia="Times New Roman" w:hAnsi="Arial" w:cs="Arial"/>
          <w:sz w:val="24"/>
          <w:szCs w:val="24"/>
        </w:rPr>
        <w:t>perații efectuate:</w:t>
      </w:r>
    </w:p>
    <w:p w:rsidR="00AB47C0" w:rsidRPr="00AB47C0" w:rsidRDefault="00AB47C0" w:rsidP="00716627">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ambalarea și marcarea produselor finite în lăzi de plastic sau cutii de carton în funcție de cerința clientului;</w:t>
      </w:r>
    </w:p>
    <w:p w:rsidR="00AB47C0" w:rsidRPr="00AB47C0" w:rsidRDefault="00AB47C0" w:rsidP="00716627">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depozitarea produselor finite în locurile destinate pe rafturi;</w:t>
      </w:r>
    </w:p>
    <w:p w:rsidR="00AB47C0" w:rsidRDefault="00AB47C0" w:rsidP="00716627">
      <w:pPr>
        <w:numPr>
          <w:ilvl w:val="0"/>
          <w:numId w:val="36"/>
        </w:numPr>
        <w:spacing w:after="0" w:line="240" w:lineRule="auto"/>
        <w:jc w:val="both"/>
        <w:rPr>
          <w:rFonts w:ascii="Arial" w:eastAsia="Calibri" w:hAnsi="Arial" w:cs="Arial"/>
          <w:sz w:val="24"/>
          <w:szCs w:val="24"/>
        </w:rPr>
      </w:pPr>
      <w:r w:rsidRPr="00AB47C0">
        <w:rPr>
          <w:rFonts w:ascii="Arial" w:eastAsia="Calibri" w:hAnsi="Arial" w:cs="Arial"/>
          <w:sz w:val="24"/>
          <w:szCs w:val="24"/>
        </w:rPr>
        <w:t>pregatirea pentru livrare: palețizare, înfoliere, etc.</w:t>
      </w:r>
      <w:r w:rsidR="003B7588">
        <w:rPr>
          <w:rFonts w:ascii="Arial" w:eastAsia="Calibri" w:hAnsi="Arial" w:cs="Arial"/>
          <w:sz w:val="24"/>
          <w:szCs w:val="24"/>
        </w:rPr>
        <w:t>;</w:t>
      </w:r>
    </w:p>
    <w:p w:rsidR="00B200B1" w:rsidRPr="00AB47C0" w:rsidRDefault="00B200B1" w:rsidP="00B200B1">
      <w:pPr>
        <w:spacing w:after="0" w:line="240" w:lineRule="auto"/>
        <w:ind w:left="720"/>
        <w:jc w:val="both"/>
        <w:rPr>
          <w:rFonts w:ascii="Arial" w:eastAsia="Calibri" w:hAnsi="Arial" w:cs="Arial"/>
          <w:sz w:val="24"/>
          <w:szCs w:val="24"/>
        </w:rPr>
      </w:pPr>
    </w:p>
    <w:p w:rsidR="00FD051D" w:rsidRDefault="00FD051D" w:rsidP="00FD051D">
      <w:pPr>
        <w:spacing w:before="120" w:after="120" w:line="240" w:lineRule="auto"/>
        <w:jc w:val="both"/>
        <w:rPr>
          <w:rFonts w:ascii="Arial" w:eastAsia="Times New Roman" w:hAnsi="Arial" w:cs="Arial"/>
          <w:sz w:val="24"/>
          <w:szCs w:val="24"/>
        </w:rPr>
      </w:pPr>
      <w:r w:rsidRPr="00FD051D">
        <w:rPr>
          <w:rFonts w:ascii="Arial" w:eastAsia="Times New Roman" w:hAnsi="Arial" w:cs="Arial"/>
          <w:sz w:val="24"/>
          <w:szCs w:val="24"/>
        </w:rPr>
        <w:t>__- în prezent producția anuală de cabluri este de aproximativ 31000 buc.; nu toate cablurile necesită operația de sigilare, realizarea acestei etape de proces este în funcție de cerințele clienților;</w:t>
      </w:r>
    </w:p>
    <w:p w:rsidR="007D3891" w:rsidRDefault="007D3891" w:rsidP="00FD051D">
      <w:pPr>
        <w:spacing w:before="120" w:after="120" w:line="240" w:lineRule="auto"/>
        <w:jc w:val="both"/>
        <w:rPr>
          <w:rFonts w:ascii="Arial" w:eastAsia="Times New Roman" w:hAnsi="Arial" w:cs="Arial"/>
          <w:sz w:val="24"/>
          <w:szCs w:val="24"/>
        </w:rPr>
      </w:pPr>
    </w:p>
    <w:p w:rsidR="007D3891" w:rsidRPr="00FD051D" w:rsidRDefault="007D3891" w:rsidP="00FD051D">
      <w:pPr>
        <w:spacing w:before="120" w:after="120" w:line="240" w:lineRule="auto"/>
        <w:jc w:val="both"/>
        <w:rPr>
          <w:rFonts w:ascii="Arial" w:eastAsia="Times New Roman" w:hAnsi="Arial" w:cs="Arial"/>
          <w:sz w:val="24"/>
          <w:szCs w:val="24"/>
        </w:rPr>
      </w:pPr>
    </w:p>
    <w:p w:rsidR="002E202C" w:rsidRPr="00DA24DF" w:rsidRDefault="00F45292" w:rsidP="00DA24DF">
      <w:pPr>
        <w:spacing w:before="120" w:after="0" w:line="240" w:lineRule="auto"/>
        <w:ind w:right="83"/>
        <w:jc w:val="both"/>
        <w:rPr>
          <w:rFonts w:ascii="Arial" w:eastAsia="Calibri" w:hAnsi="Arial" w:cs="Arial"/>
          <w:b/>
          <w:sz w:val="24"/>
          <w:szCs w:val="24"/>
        </w:rPr>
      </w:pPr>
      <w:r w:rsidRPr="00243D04">
        <w:rPr>
          <w:rFonts w:ascii="Arial" w:eastAsia="Calibri" w:hAnsi="Arial" w:cs="Arial"/>
          <w:b/>
          <w:sz w:val="24"/>
          <w:szCs w:val="24"/>
        </w:rPr>
        <w:lastRenderedPageBreak/>
        <w:t>Produse finite:</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9"/>
        <w:gridCol w:w="3209"/>
        <w:gridCol w:w="990"/>
        <w:gridCol w:w="1261"/>
        <w:gridCol w:w="2699"/>
      </w:tblGrid>
      <w:tr w:rsidR="00F45292" w:rsidRPr="00243D04" w:rsidTr="002E202C">
        <w:tc>
          <w:tcPr>
            <w:tcW w:w="2029" w:type="dxa"/>
            <w:shd w:val="clear" w:color="auto" w:fill="C0C0C0"/>
            <w:vAlign w:val="center"/>
          </w:tcPr>
          <w:p w:rsidR="00F45292" w:rsidRDefault="00F45292" w:rsidP="00F45292">
            <w:pPr>
              <w:spacing w:before="40" w:after="0" w:line="240" w:lineRule="auto"/>
              <w:jc w:val="center"/>
              <w:rPr>
                <w:rFonts w:ascii="Arial" w:eastAsia="Calibri" w:hAnsi="Arial" w:cs="Arial"/>
                <w:b/>
                <w:sz w:val="20"/>
              </w:rPr>
            </w:pPr>
          </w:p>
          <w:p w:rsidR="002E202C" w:rsidRPr="00243D04" w:rsidRDefault="002E202C" w:rsidP="00F45292">
            <w:pPr>
              <w:spacing w:before="40" w:after="0" w:line="240" w:lineRule="auto"/>
              <w:jc w:val="center"/>
              <w:rPr>
                <w:rFonts w:ascii="Arial" w:eastAsia="Calibri" w:hAnsi="Arial" w:cs="Arial"/>
                <w:b/>
                <w:sz w:val="20"/>
              </w:rPr>
            </w:pPr>
          </w:p>
        </w:tc>
        <w:tc>
          <w:tcPr>
            <w:tcW w:w="3209"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rPr>
            </w:pPr>
            <w:r w:rsidRPr="00243D04">
              <w:rPr>
                <w:rFonts w:ascii="Arial" w:eastAsia="Calibri" w:hAnsi="Arial" w:cs="Arial"/>
                <w:b/>
                <w:sz w:val="20"/>
              </w:rPr>
              <w:t>Denumire produs/subprodus</w:t>
            </w:r>
          </w:p>
        </w:tc>
        <w:tc>
          <w:tcPr>
            <w:tcW w:w="990"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rPr>
            </w:pPr>
            <w:r w:rsidRPr="00243D04">
              <w:rPr>
                <w:rFonts w:ascii="Arial" w:eastAsia="Calibri" w:hAnsi="Arial" w:cs="Arial"/>
                <w:b/>
                <w:sz w:val="20"/>
              </w:rPr>
              <w:t>Cantitate</w:t>
            </w:r>
          </w:p>
        </w:tc>
        <w:tc>
          <w:tcPr>
            <w:tcW w:w="1261"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rPr>
            </w:pPr>
            <w:r w:rsidRPr="00243D04">
              <w:rPr>
                <w:rFonts w:ascii="Arial" w:eastAsia="Calibri" w:hAnsi="Arial" w:cs="Arial"/>
                <w:b/>
                <w:sz w:val="20"/>
              </w:rPr>
              <w:t>UM</w:t>
            </w:r>
          </w:p>
        </w:tc>
        <w:tc>
          <w:tcPr>
            <w:tcW w:w="2699"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sz w:val="20"/>
              </w:rPr>
            </w:pPr>
            <w:r w:rsidRPr="00243D04">
              <w:rPr>
                <w:rFonts w:ascii="Arial" w:eastAsia="Calibri" w:hAnsi="Arial" w:cs="Arial"/>
                <w:b/>
                <w:sz w:val="20"/>
              </w:rPr>
              <w:t>Destinație</w:t>
            </w:r>
          </w:p>
        </w:tc>
      </w:tr>
      <w:tr w:rsidR="00F45292" w:rsidRPr="00243D04" w:rsidTr="002E202C">
        <w:tc>
          <w:tcPr>
            <w:tcW w:w="2029" w:type="dxa"/>
            <w:shd w:val="clear" w:color="auto" w:fill="auto"/>
          </w:tcPr>
          <w:p w:rsidR="00F45292" w:rsidRPr="00243D04" w:rsidRDefault="00F45292" w:rsidP="00F45292">
            <w:pPr>
              <w:spacing w:before="40" w:after="0" w:line="240" w:lineRule="auto"/>
              <w:jc w:val="center"/>
              <w:rPr>
                <w:rFonts w:ascii="Arial" w:eastAsia="Calibri" w:hAnsi="Arial" w:cs="Arial"/>
                <w:sz w:val="20"/>
              </w:rPr>
            </w:pPr>
            <w:r w:rsidRPr="00243D04">
              <w:rPr>
                <w:rFonts w:ascii="Arial" w:eastAsia="Calibri" w:hAnsi="Arial" w:cs="Arial"/>
                <w:sz w:val="20"/>
              </w:rPr>
              <w:t>Alte produse</w:t>
            </w:r>
          </w:p>
        </w:tc>
        <w:tc>
          <w:tcPr>
            <w:tcW w:w="3209" w:type="dxa"/>
            <w:shd w:val="clear" w:color="auto" w:fill="auto"/>
          </w:tcPr>
          <w:p w:rsidR="00F45292" w:rsidRPr="00243D04" w:rsidRDefault="002E202C" w:rsidP="00F45292">
            <w:pPr>
              <w:spacing w:before="40" w:after="0" w:line="240" w:lineRule="auto"/>
              <w:jc w:val="center"/>
              <w:rPr>
                <w:rFonts w:ascii="Arial" w:eastAsia="Calibri" w:hAnsi="Arial" w:cs="Arial"/>
                <w:sz w:val="20"/>
              </w:rPr>
            </w:pPr>
            <w:r w:rsidRPr="002E202C">
              <w:rPr>
                <w:rFonts w:ascii="Arial" w:eastAsia="Calibri" w:hAnsi="Arial" w:cs="Arial"/>
                <w:sz w:val="20"/>
                <w:szCs w:val="24"/>
              </w:rPr>
              <w:t>cabluri auto</w:t>
            </w:r>
          </w:p>
        </w:tc>
        <w:tc>
          <w:tcPr>
            <w:tcW w:w="990" w:type="dxa"/>
            <w:shd w:val="clear" w:color="auto" w:fill="auto"/>
          </w:tcPr>
          <w:p w:rsidR="00F45292" w:rsidRPr="00243D04" w:rsidRDefault="002E202C" w:rsidP="00F45292">
            <w:pPr>
              <w:spacing w:after="0" w:line="240" w:lineRule="auto"/>
              <w:jc w:val="center"/>
              <w:rPr>
                <w:rFonts w:ascii="Arial" w:eastAsia="Calibri" w:hAnsi="Arial" w:cs="Arial"/>
                <w:strike/>
                <w:sz w:val="20"/>
                <w:szCs w:val="20"/>
              </w:rPr>
            </w:pPr>
            <w:r w:rsidRPr="002E202C">
              <w:rPr>
                <w:rFonts w:ascii="Arial" w:eastAsia="Calibri" w:hAnsi="Arial" w:cs="Arial"/>
                <w:sz w:val="20"/>
                <w:szCs w:val="20"/>
              </w:rPr>
              <w:t>31</w:t>
            </w:r>
            <w:r>
              <w:rPr>
                <w:rFonts w:ascii="Arial" w:eastAsia="Calibri" w:hAnsi="Arial" w:cs="Arial"/>
                <w:sz w:val="20"/>
                <w:szCs w:val="20"/>
              </w:rPr>
              <w:t>.</w:t>
            </w:r>
            <w:r w:rsidRPr="002E202C">
              <w:rPr>
                <w:rFonts w:ascii="Arial" w:eastAsia="Calibri" w:hAnsi="Arial" w:cs="Arial"/>
                <w:sz w:val="20"/>
                <w:szCs w:val="20"/>
              </w:rPr>
              <w:t>000</w:t>
            </w:r>
          </w:p>
        </w:tc>
        <w:tc>
          <w:tcPr>
            <w:tcW w:w="1261" w:type="dxa"/>
            <w:shd w:val="clear" w:color="auto" w:fill="auto"/>
          </w:tcPr>
          <w:p w:rsidR="00F45292" w:rsidRPr="00243D04" w:rsidRDefault="002E202C" w:rsidP="00F45292">
            <w:pPr>
              <w:spacing w:after="0" w:line="240" w:lineRule="auto"/>
              <w:jc w:val="center"/>
              <w:rPr>
                <w:rFonts w:ascii="Arial" w:eastAsia="Calibri" w:hAnsi="Arial" w:cs="Arial"/>
                <w:strike/>
                <w:sz w:val="20"/>
                <w:szCs w:val="20"/>
              </w:rPr>
            </w:pPr>
            <w:r>
              <w:rPr>
                <w:rFonts w:ascii="Arial" w:eastAsia="Calibri" w:hAnsi="Arial" w:cs="Arial"/>
                <w:bCs/>
                <w:sz w:val="20"/>
                <w:szCs w:val="20"/>
              </w:rPr>
              <w:t>Bucăţi/an</w:t>
            </w:r>
          </w:p>
        </w:tc>
        <w:tc>
          <w:tcPr>
            <w:tcW w:w="2699" w:type="dxa"/>
            <w:shd w:val="clear" w:color="auto" w:fill="auto"/>
          </w:tcPr>
          <w:p w:rsidR="00F45292" w:rsidRPr="00500B2C" w:rsidRDefault="002E202C" w:rsidP="00F45292">
            <w:pPr>
              <w:spacing w:after="0" w:line="240" w:lineRule="auto"/>
              <w:jc w:val="center"/>
              <w:rPr>
                <w:rFonts w:ascii="Arial" w:eastAsia="Calibri" w:hAnsi="Arial" w:cs="Arial"/>
                <w:sz w:val="20"/>
                <w:szCs w:val="20"/>
              </w:rPr>
            </w:pPr>
            <w:r w:rsidRPr="00CE5CF8">
              <w:rPr>
                <w:rFonts w:ascii="Arial" w:eastAsia="Calibri" w:hAnsi="Arial" w:cs="Arial"/>
                <w:sz w:val="20"/>
                <w:szCs w:val="20"/>
              </w:rPr>
              <w:t xml:space="preserve">comercializare </w:t>
            </w:r>
            <w:r w:rsidRPr="00500B2C">
              <w:rPr>
                <w:rFonts w:ascii="Arial" w:eastAsia="Calibri" w:hAnsi="Arial" w:cs="Arial"/>
                <w:sz w:val="20"/>
                <w:szCs w:val="20"/>
              </w:rPr>
              <w:t>i</w:t>
            </w:r>
            <w:r w:rsidR="00F45292" w:rsidRPr="00500B2C">
              <w:rPr>
                <w:rFonts w:ascii="Arial" w:eastAsia="Calibri" w:hAnsi="Arial" w:cs="Arial"/>
                <w:sz w:val="20"/>
                <w:szCs w:val="20"/>
              </w:rPr>
              <w:t>ndustria de</w:t>
            </w:r>
          </w:p>
          <w:p w:rsidR="00F45292" w:rsidRPr="00243D04" w:rsidRDefault="00F45292" w:rsidP="00F45292">
            <w:pPr>
              <w:spacing w:after="0" w:line="240" w:lineRule="auto"/>
              <w:jc w:val="center"/>
              <w:rPr>
                <w:rFonts w:ascii="Arial" w:eastAsia="Calibri" w:hAnsi="Arial" w:cs="Arial"/>
                <w:sz w:val="20"/>
                <w:szCs w:val="20"/>
              </w:rPr>
            </w:pPr>
            <w:r w:rsidRPr="00500B2C">
              <w:rPr>
                <w:rFonts w:ascii="Arial" w:eastAsia="Calibri" w:hAnsi="Arial" w:cs="Arial"/>
                <w:sz w:val="20"/>
                <w:szCs w:val="20"/>
              </w:rPr>
              <w:t>automobile</w:t>
            </w:r>
          </w:p>
        </w:tc>
      </w:tr>
    </w:tbl>
    <w:p w:rsidR="00F45292" w:rsidRDefault="00F45292" w:rsidP="00F45292">
      <w:pPr>
        <w:spacing w:after="0" w:line="240" w:lineRule="auto"/>
        <w:ind w:left="-600" w:right="482" w:firstLine="600"/>
        <w:jc w:val="both"/>
        <w:rPr>
          <w:rFonts w:ascii="Arial" w:eastAsia="Times New Roman" w:hAnsi="Arial" w:cs="Times New Roman"/>
          <w:b/>
          <w:spacing w:val="10"/>
          <w:sz w:val="24"/>
          <w:szCs w:val="24"/>
        </w:rPr>
      </w:pPr>
    </w:p>
    <w:p w:rsidR="00DA24DF" w:rsidRDefault="00DA24DF" w:rsidP="00DA24DF">
      <w:pPr>
        <w:tabs>
          <w:tab w:val="left" w:pos="180"/>
          <w:tab w:val="left" w:pos="360"/>
        </w:tabs>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Programul de funcţionare al instalaţiei</w:t>
      </w:r>
      <w:r w:rsidRPr="00243D04">
        <w:rPr>
          <w:rFonts w:ascii="Arial" w:eastAsia="Calibri" w:hAnsi="Arial" w:cs="Arial"/>
          <w:sz w:val="24"/>
          <w:szCs w:val="24"/>
        </w:rPr>
        <w:t xml:space="preserve"> este de </w:t>
      </w:r>
      <w:r w:rsidRPr="00FD051D">
        <w:rPr>
          <w:rFonts w:ascii="Arial" w:eastAsia="Calibri" w:hAnsi="Arial" w:cs="Arial"/>
          <w:sz w:val="24"/>
          <w:szCs w:val="24"/>
        </w:rPr>
        <w:t>24 ore/zi, 5 zile/săptămână, 260 zile/an.</w:t>
      </w:r>
    </w:p>
    <w:p w:rsidR="00DA24DF" w:rsidRPr="00DA24DF" w:rsidRDefault="00DA24DF" w:rsidP="00DA24DF">
      <w:pPr>
        <w:tabs>
          <w:tab w:val="left" w:pos="180"/>
          <w:tab w:val="left" w:pos="360"/>
        </w:tabs>
        <w:spacing w:after="0" w:line="240" w:lineRule="auto"/>
        <w:ind w:right="83"/>
        <w:jc w:val="both"/>
        <w:rPr>
          <w:rFonts w:ascii="Arial" w:eastAsia="Calibri" w:hAnsi="Arial" w:cs="Arial"/>
          <w:sz w:val="24"/>
          <w:szCs w:val="24"/>
        </w:rPr>
      </w:pPr>
    </w:p>
    <w:p w:rsidR="00F45292" w:rsidRPr="0034149A" w:rsidRDefault="00F45292" w:rsidP="00F45292">
      <w:pPr>
        <w:spacing w:before="120" w:after="0" w:line="240" w:lineRule="auto"/>
        <w:jc w:val="both"/>
        <w:rPr>
          <w:rFonts w:ascii="Arial" w:eastAsia="Calibri" w:hAnsi="Arial" w:cs="Arial"/>
          <w:sz w:val="24"/>
          <w:szCs w:val="24"/>
        </w:rPr>
      </w:pPr>
      <w:r w:rsidRPr="0034149A">
        <w:rPr>
          <w:rFonts w:ascii="Arial" w:eastAsia="Calibri" w:hAnsi="Arial" w:cs="Arial"/>
          <w:b/>
          <w:sz w:val="24"/>
          <w:szCs w:val="24"/>
        </w:rPr>
        <w:t>8.2.2. Activităţi conexe</w:t>
      </w:r>
    </w:p>
    <w:p w:rsidR="00F45292" w:rsidRPr="0034149A" w:rsidRDefault="00F45292" w:rsidP="00F45292">
      <w:pPr>
        <w:spacing w:after="0" w:line="240" w:lineRule="auto"/>
        <w:ind w:right="-43"/>
        <w:jc w:val="both"/>
        <w:rPr>
          <w:rFonts w:ascii="Arial" w:eastAsia="Times New Roman" w:hAnsi="Arial" w:cs="Times New Roman"/>
          <w:spacing w:val="10"/>
          <w:sz w:val="24"/>
          <w:szCs w:val="20"/>
        </w:rPr>
      </w:pPr>
    </w:p>
    <w:p w:rsidR="00F45292" w:rsidRPr="0034149A" w:rsidRDefault="0034149A" w:rsidP="00F45292">
      <w:pPr>
        <w:spacing w:after="0" w:line="240" w:lineRule="auto"/>
        <w:ind w:right="-43"/>
        <w:jc w:val="both"/>
        <w:rPr>
          <w:rFonts w:ascii="Arial" w:eastAsia="Times New Roman" w:hAnsi="Arial" w:cs="Times New Roman"/>
          <w:spacing w:val="10"/>
          <w:sz w:val="24"/>
          <w:szCs w:val="20"/>
        </w:rPr>
      </w:pPr>
      <w:r>
        <w:rPr>
          <w:rFonts w:ascii="Arial" w:eastAsia="Times New Roman" w:hAnsi="Arial" w:cs="Times New Roman"/>
          <w:spacing w:val="10"/>
          <w:sz w:val="24"/>
          <w:szCs w:val="20"/>
        </w:rPr>
        <w:t>__- t</w:t>
      </w:r>
      <w:r w:rsidR="00F45292" w:rsidRPr="0034149A">
        <w:rPr>
          <w:rFonts w:ascii="Arial" w:eastAsia="Times New Roman" w:hAnsi="Arial" w:cs="Times New Roman"/>
          <w:spacing w:val="10"/>
          <w:sz w:val="24"/>
          <w:szCs w:val="20"/>
        </w:rPr>
        <w:t>itularul desfaşoară următoarele activităţi auxiliare:</w:t>
      </w:r>
    </w:p>
    <w:p w:rsidR="0059416A" w:rsidRPr="00656666" w:rsidRDefault="0059416A" w:rsidP="00F45292">
      <w:pPr>
        <w:spacing w:after="0" w:line="240" w:lineRule="auto"/>
        <w:ind w:right="-43"/>
        <w:jc w:val="both"/>
        <w:rPr>
          <w:rFonts w:ascii="Arial" w:eastAsia="Times New Roman" w:hAnsi="Arial" w:cs="Times New Roman"/>
          <w:color w:val="FF0000"/>
          <w:spacing w:val="10"/>
          <w:sz w:val="24"/>
          <w:szCs w:val="20"/>
        </w:rPr>
      </w:pPr>
    </w:p>
    <w:p w:rsidR="0059416A" w:rsidRPr="00AB47C0" w:rsidRDefault="0059416A" w:rsidP="0059416A">
      <w:pPr>
        <w:spacing w:before="120" w:after="120" w:line="240" w:lineRule="auto"/>
        <w:jc w:val="both"/>
        <w:rPr>
          <w:rFonts w:ascii="Arial" w:eastAsia="Times New Roman" w:hAnsi="Arial" w:cs="Arial"/>
          <w:b/>
          <w:sz w:val="24"/>
          <w:szCs w:val="24"/>
        </w:rPr>
      </w:pPr>
      <w:r w:rsidRPr="00B200B1">
        <w:rPr>
          <w:rFonts w:ascii="Arial" w:eastAsia="Times New Roman" w:hAnsi="Arial" w:cs="Arial"/>
          <w:sz w:val="24"/>
          <w:szCs w:val="24"/>
        </w:rPr>
        <w:t xml:space="preserve">__- </w:t>
      </w:r>
      <w:r w:rsidRPr="00AB47C0">
        <w:rPr>
          <w:rFonts w:ascii="Arial" w:eastAsia="Times New Roman" w:hAnsi="Arial" w:cs="Arial"/>
          <w:b/>
          <w:sz w:val="24"/>
          <w:szCs w:val="24"/>
          <w:u w:val="single"/>
        </w:rPr>
        <w:t>Mentenanță</w:t>
      </w:r>
      <w:r w:rsidRPr="00AB47C0">
        <w:rPr>
          <w:rFonts w:ascii="Arial" w:eastAsia="Times New Roman" w:hAnsi="Arial" w:cs="Arial"/>
          <w:b/>
          <w:sz w:val="24"/>
          <w:szCs w:val="24"/>
        </w:rPr>
        <w:t>:</w:t>
      </w:r>
    </w:p>
    <w:p w:rsidR="0059416A" w:rsidRPr="00AB47C0" w:rsidRDefault="0059416A" w:rsidP="0059416A">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o</w:t>
      </w:r>
      <w:r w:rsidRPr="00AB47C0">
        <w:rPr>
          <w:rFonts w:ascii="Arial" w:eastAsia="Times New Roman" w:hAnsi="Arial" w:cs="Arial"/>
          <w:sz w:val="24"/>
          <w:szCs w:val="24"/>
        </w:rPr>
        <w:t>perațiunile de întreținere a echipamentelor din dotare se efectuează de către echipa proprie de mentenanță (pentru echipamente de producție) sau de către terți (pentru întreținere electrostivuito</w:t>
      </w:r>
      <w:r>
        <w:rPr>
          <w:rFonts w:ascii="Arial" w:eastAsia="Times New Roman" w:hAnsi="Arial" w:cs="Arial"/>
          <w:sz w:val="24"/>
          <w:szCs w:val="24"/>
        </w:rPr>
        <w:t>a</w:t>
      </w:r>
      <w:r w:rsidRPr="00AB47C0">
        <w:rPr>
          <w:rFonts w:ascii="Arial" w:eastAsia="Times New Roman" w:hAnsi="Arial" w:cs="Arial"/>
          <w:sz w:val="24"/>
          <w:szCs w:val="24"/>
        </w:rPr>
        <w:t>r</w:t>
      </w:r>
      <w:r>
        <w:rPr>
          <w:rFonts w:ascii="Arial" w:eastAsia="Times New Roman" w:hAnsi="Arial" w:cs="Arial"/>
          <w:sz w:val="24"/>
          <w:szCs w:val="24"/>
        </w:rPr>
        <w:t>e</w:t>
      </w:r>
      <w:r w:rsidRPr="00AB47C0">
        <w:rPr>
          <w:rFonts w:ascii="Arial" w:eastAsia="Times New Roman" w:hAnsi="Arial" w:cs="Arial"/>
          <w:sz w:val="24"/>
          <w:szCs w:val="24"/>
        </w:rPr>
        <w:t>, compresoare, generator, aparate aer condiționat</w:t>
      </w:r>
      <w:r>
        <w:rPr>
          <w:rFonts w:ascii="Arial" w:eastAsia="Times New Roman" w:hAnsi="Arial" w:cs="Arial"/>
          <w:sz w:val="24"/>
          <w:szCs w:val="24"/>
        </w:rPr>
        <w:t>,</w:t>
      </w:r>
      <w:r w:rsidRPr="00AB47C0">
        <w:rPr>
          <w:rFonts w:ascii="Arial" w:eastAsia="Times New Roman" w:hAnsi="Arial" w:cs="Arial"/>
          <w:sz w:val="24"/>
          <w:szCs w:val="24"/>
        </w:rPr>
        <w:t xml:space="preserve"> etc).</w:t>
      </w:r>
      <w:r>
        <w:rPr>
          <w:rFonts w:ascii="Arial" w:eastAsia="Times New Roman" w:hAnsi="Arial" w:cs="Arial"/>
          <w:sz w:val="24"/>
          <w:szCs w:val="24"/>
        </w:rPr>
        <w:t>;</w:t>
      </w:r>
    </w:p>
    <w:p w:rsidR="0059416A" w:rsidRPr="00AB47C0" w:rsidRDefault="0059416A" w:rsidP="0059416A">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__- d</w:t>
      </w:r>
      <w:r w:rsidRPr="00AB47C0">
        <w:rPr>
          <w:rFonts w:ascii="Arial" w:eastAsia="Times New Roman" w:hAnsi="Arial" w:cs="Arial"/>
          <w:sz w:val="24"/>
          <w:szCs w:val="24"/>
        </w:rPr>
        <w:t xml:space="preserve">eșeurile rezultate din activitatea de mentenanță sunt tratate astfel: </w:t>
      </w:r>
    </w:p>
    <w:p w:rsidR="0059416A" w:rsidRPr="00AB47C0" w:rsidRDefault="0059416A" w:rsidP="0059416A">
      <w:pPr>
        <w:numPr>
          <w:ilvl w:val="0"/>
          <w:numId w:val="37"/>
        </w:numPr>
        <w:spacing w:after="0" w:line="240" w:lineRule="auto"/>
        <w:jc w:val="both"/>
        <w:rPr>
          <w:rFonts w:ascii="Arial" w:eastAsia="Calibri" w:hAnsi="Arial" w:cs="Arial"/>
          <w:sz w:val="24"/>
          <w:szCs w:val="24"/>
        </w:rPr>
      </w:pPr>
      <w:r w:rsidRPr="00AB47C0">
        <w:rPr>
          <w:rFonts w:ascii="Arial" w:eastAsia="Calibri" w:hAnsi="Arial" w:cs="Arial"/>
          <w:sz w:val="24"/>
          <w:szCs w:val="24"/>
        </w:rPr>
        <w:t>cele rezultate din activitatea Fujikura sunt colectate selectiv și depozitate temporar pâna la predarea către firme autorizate, pe bază de contracte;</w:t>
      </w:r>
    </w:p>
    <w:p w:rsidR="0059416A" w:rsidRPr="00DA24DF" w:rsidRDefault="0059416A" w:rsidP="00DA24DF">
      <w:pPr>
        <w:numPr>
          <w:ilvl w:val="0"/>
          <w:numId w:val="37"/>
        </w:numPr>
        <w:spacing w:after="0" w:line="240" w:lineRule="auto"/>
        <w:jc w:val="both"/>
        <w:rPr>
          <w:rFonts w:ascii="Arial" w:eastAsia="Calibri" w:hAnsi="Arial" w:cs="Arial"/>
          <w:sz w:val="24"/>
          <w:szCs w:val="24"/>
        </w:rPr>
      </w:pPr>
      <w:r w:rsidRPr="00AB47C0">
        <w:rPr>
          <w:rFonts w:ascii="Arial" w:eastAsia="Calibri" w:hAnsi="Arial" w:cs="Arial"/>
          <w:sz w:val="24"/>
          <w:szCs w:val="24"/>
        </w:rPr>
        <w:t>cele rezultate din activitatea terților care activează pentru prestarea unor servicii pe amplasament sunt preluate în totalitate de către acețtia, în conformit</w:t>
      </w:r>
      <w:r>
        <w:rPr>
          <w:rFonts w:ascii="Arial" w:eastAsia="Calibri" w:hAnsi="Arial" w:cs="Arial"/>
          <w:sz w:val="24"/>
          <w:szCs w:val="24"/>
        </w:rPr>
        <w:t>ate cu prevederile contractuale;</w:t>
      </w:r>
    </w:p>
    <w:p w:rsidR="0059416A" w:rsidRPr="00AB47C0" w:rsidRDefault="0059416A" w:rsidP="0059416A">
      <w:pPr>
        <w:spacing w:after="120" w:line="240" w:lineRule="auto"/>
        <w:jc w:val="both"/>
        <w:rPr>
          <w:rFonts w:ascii="Arial" w:eastAsia="Times New Roman" w:hAnsi="Arial" w:cs="Arial"/>
          <w:b/>
          <w:sz w:val="24"/>
          <w:szCs w:val="24"/>
          <w:u w:val="single"/>
        </w:rPr>
      </w:pPr>
      <w:r w:rsidRPr="00B200B1">
        <w:rPr>
          <w:rFonts w:ascii="Arial" w:eastAsia="Times New Roman" w:hAnsi="Arial" w:cs="Arial"/>
          <w:sz w:val="24"/>
          <w:szCs w:val="24"/>
        </w:rPr>
        <w:t xml:space="preserve">__- </w:t>
      </w:r>
      <w:r w:rsidRPr="00AB47C0">
        <w:rPr>
          <w:rFonts w:ascii="Arial" w:eastAsia="Times New Roman" w:hAnsi="Arial" w:cs="Arial"/>
          <w:b/>
          <w:sz w:val="24"/>
          <w:szCs w:val="24"/>
          <w:u w:val="single"/>
        </w:rPr>
        <w:t>IT</w:t>
      </w:r>
    </w:p>
    <w:p w:rsidR="0059416A" w:rsidRPr="00DA24DF" w:rsidRDefault="0059416A" w:rsidP="00DA24DF">
      <w:pPr>
        <w:spacing w:after="120" w:line="240" w:lineRule="auto"/>
        <w:jc w:val="both"/>
        <w:rPr>
          <w:rFonts w:ascii="Arial" w:eastAsia="Times New Roman" w:hAnsi="Arial" w:cs="Arial"/>
          <w:sz w:val="24"/>
          <w:szCs w:val="24"/>
        </w:rPr>
      </w:pPr>
      <w:r>
        <w:rPr>
          <w:rFonts w:ascii="Arial" w:eastAsia="Times New Roman" w:hAnsi="Arial" w:cs="Arial"/>
          <w:sz w:val="24"/>
          <w:szCs w:val="24"/>
        </w:rPr>
        <w:t>__- i</w:t>
      </w:r>
      <w:r w:rsidRPr="00AB47C0">
        <w:rPr>
          <w:rFonts w:ascii="Arial" w:eastAsia="Times New Roman" w:hAnsi="Arial" w:cs="Arial"/>
          <w:sz w:val="24"/>
          <w:szCs w:val="24"/>
        </w:rPr>
        <w:t>nstalarea, configurarea și mentenanța tehnicii de calcul, softului, rețelei se realizează de catre echipa de IT proprie sau de către terți (ex. imprimante, anumite softuri, etc.).</w:t>
      </w:r>
      <w:r>
        <w:rPr>
          <w:rFonts w:ascii="Arial" w:eastAsia="Times New Roman" w:hAnsi="Arial" w:cs="Arial"/>
          <w:sz w:val="24"/>
          <w:szCs w:val="24"/>
        </w:rPr>
        <w:t>;</w:t>
      </w:r>
    </w:p>
    <w:p w:rsidR="0059416A" w:rsidRPr="00B200B1" w:rsidRDefault="0059416A" w:rsidP="0059416A">
      <w:pPr>
        <w:spacing w:before="120" w:after="120" w:line="240" w:lineRule="auto"/>
        <w:jc w:val="both"/>
        <w:rPr>
          <w:rFonts w:ascii="Arial" w:eastAsia="Times New Roman" w:hAnsi="Arial" w:cs="Arial"/>
          <w:b/>
          <w:sz w:val="24"/>
          <w:szCs w:val="24"/>
        </w:rPr>
      </w:pPr>
      <w:r w:rsidRPr="00B200B1">
        <w:rPr>
          <w:rFonts w:ascii="Arial" w:eastAsia="Times New Roman" w:hAnsi="Arial" w:cs="Arial"/>
          <w:sz w:val="24"/>
          <w:szCs w:val="24"/>
        </w:rPr>
        <w:t xml:space="preserve">__- </w:t>
      </w:r>
      <w:r w:rsidRPr="00B200B1">
        <w:rPr>
          <w:rFonts w:ascii="Arial" w:eastAsia="Times New Roman" w:hAnsi="Arial" w:cs="Arial"/>
          <w:b/>
          <w:sz w:val="24"/>
          <w:szCs w:val="24"/>
          <w:u w:val="single"/>
        </w:rPr>
        <w:t>a</w:t>
      </w:r>
      <w:r w:rsidRPr="00AB47C0">
        <w:rPr>
          <w:rFonts w:ascii="Arial" w:eastAsia="Times New Roman" w:hAnsi="Arial" w:cs="Arial"/>
          <w:b/>
          <w:sz w:val="24"/>
          <w:szCs w:val="24"/>
          <w:u w:val="single"/>
        </w:rPr>
        <w:t>ctivități de birou</w:t>
      </w:r>
      <w:r>
        <w:rPr>
          <w:rFonts w:ascii="Arial" w:eastAsia="Times New Roman" w:hAnsi="Arial" w:cs="Arial"/>
          <w:b/>
          <w:sz w:val="24"/>
          <w:szCs w:val="24"/>
          <w:u w:val="single"/>
        </w:rPr>
        <w:t>;</w:t>
      </w:r>
    </w:p>
    <w:p w:rsidR="0059416A" w:rsidRPr="00B200B1" w:rsidRDefault="0059416A" w:rsidP="0059416A">
      <w:pPr>
        <w:spacing w:before="120" w:after="120" w:line="240" w:lineRule="auto"/>
        <w:jc w:val="both"/>
        <w:rPr>
          <w:rFonts w:ascii="Arial" w:eastAsia="Times New Roman" w:hAnsi="Arial" w:cs="Arial"/>
          <w:b/>
          <w:sz w:val="24"/>
          <w:szCs w:val="24"/>
        </w:rPr>
      </w:pPr>
      <w:r w:rsidRPr="00B200B1">
        <w:rPr>
          <w:rFonts w:ascii="Arial" w:eastAsia="Times New Roman" w:hAnsi="Arial" w:cs="Arial"/>
          <w:sz w:val="24"/>
          <w:szCs w:val="24"/>
        </w:rPr>
        <w:t xml:space="preserve">__- </w:t>
      </w:r>
      <w:r w:rsidRPr="00FD051D">
        <w:rPr>
          <w:rFonts w:ascii="Arial" w:eastAsia="Times New Roman" w:hAnsi="Arial" w:cs="Arial"/>
          <w:b/>
          <w:sz w:val="24"/>
          <w:szCs w:val="24"/>
          <w:u w:val="single"/>
        </w:rPr>
        <w:t xml:space="preserve">balotare deşeuri de </w:t>
      </w:r>
      <w:r w:rsidRPr="0069413F">
        <w:rPr>
          <w:rFonts w:ascii="Arial" w:eastAsia="Times New Roman" w:hAnsi="Arial" w:cs="Arial"/>
          <w:b/>
          <w:sz w:val="24"/>
          <w:szCs w:val="24"/>
          <w:u w:val="single"/>
        </w:rPr>
        <w:t>hârtie, carton şi plastic</w:t>
      </w:r>
      <w:r w:rsidRPr="0069413F">
        <w:rPr>
          <w:rFonts w:ascii="Arial" w:eastAsia="Times New Roman" w:hAnsi="Arial" w:cs="Arial"/>
          <w:b/>
          <w:sz w:val="24"/>
          <w:szCs w:val="24"/>
        </w:rPr>
        <w:t xml:space="preserve"> </w:t>
      </w:r>
      <w:r w:rsidRPr="00B200B1">
        <w:rPr>
          <w:rFonts w:ascii="Arial" w:eastAsia="Times New Roman" w:hAnsi="Arial" w:cs="Arial"/>
          <w:sz w:val="24"/>
          <w:szCs w:val="24"/>
        </w:rPr>
        <w:t>rezultate din activitatea proprie;</w:t>
      </w:r>
    </w:p>
    <w:p w:rsidR="00F45292" w:rsidRPr="00656666" w:rsidRDefault="00F45292" w:rsidP="00F45292">
      <w:pPr>
        <w:autoSpaceDE w:val="0"/>
        <w:autoSpaceDN w:val="0"/>
        <w:adjustRightInd w:val="0"/>
        <w:spacing w:after="0" w:line="240" w:lineRule="auto"/>
        <w:ind w:right="-23"/>
        <w:jc w:val="both"/>
        <w:rPr>
          <w:rFonts w:ascii="Arial" w:eastAsia="Calibri" w:hAnsi="Arial" w:cs="Arial"/>
          <w:b/>
          <w:bCs/>
          <w:color w:val="FF0000"/>
          <w:sz w:val="24"/>
          <w:szCs w:val="24"/>
        </w:rPr>
      </w:pPr>
    </w:p>
    <w:p w:rsidR="00F45292" w:rsidRPr="0034149A" w:rsidRDefault="00F45292" w:rsidP="00F45292">
      <w:pPr>
        <w:spacing w:after="0" w:line="240" w:lineRule="auto"/>
        <w:jc w:val="both"/>
        <w:rPr>
          <w:rFonts w:ascii="Arial" w:eastAsia="Calibri" w:hAnsi="Arial" w:cs="Arial"/>
          <w:b/>
          <w:sz w:val="24"/>
          <w:szCs w:val="24"/>
        </w:rPr>
      </w:pPr>
      <w:r w:rsidRPr="0034149A">
        <w:rPr>
          <w:rFonts w:ascii="Arial" w:eastAsia="Calibri" w:hAnsi="Arial" w:cs="Arial"/>
          <w:b/>
          <w:sz w:val="24"/>
          <w:szCs w:val="24"/>
        </w:rPr>
        <w:t>8.2.3. Alte condiţii de funcţionare decît cele normale</w:t>
      </w:r>
    </w:p>
    <w:p w:rsidR="00C3737A" w:rsidRDefault="00C3737A" w:rsidP="00C3737A">
      <w:pPr>
        <w:spacing w:after="0" w:line="240" w:lineRule="auto"/>
        <w:jc w:val="both"/>
        <w:rPr>
          <w:rFonts w:ascii="Arial" w:eastAsia="Calibri" w:hAnsi="Arial" w:cs="Arial"/>
          <w:b/>
          <w:sz w:val="24"/>
          <w:szCs w:val="24"/>
        </w:rPr>
      </w:pPr>
    </w:p>
    <w:p w:rsidR="00C3737A" w:rsidRPr="00C3737A" w:rsidRDefault="00C3737A" w:rsidP="00C3737A">
      <w:pPr>
        <w:spacing w:after="0" w:line="240" w:lineRule="auto"/>
        <w:jc w:val="both"/>
        <w:rPr>
          <w:rFonts w:ascii="Arial" w:eastAsia="Calibri" w:hAnsi="Arial" w:cs="Arial"/>
          <w:sz w:val="24"/>
          <w:szCs w:val="24"/>
        </w:rPr>
      </w:pPr>
      <w:r w:rsidRPr="00C3737A">
        <w:rPr>
          <w:rFonts w:ascii="Arial" w:eastAsia="Calibri" w:hAnsi="Arial" w:cs="Arial"/>
          <w:sz w:val="24"/>
          <w:szCs w:val="24"/>
        </w:rPr>
        <w:t>__- procesul de sigilare a cablurilor prin injecţia de poliuretani este discontinuu;</w:t>
      </w:r>
      <w:r w:rsidRPr="00C3737A">
        <w:t xml:space="preserve"> </w:t>
      </w:r>
      <w:r>
        <w:rPr>
          <w:rFonts w:ascii="Arial" w:eastAsia="Calibri" w:hAnsi="Arial" w:cs="Arial"/>
          <w:sz w:val="24"/>
          <w:szCs w:val="24"/>
        </w:rPr>
        <w:t>o</w:t>
      </w:r>
      <w:r w:rsidRPr="00C3737A">
        <w:rPr>
          <w:rFonts w:ascii="Arial" w:eastAsia="Calibri" w:hAnsi="Arial" w:cs="Arial"/>
          <w:sz w:val="24"/>
          <w:szCs w:val="24"/>
        </w:rPr>
        <w:t xml:space="preserve">prirea/pornirea </w:t>
      </w:r>
      <w:r>
        <w:rPr>
          <w:rFonts w:ascii="Arial" w:eastAsia="Calibri" w:hAnsi="Arial" w:cs="Arial"/>
          <w:sz w:val="24"/>
          <w:szCs w:val="24"/>
        </w:rPr>
        <w:t>instalaţiilor</w:t>
      </w:r>
      <w:r w:rsidRPr="00C3737A">
        <w:rPr>
          <w:rFonts w:ascii="Arial" w:eastAsia="Calibri" w:hAnsi="Arial" w:cs="Arial"/>
          <w:sz w:val="24"/>
          <w:szCs w:val="24"/>
        </w:rPr>
        <w:t xml:space="preserve"> </w:t>
      </w:r>
      <w:r>
        <w:rPr>
          <w:rFonts w:ascii="Arial" w:eastAsia="Calibri" w:hAnsi="Arial" w:cs="Arial"/>
          <w:sz w:val="24"/>
          <w:szCs w:val="24"/>
        </w:rPr>
        <w:t>nu se î</w:t>
      </w:r>
      <w:r w:rsidRPr="00C3737A">
        <w:rPr>
          <w:rFonts w:ascii="Arial" w:eastAsia="Calibri" w:hAnsi="Arial" w:cs="Arial"/>
          <w:sz w:val="24"/>
          <w:szCs w:val="24"/>
        </w:rPr>
        <w:t>ncadreaz</w:t>
      </w:r>
      <w:r>
        <w:rPr>
          <w:rFonts w:ascii="Arial" w:eastAsia="Calibri" w:hAnsi="Arial" w:cs="Arial"/>
          <w:sz w:val="24"/>
          <w:szCs w:val="24"/>
        </w:rPr>
        <w:t>ă la condiţ</w:t>
      </w:r>
      <w:r w:rsidRPr="00C3737A">
        <w:rPr>
          <w:rFonts w:ascii="Arial" w:eastAsia="Calibri" w:hAnsi="Arial" w:cs="Arial"/>
          <w:sz w:val="24"/>
          <w:szCs w:val="24"/>
        </w:rPr>
        <w:t>ii anormale de lucru</w:t>
      </w:r>
      <w:r>
        <w:rPr>
          <w:rFonts w:ascii="Arial" w:eastAsia="Calibri" w:hAnsi="Arial" w:cs="Arial"/>
          <w:sz w:val="24"/>
          <w:szCs w:val="24"/>
        </w:rPr>
        <w:t>;</w:t>
      </w:r>
    </w:p>
    <w:p w:rsidR="00C3737A" w:rsidRPr="00C3737A" w:rsidRDefault="00C3737A" w:rsidP="00C3737A">
      <w:pPr>
        <w:shd w:val="clear" w:color="auto" w:fill="FFFFFF"/>
        <w:tabs>
          <w:tab w:val="left" w:pos="6663"/>
        </w:tabs>
        <w:spacing w:after="0"/>
        <w:jc w:val="both"/>
        <w:rPr>
          <w:rFonts w:ascii="Arial" w:hAnsi="Arial" w:cs="Arial"/>
          <w:sz w:val="24"/>
          <w:szCs w:val="24"/>
        </w:rPr>
      </w:pPr>
      <w:r>
        <w:rPr>
          <w:rFonts w:ascii="Arial" w:hAnsi="Arial" w:cs="Arial"/>
          <w:sz w:val="24"/>
          <w:szCs w:val="24"/>
        </w:rPr>
        <w:t>__- î</w:t>
      </w:r>
      <w:r w:rsidRPr="00C3737A">
        <w:rPr>
          <w:rFonts w:ascii="Arial" w:hAnsi="Arial" w:cs="Arial"/>
          <w:sz w:val="24"/>
          <w:szCs w:val="24"/>
        </w:rPr>
        <w:t>n cazul pornirilor, opririlor și întreruperilor, inclusiv a celor accidentale, se aplică procedurile de lucru aprobate</w:t>
      </w:r>
      <w:r>
        <w:rPr>
          <w:rFonts w:ascii="Arial" w:hAnsi="Arial" w:cs="Arial"/>
          <w:sz w:val="24"/>
          <w:szCs w:val="24"/>
        </w:rPr>
        <w:t>;</w:t>
      </w:r>
    </w:p>
    <w:p w:rsidR="00C3737A" w:rsidRPr="00C3737A" w:rsidRDefault="00C3737A" w:rsidP="00C3737A">
      <w:pPr>
        <w:pStyle w:val="yiv5211797079msonormal"/>
        <w:shd w:val="clear" w:color="auto" w:fill="FFFFFF"/>
        <w:tabs>
          <w:tab w:val="left" w:pos="211"/>
          <w:tab w:val="left" w:pos="6663"/>
        </w:tabs>
        <w:spacing w:before="0" w:beforeAutospacing="0" w:after="0" w:afterAutospacing="0"/>
        <w:jc w:val="both"/>
        <w:rPr>
          <w:rFonts w:ascii="Arial" w:hAnsi="Arial" w:cs="Arial"/>
          <w:lang w:val="ro-RO"/>
        </w:rPr>
      </w:pPr>
      <w:r>
        <w:rPr>
          <w:rFonts w:ascii="Arial" w:hAnsi="Arial" w:cs="Arial"/>
          <w:lang w:val="ro-RO"/>
        </w:rPr>
        <w:t>__- n</w:t>
      </w:r>
      <w:r w:rsidRPr="00C3737A">
        <w:rPr>
          <w:rFonts w:ascii="Arial" w:hAnsi="Arial" w:cs="Arial"/>
          <w:lang w:val="ro-RO"/>
        </w:rPr>
        <w:t>u se pornesc procesele fără funcţi</w:t>
      </w:r>
      <w:r>
        <w:rPr>
          <w:rFonts w:ascii="Arial" w:hAnsi="Arial" w:cs="Arial"/>
          <w:lang w:val="ro-RO"/>
        </w:rPr>
        <w:t>onarea sistemelor de ventilatie;</w:t>
      </w:r>
    </w:p>
    <w:p w:rsidR="00C3737A" w:rsidRPr="00C3737A" w:rsidRDefault="00C3737A" w:rsidP="00C3737A">
      <w:pPr>
        <w:spacing w:after="0" w:line="240" w:lineRule="auto"/>
        <w:jc w:val="both"/>
        <w:rPr>
          <w:rFonts w:ascii="Arial" w:eastAsia="Calibri" w:hAnsi="Arial" w:cs="Arial"/>
          <w:b/>
          <w:sz w:val="24"/>
          <w:szCs w:val="24"/>
        </w:rPr>
      </w:pPr>
      <w:r>
        <w:rPr>
          <w:rFonts w:ascii="Arial" w:hAnsi="Arial" w:cs="Arial"/>
          <w:sz w:val="24"/>
          <w:szCs w:val="24"/>
        </w:rPr>
        <w:t>__- p</w:t>
      </w:r>
      <w:r w:rsidRPr="00C3737A">
        <w:rPr>
          <w:rFonts w:ascii="Arial" w:hAnsi="Arial" w:cs="Arial"/>
          <w:sz w:val="24"/>
          <w:szCs w:val="24"/>
        </w:rPr>
        <w:t>olitica generală adecvată de prevenire, alertă și ac</w:t>
      </w:r>
      <w:r>
        <w:rPr>
          <w:rFonts w:ascii="Arial" w:hAnsi="Arial" w:cs="Arial"/>
          <w:sz w:val="24"/>
          <w:szCs w:val="24"/>
        </w:rPr>
        <w:t>ţ</w:t>
      </w:r>
      <w:r w:rsidRPr="00C3737A">
        <w:rPr>
          <w:rFonts w:ascii="Arial" w:hAnsi="Arial" w:cs="Arial"/>
          <w:sz w:val="24"/>
          <w:szCs w:val="24"/>
        </w:rPr>
        <w:t>iune în caz de incidente se bazează pe principiul prevenirii,</w:t>
      </w:r>
      <w:r>
        <w:rPr>
          <w:rFonts w:ascii="Arial" w:hAnsi="Arial" w:cs="Arial"/>
          <w:sz w:val="24"/>
          <w:szCs w:val="24"/>
        </w:rPr>
        <w:t xml:space="preserve"> </w:t>
      </w:r>
      <w:r w:rsidRPr="00C3737A">
        <w:rPr>
          <w:rFonts w:ascii="Arial" w:hAnsi="Arial" w:cs="Arial"/>
          <w:sz w:val="24"/>
          <w:szCs w:val="24"/>
        </w:rPr>
        <w:t xml:space="preserve">instalația </w:t>
      </w:r>
      <w:r>
        <w:rPr>
          <w:rFonts w:ascii="Arial" w:hAnsi="Arial" w:cs="Arial"/>
          <w:sz w:val="24"/>
          <w:szCs w:val="24"/>
        </w:rPr>
        <w:t>fiind</w:t>
      </w:r>
      <w:r w:rsidRPr="00C3737A">
        <w:rPr>
          <w:rFonts w:ascii="Arial" w:hAnsi="Arial" w:cs="Arial"/>
          <w:sz w:val="24"/>
          <w:szCs w:val="24"/>
        </w:rPr>
        <w:t xml:space="preserve"> exploatată</w:t>
      </w:r>
      <w:r>
        <w:rPr>
          <w:rFonts w:ascii="Arial" w:hAnsi="Arial" w:cs="Arial"/>
          <w:sz w:val="24"/>
          <w:szCs w:val="24"/>
        </w:rPr>
        <w:t xml:space="preserve"> î</w:t>
      </w:r>
      <w:r w:rsidRPr="00C3737A">
        <w:rPr>
          <w:rFonts w:ascii="Arial" w:hAnsi="Arial" w:cs="Arial"/>
          <w:sz w:val="24"/>
          <w:szCs w:val="24"/>
        </w:rPr>
        <w:t>n aș</w:t>
      </w:r>
      <w:r>
        <w:rPr>
          <w:rFonts w:ascii="Arial" w:hAnsi="Arial" w:cs="Arial"/>
          <w:sz w:val="24"/>
          <w:szCs w:val="24"/>
        </w:rPr>
        <w:t>a fel î</w:t>
      </w:r>
      <w:r w:rsidRPr="00C3737A">
        <w:rPr>
          <w:rFonts w:ascii="Arial" w:hAnsi="Arial" w:cs="Arial"/>
          <w:sz w:val="24"/>
          <w:szCs w:val="24"/>
        </w:rPr>
        <w:t>ncât să poată fi prevenite eventualele disfunctionalități și reduse consecinț</w:t>
      </w:r>
      <w:r>
        <w:rPr>
          <w:rFonts w:ascii="Arial" w:hAnsi="Arial" w:cs="Arial"/>
          <w:sz w:val="24"/>
          <w:szCs w:val="24"/>
        </w:rPr>
        <w:t>ele accidentelor;</w:t>
      </w:r>
    </w:p>
    <w:p w:rsidR="00F45292" w:rsidRPr="00243D04" w:rsidRDefault="00F45292" w:rsidP="00F45292">
      <w:pPr>
        <w:tabs>
          <w:tab w:val="left" w:pos="709"/>
        </w:tabs>
        <w:spacing w:after="0" w:line="240" w:lineRule="auto"/>
        <w:jc w:val="both"/>
        <w:rPr>
          <w:rFonts w:ascii="Arial" w:eastAsia="Calibri" w:hAnsi="Arial" w:cs="Arial"/>
          <w:sz w:val="24"/>
          <w:szCs w:val="24"/>
          <w:lang w:eastAsia="ar-SA"/>
        </w:rPr>
      </w:pPr>
      <w:r w:rsidRPr="00243D04">
        <w:rPr>
          <w:rFonts w:ascii="Arial" w:eastAsia="Calibri" w:hAnsi="Arial" w:cs="Arial"/>
          <w:sz w:val="24"/>
          <w:szCs w:val="24"/>
        </w:rPr>
        <w:lastRenderedPageBreak/>
        <w:t>Titularul</w:t>
      </w:r>
      <w:r w:rsidRPr="00243D04">
        <w:rPr>
          <w:rFonts w:ascii="Arial" w:eastAsia="Calibri" w:hAnsi="Arial" w:cs="Arial"/>
          <w:sz w:val="24"/>
          <w:szCs w:val="24"/>
          <w:lang w:eastAsia="ar-SA"/>
        </w:rPr>
        <w:t xml:space="preserve"> are obligația să ia toate măsurile ca în aceste condiții de funcționare emisiile din instalație să nu genereze deteriorarea calității aerului.</w:t>
      </w:r>
    </w:p>
    <w:p w:rsidR="00F45292" w:rsidRPr="00243D04" w:rsidRDefault="00F45292" w:rsidP="00DA24DF">
      <w:pPr>
        <w:spacing w:after="0" w:line="240" w:lineRule="auto"/>
        <w:jc w:val="both"/>
        <w:rPr>
          <w:rFonts w:ascii="Arial Bold" w:eastAsia="Times New Roman" w:hAnsi="Arial Bold" w:cs="Times New Roman"/>
          <w:b/>
          <w:color w:val="000000"/>
          <w:sz w:val="28"/>
          <w:szCs w:val="20"/>
        </w:rPr>
      </w:pPr>
    </w:p>
    <w:p w:rsidR="00F45292" w:rsidRPr="0034149A" w:rsidRDefault="00F45292" w:rsidP="00F45292">
      <w:pPr>
        <w:keepNext/>
        <w:spacing w:after="0" w:line="240" w:lineRule="auto"/>
        <w:jc w:val="both"/>
        <w:outlineLvl w:val="0"/>
        <w:rPr>
          <w:rFonts w:ascii="Arial" w:eastAsia="Times New Roman" w:hAnsi="Arial" w:cs="Arial"/>
          <w:b/>
          <w:bCs/>
          <w:sz w:val="24"/>
          <w:szCs w:val="24"/>
          <w:u w:val="single"/>
        </w:rPr>
      </w:pPr>
      <w:r w:rsidRPr="0034149A">
        <w:rPr>
          <w:rFonts w:ascii="Arial" w:eastAsia="Times New Roman" w:hAnsi="Arial" w:cs="Arial"/>
          <w:b/>
          <w:bCs/>
          <w:sz w:val="24"/>
          <w:szCs w:val="24"/>
        </w:rPr>
        <w:t xml:space="preserve">8.3. </w:t>
      </w:r>
      <w:r w:rsidRPr="0034149A">
        <w:rPr>
          <w:rFonts w:ascii="Arial" w:eastAsia="Times New Roman" w:hAnsi="Arial" w:cs="Arial"/>
          <w:b/>
          <w:bCs/>
          <w:sz w:val="24"/>
          <w:szCs w:val="24"/>
          <w:u w:val="single"/>
        </w:rPr>
        <w:t>TEHNICI APLICATE DE OPERATOR PENTRU CONFORMARE CU CERINŢELE  BAT  PENTRU ACTIVITATE</w:t>
      </w:r>
    </w:p>
    <w:p w:rsidR="003329B1" w:rsidRPr="00656666" w:rsidRDefault="003329B1" w:rsidP="00F45292">
      <w:pPr>
        <w:keepNext/>
        <w:spacing w:after="0" w:line="240" w:lineRule="auto"/>
        <w:jc w:val="both"/>
        <w:outlineLvl w:val="0"/>
        <w:rPr>
          <w:rFonts w:ascii="Arial" w:eastAsia="Times New Roman" w:hAnsi="Arial" w:cs="Arial"/>
          <w:b/>
          <w:bCs/>
          <w:color w:val="FF0000"/>
          <w:sz w:val="24"/>
          <w:szCs w:val="24"/>
        </w:rPr>
      </w:pPr>
    </w:p>
    <w:p w:rsidR="00994593" w:rsidRPr="00DA24DF" w:rsidRDefault="00F45292" w:rsidP="00DA24DF">
      <w:pPr>
        <w:spacing w:after="0" w:line="276" w:lineRule="auto"/>
        <w:ind w:right="83"/>
        <w:jc w:val="both"/>
        <w:rPr>
          <w:rFonts w:ascii="Arial" w:eastAsia="Times New Roman" w:hAnsi="Arial" w:cs="Arial"/>
          <w:bCs/>
          <w:i/>
          <w:noProof/>
          <w:sz w:val="24"/>
          <w:szCs w:val="24"/>
        </w:rPr>
      </w:pPr>
      <w:r w:rsidRPr="003329B1">
        <w:rPr>
          <w:rFonts w:ascii="Arial" w:eastAsia="Times New Roman" w:hAnsi="Arial" w:cs="Arial"/>
          <w:noProof/>
          <w:sz w:val="24"/>
          <w:szCs w:val="24"/>
        </w:rPr>
        <w:t xml:space="preserve">Evaluarea </w:t>
      </w:r>
      <w:r w:rsidR="009A1562" w:rsidRPr="003329B1">
        <w:rPr>
          <w:rFonts w:ascii="Arial" w:eastAsia="Times New Roman" w:hAnsi="Arial" w:cs="Arial"/>
          <w:noProof/>
          <w:sz w:val="24"/>
          <w:szCs w:val="24"/>
        </w:rPr>
        <w:t>activităţii/instalaţiei</w:t>
      </w:r>
      <w:r w:rsidRPr="003329B1">
        <w:rPr>
          <w:rFonts w:ascii="Arial" w:eastAsia="Times New Roman" w:hAnsi="Arial" w:cs="Arial"/>
          <w:noProof/>
          <w:sz w:val="24"/>
          <w:szCs w:val="24"/>
        </w:rPr>
        <w:t xml:space="preserve"> s-a </w:t>
      </w:r>
      <w:r w:rsidR="009A1562" w:rsidRPr="003329B1">
        <w:rPr>
          <w:rFonts w:ascii="Arial" w:eastAsia="Times New Roman" w:hAnsi="Arial" w:cs="Arial"/>
          <w:noProof/>
          <w:sz w:val="24"/>
          <w:szCs w:val="24"/>
        </w:rPr>
        <w:t>realizat</w:t>
      </w:r>
      <w:r w:rsidRPr="003329B1">
        <w:rPr>
          <w:rFonts w:ascii="Arial" w:eastAsia="Times New Roman" w:hAnsi="Arial" w:cs="Arial"/>
          <w:noProof/>
          <w:sz w:val="24"/>
          <w:szCs w:val="24"/>
        </w:rPr>
        <w:t xml:space="preserve"> avȃnd </w:t>
      </w:r>
      <w:r w:rsidR="009A1562" w:rsidRPr="003329B1">
        <w:rPr>
          <w:rFonts w:ascii="Arial" w:eastAsia="Times New Roman" w:hAnsi="Arial" w:cs="Arial"/>
          <w:noProof/>
          <w:sz w:val="24"/>
          <w:szCs w:val="24"/>
        </w:rPr>
        <w:t xml:space="preserve">în raport cu prevederile celor mai bune tehnici disponibile </w:t>
      </w:r>
      <w:r w:rsidR="003329B1" w:rsidRPr="003329B1">
        <w:rPr>
          <w:rFonts w:ascii="Arial" w:eastAsia="Times New Roman" w:hAnsi="Arial" w:cs="Arial"/>
          <w:bCs/>
          <w:i/>
          <w:noProof/>
          <w:sz w:val="24"/>
          <w:szCs w:val="24"/>
        </w:rPr>
        <w:t xml:space="preserve">(BAT); </w:t>
      </w:r>
      <w:r w:rsidR="003329B1" w:rsidRPr="003329B1">
        <w:rPr>
          <w:rFonts w:ascii="Arial" w:eastAsia="Times New Roman" w:hAnsi="Arial" w:cs="Arial"/>
          <w:bCs/>
          <w:noProof/>
          <w:sz w:val="24"/>
          <w:szCs w:val="24"/>
        </w:rPr>
        <w:t>document de referinţă privind cele mai bune tehnici disponibile în producţia polimerilor (august 2007)</w:t>
      </w:r>
    </w:p>
    <w:tbl>
      <w:tblPr>
        <w:tblpPr w:leftFromText="180" w:rightFromText="180" w:vertAnchor="text" w:tblpX="-176"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6"/>
        <w:gridCol w:w="4679"/>
      </w:tblGrid>
      <w:tr w:rsidR="00994593" w:rsidRPr="00994593" w:rsidTr="00026E93">
        <w:trPr>
          <w:trHeight w:val="20"/>
          <w:tblHeader/>
        </w:trPr>
        <w:tc>
          <w:tcPr>
            <w:tcW w:w="5806" w:type="dxa"/>
            <w:shd w:val="clear" w:color="auto" w:fill="E7E6E6" w:themeFill="background2"/>
          </w:tcPr>
          <w:p w:rsidR="00994593" w:rsidRPr="00994593" w:rsidRDefault="00994593" w:rsidP="00994593">
            <w:pPr>
              <w:spacing w:before="120" w:after="12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Prevederi document de referintă –cap. 5. BAT</w:t>
            </w:r>
          </w:p>
        </w:tc>
        <w:tc>
          <w:tcPr>
            <w:tcW w:w="4679" w:type="dxa"/>
            <w:shd w:val="clear" w:color="auto" w:fill="E7E6E6" w:themeFill="background2"/>
          </w:tcPr>
          <w:p w:rsidR="00994593" w:rsidRPr="00994593" w:rsidRDefault="00994593" w:rsidP="00994593">
            <w:pPr>
              <w:tabs>
                <w:tab w:val="left" w:pos="0"/>
              </w:tabs>
              <w:spacing w:before="120" w:after="120" w:line="240" w:lineRule="auto"/>
              <w:ind w:right="244"/>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FUJIKURA AUTOMOTIVE ROMÂNIA SRL</w:t>
            </w:r>
          </w:p>
        </w:tc>
      </w:tr>
      <w:tr w:rsidR="00994593" w:rsidRPr="00994593" w:rsidTr="00026E93">
        <w:trPr>
          <w:trHeight w:val="20"/>
        </w:trPr>
        <w:tc>
          <w:tcPr>
            <w:tcW w:w="5806" w:type="dxa"/>
            <w:shd w:val="clear" w:color="auto" w:fill="auto"/>
          </w:tcPr>
          <w:p w:rsidR="00994593" w:rsidRPr="00994593" w:rsidRDefault="00994593" w:rsidP="00716627">
            <w:pPr>
              <w:numPr>
                <w:ilvl w:val="0"/>
                <w:numId w:val="39"/>
              </w:numPr>
              <w:spacing w:after="0" w:line="240" w:lineRule="auto"/>
              <w:ind w:left="1077"/>
              <w:jc w:val="both"/>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 xml:space="preserve">BAT generale </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 xml:space="preserve">1. BAT reprezintă implementarea și aderarea la un Sistem de Gestionare a Mediului (SGM), </w:t>
            </w:r>
            <w:r w:rsidRPr="00994593">
              <w:rPr>
                <w:rFonts w:ascii="Arial" w:eastAsia="Times New Roman" w:hAnsi="Arial" w:cs="Arial"/>
                <w:noProof/>
                <w:spacing w:val="4"/>
                <w:sz w:val="20"/>
                <w:szCs w:val="20"/>
                <w:lang w:eastAsia="ro-RO"/>
              </w:rPr>
              <w:t>care include urmatoarele:</w:t>
            </w:r>
          </w:p>
          <w:p w:rsidR="00994593" w:rsidRPr="00994593" w:rsidRDefault="00994593" w:rsidP="00994593">
            <w:pPr>
              <w:tabs>
                <w:tab w:val="num" w:pos="540"/>
              </w:tabs>
              <w:spacing w:after="0" w:line="240" w:lineRule="auto"/>
              <w:ind w:left="540" w:hanging="360"/>
              <w:rPr>
                <w:rFonts w:ascii="Arial" w:eastAsia="Times New Roman" w:hAnsi="Arial" w:cs="Arial"/>
                <w:noProof/>
                <w:sz w:val="20"/>
                <w:szCs w:val="20"/>
              </w:rPr>
            </w:pPr>
            <w:r w:rsidRPr="00994593">
              <w:rPr>
                <w:rFonts w:ascii="Arial" w:eastAsia="Times New Roman" w:hAnsi="Arial" w:cs="Arial"/>
                <w:noProof/>
                <w:sz w:val="20"/>
                <w:szCs w:val="20"/>
              </w:rPr>
              <w:t>definirea unei politici de mediu de către conducerea executiva;</w:t>
            </w:r>
          </w:p>
          <w:p w:rsidR="00994593" w:rsidRPr="00994593" w:rsidRDefault="00994593" w:rsidP="00994593">
            <w:pPr>
              <w:tabs>
                <w:tab w:val="num" w:pos="540"/>
              </w:tabs>
              <w:spacing w:after="0" w:line="240" w:lineRule="auto"/>
              <w:ind w:left="540" w:hanging="360"/>
              <w:rPr>
                <w:rFonts w:ascii="Arial" w:eastAsia="Times New Roman" w:hAnsi="Arial" w:cs="Arial"/>
                <w:noProof/>
                <w:sz w:val="20"/>
                <w:szCs w:val="20"/>
              </w:rPr>
            </w:pPr>
            <w:r w:rsidRPr="00994593">
              <w:rPr>
                <w:rFonts w:ascii="Arial" w:eastAsia="Times New Roman" w:hAnsi="Arial" w:cs="Arial"/>
                <w:noProof/>
                <w:sz w:val="20"/>
                <w:szCs w:val="20"/>
              </w:rPr>
              <w:t>planificarea si stabilirea necesarului de proceduri;</w:t>
            </w:r>
          </w:p>
          <w:p w:rsidR="00994593" w:rsidRPr="00994593" w:rsidRDefault="00994593" w:rsidP="00994593">
            <w:pPr>
              <w:tabs>
                <w:tab w:val="num" w:pos="540"/>
              </w:tabs>
              <w:spacing w:after="0" w:line="240" w:lineRule="auto"/>
              <w:ind w:left="540" w:hanging="360"/>
              <w:rPr>
                <w:rFonts w:ascii="Arial" w:eastAsia="Times New Roman" w:hAnsi="Arial" w:cs="Arial"/>
                <w:noProof/>
                <w:sz w:val="20"/>
                <w:szCs w:val="20"/>
              </w:rPr>
            </w:pPr>
            <w:r w:rsidRPr="00994593">
              <w:rPr>
                <w:rFonts w:ascii="Arial" w:eastAsia="Times New Roman" w:hAnsi="Arial" w:cs="Arial"/>
                <w:noProof/>
                <w:sz w:val="20"/>
                <w:szCs w:val="20"/>
              </w:rPr>
              <w:t>implementarea procedurilor, acordandu-se o atentie deosebita urmatoarelor:</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structura si responsabilitatea</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instruirea, constientizarea si competenta</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comunicarea</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implicarea angajatilor</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documentarea</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controlul eficient al proceselor</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programele de intretinere</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masurile care se impun in caz de urgenta si capacitatea de raspuns</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respectarea legislatiei in domeniul protectiei mediului.</w:t>
            </w:r>
          </w:p>
          <w:p w:rsidR="00994593" w:rsidRPr="00994593" w:rsidRDefault="00994593" w:rsidP="00994593">
            <w:pPr>
              <w:tabs>
                <w:tab w:val="num" w:pos="540"/>
              </w:tabs>
              <w:spacing w:after="0" w:line="240" w:lineRule="auto"/>
              <w:ind w:left="540" w:hanging="360"/>
              <w:rPr>
                <w:rFonts w:ascii="Arial" w:eastAsia="Times New Roman" w:hAnsi="Arial" w:cs="Arial"/>
                <w:noProof/>
                <w:sz w:val="20"/>
                <w:szCs w:val="20"/>
              </w:rPr>
            </w:pPr>
            <w:r w:rsidRPr="00994593">
              <w:rPr>
                <w:rFonts w:ascii="Arial" w:eastAsia="Times New Roman" w:hAnsi="Arial" w:cs="Arial"/>
                <w:noProof/>
                <w:sz w:val="20"/>
                <w:szCs w:val="20"/>
              </w:rPr>
              <w:t>verificarea performantei si adoptarea masurilor corective corespunzatoare, acordandu-se o atentie deosebita pt.:</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monitorizarea si masurarea</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masurile corective si preventive</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tinerea evidentei</w:t>
            </w:r>
          </w:p>
          <w:p w:rsidR="00994593" w:rsidRPr="00994593" w:rsidRDefault="00994593" w:rsidP="00994593">
            <w:pPr>
              <w:spacing w:after="0" w:line="240" w:lineRule="auto"/>
              <w:ind w:left="540"/>
              <w:rPr>
                <w:rFonts w:ascii="Arial" w:eastAsia="Times New Roman" w:hAnsi="Arial" w:cs="Arial"/>
                <w:noProof/>
                <w:sz w:val="20"/>
                <w:szCs w:val="20"/>
              </w:rPr>
            </w:pPr>
            <w:r w:rsidRPr="00994593">
              <w:rPr>
                <w:rFonts w:ascii="Arial" w:eastAsia="Times New Roman" w:hAnsi="Arial" w:cs="Arial"/>
                <w:noProof/>
                <w:sz w:val="20"/>
                <w:szCs w:val="20"/>
              </w:rPr>
              <w:t>-  auditarea interna independenta (cand este posibil) pentru a se stabili daca sistemul de gestionare a mediului este sau nu conform cu masurile planificat si daca acesta a fost implementat si intretinut in mod corespunzator</w:t>
            </w:r>
          </w:p>
          <w:p w:rsidR="00994593" w:rsidRPr="00994593" w:rsidRDefault="00994593" w:rsidP="00994593">
            <w:pPr>
              <w:spacing w:after="0" w:line="240" w:lineRule="auto"/>
              <w:ind w:left="540" w:hanging="360"/>
              <w:rPr>
                <w:rFonts w:ascii="Arial" w:eastAsia="Times New Roman" w:hAnsi="Arial" w:cs="Arial"/>
                <w:noProof/>
                <w:sz w:val="20"/>
                <w:szCs w:val="20"/>
              </w:rPr>
            </w:pPr>
            <w:r w:rsidRPr="00994593">
              <w:rPr>
                <w:rFonts w:ascii="Arial" w:eastAsia="Times New Roman" w:hAnsi="Arial" w:cs="Arial"/>
                <w:noProof/>
                <w:sz w:val="20"/>
                <w:szCs w:val="20"/>
              </w:rPr>
              <w:t>revizuirea de catre conducerea executiva.</w:t>
            </w:r>
          </w:p>
          <w:p w:rsidR="00994593" w:rsidRPr="00994593" w:rsidRDefault="00994593" w:rsidP="00994593">
            <w:pPr>
              <w:spacing w:after="0" w:line="240" w:lineRule="auto"/>
              <w:ind w:left="180"/>
              <w:rPr>
                <w:rFonts w:ascii="Arial" w:eastAsia="Times New Roman" w:hAnsi="Arial" w:cs="Arial"/>
                <w:noProof/>
                <w:sz w:val="20"/>
                <w:szCs w:val="20"/>
              </w:rPr>
            </w:pPr>
            <w:r w:rsidRPr="00994593">
              <w:rPr>
                <w:rFonts w:ascii="Arial" w:eastAsia="Times New Roman" w:hAnsi="Arial" w:cs="Arial"/>
                <w:noProof/>
                <w:sz w:val="20"/>
                <w:szCs w:val="20"/>
              </w:rPr>
              <w:t>Alte trei caracteristici, care pot complete cele de mai sus, sunt considerate ca fiind măsuri de sprijin. Cu toate acestea, absența lor nu este, în general, în contradicție cu BAT:</w:t>
            </w:r>
          </w:p>
          <w:p w:rsidR="00994593" w:rsidRPr="00994593" w:rsidRDefault="00994593" w:rsidP="00994593">
            <w:pPr>
              <w:spacing w:after="0" w:line="240" w:lineRule="auto"/>
              <w:ind w:left="171" w:hanging="171"/>
              <w:rPr>
                <w:rFonts w:ascii="Arial" w:eastAsia="Times New Roman" w:hAnsi="Arial" w:cs="Arial"/>
                <w:noProof/>
                <w:sz w:val="20"/>
                <w:szCs w:val="20"/>
              </w:rPr>
            </w:pPr>
            <w:r w:rsidRPr="00994593">
              <w:rPr>
                <w:rFonts w:ascii="Arial" w:eastAsia="Times New Roman" w:hAnsi="Arial" w:cs="Arial"/>
                <w:noProof/>
                <w:sz w:val="20"/>
                <w:szCs w:val="20"/>
              </w:rPr>
              <w:t>examinarea si validarea procedurilor sistemului de management și audit de catre un organism acreditat sau extern;</w:t>
            </w:r>
          </w:p>
          <w:p w:rsidR="00994593" w:rsidRPr="00994593" w:rsidRDefault="00994593" w:rsidP="00994593">
            <w:pPr>
              <w:spacing w:after="0" w:line="240" w:lineRule="auto"/>
              <w:ind w:left="171" w:hanging="171"/>
              <w:rPr>
                <w:rFonts w:ascii="Arial" w:eastAsia="Times New Roman" w:hAnsi="Arial" w:cs="Arial"/>
                <w:noProof/>
                <w:sz w:val="20"/>
                <w:szCs w:val="20"/>
              </w:rPr>
            </w:pPr>
            <w:r w:rsidRPr="00994593">
              <w:rPr>
                <w:rFonts w:ascii="Arial" w:eastAsia="Times New Roman" w:hAnsi="Arial" w:cs="Arial"/>
                <w:noProof/>
                <w:sz w:val="20"/>
                <w:szCs w:val="20"/>
              </w:rPr>
              <w:t xml:space="preserve">elaborarea si publicarea  anuala a unei declaratii de mediu , in </w:t>
            </w:r>
            <w:r w:rsidRPr="00994593">
              <w:rPr>
                <w:rFonts w:ascii="Arial" w:eastAsia="Times New Roman" w:hAnsi="Arial" w:cs="Arial"/>
                <w:noProof/>
                <w:sz w:val="20"/>
                <w:szCs w:val="20"/>
              </w:rPr>
              <w:lastRenderedPageBreak/>
              <w:t>care sa se specifice toate aspectele semnificative de mediu ale instalatiei si care sa permita compararea de la an la an a rezultatelor cu obiectivele si tintele de mediu, precum si cu normele de referinta specifice sectorului;</w:t>
            </w:r>
          </w:p>
          <w:p w:rsidR="00994593" w:rsidRPr="00994593" w:rsidRDefault="00994593" w:rsidP="00994593">
            <w:pPr>
              <w:spacing w:after="0" w:line="240" w:lineRule="auto"/>
              <w:ind w:left="171" w:hanging="171"/>
              <w:rPr>
                <w:rFonts w:ascii="Arial" w:eastAsia="Times New Roman" w:hAnsi="Arial" w:cs="Arial"/>
                <w:noProof/>
                <w:sz w:val="20"/>
                <w:szCs w:val="20"/>
              </w:rPr>
            </w:pPr>
            <w:r w:rsidRPr="00994593">
              <w:rPr>
                <w:rFonts w:ascii="Arial" w:eastAsia="Times New Roman" w:hAnsi="Arial" w:cs="Arial"/>
                <w:noProof/>
                <w:sz w:val="20"/>
                <w:szCs w:val="20"/>
              </w:rPr>
              <w:t>implementarea si aderarea la un sistem voluntar, acceptat la nivel international cum al fi EMAS sau ISO14001. Sistemele care nu sunt normalizate pot fi in principiu la fel de eficiente daca sunt corect proiectate si implementate</w:t>
            </w:r>
          </w:p>
          <w:p w:rsidR="00994593" w:rsidRPr="00994593" w:rsidRDefault="00994593" w:rsidP="00994593">
            <w:pPr>
              <w:spacing w:after="0" w:line="240" w:lineRule="auto"/>
              <w:ind w:left="171"/>
              <w:rPr>
                <w:rFonts w:ascii="Arial" w:eastAsia="Times New Roman" w:hAnsi="Arial" w:cs="Arial"/>
                <w:noProof/>
                <w:sz w:val="20"/>
                <w:szCs w:val="20"/>
              </w:rPr>
            </w:pPr>
          </w:p>
          <w:p w:rsidR="00994593" w:rsidRPr="00994593" w:rsidRDefault="00994593" w:rsidP="00994593">
            <w:pPr>
              <w:spacing w:after="0" w:line="240" w:lineRule="auto"/>
              <w:ind w:left="29" w:hanging="29"/>
              <w:rPr>
                <w:rFonts w:ascii="Arial" w:eastAsia="Times New Roman" w:hAnsi="Arial" w:cs="Arial"/>
                <w:noProof/>
                <w:sz w:val="20"/>
                <w:szCs w:val="20"/>
              </w:rPr>
            </w:pPr>
            <w:r w:rsidRPr="00994593">
              <w:rPr>
                <w:rFonts w:ascii="Arial" w:eastAsia="Times New Roman" w:hAnsi="Arial" w:cs="Arial"/>
                <w:b/>
                <w:noProof/>
                <w:sz w:val="20"/>
                <w:szCs w:val="20"/>
              </w:rPr>
              <w:t>În mod specific pentru industria polimerilor</w:t>
            </w:r>
            <w:r w:rsidRPr="00994593">
              <w:rPr>
                <w:rFonts w:ascii="Arial" w:eastAsia="Times New Roman" w:hAnsi="Arial" w:cs="Arial"/>
                <w:noProof/>
                <w:sz w:val="20"/>
                <w:szCs w:val="20"/>
              </w:rPr>
              <w:t>, este de asemenea important să se ia în considerare caracteristicile potențiale ale EMS:</w:t>
            </w:r>
          </w:p>
          <w:p w:rsidR="00994593" w:rsidRPr="00994593" w:rsidRDefault="00994593" w:rsidP="00994593">
            <w:pPr>
              <w:spacing w:after="0" w:line="240" w:lineRule="auto"/>
              <w:rPr>
                <w:rFonts w:ascii="Arial" w:eastAsia="Times New Roman" w:hAnsi="Arial" w:cs="Arial"/>
                <w:noProof/>
                <w:sz w:val="20"/>
                <w:szCs w:val="20"/>
              </w:rPr>
            </w:pPr>
            <w:r w:rsidRPr="00994593">
              <w:rPr>
                <w:rFonts w:ascii="Arial" w:eastAsia="Times New Roman" w:hAnsi="Arial" w:cs="Arial"/>
                <w:noProof/>
                <w:sz w:val="20"/>
                <w:szCs w:val="20"/>
              </w:rPr>
              <w:t>- impactul asupra mediului din exploatarea si eventuala oprire definitiva a instalatiei,  din etapa de proiectare a unei noi fabrici</w:t>
            </w:r>
          </w:p>
          <w:p w:rsidR="00994593" w:rsidRPr="00994593" w:rsidRDefault="00994593" w:rsidP="00994593">
            <w:pPr>
              <w:spacing w:after="0" w:line="240" w:lineRule="auto"/>
              <w:ind w:left="171" w:hanging="171"/>
              <w:rPr>
                <w:rFonts w:ascii="Arial" w:eastAsia="Times New Roman" w:hAnsi="Arial" w:cs="Arial"/>
                <w:noProof/>
                <w:sz w:val="20"/>
                <w:szCs w:val="20"/>
              </w:rPr>
            </w:pPr>
            <w:r w:rsidRPr="00994593">
              <w:rPr>
                <w:rFonts w:ascii="Arial" w:eastAsia="Times New Roman" w:hAnsi="Arial" w:cs="Arial"/>
                <w:noProof/>
                <w:sz w:val="20"/>
                <w:szCs w:val="20"/>
              </w:rPr>
              <w:t>dezvoltarea si utilizarea unor tehnologii mai curate</w:t>
            </w:r>
          </w:p>
          <w:p w:rsidR="00994593" w:rsidRPr="00994593" w:rsidRDefault="00994593" w:rsidP="00994593">
            <w:pPr>
              <w:tabs>
                <w:tab w:val="num" w:pos="2016"/>
              </w:tabs>
              <w:spacing w:after="0" w:line="240" w:lineRule="auto"/>
              <w:ind w:left="171" w:hanging="142"/>
              <w:rPr>
                <w:rFonts w:ascii="Arial" w:eastAsia="Times New Roman" w:hAnsi="Arial" w:cs="Arial"/>
                <w:b/>
                <w:noProof/>
                <w:sz w:val="20"/>
                <w:szCs w:val="20"/>
              </w:rPr>
            </w:pPr>
            <w:r w:rsidRPr="00994593">
              <w:rPr>
                <w:rFonts w:ascii="Arial" w:eastAsia="Times New Roman" w:hAnsi="Arial" w:cs="Arial"/>
                <w:noProof/>
                <w:sz w:val="20"/>
                <w:szCs w:val="20"/>
              </w:rPr>
              <w:t>atunci cand este fezabil, aplicarea cu regularitate a sistemului de analize comparative specifice sectorului, inclusiv in domeniul eficientei energetice si economisirii energiei, eficientei si economisirii apei, consumului de materii prime si alegerii materialelor de intrare, emisiilor in aer,  evacuările în apă, consumul de apă și a generării de deșeuri.</w:t>
            </w:r>
          </w:p>
        </w:tc>
        <w:tc>
          <w:tcPr>
            <w:tcW w:w="4679" w:type="dxa"/>
            <w:shd w:val="clear" w:color="auto" w:fill="auto"/>
          </w:tcPr>
          <w:p w:rsidR="00994593" w:rsidRPr="00994593" w:rsidRDefault="00994593" w:rsidP="00994593">
            <w:pPr>
              <w:spacing w:after="0" w:line="240" w:lineRule="auto"/>
              <w:rPr>
                <w:rFonts w:ascii="Arial" w:eastAsia="Times New Roman" w:hAnsi="Arial" w:cs="Arial"/>
                <w:noProof/>
                <w:spacing w:val="4"/>
                <w:sz w:val="20"/>
                <w:szCs w:val="20"/>
                <w:lang w:eastAsia="ro-RO"/>
              </w:rPr>
            </w:pP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Societatea are implementat sistemul de management  de mediu ISO 14001:2015, certificat de Organismul de certificare al AEROQ  (certificat nr. 809 din 28.09.2017, valabil pȃnă la 27.09.2021)</w:t>
            </w:r>
          </w:p>
          <w:p w:rsidR="00994593" w:rsidRPr="00994593" w:rsidRDefault="00994593" w:rsidP="00994593">
            <w:pPr>
              <w:spacing w:after="0" w:line="240" w:lineRule="auto"/>
              <w:rPr>
                <w:rFonts w:ascii="Arial" w:eastAsia="Times New Roman" w:hAnsi="Arial" w:cs="Arial"/>
                <w:noProof/>
                <w:spacing w:val="4"/>
                <w:sz w:val="20"/>
                <w:szCs w:val="20"/>
                <w:highlight w:val="yellow"/>
                <w:lang w:eastAsia="ro-RO"/>
              </w:rPr>
            </w:pPr>
            <w:r w:rsidRPr="00994593">
              <w:rPr>
                <w:rFonts w:ascii="Arial" w:eastAsia="Times New Roman" w:hAnsi="Arial" w:cs="Arial"/>
                <w:noProof/>
                <w:spacing w:val="4"/>
                <w:sz w:val="20"/>
                <w:szCs w:val="20"/>
                <w:lang w:eastAsia="ro-RO"/>
              </w:rPr>
              <w:t>având procedura sistemului de management și audit examinate și validate de un organism de certificare acreditat sau de un verificator extern EMS.</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Sistemul  management  de mediu  conform  ISO14001 cuprinde:</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-politica de mediu</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-proceduri de lucru</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modul de implementarea procedurilor</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-verificarea performantei si adoptarea  de masuri corective corespunzatoare</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-elaborarea si publicarea  anuala a unei declaratii de mediu.</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Sistemul  de management  de mediu  ajuta operatorul în îmbunătățirea continuă  a performanței de mediu a instalației.  </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Operatorul  a elaborat și aplică un program de întreţinere a instalaţiei, cât și un program de instruire a lucrătorilor cu privire la măsurile necesare prevenirii riscurilor specifice.</w:t>
            </w:r>
          </w:p>
          <w:p w:rsidR="00994593" w:rsidRPr="00994593" w:rsidRDefault="00994593" w:rsidP="00994593">
            <w:pPr>
              <w:spacing w:after="0" w:line="240" w:lineRule="auto"/>
              <w:rPr>
                <w:rFonts w:ascii="Arial" w:eastAsia="Times New Roman" w:hAnsi="Arial" w:cs="Arial"/>
                <w:noProof/>
                <w:spacing w:val="4"/>
                <w:sz w:val="20"/>
                <w:szCs w:val="20"/>
                <w:lang w:eastAsia="ro-RO"/>
              </w:rPr>
            </w:pP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Se urmărește prin procedurile de lucru ca din activitate să nu rezulte rebuturi, care să crească cantitatea de deșeuri. </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Instalatia va fi monitorizată în permanenţă  privind consumurile de:</w:t>
            </w:r>
          </w:p>
          <w:p w:rsidR="00994593" w:rsidRPr="00994593" w:rsidRDefault="00994593" w:rsidP="00994593">
            <w:pPr>
              <w:spacing w:after="0" w:line="240" w:lineRule="auto"/>
              <w:ind w:firstLine="567"/>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materii prime</w:t>
            </w:r>
          </w:p>
          <w:p w:rsidR="00994593" w:rsidRPr="00994593" w:rsidRDefault="00994593" w:rsidP="00994593">
            <w:pPr>
              <w:spacing w:after="0" w:line="240" w:lineRule="auto"/>
              <w:ind w:firstLine="567"/>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 energie electrică </w:t>
            </w:r>
          </w:p>
          <w:p w:rsidR="00994593" w:rsidRPr="00994593" w:rsidRDefault="00994593" w:rsidP="00994593">
            <w:pPr>
              <w:spacing w:after="0" w:line="240" w:lineRule="auto"/>
              <w:ind w:firstLine="567"/>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apa,</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acestea fiind importante în costurile de producţie.</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lastRenderedPageBreak/>
              <w:t xml:space="preserve">Aceasta monitorizare va permite compararea interna a valorilor parametrilor monitorizati și găsirea nișelor de reducere a consumurilor. </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Datele vor fi înregistrate de serviciul  Producţie și Mentenanţă.</w:t>
            </w:r>
          </w:p>
          <w:p w:rsidR="00994593" w:rsidRPr="00994593" w:rsidRDefault="00994593" w:rsidP="00994593">
            <w:pPr>
              <w:spacing w:after="0" w:line="240" w:lineRule="auto"/>
              <w:rPr>
                <w:rFonts w:ascii="Arial" w:eastAsia="Times New Roman" w:hAnsi="Arial" w:cs="Arial"/>
                <w:noProof/>
                <w:spacing w:val="4"/>
                <w:sz w:val="20"/>
                <w:szCs w:val="20"/>
                <w:lang w:eastAsia="ro-RO"/>
              </w:rPr>
            </w:pPr>
          </w:p>
          <w:p w:rsidR="00994593" w:rsidRPr="00994593" w:rsidRDefault="00994593" w:rsidP="00994593">
            <w:pPr>
              <w:spacing w:after="0" w:line="240" w:lineRule="auto"/>
              <w:rPr>
                <w:rFonts w:ascii="Arial" w:eastAsia="Times New Roman" w:hAnsi="Arial" w:cs="Arial"/>
                <w:b/>
                <w:noProof/>
                <w:spacing w:val="4"/>
                <w:sz w:val="20"/>
                <w:szCs w:val="20"/>
                <w:lang w:eastAsia="ro-RO"/>
              </w:rPr>
            </w:pPr>
          </w:p>
          <w:p w:rsidR="00994593" w:rsidRPr="00994593" w:rsidRDefault="00994593" w:rsidP="00994593">
            <w:pPr>
              <w:spacing w:after="0" w:line="240" w:lineRule="auto"/>
              <w:rPr>
                <w:rFonts w:ascii="Arial" w:eastAsia="Times New Roman" w:hAnsi="Arial" w:cs="Arial"/>
                <w:b/>
                <w:noProof/>
                <w:spacing w:val="4"/>
                <w:sz w:val="20"/>
                <w:szCs w:val="20"/>
                <w:lang w:eastAsia="ro-RO"/>
              </w:rPr>
            </w:pPr>
          </w:p>
          <w:p w:rsidR="00994593" w:rsidRPr="00994593" w:rsidRDefault="00994593" w:rsidP="00994593">
            <w:pPr>
              <w:spacing w:after="0" w:line="240" w:lineRule="auto"/>
              <w:rPr>
                <w:rFonts w:ascii="Arial" w:eastAsia="Times New Roman" w:hAnsi="Arial" w:cs="Arial"/>
                <w:b/>
                <w:noProof/>
                <w:spacing w:val="4"/>
                <w:sz w:val="20"/>
                <w:szCs w:val="20"/>
                <w:lang w:eastAsia="ro-RO"/>
              </w:rPr>
            </w:pPr>
          </w:p>
          <w:p w:rsidR="00994593" w:rsidRPr="00994593" w:rsidRDefault="00994593" w:rsidP="00994593">
            <w:pPr>
              <w:spacing w:after="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Operatorul a evaluat de la faza de proiectare:</w:t>
            </w:r>
          </w:p>
          <w:p w:rsidR="00994593" w:rsidRPr="00994593" w:rsidRDefault="00994593" w:rsidP="00994593">
            <w:pPr>
              <w:tabs>
                <w:tab w:val="num" w:pos="212"/>
              </w:tabs>
              <w:spacing w:after="0" w:line="240" w:lineRule="auto"/>
              <w:ind w:left="70"/>
              <w:rPr>
                <w:rFonts w:ascii="Arial" w:eastAsia="Times New Roman" w:hAnsi="Arial" w:cs="Arial"/>
                <w:noProof/>
                <w:sz w:val="20"/>
                <w:szCs w:val="20"/>
              </w:rPr>
            </w:pPr>
            <w:r w:rsidRPr="00994593">
              <w:rPr>
                <w:rFonts w:ascii="Arial" w:eastAsia="Times New Roman" w:hAnsi="Arial" w:cs="Arial"/>
                <w:noProof/>
                <w:sz w:val="20"/>
                <w:szCs w:val="20"/>
              </w:rPr>
              <w:t>impactul asupra mediului la eventuala oprire definitiva a instalatiei</w:t>
            </w:r>
          </w:p>
          <w:p w:rsidR="00994593" w:rsidRPr="00994593" w:rsidRDefault="00994593" w:rsidP="00994593">
            <w:pPr>
              <w:spacing w:after="0" w:line="240" w:lineRule="auto"/>
              <w:ind w:left="171" w:hanging="171"/>
              <w:rPr>
                <w:rFonts w:ascii="Arial" w:eastAsia="Times New Roman" w:hAnsi="Arial" w:cs="Arial"/>
                <w:noProof/>
                <w:sz w:val="20"/>
                <w:szCs w:val="20"/>
              </w:rPr>
            </w:pPr>
            <w:r w:rsidRPr="00994593">
              <w:rPr>
                <w:rFonts w:ascii="Arial" w:eastAsia="Times New Roman" w:hAnsi="Arial" w:cs="Arial"/>
                <w:noProof/>
                <w:sz w:val="20"/>
                <w:szCs w:val="20"/>
              </w:rPr>
              <w:t>dezvoltarea si utilizarea unor tehnologii mai curate</w:t>
            </w:r>
          </w:p>
          <w:p w:rsidR="00994593" w:rsidRPr="00994593" w:rsidRDefault="00994593" w:rsidP="00994593">
            <w:pPr>
              <w:tabs>
                <w:tab w:val="num" w:pos="212"/>
              </w:tabs>
              <w:spacing w:after="0" w:line="240" w:lineRule="auto"/>
              <w:ind w:left="70"/>
              <w:rPr>
                <w:rFonts w:ascii="Arial" w:eastAsia="Times New Roman" w:hAnsi="Arial" w:cs="Arial"/>
                <w:noProof/>
                <w:sz w:val="20"/>
                <w:szCs w:val="20"/>
              </w:rPr>
            </w:pPr>
            <w:r w:rsidRPr="00994593">
              <w:rPr>
                <w:rFonts w:ascii="Arial" w:eastAsia="Times New Roman" w:hAnsi="Arial" w:cs="Arial"/>
                <w:noProof/>
                <w:sz w:val="20"/>
                <w:szCs w:val="20"/>
              </w:rPr>
              <w:t>aplicarea cu regularitate a sistemului de analize comparative specifice sectorului</w:t>
            </w:r>
          </w:p>
        </w:tc>
      </w:tr>
      <w:tr w:rsidR="00994593" w:rsidRPr="00994593" w:rsidTr="00026E93">
        <w:trPr>
          <w:trHeight w:val="4771"/>
        </w:trPr>
        <w:tc>
          <w:tcPr>
            <w:tcW w:w="5806" w:type="dxa"/>
          </w:tcPr>
          <w:p w:rsidR="00994593" w:rsidRPr="00994593" w:rsidRDefault="00994593" w:rsidP="00994593">
            <w:pPr>
              <w:spacing w:after="0" w:line="240" w:lineRule="auto"/>
              <w:rPr>
                <w:rFonts w:ascii="Arial" w:eastAsia="Times New Roman" w:hAnsi="Arial" w:cs="Arial"/>
                <w:b/>
                <w:bCs/>
                <w:noProof/>
                <w:spacing w:val="4"/>
                <w:sz w:val="20"/>
                <w:szCs w:val="20"/>
                <w:lang w:eastAsia="ro-RO"/>
              </w:rPr>
            </w:pPr>
            <w:r w:rsidRPr="00994593">
              <w:rPr>
                <w:rFonts w:ascii="Arial" w:eastAsia="Times New Roman" w:hAnsi="Arial" w:cs="Arial"/>
                <w:b/>
                <w:noProof/>
                <w:spacing w:val="4"/>
                <w:sz w:val="20"/>
                <w:szCs w:val="20"/>
                <w:lang w:eastAsia="ro-RO"/>
              </w:rPr>
              <w:lastRenderedPageBreak/>
              <w:t>2. BAT constă în reducerea emisiilor fugitive prin proiectarea avansată a  echipamentelor</w:t>
            </w:r>
            <w:r w:rsidRPr="00994593">
              <w:rPr>
                <w:rFonts w:ascii="Arial" w:eastAsia="Times New Roman" w:hAnsi="Arial" w:cs="Arial"/>
                <w:noProof/>
                <w:spacing w:val="4"/>
                <w:sz w:val="20"/>
                <w:szCs w:val="20"/>
                <w:lang w:eastAsia="ro-RO"/>
              </w:rPr>
              <w:t xml:space="preserve"> </w:t>
            </w:r>
            <w:r w:rsidRPr="00994593">
              <w:rPr>
                <w:rFonts w:ascii="Arial" w:eastAsia="Times New Roman" w:hAnsi="Arial" w:cs="Arial"/>
                <w:b/>
                <w:bCs/>
                <w:noProof/>
                <w:spacing w:val="4"/>
                <w:sz w:val="20"/>
                <w:szCs w:val="20"/>
                <w:lang w:eastAsia="ro-RO"/>
              </w:rPr>
              <w:t xml:space="preserve"> (</w:t>
            </w:r>
            <w:r w:rsidRPr="00994593">
              <w:rPr>
                <w:rFonts w:ascii="Arial" w:eastAsia="Times New Roman" w:hAnsi="Arial" w:cs="Arial"/>
                <w:bCs/>
                <w:i/>
                <w:noProof/>
                <w:spacing w:val="4"/>
                <w:sz w:val="20"/>
                <w:szCs w:val="20"/>
                <w:lang w:eastAsia="ro-RO"/>
              </w:rPr>
              <w:t>Section 12.1.2.)</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Dispoziții tehnice de prevenire și minimizare emisii de fugitive de poluanți atmosferici includ:</w:t>
            </w:r>
            <w:r w:rsidRPr="00994593">
              <w:rPr>
                <w:rFonts w:ascii="Arial" w:eastAsia="Times New Roman" w:hAnsi="Arial" w:cs="Arial"/>
                <w:noProof/>
                <w:spacing w:val="4"/>
                <w:sz w:val="20"/>
                <w:szCs w:val="20"/>
                <w:lang w:eastAsia="ro-RO"/>
              </w:rPr>
              <w:br/>
              <w:t xml:space="preserve">• utilizarea de supape cu burduf sau sigilii duble de ambalare sau a unui echipament la fel de eficient. Supape joase </w:t>
            </w:r>
            <w:r w:rsidRPr="00994593">
              <w:rPr>
                <w:rFonts w:ascii="Arial" w:eastAsia="TimesNewRoman" w:hAnsi="Arial" w:cs="Arial"/>
                <w:noProof/>
                <w:sz w:val="20"/>
                <w:szCs w:val="20"/>
              </w:rPr>
              <w:t xml:space="preserve"> </w:t>
            </w:r>
            <w:r w:rsidRPr="00994593">
              <w:rPr>
                <w:rFonts w:ascii="Arial" w:eastAsia="Times New Roman" w:hAnsi="Arial" w:cs="Arial"/>
                <w:noProof/>
                <w:spacing w:val="4"/>
                <w:sz w:val="20"/>
                <w:szCs w:val="20"/>
                <w:lang w:eastAsia="ro-RO"/>
              </w:rPr>
              <w:t>sunt recomandate în special pentru servicii foarte toxice</w:t>
            </w:r>
            <w:r w:rsidRPr="00994593">
              <w:rPr>
                <w:rFonts w:ascii="Arial" w:eastAsia="Times New Roman" w:hAnsi="Arial" w:cs="Arial"/>
                <w:noProof/>
                <w:spacing w:val="4"/>
                <w:sz w:val="20"/>
                <w:szCs w:val="20"/>
                <w:lang w:eastAsia="ro-RO"/>
              </w:rPr>
              <w:br/>
              <w:t>• acționată magnetic sau pompe de conserve, sau pompe cu garnituri duble și o barieră de lichid</w:t>
            </w:r>
            <w:r w:rsidRPr="00994593">
              <w:rPr>
                <w:rFonts w:ascii="Arial" w:eastAsia="Times New Roman" w:hAnsi="Arial" w:cs="Arial"/>
                <w:noProof/>
                <w:spacing w:val="4"/>
                <w:sz w:val="20"/>
                <w:szCs w:val="20"/>
                <w:lang w:eastAsia="ro-RO"/>
              </w:rPr>
              <w:br/>
              <w:t>• acționată magnetic sau de compresoare, conservele sau compresoare folosind sigilii duble și o barieră de lichid</w:t>
            </w:r>
            <w:r w:rsidRPr="00994593">
              <w:rPr>
                <w:rFonts w:ascii="Arial" w:eastAsia="Times New Roman" w:hAnsi="Arial" w:cs="Arial"/>
                <w:noProof/>
                <w:spacing w:val="4"/>
                <w:sz w:val="20"/>
                <w:szCs w:val="20"/>
                <w:lang w:eastAsia="ro-RO"/>
              </w:rPr>
              <w:br/>
              <w:t>• acționată magnetic sau agitatoare, conservele sau agitatoare cu garnituri duble și o barieră de lichid</w:t>
            </w:r>
            <w:r w:rsidRPr="00994593">
              <w:rPr>
                <w:rFonts w:ascii="Arial" w:eastAsia="Times New Roman" w:hAnsi="Arial" w:cs="Arial"/>
                <w:noProof/>
                <w:spacing w:val="4"/>
                <w:sz w:val="20"/>
                <w:szCs w:val="20"/>
                <w:lang w:eastAsia="ro-RO"/>
              </w:rPr>
              <w:br/>
              <w:t>• reducerea la minimum a numărului de flanșe (conectori)</w:t>
            </w:r>
            <w:r w:rsidRPr="00994593">
              <w:rPr>
                <w:rFonts w:ascii="Arial" w:eastAsia="Times New Roman" w:hAnsi="Arial" w:cs="Arial"/>
                <w:noProof/>
                <w:spacing w:val="4"/>
                <w:sz w:val="20"/>
                <w:szCs w:val="20"/>
                <w:lang w:eastAsia="ro-RO"/>
              </w:rPr>
              <w:br/>
              <w:t>• garnituri eficiente</w:t>
            </w:r>
            <w:r w:rsidRPr="00994593">
              <w:rPr>
                <w:rFonts w:ascii="Arial" w:eastAsia="Times New Roman" w:hAnsi="Arial" w:cs="Arial"/>
                <w:noProof/>
                <w:spacing w:val="4"/>
                <w:sz w:val="20"/>
                <w:szCs w:val="20"/>
                <w:lang w:eastAsia="ro-RO"/>
              </w:rPr>
              <w:br/>
              <w:t>• Sisteme de prelevare de probe închise</w:t>
            </w:r>
            <w:r w:rsidRPr="00994593">
              <w:rPr>
                <w:rFonts w:ascii="Arial" w:eastAsia="Times New Roman" w:hAnsi="Arial" w:cs="Arial"/>
                <w:noProof/>
                <w:spacing w:val="4"/>
                <w:sz w:val="20"/>
                <w:szCs w:val="20"/>
                <w:lang w:eastAsia="ro-RO"/>
              </w:rPr>
              <w:br/>
              <w:t>• drenarea efluenților contaminanţi în sisteme închise</w:t>
            </w:r>
            <w:r w:rsidRPr="00994593">
              <w:rPr>
                <w:rFonts w:ascii="Arial" w:eastAsia="Times New Roman" w:hAnsi="Arial" w:cs="Arial"/>
                <w:noProof/>
                <w:spacing w:val="4"/>
                <w:sz w:val="20"/>
                <w:szCs w:val="20"/>
                <w:lang w:eastAsia="ro-RO"/>
              </w:rPr>
              <w:br/>
              <w:t>• colectarea guri de aerisire.</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Pentru instalațiile noi, aceste tehnici trebuie să fie luate în considerare în proiectarea instalaţiei.</w:t>
            </w:r>
          </w:p>
        </w:tc>
        <w:tc>
          <w:tcPr>
            <w:tcW w:w="4679" w:type="dxa"/>
          </w:tcPr>
          <w:p w:rsidR="00994593" w:rsidRPr="00994593" w:rsidRDefault="00994593" w:rsidP="00994593">
            <w:pPr>
              <w:autoSpaceDE w:val="0"/>
              <w:autoSpaceDN w:val="0"/>
              <w:adjustRightInd w:val="0"/>
              <w:spacing w:after="0" w:line="240" w:lineRule="auto"/>
              <w:rPr>
                <w:rFonts w:ascii="Arial" w:eastAsia="TimesNewRoman" w:hAnsi="Arial" w:cs="Arial"/>
                <w:b/>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NewRoman" w:hAnsi="Arial" w:cs="Arial"/>
                <w:noProof/>
                <w:spacing w:val="4"/>
                <w:sz w:val="20"/>
                <w:szCs w:val="20"/>
                <w:lang w:eastAsia="ro-RO"/>
              </w:rPr>
              <w:t>In scopul</w:t>
            </w:r>
            <w:r w:rsidRPr="00994593">
              <w:rPr>
                <w:rFonts w:ascii="Arial" w:eastAsia="TimesNewRoman" w:hAnsi="Arial" w:cs="Arial"/>
                <w:b/>
                <w:noProof/>
                <w:spacing w:val="4"/>
                <w:sz w:val="20"/>
                <w:szCs w:val="20"/>
                <w:lang w:eastAsia="ro-RO"/>
              </w:rPr>
              <w:t xml:space="preserve"> </w:t>
            </w:r>
            <w:r w:rsidRPr="00994593">
              <w:rPr>
                <w:rFonts w:ascii="Arial" w:eastAsia="Times New Roman" w:hAnsi="Arial" w:cs="Arial"/>
                <w:noProof/>
                <w:spacing w:val="4"/>
                <w:sz w:val="20"/>
                <w:szCs w:val="20"/>
                <w:lang w:eastAsia="ro-RO"/>
              </w:rPr>
              <w:t xml:space="preserve"> prevenirii și minimizării emisiilor fugitive de poluanți atmosferici, echipamentele instalaţiei sunt prevăzute cu:</w:t>
            </w:r>
          </w:p>
          <w:p w:rsidR="00994593" w:rsidRPr="00994593" w:rsidRDefault="00FD6E4D" w:rsidP="00994593">
            <w:pPr>
              <w:tabs>
                <w:tab w:val="num" w:pos="317"/>
              </w:tabs>
              <w:spacing w:after="0" w:line="240" w:lineRule="auto"/>
              <w:ind w:left="34"/>
              <w:rPr>
                <w:rFonts w:ascii="Arial" w:eastAsia="Times New Roman" w:hAnsi="Arial" w:cs="Arial"/>
                <w:noProof/>
                <w:sz w:val="20"/>
                <w:szCs w:val="20"/>
              </w:rPr>
            </w:pPr>
            <w:r>
              <w:rPr>
                <w:rFonts w:ascii="Arial" w:eastAsia="Times New Roman" w:hAnsi="Arial" w:cs="Arial"/>
                <w:noProof/>
                <w:sz w:val="20"/>
                <w:szCs w:val="20"/>
              </w:rPr>
              <w:t>-</w:t>
            </w:r>
            <w:r w:rsidR="00994593" w:rsidRPr="00994593">
              <w:rPr>
                <w:rFonts w:ascii="Arial" w:eastAsia="Times New Roman" w:hAnsi="Arial" w:cs="Arial"/>
                <w:noProof/>
                <w:sz w:val="20"/>
                <w:szCs w:val="20"/>
              </w:rPr>
              <w:t>sisteme de etanșare la pompele de vehiculare materii prime lichide</w:t>
            </w:r>
          </w:p>
          <w:p w:rsidR="00994593" w:rsidRPr="00994593" w:rsidRDefault="00FD6E4D" w:rsidP="00994593">
            <w:pPr>
              <w:spacing w:after="0" w:line="240" w:lineRule="auto"/>
              <w:ind w:left="210" w:hanging="142"/>
              <w:rPr>
                <w:rFonts w:ascii="Arial" w:eastAsia="TimesNewRoman" w:hAnsi="Arial" w:cs="Arial"/>
                <w:noProof/>
                <w:sz w:val="20"/>
                <w:szCs w:val="20"/>
              </w:rPr>
            </w:pPr>
            <w:r>
              <w:rPr>
                <w:rFonts w:ascii="Arial" w:eastAsia="TimesNewRoman" w:hAnsi="Arial" w:cs="Arial"/>
                <w:noProof/>
                <w:sz w:val="20"/>
                <w:szCs w:val="20"/>
              </w:rPr>
              <w:t xml:space="preserve">- </w:t>
            </w:r>
            <w:r w:rsidR="00994593" w:rsidRPr="00994593">
              <w:rPr>
                <w:rFonts w:ascii="Arial" w:eastAsia="TimesNewRoman" w:hAnsi="Arial" w:cs="Arial"/>
                <w:noProof/>
                <w:sz w:val="20"/>
                <w:szCs w:val="20"/>
              </w:rPr>
              <w:t xml:space="preserve">supape de sigurantă la  </w:t>
            </w:r>
            <w:r w:rsidR="00994593" w:rsidRPr="00994593">
              <w:rPr>
                <w:rFonts w:ascii="Arial" w:eastAsia="Times New Roman" w:hAnsi="Arial" w:cs="Arial"/>
                <w:noProof/>
                <w:sz w:val="20"/>
                <w:szCs w:val="20"/>
              </w:rPr>
              <w:t>tancurile de stocare izocianat și poliol</w:t>
            </w:r>
          </w:p>
          <w:p w:rsidR="00994593" w:rsidRPr="00994593" w:rsidRDefault="00FD6E4D" w:rsidP="00994593">
            <w:pPr>
              <w:tabs>
                <w:tab w:val="num" w:pos="354"/>
              </w:tabs>
              <w:spacing w:after="0" w:line="240" w:lineRule="auto"/>
              <w:ind w:left="210" w:hanging="142"/>
              <w:rPr>
                <w:rFonts w:ascii="Arial" w:eastAsia="TimesNewRoman" w:hAnsi="Arial" w:cs="Arial"/>
                <w:noProof/>
                <w:sz w:val="20"/>
                <w:szCs w:val="20"/>
              </w:rPr>
            </w:pPr>
            <w:r>
              <w:rPr>
                <w:rFonts w:ascii="Arial" w:eastAsia="Times New Roman" w:hAnsi="Arial" w:cs="Arial"/>
                <w:noProof/>
                <w:sz w:val="20"/>
                <w:szCs w:val="20"/>
              </w:rPr>
              <w:t xml:space="preserve">- </w:t>
            </w:r>
            <w:r w:rsidR="00994593" w:rsidRPr="00994593">
              <w:rPr>
                <w:rFonts w:ascii="Arial" w:eastAsia="Times New Roman" w:hAnsi="Arial" w:cs="Arial"/>
                <w:noProof/>
                <w:sz w:val="20"/>
                <w:szCs w:val="20"/>
              </w:rPr>
              <w:t>pompe cu garnituri duble</w:t>
            </w:r>
          </w:p>
          <w:p w:rsidR="00994593" w:rsidRPr="00994593" w:rsidRDefault="00FD6E4D" w:rsidP="00994593">
            <w:pPr>
              <w:tabs>
                <w:tab w:val="num" w:pos="212"/>
              </w:tabs>
              <w:spacing w:after="0" w:line="240" w:lineRule="auto"/>
              <w:ind w:left="176" w:hanging="142"/>
              <w:rPr>
                <w:rFonts w:ascii="Arial" w:eastAsia="TimesNewRoman" w:hAnsi="Arial" w:cs="Arial"/>
                <w:noProof/>
                <w:sz w:val="20"/>
                <w:szCs w:val="20"/>
              </w:rPr>
            </w:pPr>
            <w:r>
              <w:rPr>
                <w:rFonts w:ascii="Arial" w:eastAsia="TimesNewRoman" w:hAnsi="Arial" w:cs="Arial"/>
                <w:noProof/>
                <w:sz w:val="20"/>
                <w:szCs w:val="20"/>
              </w:rPr>
              <w:t xml:space="preserve">- </w:t>
            </w:r>
            <w:r w:rsidR="00994593" w:rsidRPr="00994593">
              <w:rPr>
                <w:rFonts w:ascii="Arial" w:eastAsia="TimesNewRoman" w:hAnsi="Arial" w:cs="Arial"/>
                <w:noProof/>
                <w:sz w:val="20"/>
                <w:szCs w:val="20"/>
              </w:rPr>
              <w:t xml:space="preserve">număr minim de </w:t>
            </w:r>
            <w:r w:rsidR="00994593" w:rsidRPr="00994593">
              <w:rPr>
                <w:rFonts w:ascii="Arial" w:eastAsia="Times New Roman" w:hAnsi="Arial" w:cs="Arial"/>
                <w:noProof/>
                <w:sz w:val="20"/>
                <w:szCs w:val="20"/>
              </w:rPr>
              <w:t>flanșe (conectori) pe circuite</w:t>
            </w:r>
          </w:p>
          <w:p w:rsidR="00994593" w:rsidRPr="00994593" w:rsidRDefault="00FD6E4D" w:rsidP="00994593">
            <w:pPr>
              <w:tabs>
                <w:tab w:val="num" w:pos="212"/>
              </w:tabs>
              <w:spacing w:after="0" w:line="240" w:lineRule="auto"/>
              <w:ind w:left="2016" w:hanging="1946"/>
              <w:rPr>
                <w:rFonts w:ascii="Arial" w:eastAsia="TimesNewRoman" w:hAnsi="Arial" w:cs="Arial"/>
                <w:noProof/>
                <w:sz w:val="20"/>
                <w:szCs w:val="20"/>
              </w:rPr>
            </w:pPr>
            <w:r>
              <w:rPr>
                <w:rFonts w:ascii="Arial" w:eastAsia="Times New Roman" w:hAnsi="Arial" w:cs="Arial"/>
                <w:noProof/>
                <w:sz w:val="20"/>
                <w:szCs w:val="20"/>
              </w:rPr>
              <w:t xml:space="preserve">- </w:t>
            </w:r>
            <w:r w:rsidR="00994593" w:rsidRPr="00994593">
              <w:rPr>
                <w:rFonts w:ascii="Arial" w:eastAsia="Times New Roman" w:hAnsi="Arial" w:cs="Arial"/>
                <w:noProof/>
                <w:sz w:val="20"/>
                <w:szCs w:val="20"/>
              </w:rPr>
              <w:t>garnituri eficiente</w:t>
            </w:r>
          </w:p>
          <w:p w:rsidR="00994593" w:rsidRPr="00994593" w:rsidRDefault="00994593" w:rsidP="00994593">
            <w:pPr>
              <w:autoSpaceDE w:val="0"/>
              <w:autoSpaceDN w:val="0"/>
              <w:adjustRightInd w:val="0"/>
              <w:spacing w:after="0" w:line="240" w:lineRule="auto"/>
              <w:rPr>
                <w:rFonts w:ascii="Arial" w:eastAsia="TimesNewRoman" w:hAnsi="Arial" w:cs="Arial"/>
                <w:b/>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b/>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tc>
      </w:tr>
      <w:tr w:rsidR="00994593" w:rsidRPr="00994593" w:rsidTr="00026E93">
        <w:trPr>
          <w:trHeight w:val="1517"/>
        </w:trPr>
        <w:tc>
          <w:tcPr>
            <w:tcW w:w="5806" w:type="dxa"/>
          </w:tcPr>
          <w:p w:rsidR="00994593" w:rsidRPr="00994593" w:rsidRDefault="00994593" w:rsidP="00994593">
            <w:pPr>
              <w:autoSpaceDE w:val="0"/>
              <w:autoSpaceDN w:val="0"/>
              <w:adjustRightInd w:val="0"/>
              <w:spacing w:after="0" w:line="240" w:lineRule="auto"/>
              <w:ind w:left="-426" w:firstLine="567"/>
              <w:rPr>
                <w:rFonts w:ascii="Arial" w:eastAsia="TimesNewRoman" w:hAnsi="Arial" w:cs="Arial"/>
                <w:noProof/>
                <w:spacing w:val="4"/>
                <w:sz w:val="20"/>
                <w:szCs w:val="20"/>
                <w:lang w:eastAsia="ro-RO"/>
              </w:rPr>
            </w:pPr>
            <w:r w:rsidRPr="001B7A6E">
              <w:rPr>
                <w:rFonts w:ascii="Arial" w:eastAsia="Times New Roman" w:hAnsi="Arial" w:cs="Arial"/>
                <w:noProof/>
                <w:spacing w:val="4"/>
                <w:sz w:val="20"/>
                <w:szCs w:val="20"/>
                <w:lang w:eastAsia="ro-RO"/>
              </w:rPr>
              <w:t>Prevenirea și reducerea emisiilor de COV</w:t>
            </w:r>
            <w:r w:rsidRPr="00994593">
              <w:rPr>
                <w:rFonts w:ascii="Arial" w:eastAsia="TimesNewRoman" w:hAnsi="Arial" w:cs="Arial"/>
                <w:noProof/>
                <w:spacing w:val="4"/>
                <w:sz w:val="20"/>
                <w:szCs w:val="20"/>
                <w:lang w:eastAsia="ro-RO"/>
              </w:rPr>
              <w:t>.</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3. BAT constă în</w:t>
            </w:r>
            <w:r w:rsidRPr="00994593">
              <w:rPr>
                <w:rFonts w:ascii="Arial" w:eastAsia="Times New Roman" w:hAnsi="Arial" w:cs="Arial"/>
                <w:noProof/>
                <w:spacing w:val="4"/>
                <w:sz w:val="20"/>
                <w:szCs w:val="20"/>
                <w:lang w:eastAsia="ro-RO"/>
              </w:rPr>
              <w:t xml:space="preserve"> efectuarea unei evaluări și măsurări a emisiilor fugitive, pentru a clasifica componentele în ceea ce privește tipul, utilizarea și conditii de proces, pentru a identifica acele elemente cu cel mai mare potențial de pierderi prin emisii fugitive </w:t>
            </w:r>
            <w:r w:rsidRPr="00994593">
              <w:rPr>
                <w:rFonts w:ascii="Arial" w:eastAsia="Times New Roman" w:hAnsi="Arial" w:cs="Arial"/>
                <w:bCs/>
                <w:noProof/>
                <w:spacing w:val="4"/>
                <w:sz w:val="20"/>
                <w:szCs w:val="20"/>
                <w:lang w:eastAsia="ro-RO"/>
              </w:rPr>
              <w:t>(</w:t>
            </w:r>
            <w:r w:rsidRPr="00994593">
              <w:rPr>
                <w:rFonts w:ascii="Arial" w:eastAsia="Times New Roman" w:hAnsi="Arial" w:cs="Arial"/>
                <w:bCs/>
                <w:i/>
                <w:noProof/>
                <w:spacing w:val="4"/>
                <w:sz w:val="20"/>
                <w:szCs w:val="20"/>
                <w:lang w:eastAsia="ro-RO"/>
              </w:rPr>
              <w:t>see Section 12.1.3</w:t>
            </w:r>
            <w:r w:rsidRPr="00994593">
              <w:rPr>
                <w:rFonts w:ascii="Arial" w:eastAsia="Times New Roman" w:hAnsi="Arial" w:cs="Arial"/>
                <w:bCs/>
                <w:noProof/>
                <w:spacing w:val="4"/>
                <w:sz w:val="20"/>
                <w:szCs w:val="20"/>
                <w:lang w:eastAsia="ro-RO"/>
              </w:rPr>
              <w:t>).</w:t>
            </w:r>
          </w:p>
        </w:tc>
        <w:tc>
          <w:tcPr>
            <w:tcW w:w="4679" w:type="dxa"/>
          </w:tcPr>
          <w:p w:rsidR="00994593" w:rsidRPr="00994593" w:rsidRDefault="00994593" w:rsidP="00994593">
            <w:pPr>
              <w:spacing w:before="60" w:after="0" w:line="240" w:lineRule="auto"/>
              <w:ind w:left="68"/>
              <w:rPr>
                <w:rFonts w:ascii="Arial" w:eastAsia="TimesNewRoman" w:hAnsi="Arial" w:cs="Arial"/>
                <w:noProof/>
                <w:sz w:val="20"/>
                <w:szCs w:val="20"/>
              </w:rPr>
            </w:pPr>
            <w:r w:rsidRPr="00994593">
              <w:rPr>
                <w:rFonts w:ascii="Arial" w:eastAsia="TimesNewRoman" w:hAnsi="Arial" w:cs="Arial"/>
                <w:noProof/>
                <w:sz w:val="20"/>
                <w:szCs w:val="20"/>
              </w:rPr>
              <w:t>Prezenţa emisiilor fugitive de COV  s-a evaluat indirect, prin rezultatele măsurătorilor de expunere la locul de muncă.</w:t>
            </w:r>
          </w:p>
          <w:p w:rsidR="00994593" w:rsidRPr="00994593" w:rsidRDefault="00994593" w:rsidP="00994593">
            <w:pPr>
              <w:spacing w:before="60" w:after="0" w:line="240" w:lineRule="auto"/>
              <w:ind w:left="70"/>
              <w:rPr>
                <w:rFonts w:ascii="Arial" w:eastAsia="TimesNewRoman" w:hAnsi="Arial" w:cs="Arial"/>
                <w:noProof/>
                <w:sz w:val="20"/>
                <w:szCs w:val="20"/>
              </w:rPr>
            </w:pPr>
            <w:r w:rsidRPr="00994593">
              <w:rPr>
                <w:rFonts w:ascii="Arial" w:eastAsia="TimesNewRoman" w:hAnsi="Arial" w:cs="Arial"/>
                <w:noProof/>
                <w:sz w:val="20"/>
                <w:szCs w:val="20"/>
              </w:rPr>
              <w:t>Se evaluează utilizarea preparatelor mai puţin toxice și cu conţinut mai mic de compuşi organici volatili pentru demulare.</w:t>
            </w:r>
          </w:p>
        </w:tc>
      </w:tr>
      <w:tr w:rsidR="00994593" w:rsidRPr="00994593" w:rsidTr="00026E93">
        <w:trPr>
          <w:trHeight w:val="964"/>
        </w:trPr>
        <w:tc>
          <w:tcPr>
            <w:tcW w:w="5806" w:type="dxa"/>
          </w:tcPr>
          <w:p w:rsidR="00994593" w:rsidRPr="001B7A6E" w:rsidRDefault="00994593" w:rsidP="00994593">
            <w:pPr>
              <w:autoSpaceDE w:val="0"/>
              <w:autoSpaceDN w:val="0"/>
              <w:adjustRightInd w:val="0"/>
              <w:spacing w:after="0" w:line="240" w:lineRule="auto"/>
              <w:rPr>
                <w:rFonts w:ascii="Arial" w:eastAsia="Times New Roman" w:hAnsi="Arial" w:cs="Arial"/>
                <w:bCs/>
                <w:noProof/>
                <w:spacing w:val="4"/>
                <w:sz w:val="20"/>
                <w:szCs w:val="20"/>
                <w:lang w:eastAsia="ro-RO"/>
              </w:rPr>
            </w:pPr>
            <w:r w:rsidRPr="00994593">
              <w:rPr>
                <w:rFonts w:ascii="Arial" w:eastAsia="Times New Roman" w:hAnsi="Arial" w:cs="Arial"/>
                <w:b/>
                <w:noProof/>
                <w:spacing w:val="4"/>
                <w:sz w:val="20"/>
                <w:szCs w:val="20"/>
                <w:lang w:eastAsia="ro-RO"/>
              </w:rPr>
              <w:lastRenderedPageBreak/>
              <w:t>4. BAT constă în</w:t>
            </w:r>
            <w:r w:rsidRPr="00994593">
              <w:rPr>
                <w:rFonts w:ascii="Arial" w:eastAsia="Times New Roman" w:hAnsi="Arial" w:cs="Arial"/>
                <w:noProof/>
                <w:spacing w:val="4"/>
                <w:sz w:val="20"/>
                <w:szCs w:val="20"/>
                <w:lang w:eastAsia="ro-RO"/>
              </w:rPr>
              <w:t xml:space="preserve"> </w:t>
            </w:r>
            <w:r w:rsidRPr="00994593">
              <w:rPr>
                <w:rFonts w:ascii="Arial" w:eastAsia="Times New Roman" w:hAnsi="Arial" w:cs="Arial"/>
                <w:b/>
                <w:noProof/>
                <w:spacing w:val="4"/>
                <w:sz w:val="20"/>
                <w:szCs w:val="20"/>
                <w:lang w:eastAsia="ro-RO"/>
              </w:rPr>
              <w:t>a stabili și menține monitorizare și  întreținere de echipamente</w:t>
            </w:r>
            <w:r w:rsidRPr="00994593">
              <w:rPr>
                <w:rFonts w:ascii="Arial" w:eastAsia="Times New Roman" w:hAnsi="Arial" w:cs="Arial"/>
                <w:noProof/>
                <w:spacing w:val="4"/>
                <w:sz w:val="20"/>
                <w:szCs w:val="20"/>
                <w:lang w:eastAsia="ro-RO"/>
              </w:rPr>
              <w:t xml:space="preserve"> (M &amp; M) și /sau  program de  detecție și reparare  scurgeri (LDAR), bazat pe o bază de date pentru componente și service în combinație cu evaluarea  și măsurarea emisiilor fugitive </w:t>
            </w:r>
            <w:r w:rsidRPr="00994593">
              <w:rPr>
                <w:rFonts w:ascii="Arial" w:eastAsia="Times New Roman" w:hAnsi="Arial" w:cs="Arial"/>
                <w:bCs/>
                <w:i/>
                <w:noProof/>
                <w:spacing w:val="4"/>
                <w:sz w:val="20"/>
                <w:szCs w:val="20"/>
                <w:lang w:eastAsia="ro-RO"/>
              </w:rPr>
              <w:t>(see Section 12.1.3).</w:t>
            </w:r>
          </w:p>
        </w:tc>
        <w:tc>
          <w:tcPr>
            <w:tcW w:w="4679" w:type="dxa"/>
          </w:tcPr>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Operatorul a elaborat un program de</w:t>
            </w:r>
            <w:r w:rsidRPr="00994593">
              <w:rPr>
                <w:rFonts w:ascii="Arial" w:eastAsia="Times New Roman" w:hAnsi="Arial" w:cs="Arial"/>
                <w:noProof/>
                <w:spacing w:val="4"/>
                <w:sz w:val="20"/>
                <w:szCs w:val="20"/>
                <w:lang w:eastAsia="ro-RO"/>
              </w:rPr>
              <w:t xml:space="preserve"> monitorizare și  întreținere a echipamentelor, pe care îl actualizează permanet,  care include și acţiuni  de  detecție și reparare  scurgeri prin programul de mentenanta.</w:t>
            </w:r>
          </w:p>
        </w:tc>
      </w:tr>
      <w:tr w:rsidR="00994593" w:rsidRPr="00994593" w:rsidTr="00026E93">
        <w:trPr>
          <w:trHeight w:val="3392"/>
        </w:trPr>
        <w:tc>
          <w:tcPr>
            <w:tcW w:w="5806" w:type="dxa"/>
          </w:tcPr>
          <w:p w:rsidR="00994593" w:rsidRPr="001B7A6E"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 xml:space="preserve">5.  </w:t>
            </w:r>
            <w:r w:rsidRPr="001B7A6E">
              <w:rPr>
                <w:rFonts w:ascii="Arial" w:eastAsia="Times New Roman" w:hAnsi="Arial" w:cs="Arial"/>
                <w:b/>
                <w:noProof/>
                <w:spacing w:val="4"/>
                <w:sz w:val="20"/>
                <w:szCs w:val="20"/>
                <w:lang w:eastAsia="ro-RO"/>
              </w:rPr>
              <w:t>BAT constă</w:t>
            </w:r>
            <w:r w:rsidRPr="001B7A6E">
              <w:rPr>
                <w:rFonts w:ascii="Arial" w:eastAsia="Times New Roman" w:hAnsi="Arial" w:cs="Arial"/>
                <w:noProof/>
                <w:spacing w:val="4"/>
                <w:sz w:val="20"/>
                <w:szCs w:val="20"/>
                <w:lang w:eastAsia="ro-RO"/>
              </w:rPr>
              <w:t xml:space="preserve"> </w:t>
            </w:r>
            <w:r w:rsidRPr="001B7A6E">
              <w:rPr>
                <w:rFonts w:ascii="Arial" w:eastAsia="Times New Roman" w:hAnsi="Arial" w:cs="Arial"/>
                <w:b/>
                <w:noProof/>
                <w:spacing w:val="4"/>
                <w:sz w:val="20"/>
                <w:szCs w:val="20"/>
                <w:lang w:eastAsia="ro-RO"/>
              </w:rPr>
              <w:t xml:space="preserve">în reducerea emisiilor de pulberi </w:t>
            </w:r>
            <w:r w:rsidRPr="00994593">
              <w:rPr>
                <w:rFonts w:ascii="Arial" w:eastAsia="Times New Roman" w:hAnsi="Arial" w:cs="Arial"/>
                <w:b/>
                <w:noProof/>
                <w:spacing w:val="4"/>
                <w:sz w:val="20"/>
                <w:szCs w:val="20"/>
                <w:lang w:eastAsia="ro-RO"/>
              </w:rPr>
              <w:t xml:space="preserve"> </w:t>
            </w:r>
            <w:r w:rsidRPr="001B7A6E">
              <w:rPr>
                <w:rFonts w:ascii="Arial" w:eastAsia="Times New Roman" w:hAnsi="Arial" w:cs="Arial"/>
                <w:noProof/>
                <w:spacing w:val="4"/>
                <w:sz w:val="20"/>
                <w:szCs w:val="20"/>
                <w:lang w:eastAsia="ro-RO"/>
              </w:rPr>
              <w:t>cu o combinație a următoarelor tehnici:</w:t>
            </w:r>
          </w:p>
          <w:p w:rsidR="00994593" w:rsidRPr="00994593" w:rsidRDefault="00994593" w:rsidP="00994593">
            <w:pPr>
              <w:autoSpaceDE w:val="0"/>
              <w:autoSpaceDN w:val="0"/>
              <w:adjustRightInd w:val="0"/>
              <w:spacing w:after="0" w:line="240" w:lineRule="auto"/>
              <w:ind w:firstLine="29"/>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transportul de fază densă este mai eficient pentru a preveni emisiile de praf decât cele de transport în faza diluată</w:t>
            </w:r>
            <w:r w:rsidRPr="00994593">
              <w:rPr>
                <w:rFonts w:ascii="Arial" w:eastAsia="Times New Roman" w:hAnsi="Arial" w:cs="Arial"/>
                <w:noProof/>
                <w:spacing w:val="4"/>
                <w:sz w:val="20"/>
                <w:szCs w:val="20"/>
                <w:lang w:eastAsia="ro-RO"/>
              </w:rPr>
              <w:br/>
              <w:t>• reducerea vitezei în faza de diluție a sistemelor de transport la cât mai scăzut posibil</w:t>
            </w:r>
            <w:r w:rsidRPr="00994593">
              <w:rPr>
                <w:rFonts w:ascii="Arial" w:eastAsia="Times New Roman" w:hAnsi="Arial" w:cs="Arial"/>
                <w:noProof/>
                <w:spacing w:val="4"/>
                <w:sz w:val="20"/>
                <w:szCs w:val="20"/>
                <w:lang w:eastAsia="ro-RO"/>
              </w:rPr>
              <w:br/>
              <w:t>• reducerea generării prafului în linii de transport printr-un tratament de suprafață și alinierea corectă a conductelor</w:t>
            </w:r>
            <w:r w:rsidRPr="00994593">
              <w:rPr>
                <w:rFonts w:ascii="Arial" w:eastAsia="Times New Roman" w:hAnsi="Arial" w:cs="Arial"/>
                <w:noProof/>
                <w:spacing w:val="4"/>
                <w:sz w:val="20"/>
                <w:szCs w:val="20"/>
                <w:lang w:eastAsia="ro-RO"/>
              </w:rPr>
              <w:br/>
              <w:t>• utilizarea cicloanelor și / sau filtre din gazele arse de aer ale unităților de desprăfuire. Utilizarea de sisteme de filtrare din tesatura este mai eficientă, mai ales pentru praf fin [27, TWGComments 2004]</w:t>
            </w:r>
            <w:r w:rsidRPr="00994593">
              <w:rPr>
                <w:rFonts w:ascii="Arial" w:eastAsia="Times New Roman" w:hAnsi="Arial" w:cs="Arial"/>
                <w:noProof/>
                <w:spacing w:val="4"/>
                <w:sz w:val="20"/>
                <w:szCs w:val="20"/>
                <w:lang w:eastAsia="ro-RO"/>
              </w:rPr>
              <w:br/>
              <w:t>• utilizarea de scrubere umede</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In instalaţie nu au loc procese din care să se genereze emisii de pulberi din operaţii de transport; pot sa apară emisii de pulberi din operatii de curatare a matriţelor, mai ales dacă agentii de demulare sunt emulsii, suspensii.</w:t>
            </w:r>
          </w:p>
          <w:p w:rsidR="00994593" w:rsidRPr="00994593" w:rsidRDefault="00994593" w:rsidP="00994593">
            <w:pPr>
              <w:autoSpaceDE w:val="0"/>
              <w:autoSpaceDN w:val="0"/>
              <w:adjustRightInd w:val="0"/>
              <w:spacing w:after="0" w:line="240" w:lineRule="auto"/>
              <w:ind w:firstLine="70"/>
              <w:rPr>
                <w:rFonts w:ascii="Arial" w:eastAsia="Times New Roman" w:hAnsi="Arial" w:cs="Arial"/>
                <w:b/>
                <w:bCs/>
                <w:noProof/>
                <w:spacing w:val="4"/>
                <w:sz w:val="20"/>
                <w:szCs w:val="20"/>
                <w:lang w:eastAsia="ro-RO"/>
              </w:rPr>
            </w:pPr>
          </w:p>
        </w:tc>
      </w:tr>
      <w:tr w:rsidR="00994593" w:rsidRPr="00994593" w:rsidTr="00026E93">
        <w:trPr>
          <w:trHeight w:val="959"/>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6.  BAT constă în minimizarea</w:t>
            </w:r>
            <w:r w:rsidRPr="00994593">
              <w:rPr>
                <w:rFonts w:ascii="Arial" w:eastAsia="Times New Roman" w:hAnsi="Arial" w:cs="Arial"/>
                <w:noProof/>
                <w:spacing w:val="4"/>
                <w:sz w:val="20"/>
                <w:szCs w:val="20"/>
                <w:lang w:eastAsia="ro-RO"/>
              </w:rPr>
              <w:t xml:space="preserve"> start-up-uri și opriri ale instalaţiilor (secțiunea 12.1.6), pentru a evita emisiile înalte și pentru a reduce consumul total (de exemplu, energie, monomeri pe tona de produs).</w:t>
            </w:r>
          </w:p>
          <w:p w:rsidR="00994593" w:rsidRPr="00994593" w:rsidRDefault="00994593" w:rsidP="00994593">
            <w:pPr>
              <w:autoSpaceDE w:val="0"/>
              <w:autoSpaceDN w:val="0"/>
              <w:adjustRightInd w:val="0"/>
              <w:spacing w:after="0" w:line="240" w:lineRule="auto"/>
              <w:rPr>
                <w:rFonts w:ascii="Arial" w:eastAsia="Times New Roman" w:hAnsi="Arial" w:cs="Arial"/>
                <w:i/>
                <w:noProof/>
                <w:spacing w:val="4"/>
                <w:sz w:val="20"/>
                <w:szCs w:val="20"/>
                <w:lang w:eastAsia="ro-RO"/>
              </w:rPr>
            </w:pPr>
            <w:r w:rsidRPr="00994593">
              <w:rPr>
                <w:rFonts w:ascii="Arial" w:eastAsia="Times New Roman" w:hAnsi="Arial" w:cs="Arial"/>
                <w:i/>
                <w:noProof/>
                <w:spacing w:val="4"/>
                <w:sz w:val="20"/>
                <w:szCs w:val="20"/>
                <w:lang w:eastAsia="ro-RO"/>
              </w:rPr>
              <w:t>12.1.6. Printr-o stabilitate îmbunătățită de operare (asistat de sisteme de monitorizare și control computerizat) și  de fiabilitate  echipamente, necesitatea de opriri și start-up-uri este redusă la minimum. Opririle de urgență pot fi evitate prin identificarea la timp a condițiilor de deviere de la operarea normală, urmată de aplicarea unui proces închis controlat.</w:t>
            </w:r>
          </w:p>
          <w:p w:rsidR="00994593" w:rsidRPr="00994593" w:rsidRDefault="00994593" w:rsidP="00994593">
            <w:pPr>
              <w:autoSpaceDE w:val="0"/>
              <w:autoSpaceDN w:val="0"/>
              <w:adjustRightInd w:val="0"/>
              <w:spacing w:after="0" w:line="240" w:lineRule="auto"/>
              <w:rPr>
                <w:rFonts w:ascii="Arial" w:eastAsia="TimesNewRoman" w:hAnsi="Arial" w:cs="Arial"/>
                <w:i/>
                <w:noProof/>
                <w:spacing w:val="4"/>
                <w:sz w:val="20"/>
                <w:szCs w:val="20"/>
                <w:lang w:eastAsia="ro-RO"/>
              </w:rPr>
            </w:pPr>
            <w:r w:rsidRPr="00994593">
              <w:rPr>
                <w:rFonts w:ascii="Arial" w:eastAsia="Times New Roman" w:hAnsi="Arial" w:cs="Arial"/>
                <w:i/>
                <w:noProof/>
                <w:spacing w:val="4"/>
                <w:sz w:val="20"/>
                <w:szCs w:val="20"/>
                <w:lang w:eastAsia="ro-RO"/>
              </w:rPr>
              <w:t>Beneficii realizate pentru mediu: Prin minimizarea opririlor, inclusiv opriri de urgență, și pornirilor, emisia de COV precum și a prafului este redusă.</w:t>
            </w:r>
          </w:p>
        </w:tc>
        <w:tc>
          <w:tcPr>
            <w:tcW w:w="4679" w:type="dxa"/>
          </w:tcPr>
          <w:p w:rsidR="00994593" w:rsidRPr="00994593" w:rsidRDefault="00994593" w:rsidP="00994593">
            <w:pPr>
              <w:autoSpaceDE w:val="0"/>
              <w:autoSpaceDN w:val="0"/>
              <w:adjustRightInd w:val="0"/>
              <w:spacing w:after="0" w:line="240" w:lineRule="auto"/>
              <w:rPr>
                <w:rFonts w:ascii="Arial" w:eastAsia="Times New Roman" w:hAnsi="Arial" w:cs="Arial"/>
                <w:bCs/>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 New Roman" w:hAnsi="Arial" w:cs="Arial"/>
                <w:bCs/>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 New Roman" w:hAnsi="Arial" w:cs="Arial"/>
                <w:bCs/>
                <w:noProof/>
                <w:spacing w:val="4"/>
                <w:sz w:val="20"/>
                <w:szCs w:val="20"/>
                <w:lang w:eastAsia="ro-RO"/>
              </w:rPr>
            </w:pPr>
            <w:r w:rsidRPr="00994593">
              <w:rPr>
                <w:rFonts w:ascii="Arial" w:eastAsia="Times New Roman" w:hAnsi="Arial" w:cs="Arial"/>
                <w:bCs/>
                <w:noProof/>
                <w:spacing w:val="4"/>
                <w:sz w:val="20"/>
                <w:szCs w:val="20"/>
                <w:lang w:eastAsia="ro-RO"/>
              </w:rPr>
              <w:t xml:space="preserve">Matritele se deschid cȃnd procesul de polimerizare este finalizat, nu mai sunt emisii în aer. </w:t>
            </w:r>
          </w:p>
          <w:p w:rsidR="00994593" w:rsidRPr="00994593" w:rsidRDefault="00994593" w:rsidP="00994593">
            <w:pPr>
              <w:autoSpaceDE w:val="0"/>
              <w:autoSpaceDN w:val="0"/>
              <w:adjustRightInd w:val="0"/>
              <w:spacing w:after="0" w:line="240" w:lineRule="auto"/>
              <w:rPr>
                <w:rFonts w:ascii="Arial" w:eastAsia="Times New Roman" w:hAnsi="Arial" w:cs="Arial"/>
                <w:bCs/>
                <w:noProof/>
                <w:spacing w:val="4"/>
                <w:sz w:val="20"/>
                <w:szCs w:val="20"/>
                <w:lang w:eastAsia="ro-RO"/>
              </w:rPr>
            </w:pPr>
            <w:r w:rsidRPr="00994593">
              <w:rPr>
                <w:rFonts w:ascii="Arial" w:eastAsia="Times New Roman" w:hAnsi="Arial" w:cs="Arial"/>
                <w:bCs/>
                <w:noProof/>
                <w:spacing w:val="4"/>
                <w:sz w:val="20"/>
                <w:szCs w:val="20"/>
                <w:lang w:eastAsia="ro-RO"/>
              </w:rPr>
              <w:t xml:space="preserve">Formarea amestecului de poliuretan se face în sistem închis; sistemele de etanșare sunt corespunzătoare, verificate, pentru a evita scurgerile de materiale în timpul vehiculării lichidelor prin circuite. </w:t>
            </w:r>
          </w:p>
          <w:p w:rsidR="00994593" w:rsidRPr="00994593" w:rsidRDefault="00994593" w:rsidP="00994593">
            <w:pPr>
              <w:autoSpaceDE w:val="0"/>
              <w:autoSpaceDN w:val="0"/>
              <w:adjustRightInd w:val="0"/>
              <w:spacing w:after="0" w:line="240" w:lineRule="auto"/>
              <w:rPr>
                <w:rFonts w:ascii="Arial" w:eastAsia="Times New Roman" w:hAnsi="Arial" w:cs="Arial"/>
                <w:bCs/>
                <w:noProof/>
                <w:spacing w:val="4"/>
                <w:sz w:val="20"/>
                <w:szCs w:val="20"/>
                <w:lang w:eastAsia="ro-RO"/>
              </w:rPr>
            </w:pPr>
          </w:p>
        </w:tc>
      </w:tr>
      <w:tr w:rsidR="00994593" w:rsidRPr="00994593" w:rsidTr="00026E93">
        <w:trPr>
          <w:trHeight w:val="750"/>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7.  BAT constă în asigurarea conținutului reactorului în caz de opriri de urgență</w:t>
            </w:r>
            <w:r w:rsidRPr="00994593">
              <w:rPr>
                <w:rFonts w:ascii="Arial" w:eastAsia="Times New Roman" w:hAnsi="Arial" w:cs="Arial"/>
                <w:noProof/>
                <w:spacing w:val="4"/>
                <w:sz w:val="20"/>
                <w:szCs w:val="20"/>
                <w:lang w:eastAsia="ro-RO"/>
              </w:rPr>
              <w:t xml:space="preserve"> (de exemplu, prin utilizarea unor sisteme de reținere, </w:t>
            </w:r>
            <w:r w:rsidRPr="00994593">
              <w:rPr>
                <w:rFonts w:ascii="Arial" w:eastAsia="Times New Roman" w:hAnsi="Arial" w:cs="Arial"/>
                <w:bCs/>
                <w:noProof/>
                <w:spacing w:val="4"/>
                <w:sz w:val="20"/>
                <w:szCs w:val="20"/>
                <w:lang w:eastAsia="ro-RO"/>
              </w:rPr>
              <w:t xml:space="preserve"> see Section 12.1.7).</w:t>
            </w:r>
          </w:p>
        </w:tc>
        <w:tc>
          <w:tcPr>
            <w:tcW w:w="4679"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Utilajele de alimentare a mașinilor de injecţie au </w:t>
            </w:r>
            <w:r w:rsidRPr="001B7A6E">
              <w:rPr>
                <w:rFonts w:ascii="Arial" w:eastAsia="Times New Roman" w:hAnsi="Arial" w:cs="Arial"/>
                <w:noProof/>
                <w:spacing w:val="4"/>
                <w:sz w:val="20"/>
                <w:szCs w:val="20"/>
                <w:lang w:eastAsia="ro-RO"/>
              </w:rPr>
              <w:t xml:space="preserve">unitate de dozare pentru alimentarea componentelor, cu circuit de retur. </w:t>
            </w:r>
          </w:p>
        </w:tc>
      </w:tr>
      <w:tr w:rsidR="00994593" w:rsidRPr="00994593" w:rsidTr="00026E93">
        <w:trPr>
          <w:trHeight w:val="131"/>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8. BAT este de a recicla materialul</w:t>
            </w:r>
            <w:r w:rsidRPr="00994593">
              <w:rPr>
                <w:rFonts w:ascii="Arial" w:eastAsia="Times New Roman" w:hAnsi="Arial" w:cs="Arial"/>
                <w:noProof/>
                <w:spacing w:val="4"/>
                <w:sz w:val="20"/>
                <w:szCs w:val="20"/>
                <w:lang w:eastAsia="ro-RO"/>
              </w:rPr>
              <w:t xml:space="preserve"> conținut de BAT 7 sau de a-l folosi drept combustibil.</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Deșeurile de reziduuri de la polimerizare și piesele rebuturi se colectează selectiv; se predau catre operatori autorizati in vederea valorificarii (energetice și materiale).</w:t>
            </w:r>
          </w:p>
        </w:tc>
      </w:tr>
      <w:tr w:rsidR="00994593" w:rsidRPr="00994593" w:rsidTr="00026E93">
        <w:trPr>
          <w:trHeight w:val="1443"/>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9. BAT este de a preveni poluarea apei</w:t>
            </w:r>
            <w:r w:rsidRPr="00994593">
              <w:rPr>
                <w:rFonts w:ascii="Arial" w:eastAsia="Times New Roman" w:hAnsi="Arial" w:cs="Arial"/>
                <w:noProof/>
                <w:spacing w:val="4"/>
                <w:sz w:val="20"/>
                <w:szCs w:val="20"/>
                <w:lang w:eastAsia="ro-RO"/>
              </w:rPr>
              <w:t xml:space="preserve"> prin proiectare și  alegere de materiale  adecvate pentru conducte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Pentru a facilita inspectarea și repararea sistemelor de colectare a efluenților la instalații noi și modernizate sunt: </w:t>
            </w:r>
            <w:r w:rsidRPr="00994593">
              <w:rPr>
                <w:rFonts w:ascii="Arial" w:eastAsia="Times New Roman" w:hAnsi="Arial" w:cs="Arial"/>
                <w:noProof/>
                <w:spacing w:val="4"/>
                <w:sz w:val="20"/>
                <w:szCs w:val="20"/>
                <w:lang w:eastAsia="ro-RO"/>
              </w:rPr>
              <w:br/>
              <w:t>• țevi și pompe amplasate suprateran</w:t>
            </w:r>
            <w:r w:rsidRPr="00994593">
              <w:rPr>
                <w:rFonts w:ascii="Arial" w:eastAsia="Times New Roman" w:hAnsi="Arial" w:cs="Arial"/>
                <w:noProof/>
                <w:spacing w:val="4"/>
                <w:sz w:val="20"/>
                <w:szCs w:val="20"/>
                <w:lang w:eastAsia="ro-RO"/>
              </w:rPr>
              <w:br/>
              <w:t>• țevi plasate în conducte accesibile pentru inspecție și reparații.</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In tehnologia de sigilare a cablurilor prin injectie poliuretanice se folosește apă doar în circuite de răcire, încălzire. Această apă nu este contaminată, nu vine în contact cu materiale periculoase/ surse de contaminare.</w:t>
            </w:r>
          </w:p>
        </w:tc>
      </w:tr>
      <w:tr w:rsidR="00994593" w:rsidRPr="00994593" w:rsidTr="00026E93">
        <w:trPr>
          <w:trHeight w:val="1124"/>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lastRenderedPageBreak/>
              <w:t>10. BAT constă în utilizarea sistemelor  separate</w:t>
            </w:r>
            <w:r w:rsidRPr="00994593">
              <w:rPr>
                <w:rFonts w:ascii="Arial" w:eastAsia="Times New Roman" w:hAnsi="Arial" w:cs="Arial"/>
                <w:noProof/>
                <w:spacing w:val="4"/>
                <w:sz w:val="20"/>
                <w:szCs w:val="20"/>
                <w:lang w:eastAsia="ro-RO"/>
              </w:rPr>
              <w:t xml:space="preserve"> de colectare a apelor reziduale (vezi secțiunea 12.1.8) pentru:</w:t>
            </w:r>
            <w:r w:rsidRPr="00994593">
              <w:rPr>
                <w:rFonts w:ascii="Arial" w:eastAsia="Times New Roman" w:hAnsi="Arial" w:cs="Arial"/>
                <w:noProof/>
                <w:spacing w:val="4"/>
                <w:sz w:val="20"/>
                <w:szCs w:val="20"/>
                <w:lang w:eastAsia="ro-RO"/>
              </w:rPr>
              <w:br/>
              <w:t>• apa efluentă de proces contaminată</w:t>
            </w:r>
            <w:r w:rsidRPr="00994593">
              <w:rPr>
                <w:rFonts w:ascii="Arial" w:eastAsia="Times New Roman" w:hAnsi="Arial" w:cs="Arial"/>
                <w:noProof/>
                <w:spacing w:val="4"/>
                <w:sz w:val="20"/>
                <w:szCs w:val="20"/>
                <w:lang w:eastAsia="ro-RO"/>
              </w:rPr>
              <w:br/>
              <w:t>• apă potențial contaminată din scurgeri și din alte surse, inclusiv apa  de răcire și scurgerile de suprafață din zona instalaţiei, etc.</w:t>
            </w:r>
            <w:r w:rsidRPr="00994593">
              <w:rPr>
                <w:rFonts w:ascii="Arial" w:eastAsia="Times New Roman" w:hAnsi="Arial" w:cs="Arial"/>
                <w:noProof/>
                <w:spacing w:val="4"/>
                <w:sz w:val="20"/>
                <w:szCs w:val="20"/>
                <w:lang w:eastAsia="ro-RO"/>
              </w:rPr>
              <w:br/>
              <w:t>• apă necontaminată.</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Nu se foloseste apă pentru procese și nu rezultă ape tehnologice uzate.</w:t>
            </w:r>
          </w:p>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Apa se folosește doar în circuite închise de răcire, încălzire a echipamentelor.</w:t>
            </w:r>
          </w:p>
        </w:tc>
      </w:tr>
      <w:tr w:rsidR="00994593" w:rsidRPr="00994593" w:rsidTr="00026E93">
        <w:trPr>
          <w:trHeight w:val="429"/>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12.BAT constă în utilizarea sistemelor cu flacără</w:t>
            </w:r>
            <w:r w:rsidRPr="00994593">
              <w:rPr>
                <w:rFonts w:ascii="Arial" w:eastAsia="Times New Roman" w:hAnsi="Arial" w:cs="Arial"/>
                <w:noProof/>
                <w:spacing w:val="4"/>
                <w:sz w:val="20"/>
                <w:szCs w:val="20"/>
                <w:lang w:eastAsia="ro-RO"/>
              </w:rPr>
              <w:t xml:space="preserve"> pentru tratarea emisiilor discontinue din reactor.</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Nu este cazul</w:t>
            </w:r>
          </w:p>
        </w:tc>
      </w:tr>
      <w:tr w:rsidR="00994593" w:rsidRPr="00994593" w:rsidTr="00026E93">
        <w:trPr>
          <w:trHeight w:val="415"/>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13. BAT constă în</w:t>
            </w:r>
            <w:r w:rsidRPr="00994593">
              <w:rPr>
                <w:rFonts w:ascii="Arial" w:eastAsia="Times New Roman" w:hAnsi="Arial" w:cs="Arial"/>
                <w:noProof/>
                <w:spacing w:val="4"/>
                <w:sz w:val="20"/>
                <w:szCs w:val="20"/>
                <w:lang w:eastAsia="ro-RO"/>
              </w:rPr>
              <w:t xml:space="preserve"> utilizarea  puterii și aburului pentru centrale de </w:t>
            </w:r>
            <w:r w:rsidRPr="00994593">
              <w:rPr>
                <w:rFonts w:ascii="Arial" w:eastAsia="Times New Roman" w:hAnsi="Arial" w:cs="Arial"/>
                <w:b/>
                <w:noProof/>
                <w:spacing w:val="4"/>
                <w:sz w:val="20"/>
                <w:szCs w:val="20"/>
                <w:lang w:eastAsia="ro-RO"/>
              </w:rPr>
              <w:t>cogenerare</w:t>
            </w:r>
            <w:r w:rsidRPr="00994593">
              <w:rPr>
                <w:rFonts w:ascii="Arial" w:eastAsia="Times New Roman" w:hAnsi="Arial" w:cs="Arial"/>
                <w:noProof/>
                <w:spacing w:val="4"/>
                <w:sz w:val="20"/>
                <w:szCs w:val="20"/>
                <w:lang w:eastAsia="ro-RO"/>
              </w:rPr>
              <w:t>, unde este posibil (secțiunea 12.1.11)</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Nu este cazul</w:t>
            </w:r>
          </w:p>
        </w:tc>
      </w:tr>
      <w:tr w:rsidR="00994593" w:rsidRPr="00994593" w:rsidTr="00026E93">
        <w:trPr>
          <w:trHeight w:val="904"/>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14. BAT constă</w:t>
            </w:r>
            <w:r w:rsidRPr="00994593">
              <w:rPr>
                <w:rFonts w:ascii="Arial" w:eastAsia="Times New Roman" w:hAnsi="Arial" w:cs="Arial"/>
                <w:noProof/>
                <w:spacing w:val="4"/>
                <w:sz w:val="20"/>
                <w:szCs w:val="20"/>
                <w:lang w:eastAsia="ro-RO"/>
              </w:rPr>
              <w:t xml:space="preserve"> în recuperarea căldurii de reacție, prin generarea de abur de joasă presiune (secțiunea 12.1.12) în procesele sau instalațiile în care sunt disponibili consumatori interni sau externi ale aburului de joasă presiune.</w:t>
            </w:r>
          </w:p>
        </w:tc>
        <w:tc>
          <w:tcPr>
            <w:tcW w:w="4679" w:type="dxa"/>
          </w:tcPr>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 New Roman" w:hAnsi="Arial" w:cs="Arial"/>
                <w:bCs/>
                <w:noProof/>
                <w:spacing w:val="4"/>
                <w:sz w:val="20"/>
                <w:szCs w:val="20"/>
                <w:lang w:eastAsia="ro-RO"/>
              </w:rPr>
              <w:t>Nu se poate recupera căldura de reactie;  procesele  ce au loc nu sunt puternic exoterme și nu este fezabilă recuperarea căldurii.</w:t>
            </w:r>
          </w:p>
        </w:tc>
      </w:tr>
      <w:tr w:rsidR="00994593" w:rsidRPr="00994593" w:rsidTr="00026E93">
        <w:trPr>
          <w:trHeight w:val="776"/>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15. BAT este</w:t>
            </w:r>
            <w:r w:rsidRPr="00994593">
              <w:rPr>
                <w:rFonts w:ascii="Arial" w:eastAsia="Times New Roman" w:hAnsi="Arial" w:cs="Arial"/>
                <w:noProof/>
                <w:spacing w:val="4"/>
                <w:sz w:val="20"/>
                <w:szCs w:val="20"/>
                <w:lang w:eastAsia="ro-RO"/>
              </w:rPr>
              <w:t xml:space="preserve"> </w:t>
            </w:r>
            <w:r w:rsidRPr="00994593">
              <w:rPr>
                <w:rFonts w:ascii="Arial" w:eastAsia="Times New Roman" w:hAnsi="Arial" w:cs="Arial"/>
                <w:b/>
                <w:noProof/>
                <w:spacing w:val="4"/>
                <w:sz w:val="20"/>
                <w:szCs w:val="20"/>
                <w:lang w:eastAsia="ro-RO"/>
              </w:rPr>
              <w:t>de a re-utiliza potențialul deșeurilor</w:t>
            </w:r>
            <w:r w:rsidRPr="00994593">
              <w:rPr>
                <w:rFonts w:ascii="Arial" w:eastAsia="Times New Roman" w:hAnsi="Arial" w:cs="Arial"/>
                <w:noProof/>
                <w:spacing w:val="4"/>
                <w:sz w:val="20"/>
                <w:szCs w:val="20"/>
                <w:lang w:eastAsia="ro-RO"/>
              </w:rPr>
              <w:t xml:space="preserve"> din instalații de polimere (secțiunea 12.1.15)</w:t>
            </w:r>
            <w:r w:rsidRPr="00994593">
              <w:rPr>
                <w:rFonts w:ascii="Arial" w:eastAsia="Times New Roman" w:hAnsi="Arial" w:cs="Arial"/>
                <w:noProof/>
                <w:spacing w:val="4"/>
                <w:sz w:val="20"/>
                <w:szCs w:val="20"/>
                <w:lang w:eastAsia="ro-RO"/>
              </w:rPr>
              <w:br/>
              <w:t>În general, reutilizarea potențialului deșeurilor este favorabilă eliminării in depozite de deșeuri.</w:t>
            </w:r>
          </w:p>
        </w:tc>
        <w:tc>
          <w:tcPr>
            <w:tcW w:w="4679" w:type="dxa"/>
          </w:tcPr>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 New Roman" w:hAnsi="Arial" w:cs="Arial"/>
                <w:bCs/>
                <w:noProof/>
                <w:spacing w:val="4"/>
                <w:sz w:val="20"/>
                <w:szCs w:val="20"/>
                <w:lang w:eastAsia="ro-RO"/>
              </w:rPr>
              <w:t xml:space="preserve">Deseurile de producţie nu se pot reutiliza intern, dar </w:t>
            </w:r>
            <w:r w:rsidRPr="00994593">
              <w:rPr>
                <w:rFonts w:ascii="Arial" w:eastAsia="TimesNewRoman" w:hAnsi="Arial" w:cs="Arial"/>
                <w:noProof/>
                <w:spacing w:val="4"/>
                <w:sz w:val="20"/>
                <w:szCs w:val="20"/>
                <w:lang w:eastAsia="ro-RO"/>
              </w:rPr>
              <w:t>se predau catre operatori autorizati in vederea valorificarii (energetice și materiale).</w:t>
            </w:r>
          </w:p>
        </w:tc>
      </w:tr>
      <w:tr w:rsidR="00994593" w:rsidRPr="00994593" w:rsidTr="00026E93">
        <w:trPr>
          <w:trHeight w:val="680"/>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16.</w:t>
            </w:r>
            <w:r w:rsidRPr="00994593">
              <w:rPr>
                <w:rFonts w:ascii="Arial" w:eastAsia="Times New Roman" w:hAnsi="Arial" w:cs="Arial"/>
                <w:noProof/>
                <w:spacing w:val="4"/>
                <w:sz w:val="20"/>
                <w:szCs w:val="20"/>
                <w:lang w:eastAsia="ro-RO"/>
              </w:rPr>
              <w:t xml:space="preserve"> </w:t>
            </w:r>
            <w:r w:rsidRPr="00994593">
              <w:rPr>
                <w:rFonts w:ascii="Arial" w:eastAsia="Times New Roman" w:hAnsi="Arial" w:cs="Arial"/>
                <w:b/>
                <w:noProof/>
                <w:spacing w:val="4"/>
                <w:sz w:val="20"/>
                <w:szCs w:val="20"/>
                <w:lang w:eastAsia="ro-RO"/>
              </w:rPr>
              <w:t>BAT constă în</w:t>
            </w:r>
            <w:r w:rsidRPr="00994593">
              <w:rPr>
                <w:rFonts w:ascii="Arial" w:eastAsia="Times New Roman" w:hAnsi="Arial" w:cs="Arial"/>
                <w:noProof/>
                <w:spacing w:val="4"/>
                <w:sz w:val="20"/>
                <w:szCs w:val="20"/>
                <w:lang w:eastAsia="ro-RO"/>
              </w:rPr>
              <w:t xml:space="preserve"> utilizarea sistemelor de pigging  în instalatii multiproduct, cu materii prime și produse  lichide (secț. 12.1.16)</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Nu este cazul</w:t>
            </w:r>
          </w:p>
        </w:tc>
      </w:tr>
      <w:tr w:rsidR="00994593" w:rsidRPr="00994593" w:rsidTr="00026E93">
        <w:trPr>
          <w:trHeight w:val="814"/>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17. BAT este</w:t>
            </w:r>
            <w:r w:rsidRPr="00994593">
              <w:rPr>
                <w:rFonts w:ascii="Arial" w:eastAsia="Times New Roman" w:hAnsi="Arial" w:cs="Arial"/>
                <w:noProof/>
                <w:spacing w:val="4"/>
                <w:sz w:val="20"/>
                <w:szCs w:val="20"/>
                <w:lang w:eastAsia="ro-RO"/>
              </w:rPr>
              <w:t xml:space="preserve"> de a utiliza un tampon pentru apele reziduale în amonte de stația de epurare a apelor reziduale, pentru a obține o calitate constantă a apelor reziduale (</w:t>
            </w:r>
            <w:r w:rsidRPr="00994593">
              <w:rPr>
                <w:rFonts w:ascii="Arial" w:eastAsia="Times New Roman" w:hAnsi="Arial" w:cs="Arial"/>
                <w:i/>
                <w:noProof/>
                <w:spacing w:val="4"/>
                <w:sz w:val="20"/>
                <w:szCs w:val="20"/>
                <w:lang w:eastAsia="ro-RO"/>
              </w:rPr>
              <w:t>12.1.17)</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Nu este cazul</w:t>
            </w:r>
          </w:p>
        </w:tc>
      </w:tr>
      <w:tr w:rsidR="00994593" w:rsidRPr="00994593" w:rsidTr="00026E93">
        <w:trPr>
          <w:trHeight w:val="1456"/>
        </w:trPr>
        <w:tc>
          <w:tcPr>
            <w:tcW w:w="5806" w:type="dxa"/>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18. BAT constă în tratarea eficientă a apelor reziduale</w:t>
            </w:r>
            <w:r w:rsidRPr="00994593">
              <w:rPr>
                <w:rFonts w:ascii="Arial" w:eastAsia="Times New Roman" w:hAnsi="Arial" w:cs="Arial"/>
                <w:noProof/>
                <w:spacing w:val="4"/>
                <w:sz w:val="20"/>
                <w:szCs w:val="20"/>
                <w:lang w:eastAsia="ro-RO"/>
              </w:rPr>
              <w:t xml:space="preserve"> (secțiunea 12.1.18)</w:t>
            </w:r>
            <w:r w:rsidRPr="00994593">
              <w:rPr>
                <w:rFonts w:ascii="Arial" w:eastAsia="Times New Roman" w:hAnsi="Arial" w:cs="Arial"/>
                <w:noProof/>
                <w:spacing w:val="4"/>
                <w:sz w:val="20"/>
                <w:szCs w:val="20"/>
                <w:lang w:eastAsia="ro-RO"/>
              </w:rPr>
              <w:br/>
              <w:t xml:space="preserve">Epurarea apelor uzate poate fi efectuată într-o instalație centrală sau într-o instalație destinată unei activități speciale. În funcție de calitatea apei reziduale, este necesară pre-tratament suplimentar specific. </w:t>
            </w:r>
          </w:p>
        </w:tc>
        <w:tc>
          <w:tcPr>
            <w:tcW w:w="4679" w:type="dxa"/>
          </w:tcPr>
          <w:p w:rsidR="00994593" w:rsidRPr="00994593" w:rsidRDefault="00994593" w:rsidP="00994593">
            <w:pPr>
              <w:autoSpaceDE w:val="0"/>
              <w:autoSpaceDN w:val="0"/>
              <w:adjustRightInd w:val="0"/>
              <w:spacing w:after="0" w:line="240" w:lineRule="auto"/>
              <w:ind w:firstLine="70"/>
              <w:rPr>
                <w:rFonts w:ascii="Arial" w:eastAsia="TimesNewRoman" w:hAnsi="Arial" w:cs="Arial"/>
                <w:noProof/>
                <w:color w:val="0000FF"/>
                <w:spacing w:val="4"/>
                <w:sz w:val="20"/>
                <w:szCs w:val="20"/>
                <w:highlight w:val="yellow"/>
                <w:lang w:eastAsia="ro-RO"/>
              </w:rPr>
            </w:pPr>
            <w:r w:rsidRPr="00994593">
              <w:rPr>
                <w:rFonts w:ascii="Arial" w:eastAsia="TimesNewRoman" w:hAnsi="Arial" w:cs="Arial"/>
                <w:noProof/>
                <w:spacing w:val="4"/>
                <w:sz w:val="20"/>
                <w:szCs w:val="20"/>
                <w:lang w:eastAsia="ro-RO"/>
              </w:rPr>
              <w:t>Nu este cazul</w:t>
            </w:r>
          </w:p>
        </w:tc>
      </w:tr>
    </w:tbl>
    <w:p w:rsidR="00994593" w:rsidRPr="00994593" w:rsidRDefault="00994593" w:rsidP="00994593">
      <w:pPr>
        <w:tabs>
          <w:tab w:val="left" w:pos="0"/>
        </w:tabs>
        <w:spacing w:after="0" w:line="240" w:lineRule="auto"/>
        <w:rPr>
          <w:rFonts w:ascii="Arial" w:eastAsia="Times New Roman" w:hAnsi="Arial" w:cs="Arial"/>
          <w:noProof/>
          <w:spacing w:val="4"/>
          <w:sz w:val="20"/>
          <w:szCs w:val="20"/>
          <w:lang w:eastAsia="ro-RO"/>
        </w:rPr>
      </w:pPr>
    </w:p>
    <w:p w:rsidR="00994593" w:rsidRPr="008D07AA" w:rsidRDefault="00994593" w:rsidP="00DA24DF">
      <w:pPr>
        <w:tabs>
          <w:tab w:val="left" w:pos="0"/>
        </w:tabs>
        <w:spacing w:after="0" w:line="240" w:lineRule="auto"/>
        <w:jc w:val="both"/>
        <w:rPr>
          <w:rFonts w:ascii="Arial" w:eastAsia="Times New Roman" w:hAnsi="Arial" w:cs="Arial"/>
          <w:noProof/>
          <w:spacing w:val="4"/>
          <w:sz w:val="24"/>
          <w:szCs w:val="24"/>
          <w:lang w:eastAsia="ro-RO"/>
        </w:rPr>
      </w:pPr>
      <w:r w:rsidRPr="008D07AA">
        <w:rPr>
          <w:rFonts w:ascii="Arial" w:eastAsia="Times New Roman" w:hAnsi="Arial" w:cs="Arial"/>
          <w:noProof/>
          <w:spacing w:val="4"/>
          <w:sz w:val="24"/>
          <w:szCs w:val="24"/>
          <w:lang w:eastAsia="ro-RO"/>
        </w:rPr>
        <w:t xml:space="preserve">- Cele mai bune tehnici disponibile (BAT) - Document de referință pentru </w:t>
      </w:r>
      <w:r w:rsidRPr="008D07AA">
        <w:rPr>
          <w:rFonts w:ascii="Arial" w:eastAsia="Calibri" w:hAnsi="Arial" w:cs="Arial"/>
          <w:bCs/>
          <w:noProof/>
          <w:color w:val="000000"/>
          <w:spacing w:val="4"/>
          <w:sz w:val="24"/>
          <w:szCs w:val="24"/>
          <w:lang w:eastAsia="ro-RO"/>
        </w:rPr>
        <w:t>sistemele comune de tratare/ gestionare a apelor reziduale și a gazelor reziduale în sectorul chimic</w:t>
      </w:r>
      <w:r w:rsidRPr="008D07AA">
        <w:rPr>
          <w:rFonts w:ascii="Arial" w:eastAsia="Times New Roman" w:hAnsi="Arial" w:cs="Arial"/>
          <w:noProof/>
          <w:spacing w:val="4"/>
          <w:sz w:val="24"/>
          <w:szCs w:val="24"/>
          <w:lang w:eastAsia="ro-RO"/>
        </w:rPr>
        <w:t xml:space="preserve"> </w:t>
      </w:r>
      <w:r w:rsidRPr="008D07AA">
        <w:rPr>
          <w:rFonts w:ascii="Arial" w:eastAsia="Times New Roman" w:hAnsi="Arial" w:cs="Arial"/>
          <w:i/>
          <w:noProof/>
          <w:spacing w:val="4"/>
          <w:sz w:val="24"/>
          <w:szCs w:val="24"/>
          <w:lang w:eastAsia="ro-RO"/>
        </w:rPr>
        <w:t>(iulie 2016)</w:t>
      </w:r>
      <w:r w:rsidR="008D07AA">
        <w:rPr>
          <w:rFonts w:ascii="Arial" w:eastAsia="Times New Roman" w:hAnsi="Arial" w:cs="Arial"/>
          <w:i/>
          <w:noProof/>
          <w:spacing w:val="4"/>
          <w:sz w:val="24"/>
          <w:szCs w:val="24"/>
          <w:lang w:eastAsia="ro-RO"/>
        </w:rPr>
        <w:t>;</w:t>
      </w:r>
    </w:p>
    <w:p w:rsidR="00DA24DF" w:rsidRPr="008D07AA" w:rsidRDefault="00994593" w:rsidP="00DA24DF">
      <w:pPr>
        <w:spacing w:after="0" w:line="288" w:lineRule="auto"/>
        <w:jc w:val="both"/>
        <w:rPr>
          <w:rFonts w:ascii="Arial" w:eastAsia="Times New Roman" w:hAnsi="Arial" w:cs="Arial"/>
          <w:noProof/>
          <w:spacing w:val="4"/>
          <w:sz w:val="24"/>
          <w:szCs w:val="24"/>
          <w:lang w:eastAsia="ro-RO"/>
        </w:rPr>
      </w:pPr>
      <w:r w:rsidRPr="008D07AA">
        <w:rPr>
          <w:rFonts w:ascii="Arial" w:eastAsia="Times New Roman" w:hAnsi="Arial" w:cs="Arial"/>
          <w:noProof/>
          <w:spacing w:val="4"/>
          <w:sz w:val="24"/>
          <w:szCs w:val="24"/>
          <w:lang w:eastAsia="ro-RO"/>
        </w:rPr>
        <w:t>- DECIZIA DE PUNERE ÎN APLICARE (UE) 2016/902 A COMISIEI din 30 mai 2016 de stabilire a concluziilor privind cele mai bune tehnici disponibile (BAT) pentru sistemele comune de tratare/gestionare a apelor reziduale și a gazelor reziduale în sectorul chimic, în temeiul Directivei 2010/75/UE a Parlamentului European și a Consiliului</w:t>
      </w:r>
      <w:r w:rsidR="008D07AA">
        <w:rPr>
          <w:rFonts w:ascii="Arial" w:eastAsia="Times New Roman" w:hAnsi="Arial" w:cs="Arial"/>
          <w:noProof/>
          <w:spacing w:val="4"/>
          <w:sz w:val="24"/>
          <w:szCs w:val="24"/>
          <w:lang w:eastAsia="ro-RO"/>
        </w:rPr>
        <w:t>;</w:t>
      </w:r>
    </w:p>
    <w:tbl>
      <w:tblPr>
        <w:tblpPr w:leftFromText="180" w:rightFromText="180" w:vertAnchor="text" w:tblpX="-176"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6"/>
        <w:gridCol w:w="4679"/>
      </w:tblGrid>
      <w:tr w:rsidR="00994593" w:rsidRPr="00994593" w:rsidTr="00026E93">
        <w:trPr>
          <w:tblHeader/>
        </w:trPr>
        <w:tc>
          <w:tcPr>
            <w:tcW w:w="5806" w:type="dxa"/>
            <w:shd w:val="clear" w:color="auto" w:fill="E7E6E6" w:themeFill="background2"/>
          </w:tcPr>
          <w:p w:rsidR="00994593" w:rsidRPr="00994593" w:rsidRDefault="00994593" w:rsidP="00994593">
            <w:pPr>
              <w:spacing w:before="120" w:after="12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Prevederi document de referintă – Concluzii BAT</w:t>
            </w:r>
          </w:p>
        </w:tc>
        <w:tc>
          <w:tcPr>
            <w:tcW w:w="4679" w:type="dxa"/>
            <w:shd w:val="clear" w:color="auto" w:fill="E7E6E6" w:themeFill="background2"/>
          </w:tcPr>
          <w:p w:rsidR="00994593" w:rsidRPr="00994593" w:rsidRDefault="00994593" w:rsidP="00994593">
            <w:pPr>
              <w:tabs>
                <w:tab w:val="left" w:pos="0"/>
              </w:tabs>
              <w:spacing w:before="120" w:after="120" w:line="240" w:lineRule="auto"/>
              <w:ind w:right="244"/>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FUJIKURA AUTOMOTIVE ROMÂNIA SRL</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1.</w:t>
            </w:r>
            <w:r w:rsidRPr="00994593">
              <w:rPr>
                <w:rFonts w:ascii="Arial" w:eastAsia="Times New Roman" w:hAnsi="Arial" w:cs="Arial"/>
                <w:b/>
                <w:bCs/>
                <w:noProof/>
                <w:spacing w:val="4"/>
                <w:sz w:val="20"/>
                <w:szCs w:val="20"/>
                <w:lang w:eastAsia="ro-RO"/>
              </w:rPr>
              <w:t>Sisteme de management de mediu</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b/>
                <w:noProof/>
                <w:spacing w:val="4"/>
                <w:sz w:val="20"/>
                <w:szCs w:val="20"/>
                <w:lang w:eastAsia="ro-RO"/>
              </w:rPr>
              <w:t>BAT 1.</w:t>
            </w:r>
            <w:r w:rsidRPr="00994593">
              <w:rPr>
                <w:rFonts w:ascii="Arial" w:eastAsia="Times New Roman" w:hAnsi="Arial" w:cs="Arial"/>
                <w:noProof/>
                <w:spacing w:val="4"/>
                <w:sz w:val="20"/>
                <w:szCs w:val="20"/>
                <w:lang w:eastAsia="ro-RO"/>
              </w:rPr>
              <w:t xml:space="preserve"> Pentru îmbunătățirea performanței generale de mediu, BAT constă în punerea în aplicare și respectarea </w:t>
            </w:r>
            <w:r w:rsidRPr="00994593">
              <w:rPr>
                <w:rFonts w:ascii="Arial" w:eastAsia="Times New Roman" w:hAnsi="Arial" w:cs="Arial"/>
                <w:noProof/>
                <w:spacing w:val="4"/>
                <w:sz w:val="20"/>
                <w:szCs w:val="20"/>
                <w:lang w:eastAsia="ro-RO"/>
              </w:rPr>
              <w:lastRenderedPageBreak/>
              <w:t xml:space="preserve">unui sistem de management de mediu (SMM) </w:t>
            </w: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i/>
                <w:noProof/>
                <w:spacing w:val="4"/>
                <w:sz w:val="20"/>
                <w:szCs w:val="20"/>
                <w:lang w:eastAsia="ro-RO"/>
              </w:rPr>
              <w:t>Aplicabilitate</w:t>
            </w:r>
            <w:r w:rsidRPr="00994593">
              <w:rPr>
                <w:rFonts w:ascii="Arial" w:eastAsia="Times New Roman" w:hAnsi="Arial" w:cs="Arial"/>
                <w:noProof/>
                <w:spacing w:val="4"/>
                <w:sz w:val="20"/>
                <w:szCs w:val="20"/>
                <w:lang w:eastAsia="ro-RO"/>
              </w:rPr>
              <w:t>: Domeniul de aplicare (de exemplu, nivelul de detaliere) și natura SMM (de exemplu, standardizat sau nestandardizat) vor fi, în general, corelate cu natura, dimensiunea și complexitatea instalației, precum și cu gama de efecte asupra mediului pe care le-ar putea avea aceasta.</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noProof/>
                <w:spacing w:val="4"/>
                <w:sz w:val="20"/>
                <w:szCs w:val="20"/>
                <w:lang w:eastAsia="ro-RO"/>
              </w:rPr>
              <w:lastRenderedPageBreak/>
              <w:t>Societatea are implementat un sistem de management  de mediu ISO 14001:2015</w:t>
            </w:r>
          </w:p>
        </w:tc>
      </w:tr>
      <w:tr w:rsidR="00994593" w:rsidRPr="00994593" w:rsidTr="00026E93">
        <w:trPr>
          <w:trHeight w:val="1953"/>
        </w:trPr>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b/>
                <w:noProof/>
                <w:spacing w:val="4"/>
                <w:sz w:val="20"/>
                <w:szCs w:val="20"/>
                <w:lang w:eastAsia="ro-RO"/>
              </w:rPr>
              <w:lastRenderedPageBreak/>
              <w:t>BAT 2</w:t>
            </w:r>
            <w:r w:rsidRPr="00994593">
              <w:rPr>
                <w:rFonts w:ascii="Arial" w:eastAsia="Times New Roman" w:hAnsi="Arial" w:cs="Arial"/>
                <w:noProof/>
                <w:spacing w:val="4"/>
                <w:sz w:val="20"/>
                <w:szCs w:val="20"/>
                <w:lang w:eastAsia="ro-RO"/>
              </w:rPr>
              <w:t xml:space="preserve">. Pentru a facilita reducerea emisiilor în apă și în aer și reducerea consumului de apă, </w:t>
            </w:r>
            <w:r w:rsidRPr="00994593">
              <w:rPr>
                <w:rFonts w:ascii="Arial" w:eastAsia="Times New Roman" w:hAnsi="Arial" w:cs="Arial"/>
                <w:b/>
                <w:noProof/>
                <w:spacing w:val="4"/>
                <w:sz w:val="20"/>
                <w:szCs w:val="20"/>
                <w:lang w:eastAsia="ro-RO"/>
              </w:rPr>
              <w:t>BAT constă în întocmirea și menținerea la zi a unui inventar al fluxurilor de ape uzate și de gaze reziduale</w:t>
            </w:r>
            <w:r w:rsidRPr="00994593">
              <w:rPr>
                <w:rFonts w:ascii="Arial" w:eastAsia="Times New Roman" w:hAnsi="Arial" w:cs="Arial"/>
                <w:noProof/>
                <w:spacing w:val="4"/>
                <w:sz w:val="20"/>
                <w:szCs w:val="20"/>
                <w:lang w:eastAsia="ro-RO"/>
              </w:rPr>
              <w:t>, care să facă parte din sistemul de management de mediu (a se vedea BAT 1) și să includă elementele următoare:</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(i) informații despre procesele de producție ale substanțelor, inclusiv: (a) ecuații ale reacțiilor chimice care să indice și produsele secundare; (b) diagrame de flux simplificate ale proceselor care să indice originea emisiilor; (c) descrieri ale tehnicilor integrate în proces și ale tratării la sursă a apelor uzate/gazelor reziduale, inclusiv ale performanțelor lor;</w:t>
            </w: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noProof/>
                <w:spacing w:val="4"/>
                <w:sz w:val="20"/>
                <w:szCs w:val="20"/>
                <w:lang w:eastAsia="ro-RO"/>
              </w:rPr>
              <w:t>(ii) informații pe cât posibil complete referitoare la caracteristicile fluxurilor de ape reziduale;</w:t>
            </w: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noProof/>
                <w:spacing w:val="4"/>
                <w:sz w:val="20"/>
                <w:szCs w:val="20"/>
                <w:lang w:eastAsia="ro-RO"/>
              </w:rPr>
              <w:t>(iii) informații cât mai complete posibil referitoare la caracteristicile fluxurilor de gaze reziduale, cum ar fi: (a) valorile medii și variabilitatea debitului și a temperaturii; (b) concentrația medie și valorile cantităților de poluanți pentru poluanții/parametrii relevanți și variabilitatea acestora (de exemplu, COV, CO, NOX, SOX, clor, acid clorhidric); (c) inflamabilitatea, limitele de explozie inferioare și superioare, reactivitatea; (d) prezența altor substanțe care ar putea afecta sistemul de tratare a gazelor reziduale sau siguranța instalației (de exemplu, oxigen, azot, vapori de apă, praf).</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NewRoman" w:hAnsi="Arial" w:cs="Arial"/>
                <w:noProof/>
                <w:spacing w:val="4"/>
                <w:sz w:val="20"/>
                <w:szCs w:val="20"/>
                <w:lang w:eastAsia="ro-RO"/>
              </w:rPr>
              <w:t>Operatorul va</w:t>
            </w:r>
            <w:r w:rsidRPr="00994593">
              <w:rPr>
                <w:rFonts w:ascii="Arial" w:eastAsia="Times New Roman" w:hAnsi="Arial" w:cs="Arial"/>
                <w:noProof/>
                <w:spacing w:val="4"/>
                <w:sz w:val="20"/>
                <w:szCs w:val="20"/>
                <w:lang w:eastAsia="ro-RO"/>
              </w:rPr>
              <w:t xml:space="preserve"> menține un inventar al fluxurilor de gaze reziduale, care va face parte din sistemul de management de mediu, care va cuprinde cel puţin:</w:t>
            </w:r>
          </w:p>
          <w:p w:rsidR="00994593" w:rsidRPr="00FD6E4D" w:rsidRDefault="00994593" w:rsidP="00FD6E4D">
            <w:pPr>
              <w:pStyle w:val="ListParagraph"/>
              <w:numPr>
                <w:ilvl w:val="0"/>
                <w:numId w:val="37"/>
              </w:numPr>
              <w:tabs>
                <w:tab w:val="left" w:pos="231"/>
              </w:tabs>
              <w:spacing w:before="120" w:after="120" w:line="240" w:lineRule="auto"/>
              <w:rPr>
                <w:rFonts w:ascii="Arial" w:eastAsia="TimesNewRoman" w:hAnsi="Arial" w:cs="Arial"/>
                <w:noProof/>
                <w:color w:val="538135"/>
                <w:sz w:val="20"/>
                <w:szCs w:val="20"/>
                <w:u w:val="single"/>
              </w:rPr>
            </w:pPr>
            <w:r w:rsidRPr="00FD6E4D">
              <w:rPr>
                <w:rFonts w:ascii="Arial" w:eastAsia="Times New Roman" w:hAnsi="Arial" w:cs="Arial"/>
                <w:noProof/>
                <w:sz w:val="20"/>
                <w:szCs w:val="20"/>
              </w:rPr>
              <w:t>informații despre procesele de producție</w:t>
            </w:r>
          </w:p>
          <w:p w:rsidR="00994593" w:rsidRPr="00FD6E4D" w:rsidRDefault="00994593" w:rsidP="00FD6E4D">
            <w:pPr>
              <w:pStyle w:val="ListParagraph"/>
              <w:numPr>
                <w:ilvl w:val="0"/>
                <w:numId w:val="37"/>
              </w:num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FD6E4D">
              <w:rPr>
                <w:rFonts w:ascii="Arial" w:eastAsia="Times New Roman" w:hAnsi="Arial" w:cs="Arial"/>
                <w:noProof/>
                <w:spacing w:val="4"/>
                <w:sz w:val="20"/>
                <w:szCs w:val="20"/>
                <w:lang w:eastAsia="ro-RO"/>
              </w:rPr>
              <w:t>informații referitoare la caracteristicile fluxurilor de emisii.</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b/>
                <w:noProof/>
                <w:spacing w:val="4"/>
                <w:sz w:val="20"/>
                <w:szCs w:val="20"/>
                <w:lang w:eastAsia="ro-RO"/>
              </w:rPr>
              <w:t>2</w:t>
            </w:r>
            <w:r w:rsidRPr="00994593">
              <w:rPr>
                <w:rFonts w:ascii="Arial" w:eastAsia="Times New Roman" w:hAnsi="Arial" w:cs="Arial"/>
                <w:noProof/>
                <w:spacing w:val="4"/>
                <w:sz w:val="20"/>
                <w:szCs w:val="20"/>
                <w:lang w:eastAsia="ro-RO"/>
              </w:rPr>
              <w:t>.</w:t>
            </w:r>
            <w:r w:rsidRPr="00994593">
              <w:rPr>
                <w:rFonts w:ascii="Arial" w:eastAsia="Times New Roman" w:hAnsi="Arial" w:cs="Arial"/>
                <w:b/>
                <w:bCs/>
                <w:noProof/>
                <w:spacing w:val="4"/>
                <w:sz w:val="20"/>
                <w:szCs w:val="20"/>
                <w:lang w:eastAsia="ro-RO"/>
              </w:rPr>
              <w:t>Monitorizare</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BAT 5.</w:t>
            </w:r>
            <w:r w:rsidRPr="00994593">
              <w:rPr>
                <w:rFonts w:ascii="Arial" w:eastAsia="Times New Roman" w:hAnsi="Arial" w:cs="Arial"/>
                <w:noProof/>
                <w:spacing w:val="4"/>
                <w:sz w:val="20"/>
                <w:szCs w:val="20"/>
                <w:lang w:eastAsia="ro-RO"/>
              </w:rPr>
              <w:t xml:space="preserve"> BAT constă în monitorizarea periodică a emisiilor difuze de COV în aer provenite din surse relevante, efectuată printr-o combinare corespunzătoare a tehnicilor I-III sau, atunci când se lucrează cu cantități mari de COV, prin utilizarea tehnicilor I, II,III.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I. metode de detectare a mirosurilor (de exemplu, cu instrumente portabile în conformitate cu standardul EN 15446) asociate cu curbe de corelare pentru echipamentele esențiale; </w:t>
            </w:r>
          </w:p>
          <w:p w:rsidR="00994593" w:rsidRPr="00994593" w:rsidRDefault="00994593" w:rsidP="00716627">
            <w:pPr>
              <w:numPr>
                <w:ilvl w:val="0"/>
                <w:numId w:val="39"/>
              </w:numPr>
              <w:tabs>
                <w:tab w:val="left" w:pos="313"/>
              </w:tabs>
              <w:autoSpaceDE w:val="0"/>
              <w:autoSpaceDN w:val="0"/>
              <w:adjustRightInd w:val="0"/>
              <w:spacing w:after="0" w:line="240" w:lineRule="auto"/>
              <w:ind w:left="171" w:hanging="171"/>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metode de imagistică optică pentru gaze; </w:t>
            </w:r>
          </w:p>
          <w:p w:rsidR="00994593" w:rsidRPr="00994593" w:rsidRDefault="00994593" w:rsidP="00716627">
            <w:pPr>
              <w:numPr>
                <w:ilvl w:val="0"/>
                <w:numId w:val="39"/>
              </w:numPr>
              <w:tabs>
                <w:tab w:val="left" w:pos="313"/>
              </w:tabs>
              <w:autoSpaceDE w:val="0"/>
              <w:autoSpaceDN w:val="0"/>
              <w:adjustRightInd w:val="0"/>
              <w:spacing w:after="0" w:line="240" w:lineRule="auto"/>
              <w:ind w:left="171" w:hanging="142"/>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calculul emisiilor pe baza factorilor de emisie, validat periodic (de exemplu, o dată la doi ani) prin măsurători. </w:t>
            </w: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 New Roman" w:hAnsi="Arial" w:cs="Arial"/>
                <w:noProof/>
                <w:spacing w:val="4"/>
                <w:sz w:val="20"/>
                <w:szCs w:val="20"/>
                <w:lang w:eastAsia="ro-RO"/>
              </w:rPr>
              <w:t>În cazul în care sunt tratate cantități importante de COV, detectarea și cuantificarea emisiilor provenite de la instalații, prin campanii periodice cu tehnici bazate pe absorbția optică, precum LIDAR-ul cu absorbție diferențială (DIAL) sau metoda „</w:t>
            </w:r>
            <w:r w:rsidRPr="00994593">
              <w:rPr>
                <w:rFonts w:ascii="Arial" w:eastAsia="Times New Roman" w:hAnsi="Arial" w:cs="Arial"/>
                <w:i/>
                <w:iCs/>
                <w:noProof/>
                <w:spacing w:val="4"/>
                <w:sz w:val="20"/>
                <w:szCs w:val="20"/>
                <w:lang w:eastAsia="ro-RO"/>
              </w:rPr>
              <w:t>Solar occultation flux</w:t>
            </w:r>
            <w:r w:rsidRPr="00994593">
              <w:rPr>
                <w:rFonts w:ascii="Arial" w:eastAsia="Times New Roman" w:hAnsi="Arial" w:cs="Arial"/>
                <w:noProof/>
                <w:spacing w:val="4"/>
                <w:sz w:val="20"/>
                <w:szCs w:val="20"/>
                <w:lang w:eastAsia="ro-RO"/>
              </w:rPr>
              <w:t xml:space="preserve">” (cuantificarea fluxului de poluanți prin analiza luminii solare cu un spectroscop în infraroșu pe bază de transformată Fourrier), reprezintă o </w:t>
            </w:r>
            <w:r w:rsidRPr="00994593">
              <w:rPr>
                <w:rFonts w:ascii="Arial" w:eastAsia="Times New Roman" w:hAnsi="Arial" w:cs="Arial"/>
                <w:noProof/>
                <w:spacing w:val="4"/>
                <w:sz w:val="20"/>
                <w:szCs w:val="20"/>
                <w:lang w:eastAsia="ro-RO"/>
              </w:rPr>
              <w:lastRenderedPageBreak/>
              <w:t>tehnică utilă complementară tehnicilor I-III.</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NewRoman" w:hAnsi="Arial" w:cs="Arial"/>
                <w:noProof/>
                <w:spacing w:val="4"/>
                <w:sz w:val="20"/>
                <w:szCs w:val="20"/>
                <w:lang w:eastAsia="ro-RO"/>
              </w:rPr>
              <w:t xml:space="preserve">In funcţie de condiţiile care vor fi stabilite prin actele de reglementare, operatorul va asigura monitorizarea emisiile difuze </w:t>
            </w:r>
            <w:r w:rsidRPr="00994593">
              <w:rPr>
                <w:rFonts w:ascii="Arial" w:eastAsia="Times New Roman" w:hAnsi="Arial" w:cs="Arial"/>
                <w:noProof/>
                <w:spacing w:val="4"/>
                <w:sz w:val="20"/>
                <w:szCs w:val="20"/>
                <w:lang w:eastAsia="ro-RO"/>
              </w:rPr>
              <w:t xml:space="preserve"> de COV în aer din surse relevante prin:</w:t>
            </w:r>
          </w:p>
          <w:p w:rsidR="00994593" w:rsidRPr="00994593" w:rsidRDefault="00994593" w:rsidP="00994593">
            <w:pPr>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calcularea emisiilor pe baza factorilor de emisie, validate periodic prin măsurători.</w:t>
            </w: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-masuratori de emisii la locul de muncă </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lastRenderedPageBreak/>
              <w:t>BAT 6</w:t>
            </w:r>
            <w:r w:rsidRPr="00994593">
              <w:rPr>
                <w:rFonts w:ascii="Arial" w:eastAsia="Times New Roman" w:hAnsi="Arial" w:cs="Arial"/>
                <w:noProof/>
                <w:spacing w:val="4"/>
                <w:sz w:val="20"/>
                <w:szCs w:val="20"/>
                <w:lang w:eastAsia="ro-RO"/>
              </w:rPr>
              <w:t>.BAT constă în monitorizarea periodică, în conformitate cu standardele EN, a emisiilor de mirosuri provenite din surse relevante</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lang w:eastAsia="ro-RO"/>
              </w:rPr>
            </w:pPr>
            <w:r w:rsidRPr="00994593">
              <w:rPr>
                <w:rFonts w:ascii="Arial" w:eastAsia="TimesNewRoman" w:hAnsi="Arial" w:cs="Arial"/>
                <w:noProof/>
                <w:spacing w:val="4"/>
                <w:sz w:val="20"/>
                <w:szCs w:val="20"/>
                <w:lang w:eastAsia="ro-RO"/>
              </w:rPr>
              <w:t xml:space="preserve">Nu este cazul </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3.</w:t>
            </w:r>
            <w:r w:rsidRPr="00994593">
              <w:rPr>
                <w:rFonts w:ascii="Arial" w:eastAsia="Times New Roman" w:hAnsi="Arial" w:cs="Arial"/>
                <w:b/>
                <w:bCs/>
                <w:noProof/>
                <w:spacing w:val="4"/>
                <w:sz w:val="20"/>
                <w:szCs w:val="20"/>
                <w:lang w:eastAsia="ro-RO"/>
              </w:rPr>
              <w:t>Emisii în apă</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BAT 8</w:t>
            </w:r>
            <w:r w:rsidRPr="00994593">
              <w:rPr>
                <w:rFonts w:ascii="Arial" w:eastAsia="Times New Roman" w:hAnsi="Arial" w:cs="Arial"/>
                <w:noProof/>
                <w:spacing w:val="4"/>
                <w:sz w:val="20"/>
                <w:szCs w:val="20"/>
                <w:lang w:eastAsia="ro-RO"/>
              </w:rPr>
              <w:t>.Pentru a se evita contaminarea apei necontaminate și pentru a se reduce emisiile în apă, BAT constă în separarea fluxurilor de ape reziduale necontaminate de fluxurile de ape reziduale care trebuie tratate.</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NewRoman" w:hAnsi="Arial" w:cs="Arial"/>
                <w:noProof/>
                <w:spacing w:val="4"/>
                <w:sz w:val="20"/>
                <w:szCs w:val="20"/>
                <w:lang w:eastAsia="ro-RO"/>
              </w:rPr>
              <w:t>Nu este cazul</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b/>
                <w:bCs/>
                <w:noProof/>
                <w:spacing w:val="4"/>
                <w:sz w:val="20"/>
                <w:szCs w:val="20"/>
                <w:lang w:eastAsia="ro-RO"/>
              </w:rPr>
            </w:pPr>
            <w:r w:rsidRPr="00994593">
              <w:rPr>
                <w:rFonts w:ascii="Arial" w:eastAsia="Times New Roman" w:hAnsi="Arial" w:cs="Arial"/>
                <w:noProof/>
                <w:spacing w:val="4"/>
                <w:sz w:val="20"/>
                <w:szCs w:val="20"/>
                <w:lang w:eastAsia="ro-RO"/>
              </w:rPr>
              <w:t>4.</w:t>
            </w:r>
            <w:r w:rsidRPr="00994593">
              <w:rPr>
                <w:rFonts w:ascii="Arial" w:eastAsia="Times New Roman" w:hAnsi="Arial" w:cs="Arial"/>
                <w:b/>
                <w:bCs/>
                <w:noProof/>
                <w:spacing w:val="4"/>
                <w:sz w:val="20"/>
                <w:szCs w:val="20"/>
                <w:lang w:eastAsia="ro-RO"/>
              </w:rPr>
              <w:t xml:space="preserve">Deșeuri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BAT 13.</w:t>
            </w:r>
            <w:r w:rsidRPr="00994593">
              <w:rPr>
                <w:rFonts w:ascii="Arial" w:eastAsia="Times New Roman" w:hAnsi="Arial" w:cs="Arial"/>
                <w:noProof/>
                <w:spacing w:val="4"/>
                <w:sz w:val="20"/>
                <w:szCs w:val="20"/>
                <w:lang w:eastAsia="ro-RO"/>
              </w:rPr>
              <w:t xml:space="preserve"> În scopul prevenirii sau, atunci când acest lucru nu este posibil, reducerii cantității de deșeuri trimise spre eliminare, BAT constă în elaborarea și aplicarea unui plan de gestionare a deșeurilor în cadrul sistemului de management de mediu (a se vedea BAT 1) care să asigure, în ordinea priorității, prevenirea, pregătirea pentru reutilizare, reciclarea sau recuperarea în alt mod a deșeurilor. </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Operatorul are proceduri de lucru care includ și măsuri de minimizare a generării deșeurilor (rebuturi).</w:t>
            </w:r>
          </w:p>
          <w:p w:rsidR="00994593" w:rsidRPr="00994593" w:rsidRDefault="00994593" w:rsidP="00994593">
            <w:pPr>
              <w:spacing w:after="0" w:line="240" w:lineRule="auto"/>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Se iau masuri imediate de operare cȃnd apar rebuturi.</w:t>
            </w: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5.</w:t>
            </w:r>
            <w:r w:rsidRPr="00994593">
              <w:rPr>
                <w:rFonts w:ascii="Arial" w:eastAsia="Times New Roman" w:hAnsi="Arial" w:cs="Arial"/>
                <w:b/>
                <w:bCs/>
                <w:noProof/>
                <w:spacing w:val="4"/>
                <w:sz w:val="20"/>
                <w:szCs w:val="20"/>
                <w:lang w:eastAsia="ro-RO"/>
              </w:rPr>
              <w:t>Emisii în aer</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i/>
                <w:iCs/>
                <w:noProof/>
                <w:spacing w:val="4"/>
                <w:sz w:val="20"/>
                <w:szCs w:val="20"/>
                <w:lang w:eastAsia="ro-RO"/>
              </w:rPr>
            </w:pPr>
            <w:r w:rsidRPr="00994593">
              <w:rPr>
                <w:rFonts w:ascii="Arial" w:eastAsia="Times New Roman" w:hAnsi="Arial" w:cs="Arial"/>
                <w:noProof/>
                <w:spacing w:val="4"/>
                <w:sz w:val="20"/>
                <w:szCs w:val="20"/>
                <w:lang w:eastAsia="ro-RO"/>
              </w:rPr>
              <w:t>5.1.</w:t>
            </w:r>
            <w:r w:rsidRPr="00994593">
              <w:rPr>
                <w:rFonts w:ascii="Arial" w:eastAsia="Times New Roman" w:hAnsi="Arial" w:cs="Arial"/>
                <w:i/>
                <w:iCs/>
                <w:noProof/>
                <w:spacing w:val="4"/>
                <w:sz w:val="20"/>
                <w:szCs w:val="20"/>
                <w:lang w:eastAsia="ro-RO"/>
              </w:rPr>
              <w:t xml:space="preserve">Colectarea gazelor reziduale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BAT 15. Pentru a facilita recuperarea compușilor și reducerea emisiilor în aer, BAT constă în izolarea prin închidere a surselor de emisie și în tratarea emisiilor, dacă este posibil.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Aplicabilitatea poate fi limitată din considerente legate de operabilitate (accesul la echipamente), siguranță (evitarea concentrațiilor apropiate de limita inferioară de explozie) și sănătate (dacă operatorul trebuie să aibă acces la incintă).</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highlight w:val="yellow"/>
                <w:u w:val="single"/>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highlight w:val="yellow"/>
                <w:lang w:eastAsia="ro-RO"/>
              </w:rPr>
            </w:pPr>
            <w:r w:rsidRPr="00994593">
              <w:rPr>
                <w:rFonts w:ascii="Arial" w:eastAsia="TimesNewRoman" w:hAnsi="Arial" w:cs="Arial"/>
                <w:noProof/>
                <w:spacing w:val="4"/>
                <w:sz w:val="20"/>
                <w:szCs w:val="20"/>
                <w:lang w:eastAsia="ro-RO"/>
              </w:rPr>
              <w:t xml:space="preserve">In momentul deschiderii matritei, procesul de polimerizare este finalizat si nu mai sunt emisii in aer. </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i/>
                <w:iCs/>
                <w:noProof/>
                <w:spacing w:val="4"/>
                <w:sz w:val="20"/>
                <w:szCs w:val="20"/>
                <w:lang w:eastAsia="ro-RO"/>
              </w:rPr>
            </w:pPr>
            <w:r w:rsidRPr="00994593">
              <w:rPr>
                <w:rFonts w:ascii="Arial" w:eastAsia="Times New Roman" w:hAnsi="Arial" w:cs="Arial"/>
                <w:noProof/>
                <w:spacing w:val="4"/>
                <w:sz w:val="20"/>
                <w:szCs w:val="20"/>
                <w:lang w:eastAsia="ro-RO"/>
              </w:rPr>
              <w:t>5.2.</w:t>
            </w:r>
            <w:r w:rsidRPr="00994593">
              <w:rPr>
                <w:rFonts w:ascii="Arial" w:eastAsia="Times New Roman" w:hAnsi="Arial" w:cs="Arial"/>
                <w:i/>
                <w:iCs/>
                <w:noProof/>
                <w:spacing w:val="4"/>
                <w:sz w:val="20"/>
                <w:szCs w:val="20"/>
                <w:lang w:eastAsia="ro-RO"/>
              </w:rPr>
              <w:t xml:space="preserve">Tratarea gazelor reziduale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BAT 16. Pentru a reduce emisiile în aer, BAT constă în utilizarea unei strategii integrate de gestionare și de tratare a gazelor reziduale care include tehnici de tratare a gazelor reziduale integrate în proces.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Strategia integrată de gestionare și tratare a gazelor reziduale se bazează pe inventarul fluxurilor de gaze reziduale (a se vedea BAT 2), acordând prioritate tehnicilor integrate în proces.</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NewRoman" w:hAnsi="Arial" w:cs="Arial"/>
                <w:noProof/>
                <w:spacing w:val="4"/>
                <w:sz w:val="20"/>
                <w:szCs w:val="20"/>
                <w:lang w:eastAsia="ro-RO"/>
              </w:rPr>
              <w:t xml:space="preserve"> In momentul deschiderii matritei, procesul de polimerizare este finalizat si nu mai sunt emisii in aer.</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i/>
                <w:iCs/>
                <w:noProof/>
                <w:spacing w:val="4"/>
                <w:sz w:val="20"/>
                <w:szCs w:val="20"/>
                <w:lang w:eastAsia="ro-RO"/>
              </w:rPr>
            </w:pPr>
            <w:r w:rsidRPr="00994593">
              <w:rPr>
                <w:rFonts w:ascii="Arial" w:eastAsia="Times New Roman" w:hAnsi="Arial" w:cs="Arial"/>
                <w:noProof/>
                <w:spacing w:val="4"/>
                <w:sz w:val="20"/>
                <w:szCs w:val="20"/>
                <w:lang w:eastAsia="ro-RO"/>
              </w:rPr>
              <w:t>5.4.</w:t>
            </w:r>
            <w:r w:rsidRPr="00994593">
              <w:rPr>
                <w:rFonts w:ascii="Arial" w:eastAsia="Times New Roman" w:hAnsi="Arial" w:cs="Arial"/>
                <w:i/>
                <w:iCs/>
                <w:noProof/>
                <w:spacing w:val="4"/>
                <w:sz w:val="20"/>
                <w:szCs w:val="20"/>
                <w:lang w:eastAsia="ro-RO"/>
              </w:rPr>
              <w:t>Emisii difuze de COV</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i/>
                <w:iCs/>
                <w:noProof/>
                <w:spacing w:val="4"/>
                <w:sz w:val="20"/>
                <w:szCs w:val="20"/>
                <w:lang w:eastAsia="ro-RO"/>
              </w:rPr>
              <w:t xml:space="preserve"> </w:t>
            </w:r>
            <w:r w:rsidRPr="00994593">
              <w:rPr>
                <w:rFonts w:ascii="Arial" w:eastAsia="Times New Roman" w:hAnsi="Arial" w:cs="Arial"/>
                <w:noProof/>
                <w:spacing w:val="4"/>
                <w:sz w:val="20"/>
                <w:szCs w:val="20"/>
                <w:lang w:eastAsia="ro-RO"/>
              </w:rPr>
              <w:t>BAT 19.În scopul prevenirii sau, dacă acest lucru nu este posibil, a reducerii emisiile difuze de COV în aer, BAT constă în utilizarea unei combinații a tehnicilor de mai jos.</w:t>
            </w:r>
          </w:p>
          <w:p w:rsidR="00994593" w:rsidRPr="00994593" w:rsidRDefault="00994593" w:rsidP="00994593">
            <w:pPr>
              <w:autoSpaceDE w:val="0"/>
              <w:autoSpaceDN w:val="0"/>
              <w:adjustRightInd w:val="0"/>
              <w:spacing w:after="0" w:line="240" w:lineRule="auto"/>
              <w:rPr>
                <w:rFonts w:ascii="Arial" w:eastAsia="Times New Roman" w:hAnsi="Arial" w:cs="Arial"/>
                <w:i/>
                <w:noProof/>
                <w:spacing w:val="4"/>
                <w:sz w:val="20"/>
                <w:szCs w:val="20"/>
                <w:lang w:eastAsia="ro-RO"/>
              </w:rPr>
            </w:pPr>
            <w:r w:rsidRPr="00994593">
              <w:rPr>
                <w:rFonts w:ascii="Arial" w:eastAsia="Times New Roman" w:hAnsi="Arial" w:cs="Arial"/>
                <w:i/>
                <w:noProof/>
                <w:spacing w:val="4"/>
                <w:sz w:val="20"/>
                <w:szCs w:val="20"/>
                <w:lang w:eastAsia="ro-RO"/>
              </w:rPr>
              <w:t>Monitorizarea aferentă este prevăzută la BAT 5.</w:t>
            </w:r>
          </w:p>
        </w:tc>
        <w:tc>
          <w:tcPr>
            <w:tcW w:w="4679" w:type="dxa"/>
            <w:vMerge w:val="restart"/>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p>
          <w:p w:rsidR="00994593" w:rsidRPr="00994593" w:rsidRDefault="00994593" w:rsidP="00994593">
            <w:pPr>
              <w:spacing w:after="0" w:line="240" w:lineRule="auto"/>
              <w:rPr>
                <w:rFonts w:ascii="Arial" w:eastAsia="TimesNewRoman" w:hAnsi="Arial" w:cs="Arial"/>
                <w:noProof/>
                <w:spacing w:val="4"/>
                <w:sz w:val="20"/>
                <w:szCs w:val="20"/>
                <w:lang w:eastAsia="ro-RO"/>
              </w:rPr>
            </w:pPr>
            <w:r w:rsidRPr="00994593">
              <w:rPr>
                <w:rFonts w:ascii="Arial" w:eastAsia="TimesNewRoman" w:hAnsi="Arial" w:cs="Arial"/>
                <w:noProof/>
                <w:spacing w:val="4"/>
                <w:sz w:val="20"/>
                <w:szCs w:val="20"/>
                <w:lang w:eastAsia="ro-RO"/>
              </w:rPr>
              <w:t>Tehnici de prevenire și reducere a emisiilor de COV aplicate în instalaţie:</w:t>
            </w:r>
          </w:p>
          <w:p w:rsidR="00994593" w:rsidRPr="00FD6E4D" w:rsidRDefault="00994593" w:rsidP="00FD6E4D">
            <w:pPr>
              <w:pStyle w:val="ListParagraph"/>
              <w:numPr>
                <w:ilvl w:val="0"/>
                <w:numId w:val="37"/>
              </w:numPr>
              <w:tabs>
                <w:tab w:val="num" w:pos="317"/>
              </w:tabs>
              <w:spacing w:after="0" w:line="240" w:lineRule="auto"/>
              <w:rPr>
                <w:rFonts w:ascii="Arial" w:hAnsi="Arial" w:cs="Arial"/>
                <w:noProof/>
                <w:sz w:val="20"/>
                <w:szCs w:val="20"/>
              </w:rPr>
            </w:pPr>
            <w:r w:rsidRPr="00FD6E4D">
              <w:rPr>
                <w:rFonts w:ascii="Arial" w:hAnsi="Arial" w:cs="Arial"/>
                <w:noProof/>
                <w:sz w:val="20"/>
                <w:szCs w:val="20"/>
              </w:rPr>
              <w:t>limitarea numărului de surse potentiale de emisii</w:t>
            </w:r>
          </w:p>
          <w:p w:rsidR="00994593" w:rsidRPr="00FD6E4D" w:rsidRDefault="00994593" w:rsidP="00FD6E4D">
            <w:pPr>
              <w:pStyle w:val="ListParagraph"/>
              <w:numPr>
                <w:ilvl w:val="0"/>
                <w:numId w:val="37"/>
              </w:numPr>
              <w:tabs>
                <w:tab w:val="num" w:pos="317"/>
              </w:tabs>
              <w:spacing w:after="0" w:line="240" w:lineRule="auto"/>
              <w:rPr>
                <w:rFonts w:ascii="Arial" w:hAnsi="Arial" w:cs="Arial"/>
                <w:noProof/>
                <w:sz w:val="20"/>
                <w:szCs w:val="20"/>
              </w:rPr>
            </w:pPr>
            <w:r w:rsidRPr="00FD6E4D">
              <w:rPr>
                <w:rFonts w:ascii="Arial" w:eastAsia="TimesNewRoman" w:hAnsi="Arial" w:cs="Arial"/>
                <w:noProof/>
                <w:sz w:val="20"/>
                <w:szCs w:val="20"/>
              </w:rPr>
              <w:t>sisteme de etanșare adecvate și performante</w:t>
            </w:r>
          </w:p>
          <w:p w:rsidR="00994593" w:rsidRPr="00FD6E4D" w:rsidRDefault="00994593" w:rsidP="00FD6E4D">
            <w:pPr>
              <w:pStyle w:val="ListParagraph"/>
              <w:numPr>
                <w:ilvl w:val="0"/>
                <w:numId w:val="37"/>
              </w:numPr>
              <w:tabs>
                <w:tab w:val="num" w:pos="176"/>
              </w:tabs>
              <w:spacing w:after="0" w:line="240" w:lineRule="auto"/>
              <w:rPr>
                <w:rFonts w:ascii="Arial" w:hAnsi="Arial" w:cs="Arial"/>
                <w:noProof/>
                <w:sz w:val="20"/>
                <w:szCs w:val="20"/>
              </w:rPr>
            </w:pPr>
            <w:r w:rsidRPr="00FD6E4D">
              <w:rPr>
                <w:rFonts w:ascii="Arial" w:hAnsi="Arial" w:cs="Arial"/>
                <w:noProof/>
                <w:sz w:val="20"/>
                <w:szCs w:val="20"/>
              </w:rPr>
              <w:t xml:space="preserve">echipamente cu tehnologii de lucru </w:t>
            </w:r>
            <w:r w:rsidRPr="00FD6E4D">
              <w:rPr>
                <w:rFonts w:ascii="Arial" w:hAnsi="Arial" w:cs="Arial"/>
                <w:noProof/>
                <w:sz w:val="20"/>
                <w:szCs w:val="20"/>
              </w:rPr>
              <w:lastRenderedPageBreak/>
              <w:t>adecvate</w:t>
            </w:r>
          </w:p>
          <w:p w:rsidR="00994593" w:rsidRPr="00FD6E4D" w:rsidRDefault="00994593" w:rsidP="00FD6E4D">
            <w:pPr>
              <w:pStyle w:val="ListParagraph"/>
              <w:numPr>
                <w:ilvl w:val="0"/>
                <w:numId w:val="37"/>
              </w:numPr>
              <w:tabs>
                <w:tab w:val="left" w:pos="232"/>
              </w:tabs>
              <w:spacing w:after="0" w:line="240" w:lineRule="auto"/>
              <w:rPr>
                <w:rFonts w:ascii="Arial" w:hAnsi="Arial" w:cs="Arial"/>
                <w:noProof/>
                <w:sz w:val="20"/>
                <w:szCs w:val="20"/>
              </w:rPr>
            </w:pPr>
            <w:r w:rsidRPr="00FD6E4D">
              <w:rPr>
                <w:rFonts w:ascii="Arial" w:eastAsia="Times New Roman" w:hAnsi="Arial" w:cs="Arial"/>
                <w:noProof/>
                <w:sz w:val="20"/>
                <w:szCs w:val="20"/>
              </w:rPr>
              <w:t>acces ușor  pentru interventie la echipamentele potențial neetanșe</w:t>
            </w:r>
          </w:p>
          <w:p w:rsidR="00994593" w:rsidRPr="00FD6E4D" w:rsidRDefault="00994593" w:rsidP="00FD6E4D">
            <w:pPr>
              <w:pStyle w:val="ListParagraph"/>
              <w:numPr>
                <w:ilvl w:val="0"/>
                <w:numId w:val="37"/>
              </w:numPr>
              <w:tabs>
                <w:tab w:val="left" w:pos="232"/>
              </w:tabs>
              <w:spacing w:after="0" w:line="240" w:lineRule="auto"/>
              <w:rPr>
                <w:rFonts w:ascii="Arial" w:hAnsi="Arial" w:cs="Arial"/>
                <w:noProof/>
                <w:sz w:val="20"/>
                <w:szCs w:val="20"/>
              </w:rPr>
            </w:pPr>
            <w:r w:rsidRPr="00FD6E4D">
              <w:rPr>
                <w:rFonts w:ascii="Arial" w:eastAsia="Times New Roman" w:hAnsi="Arial" w:cs="Arial"/>
                <w:noProof/>
                <w:sz w:val="20"/>
                <w:szCs w:val="20"/>
              </w:rPr>
              <w:t xml:space="preserve">proceduri bine definite și cuprinzătoare pentru constructii si montaj echipamente / utilaje </w:t>
            </w:r>
          </w:p>
          <w:p w:rsidR="00994593" w:rsidRPr="00FD6E4D" w:rsidRDefault="00994593" w:rsidP="00FD6E4D">
            <w:pPr>
              <w:pStyle w:val="ListParagraph"/>
              <w:numPr>
                <w:ilvl w:val="0"/>
                <w:numId w:val="37"/>
              </w:numPr>
              <w:tabs>
                <w:tab w:val="left" w:pos="232"/>
              </w:tabs>
              <w:spacing w:after="0" w:line="240" w:lineRule="auto"/>
              <w:rPr>
                <w:rFonts w:ascii="Arial" w:hAnsi="Arial" w:cs="Arial"/>
                <w:noProof/>
                <w:sz w:val="20"/>
                <w:szCs w:val="20"/>
              </w:rPr>
            </w:pPr>
            <w:r w:rsidRPr="00FD6E4D">
              <w:rPr>
                <w:rFonts w:ascii="Arial" w:eastAsia="Times New Roman" w:hAnsi="Arial" w:cs="Arial"/>
                <w:noProof/>
                <w:sz w:val="20"/>
                <w:szCs w:val="20"/>
              </w:rPr>
              <w:t>proceduri de lucru în instalaţii</w:t>
            </w:r>
          </w:p>
          <w:p w:rsidR="00994593" w:rsidRPr="00FD6E4D" w:rsidRDefault="00994593" w:rsidP="00FD6E4D">
            <w:pPr>
              <w:pStyle w:val="ListParagraph"/>
              <w:numPr>
                <w:ilvl w:val="0"/>
                <w:numId w:val="37"/>
              </w:numPr>
              <w:tabs>
                <w:tab w:val="num" w:pos="176"/>
              </w:tabs>
              <w:spacing w:before="120" w:after="120" w:line="240" w:lineRule="auto"/>
              <w:rPr>
                <w:rFonts w:ascii="Arial" w:hAnsi="Arial" w:cs="Arial"/>
                <w:noProof/>
                <w:sz w:val="20"/>
                <w:szCs w:val="20"/>
              </w:rPr>
            </w:pPr>
            <w:r w:rsidRPr="00FD6E4D">
              <w:rPr>
                <w:rFonts w:ascii="Arial" w:hAnsi="Arial" w:cs="Arial"/>
                <w:noProof/>
                <w:sz w:val="20"/>
                <w:szCs w:val="20"/>
              </w:rPr>
              <w:t>program de detecţie și reparare a scurgerilor, în cadrul programului general de mentenanţă</w:t>
            </w:r>
          </w:p>
          <w:p w:rsidR="00994593" w:rsidRPr="00994593" w:rsidRDefault="00994593" w:rsidP="00994593">
            <w:pPr>
              <w:autoSpaceDE w:val="0"/>
              <w:autoSpaceDN w:val="0"/>
              <w:adjustRightInd w:val="0"/>
              <w:spacing w:after="0" w:line="240" w:lineRule="auto"/>
              <w:ind w:firstLine="567"/>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tbl>
            <w:tblPr>
              <w:tblStyle w:val="TableGrid5"/>
              <w:tblW w:w="5524" w:type="dxa"/>
              <w:tblLayout w:type="fixed"/>
              <w:tblLook w:val="04A0" w:firstRow="1" w:lastRow="0" w:firstColumn="1" w:lastColumn="0" w:noHBand="0" w:noVBand="1"/>
            </w:tblPr>
            <w:tblGrid>
              <w:gridCol w:w="4248"/>
              <w:gridCol w:w="1276"/>
            </w:tblGrid>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Tehnică</w:t>
                  </w:r>
                </w:p>
              </w:tc>
              <w:tc>
                <w:tcPr>
                  <w:tcW w:w="1276"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Descriere</w:t>
                  </w: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b/>
                      <w:bCs/>
                      <w:i/>
                      <w:iCs/>
                      <w:noProof/>
                      <w:spacing w:val="4"/>
                      <w:sz w:val="20"/>
                      <w:szCs w:val="20"/>
                      <w:lang w:eastAsia="ro-RO"/>
                    </w:rPr>
                    <w:t>Tehnici legate de proiectarea instalațiilor</w:t>
                  </w:r>
                </w:p>
              </w:tc>
              <w:tc>
                <w:tcPr>
                  <w:tcW w:w="1276" w:type="dxa"/>
                  <w:vMerge w:val="restart"/>
                </w:tcPr>
                <w:p w:rsidR="00994593" w:rsidRPr="00994593" w:rsidRDefault="00994593" w:rsidP="00994593">
                  <w:pPr>
                    <w:framePr w:hSpace="180" w:wrap="around" w:vAnchor="text" w:hAnchor="text" w:x="-176" w:y="1"/>
                    <w:autoSpaceDE w:val="0"/>
                    <w:autoSpaceDN w:val="0"/>
                    <w:adjustRightInd w:val="0"/>
                    <w:ind w:left="-108"/>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Aplicabilitatea poate fi limitată în cazul instalațiilor existente, din cauza </w:t>
                  </w:r>
                  <w:r w:rsidRPr="00994593">
                    <w:rPr>
                      <w:rFonts w:ascii="Arial" w:eastAsia="Times New Roman" w:hAnsi="Arial" w:cs="Arial"/>
                      <w:noProof/>
                      <w:spacing w:val="4"/>
                      <w:sz w:val="20"/>
                      <w:szCs w:val="20"/>
                      <w:lang w:eastAsia="ro-RO"/>
                    </w:rPr>
                    <w:lastRenderedPageBreak/>
                    <w:t>cerințelor legate de operabilitate</w:t>
                  </w: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Limitarea numărului surselor de emisii potențiale</w:t>
                  </w:r>
                </w:p>
              </w:tc>
              <w:tc>
                <w:tcPr>
                  <w:tcW w:w="1276" w:type="dxa"/>
                  <w:vMerge/>
                </w:tcPr>
                <w:p w:rsidR="00994593" w:rsidRPr="00994593" w:rsidRDefault="00994593" w:rsidP="00994593">
                  <w:pPr>
                    <w:framePr w:hSpace="180" w:wrap="around" w:vAnchor="text" w:hAnchor="text" w:x="-176" w:y="1"/>
                    <w:autoSpaceDE w:val="0"/>
                    <w:autoSpaceDN w:val="0"/>
                    <w:adjustRightInd w:val="0"/>
                    <w:ind w:firstLine="567"/>
                    <w:suppressOverlap/>
                    <w:rPr>
                      <w:rFonts w:ascii="Arial" w:eastAsia="Times New Roman" w:hAnsi="Arial" w:cs="Arial"/>
                      <w:noProof/>
                      <w:spacing w:val="4"/>
                      <w:sz w:val="20"/>
                      <w:szCs w:val="20"/>
                      <w:lang w:eastAsia="ro-RO"/>
                    </w:rPr>
                  </w:pPr>
                </w:p>
              </w:tc>
            </w:tr>
            <w:tr w:rsidR="00994593" w:rsidRPr="00994593" w:rsidTr="00026E93">
              <w:trPr>
                <w:trHeight w:val="433"/>
              </w:trPr>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Maximizarea caracteristicilor inerente procesului de izolare</w:t>
                  </w:r>
                </w:p>
              </w:tc>
              <w:tc>
                <w:tcPr>
                  <w:tcW w:w="1276" w:type="dxa"/>
                  <w:vMerge/>
                </w:tcPr>
                <w:p w:rsidR="00994593" w:rsidRPr="00994593" w:rsidRDefault="00994593" w:rsidP="00994593">
                  <w:pPr>
                    <w:framePr w:hSpace="180" w:wrap="around" w:vAnchor="text" w:hAnchor="text" w:x="-176" w:y="1"/>
                    <w:autoSpaceDE w:val="0"/>
                    <w:autoSpaceDN w:val="0"/>
                    <w:adjustRightInd w:val="0"/>
                    <w:ind w:firstLine="567"/>
                    <w:suppressOverlap/>
                    <w:rPr>
                      <w:rFonts w:ascii="Arial" w:eastAsia="Times New Roman" w:hAnsi="Arial" w:cs="Arial"/>
                      <w:noProof/>
                      <w:spacing w:val="4"/>
                      <w:sz w:val="20"/>
                      <w:szCs w:val="20"/>
                      <w:lang w:eastAsia="ro-RO"/>
                    </w:rPr>
                  </w:pP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Selectarea unui echipament cu integritate </w:t>
                  </w:r>
                  <w:r w:rsidRPr="00994593">
                    <w:rPr>
                      <w:rFonts w:ascii="Arial" w:eastAsia="Times New Roman" w:hAnsi="Arial" w:cs="Arial"/>
                      <w:noProof/>
                      <w:spacing w:val="4"/>
                      <w:sz w:val="20"/>
                      <w:szCs w:val="20"/>
                      <w:lang w:eastAsia="ro-RO"/>
                    </w:rPr>
                    <w:lastRenderedPageBreak/>
                    <w:t>ridicată (a se vedea descrierea de la secț. 6.2)</w:t>
                  </w:r>
                </w:p>
              </w:tc>
              <w:tc>
                <w:tcPr>
                  <w:tcW w:w="1276" w:type="dxa"/>
                  <w:vMerge/>
                </w:tcPr>
                <w:p w:rsidR="00994593" w:rsidRPr="00994593" w:rsidRDefault="00994593" w:rsidP="00994593">
                  <w:pPr>
                    <w:framePr w:hSpace="180" w:wrap="around" w:vAnchor="text" w:hAnchor="text" w:x="-176" w:y="1"/>
                    <w:autoSpaceDE w:val="0"/>
                    <w:autoSpaceDN w:val="0"/>
                    <w:adjustRightInd w:val="0"/>
                    <w:ind w:firstLine="567"/>
                    <w:suppressOverlap/>
                    <w:rPr>
                      <w:rFonts w:ascii="Arial" w:eastAsia="Times New Roman" w:hAnsi="Arial" w:cs="Arial"/>
                      <w:noProof/>
                      <w:spacing w:val="4"/>
                      <w:sz w:val="20"/>
                      <w:szCs w:val="20"/>
                      <w:lang w:eastAsia="ro-RO"/>
                    </w:rPr>
                  </w:pP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lastRenderedPageBreak/>
                    <w:t>Facilitarea activităților de întreținere prin asigurarea accesului la echipamente potențial neetanșe</w:t>
                  </w:r>
                </w:p>
              </w:tc>
              <w:tc>
                <w:tcPr>
                  <w:tcW w:w="1276" w:type="dxa"/>
                  <w:vMerge/>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b/>
                      <w:bCs/>
                      <w:i/>
                      <w:iCs/>
                      <w:noProof/>
                      <w:spacing w:val="4"/>
                      <w:sz w:val="20"/>
                      <w:szCs w:val="20"/>
                      <w:lang w:eastAsia="ro-RO"/>
                    </w:rPr>
                    <w:t>Tehnici legate de construcția, asamblarea și punerea în funcțiune a instalației/ echipamentelor</w:t>
                  </w:r>
                </w:p>
              </w:tc>
              <w:tc>
                <w:tcPr>
                  <w:tcW w:w="1276"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Asigurarea unor proceduri bine definite și cuprinzătoare de construcție și asamblare a instalației/echipamentelor. Aceasta include utilizarea tensiunii garniturii de etanșare proiectate pentru îmbinarea cu flanșă (a se vedea descrierea de la secțiunea 6.2)</w:t>
                  </w:r>
                </w:p>
              </w:tc>
              <w:tc>
                <w:tcPr>
                  <w:tcW w:w="1276" w:type="dxa"/>
                  <w:vMerge w:val="restart"/>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General aplicabilă</w:t>
                  </w: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Asigurarea unor proceduri solide de punere în funcțiune și transfer al instalației/ echipamentelor în conformitate cu cerințele de proiectare</w:t>
                  </w:r>
                </w:p>
              </w:tc>
              <w:tc>
                <w:tcPr>
                  <w:tcW w:w="1276" w:type="dxa"/>
                  <w:vMerge/>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b/>
                      <w:bCs/>
                      <w:i/>
                      <w:iCs/>
                      <w:noProof/>
                      <w:spacing w:val="4"/>
                      <w:sz w:val="20"/>
                      <w:szCs w:val="20"/>
                      <w:lang w:eastAsia="ro-RO"/>
                    </w:rPr>
                    <w:t>Tehnici legate de funcționarea instalațiilor</w:t>
                  </w:r>
                </w:p>
              </w:tc>
              <w:tc>
                <w:tcPr>
                  <w:tcW w:w="1276"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Asigurarea unei bune întrețineri și a înlocuirii la timp a echipamentelor</w:t>
                  </w:r>
                </w:p>
              </w:tc>
              <w:tc>
                <w:tcPr>
                  <w:tcW w:w="1276" w:type="dxa"/>
                  <w:vMerge w:val="restart"/>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General aplicabilă</w:t>
                  </w:r>
                </w:p>
              </w:tc>
            </w:tr>
            <w:tr w:rsidR="00994593" w:rsidRPr="00994593" w:rsidTr="00026E93">
              <w:tc>
                <w:tcPr>
                  <w:tcW w:w="4248" w:type="dxa"/>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Utilizarea unui program de detectare și de reparare a scurgerilor în funcție de riscuri (LDAR) (descrierea la secț. 6.2)</w:t>
                  </w:r>
                </w:p>
              </w:tc>
              <w:tc>
                <w:tcPr>
                  <w:tcW w:w="1276" w:type="dxa"/>
                  <w:vMerge/>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tc>
            </w:tr>
            <w:tr w:rsidR="00994593" w:rsidRPr="00994593" w:rsidTr="00026E93">
              <w:trPr>
                <w:trHeight w:val="732"/>
              </w:trPr>
              <w:tc>
                <w:tcPr>
                  <w:tcW w:w="4248" w:type="dxa"/>
                  <w:tcBorders>
                    <w:bottom w:val="single" w:sz="4" w:space="0" w:color="auto"/>
                  </w:tcBorders>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Prevenirea, în limite rezonabile, a emisiilor difuze de COV, colectarea la sursă și tratarea acestora.</w:t>
                  </w:r>
                </w:p>
              </w:tc>
              <w:tc>
                <w:tcPr>
                  <w:tcW w:w="1276" w:type="dxa"/>
                  <w:vMerge/>
                  <w:tcBorders>
                    <w:bottom w:val="single" w:sz="4" w:space="0" w:color="auto"/>
                  </w:tcBorders>
                </w:tcPr>
                <w:p w:rsidR="00994593" w:rsidRPr="00994593" w:rsidRDefault="00994593" w:rsidP="00994593">
                  <w:pPr>
                    <w:framePr w:hSpace="180" w:wrap="around" w:vAnchor="text" w:hAnchor="text" w:x="-176" w:y="1"/>
                    <w:autoSpaceDE w:val="0"/>
                    <w:autoSpaceDN w:val="0"/>
                    <w:adjustRightInd w:val="0"/>
                    <w:suppressOverlap/>
                    <w:rPr>
                      <w:rFonts w:ascii="Arial" w:eastAsia="Times New Roman" w:hAnsi="Arial" w:cs="Arial"/>
                      <w:noProof/>
                      <w:spacing w:val="4"/>
                      <w:sz w:val="20"/>
                      <w:szCs w:val="20"/>
                      <w:lang w:eastAsia="ro-RO"/>
                    </w:rPr>
                  </w:pPr>
                </w:p>
              </w:tc>
            </w:tr>
          </w:tbl>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p>
        </w:tc>
        <w:tc>
          <w:tcPr>
            <w:tcW w:w="4679" w:type="dxa"/>
            <w:vMerge/>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i/>
                <w:iCs/>
                <w:noProof/>
                <w:spacing w:val="4"/>
                <w:sz w:val="20"/>
                <w:szCs w:val="20"/>
                <w:lang w:eastAsia="ro-RO"/>
              </w:rPr>
            </w:pPr>
            <w:r w:rsidRPr="00994593">
              <w:rPr>
                <w:rFonts w:ascii="Arial" w:eastAsia="Times New Roman" w:hAnsi="Arial" w:cs="Arial"/>
                <w:noProof/>
                <w:spacing w:val="4"/>
                <w:sz w:val="20"/>
                <w:szCs w:val="20"/>
                <w:lang w:eastAsia="ro-RO"/>
              </w:rPr>
              <w:lastRenderedPageBreak/>
              <w:t>5.6.</w:t>
            </w:r>
            <w:r w:rsidRPr="00994593">
              <w:rPr>
                <w:rFonts w:ascii="Arial" w:eastAsia="Times New Roman" w:hAnsi="Arial" w:cs="Arial"/>
                <w:i/>
                <w:iCs/>
                <w:noProof/>
                <w:spacing w:val="4"/>
                <w:sz w:val="20"/>
                <w:szCs w:val="20"/>
                <w:lang w:eastAsia="ro-RO"/>
              </w:rPr>
              <w:t xml:space="preserve">Emisii de zgomot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b/>
                <w:noProof/>
                <w:spacing w:val="4"/>
                <w:sz w:val="20"/>
                <w:szCs w:val="20"/>
                <w:lang w:eastAsia="ro-RO"/>
              </w:rPr>
              <w:t>BAT 22.</w:t>
            </w:r>
            <w:r w:rsidRPr="00994593">
              <w:rPr>
                <w:rFonts w:ascii="Arial" w:eastAsia="Times New Roman" w:hAnsi="Arial" w:cs="Arial"/>
                <w:noProof/>
                <w:spacing w:val="4"/>
                <w:sz w:val="20"/>
                <w:szCs w:val="20"/>
                <w:lang w:eastAsia="ro-RO"/>
              </w:rPr>
              <w:t xml:space="preserve"> În scopul prevenirii sau, dacă acest lucru nu este posibil, a reducerii emisiilor de zgomot, BAT constă în elaborarea și punerea în aplicare a unui plan de gestionare a zgomotului, care face parte din sistemul de management de mediu (a se vedea BAT 1) și care include toate elementele de mai jos: (i) un protocol care să conțină măsuri și un calendar corespunzător; (ii) un protocol pentru monitorizarea zgomotului; (iii) un protocol pentru răspunsul în caz de identificare a incidentelor care provoacă zgomot; (iv) un program de prevenire și reducere a zgomotului destinat să identifice sursa (sursele), să măsoare/estimeze expunerea la zgomot, să caracterizeze contribuțiile surselor și să pună în aplicare măsuri de prevenire și/sau de reducere. Aplicabilitate Aplicabilitatea este limitată la cazurile în care problemele de zgomot pot fi prevăzute sau au fost dovedite. </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NewRoman" w:hAnsi="Arial" w:cs="Arial"/>
                <w:noProof/>
                <w:spacing w:val="4"/>
                <w:sz w:val="20"/>
                <w:szCs w:val="20"/>
                <w:lang w:eastAsia="ro-RO"/>
              </w:rPr>
              <w:t xml:space="preserve">Instalaţia  are echipamente cu emisii reduse de zgomot, este amplasată  pe platformă industrială,  în hală izolată fonic. </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BAT 23. În scopul prevenirii sau, dacă acest lucru nu este posibil, a reducerii emisiilor de zgomot, BAT constă în utilizarea unor tehnici sau a unor combinații a acestora.</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r w:rsidRPr="00994593">
              <w:rPr>
                <w:rFonts w:ascii="Arial" w:eastAsia="TimesNewRoman" w:hAnsi="Arial" w:cs="Arial"/>
                <w:noProof/>
                <w:spacing w:val="4"/>
                <w:sz w:val="20"/>
                <w:szCs w:val="20"/>
                <w:lang w:eastAsia="ro-RO"/>
              </w:rPr>
              <w:t>Nu este cazul de aplicare a unor tehnici suplimentare de reducere a emisiilor de zgomot</w:t>
            </w:r>
          </w:p>
        </w:tc>
      </w:tr>
      <w:tr w:rsidR="00994593" w:rsidRPr="00994593" w:rsidTr="00026E93">
        <w:tc>
          <w:tcPr>
            <w:tcW w:w="5806"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b/>
                <w:noProof/>
                <w:spacing w:val="4"/>
                <w:sz w:val="20"/>
                <w:szCs w:val="20"/>
                <w:lang w:eastAsia="ro-RO"/>
              </w:rPr>
            </w:pPr>
            <w:r w:rsidRPr="00994593">
              <w:rPr>
                <w:rFonts w:ascii="Arial" w:eastAsia="Times New Roman" w:hAnsi="Arial" w:cs="Arial"/>
                <w:b/>
                <w:noProof/>
                <w:spacing w:val="4"/>
                <w:sz w:val="20"/>
                <w:szCs w:val="20"/>
                <w:lang w:eastAsia="ro-RO"/>
              </w:rPr>
              <w:t>6.2.</w:t>
            </w:r>
            <w:r w:rsidRPr="00994593">
              <w:rPr>
                <w:rFonts w:ascii="Arial" w:eastAsia="Times New Roman" w:hAnsi="Arial" w:cs="Arial"/>
                <w:b/>
                <w:iCs/>
                <w:noProof/>
                <w:spacing w:val="4"/>
                <w:sz w:val="20"/>
                <w:szCs w:val="20"/>
                <w:lang w:eastAsia="ro-RO"/>
              </w:rPr>
              <w:t>Emisii difuze de COV --- tehnici:</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NewRoman" w:hAnsi="Arial" w:cs="Arial"/>
                <w:noProof/>
                <w:color w:val="538135"/>
                <w:spacing w:val="4"/>
                <w:sz w:val="20"/>
                <w:szCs w:val="20"/>
                <w:u w:val="single"/>
                <w:lang w:eastAsia="ro-RO"/>
              </w:rPr>
            </w:pPr>
          </w:p>
        </w:tc>
      </w:tr>
      <w:tr w:rsidR="00994593" w:rsidRPr="00994593" w:rsidTr="00394B56">
        <w:trPr>
          <w:trHeight w:val="980"/>
        </w:trPr>
        <w:tc>
          <w:tcPr>
            <w:tcW w:w="5806" w:type="dxa"/>
            <w:shd w:val="clear" w:color="auto" w:fill="auto"/>
          </w:tcPr>
          <w:p w:rsidR="00994593" w:rsidRPr="00994593" w:rsidRDefault="00994593" w:rsidP="00716627">
            <w:pPr>
              <w:numPr>
                <w:ilvl w:val="0"/>
                <w:numId w:val="41"/>
              </w:numPr>
              <w:autoSpaceDE w:val="0"/>
              <w:autoSpaceDN w:val="0"/>
              <w:adjustRightInd w:val="0"/>
              <w:spacing w:after="0" w:line="240" w:lineRule="auto"/>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lastRenderedPageBreak/>
              <w:t>Echipamente cu integritate ridicată</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Echipamente cu integritate ridicată include, de exemplu: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 valve cu garnituri duble de etanșare;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pompe/compresoare/agitatoare acționate magnetic;</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 pompe/compresoare/agitatoare echipate cu garnituri mecanice în locul celor de etanșare;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—garnituri cu integritate ridicată (cum ar fi îmbinări în spirală, inelare) pentru aplicații critice;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echipamente rezistente la coroziune</w:t>
            </w:r>
          </w:p>
          <w:p w:rsidR="00994593" w:rsidRPr="00994593" w:rsidRDefault="00994593" w:rsidP="00716627">
            <w:pPr>
              <w:numPr>
                <w:ilvl w:val="0"/>
                <w:numId w:val="41"/>
              </w:numPr>
              <w:tabs>
                <w:tab w:val="left" w:pos="596"/>
              </w:tabs>
              <w:autoSpaceDE w:val="0"/>
              <w:autoSpaceDN w:val="0"/>
              <w:adjustRightInd w:val="0"/>
              <w:spacing w:after="0" w:line="240" w:lineRule="auto"/>
              <w:ind w:right="-109"/>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Program de detectare și reparare a scurgerilor (LDAR)</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Abordare structurată pentru a reduce emisiile fugitive de COV prin detectare și reparare ulterioară sau prin înlocuirea componentelor care prezintă scurgeri. În prezent, sunt disponibile metodele de aspirație (descrisă de EN 15446) și cele optice imagistice de gaze pentru identificarea scurgerilor.</w:t>
            </w:r>
          </w:p>
          <w:p w:rsidR="00994593" w:rsidRPr="00994593" w:rsidRDefault="00994593" w:rsidP="00716627">
            <w:pPr>
              <w:numPr>
                <w:ilvl w:val="0"/>
                <w:numId w:val="41"/>
              </w:numPr>
              <w:autoSpaceDE w:val="0"/>
              <w:autoSpaceDN w:val="0"/>
              <w:adjustRightInd w:val="0"/>
              <w:spacing w:after="0" w:line="240" w:lineRule="auto"/>
              <w:ind w:left="29" w:firstLine="284"/>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Utilizarea tensiunii garniturii de etanșare proiectate pentru îmbinarea cu flanșă; Aceasta include: </w:t>
            </w:r>
          </w:p>
          <w:p w:rsidR="00994593" w:rsidRPr="00994593" w:rsidRDefault="00994593" w:rsidP="00716627">
            <w:pPr>
              <w:numPr>
                <w:ilvl w:val="0"/>
                <w:numId w:val="40"/>
              </w:numPr>
              <w:tabs>
                <w:tab w:val="left" w:pos="277"/>
              </w:tabs>
              <w:autoSpaceDE w:val="0"/>
              <w:autoSpaceDN w:val="0"/>
              <w:adjustRightInd w:val="0"/>
              <w:spacing w:after="0" w:line="240" w:lineRule="auto"/>
              <w:ind w:left="29" w:firstLine="0"/>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obținerea unei garnituri de etanșare de înaltă calitate certificată, de ex. în conformitate cu SR EN 13555; </w:t>
            </w:r>
          </w:p>
          <w:p w:rsidR="00994593" w:rsidRPr="00994593" w:rsidRDefault="00994593" w:rsidP="00716627">
            <w:pPr>
              <w:numPr>
                <w:ilvl w:val="0"/>
                <w:numId w:val="40"/>
              </w:numPr>
              <w:tabs>
                <w:tab w:val="left" w:pos="171"/>
                <w:tab w:val="left" w:pos="313"/>
              </w:tabs>
              <w:autoSpaceDE w:val="0"/>
              <w:autoSpaceDN w:val="0"/>
              <w:adjustRightInd w:val="0"/>
              <w:spacing w:after="0" w:line="240" w:lineRule="auto"/>
              <w:ind w:left="29" w:firstLine="0"/>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calcularea sarcinii celei mai ridicate posibil care poate fi aplicată pe șuruburi, de ex. în conformitate cu SR EN 1591-1;</w:t>
            </w:r>
          </w:p>
          <w:p w:rsidR="00994593" w:rsidRPr="00994593" w:rsidRDefault="00994593" w:rsidP="00716627">
            <w:pPr>
              <w:numPr>
                <w:ilvl w:val="0"/>
                <w:numId w:val="40"/>
              </w:numPr>
              <w:tabs>
                <w:tab w:val="left" w:pos="277"/>
                <w:tab w:val="left" w:pos="313"/>
                <w:tab w:val="left" w:pos="454"/>
              </w:tabs>
              <w:autoSpaceDE w:val="0"/>
              <w:autoSpaceDN w:val="0"/>
              <w:adjustRightInd w:val="0"/>
              <w:spacing w:after="0" w:line="240" w:lineRule="auto"/>
              <w:ind w:left="29" w:firstLine="0"/>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obținerea unui echipament calificat de asamblare prin flanșe; </w:t>
            </w:r>
          </w:p>
          <w:p w:rsidR="00994593" w:rsidRPr="00994593" w:rsidRDefault="00994593" w:rsidP="00716627">
            <w:pPr>
              <w:numPr>
                <w:ilvl w:val="0"/>
                <w:numId w:val="40"/>
              </w:numPr>
              <w:tabs>
                <w:tab w:val="left" w:pos="277"/>
                <w:tab w:val="left" w:pos="313"/>
                <w:tab w:val="left" w:pos="454"/>
              </w:tabs>
              <w:autoSpaceDE w:val="0"/>
              <w:autoSpaceDN w:val="0"/>
              <w:adjustRightInd w:val="0"/>
              <w:spacing w:after="0" w:line="240" w:lineRule="auto"/>
              <w:ind w:left="29" w:firstLine="0"/>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supravegherea strângerii șuruburilor de către un montor/ instalator calificat.</w:t>
            </w:r>
          </w:p>
          <w:p w:rsidR="00994593" w:rsidRPr="00994593" w:rsidRDefault="00994593" w:rsidP="00716627">
            <w:pPr>
              <w:numPr>
                <w:ilvl w:val="0"/>
                <w:numId w:val="41"/>
              </w:numPr>
              <w:autoSpaceDE w:val="0"/>
              <w:autoSpaceDN w:val="0"/>
              <w:adjustRightInd w:val="0"/>
              <w:spacing w:after="0" w:line="240" w:lineRule="auto"/>
              <w:contextualSpacing/>
              <w:jc w:val="both"/>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Monitorizarea emisiilor difuze de COV</w:t>
            </w:r>
          </w:p>
        </w:tc>
        <w:tc>
          <w:tcPr>
            <w:tcW w:w="4679" w:type="dxa"/>
            <w:shd w:val="clear" w:color="auto" w:fill="auto"/>
          </w:tcPr>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NewRoman" w:hAnsi="Arial" w:cs="Arial"/>
                <w:noProof/>
                <w:spacing w:val="4"/>
                <w:sz w:val="20"/>
                <w:szCs w:val="20"/>
                <w:lang w:eastAsia="ro-RO"/>
              </w:rPr>
              <w:t xml:space="preserve">Instalatia are </w:t>
            </w:r>
            <w:r w:rsidRPr="00994593">
              <w:rPr>
                <w:rFonts w:ascii="Arial" w:eastAsia="Times New Roman" w:hAnsi="Arial" w:cs="Arial"/>
                <w:noProof/>
                <w:spacing w:val="4"/>
                <w:sz w:val="20"/>
                <w:szCs w:val="20"/>
                <w:lang w:eastAsia="ro-RO"/>
              </w:rPr>
              <w:t>echipamente cu integritate ridicată, asigurată de:</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 valve cu garnituri duble de etanșare; </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pompe acționate magnetic;</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r w:rsidRPr="00994593">
              <w:rPr>
                <w:rFonts w:ascii="Arial" w:eastAsia="Times New Roman" w:hAnsi="Arial" w:cs="Arial"/>
                <w:noProof/>
                <w:spacing w:val="4"/>
                <w:sz w:val="20"/>
                <w:szCs w:val="20"/>
                <w:lang w:eastAsia="ro-RO"/>
              </w:rPr>
              <w:t xml:space="preserve">— pompe echipate cu garnituri mecanice în locul celor de etanșare; </w:t>
            </w:r>
          </w:p>
          <w:p w:rsidR="00994593" w:rsidRPr="00994593" w:rsidRDefault="00994593" w:rsidP="00994593">
            <w:pPr>
              <w:spacing w:after="0" w:line="240" w:lineRule="auto"/>
              <w:ind w:left="177" w:hanging="177"/>
              <w:rPr>
                <w:rFonts w:ascii="Arial" w:eastAsia="TimesNewRoman" w:hAnsi="Arial" w:cs="Arial"/>
                <w:noProof/>
                <w:sz w:val="20"/>
                <w:szCs w:val="20"/>
              </w:rPr>
            </w:pPr>
            <w:r w:rsidRPr="00994593">
              <w:rPr>
                <w:rFonts w:ascii="Arial" w:eastAsia="Times New Roman" w:hAnsi="Arial" w:cs="Arial"/>
                <w:noProof/>
                <w:sz w:val="20"/>
                <w:szCs w:val="20"/>
              </w:rPr>
              <w:t>—garnituri eficiente și sigure pentru tipurile de materiale vehiculate</w:t>
            </w: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 New Roman" w:hAnsi="Arial" w:cs="Arial"/>
                <w:noProof/>
                <w:spacing w:val="4"/>
                <w:sz w:val="20"/>
                <w:szCs w:val="20"/>
                <w:lang w:eastAsia="ro-RO"/>
              </w:rPr>
              <w:t>— echipamente rezistente la coroziune</w:t>
            </w:r>
          </w:p>
          <w:p w:rsidR="00994593" w:rsidRPr="00994593" w:rsidRDefault="00994593" w:rsidP="00994593">
            <w:pPr>
              <w:autoSpaceDE w:val="0"/>
              <w:autoSpaceDN w:val="0"/>
              <w:adjustRightInd w:val="0"/>
              <w:spacing w:after="0" w:line="240" w:lineRule="auto"/>
              <w:rPr>
                <w:rFonts w:ascii="Arial" w:eastAsia="Times New 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r w:rsidRPr="00994593">
              <w:rPr>
                <w:rFonts w:ascii="Arial" w:eastAsia="Times New Roman" w:hAnsi="Arial" w:cs="Arial"/>
                <w:noProof/>
                <w:spacing w:val="4"/>
                <w:sz w:val="20"/>
                <w:szCs w:val="20"/>
                <w:lang w:eastAsia="ro-RO"/>
              </w:rPr>
              <w:t>Operatorul a stabilit și aplică un program de monitorizare și  întreținere echipamente, care include și acţiuni  de  detecție și reparare  scurgeri, in cadrul programului de mentenanta.</w:t>
            </w: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lang w:eastAsia="ro-RO"/>
              </w:rPr>
            </w:pPr>
          </w:p>
          <w:p w:rsidR="00994593" w:rsidRPr="00994593" w:rsidRDefault="00994593" w:rsidP="00994593">
            <w:pPr>
              <w:autoSpaceDE w:val="0"/>
              <w:autoSpaceDN w:val="0"/>
              <w:adjustRightInd w:val="0"/>
              <w:spacing w:after="0" w:line="240" w:lineRule="auto"/>
              <w:rPr>
                <w:rFonts w:ascii="Arial" w:eastAsia="TimesNewRoman" w:hAnsi="Arial" w:cs="Arial"/>
                <w:noProof/>
                <w:spacing w:val="4"/>
                <w:sz w:val="20"/>
                <w:szCs w:val="20"/>
                <w:highlight w:val="yellow"/>
                <w:lang w:eastAsia="ro-RO"/>
              </w:rPr>
            </w:pPr>
            <w:r w:rsidRPr="00994593">
              <w:rPr>
                <w:rFonts w:ascii="Arial" w:eastAsia="TimesNewRoman" w:hAnsi="Arial" w:cs="Arial"/>
                <w:noProof/>
                <w:spacing w:val="4"/>
                <w:sz w:val="20"/>
                <w:szCs w:val="20"/>
                <w:lang w:eastAsia="ro-RO"/>
              </w:rPr>
              <w:t>In functie de conditiile stabilite prin actele de reglementare, se va face monitorizarea periodică a emisiilor difuze de COV în instalaţie</w:t>
            </w:r>
          </w:p>
        </w:tc>
      </w:tr>
    </w:tbl>
    <w:p w:rsidR="003329B1" w:rsidRPr="003329B1" w:rsidRDefault="003329B1" w:rsidP="00B77495">
      <w:pPr>
        <w:spacing w:before="120" w:after="0" w:line="240" w:lineRule="auto"/>
        <w:jc w:val="both"/>
        <w:rPr>
          <w:rFonts w:ascii="Arial" w:eastAsia="Times New Roman" w:hAnsi="Arial" w:cs="Arial"/>
          <w:noProof/>
          <w:sz w:val="24"/>
          <w:szCs w:val="24"/>
        </w:rPr>
      </w:pPr>
      <w:r w:rsidRPr="003329B1">
        <w:rPr>
          <w:rFonts w:ascii="Arial" w:eastAsia="Times New Roman" w:hAnsi="Arial" w:cs="Arial"/>
          <w:noProof/>
          <w:spacing w:val="4"/>
          <w:sz w:val="24"/>
          <w:szCs w:val="24"/>
          <w:lang w:eastAsia="ro-RO"/>
        </w:rPr>
        <w:t>__- a</w:t>
      </w:r>
      <w:r w:rsidRPr="003329B1">
        <w:rPr>
          <w:rFonts w:ascii="Arial" w:eastAsia="Times New Roman" w:hAnsi="Arial" w:cs="Arial"/>
          <w:noProof/>
          <w:sz w:val="24"/>
          <w:szCs w:val="24"/>
        </w:rPr>
        <w:t xml:space="preserve">ctivitatea de montaj cabluri realizată de </w:t>
      </w:r>
      <w:r w:rsidR="00FD6E4D" w:rsidRPr="00500B2C">
        <w:rPr>
          <w:rFonts w:ascii="Arial" w:eastAsia="Times New Roman" w:hAnsi="Arial" w:cs="Arial"/>
          <w:noProof/>
          <w:sz w:val="24"/>
          <w:szCs w:val="24"/>
        </w:rPr>
        <w:t>s</w:t>
      </w:r>
      <w:r w:rsidRPr="003329B1">
        <w:rPr>
          <w:rFonts w:ascii="Arial" w:eastAsia="Times New Roman" w:hAnsi="Arial" w:cs="Arial"/>
          <w:noProof/>
          <w:sz w:val="24"/>
          <w:szCs w:val="24"/>
        </w:rPr>
        <w:t>ocietatea FUJIKURA AUTOMOTIVE ROMANIA SRL – C, Dej este în acord cu cele mai bune practici din domeniu</w:t>
      </w:r>
      <w:r w:rsidR="00B77495">
        <w:rPr>
          <w:rFonts w:ascii="Arial" w:eastAsia="Times New Roman" w:hAnsi="Arial" w:cs="Arial"/>
          <w:noProof/>
          <w:sz w:val="24"/>
          <w:szCs w:val="24"/>
        </w:rPr>
        <w:t xml:space="preserve">, </w:t>
      </w:r>
      <w:r w:rsidR="00B77495" w:rsidRPr="00B77495">
        <w:rPr>
          <w:rFonts w:ascii="Arial" w:eastAsia="Times New Roman" w:hAnsi="Arial" w:cs="Arial"/>
          <w:noProof/>
          <w:sz w:val="24"/>
          <w:szCs w:val="24"/>
        </w:rPr>
        <w:t>având în vedere criteriile următoare:</w:t>
      </w:r>
    </w:p>
    <w:p w:rsidR="003329B1" w:rsidRPr="003329B1" w:rsidRDefault="003329B1" w:rsidP="00716627">
      <w:pPr>
        <w:numPr>
          <w:ilvl w:val="0"/>
          <w:numId w:val="31"/>
        </w:numPr>
        <w:tabs>
          <w:tab w:val="num" w:pos="709"/>
        </w:tabs>
        <w:spacing w:after="0" w:line="240" w:lineRule="auto"/>
        <w:ind w:left="709" w:hanging="283"/>
        <w:jc w:val="both"/>
        <w:rPr>
          <w:rFonts w:ascii="Arial" w:eastAsia="Times New Roman" w:hAnsi="Arial" w:cs="Arial"/>
          <w:noProof/>
          <w:sz w:val="24"/>
          <w:szCs w:val="24"/>
        </w:rPr>
      </w:pPr>
      <w:r w:rsidRPr="003329B1">
        <w:rPr>
          <w:rFonts w:ascii="Arial" w:eastAsia="Times New Roman" w:hAnsi="Arial" w:cs="Arial"/>
          <w:noProof/>
          <w:sz w:val="24"/>
          <w:szCs w:val="24"/>
        </w:rPr>
        <w:t xml:space="preserve">utilizarea unor tehnologii care produc mai puține deșeuri și folosesc eficient resursele; </w:t>
      </w:r>
    </w:p>
    <w:p w:rsidR="003329B1" w:rsidRPr="003329B1" w:rsidRDefault="003329B1" w:rsidP="00716627">
      <w:pPr>
        <w:numPr>
          <w:ilvl w:val="0"/>
          <w:numId w:val="31"/>
        </w:numPr>
        <w:tabs>
          <w:tab w:val="num" w:pos="709"/>
        </w:tabs>
        <w:spacing w:after="0" w:line="240" w:lineRule="auto"/>
        <w:ind w:left="709" w:hanging="283"/>
        <w:jc w:val="both"/>
        <w:rPr>
          <w:rFonts w:ascii="Arial" w:eastAsia="Times New Roman" w:hAnsi="Arial" w:cs="Arial"/>
          <w:noProof/>
          <w:sz w:val="24"/>
          <w:szCs w:val="24"/>
        </w:rPr>
      </w:pPr>
      <w:r w:rsidRPr="003329B1">
        <w:rPr>
          <w:rFonts w:ascii="Arial" w:eastAsia="Times New Roman" w:hAnsi="Arial" w:cs="Arial"/>
          <w:noProof/>
          <w:sz w:val="24"/>
          <w:szCs w:val="24"/>
        </w:rPr>
        <w:t xml:space="preserve">înlocuirea amestecurilor/substanţelor periculoase cu unele mai puţin periculoase; </w:t>
      </w:r>
    </w:p>
    <w:p w:rsidR="003329B1" w:rsidRPr="003329B1" w:rsidRDefault="003329B1" w:rsidP="00716627">
      <w:pPr>
        <w:numPr>
          <w:ilvl w:val="0"/>
          <w:numId w:val="31"/>
        </w:numPr>
        <w:tabs>
          <w:tab w:val="num" w:pos="709"/>
        </w:tabs>
        <w:spacing w:after="0" w:line="240" w:lineRule="auto"/>
        <w:ind w:left="709" w:hanging="283"/>
        <w:jc w:val="both"/>
        <w:rPr>
          <w:rFonts w:ascii="Arial" w:eastAsia="Times New Roman" w:hAnsi="Arial" w:cs="Arial"/>
          <w:noProof/>
          <w:sz w:val="24"/>
          <w:szCs w:val="24"/>
        </w:rPr>
      </w:pPr>
      <w:r w:rsidRPr="003329B1">
        <w:rPr>
          <w:rFonts w:ascii="Arial" w:eastAsia="Times New Roman" w:hAnsi="Arial" w:cs="Arial"/>
          <w:noProof/>
          <w:sz w:val="24"/>
          <w:szCs w:val="24"/>
        </w:rPr>
        <w:t xml:space="preserve">prevenirea și/sau reducerea la minimum a unui impact global al emisiilor generate din funcționare asupra mediului și a riscurilor implicate de acesta; </w:t>
      </w:r>
    </w:p>
    <w:p w:rsidR="00B77495" w:rsidRDefault="003329B1" w:rsidP="00716627">
      <w:pPr>
        <w:numPr>
          <w:ilvl w:val="0"/>
          <w:numId w:val="31"/>
        </w:numPr>
        <w:tabs>
          <w:tab w:val="num" w:pos="709"/>
        </w:tabs>
        <w:spacing w:after="0" w:line="240" w:lineRule="auto"/>
        <w:ind w:left="709" w:hanging="283"/>
        <w:jc w:val="both"/>
        <w:rPr>
          <w:rFonts w:ascii="Arial" w:eastAsia="Times New Roman" w:hAnsi="Arial" w:cs="Arial"/>
          <w:noProof/>
          <w:color w:val="000000"/>
          <w:sz w:val="24"/>
          <w:szCs w:val="24"/>
        </w:rPr>
      </w:pPr>
      <w:r w:rsidRPr="003329B1">
        <w:rPr>
          <w:rFonts w:ascii="Arial" w:eastAsia="Times New Roman" w:hAnsi="Arial" w:cs="Arial"/>
          <w:noProof/>
          <w:color w:val="000000"/>
          <w:sz w:val="24"/>
          <w:szCs w:val="24"/>
        </w:rPr>
        <w:t>minimizarea impactului asupra mediului la eventuala oprire definitivă /dezafectarea instalaţiei</w:t>
      </w:r>
      <w:bookmarkStart w:id="6" w:name="do|ax1|si1|al1|pt15|pa1"/>
      <w:r w:rsidR="00B77495">
        <w:rPr>
          <w:rFonts w:ascii="Arial" w:eastAsia="Times New Roman" w:hAnsi="Arial" w:cs="Arial"/>
          <w:noProof/>
          <w:color w:val="000000"/>
          <w:sz w:val="24"/>
          <w:szCs w:val="24"/>
        </w:rPr>
        <w:t>;</w:t>
      </w:r>
    </w:p>
    <w:p w:rsidR="00B77495" w:rsidRDefault="003329B1" w:rsidP="00716627">
      <w:pPr>
        <w:numPr>
          <w:ilvl w:val="0"/>
          <w:numId w:val="31"/>
        </w:numPr>
        <w:tabs>
          <w:tab w:val="num" w:pos="709"/>
        </w:tabs>
        <w:spacing w:after="0" w:line="240" w:lineRule="auto"/>
        <w:ind w:left="709" w:hanging="283"/>
        <w:jc w:val="both"/>
        <w:rPr>
          <w:rFonts w:ascii="Arial" w:eastAsia="Times New Roman" w:hAnsi="Arial" w:cs="Arial"/>
          <w:noProof/>
          <w:color w:val="000000"/>
          <w:sz w:val="24"/>
          <w:szCs w:val="24"/>
        </w:rPr>
      </w:pPr>
      <w:r w:rsidRPr="003329B1">
        <w:rPr>
          <w:rFonts w:ascii="Arial" w:eastAsia="Times New Roman" w:hAnsi="Arial" w:cs="Arial"/>
          <w:noProof/>
          <w:sz w:val="24"/>
          <w:szCs w:val="24"/>
        </w:rPr>
        <w:t>amplasamentul obiectivului se afla intr-o zona industrială;</w:t>
      </w:r>
    </w:p>
    <w:p w:rsidR="00B77495" w:rsidRDefault="003329B1" w:rsidP="00716627">
      <w:pPr>
        <w:numPr>
          <w:ilvl w:val="0"/>
          <w:numId w:val="31"/>
        </w:numPr>
        <w:tabs>
          <w:tab w:val="num" w:pos="709"/>
        </w:tabs>
        <w:spacing w:after="0" w:line="240" w:lineRule="auto"/>
        <w:ind w:left="709" w:hanging="283"/>
        <w:jc w:val="both"/>
        <w:rPr>
          <w:rFonts w:ascii="Arial" w:eastAsia="Times New Roman" w:hAnsi="Arial" w:cs="Arial"/>
          <w:noProof/>
          <w:color w:val="000000"/>
          <w:sz w:val="24"/>
          <w:szCs w:val="24"/>
        </w:rPr>
      </w:pPr>
      <w:r w:rsidRPr="003329B1">
        <w:rPr>
          <w:rFonts w:ascii="Arial" w:eastAsia="Times New Roman" w:hAnsi="Arial" w:cs="Arial"/>
          <w:noProof/>
          <w:sz w:val="24"/>
          <w:szCs w:val="24"/>
        </w:rPr>
        <w:t>se urmăreşte respectarea ierarhiei de prevenire, reducere şi reutilizare a deșeurilor;</w:t>
      </w:r>
    </w:p>
    <w:p w:rsidR="00B77495" w:rsidRDefault="003329B1" w:rsidP="00716627">
      <w:pPr>
        <w:numPr>
          <w:ilvl w:val="0"/>
          <w:numId w:val="31"/>
        </w:numPr>
        <w:tabs>
          <w:tab w:val="num" w:pos="709"/>
        </w:tabs>
        <w:spacing w:after="0" w:line="240" w:lineRule="auto"/>
        <w:ind w:left="709" w:hanging="283"/>
        <w:jc w:val="both"/>
        <w:rPr>
          <w:rFonts w:ascii="Arial" w:eastAsia="Times New Roman" w:hAnsi="Arial" w:cs="Arial"/>
          <w:noProof/>
          <w:color w:val="000000"/>
          <w:sz w:val="24"/>
          <w:szCs w:val="24"/>
        </w:rPr>
      </w:pPr>
      <w:r w:rsidRPr="003329B1">
        <w:rPr>
          <w:rFonts w:ascii="Arial" w:eastAsia="Times New Roman" w:hAnsi="Arial" w:cs="Arial"/>
          <w:noProof/>
          <w:sz w:val="24"/>
          <w:szCs w:val="24"/>
        </w:rPr>
        <w:t>se monitorizarea instalația, pentru a asigura cuantificarea impactului asupra factorilor de mediu;</w:t>
      </w:r>
    </w:p>
    <w:p w:rsidR="003329B1" w:rsidRPr="003329B1" w:rsidRDefault="003329B1" w:rsidP="00716627">
      <w:pPr>
        <w:numPr>
          <w:ilvl w:val="0"/>
          <w:numId w:val="31"/>
        </w:numPr>
        <w:tabs>
          <w:tab w:val="num" w:pos="709"/>
        </w:tabs>
        <w:spacing w:after="0" w:line="240" w:lineRule="auto"/>
        <w:ind w:left="709" w:hanging="283"/>
        <w:jc w:val="both"/>
        <w:rPr>
          <w:rFonts w:ascii="Arial" w:eastAsia="Times New Roman" w:hAnsi="Arial" w:cs="Arial"/>
          <w:noProof/>
          <w:color w:val="000000"/>
          <w:sz w:val="24"/>
          <w:szCs w:val="24"/>
        </w:rPr>
      </w:pPr>
      <w:r w:rsidRPr="003329B1">
        <w:rPr>
          <w:rFonts w:ascii="Arial" w:eastAsia="Times New Roman" w:hAnsi="Arial" w:cs="Arial"/>
          <w:noProof/>
          <w:sz w:val="24"/>
          <w:szCs w:val="24"/>
        </w:rPr>
        <w:t>se vor aplica cu regularitate analize comparative specifice, pentru a se utiliza cele mai eficiente tehnologii, inclusiv în protecţia factorilor de mediu,</w:t>
      </w:r>
    </w:p>
    <w:bookmarkEnd w:id="6"/>
    <w:p w:rsidR="00B77495" w:rsidRDefault="00B77495" w:rsidP="00B77495">
      <w:pPr>
        <w:spacing w:after="0" w:line="240" w:lineRule="auto"/>
        <w:jc w:val="both"/>
        <w:rPr>
          <w:rFonts w:ascii="Calibri" w:eastAsia="Times New Roman" w:hAnsi="Calibri" w:cs="Arial"/>
          <w:noProof/>
          <w:u w:val="single"/>
        </w:rPr>
      </w:pPr>
    </w:p>
    <w:p w:rsidR="00994593" w:rsidRPr="00394B56" w:rsidRDefault="00B77495" w:rsidP="00B77495">
      <w:pPr>
        <w:spacing w:after="0" w:line="240" w:lineRule="auto"/>
        <w:jc w:val="both"/>
        <w:rPr>
          <w:rFonts w:ascii="Arial" w:eastAsia="Times New Roman" w:hAnsi="Arial" w:cs="Arial"/>
          <w:sz w:val="24"/>
          <w:szCs w:val="24"/>
        </w:rPr>
      </w:pPr>
      <w:r w:rsidRPr="00394B56">
        <w:rPr>
          <w:rFonts w:ascii="Arial" w:eastAsia="Times New Roman" w:hAnsi="Arial" w:cs="Arial"/>
          <w:noProof/>
          <w:sz w:val="20"/>
          <w:szCs w:val="20"/>
        </w:rPr>
        <w:t xml:space="preserve">__- </w:t>
      </w:r>
      <w:r w:rsidRPr="00394B56">
        <w:rPr>
          <w:rFonts w:ascii="Arial" w:eastAsia="Times New Roman" w:hAnsi="Arial" w:cs="Arial"/>
          <w:sz w:val="24"/>
          <w:szCs w:val="24"/>
        </w:rPr>
        <w:t>operatorul urmărește obținerea unei producții de calitate, cu respectarea principiilor eficienței economice și a economiilor de resurse, în condițiile asigurării protecției mediului;</w:t>
      </w:r>
    </w:p>
    <w:p w:rsidR="0092551C" w:rsidRPr="008D07AA" w:rsidRDefault="00D940A4" w:rsidP="0092551C">
      <w:pPr>
        <w:pStyle w:val="ListParagraph"/>
        <w:numPr>
          <w:ilvl w:val="0"/>
          <w:numId w:val="7"/>
        </w:numPr>
        <w:spacing w:after="0" w:line="240" w:lineRule="auto"/>
        <w:jc w:val="both"/>
        <w:rPr>
          <w:rFonts w:ascii="Arial Bold" w:eastAsia="Times New Roman" w:hAnsi="Arial Bold" w:cs="Times New Roman"/>
          <w:b/>
          <w:spacing w:val="-18"/>
          <w:sz w:val="28"/>
          <w:szCs w:val="20"/>
        </w:rPr>
      </w:pPr>
      <w:r w:rsidRPr="0034149A">
        <w:rPr>
          <w:rFonts w:ascii="Arial Bold" w:eastAsia="Times New Roman" w:hAnsi="Arial Bold" w:cs="Times New Roman"/>
          <w:b/>
          <w:sz w:val="28"/>
          <w:szCs w:val="20"/>
        </w:rPr>
        <w:lastRenderedPageBreak/>
        <w:t xml:space="preserve">INSTALAŢII PENTRU </w:t>
      </w:r>
      <w:r w:rsidR="00F45292" w:rsidRPr="0034149A">
        <w:rPr>
          <w:rFonts w:ascii="Arial Bold" w:eastAsia="Times New Roman" w:hAnsi="Arial Bold" w:cs="Times New Roman"/>
          <w:b/>
          <w:sz w:val="28"/>
          <w:szCs w:val="20"/>
        </w:rPr>
        <w:t xml:space="preserve">REŢINEREA, EVACUAREA ŞI DISPERSIA </w:t>
      </w:r>
      <w:r w:rsidR="00F45292" w:rsidRPr="0034149A">
        <w:rPr>
          <w:rFonts w:ascii="Arial Bold" w:eastAsia="Times New Roman" w:hAnsi="Arial Bold" w:cs="Times New Roman"/>
          <w:b/>
          <w:spacing w:val="-18"/>
          <w:sz w:val="28"/>
          <w:szCs w:val="20"/>
        </w:rPr>
        <w:t xml:space="preserve"> POLUANŢILOR IN MEDIU</w:t>
      </w:r>
    </w:p>
    <w:p w:rsidR="00087A45" w:rsidRDefault="00087A45" w:rsidP="00087A45">
      <w:pPr>
        <w:spacing w:after="0" w:line="240" w:lineRule="auto"/>
        <w:jc w:val="both"/>
        <w:rPr>
          <w:rFonts w:ascii="Arial Bold" w:eastAsia="Times New Roman" w:hAnsi="Arial Bold" w:cs="Times New Roman"/>
          <w:b/>
          <w:bCs/>
          <w:color w:val="FF0000"/>
          <w:spacing w:val="-18"/>
          <w:sz w:val="28"/>
          <w:szCs w:val="20"/>
        </w:rPr>
      </w:pPr>
    </w:p>
    <w:p w:rsidR="00087A45" w:rsidRPr="00700FBA" w:rsidRDefault="00087A45" w:rsidP="00087A45">
      <w:pPr>
        <w:spacing w:after="0" w:line="240" w:lineRule="auto"/>
        <w:jc w:val="both"/>
        <w:rPr>
          <w:rFonts w:ascii="Arial Bold" w:eastAsia="Times New Roman" w:hAnsi="Arial Bold" w:cs="Times New Roman"/>
          <w:b/>
          <w:bCs/>
          <w:spacing w:val="-18"/>
          <w:sz w:val="28"/>
          <w:szCs w:val="20"/>
          <w:u w:val="single"/>
        </w:rPr>
      </w:pPr>
      <w:r w:rsidRPr="00700FBA">
        <w:rPr>
          <w:rFonts w:ascii="Arial Bold" w:eastAsia="Times New Roman" w:hAnsi="Arial Bold" w:cs="Times New Roman"/>
          <w:b/>
          <w:bCs/>
          <w:spacing w:val="-18"/>
          <w:sz w:val="28"/>
          <w:szCs w:val="20"/>
        </w:rPr>
        <w:t xml:space="preserve">9.1.   </w:t>
      </w:r>
      <w:r w:rsidRPr="00700FBA">
        <w:rPr>
          <w:rFonts w:ascii="Arial Bold" w:eastAsia="Times New Roman" w:hAnsi="Arial Bold" w:cs="Times New Roman"/>
          <w:b/>
          <w:bCs/>
          <w:spacing w:val="-18"/>
          <w:sz w:val="28"/>
          <w:szCs w:val="20"/>
          <w:u w:val="single"/>
        </w:rPr>
        <w:t>EMISII ÎN ATMOSFERĂ</w:t>
      </w:r>
    </w:p>
    <w:p w:rsidR="00087A45" w:rsidRDefault="00087A45" w:rsidP="0092551C">
      <w:pPr>
        <w:spacing w:after="0" w:line="240" w:lineRule="auto"/>
        <w:jc w:val="both"/>
        <w:rPr>
          <w:rFonts w:ascii="Arial Bold" w:eastAsia="Times New Roman" w:hAnsi="Arial Bold" w:cs="Times New Roman"/>
          <w:b/>
          <w:color w:val="FF0000"/>
          <w:spacing w:val="-18"/>
          <w:sz w:val="28"/>
          <w:szCs w:val="20"/>
        </w:rPr>
      </w:pPr>
    </w:p>
    <w:p w:rsidR="00A36745" w:rsidRPr="0092551C" w:rsidRDefault="00A36745" w:rsidP="00A36745">
      <w:pPr>
        <w:jc w:val="both"/>
        <w:rPr>
          <w:rFonts w:ascii="Arial" w:hAnsi="Arial" w:cs="Arial"/>
          <w:bCs/>
          <w:noProof/>
          <w:sz w:val="24"/>
          <w:szCs w:val="24"/>
        </w:rPr>
      </w:pPr>
      <w:r>
        <w:rPr>
          <w:rFonts w:ascii="Arial" w:hAnsi="Arial" w:cs="Arial"/>
          <w:bCs/>
          <w:noProof/>
          <w:sz w:val="24"/>
          <w:szCs w:val="24"/>
        </w:rPr>
        <w:t>__- s</w:t>
      </w:r>
      <w:r w:rsidRPr="0092551C">
        <w:rPr>
          <w:rFonts w:ascii="Arial" w:hAnsi="Arial" w:cs="Arial"/>
          <w:bCs/>
          <w:noProof/>
          <w:sz w:val="24"/>
          <w:szCs w:val="24"/>
        </w:rPr>
        <w:t>ursele de emisii în aer pentru activitatea, respectiv procesele instalaţiei analizate sunt următoarele:</w:t>
      </w:r>
    </w:p>
    <w:p w:rsidR="00A36745" w:rsidRPr="0092551C" w:rsidRDefault="00A36745" w:rsidP="00716627">
      <w:pPr>
        <w:numPr>
          <w:ilvl w:val="0"/>
          <w:numId w:val="42"/>
        </w:numPr>
        <w:spacing w:after="0" w:line="240" w:lineRule="auto"/>
        <w:jc w:val="both"/>
        <w:rPr>
          <w:rFonts w:ascii="Arial" w:hAnsi="Arial" w:cs="Arial"/>
          <w:bCs/>
          <w:noProof/>
          <w:sz w:val="24"/>
          <w:szCs w:val="24"/>
        </w:rPr>
      </w:pPr>
      <w:r w:rsidRPr="0092551C">
        <w:rPr>
          <w:rFonts w:ascii="Arial" w:hAnsi="Arial" w:cs="Arial"/>
          <w:bCs/>
          <w:noProof/>
          <w:sz w:val="24"/>
          <w:szCs w:val="24"/>
        </w:rPr>
        <w:t>procesele de pregătire materii prime și injecție în matriţe</w:t>
      </w:r>
      <w:r>
        <w:rPr>
          <w:rFonts w:ascii="Arial" w:hAnsi="Arial" w:cs="Arial"/>
          <w:bCs/>
          <w:noProof/>
          <w:sz w:val="24"/>
          <w:szCs w:val="24"/>
        </w:rPr>
        <w:t xml:space="preserve"> – posibile emisii difuze;</w:t>
      </w:r>
    </w:p>
    <w:p w:rsidR="00A36745" w:rsidRPr="0092551C" w:rsidRDefault="00A36745" w:rsidP="00716627">
      <w:pPr>
        <w:numPr>
          <w:ilvl w:val="0"/>
          <w:numId w:val="42"/>
        </w:numPr>
        <w:spacing w:after="0" w:line="240" w:lineRule="auto"/>
        <w:jc w:val="both"/>
        <w:rPr>
          <w:rFonts w:ascii="Arial" w:hAnsi="Arial" w:cs="Arial"/>
          <w:bCs/>
          <w:noProof/>
          <w:sz w:val="24"/>
          <w:szCs w:val="24"/>
        </w:rPr>
      </w:pPr>
      <w:r w:rsidRPr="0092551C">
        <w:rPr>
          <w:rFonts w:ascii="Arial" w:hAnsi="Arial" w:cs="Arial"/>
          <w:bCs/>
          <w:noProof/>
          <w:sz w:val="24"/>
          <w:szCs w:val="24"/>
        </w:rPr>
        <w:t>depozitare, transvazare/vehiculare materii prime lichide – posibile emisii difuze</w:t>
      </w:r>
      <w:r>
        <w:rPr>
          <w:rFonts w:ascii="Arial" w:hAnsi="Arial" w:cs="Arial"/>
          <w:bCs/>
          <w:noProof/>
          <w:sz w:val="24"/>
          <w:szCs w:val="24"/>
        </w:rPr>
        <w:t>;</w:t>
      </w:r>
      <w:r w:rsidRPr="0092551C">
        <w:rPr>
          <w:rFonts w:ascii="Arial" w:hAnsi="Arial" w:cs="Arial"/>
          <w:bCs/>
          <w:noProof/>
          <w:sz w:val="24"/>
          <w:szCs w:val="24"/>
        </w:rPr>
        <w:t xml:space="preserve"> </w:t>
      </w:r>
    </w:p>
    <w:p w:rsidR="00A36745" w:rsidRPr="0092551C" w:rsidRDefault="00A36745" w:rsidP="00716627">
      <w:pPr>
        <w:numPr>
          <w:ilvl w:val="0"/>
          <w:numId w:val="42"/>
        </w:numPr>
        <w:spacing w:after="0" w:line="240" w:lineRule="auto"/>
        <w:jc w:val="both"/>
        <w:rPr>
          <w:rFonts w:ascii="Arial" w:hAnsi="Arial" w:cs="Arial"/>
          <w:noProof/>
          <w:color w:val="222222"/>
          <w:sz w:val="24"/>
          <w:szCs w:val="24"/>
        </w:rPr>
      </w:pPr>
      <w:r w:rsidRPr="0092551C">
        <w:rPr>
          <w:rFonts w:ascii="Arial" w:hAnsi="Arial" w:cs="Arial"/>
          <w:bCs/>
          <w:noProof/>
          <w:sz w:val="24"/>
          <w:szCs w:val="24"/>
        </w:rPr>
        <w:t>operaţii de curăţare a matriţelor – posibile emisii difuze</w:t>
      </w:r>
      <w:r>
        <w:rPr>
          <w:rFonts w:ascii="Arial" w:hAnsi="Arial" w:cs="Arial"/>
          <w:bCs/>
          <w:noProof/>
          <w:sz w:val="24"/>
          <w:szCs w:val="24"/>
        </w:rPr>
        <w:t>;</w:t>
      </w:r>
    </w:p>
    <w:p w:rsidR="00A36745" w:rsidRPr="0092551C" w:rsidRDefault="00A36745" w:rsidP="00716627">
      <w:pPr>
        <w:numPr>
          <w:ilvl w:val="0"/>
          <w:numId w:val="42"/>
        </w:numPr>
        <w:spacing w:after="0" w:line="240" w:lineRule="auto"/>
        <w:jc w:val="both"/>
        <w:rPr>
          <w:rFonts w:ascii="Arial" w:hAnsi="Arial" w:cs="Arial"/>
          <w:noProof/>
          <w:color w:val="222222"/>
          <w:sz w:val="24"/>
          <w:szCs w:val="24"/>
        </w:rPr>
      </w:pPr>
      <w:r w:rsidRPr="0092551C">
        <w:rPr>
          <w:rFonts w:ascii="Arial" w:hAnsi="Arial" w:cs="Arial"/>
          <w:bCs/>
          <w:noProof/>
          <w:sz w:val="24"/>
          <w:szCs w:val="24"/>
        </w:rPr>
        <w:t>transport intern, extern – emisii gaze de e</w:t>
      </w:r>
      <w:r>
        <w:rPr>
          <w:rFonts w:ascii="Arial" w:hAnsi="Arial" w:cs="Arial"/>
          <w:bCs/>
          <w:noProof/>
          <w:sz w:val="24"/>
          <w:szCs w:val="24"/>
        </w:rPr>
        <w:t>ş</w:t>
      </w:r>
      <w:r w:rsidRPr="0092551C">
        <w:rPr>
          <w:rFonts w:ascii="Arial" w:hAnsi="Arial" w:cs="Arial"/>
          <w:bCs/>
          <w:noProof/>
          <w:sz w:val="24"/>
          <w:szCs w:val="24"/>
        </w:rPr>
        <w:t>apare</w:t>
      </w:r>
      <w:r>
        <w:rPr>
          <w:rFonts w:ascii="Arial" w:hAnsi="Arial" w:cs="Arial"/>
          <w:bCs/>
          <w:noProof/>
          <w:sz w:val="24"/>
          <w:szCs w:val="24"/>
        </w:rPr>
        <w:t>;</w:t>
      </w:r>
    </w:p>
    <w:p w:rsidR="00A36745" w:rsidRPr="0092551C" w:rsidRDefault="00A36745" w:rsidP="00716627">
      <w:pPr>
        <w:numPr>
          <w:ilvl w:val="0"/>
          <w:numId w:val="42"/>
        </w:numPr>
        <w:spacing w:after="0" w:line="240" w:lineRule="auto"/>
        <w:jc w:val="both"/>
        <w:rPr>
          <w:rFonts w:ascii="Arial" w:hAnsi="Arial" w:cs="Arial"/>
          <w:noProof/>
          <w:color w:val="222222"/>
          <w:sz w:val="24"/>
          <w:szCs w:val="24"/>
        </w:rPr>
      </w:pPr>
      <w:r w:rsidRPr="0092551C">
        <w:rPr>
          <w:rFonts w:ascii="Arial" w:hAnsi="Arial" w:cs="Arial"/>
          <w:bCs/>
          <w:noProof/>
          <w:sz w:val="24"/>
          <w:szCs w:val="24"/>
        </w:rPr>
        <w:t>centrala termică – emisii gaze de ardere</w:t>
      </w:r>
      <w:r>
        <w:rPr>
          <w:rFonts w:ascii="Arial" w:hAnsi="Arial" w:cs="Arial"/>
          <w:bCs/>
          <w:noProof/>
          <w:sz w:val="24"/>
          <w:szCs w:val="24"/>
        </w:rPr>
        <w:t>;</w:t>
      </w:r>
    </w:p>
    <w:p w:rsidR="00A36745" w:rsidRPr="00700FBA" w:rsidRDefault="00A36745" w:rsidP="00912687">
      <w:pPr>
        <w:spacing w:after="0" w:line="276" w:lineRule="auto"/>
        <w:rPr>
          <w:rFonts w:ascii="Arial" w:eastAsia="Times New Roman" w:hAnsi="Arial" w:cs="Arial"/>
          <w:b/>
          <w:bCs/>
          <w:sz w:val="24"/>
          <w:szCs w:val="24"/>
        </w:rPr>
      </w:pPr>
    </w:p>
    <w:p w:rsidR="00912687" w:rsidRPr="00700FBA" w:rsidRDefault="00912687" w:rsidP="00912687">
      <w:pPr>
        <w:spacing w:after="0" w:line="276" w:lineRule="auto"/>
        <w:rPr>
          <w:rFonts w:ascii="Arial" w:eastAsia="Times New Roman" w:hAnsi="Arial" w:cs="Arial"/>
          <w:b/>
          <w:bCs/>
          <w:sz w:val="24"/>
          <w:szCs w:val="24"/>
        </w:rPr>
      </w:pPr>
      <w:r w:rsidRPr="00700FBA">
        <w:rPr>
          <w:rFonts w:ascii="Arial" w:eastAsia="Times New Roman" w:hAnsi="Arial" w:cs="Arial"/>
          <w:b/>
          <w:bCs/>
          <w:sz w:val="24"/>
          <w:szCs w:val="24"/>
        </w:rPr>
        <w:t>9.1.1. Emisii dirijate</w:t>
      </w:r>
    </w:p>
    <w:p w:rsidR="007D3891" w:rsidRDefault="007D3891" w:rsidP="00912687">
      <w:pPr>
        <w:spacing w:after="0" w:line="240" w:lineRule="auto"/>
        <w:jc w:val="both"/>
        <w:rPr>
          <w:rFonts w:ascii="Arial" w:eastAsia="Calibri" w:hAnsi="Arial" w:cs="Arial"/>
          <w:sz w:val="24"/>
          <w:szCs w:val="24"/>
        </w:rPr>
      </w:pPr>
    </w:p>
    <w:p w:rsidR="00912687" w:rsidRPr="00700FBA" w:rsidRDefault="00700FBA" w:rsidP="00912687">
      <w:pPr>
        <w:spacing w:after="0" w:line="240" w:lineRule="auto"/>
        <w:jc w:val="both"/>
        <w:rPr>
          <w:rFonts w:ascii="Arial" w:eastAsia="Calibri" w:hAnsi="Arial" w:cs="Arial"/>
          <w:sz w:val="24"/>
          <w:szCs w:val="24"/>
        </w:rPr>
      </w:pPr>
      <w:r w:rsidRPr="00700FBA">
        <w:rPr>
          <w:rFonts w:ascii="Arial" w:eastAsia="Calibri" w:hAnsi="Arial" w:cs="Arial"/>
          <w:sz w:val="24"/>
          <w:szCs w:val="24"/>
        </w:rPr>
        <w:t>__</w:t>
      </w:r>
      <w:r w:rsidR="00912687" w:rsidRPr="00700FBA">
        <w:rPr>
          <w:rFonts w:ascii="Arial" w:eastAsia="Calibri" w:hAnsi="Arial" w:cs="Arial"/>
          <w:sz w:val="24"/>
          <w:szCs w:val="24"/>
        </w:rPr>
        <w:t>- emisii de gaze de ardere rezultate de la producerea agentului termic pentru încălzire spaţii, în echipamentele cu funcţionare pe gaze naturale (</w:t>
      </w:r>
      <w:r w:rsidR="00A36745" w:rsidRPr="00700FBA">
        <w:rPr>
          <w:rFonts w:ascii="Arial" w:eastAsia="Calibri" w:hAnsi="Arial" w:cs="Arial"/>
          <w:sz w:val="24"/>
          <w:szCs w:val="24"/>
        </w:rPr>
        <w:t>centrală termică</w:t>
      </w:r>
      <w:r w:rsidR="00DA24DF">
        <w:rPr>
          <w:rFonts w:ascii="Arial" w:eastAsia="Calibri" w:hAnsi="Arial" w:cs="Arial"/>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1927"/>
        <w:gridCol w:w="3854"/>
        <w:gridCol w:w="1927"/>
      </w:tblGrid>
      <w:tr w:rsidR="00912687" w:rsidRPr="00700FBA" w:rsidTr="00026E93">
        <w:trPr>
          <w:tblHeader/>
        </w:trPr>
        <w:tc>
          <w:tcPr>
            <w:tcW w:w="2120" w:type="dxa"/>
            <w:shd w:val="clear" w:color="auto" w:fill="C0C0C0"/>
            <w:vAlign w:val="center"/>
          </w:tcPr>
          <w:p w:rsidR="00912687" w:rsidRPr="00700FBA" w:rsidRDefault="00912687" w:rsidP="00026E93">
            <w:pPr>
              <w:spacing w:after="0" w:line="240" w:lineRule="auto"/>
              <w:jc w:val="center"/>
              <w:rPr>
                <w:rFonts w:ascii="Arial" w:eastAsia="Times New Roman" w:hAnsi="Arial" w:cs="Times New Roman"/>
                <w:bCs/>
                <w:position w:val="-6"/>
                <w:sz w:val="24"/>
                <w:szCs w:val="24"/>
              </w:rPr>
            </w:pPr>
            <w:r w:rsidRPr="00700FBA">
              <w:rPr>
                <w:rFonts w:ascii="Arial" w:eastAsia="Times New Roman" w:hAnsi="Arial" w:cs="Times New Roman"/>
                <w:bCs/>
                <w:position w:val="-6"/>
                <w:sz w:val="24"/>
                <w:szCs w:val="24"/>
              </w:rPr>
              <w:t>Faza de proces/punct de emisie</w:t>
            </w:r>
          </w:p>
        </w:tc>
        <w:tc>
          <w:tcPr>
            <w:tcW w:w="1927" w:type="dxa"/>
            <w:shd w:val="clear" w:color="auto" w:fill="C0C0C0"/>
            <w:vAlign w:val="center"/>
          </w:tcPr>
          <w:p w:rsidR="00912687" w:rsidRPr="00700FBA" w:rsidRDefault="00912687" w:rsidP="00026E93">
            <w:pPr>
              <w:spacing w:after="0" w:line="240" w:lineRule="auto"/>
              <w:jc w:val="center"/>
              <w:rPr>
                <w:rFonts w:ascii="Arial" w:eastAsia="Times New Roman" w:hAnsi="Arial" w:cs="Times New Roman"/>
                <w:bCs/>
                <w:position w:val="-6"/>
                <w:sz w:val="24"/>
                <w:szCs w:val="24"/>
              </w:rPr>
            </w:pPr>
            <w:r w:rsidRPr="00700FBA">
              <w:rPr>
                <w:rFonts w:ascii="Arial" w:eastAsia="Times New Roman" w:hAnsi="Arial" w:cs="Times New Roman"/>
                <w:bCs/>
                <w:caps/>
                <w:position w:val="-6"/>
                <w:sz w:val="24"/>
                <w:szCs w:val="24"/>
              </w:rPr>
              <w:t>p</w:t>
            </w:r>
            <w:r w:rsidRPr="00700FBA">
              <w:rPr>
                <w:rFonts w:ascii="Arial" w:eastAsia="Times New Roman" w:hAnsi="Arial" w:cs="Times New Roman"/>
                <w:bCs/>
                <w:position w:val="-6"/>
                <w:sz w:val="24"/>
                <w:szCs w:val="24"/>
              </w:rPr>
              <w:t>oluanţi</w:t>
            </w:r>
          </w:p>
        </w:tc>
        <w:tc>
          <w:tcPr>
            <w:tcW w:w="3854" w:type="dxa"/>
            <w:shd w:val="clear" w:color="auto" w:fill="C0C0C0"/>
            <w:vAlign w:val="center"/>
          </w:tcPr>
          <w:p w:rsidR="00912687" w:rsidRPr="00700FBA" w:rsidRDefault="00912687" w:rsidP="00026E93">
            <w:pPr>
              <w:spacing w:after="0" w:line="240" w:lineRule="auto"/>
              <w:ind w:left="64"/>
              <w:jc w:val="center"/>
              <w:rPr>
                <w:rFonts w:ascii="Arial" w:eastAsia="Times New Roman" w:hAnsi="Arial" w:cs="Times New Roman"/>
                <w:bCs/>
                <w:position w:val="-6"/>
                <w:sz w:val="24"/>
                <w:szCs w:val="24"/>
              </w:rPr>
            </w:pPr>
            <w:r w:rsidRPr="00700FBA">
              <w:rPr>
                <w:rFonts w:ascii="Arial" w:eastAsia="Times New Roman" w:hAnsi="Arial" w:cs="Times New Roman"/>
                <w:bCs/>
                <w:position w:val="-6"/>
                <w:sz w:val="24"/>
                <w:szCs w:val="24"/>
              </w:rPr>
              <w:t>Echipamente tehnologice şi de depoluare</w:t>
            </w:r>
          </w:p>
        </w:tc>
        <w:tc>
          <w:tcPr>
            <w:tcW w:w="1927" w:type="dxa"/>
            <w:shd w:val="clear" w:color="auto" w:fill="C0C0C0"/>
            <w:vAlign w:val="center"/>
          </w:tcPr>
          <w:p w:rsidR="00912687" w:rsidRPr="00700FBA" w:rsidRDefault="00912687" w:rsidP="00026E93">
            <w:pPr>
              <w:spacing w:after="0" w:line="240" w:lineRule="auto"/>
              <w:jc w:val="center"/>
              <w:rPr>
                <w:rFonts w:ascii="Arial" w:eastAsia="Times New Roman" w:hAnsi="Arial" w:cs="Times New Roman"/>
                <w:bCs/>
                <w:position w:val="-6"/>
                <w:sz w:val="24"/>
                <w:szCs w:val="24"/>
              </w:rPr>
            </w:pPr>
            <w:r w:rsidRPr="00700FBA">
              <w:rPr>
                <w:rFonts w:ascii="Arial" w:eastAsia="Times New Roman" w:hAnsi="Arial" w:cs="Times New Roman"/>
                <w:bCs/>
                <w:position w:val="-6"/>
                <w:sz w:val="24"/>
                <w:szCs w:val="24"/>
              </w:rPr>
              <w:t>Caracteristici fizice ale surselor</w:t>
            </w:r>
          </w:p>
        </w:tc>
      </w:tr>
      <w:tr w:rsidR="00912687" w:rsidRPr="00700FBA" w:rsidTr="00026E93">
        <w:trPr>
          <w:trHeight w:val="593"/>
        </w:trPr>
        <w:tc>
          <w:tcPr>
            <w:tcW w:w="2120" w:type="dxa"/>
          </w:tcPr>
          <w:p w:rsidR="00912687" w:rsidRPr="00700FBA" w:rsidRDefault="00A36745" w:rsidP="00026E93">
            <w:pPr>
              <w:spacing w:before="60" w:after="120" w:line="240" w:lineRule="auto"/>
              <w:rPr>
                <w:rFonts w:ascii="Arial" w:eastAsia="Times New Roman" w:hAnsi="Arial" w:cs="Times New Roman"/>
              </w:rPr>
            </w:pPr>
            <w:r w:rsidRPr="00700FBA">
              <w:rPr>
                <w:rFonts w:ascii="Arial" w:eastAsia="Times New Roman" w:hAnsi="Arial" w:cs="Arial"/>
              </w:rPr>
              <w:t>centrală termică</w:t>
            </w:r>
          </w:p>
        </w:tc>
        <w:tc>
          <w:tcPr>
            <w:tcW w:w="1927" w:type="dxa"/>
          </w:tcPr>
          <w:p w:rsidR="00912687" w:rsidRPr="00700FBA" w:rsidRDefault="00912687" w:rsidP="00026E93">
            <w:pPr>
              <w:spacing w:after="0" w:line="240" w:lineRule="auto"/>
              <w:rPr>
                <w:rFonts w:ascii="Arial" w:eastAsia="Times New Roman" w:hAnsi="Arial" w:cs="Times New Roman"/>
                <w:bCs/>
                <w:position w:val="-6"/>
              </w:rPr>
            </w:pPr>
            <w:r w:rsidRPr="00700FBA">
              <w:rPr>
                <w:rFonts w:ascii="Arial" w:eastAsia="Times New Roman" w:hAnsi="Arial" w:cs="Times New Roman"/>
                <w:bCs/>
                <w:position w:val="-6"/>
              </w:rPr>
              <w:t>- gaze de ardere (CO, SO</w:t>
            </w:r>
            <w:r w:rsidRPr="00700FBA">
              <w:rPr>
                <w:rFonts w:ascii="Arial" w:eastAsia="Times New Roman" w:hAnsi="Arial" w:cs="Times New Roman"/>
                <w:bCs/>
                <w:position w:val="-6"/>
                <w:vertAlign w:val="subscript"/>
              </w:rPr>
              <w:t xml:space="preserve">2 </w:t>
            </w:r>
            <w:r w:rsidRPr="00700FBA">
              <w:rPr>
                <w:rFonts w:ascii="Arial" w:eastAsia="Times New Roman" w:hAnsi="Arial" w:cs="Times New Roman"/>
                <w:bCs/>
                <w:position w:val="-6"/>
              </w:rPr>
              <w:t>,</w:t>
            </w:r>
            <w:r w:rsidRPr="00700FBA">
              <w:rPr>
                <w:rFonts w:ascii="Arial" w:eastAsia="Times New Roman" w:hAnsi="Arial" w:cs="Times New Roman"/>
                <w:bCs/>
                <w:position w:val="-6"/>
                <w:vertAlign w:val="subscript"/>
              </w:rPr>
              <w:t xml:space="preserve"> </w:t>
            </w:r>
            <w:r w:rsidRPr="00700FBA">
              <w:rPr>
                <w:rFonts w:ascii="Arial" w:eastAsia="Times New Roman" w:hAnsi="Arial" w:cs="Times New Roman"/>
                <w:bCs/>
                <w:position w:val="-6"/>
              </w:rPr>
              <w:t>NO</w:t>
            </w:r>
            <w:r w:rsidR="00700FBA" w:rsidRPr="00700FBA">
              <w:rPr>
                <w:rFonts w:ascii="Arial" w:eastAsia="Times New Roman" w:hAnsi="Arial" w:cs="Times New Roman"/>
                <w:bCs/>
                <w:position w:val="-6"/>
                <w:vertAlign w:val="subscript"/>
              </w:rPr>
              <w:t>2</w:t>
            </w:r>
            <w:r w:rsidRPr="00700FBA">
              <w:rPr>
                <w:rFonts w:ascii="Arial" w:eastAsia="Times New Roman" w:hAnsi="Arial" w:cs="Times New Roman"/>
                <w:bCs/>
                <w:position w:val="-6"/>
              </w:rPr>
              <w:t xml:space="preserve"> )</w:t>
            </w:r>
          </w:p>
          <w:p w:rsidR="00912687" w:rsidRPr="00700FBA" w:rsidRDefault="00912687" w:rsidP="00026E93">
            <w:pPr>
              <w:spacing w:after="0" w:line="240" w:lineRule="auto"/>
              <w:rPr>
                <w:rFonts w:ascii="Arial" w:eastAsia="Times New Roman" w:hAnsi="Arial" w:cs="Times New Roman"/>
              </w:rPr>
            </w:pPr>
            <w:r w:rsidRPr="00700FBA">
              <w:rPr>
                <w:rFonts w:ascii="Arial" w:eastAsia="Times New Roman" w:hAnsi="Arial" w:cs="Times New Roman"/>
              </w:rPr>
              <w:t>- pulberi</w:t>
            </w:r>
          </w:p>
        </w:tc>
        <w:tc>
          <w:tcPr>
            <w:tcW w:w="3854" w:type="dxa"/>
          </w:tcPr>
          <w:p w:rsidR="00912687" w:rsidRPr="00700FBA" w:rsidRDefault="00912687" w:rsidP="00A36745">
            <w:pPr>
              <w:spacing w:after="0" w:line="240" w:lineRule="atLeast"/>
              <w:rPr>
                <w:rFonts w:ascii="Arial" w:eastAsia="Times New Roman" w:hAnsi="Arial" w:cs="Arial"/>
                <w:bCs/>
              </w:rPr>
            </w:pPr>
            <w:r w:rsidRPr="00700FBA">
              <w:rPr>
                <w:rFonts w:ascii="Arial" w:eastAsia="Times New Roman" w:hAnsi="Arial" w:cs="Arial"/>
                <w:bCs/>
              </w:rPr>
              <w:t>-  coş</w:t>
            </w:r>
            <w:r w:rsidR="00A36745" w:rsidRPr="00700FBA">
              <w:rPr>
                <w:rFonts w:ascii="Arial" w:eastAsia="Times New Roman" w:hAnsi="Arial" w:cs="Arial"/>
                <w:bCs/>
              </w:rPr>
              <w:t xml:space="preserve"> de evacuare gaze arse, </w:t>
            </w:r>
            <w:r w:rsidRPr="00700FBA">
              <w:rPr>
                <w:rFonts w:ascii="Arial" w:eastAsia="Times New Roman" w:hAnsi="Arial" w:cs="Arial"/>
                <w:bCs/>
              </w:rPr>
              <w:t>fără sistem de depoluare</w:t>
            </w:r>
          </w:p>
        </w:tc>
        <w:tc>
          <w:tcPr>
            <w:tcW w:w="1927" w:type="dxa"/>
          </w:tcPr>
          <w:p w:rsidR="00912687" w:rsidRPr="00700FBA" w:rsidRDefault="00912687" w:rsidP="00026E93">
            <w:pPr>
              <w:tabs>
                <w:tab w:val="left" w:pos="-566"/>
                <w:tab w:val="left" w:pos="0"/>
              </w:tabs>
              <w:suppressAutoHyphens/>
              <w:spacing w:before="60" w:after="0" w:line="240" w:lineRule="auto"/>
              <w:rPr>
                <w:rFonts w:ascii="Arial" w:eastAsia="Times New Roman" w:hAnsi="Arial" w:cs="Arial"/>
              </w:rPr>
            </w:pPr>
            <w:r w:rsidRPr="00700FBA">
              <w:rPr>
                <w:rFonts w:ascii="Arial" w:eastAsia="Times New Roman" w:hAnsi="Arial" w:cs="Arial"/>
              </w:rPr>
              <w:t xml:space="preserve">H = </w:t>
            </w:r>
            <w:r w:rsidR="00A36745" w:rsidRPr="00700FBA">
              <w:rPr>
                <w:rFonts w:ascii="Arial" w:eastAsia="Times New Roman" w:hAnsi="Arial" w:cs="Arial"/>
              </w:rPr>
              <w:t>6</w:t>
            </w:r>
            <w:r w:rsidRPr="00700FBA">
              <w:rPr>
                <w:rFonts w:ascii="Arial" w:eastAsia="Times New Roman" w:hAnsi="Arial" w:cs="Arial"/>
              </w:rPr>
              <w:t xml:space="preserve"> m; </w:t>
            </w:r>
          </w:p>
          <w:p w:rsidR="00912687" w:rsidRPr="00700FBA" w:rsidRDefault="00912687" w:rsidP="00026E93">
            <w:pPr>
              <w:tabs>
                <w:tab w:val="left" w:pos="-566"/>
                <w:tab w:val="left" w:pos="0"/>
              </w:tabs>
              <w:suppressAutoHyphens/>
              <w:spacing w:before="60" w:after="0" w:line="240" w:lineRule="auto"/>
              <w:rPr>
                <w:rFonts w:ascii="Arial" w:eastAsia="Times New Roman" w:hAnsi="Arial" w:cs="Times New Roman"/>
              </w:rPr>
            </w:pPr>
            <w:r w:rsidRPr="00700FBA">
              <w:rPr>
                <w:rFonts w:ascii="Arial" w:eastAsia="Times New Roman" w:hAnsi="Arial" w:cs="Arial"/>
              </w:rPr>
              <w:t xml:space="preserve">Ø = </w:t>
            </w:r>
            <w:r w:rsidR="00A36745" w:rsidRPr="00700FBA">
              <w:rPr>
                <w:rFonts w:ascii="Arial" w:eastAsia="Times New Roman" w:hAnsi="Arial" w:cs="Arial"/>
              </w:rPr>
              <w:t>350</w:t>
            </w:r>
            <w:r w:rsidRPr="00700FBA">
              <w:rPr>
                <w:rFonts w:ascii="Arial" w:eastAsia="Times New Roman" w:hAnsi="Arial" w:cs="Arial"/>
              </w:rPr>
              <w:t xml:space="preserve"> mm  </w:t>
            </w:r>
          </w:p>
        </w:tc>
      </w:tr>
    </w:tbl>
    <w:p w:rsidR="00700FBA" w:rsidRPr="00700FBA" w:rsidRDefault="00700FBA" w:rsidP="00912687">
      <w:pPr>
        <w:spacing w:after="0" w:line="240" w:lineRule="auto"/>
        <w:jc w:val="both"/>
        <w:rPr>
          <w:rFonts w:ascii="Arial" w:eastAsia="Times New Roman" w:hAnsi="Arial" w:cs="Times New Roman"/>
          <w:sz w:val="24"/>
          <w:szCs w:val="20"/>
        </w:rPr>
      </w:pPr>
    </w:p>
    <w:p w:rsidR="00912687" w:rsidRPr="00DA24DF" w:rsidRDefault="00700FBA" w:rsidP="0092551C">
      <w:pPr>
        <w:spacing w:after="0" w:line="240" w:lineRule="auto"/>
        <w:jc w:val="both"/>
        <w:rPr>
          <w:rFonts w:ascii="Arial" w:eastAsia="Times New Roman" w:hAnsi="Arial" w:cs="Arial"/>
          <w:sz w:val="24"/>
          <w:szCs w:val="24"/>
        </w:rPr>
      </w:pPr>
      <w:r w:rsidRPr="00700FBA">
        <w:rPr>
          <w:rFonts w:ascii="Arial" w:eastAsia="Times New Roman" w:hAnsi="Arial" w:cs="Times New Roman"/>
          <w:sz w:val="24"/>
          <w:szCs w:val="20"/>
        </w:rPr>
        <w:t>__- o</w:t>
      </w:r>
      <w:r w:rsidR="00912687" w:rsidRPr="00700FBA">
        <w:rPr>
          <w:rFonts w:ascii="Arial" w:eastAsia="Times New Roman" w:hAnsi="Arial" w:cs="Times New Roman"/>
          <w:sz w:val="24"/>
          <w:szCs w:val="20"/>
        </w:rPr>
        <w:t xml:space="preserve">peratorul are obligaţia de a întreţine în stare optimă de funcţionare toate instalaţiile de reţinere, evacuare şi dispersie a poluanţilor </w:t>
      </w:r>
      <w:r w:rsidR="00912687" w:rsidRPr="00700FBA">
        <w:rPr>
          <w:rFonts w:ascii="Arial" w:eastAsia="Times New Roman" w:hAnsi="Arial" w:cs="Times New Roman"/>
          <w:sz w:val="24"/>
          <w:szCs w:val="24"/>
        </w:rPr>
        <w:t>rezultaţi din activităţile desfăşurate pe amplasament</w:t>
      </w:r>
      <w:r w:rsidRPr="00700FBA">
        <w:rPr>
          <w:rFonts w:ascii="Arial" w:eastAsia="Times New Roman" w:hAnsi="Arial" w:cs="Times New Roman"/>
          <w:sz w:val="24"/>
          <w:szCs w:val="20"/>
        </w:rPr>
        <w:t>;</w:t>
      </w:r>
    </w:p>
    <w:p w:rsidR="00A36745" w:rsidRPr="00700FBA" w:rsidRDefault="00A36745" w:rsidP="00A36745">
      <w:pPr>
        <w:spacing w:before="120" w:after="120"/>
        <w:jc w:val="both"/>
        <w:rPr>
          <w:rFonts w:ascii="Arial" w:hAnsi="Arial" w:cs="Arial"/>
          <w:b/>
          <w:noProof/>
          <w:sz w:val="24"/>
          <w:szCs w:val="24"/>
        </w:rPr>
      </w:pPr>
      <w:r w:rsidRPr="00700FBA">
        <w:rPr>
          <w:rFonts w:ascii="Arial" w:hAnsi="Arial" w:cs="Arial"/>
          <w:b/>
          <w:noProof/>
          <w:sz w:val="24"/>
          <w:szCs w:val="24"/>
        </w:rPr>
        <w:t xml:space="preserve">9.1.2. Emisii difuze </w:t>
      </w:r>
    </w:p>
    <w:p w:rsidR="0092551C" w:rsidRPr="002415DE" w:rsidRDefault="00912687" w:rsidP="0092551C">
      <w:pPr>
        <w:spacing w:before="120" w:after="120"/>
        <w:jc w:val="both"/>
        <w:rPr>
          <w:rFonts w:ascii="Arial" w:hAnsi="Arial" w:cs="Arial"/>
          <w:noProof/>
          <w:sz w:val="24"/>
          <w:szCs w:val="24"/>
        </w:rPr>
      </w:pPr>
      <w:r w:rsidRPr="002415DE">
        <w:rPr>
          <w:rFonts w:ascii="Arial" w:hAnsi="Arial" w:cs="Arial"/>
          <w:noProof/>
          <w:sz w:val="24"/>
          <w:szCs w:val="24"/>
        </w:rPr>
        <w:t>__- a</w:t>
      </w:r>
      <w:r w:rsidR="0092551C" w:rsidRPr="002415DE">
        <w:rPr>
          <w:rFonts w:ascii="Arial" w:hAnsi="Arial" w:cs="Arial"/>
          <w:noProof/>
          <w:sz w:val="24"/>
          <w:szCs w:val="24"/>
        </w:rPr>
        <w:t xml:space="preserve">vând în vedere natura materialelor şi a proceselor în instalaţie, emisiile </w:t>
      </w:r>
      <w:r w:rsidR="002415DE" w:rsidRPr="002415DE">
        <w:rPr>
          <w:rFonts w:ascii="Arial" w:hAnsi="Arial" w:cs="Arial"/>
          <w:noProof/>
          <w:sz w:val="24"/>
          <w:szCs w:val="24"/>
        </w:rPr>
        <w:t xml:space="preserve">difuze </w:t>
      </w:r>
      <w:r w:rsidR="0092551C" w:rsidRPr="002415DE">
        <w:rPr>
          <w:rFonts w:ascii="Arial" w:hAnsi="Arial" w:cs="Arial"/>
          <w:noProof/>
          <w:sz w:val="24"/>
          <w:szCs w:val="24"/>
        </w:rPr>
        <w:t xml:space="preserve">pot fi datorate în principal </w:t>
      </w:r>
      <w:r w:rsidR="002415DE" w:rsidRPr="002415DE">
        <w:rPr>
          <w:rFonts w:ascii="Arial" w:hAnsi="Arial" w:cs="Arial"/>
          <w:noProof/>
          <w:sz w:val="24"/>
          <w:szCs w:val="24"/>
        </w:rPr>
        <w:t>compuşilor organici volatili;</w:t>
      </w:r>
    </w:p>
    <w:p w:rsidR="0092551C" w:rsidRPr="000B1536" w:rsidRDefault="00912687" w:rsidP="0092551C">
      <w:pPr>
        <w:pStyle w:val="Bullet2"/>
        <w:numPr>
          <w:ilvl w:val="0"/>
          <w:numId w:val="0"/>
        </w:numPr>
        <w:jc w:val="both"/>
        <w:rPr>
          <w:rFonts w:eastAsia="TimesNewRoman" w:cs="Arial"/>
          <w:noProof/>
          <w:sz w:val="24"/>
          <w:szCs w:val="24"/>
          <w:lang w:val="ro-RO"/>
        </w:rPr>
      </w:pPr>
      <w:r w:rsidRPr="000B1536">
        <w:rPr>
          <w:rFonts w:eastAsia="TimesNewRoman" w:cs="Arial"/>
          <w:noProof/>
          <w:sz w:val="24"/>
          <w:szCs w:val="24"/>
          <w:lang w:val="ro-RO"/>
        </w:rPr>
        <w:t>__- p</w:t>
      </w:r>
      <w:r w:rsidR="0092551C" w:rsidRPr="000B1536">
        <w:rPr>
          <w:rFonts w:eastAsia="TimesNewRoman" w:cs="Arial"/>
          <w:noProof/>
          <w:sz w:val="24"/>
          <w:szCs w:val="24"/>
          <w:lang w:val="ro-RO"/>
        </w:rPr>
        <w:t>entru minimizarea emisiilor difuze, se analizează condiţiile de realizare a operaţiilor de cur</w:t>
      </w:r>
      <w:r w:rsidRPr="000B1536">
        <w:rPr>
          <w:rFonts w:eastAsia="TimesNewRoman" w:cs="Arial"/>
          <w:noProof/>
          <w:sz w:val="24"/>
          <w:szCs w:val="24"/>
          <w:lang w:val="ro-RO"/>
        </w:rPr>
        <w:t>ă</w:t>
      </w:r>
      <w:r w:rsidR="0092551C" w:rsidRPr="000B1536">
        <w:rPr>
          <w:rFonts w:eastAsia="TimesNewRoman" w:cs="Arial"/>
          <w:noProof/>
          <w:sz w:val="24"/>
          <w:szCs w:val="24"/>
          <w:lang w:val="ro-RO"/>
        </w:rPr>
        <w:t>țare</w:t>
      </w:r>
      <w:r w:rsidRPr="000B1536">
        <w:rPr>
          <w:rFonts w:eastAsia="TimesNewRoman" w:cs="Arial"/>
          <w:noProof/>
          <w:sz w:val="24"/>
          <w:szCs w:val="24"/>
          <w:lang w:val="ro-RO"/>
        </w:rPr>
        <w:t>;</w:t>
      </w:r>
      <w:r w:rsidR="0092551C" w:rsidRPr="000B1536">
        <w:rPr>
          <w:rFonts w:eastAsia="TimesNewRoman" w:cs="Arial"/>
          <w:noProof/>
          <w:sz w:val="24"/>
          <w:szCs w:val="24"/>
          <w:lang w:val="ro-RO"/>
        </w:rPr>
        <w:t xml:space="preserve"> </w:t>
      </w:r>
      <w:r w:rsidRPr="000B1536">
        <w:rPr>
          <w:rFonts w:eastAsia="TimesNewRoman" w:cs="Arial"/>
          <w:noProof/>
          <w:sz w:val="24"/>
          <w:szCs w:val="24"/>
          <w:lang w:val="ro-RO"/>
        </w:rPr>
        <w:t>s</w:t>
      </w:r>
      <w:r w:rsidR="0092551C" w:rsidRPr="000B1536">
        <w:rPr>
          <w:rFonts w:eastAsia="TimesNewRoman" w:cs="Arial"/>
          <w:noProof/>
          <w:sz w:val="24"/>
          <w:szCs w:val="24"/>
          <w:lang w:val="ro-RO"/>
        </w:rPr>
        <w:t>e evaluează și utilizarea preparatelor cu conţinut mai mic de compuşi organici volatil</w:t>
      </w:r>
      <w:r w:rsidRPr="000B1536">
        <w:rPr>
          <w:rFonts w:eastAsia="TimesNewRoman" w:cs="Arial"/>
          <w:noProof/>
          <w:sz w:val="24"/>
          <w:szCs w:val="24"/>
          <w:lang w:val="ro-RO"/>
        </w:rPr>
        <w:t>i</w:t>
      </w:r>
      <w:r w:rsidR="0092551C" w:rsidRPr="000B1536">
        <w:rPr>
          <w:rFonts w:eastAsia="TimesNewRoman" w:cs="Arial"/>
          <w:noProof/>
          <w:sz w:val="24"/>
          <w:szCs w:val="24"/>
          <w:lang w:val="ro-RO"/>
        </w:rPr>
        <w:t xml:space="preserve"> pentru curățare</w:t>
      </w:r>
      <w:r w:rsidRPr="000B1536">
        <w:rPr>
          <w:rFonts w:eastAsia="TimesNewRoman" w:cs="Arial"/>
          <w:noProof/>
          <w:sz w:val="24"/>
          <w:szCs w:val="24"/>
          <w:lang w:val="ro-RO"/>
        </w:rPr>
        <w:t>;</w:t>
      </w:r>
    </w:p>
    <w:p w:rsidR="0092551C" w:rsidRPr="000B1536" w:rsidRDefault="00912687" w:rsidP="0092551C">
      <w:pPr>
        <w:autoSpaceDE w:val="0"/>
        <w:autoSpaceDN w:val="0"/>
        <w:adjustRightInd w:val="0"/>
        <w:jc w:val="both"/>
        <w:rPr>
          <w:rFonts w:ascii="Arial" w:hAnsi="Arial" w:cs="Arial"/>
          <w:bCs/>
          <w:noProof/>
          <w:sz w:val="24"/>
          <w:szCs w:val="24"/>
        </w:rPr>
      </w:pPr>
      <w:r w:rsidRPr="000B1536">
        <w:rPr>
          <w:rFonts w:ascii="Arial" w:hAnsi="Arial" w:cs="Arial"/>
          <w:noProof/>
          <w:sz w:val="24"/>
          <w:szCs w:val="24"/>
        </w:rPr>
        <w:t>__- e</w:t>
      </w:r>
      <w:r w:rsidR="0092551C" w:rsidRPr="000B1536">
        <w:rPr>
          <w:rFonts w:ascii="Arial" w:hAnsi="Arial" w:cs="Arial"/>
          <w:noProof/>
          <w:sz w:val="24"/>
          <w:szCs w:val="24"/>
        </w:rPr>
        <w:t xml:space="preserve">misiile difuze care apar în timpul operaţiilor de </w:t>
      </w:r>
      <w:r w:rsidRPr="000B1536">
        <w:rPr>
          <w:rFonts w:ascii="Arial" w:hAnsi="Arial" w:cs="Arial"/>
          <w:noProof/>
          <w:sz w:val="24"/>
          <w:szCs w:val="24"/>
        </w:rPr>
        <w:t>curăţ</w:t>
      </w:r>
      <w:r w:rsidR="0092551C" w:rsidRPr="000B1536">
        <w:rPr>
          <w:rFonts w:ascii="Arial" w:hAnsi="Arial" w:cs="Arial"/>
          <w:noProof/>
          <w:sz w:val="24"/>
          <w:szCs w:val="24"/>
        </w:rPr>
        <w:t xml:space="preserve">are a matriţelor se pot asimila cu ceea ce documentul BAT pentru </w:t>
      </w:r>
      <w:r w:rsidR="0092551C" w:rsidRPr="000B1536">
        <w:rPr>
          <w:rFonts w:ascii="Arial" w:eastAsia="Calibri" w:hAnsi="Arial" w:cs="Arial"/>
          <w:bCs/>
          <w:i/>
          <w:noProof/>
          <w:sz w:val="24"/>
          <w:szCs w:val="24"/>
        </w:rPr>
        <w:t xml:space="preserve">pentru sistemele comune de tratare/gestionare a apelor reziduale și a gazelor reziduale în sectorul chimic </w:t>
      </w:r>
      <w:r w:rsidR="0092551C" w:rsidRPr="000B1536">
        <w:rPr>
          <w:rFonts w:ascii="Arial" w:eastAsia="Calibri" w:hAnsi="Arial" w:cs="Arial"/>
          <w:bCs/>
          <w:noProof/>
          <w:sz w:val="24"/>
          <w:szCs w:val="24"/>
        </w:rPr>
        <w:t>identifică drept</w:t>
      </w:r>
      <w:r w:rsidR="0092551C" w:rsidRPr="000B1536">
        <w:rPr>
          <w:rFonts w:ascii="Arial" w:eastAsia="Calibri" w:hAnsi="Arial" w:cs="Arial"/>
          <w:bCs/>
          <w:i/>
          <w:noProof/>
          <w:sz w:val="24"/>
          <w:szCs w:val="24"/>
        </w:rPr>
        <w:t xml:space="preserve"> “</w:t>
      </w:r>
      <w:r w:rsidR="0092551C" w:rsidRPr="000B1536">
        <w:rPr>
          <w:rFonts w:ascii="Arial" w:eastAsia="Calibri" w:hAnsi="Arial" w:cs="Arial"/>
          <w:bCs/>
          <w:noProof/>
          <w:sz w:val="24"/>
          <w:szCs w:val="24"/>
        </w:rPr>
        <w:t>e</w:t>
      </w:r>
      <w:r w:rsidR="0092551C" w:rsidRPr="000B1536">
        <w:rPr>
          <w:rFonts w:ascii="Arial" w:hAnsi="Arial" w:cs="Arial"/>
          <w:noProof/>
          <w:sz w:val="24"/>
          <w:szCs w:val="24"/>
        </w:rPr>
        <w:t xml:space="preserve">misii cauzate de operațiuni de pornire, oprire și de întreținere” (cap. </w:t>
      </w:r>
      <w:r w:rsidRPr="000B1536">
        <w:rPr>
          <w:rFonts w:ascii="Arial" w:hAnsi="Arial" w:cs="Arial"/>
          <w:bCs/>
          <w:noProof/>
          <w:sz w:val="24"/>
          <w:szCs w:val="24"/>
        </w:rPr>
        <w:t>3.2.3.1); c</w:t>
      </w:r>
      <w:r w:rsidR="0092551C" w:rsidRPr="000B1536">
        <w:rPr>
          <w:rFonts w:ascii="Arial" w:hAnsi="Arial" w:cs="Arial"/>
          <w:bCs/>
          <w:noProof/>
          <w:sz w:val="24"/>
          <w:szCs w:val="24"/>
        </w:rPr>
        <w:t xml:space="preserve">onform documentului, </w:t>
      </w:r>
      <w:r w:rsidR="0092551C" w:rsidRPr="000B1536">
        <w:rPr>
          <w:rFonts w:ascii="Arial" w:hAnsi="Arial" w:cs="Arial"/>
          <w:noProof/>
          <w:sz w:val="24"/>
          <w:szCs w:val="24"/>
        </w:rPr>
        <w:t xml:space="preserve">nu există </w:t>
      </w:r>
      <w:r w:rsidR="0092551C" w:rsidRPr="000B1536">
        <w:rPr>
          <w:rFonts w:ascii="Arial" w:hAnsi="Arial" w:cs="Arial"/>
          <w:bCs/>
          <w:noProof/>
          <w:sz w:val="24"/>
          <w:szCs w:val="24"/>
        </w:rPr>
        <w:t>n</w:t>
      </w:r>
      <w:r w:rsidR="0092551C" w:rsidRPr="000B1536">
        <w:rPr>
          <w:rFonts w:ascii="Arial" w:hAnsi="Arial" w:cs="Arial"/>
          <w:noProof/>
          <w:sz w:val="24"/>
          <w:szCs w:val="24"/>
        </w:rPr>
        <w:t xml:space="preserve">icio metodă larg acceptată </w:t>
      </w:r>
      <w:r w:rsidRPr="000B1536">
        <w:rPr>
          <w:rFonts w:ascii="Arial" w:hAnsi="Arial" w:cs="Arial"/>
          <w:noProof/>
          <w:sz w:val="24"/>
          <w:szCs w:val="24"/>
        </w:rPr>
        <w:t>pentru a estima aceste emisii; t</w:t>
      </w:r>
      <w:r w:rsidR="0092551C" w:rsidRPr="000B1536">
        <w:rPr>
          <w:rFonts w:ascii="Arial" w:hAnsi="Arial" w:cs="Arial"/>
          <w:noProof/>
          <w:sz w:val="24"/>
          <w:szCs w:val="24"/>
        </w:rPr>
        <w:t xml:space="preserve">otuși, ele pot să devină semnificative în </w:t>
      </w:r>
      <w:r w:rsidR="0092551C" w:rsidRPr="000B1536">
        <w:rPr>
          <w:rFonts w:ascii="Arial" w:hAnsi="Arial" w:cs="Arial"/>
          <w:noProof/>
          <w:sz w:val="24"/>
          <w:szCs w:val="24"/>
        </w:rPr>
        <w:lastRenderedPageBreak/>
        <w:t>procese cu deschidere/închid</w:t>
      </w:r>
      <w:r w:rsidRPr="000B1536">
        <w:rPr>
          <w:rFonts w:ascii="Arial" w:hAnsi="Arial" w:cs="Arial"/>
          <w:noProof/>
          <w:sz w:val="24"/>
          <w:szCs w:val="24"/>
        </w:rPr>
        <w:t>ere frecventă a echipamentelor; î</w:t>
      </w:r>
      <w:r w:rsidR="0092551C" w:rsidRPr="000B1536">
        <w:rPr>
          <w:rFonts w:ascii="Arial" w:hAnsi="Arial" w:cs="Arial"/>
          <w:noProof/>
          <w:sz w:val="24"/>
          <w:szCs w:val="24"/>
        </w:rPr>
        <w:t>n aceste cazuri, o posibilă abordare este de a crea o campanie de măsurare pentru cuantificarea emisiilor legate de fiecare etapă de operare, dar se pot și estima utilizând diverse metodologii (cum ar fi cea conținută în US EPA 2007, 229)</w:t>
      </w:r>
      <w:r w:rsidRPr="000B1536">
        <w:rPr>
          <w:rFonts w:ascii="Arial" w:hAnsi="Arial" w:cs="Arial"/>
          <w:noProof/>
          <w:sz w:val="24"/>
          <w:szCs w:val="24"/>
        </w:rPr>
        <w:t>;</w:t>
      </w:r>
    </w:p>
    <w:p w:rsidR="0092551C" w:rsidRPr="000B1536" w:rsidRDefault="0092551C" w:rsidP="0092551C">
      <w:pPr>
        <w:spacing w:before="120"/>
        <w:rPr>
          <w:rFonts w:ascii="Arial" w:hAnsi="Arial" w:cs="Arial"/>
          <w:bCs/>
          <w:i/>
          <w:noProof/>
          <w:sz w:val="24"/>
          <w:szCs w:val="24"/>
          <w:u w:val="single"/>
        </w:rPr>
      </w:pPr>
      <w:r w:rsidRPr="000B1536">
        <w:rPr>
          <w:rFonts w:ascii="Arial" w:hAnsi="Arial" w:cs="Arial"/>
          <w:i/>
          <w:iCs/>
          <w:noProof/>
          <w:sz w:val="24"/>
          <w:szCs w:val="24"/>
          <w:u w:val="single"/>
        </w:rPr>
        <w:t>Investigatii privind calitatea aerului</w:t>
      </w:r>
    </w:p>
    <w:p w:rsidR="0092551C" w:rsidRPr="000B1536" w:rsidRDefault="00912687" w:rsidP="0092551C">
      <w:pPr>
        <w:spacing w:before="120"/>
        <w:jc w:val="both"/>
        <w:rPr>
          <w:rFonts w:ascii="Arial" w:hAnsi="Arial" w:cs="Arial"/>
          <w:noProof/>
          <w:sz w:val="24"/>
          <w:szCs w:val="24"/>
        </w:rPr>
      </w:pPr>
      <w:r w:rsidRPr="000B1536">
        <w:rPr>
          <w:rFonts w:ascii="Arial" w:hAnsi="Arial" w:cs="Arial"/>
          <w:bCs/>
          <w:noProof/>
          <w:sz w:val="24"/>
          <w:szCs w:val="24"/>
        </w:rPr>
        <w:t>__- î</w:t>
      </w:r>
      <w:r w:rsidR="0092551C" w:rsidRPr="000B1536">
        <w:rPr>
          <w:rFonts w:ascii="Arial" w:hAnsi="Arial" w:cs="Arial"/>
          <w:bCs/>
          <w:noProof/>
          <w:sz w:val="24"/>
          <w:szCs w:val="24"/>
        </w:rPr>
        <w:t>n anul 20</w:t>
      </w:r>
      <w:r w:rsidR="0092551C" w:rsidRPr="000B1536">
        <w:rPr>
          <w:rFonts w:ascii="Arial" w:hAnsi="Arial" w:cs="Arial"/>
          <w:noProof/>
          <w:sz w:val="24"/>
          <w:szCs w:val="24"/>
        </w:rPr>
        <w:t>17 s-au realizat măsurători ale emisiilor difuze din hala de producție</w:t>
      </w:r>
      <w:r w:rsidR="008F7035" w:rsidRPr="000B1536">
        <w:rPr>
          <w:rFonts w:ascii="Arial" w:hAnsi="Arial" w:cs="Arial"/>
          <w:noProof/>
          <w:sz w:val="24"/>
          <w:szCs w:val="24"/>
        </w:rPr>
        <w:t xml:space="preserve"> şi </w:t>
      </w:r>
      <w:r w:rsidR="0092551C" w:rsidRPr="000B1536">
        <w:rPr>
          <w:rFonts w:ascii="Arial" w:hAnsi="Arial" w:cs="Arial"/>
          <w:noProof/>
          <w:sz w:val="24"/>
          <w:szCs w:val="24"/>
        </w:rPr>
        <w:t>nu s-au detectat compu</w:t>
      </w:r>
      <w:r w:rsidRPr="000B1536">
        <w:rPr>
          <w:rFonts w:ascii="Arial" w:hAnsi="Arial" w:cs="Arial"/>
          <w:noProof/>
          <w:sz w:val="24"/>
          <w:szCs w:val="24"/>
        </w:rPr>
        <w:t>şi organici volatili; p</w:t>
      </w:r>
      <w:r w:rsidR="0092551C" w:rsidRPr="000B1536">
        <w:rPr>
          <w:rFonts w:ascii="Arial" w:hAnsi="Arial" w:cs="Arial"/>
          <w:noProof/>
          <w:sz w:val="24"/>
          <w:szCs w:val="24"/>
        </w:rPr>
        <w:t xml:space="preserve">ulberile respirabile, măsurate în aceeași campanie de determinări la locul de muncă, au fost de </w:t>
      </w:r>
      <w:r w:rsidRPr="000B1536">
        <w:rPr>
          <w:rFonts w:ascii="Arial" w:hAnsi="Arial" w:cs="Arial"/>
          <w:noProof/>
          <w:sz w:val="24"/>
          <w:szCs w:val="24"/>
        </w:rPr>
        <w:t xml:space="preserve">0,02 mg/mc; </w:t>
      </w:r>
    </w:p>
    <w:p w:rsidR="0092551C" w:rsidRPr="000B1536" w:rsidRDefault="00912687" w:rsidP="0092551C">
      <w:pPr>
        <w:autoSpaceDE w:val="0"/>
        <w:autoSpaceDN w:val="0"/>
        <w:adjustRightInd w:val="0"/>
        <w:spacing w:before="120"/>
        <w:jc w:val="both"/>
        <w:rPr>
          <w:rFonts w:ascii="Arial" w:hAnsi="Arial" w:cs="Arial"/>
          <w:noProof/>
          <w:sz w:val="24"/>
          <w:szCs w:val="24"/>
        </w:rPr>
      </w:pPr>
      <w:r w:rsidRPr="000B1536">
        <w:rPr>
          <w:rFonts w:ascii="Arial" w:hAnsi="Arial" w:cs="Arial"/>
          <w:iCs/>
          <w:noProof/>
          <w:sz w:val="24"/>
          <w:szCs w:val="24"/>
        </w:rPr>
        <w:t>__- l</w:t>
      </w:r>
      <w:r w:rsidR="0092551C" w:rsidRPr="000B1536">
        <w:rPr>
          <w:rFonts w:ascii="Arial" w:hAnsi="Arial" w:cs="Arial"/>
          <w:iCs/>
          <w:noProof/>
          <w:sz w:val="24"/>
          <w:szCs w:val="24"/>
        </w:rPr>
        <w:t xml:space="preserve">a punctul </w:t>
      </w:r>
      <w:r w:rsidR="0092551C" w:rsidRPr="000B1536">
        <w:rPr>
          <w:rFonts w:ascii="Arial" w:hAnsi="Arial" w:cs="Arial"/>
          <w:i/>
          <w:iCs/>
          <w:noProof/>
          <w:sz w:val="24"/>
          <w:szCs w:val="24"/>
          <w:u w:val="single"/>
        </w:rPr>
        <w:t>BAT 5</w:t>
      </w:r>
      <w:r w:rsidR="0092551C" w:rsidRPr="000B1536">
        <w:rPr>
          <w:rFonts w:ascii="Arial" w:hAnsi="Arial" w:cs="Arial"/>
          <w:iCs/>
          <w:noProof/>
          <w:sz w:val="24"/>
          <w:szCs w:val="24"/>
        </w:rPr>
        <w:t xml:space="preserve"> din concluziile BAT pentru sectorul chimic, se arată că </w:t>
      </w:r>
      <w:r w:rsidR="0092551C" w:rsidRPr="000B1536">
        <w:rPr>
          <w:rFonts w:ascii="Arial" w:hAnsi="Arial" w:cs="Arial"/>
          <w:noProof/>
          <w:sz w:val="24"/>
          <w:szCs w:val="24"/>
        </w:rPr>
        <w:t xml:space="preserve">BAT constă în monitorizarea periodică a emisiilor difuze de COV în aer provenite din surse relevante, efectuată printr-o combinare corespunzătoare a tehnicilor I-III:  </w:t>
      </w:r>
    </w:p>
    <w:p w:rsidR="0092551C" w:rsidRPr="000B1536" w:rsidRDefault="0092551C" w:rsidP="00912687">
      <w:pPr>
        <w:tabs>
          <w:tab w:val="left" w:pos="284"/>
        </w:tabs>
        <w:autoSpaceDE w:val="0"/>
        <w:autoSpaceDN w:val="0"/>
        <w:adjustRightInd w:val="0"/>
        <w:spacing w:after="0"/>
        <w:jc w:val="both"/>
        <w:rPr>
          <w:rFonts w:ascii="Arial" w:hAnsi="Arial" w:cs="Arial"/>
          <w:noProof/>
          <w:sz w:val="24"/>
          <w:szCs w:val="24"/>
        </w:rPr>
      </w:pPr>
      <w:r w:rsidRPr="000B1536">
        <w:rPr>
          <w:rFonts w:ascii="Arial" w:hAnsi="Arial" w:cs="Arial"/>
          <w:noProof/>
          <w:sz w:val="24"/>
          <w:szCs w:val="24"/>
        </w:rPr>
        <w:t>I. meto</w:t>
      </w:r>
      <w:r w:rsidR="000B1536" w:rsidRPr="000B1536">
        <w:rPr>
          <w:rFonts w:ascii="Arial" w:hAnsi="Arial" w:cs="Arial"/>
          <w:noProof/>
          <w:sz w:val="24"/>
          <w:szCs w:val="24"/>
        </w:rPr>
        <w:t xml:space="preserve">de de detectare a mirosurilor, </w:t>
      </w:r>
      <w:r w:rsidRPr="000B1536">
        <w:rPr>
          <w:rFonts w:ascii="Arial" w:hAnsi="Arial" w:cs="Arial"/>
          <w:noProof/>
          <w:sz w:val="24"/>
          <w:szCs w:val="24"/>
        </w:rPr>
        <w:t xml:space="preserve">asociate cu curbe de corelare pentru echipamentele esențiale; </w:t>
      </w:r>
    </w:p>
    <w:p w:rsidR="0092551C" w:rsidRPr="000B1536" w:rsidRDefault="0092551C" w:rsidP="00716627">
      <w:pPr>
        <w:pStyle w:val="ListParagraph"/>
        <w:numPr>
          <w:ilvl w:val="0"/>
          <w:numId w:val="43"/>
        </w:numPr>
        <w:tabs>
          <w:tab w:val="left" w:pos="284"/>
        </w:tabs>
        <w:suppressAutoHyphens w:val="0"/>
        <w:autoSpaceDE w:val="0"/>
        <w:autoSpaceDN w:val="0"/>
        <w:adjustRightInd w:val="0"/>
        <w:spacing w:after="0" w:line="240" w:lineRule="auto"/>
        <w:ind w:left="0" w:firstLine="0"/>
        <w:rPr>
          <w:rFonts w:ascii="Arial" w:hAnsi="Arial" w:cs="Arial"/>
          <w:noProof/>
          <w:sz w:val="24"/>
          <w:szCs w:val="24"/>
          <w:lang w:val="ro-RO"/>
        </w:rPr>
      </w:pPr>
      <w:r w:rsidRPr="000B1536">
        <w:rPr>
          <w:rFonts w:ascii="Arial" w:hAnsi="Arial" w:cs="Arial"/>
          <w:noProof/>
          <w:sz w:val="24"/>
          <w:szCs w:val="24"/>
          <w:lang w:val="ro-RO"/>
        </w:rPr>
        <w:t xml:space="preserve">metode de imagistică optică pentru gaze; </w:t>
      </w:r>
    </w:p>
    <w:p w:rsidR="0092551C" w:rsidRPr="000B1536" w:rsidRDefault="0092551C" w:rsidP="00716627">
      <w:pPr>
        <w:pStyle w:val="ListParagraph"/>
        <w:numPr>
          <w:ilvl w:val="0"/>
          <w:numId w:val="43"/>
        </w:numPr>
        <w:tabs>
          <w:tab w:val="left" w:pos="284"/>
          <w:tab w:val="left" w:pos="313"/>
        </w:tabs>
        <w:suppressAutoHyphens w:val="0"/>
        <w:autoSpaceDE w:val="0"/>
        <w:autoSpaceDN w:val="0"/>
        <w:adjustRightInd w:val="0"/>
        <w:spacing w:after="0" w:line="240" w:lineRule="auto"/>
        <w:ind w:left="0" w:firstLine="0"/>
        <w:jc w:val="both"/>
        <w:rPr>
          <w:rFonts w:ascii="Arial" w:hAnsi="Arial" w:cs="Arial"/>
          <w:noProof/>
          <w:sz w:val="24"/>
          <w:szCs w:val="24"/>
          <w:lang w:val="ro-RO"/>
        </w:rPr>
      </w:pPr>
      <w:r w:rsidRPr="000B1536">
        <w:rPr>
          <w:rFonts w:ascii="Arial" w:hAnsi="Arial" w:cs="Arial"/>
          <w:noProof/>
          <w:sz w:val="24"/>
          <w:szCs w:val="24"/>
          <w:lang w:val="ro-RO"/>
        </w:rPr>
        <w:t>calculul emisiilor pe baza factorilor de emisie, validat periodic (de exemplu, o d</w:t>
      </w:r>
      <w:r w:rsidR="00BF50AD" w:rsidRPr="000B1536">
        <w:rPr>
          <w:rFonts w:ascii="Arial" w:hAnsi="Arial" w:cs="Arial"/>
          <w:noProof/>
          <w:sz w:val="24"/>
          <w:szCs w:val="24"/>
          <w:lang w:val="ro-RO"/>
        </w:rPr>
        <w:t>ată la doi ani) prin măsurători;</w:t>
      </w:r>
    </w:p>
    <w:p w:rsidR="0092551C" w:rsidRPr="000B1536" w:rsidRDefault="0092551C" w:rsidP="0092551C">
      <w:pPr>
        <w:spacing w:before="120"/>
        <w:jc w:val="both"/>
        <w:rPr>
          <w:rFonts w:ascii="Arial" w:hAnsi="Arial" w:cs="Arial"/>
          <w:i/>
          <w:iCs/>
          <w:noProof/>
          <w:sz w:val="24"/>
          <w:szCs w:val="24"/>
          <w:u w:val="single"/>
        </w:rPr>
      </w:pPr>
      <w:r w:rsidRPr="000B1536">
        <w:rPr>
          <w:rFonts w:ascii="Arial" w:hAnsi="Arial" w:cs="Arial"/>
          <w:i/>
          <w:iCs/>
          <w:noProof/>
          <w:sz w:val="24"/>
          <w:szCs w:val="24"/>
          <w:u w:val="single"/>
        </w:rPr>
        <w:t>Aprecieri privind calitatea aerului</w:t>
      </w:r>
    </w:p>
    <w:p w:rsidR="00F45292" w:rsidRPr="00DA24DF" w:rsidRDefault="00912687" w:rsidP="00DA24DF">
      <w:pPr>
        <w:spacing w:before="120" w:after="120"/>
        <w:jc w:val="both"/>
        <w:rPr>
          <w:rFonts w:ascii="Arial" w:hAnsi="Arial" w:cs="Arial"/>
          <w:noProof/>
          <w:sz w:val="24"/>
          <w:szCs w:val="24"/>
        </w:rPr>
      </w:pPr>
      <w:r w:rsidRPr="000B1536">
        <w:rPr>
          <w:rFonts w:ascii="Arial" w:hAnsi="Arial" w:cs="Arial"/>
          <w:noProof/>
          <w:sz w:val="24"/>
          <w:szCs w:val="24"/>
        </w:rPr>
        <w:t>__ î</w:t>
      </w:r>
      <w:r w:rsidR="0092551C" w:rsidRPr="000B1536">
        <w:rPr>
          <w:rFonts w:ascii="Arial" w:hAnsi="Arial" w:cs="Arial"/>
          <w:noProof/>
          <w:sz w:val="24"/>
          <w:szCs w:val="24"/>
        </w:rPr>
        <w:t>n documentul de referinţă BAT pentru producția de polimeri nu sunt stabilite valori limită asociate BAT (BAT-</w:t>
      </w:r>
      <w:r w:rsidRPr="000B1536">
        <w:rPr>
          <w:rFonts w:ascii="Arial" w:hAnsi="Arial" w:cs="Arial"/>
          <w:noProof/>
          <w:sz w:val="24"/>
          <w:szCs w:val="24"/>
        </w:rPr>
        <w:t xml:space="preserve"> AEL) pentru emisii în aer; n</w:t>
      </w:r>
      <w:r w:rsidR="0092551C" w:rsidRPr="000B1536">
        <w:rPr>
          <w:rFonts w:ascii="Arial" w:hAnsi="Arial" w:cs="Arial"/>
          <w:noProof/>
          <w:sz w:val="24"/>
          <w:szCs w:val="24"/>
        </w:rPr>
        <w:t xml:space="preserve">ici documentul BAT și concluziile pentru </w:t>
      </w:r>
      <w:r w:rsidR="0092551C" w:rsidRPr="000B1536">
        <w:rPr>
          <w:rFonts w:ascii="Arial" w:eastAsia="Calibri" w:hAnsi="Arial" w:cs="Arial"/>
          <w:bCs/>
          <w:noProof/>
          <w:sz w:val="24"/>
          <w:szCs w:val="24"/>
        </w:rPr>
        <w:t>sistemele comune de tratare/gestionare a apelor reziduale și a gazelor reziduale în sectorul chimic</w:t>
      </w:r>
      <w:r w:rsidR="0092551C" w:rsidRPr="000B1536">
        <w:rPr>
          <w:rFonts w:ascii="Arial" w:hAnsi="Arial" w:cs="Arial"/>
          <w:noProof/>
          <w:sz w:val="24"/>
          <w:szCs w:val="24"/>
        </w:rPr>
        <w:t xml:space="preserve"> </w:t>
      </w:r>
      <w:r w:rsidR="0092551C" w:rsidRPr="000B1536">
        <w:rPr>
          <w:rFonts w:ascii="Arial" w:hAnsi="Arial" w:cs="Arial"/>
          <w:i/>
          <w:noProof/>
          <w:sz w:val="24"/>
          <w:szCs w:val="24"/>
        </w:rPr>
        <w:t xml:space="preserve">(iulie 2016) </w:t>
      </w:r>
      <w:r w:rsidR="0092551C" w:rsidRPr="000B1536">
        <w:rPr>
          <w:rFonts w:ascii="Arial" w:hAnsi="Arial" w:cs="Arial"/>
          <w:noProof/>
          <w:sz w:val="24"/>
          <w:szCs w:val="24"/>
        </w:rPr>
        <w:t>nu au BAT-</w:t>
      </w:r>
      <w:r w:rsidRPr="000B1536">
        <w:rPr>
          <w:rFonts w:ascii="Arial" w:hAnsi="Arial" w:cs="Arial"/>
          <w:noProof/>
          <w:sz w:val="24"/>
          <w:szCs w:val="24"/>
        </w:rPr>
        <w:t xml:space="preserve"> AEL pentru emisiile în aer; d</w:t>
      </w:r>
      <w:r w:rsidR="0092551C" w:rsidRPr="000B1536">
        <w:rPr>
          <w:rFonts w:ascii="Arial" w:hAnsi="Arial" w:cs="Arial"/>
          <w:noProof/>
          <w:sz w:val="24"/>
          <w:szCs w:val="24"/>
        </w:rPr>
        <w:t>e asemenea, nu sunt referinţe BAT-</w:t>
      </w:r>
      <w:r w:rsidRPr="000B1536">
        <w:rPr>
          <w:rFonts w:ascii="Arial" w:hAnsi="Arial" w:cs="Arial"/>
          <w:noProof/>
          <w:sz w:val="24"/>
          <w:szCs w:val="24"/>
        </w:rPr>
        <w:t xml:space="preserve"> </w:t>
      </w:r>
      <w:r w:rsidR="0092551C" w:rsidRPr="000B1536">
        <w:rPr>
          <w:rFonts w:ascii="Arial" w:hAnsi="Arial" w:cs="Arial"/>
          <w:noProof/>
          <w:sz w:val="24"/>
          <w:szCs w:val="24"/>
        </w:rPr>
        <w:t>AEL pentru emisii difuze</w:t>
      </w:r>
      <w:r w:rsidRPr="000B1536">
        <w:rPr>
          <w:rFonts w:ascii="Calibri" w:hAnsi="Calibri" w:cs="Arial"/>
          <w:noProof/>
        </w:rPr>
        <w:t>;</w:t>
      </w:r>
      <w:r w:rsidR="00F45292" w:rsidRPr="00656666">
        <w:rPr>
          <w:rFonts w:ascii="Arial" w:eastAsia="Calibri" w:hAnsi="Arial" w:cs="Arial"/>
          <w:color w:val="FF0000"/>
          <w:sz w:val="24"/>
          <w:szCs w:val="24"/>
        </w:rPr>
        <w:t xml:space="preserve"> </w:t>
      </w:r>
    </w:p>
    <w:p w:rsidR="00F45292" w:rsidRPr="00700FBA" w:rsidRDefault="00F45292" w:rsidP="00F13E5D">
      <w:pPr>
        <w:tabs>
          <w:tab w:val="left" w:pos="180"/>
          <w:tab w:val="left" w:pos="360"/>
          <w:tab w:val="left" w:pos="540"/>
        </w:tabs>
        <w:spacing w:after="0" w:line="240" w:lineRule="auto"/>
        <w:ind w:right="83"/>
        <w:jc w:val="both"/>
        <w:rPr>
          <w:rFonts w:ascii="Arial" w:eastAsia="Calibri" w:hAnsi="Arial" w:cs="Arial"/>
          <w:b/>
          <w:sz w:val="24"/>
          <w:szCs w:val="24"/>
        </w:rPr>
      </w:pPr>
      <w:r w:rsidRPr="00700FBA">
        <w:rPr>
          <w:rFonts w:ascii="Arial" w:eastAsia="Calibri" w:hAnsi="Arial" w:cs="Arial"/>
          <w:b/>
          <w:sz w:val="24"/>
          <w:szCs w:val="24"/>
        </w:rPr>
        <w:t>9.1.3.</w:t>
      </w:r>
      <w:r w:rsidRPr="00700FBA">
        <w:rPr>
          <w:rFonts w:ascii="Arial" w:eastAsia="Calibri" w:hAnsi="Arial" w:cs="Arial"/>
          <w:sz w:val="24"/>
          <w:szCs w:val="24"/>
        </w:rPr>
        <w:t xml:space="preserve"> Este obligatoriu să nu existe alte emisii în aer, semnificative pentru mediu, cu excepţia celor regleme</w:t>
      </w:r>
      <w:r w:rsidR="00700FBA" w:rsidRPr="00700FBA">
        <w:rPr>
          <w:rFonts w:ascii="Arial" w:eastAsia="Calibri" w:hAnsi="Arial" w:cs="Arial"/>
          <w:sz w:val="24"/>
          <w:szCs w:val="24"/>
        </w:rPr>
        <w:t>ntate prin prezenta autorizaţie;</w:t>
      </w:r>
    </w:p>
    <w:p w:rsidR="00F45292" w:rsidRPr="00700FBA" w:rsidRDefault="00F45292" w:rsidP="00F13E5D">
      <w:pPr>
        <w:spacing w:after="0" w:line="240" w:lineRule="auto"/>
        <w:ind w:right="83"/>
        <w:jc w:val="both"/>
        <w:rPr>
          <w:rFonts w:ascii="Arial" w:eastAsia="Calibri" w:hAnsi="Arial" w:cs="Arial"/>
          <w:sz w:val="24"/>
          <w:szCs w:val="24"/>
        </w:rPr>
      </w:pPr>
      <w:r w:rsidRPr="00700FBA">
        <w:rPr>
          <w:rFonts w:ascii="Arial" w:eastAsia="Calibri" w:hAnsi="Arial" w:cs="Arial"/>
          <w:b/>
          <w:sz w:val="24"/>
          <w:szCs w:val="24"/>
        </w:rPr>
        <w:t>9.1.</w:t>
      </w:r>
      <w:r w:rsidR="00A36745" w:rsidRPr="00700FBA">
        <w:rPr>
          <w:rFonts w:ascii="Arial" w:eastAsia="Calibri" w:hAnsi="Arial" w:cs="Arial"/>
          <w:b/>
          <w:sz w:val="24"/>
          <w:szCs w:val="24"/>
        </w:rPr>
        <w:t>4</w:t>
      </w:r>
      <w:r w:rsidRPr="00700FBA">
        <w:rPr>
          <w:rFonts w:ascii="Arial" w:eastAsia="Calibri" w:hAnsi="Arial" w:cs="Arial"/>
          <w:b/>
          <w:sz w:val="24"/>
          <w:szCs w:val="24"/>
        </w:rPr>
        <w:t xml:space="preserve">. </w:t>
      </w:r>
      <w:r w:rsidRPr="00700FBA">
        <w:rPr>
          <w:rFonts w:ascii="Arial" w:eastAsia="Calibri" w:hAnsi="Arial" w:cs="Arial"/>
          <w:noProof/>
          <w:sz w:val="24"/>
          <w:szCs w:val="24"/>
        </w:rPr>
        <w:t>Operatorul</w:t>
      </w:r>
      <w:r w:rsidRPr="00700FBA">
        <w:rPr>
          <w:rFonts w:ascii="Arial" w:eastAsia="Calibri" w:hAnsi="Arial" w:cs="Arial"/>
          <w:sz w:val="24"/>
          <w:szCs w:val="24"/>
        </w:rPr>
        <w:t xml:space="preserve"> este obligat să întreţină echipamentele de reţinere, evacuare şi dispersie a poluanţilor</w:t>
      </w:r>
      <w:r w:rsidR="00700FBA" w:rsidRPr="00700FBA">
        <w:rPr>
          <w:rFonts w:ascii="Arial" w:eastAsia="Calibri" w:hAnsi="Arial" w:cs="Arial"/>
          <w:sz w:val="24"/>
          <w:szCs w:val="24"/>
        </w:rPr>
        <w:t xml:space="preserve"> în stare optimă de funcţionare;</w:t>
      </w:r>
    </w:p>
    <w:p w:rsidR="00F45292" w:rsidRPr="00700FBA" w:rsidRDefault="00F45292" w:rsidP="00F13E5D">
      <w:pPr>
        <w:spacing w:after="0" w:line="240" w:lineRule="auto"/>
        <w:ind w:right="83"/>
        <w:jc w:val="both"/>
        <w:rPr>
          <w:rFonts w:ascii="Arial" w:eastAsia="Calibri" w:hAnsi="Arial" w:cs="Arial"/>
          <w:sz w:val="24"/>
          <w:szCs w:val="24"/>
        </w:rPr>
      </w:pPr>
      <w:r w:rsidRPr="00700FBA">
        <w:rPr>
          <w:rFonts w:ascii="Arial" w:eastAsia="Calibri" w:hAnsi="Arial" w:cs="Arial"/>
          <w:b/>
          <w:sz w:val="24"/>
          <w:szCs w:val="24"/>
        </w:rPr>
        <w:t>9.1.</w:t>
      </w:r>
      <w:r w:rsidR="00A36745" w:rsidRPr="00700FBA">
        <w:rPr>
          <w:rFonts w:ascii="Arial" w:eastAsia="Calibri" w:hAnsi="Arial" w:cs="Arial"/>
          <w:b/>
          <w:sz w:val="24"/>
          <w:szCs w:val="24"/>
        </w:rPr>
        <w:t>5</w:t>
      </w:r>
      <w:r w:rsidRPr="00700FBA">
        <w:rPr>
          <w:rFonts w:ascii="Arial" w:eastAsia="Calibri" w:hAnsi="Arial" w:cs="Arial"/>
          <w:b/>
          <w:sz w:val="24"/>
          <w:szCs w:val="24"/>
        </w:rPr>
        <w:t xml:space="preserve">. </w:t>
      </w:r>
      <w:r w:rsidRPr="00700FBA">
        <w:rPr>
          <w:rFonts w:ascii="Arial" w:eastAsia="Calibri" w:hAnsi="Arial" w:cs="Arial"/>
          <w:sz w:val="24"/>
          <w:szCs w:val="24"/>
        </w:rPr>
        <w:t>Este interzisă evacuarea gazelor reziduale fără reţinere şi sau/dispersie.</w:t>
      </w:r>
    </w:p>
    <w:p w:rsidR="00700FBA" w:rsidRPr="00656666" w:rsidRDefault="00700FBA" w:rsidP="00F13E5D">
      <w:pPr>
        <w:spacing w:after="0" w:line="240" w:lineRule="auto"/>
        <w:ind w:right="83"/>
        <w:jc w:val="both"/>
        <w:rPr>
          <w:rFonts w:ascii="Arial" w:eastAsia="Calibri" w:hAnsi="Arial" w:cs="Arial"/>
          <w:color w:val="FF0000"/>
          <w:sz w:val="24"/>
          <w:szCs w:val="24"/>
        </w:rPr>
      </w:pPr>
    </w:p>
    <w:p w:rsidR="00F45292" w:rsidRPr="00700FBA" w:rsidRDefault="00F45292" w:rsidP="00F13E5D">
      <w:pPr>
        <w:tabs>
          <w:tab w:val="left" w:pos="180"/>
          <w:tab w:val="left" w:pos="360"/>
          <w:tab w:val="left" w:pos="540"/>
        </w:tabs>
        <w:spacing w:after="0" w:line="240" w:lineRule="auto"/>
        <w:ind w:right="83"/>
        <w:jc w:val="both"/>
        <w:rPr>
          <w:rFonts w:ascii="Arial" w:eastAsia="Calibri" w:hAnsi="Arial" w:cs="Arial"/>
          <w:b/>
          <w:sz w:val="24"/>
          <w:szCs w:val="24"/>
        </w:rPr>
      </w:pPr>
      <w:r w:rsidRPr="00700FBA">
        <w:rPr>
          <w:rFonts w:ascii="Arial" w:eastAsia="Calibri" w:hAnsi="Arial" w:cs="Arial"/>
          <w:b/>
          <w:sz w:val="24"/>
          <w:szCs w:val="24"/>
        </w:rPr>
        <w:t xml:space="preserve">9.2.  </w:t>
      </w:r>
      <w:r w:rsidRPr="00700FBA">
        <w:rPr>
          <w:rFonts w:ascii="Arial" w:eastAsia="Calibri" w:hAnsi="Arial" w:cs="Arial"/>
          <w:b/>
          <w:sz w:val="24"/>
          <w:szCs w:val="24"/>
          <w:u w:val="single"/>
        </w:rPr>
        <w:t>EMISII ÎN APĂ</w:t>
      </w:r>
      <w:r w:rsidRPr="00700FBA">
        <w:rPr>
          <w:rFonts w:ascii="Arial" w:eastAsia="Calibri" w:hAnsi="Arial" w:cs="Arial"/>
          <w:b/>
          <w:sz w:val="24"/>
          <w:szCs w:val="24"/>
        </w:rPr>
        <w:t xml:space="preserve">  </w:t>
      </w:r>
    </w:p>
    <w:p w:rsidR="00696CEE" w:rsidRDefault="00696CEE" w:rsidP="00F13E5D">
      <w:pPr>
        <w:tabs>
          <w:tab w:val="left" w:pos="180"/>
          <w:tab w:val="left" w:pos="360"/>
          <w:tab w:val="left" w:pos="540"/>
        </w:tabs>
        <w:spacing w:after="0" w:line="240" w:lineRule="auto"/>
        <w:ind w:right="83"/>
        <w:jc w:val="both"/>
        <w:rPr>
          <w:rFonts w:ascii="Arial" w:eastAsia="Calibri" w:hAnsi="Arial" w:cs="Arial"/>
          <w:b/>
          <w:color w:val="FF0000"/>
          <w:sz w:val="24"/>
          <w:szCs w:val="24"/>
        </w:rPr>
      </w:pPr>
    </w:p>
    <w:p w:rsidR="00754E51" w:rsidRPr="00243D04" w:rsidRDefault="00754E51" w:rsidP="00754E51">
      <w:pPr>
        <w:tabs>
          <w:tab w:val="left" w:pos="180"/>
          <w:tab w:val="left" w:pos="360"/>
          <w:tab w:val="left" w:pos="540"/>
        </w:tabs>
        <w:spacing w:after="0" w:line="240" w:lineRule="auto"/>
        <w:ind w:right="83"/>
        <w:jc w:val="both"/>
        <w:rPr>
          <w:rFonts w:ascii="Arial" w:eastAsia="Calibri" w:hAnsi="Arial" w:cs="Arial"/>
          <w:b/>
          <w:sz w:val="24"/>
          <w:szCs w:val="24"/>
        </w:rPr>
      </w:pPr>
      <w:r w:rsidRPr="00243D04">
        <w:rPr>
          <w:rFonts w:ascii="Arial" w:eastAsia="Calibri" w:hAnsi="Arial" w:cs="Arial"/>
          <w:b/>
          <w:sz w:val="24"/>
          <w:szCs w:val="24"/>
        </w:rPr>
        <w:t>9.2.1. Surse de ape uzate</w:t>
      </w:r>
    </w:p>
    <w:p w:rsidR="00696CEE" w:rsidRPr="00696CEE" w:rsidRDefault="00696CEE" w:rsidP="00696CEE">
      <w:pPr>
        <w:autoSpaceDE w:val="0"/>
        <w:autoSpaceDN w:val="0"/>
        <w:adjustRightInd w:val="0"/>
        <w:spacing w:before="120" w:after="120" w:line="240" w:lineRule="auto"/>
        <w:jc w:val="both"/>
        <w:rPr>
          <w:rFonts w:ascii="Arial" w:eastAsia="Times New Roman" w:hAnsi="Arial" w:cs="Arial"/>
          <w:noProof/>
          <w:sz w:val="24"/>
          <w:szCs w:val="24"/>
        </w:rPr>
      </w:pPr>
      <w:r>
        <w:rPr>
          <w:rFonts w:ascii="Arial" w:eastAsia="Times New Roman" w:hAnsi="Arial" w:cs="Arial"/>
          <w:noProof/>
          <w:sz w:val="24"/>
          <w:szCs w:val="24"/>
        </w:rPr>
        <w:t>__ î</w:t>
      </w:r>
      <w:r w:rsidRPr="00696CEE">
        <w:rPr>
          <w:rFonts w:ascii="Arial" w:eastAsia="Times New Roman" w:hAnsi="Arial" w:cs="Arial"/>
          <w:noProof/>
          <w:sz w:val="24"/>
          <w:szCs w:val="24"/>
        </w:rPr>
        <w:t>n procesul t</w:t>
      </w:r>
      <w:r>
        <w:rPr>
          <w:rFonts w:ascii="Arial" w:eastAsia="Times New Roman" w:hAnsi="Arial" w:cs="Arial"/>
          <w:noProof/>
          <w:sz w:val="24"/>
          <w:szCs w:val="24"/>
        </w:rPr>
        <w:t>ehnologic nu se utilizează apă; a</w:t>
      </w:r>
      <w:r w:rsidRPr="00696CEE">
        <w:rPr>
          <w:rFonts w:ascii="Arial" w:eastAsia="Times New Roman" w:hAnsi="Arial" w:cs="Arial"/>
          <w:noProof/>
          <w:sz w:val="24"/>
          <w:szCs w:val="24"/>
        </w:rPr>
        <w:t>pa se folosește doar pentru răcirea/încălzire</w:t>
      </w:r>
      <w:r w:rsidR="00CC6F1F">
        <w:rPr>
          <w:rFonts w:ascii="Arial" w:eastAsia="Times New Roman" w:hAnsi="Arial" w:cs="Arial"/>
          <w:noProof/>
          <w:sz w:val="24"/>
          <w:szCs w:val="24"/>
        </w:rPr>
        <w:t>a</w:t>
      </w:r>
      <w:r w:rsidRPr="00696CEE">
        <w:rPr>
          <w:rFonts w:ascii="Arial" w:eastAsia="Times New Roman" w:hAnsi="Arial" w:cs="Arial"/>
          <w:noProof/>
          <w:sz w:val="24"/>
          <w:szCs w:val="24"/>
        </w:rPr>
        <w:t xml:space="preserve"> indirectă a echipamentelor, în circuit închis și se fac doar completări, la nevoie</w:t>
      </w:r>
      <w:r w:rsidR="00F640B8">
        <w:rPr>
          <w:rFonts w:ascii="Arial" w:eastAsia="Times New Roman" w:hAnsi="Arial" w:cs="Arial"/>
          <w:noProof/>
          <w:sz w:val="24"/>
          <w:szCs w:val="24"/>
        </w:rPr>
        <w:t>;</w:t>
      </w:r>
      <w:r w:rsidRPr="00696CEE">
        <w:rPr>
          <w:rFonts w:ascii="Arial" w:eastAsia="Times New Roman" w:hAnsi="Arial" w:cs="Arial"/>
          <w:noProof/>
          <w:sz w:val="24"/>
          <w:szCs w:val="24"/>
        </w:rPr>
        <w:t xml:space="preserve"> </w:t>
      </w:r>
      <w:r w:rsidR="00F640B8">
        <w:rPr>
          <w:rFonts w:ascii="Arial" w:eastAsia="Times New Roman" w:hAnsi="Arial" w:cs="Arial"/>
          <w:noProof/>
          <w:sz w:val="24"/>
          <w:szCs w:val="24"/>
        </w:rPr>
        <w:t>ap</w:t>
      </w:r>
      <w:r w:rsidRPr="00696CEE">
        <w:rPr>
          <w:rFonts w:ascii="Arial" w:eastAsia="Times New Roman" w:hAnsi="Arial" w:cs="Arial"/>
          <w:noProof/>
          <w:sz w:val="24"/>
          <w:szCs w:val="24"/>
        </w:rPr>
        <w:t>ele uzate de tip menajer se evacuează în canalizarea platformei industriale, care este racordată la sistemul centralizat de canalizare al municipiului Dej</w:t>
      </w:r>
      <w:r w:rsidR="00F640B8">
        <w:rPr>
          <w:rFonts w:ascii="Arial" w:eastAsia="Times New Roman" w:hAnsi="Arial" w:cs="Arial"/>
          <w:noProof/>
          <w:sz w:val="24"/>
          <w:szCs w:val="24"/>
        </w:rPr>
        <w:t>;</w:t>
      </w:r>
    </w:p>
    <w:p w:rsidR="00696CEE" w:rsidRPr="00696CEE" w:rsidRDefault="00F640B8" w:rsidP="00696CEE">
      <w:pPr>
        <w:autoSpaceDE w:val="0"/>
        <w:autoSpaceDN w:val="0"/>
        <w:adjustRightInd w:val="0"/>
        <w:spacing w:before="120" w:after="120" w:line="240" w:lineRule="auto"/>
        <w:jc w:val="both"/>
        <w:rPr>
          <w:rFonts w:ascii="Arial" w:eastAsia="Times New Roman" w:hAnsi="Arial" w:cs="Arial"/>
          <w:noProof/>
          <w:sz w:val="24"/>
          <w:szCs w:val="24"/>
        </w:rPr>
      </w:pPr>
      <w:r>
        <w:rPr>
          <w:rFonts w:ascii="Arial" w:eastAsia="Times New Roman" w:hAnsi="Arial" w:cs="Arial"/>
          <w:noProof/>
          <w:sz w:val="24"/>
          <w:szCs w:val="24"/>
        </w:rPr>
        <w:lastRenderedPageBreak/>
        <w:t>__- m</w:t>
      </w:r>
      <w:r w:rsidR="00696CEE" w:rsidRPr="00696CEE">
        <w:rPr>
          <w:rFonts w:ascii="Arial" w:eastAsia="Times New Roman" w:hAnsi="Arial" w:cs="Arial"/>
          <w:noProof/>
          <w:sz w:val="24"/>
          <w:szCs w:val="24"/>
        </w:rPr>
        <w:t>ateriile prime lichide se stochează în ambalaje corespunzătoare, în spații amenajate, pe cuve de retenţie, care reţin</w:t>
      </w:r>
      <w:r>
        <w:rPr>
          <w:rFonts w:ascii="Arial" w:eastAsia="Times New Roman" w:hAnsi="Arial" w:cs="Arial"/>
          <w:noProof/>
          <w:sz w:val="24"/>
          <w:szCs w:val="24"/>
        </w:rPr>
        <w:t xml:space="preserve"> eventuale scăpări accidentale; s</w:t>
      </w:r>
      <w:r w:rsidR="00696CEE" w:rsidRPr="00696CEE">
        <w:rPr>
          <w:rFonts w:ascii="Arial" w:eastAsia="Times New Roman" w:hAnsi="Arial" w:cs="Arial"/>
          <w:noProof/>
          <w:sz w:val="24"/>
          <w:szCs w:val="24"/>
        </w:rPr>
        <w:t>istemele de transvazare şi vehiculare a materialelor lichide se verifică permanent şi asig</w:t>
      </w:r>
      <w:r>
        <w:rPr>
          <w:rFonts w:ascii="Arial" w:eastAsia="Times New Roman" w:hAnsi="Arial" w:cs="Arial"/>
          <w:noProof/>
          <w:sz w:val="24"/>
          <w:szCs w:val="24"/>
        </w:rPr>
        <w:t>ură etanşeitate corespunzătoare;</w:t>
      </w:r>
    </w:p>
    <w:p w:rsidR="00696CEE" w:rsidRPr="008F7035" w:rsidRDefault="00696CEE" w:rsidP="00696CEE">
      <w:pPr>
        <w:autoSpaceDE w:val="0"/>
        <w:autoSpaceDN w:val="0"/>
        <w:adjustRightInd w:val="0"/>
        <w:spacing w:before="120" w:after="120" w:line="240" w:lineRule="auto"/>
        <w:jc w:val="both"/>
        <w:rPr>
          <w:rFonts w:ascii="Arial" w:eastAsia="Times New Roman" w:hAnsi="Arial" w:cs="Arial"/>
          <w:b/>
          <w:i/>
          <w:iCs/>
          <w:noProof/>
          <w:sz w:val="24"/>
          <w:szCs w:val="24"/>
        </w:rPr>
      </w:pPr>
      <w:r w:rsidRPr="008F7035">
        <w:rPr>
          <w:rFonts w:ascii="Arial" w:eastAsia="Times New Roman" w:hAnsi="Arial" w:cs="Arial"/>
          <w:b/>
          <w:i/>
          <w:iCs/>
          <w:noProof/>
          <w:sz w:val="24"/>
          <w:szCs w:val="24"/>
        </w:rPr>
        <w:t>Investigatii privind calitatea apelor evacuate</w:t>
      </w:r>
    </w:p>
    <w:p w:rsidR="00696CEE" w:rsidRPr="008F7035" w:rsidRDefault="00F640B8" w:rsidP="00696CEE">
      <w:pPr>
        <w:autoSpaceDE w:val="0"/>
        <w:autoSpaceDN w:val="0"/>
        <w:adjustRightInd w:val="0"/>
        <w:spacing w:before="120" w:after="120" w:line="240" w:lineRule="auto"/>
        <w:jc w:val="both"/>
        <w:rPr>
          <w:rFonts w:ascii="Arial" w:eastAsia="Times New Roman" w:hAnsi="Arial" w:cs="Arial"/>
          <w:noProof/>
          <w:sz w:val="24"/>
          <w:szCs w:val="24"/>
        </w:rPr>
      </w:pPr>
      <w:r w:rsidRPr="008F7035">
        <w:rPr>
          <w:rFonts w:ascii="Arial" w:eastAsia="Times New Roman" w:hAnsi="Arial" w:cs="Arial"/>
          <w:noProof/>
          <w:sz w:val="24"/>
          <w:szCs w:val="24"/>
        </w:rPr>
        <w:t>__- n</w:t>
      </w:r>
      <w:r w:rsidR="00696CEE" w:rsidRPr="008F7035">
        <w:rPr>
          <w:rFonts w:ascii="Arial" w:eastAsia="Times New Roman" w:hAnsi="Arial" w:cs="Arial"/>
          <w:noProof/>
          <w:sz w:val="24"/>
          <w:szCs w:val="24"/>
        </w:rPr>
        <w:t>u s-au realizat investigaţii privind calitatea apelor uzate ev</w:t>
      </w:r>
      <w:r w:rsidRPr="008F7035">
        <w:rPr>
          <w:rFonts w:ascii="Arial" w:eastAsia="Times New Roman" w:hAnsi="Arial" w:cs="Arial"/>
          <w:noProof/>
          <w:sz w:val="24"/>
          <w:szCs w:val="24"/>
        </w:rPr>
        <w:t>acuate în reţeaua de canalizare;</w:t>
      </w:r>
    </w:p>
    <w:p w:rsidR="00696CEE" w:rsidRPr="008F7035" w:rsidRDefault="00696CEE" w:rsidP="00696CEE">
      <w:pPr>
        <w:autoSpaceDE w:val="0"/>
        <w:autoSpaceDN w:val="0"/>
        <w:adjustRightInd w:val="0"/>
        <w:spacing w:before="120" w:after="120" w:line="240" w:lineRule="auto"/>
        <w:jc w:val="both"/>
        <w:rPr>
          <w:rFonts w:ascii="Arial" w:eastAsia="Times New Roman" w:hAnsi="Arial" w:cs="Arial"/>
          <w:i/>
          <w:iCs/>
          <w:noProof/>
          <w:sz w:val="24"/>
          <w:szCs w:val="24"/>
        </w:rPr>
      </w:pPr>
      <w:r w:rsidRPr="008F7035">
        <w:rPr>
          <w:rFonts w:ascii="Arial" w:eastAsia="Times New Roman" w:hAnsi="Arial" w:cs="Arial"/>
          <w:i/>
          <w:iCs/>
          <w:noProof/>
          <w:sz w:val="24"/>
          <w:szCs w:val="24"/>
        </w:rPr>
        <w:t>Aprecieri privind calitatea apelor uzate</w:t>
      </w:r>
    </w:p>
    <w:p w:rsidR="00696CEE" w:rsidRPr="008F7035" w:rsidRDefault="00F640B8" w:rsidP="00696CEE">
      <w:pPr>
        <w:autoSpaceDE w:val="0"/>
        <w:autoSpaceDN w:val="0"/>
        <w:adjustRightInd w:val="0"/>
        <w:spacing w:before="120" w:after="120" w:line="240" w:lineRule="auto"/>
        <w:jc w:val="both"/>
        <w:rPr>
          <w:rFonts w:ascii="Arial" w:eastAsia="Times New Roman" w:hAnsi="Arial" w:cs="Arial"/>
          <w:noProof/>
          <w:sz w:val="24"/>
          <w:szCs w:val="24"/>
        </w:rPr>
      </w:pPr>
      <w:r w:rsidRPr="008F7035">
        <w:rPr>
          <w:rFonts w:ascii="Arial" w:eastAsia="Times New Roman" w:hAnsi="Arial" w:cs="Arial"/>
          <w:iCs/>
          <w:noProof/>
          <w:sz w:val="24"/>
          <w:szCs w:val="24"/>
        </w:rPr>
        <w:t>__- r</w:t>
      </w:r>
      <w:r w:rsidR="00696CEE" w:rsidRPr="008F7035">
        <w:rPr>
          <w:rFonts w:ascii="Arial" w:eastAsia="Times New Roman" w:hAnsi="Arial" w:cs="Arial"/>
          <w:iCs/>
          <w:noProof/>
          <w:sz w:val="24"/>
          <w:szCs w:val="24"/>
        </w:rPr>
        <w:t>eferitor la calitatea apelor evacuate,</w:t>
      </w:r>
      <w:r w:rsidR="00696CEE" w:rsidRPr="008F7035">
        <w:rPr>
          <w:rFonts w:ascii="Arial" w:eastAsia="Times New Roman" w:hAnsi="Arial" w:cs="Arial"/>
          <w:noProof/>
          <w:sz w:val="24"/>
          <w:szCs w:val="24"/>
        </w:rPr>
        <w:t xml:space="preserve"> societatea va respecta prevederile contractului cu operatorul serviciilor de alimentare cu apă și canalizare.</w:t>
      </w:r>
    </w:p>
    <w:p w:rsidR="008D07AA" w:rsidRPr="008D07AA" w:rsidRDefault="00F640B8" w:rsidP="00696CEE">
      <w:pPr>
        <w:autoSpaceDE w:val="0"/>
        <w:autoSpaceDN w:val="0"/>
        <w:adjustRightInd w:val="0"/>
        <w:spacing w:before="120" w:after="120" w:line="240" w:lineRule="auto"/>
        <w:jc w:val="both"/>
        <w:rPr>
          <w:rFonts w:ascii="Arial" w:eastAsia="Times New Roman" w:hAnsi="Arial" w:cs="Arial"/>
          <w:noProof/>
          <w:color w:val="FF0000"/>
          <w:sz w:val="24"/>
          <w:szCs w:val="24"/>
        </w:rPr>
      </w:pPr>
      <w:r>
        <w:rPr>
          <w:rFonts w:ascii="Arial" w:eastAsia="Times New Roman" w:hAnsi="Arial" w:cs="Arial"/>
          <w:noProof/>
          <w:sz w:val="24"/>
          <w:szCs w:val="24"/>
        </w:rPr>
        <w:t>__- s</w:t>
      </w:r>
      <w:r w:rsidR="00696CEE" w:rsidRPr="00696CEE">
        <w:rPr>
          <w:rFonts w:ascii="Arial" w:eastAsia="Times New Roman" w:hAnsi="Arial" w:cs="Arial"/>
          <w:noProof/>
          <w:sz w:val="24"/>
          <w:szCs w:val="24"/>
        </w:rPr>
        <w:t>ocietatea monitorizeaza calitatea apelor pluviale epurate evacuate în Valea Chiejdului,</w:t>
      </w:r>
      <w:r>
        <w:rPr>
          <w:rFonts w:ascii="Arial" w:eastAsia="Times New Roman" w:hAnsi="Arial" w:cs="Arial"/>
          <w:noProof/>
          <w:sz w:val="24"/>
          <w:szCs w:val="24"/>
        </w:rPr>
        <w:t xml:space="preserve"> </w:t>
      </w:r>
      <w:r w:rsidRPr="002415DE">
        <w:rPr>
          <w:rFonts w:ascii="Arial" w:eastAsia="Times New Roman" w:hAnsi="Arial" w:cs="Arial"/>
          <w:noProof/>
          <w:sz w:val="24"/>
          <w:szCs w:val="24"/>
        </w:rPr>
        <w:t>semestrial; n</w:t>
      </w:r>
      <w:r w:rsidR="00696CEE" w:rsidRPr="002415DE">
        <w:rPr>
          <w:rFonts w:ascii="Arial" w:eastAsia="Times New Roman" w:hAnsi="Arial" w:cs="Arial"/>
          <w:noProof/>
          <w:sz w:val="24"/>
          <w:szCs w:val="24"/>
        </w:rPr>
        <w:t>u</w:t>
      </w:r>
      <w:r w:rsidRPr="002415DE">
        <w:rPr>
          <w:rFonts w:ascii="Arial" w:eastAsia="Times New Roman" w:hAnsi="Arial" w:cs="Arial"/>
          <w:noProof/>
          <w:sz w:val="24"/>
          <w:szCs w:val="24"/>
        </w:rPr>
        <w:t xml:space="preserve"> s-au î</w:t>
      </w:r>
      <w:r w:rsidR="00696CEE" w:rsidRPr="002415DE">
        <w:rPr>
          <w:rFonts w:ascii="Arial" w:eastAsia="Times New Roman" w:hAnsi="Arial" w:cs="Arial"/>
          <w:noProof/>
          <w:sz w:val="24"/>
          <w:szCs w:val="24"/>
        </w:rPr>
        <w:t>nregistrat depășiri ale valorilor limită</w:t>
      </w:r>
      <w:r w:rsidRPr="002415DE">
        <w:rPr>
          <w:rFonts w:ascii="Arial" w:eastAsia="Times New Roman" w:hAnsi="Arial" w:cs="Arial"/>
          <w:noProof/>
          <w:sz w:val="24"/>
          <w:szCs w:val="24"/>
        </w:rPr>
        <w:t>;</w:t>
      </w:r>
    </w:p>
    <w:p w:rsidR="00F45292" w:rsidRPr="008F7035" w:rsidRDefault="00F45292" w:rsidP="00F13E5D">
      <w:pPr>
        <w:tabs>
          <w:tab w:val="left" w:pos="180"/>
          <w:tab w:val="left" w:pos="360"/>
          <w:tab w:val="left" w:pos="540"/>
        </w:tabs>
        <w:spacing w:after="0" w:line="240" w:lineRule="auto"/>
        <w:ind w:right="83"/>
        <w:jc w:val="both"/>
        <w:rPr>
          <w:rFonts w:ascii="Arial" w:eastAsia="Calibri" w:hAnsi="Arial" w:cs="Arial"/>
          <w:b/>
          <w:sz w:val="24"/>
          <w:szCs w:val="24"/>
        </w:rPr>
      </w:pPr>
      <w:r w:rsidRPr="008F7035">
        <w:rPr>
          <w:rFonts w:ascii="Arial" w:eastAsia="Calibri" w:hAnsi="Arial" w:cs="Arial"/>
          <w:b/>
          <w:sz w:val="24"/>
          <w:szCs w:val="24"/>
        </w:rPr>
        <w:t>9.2.2. Debite de evacuare ape uzate autorizate</w:t>
      </w:r>
      <w:r w:rsidR="00BF50AD" w:rsidRPr="008F7035">
        <w:rPr>
          <w:rFonts w:ascii="Arial" w:eastAsia="Calibri" w:hAnsi="Arial" w:cs="Arial"/>
          <w:b/>
          <w:sz w:val="24"/>
          <w:szCs w:val="24"/>
        </w:rPr>
        <w:t>:</w:t>
      </w:r>
    </w:p>
    <w:p w:rsidR="00BF50AD" w:rsidRPr="008F7035" w:rsidRDefault="00BF50AD" w:rsidP="00F13E5D">
      <w:pPr>
        <w:tabs>
          <w:tab w:val="left" w:pos="180"/>
          <w:tab w:val="left" w:pos="360"/>
          <w:tab w:val="left" w:pos="540"/>
        </w:tabs>
        <w:spacing w:after="0" w:line="240" w:lineRule="auto"/>
        <w:ind w:right="83"/>
        <w:jc w:val="both"/>
        <w:rPr>
          <w:rFonts w:ascii="Arial" w:eastAsia="Calibri" w:hAnsi="Arial" w:cs="Arial"/>
          <w:b/>
          <w:sz w:val="24"/>
          <w:szCs w:val="24"/>
        </w:rPr>
      </w:pPr>
    </w:p>
    <w:p w:rsidR="00F45292" w:rsidRPr="00DA24DF" w:rsidRDefault="00026E93" w:rsidP="00DA24DF">
      <w:pPr>
        <w:spacing w:after="0" w:line="240" w:lineRule="auto"/>
        <w:ind w:right="83"/>
        <w:jc w:val="both"/>
        <w:rPr>
          <w:rFonts w:ascii="Arial" w:eastAsia="Times New Roman" w:hAnsi="Arial" w:cs="Arial"/>
          <w:sz w:val="24"/>
          <w:szCs w:val="24"/>
        </w:rPr>
      </w:pPr>
      <w:r w:rsidRPr="008F7035">
        <w:rPr>
          <w:rFonts w:ascii="Arial" w:eastAsia="Times New Roman" w:hAnsi="Arial" w:cs="Arial"/>
          <w:caps/>
          <w:sz w:val="24"/>
          <w:szCs w:val="24"/>
        </w:rPr>
        <w:t xml:space="preserve">__- </w:t>
      </w:r>
      <w:r w:rsidRPr="008F7035">
        <w:rPr>
          <w:rFonts w:ascii="Arial" w:eastAsia="Times New Roman" w:hAnsi="Arial" w:cs="Arial"/>
          <w:sz w:val="24"/>
          <w:szCs w:val="24"/>
        </w:rPr>
        <w:t>de</w:t>
      </w:r>
      <w:r w:rsidR="00F45292" w:rsidRPr="008F7035">
        <w:rPr>
          <w:rFonts w:ascii="Arial" w:eastAsia="Times New Roman" w:hAnsi="Arial" w:cs="Arial"/>
          <w:sz w:val="24"/>
          <w:szCs w:val="24"/>
        </w:rPr>
        <w:t xml:space="preserve">bitele apelor evacuate, prevăzute în </w:t>
      </w:r>
      <w:r w:rsidR="00F45292" w:rsidRPr="008F7035">
        <w:rPr>
          <w:rFonts w:ascii="Arial" w:eastAsia="Calibri" w:hAnsi="Arial" w:cs="Arial"/>
          <w:sz w:val="24"/>
          <w:szCs w:val="24"/>
        </w:rPr>
        <w:t xml:space="preserve">Autorizaţia de Gospodărire a Apelor nr. </w:t>
      </w:r>
      <w:r w:rsidRPr="008F7035">
        <w:rPr>
          <w:rFonts w:ascii="Arial" w:eastAsia="Times New Roman" w:hAnsi="Arial" w:cs="Times New Roman"/>
          <w:sz w:val="24"/>
          <w:szCs w:val="24"/>
        </w:rPr>
        <w:t>7/CJ din 26.03.2018, valabilă până la data de 26.03.2021, emisă de Administraţia Naţională „Apele Române” - Administrația Bazinală de Apă Someş – Tisa (valabilă pentru cele 3 hale aparţinând societăţii)</w:t>
      </w:r>
      <w:r w:rsidR="00DA24DF">
        <w:rPr>
          <w:rFonts w:ascii="Arial" w:eastAsia="Times New Roman" w:hAnsi="Arial" w:cs="Arial"/>
          <w:sz w:val="24"/>
          <w:szCs w:val="24"/>
        </w:rPr>
        <w:t>, sunt următoarele:</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1842"/>
        <w:gridCol w:w="1083"/>
        <w:gridCol w:w="990"/>
        <w:gridCol w:w="990"/>
        <w:gridCol w:w="1350"/>
        <w:gridCol w:w="2068"/>
      </w:tblGrid>
      <w:tr w:rsidR="00F45292" w:rsidRPr="008F7035" w:rsidTr="00026E93">
        <w:trPr>
          <w:cantSplit/>
          <w:jc w:val="center"/>
        </w:trPr>
        <w:tc>
          <w:tcPr>
            <w:tcW w:w="1647" w:type="dxa"/>
            <w:vMerge w:val="restart"/>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r w:rsidRPr="008F7035">
              <w:rPr>
                <w:rFonts w:ascii="Arial" w:eastAsia="Times New Roman" w:hAnsi="Arial" w:cs="Arial"/>
                <w:b/>
                <w:sz w:val="20"/>
                <w:szCs w:val="20"/>
              </w:rPr>
              <w:t>Categoria apei</w:t>
            </w:r>
          </w:p>
        </w:tc>
        <w:tc>
          <w:tcPr>
            <w:tcW w:w="1842" w:type="dxa"/>
            <w:vMerge w:val="restart"/>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r w:rsidRPr="008F7035">
              <w:rPr>
                <w:rFonts w:ascii="Arial" w:eastAsia="Times New Roman" w:hAnsi="Arial" w:cs="Arial"/>
                <w:b/>
                <w:sz w:val="20"/>
                <w:szCs w:val="20"/>
              </w:rPr>
              <w:t>Receptor</w:t>
            </w:r>
          </w:p>
        </w:tc>
        <w:tc>
          <w:tcPr>
            <w:tcW w:w="4413" w:type="dxa"/>
            <w:gridSpan w:val="4"/>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r w:rsidRPr="008F7035">
              <w:rPr>
                <w:rFonts w:ascii="Arial" w:eastAsia="Times New Roman" w:hAnsi="Arial" w:cs="Arial"/>
                <w:b/>
                <w:sz w:val="20"/>
                <w:szCs w:val="20"/>
              </w:rPr>
              <w:t>Volumul total evacuat</w:t>
            </w:r>
          </w:p>
        </w:tc>
        <w:tc>
          <w:tcPr>
            <w:tcW w:w="2068" w:type="dxa"/>
            <w:vMerge w:val="restart"/>
            <w:shd w:val="clear" w:color="auto" w:fill="D9D9D9"/>
            <w:vAlign w:val="center"/>
          </w:tcPr>
          <w:p w:rsidR="00F45292" w:rsidRPr="008F7035" w:rsidRDefault="00F45292" w:rsidP="00F45292">
            <w:pPr>
              <w:tabs>
                <w:tab w:val="left" w:pos="284"/>
              </w:tabs>
              <w:spacing w:after="0" w:line="240" w:lineRule="auto"/>
              <w:ind w:left="-108" w:right="-156"/>
              <w:jc w:val="center"/>
              <w:rPr>
                <w:rFonts w:ascii="Arial" w:eastAsia="Times New Roman" w:hAnsi="Arial" w:cs="Arial"/>
                <w:b/>
                <w:sz w:val="20"/>
                <w:szCs w:val="20"/>
              </w:rPr>
            </w:pPr>
            <w:r w:rsidRPr="008F7035">
              <w:rPr>
                <w:rFonts w:ascii="Arial" w:eastAsia="Times New Roman" w:hAnsi="Arial" w:cs="Arial"/>
                <w:b/>
                <w:sz w:val="20"/>
                <w:szCs w:val="20"/>
              </w:rPr>
              <w:t>Observaţii</w:t>
            </w:r>
          </w:p>
        </w:tc>
      </w:tr>
      <w:tr w:rsidR="00F45292" w:rsidRPr="008F7035" w:rsidTr="00026E93">
        <w:trPr>
          <w:cantSplit/>
          <w:jc w:val="center"/>
        </w:trPr>
        <w:tc>
          <w:tcPr>
            <w:tcW w:w="1647" w:type="dxa"/>
            <w:vMerge/>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p>
        </w:tc>
        <w:tc>
          <w:tcPr>
            <w:tcW w:w="1842" w:type="dxa"/>
            <w:vMerge/>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p>
        </w:tc>
        <w:tc>
          <w:tcPr>
            <w:tcW w:w="3063" w:type="dxa"/>
            <w:gridSpan w:val="3"/>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r w:rsidRPr="008F7035">
              <w:rPr>
                <w:rFonts w:ascii="Arial" w:eastAsia="Times New Roman" w:hAnsi="Arial" w:cs="Arial"/>
                <w:b/>
                <w:sz w:val="20"/>
                <w:szCs w:val="20"/>
              </w:rPr>
              <w:t>Zilnic</w:t>
            </w:r>
          </w:p>
        </w:tc>
        <w:tc>
          <w:tcPr>
            <w:tcW w:w="1350" w:type="dxa"/>
            <w:vMerge w:val="restart"/>
            <w:shd w:val="clear" w:color="auto" w:fill="D9D9D9"/>
            <w:vAlign w:val="center"/>
          </w:tcPr>
          <w:p w:rsidR="00F45292" w:rsidRPr="008F7035" w:rsidRDefault="00F45292" w:rsidP="00F45292">
            <w:pPr>
              <w:tabs>
                <w:tab w:val="left" w:pos="-131"/>
              </w:tabs>
              <w:spacing w:after="0" w:line="240" w:lineRule="auto"/>
              <w:ind w:left="-21" w:right="-108"/>
              <w:jc w:val="center"/>
              <w:rPr>
                <w:rFonts w:ascii="Arial" w:eastAsia="Times New Roman" w:hAnsi="Arial" w:cs="Arial"/>
                <w:b/>
                <w:sz w:val="20"/>
                <w:szCs w:val="20"/>
              </w:rPr>
            </w:pPr>
            <w:r w:rsidRPr="008F7035">
              <w:rPr>
                <w:rFonts w:ascii="Arial" w:eastAsia="Times New Roman" w:hAnsi="Arial" w:cs="Arial"/>
                <w:b/>
                <w:sz w:val="20"/>
                <w:szCs w:val="20"/>
              </w:rPr>
              <w:t>Anual mediu</w:t>
            </w:r>
          </w:p>
          <w:p w:rsidR="00F45292" w:rsidRPr="008F7035" w:rsidRDefault="00F45292" w:rsidP="00F45292">
            <w:pPr>
              <w:tabs>
                <w:tab w:val="left" w:pos="-131"/>
              </w:tabs>
              <w:spacing w:after="0" w:line="240" w:lineRule="auto"/>
              <w:ind w:left="-21" w:right="-108"/>
              <w:jc w:val="center"/>
              <w:rPr>
                <w:rFonts w:ascii="Arial" w:eastAsia="Times New Roman" w:hAnsi="Arial" w:cs="Arial"/>
                <w:b/>
                <w:sz w:val="20"/>
                <w:szCs w:val="20"/>
              </w:rPr>
            </w:pPr>
            <w:r w:rsidRPr="008F7035">
              <w:rPr>
                <w:rFonts w:ascii="Arial" w:eastAsia="Times New Roman" w:hAnsi="Arial" w:cs="Arial"/>
                <w:b/>
                <w:sz w:val="20"/>
                <w:szCs w:val="20"/>
              </w:rPr>
              <w:t>(mii mc)</w:t>
            </w:r>
          </w:p>
        </w:tc>
        <w:tc>
          <w:tcPr>
            <w:tcW w:w="2068" w:type="dxa"/>
            <w:vMerge/>
            <w:shd w:val="clear" w:color="auto" w:fill="D9D9D9"/>
            <w:vAlign w:val="center"/>
          </w:tcPr>
          <w:p w:rsidR="00F45292" w:rsidRPr="008F7035" w:rsidRDefault="00F45292" w:rsidP="00F45292">
            <w:pPr>
              <w:tabs>
                <w:tab w:val="left" w:pos="284"/>
              </w:tabs>
              <w:spacing w:after="0" w:line="240" w:lineRule="auto"/>
              <w:ind w:left="360"/>
              <w:jc w:val="center"/>
              <w:rPr>
                <w:rFonts w:ascii="Arial" w:eastAsia="Times New Roman" w:hAnsi="Arial" w:cs="Arial"/>
                <w:b/>
                <w:sz w:val="20"/>
                <w:szCs w:val="20"/>
              </w:rPr>
            </w:pPr>
          </w:p>
        </w:tc>
      </w:tr>
      <w:tr w:rsidR="00026E93" w:rsidRPr="008F7035" w:rsidTr="00026E93">
        <w:trPr>
          <w:cantSplit/>
          <w:jc w:val="center"/>
        </w:trPr>
        <w:tc>
          <w:tcPr>
            <w:tcW w:w="1647" w:type="dxa"/>
            <w:vMerge/>
            <w:shd w:val="clear" w:color="auto" w:fill="D9D9D9"/>
            <w:vAlign w:val="center"/>
          </w:tcPr>
          <w:p w:rsidR="00026E93" w:rsidRPr="008F7035" w:rsidRDefault="00026E93" w:rsidP="00F45292">
            <w:pPr>
              <w:tabs>
                <w:tab w:val="left" w:pos="284"/>
              </w:tabs>
              <w:spacing w:after="0" w:line="240" w:lineRule="auto"/>
              <w:ind w:left="360"/>
              <w:jc w:val="center"/>
              <w:rPr>
                <w:rFonts w:ascii="Arial" w:eastAsia="Times New Roman" w:hAnsi="Arial" w:cs="Arial"/>
                <w:b/>
                <w:sz w:val="20"/>
                <w:szCs w:val="20"/>
              </w:rPr>
            </w:pPr>
          </w:p>
        </w:tc>
        <w:tc>
          <w:tcPr>
            <w:tcW w:w="1842" w:type="dxa"/>
            <w:vMerge/>
            <w:shd w:val="clear" w:color="auto" w:fill="D9D9D9"/>
            <w:vAlign w:val="center"/>
          </w:tcPr>
          <w:p w:rsidR="00026E93" w:rsidRPr="008F7035" w:rsidRDefault="00026E93" w:rsidP="00F45292">
            <w:pPr>
              <w:tabs>
                <w:tab w:val="left" w:pos="284"/>
              </w:tabs>
              <w:spacing w:after="0" w:line="240" w:lineRule="auto"/>
              <w:ind w:left="360"/>
              <w:jc w:val="center"/>
              <w:rPr>
                <w:rFonts w:ascii="Arial" w:eastAsia="Times New Roman" w:hAnsi="Arial" w:cs="Arial"/>
                <w:b/>
                <w:sz w:val="20"/>
                <w:szCs w:val="20"/>
              </w:rPr>
            </w:pPr>
          </w:p>
        </w:tc>
        <w:tc>
          <w:tcPr>
            <w:tcW w:w="1083" w:type="dxa"/>
            <w:shd w:val="clear" w:color="auto" w:fill="D9D9D9"/>
            <w:vAlign w:val="center"/>
          </w:tcPr>
          <w:p w:rsidR="00026E93" w:rsidRPr="008F7035" w:rsidRDefault="00026E93" w:rsidP="00F45292">
            <w:pPr>
              <w:tabs>
                <w:tab w:val="left" w:pos="-78"/>
              </w:tabs>
              <w:spacing w:after="0" w:line="240" w:lineRule="auto"/>
              <w:jc w:val="center"/>
              <w:rPr>
                <w:rFonts w:ascii="Arial" w:eastAsia="Times New Roman" w:hAnsi="Arial" w:cs="Arial"/>
                <w:b/>
                <w:sz w:val="20"/>
                <w:szCs w:val="20"/>
              </w:rPr>
            </w:pPr>
            <w:r w:rsidRPr="008F7035">
              <w:rPr>
                <w:rFonts w:ascii="Arial" w:eastAsia="Times New Roman" w:hAnsi="Arial" w:cs="Arial"/>
                <w:b/>
                <w:sz w:val="20"/>
                <w:szCs w:val="20"/>
              </w:rPr>
              <w:t>Maxim</w:t>
            </w:r>
          </w:p>
          <w:p w:rsidR="00026E93" w:rsidRPr="008F7035" w:rsidRDefault="00026E93" w:rsidP="00F45292">
            <w:pPr>
              <w:tabs>
                <w:tab w:val="left" w:pos="-78"/>
              </w:tabs>
              <w:spacing w:after="0" w:line="240" w:lineRule="auto"/>
              <w:jc w:val="center"/>
              <w:rPr>
                <w:rFonts w:ascii="Arial" w:eastAsia="Times New Roman" w:hAnsi="Arial" w:cs="Arial"/>
                <w:b/>
                <w:sz w:val="20"/>
                <w:szCs w:val="20"/>
              </w:rPr>
            </w:pPr>
            <w:r w:rsidRPr="008F7035">
              <w:rPr>
                <w:rFonts w:ascii="Arial" w:eastAsia="Times New Roman" w:hAnsi="Arial" w:cs="Arial"/>
                <w:b/>
                <w:sz w:val="20"/>
                <w:szCs w:val="20"/>
              </w:rPr>
              <w:t>(mc)</w:t>
            </w:r>
          </w:p>
        </w:tc>
        <w:tc>
          <w:tcPr>
            <w:tcW w:w="990" w:type="dxa"/>
            <w:shd w:val="clear" w:color="auto" w:fill="D9D9D9"/>
            <w:vAlign w:val="center"/>
          </w:tcPr>
          <w:p w:rsidR="00026E93" w:rsidRPr="008F7035" w:rsidRDefault="00026E93" w:rsidP="00026E93">
            <w:pPr>
              <w:tabs>
                <w:tab w:val="left" w:pos="284"/>
              </w:tabs>
              <w:spacing w:after="0" w:line="240" w:lineRule="auto"/>
              <w:rPr>
                <w:rFonts w:ascii="Arial" w:eastAsia="Times New Roman" w:hAnsi="Arial" w:cs="Arial"/>
                <w:b/>
                <w:sz w:val="20"/>
                <w:szCs w:val="20"/>
              </w:rPr>
            </w:pPr>
            <w:r w:rsidRPr="008F7035">
              <w:rPr>
                <w:rFonts w:ascii="Arial" w:eastAsia="Times New Roman" w:hAnsi="Arial" w:cs="Arial"/>
                <w:b/>
                <w:sz w:val="20"/>
                <w:szCs w:val="20"/>
              </w:rPr>
              <w:t>Mediu</w:t>
            </w:r>
          </w:p>
          <w:p w:rsidR="00026E93" w:rsidRPr="008F7035" w:rsidRDefault="00026E93" w:rsidP="00026E93">
            <w:pPr>
              <w:tabs>
                <w:tab w:val="left" w:pos="284"/>
              </w:tabs>
              <w:spacing w:after="0" w:line="240" w:lineRule="auto"/>
              <w:rPr>
                <w:rFonts w:ascii="Arial" w:eastAsia="Times New Roman" w:hAnsi="Arial" w:cs="Arial"/>
                <w:b/>
                <w:sz w:val="20"/>
                <w:szCs w:val="20"/>
              </w:rPr>
            </w:pPr>
            <w:r w:rsidRPr="008F7035">
              <w:rPr>
                <w:rFonts w:ascii="Arial" w:eastAsia="Times New Roman" w:hAnsi="Arial" w:cs="Arial"/>
                <w:b/>
                <w:sz w:val="20"/>
                <w:szCs w:val="20"/>
              </w:rPr>
              <w:t xml:space="preserve">  (mc)</w:t>
            </w:r>
          </w:p>
        </w:tc>
        <w:tc>
          <w:tcPr>
            <w:tcW w:w="990" w:type="dxa"/>
            <w:shd w:val="clear" w:color="auto" w:fill="D9D9D9"/>
            <w:vAlign w:val="center"/>
          </w:tcPr>
          <w:p w:rsidR="00026E93" w:rsidRPr="008F7035" w:rsidRDefault="00026E93" w:rsidP="00026E93">
            <w:pPr>
              <w:tabs>
                <w:tab w:val="left" w:pos="284"/>
              </w:tabs>
              <w:spacing w:after="0" w:line="240" w:lineRule="auto"/>
              <w:rPr>
                <w:rFonts w:ascii="Arial" w:eastAsia="Times New Roman" w:hAnsi="Arial" w:cs="Arial"/>
                <w:b/>
                <w:sz w:val="20"/>
                <w:szCs w:val="20"/>
              </w:rPr>
            </w:pPr>
            <w:r w:rsidRPr="008F7035">
              <w:rPr>
                <w:rFonts w:ascii="Arial" w:eastAsia="Times New Roman" w:hAnsi="Arial" w:cs="Arial"/>
                <w:b/>
                <w:sz w:val="20"/>
                <w:szCs w:val="20"/>
              </w:rPr>
              <w:t xml:space="preserve"> Minim</w:t>
            </w:r>
          </w:p>
          <w:p w:rsidR="00026E93" w:rsidRPr="008F7035" w:rsidRDefault="00026E93" w:rsidP="00026E93">
            <w:pPr>
              <w:tabs>
                <w:tab w:val="left" w:pos="284"/>
              </w:tabs>
              <w:spacing w:after="0" w:line="240" w:lineRule="auto"/>
              <w:rPr>
                <w:rFonts w:ascii="Arial" w:eastAsia="Times New Roman" w:hAnsi="Arial" w:cs="Arial"/>
                <w:b/>
                <w:sz w:val="20"/>
                <w:szCs w:val="20"/>
              </w:rPr>
            </w:pPr>
            <w:r w:rsidRPr="008F7035">
              <w:rPr>
                <w:rFonts w:ascii="Arial" w:eastAsia="Times New Roman" w:hAnsi="Arial" w:cs="Arial"/>
                <w:b/>
                <w:sz w:val="20"/>
                <w:szCs w:val="20"/>
              </w:rPr>
              <w:t xml:space="preserve">  (mc)</w:t>
            </w:r>
          </w:p>
        </w:tc>
        <w:tc>
          <w:tcPr>
            <w:tcW w:w="1350" w:type="dxa"/>
            <w:vMerge/>
            <w:shd w:val="clear" w:color="auto" w:fill="D9D9D9"/>
            <w:vAlign w:val="center"/>
          </w:tcPr>
          <w:p w:rsidR="00026E93" w:rsidRPr="008F7035" w:rsidRDefault="00026E93" w:rsidP="00F45292">
            <w:pPr>
              <w:tabs>
                <w:tab w:val="left" w:pos="284"/>
              </w:tabs>
              <w:spacing w:after="0" w:line="240" w:lineRule="auto"/>
              <w:ind w:left="360"/>
              <w:jc w:val="center"/>
              <w:rPr>
                <w:rFonts w:ascii="Arial" w:eastAsia="Times New Roman" w:hAnsi="Arial" w:cs="Arial"/>
                <w:b/>
                <w:sz w:val="20"/>
                <w:szCs w:val="20"/>
              </w:rPr>
            </w:pPr>
          </w:p>
        </w:tc>
        <w:tc>
          <w:tcPr>
            <w:tcW w:w="2068" w:type="dxa"/>
            <w:vMerge/>
            <w:shd w:val="clear" w:color="auto" w:fill="D9D9D9"/>
            <w:vAlign w:val="center"/>
          </w:tcPr>
          <w:p w:rsidR="00026E93" w:rsidRPr="008F7035" w:rsidRDefault="00026E93" w:rsidP="00F45292">
            <w:pPr>
              <w:tabs>
                <w:tab w:val="left" w:pos="284"/>
              </w:tabs>
              <w:spacing w:after="0" w:line="240" w:lineRule="auto"/>
              <w:ind w:left="360"/>
              <w:jc w:val="center"/>
              <w:rPr>
                <w:rFonts w:ascii="Arial" w:eastAsia="Times New Roman" w:hAnsi="Arial" w:cs="Arial"/>
                <w:b/>
                <w:sz w:val="20"/>
                <w:szCs w:val="20"/>
              </w:rPr>
            </w:pPr>
          </w:p>
        </w:tc>
      </w:tr>
      <w:tr w:rsidR="00026E93" w:rsidRPr="008F7035" w:rsidTr="00026E93">
        <w:trPr>
          <w:jc w:val="center"/>
        </w:trPr>
        <w:tc>
          <w:tcPr>
            <w:tcW w:w="1647" w:type="dxa"/>
          </w:tcPr>
          <w:p w:rsidR="00026E93" w:rsidRPr="008F7035" w:rsidRDefault="00026E93" w:rsidP="00F45292">
            <w:pPr>
              <w:tabs>
                <w:tab w:val="left" w:pos="0"/>
              </w:tabs>
              <w:spacing w:after="0" w:line="240" w:lineRule="auto"/>
              <w:jc w:val="center"/>
              <w:rPr>
                <w:rFonts w:ascii="Arial" w:eastAsia="Times New Roman" w:hAnsi="Arial" w:cs="Arial"/>
                <w:sz w:val="20"/>
                <w:szCs w:val="20"/>
              </w:rPr>
            </w:pPr>
            <w:r w:rsidRPr="008F7035">
              <w:rPr>
                <w:rFonts w:ascii="Arial" w:eastAsia="Times New Roman" w:hAnsi="Arial" w:cs="Times New Roman"/>
                <w:sz w:val="20"/>
                <w:szCs w:val="20"/>
              </w:rPr>
              <w:t>Ape uzate menajere</w:t>
            </w:r>
          </w:p>
        </w:tc>
        <w:tc>
          <w:tcPr>
            <w:tcW w:w="1842" w:type="dxa"/>
          </w:tcPr>
          <w:p w:rsidR="00026E93" w:rsidRPr="008F7035" w:rsidRDefault="00026E93" w:rsidP="00F45292">
            <w:pPr>
              <w:tabs>
                <w:tab w:val="left" w:pos="76"/>
              </w:tabs>
              <w:spacing w:after="0" w:line="240" w:lineRule="auto"/>
              <w:ind w:left="76"/>
              <w:rPr>
                <w:rFonts w:ascii="Arial" w:eastAsia="Times New Roman" w:hAnsi="Arial" w:cs="Arial"/>
                <w:sz w:val="20"/>
                <w:szCs w:val="20"/>
              </w:rPr>
            </w:pPr>
            <w:r w:rsidRPr="008F7035">
              <w:rPr>
                <w:rFonts w:ascii="Arial" w:eastAsia="Calibri" w:hAnsi="Arial" w:cs="Arial"/>
                <w:sz w:val="20"/>
                <w:szCs w:val="20"/>
              </w:rPr>
              <w:t>reţeaua de canalizare a municipiului Dej</w:t>
            </w:r>
          </w:p>
        </w:tc>
        <w:tc>
          <w:tcPr>
            <w:tcW w:w="1083" w:type="dxa"/>
          </w:tcPr>
          <w:p w:rsidR="00026E93" w:rsidRPr="008F7035" w:rsidRDefault="00026E93" w:rsidP="00F45292">
            <w:pPr>
              <w:tabs>
                <w:tab w:val="left" w:pos="284"/>
              </w:tabs>
              <w:spacing w:after="0" w:line="240" w:lineRule="auto"/>
              <w:jc w:val="both"/>
              <w:rPr>
                <w:rFonts w:ascii="Arial" w:eastAsia="Times New Roman" w:hAnsi="Arial" w:cs="Arial"/>
                <w:sz w:val="20"/>
                <w:szCs w:val="20"/>
              </w:rPr>
            </w:pPr>
            <w:r w:rsidRPr="008F7035">
              <w:rPr>
                <w:rFonts w:ascii="Arial" w:eastAsia="Times New Roman" w:hAnsi="Arial" w:cs="Arial"/>
                <w:sz w:val="20"/>
                <w:szCs w:val="20"/>
              </w:rPr>
              <w:t>223,09</w:t>
            </w:r>
          </w:p>
        </w:tc>
        <w:tc>
          <w:tcPr>
            <w:tcW w:w="990" w:type="dxa"/>
          </w:tcPr>
          <w:p w:rsidR="00026E93" w:rsidRPr="008F7035" w:rsidRDefault="00026E93" w:rsidP="00026E93">
            <w:pPr>
              <w:tabs>
                <w:tab w:val="left" w:pos="284"/>
              </w:tabs>
              <w:spacing w:after="0" w:line="240" w:lineRule="auto"/>
              <w:jc w:val="both"/>
              <w:rPr>
                <w:rFonts w:ascii="Arial" w:eastAsia="Times New Roman" w:hAnsi="Arial" w:cs="Arial"/>
                <w:sz w:val="20"/>
                <w:szCs w:val="20"/>
              </w:rPr>
            </w:pPr>
            <w:r w:rsidRPr="008F7035">
              <w:rPr>
                <w:rFonts w:ascii="Arial" w:eastAsia="Times New Roman" w:hAnsi="Arial" w:cs="Arial"/>
                <w:sz w:val="20"/>
                <w:szCs w:val="20"/>
              </w:rPr>
              <w:t>193,99</w:t>
            </w:r>
          </w:p>
        </w:tc>
        <w:tc>
          <w:tcPr>
            <w:tcW w:w="990" w:type="dxa"/>
          </w:tcPr>
          <w:p w:rsidR="00026E93" w:rsidRPr="008F7035" w:rsidRDefault="00026E93" w:rsidP="00026E93">
            <w:pPr>
              <w:tabs>
                <w:tab w:val="left" w:pos="284"/>
              </w:tabs>
              <w:spacing w:after="0" w:line="240" w:lineRule="auto"/>
              <w:jc w:val="both"/>
              <w:rPr>
                <w:rFonts w:ascii="Arial" w:eastAsia="Times New Roman" w:hAnsi="Arial" w:cs="Arial"/>
                <w:sz w:val="20"/>
                <w:szCs w:val="20"/>
              </w:rPr>
            </w:pPr>
            <w:r w:rsidRPr="008F7035">
              <w:rPr>
                <w:rFonts w:ascii="Arial" w:eastAsia="Times New Roman" w:hAnsi="Arial" w:cs="Arial"/>
                <w:sz w:val="20"/>
                <w:szCs w:val="20"/>
                <w:lang w:val="en-US"/>
              </w:rPr>
              <w:t>148,263</w:t>
            </w:r>
          </w:p>
        </w:tc>
        <w:tc>
          <w:tcPr>
            <w:tcW w:w="1350" w:type="dxa"/>
          </w:tcPr>
          <w:p w:rsidR="00026E93" w:rsidRPr="008F7035" w:rsidRDefault="00026E93" w:rsidP="00026E93">
            <w:pPr>
              <w:tabs>
                <w:tab w:val="left" w:pos="284"/>
              </w:tabs>
              <w:spacing w:after="0" w:line="240" w:lineRule="auto"/>
              <w:jc w:val="center"/>
              <w:rPr>
                <w:rFonts w:ascii="Arial" w:eastAsia="Times New Roman" w:hAnsi="Arial" w:cs="Arial"/>
                <w:sz w:val="20"/>
                <w:szCs w:val="20"/>
              </w:rPr>
            </w:pPr>
            <w:r w:rsidRPr="008F7035">
              <w:rPr>
                <w:rFonts w:ascii="Arial" w:eastAsia="Times New Roman" w:hAnsi="Arial" w:cs="Arial"/>
                <w:sz w:val="20"/>
                <w:szCs w:val="20"/>
              </w:rPr>
              <w:t>50,437</w:t>
            </w:r>
          </w:p>
        </w:tc>
        <w:tc>
          <w:tcPr>
            <w:tcW w:w="2068" w:type="dxa"/>
          </w:tcPr>
          <w:p w:rsidR="00026E93" w:rsidRPr="008F7035" w:rsidRDefault="00026E93" w:rsidP="00F45292">
            <w:pPr>
              <w:tabs>
                <w:tab w:val="left" w:pos="284"/>
              </w:tabs>
              <w:spacing w:after="0" w:line="240" w:lineRule="auto"/>
              <w:ind w:left="360"/>
              <w:rPr>
                <w:rFonts w:ascii="Arial" w:eastAsia="Times New Roman" w:hAnsi="Arial" w:cs="Arial"/>
                <w:sz w:val="20"/>
                <w:szCs w:val="20"/>
              </w:rPr>
            </w:pPr>
            <w:r w:rsidRPr="008F7035">
              <w:rPr>
                <w:rFonts w:ascii="Arial" w:eastAsia="Times New Roman" w:hAnsi="Arial" w:cs="Arial"/>
                <w:sz w:val="20"/>
                <w:szCs w:val="20"/>
              </w:rPr>
              <w:t>Grad de recirculare: 0%</w:t>
            </w:r>
          </w:p>
        </w:tc>
      </w:tr>
    </w:tbl>
    <w:p w:rsidR="00F64BC8" w:rsidRDefault="00F64BC8" w:rsidP="00F45292">
      <w:pPr>
        <w:tabs>
          <w:tab w:val="left" w:pos="180"/>
          <w:tab w:val="left" w:pos="360"/>
          <w:tab w:val="left" w:pos="540"/>
        </w:tabs>
        <w:spacing w:after="0" w:line="240" w:lineRule="auto"/>
        <w:jc w:val="both"/>
        <w:rPr>
          <w:rFonts w:ascii="Arial" w:eastAsia="Calibri" w:hAnsi="Arial" w:cs="Arial"/>
          <w:b/>
          <w:color w:val="FF0000"/>
          <w:sz w:val="24"/>
          <w:szCs w:val="24"/>
        </w:rPr>
      </w:pPr>
    </w:p>
    <w:p w:rsidR="00F45292" w:rsidRPr="00F64BC8" w:rsidRDefault="00F45292" w:rsidP="00F45292">
      <w:pPr>
        <w:tabs>
          <w:tab w:val="left" w:pos="180"/>
          <w:tab w:val="left" w:pos="360"/>
          <w:tab w:val="left" w:pos="540"/>
        </w:tabs>
        <w:spacing w:after="0" w:line="240" w:lineRule="auto"/>
        <w:jc w:val="both"/>
        <w:rPr>
          <w:rFonts w:ascii="Arial" w:eastAsia="Calibri" w:hAnsi="Arial" w:cs="Arial"/>
          <w:b/>
          <w:sz w:val="24"/>
          <w:szCs w:val="24"/>
        </w:rPr>
      </w:pPr>
      <w:r w:rsidRPr="00F64BC8">
        <w:rPr>
          <w:rFonts w:ascii="Arial" w:eastAsia="Calibri" w:hAnsi="Arial" w:cs="Arial"/>
          <w:b/>
          <w:sz w:val="24"/>
          <w:szCs w:val="24"/>
        </w:rPr>
        <w:t xml:space="preserve">9.2.3. Pretratare </w:t>
      </w:r>
    </w:p>
    <w:p w:rsidR="00F45292" w:rsidRPr="00656666" w:rsidRDefault="00F45292" w:rsidP="00F45292">
      <w:pPr>
        <w:spacing w:after="0" w:line="240" w:lineRule="auto"/>
        <w:jc w:val="both"/>
        <w:rPr>
          <w:rFonts w:ascii="Arial" w:eastAsia="Times New Roman" w:hAnsi="Arial" w:cs="Times New Roman"/>
          <w:bCs/>
          <w:color w:val="FF0000"/>
          <w:position w:val="-6"/>
          <w:sz w:val="24"/>
          <w:szCs w:val="24"/>
        </w:rPr>
      </w:pPr>
    </w:p>
    <w:p w:rsidR="00754E51" w:rsidRPr="008D07AA" w:rsidRDefault="00754E51" w:rsidP="00754E51">
      <w:pPr>
        <w:spacing w:after="0" w:line="240" w:lineRule="auto"/>
        <w:ind w:right="83"/>
        <w:jc w:val="both"/>
        <w:rPr>
          <w:rFonts w:ascii="Arial" w:eastAsia="Times New Roman" w:hAnsi="Arial" w:cs="Times New Roman"/>
          <w:bCs/>
          <w:position w:val="-6"/>
          <w:sz w:val="24"/>
          <w:szCs w:val="24"/>
        </w:rPr>
      </w:pPr>
      <w:r w:rsidRPr="00F64BC8">
        <w:rPr>
          <w:rFonts w:ascii="Arial" w:eastAsia="Times New Roman" w:hAnsi="Arial" w:cs="Times New Roman"/>
          <w:bCs/>
          <w:position w:val="-6"/>
          <w:sz w:val="24"/>
          <w:szCs w:val="24"/>
        </w:rPr>
        <w:t>__- apele pluviale de pe amplasament, colectate prin rigole perimetrale, trec printr-un separator de hidrocarburi (Q = 125 l/s) şi sunt evacuate în Valea Chiejdului, din preaplinul bazinului de retenţie</w:t>
      </w:r>
      <w:r w:rsidR="00BF50AD">
        <w:rPr>
          <w:rFonts w:ascii="Arial" w:eastAsia="Times New Roman" w:hAnsi="Arial" w:cs="Times New Roman"/>
          <w:bCs/>
          <w:position w:val="-6"/>
          <w:sz w:val="24"/>
          <w:szCs w:val="24"/>
        </w:rPr>
        <w:t xml:space="preserve"> (</w:t>
      </w:r>
      <w:r w:rsidRPr="00F64BC8">
        <w:rPr>
          <w:rFonts w:ascii="Arial" w:eastAsia="Times New Roman" w:hAnsi="Arial" w:cs="Times New Roman"/>
          <w:bCs/>
          <w:position w:val="-6"/>
          <w:sz w:val="24"/>
          <w:szCs w:val="24"/>
        </w:rPr>
        <w:t>bazin de pompare V = 103 mc);</w:t>
      </w:r>
    </w:p>
    <w:p w:rsidR="00754E51" w:rsidRDefault="00754E51" w:rsidP="00F13E5D">
      <w:pPr>
        <w:spacing w:after="0" w:line="240" w:lineRule="auto"/>
        <w:ind w:right="83"/>
        <w:jc w:val="both"/>
        <w:rPr>
          <w:rFonts w:ascii="Arial" w:eastAsia="Times New Roman" w:hAnsi="Arial" w:cs="Times New Roman"/>
          <w:bCs/>
          <w:color w:val="FF0000"/>
          <w:position w:val="-6"/>
          <w:sz w:val="24"/>
          <w:szCs w:val="24"/>
        </w:rPr>
      </w:pPr>
    </w:p>
    <w:p w:rsidR="00F45292" w:rsidRPr="00F64BC8" w:rsidRDefault="00F45292" w:rsidP="00F13E5D">
      <w:pPr>
        <w:tabs>
          <w:tab w:val="left" w:pos="360"/>
        </w:tabs>
        <w:spacing w:after="0" w:line="240" w:lineRule="auto"/>
        <w:ind w:right="83"/>
        <w:jc w:val="both"/>
        <w:rPr>
          <w:rFonts w:ascii="Arial" w:eastAsia="Times New Roman" w:hAnsi="Arial" w:cs="Arial"/>
          <w:b/>
          <w:sz w:val="24"/>
          <w:szCs w:val="24"/>
          <w:lang w:eastAsia="ro-RO"/>
        </w:rPr>
      </w:pPr>
      <w:r w:rsidRPr="00F64BC8">
        <w:rPr>
          <w:rFonts w:ascii="Arial" w:eastAsia="Times New Roman" w:hAnsi="Arial" w:cs="Arial"/>
          <w:b/>
          <w:sz w:val="24"/>
          <w:szCs w:val="24"/>
          <w:lang w:eastAsia="ro-RO"/>
        </w:rPr>
        <w:t>9.2.4. Tratare</w:t>
      </w:r>
    </w:p>
    <w:p w:rsidR="00F45292" w:rsidRPr="00F64BC8" w:rsidRDefault="00F64BC8" w:rsidP="00F45292">
      <w:pPr>
        <w:tabs>
          <w:tab w:val="left" w:pos="360"/>
        </w:tabs>
        <w:spacing w:after="0" w:line="240" w:lineRule="auto"/>
        <w:jc w:val="both"/>
        <w:rPr>
          <w:rFonts w:ascii="Arial" w:eastAsia="Times New Roman" w:hAnsi="Arial" w:cs="Arial"/>
          <w:b/>
          <w:sz w:val="24"/>
          <w:szCs w:val="24"/>
          <w:lang w:eastAsia="ro-RO"/>
        </w:rPr>
      </w:pPr>
      <w:r w:rsidRPr="00F64BC8">
        <w:rPr>
          <w:rFonts w:ascii="Arial" w:eastAsia="Times New Roman" w:hAnsi="Arial" w:cs="Arial"/>
          <w:sz w:val="24"/>
          <w:szCs w:val="24"/>
          <w:lang w:eastAsia="ro-RO"/>
        </w:rPr>
        <w:t>__- n</w:t>
      </w:r>
      <w:r w:rsidR="00F45292" w:rsidRPr="00F64BC8">
        <w:rPr>
          <w:rFonts w:ascii="Arial" w:eastAsia="Times New Roman" w:hAnsi="Arial" w:cs="Arial"/>
          <w:sz w:val="24"/>
          <w:szCs w:val="24"/>
          <w:lang w:eastAsia="ro-RO"/>
        </w:rPr>
        <w:t>u se tratează ap</w:t>
      </w:r>
      <w:r w:rsidRPr="00F64BC8">
        <w:rPr>
          <w:rFonts w:ascii="Arial" w:eastAsia="Times New Roman" w:hAnsi="Arial" w:cs="Arial"/>
          <w:sz w:val="24"/>
          <w:szCs w:val="24"/>
          <w:lang w:eastAsia="ro-RO"/>
        </w:rPr>
        <w:t>ele uzate pe amplasament;</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2"/>
        <w:gridCol w:w="4421"/>
      </w:tblGrid>
      <w:tr w:rsidR="00F45292" w:rsidRPr="00F64BC8" w:rsidTr="00B23132">
        <w:tc>
          <w:tcPr>
            <w:tcW w:w="4912" w:type="dxa"/>
            <w:shd w:val="clear" w:color="auto" w:fill="C0C0C0"/>
            <w:vAlign w:val="center"/>
          </w:tcPr>
          <w:p w:rsidR="00F45292" w:rsidRPr="00F64BC8" w:rsidRDefault="00F45292" w:rsidP="00F45292">
            <w:pPr>
              <w:spacing w:before="40" w:after="0" w:line="360" w:lineRule="auto"/>
              <w:jc w:val="center"/>
              <w:rPr>
                <w:rFonts w:ascii="Arial" w:eastAsia="Times New Roman" w:hAnsi="Arial" w:cs="Arial"/>
                <w:b/>
                <w:sz w:val="20"/>
                <w:szCs w:val="24"/>
                <w:lang w:eastAsia="ro-RO"/>
              </w:rPr>
            </w:pPr>
            <w:r w:rsidRPr="00F64BC8">
              <w:rPr>
                <w:rFonts w:ascii="Arial" w:eastAsia="Times New Roman" w:hAnsi="Arial" w:cs="Arial"/>
                <w:b/>
                <w:sz w:val="20"/>
                <w:szCs w:val="24"/>
                <w:lang w:eastAsia="ro-RO"/>
              </w:rPr>
              <w:t>Denumire</w:t>
            </w:r>
          </w:p>
        </w:tc>
        <w:tc>
          <w:tcPr>
            <w:tcW w:w="4421" w:type="dxa"/>
            <w:shd w:val="clear" w:color="auto" w:fill="C0C0C0"/>
            <w:vAlign w:val="center"/>
          </w:tcPr>
          <w:p w:rsidR="00F45292" w:rsidRPr="00F64BC8" w:rsidRDefault="00F45292" w:rsidP="00F45292">
            <w:pPr>
              <w:spacing w:before="40" w:after="0" w:line="360" w:lineRule="auto"/>
              <w:jc w:val="center"/>
              <w:rPr>
                <w:rFonts w:ascii="Arial" w:eastAsia="Times New Roman" w:hAnsi="Arial" w:cs="Arial"/>
                <w:b/>
                <w:sz w:val="20"/>
                <w:szCs w:val="24"/>
                <w:lang w:eastAsia="ro-RO"/>
              </w:rPr>
            </w:pPr>
            <w:r w:rsidRPr="00F64BC8">
              <w:rPr>
                <w:rFonts w:ascii="Arial" w:eastAsia="Times New Roman" w:hAnsi="Arial" w:cs="Arial"/>
                <w:b/>
                <w:sz w:val="20"/>
                <w:szCs w:val="24"/>
                <w:lang w:eastAsia="ro-RO"/>
              </w:rPr>
              <w:t>Detalii</w:t>
            </w:r>
          </w:p>
        </w:tc>
      </w:tr>
      <w:tr w:rsidR="00F45292" w:rsidRPr="00F64BC8" w:rsidTr="00B23132">
        <w:tc>
          <w:tcPr>
            <w:tcW w:w="4912" w:type="dxa"/>
            <w:shd w:val="clear" w:color="auto" w:fill="auto"/>
          </w:tcPr>
          <w:p w:rsidR="00F45292" w:rsidRPr="00F64BC8" w:rsidRDefault="00F45292" w:rsidP="00F45292">
            <w:pPr>
              <w:spacing w:before="40" w:after="0" w:line="360" w:lineRule="auto"/>
              <w:jc w:val="center"/>
              <w:rPr>
                <w:rFonts w:ascii="Arial" w:eastAsia="Times New Roman" w:hAnsi="Arial" w:cs="Arial"/>
                <w:sz w:val="20"/>
                <w:szCs w:val="24"/>
                <w:lang w:eastAsia="ro-RO"/>
              </w:rPr>
            </w:pPr>
          </w:p>
        </w:tc>
        <w:tc>
          <w:tcPr>
            <w:tcW w:w="4421" w:type="dxa"/>
            <w:shd w:val="clear" w:color="auto" w:fill="auto"/>
          </w:tcPr>
          <w:p w:rsidR="00F45292" w:rsidRPr="00F64BC8" w:rsidRDefault="00F45292" w:rsidP="00F45292">
            <w:pPr>
              <w:spacing w:before="40" w:after="0" w:line="360" w:lineRule="auto"/>
              <w:jc w:val="center"/>
              <w:rPr>
                <w:rFonts w:ascii="Arial" w:eastAsia="Times New Roman" w:hAnsi="Arial" w:cs="Arial"/>
                <w:sz w:val="20"/>
                <w:szCs w:val="24"/>
                <w:lang w:eastAsia="ro-RO"/>
              </w:rPr>
            </w:pPr>
          </w:p>
        </w:tc>
      </w:tr>
    </w:tbl>
    <w:p w:rsidR="00F45292" w:rsidRPr="00F64BC8" w:rsidRDefault="00F45292" w:rsidP="00F13E5D">
      <w:pPr>
        <w:spacing w:after="0" w:line="240" w:lineRule="auto"/>
        <w:ind w:right="83"/>
        <w:jc w:val="both"/>
        <w:rPr>
          <w:rFonts w:ascii="Arial" w:eastAsia="Times New Roman" w:hAnsi="Arial" w:cs="Arial"/>
          <w:b/>
          <w:sz w:val="24"/>
          <w:szCs w:val="24"/>
        </w:rPr>
      </w:pPr>
    </w:p>
    <w:p w:rsidR="00F45292" w:rsidRPr="00F64BC8" w:rsidRDefault="00F45292" w:rsidP="00F13E5D">
      <w:pPr>
        <w:spacing w:after="0" w:line="240" w:lineRule="auto"/>
        <w:ind w:left="-57" w:right="83"/>
        <w:jc w:val="both"/>
        <w:rPr>
          <w:rFonts w:ascii="Arial" w:eastAsia="Times New Roman" w:hAnsi="Arial" w:cs="Arial"/>
          <w:sz w:val="24"/>
          <w:szCs w:val="24"/>
        </w:rPr>
      </w:pPr>
      <w:r w:rsidRPr="00F64BC8">
        <w:rPr>
          <w:rFonts w:ascii="Arial" w:eastAsia="Times New Roman" w:hAnsi="Arial" w:cs="Arial"/>
          <w:b/>
          <w:sz w:val="24"/>
          <w:szCs w:val="24"/>
        </w:rPr>
        <w:t>9.2.5.</w:t>
      </w:r>
      <w:r w:rsidRPr="00F64BC8">
        <w:rPr>
          <w:rFonts w:ascii="Arial" w:eastAsia="Times New Roman" w:hAnsi="Arial" w:cs="Arial"/>
          <w:sz w:val="24"/>
          <w:szCs w:val="24"/>
        </w:rPr>
        <w:t xml:space="preserve"> Nu este permisă evacuarea nici unei substanţe sau materii care poluează mediul în apele de suprafaţă sau canalele de scurgere a apei pluviale de pe amplasament sau din afara acestuia.</w:t>
      </w:r>
    </w:p>
    <w:p w:rsidR="00282684" w:rsidRPr="008D07AA" w:rsidRDefault="00F45292" w:rsidP="008D07AA">
      <w:pPr>
        <w:spacing w:after="0" w:line="240" w:lineRule="auto"/>
        <w:ind w:left="-57" w:right="83"/>
        <w:jc w:val="both"/>
        <w:rPr>
          <w:rFonts w:ascii="Arial" w:eastAsia="Times New Roman" w:hAnsi="Arial" w:cs="Arial"/>
          <w:sz w:val="24"/>
          <w:szCs w:val="24"/>
        </w:rPr>
      </w:pPr>
      <w:r w:rsidRPr="00F64BC8">
        <w:rPr>
          <w:rFonts w:ascii="Arial" w:eastAsia="Times New Roman" w:hAnsi="Arial" w:cs="Arial"/>
          <w:b/>
          <w:sz w:val="24"/>
          <w:szCs w:val="24"/>
        </w:rPr>
        <w:lastRenderedPageBreak/>
        <w:t>9.2.6.</w:t>
      </w:r>
      <w:r w:rsidRPr="00F64BC8">
        <w:rPr>
          <w:rFonts w:ascii="Arial" w:eastAsia="Times New Roman" w:hAnsi="Arial" w:cs="Arial"/>
          <w:spacing w:val="2"/>
          <w:sz w:val="24"/>
          <w:szCs w:val="24"/>
        </w:rPr>
        <w:t xml:space="preserve"> Operatorul trebuie să ia toate măsurile necesare pentru a preveni şi minimiza emisiile în apă, în special prin structurile subterane.</w:t>
      </w:r>
    </w:p>
    <w:p w:rsidR="00F45292" w:rsidRPr="00243D04" w:rsidRDefault="00F45292" w:rsidP="00F13E5D">
      <w:pPr>
        <w:tabs>
          <w:tab w:val="left" w:pos="360"/>
        </w:tabs>
        <w:spacing w:after="0" w:line="240" w:lineRule="auto"/>
        <w:ind w:right="83"/>
        <w:jc w:val="both"/>
        <w:rPr>
          <w:rFonts w:ascii="Arial" w:eastAsia="Times New Roman" w:hAnsi="Arial" w:cs="Arial"/>
          <w:color w:val="FF0000"/>
          <w:sz w:val="24"/>
          <w:szCs w:val="24"/>
          <w:lang w:eastAsia="ro-RO"/>
        </w:rPr>
      </w:pPr>
    </w:p>
    <w:p w:rsidR="00F45292" w:rsidRPr="00243D04" w:rsidRDefault="00F45292" w:rsidP="00F13E5D">
      <w:pPr>
        <w:autoSpaceDE w:val="0"/>
        <w:autoSpaceDN w:val="0"/>
        <w:adjustRightInd w:val="0"/>
        <w:spacing w:before="120" w:after="0" w:line="240" w:lineRule="auto"/>
        <w:ind w:right="83"/>
        <w:jc w:val="both"/>
        <w:rPr>
          <w:rFonts w:ascii="Arial" w:eastAsia="Calibri" w:hAnsi="Arial" w:cs="Arial"/>
          <w:b/>
          <w:sz w:val="24"/>
          <w:szCs w:val="24"/>
        </w:rPr>
      </w:pPr>
      <w:r w:rsidRPr="00243D04">
        <w:rPr>
          <w:rFonts w:ascii="Arial" w:eastAsia="Calibri" w:hAnsi="Arial" w:cs="Arial"/>
          <w:b/>
          <w:sz w:val="24"/>
          <w:szCs w:val="24"/>
        </w:rPr>
        <w:t xml:space="preserve">9.3.  </w:t>
      </w:r>
      <w:r w:rsidRPr="00243D04">
        <w:rPr>
          <w:rFonts w:ascii="Arial" w:eastAsia="Calibri" w:hAnsi="Arial" w:cs="Arial"/>
          <w:b/>
          <w:sz w:val="24"/>
          <w:szCs w:val="24"/>
          <w:u w:val="single"/>
        </w:rPr>
        <w:t>EMISII ÎN SOL, APE SUBTERANE</w:t>
      </w:r>
    </w:p>
    <w:p w:rsidR="00F45292" w:rsidRPr="00243D04" w:rsidRDefault="00F45292" w:rsidP="00F13E5D">
      <w:pPr>
        <w:suppressAutoHyphens/>
        <w:spacing w:after="0" w:line="240" w:lineRule="auto"/>
        <w:ind w:right="83"/>
        <w:jc w:val="both"/>
        <w:rPr>
          <w:rFonts w:ascii="Arial" w:eastAsia="Calibri" w:hAnsi="Arial" w:cs="Arial"/>
          <w:b/>
          <w:bCs/>
          <w:sz w:val="24"/>
          <w:szCs w:val="24"/>
        </w:rPr>
      </w:pPr>
    </w:p>
    <w:p w:rsidR="00F45292" w:rsidRPr="00243D04" w:rsidRDefault="00F45292" w:rsidP="00F13E5D">
      <w:pPr>
        <w:suppressAutoHyphens/>
        <w:spacing w:after="0" w:line="240" w:lineRule="auto"/>
        <w:ind w:right="83"/>
        <w:jc w:val="both"/>
        <w:rPr>
          <w:rFonts w:ascii="Arial" w:eastAsia="Calibri" w:hAnsi="Arial" w:cs="Arial"/>
          <w:i/>
          <w:sz w:val="24"/>
          <w:szCs w:val="24"/>
        </w:rPr>
      </w:pPr>
      <w:r w:rsidRPr="00243D04">
        <w:rPr>
          <w:rFonts w:ascii="Arial" w:eastAsia="Calibri" w:hAnsi="Arial" w:cs="Arial"/>
          <w:b/>
          <w:bCs/>
          <w:sz w:val="24"/>
          <w:szCs w:val="24"/>
        </w:rPr>
        <w:t>9.3.1</w:t>
      </w:r>
      <w:r w:rsidRPr="00243D04">
        <w:rPr>
          <w:rFonts w:ascii="Arial" w:eastAsia="Calibri" w:hAnsi="Arial" w:cs="Arial"/>
          <w:bCs/>
          <w:sz w:val="24"/>
          <w:szCs w:val="24"/>
        </w:rPr>
        <w:t xml:space="preserve">. </w:t>
      </w:r>
      <w:r w:rsidRPr="00243D04">
        <w:rPr>
          <w:rFonts w:ascii="Arial" w:eastAsia="Calibri" w:hAnsi="Arial" w:cs="Arial"/>
          <w:b/>
          <w:sz w:val="24"/>
          <w:szCs w:val="24"/>
        </w:rPr>
        <w:t>Surse posibile</w:t>
      </w:r>
      <w:r w:rsidRPr="00243D04">
        <w:rPr>
          <w:rFonts w:ascii="Arial" w:eastAsia="Calibri" w:hAnsi="Arial" w:cs="Arial"/>
          <w:b/>
          <w:i/>
          <w:sz w:val="24"/>
          <w:szCs w:val="24"/>
        </w:rPr>
        <w:t xml:space="preserve"> </w:t>
      </w:r>
      <w:r w:rsidRPr="00243D04">
        <w:rPr>
          <w:rFonts w:ascii="Arial" w:eastAsia="Calibri" w:hAnsi="Arial" w:cs="Arial"/>
          <w:b/>
          <w:sz w:val="24"/>
          <w:szCs w:val="24"/>
        </w:rPr>
        <w:t>de poluare</w:t>
      </w:r>
      <w:r w:rsidRPr="00243D04">
        <w:rPr>
          <w:rFonts w:ascii="Arial" w:eastAsia="Calibri" w:hAnsi="Arial" w:cs="Arial"/>
          <w:b/>
          <w:i/>
          <w:sz w:val="24"/>
          <w:szCs w:val="24"/>
        </w:rPr>
        <w:t xml:space="preserve"> </w:t>
      </w:r>
    </w:p>
    <w:p w:rsidR="00DE259E" w:rsidRDefault="00DE259E" w:rsidP="00DE259E">
      <w:pPr>
        <w:spacing w:before="120" w:after="120" w:line="240" w:lineRule="auto"/>
        <w:jc w:val="both"/>
        <w:rPr>
          <w:rFonts w:ascii="Arial" w:eastAsia="Times New Roman" w:hAnsi="Arial" w:cs="Arial"/>
          <w:bCs/>
          <w:noProof/>
          <w:sz w:val="24"/>
          <w:szCs w:val="24"/>
        </w:rPr>
      </w:pPr>
      <w:r>
        <w:rPr>
          <w:rFonts w:ascii="Arial" w:eastAsia="Times New Roman" w:hAnsi="Arial" w:cs="Arial"/>
          <w:bCs/>
          <w:noProof/>
          <w:sz w:val="24"/>
          <w:szCs w:val="24"/>
        </w:rPr>
        <w:t>__ i</w:t>
      </w:r>
      <w:r w:rsidRPr="00DE259E">
        <w:rPr>
          <w:rFonts w:ascii="Arial" w:eastAsia="Times New Roman" w:hAnsi="Arial" w:cs="Arial"/>
          <w:bCs/>
          <w:noProof/>
          <w:sz w:val="24"/>
          <w:szCs w:val="24"/>
        </w:rPr>
        <w:t xml:space="preserve">nstalația analizată este amplasată într-o hală industrială, cu incinte impermeabilizate, </w:t>
      </w:r>
      <w:r w:rsidRPr="00DE259E">
        <w:rPr>
          <w:rFonts w:ascii="Arial" w:eastAsia="Times New Roman" w:hAnsi="Arial" w:cs="Arial"/>
          <w:noProof/>
          <w:sz w:val="24"/>
          <w:szCs w:val="24"/>
        </w:rPr>
        <w:t>echipamentele tehnologice și sistemele de canalizare interioară nu au contact direct cu solul</w:t>
      </w:r>
      <w:r>
        <w:rPr>
          <w:rFonts w:ascii="Arial" w:eastAsia="Times New Roman" w:hAnsi="Arial" w:cs="Arial"/>
          <w:noProof/>
          <w:sz w:val="24"/>
          <w:szCs w:val="24"/>
        </w:rPr>
        <w:t>;</w:t>
      </w:r>
      <w:r w:rsidRPr="00DE259E">
        <w:rPr>
          <w:rFonts w:ascii="Arial" w:eastAsia="Times New Roman" w:hAnsi="Arial" w:cs="Arial"/>
          <w:noProof/>
          <w:sz w:val="24"/>
          <w:szCs w:val="24"/>
        </w:rPr>
        <w:t xml:space="preserve"> </w:t>
      </w:r>
      <w:r>
        <w:rPr>
          <w:rFonts w:ascii="Arial" w:eastAsia="Times New Roman" w:hAnsi="Arial" w:cs="Arial"/>
          <w:noProof/>
          <w:sz w:val="24"/>
          <w:szCs w:val="24"/>
        </w:rPr>
        <w:t>m</w:t>
      </w:r>
      <w:r w:rsidRPr="00DE259E">
        <w:rPr>
          <w:rFonts w:ascii="Arial" w:eastAsia="Times New Roman" w:hAnsi="Arial" w:cs="Arial"/>
          <w:bCs/>
          <w:noProof/>
          <w:sz w:val="24"/>
          <w:szCs w:val="24"/>
        </w:rPr>
        <w:t>ateriile prime lichide se stochează în ambalaje proprii etanșe, pe cuve de ret</w:t>
      </w:r>
      <w:r>
        <w:rPr>
          <w:rFonts w:ascii="Arial" w:eastAsia="Times New Roman" w:hAnsi="Arial" w:cs="Arial"/>
          <w:bCs/>
          <w:noProof/>
          <w:sz w:val="24"/>
          <w:szCs w:val="24"/>
        </w:rPr>
        <w:t>enţie;</w:t>
      </w:r>
      <w:r w:rsidRPr="00DE259E">
        <w:rPr>
          <w:rFonts w:ascii="Arial" w:eastAsia="Times New Roman" w:hAnsi="Arial" w:cs="Arial"/>
          <w:bCs/>
          <w:noProof/>
          <w:sz w:val="24"/>
          <w:szCs w:val="24"/>
        </w:rPr>
        <w:t xml:space="preserve"> </w:t>
      </w:r>
      <w:r>
        <w:rPr>
          <w:rFonts w:ascii="Arial" w:eastAsia="Times New Roman" w:hAnsi="Arial" w:cs="Arial"/>
          <w:bCs/>
          <w:noProof/>
          <w:sz w:val="24"/>
          <w:szCs w:val="24"/>
        </w:rPr>
        <w:t>e</w:t>
      </w:r>
      <w:r w:rsidRPr="00DE259E">
        <w:rPr>
          <w:rFonts w:ascii="Arial" w:eastAsia="Times New Roman" w:hAnsi="Arial" w:cs="Arial"/>
          <w:bCs/>
          <w:noProof/>
          <w:sz w:val="24"/>
          <w:szCs w:val="24"/>
        </w:rPr>
        <w:t>tanșeitatea tuturor circuielor pentru fluide în echipamentele tehnol</w:t>
      </w:r>
      <w:r>
        <w:rPr>
          <w:rFonts w:ascii="Arial" w:eastAsia="Times New Roman" w:hAnsi="Arial" w:cs="Arial"/>
          <w:bCs/>
          <w:noProof/>
          <w:sz w:val="24"/>
          <w:szCs w:val="24"/>
        </w:rPr>
        <w:t>ogice se verifică în permanenţă;</w:t>
      </w:r>
    </w:p>
    <w:p w:rsidR="008D07AA" w:rsidRPr="00DA24DF" w:rsidRDefault="00DE259E" w:rsidP="00DE259E">
      <w:pPr>
        <w:spacing w:before="120" w:after="120" w:line="240" w:lineRule="auto"/>
        <w:jc w:val="both"/>
        <w:rPr>
          <w:rFonts w:ascii="Arial" w:eastAsia="Times New Roman" w:hAnsi="Arial" w:cs="Arial"/>
          <w:noProof/>
          <w:sz w:val="24"/>
          <w:szCs w:val="24"/>
        </w:rPr>
      </w:pPr>
      <w:r>
        <w:rPr>
          <w:rFonts w:ascii="Arial" w:eastAsia="Times New Roman" w:hAnsi="Arial" w:cs="Arial"/>
          <w:bCs/>
          <w:noProof/>
          <w:sz w:val="24"/>
          <w:szCs w:val="24"/>
        </w:rPr>
        <w:t>__- t</w:t>
      </w:r>
      <w:r w:rsidRPr="00DE259E">
        <w:rPr>
          <w:rFonts w:ascii="Arial" w:eastAsia="Times New Roman" w:hAnsi="Arial" w:cs="Arial"/>
          <w:bCs/>
          <w:noProof/>
          <w:sz w:val="24"/>
          <w:szCs w:val="24"/>
        </w:rPr>
        <w:t xml:space="preserve">oate deşeurile se colectează/stochează temporar în recipienţi etanşi, nu sunt </w:t>
      </w:r>
      <w:r w:rsidRPr="00DE259E">
        <w:rPr>
          <w:rFonts w:ascii="Arial" w:eastAsia="Times New Roman" w:hAnsi="Arial" w:cs="Arial"/>
          <w:noProof/>
          <w:spacing w:val="-1"/>
          <w:sz w:val="24"/>
          <w:szCs w:val="24"/>
        </w:rPr>
        <w:t>depuneri</w:t>
      </w:r>
      <w:r w:rsidRPr="00DE259E">
        <w:rPr>
          <w:rFonts w:ascii="Arial" w:eastAsia="Times New Roman" w:hAnsi="Arial" w:cs="Arial"/>
          <w:noProof/>
          <w:sz w:val="24"/>
          <w:szCs w:val="24"/>
        </w:rPr>
        <w:t xml:space="preserve"> </w:t>
      </w:r>
      <w:r w:rsidRPr="008F7035">
        <w:rPr>
          <w:rFonts w:ascii="Arial" w:eastAsia="Times New Roman" w:hAnsi="Arial" w:cs="Arial"/>
          <w:noProof/>
          <w:spacing w:val="-1"/>
          <w:sz w:val="24"/>
          <w:szCs w:val="24"/>
        </w:rPr>
        <w:t>necontrolate</w:t>
      </w:r>
      <w:r w:rsidRPr="008F7035">
        <w:rPr>
          <w:rFonts w:ascii="Arial" w:eastAsia="Times New Roman" w:hAnsi="Arial" w:cs="Arial"/>
          <w:noProof/>
          <w:spacing w:val="-2"/>
          <w:sz w:val="24"/>
          <w:szCs w:val="24"/>
        </w:rPr>
        <w:t xml:space="preserve"> </w:t>
      </w:r>
      <w:r w:rsidRPr="008F7035">
        <w:rPr>
          <w:rFonts w:ascii="Arial" w:eastAsia="Times New Roman" w:hAnsi="Arial" w:cs="Arial"/>
          <w:noProof/>
          <w:spacing w:val="1"/>
          <w:sz w:val="24"/>
          <w:szCs w:val="24"/>
        </w:rPr>
        <w:t xml:space="preserve">de </w:t>
      </w:r>
      <w:r w:rsidRPr="008F7035">
        <w:rPr>
          <w:rFonts w:ascii="Arial" w:eastAsia="Times New Roman" w:hAnsi="Arial" w:cs="Arial"/>
          <w:noProof/>
          <w:spacing w:val="-1"/>
          <w:sz w:val="24"/>
          <w:szCs w:val="24"/>
        </w:rPr>
        <w:t>deşeuri</w:t>
      </w:r>
      <w:r w:rsidRPr="008F7035">
        <w:rPr>
          <w:rFonts w:ascii="Arial" w:eastAsia="Times New Roman" w:hAnsi="Arial" w:cs="Arial"/>
          <w:noProof/>
          <w:sz w:val="24"/>
          <w:szCs w:val="24"/>
        </w:rPr>
        <w:t xml:space="preserve"> pe sol;</w:t>
      </w:r>
    </w:p>
    <w:p w:rsidR="00DA24DF" w:rsidRDefault="00F45292" w:rsidP="00F13E5D">
      <w:pPr>
        <w:spacing w:before="120" w:after="0" w:line="240" w:lineRule="auto"/>
        <w:ind w:right="83"/>
        <w:jc w:val="both"/>
        <w:rPr>
          <w:rFonts w:ascii="Arial" w:eastAsia="Calibri" w:hAnsi="Arial" w:cs="Arial"/>
          <w:bCs/>
          <w:sz w:val="24"/>
          <w:szCs w:val="24"/>
        </w:rPr>
      </w:pPr>
      <w:r w:rsidRPr="00DA24DF">
        <w:rPr>
          <w:rFonts w:ascii="Arial" w:eastAsia="Calibri" w:hAnsi="Arial" w:cs="Arial"/>
          <w:b/>
          <w:bCs/>
          <w:sz w:val="24"/>
          <w:szCs w:val="24"/>
        </w:rPr>
        <w:t>Sursele de poluare a solului pot fi</w:t>
      </w:r>
      <w:r w:rsidRPr="00DA24DF">
        <w:rPr>
          <w:rFonts w:ascii="Arial" w:eastAsia="Calibri" w:hAnsi="Arial" w:cs="Arial"/>
          <w:bCs/>
          <w:sz w:val="24"/>
          <w:szCs w:val="24"/>
        </w:rPr>
        <w:t>:</w:t>
      </w:r>
    </w:p>
    <w:p w:rsidR="007D3891" w:rsidRDefault="007D3891" w:rsidP="007D3891">
      <w:pPr>
        <w:widowControl w:val="0"/>
        <w:tabs>
          <w:tab w:val="left" w:pos="284"/>
        </w:tabs>
        <w:kinsoku w:val="0"/>
        <w:overflowPunct w:val="0"/>
        <w:autoSpaceDE w:val="0"/>
        <w:autoSpaceDN w:val="0"/>
        <w:adjustRightInd w:val="0"/>
        <w:spacing w:after="0" w:line="240" w:lineRule="auto"/>
        <w:ind w:left="720" w:right="83"/>
        <w:rPr>
          <w:rFonts w:ascii="Arial" w:eastAsia="Times New Roman" w:hAnsi="Arial" w:cs="Arial"/>
          <w:spacing w:val="-1"/>
          <w:sz w:val="24"/>
          <w:szCs w:val="24"/>
        </w:rPr>
      </w:pPr>
    </w:p>
    <w:p w:rsidR="008F7035" w:rsidRPr="008F7035" w:rsidRDefault="00F45292" w:rsidP="002911A9">
      <w:pPr>
        <w:widowControl w:val="0"/>
        <w:numPr>
          <w:ilvl w:val="0"/>
          <w:numId w:val="21"/>
        </w:numPr>
        <w:tabs>
          <w:tab w:val="left" w:pos="284"/>
        </w:tabs>
        <w:kinsoku w:val="0"/>
        <w:overflowPunct w:val="0"/>
        <w:autoSpaceDE w:val="0"/>
        <w:autoSpaceDN w:val="0"/>
        <w:adjustRightInd w:val="0"/>
        <w:spacing w:after="0" w:line="240" w:lineRule="auto"/>
        <w:ind w:right="83"/>
        <w:rPr>
          <w:rFonts w:ascii="Arial" w:eastAsia="Times New Roman" w:hAnsi="Arial" w:cs="Arial"/>
          <w:spacing w:val="-1"/>
          <w:sz w:val="24"/>
          <w:szCs w:val="24"/>
        </w:rPr>
      </w:pPr>
      <w:r w:rsidRPr="008F7035">
        <w:rPr>
          <w:rFonts w:ascii="Arial" w:eastAsia="Times New Roman" w:hAnsi="Arial" w:cs="Arial"/>
          <w:spacing w:val="-1"/>
          <w:sz w:val="24"/>
          <w:szCs w:val="24"/>
        </w:rPr>
        <w:t>scurgerile</w:t>
      </w:r>
      <w:r w:rsidRPr="008F7035">
        <w:rPr>
          <w:rFonts w:ascii="Arial" w:eastAsia="Times New Roman" w:hAnsi="Arial" w:cs="Arial"/>
          <w:spacing w:val="1"/>
          <w:sz w:val="24"/>
          <w:szCs w:val="24"/>
        </w:rPr>
        <w:t xml:space="preserve"> </w:t>
      </w:r>
      <w:r w:rsidRPr="008F7035">
        <w:rPr>
          <w:rFonts w:ascii="Arial" w:eastAsia="Times New Roman" w:hAnsi="Arial" w:cs="Arial"/>
          <w:spacing w:val="-1"/>
          <w:sz w:val="24"/>
          <w:szCs w:val="24"/>
        </w:rPr>
        <w:t xml:space="preserve">accidentale rezultate din </w:t>
      </w:r>
      <w:r w:rsidRPr="008F7035">
        <w:rPr>
          <w:rFonts w:ascii="Arial" w:eastAsia="Calibri" w:hAnsi="Arial" w:cs="Arial"/>
          <w:sz w:val="24"/>
          <w:szCs w:val="24"/>
        </w:rPr>
        <w:t xml:space="preserve">depozitarea/manipularea materiilor prime </w:t>
      </w:r>
      <w:r w:rsidR="008F7035" w:rsidRPr="008F7035">
        <w:rPr>
          <w:rFonts w:ascii="Arial" w:eastAsia="Calibri" w:hAnsi="Arial" w:cs="Arial"/>
          <w:sz w:val="24"/>
          <w:szCs w:val="24"/>
        </w:rPr>
        <w:t>(substanțe/</w:t>
      </w:r>
    </w:p>
    <w:p w:rsidR="00F45292" w:rsidRPr="00500B2C" w:rsidRDefault="002911A9" w:rsidP="008F7035">
      <w:pPr>
        <w:widowControl w:val="0"/>
        <w:tabs>
          <w:tab w:val="left" w:pos="284"/>
        </w:tabs>
        <w:kinsoku w:val="0"/>
        <w:overflowPunct w:val="0"/>
        <w:autoSpaceDE w:val="0"/>
        <w:autoSpaceDN w:val="0"/>
        <w:adjustRightInd w:val="0"/>
        <w:spacing w:after="0" w:line="240" w:lineRule="auto"/>
        <w:ind w:right="83"/>
        <w:jc w:val="both"/>
        <w:rPr>
          <w:rFonts w:ascii="Arial" w:eastAsia="Times New Roman" w:hAnsi="Arial" w:cs="Arial"/>
          <w:spacing w:val="-1"/>
          <w:sz w:val="24"/>
          <w:szCs w:val="24"/>
        </w:rPr>
      </w:pPr>
      <w:r w:rsidRPr="00500B2C">
        <w:rPr>
          <w:rFonts w:ascii="Arial" w:eastAsia="Calibri" w:hAnsi="Arial" w:cs="Arial"/>
          <w:sz w:val="24"/>
          <w:szCs w:val="24"/>
        </w:rPr>
        <w:t xml:space="preserve">amestecuri </w:t>
      </w:r>
      <w:r w:rsidR="008F7035" w:rsidRPr="00500B2C">
        <w:rPr>
          <w:rFonts w:ascii="Arial" w:eastAsia="Calibri" w:hAnsi="Arial" w:cs="Arial"/>
          <w:sz w:val="24"/>
          <w:szCs w:val="24"/>
        </w:rPr>
        <w:t xml:space="preserve">chimice) </w:t>
      </w:r>
      <w:r w:rsidR="00F45292" w:rsidRPr="00500B2C">
        <w:rPr>
          <w:rFonts w:ascii="Arial" w:eastAsia="Calibri" w:hAnsi="Arial" w:cs="Arial"/>
          <w:bCs/>
          <w:sz w:val="24"/>
          <w:szCs w:val="24"/>
        </w:rPr>
        <w:t>sau a deşeurilor;</w:t>
      </w:r>
    </w:p>
    <w:p w:rsidR="00F45292" w:rsidRPr="008F7035" w:rsidRDefault="00F45292" w:rsidP="00716627">
      <w:pPr>
        <w:widowControl w:val="0"/>
        <w:numPr>
          <w:ilvl w:val="0"/>
          <w:numId w:val="21"/>
        </w:numPr>
        <w:tabs>
          <w:tab w:val="left" w:pos="284"/>
        </w:tabs>
        <w:kinsoku w:val="0"/>
        <w:overflowPunct w:val="0"/>
        <w:autoSpaceDE w:val="0"/>
        <w:autoSpaceDN w:val="0"/>
        <w:adjustRightInd w:val="0"/>
        <w:spacing w:after="0" w:line="276" w:lineRule="auto"/>
        <w:ind w:left="0" w:right="83" w:firstLine="0"/>
        <w:jc w:val="both"/>
        <w:rPr>
          <w:rFonts w:ascii="Arial" w:eastAsia="Times New Roman" w:hAnsi="Arial" w:cs="Arial"/>
          <w:spacing w:val="-1"/>
          <w:sz w:val="24"/>
          <w:szCs w:val="24"/>
        </w:rPr>
      </w:pPr>
      <w:r w:rsidRPr="008F7035">
        <w:rPr>
          <w:rFonts w:ascii="Arial" w:eastAsia="Times New Roman" w:hAnsi="Arial" w:cs="Arial"/>
          <w:spacing w:val="-1"/>
          <w:sz w:val="24"/>
          <w:szCs w:val="24"/>
        </w:rPr>
        <w:t>eventualele pierderi accidentale de ulei și produse petroliere din mijloacele de transport auto;</w:t>
      </w:r>
    </w:p>
    <w:p w:rsidR="00F45292" w:rsidRPr="008F7035" w:rsidRDefault="00F45292" w:rsidP="00716627">
      <w:pPr>
        <w:widowControl w:val="0"/>
        <w:numPr>
          <w:ilvl w:val="0"/>
          <w:numId w:val="21"/>
        </w:numPr>
        <w:tabs>
          <w:tab w:val="left" w:pos="284"/>
        </w:tabs>
        <w:kinsoku w:val="0"/>
        <w:overflowPunct w:val="0"/>
        <w:autoSpaceDE w:val="0"/>
        <w:autoSpaceDN w:val="0"/>
        <w:adjustRightInd w:val="0"/>
        <w:spacing w:after="0" w:line="276" w:lineRule="auto"/>
        <w:ind w:left="0" w:right="83" w:firstLine="0"/>
        <w:jc w:val="both"/>
        <w:rPr>
          <w:rFonts w:ascii="Arial" w:eastAsia="Times New Roman" w:hAnsi="Arial" w:cs="Arial"/>
          <w:spacing w:val="-1"/>
          <w:sz w:val="24"/>
          <w:szCs w:val="24"/>
        </w:rPr>
      </w:pPr>
      <w:r w:rsidRPr="008F7035">
        <w:rPr>
          <w:rFonts w:ascii="Arial" w:eastAsia="Times New Roman" w:hAnsi="Arial" w:cs="Arial"/>
          <w:spacing w:val="-1"/>
          <w:sz w:val="24"/>
          <w:szCs w:val="24"/>
        </w:rPr>
        <w:t xml:space="preserve"> depuneri necontrolate de deșeuri periculoase pe sol;</w:t>
      </w:r>
    </w:p>
    <w:p w:rsidR="00F45292" w:rsidRPr="008F7035" w:rsidRDefault="00DE259E" w:rsidP="00F13E5D">
      <w:pPr>
        <w:autoSpaceDE w:val="0"/>
        <w:autoSpaceDN w:val="0"/>
        <w:adjustRightInd w:val="0"/>
        <w:spacing w:after="0"/>
        <w:ind w:right="83"/>
        <w:jc w:val="both"/>
        <w:rPr>
          <w:rFonts w:ascii="Arial" w:eastAsia="Calibri" w:hAnsi="Arial" w:cs="Arial"/>
          <w:sz w:val="24"/>
          <w:szCs w:val="24"/>
        </w:rPr>
      </w:pPr>
      <w:r w:rsidRPr="008F7035">
        <w:rPr>
          <w:rFonts w:ascii="Arial" w:eastAsia="Calibri" w:hAnsi="Arial" w:cs="Arial"/>
          <w:sz w:val="24"/>
          <w:szCs w:val="24"/>
        </w:rPr>
        <w:t>__- l</w:t>
      </w:r>
      <w:r w:rsidR="00F45292" w:rsidRPr="008F7035">
        <w:rPr>
          <w:rFonts w:ascii="Arial" w:eastAsia="Calibri" w:hAnsi="Arial" w:cs="Arial"/>
          <w:sz w:val="24"/>
          <w:szCs w:val="24"/>
        </w:rPr>
        <w:t>a funcţionarea normală a instalaţiilor de producţie nu sunt emisii de poluanţi pentru sol/apa subterană</w:t>
      </w:r>
      <w:r w:rsidRPr="008F7035">
        <w:rPr>
          <w:rFonts w:ascii="Arial" w:eastAsia="Calibri" w:hAnsi="Arial" w:cs="Arial"/>
          <w:sz w:val="24"/>
          <w:szCs w:val="24"/>
        </w:rPr>
        <w:t>;</w:t>
      </w:r>
    </w:p>
    <w:p w:rsidR="002911A9" w:rsidRDefault="00FC1532" w:rsidP="00FC1532">
      <w:pPr>
        <w:spacing w:after="0" w:line="240" w:lineRule="auto"/>
        <w:jc w:val="both"/>
        <w:rPr>
          <w:rFonts w:ascii="Arial" w:eastAsia="Times New Roman" w:hAnsi="Arial" w:cs="Times New Roman"/>
          <w:sz w:val="24"/>
          <w:szCs w:val="24"/>
        </w:rPr>
      </w:pPr>
      <w:r w:rsidRPr="003B6596">
        <w:rPr>
          <w:rFonts w:ascii="Arial" w:eastAsia="Times New Roman" w:hAnsi="Arial" w:cs="Times New Roman"/>
          <w:sz w:val="24"/>
          <w:szCs w:val="24"/>
        </w:rPr>
        <w:t xml:space="preserve">__- pentru evaluarea situaţiei de referinţă, </w:t>
      </w:r>
      <w:r w:rsidRPr="008F7035">
        <w:rPr>
          <w:rFonts w:ascii="Arial" w:eastAsia="Times New Roman" w:hAnsi="Arial" w:cs="Times New Roman"/>
          <w:sz w:val="24"/>
          <w:szCs w:val="24"/>
        </w:rPr>
        <w:t>în data de 26</w:t>
      </w:r>
      <w:r w:rsidRPr="000B1536">
        <w:rPr>
          <w:rFonts w:ascii="Arial" w:eastAsia="Times New Roman" w:hAnsi="Arial" w:cs="Times New Roman"/>
          <w:sz w:val="24"/>
          <w:szCs w:val="24"/>
        </w:rPr>
        <w:t xml:space="preserve">.06.2019, pe amplasament au fost realizate 2 </w:t>
      </w:r>
      <w:r w:rsidRPr="000B1536">
        <w:rPr>
          <w:rFonts w:ascii="Arial" w:eastAsia="Times New Roman" w:hAnsi="Arial" w:cs="Arial"/>
          <w:sz w:val="24"/>
          <w:szCs w:val="24"/>
        </w:rPr>
        <w:t xml:space="preserve">foraje </w:t>
      </w:r>
      <w:r w:rsidRPr="000B1536">
        <w:rPr>
          <w:rFonts w:ascii="Arial" w:eastAsia="Times New Roman" w:hAnsi="Arial" w:cs="Arial"/>
          <w:iCs/>
          <w:snapToGrid w:val="0"/>
          <w:sz w:val="24"/>
          <w:szCs w:val="24"/>
        </w:rPr>
        <w:t>de hidroobservaţie</w:t>
      </w:r>
      <w:r w:rsidRPr="000B1536">
        <w:rPr>
          <w:rFonts w:ascii="Arial" w:eastAsia="Times New Roman" w:hAnsi="Arial" w:cs="Arial"/>
          <w:sz w:val="24"/>
          <w:szCs w:val="24"/>
        </w:rPr>
        <w:t xml:space="preserve"> echipate cu tubulatură piezometric din material PVC (P1 şi P2; adâncime - 10,00 m faţă de CTN; diametrul d = 60 mm), pentru monitorizarea calităţii apei subterane</w:t>
      </w:r>
      <w:r w:rsidRPr="000B1536">
        <w:rPr>
          <w:rFonts w:ascii="Arial" w:eastAsia="Times New Roman" w:hAnsi="Arial" w:cs="Times New Roman"/>
          <w:sz w:val="24"/>
          <w:szCs w:val="24"/>
        </w:rPr>
        <w:t xml:space="preserve">; </w:t>
      </w:r>
    </w:p>
    <w:p w:rsidR="002911A9" w:rsidRDefault="00FC1532" w:rsidP="002911A9">
      <w:pPr>
        <w:pStyle w:val="ListParagraph"/>
        <w:numPr>
          <w:ilvl w:val="0"/>
          <w:numId w:val="21"/>
        </w:numPr>
        <w:tabs>
          <w:tab w:val="clear" w:pos="720"/>
          <w:tab w:val="num" w:pos="0"/>
          <w:tab w:val="left" w:pos="284"/>
        </w:tabs>
        <w:spacing w:after="0" w:line="240" w:lineRule="auto"/>
        <w:ind w:left="0" w:firstLine="0"/>
        <w:jc w:val="both"/>
        <w:rPr>
          <w:rFonts w:ascii="Arial" w:eastAsia="Times New Roman" w:hAnsi="Arial" w:cs="Times New Roman"/>
          <w:sz w:val="24"/>
          <w:szCs w:val="24"/>
        </w:rPr>
      </w:pPr>
      <w:r w:rsidRPr="00500B2C">
        <w:rPr>
          <w:rFonts w:ascii="Arial" w:eastAsia="Times New Roman" w:hAnsi="Arial" w:cs="Times New Roman"/>
          <w:sz w:val="24"/>
          <w:szCs w:val="24"/>
        </w:rPr>
        <w:t>apa s</w:t>
      </w:r>
      <w:r w:rsidRPr="002911A9">
        <w:rPr>
          <w:rFonts w:ascii="Arial" w:eastAsia="Times New Roman" w:hAnsi="Arial" w:cs="Times New Roman"/>
          <w:sz w:val="24"/>
          <w:szCs w:val="24"/>
        </w:rPr>
        <w:t xml:space="preserve">ubterană a fost identificată la adâncimea de 3,80 m (P2) şi 4,00 m (P1), apele provenind din intercalaţiile de pietriş şi nisip; localizarea apelor subterane este influenţată de litologia locală, prin prezenţa intercalaţiilor de pietriş cu nisip; aceste ape provin din apele meteorice ce se infiltrează, acumulează şi se drenează înspre râul Someşu Mic; </w:t>
      </w:r>
    </w:p>
    <w:p w:rsidR="00FC1532" w:rsidRPr="002911A9" w:rsidRDefault="00FC1532" w:rsidP="002911A9">
      <w:pPr>
        <w:pStyle w:val="ListParagraph"/>
        <w:numPr>
          <w:ilvl w:val="0"/>
          <w:numId w:val="21"/>
        </w:numPr>
        <w:tabs>
          <w:tab w:val="clear" w:pos="720"/>
          <w:tab w:val="num" w:pos="0"/>
          <w:tab w:val="left" w:pos="284"/>
        </w:tabs>
        <w:spacing w:after="0" w:line="240" w:lineRule="auto"/>
        <w:ind w:left="0" w:firstLine="0"/>
        <w:jc w:val="both"/>
        <w:rPr>
          <w:rFonts w:ascii="Arial" w:eastAsia="Times New Roman" w:hAnsi="Arial" w:cs="Times New Roman"/>
          <w:sz w:val="24"/>
          <w:szCs w:val="24"/>
        </w:rPr>
      </w:pPr>
      <w:r w:rsidRPr="00500B2C">
        <w:rPr>
          <w:rFonts w:ascii="Arial" w:eastAsia="Times New Roman" w:hAnsi="Arial" w:cs="Times New Roman"/>
          <w:sz w:val="24"/>
          <w:szCs w:val="24"/>
        </w:rPr>
        <w:t>nivelul a</w:t>
      </w:r>
      <w:r w:rsidRPr="002911A9">
        <w:rPr>
          <w:rFonts w:ascii="Arial" w:eastAsia="Times New Roman" w:hAnsi="Arial" w:cs="Times New Roman"/>
          <w:sz w:val="24"/>
          <w:szCs w:val="24"/>
        </w:rPr>
        <w:t>cestora poate fi influenţat de variaţiile precipitaţiilor atmosferice, precum şi de distribuţia litologică a nivelelor mai nisipoase ce au permeabilitate mai ridicată; corpul de apă subterană, denumit ROSO10, conform Adminitraţiei Bazinale de Apă Someş – Tisa este cantonat în depozitele aluvionare ale Someşului Mic (depozite de luncă şi terasă) ce apar până la adâncimi de 7,50 m; acviferul este de tip poros – permeabil, şi fiind situat aproape de suprafaţă, este freatic şi nu este sub presiune (curgere cu nivel liber); nivelul maxim este influenţat de variaţiile sezoniere de precipitaţii şi de nivelul apei din râu;</w:t>
      </w:r>
    </w:p>
    <w:p w:rsidR="00FC1532" w:rsidRPr="0057320A" w:rsidRDefault="00FC1532" w:rsidP="00FC1532">
      <w:pPr>
        <w:spacing w:after="0" w:line="240" w:lineRule="auto"/>
        <w:jc w:val="both"/>
        <w:rPr>
          <w:rFonts w:ascii="Arial" w:eastAsia="Times New Roman" w:hAnsi="Arial" w:cs="Times New Roman"/>
          <w:sz w:val="24"/>
          <w:szCs w:val="24"/>
        </w:rPr>
      </w:pPr>
    </w:p>
    <w:p w:rsidR="00FC1532" w:rsidRPr="00DA24DF" w:rsidRDefault="00FC1532" w:rsidP="00DA24DF">
      <w:pPr>
        <w:spacing w:after="0" w:line="240" w:lineRule="auto"/>
        <w:jc w:val="both"/>
        <w:rPr>
          <w:rFonts w:ascii="Arial" w:eastAsia="Times New Roman" w:hAnsi="Arial" w:cs="Arial"/>
          <w:iCs/>
          <w:snapToGrid w:val="0"/>
          <w:sz w:val="24"/>
          <w:szCs w:val="24"/>
        </w:rPr>
      </w:pPr>
      <w:r w:rsidRPr="0057320A">
        <w:rPr>
          <w:rFonts w:ascii="Arial" w:eastAsia="Times New Roman" w:hAnsi="Arial" w:cs="Times New Roman"/>
          <w:sz w:val="24"/>
          <w:szCs w:val="24"/>
        </w:rPr>
        <w:t>__- c</w:t>
      </w:r>
      <w:r w:rsidRPr="0057320A">
        <w:rPr>
          <w:rFonts w:ascii="Arial" w:eastAsia="Times New Roman" w:hAnsi="Arial" w:cs="Arial"/>
          <w:iCs/>
          <w:snapToGrid w:val="0"/>
          <w:sz w:val="24"/>
          <w:szCs w:val="24"/>
        </w:rPr>
        <w:t>alitatea apei freatice în incinta amplasamentului se va urmări în continuare prin probe prelevat</w:t>
      </w:r>
      <w:r w:rsidR="00DA24DF">
        <w:rPr>
          <w:rFonts w:ascii="Arial" w:eastAsia="Times New Roman" w:hAnsi="Arial" w:cs="Arial"/>
          <w:iCs/>
          <w:snapToGrid w:val="0"/>
          <w:sz w:val="24"/>
          <w:szCs w:val="24"/>
        </w:rPr>
        <w:t>e din aceste puţuri.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1418"/>
        <w:gridCol w:w="1484"/>
        <w:gridCol w:w="1484"/>
        <w:gridCol w:w="1484"/>
        <w:gridCol w:w="1484"/>
        <w:gridCol w:w="1653"/>
      </w:tblGrid>
      <w:tr w:rsidR="00FC1532" w:rsidTr="0096358E">
        <w:trPr>
          <w:trHeight w:val="570"/>
        </w:trPr>
        <w:tc>
          <w:tcPr>
            <w:tcW w:w="1017" w:type="dxa"/>
            <w:vMerge w:val="restart"/>
            <w:shd w:val="clear" w:color="auto" w:fill="BFBFBF" w:themeFill="background1" w:themeFillShade="BF"/>
          </w:tcPr>
          <w:p w:rsidR="00FC1532" w:rsidRPr="000B17EB" w:rsidRDefault="00FC1532" w:rsidP="00D75696">
            <w:pPr>
              <w:spacing w:after="0" w:line="240" w:lineRule="auto"/>
              <w:ind w:left="-90" w:right="83"/>
              <w:jc w:val="center"/>
              <w:rPr>
                <w:rFonts w:ascii="Arial" w:eastAsia="Times New Roman" w:hAnsi="Arial" w:cs="Times New Roman"/>
                <w:b/>
                <w:sz w:val="24"/>
                <w:szCs w:val="24"/>
              </w:rPr>
            </w:pPr>
          </w:p>
          <w:p w:rsidR="00FC1532" w:rsidRPr="000B17EB" w:rsidRDefault="00FC1532" w:rsidP="00D75696">
            <w:pPr>
              <w:spacing w:after="0" w:line="240" w:lineRule="auto"/>
              <w:ind w:left="-90" w:right="83"/>
              <w:jc w:val="center"/>
              <w:rPr>
                <w:rFonts w:ascii="Arial" w:eastAsia="Times New Roman" w:hAnsi="Arial" w:cs="Times New Roman"/>
                <w:b/>
                <w:sz w:val="24"/>
                <w:szCs w:val="24"/>
              </w:rPr>
            </w:pPr>
          </w:p>
          <w:p w:rsidR="00FC1532" w:rsidRPr="000B17EB" w:rsidRDefault="00FC1532" w:rsidP="00D75696">
            <w:pPr>
              <w:spacing w:after="0" w:line="240" w:lineRule="auto"/>
              <w:ind w:left="-90" w:right="83"/>
              <w:jc w:val="center"/>
              <w:rPr>
                <w:rFonts w:ascii="Arial" w:eastAsia="Times New Roman" w:hAnsi="Arial" w:cs="Times New Roman"/>
                <w:b/>
                <w:sz w:val="24"/>
                <w:szCs w:val="24"/>
              </w:rPr>
            </w:pPr>
          </w:p>
          <w:p w:rsidR="00FC1532" w:rsidRPr="000B17EB" w:rsidRDefault="00FC1532" w:rsidP="00D75696">
            <w:pPr>
              <w:spacing w:after="0" w:line="240" w:lineRule="auto"/>
              <w:ind w:left="-90" w:right="83"/>
              <w:jc w:val="center"/>
              <w:rPr>
                <w:rFonts w:ascii="Arial" w:eastAsia="Times New Roman" w:hAnsi="Arial" w:cs="Times New Roman"/>
                <w:b/>
                <w:sz w:val="24"/>
                <w:szCs w:val="24"/>
              </w:rPr>
            </w:pPr>
            <w:r w:rsidRPr="000B17EB">
              <w:rPr>
                <w:rFonts w:ascii="Arial" w:eastAsia="Times New Roman" w:hAnsi="Arial" w:cs="Times New Roman"/>
                <w:b/>
                <w:sz w:val="24"/>
                <w:szCs w:val="24"/>
              </w:rPr>
              <w:t>ID PIEZO</w:t>
            </w:r>
          </w:p>
          <w:p w:rsidR="00FC1532" w:rsidRPr="000B17EB" w:rsidRDefault="00FC1532" w:rsidP="00D75696">
            <w:pPr>
              <w:spacing w:after="0" w:line="240" w:lineRule="auto"/>
              <w:ind w:left="-90" w:right="83"/>
              <w:jc w:val="center"/>
              <w:rPr>
                <w:rFonts w:ascii="Arial" w:eastAsia="Times New Roman" w:hAnsi="Arial" w:cs="Times New Roman"/>
                <w:b/>
                <w:sz w:val="24"/>
                <w:szCs w:val="24"/>
              </w:rPr>
            </w:pPr>
          </w:p>
          <w:p w:rsidR="00FC1532" w:rsidRPr="000B17EB" w:rsidRDefault="00FC1532" w:rsidP="00D75696">
            <w:pPr>
              <w:spacing w:after="0" w:line="240" w:lineRule="auto"/>
              <w:ind w:left="-90" w:right="83"/>
              <w:jc w:val="center"/>
              <w:rPr>
                <w:rFonts w:ascii="Arial" w:eastAsia="Times New Roman" w:hAnsi="Arial" w:cs="Times New Roman"/>
                <w:b/>
                <w:sz w:val="24"/>
                <w:szCs w:val="24"/>
              </w:rPr>
            </w:pPr>
          </w:p>
        </w:tc>
        <w:tc>
          <w:tcPr>
            <w:tcW w:w="1418" w:type="dxa"/>
            <w:vMerge w:val="restart"/>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p>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Data execuţiei</w:t>
            </w:r>
          </w:p>
        </w:tc>
        <w:tc>
          <w:tcPr>
            <w:tcW w:w="5936" w:type="dxa"/>
            <w:gridSpan w:val="4"/>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p>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Coordonate topografice</w:t>
            </w:r>
          </w:p>
        </w:tc>
        <w:tc>
          <w:tcPr>
            <w:tcW w:w="1653" w:type="dxa"/>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Adâncime de investigara faţă de CTN [m]</w:t>
            </w:r>
          </w:p>
        </w:tc>
      </w:tr>
      <w:tr w:rsidR="00FC1532" w:rsidTr="0096358E">
        <w:trPr>
          <w:trHeight w:val="250"/>
        </w:trPr>
        <w:tc>
          <w:tcPr>
            <w:tcW w:w="1017" w:type="dxa"/>
            <w:vMerge/>
          </w:tcPr>
          <w:p w:rsidR="00FC1532" w:rsidRPr="000B17EB" w:rsidRDefault="00FC1532" w:rsidP="00D75696">
            <w:pPr>
              <w:spacing w:after="0" w:line="240" w:lineRule="auto"/>
              <w:ind w:left="-90" w:right="83"/>
              <w:jc w:val="center"/>
              <w:rPr>
                <w:rFonts w:ascii="Arial" w:eastAsia="Times New Roman" w:hAnsi="Arial" w:cs="Times New Roman"/>
                <w:b/>
                <w:sz w:val="24"/>
                <w:szCs w:val="24"/>
              </w:rPr>
            </w:pPr>
          </w:p>
        </w:tc>
        <w:tc>
          <w:tcPr>
            <w:tcW w:w="1418" w:type="dxa"/>
            <w:vMerge/>
            <w:shd w:val="clear" w:color="auto" w:fill="auto"/>
          </w:tcPr>
          <w:p w:rsidR="00FC1532" w:rsidRPr="000B17EB" w:rsidRDefault="00FC1532" w:rsidP="00D75696">
            <w:pPr>
              <w:jc w:val="center"/>
              <w:rPr>
                <w:rFonts w:ascii="Arial" w:eastAsia="Times New Roman" w:hAnsi="Arial" w:cs="Times New Roman"/>
                <w:b/>
                <w:sz w:val="24"/>
                <w:szCs w:val="24"/>
              </w:rPr>
            </w:pPr>
          </w:p>
        </w:tc>
        <w:tc>
          <w:tcPr>
            <w:tcW w:w="2968" w:type="dxa"/>
            <w:gridSpan w:val="2"/>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 xml:space="preserve">WGS [ </w:t>
            </w:r>
            <w:r w:rsidRPr="000B17EB">
              <w:rPr>
                <w:rFonts w:ascii="Arial" w:eastAsia="Times New Roman" w:hAnsi="Arial" w:cs="Arial"/>
                <w:b/>
                <w:sz w:val="24"/>
                <w:szCs w:val="24"/>
              </w:rPr>
              <w:t xml:space="preserve">° </w:t>
            </w:r>
            <w:r w:rsidRPr="000B17EB">
              <w:rPr>
                <w:rFonts w:ascii="Arial" w:eastAsia="Times New Roman" w:hAnsi="Arial" w:cs="Times New Roman"/>
                <w:b/>
                <w:sz w:val="24"/>
                <w:szCs w:val="24"/>
              </w:rPr>
              <w:t>]</w:t>
            </w:r>
          </w:p>
        </w:tc>
        <w:tc>
          <w:tcPr>
            <w:tcW w:w="2968" w:type="dxa"/>
            <w:gridSpan w:val="2"/>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STEREO [ m ]</w:t>
            </w:r>
          </w:p>
        </w:tc>
        <w:tc>
          <w:tcPr>
            <w:tcW w:w="1653" w:type="dxa"/>
            <w:vMerge w:val="restart"/>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p>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[m]</w:t>
            </w:r>
          </w:p>
        </w:tc>
      </w:tr>
      <w:tr w:rsidR="00FC1532" w:rsidTr="0096358E">
        <w:trPr>
          <w:trHeight w:val="320"/>
        </w:trPr>
        <w:tc>
          <w:tcPr>
            <w:tcW w:w="1017" w:type="dxa"/>
            <w:vMerge/>
          </w:tcPr>
          <w:p w:rsidR="00FC1532" w:rsidRPr="000B17EB" w:rsidRDefault="00FC1532" w:rsidP="00D75696">
            <w:pPr>
              <w:spacing w:after="0" w:line="240" w:lineRule="auto"/>
              <w:ind w:left="-90" w:right="83"/>
              <w:jc w:val="center"/>
              <w:rPr>
                <w:rFonts w:ascii="Arial" w:eastAsia="Times New Roman" w:hAnsi="Arial" w:cs="Times New Roman"/>
                <w:b/>
                <w:sz w:val="24"/>
                <w:szCs w:val="24"/>
              </w:rPr>
            </w:pPr>
          </w:p>
        </w:tc>
        <w:tc>
          <w:tcPr>
            <w:tcW w:w="1418" w:type="dxa"/>
            <w:vMerge/>
            <w:shd w:val="clear" w:color="auto" w:fill="auto"/>
          </w:tcPr>
          <w:p w:rsidR="00FC1532" w:rsidRPr="000B17EB" w:rsidRDefault="00FC1532" w:rsidP="00D75696">
            <w:pPr>
              <w:jc w:val="center"/>
              <w:rPr>
                <w:rFonts w:ascii="Arial" w:eastAsia="Times New Roman" w:hAnsi="Arial" w:cs="Times New Roman"/>
                <w:b/>
                <w:sz w:val="24"/>
                <w:szCs w:val="24"/>
              </w:rPr>
            </w:pPr>
          </w:p>
        </w:tc>
        <w:tc>
          <w:tcPr>
            <w:tcW w:w="1484" w:type="dxa"/>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Lat.</w:t>
            </w:r>
          </w:p>
        </w:tc>
        <w:tc>
          <w:tcPr>
            <w:tcW w:w="1484" w:type="dxa"/>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Long.</w:t>
            </w:r>
          </w:p>
        </w:tc>
        <w:tc>
          <w:tcPr>
            <w:tcW w:w="1484" w:type="dxa"/>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Nord (X)</w:t>
            </w:r>
          </w:p>
        </w:tc>
        <w:tc>
          <w:tcPr>
            <w:tcW w:w="1484" w:type="dxa"/>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r w:rsidRPr="000B17EB">
              <w:rPr>
                <w:rFonts w:ascii="Arial" w:eastAsia="Times New Roman" w:hAnsi="Arial" w:cs="Times New Roman"/>
                <w:b/>
                <w:sz w:val="24"/>
                <w:szCs w:val="24"/>
              </w:rPr>
              <w:t>Est (Y)</w:t>
            </w:r>
          </w:p>
        </w:tc>
        <w:tc>
          <w:tcPr>
            <w:tcW w:w="1653" w:type="dxa"/>
            <w:vMerge/>
            <w:shd w:val="clear" w:color="auto" w:fill="BFBFBF" w:themeFill="background1" w:themeFillShade="BF"/>
          </w:tcPr>
          <w:p w:rsidR="00FC1532" w:rsidRPr="000B17EB" w:rsidRDefault="00FC1532" w:rsidP="00D75696">
            <w:pPr>
              <w:jc w:val="center"/>
              <w:rPr>
                <w:rFonts w:ascii="Arial" w:eastAsia="Times New Roman" w:hAnsi="Arial" w:cs="Times New Roman"/>
                <w:b/>
                <w:sz w:val="24"/>
                <w:szCs w:val="24"/>
              </w:rPr>
            </w:pPr>
          </w:p>
        </w:tc>
      </w:tr>
      <w:tr w:rsidR="00FC1532" w:rsidTr="00D75696">
        <w:trPr>
          <w:trHeight w:val="260"/>
        </w:trPr>
        <w:tc>
          <w:tcPr>
            <w:tcW w:w="1017" w:type="dxa"/>
          </w:tcPr>
          <w:p w:rsidR="00FC1532" w:rsidRPr="000B17EB" w:rsidRDefault="00FC1532" w:rsidP="00D75696">
            <w:pPr>
              <w:spacing w:after="0" w:line="240" w:lineRule="auto"/>
              <w:ind w:left="-90" w:right="83"/>
              <w:jc w:val="center"/>
              <w:rPr>
                <w:rFonts w:ascii="Arial" w:eastAsia="Times New Roman" w:hAnsi="Arial" w:cs="Times New Roman"/>
                <w:b/>
                <w:sz w:val="24"/>
                <w:szCs w:val="24"/>
              </w:rPr>
            </w:pPr>
            <w:r w:rsidRPr="000B17EB">
              <w:rPr>
                <w:rFonts w:ascii="Arial" w:eastAsia="Times New Roman" w:hAnsi="Arial" w:cs="Times New Roman"/>
                <w:b/>
                <w:sz w:val="24"/>
                <w:szCs w:val="24"/>
              </w:rPr>
              <w:t>P1</w:t>
            </w:r>
          </w:p>
        </w:tc>
        <w:tc>
          <w:tcPr>
            <w:tcW w:w="1418"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26.06.2019</w:t>
            </w:r>
          </w:p>
        </w:tc>
        <w:tc>
          <w:tcPr>
            <w:tcW w:w="1484"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47.1098671</w:t>
            </w:r>
          </w:p>
        </w:tc>
        <w:tc>
          <w:tcPr>
            <w:tcW w:w="1484"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23.9007863</w:t>
            </w:r>
          </w:p>
        </w:tc>
        <w:tc>
          <w:tcPr>
            <w:tcW w:w="1484"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623962.173</w:t>
            </w:r>
          </w:p>
        </w:tc>
        <w:tc>
          <w:tcPr>
            <w:tcW w:w="1484"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416705.281</w:t>
            </w:r>
          </w:p>
        </w:tc>
        <w:tc>
          <w:tcPr>
            <w:tcW w:w="1653"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10.00</w:t>
            </w:r>
          </w:p>
        </w:tc>
      </w:tr>
      <w:tr w:rsidR="00FC1532" w:rsidTr="00D75696">
        <w:trPr>
          <w:trHeight w:val="250"/>
        </w:trPr>
        <w:tc>
          <w:tcPr>
            <w:tcW w:w="1017" w:type="dxa"/>
          </w:tcPr>
          <w:p w:rsidR="00FC1532" w:rsidRPr="000B17EB" w:rsidRDefault="00FC1532" w:rsidP="00D75696">
            <w:pPr>
              <w:spacing w:after="0" w:line="240" w:lineRule="auto"/>
              <w:ind w:left="-90" w:right="83"/>
              <w:jc w:val="center"/>
              <w:rPr>
                <w:rFonts w:ascii="Arial" w:eastAsia="Times New Roman" w:hAnsi="Arial" w:cs="Times New Roman"/>
                <w:b/>
                <w:sz w:val="24"/>
                <w:szCs w:val="24"/>
              </w:rPr>
            </w:pPr>
            <w:r w:rsidRPr="000B17EB">
              <w:rPr>
                <w:rFonts w:ascii="Arial" w:eastAsia="Times New Roman" w:hAnsi="Arial" w:cs="Times New Roman"/>
                <w:b/>
                <w:sz w:val="24"/>
                <w:szCs w:val="24"/>
              </w:rPr>
              <w:t>P2</w:t>
            </w:r>
          </w:p>
        </w:tc>
        <w:tc>
          <w:tcPr>
            <w:tcW w:w="1418" w:type="dxa"/>
            <w:shd w:val="clear" w:color="auto" w:fill="auto"/>
          </w:tcPr>
          <w:p w:rsidR="00FC1532" w:rsidRPr="000B17EB" w:rsidRDefault="00FC1532" w:rsidP="00D75696">
            <w:pPr>
              <w:rPr>
                <w:rFonts w:ascii="Arial" w:eastAsia="Times New Roman" w:hAnsi="Arial" w:cs="Times New Roman"/>
                <w:sz w:val="24"/>
                <w:szCs w:val="24"/>
              </w:rPr>
            </w:pPr>
            <w:r w:rsidRPr="000B17EB">
              <w:rPr>
                <w:rFonts w:ascii="Arial" w:eastAsia="Times New Roman" w:hAnsi="Arial" w:cs="Times New Roman"/>
                <w:sz w:val="24"/>
                <w:szCs w:val="24"/>
              </w:rPr>
              <w:t>26.06.2019</w:t>
            </w:r>
          </w:p>
        </w:tc>
        <w:tc>
          <w:tcPr>
            <w:tcW w:w="1484" w:type="dxa"/>
            <w:shd w:val="clear" w:color="auto" w:fill="auto"/>
          </w:tcPr>
          <w:p w:rsidR="00FC1532" w:rsidRPr="000B17EB" w:rsidRDefault="00FC1532" w:rsidP="00D75696">
            <w:pPr>
              <w:rPr>
                <w:rFonts w:ascii="Arial" w:eastAsia="Times New Roman" w:hAnsi="Arial" w:cs="Times New Roman"/>
                <w:sz w:val="24"/>
                <w:szCs w:val="24"/>
              </w:rPr>
            </w:pPr>
            <w:r w:rsidRPr="000B17EB">
              <w:rPr>
                <w:rFonts w:ascii="Arial" w:eastAsia="Times New Roman" w:hAnsi="Arial" w:cs="Times New Roman"/>
                <w:sz w:val="24"/>
                <w:szCs w:val="24"/>
              </w:rPr>
              <w:t>47.1079865</w:t>
            </w:r>
          </w:p>
        </w:tc>
        <w:tc>
          <w:tcPr>
            <w:tcW w:w="1484" w:type="dxa"/>
            <w:shd w:val="clear" w:color="auto" w:fill="auto"/>
          </w:tcPr>
          <w:p w:rsidR="00FC1532" w:rsidRPr="000B17EB" w:rsidRDefault="00FC1532" w:rsidP="00D75696">
            <w:pPr>
              <w:rPr>
                <w:rFonts w:ascii="Arial" w:eastAsia="Times New Roman" w:hAnsi="Arial" w:cs="Times New Roman"/>
                <w:sz w:val="24"/>
                <w:szCs w:val="24"/>
              </w:rPr>
            </w:pPr>
            <w:r w:rsidRPr="000B17EB">
              <w:rPr>
                <w:rFonts w:ascii="Arial" w:eastAsia="Times New Roman" w:hAnsi="Arial" w:cs="Times New Roman"/>
                <w:sz w:val="24"/>
                <w:szCs w:val="24"/>
              </w:rPr>
              <w:t>23.9023926</w:t>
            </w:r>
          </w:p>
        </w:tc>
        <w:tc>
          <w:tcPr>
            <w:tcW w:w="1484" w:type="dxa"/>
            <w:shd w:val="clear" w:color="auto" w:fill="auto"/>
          </w:tcPr>
          <w:p w:rsidR="00FC1532" w:rsidRPr="000B17EB" w:rsidRDefault="00FC1532" w:rsidP="00D75696">
            <w:pPr>
              <w:rPr>
                <w:rFonts w:ascii="Arial" w:eastAsia="Times New Roman" w:hAnsi="Arial" w:cs="Times New Roman"/>
                <w:sz w:val="24"/>
                <w:szCs w:val="24"/>
              </w:rPr>
            </w:pPr>
            <w:r w:rsidRPr="000B17EB">
              <w:rPr>
                <w:rFonts w:ascii="Arial" w:eastAsia="Times New Roman" w:hAnsi="Arial" w:cs="Times New Roman"/>
                <w:sz w:val="24"/>
                <w:szCs w:val="24"/>
              </w:rPr>
              <w:t>623751.447</w:t>
            </w:r>
          </w:p>
        </w:tc>
        <w:tc>
          <w:tcPr>
            <w:tcW w:w="1484" w:type="dxa"/>
            <w:shd w:val="clear" w:color="auto" w:fill="auto"/>
          </w:tcPr>
          <w:p w:rsidR="00FC1532" w:rsidRPr="000B17EB" w:rsidRDefault="00FC1532" w:rsidP="00D75696">
            <w:pPr>
              <w:rPr>
                <w:rFonts w:ascii="Arial" w:eastAsia="Times New Roman" w:hAnsi="Arial" w:cs="Times New Roman"/>
                <w:sz w:val="24"/>
                <w:szCs w:val="24"/>
              </w:rPr>
            </w:pPr>
            <w:r w:rsidRPr="000B17EB">
              <w:rPr>
                <w:rFonts w:ascii="Arial" w:eastAsia="Times New Roman" w:hAnsi="Arial" w:cs="Times New Roman"/>
                <w:sz w:val="24"/>
                <w:szCs w:val="24"/>
              </w:rPr>
              <w:t>416824.267</w:t>
            </w:r>
          </w:p>
        </w:tc>
        <w:tc>
          <w:tcPr>
            <w:tcW w:w="1653" w:type="dxa"/>
            <w:shd w:val="clear" w:color="auto" w:fill="auto"/>
          </w:tcPr>
          <w:p w:rsidR="00FC1532" w:rsidRPr="000B17EB" w:rsidRDefault="00FC1532" w:rsidP="00D75696">
            <w:pPr>
              <w:jc w:val="center"/>
              <w:rPr>
                <w:rFonts w:ascii="Arial" w:eastAsia="Times New Roman" w:hAnsi="Arial" w:cs="Times New Roman"/>
                <w:sz w:val="24"/>
                <w:szCs w:val="24"/>
              </w:rPr>
            </w:pPr>
            <w:r w:rsidRPr="000B17EB">
              <w:rPr>
                <w:rFonts w:ascii="Arial" w:eastAsia="Times New Roman" w:hAnsi="Arial" w:cs="Times New Roman"/>
                <w:sz w:val="24"/>
                <w:szCs w:val="24"/>
              </w:rPr>
              <w:t>10.00</w:t>
            </w:r>
          </w:p>
        </w:tc>
      </w:tr>
    </w:tbl>
    <w:p w:rsidR="00FC1532" w:rsidRDefault="00FC1532" w:rsidP="00FC1532">
      <w:pPr>
        <w:spacing w:after="0" w:line="240" w:lineRule="auto"/>
        <w:ind w:right="83"/>
        <w:rPr>
          <w:rFonts w:ascii="Arial" w:eastAsia="Times New Roman" w:hAnsi="Arial" w:cs="Times New Roman"/>
          <w:color w:val="FF0000"/>
          <w:sz w:val="24"/>
          <w:szCs w:val="24"/>
        </w:rPr>
      </w:pPr>
    </w:p>
    <w:p w:rsidR="00FC1532" w:rsidRPr="00DA24DF" w:rsidRDefault="00FC1532" w:rsidP="00DA24DF">
      <w:pPr>
        <w:spacing w:after="0" w:line="240" w:lineRule="auto"/>
        <w:ind w:right="83"/>
        <w:jc w:val="both"/>
        <w:rPr>
          <w:rFonts w:ascii="Arial" w:eastAsia="Times New Roman" w:hAnsi="Arial" w:cs="Times New Roman"/>
          <w:sz w:val="24"/>
          <w:szCs w:val="24"/>
        </w:rPr>
      </w:pPr>
      <w:r w:rsidRPr="00AF7467">
        <w:rPr>
          <w:rFonts w:ascii="Arial" w:eastAsia="Times New Roman" w:hAnsi="Arial" w:cs="Times New Roman"/>
          <w:sz w:val="24"/>
          <w:szCs w:val="24"/>
        </w:rPr>
        <w:t xml:space="preserve">__- rezultatul analizelor de freatic sunt prezentate în tabelul de mai </w:t>
      </w:r>
      <w:r w:rsidR="00AF529E">
        <w:rPr>
          <w:rFonts w:ascii="Arial" w:eastAsia="Times New Roman" w:hAnsi="Arial" w:cs="Times New Roman"/>
          <w:sz w:val="24"/>
          <w:szCs w:val="24"/>
        </w:rPr>
        <w:t>jos şi sunt realizate din forajul</w:t>
      </w:r>
      <w:r w:rsidRPr="00AF7467">
        <w:rPr>
          <w:rFonts w:ascii="Arial" w:eastAsia="Times New Roman" w:hAnsi="Arial" w:cs="Times New Roman"/>
          <w:sz w:val="24"/>
          <w:szCs w:val="24"/>
        </w:rPr>
        <w:t xml:space="preserve"> </w:t>
      </w:r>
      <w:r w:rsidRPr="00AF7467">
        <w:rPr>
          <w:rFonts w:ascii="Arial" w:eastAsia="Times New Roman" w:hAnsi="Arial" w:cs="Times New Roman"/>
          <w:b/>
          <w:sz w:val="24"/>
          <w:szCs w:val="24"/>
        </w:rPr>
        <w:t>P1</w:t>
      </w:r>
      <w:r w:rsidR="002911A9">
        <w:rPr>
          <w:rFonts w:ascii="Arial" w:eastAsia="Times New Roman" w:hAnsi="Arial" w:cs="Times New Roman"/>
          <w:b/>
          <w:sz w:val="24"/>
          <w:szCs w:val="24"/>
        </w:rPr>
        <w:t xml:space="preserve"> </w:t>
      </w:r>
      <w:r w:rsidR="002911A9" w:rsidRPr="00500B2C">
        <w:rPr>
          <w:rFonts w:ascii="Arial" w:eastAsia="Times New Roman" w:hAnsi="Arial" w:cs="Times New Roman"/>
          <w:b/>
          <w:sz w:val="24"/>
          <w:szCs w:val="24"/>
        </w:rPr>
        <w:t>si P2</w:t>
      </w:r>
      <w:r w:rsidR="00DA24DF" w:rsidRPr="00500B2C">
        <w:rPr>
          <w:rFonts w:ascii="Arial" w:eastAsia="Times New Roman" w:hAnsi="Arial" w:cs="Times New Roman"/>
          <w:sz w:val="24"/>
          <w:szCs w:val="24"/>
        </w:rPr>
        <w:t>:</w:t>
      </w:r>
      <w:r w:rsidR="00DA24DF">
        <w:rPr>
          <w:rFonts w:ascii="Arial" w:eastAsia="Times New Roman" w:hAnsi="Arial" w:cs="Times New Roman"/>
          <w:sz w:val="24"/>
          <w:szCs w:val="24"/>
        </w:rPr>
        <w:t xml:space="preserve"> </w:t>
      </w:r>
    </w:p>
    <w:tbl>
      <w:tblPr>
        <w:tblStyle w:val="TableGrid"/>
        <w:tblW w:w="0" w:type="auto"/>
        <w:tblLook w:val="04A0" w:firstRow="1" w:lastRow="0" w:firstColumn="1" w:lastColumn="0" w:noHBand="0" w:noVBand="1"/>
      </w:tblPr>
      <w:tblGrid>
        <w:gridCol w:w="648"/>
        <w:gridCol w:w="2430"/>
        <w:gridCol w:w="900"/>
        <w:gridCol w:w="2070"/>
        <w:gridCol w:w="2250"/>
        <w:gridCol w:w="1924"/>
      </w:tblGrid>
      <w:tr w:rsidR="00FC1532" w:rsidTr="0096358E">
        <w:tc>
          <w:tcPr>
            <w:tcW w:w="648" w:type="dxa"/>
            <w:shd w:val="clear" w:color="auto" w:fill="BFBFBF" w:themeFill="background1" w:themeFillShade="BF"/>
          </w:tcPr>
          <w:p w:rsidR="00FC1532" w:rsidRPr="00DE6C7D" w:rsidRDefault="00FC1532" w:rsidP="00D75696">
            <w:pPr>
              <w:ind w:right="83"/>
              <w:jc w:val="center"/>
              <w:rPr>
                <w:rFonts w:ascii="Arial" w:hAnsi="Arial"/>
                <w:b/>
              </w:rPr>
            </w:pPr>
          </w:p>
          <w:p w:rsidR="00FC1532" w:rsidRPr="00DE6C7D" w:rsidRDefault="00FC1532" w:rsidP="00D75696">
            <w:pPr>
              <w:ind w:right="83"/>
              <w:jc w:val="center"/>
              <w:rPr>
                <w:rFonts w:ascii="Arial" w:hAnsi="Arial"/>
                <w:b/>
              </w:rPr>
            </w:pPr>
            <w:r w:rsidRPr="00DE6C7D">
              <w:rPr>
                <w:rFonts w:ascii="Arial" w:hAnsi="Arial"/>
                <w:b/>
              </w:rPr>
              <w:t>Nr. crt.</w:t>
            </w:r>
          </w:p>
          <w:p w:rsidR="00FC1532" w:rsidRPr="00DE6C7D" w:rsidRDefault="00FC1532" w:rsidP="00D75696">
            <w:pPr>
              <w:ind w:right="83"/>
              <w:jc w:val="center"/>
              <w:rPr>
                <w:rFonts w:ascii="Arial" w:hAnsi="Arial"/>
                <w:b/>
              </w:rPr>
            </w:pPr>
          </w:p>
        </w:tc>
        <w:tc>
          <w:tcPr>
            <w:tcW w:w="2430" w:type="dxa"/>
            <w:shd w:val="clear" w:color="auto" w:fill="BFBFBF" w:themeFill="background1" w:themeFillShade="BF"/>
          </w:tcPr>
          <w:p w:rsidR="00FC1532" w:rsidRDefault="00FC1532" w:rsidP="00D75696">
            <w:pPr>
              <w:ind w:right="83"/>
              <w:jc w:val="center"/>
              <w:rPr>
                <w:rFonts w:ascii="Arial" w:hAnsi="Arial"/>
                <w:b/>
              </w:rPr>
            </w:pPr>
          </w:p>
          <w:p w:rsidR="00FC1532" w:rsidRDefault="00FC1532" w:rsidP="00D75696">
            <w:pPr>
              <w:ind w:right="83"/>
              <w:jc w:val="center"/>
              <w:rPr>
                <w:rFonts w:ascii="Arial" w:hAnsi="Arial"/>
                <w:b/>
              </w:rPr>
            </w:pPr>
          </w:p>
          <w:p w:rsidR="00FC1532" w:rsidRPr="00DE6C7D" w:rsidRDefault="00FC1532" w:rsidP="00D75696">
            <w:pPr>
              <w:ind w:right="83"/>
              <w:jc w:val="center"/>
              <w:rPr>
                <w:rFonts w:ascii="Arial" w:hAnsi="Arial"/>
                <w:b/>
              </w:rPr>
            </w:pPr>
            <w:r w:rsidRPr="00DE6C7D">
              <w:rPr>
                <w:rFonts w:ascii="Arial" w:hAnsi="Arial"/>
                <w:b/>
              </w:rPr>
              <w:t>Indicatori</w:t>
            </w:r>
          </w:p>
        </w:tc>
        <w:tc>
          <w:tcPr>
            <w:tcW w:w="900" w:type="dxa"/>
            <w:shd w:val="clear" w:color="auto" w:fill="BFBFBF" w:themeFill="background1" w:themeFillShade="BF"/>
          </w:tcPr>
          <w:p w:rsidR="00FC1532" w:rsidRDefault="00FC1532" w:rsidP="00D75696">
            <w:pPr>
              <w:ind w:right="83"/>
              <w:jc w:val="center"/>
              <w:rPr>
                <w:rFonts w:ascii="Arial" w:hAnsi="Arial"/>
                <w:b/>
              </w:rPr>
            </w:pPr>
          </w:p>
          <w:p w:rsidR="00FC1532" w:rsidRDefault="00FC1532" w:rsidP="00D75696">
            <w:pPr>
              <w:ind w:right="83"/>
              <w:jc w:val="center"/>
              <w:rPr>
                <w:rFonts w:ascii="Arial" w:hAnsi="Arial"/>
                <w:b/>
              </w:rPr>
            </w:pPr>
          </w:p>
          <w:p w:rsidR="00FC1532" w:rsidRPr="00DE6C7D" w:rsidRDefault="00FC1532" w:rsidP="00D75696">
            <w:pPr>
              <w:ind w:right="83"/>
              <w:jc w:val="center"/>
              <w:rPr>
                <w:rFonts w:ascii="Arial" w:hAnsi="Arial"/>
                <w:b/>
              </w:rPr>
            </w:pPr>
            <w:r w:rsidRPr="00DE6C7D">
              <w:rPr>
                <w:rFonts w:ascii="Arial" w:hAnsi="Arial"/>
                <w:b/>
              </w:rPr>
              <w:t>UM</w:t>
            </w:r>
          </w:p>
        </w:tc>
        <w:tc>
          <w:tcPr>
            <w:tcW w:w="2070" w:type="dxa"/>
            <w:shd w:val="clear" w:color="auto" w:fill="BFBFBF" w:themeFill="background1" w:themeFillShade="BF"/>
          </w:tcPr>
          <w:p w:rsidR="00FC1532" w:rsidRDefault="00FC1532" w:rsidP="00D75696">
            <w:pPr>
              <w:ind w:right="83"/>
              <w:jc w:val="center"/>
              <w:rPr>
                <w:rFonts w:ascii="Arial" w:hAnsi="Arial"/>
                <w:b/>
              </w:rPr>
            </w:pPr>
          </w:p>
          <w:p w:rsidR="00FC1532" w:rsidRPr="00DE6C7D" w:rsidRDefault="00FC1532" w:rsidP="00D75696">
            <w:pPr>
              <w:ind w:right="83"/>
              <w:jc w:val="center"/>
              <w:rPr>
                <w:rFonts w:ascii="Arial" w:hAnsi="Arial"/>
                <w:b/>
              </w:rPr>
            </w:pPr>
            <w:r w:rsidRPr="00DE6C7D">
              <w:rPr>
                <w:rFonts w:ascii="Arial" w:hAnsi="Arial"/>
                <w:b/>
              </w:rPr>
              <w:t>Valori determinate</w:t>
            </w:r>
          </w:p>
          <w:p w:rsidR="00FC1532" w:rsidRPr="00DE6C7D" w:rsidRDefault="00FC1532" w:rsidP="00D75696">
            <w:pPr>
              <w:ind w:right="83"/>
              <w:jc w:val="center"/>
              <w:rPr>
                <w:rFonts w:ascii="Arial" w:hAnsi="Arial"/>
                <w:b/>
              </w:rPr>
            </w:pPr>
            <w:r>
              <w:rPr>
                <w:rFonts w:ascii="Arial" w:hAnsi="Arial"/>
                <w:b/>
              </w:rPr>
              <w:t xml:space="preserve">Foraj </w:t>
            </w:r>
            <w:r w:rsidRPr="00DE6C7D">
              <w:rPr>
                <w:rFonts w:ascii="Arial" w:hAnsi="Arial"/>
                <w:b/>
              </w:rPr>
              <w:t>P1 (BA 1068/31.07.2019)</w:t>
            </w:r>
          </w:p>
        </w:tc>
        <w:tc>
          <w:tcPr>
            <w:tcW w:w="2250" w:type="dxa"/>
            <w:shd w:val="clear" w:color="auto" w:fill="BFBFBF" w:themeFill="background1" w:themeFillShade="BF"/>
          </w:tcPr>
          <w:p w:rsidR="00FC1532" w:rsidRDefault="00FC1532" w:rsidP="00D75696">
            <w:pPr>
              <w:ind w:right="83"/>
              <w:jc w:val="center"/>
              <w:rPr>
                <w:rFonts w:ascii="Arial" w:hAnsi="Arial"/>
                <w:b/>
              </w:rPr>
            </w:pPr>
          </w:p>
          <w:p w:rsidR="00FC1532" w:rsidRPr="00DE6C7D" w:rsidRDefault="00FC1532" w:rsidP="00D75696">
            <w:pPr>
              <w:ind w:right="83"/>
              <w:jc w:val="center"/>
              <w:rPr>
                <w:rFonts w:ascii="Arial" w:hAnsi="Arial"/>
                <w:b/>
              </w:rPr>
            </w:pPr>
            <w:r w:rsidRPr="00DE6C7D">
              <w:rPr>
                <w:rFonts w:ascii="Arial" w:hAnsi="Arial"/>
                <w:b/>
              </w:rPr>
              <w:t>Valori determinate</w:t>
            </w:r>
          </w:p>
          <w:p w:rsidR="00FC1532" w:rsidRPr="00DE6C7D" w:rsidRDefault="00FC1532" w:rsidP="00D75696">
            <w:pPr>
              <w:ind w:right="83"/>
              <w:jc w:val="center"/>
              <w:rPr>
                <w:rFonts w:ascii="Arial" w:hAnsi="Arial"/>
                <w:b/>
              </w:rPr>
            </w:pPr>
            <w:r>
              <w:rPr>
                <w:rFonts w:ascii="Arial" w:hAnsi="Arial"/>
                <w:b/>
              </w:rPr>
              <w:t xml:space="preserve">Foraj </w:t>
            </w:r>
            <w:r w:rsidRPr="00DE6C7D">
              <w:rPr>
                <w:rFonts w:ascii="Arial" w:hAnsi="Arial"/>
                <w:b/>
              </w:rPr>
              <w:t>P2 (BA 1069/31.07.2019)</w:t>
            </w:r>
          </w:p>
        </w:tc>
        <w:tc>
          <w:tcPr>
            <w:tcW w:w="1924" w:type="dxa"/>
            <w:shd w:val="clear" w:color="auto" w:fill="BFBFBF" w:themeFill="background1" w:themeFillShade="BF"/>
          </w:tcPr>
          <w:p w:rsidR="00FC1532" w:rsidRPr="00DE6C7D" w:rsidRDefault="00FC1532" w:rsidP="00D75696">
            <w:pPr>
              <w:ind w:right="83"/>
              <w:jc w:val="center"/>
              <w:rPr>
                <w:rFonts w:ascii="Arial" w:hAnsi="Arial"/>
                <w:b/>
              </w:rPr>
            </w:pPr>
            <w:r w:rsidRPr="00DE6C7D">
              <w:rPr>
                <w:rFonts w:ascii="Arial" w:hAnsi="Arial"/>
                <w:b/>
              </w:rPr>
              <w:t>Limite conf. 621/2014 – Corpul de apă subterană ROSO10</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1</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Amoniu (NH</w:t>
            </w:r>
            <w:r w:rsidRPr="0034149A">
              <w:rPr>
                <w:rFonts w:ascii="Arial" w:hAnsi="Arial" w:cs="Arial"/>
                <w:b/>
                <w:sz w:val="16"/>
                <w:szCs w:val="16"/>
              </w:rPr>
              <w:t>4</w:t>
            </w:r>
            <w:r w:rsidRPr="0034149A">
              <w:rPr>
                <w:rFonts w:ascii="Arial" w:hAnsi="Arial" w:cs="Arial"/>
                <w:b/>
              </w:rPr>
              <w:t>)</w:t>
            </w:r>
          </w:p>
        </w:tc>
        <w:tc>
          <w:tcPr>
            <w:tcW w:w="900" w:type="dxa"/>
          </w:tcPr>
          <w:p w:rsidR="00FC1532" w:rsidRPr="00DE6C7D" w:rsidRDefault="00FC1532" w:rsidP="00D75696">
            <w:pPr>
              <w:ind w:right="83"/>
              <w:jc w:val="center"/>
              <w:rPr>
                <w:rFonts w:ascii="Arial" w:hAnsi="Arial" w:cs="Arial"/>
              </w:rPr>
            </w:pPr>
            <w:r w:rsidRPr="00DE6C7D">
              <w:rPr>
                <w:rFonts w:ascii="Arial" w:hAnsi="Arial" w:cs="Arial"/>
              </w:rPr>
              <w:t>mg NH</w:t>
            </w:r>
            <w:r w:rsidRPr="00DE6C7D">
              <w:rPr>
                <w:rFonts w:ascii="Arial" w:hAnsi="Arial" w:cs="Arial"/>
                <w:sz w:val="16"/>
                <w:szCs w:val="16"/>
              </w:rPr>
              <w:t>4</w:t>
            </w:r>
            <w:r w:rsidRPr="00DE6C7D">
              <w:rPr>
                <w:rFonts w:ascii="Arial" w:hAnsi="Arial" w:cs="Arial"/>
              </w:rPr>
              <w:t>/l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0,24</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0,265</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1,1</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2</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Cloruri (Cl)</w:t>
            </w:r>
          </w:p>
        </w:tc>
        <w:tc>
          <w:tcPr>
            <w:tcW w:w="900" w:type="dxa"/>
          </w:tcPr>
          <w:p w:rsidR="00FC1532" w:rsidRPr="00DE6C7D" w:rsidRDefault="00FC1532" w:rsidP="00D75696">
            <w:pPr>
              <w:ind w:right="83"/>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93</w:t>
            </w:r>
            <w:r w:rsidR="00AF529E">
              <w:rPr>
                <w:rFonts w:ascii="Arial" w:hAnsi="Arial" w:cs="Arial"/>
              </w:rPr>
              <w:t>,0</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70,5</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250</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3</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Azotiţi (NO</w:t>
            </w:r>
            <w:r w:rsidRPr="0034149A">
              <w:rPr>
                <w:rFonts w:ascii="Arial" w:hAnsi="Arial" w:cs="Arial"/>
                <w:b/>
                <w:sz w:val="16"/>
                <w:szCs w:val="16"/>
              </w:rPr>
              <w:t>2</w:t>
            </w:r>
            <w:r w:rsidRPr="0034149A">
              <w:rPr>
                <w:rFonts w:ascii="Arial" w:hAnsi="Arial" w:cs="Arial"/>
                <w:b/>
              </w:rPr>
              <w:t>)</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3,5</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2,52</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0,5</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4</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Fosfaţi (PO</w:t>
            </w:r>
            <w:r w:rsidRPr="0034149A">
              <w:rPr>
                <w:rFonts w:ascii="Arial" w:hAnsi="Arial" w:cs="Arial"/>
                <w:b/>
                <w:sz w:val="16"/>
                <w:szCs w:val="16"/>
              </w:rPr>
              <w:t>4</w:t>
            </w:r>
            <w:r w:rsidRPr="0034149A">
              <w:rPr>
                <w:rFonts w:ascii="Arial" w:hAnsi="Arial" w:cs="Arial"/>
                <w:b/>
              </w:rPr>
              <w:t>)</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&lt;0,05</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&lt;0,05</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0,5</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5</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Sulfaţi (SO</w:t>
            </w:r>
            <w:r w:rsidRPr="0034149A">
              <w:rPr>
                <w:rFonts w:ascii="Arial" w:hAnsi="Arial" w:cs="Arial"/>
                <w:b/>
                <w:sz w:val="16"/>
                <w:szCs w:val="16"/>
              </w:rPr>
              <w:t>4</w:t>
            </w:r>
            <w:r w:rsidRPr="0034149A">
              <w:rPr>
                <w:rFonts w:ascii="Arial" w:hAnsi="Arial" w:cs="Arial"/>
                <w:b/>
              </w:rPr>
              <w:t>)</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95</w:t>
            </w:r>
            <w:r w:rsidR="00AF529E">
              <w:rPr>
                <w:rFonts w:ascii="Arial" w:hAnsi="Arial" w:cs="Arial"/>
              </w:rPr>
              <w:t>,00</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66,5</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250</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6</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Arsen (As)</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0,002</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0,0038</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0,01</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7</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Cadmiu (Cd)</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&lt;0,001</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&lt;0,001</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0,005</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8</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Crom total (Crt)</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0,0095</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0,009</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0,05</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9</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Cupru (Cu)</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0,0183</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0,0142</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0,1</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10</w:t>
            </w:r>
          </w:p>
        </w:tc>
        <w:tc>
          <w:tcPr>
            <w:tcW w:w="2430" w:type="dxa"/>
          </w:tcPr>
          <w:p w:rsidR="00FC1532" w:rsidRPr="0034149A" w:rsidRDefault="00FC1532" w:rsidP="00D75696">
            <w:pPr>
              <w:ind w:right="83"/>
              <w:jc w:val="center"/>
              <w:rPr>
                <w:rFonts w:ascii="Arial" w:hAnsi="Arial" w:cs="Arial"/>
                <w:b/>
              </w:rPr>
            </w:pPr>
            <w:r w:rsidRPr="0034149A">
              <w:rPr>
                <w:rFonts w:ascii="Arial" w:hAnsi="Arial" w:cs="Arial"/>
                <w:b/>
              </w:rPr>
              <w:t>Nichel (Ni)</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0,0341</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0,0232</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0,02</w:t>
            </w:r>
          </w:p>
        </w:tc>
      </w:tr>
      <w:tr w:rsidR="00FC1532" w:rsidRPr="0034149A"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11</w:t>
            </w:r>
          </w:p>
        </w:tc>
        <w:tc>
          <w:tcPr>
            <w:tcW w:w="2430" w:type="dxa"/>
          </w:tcPr>
          <w:p w:rsidR="00FC1532" w:rsidRPr="00DE6C7D" w:rsidRDefault="00FC1532" w:rsidP="00D75696">
            <w:pPr>
              <w:ind w:right="83"/>
              <w:jc w:val="center"/>
              <w:rPr>
                <w:rFonts w:ascii="Arial" w:hAnsi="Arial" w:cs="Arial"/>
                <w:b/>
              </w:rPr>
            </w:pPr>
            <w:r w:rsidRPr="00DE6C7D">
              <w:rPr>
                <w:rFonts w:ascii="Arial" w:hAnsi="Arial" w:cs="Arial"/>
                <w:b/>
              </w:rPr>
              <w:t>Plumb (Pb)</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34149A" w:rsidRDefault="00FC1532" w:rsidP="00D75696">
            <w:pPr>
              <w:ind w:right="83"/>
              <w:jc w:val="center"/>
              <w:rPr>
                <w:rFonts w:ascii="Arial" w:hAnsi="Arial" w:cs="Arial"/>
              </w:rPr>
            </w:pPr>
            <w:r w:rsidRPr="0034149A">
              <w:rPr>
                <w:rFonts w:ascii="Arial" w:hAnsi="Arial" w:cs="Arial"/>
              </w:rPr>
              <w:t>&lt;0,001</w:t>
            </w:r>
          </w:p>
        </w:tc>
        <w:tc>
          <w:tcPr>
            <w:tcW w:w="2250" w:type="dxa"/>
          </w:tcPr>
          <w:p w:rsidR="00FC1532" w:rsidRPr="0034149A" w:rsidRDefault="00FC1532" w:rsidP="00D75696">
            <w:pPr>
              <w:ind w:right="83"/>
              <w:jc w:val="center"/>
              <w:rPr>
                <w:rFonts w:ascii="Arial" w:hAnsi="Arial" w:cs="Arial"/>
              </w:rPr>
            </w:pPr>
            <w:r w:rsidRPr="0034149A">
              <w:rPr>
                <w:rFonts w:ascii="Arial" w:hAnsi="Arial" w:cs="Arial"/>
              </w:rPr>
              <w:t>&lt;0,001</w:t>
            </w:r>
          </w:p>
        </w:tc>
        <w:tc>
          <w:tcPr>
            <w:tcW w:w="1924" w:type="dxa"/>
          </w:tcPr>
          <w:p w:rsidR="00FC1532" w:rsidRPr="0034149A" w:rsidRDefault="00FC1532" w:rsidP="00D75696">
            <w:pPr>
              <w:ind w:right="83"/>
              <w:jc w:val="center"/>
              <w:rPr>
                <w:rFonts w:ascii="Arial" w:hAnsi="Arial" w:cs="Arial"/>
              </w:rPr>
            </w:pPr>
            <w:r w:rsidRPr="0034149A">
              <w:rPr>
                <w:rFonts w:ascii="Arial" w:hAnsi="Arial" w:cs="Arial"/>
              </w:rPr>
              <w:t>0,01</w:t>
            </w:r>
          </w:p>
        </w:tc>
      </w:tr>
      <w:tr w:rsidR="00FC1532"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12</w:t>
            </w:r>
          </w:p>
        </w:tc>
        <w:tc>
          <w:tcPr>
            <w:tcW w:w="2430" w:type="dxa"/>
          </w:tcPr>
          <w:p w:rsidR="00FC1532" w:rsidRPr="00DE6C7D" w:rsidRDefault="00FC1532" w:rsidP="00D75696">
            <w:pPr>
              <w:ind w:right="83"/>
              <w:jc w:val="center"/>
              <w:rPr>
                <w:rFonts w:ascii="Arial" w:hAnsi="Arial" w:cs="Arial"/>
                <w:b/>
              </w:rPr>
            </w:pPr>
            <w:r w:rsidRPr="00DE6C7D">
              <w:rPr>
                <w:rFonts w:ascii="Arial" w:hAnsi="Arial" w:cs="Arial"/>
                <w:b/>
              </w:rPr>
              <w:t>Zinc (Zn)</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DE6C7D" w:rsidRDefault="00FC1532" w:rsidP="00D75696">
            <w:pPr>
              <w:ind w:right="83"/>
              <w:jc w:val="center"/>
              <w:rPr>
                <w:rFonts w:ascii="Arial" w:hAnsi="Arial" w:cs="Arial"/>
              </w:rPr>
            </w:pPr>
            <w:r w:rsidRPr="00DE6C7D">
              <w:rPr>
                <w:rFonts w:ascii="Arial" w:hAnsi="Arial" w:cs="Arial"/>
              </w:rPr>
              <w:t>0,0011</w:t>
            </w:r>
          </w:p>
        </w:tc>
        <w:tc>
          <w:tcPr>
            <w:tcW w:w="2250" w:type="dxa"/>
          </w:tcPr>
          <w:p w:rsidR="00FC1532" w:rsidRPr="00DE6C7D" w:rsidRDefault="00FC1532" w:rsidP="00D75696">
            <w:pPr>
              <w:ind w:right="83"/>
              <w:jc w:val="center"/>
              <w:rPr>
                <w:rFonts w:ascii="Arial" w:hAnsi="Arial" w:cs="Arial"/>
              </w:rPr>
            </w:pPr>
            <w:r w:rsidRPr="00DE6C7D">
              <w:rPr>
                <w:rFonts w:ascii="Arial" w:hAnsi="Arial" w:cs="Arial"/>
              </w:rPr>
              <w:t>0,0093</w:t>
            </w:r>
          </w:p>
        </w:tc>
        <w:tc>
          <w:tcPr>
            <w:tcW w:w="1924" w:type="dxa"/>
          </w:tcPr>
          <w:p w:rsidR="00FC1532" w:rsidRPr="00DE6C7D" w:rsidRDefault="00FC1532" w:rsidP="00D75696">
            <w:pPr>
              <w:ind w:right="83"/>
              <w:jc w:val="center"/>
              <w:rPr>
                <w:rFonts w:ascii="Arial" w:hAnsi="Arial" w:cs="Arial"/>
              </w:rPr>
            </w:pPr>
            <w:r w:rsidRPr="00DE6C7D">
              <w:rPr>
                <w:rFonts w:ascii="Arial" w:hAnsi="Arial" w:cs="Arial"/>
              </w:rPr>
              <w:t>5</w:t>
            </w:r>
          </w:p>
        </w:tc>
      </w:tr>
      <w:tr w:rsidR="00FC1532"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13</w:t>
            </w:r>
          </w:p>
        </w:tc>
        <w:tc>
          <w:tcPr>
            <w:tcW w:w="2430" w:type="dxa"/>
          </w:tcPr>
          <w:p w:rsidR="00FC1532" w:rsidRPr="00DE6C7D" w:rsidRDefault="00FC1532" w:rsidP="00D75696">
            <w:pPr>
              <w:ind w:right="83"/>
              <w:jc w:val="center"/>
              <w:rPr>
                <w:rFonts w:ascii="Arial" w:hAnsi="Arial" w:cs="Arial"/>
                <w:b/>
              </w:rPr>
            </w:pPr>
            <w:r w:rsidRPr="00DE6C7D">
              <w:rPr>
                <w:rFonts w:ascii="Arial" w:hAnsi="Arial" w:cs="Arial"/>
                <w:b/>
              </w:rPr>
              <w:t>Mercur (Hg)</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DE6C7D" w:rsidRDefault="00FC1532" w:rsidP="00D75696">
            <w:pPr>
              <w:ind w:right="83"/>
              <w:jc w:val="center"/>
              <w:rPr>
                <w:rFonts w:ascii="Arial" w:hAnsi="Arial" w:cs="Arial"/>
              </w:rPr>
            </w:pPr>
            <w:r w:rsidRPr="00DE6C7D">
              <w:rPr>
                <w:rFonts w:ascii="Arial" w:hAnsi="Arial" w:cs="Arial"/>
              </w:rPr>
              <w:t>&lt;0,00012</w:t>
            </w:r>
          </w:p>
        </w:tc>
        <w:tc>
          <w:tcPr>
            <w:tcW w:w="2250" w:type="dxa"/>
          </w:tcPr>
          <w:p w:rsidR="00FC1532" w:rsidRPr="00DE6C7D" w:rsidRDefault="00FC1532" w:rsidP="00D75696">
            <w:pPr>
              <w:ind w:right="83"/>
              <w:jc w:val="center"/>
              <w:rPr>
                <w:rFonts w:ascii="Arial" w:hAnsi="Arial" w:cs="Arial"/>
              </w:rPr>
            </w:pPr>
            <w:r w:rsidRPr="00DE6C7D">
              <w:rPr>
                <w:rFonts w:ascii="Arial" w:hAnsi="Arial" w:cs="Arial"/>
              </w:rPr>
              <w:t>&lt;0,00012</w:t>
            </w:r>
          </w:p>
        </w:tc>
        <w:tc>
          <w:tcPr>
            <w:tcW w:w="1924" w:type="dxa"/>
          </w:tcPr>
          <w:p w:rsidR="00FC1532" w:rsidRPr="00DE6C7D" w:rsidRDefault="00FC1532" w:rsidP="00D75696">
            <w:pPr>
              <w:ind w:right="83"/>
              <w:jc w:val="center"/>
              <w:rPr>
                <w:rFonts w:ascii="Arial" w:hAnsi="Arial" w:cs="Arial"/>
              </w:rPr>
            </w:pPr>
            <w:r w:rsidRPr="00DE6C7D">
              <w:rPr>
                <w:rFonts w:ascii="Arial" w:hAnsi="Arial" w:cs="Arial"/>
              </w:rPr>
              <w:t>0,001</w:t>
            </w:r>
          </w:p>
        </w:tc>
      </w:tr>
      <w:tr w:rsidR="00FC1532" w:rsidTr="00D75696">
        <w:tc>
          <w:tcPr>
            <w:tcW w:w="648" w:type="dxa"/>
          </w:tcPr>
          <w:p w:rsidR="00FC1532" w:rsidRPr="00DE6C7D" w:rsidRDefault="00FC1532" w:rsidP="00D75696">
            <w:pPr>
              <w:ind w:right="83"/>
              <w:jc w:val="center"/>
              <w:rPr>
                <w:rFonts w:ascii="Arial" w:hAnsi="Arial" w:cs="Arial"/>
                <w:b/>
              </w:rPr>
            </w:pPr>
            <w:r w:rsidRPr="00DE6C7D">
              <w:rPr>
                <w:rFonts w:ascii="Arial" w:hAnsi="Arial" w:cs="Arial"/>
                <w:b/>
              </w:rPr>
              <w:t>14</w:t>
            </w:r>
          </w:p>
        </w:tc>
        <w:tc>
          <w:tcPr>
            <w:tcW w:w="2430" w:type="dxa"/>
          </w:tcPr>
          <w:p w:rsidR="00FC1532" w:rsidRPr="00DE6C7D" w:rsidRDefault="00FC1532" w:rsidP="00D75696">
            <w:pPr>
              <w:ind w:right="83"/>
              <w:jc w:val="center"/>
              <w:rPr>
                <w:rFonts w:ascii="Arial" w:hAnsi="Arial" w:cs="Arial"/>
                <w:b/>
              </w:rPr>
            </w:pPr>
            <w:r w:rsidRPr="00DE6C7D">
              <w:rPr>
                <w:rFonts w:ascii="Arial" w:hAnsi="Arial" w:cs="Arial"/>
                <w:b/>
              </w:rPr>
              <w:t>Indice de fenol</w:t>
            </w:r>
          </w:p>
        </w:tc>
        <w:tc>
          <w:tcPr>
            <w:tcW w:w="900" w:type="dxa"/>
          </w:tcPr>
          <w:p w:rsidR="00FC1532" w:rsidRPr="00DE6C7D" w:rsidRDefault="00FC1532" w:rsidP="00D75696">
            <w:pPr>
              <w:jc w:val="center"/>
              <w:rPr>
                <w:rFonts w:ascii="Arial" w:hAnsi="Arial" w:cs="Arial"/>
              </w:rPr>
            </w:pPr>
            <w:r w:rsidRPr="00DE6C7D">
              <w:rPr>
                <w:rFonts w:ascii="Arial" w:hAnsi="Arial" w:cs="Arial"/>
              </w:rPr>
              <w:t>mg/l</w:t>
            </w:r>
          </w:p>
        </w:tc>
        <w:tc>
          <w:tcPr>
            <w:tcW w:w="2070" w:type="dxa"/>
          </w:tcPr>
          <w:p w:rsidR="00FC1532" w:rsidRPr="00DE6C7D" w:rsidRDefault="00FC1532" w:rsidP="00D75696">
            <w:pPr>
              <w:ind w:right="83"/>
              <w:jc w:val="center"/>
              <w:rPr>
                <w:rFonts w:ascii="Arial" w:hAnsi="Arial" w:cs="Arial"/>
              </w:rPr>
            </w:pPr>
            <w:r w:rsidRPr="00DE6C7D">
              <w:rPr>
                <w:rFonts w:ascii="Arial" w:hAnsi="Arial" w:cs="Arial"/>
              </w:rPr>
              <w:t>&lt;0,03</w:t>
            </w:r>
          </w:p>
        </w:tc>
        <w:tc>
          <w:tcPr>
            <w:tcW w:w="2250" w:type="dxa"/>
          </w:tcPr>
          <w:p w:rsidR="00FC1532" w:rsidRPr="00DE6C7D" w:rsidRDefault="00FC1532" w:rsidP="00D75696">
            <w:pPr>
              <w:ind w:right="83"/>
              <w:jc w:val="center"/>
              <w:rPr>
                <w:rFonts w:ascii="Arial" w:hAnsi="Arial" w:cs="Arial"/>
              </w:rPr>
            </w:pPr>
            <w:r w:rsidRPr="00DE6C7D">
              <w:rPr>
                <w:rFonts w:ascii="Arial" w:hAnsi="Arial" w:cs="Arial"/>
              </w:rPr>
              <w:t>&lt;0,03</w:t>
            </w:r>
          </w:p>
        </w:tc>
        <w:tc>
          <w:tcPr>
            <w:tcW w:w="1924" w:type="dxa"/>
          </w:tcPr>
          <w:p w:rsidR="00FC1532" w:rsidRPr="00DE6C7D" w:rsidRDefault="00FC1532" w:rsidP="00D75696">
            <w:pPr>
              <w:ind w:right="83"/>
              <w:jc w:val="center"/>
              <w:rPr>
                <w:rFonts w:ascii="Arial" w:hAnsi="Arial" w:cs="Arial"/>
              </w:rPr>
            </w:pPr>
            <w:r w:rsidRPr="00DE6C7D">
              <w:rPr>
                <w:rFonts w:ascii="Arial" w:hAnsi="Arial" w:cs="Arial"/>
              </w:rPr>
              <w:t>0,003</w:t>
            </w:r>
          </w:p>
        </w:tc>
      </w:tr>
    </w:tbl>
    <w:p w:rsidR="00FC1532" w:rsidRDefault="00FC1532" w:rsidP="00FC1532">
      <w:pPr>
        <w:spacing w:after="0" w:line="240" w:lineRule="auto"/>
        <w:ind w:right="83"/>
        <w:rPr>
          <w:rFonts w:ascii="Arial" w:eastAsia="Times New Roman" w:hAnsi="Arial" w:cs="Times New Roman"/>
          <w:color w:val="FF0000"/>
          <w:sz w:val="24"/>
          <w:szCs w:val="24"/>
        </w:rPr>
      </w:pPr>
    </w:p>
    <w:p w:rsidR="00FC1532" w:rsidRDefault="00FC1532" w:rsidP="00FC1532">
      <w:pPr>
        <w:spacing w:after="0" w:line="240" w:lineRule="auto"/>
        <w:ind w:right="83"/>
        <w:jc w:val="both"/>
        <w:rPr>
          <w:rFonts w:ascii="Arial" w:eastAsia="Times New Roman" w:hAnsi="Arial" w:cs="Times New Roman"/>
          <w:sz w:val="24"/>
          <w:szCs w:val="24"/>
        </w:rPr>
      </w:pPr>
      <w:r w:rsidRPr="00AF7467">
        <w:rPr>
          <w:rFonts w:ascii="Arial" w:eastAsia="Times New Roman" w:hAnsi="Arial" w:cs="Times New Roman"/>
          <w:sz w:val="24"/>
          <w:szCs w:val="24"/>
        </w:rPr>
        <w:t xml:space="preserve">__- din analize rezultă că sunt depăşiri la indicatorul </w:t>
      </w:r>
      <w:r>
        <w:rPr>
          <w:rFonts w:ascii="Arial" w:eastAsia="Times New Roman" w:hAnsi="Arial" w:cs="Times New Roman"/>
          <w:sz w:val="24"/>
          <w:szCs w:val="24"/>
        </w:rPr>
        <w:t>„</w:t>
      </w:r>
      <w:r w:rsidRPr="00AF7467">
        <w:rPr>
          <w:rFonts w:ascii="Arial" w:eastAsia="Times New Roman" w:hAnsi="Arial" w:cs="Times New Roman"/>
          <w:sz w:val="24"/>
          <w:szCs w:val="24"/>
        </w:rPr>
        <w:t>Azotiţi</w:t>
      </w:r>
      <w:r>
        <w:rPr>
          <w:rFonts w:ascii="Arial" w:eastAsia="Times New Roman" w:hAnsi="Arial" w:cs="Times New Roman"/>
          <w:sz w:val="24"/>
          <w:szCs w:val="24"/>
        </w:rPr>
        <w:t>”</w:t>
      </w:r>
      <w:r w:rsidRPr="00AF7467">
        <w:rPr>
          <w:rFonts w:ascii="Arial" w:eastAsia="Times New Roman" w:hAnsi="Arial" w:cs="Times New Roman"/>
          <w:sz w:val="24"/>
          <w:szCs w:val="24"/>
        </w:rPr>
        <w:t xml:space="preserve"> în ambele foraje investigate; aceste depăşiri cel mai probabil se datorează activităţilor agricole desfăşurate anterior pe amplasament;</w:t>
      </w:r>
      <w:r>
        <w:rPr>
          <w:rFonts w:ascii="Arial" w:eastAsia="Times New Roman" w:hAnsi="Arial" w:cs="Times New Roman"/>
          <w:sz w:val="24"/>
          <w:szCs w:val="24"/>
        </w:rPr>
        <w:t xml:space="preserve"> </w:t>
      </w:r>
    </w:p>
    <w:p w:rsidR="007C2B4C" w:rsidRDefault="007C2B4C" w:rsidP="007C2B4C">
      <w:pPr>
        <w:tabs>
          <w:tab w:val="left" w:pos="360"/>
          <w:tab w:val="left" w:pos="720"/>
          <w:tab w:val="left" w:pos="1800"/>
        </w:tabs>
        <w:spacing w:after="0"/>
        <w:ind w:right="3"/>
        <w:jc w:val="both"/>
        <w:rPr>
          <w:rFonts w:ascii="Arial" w:eastAsia="Times New Roman" w:hAnsi="Arial" w:cs="Times New Roman"/>
          <w:bCs/>
          <w:sz w:val="24"/>
          <w:szCs w:val="24"/>
        </w:rPr>
      </w:pPr>
    </w:p>
    <w:p w:rsidR="007C2B4C" w:rsidRPr="00E83D7F" w:rsidRDefault="007C2B4C" w:rsidP="007C2B4C">
      <w:pPr>
        <w:tabs>
          <w:tab w:val="left" w:pos="360"/>
          <w:tab w:val="left" w:pos="720"/>
          <w:tab w:val="left" w:pos="1800"/>
        </w:tabs>
        <w:spacing w:after="0"/>
        <w:ind w:right="3"/>
        <w:jc w:val="both"/>
        <w:rPr>
          <w:rFonts w:ascii="Arial" w:eastAsia="Times New Roman" w:hAnsi="Arial" w:cs="Times New Roman"/>
          <w:b/>
          <w:bCs/>
          <w:sz w:val="24"/>
          <w:szCs w:val="24"/>
        </w:rPr>
      </w:pPr>
      <w:r w:rsidRPr="007C2B4C">
        <w:rPr>
          <w:rFonts w:ascii="Arial" w:eastAsia="Times New Roman" w:hAnsi="Arial" w:cs="Times New Roman"/>
          <w:bCs/>
          <w:sz w:val="24"/>
          <w:szCs w:val="24"/>
        </w:rPr>
        <w:t>__- pentru a evalua calitatea solului s-au analizat probe prelevate la adâncimi de 5 si 30 cm de incinta amplasamentului, în perimetrul forajului P2; rezultatul analizelor probelor d</w:t>
      </w:r>
      <w:r w:rsidR="00E83D7F">
        <w:rPr>
          <w:rFonts w:ascii="Arial" w:eastAsia="Times New Roman" w:hAnsi="Arial" w:cs="Times New Roman"/>
          <w:bCs/>
          <w:sz w:val="24"/>
          <w:szCs w:val="24"/>
        </w:rPr>
        <w:t xml:space="preserve">e sol sunt </w:t>
      </w:r>
      <w:r w:rsidRPr="007C2B4C">
        <w:rPr>
          <w:rFonts w:ascii="Arial" w:eastAsia="Times New Roman" w:hAnsi="Arial" w:cs="Times New Roman"/>
          <w:bCs/>
          <w:sz w:val="24"/>
          <w:szCs w:val="24"/>
        </w:rPr>
        <w:t>prezentate în tabelul de mai jos; coordonatele punctului din care  s-au realizat analizele sunt:</w:t>
      </w:r>
    </w:p>
    <w:p w:rsidR="00E83D7F" w:rsidRPr="008D07AA" w:rsidRDefault="007C2B4C" w:rsidP="008D07AA">
      <w:pPr>
        <w:tabs>
          <w:tab w:val="left" w:pos="360"/>
          <w:tab w:val="left" w:pos="720"/>
          <w:tab w:val="left" w:pos="1800"/>
        </w:tabs>
        <w:spacing w:after="0"/>
        <w:ind w:right="3"/>
        <w:jc w:val="both"/>
        <w:rPr>
          <w:rFonts w:ascii="Arial" w:eastAsia="Times New Roman" w:hAnsi="Arial" w:cs="Times New Roman"/>
          <w:b/>
          <w:bCs/>
          <w:sz w:val="24"/>
          <w:szCs w:val="24"/>
        </w:rPr>
      </w:pPr>
      <w:r w:rsidRPr="00E83D7F">
        <w:rPr>
          <w:rFonts w:ascii="Arial" w:eastAsia="Times New Roman" w:hAnsi="Arial" w:cs="Times New Roman"/>
          <w:b/>
          <w:bCs/>
          <w:sz w:val="24"/>
          <w:szCs w:val="24"/>
        </w:rPr>
        <w:lastRenderedPageBreak/>
        <w:t>X = 623751.447; Y = 416824.267</w:t>
      </w:r>
    </w:p>
    <w:tbl>
      <w:tblPr>
        <w:tblW w:w="102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497"/>
        <w:gridCol w:w="2100"/>
        <w:gridCol w:w="926"/>
        <w:gridCol w:w="1632"/>
        <w:gridCol w:w="1751"/>
        <w:gridCol w:w="1064"/>
        <w:gridCol w:w="1063"/>
        <w:gridCol w:w="1231"/>
      </w:tblGrid>
      <w:tr w:rsidR="007C2B4C" w:rsidRPr="007C2B4C" w:rsidTr="0096358E">
        <w:trPr>
          <w:gridBefore w:val="1"/>
          <w:wBefore w:w="6" w:type="dxa"/>
          <w:trHeight w:val="280"/>
        </w:trPr>
        <w:tc>
          <w:tcPr>
            <w:tcW w:w="497" w:type="dxa"/>
            <w:vMerge w:val="restart"/>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Nr. crt</w:t>
            </w: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vMerge w:val="restart"/>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Indicatori</w:t>
            </w: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926" w:type="dxa"/>
            <w:vMerge w:val="restart"/>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UM</w:t>
            </w: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1632" w:type="dxa"/>
            <w:vMerge w:val="restart"/>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Valori determinate Perimetru foraj P2 – adâncime 5 cm</w:t>
            </w: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1751" w:type="dxa"/>
            <w:vMerge w:val="restart"/>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Valori determinate Perimetru foraj P2 – adâncime 30 cm</w:t>
            </w: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3358" w:type="dxa"/>
            <w:gridSpan w:val="3"/>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Limite conf. Ord. 756/1997</w:t>
            </w:r>
          </w:p>
        </w:tc>
      </w:tr>
      <w:tr w:rsidR="007C2B4C" w:rsidRPr="007C2B4C" w:rsidTr="0096358E">
        <w:trPr>
          <w:gridBefore w:val="1"/>
          <w:wBefore w:w="6" w:type="dxa"/>
          <w:trHeight w:val="1560"/>
        </w:trPr>
        <w:tc>
          <w:tcPr>
            <w:tcW w:w="497" w:type="dxa"/>
            <w:vMerge/>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vMerge/>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926" w:type="dxa"/>
            <w:vMerge/>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1632" w:type="dxa"/>
            <w:vMerge/>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1751" w:type="dxa"/>
            <w:vMerge/>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1064" w:type="dxa"/>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Valori normale</w:t>
            </w:r>
          </w:p>
        </w:tc>
        <w:tc>
          <w:tcPr>
            <w:tcW w:w="1063" w:type="dxa"/>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Praguri de alertă</w:t>
            </w:r>
          </w:p>
        </w:tc>
        <w:tc>
          <w:tcPr>
            <w:tcW w:w="1231" w:type="dxa"/>
            <w:shd w:val="clear" w:color="auto" w:fill="BFBFBF" w:themeFill="background1" w:themeFillShade="BF"/>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p>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Praguri intervenţie</w:t>
            </w:r>
          </w:p>
        </w:tc>
      </w:tr>
      <w:tr w:rsidR="007C2B4C" w:rsidRPr="007C2B4C" w:rsidTr="007C2B4C">
        <w:trPr>
          <w:trHeight w:val="23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1</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4149A">
              <w:rPr>
                <w:rFonts w:ascii="Arial" w:eastAsia="Times New Roman" w:hAnsi="Arial" w:cs="Arial"/>
                <w:b/>
                <w:bCs/>
                <w:sz w:val="20"/>
                <w:szCs w:val="20"/>
              </w:rPr>
              <w:t>Sulfaţi (SO</w:t>
            </w:r>
            <w:r w:rsidRPr="0034149A">
              <w:rPr>
                <w:rFonts w:ascii="Arial" w:eastAsia="Times New Roman" w:hAnsi="Arial" w:cs="Arial"/>
                <w:b/>
                <w:bCs/>
                <w:sz w:val="16"/>
                <w:szCs w:val="16"/>
              </w:rPr>
              <w:t>4</w:t>
            </w:r>
            <w:r w:rsidRPr="0034149A">
              <w:rPr>
                <w:rFonts w:ascii="Arial" w:eastAsia="Times New Roman" w:hAnsi="Arial" w:cs="Arial"/>
                <w:b/>
                <w:bCs/>
                <w:sz w:val="20"/>
                <w:szCs w:val="20"/>
              </w:rPr>
              <w:t>)</w:t>
            </w:r>
          </w:p>
        </w:tc>
        <w:tc>
          <w:tcPr>
            <w:tcW w:w="926"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9,4</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14,5</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5000</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50000</w:t>
            </w:r>
          </w:p>
        </w:tc>
      </w:tr>
      <w:tr w:rsidR="007C2B4C" w:rsidRPr="007C2B4C" w:rsidTr="007C2B4C">
        <w:trPr>
          <w:trHeight w:val="20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2</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Cianuri complexe (CN)</w:t>
            </w:r>
          </w:p>
        </w:tc>
        <w:tc>
          <w:tcPr>
            <w:tcW w:w="926" w:type="dxa"/>
          </w:tcPr>
          <w:p w:rsidR="007C2B4C" w:rsidRPr="00356CE3" w:rsidRDefault="007C2B4C"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&lt;0,2</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&lt;0,2</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&lt;5</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200</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500</w:t>
            </w:r>
          </w:p>
        </w:tc>
      </w:tr>
      <w:tr w:rsidR="007C2B4C" w:rsidRPr="007C2B4C" w:rsidTr="007C2B4C">
        <w:trPr>
          <w:trHeight w:val="25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3</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Cupru (Cu)</w:t>
            </w:r>
          </w:p>
        </w:tc>
        <w:tc>
          <w:tcPr>
            <w:tcW w:w="926" w:type="dxa"/>
          </w:tcPr>
          <w:p w:rsidR="007C2B4C" w:rsidRPr="00356CE3" w:rsidRDefault="007C2B4C"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41,2</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42,7</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250</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500</w:t>
            </w:r>
          </w:p>
        </w:tc>
      </w:tr>
      <w:tr w:rsidR="007C2B4C" w:rsidRPr="007C2B4C" w:rsidTr="007C2B4C">
        <w:trPr>
          <w:trHeight w:val="25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4</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Nichel (Ni)</w:t>
            </w:r>
          </w:p>
        </w:tc>
        <w:tc>
          <w:tcPr>
            <w:tcW w:w="926" w:type="dxa"/>
          </w:tcPr>
          <w:p w:rsidR="007C2B4C" w:rsidRPr="00356CE3" w:rsidRDefault="007C2B4C"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59,7</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59</w:t>
            </w:r>
            <w:r w:rsidR="00AF529E">
              <w:rPr>
                <w:rFonts w:ascii="Arial" w:eastAsia="Times New Roman" w:hAnsi="Arial" w:cs="Arial"/>
                <w:bCs/>
                <w:sz w:val="20"/>
                <w:szCs w:val="20"/>
              </w:rPr>
              <w:t>,0</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200</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500</w:t>
            </w:r>
          </w:p>
        </w:tc>
      </w:tr>
      <w:tr w:rsidR="007C2B4C" w:rsidRPr="007C2B4C" w:rsidTr="007C2B4C">
        <w:trPr>
          <w:trHeight w:val="25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5</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Plumb (Pb)</w:t>
            </w:r>
          </w:p>
        </w:tc>
        <w:tc>
          <w:tcPr>
            <w:tcW w:w="926" w:type="dxa"/>
          </w:tcPr>
          <w:p w:rsidR="007C2B4C" w:rsidRPr="00356CE3" w:rsidRDefault="007C2B4C"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32,8</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33,7</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250</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1000</w:t>
            </w:r>
          </w:p>
        </w:tc>
      </w:tr>
      <w:tr w:rsidR="007C2B4C" w:rsidRPr="007C2B4C" w:rsidTr="007C2B4C">
        <w:trPr>
          <w:trHeight w:val="25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6</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Zinc (Zn)</w:t>
            </w:r>
          </w:p>
        </w:tc>
        <w:tc>
          <w:tcPr>
            <w:tcW w:w="926" w:type="dxa"/>
          </w:tcPr>
          <w:p w:rsidR="007C2B4C" w:rsidRPr="00356CE3" w:rsidRDefault="007C2B4C"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104</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105</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100</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700</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1500</w:t>
            </w:r>
          </w:p>
        </w:tc>
      </w:tr>
      <w:tr w:rsidR="007C2B4C" w:rsidRPr="007C2B4C" w:rsidTr="007C2B4C">
        <w:trPr>
          <w:trHeight w:val="260"/>
        </w:trPr>
        <w:tc>
          <w:tcPr>
            <w:tcW w:w="503" w:type="dxa"/>
            <w:gridSpan w:val="2"/>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7</w:t>
            </w:r>
          </w:p>
        </w:tc>
        <w:tc>
          <w:tcPr>
            <w:tcW w:w="2100"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Mercur (Hg)</w:t>
            </w:r>
          </w:p>
        </w:tc>
        <w:tc>
          <w:tcPr>
            <w:tcW w:w="926" w:type="dxa"/>
          </w:tcPr>
          <w:p w:rsidR="007C2B4C" w:rsidRPr="00356CE3" w:rsidRDefault="007C2B4C"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7C2B4C" w:rsidRPr="00356CE3" w:rsidRDefault="007C2B4C"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0,051</w:t>
            </w:r>
          </w:p>
        </w:tc>
        <w:tc>
          <w:tcPr>
            <w:tcW w:w="175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0,041</w:t>
            </w:r>
          </w:p>
        </w:tc>
        <w:tc>
          <w:tcPr>
            <w:tcW w:w="1064"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0,1</w:t>
            </w:r>
          </w:p>
        </w:tc>
        <w:tc>
          <w:tcPr>
            <w:tcW w:w="1063"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4</w:t>
            </w:r>
          </w:p>
        </w:tc>
        <w:tc>
          <w:tcPr>
            <w:tcW w:w="1231" w:type="dxa"/>
          </w:tcPr>
          <w:p w:rsidR="007C2B4C"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w:t>
            </w:r>
          </w:p>
        </w:tc>
      </w:tr>
      <w:tr w:rsidR="002911A9" w:rsidRPr="007C2B4C" w:rsidTr="007C2B4C">
        <w:trPr>
          <w:trHeight w:val="260"/>
        </w:trPr>
        <w:tc>
          <w:tcPr>
            <w:tcW w:w="503" w:type="dxa"/>
            <w:gridSpan w:val="2"/>
            <w:vMerge w:val="restart"/>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8</w:t>
            </w: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Antracen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&lt;0,05</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Fenantren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0,00207</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0,00261</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&lt;0,05</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Fluoranten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0,00030</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0,00036</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&lt;0,02</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Naftalină</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0,00051</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0,00093</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Benzo – a – antracen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&lt;0,02</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Benzo – a – piren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&lt;0,02</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jc w:val="center"/>
              <w:rPr>
                <w:rFonts w:ascii="Arial" w:eastAsia="Times New Roman" w:hAnsi="Arial" w:cs="Arial"/>
                <w:b/>
                <w:bCs/>
                <w:sz w:val="20"/>
                <w:szCs w:val="20"/>
              </w:rPr>
            </w:pPr>
            <w:r w:rsidRPr="00356CE3">
              <w:rPr>
                <w:rFonts w:ascii="Arial" w:eastAsia="Times New Roman" w:hAnsi="Arial" w:cs="Arial"/>
                <w:b/>
                <w:bCs/>
                <w:sz w:val="20"/>
                <w:szCs w:val="20"/>
              </w:rPr>
              <w:t>Benzo – b - fluoranten</w:t>
            </w:r>
            <w:r>
              <w:rPr>
                <w:rFonts w:ascii="Arial" w:eastAsia="Times New Roman" w:hAnsi="Arial" w:cs="Arial"/>
                <w:b/>
                <w:bCs/>
                <w:sz w:val="20"/>
                <w:szCs w:val="20"/>
              </w:rPr>
              <w:t>e</w:t>
            </w:r>
          </w:p>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&lt;0,02</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Benzo – k – fluoranten</w:t>
            </w:r>
            <w:r>
              <w:rPr>
                <w:rFonts w:ascii="Arial" w:eastAsia="Times New Roman" w:hAnsi="Arial" w:cs="Arial"/>
                <w:b/>
                <w:bCs/>
                <w:sz w:val="20"/>
                <w:szCs w:val="20"/>
              </w:rPr>
              <w:t>e</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0,00031</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&lt;0,02</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Benzo – g,h,i – perilen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Indeno – 1,2,3,c,d – piren</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0,00048</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&lt;0,00005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&lt;0,02</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50</w:t>
            </w:r>
          </w:p>
        </w:tc>
      </w:tr>
      <w:tr w:rsidR="002911A9" w:rsidRPr="007C2B4C" w:rsidTr="007C2B4C">
        <w:trPr>
          <w:trHeight w:val="260"/>
        </w:trPr>
        <w:tc>
          <w:tcPr>
            <w:tcW w:w="503" w:type="dxa"/>
            <w:gridSpan w:val="2"/>
            <w:vMerge/>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p>
        </w:tc>
        <w:tc>
          <w:tcPr>
            <w:tcW w:w="2100"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Total HAP</w:t>
            </w:r>
          </w:p>
        </w:tc>
        <w:tc>
          <w:tcPr>
            <w:tcW w:w="926" w:type="dxa"/>
          </w:tcPr>
          <w:p w:rsidR="002911A9" w:rsidRPr="00356CE3" w:rsidRDefault="002911A9"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0,00392</w:t>
            </w:r>
          </w:p>
        </w:tc>
        <w:tc>
          <w:tcPr>
            <w:tcW w:w="175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0,00425</w:t>
            </w:r>
          </w:p>
        </w:tc>
        <w:tc>
          <w:tcPr>
            <w:tcW w:w="1064"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&lt;0,1</w:t>
            </w:r>
          </w:p>
        </w:tc>
        <w:tc>
          <w:tcPr>
            <w:tcW w:w="1063"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1000</w:t>
            </w:r>
          </w:p>
        </w:tc>
        <w:tc>
          <w:tcPr>
            <w:tcW w:w="1231" w:type="dxa"/>
          </w:tcPr>
          <w:p w:rsidR="002911A9" w:rsidRPr="00356CE3" w:rsidRDefault="002911A9"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2000</w:t>
            </w:r>
          </w:p>
        </w:tc>
      </w:tr>
      <w:tr w:rsidR="0097078B" w:rsidRPr="007C2B4C" w:rsidTr="007C2B4C">
        <w:trPr>
          <w:trHeight w:val="260"/>
        </w:trPr>
        <w:tc>
          <w:tcPr>
            <w:tcW w:w="503" w:type="dxa"/>
            <w:gridSpan w:val="2"/>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lastRenderedPageBreak/>
              <w:t>9</w:t>
            </w:r>
          </w:p>
        </w:tc>
        <w:tc>
          <w:tcPr>
            <w:tcW w:w="2100" w:type="dxa"/>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
                <w:bCs/>
                <w:sz w:val="20"/>
                <w:szCs w:val="20"/>
              </w:rPr>
            </w:pPr>
            <w:r w:rsidRPr="00356CE3">
              <w:rPr>
                <w:rFonts w:ascii="Arial" w:eastAsia="Times New Roman" w:hAnsi="Arial" w:cs="Arial"/>
                <w:b/>
                <w:bCs/>
                <w:sz w:val="20"/>
                <w:szCs w:val="20"/>
              </w:rPr>
              <w:t>Hidrocarburi petroliere/uleiuri minerale din sol</w:t>
            </w:r>
          </w:p>
        </w:tc>
        <w:tc>
          <w:tcPr>
            <w:tcW w:w="926" w:type="dxa"/>
          </w:tcPr>
          <w:p w:rsidR="0097078B" w:rsidRPr="00356CE3" w:rsidRDefault="0097078B" w:rsidP="0097078B">
            <w:pPr>
              <w:jc w:val="center"/>
              <w:rPr>
                <w:rFonts w:ascii="Arial" w:hAnsi="Arial" w:cs="Arial"/>
                <w:sz w:val="20"/>
                <w:szCs w:val="20"/>
              </w:rPr>
            </w:pPr>
            <w:r w:rsidRPr="00356CE3">
              <w:rPr>
                <w:rFonts w:ascii="Arial" w:eastAsia="Times New Roman" w:hAnsi="Arial" w:cs="Arial"/>
                <w:bCs/>
                <w:sz w:val="20"/>
                <w:szCs w:val="20"/>
              </w:rPr>
              <w:t>mg/kg</w:t>
            </w:r>
          </w:p>
        </w:tc>
        <w:tc>
          <w:tcPr>
            <w:tcW w:w="1632" w:type="dxa"/>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226,4</w:t>
            </w:r>
          </w:p>
        </w:tc>
        <w:tc>
          <w:tcPr>
            <w:tcW w:w="1751" w:type="dxa"/>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133,79</w:t>
            </w:r>
          </w:p>
        </w:tc>
        <w:tc>
          <w:tcPr>
            <w:tcW w:w="1064" w:type="dxa"/>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&lt;100</w:t>
            </w:r>
          </w:p>
        </w:tc>
        <w:tc>
          <w:tcPr>
            <w:tcW w:w="1063" w:type="dxa"/>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1000</w:t>
            </w:r>
          </w:p>
        </w:tc>
        <w:tc>
          <w:tcPr>
            <w:tcW w:w="1231" w:type="dxa"/>
          </w:tcPr>
          <w:p w:rsidR="0097078B" w:rsidRPr="00356CE3" w:rsidRDefault="0097078B" w:rsidP="0097078B">
            <w:pPr>
              <w:tabs>
                <w:tab w:val="left" w:pos="360"/>
                <w:tab w:val="left" w:pos="720"/>
                <w:tab w:val="left" w:pos="1800"/>
              </w:tabs>
              <w:spacing w:after="0"/>
              <w:ind w:right="3"/>
              <w:jc w:val="center"/>
              <w:rPr>
                <w:rFonts w:ascii="Arial" w:eastAsia="Times New Roman" w:hAnsi="Arial" w:cs="Arial"/>
                <w:bCs/>
                <w:sz w:val="20"/>
                <w:szCs w:val="20"/>
              </w:rPr>
            </w:pPr>
            <w:r w:rsidRPr="00356CE3">
              <w:rPr>
                <w:rFonts w:ascii="Arial" w:eastAsia="Times New Roman" w:hAnsi="Arial" w:cs="Arial"/>
                <w:bCs/>
                <w:sz w:val="20"/>
                <w:szCs w:val="20"/>
              </w:rPr>
              <w:t>2000</w:t>
            </w:r>
          </w:p>
        </w:tc>
      </w:tr>
    </w:tbl>
    <w:p w:rsidR="002323BC" w:rsidRPr="008F7035" w:rsidRDefault="002323BC" w:rsidP="00656666">
      <w:pPr>
        <w:spacing w:after="0" w:line="240" w:lineRule="auto"/>
        <w:jc w:val="both"/>
        <w:rPr>
          <w:rFonts w:ascii="Arial" w:eastAsia="Times New Roman" w:hAnsi="Arial" w:cs="Arial"/>
          <w:spacing w:val="-18"/>
          <w:sz w:val="24"/>
          <w:szCs w:val="24"/>
        </w:rPr>
      </w:pPr>
    </w:p>
    <w:p w:rsidR="00FC1532" w:rsidRPr="008F7035" w:rsidRDefault="008F7035" w:rsidP="00FC1532">
      <w:pPr>
        <w:spacing w:after="0" w:line="240" w:lineRule="auto"/>
        <w:jc w:val="both"/>
        <w:rPr>
          <w:rFonts w:ascii="Arial" w:eastAsia="Times New Roman" w:hAnsi="Arial" w:cs="Times New Roman"/>
          <w:sz w:val="24"/>
          <w:szCs w:val="24"/>
        </w:rPr>
      </w:pPr>
      <w:r w:rsidRPr="008F7035">
        <w:rPr>
          <w:rFonts w:ascii="Arial" w:eastAsia="Times New Roman" w:hAnsi="Arial" w:cs="Times New Roman"/>
          <w:sz w:val="24"/>
          <w:szCs w:val="24"/>
        </w:rPr>
        <w:t xml:space="preserve">__- conform </w:t>
      </w:r>
      <w:r w:rsidR="00FC1532" w:rsidRPr="008F7035">
        <w:rPr>
          <w:rFonts w:ascii="Arial" w:eastAsia="Times New Roman" w:hAnsi="Arial" w:cs="Times New Roman"/>
          <w:sz w:val="24"/>
          <w:szCs w:val="24"/>
        </w:rPr>
        <w:t>Ordinul</w:t>
      </w:r>
      <w:r w:rsidRPr="008F7035">
        <w:rPr>
          <w:rFonts w:ascii="Arial" w:eastAsia="Times New Roman" w:hAnsi="Arial" w:cs="Times New Roman"/>
          <w:sz w:val="24"/>
          <w:szCs w:val="24"/>
        </w:rPr>
        <w:t xml:space="preserve">ui MAPPM nr. 756/1997 </w:t>
      </w:r>
      <w:r w:rsidR="00FC1532" w:rsidRPr="008F7035">
        <w:rPr>
          <w:rFonts w:ascii="Arial" w:eastAsia="Times New Roman" w:hAnsi="Arial" w:cs="Times New Roman"/>
          <w:sz w:val="24"/>
          <w:szCs w:val="24"/>
        </w:rPr>
        <w:t>pentru aprobarea Reglementării privind evaluarea poluării mediului, se constată următoarele:</w:t>
      </w:r>
    </w:p>
    <w:p w:rsidR="00FC1532" w:rsidRPr="008F7035" w:rsidRDefault="00FC1532" w:rsidP="008F7035">
      <w:pPr>
        <w:spacing w:after="0" w:line="240" w:lineRule="auto"/>
        <w:jc w:val="both"/>
        <w:rPr>
          <w:rFonts w:ascii="Arial" w:eastAsia="Times New Roman" w:hAnsi="Arial" w:cs="Times New Roman"/>
          <w:sz w:val="24"/>
          <w:szCs w:val="24"/>
        </w:rPr>
      </w:pPr>
      <w:r w:rsidRPr="008F7035">
        <w:rPr>
          <w:rFonts w:ascii="Arial" w:eastAsia="Times New Roman" w:hAnsi="Arial" w:cs="Times New Roman"/>
          <w:sz w:val="24"/>
          <w:szCs w:val="24"/>
        </w:rPr>
        <w:t>- nu sunt depăşiri ale pragului de alertă pentru indicatorii analizaţi, faţă de limite precizate de Ordinul 756/1997;</w:t>
      </w:r>
    </w:p>
    <w:p w:rsidR="00FC1532" w:rsidRPr="008F7035" w:rsidRDefault="00FC1532" w:rsidP="008F7035">
      <w:pPr>
        <w:spacing w:after="0" w:line="240" w:lineRule="auto"/>
        <w:jc w:val="both"/>
        <w:rPr>
          <w:rFonts w:ascii="Arial" w:eastAsia="Times New Roman" w:hAnsi="Arial" w:cs="Times New Roman"/>
          <w:sz w:val="24"/>
          <w:szCs w:val="24"/>
        </w:rPr>
      </w:pPr>
      <w:r w:rsidRPr="008F7035">
        <w:rPr>
          <w:rFonts w:ascii="Arial" w:eastAsia="Times New Roman" w:hAnsi="Arial" w:cs="Times New Roman"/>
          <w:sz w:val="24"/>
          <w:szCs w:val="24"/>
        </w:rPr>
        <w:t>- sunt depăşiri faţă de valorile normale precizate în Ordinul 756/1997, pentru indicatorii: cupru, nichel, plumb, hidrocarburi petroliere;</w:t>
      </w:r>
    </w:p>
    <w:p w:rsidR="00FC1532" w:rsidRPr="008F7035" w:rsidRDefault="00FC1532" w:rsidP="008F7035">
      <w:pPr>
        <w:spacing w:after="0" w:line="240" w:lineRule="auto"/>
        <w:jc w:val="both"/>
        <w:rPr>
          <w:rFonts w:ascii="Arial" w:eastAsia="Times New Roman" w:hAnsi="Arial" w:cs="Times New Roman"/>
          <w:sz w:val="24"/>
          <w:szCs w:val="24"/>
        </w:rPr>
      </w:pPr>
      <w:r w:rsidRPr="008F7035">
        <w:rPr>
          <w:rFonts w:ascii="Arial" w:eastAsia="Times New Roman" w:hAnsi="Arial" w:cs="Times New Roman"/>
          <w:sz w:val="24"/>
          <w:szCs w:val="24"/>
        </w:rPr>
        <w:t>- toate valorile măsurate pentru indicatorii analizaţi sunt mult sub valorile pragurile de alertă prevăzute de Ordinul MAPPM 756/1997 pentru soluri mai puţin sensibile;</w:t>
      </w:r>
    </w:p>
    <w:p w:rsidR="00656666" w:rsidRPr="00243D04" w:rsidRDefault="00656666" w:rsidP="008D07AA">
      <w:pPr>
        <w:spacing w:after="0" w:line="240" w:lineRule="auto"/>
        <w:jc w:val="both"/>
        <w:rPr>
          <w:rFonts w:ascii="Arial Bold" w:eastAsia="Times New Roman" w:hAnsi="Arial Bold" w:cs="Times New Roman"/>
          <w:b/>
          <w:color w:val="000000"/>
          <w:spacing w:val="-18"/>
          <w:sz w:val="28"/>
          <w:szCs w:val="20"/>
        </w:rPr>
      </w:pPr>
    </w:p>
    <w:p w:rsidR="00F45292" w:rsidRDefault="00F45292" w:rsidP="00F45292">
      <w:pPr>
        <w:spacing w:after="0" w:line="240" w:lineRule="auto"/>
        <w:ind w:left="720"/>
        <w:jc w:val="both"/>
        <w:rPr>
          <w:rFonts w:ascii="Arial" w:eastAsia="Times New Roman" w:hAnsi="Arial" w:cs="Times New Roman"/>
          <w:b/>
          <w:caps/>
          <w:sz w:val="28"/>
          <w:szCs w:val="20"/>
        </w:rPr>
      </w:pPr>
      <w:r w:rsidRPr="00243D04">
        <w:rPr>
          <w:rFonts w:ascii="Arial" w:eastAsia="Times New Roman" w:hAnsi="Arial" w:cs="Times New Roman"/>
          <w:b/>
          <w:caps/>
          <w:sz w:val="28"/>
          <w:szCs w:val="20"/>
        </w:rPr>
        <w:t>10. Concentraţii de poluanţi admise la evacuarea în mediul înconjurǎtor, nivel de zgomot</w:t>
      </w:r>
    </w:p>
    <w:p w:rsidR="00BD69CC" w:rsidRPr="00243D04" w:rsidRDefault="00BD69CC" w:rsidP="00F45292">
      <w:pPr>
        <w:spacing w:after="0" w:line="240" w:lineRule="auto"/>
        <w:ind w:left="720"/>
        <w:jc w:val="both"/>
        <w:rPr>
          <w:rFonts w:ascii="Arial" w:eastAsia="Times New Roman" w:hAnsi="Arial" w:cs="Times New Roman"/>
          <w:b/>
          <w:caps/>
          <w:sz w:val="28"/>
          <w:szCs w:val="20"/>
        </w:rPr>
      </w:pPr>
    </w:p>
    <w:p w:rsidR="00F45292" w:rsidRPr="00243D04" w:rsidRDefault="00F45292" w:rsidP="00F13E5D">
      <w:pPr>
        <w:spacing w:after="0" w:line="240" w:lineRule="auto"/>
        <w:ind w:right="83"/>
        <w:jc w:val="both"/>
        <w:rPr>
          <w:rFonts w:ascii="Arial" w:eastAsia="Calibri" w:hAnsi="Arial" w:cs="Arial"/>
          <w:b/>
          <w:sz w:val="24"/>
          <w:szCs w:val="24"/>
        </w:rPr>
      </w:pPr>
      <w:r w:rsidRPr="00243D04">
        <w:rPr>
          <w:rFonts w:ascii="Arial" w:eastAsia="Calibri" w:hAnsi="Arial" w:cs="Arial"/>
          <w:b/>
          <w:sz w:val="24"/>
          <w:szCs w:val="24"/>
        </w:rPr>
        <w:t xml:space="preserve">10.1.  </w:t>
      </w:r>
      <w:r w:rsidRPr="00243D04">
        <w:rPr>
          <w:rFonts w:ascii="Arial" w:eastAsia="Calibri" w:hAnsi="Arial" w:cs="Arial"/>
          <w:b/>
          <w:sz w:val="24"/>
          <w:szCs w:val="24"/>
          <w:u w:val="single"/>
        </w:rPr>
        <w:t>AER</w:t>
      </w:r>
    </w:p>
    <w:p w:rsidR="00F45292" w:rsidRPr="00243D04" w:rsidRDefault="00F45292" w:rsidP="00F13E5D">
      <w:pPr>
        <w:spacing w:after="0" w:line="240" w:lineRule="auto"/>
        <w:ind w:right="83"/>
        <w:jc w:val="both"/>
        <w:rPr>
          <w:rFonts w:ascii="Arial" w:eastAsia="Calibri" w:hAnsi="Arial" w:cs="Arial"/>
          <w:color w:val="000000"/>
          <w:sz w:val="24"/>
          <w:szCs w:val="24"/>
        </w:rPr>
      </w:pPr>
      <w:r w:rsidRPr="00243D04">
        <w:rPr>
          <w:rFonts w:ascii="Arial" w:eastAsia="Calibri" w:hAnsi="Arial" w:cs="Arial"/>
          <w:b/>
          <w:sz w:val="24"/>
          <w:szCs w:val="24"/>
        </w:rPr>
        <w:t>10.1.1.</w:t>
      </w:r>
      <w:r w:rsidR="00822A8F">
        <w:rPr>
          <w:rFonts w:ascii="Arial" w:eastAsia="Calibri" w:hAnsi="Arial" w:cs="Arial"/>
          <w:sz w:val="24"/>
          <w:szCs w:val="24"/>
        </w:rPr>
        <w:t xml:space="preserve"> Nici</w:t>
      </w:r>
      <w:r w:rsidRPr="00243D04">
        <w:rPr>
          <w:rFonts w:ascii="Arial" w:eastAsia="Calibri" w:hAnsi="Arial" w:cs="Arial"/>
          <w:sz w:val="24"/>
          <w:szCs w:val="24"/>
        </w:rPr>
        <w:t>o emisie în aer nu trebuie să depăşească valoarea limită de emisie stabilită în prezenta autorizaţie</w:t>
      </w:r>
      <w:r w:rsidR="00F61401">
        <w:rPr>
          <w:rFonts w:ascii="Arial" w:eastAsia="Calibri" w:hAnsi="Arial" w:cs="Arial"/>
          <w:sz w:val="24"/>
          <w:szCs w:val="24"/>
        </w:rPr>
        <w:t>; n</w:t>
      </w:r>
      <w:r w:rsidRPr="00243D04">
        <w:rPr>
          <w:rFonts w:ascii="Arial" w:eastAsia="Calibri" w:hAnsi="Arial" w:cs="Arial"/>
          <w:sz w:val="24"/>
          <w:szCs w:val="24"/>
        </w:rPr>
        <w:t>u trebuie sǎ existe alte emisii în aer, semnificative pentru mediu</w:t>
      </w:r>
      <w:r w:rsidR="00F61401">
        <w:rPr>
          <w:rFonts w:ascii="Arial" w:eastAsia="Calibri" w:hAnsi="Arial" w:cs="Arial"/>
          <w:sz w:val="24"/>
          <w:szCs w:val="24"/>
        </w:rPr>
        <w:t>;</w:t>
      </w:r>
    </w:p>
    <w:p w:rsidR="00F45292" w:rsidRPr="00243D04" w:rsidRDefault="00F45292" w:rsidP="00F13E5D">
      <w:pPr>
        <w:spacing w:after="0" w:line="240" w:lineRule="auto"/>
        <w:ind w:right="83"/>
        <w:jc w:val="both"/>
        <w:rPr>
          <w:rFonts w:ascii="Arial" w:eastAsia="Calibri" w:hAnsi="Arial" w:cs="Arial"/>
          <w:sz w:val="24"/>
          <w:szCs w:val="24"/>
        </w:rPr>
      </w:pPr>
    </w:p>
    <w:p w:rsidR="00F45292" w:rsidRPr="00F61401" w:rsidRDefault="00F45292" w:rsidP="00F13E5D">
      <w:pPr>
        <w:spacing w:after="120" w:line="240" w:lineRule="auto"/>
        <w:ind w:right="83"/>
        <w:jc w:val="both"/>
        <w:rPr>
          <w:rFonts w:ascii="Arial" w:eastAsia="Calibri" w:hAnsi="Arial" w:cs="Arial"/>
          <w:b/>
          <w:sz w:val="24"/>
          <w:szCs w:val="24"/>
        </w:rPr>
      </w:pPr>
      <w:r w:rsidRPr="00F61401">
        <w:rPr>
          <w:rFonts w:ascii="Arial" w:eastAsia="Calibri" w:hAnsi="Arial" w:cs="Arial"/>
          <w:b/>
          <w:sz w:val="24"/>
          <w:szCs w:val="24"/>
        </w:rPr>
        <w:t>10.1.2.</w:t>
      </w:r>
      <w:r w:rsidRPr="00F61401">
        <w:rPr>
          <w:rFonts w:ascii="Arial" w:eastAsia="Calibri" w:hAnsi="Arial" w:cs="Arial"/>
          <w:sz w:val="24"/>
          <w:szCs w:val="24"/>
        </w:rPr>
        <w:t xml:space="preserve"> </w:t>
      </w:r>
      <w:r w:rsidRPr="00F61401">
        <w:rPr>
          <w:rFonts w:ascii="Arial" w:eastAsia="Calibri" w:hAnsi="Arial" w:cs="Arial"/>
          <w:b/>
          <w:sz w:val="24"/>
          <w:szCs w:val="24"/>
        </w:rPr>
        <w:t xml:space="preserve">Emisii din surse dirijate </w:t>
      </w:r>
    </w:p>
    <w:p w:rsidR="00F61401" w:rsidRPr="00F26340" w:rsidRDefault="00F61401" w:rsidP="00F26340">
      <w:pPr>
        <w:spacing w:after="0" w:line="240" w:lineRule="auto"/>
        <w:ind w:right="83"/>
        <w:jc w:val="both"/>
        <w:rPr>
          <w:rFonts w:ascii="Arial" w:eastAsia="Times New Roman" w:hAnsi="Arial" w:cs="Times New Roman"/>
          <w:b/>
          <w:sz w:val="24"/>
          <w:szCs w:val="24"/>
        </w:rPr>
      </w:pPr>
      <w:r w:rsidRPr="00F26340">
        <w:rPr>
          <w:rFonts w:ascii="Arial" w:eastAsia="Times New Roman" w:hAnsi="Arial" w:cs="Times New Roman"/>
          <w:sz w:val="24"/>
          <w:szCs w:val="24"/>
        </w:rPr>
        <w:t xml:space="preserve">__- </w:t>
      </w:r>
      <w:r w:rsidRPr="00F26340">
        <w:rPr>
          <w:rFonts w:ascii="Arial" w:eastAsia="Times New Roman" w:hAnsi="Arial" w:cs="Times New Roman"/>
          <w:b/>
          <w:sz w:val="24"/>
          <w:szCs w:val="24"/>
        </w:rPr>
        <w:t>e</w:t>
      </w:r>
      <w:r w:rsidR="00F45292" w:rsidRPr="00F26340">
        <w:rPr>
          <w:rFonts w:ascii="Arial" w:eastAsia="Times New Roman" w:hAnsi="Arial" w:cs="Times New Roman"/>
          <w:b/>
          <w:sz w:val="24"/>
          <w:szCs w:val="24"/>
        </w:rPr>
        <w:t xml:space="preserve">misii rezultate din </w:t>
      </w:r>
      <w:r w:rsidRPr="00F26340">
        <w:rPr>
          <w:rFonts w:ascii="Arial" w:eastAsia="Times New Roman" w:hAnsi="Arial" w:cs="Times New Roman"/>
          <w:b/>
          <w:sz w:val="24"/>
          <w:szCs w:val="24"/>
        </w:rPr>
        <w:t xml:space="preserve">operaţia de sigilare a cablurilor </w:t>
      </w:r>
      <w:r w:rsidR="00F26340" w:rsidRPr="00F26340">
        <w:rPr>
          <w:rFonts w:ascii="Arial" w:eastAsia="Times New Roman" w:hAnsi="Arial" w:cs="Times New Roman"/>
          <w:b/>
          <w:sz w:val="24"/>
          <w:szCs w:val="24"/>
        </w:rPr>
        <w:t xml:space="preserve">electrice </w:t>
      </w:r>
      <w:r w:rsidRPr="00F26340">
        <w:rPr>
          <w:rFonts w:ascii="Arial" w:eastAsia="Times New Roman" w:hAnsi="Arial" w:cs="Times New Roman"/>
          <w:b/>
          <w:sz w:val="24"/>
          <w:szCs w:val="24"/>
        </w:rPr>
        <w:t xml:space="preserve">(prin injecția de material bicomponent </w:t>
      </w:r>
      <w:r w:rsidR="00F26340" w:rsidRPr="00F26340">
        <w:rPr>
          <w:rFonts w:ascii="Arial" w:eastAsia="Times New Roman" w:hAnsi="Arial" w:cs="Times New Roman"/>
          <w:b/>
          <w:sz w:val="24"/>
          <w:szCs w:val="24"/>
        </w:rPr>
        <w:t xml:space="preserve">- </w:t>
      </w:r>
      <w:r w:rsidRPr="00F26340">
        <w:rPr>
          <w:rFonts w:ascii="Arial" w:eastAsia="Times New Roman" w:hAnsi="Arial" w:cs="Times New Roman"/>
          <w:b/>
          <w:sz w:val="24"/>
          <w:szCs w:val="24"/>
        </w:rPr>
        <w:t>poliuretani)</w:t>
      </w:r>
      <w:r w:rsidR="00F26340" w:rsidRPr="00F26340">
        <w:rPr>
          <w:rFonts w:ascii="Arial" w:eastAsia="Times New Roman" w:hAnsi="Arial" w:cs="Times New Roman"/>
          <w:sz w:val="24"/>
          <w:szCs w:val="24"/>
        </w:rPr>
        <w:t>:</w:t>
      </w:r>
    </w:p>
    <w:p w:rsidR="00F45292" w:rsidRPr="00F26340" w:rsidRDefault="00F26340" w:rsidP="00F13E5D">
      <w:pPr>
        <w:spacing w:after="0" w:line="240" w:lineRule="auto"/>
        <w:ind w:right="83"/>
        <w:jc w:val="both"/>
        <w:rPr>
          <w:rFonts w:ascii="Arial" w:eastAsia="Times New Roman" w:hAnsi="Arial" w:cs="Times New Roman"/>
          <w:sz w:val="24"/>
          <w:szCs w:val="24"/>
        </w:rPr>
      </w:pPr>
      <w:r w:rsidRPr="00F26340">
        <w:rPr>
          <w:rFonts w:ascii="Arial" w:eastAsia="Times New Roman" w:hAnsi="Arial" w:cs="Times New Roman"/>
          <w:sz w:val="24"/>
          <w:szCs w:val="24"/>
        </w:rPr>
        <w:t>__- n</w:t>
      </w:r>
      <w:r w:rsidR="00F45292" w:rsidRPr="00F26340">
        <w:rPr>
          <w:rFonts w:ascii="Arial" w:eastAsia="Times New Roman" w:hAnsi="Arial" w:cs="Arial"/>
          <w:sz w:val="24"/>
          <w:szCs w:val="24"/>
        </w:rPr>
        <w:t xml:space="preserve">u se stabilesc valori limită de emisie pentru </w:t>
      </w:r>
      <w:r w:rsidR="00F45292" w:rsidRPr="00F26340">
        <w:rPr>
          <w:rFonts w:ascii="Arial" w:eastAsia="Times New Roman" w:hAnsi="Arial" w:cs="Times New Roman"/>
          <w:sz w:val="24"/>
          <w:szCs w:val="24"/>
        </w:rPr>
        <w:t xml:space="preserve">emisiile </w:t>
      </w:r>
      <w:r w:rsidRPr="00F26340">
        <w:rPr>
          <w:rFonts w:ascii="Arial" w:eastAsia="Times New Roman" w:hAnsi="Arial" w:cs="Times New Roman"/>
          <w:sz w:val="24"/>
          <w:szCs w:val="24"/>
        </w:rPr>
        <w:t xml:space="preserve">rezultate din operaţia de sigilare a cablurilor electrice, </w:t>
      </w:r>
      <w:r w:rsidR="00F45292" w:rsidRPr="00F26340">
        <w:rPr>
          <w:rFonts w:ascii="Arial" w:eastAsia="Times New Roman" w:hAnsi="Arial" w:cs="Times New Roman"/>
          <w:sz w:val="24"/>
          <w:szCs w:val="24"/>
        </w:rPr>
        <w:t xml:space="preserve">având în vedere că </w:t>
      </w:r>
      <w:r w:rsidR="00F45292" w:rsidRPr="00F26340">
        <w:rPr>
          <w:rFonts w:ascii="Arial" w:eastAsia="Times New Roman" w:hAnsi="Arial" w:cs="Arial"/>
          <w:sz w:val="24"/>
          <w:szCs w:val="24"/>
        </w:rPr>
        <w:t>nu sunt emisii dirijate</w:t>
      </w:r>
      <w:r w:rsidR="00F45292" w:rsidRPr="00F26340">
        <w:rPr>
          <w:rFonts w:ascii="Arial" w:eastAsia="Times New Roman" w:hAnsi="Arial" w:cs="Times New Roman"/>
          <w:sz w:val="24"/>
          <w:szCs w:val="24"/>
        </w:rPr>
        <w:t xml:space="preserve"> (nu sunt sisteme de captare şi tratare centralizată a emisiilor</w:t>
      </w:r>
      <w:r w:rsidRPr="00F26340">
        <w:rPr>
          <w:rFonts w:ascii="Arial" w:eastAsia="Times New Roman" w:hAnsi="Arial" w:cs="Times New Roman"/>
          <w:sz w:val="24"/>
          <w:szCs w:val="24"/>
        </w:rPr>
        <w:t>);</w:t>
      </w:r>
    </w:p>
    <w:p w:rsidR="00F45292" w:rsidRPr="00822A8F" w:rsidRDefault="00F45292" w:rsidP="00F45292">
      <w:pPr>
        <w:spacing w:after="0" w:line="240" w:lineRule="auto"/>
        <w:rPr>
          <w:rFonts w:ascii="Arial" w:eastAsia="Times New Roman" w:hAnsi="Arial" w:cs="Arial"/>
          <w:b/>
          <w:color w:val="FF0000"/>
          <w:sz w:val="24"/>
          <w:szCs w:val="24"/>
        </w:rPr>
      </w:pPr>
    </w:p>
    <w:p w:rsidR="00F45292" w:rsidRPr="00F26340" w:rsidRDefault="00F45292" w:rsidP="00F45292">
      <w:pPr>
        <w:spacing w:after="0" w:line="240" w:lineRule="auto"/>
        <w:rPr>
          <w:rFonts w:ascii="Arial" w:eastAsia="Times New Roman" w:hAnsi="Arial" w:cs="Arial"/>
          <w:b/>
          <w:sz w:val="24"/>
          <w:szCs w:val="24"/>
        </w:rPr>
      </w:pPr>
      <w:r w:rsidRPr="00F26340">
        <w:rPr>
          <w:rFonts w:ascii="Arial" w:eastAsia="Times New Roman" w:hAnsi="Arial" w:cs="Arial"/>
          <w:b/>
          <w:sz w:val="24"/>
          <w:szCs w:val="24"/>
        </w:rPr>
        <w:t>Emisii din surse dirijate - instalaţii NON IPPC</w:t>
      </w:r>
    </w:p>
    <w:p w:rsidR="00F45292" w:rsidRPr="00822A8F" w:rsidRDefault="00F45292" w:rsidP="00F45292">
      <w:pPr>
        <w:spacing w:after="0" w:line="240" w:lineRule="auto"/>
        <w:jc w:val="both"/>
        <w:rPr>
          <w:rFonts w:ascii="Arial" w:eastAsia="Times New Roman" w:hAnsi="Arial" w:cs="Times New Roman"/>
          <w:color w:val="FF0000"/>
        </w:rPr>
      </w:pPr>
    </w:p>
    <w:p w:rsidR="00DA24DF" w:rsidRPr="00D72406" w:rsidRDefault="00D72406" w:rsidP="00D72406">
      <w:pPr>
        <w:spacing w:after="0" w:line="240" w:lineRule="auto"/>
        <w:jc w:val="both"/>
        <w:rPr>
          <w:rFonts w:ascii="Arial" w:eastAsia="Times New Roman" w:hAnsi="Arial" w:cs="Arial"/>
          <w:sz w:val="24"/>
          <w:szCs w:val="24"/>
          <w:lang w:eastAsia="ro-RO"/>
        </w:rPr>
      </w:pPr>
      <w:r w:rsidRPr="00D72406">
        <w:rPr>
          <w:rFonts w:ascii="Arial" w:eastAsia="Times New Roman" w:hAnsi="Arial" w:cs="Arial"/>
          <w:bCs/>
          <w:iCs/>
          <w:noProof/>
          <w:sz w:val="24"/>
          <w:szCs w:val="24"/>
          <w:lang w:eastAsia="ro-RO"/>
        </w:rPr>
        <w:t xml:space="preserve">__- </w:t>
      </w:r>
      <w:r w:rsidRPr="00D72406">
        <w:rPr>
          <w:rFonts w:ascii="Arial" w:eastAsia="Times New Roman" w:hAnsi="Arial" w:cs="Arial"/>
          <w:iCs/>
          <w:noProof/>
          <w:sz w:val="24"/>
          <w:szCs w:val="24"/>
          <w:lang w:eastAsia="ro-RO"/>
        </w:rPr>
        <w:t xml:space="preserve">emisii de la focarele alimentate cu gaze naturale </w:t>
      </w:r>
      <w:r>
        <w:rPr>
          <w:rFonts w:ascii="Arial" w:eastAsia="Times New Roman" w:hAnsi="Arial" w:cs="Arial"/>
          <w:iCs/>
          <w:noProof/>
          <w:sz w:val="24"/>
          <w:szCs w:val="24"/>
          <w:lang w:eastAsia="ro-RO"/>
        </w:rPr>
        <w:t>(</w:t>
      </w:r>
      <w:r w:rsidRPr="00D72406">
        <w:rPr>
          <w:rFonts w:ascii="Arial" w:eastAsia="Times New Roman" w:hAnsi="Arial" w:cs="Arial"/>
          <w:iCs/>
          <w:noProof/>
          <w:sz w:val="24"/>
          <w:szCs w:val="24"/>
          <w:lang w:eastAsia="ro-RO"/>
        </w:rPr>
        <w:t>centrala termică</w:t>
      </w:r>
      <w:r w:rsidRPr="00D72406">
        <w:t xml:space="preserve"> </w:t>
      </w:r>
      <w:r w:rsidRPr="00D72406">
        <w:rPr>
          <w:rFonts w:ascii="Arial" w:eastAsia="Times New Roman" w:hAnsi="Arial" w:cs="Arial"/>
          <w:iCs/>
          <w:noProof/>
          <w:sz w:val="24"/>
          <w:szCs w:val="24"/>
          <w:lang w:eastAsia="ro-RO"/>
        </w:rPr>
        <w:t>dotată cu coş de evacuare gaze arse cu înălţimea de 6 m şi diametrul de 350 mm) conform Ord. nr. 462/1993: pulberi max. 5 mg/mcN, monoxid de carbon (CO) max. 100 mg/mcN, oxizi de sulf exprimaţi în SO</w:t>
      </w:r>
      <w:r w:rsidRPr="00D72406">
        <w:rPr>
          <w:rFonts w:ascii="Arial" w:eastAsia="Times New Roman" w:hAnsi="Arial" w:cs="Arial"/>
          <w:iCs/>
          <w:noProof/>
          <w:sz w:val="24"/>
          <w:szCs w:val="24"/>
          <w:vertAlign w:val="subscript"/>
          <w:lang w:eastAsia="ro-RO"/>
        </w:rPr>
        <w:t xml:space="preserve">2 </w:t>
      </w:r>
      <w:r>
        <w:rPr>
          <w:rFonts w:ascii="Arial" w:eastAsia="Times New Roman" w:hAnsi="Arial" w:cs="Arial"/>
          <w:iCs/>
          <w:noProof/>
          <w:sz w:val="24"/>
          <w:szCs w:val="24"/>
          <w:lang w:eastAsia="ro-RO"/>
        </w:rPr>
        <w:t xml:space="preserve">max. 35 mg/mcN; </w:t>
      </w:r>
      <w:r w:rsidRPr="00D72406">
        <w:rPr>
          <w:rFonts w:ascii="Arial" w:eastAsia="Times New Roman" w:hAnsi="Arial" w:cs="Arial"/>
          <w:iCs/>
          <w:noProof/>
          <w:sz w:val="24"/>
          <w:szCs w:val="24"/>
          <w:lang w:eastAsia="ro-RO"/>
        </w:rPr>
        <w:t>oxizi de azot exprimaţi în NO</w:t>
      </w:r>
      <w:r w:rsidRPr="00D72406">
        <w:rPr>
          <w:rFonts w:ascii="Arial" w:eastAsia="Times New Roman" w:hAnsi="Arial" w:cs="Arial"/>
          <w:iCs/>
          <w:noProof/>
          <w:sz w:val="24"/>
          <w:szCs w:val="24"/>
          <w:vertAlign w:val="subscript"/>
          <w:lang w:eastAsia="ro-RO"/>
        </w:rPr>
        <w:t xml:space="preserve">2 </w:t>
      </w:r>
      <w:r w:rsidRPr="00D72406">
        <w:rPr>
          <w:rFonts w:ascii="Arial" w:eastAsia="Times New Roman" w:hAnsi="Arial" w:cs="Arial"/>
          <w:iCs/>
          <w:noProof/>
          <w:sz w:val="24"/>
          <w:szCs w:val="24"/>
          <w:lang w:eastAsia="ro-RO"/>
        </w:rPr>
        <w:t>max. 350 mg/mcN</w:t>
      </w:r>
      <w:r w:rsidRPr="00D72406">
        <w:rPr>
          <w:rFonts w:ascii="Arial" w:eastAsia="Times New Roman" w:hAnsi="Arial" w:cs="Arial"/>
          <w:sz w:val="24"/>
          <w:szCs w:val="24"/>
          <w:lang w:eastAsia="ro-RO"/>
        </w:rPr>
        <w:t xml:space="preserve"> (conţinut în oxi</w:t>
      </w:r>
      <w:r>
        <w:rPr>
          <w:rFonts w:ascii="Arial" w:eastAsia="Times New Roman" w:hAnsi="Arial" w:cs="Arial"/>
          <w:sz w:val="24"/>
          <w:szCs w:val="24"/>
          <w:lang w:eastAsia="ro-RO"/>
        </w:rPr>
        <w:t>gen al efluenţilor gazoşi de 3%</w:t>
      </w:r>
      <w:r w:rsidRPr="00D72406">
        <w:rPr>
          <w:rFonts w:ascii="Arial" w:eastAsia="Times New Roman" w:hAnsi="Arial" w:cs="Arial"/>
          <w:sz w:val="24"/>
          <w:szCs w:val="24"/>
          <w:lang w:eastAsia="ro-RO"/>
        </w:rPr>
        <w:t>)</w:t>
      </w:r>
      <w:r w:rsidR="00CA4ECF">
        <w:rPr>
          <w:rFonts w:ascii="Arial" w:eastAsia="Times New Roman" w:hAnsi="Arial" w:cs="Arial"/>
          <w:sz w:val="24"/>
          <w:szCs w:val="24"/>
          <w:lang w:eastAsia="ro-RO"/>
        </w:rPr>
        <w:t>;</w:t>
      </w:r>
    </w:p>
    <w:p w:rsidR="00D72406" w:rsidRDefault="00D72406" w:rsidP="00F26340">
      <w:pPr>
        <w:tabs>
          <w:tab w:val="left" w:pos="180"/>
          <w:tab w:val="center" w:pos="5059"/>
        </w:tabs>
        <w:spacing w:after="0" w:line="240" w:lineRule="auto"/>
        <w:ind w:right="83"/>
        <w:jc w:val="both"/>
        <w:rPr>
          <w:rFonts w:ascii="Arial" w:eastAsia="Calibri" w:hAnsi="Arial" w:cs="Arial"/>
          <w:bCs/>
          <w:i/>
          <w:color w:val="FF0000"/>
          <w:sz w:val="24"/>
          <w:szCs w:val="24"/>
        </w:rPr>
      </w:pPr>
    </w:p>
    <w:p w:rsidR="00F45292" w:rsidRPr="00F26340" w:rsidRDefault="00F45292" w:rsidP="00F45292">
      <w:pPr>
        <w:spacing w:after="0" w:line="240" w:lineRule="auto"/>
        <w:rPr>
          <w:rFonts w:ascii="Arial" w:eastAsia="Calibri" w:hAnsi="Arial" w:cs="Arial"/>
          <w:b/>
          <w:sz w:val="24"/>
          <w:szCs w:val="24"/>
        </w:rPr>
      </w:pPr>
      <w:r w:rsidRPr="00F26340">
        <w:rPr>
          <w:rFonts w:ascii="Arial" w:eastAsia="Calibri" w:hAnsi="Arial" w:cs="Arial"/>
          <w:b/>
          <w:sz w:val="24"/>
          <w:szCs w:val="24"/>
        </w:rPr>
        <w:t>Alte condiţii de funcţionare decât cele normale:</w:t>
      </w:r>
    </w:p>
    <w:p w:rsidR="00F45292" w:rsidRPr="00F26340" w:rsidRDefault="00F45292" w:rsidP="00F13E5D">
      <w:pPr>
        <w:spacing w:after="0" w:line="240" w:lineRule="auto"/>
        <w:ind w:right="83"/>
        <w:rPr>
          <w:rFonts w:ascii="Arial" w:eastAsia="Calibri" w:hAnsi="Arial" w:cs="Arial"/>
          <w:sz w:val="24"/>
          <w:szCs w:val="24"/>
        </w:rPr>
      </w:pPr>
    </w:p>
    <w:p w:rsidR="00F45292" w:rsidRPr="00F26340" w:rsidRDefault="00F45292" w:rsidP="00F13E5D">
      <w:pPr>
        <w:spacing w:after="0" w:line="240" w:lineRule="auto"/>
        <w:ind w:right="83"/>
        <w:jc w:val="both"/>
        <w:rPr>
          <w:rFonts w:ascii="Arial" w:eastAsia="Times New Roman" w:hAnsi="Arial" w:cs="Arial"/>
          <w:sz w:val="24"/>
          <w:szCs w:val="24"/>
        </w:rPr>
      </w:pPr>
      <w:r w:rsidRPr="00F26340">
        <w:rPr>
          <w:rFonts w:ascii="Arial" w:eastAsia="Calibri" w:hAnsi="Arial" w:cs="Arial"/>
          <w:sz w:val="24"/>
          <w:szCs w:val="24"/>
        </w:rPr>
        <w:t xml:space="preserve">- </w:t>
      </w:r>
      <w:r w:rsidR="00F26340" w:rsidRPr="00F26340">
        <w:rPr>
          <w:rFonts w:ascii="Arial" w:eastAsia="Calibri" w:hAnsi="Arial" w:cs="Arial"/>
          <w:sz w:val="24"/>
          <w:szCs w:val="24"/>
        </w:rPr>
        <w:t>î</w:t>
      </w:r>
      <w:r w:rsidRPr="00F26340">
        <w:rPr>
          <w:rFonts w:ascii="Arial" w:eastAsia="Times New Roman" w:hAnsi="Arial" w:cs="Arial"/>
          <w:sz w:val="24"/>
          <w:szCs w:val="24"/>
        </w:rPr>
        <w:t>n cazul condițiilor planificate de funcționare altele decît cele normale (porniri /opriri), titularul are obligația limitării timpului de operare în aceste condiții</w:t>
      </w:r>
      <w:r w:rsidR="00F26340" w:rsidRPr="00F26340">
        <w:rPr>
          <w:rFonts w:ascii="Arial" w:eastAsia="Times New Roman" w:hAnsi="Arial" w:cs="Arial"/>
          <w:sz w:val="24"/>
          <w:szCs w:val="24"/>
        </w:rPr>
        <w:t>;</w:t>
      </w:r>
    </w:p>
    <w:p w:rsidR="00F45292" w:rsidRPr="00F26340" w:rsidRDefault="00F45292" w:rsidP="00F13E5D">
      <w:pPr>
        <w:spacing w:after="0" w:line="240" w:lineRule="auto"/>
        <w:ind w:right="83"/>
        <w:jc w:val="both"/>
        <w:rPr>
          <w:rFonts w:ascii="Arial" w:eastAsia="Times New Roman" w:hAnsi="Arial" w:cs="Arial"/>
          <w:sz w:val="24"/>
          <w:szCs w:val="24"/>
        </w:rPr>
      </w:pPr>
      <w:r w:rsidRPr="00F26340">
        <w:rPr>
          <w:rFonts w:ascii="Arial" w:eastAsia="Times New Roman" w:hAnsi="Arial" w:cs="Arial"/>
          <w:sz w:val="24"/>
          <w:szCs w:val="24"/>
        </w:rPr>
        <w:t xml:space="preserve">- </w:t>
      </w:r>
      <w:r w:rsidR="00F26340" w:rsidRPr="00F26340">
        <w:rPr>
          <w:rFonts w:ascii="Arial" w:eastAsia="Times New Roman" w:hAnsi="Arial" w:cs="Arial"/>
          <w:sz w:val="24"/>
          <w:szCs w:val="24"/>
        </w:rPr>
        <w:t>î</w:t>
      </w:r>
      <w:r w:rsidRPr="00F26340">
        <w:rPr>
          <w:rFonts w:ascii="Arial" w:eastAsia="Times New Roman" w:hAnsi="Arial" w:cs="Arial"/>
          <w:sz w:val="24"/>
          <w:szCs w:val="24"/>
        </w:rPr>
        <w:t xml:space="preserve">n cazul unor situații neplanificate (de ex. accidente, oprirea alimentării cu energie, combustibil, disfuncționalități ale sistemelor de colectare/tratare şi evacuare a emisiilor, etc.) </w:t>
      </w:r>
      <w:r w:rsidRPr="00F26340">
        <w:rPr>
          <w:rFonts w:ascii="Arial" w:eastAsia="Times New Roman" w:hAnsi="Arial" w:cs="Arial"/>
          <w:sz w:val="24"/>
          <w:szCs w:val="24"/>
        </w:rPr>
        <w:lastRenderedPageBreak/>
        <w:t>titularul are obligația opririi în cel mai scurt timp posibil din punct de vedere tehnologic a in</w:t>
      </w:r>
      <w:r w:rsidR="00F26340" w:rsidRPr="00F26340">
        <w:rPr>
          <w:rFonts w:ascii="Arial" w:eastAsia="Times New Roman" w:hAnsi="Arial" w:cs="Arial"/>
          <w:sz w:val="24"/>
          <w:szCs w:val="24"/>
        </w:rPr>
        <w:t>stalației generatoare de emisii;</w:t>
      </w:r>
    </w:p>
    <w:p w:rsidR="00F45292" w:rsidRPr="00F26340" w:rsidRDefault="00F45292" w:rsidP="00F13E5D">
      <w:pPr>
        <w:spacing w:after="0" w:line="240" w:lineRule="auto"/>
        <w:ind w:right="83"/>
        <w:jc w:val="both"/>
        <w:rPr>
          <w:rFonts w:ascii="Arial" w:eastAsia="Calibri" w:hAnsi="Arial" w:cs="Arial"/>
          <w:b/>
          <w:bCs/>
          <w:sz w:val="24"/>
          <w:szCs w:val="24"/>
        </w:rPr>
      </w:pPr>
      <w:r w:rsidRPr="00F26340">
        <w:rPr>
          <w:rFonts w:ascii="Arial" w:eastAsia="Calibri" w:hAnsi="Arial" w:cs="Arial"/>
          <w:sz w:val="24"/>
          <w:szCs w:val="24"/>
        </w:rPr>
        <w:t xml:space="preserve"> </w:t>
      </w:r>
      <w:r w:rsidR="00F26340" w:rsidRPr="00F26340">
        <w:rPr>
          <w:rFonts w:ascii="Arial" w:eastAsia="Calibri" w:hAnsi="Arial" w:cs="Arial"/>
          <w:sz w:val="24"/>
          <w:szCs w:val="24"/>
        </w:rPr>
        <w:t>- o</w:t>
      </w:r>
      <w:r w:rsidRPr="00F26340">
        <w:rPr>
          <w:rFonts w:ascii="Arial" w:eastAsia="Calibri" w:hAnsi="Arial" w:cs="Arial"/>
          <w:sz w:val="24"/>
          <w:szCs w:val="24"/>
        </w:rPr>
        <w:t>peratorul are obligaţia să ia toate măsurile ca în aceste condiţii de funcţionare, emisiile din instalaţie să nu genereze</w:t>
      </w:r>
      <w:r w:rsidR="00F26340" w:rsidRPr="00F26340">
        <w:rPr>
          <w:rFonts w:ascii="Arial" w:eastAsia="Calibri" w:hAnsi="Arial" w:cs="Arial"/>
          <w:sz w:val="24"/>
          <w:szCs w:val="24"/>
        </w:rPr>
        <w:t xml:space="preserve"> deteriorarea calităţii aerului;</w:t>
      </w:r>
    </w:p>
    <w:p w:rsidR="00F45292" w:rsidRPr="00243D04" w:rsidRDefault="00F45292" w:rsidP="00F13E5D">
      <w:pPr>
        <w:spacing w:after="0" w:line="240" w:lineRule="auto"/>
        <w:ind w:right="83"/>
        <w:rPr>
          <w:rFonts w:ascii="Arial" w:eastAsia="Calibri" w:hAnsi="Arial" w:cs="Arial"/>
          <w:b/>
          <w:bCs/>
          <w:sz w:val="24"/>
          <w:szCs w:val="24"/>
        </w:rPr>
      </w:pPr>
    </w:p>
    <w:p w:rsidR="00F45292" w:rsidRDefault="00F45292" w:rsidP="00F13E5D">
      <w:pPr>
        <w:spacing w:after="0" w:line="240" w:lineRule="auto"/>
        <w:ind w:right="83"/>
        <w:rPr>
          <w:rFonts w:ascii="Arial" w:eastAsia="Calibri" w:hAnsi="Arial" w:cs="Arial"/>
          <w:b/>
          <w:sz w:val="24"/>
          <w:szCs w:val="24"/>
          <w:u w:val="single"/>
        </w:rPr>
      </w:pPr>
      <w:r w:rsidRPr="00243D04">
        <w:rPr>
          <w:rFonts w:ascii="Arial" w:eastAsia="Calibri" w:hAnsi="Arial" w:cs="Arial"/>
          <w:b/>
          <w:bCs/>
          <w:sz w:val="24"/>
          <w:szCs w:val="24"/>
        </w:rPr>
        <w:t xml:space="preserve">10.2. </w:t>
      </w:r>
      <w:r w:rsidRPr="00243D04">
        <w:rPr>
          <w:rFonts w:ascii="Arial" w:eastAsia="Calibri" w:hAnsi="Arial" w:cs="Arial"/>
          <w:b/>
          <w:sz w:val="24"/>
          <w:szCs w:val="24"/>
          <w:u w:val="single"/>
        </w:rPr>
        <w:t>CALITATEA  AERULUI</w:t>
      </w:r>
    </w:p>
    <w:p w:rsidR="00D93F66" w:rsidRPr="00243D04" w:rsidRDefault="00D93F66" w:rsidP="00F13E5D">
      <w:pPr>
        <w:spacing w:after="0" w:line="240" w:lineRule="auto"/>
        <w:ind w:right="83"/>
        <w:rPr>
          <w:rFonts w:ascii="Arial" w:eastAsia="Calibri" w:hAnsi="Arial" w:cs="Arial"/>
          <w:b/>
          <w:sz w:val="24"/>
          <w:szCs w:val="24"/>
        </w:rPr>
      </w:pPr>
    </w:p>
    <w:p w:rsidR="00D93F66" w:rsidRPr="00C500BF" w:rsidRDefault="00F45292" w:rsidP="00F13E5D">
      <w:pPr>
        <w:tabs>
          <w:tab w:val="left" w:pos="180"/>
          <w:tab w:val="center" w:pos="5059"/>
        </w:tabs>
        <w:spacing w:after="0" w:line="240" w:lineRule="auto"/>
        <w:ind w:right="83"/>
        <w:jc w:val="both"/>
        <w:rPr>
          <w:rFonts w:ascii="Arial" w:eastAsia="Calibri" w:hAnsi="Arial" w:cs="Arial"/>
          <w:bCs/>
          <w:sz w:val="24"/>
          <w:szCs w:val="24"/>
        </w:rPr>
      </w:pPr>
      <w:r w:rsidRPr="00243D04">
        <w:rPr>
          <w:rFonts w:ascii="Arial" w:eastAsia="Calibri" w:hAnsi="Arial" w:cs="Arial"/>
          <w:b/>
          <w:caps/>
          <w:sz w:val="24"/>
          <w:szCs w:val="24"/>
        </w:rPr>
        <w:t>10.2.1.</w:t>
      </w:r>
      <w:r w:rsidRPr="00243D04">
        <w:rPr>
          <w:rFonts w:ascii="Arial" w:eastAsia="Calibri" w:hAnsi="Arial" w:cs="Arial"/>
          <w:caps/>
          <w:sz w:val="24"/>
          <w:szCs w:val="24"/>
        </w:rPr>
        <w:t xml:space="preserve"> A</w:t>
      </w:r>
      <w:r w:rsidRPr="00243D04">
        <w:rPr>
          <w:rFonts w:ascii="Arial" w:eastAsia="Calibri" w:hAnsi="Arial" w:cs="Arial"/>
          <w:sz w:val="24"/>
          <w:szCs w:val="24"/>
        </w:rPr>
        <w:t xml:space="preserve">ctivitatea desfăşurată pe amplasament nu trebuie să conducă la o deteriorare a calităţii aerului prin </w:t>
      </w:r>
      <w:r w:rsidRPr="00C500BF">
        <w:rPr>
          <w:rFonts w:ascii="Arial" w:eastAsia="Calibri" w:hAnsi="Arial" w:cs="Arial"/>
          <w:sz w:val="24"/>
          <w:szCs w:val="24"/>
        </w:rPr>
        <w:t xml:space="preserve">depăşirea valorilor limită stabilite prin Legea 104/2011 privind calitatea aerului înconjurător </w:t>
      </w:r>
      <w:r w:rsidR="00912FBC" w:rsidRPr="00C500BF">
        <w:rPr>
          <w:rFonts w:ascii="Arial" w:eastAsia="Calibri" w:hAnsi="Arial" w:cs="Arial"/>
          <w:sz w:val="24"/>
          <w:szCs w:val="24"/>
        </w:rPr>
        <w:t>pentru</w:t>
      </w:r>
      <w:r w:rsidRPr="00C500BF">
        <w:rPr>
          <w:rFonts w:ascii="Arial" w:eastAsia="Calibri" w:hAnsi="Arial" w:cs="Arial"/>
          <w:sz w:val="24"/>
          <w:szCs w:val="24"/>
        </w:rPr>
        <w:t xml:space="preserve"> indicatorii de calitate </w:t>
      </w:r>
      <w:r w:rsidR="00912FBC" w:rsidRPr="00C500BF">
        <w:rPr>
          <w:rFonts w:ascii="Arial" w:eastAsia="Calibri" w:hAnsi="Arial" w:cs="Arial"/>
          <w:sz w:val="24"/>
          <w:szCs w:val="24"/>
        </w:rPr>
        <w:t xml:space="preserve">a aerului </w:t>
      </w:r>
      <w:r w:rsidRPr="00C500BF">
        <w:rPr>
          <w:rFonts w:ascii="Arial" w:eastAsia="Calibri" w:hAnsi="Arial" w:cs="Arial"/>
          <w:sz w:val="24"/>
          <w:szCs w:val="24"/>
        </w:rPr>
        <w:t xml:space="preserve">specifici activităţii şi cele stabilite prin </w:t>
      </w:r>
      <w:r w:rsidRPr="00C500BF">
        <w:rPr>
          <w:rFonts w:ascii="Arial" w:eastAsia="Calibri" w:hAnsi="Arial" w:cs="Arial"/>
          <w:bCs/>
          <w:sz w:val="24"/>
          <w:szCs w:val="24"/>
        </w:rPr>
        <w:t xml:space="preserve">STAS 12574/87. </w:t>
      </w:r>
    </w:p>
    <w:p w:rsidR="00D93F66" w:rsidRDefault="00D93F66" w:rsidP="00F13E5D">
      <w:pPr>
        <w:tabs>
          <w:tab w:val="left" w:pos="180"/>
          <w:tab w:val="center" w:pos="5059"/>
        </w:tabs>
        <w:spacing w:after="0" w:line="240" w:lineRule="auto"/>
        <w:ind w:right="83"/>
        <w:jc w:val="both"/>
        <w:rPr>
          <w:rFonts w:ascii="Arial" w:eastAsia="Calibri" w:hAnsi="Arial" w:cs="Arial"/>
          <w:bCs/>
          <w:color w:val="FF0000"/>
          <w:sz w:val="24"/>
          <w:szCs w:val="24"/>
        </w:rPr>
      </w:pPr>
    </w:p>
    <w:p w:rsidR="00D93F66" w:rsidRPr="008D07AA" w:rsidRDefault="00E00012" w:rsidP="00D93F66">
      <w:pPr>
        <w:tabs>
          <w:tab w:val="left" w:pos="180"/>
          <w:tab w:val="center" w:pos="5059"/>
        </w:tabs>
        <w:spacing w:after="0" w:line="240" w:lineRule="auto"/>
        <w:ind w:right="83"/>
        <w:jc w:val="both"/>
        <w:rPr>
          <w:rFonts w:ascii="Arial" w:eastAsia="Calibri" w:hAnsi="Arial" w:cs="Arial"/>
          <w:bCs/>
          <w:sz w:val="24"/>
          <w:szCs w:val="24"/>
        </w:rPr>
      </w:pPr>
      <w:r w:rsidRPr="00D72406">
        <w:rPr>
          <w:rFonts w:ascii="Arial" w:eastAsia="Times New Roman" w:hAnsi="Arial" w:cs="Arial"/>
          <w:iCs/>
          <w:noProof/>
          <w:sz w:val="24"/>
          <w:szCs w:val="24"/>
          <w:lang w:eastAsia="ro-RO"/>
        </w:rPr>
        <w:t xml:space="preserve">__- emisii de la focarele alimentate cu gaze naturale: </w:t>
      </w:r>
      <w:r w:rsidR="00D93F66" w:rsidRPr="00D72406">
        <w:rPr>
          <w:rFonts w:ascii="Arial" w:eastAsia="Calibri" w:hAnsi="Arial" w:cs="Arial"/>
          <w:bCs/>
          <w:sz w:val="24"/>
          <w:szCs w:val="24"/>
        </w:rPr>
        <w:t>centrala termică (combustibil: g</w:t>
      </w:r>
      <w:r w:rsidRPr="00D72406">
        <w:rPr>
          <w:rFonts w:ascii="Arial" w:eastAsia="Calibri" w:hAnsi="Arial" w:cs="Arial"/>
          <w:bCs/>
          <w:sz w:val="24"/>
          <w:szCs w:val="24"/>
        </w:rPr>
        <w:t xml:space="preserve">az metan; putere: 289 – 340 kW), dotată cu </w:t>
      </w:r>
      <w:r w:rsidR="00D93F66" w:rsidRPr="00D72406">
        <w:rPr>
          <w:rFonts w:ascii="Arial" w:eastAsia="Calibri" w:hAnsi="Arial" w:cs="Arial"/>
          <w:bCs/>
          <w:sz w:val="24"/>
          <w:szCs w:val="24"/>
        </w:rPr>
        <w:t xml:space="preserve">coş </w:t>
      </w:r>
      <w:r w:rsidRPr="00D72406">
        <w:rPr>
          <w:rFonts w:ascii="Arial" w:eastAsia="Calibri" w:hAnsi="Arial" w:cs="Arial"/>
          <w:bCs/>
          <w:sz w:val="24"/>
          <w:szCs w:val="24"/>
        </w:rPr>
        <w:t xml:space="preserve">de evacuare gaze arse </w:t>
      </w:r>
      <w:r w:rsidR="00D93F66" w:rsidRPr="00D72406">
        <w:rPr>
          <w:rFonts w:ascii="Arial" w:eastAsia="Calibri" w:hAnsi="Arial" w:cs="Arial"/>
          <w:bCs/>
          <w:sz w:val="24"/>
          <w:szCs w:val="24"/>
        </w:rPr>
        <w:t>cu înălţimea de 6 m şi diametrul de 350 mm;</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2"/>
        <w:gridCol w:w="2002"/>
        <w:gridCol w:w="2002"/>
      </w:tblGrid>
      <w:tr w:rsidR="00D93F66" w:rsidRPr="00D93F66" w:rsidTr="009969E3">
        <w:tc>
          <w:tcPr>
            <w:tcW w:w="2001" w:type="dxa"/>
            <w:shd w:val="clear" w:color="auto" w:fill="C0C0C0"/>
            <w:vAlign w:val="center"/>
          </w:tcPr>
          <w:p w:rsidR="009969E3" w:rsidRDefault="009969E3" w:rsidP="009969E3">
            <w:pPr>
              <w:suppressAutoHyphens/>
              <w:spacing w:before="40" w:after="0" w:line="240" w:lineRule="auto"/>
              <w:jc w:val="center"/>
              <w:rPr>
                <w:rFonts w:ascii="Arial" w:eastAsia="Calibri" w:hAnsi="Arial" w:cs="Arial"/>
                <w:b/>
                <w:sz w:val="20"/>
                <w:szCs w:val="24"/>
                <w:lang w:val="en-US" w:eastAsia="ar-SA"/>
              </w:rPr>
            </w:pPr>
          </w:p>
          <w:p w:rsidR="00D93F66" w:rsidRDefault="00D93F66" w:rsidP="009969E3">
            <w:pPr>
              <w:suppressAutoHyphens/>
              <w:spacing w:before="40" w:after="0" w:line="240" w:lineRule="auto"/>
              <w:jc w:val="center"/>
              <w:rPr>
                <w:rFonts w:ascii="Arial" w:eastAsia="Calibri" w:hAnsi="Arial" w:cs="Arial"/>
                <w:b/>
                <w:sz w:val="20"/>
                <w:szCs w:val="24"/>
                <w:lang w:val="en-US" w:eastAsia="ar-SA"/>
              </w:rPr>
            </w:pPr>
            <w:r w:rsidRPr="00D93F66">
              <w:rPr>
                <w:rFonts w:ascii="Arial" w:eastAsia="Calibri" w:hAnsi="Arial" w:cs="Arial"/>
                <w:b/>
                <w:sz w:val="20"/>
                <w:szCs w:val="24"/>
                <w:lang w:val="en-US" w:eastAsia="ar-SA"/>
              </w:rPr>
              <w:t>Denumire coș</w:t>
            </w:r>
          </w:p>
          <w:p w:rsidR="009969E3" w:rsidRPr="00D93F66" w:rsidRDefault="009969E3" w:rsidP="009969E3">
            <w:pPr>
              <w:suppressAutoHyphens/>
              <w:spacing w:before="40" w:after="0" w:line="240" w:lineRule="auto"/>
              <w:jc w:val="center"/>
              <w:rPr>
                <w:rFonts w:ascii="Arial" w:eastAsia="Calibri" w:hAnsi="Arial" w:cs="Arial"/>
                <w:b/>
                <w:sz w:val="20"/>
                <w:szCs w:val="24"/>
                <w:lang w:val="en-US" w:eastAsia="ar-SA"/>
              </w:rPr>
            </w:pPr>
          </w:p>
        </w:tc>
        <w:tc>
          <w:tcPr>
            <w:tcW w:w="2001" w:type="dxa"/>
            <w:shd w:val="clear" w:color="auto" w:fill="C0C0C0"/>
            <w:vAlign w:val="center"/>
          </w:tcPr>
          <w:p w:rsidR="00D93F66" w:rsidRPr="00D93F66" w:rsidRDefault="00D93F66" w:rsidP="009969E3">
            <w:pPr>
              <w:suppressAutoHyphens/>
              <w:spacing w:before="40" w:after="0" w:line="240" w:lineRule="auto"/>
              <w:jc w:val="center"/>
              <w:rPr>
                <w:rFonts w:ascii="Arial" w:eastAsia="Calibri" w:hAnsi="Arial" w:cs="Arial"/>
                <w:b/>
                <w:sz w:val="20"/>
                <w:szCs w:val="24"/>
                <w:lang w:val="en-US" w:eastAsia="ar-SA"/>
              </w:rPr>
            </w:pPr>
            <w:r w:rsidRPr="00D93F66">
              <w:rPr>
                <w:rFonts w:ascii="Arial" w:eastAsia="Calibri" w:hAnsi="Arial" w:cs="Arial"/>
                <w:b/>
                <w:sz w:val="20"/>
                <w:szCs w:val="24"/>
                <w:lang w:val="en-US" w:eastAsia="ar-SA"/>
              </w:rPr>
              <w:t>Poluant</w:t>
            </w:r>
          </w:p>
        </w:tc>
        <w:tc>
          <w:tcPr>
            <w:tcW w:w="2002" w:type="dxa"/>
            <w:shd w:val="clear" w:color="auto" w:fill="C0C0C0"/>
            <w:vAlign w:val="center"/>
          </w:tcPr>
          <w:p w:rsidR="00D93F66" w:rsidRPr="00D93F66" w:rsidRDefault="00D93F66" w:rsidP="009969E3">
            <w:pPr>
              <w:suppressAutoHyphens/>
              <w:spacing w:before="40" w:after="0" w:line="240" w:lineRule="auto"/>
              <w:jc w:val="center"/>
              <w:rPr>
                <w:rFonts w:ascii="Arial" w:eastAsia="Calibri" w:hAnsi="Arial" w:cs="Arial"/>
                <w:b/>
                <w:sz w:val="20"/>
                <w:szCs w:val="24"/>
                <w:lang w:val="en-US" w:eastAsia="ar-SA"/>
              </w:rPr>
            </w:pPr>
            <w:r w:rsidRPr="00D93F66">
              <w:rPr>
                <w:rFonts w:ascii="Arial" w:eastAsia="Calibri" w:hAnsi="Arial" w:cs="Arial"/>
                <w:b/>
                <w:sz w:val="20"/>
                <w:szCs w:val="24"/>
                <w:lang w:val="en-US" w:eastAsia="ar-SA"/>
              </w:rPr>
              <w:t>VLE</w:t>
            </w:r>
          </w:p>
        </w:tc>
        <w:tc>
          <w:tcPr>
            <w:tcW w:w="2002" w:type="dxa"/>
            <w:shd w:val="clear" w:color="auto" w:fill="C0C0C0"/>
            <w:vAlign w:val="center"/>
          </w:tcPr>
          <w:p w:rsidR="00D93F66" w:rsidRPr="00D93F66" w:rsidRDefault="00D93F66" w:rsidP="009969E3">
            <w:pPr>
              <w:suppressAutoHyphens/>
              <w:spacing w:before="40" w:after="0" w:line="240" w:lineRule="auto"/>
              <w:jc w:val="center"/>
              <w:rPr>
                <w:rFonts w:ascii="Arial" w:eastAsia="Calibri" w:hAnsi="Arial" w:cs="Arial"/>
                <w:b/>
                <w:sz w:val="20"/>
                <w:szCs w:val="24"/>
                <w:lang w:val="en-US" w:eastAsia="ar-SA"/>
              </w:rPr>
            </w:pPr>
            <w:r w:rsidRPr="00D93F66">
              <w:rPr>
                <w:rFonts w:ascii="Arial" w:eastAsia="Calibri" w:hAnsi="Arial" w:cs="Arial"/>
                <w:b/>
                <w:sz w:val="20"/>
                <w:szCs w:val="24"/>
                <w:lang w:val="en-US" w:eastAsia="ar-SA"/>
              </w:rPr>
              <w:t>UM</w:t>
            </w:r>
          </w:p>
        </w:tc>
        <w:tc>
          <w:tcPr>
            <w:tcW w:w="2002" w:type="dxa"/>
            <w:shd w:val="clear" w:color="auto" w:fill="C0C0C0"/>
            <w:vAlign w:val="center"/>
          </w:tcPr>
          <w:p w:rsidR="00D93F66" w:rsidRPr="00D93F66" w:rsidRDefault="00D93F66" w:rsidP="009969E3">
            <w:pPr>
              <w:suppressAutoHyphens/>
              <w:spacing w:before="40" w:after="0" w:line="240" w:lineRule="auto"/>
              <w:jc w:val="center"/>
              <w:rPr>
                <w:rFonts w:ascii="Arial" w:eastAsia="Calibri" w:hAnsi="Arial" w:cs="Arial"/>
                <w:b/>
                <w:sz w:val="20"/>
                <w:szCs w:val="24"/>
                <w:lang w:val="en-US" w:eastAsia="ar-SA"/>
              </w:rPr>
            </w:pPr>
            <w:r w:rsidRPr="00D93F66">
              <w:rPr>
                <w:rFonts w:ascii="Arial" w:eastAsia="Calibri" w:hAnsi="Arial" w:cs="Arial"/>
                <w:b/>
                <w:sz w:val="20"/>
                <w:szCs w:val="24"/>
                <w:lang w:val="en-US" w:eastAsia="ar-SA"/>
              </w:rPr>
              <w:t>Condiții de referință</w:t>
            </w:r>
          </w:p>
        </w:tc>
      </w:tr>
      <w:tr w:rsidR="00D93F66" w:rsidRPr="00E00012" w:rsidTr="009969E3">
        <w:tc>
          <w:tcPr>
            <w:tcW w:w="2001" w:type="dxa"/>
            <w:shd w:val="clear" w:color="auto" w:fill="auto"/>
          </w:tcPr>
          <w:p w:rsidR="00D93F66" w:rsidRPr="00C500BF" w:rsidRDefault="00D93F66" w:rsidP="00D93F66">
            <w:pPr>
              <w:suppressAutoHyphens/>
              <w:spacing w:before="40" w:after="0" w:line="240" w:lineRule="auto"/>
              <w:jc w:val="center"/>
              <w:rPr>
                <w:rFonts w:ascii="Arial" w:eastAsia="Calibri" w:hAnsi="Arial" w:cs="Arial"/>
                <w:sz w:val="20"/>
                <w:szCs w:val="20"/>
                <w:lang w:val="en-US" w:eastAsia="ar-SA"/>
              </w:rPr>
            </w:pPr>
            <w:r w:rsidRPr="00C500BF">
              <w:rPr>
                <w:rFonts w:ascii="Arial" w:eastAsia="Calibri" w:hAnsi="Arial" w:cs="Arial"/>
                <w:sz w:val="20"/>
                <w:szCs w:val="20"/>
                <w:lang w:val="en-US" w:eastAsia="ar-SA"/>
              </w:rPr>
              <w:t>cos evacuare gaze arse rezultate de la centrala termică pe gaz metan, de putere 289 – 340 kW</w:t>
            </w:r>
          </w:p>
        </w:tc>
        <w:tc>
          <w:tcPr>
            <w:tcW w:w="2001"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bCs/>
                <w:iCs/>
                <w:sz w:val="20"/>
                <w:szCs w:val="20"/>
                <w:lang w:eastAsia="ar-SA"/>
              </w:rPr>
              <w:t>Pulberi</w:t>
            </w:r>
          </w:p>
        </w:tc>
        <w:tc>
          <w:tcPr>
            <w:tcW w:w="2002"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5,00</w:t>
            </w:r>
          </w:p>
        </w:tc>
        <w:tc>
          <w:tcPr>
            <w:tcW w:w="2002"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Milligram/normal metru cub</w:t>
            </w:r>
          </w:p>
        </w:tc>
        <w:tc>
          <w:tcPr>
            <w:tcW w:w="2002"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conţinut în oxigen al efluenţilor gazoşi de 3%</w:t>
            </w:r>
          </w:p>
        </w:tc>
      </w:tr>
      <w:tr w:rsidR="00D93F66" w:rsidRPr="00E00012" w:rsidTr="009969E3">
        <w:tc>
          <w:tcPr>
            <w:tcW w:w="2001" w:type="dxa"/>
            <w:shd w:val="clear" w:color="auto" w:fill="auto"/>
          </w:tcPr>
          <w:p w:rsidR="00D93F66" w:rsidRPr="00C500BF" w:rsidRDefault="009969E3" w:rsidP="00D93F66">
            <w:pPr>
              <w:suppressAutoHyphens/>
              <w:spacing w:before="40" w:after="0" w:line="240" w:lineRule="auto"/>
              <w:jc w:val="center"/>
              <w:rPr>
                <w:rFonts w:ascii="Arial" w:eastAsia="Calibri" w:hAnsi="Arial" w:cs="Arial"/>
                <w:sz w:val="20"/>
                <w:szCs w:val="20"/>
                <w:lang w:val="en-US" w:eastAsia="ar-SA"/>
              </w:rPr>
            </w:pPr>
            <w:r w:rsidRPr="00C500BF">
              <w:rPr>
                <w:rFonts w:ascii="Arial" w:eastAsia="Calibri" w:hAnsi="Arial" w:cs="Arial"/>
                <w:sz w:val="20"/>
                <w:szCs w:val="20"/>
                <w:lang w:val="en-US" w:eastAsia="ar-SA"/>
              </w:rPr>
              <w:t>cos evacuare gaze arse rezultate de la centrala termică pe gaz metan, de putere 289 – 340 kW</w:t>
            </w:r>
          </w:p>
        </w:tc>
        <w:tc>
          <w:tcPr>
            <w:tcW w:w="2001"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bCs/>
                <w:sz w:val="20"/>
                <w:szCs w:val="20"/>
              </w:rPr>
              <w:t>monoxid de carbon (CO)</w:t>
            </w:r>
          </w:p>
        </w:tc>
        <w:tc>
          <w:tcPr>
            <w:tcW w:w="2002"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100,00</w:t>
            </w:r>
          </w:p>
        </w:tc>
        <w:tc>
          <w:tcPr>
            <w:tcW w:w="2002"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Milligram/normal metru cub</w:t>
            </w:r>
          </w:p>
        </w:tc>
        <w:tc>
          <w:tcPr>
            <w:tcW w:w="2002" w:type="dxa"/>
            <w:shd w:val="clear" w:color="auto" w:fill="auto"/>
          </w:tcPr>
          <w:p w:rsidR="00D93F66" w:rsidRPr="00E00012" w:rsidRDefault="00D93F66"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conţinut în oxigen al efluenţilor gazoşi de 3%</w:t>
            </w:r>
          </w:p>
        </w:tc>
      </w:tr>
      <w:tr w:rsidR="009969E3" w:rsidRPr="00E00012" w:rsidTr="009969E3">
        <w:tc>
          <w:tcPr>
            <w:tcW w:w="2001" w:type="dxa"/>
            <w:shd w:val="clear" w:color="auto" w:fill="auto"/>
          </w:tcPr>
          <w:p w:rsidR="009969E3" w:rsidRPr="00C500BF" w:rsidRDefault="009969E3" w:rsidP="009969E3">
            <w:pPr>
              <w:jc w:val="center"/>
            </w:pPr>
            <w:r w:rsidRPr="00C500BF">
              <w:rPr>
                <w:rFonts w:ascii="Arial" w:eastAsia="Calibri" w:hAnsi="Arial" w:cs="Arial"/>
                <w:sz w:val="20"/>
                <w:szCs w:val="20"/>
                <w:lang w:val="en-US" w:eastAsia="ar-SA"/>
              </w:rPr>
              <w:t>cos evacuare gaze arse rezultate de la centrala termică pe gaz metan, de putere 289 – 340 kW</w:t>
            </w:r>
          </w:p>
        </w:tc>
        <w:tc>
          <w:tcPr>
            <w:tcW w:w="2001"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bCs/>
                <w:sz w:val="20"/>
                <w:szCs w:val="20"/>
              </w:rPr>
              <w:t>oxizi de sulf exprimaţi în SO2</w:t>
            </w:r>
          </w:p>
        </w:tc>
        <w:tc>
          <w:tcPr>
            <w:tcW w:w="2002"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35,00</w:t>
            </w:r>
          </w:p>
        </w:tc>
        <w:tc>
          <w:tcPr>
            <w:tcW w:w="2002"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Milligram/normal metru cub</w:t>
            </w:r>
          </w:p>
        </w:tc>
        <w:tc>
          <w:tcPr>
            <w:tcW w:w="2002"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conţinut în oxigen al efluenţilor gazoşi de 3%</w:t>
            </w:r>
          </w:p>
        </w:tc>
      </w:tr>
      <w:tr w:rsidR="009969E3" w:rsidRPr="00E00012" w:rsidTr="009969E3">
        <w:tc>
          <w:tcPr>
            <w:tcW w:w="2001" w:type="dxa"/>
            <w:shd w:val="clear" w:color="auto" w:fill="auto"/>
          </w:tcPr>
          <w:p w:rsidR="009969E3" w:rsidRPr="00C500BF" w:rsidRDefault="009969E3" w:rsidP="009969E3">
            <w:pPr>
              <w:jc w:val="center"/>
            </w:pPr>
            <w:r w:rsidRPr="00C500BF">
              <w:rPr>
                <w:rFonts w:ascii="Arial" w:eastAsia="Calibri" w:hAnsi="Arial" w:cs="Arial"/>
                <w:sz w:val="20"/>
                <w:szCs w:val="20"/>
                <w:lang w:val="en-US" w:eastAsia="ar-SA"/>
              </w:rPr>
              <w:t>cos evacuare gaze arse rezultate de la centrala termică pe gaz metan, de putere 289 – 340 kW</w:t>
            </w:r>
          </w:p>
        </w:tc>
        <w:tc>
          <w:tcPr>
            <w:tcW w:w="2001"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bCs/>
                <w:iCs/>
                <w:sz w:val="20"/>
                <w:szCs w:val="20"/>
                <w:lang w:eastAsia="ar-SA"/>
              </w:rPr>
              <w:t>oxizi de azot exprimaţi în NO</w:t>
            </w:r>
            <w:r w:rsidRPr="00E00012">
              <w:rPr>
                <w:rFonts w:ascii="Arial" w:eastAsia="Calibri" w:hAnsi="Arial" w:cs="Arial"/>
                <w:bCs/>
                <w:iCs/>
                <w:sz w:val="20"/>
                <w:szCs w:val="20"/>
                <w:vertAlign w:val="subscript"/>
                <w:lang w:eastAsia="ar-SA"/>
              </w:rPr>
              <w:t>2</w:t>
            </w:r>
          </w:p>
        </w:tc>
        <w:tc>
          <w:tcPr>
            <w:tcW w:w="2002"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350,00</w:t>
            </w:r>
          </w:p>
        </w:tc>
        <w:tc>
          <w:tcPr>
            <w:tcW w:w="2002"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Milligram/normal metru cub</w:t>
            </w:r>
          </w:p>
        </w:tc>
        <w:tc>
          <w:tcPr>
            <w:tcW w:w="2002" w:type="dxa"/>
            <w:shd w:val="clear" w:color="auto" w:fill="auto"/>
          </w:tcPr>
          <w:p w:rsidR="009969E3" w:rsidRPr="00E00012" w:rsidRDefault="009969E3" w:rsidP="00D93F66">
            <w:pPr>
              <w:suppressAutoHyphens/>
              <w:spacing w:before="40" w:after="0" w:line="240" w:lineRule="auto"/>
              <w:jc w:val="center"/>
              <w:rPr>
                <w:rFonts w:ascii="Arial" w:eastAsia="Calibri" w:hAnsi="Arial" w:cs="Arial"/>
                <w:sz w:val="20"/>
                <w:szCs w:val="20"/>
                <w:lang w:val="en-US" w:eastAsia="ar-SA"/>
              </w:rPr>
            </w:pPr>
            <w:r w:rsidRPr="00E00012">
              <w:rPr>
                <w:rFonts w:ascii="Arial" w:eastAsia="Calibri" w:hAnsi="Arial" w:cs="Arial"/>
                <w:sz w:val="20"/>
                <w:szCs w:val="20"/>
                <w:lang w:val="en-US" w:eastAsia="ar-SA"/>
              </w:rPr>
              <w:t>conţinut în oxigen al efluenţilor gazoşi de 3%</w:t>
            </w:r>
          </w:p>
        </w:tc>
      </w:tr>
    </w:tbl>
    <w:p w:rsidR="00F45292" w:rsidRPr="00D93F66" w:rsidRDefault="00F45292" w:rsidP="00D93F66">
      <w:pPr>
        <w:tabs>
          <w:tab w:val="left" w:pos="180"/>
          <w:tab w:val="center" w:pos="5059"/>
        </w:tabs>
        <w:spacing w:after="0" w:line="240" w:lineRule="auto"/>
        <w:ind w:right="83"/>
        <w:jc w:val="both"/>
        <w:rPr>
          <w:rFonts w:ascii="Arial" w:eastAsia="Calibri" w:hAnsi="Arial" w:cs="Arial"/>
          <w:color w:val="000000"/>
          <w:sz w:val="24"/>
          <w:szCs w:val="24"/>
        </w:rPr>
      </w:pPr>
    </w:p>
    <w:p w:rsidR="00F45292" w:rsidRDefault="00F45292" w:rsidP="00F13E5D">
      <w:pPr>
        <w:keepNext/>
        <w:tabs>
          <w:tab w:val="left" w:leader="dot" w:pos="330"/>
        </w:tabs>
        <w:spacing w:after="0" w:line="240" w:lineRule="auto"/>
        <w:ind w:right="83"/>
        <w:jc w:val="both"/>
        <w:outlineLvl w:val="1"/>
        <w:rPr>
          <w:rFonts w:ascii="Arial" w:eastAsia="Times New Roman" w:hAnsi="Arial" w:cs="Times New Roman"/>
          <w:b/>
          <w:sz w:val="24"/>
          <w:szCs w:val="24"/>
          <w:u w:val="single"/>
        </w:rPr>
      </w:pPr>
      <w:r w:rsidRPr="00243D04">
        <w:rPr>
          <w:rFonts w:ascii="Arial" w:eastAsia="Times New Roman" w:hAnsi="Arial" w:cs="Times New Roman"/>
          <w:b/>
          <w:sz w:val="24"/>
          <w:szCs w:val="24"/>
        </w:rPr>
        <w:t xml:space="preserve">10.3.  </w:t>
      </w:r>
      <w:r w:rsidRPr="00243D04">
        <w:rPr>
          <w:rFonts w:ascii="Arial" w:eastAsia="Times New Roman" w:hAnsi="Arial" w:cs="Times New Roman"/>
          <w:b/>
          <w:sz w:val="24"/>
          <w:szCs w:val="24"/>
          <w:u w:val="single"/>
        </w:rPr>
        <w:t xml:space="preserve"> APA</w:t>
      </w:r>
    </w:p>
    <w:p w:rsidR="00BF50AD" w:rsidRPr="00243D04" w:rsidRDefault="00BF50AD" w:rsidP="00F13E5D">
      <w:pPr>
        <w:keepNext/>
        <w:tabs>
          <w:tab w:val="left" w:leader="dot" w:pos="330"/>
        </w:tabs>
        <w:spacing w:after="0" w:line="240" w:lineRule="auto"/>
        <w:ind w:right="83"/>
        <w:jc w:val="both"/>
        <w:outlineLvl w:val="1"/>
        <w:rPr>
          <w:rFonts w:ascii="Arial" w:eastAsia="Times New Roman" w:hAnsi="Arial" w:cs="Times New Roman"/>
          <w:b/>
          <w:sz w:val="24"/>
          <w:szCs w:val="24"/>
        </w:rPr>
      </w:pPr>
    </w:p>
    <w:p w:rsidR="00F45292" w:rsidRDefault="00F45292" w:rsidP="00F13E5D">
      <w:pPr>
        <w:suppressAutoHyphens/>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10.3.1.</w:t>
      </w:r>
      <w:r w:rsidRPr="00243D04">
        <w:rPr>
          <w:rFonts w:ascii="Arial" w:eastAsia="Calibri" w:hAnsi="Arial" w:cs="Arial"/>
          <w:sz w:val="24"/>
          <w:szCs w:val="24"/>
        </w:rPr>
        <w:t xml:space="preserve"> Prezentele valori sunt preluate din Autorizaţia de Gospodărire a Apelor nr. </w:t>
      </w:r>
      <w:r w:rsidR="00822A8F">
        <w:rPr>
          <w:rFonts w:ascii="Arial" w:eastAsia="Times New Roman" w:hAnsi="Arial" w:cs="Times New Roman"/>
          <w:sz w:val="24"/>
          <w:szCs w:val="24"/>
        </w:rPr>
        <w:t>7/CJ din 26</w:t>
      </w:r>
      <w:r w:rsidRPr="00243D04">
        <w:rPr>
          <w:rFonts w:ascii="Arial" w:eastAsia="Times New Roman" w:hAnsi="Arial" w:cs="Times New Roman"/>
          <w:sz w:val="24"/>
          <w:szCs w:val="24"/>
        </w:rPr>
        <w:t>.0</w:t>
      </w:r>
      <w:r w:rsidR="00822A8F">
        <w:rPr>
          <w:rFonts w:ascii="Arial" w:eastAsia="Times New Roman" w:hAnsi="Arial" w:cs="Times New Roman"/>
          <w:sz w:val="24"/>
          <w:szCs w:val="24"/>
        </w:rPr>
        <w:t>3.2018</w:t>
      </w:r>
      <w:r w:rsidRPr="00243D04">
        <w:rPr>
          <w:rFonts w:ascii="Arial" w:eastAsia="Times New Roman" w:hAnsi="Arial" w:cs="Times New Roman"/>
          <w:sz w:val="24"/>
          <w:szCs w:val="24"/>
        </w:rPr>
        <w:t xml:space="preserve">, </w:t>
      </w:r>
      <w:r w:rsidR="00822A8F">
        <w:rPr>
          <w:rFonts w:ascii="Arial" w:eastAsia="Times New Roman" w:hAnsi="Arial" w:cs="Times New Roman"/>
          <w:sz w:val="24"/>
          <w:szCs w:val="24"/>
        </w:rPr>
        <w:t>valabilă până la data de 26.03</w:t>
      </w:r>
      <w:r w:rsidRPr="00243D04">
        <w:rPr>
          <w:rFonts w:ascii="Arial" w:eastAsia="Times New Roman" w:hAnsi="Arial" w:cs="Times New Roman"/>
          <w:sz w:val="24"/>
          <w:szCs w:val="24"/>
        </w:rPr>
        <w:t>.202</w:t>
      </w:r>
      <w:r w:rsidR="00822A8F">
        <w:rPr>
          <w:rFonts w:ascii="Arial" w:eastAsia="Times New Roman" w:hAnsi="Arial" w:cs="Times New Roman"/>
          <w:sz w:val="24"/>
          <w:szCs w:val="24"/>
        </w:rPr>
        <w:t>1</w:t>
      </w:r>
      <w:r w:rsidRPr="00243D04">
        <w:rPr>
          <w:rFonts w:ascii="Arial" w:eastAsia="Times New Roman" w:hAnsi="Arial" w:cs="Times New Roman"/>
          <w:sz w:val="24"/>
          <w:szCs w:val="24"/>
        </w:rPr>
        <w:t xml:space="preserve">, emisă de Administraţia Naţională </w:t>
      </w:r>
      <w:r w:rsidR="00822A8F">
        <w:rPr>
          <w:rFonts w:ascii="Arial" w:eastAsia="Times New Roman" w:hAnsi="Arial" w:cs="Times New Roman"/>
          <w:sz w:val="24"/>
          <w:szCs w:val="24"/>
        </w:rPr>
        <w:t>„</w:t>
      </w:r>
      <w:r w:rsidRPr="00243D04">
        <w:rPr>
          <w:rFonts w:ascii="Arial" w:eastAsia="Times New Roman" w:hAnsi="Arial" w:cs="Times New Roman"/>
          <w:sz w:val="24"/>
          <w:szCs w:val="24"/>
        </w:rPr>
        <w:t xml:space="preserve">Apele </w:t>
      </w:r>
      <w:r w:rsidRPr="00243D04">
        <w:rPr>
          <w:rFonts w:ascii="Arial" w:eastAsia="Times New Roman" w:hAnsi="Arial" w:cs="Times New Roman"/>
          <w:sz w:val="24"/>
          <w:szCs w:val="24"/>
        </w:rPr>
        <w:lastRenderedPageBreak/>
        <w:t>Române</w:t>
      </w:r>
      <w:r w:rsidR="00822A8F">
        <w:rPr>
          <w:rFonts w:ascii="Arial" w:eastAsia="Times New Roman" w:hAnsi="Arial" w:cs="Times New Roman"/>
          <w:sz w:val="24"/>
          <w:szCs w:val="24"/>
        </w:rPr>
        <w:t>”</w:t>
      </w:r>
      <w:r w:rsidRPr="00243D04">
        <w:rPr>
          <w:rFonts w:ascii="Arial" w:eastAsia="Times New Roman" w:hAnsi="Arial" w:cs="Times New Roman"/>
          <w:sz w:val="24"/>
          <w:szCs w:val="24"/>
        </w:rPr>
        <w:t xml:space="preserve"> - Administrația Bazinală de Apă </w:t>
      </w:r>
      <w:r w:rsidR="00822A8F">
        <w:rPr>
          <w:rFonts w:ascii="Arial" w:eastAsia="Times New Roman" w:hAnsi="Arial" w:cs="Times New Roman"/>
          <w:sz w:val="24"/>
          <w:szCs w:val="24"/>
        </w:rPr>
        <w:t>Someş - Tisa</w:t>
      </w:r>
      <w:r w:rsidRPr="00243D04">
        <w:rPr>
          <w:rFonts w:ascii="Arial" w:eastAsia="Calibri" w:hAnsi="Arial" w:cs="Arial"/>
          <w:sz w:val="24"/>
          <w:szCs w:val="24"/>
        </w:rPr>
        <w:t>, anexă la prezenta autorizaţie integrată de mediu şi se referă la apele</w:t>
      </w:r>
      <w:r w:rsidR="00822A8F">
        <w:rPr>
          <w:rFonts w:ascii="Arial" w:eastAsia="Calibri" w:hAnsi="Arial" w:cs="Arial"/>
          <w:sz w:val="24"/>
          <w:szCs w:val="24"/>
        </w:rPr>
        <w:t xml:space="preserve"> </w:t>
      </w:r>
      <w:r w:rsidR="004F6335">
        <w:rPr>
          <w:rFonts w:ascii="Arial" w:eastAsia="Calibri" w:hAnsi="Arial" w:cs="Arial"/>
          <w:sz w:val="24"/>
          <w:szCs w:val="24"/>
        </w:rPr>
        <w:t>uzate menajere şi apele pluviale; nici</w:t>
      </w:r>
      <w:r w:rsidRPr="00243D04">
        <w:rPr>
          <w:rFonts w:ascii="Arial" w:eastAsia="Calibri" w:hAnsi="Arial" w:cs="Arial"/>
          <w:sz w:val="24"/>
          <w:szCs w:val="24"/>
        </w:rPr>
        <w:t>o emisie nu trebuie să depăşească valorile limită  de emisie sta</w:t>
      </w:r>
      <w:r w:rsidR="004F6335">
        <w:rPr>
          <w:rFonts w:ascii="Arial" w:eastAsia="Calibri" w:hAnsi="Arial" w:cs="Arial"/>
          <w:sz w:val="24"/>
          <w:szCs w:val="24"/>
        </w:rPr>
        <w:t>bilite;</w:t>
      </w:r>
    </w:p>
    <w:p w:rsidR="00CA4ECF" w:rsidRPr="00243D04" w:rsidRDefault="00CA4ECF" w:rsidP="00F13E5D">
      <w:pPr>
        <w:suppressAutoHyphens/>
        <w:spacing w:after="0" w:line="240" w:lineRule="auto"/>
        <w:ind w:right="83"/>
        <w:jc w:val="both"/>
        <w:rPr>
          <w:rFonts w:ascii="Arial" w:eastAsia="Calibri" w:hAnsi="Arial" w:cs="Arial"/>
          <w:sz w:val="24"/>
          <w:szCs w:val="24"/>
        </w:rPr>
      </w:pPr>
    </w:p>
    <w:p w:rsidR="00F45292" w:rsidRDefault="00F45292" w:rsidP="00F13E5D">
      <w:pPr>
        <w:suppressAutoHyphens/>
        <w:spacing w:after="0" w:line="240" w:lineRule="auto"/>
        <w:ind w:right="83"/>
        <w:jc w:val="both"/>
        <w:rPr>
          <w:rFonts w:ascii="Arial" w:eastAsia="Calibri" w:hAnsi="Arial" w:cs="Arial"/>
          <w:b/>
          <w:spacing w:val="-2"/>
          <w:sz w:val="24"/>
          <w:szCs w:val="24"/>
        </w:rPr>
      </w:pPr>
      <w:r w:rsidRPr="00243D04">
        <w:rPr>
          <w:rFonts w:ascii="Arial" w:eastAsia="Calibri" w:hAnsi="Arial" w:cs="Arial"/>
          <w:b/>
          <w:sz w:val="24"/>
          <w:szCs w:val="24"/>
        </w:rPr>
        <w:t xml:space="preserve">10.3.2. </w:t>
      </w:r>
      <w:r w:rsidR="004F6335">
        <w:rPr>
          <w:rFonts w:ascii="Arial" w:eastAsia="Calibri" w:hAnsi="Arial" w:cs="Arial"/>
          <w:b/>
          <w:spacing w:val="-2"/>
          <w:sz w:val="24"/>
          <w:szCs w:val="24"/>
        </w:rPr>
        <w:t>Indicatori de calitate ai apelor uzate evacuate:</w:t>
      </w:r>
      <w:r w:rsidRPr="00243D04">
        <w:rPr>
          <w:rFonts w:ascii="Arial" w:eastAsia="Calibri" w:hAnsi="Arial" w:cs="Arial"/>
          <w:b/>
          <w:spacing w:val="-2"/>
          <w:sz w:val="24"/>
          <w:szCs w:val="24"/>
        </w:rPr>
        <w:t xml:space="preserve"> </w:t>
      </w:r>
    </w:p>
    <w:p w:rsidR="002933D7" w:rsidRDefault="002933D7" w:rsidP="00F13E5D">
      <w:pPr>
        <w:suppressAutoHyphens/>
        <w:spacing w:after="0" w:line="240" w:lineRule="auto"/>
        <w:ind w:right="83"/>
        <w:jc w:val="both"/>
        <w:rPr>
          <w:rFonts w:ascii="Arial" w:eastAsia="Calibri" w:hAnsi="Arial" w:cs="Arial"/>
          <w:b/>
          <w:spacing w:val="-2"/>
          <w:sz w:val="24"/>
          <w:szCs w:val="24"/>
        </w:rPr>
      </w:pPr>
    </w:p>
    <w:p w:rsidR="004F6335" w:rsidRDefault="004F6335" w:rsidP="00F13E5D">
      <w:pPr>
        <w:suppressAutoHyphens/>
        <w:spacing w:after="0" w:line="240" w:lineRule="auto"/>
        <w:ind w:right="83"/>
        <w:jc w:val="both"/>
        <w:rPr>
          <w:rFonts w:ascii="Arial" w:eastAsia="Calibri" w:hAnsi="Arial" w:cs="Arial"/>
          <w:spacing w:val="-2"/>
          <w:sz w:val="24"/>
          <w:szCs w:val="24"/>
        </w:rPr>
      </w:pPr>
      <w:r w:rsidRPr="004F6335">
        <w:rPr>
          <w:rFonts w:ascii="Arial" w:eastAsia="Calibri" w:hAnsi="Arial" w:cs="Arial"/>
          <w:spacing w:val="-2"/>
          <w:sz w:val="24"/>
          <w:szCs w:val="24"/>
        </w:rPr>
        <w:t xml:space="preserve">__- </w:t>
      </w:r>
      <w:r>
        <w:rPr>
          <w:rFonts w:ascii="Arial" w:eastAsia="Calibri" w:hAnsi="Arial" w:cs="Arial"/>
          <w:b/>
          <w:spacing w:val="-2"/>
          <w:sz w:val="24"/>
          <w:szCs w:val="24"/>
        </w:rPr>
        <w:t>în reţea de canalizare</w:t>
      </w:r>
      <w:r w:rsidRPr="004F6335">
        <w:rPr>
          <w:rFonts w:ascii="Arial" w:eastAsia="Calibri" w:hAnsi="Arial" w:cs="Arial"/>
          <w:spacing w:val="-2"/>
          <w:sz w:val="24"/>
          <w:szCs w:val="24"/>
        </w:rPr>
        <w:t>:</w:t>
      </w:r>
      <w:r>
        <w:rPr>
          <w:rFonts w:ascii="Arial" w:eastAsia="Calibri" w:hAnsi="Arial" w:cs="Arial"/>
          <w:b/>
          <w:spacing w:val="-2"/>
          <w:sz w:val="24"/>
          <w:szCs w:val="24"/>
        </w:rPr>
        <w:t xml:space="preserve"> </w:t>
      </w:r>
      <w:r w:rsidRPr="004F6335">
        <w:rPr>
          <w:rFonts w:ascii="Arial" w:eastAsia="Calibri" w:hAnsi="Arial" w:cs="Arial"/>
          <w:spacing w:val="-2"/>
          <w:sz w:val="24"/>
          <w:szCs w:val="24"/>
        </w:rPr>
        <w:t xml:space="preserve">indicatorii fizico – chimici generali vor respecta prevederile HG. nr. 188/2002, cu modificările şi completările din HG nr. 352/2005 şi ale contractului încheiat cu administratorul reţelei de canalizare  (Compania de Apă Someş S.A., Sucursala Dej); </w:t>
      </w:r>
    </w:p>
    <w:p w:rsidR="00CA4ECF" w:rsidRDefault="00CA4ECF" w:rsidP="008D07AA">
      <w:pPr>
        <w:suppressAutoHyphens/>
        <w:spacing w:after="0" w:line="240" w:lineRule="auto"/>
        <w:ind w:right="83"/>
        <w:jc w:val="both"/>
        <w:rPr>
          <w:rFonts w:ascii="Arial" w:eastAsia="Calibri" w:hAnsi="Arial" w:cs="Arial"/>
          <w:spacing w:val="-2"/>
          <w:sz w:val="24"/>
          <w:szCs w:val="24"/>
        </w:rPr>
      </w:pPr>
    </w:p>
    <w:p w:rsidR="00F45292" w:rsidRPr="008D07AA" w:rsidRDefault="004F6335" w:rsidP="008D07AA">
      <w:pPr>
        <w:suppressAutoHyphens/>
        <w:spacing w:after="0" w:line="240" w:lineRule="auto"/>
        <w:ind w:right="83"/>
        <w:jc w:val="both"/>
        <w:rPr>
          <w:rFonts w:ascii="Arial" w:eastAsia="Calibri" w:hAnsi="Arial" w:cs="Arial"/>
          <w:color w:val="000000"/>
          <w:spacing w:val="-2"/>
          <w:sz w:val="24"/>
          <w:szCs w:val="24"/>
        </w:rPr>
      </w:pPr>
      <w:r>
        <w:rPr>
          <w:rFonts w:ascii="Arial" w:eastAsia="Calibri" w:hAnsi="Arial" w:cs="Arial"/>
          <w:spacing w:val="-2"/>
          <w:sz w:val="24"/>
          <w:szCs w:val="24"/>
        </w:rPr>
        <w:t xml:space="preserve">__- </w:t>
      </w:r>
      <w:r w:rsidRPr="004F6335">
        <w:rPr>
          <w:rFonts w:ascii="Arial" w:eastAsia="Calibri" w:hAnsi="Arial" w:cs="Arial"/>
          <w:b/>
          <w:spacing w:val="-2"/>
          <w:sz w:val="24"/>
          <w:szCs w:val="24"/>
        </w:rPr>
        <w:t>în v. Chiejd (ape pluviale)</w:t>
      </w:r>
      <w:r>
        <w:rPr>
          <w:rFonts w:ascii="Arial" w:eastAsia="Calibri" w:hAnsi="Arial" w:cs="Arial"/>
          <w:spacing w:val="-2"/>
          <w:sz w:val="24"/>
          <w:szCs w:val="24"/>
        </w:rPr>
        <w:t>:</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3"/>
        <w:gridCol w:w="2593"/>
        <w:gridCol w:w="1296"/>
        <w:gridCol w:w="1296"/>
        <w:gridCol w:w="1555"/>
      </w:tblGrid>
      <w:tr w:rsidR="00F45292" w:rsidRPr="00243D04" w:rsidTr="00B23132">
        <w:tc>
          <w:tcPr>
            <w:tcW w:w="2593" w:type="dxa"/>
            <w:tcBorders>
              <w:bottom w:val="single" w:sz="4" w:space="0" w:color="auto"/>
            </w:tcBorders>
            <w:shd w:val="clear" w:color="auto" w:fill="C0C0C0"/>
            <w:vAlign w:val="center"/>
          </w:tcPr>
          <w:p w:rsidR="00F45292" w:rsidRPr="00243D04" w:rsidRDefault="00F45292" w:rsidP="00F45292">
            <w:pPr>
              <w:suppressAutoHyphens/>
              <w:spacing w:before="40" w:after="0" w:line="240" w:lineRule="auto"/>
              <w:jc w:val="center"/>
              <w:rPr>
                <w:rFonts w:ascii="Arial" w:eastAsia="Calibri" w:hAnsi="Arial" w:cs="Arial"/>
                <w:b/>
                <w:spacing w:val="-2"/>
                <w:sz w:val="20"/>
                <w:szCs w:val="24"/>
              </w:rPr>
            </w:pPr>
            <w:r w:rsidRPr="00243D04">
              <w:rPr>
                <w:rFonts w:ascii="Arial" w:eastAsia="Calibri" w:hAnsi="Arial" w:cs="Arial"/>
                <w:b/>
                <w:spacing w:val="-2"/>
                <w:sz w:val="20"/>
                <w:szCs w:val="24"/>
              </w:rPr>
              <w:t>Loc de prelevare</w:t>
            </w:r>
          </w:p>
        </w:tc>
        <w:tc>
          <w:tcPr>
            <w:tcW w:w="2593" w:type="dxa"/>
            <w:tcBorders>
              <w:bottom w:val="single" w:sz="4" w:space="0" w:color="auto"/>
            </w:tcBorders>
            <w:shd w:val="clear" w:color="auto" w:fill="C0C0C0"/>
            <w:vAlign w:val="center"/>
          </w:tcPr>
          <w:p w:rsidR="00F45292" w:rsidRPr="00243D04" w:rsidRDefault="00F45292" w:rsidP="00F45292">
            <w:pPr>
              <w:suppressAutoHyphens/>
              <w:spacing w:before="40" w:after="0" w:line="240" w:lineRule="auto"/>
              <w:jc w:val="center"/>
              <w:rPr>
                <w:rFonts w:ascii="Arial" w:eastAsia="Calibri" w:hAnsi="Arial" w:cs="Arial"/>
                <w:b/>
                <w:spacing w:val="-2"/>
                <w:sz w:val="20"/>
                <w:szCs w:val="24"/>
              </w:rPr>
            </w:pPr>
            <w:r w:rsidRPr="00243D04">
              <w:rPr>
                <w:rFonts w:ascii="Arial" w:eastAsia="Calibri" w:hAnsi="Arial" w:cs="Arial"/>
                <w:b/>
                <w:spacing w:val="-2"/>
                <w:sz w:val="20"/>
                <w:szCs w:val="24"/>
              </w:rPr>
              <w:t>Natura apei</w:t>
            </w:r>
          </w:p>
        </w:tc>
        <w:tc>
          <w:tcPr>
            <w:tcW w:w="1296" w:type="dxa"/>
            <w:tcBorders>
              <w:bottom w:val="single" w:sz="4" w:space="0" w:color="auto"/>
            </w:tcBorders>
            <w:shd w:val="clear" w:color="auto" w:fill="C0C0C0"/>
            <w:vAlign w:val="center"/>
          </w:tcPr>
          <w:p w:rsidR="00F45292" w:rsidRPr="00243D04" w:rsidRDefault="00F45292" w:rsidP="00F45292">
            <w:pPr>
              <w:suppressAutoHyphens/>
              <w:spacing w:before="40" w:after="0" w:line="240" w:lineRule="auto"/>
              <w:jc w:val="center"/>
              <w:rPr>
                <w:rFonts w:ascii="Arial" w:eastAsia="Calibri" w:hAnsi="Arial" w:cs="Arial"/>
                <w:b/>
                <w:spacing w:val="-2"/>
                <w:sz w:val="20"/>
                <w:szCs w:val="24"/>
              </w:rPr>
            </w:pPr>
            <w:r w:rsidRPr="00243D04">
              <w:rPr>
                <w:rFonts w:ascii="Arial" w:eastAsia="Calibri" w:hAnsi="Arial" w:cs="Arial"/>
                <w:b/>
                <w:spacing w:val="-2"/>
                <w:sz w:val="20"/>
                <w:szCs w:val="24"/>
              </w:rPr>
              <w:t>Indicator de calitate</w:t>
            </w:r>
          </w:p>
        </w:tc>
        <w:tc>
          <w:tcPr>
            <w:tcW w:w="1296" w:type="dxa"/>
            <w:tcBorders>
              <w:bottom w:val="single" w:sz="4" w:space="0" w:color="auto"/>
            </w:tcBorders>
            <w:shd w:val="clear" w:color="auto" w:fill="C0C0C0"/>
            <w:vAlign w:val="center"/>
          </w:tcPr>
          <w:p w:rsidR="00F45292" w:rsidRPr="00243D04" w:rsidRDefault="00F45292" w:rsidP="00F45292">
            <w:pPr>
              <w:suppressAutoHyphens/>
              <w:spacing w:before="40" w:after="0" w:line="240" w:lineRule="auto"/>
              <w:jc w:val="center"/>
              <w:rPr>
                <w:rFonts w:ascii="Arial" w:eastAsia="Calibri" w:hAnsi="Arial" w:cs="Arial"/>
                <w:b/>
                <w:spacing w:val="-2"/>
                <w:sz w:val="20"/>
                <w:szCs w:val="24"/>
              </w:rPr>
            </w:pPr>
            <w:r w:rsidRPr="00243D04">
              <w:rPr>
                <w:rFonts w:ascii="Arial" w:eastAsia="Calibri" w:hAnsi="Arial" w:cs="Arial"/>
                <w:b/>
                <w:spacing w:val="-2"/>
                <w:sz w:val="20"/>
                <w:szCs w:val="24"/>
              </w:rPr>
              <w:t>CMA</w:t>
            </w:r>
          </w:p>
        </w:tc>
        <w:tc>
          <w:tcPr>
            <w:tcW w:w="1555" w:type="dxa"/>
            <w:tcBorders>
              <w:bottom w:val="single" w:sz="4" w:space="0" w:color="auto"/>
            </w:tcBorders>
            <w:shd w:val="clear" w:color="auto" w:fill="C0C0C0"/>
            <w:vAlign w:val="center"/>
          </w:tcPr>
          <w:p w:rsidR="00F45292" w:rsidRPr="00243D04" w:rsidRDefault="00F45292" w:rsidP="00F45292">
            <w:pPr>
              <w:suppressAutoHyphens/>
              <w:spacing w:before="40" w:after="0" w:line="240" w:lineRule="auto"/>
              <w:jc w:val="center"/>
              <w:rPr>
                <w:rFonts w:ascii="Arial" w:eastAsia="Calibri" w:hAnsi="Arial" w:cs="Arial"/>
                <w:b/>
                <w:spacing w:val="-2"/>
                <w:sz w:val="20"/>
                <w:szCs w:val="24"/>
              </w:rPr>
            </w:pPr>
            <w:r w:rsidRPr="00243D04">
              <w:rPr>
                <w:rFonts w:ascii="Arial" w:eastAsia="Calibri" w:hAnsi="Arial" w:cs="Arial"/>
                <w:b/>
                <w:spacing w:val="-2"/>
                <w:sz w:val="20"/>
                <w:szCs w:val="24"/>
              </w:rPr>
              <w:t>UM</w:t>
            </w:r>
          </w:p>
        </w:tc>
      </w:tr>
      <w:tr w:rsidR="004F6335" w:rsidRPr="00243D04" w:rsidTr="00B23132">
        <w:tc>
          <w:tcPr>
            <w:tcW w:w="2593" w:type="dxa"/>
            <w:shd w:val="clear" w:color="auto" w:fill="auto"/>
            <w:vAlign w:val="center"/>
          </w:tcPr>
          <w:p w:rsidR="004F6335" w:rsidRPr="00243D04" w:rsidRDefault="004F6335" w:rsidP="00F45292">
            <w:pPr>
              <w:spacing w:after="0" w:line="240" w:lineRule="auto"/>
              <w:ind w:hanging="90"/>
              <w:jc w:val="center"/>
              <w:rPr>
                <w:rFonts w:ascii="Arial" w:eastAsia="Times New Roman" w:hAnsi="Arial" w:cs="Arial"/>
                <w:b/>
                <w:i/>
              </w:rPr>
            </w:pPr>
            <w:r>
              <w:rPr>
                <w:rFonts w:ascii="Arial" w:eastAsia="Times New Roman" w:hAnsi="Arial" w:cs="Arial"/>
                <w:spacing w:val="-2"/>
                <w:sz w:val="20"/>
                <w:szCs w:val="24"/>
              </w:rPr>
              <w:t>după separatorul de hidrocarburi, î</w:t>
            </w:r>
            <w:r w:rsidRPr="00243D04">
              <w:rPr>
                <w:rFonts w:ascii="Arial" w:eastAsia="Times New Roman" w:hAnsi="Arial" w:cs="Arial"/>
                <w:spacing w:val="-2"/>
                <w:sz w:val="20"/>
                <w:szCs w:val="24"/>
              </w:rPr>
              <w:t xml:space="preserve">nainte de </w:t>
            </w:r>
            <w:r>
              <w:rPr>
                <w:rFonts w:ascii="Arial" w:eastAsia="Times New Roman" w:hAnsi="Arial" w:cs="Arial"/>
                <w:spacing w:val="-2"/>
                <w:sz w:val="20"/>
                <w:szCs w:val="24"/>
              </w:rPr>
              <w:t xml:space="preserve">deversarea în v. Chiejd </w:t>
            </w:r>
            <w:r w:rsidRPr="00243D04">
              <w:rPr>
                <w:rFonts w:ascii="Arial" w:eastAsia="Times New Roman" w:hAnsi="Arial" w:cs="Arial"/>
                <w:spacing w:val="-2"/>
                <w:sz w:val="20"/>
                <w:szCs w:val="24"/>
              </w:rPr>
              <w:t xml:space="preserve"> </w:t>
            </w:r>
          </w:p>
          <w:p w:rsidR="004F6335" w:rsidRPr="00243D04" w:rsidRDefault="004F6335" w:rsidP="00F45292">
            <w:pPr>
              <w:suppressAutoHyphens/>
              <w:spacing w:before="40" w:after="0" w:line="240" w:lineRule="auto"/>
              <w:jc w:val="center"/>
              <w:rPr>
                <w:rFonts w:ascii="Arial" w:eastAsia="Calibri" w:hAnsi="Arial" w:cs="Arial"/>
                <w:spacing w:val="-2"/>
                <w:sz w:val="20"/>
                <w:szCs w:val="24"/>
              </w:rPr>
            </w:pPr>
          </w:p>
        </w:tc>
        <w:tc>
          <w:tcPr>
            <w:tcW w:w="2593" w:type="dxa"/>
            <w:shd w:val="clear" w:color="auto" w:fill="auto"/>
            <w:vAlign w:val="center"/>
          </w:tcPr>
          <w:p w:rsidR="004F6335" w:rsidRPr="008F7035" w:rsidRDefault="004F6335" w:rsidP="004F6335">
            <w:pPr>
              <w:suppressAutoHyphens/>
              <w:spacing w:before="40" w:after="0" w:line="240" w:lineRule="auto"/>
              <w:jc w:val="center"/>
              <w:rPr>
                <w:rFonts w:ascii="Arial" w:eastAsia="Calibri" w:hAnsi="Arial" w:cs="Arial"/>
                <w:spacing w:val="-2"/>
                <w:sz w:val="20"/>
                <w:szCs w:val="24"/>
              </w:rPr>
            </w:pPr>
            <w:r w:rsidRPr="008F7035">
              <w:rPr>
                <w:rFonts w:ascii="Arial" w:eastAsia="Calibri" w:hAnsi="Arial" w:cs="Arial"/>
                <w:spacing w:val="-2"/>
                <w:sz w:val="20"/>
                <w:szCs w:val="24"/>
              </w:rPr>
              <w:t>ape pluviale preepurate</w:t>
            </w:r>
          </w:p>
        </w:tc>
        <w:tc>
          <w:tcPr>
            <w:tcW w:w="1296" w:type="dxa"/>
            <w:shd w:val="clear" w:color="auto" w:fill="auto"/>
            <w:vAlign w:val="center"/>
          </w:tcPr>
          <w:p w:rsidR="004F6335" w:rsidRPr="00243D04" w:rsidRDefault="004F6335" w:rsidP="00D75696">
            <w:pPr>
              <w:suppressAutoHyphens/>
              <w:spacing w:before="40" w:after="0" w:line="240" w:lineRule="auto"/>
              <w:jc w:val="center"/>
              <w:rPr>
                <w:rFonts w:ascii="Arial" w:eastAsia="Calibri" w:hAnsi="Arial" w:cs="Arial"/>
                <w:spacing w:val="-2"/>
                <w:sz w:val="20"/>
                <w:szCs w:val="24"/>
              </w:rPr>
            </w:pPr>
            <w:r w:rsidRPr="00243D04">
              <w:rPr>
                <w:rFonts w:ascii="Arial" w:eastAsia="Calibri" w:hAnsi="Arial" w:cs="Arial"/>
                <w:spacing w:val="-2"/>
                <w:sz w:val="20"/>
                <w:szCs w:val="24"/>
              </w:rPr>
              <w:t>pH</w:t>
            </w:r>
          </w:p>
        </w:tc>
        <w:tc>
          <w:tcPr>
            <w:tcW w:w="1296" w:type="dxa"/>
            <w:shd w:val="clear" w:color="auto" w:fill="auto"/>
            <w:vAlign w:val="center"/>
          </w:tcPr>
          <w:p w:rsidR="004F6335" w:rsidRPr="00243D04" w:rsidRDefault="004F6335" w:rsidP="00D75696">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 xml:space="preserve">6,5 - </w:t>
            </w:r>
            <w:r w:rsidRPr="00243D04">
              <w:rPr>
                <w:rFonts w:ascii="Arial" w:eastAsia="Calibri" w:hAnsi="Arial" w:cs="Arial"/>
                <w:spacing w:val="-2"/>
                <w:sz w:val="20"/>
                <w:szCs w:val="24"/>
              </w:rPr>
              <w:t>8,5</w:t>
            </w:r>
          </w:p>
        </w:tc>
        <w:tc>
          <w:tcPr>
            <w:tcW w:w="1555" w:type="dxa"/>
            <w:shd w:val="clear" w:color="auto" w:fill="auto"/>
            <w:vAlign w:val="center"/>
          </w:tcPr>
          <w:p w:rsidR="004F6335" w:rsidRPr="00243D04" w:rsidRDefault="004F6335" w:rsidP="004F6335">
            <w:pPr>
              <w:suppressAutoHyphens/>
              <w:spacing w:before="40" w:after="0" w:line="240" w:lineRule="auto"/>
              <w:jc w:val="center"/>
              <w:rPr>
                <w:rFonts w:ascii="Arial" w:eastAsia="Calibri" w:hAnsi="Arial" w:cs="Arial"/>
                <w:spacing w:val="-2"/>
                <w:sz w:val="20"/>
                <w:szCs w:val="24"/>
              </w:rPr>
            </w:pPr>
            <w:r w:rsidRPr="008F7035">
              <w:rPr>
                <w:rFonts w:ascii="Arial" w:eastAsia="Calibri" w:hAnsi="Arial" w:cs="Arial"/>
                <w:spacing w:val="-2"/>
                <w:sz w:val="20"/>
                <w:szCs w:val="24"/>
              </w:rPr>
              <w:t>unităţi pH</w:t>
            </w:r>
          </w:p>
        </w:tc>
      </w:tr>
      <w:tr w:rsidR="004F6335" w:rsidRPr="00243D04" w:rsidTr="00B23132">
        <w:tc>
          <w:tcPr>
            <w:tcW w:w="2593" w:type="dxa"/>
            <w:shd w:val="clear" w:color="auto" w:fill="auto"/>
            <w:vAlign w:val="center"/>
          </w:tcPr>
          <w:p w:rsidR="004F6335" w:rsidRPr="00243D04" w:rsidRDefault="004F6335" w:rsidP="00D75696">
            <w:pPr>
              <w:spacing w:after="0" w:line="240" w:lineRule="auto"/>
              <w:ind w:hanging="90"/>
              <w:jc w:val="center"/>
              <w:rPr>
                <w:rFonts w:ascii="Arial" w:eastAsia="Times New Roman" w:hAnsi="Arial" w:cs="Arial"/>
                <w:b/>
                <w:i/>
              </w:rPr>
            </w:pPr>
            <w:r>
              <w:rPr>
                <w:rFonts w:ascii="Arial" w:eastAsia="Times New Roman" w:hAnsi="Arial" w:cs="Arial"/>
                <w:spacing w:val="-2"/>
                <w:sz w:val="20"/>
                <w:szCs w:val="24"/>
              </w:rPr>
              <w:t>după separatorul de hidrocarburi, î</w:t>
            </w:r>
            <w:r w:rsidRPr="00243D04">
              <w:rPr>
                <w:rFonts w:ascii="Arial" w:eastAsia="Times New Roman" w:hAnsi="Arial" w:cs="Arial"/>
                <w:spacing w:val="-2"/>
                <w:sz w:val="20"/>
                <w:szCs w:val="24"/>
              </w:rPr>
              <w:t xml:space="preserve">nainte de </w:t>
            </w:r>
            <w:r>
              <w:rPr>
                <w:rFonts w:ascii="Arial" w:eastAsia="Times New Roman" w:hAnsi="Arial" w:cs="Arial"/>
                <w:spacing w:val="-2"/>
                <w:sz w:val="20"/>
                <w:szCs w:val="24"/>
              </w:rPr>
              <w:t xml:space="preserve">deversarea în v. Chiejd </w:t>
            </w:r>
            <w:r w:rsidRPr="00243D04">
              <w:rPr>
                <w:rFonts w:ascii="Arial" w:eastAsia="Times New Roman" w:hAnsi="Arial" w:cs="Arial"/>
                <w:spacing w:val="-2"/>
                <w:sz w:val="20"/>
                <w:szCs w:val="24"/>
              </w:rPr>
              <w:t xml:space="preserve"> </w:t>
            </w:r>
          </w:p>
          <w:p w:rsidR="004F6335" w:rsidRPr="00243D04" w:rsidRDefault="004F6335" w:rsidP="00D75696">
            <w:pPr>
              <w:suppressAutoHyphens/>
              <w:spacing w:before="40" w:after="0" w:line="240" w:lineRule="auto"/>
              <w:jc w:val="center"/>
              <w:rPr>
                <w:rFonts w:ascii="Arial" w:eastAsia="Calibri" w:hAnsi="Arial" w:cs="Arial"/>
                <w:spacing w:val="-2"/>
                <w:sz w:val="20"/>
                <w:szCs w:val="24"/>
              </w:rPr>
            </w:pPr>
          </w:p>
        </w:tc>
        <w:tc>
          <w:tcPr>
            <w:tcW w:w="2593" w:type="dxa"/>
            <w:shd w:val="clear" w:color="auto" w:fill="auto"/>
            <w:vAlign w:val="center"/>
          </w:tcPr>
          <w:p w:rsidR="004F6335" w:rsidRPr="008F7035" w:rsidRDefault="004F6335" w:rsidP="00D75696">
            <w:pPr>
              <w:suppressAutoHyphens/>
              <w:spacing w:before="40" w:after="0" w:line="240" w:lineRule="auto"/>
              <w:jc w:val="center"/>
              <w:rPr>
                <w:rFonts w:ascii="Arial" w:eastAsia="Calibri" w:hAnsi="Arial" w:cs="Arial"/>
                <w:spacing w:val="-2"/>
                <w:sz w:val="20"/>
                <w:szCs w:val="24"/>
              </w:rPr>
            </w:pPr>
            <w:r w:rsidRPr="008F7035">
              <w:rPr>
                <w:rFonts w:ascii="Arial" w:eastAsia="Calibri" w:hAnsi="Arial" w:cs="Arial"/>
                <w:spacing w:val="-2"/>
                <w:sz w:val="20"/>
                <w:szCs w:val="24"/>
              </w:rPr>
              <w:t>ape pluviale preepurate</w:t>
            </w:r>
          </w:p>
        </w:tc>
        <w:tc>
          <w:tcPr>
            <w:tcW w:w="1296" w:type="dxa"/>
            <w:shd w:val="clear" w:color="auto" w:fill="auto"/>
            <w:vAlign w:val="center"/>
          </w:tcPr>
          <w:p w:rsidR="004F6335" w:rsidRPr="00243D04" w:rsidRDefault="004F6335" w:rsidP="004F6335">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materii în suspensie</w:t>
            </w:r>
          </w:p>
        </w:tc>
        <w:tc>
          <w:tcPr>
            <w:tcW w:w="1296" w:type="dxa"/>
            <w:shd w:val="clear" w:color="auto" w:fill="auto"/>
            <w:vAlign w:val="center"/>
          </w:tcPr>
          <w:p w:rsidR="004F6335" w:rsidRPr="00243D04" w:rsidRDefault="004F6335" w:rsidP="00F45292">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35,00</w:t>
            </w:r>
          </w:p>
        </w:tc>
        <w:tc>
          <w:tcPr>
            <w:tcW w:w="1555" w:type="dxa"/>
            <w:shd w:val="clear" w:color="auto" w:fill="auto"/>
            <w:vAlign w:val="center"/>
          </w:tcPr>
          <w:p w:rsidR="004F6335" w:rsidRPr="00243D04" w:rsidRDefault="004F6335" w:rsidP="00F45292">
            <w:pPr>
              <w:suppressAutoHyphens/>
              <w:spacing w:before="40" w:after="0" w:line="240" w:lineRule="auto"/>
              <w:jc w:val="center"/>
              <w:rPr>
                <w:rFonts w:ascii="Arial" w:eastAsia="Calibri" w:hAnsi="Arial" w:cs="Arial"/>
                <w:spacing w:val="-2"/>
                <w:sz w:val="20"/>
                <w:szCs w:val="24"/>
              </w:rPr>
            </w:pPr>
            <w:r w:rsidRPr="004F6335">
              <w:rPr>
                <w:rFonts w:ascii="Arial" w:eastAsia="Calibri" w:hAnsi="Arial" w:cs="Arial"/>
                <w:spacing w:val="-2"/>
                <w:sz w:val="20"/>
                <w:szCs w:val="24"/>
              </w:rPr>
              <w:t>Miligrame/Litru</w:t>
            </w:r>
          </w:p>
        </w:tc>
      </w:tr>
      <w:tr w:rsidR="004F6335" w:rsidRPr="00243D04" w:rsidTr="00B23132">
        <w:tc>
          <w:tcPr>
            <w:tcW w:w="2593" w:type="dxa"/>
            <w:shd w:val="clear" w:color="auto" w:fill="auto"/>
            <w:vAlign w:val="center"/>
          </w:tcPr>
          <w:p w:rsidR="004F6335" w:rsidRPr="00243D04" w:rsidRDefault="004F6335" w:rsidP="00D75696">
            <w:pPr>
              <w:spacing w:after="0" w:line="240" w:lineRule="auto"/>
              <w:ind w:hanging="90"/>
              <w:jc w:val="center"/>
              <w:rPr>
                <w:rFonts w:ascii="Arial" w:eastAsia="Times New Roman" w:hAnsi="Arial" w:cs="Arial"/>
                <w:b/>
                <w:i/>
              </w:rPr>
            </w:pPr>
            <w:r>
              <w:rPr>
                <w:rFonts w:ascii="Arial" w:eastAsia="Times New Roman" w:hAnsi="Arial" w:cs="Arial"/>
                <w:spacing w:val="-2"/>
                <w:sz w:val="20"/>
                <w:szCs w:val="24"/>
              </w:rPr>
              <w:t>după separatorul de hidrocarburi, î</w:t>
            </w:r>
            <w:r w:rsidRPr="00243D04">
              <w:rPr>
                <w:rFonts w:ascii="Arial" w:eastAsia="Times New Roman" w:hAnsi="Arial" w:cs="Arial"/>
                <w:spacing w:val="-2"/>
                <w:sz w:val="20"/>
                <w:szCs w:val="24"/>
              </w:rPr>
              <w:t xml:space="preserve">nainte de </w:t>
            </w:r>
            <w:r>
              <w:rPr>
                <w:rFonts w:ascii="Arial" w:eastAsia="Times New Roman" w:hAnsi="Arial" w:cs="Arial"/>
                <w:spacing w:val="-2"/>
                <w:sz w:val="20"/>
                <w:szCs w:val="24"/>
              </w:rPr>
              <w:t xml:space="preserve">deversarea în v. Chiejd </w:t>
            </w:r>
            <w:r w:rsidRPr="00243D04">
              <w:rPr>
                <w:rFonts w:ascii="Arial" w:eastAsia="Times New Roman" w:hAnsi="Arial" w:cs="Arial"/>
                <w:spacing w:val="-2"/>
                <w:sz w:val="20"/>
                <w:szCs w:val="24"/>
              </w:rPr>
              <w:t xml:space="preserve"> </w:t>
            </w:r>
          </w:p>
          <w:p w:rsidR="004F6335" w:rsidRPr="00243D04" w:rsidRDefault="004F6335" w:rsidP="00D75696">
            <w:pPr>
              <w:suppressAutoHyphens/>
              <w:spacing w:before="40" w:after="0" w:line="240" w:lineRule="auto"/>
              <w:jc w:val="center"/>
              <w:rPr>
                <w:rFonts w:ascii="Arial" w:eastAsia="Calibri" w:hAnsi="Arial" w:cs="Arial"/>
                <w:spacing w:val="-2"/>
                <w:sz w:val="20"/>
                <w:szCs w:val="24"/>
              </w:rPr>
            </w:pPr>
          </w:p>
        </w:tc>
        <w:tc>
          <w:tcPr>
            <w:tcW w:w="2593" w:type="dxa"/>
            <w:shd w:val="clear" w:color="auto" w:fill="auto"/>
            <w:vAlign w:val="center"/>
          </w:tcPr>
          <w:p w:rsidR="004F6335" w:rsidRPr="008F7035" w:rsidRDefault="004F6335" w:rsidP="00D75696">
            <w:pPr>
              <w:suppressAutoHyphens/>
              <w:spacing w:before="40" w:after="0" w:line="240" w:lineRule="auto"/>
              <w:jc w:val="center"/>
              <w:rPr>
                <w:rFonts w:ascii="Arial" w:eastAsia="Calibri" w:hAnsi="Arial" w:cs="Arial"/>
                <w:spacing w:val="-2"/>
                <w:sz w:val="20"/>
                <w:szCs w:val="24"/>
              </w:rPr>
            </w:pPr>
            <w:r w:rsidRPr="008F7035">
              <w:rPr>
                <w:rFonts w:ascii="Arial" w:eastAsia="Calibri" w:hAnsi="Arial" w:cs="Arial"/>
                <w:spacing w:val="-2"/>
                <w:sz w:val="20"/>
                <w:szCs w:val="24"/>
              </w:rPr>
              <w:t>ape pluviale preepurate</w:t>
            </w:r>
          </w:p>
        </w:tc>
        <w:tc>
          <w:tcPr>
            <w:tcW w:w="1296" w:type="dxa"/>
            <w:shd w:val="clear" w:color="auto" w:fill="auto"/>
            <w:vAlign w:val="center"/>
          </w:tcPr>
          <w:p w:rsidR="004F6335" w:rsidRPr="00243D04" w:rsidRDefault="004F6335" w:rsidP="004F6335">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s</w:t>
            </w:r>
            <w:r w:rsidRPr="004F6335">
              <w:rPr>
                <w:rFonts w:ascii="Arial" w:eastAsia="Calibri" w:hAnsi="Arial" w:cs="Arial"/>
                <w:spacing w:val="-2"/>
                <w:sz w:val="20"/>
                <w:szCs w:val="24"/>
              </w:rPr>
              <w:t>ubstan</w:t>
            </w:r>
            <w:r>
              <w:rPr>
                <w:rFonts w:ascii="Arial" w:eastAsia="Calibri" w:hAnsi="Arial" w:cs="Arial"/>
                <w:spacing w:val="-2"/>
                <w:sz w:val="20"/>
                <w:szCs w:val="24"/>
              </w:rPr>
              <w:t>ţe extractibile cu solvenţ</w:t>
            </w:r>
            <w:r w:rsidRPr="004F6335">
              <w:rPr>
                <w:rFonts w:ascii="Arial" w:eastAsia="Calibri" w:hAnsi="Arial" w:cs="Arial"/>
                <w:spacing w:val="-2"/>
                <w:sz w:val="20"/>
                <w:szCs w:val="24"/>
              </w:rPr>
              <w:t>i organici</w:t>
            </w:r>
          </w:p>
        </w:tc>
        <w:tc>
          <w:tcPr>
            <w:tcW w:w="1296" w:type="dxa"/>
            <w:shd w:val="clear" w:color="auto" w:fill="auto"/>
            <w:vAlign w:val="center"/>
          </w:tcPr>
          <w:p w:rsidR="004F6335" w:rsidRPr="00243D04" w:rsidRDefault="004F6335" w:rsidP="00F45292">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2</w:t>
            </w:r>
            <w:r w:rsidRPr="00243D04">
              <w:rPr>
                <w:rFonts w:ascii="Arial" w:eastAsia="Calibri" w:hAnsi="Arial" w:cs="Arial"/>
                <w:spacing w:val="-2"/>
                <w:sz w:val="20"/>
                <w:szCs w:val="24"/>
              </w:rPr>
              <w:t>0,00</w:t>
            </w:r>
          </w:p>
        </w:tc>
        <w:tc>
          <w:tcPr>
            <w:tcW w:w="1555" w:type="dxa"/>
            <w:shd w:val="clear" w:color="auto" w:fill="auto"/>
            <w:vAlign w:val="center"/>
          </w:tcPr>
          <w:p w:rsidR="004F6335" w:rsidRPr="00243D04" w:rsidRDefault="004F6335" w:rsidP="00F45292">
            <w:pPr>
              <w:suppressAutoHyphens/>
              <w:spacing w:before="40" w:after="0" w:line="240" w:lineRule="auto"/>
              <w:jc w:val="center"/>
              <w:rPr>
                <w:rFonts w:ascii="Arial" w:eastAsia="Calibri" w:hAnsi="Arial" w:cs="Arial"/>
                <w:spacing w:val="-2"/>
                <w:sz w:val="20"/>
                <w:szCs w:val="24"/>
              </w:rPr>
            </w:pPr>
            <w:r w:rsidRPr="004F6335">
              <w:rPr>
                <w:rFonts w:ascii="Arial" w:eastAsia="Calibri" w:hAnsi="Arial" w:cs="Arial"/>
                <w:spacing w:val="-2"/>
                <w:sz w:val="20"/>
                <w:szCs w:val="24"/>
              </w:rPr>
              <w:t>Miligrame/Litru</w:t>
            </w:r>
          </w:p>
        </w:tc>
      </w:tr>
      <w:tr w:rsidR="004F6335" w:rsidRPr="00243D04" w:rsidTr="00B23132">
        <w:tc>
          <w:tcPr>
            <w:tcW w:w="2593" w:type="dxa"/>
            <w:shd w:val="clear" w:color="auto" w:fill="auto"/>
            <w:vAlign w:val="center"/>
          </w:tcPr>
          <w:p w:rsidR="004F6335" w:rsidRPr="00243D04" w:rsidRDefault="004F6335" w:rsidP="00D75696">
            <w:pPr>
              <w:spacing w:after="0" w:line="240" w:lineRule="auto"/>
              <w:ind w:hanging="90"/>
              <w:jc w:val="center"/>
              <w:rPr>
                <w:rFonts w:ascii="Arial" w:eastAsia="Times New Roman" w:hAnsi="Arial" w:cs="Arial"/>
                <w:b/>
                <w:i/>
              </w:rPr>
            </w:pPr>
            <w:r>
              <w:rPr>
                <w:rFonts w:ascii="Arial" w:eastAsia="Times New Roman" w:hAnsi="Arial" w:cs="Arial"/>
                <w:spacing w:val="-2"/>
                <w:sz w:val="20"/>
                <w:szCs w:val="24"/>
              </w:rPr>
              <w:t>după separatorul de hidrocarburi, î</w:t>
            </w:r>
            <w:r w:rsidRPr="00243D04">
              <w:rPr>
                <w:rFonts w:ascii="Arial" w:eastAsia="Times New Roman" w:hAnsi="Arial" w:cs="Arial"/>
                <w:spacing w:val="-2"/>
                <w:sz w:val="20"/>
                <w:szCs w:val="24"/>
              </w:rPr>
              <w:t xml:space="preserve">nainte de </w:t>
            </w:r>
            <w:r>
              <w:rPr>
                <w:rFonts w:ascii="Arial" w:eastAsia="Times New Roman" w:hAnsi="Arial" w:cs="Arial"/>
                <w:spacing w:val="-2"/>
                <w:sz w:val="20"/>
                <w:szCs w:val="24"/>
              </w:rPr>
              <w:t xml:space="preserve">deversarea în v. Chiejd </w:t>
            </w:r>
            <w:r w:rsidRPr="00243D04">
              <w:rPr>
                <w:rFonts w:ascii="Arial" w:eastAsia="Times New Roman" w:hAnsi="Arial" w:cs="Arial"/>
                <w:spacing w:val="-2"/>
                <w:sz w:val="20"/>
                <w:szCs w:val="24"/>
              </w:rPr>
              <w:t xml:space="preserve"> </w:t>
            </w:r>
          </w:p>
          <w:p w:rsidR="004F6335" w:rsidRPr="00243D04" w:rsidRDefault="004F6335" w:rsidP="00D75696">
            <w:pPr>
              <w:suppressAutoHyphens/>
              <w:spacing w:before="40" w:after="0" w:line="240" w:lineRule="auto"/>
              <w:jc w:val="center"/>
              <w:rPr>
                <w:rFonts w:ascii="Arial" w:eastAsia="Calibri" w:hAnsi="Arial" w:cs="Arial"/>
                <w:spacing w:val="-2"/>
                <w:sz w:val="20"/>
                <w:szCs w:val="24"/>
              </w:rPr>
            </w:pPr>
          </w:p>
        </w:tc>
        <w:tc>
          <w:tcPr>
            <w:tcW w:w="2593" w:type="dxa"/>
            <w:shd w:val="clear" w:color="auto" w:fill="auto"/>
            <w:vAlign w:val="center"/>
          </w:tcPr>
          <w:p w:rsidR="004F6335" w:rsidRPr="008F7035" w:rsidRDefault="004F6335" w:rsidP="00D75696">
            <w:pPr>
              <w:suppressAutoHyphens/>
              <w:spacing w:before="40" w:after="0" w:line="240" w:lineRule="auto"/>
              <w:jc w:val="center"/>
              <w:rPr>
                <w:rFonts w:ascii="Arial" w:eastAsia="Calibri" w:hAnsi="Arial" w:cs="Arial"/>
                <w:spacing w:val="-2"/>
                <w:sz w:val="20"/>
                <w:szCs w:val="24"/>
              </w:rPr>
            </w:pPr>
            <w:r w:rsidRPr="008F7035">
              <w:rPr>
                <w:rFonts w:ascii="Arial" w:eastAsia="Calibri" w:hAnsi="Arial" w:cs="Arial"/>
                <w:spacing w:val="-2"/>
                <w:sz w:val="20"/>
                <w:szCs w:val="24"/>
              </w:rPr>
              <w:t>ape pluviale preepurate</w:t>
            </w:r>
          </w:p>
        </w:tc>
        <w:tc>
          <w:tcPr>
            <w:tcW w:w="1296" w:type="dxa"/>
            <w:shd w:val="clear" w:color="auto" w:fill="auto"/>
            <w:vAlign w:val="center"/>
          </w:tcPr>
          <w:p w:rsidR="004F6335" w:rsidRPr="00243D04" w:rsidRDefault="002933D7" w:rsidP="00F45292">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r</w:t>
            </w:r>
            <w:r w:rsidR="004F6335">
              <w:rPr>
                <w:rFonts w:ascii="Arial" w:eastAsia="Calibri" w:hAnsi="Arial" w:cs="Arial"/>
                <w:spacing w:val="-2"/>
                <w:sz w:val="20"/>
                <w:szCs w:val="24"/>
              </w:rPr>
              <w:t>eziduu filtrat la 105°C</w:t>
            </w:r>
          </w:p>
        </w:tc>
        <w:tc>
          <w:tcPr>
            <w:tcW w:w="1296" w:type="dxa"/>
            <w:shd w:val="clear" w:color="auto" w:fill="auto"/>
            <w:vAlign w:val="center"/>
          </w:tcPr>
          <w:p w:rsidR="004F6335" w:rsidRPr="00243D04" w:rsidRDefault="004F6335" w:rsidP="00F45292">
            <w:pPr>
              <w:suppressAutoHyphens/>
              <w:spacing w:before="40" w:after="0" w:line="240" w:lineRule="auto"/>
              <w:jc w:val="center"/>
              <w:rPr>
                <w:rFonts w:ascii="Arial" w:eastAsia="Calibri" w:hAnsi="Arial" w:cs="Arial"/>
                <w:spacing w:val="-2"/>
                <w:sz w:val="20"/>
                <w:szCs w:val="24"/>
              </w:rPr>
            </w:pPr>
            <w:r>
              <w:rPr>
                <w:rFonts w:ascii="Arial" w:eastAsia="Calibri" w:hAnsi="Arial" w:cs="Arial"/>
                <w:spacing w:val="-2"/>
                <w:sz w:val="20"/>
                <w:szCs w:val="24"/>
              </w:rPr>
              <w:t>2000</w:t>
            </w:r>
            <w:r w:rsidRPr="00243D04">
              <w:rPr>
                <w:rFonts w:ascii="Arial" w:eastAsia="Calibri" w:hAnsi="Arial" w:cs="Arial"/>
                <w:spacing w:val="-2"/>
                <w:sz w:val="20"/>
                <w:szCs w:val="24"/>
              </w:rPr>
              <w:t>,00</w:t>
            </w:r>
          </w:p>
        </w:tc>
        <w:tc>
          <w:tcPr>
            <w:tcW w:w="1555" w:type="dxa"/>
            <w:shd w:val="clear" w:color="auto" w:fill="auto"/>
            <w:vAlign w:val="center"/>
          </w:tcPr>
          <w:p w:rsidR="004F6335" w:rsidRPr="00243D04" w:rsidRDefault="004F6335" w:rsidP="00F45292">
            <w:pPr>
              <w:suppressAutoHyphens/>
              <w:spacing w:before="40" w:after="0" w:line="240" w:lineRule="auto"/>
              <w:jc w:val="center"/>
              <w:rPr>
                <w:rFonts w:ascii="Arial" w:eastAsia="Calibri" w:hAnsi="Arial" w:cs="Arial"/>
                <w:spacing w:val="-2"/>
                <w:sz w:val="20"/>
                <w:szCs w:val="24"/>
              </w:rPr>
            </w:pPr>
            <w:r w:rsidRPr="00243D04">
              <w:rPr>
                <w:rFonts w:ascii="Arial" w:eastAsia="Calibri" w:hAnsi="Arial" w:cs="Arial"/>
                <w:spacing w:val="-2"/>
                <w:sz w:val="20"/>
                <w:szCs w:val="24"/>
              </w:rPr>
              <w:t>Miligrame/Litru</w:t>
            </w:r>
          </w:p>
        </w:tc>
      </w:tr>
    </w:tbl>
    <w:p w:rsidR="00F45292" w:rsidRPr="00243D04" w:rsidRDefault="00F45292" w:rsidP="00F13E5D">
      <w:pPr>
        <w:tabs>
          <w:tab w:val="left" w:pos="1260"/>
        </w:tabs>
        <w:spacing w:after="0" w:line="240" w:lineRule="auto"/>
        <w:ind w:right="83"/>
        <w:jc w:val="both"/>
        <w:rPr>
          <w:rFonts w:ascii="Arial" w:eastAsia="Times New Roman" w:hAnsi="Arial" w:cs="Arial"/>
          <w:iCs/>
        </w:rPr>
      </w:pPr>
    </w:p>
    <w:p w:rsidR="00F45292" w:rsidRPr="00243D04" w:rsidRDefault="00F45292" w:rsidP="00F45292">
      <w:pPr>
        <w:suppressAutoHyphens/>
        <w:spacing w:after="0" w:line="240" w:lineRule="auto"/>
        <w:jc w:val="both"/>
        <w:rPr>
          <w:rFonts w:ascii="Arial" w:eastAsia="Calibri" w:hAnsi="Arial" w:cs="Arial"/>
          <w:sz w:val="24"/>
          <w:szCs w:val="24"/>
        </w:rPr>
      </w:pPr>
      <w:r w:rsidRPr="00243D04">
        <w:rPr>
          <w:rFonts w:ascii="Arial" w:eastAsia="Calibri" w:hAnsi="Arial" w:cs="Arial"/>
          <w:b/>
          <w:sz w:val="24"/>
          <w:szCs w:val="24"/>
        </w:rPr>
        <w:t>Concentraţii maxime admise pentru apa subterană</w:t>
      </w:r>
    </w:p>
    <w:p w:rsidR="00F45292" w:rsidRPr="00243D04" w:rsidRDefault="00F45292" w:rsidP="00F45292">
      <w:pPr>
        <w:suppressAutoHyphens/>
        <w:spacing w:after="0" w:line="240" w:lineRule="auto"/>
        <w:jc w:val="both"/>
        <w:rPr>
          <w:rFonts w:ascii="Arial" w:eastAsia="Calibri" w:hAnsi="Arial" w:cs="Arial"/>
          <w:sz w:val="24"/>
          <w:szCs w:val="24"/>
        </w:rPr>
      </w:pPr>
    </w:p>
    <w:p w:rsidR="002933D7" w:rsidRDefault="002933D7" w:rsidP="00F13E5D">
      <w:pPr>
        <w:tabs>
          <w:tab w:val="left" w:pos="540"/>
          <w:tab w:val="left" w:pos="720"/>
        </w:tabs>
        <w:spacing w:after="0" w:line="240" w:lineRule="auto"/>
        <w:ind w:right="83"/>
        <w:jc w:val="both"/>
        <w:rPr>
          <w:rFonts w:ascii="Arial" w:eastAsia="Calibri" w:hAnsi="Arial" w:cs="Arial"/>
          <w:sz w:val="24"/>
          <w:szCs w:val="24"/>
        </w:rPr>
      </w:pPr>
      <w:r w:rsidRPr="002933D7">
        <w:rPr>
          <w:rFonts w:ascii="Arial" w:eastAsia="Calibri" w:hAnsi="Arial" w:cs="Arial"/>
          <w:sz w:val="24"/>
          <w:szCs w:val="24"/>
        </w:rPr>
        <w:t>__- obiectivul este situat în corpul de apă subterană RO SO10 Someşul Mic lunca şi terasele, conform Ordinului nr. 621/2014 privind aprobarea valorilor de prag pentru apele subterane din România;</w:t>
      </w:r>
    </w:p>
    <w:p w:rsidR="00F45292" w:rsidRPr="00500B2C" w:rsidRDefault="002933D7" w:rsidP="00500B2C">
      <w:pPr>
        <w:spacing w:after="0" w:line="240" w:lineRule="auto"/>
        <w:ind w:right="83"/>
        <w:jc w:val="both"/>
        <w:rPr>
          <w:rFonts w:ascii="Arial" w:eastAsia="Times New Roman" w:hAnsi="Arial" w:cs="Arial"/>
          <w:bCs/>
          <w:position w:val="-6"/>
        </w:rPr>
      </w:pPr>
      <w:r w:rsidRPr="00C500BF">
        <w:rPr>
          <w:rFonts w:ascii="Arial" w:eastAsia="Calibri" w:hAnsi="Arial" w:cs="Arial"/>
          <w:sz w:val="24"/>
          <w:szCs w:val="24"/>
        </w:rPr>
        <w:t>__- c</w:t>
      </w:r>
      <w:r w:rsidR="00F45292" w:rsidRPr="00C500BF">
        <w:rPr>
          <w:rFonts w:ascii="Arial" w:eastAsia="Times New Roman" w:hAnsi="Arial" w:cs="Arial"/>
          <w:sz w:val="24"/>
          <w:szCs w:val="24"/>
        </w:rPr>
        <w:t xml:space="preserve">alitatea apelor freatice din cele </w:t>
      </w:r>
      <w:r w:rsidRPr="00C500BF">
        <w:rPr>
          <w:rFonts w:ascii="Arial" w:eastAsia="Times New Roman" w:hAnsi="Arial" w:cs="Arial"/>
          <w:sz w:val="24"/>
          <w:szCs w:val="24"/>
        </w:rPr>
        <w:t xml:space="preserve">două </w:t>
      </w:r>
      <w:r w:rsidR="00F45292" w:rsidRPr="00C500BF">
        <w:rPr>
          <w:rFonts w:ascii="Arial" w:eastAsia="Times New Roman" w:hAnsi="Arial" w:cs="Arial"/>
          <w:sz w:val="24"/>
          <w:szCs w:val="24"/>
        </w:rPr>
        <w:t>foraje de hidroobservaţie (</w:t>
      </w:r>
      <w:r w:rsidRPr="00C500BF">
        <w:rPr>
          <w:rFonts w:ascii="Arial" w:eastAsia="Times New Roman" w:hAnsi="Arial" w:cs="Arial"/>
          <w:sz w:val="24"/>
          <w:szCs w:val="24"/>
        </w:rPr>
        <w:t>P1 şi P2</w:t>
      </w:r>
      <w:r w:rsidR="00F45292" w:rsidRPr="00C500BF">
        <w:rPr>
          <w:rFonts w:ascii="Arial" w:eastAsia="Times New Roman" w:hAnsi="Arial" w:cs="Arial"/>
          <w:sz w:val="24"/>
          <w:szCs w:val="24"/>
        </w:rPr>
        <w:t>) va respecta prevederile Ord. 621/2014</w:t>
      </w:r>
      <w:r w:rsidR="00500B2C">
        <w:rPr>
          <w:rFonts w:ascii="Arial" w:eastAsia="Times New Roman" w:hAnsi="Arial" w:cs="Arial"/>
          <w:sz w:val="24"/>
          <w:szCs w:val="24"/>
        </w:rPr>
        <w:t xml:space="preserve">; </w:t>
      </w:r>
      <w:r w:rsidR="00500B2C" w:rsidRPr="00500B2C">
        <w:rPr>
          <w:rFonts w:ascii="Arial" w:eastAsia="Times New Roman" w:hAnsi="Arial" w:cs="Arial"/>
          <w:sz w:val="24"/>
          <w:szCs w:val="24"/>
        </w:rPr>
        <w:t>s</w:t>
      </w:r>
      <w:r w:rsidR="005F38D1" w:rsidRPr="00500B2C">
        <w:rPr>
          <w:rFonts w:ascii="Arial" w:eastAsia="Times New Roman" w:hAnsi="Arial" w:cs="Arial"/>
          <w:sz w:val="24"/>
          <w:szCs w:val="24"/>
        </w:rPr>
        <w:t>e va urmari evolutia calitatii apelor freatice raportata la valorile de referinta, din cap. 9.3.</w:t>
      </w:r>
      <w:r w:rsidR="00500B2C">
        <w:rPr>
          <w:rFonts w:ascii="Arial" w:eastAsia="Times New Roman" w:hAnsi="Arial" w:cs="Arial"/>
          <w:sz w:val="24"/>
          <w:szCs w:val="24"/>
        </w:rPr>
        <w:t>;</w:t>
      </w:r>
    </w:p>
    <w:p w:rsidR="00F45292" w:rsidRPr="00243D04" w:rsidRDefault="00E570CB" w:rsidP="00F13E5D">
      <w:pPr>
        <w:spacing w:after="0" w:line="240" w:lineRule="auto"/>
        <w:ind w:right="83"/>
        <w:jc w:val="both"/>
        <w:rPr>
          <w:rFonts w:ascii="Arial" w:eastAsia="Times New Roman" w:hAnsi="Arial" w:cs="Times New Roman"/>
          <w:sz w:val="24"/>
          <w:szCs w:val="20"/>
        </w:rPr>
      </w:pPr>
      <w:r w:rsidRPr="00243D04">
        <w:rPr>
          <w:rFonts w:ascii="Arial" w:eastAsia="Times New Roman" w:hAnsi="Arial" w:cs="Times New Roman"/>
          <w:b/>
          <w:sz w:val="24"/>
          <w:szCs w:val="20"/>
        </w:rPr>
        <w:t>10.3</w:t>
      </w:r>
      <w:r w:rsidR="00F45292" w:rsidRPr="00243D04">
        <w:rPr>
          <w:rFonts w:ascii="Arial" w:eastAsia="Times New Roman" w:hAnsi="Arial" w:cs="Times New Roman"/>
          <w:b/>
          <w:sz w:val="24"/>
          <w:szCs w:val="20"/>
        </w:rPr>
        <w:t>.3.</w:t>
      </w:r>
      <w:r w:rsidR="00F45292" w:rsidRPr="00243D04">
        <w:rPr>
          <w:rFonts w:ascii="Arial" w:eastAsia="Times New Roman" w:hAnsi="Arial" w:cs="Times New Roman"/>
          <w:sz w:val="24"/>
          <w:szCs w:val="20"/>
        </w:rPr>
        <w:t xml:space="preserve"> Nicio emisie nu trebuie să depăşească valorile limită de emisie st</w:t>
      </w:r>
      <w:r w:rsidR="002933D7">
        <w:rPr>
          <w:rFonts w:ascii="Arial" w:eastAsia="Times New Roman" w:hAnsi="Arial" w:cs="Times New Roman"/>
          <w:sz w:val="24"/>
          <w:szCs w:val="20"/>
        </w:rPr>
        <w:t>abilite în prezenta autorizaţie;</w:t>
      </w:r>
      <w:r w:rsidR="008F7035">
        <w:rPr>
          <w:rFonts w:ascii="Arial" w:eastAsia="Times New Roman" w:hAnsi="Arial" w:cs="Times New Roman"/>
          <w:sz w:val="24"/>
          <w:szCs w:val="20"/>
        </w:rPr>
        <w:t xml:space="preserve"> n</w:t>
      </w:r>
      <w:r w:rsidR="00F45292" w:rsidRPr="00243D04">
        <w:rPr>
          <w:rFonts w:ascii="Arial" w:eastAsia="Times New Roman" w:hAnsi="Arial" w:cs="Times New Roman"/>
          <w:sz w:val="24"/>
          <w:szCs w:val="20"/>
        </w:rPr>
        <w:t xml:space="preserve">u trebuie să existe alte emisii în </w:t>
      </w:r>
      <w:r w:rsidR="002933D7">
        <w:rPr>
          <w:rFonts w:ascii="Arial" w:eastAsia="Times New Roman" w:hAnsi="Arial" w:cs="Times New Roman"/>
          <w:sz w:val="24"/>
          <w:szCs w:val="20"/>
        </w:rPr>
        <w:t>apă, semnificative pentru mediu;</w:t>
      </w:r>
    </w:p>
    <w:p w:rsidR="00F45292" w:rsidRPr="00243D04" w:rsidRDefault="00E570CB" w:rsidP="00F13E5D">
      <w:pPr>
        <w:spacing w:after="0" w:line="240" w:lineRule="auto"/>
        <w:ind w:right="83"/>
        <w:jc w:val="both"/>
        <w:rPr>
          <w:rFonts w:ascii="Arial" w:eastAsia="Times New Roman" w:hAnsi="Arial" w:cs="Times New Roman"/>
          <w:sz w:val="24"/>
          <w:szCs w:val="20"/>
        </w:rPr>
      </w:pPr>
      <w:r w:rsidRPr="00243D04">
        <w:rPr>
          <w:rFonts w:ascii="Arial" w:eastAsia="Times New Roman" w:hAnsi="Arial" w:cs="Times New Roman"/>
          <w:b/>
          <w:sz w:val="24"/>
          <w:szCs w:val="20"/>
        </w:rPr>
        <w:t>10.3</w:t>
      </w:r>
      <w:r w:rsidR="00F45292" w:rsidRPr="00243D04">
        <w:rPr>
          <w:rFonts w:ascii="Arial" w:eastAsia="Times New Roman" w:hAnsi="Arial" w:cs="Times New Roman"/>
          <w:b/>
          <w:sz w:val="24"/>
          <w:szCs w:val="20"/>
        </w:rPr>
        <w:t>.4.</w:t>
      </w:r>
      <w:r w:rsidR="00F45292" w:rsidRPr="00243D04">
        <w:rPr>
          <w:rFonts w:ascii="Arial" w:eastAsia="Times New Roman" w:hAnsi="Arial" w:cs="Times New Roman"/>
          <w:sz w:val="24"/>
          <w:szCs w:val="20"/>
        </w:rPr>
        <w:t xml:space="preserve"> Operatorul trebuie să ia toate măsurile necesare pentru a preveni sau minimiza emisiile în apă, în spe</w:t>
      </w:r>
      <w:r w:rsidR="002933D7">
        <w:rPr>
          <w:rFonts w:ascii="Arial" w:eastAsia="Times New Roman" w:hAnsi="Arial" w:cs="Times New Roman"/>
          <w:sz w:val="24"/>
          <w:szCs w:val="20"/>
        </w:rPr>
        <w:t>cial prin structurile subterane;</w:t>
      </w:r>
    </w:p>
    <w:p w:rsidR="00F45292" w:rsidRPr="00243D04" w:rsidRDefault="00E570CB" w:rsidP="00F13E5D">
      <w:pPr>
        <w:spacing w:after="0" w:line="240" w:lineRule="auto"/>
        <w:ind w:right="83"/>
        <w:jc w:val="both"/>
        <w:rPr>
          <w:rFonts w:ascii="Arial" w:eastAsia="Times New Roman" w:hAnsi="Arial" w:cs="Times New Roman"/>
          <w:sz w:val="24"/>
          <w:szCs w:val="20"/>
        </w:rPr>
      </w:pPr>
      <w:r w:rsidRPr="00243D04">
        <w:rPr>
          <w:rFonts w:ascii="Arial" w:eastAsia="Times New Roman" w:hAnsi="Arial" w:cs="Times New Roman"/>
          <w:b/>
          <w:sz w:val="24"/>
          <w:szCs w:val="20"/>
        </w:rPr>
        <w:lastRenderedPageBreak/>
        <w:t>10.3</w:t>
      </w:r>
      <w:r w:rsidR="00F45292" w:rsidRPr="00243D04">
        <w:rPr>
          <w:rFonts w:ascii="Arial" w:eastAsia="Times New Roman" w:hAnsi="Arial" w:cs="Times New Roman"/>
          <w:b/>
          <w:sz w:val="24"/>
          <w:szCs w:val="20"/>
        </w:rPr>
        <w:t>.5.</w:t>
      </w:r>
      <w:r w:rsidR="00F45292" w:rsidRPr="00243D04">
        <w:rPr>
          <w:rFonts w:ascii="Arial" w:eastAsia="Times New Roman" w:hAnsi="Arial" w:cs="Times New Roman"/>
          <w:sz w:val="24"/>
          <w:szCs w:val="20"/>
        </w:rPr>
        <w:t xml:space="preserve"> Nu este permisă evacuarea nici unei substanţe sau materii care poluează mediul în apele de suprafaţă sau canalele de scurgere a apei pluviale de pe amp</w:t>
      </w:r>
      <w:r w:rsidR="002933D7">
        <w:rPr>
          <w:rFonts w:ascii="Arial" w:eastAsia="Times New Roman" w:hAnsi="Arial" w:cs="Times New Roman"/>
          <w:sz w:val="24"/>
          <w:szCs w:val="20"/>
        </w:rPr>
        <w:t>lasament sau din afara acestuia;</w:t>
      </w:r>
    </w:p>
    <w:p w:rsidR="00F45292" w:rsidRPr="00243D04" w:rsidRDefault="00E570CB" w:rsidP="00F13E5D">
      <w:pPr>
        <w:spacing w:after="0" w:line="240" w:lineRule="auto"/>
        <w:ind w:right="83"/>
        <w:jc w:val="both"/>
        <w:rPr>
          <w:rFonts w:ascii="Arial" w:eastAsia="Times New Roman" w:hAnsi="Arial" w:cs="Times New Roman"/>
          <w:sz w:val="24"/>
          <w:szCs w:val="20"/>
        </w:rPr>
      </w:pPr>
      <w:r w:rsidRPr="00243D04">
        <w:rPr>
          <w:rFonts w:ascii="Arial" w:eastAsia="Times New Roman" w:hAnsi="Arial" w:cs="Times New Roman"/>
          <w:b/>
          <w:sz w:val="24"/>
          <w:szCs w:val="20"/>
        </w:rPr>
        <w:t>10.3</w:t>
      </w:r>
      <w:r w:rsidR="00F45292" w:rsidRPr="00243D04">
        <w:rPr>
          <w:rFonts w:ascii="Arial" w:eastAsia="Times New Roman" w:hAnsi="Arial" w:cs="Times New Roman"/>
          <w:b/>
          <w:sz w:val="24"/>
          <w:szCs w:val="20"/>
        </w:rPr>
        <w:t>.6.</w:t>
      </w:r>
      <w:r w:rsidR="00F45292" w:rsidRPr="00243D04">
        <w:rPr>
          <w:rFonts w:ascii="Arial" w:eastAsia="Times New Roman" w:hAnsi="Arial" w:cs="Times New Roman"/>
          <w:sz w:val="24"/>
          <w:szCs w:val="20"/>
        </w:rPr>
        <w:t xml:space="preserve"> </w:t>
      </w:r>
      <w:r w:rsidR="008F7035">
        <w:rPr>
          <w:rFonts w:ascii="Arial" w:eastAsia="Times New Roman" w:hAnsi="Arial" w:cs="Times New Roman"/>
          <w:sz w:val="24"/>
          <w:szCs w:val="20"/>
        </w:rPr>
        <w:t>Î</w:t>
      </w:r>
      <w:r w:rsidR="00F45292" w:rsidRPr="00243D04">
        <w:rPr>
          <w:rFonts w:ascii="Arial" w:eastAsia="Times New Roman" w:hAnsi="Arial" w:cs="Times New Roman"/>
          <w:sz w:val="24"/>
          <w:szCs w:val="20"/>
        </w:rPr>
        <w:t>ncărcarea şi descărcarea materialelor trebuie să aibă loc în zone desemnate, protejate împot</w:t>
      </w:r>
      <w:r w:rsidR="002933D7">
        <w:rPr>
          <w:rFonts w:ascii="Arial" w:eastAsia="Times New Roman" w:hAnsi="Arial" w:cs="Times New Roman"/>
          <w:sz w:val="24"/>
          <w:szCs w:val="20"/>
        </w:rPr>
        <w:t>riva pierderilor şi scurgerilor;</w:t>
      </w:r>
    </w:p>
    <w:p w:rsidR="00F45292" w:rsidRPr="00243D04" w:rsidRDefault="00F45292" w:rsidP="00F13E5D">
      <w:pPr>
        <w:tabs>
          <w:tab w:val="left" w:pos="1260"/>
        </w:tabs>
        <w:spacing w:after="0" w:line="240" w:lineRule="auto"/>
        <w:ind w:right="83"/>
        <w:jc w:val="both"/>
        <w:rPr>
          <w:rFonts w:ascii="Arial" w:eastAsia="Times New Roman" w:hAnsi="Arial" w:cs="Arial"/>
          <w:iCs/>
        </w:rPr>
      </w:pPr>
    </w:p>
    <w:p w:rsidR="00F45292" w:rsidRDefault="00F45292" w:rsidP="00F13E5D">
      <w:pPr>
        <w:spacing w:after="0" w:line="240" w:lineRule="auto"/>
        <w:ind w:right="83"/>
        <w:jc w:val="both"/>
        <w:rPr>
          <w:rFonts w:ascii="Arial" w:eastAsia="Calibri" w:hAnsi="Arial" w:cs="Arial"/>
          <w:b/>
          <w:sz w:val="24"/>
          <w:szCs w:val="24"/>
          <w:u w:val="single"/>
        </w:rPr>
      </w:pPr>
      <w:r w:rsidRPr="00243D04">
        <w:rPr>
          <w:rFonts w:ascii="Arial" w:eastAsia="Calibri" w:hAnsi="Arial" w:cs="Arial"/>
          <w:b/>
          <w:sz w:val="24"/>
          <w:szCs w:val="24"/>
        </w:rPr>
        <w:t xml:space="preserve">10.4.  </w:t>
      </w:r>
      <w:r w:rsidRPr="00243D04">
        <w:rPr>
          <w:rFonts w:ascii="Arial" w:eastAsia="Calibri" w:hAnsi="Arial" w:cs="Arial"/>
          <w:b/>
          <w:sz w:val="24"/>
          <w:szCs w:val="24"/>
          <w:u w:val="single"/>
        </w:rPr>
        <w:t>SOL</w:t>
      </w:r>
    </w:p>
    <w:p w:rsidR="0096358E" w:rsidRPr="00243D04" w:rsidRDefault="0096358E" w:rsidP="00F13E5D">
      <w:pPr>
        <w:spacing w:after="0" w:line="240" w:lineRule="auto"/>
        <w:ind w:right="83"/>
        <w:jc w:val="both"/>
        <w:rPr>
          <w:rFonts w:ascii="Arial" w:eastAsia="Calibri" w:hAnsi="Arial" w:cs="Arial"/>
          <w:b/>
          <w:sz w:val="24"/>
          <w:szCs w:val="24"/>
        </w:rPr>
      </w:pPr>
    </w:p>
    <w:p w:rsidR="005F38D1" w:rsidRPr="005F38D1" w:rsidRDefault="00F45292" w:rsidP="005F38D1">
      <w:pPr>
        <w:spacing w:after="0" w:line="240" w:lineRule="auto"/>
        <w:ind w:right="83"/>
        <w:jc w:val="both"/>
        <w:rPr>
          <w:rFonts w:ascii="Arial" w:eastAsia="Times New Roman" w:hAnsi="Arial" w:cs="Arial"/>
          <w:bCs/>
          <w:position w:val="-6"/>
        </w:rPr>
      </w:pPr>
      <w:r w:rsidRPr="00243D04">
        <w:rPr>
          <w:rFonts w:ascii="Arial" w:eastAsia="Times New Roman" w:hAnsi="Arial" w:cs="Arial"/>
          <w:b/>
          <w:sz w:val="24"/>
          <w:szCs w:val="24"/>
        </w:rPr>
        <w:t>10.4.1</w:t>
      </w:r>
      <w:r w:rsidR="00500B2C">
        <w:rPr>
          <w:rFonts w:ascii="Arial" w:eastAsia="Times New Roman" w:hAnsi="Arial" w:cs="Arial"/>
          <w:b/>
          <w:sz w:val="24"/>
          <w:szCs w:val="24"/>
        </w:rPr>
        <w:t>.</w:t>
      </w:r>
      <w:r w:rsidRPr="0034149A">
        <w:rPr>
          <w:rFonts w:ascii="Arial" w:eastAsia="Times New Roman" w:hAnsi="Arial" w:cs="Arial"/>
          <w:bCs/>
          <w:position w:val="-6"/>
        </w:rPr>
        <w:t xml:space="preserve"> </w:t>
      </w:r>
      <w:r w:rsidR="005F38D1" w:rsidRPr="00500B2C">
        <w:rPr>
          <w:rFonts w:ascii="Arial" w:eastAsia="Calibri" w:hAnsi="Arial" w:cs="Arial"/>
          <w:sz w:val="24"/>
          <w:szCs w:val="24"/>
        </w:rPr>
        <w:t>C</w:t>
      </w:r>
      <w:r w:rsidR="005F38D1" w:rsidRPr="00500B2C">
        <w:rPr>
          <w:rFonts w:ascii="Arial" w:eastAsia="Times New Roman" w:hAnsi="Arial" w:cs="Arial"/>
          <w:sz w:val="24"/>
          <w:szCs w:val="24"/>
        </w:rPr>
        <w:t xml:space="preserve">alitatea solului va respecta prevederile </w:t>
      </w:r>
      <w:r w:rsidR="005F38D1" w:rsidRPr="00500B2C">
        <w:rPr>
          <w:rFonts w:ascii="Arial" w:eastAsia="Calibri" w:hAnsi="Arial" w:cs="Arial"/>
          <w:sz w:val="24"/>
          <w:szCs w:val="24"/>
        </w:rPr>
        <w:t>Ordinul nr. 756/1997 pentru aprobarea reglementării privind evaluarea poluării mediului.</w:t>
      </w:r>
      <w:r w:rsidR="005F38D1" w:rsidRPr="00500B2C">
        <w:rPr>
          <w:rFonts w:ascii="Arial" w:eastAsia="Times New Roman" w:hAnsi="Arial" w:cs="Arial"/>
          <w:sz w:val="24"/>
          <w:szCs w:val="24"/>
        </w:rPr>
        <w:t xml:space="preserve"> Se va urmari evolutia calitatii solului raportat la valorile de referinta, din cap. 9.3.</w:t>
      </w:r>
      <w:r w:rsidR="00500B2C" w:rsidRPr="00500B2C">
        <w:rPr>
          <w:rFonts w:ascii="Arial" w:eastAsia="Times New Roman" w:hAnsi="Arial" w:cs="Arial"/>
          <w:sz w:val="24"/>
          <w:szCs w:val="24"/>
        </w:rPr>
        <w:t>;</w:t>
      </w:r>
    </w:p>
    <w:p w:rsidR="0096358E" w:rsidRPr="00DD5DFB" w:rsidRDefault="0096358E" w:rsidP="00F45292">
      <w:pPr>
        <w:keepNext/>
        <w:tabs>
          <w:tab w:val="left" w:leader="dot" w:pos="330"/>
        </w:tabs>
        <w:spacing w:after="0" w:line="240" w:lineRule="auto"/>
        <w:jc w:val="both"/>
        <w:outlineLvl w:val="1"/>
        <w:rPr>
          <w:rFonts w:ascii="Arial" w:eastAsia="Times New Roman" w:hAnsi="Arial" w:cs="Times New Roman"/>
          <w:b/>
          <w:color w:val="FF0000"/>
          <w:sz w:val="24"/>
          <w:szCs w:val="24"/>
        </w:rPr>
      </w:pPr>
    </w:p>
    <w:p w:rsidR="00F45292" w:rsidRPr="004A74E8" w:rsidRDefault="00F45292" w:rsidP="00F13E5D">
      <w:pPr>
        <w:keepNext/>
        <w:tabs>
          <w:tab w:val="left" w:leader="dot" w:pos="330"/>
        </w:tabs>
        <w:spacing w:after="0" w:line="240" w:lineRule="auto"/>
        <w:ind w:right="83"/>
        <w:jc w:val="both"/>
        <w:outlineLvl w:val="1"/>
        <w:rPr>
          <w:rFonts w:ascii="Arial" w:eastAsia="Times New Roman" w:hAnsi="Arial" w:cs="Times New Roman"/>
          <w:b/>
          <w:sz w:val="24"/>
          <w:szCs w:val="24"/>
        </w:rPr>
      </w:pPr>
      <w:r w:rsidRPr="004A74E8">
        <w:rPr>
          <w:rFonts w:ascii="Arial" w:eastAsia="Times New Roman" w:hAnsi="Arial" w:cs="Times New Roman"/>
          <w:b/>
          <w:sz w:val="24"/>
          <w:szCs w:val="24"/>
        </w:rPr>
        <w:t xml:space="preserve">10.5.   </w:t>
      </w:r>
      <w:r w:rsidRPr="004A74E8">
        <w:rPr>
          <w:rFonts w:ascii="Arial" w:eastAsia="Times New Roman" w:hAnsi="Arial" w:cs="Times New Roman"/>
          <w:b/>
          <w:sz w:val="24"/>
          <w:szCs w:val="24"/>
          <w:u w:val="single"/>
        </w:rPr>
        <w:t xml:space="preserve"> ZGOMOT</w:t>
      </w:r>
    </w:p>
    <w:p w:rsidR="00F45292" w:rsidRPr="004A74E8" w:rsidRDefault="00F45292" w:rsidP="00F13E5D">
      <w:pPr>
        <w:shd w:val="clear" w:color="auto" w:fill="FFFFFF"/>
        <w:tabs>
          <w:tab w:val="left" w:pos="360"/>
          <w:tab w:val="left" w:pos="720"/>
          <w:tab w:val="left" w:pos="1800"/>
        </w:tabs>
        <w:spacing w:after="0" w:line="240" w:lineRule="auto"/>
        <w:ind w:right="83"/>
        <w:jc w:val="both"/>
        <w:rPr>
          <w:rFonts w:ascii="Arial" w:eastAsia="Calibri" w:hAnsi="Arial" w:cs="Arial"/>
          <w:sz w:val="24"/>
          <w:szCs w:val="24"/>
        </w:rPr>
      </w:pPr>
      <w:r w:rsidRPr="004A74E8">
        <w:rPr>
          <w:rFonts w:ascii="Arial" w:eastAsia="Calibri" w:hAnsi="Arial" w:cs="Arial"/>
          <w:b/>
          <w:sz w:val="24"/>
          <w:szCs w:val="24"/>
        </w:rPr>
        <w:t>10.5.1.</w:t>
      </w:r>
      <w:r w:rsidRPr="004A74E8">
        <w:rPr>
          <w:rFonts w:ascii="Arial" w:eastAsia="Calibri" w:hAnsi="Arial" w:cs="Arial"/>
          <w:b/>
          <w:i/>
          <w:sz w:val="24"/>
          <w:szCs w:val="24"/>
        </w:rPr>
        <w:t xml:space="preserve"> </w:t>
      </w:r>
      <w:r w:rsidRPr="004A74E8">
        <w:rPr>
          <w:rFonts w:ascii="Arial" w:eastAsia="Calibri" w:hAnsi="Arial" w:cs="Arial"/>
          <w:sz w:val="24"/>
          <w:szCs w:val="24"/>
        </w:rPr>
        <w:t xml:space="preserve">Valoarea admisă a zgomotului la limita incintei, nu va depăşi nivelul de zgomot echivalent continuu de </w:t>
      </w:r>
      <w:r w:rsidRPr="004A74E8">
        <w:rPr>
          <w:rFonts w:ascii="Arial" w:eastAsia="Calibri" w:hAnsi="Arial" w:cs="Arial"/>
          <w:b/>
          <w:sz w:val="24"/>
          <w:szCs w:val="24"/>
        </w:rPr>
        <w:t>65 dB(A), la valoarea curbei de zgomot CZ 60 dB</w:t>
      </w:r>
      <w:r w:rsidRPr="004A74E8">
        <w:rPr>
          <w:rFonts w:ascii="Arial" w:eastAsia="Calibri" w:hAnsi="Arial" w:cs="Arial"/>
          <w:sz w:val="24"/>
          <w:szCs w:val="24"/>
        </w:rPr>
        <w:t xml:space="preserve">, conform </w:t>
      </w:r>
      <w:r w:rsidRPr="004A74E8">
        <w:rPr>
          <w:rFonts w:ascii="Arial" w:eastAsia="Times New Roman" w:hAnsi="Arial" w:cs="Times New Roman"/>
          <w:sz w:val="24"/>
          <w:szCs w:val="20"/>
        </w:rPr>
        <w:t>SR</w:t>
      </w:r>
      <w:r w:rsidRPr="004A74E8">
        <w:rPr>
          <w:rFonts w:ascii="Arial" w:eastAsia="Calibri" w:hAnsi="Arial" w:cs="Arial"/>
          <w:sz w:val="24"/>
          <w:szCs w:val="24"/>
        </w:rPr>
        <w:t xml:space="preserve"> 10009/2017</w:t>
      </w:r>
      <w:r w:rsidR="004A74E8">
        <w:rPr>
          <w:rFonts w:ascii="Arial" w:eastAsia="Calibri" w:hAnsi="Arial" w:cs="Arial"/>
          <w:sz w:val="24"/>
          <w:szCs w:val="24"/>
        </w:rPr>
        <w:t xml:space="preserve"> </w:t>
      </w:r>
      <w:r w:rsidRPr="004A74E8">
        <w:rPr>
          <w:rFonts w:ascii="Arial" w:eastAsia="Calibri" w:hAnsi="Arial" w:cs="Arial"/>
          <w:sz w:val="24"/>
          <w:szCs w:val="24"/>
        </w:rPr>
        <w:t>- Acustica în construcţii - Acustica urbană - limite admi</w:t>
      </w:r>
      <w:r w:rsidR="004A74E8">
        <w:rPr>
          <w:rFonts w:ascii="Arial" w:eastAsia="Calibri" w:hAnsi="Arial" w:cs="Arial"/>
          <w:sz w:val="24"/>
          <w:szCs w:val="24"/>
        </w:rPr>
        <w:t>sibile ale nivelului de zgomot;</w:t>
      </w:r>
    </w:p>
    <w:p w:rsidR="00F45292" w:rsidRPr="004A74E8" w:rsidRDefault="00F45292" w:rsidP="00F13E5D">
      <w:pPr>
        <w:shd w:val="clear" w:color="auto" w:fill="FFFFFF"/>
        <w:tabs>
          <w:tab w:val="left" w:pos="360"/>
          <w:tab w:val="left" w:pos="720"/>
          <w:tab w:val="left" w:pos="1800"/>
        </w:tabs>
        <w:spacing w:after="0" w:line="240" w:lineRule="auto"/>
        <w:ind w:right="83"/>
        <w:jc w:val="both"/>
        <w:rPr>
          <w:rFonts w:ascii="Arial" w:eastAsia="Times New Roman" w:hAnsi="Arial" w:cs="Arial"/>
          <w:i/>
        </w:rPr>
      </w:pPr>
      <w:r w:rsidRPr="004A74E8">
        <w:rPr>
          <w:rFonts w:ascii="Arial" w:eastAsia="Calibri" w:hAnsi="Arial" w:cs="Arial"/>
          <w:b/>
          <w:sz w:val="24"/>
          <w:szCs w:val="24"/>
        </w:rPr>
        <w:t>10.5.2.</w:t>
      </w:r>
      <w:r w:rsidRPr="004A74E8">
        <w:rPr>
          <w:rFonts w:ascii="Arial" w:eastAsia="Calibri" w:hAnsi="Arial" w:cs="Arial"/>
          <w:sz w:val="24"/>
          <w:szCs w:val="24"/>
        </w:rPr>
        <w:t xml:space="preserve"> La limita receptorilor protejaţi zgomotul datorat activităţii pe amplasament</w:t>
      </w:r>
      <w:r w:rsidR="004A74E8" w:rsidRPr="004A74E8">
        <w:rPr>
          <w:rFonts w:ascii="Arial" w:eastAsia="Calibri" w:hAnsi="Arial" w:cs="Arial"/>
          <w:sz w:val="24"/>
          <w:szCs w:val="24"/>
        </w:rPr>
        <w:t>ul</w:t>
      </w:r>
      <w:r w:rsidRPr="004A74E8">
        <w:rPr>
          <w:rFonts w:ascii="Arial" w:eastAsia="Calibri" w:hAnsi="Arial" w:cs="Arial"/>
          <w:sz w:val="24"/>
          <w:szCs w:val="24"/>
        </w:rPr>
        <w:t xml:space="preserve"> autorizat nu va depãşi nivelul admis: 55 dB (</w:t>
      </w:r>
      <w:r w:rsidRPr="004A74E8">
        <w:rPr>
          <w:rFonts w:ascii="Arial" w:eastAsia="Calibri" w:hAnsi="Arial" w:cs="Times New Roman"/>
          <w:sz w:val="24"/>
          <w:szCs w:val="24"/>
        </w:rPr>
        <w:t>în timpul zilei</w:t>
      </w:r>
      <w:r w:rsidRPr="004A74E8">
        <w:rPr>
          <w:rFonts w:ascii="Arial" w:eastAsia="Calibri" w:hAnsi="Arial" w:cs="Arial"/>
          <w:sz w:val="24"/>
          <w:szCs w:val="24"/>
        </w:rPr>
        <w:t xml:space="preserve">) </w:t>
      </w:r>
      <w:r w:rsidRPr="004A74E8">
        <w:rPr>
          <w:rFonts w:ascii="Arial" w:eastAsia="Calibri" w:hAnsi="Arial" w:cs="Times New Roman"/>
          <w:sz w:val="24"/>
          <w:szCs w:val="24"/>
        </w:rPr>
        <w:t xml:space="preserve">la valoarea curbei de zgomot CZ 50 dB </w:t>
      </w:r>
      <w:r w:rsidRPr="004A74E8">
        <w:rPr>
          <w:rFonts w:ascii="Arial" w:eastAsia="Calibri" w:hAnsi="Arial" w:cs="Arial"/>
          <w:sz w:val="24"/>
          <w:szCs w:val="24"/>
        </w:rPr>
        <w:t>şi 45 dB (</w:t>
      </w:r>
      <w:r w:rsidRPr="004A74E8">
        <w:rPr>
          <w:rFonts w:ascii="Arial" w:eastAsia="Calibri" w:hAnsi="Arial" w:cs="Times New Roman"/>
          <w:sz w:val="24"/>
          <w:szCs w:val="24"/>
        </w:rPr>
        <w:t>în timpul nop</w:t>
      </w:r>
      <w:r w:rsidRPr="004A74E8">
        <w:rPr>
          <w:rFonts w:ascii="Arial" w:eastAsia="Calibri" w:hAnsi="Arial" w:cs="Arial"/>
          <w:sz w:val="24"/>
          <w:szCs w:val="24"/>
        </w:rPr>
        <w:t>ţ</w:t>
      </w:r>
      <w:r w:rsidRPr="004A74E8">
        <w:rPr>
          <w:rFonts w:ascii="Arial" w:eastAsia="Calibri" w:hAnsi="Arial" w:cs="Times New Roman"/>
          <w:sz w:val="24"/>
          <w:szCs w:val="24"/>
        </w:rPr>
        <w:t>ii</w:t>
      </w:r>
      <w:r w:rsidRPr="004A74E8">
        <w:rPr>
          <w:rFonts w:ascii="Arial" w:eastAsia="Calibri" w:hAnsi="Arial" w:cs="Arial"/>
          <w:sz w:val="24"/>
          <w:szCs w:val="24"/>
        </w:rPr>
        <w:t>), la valoarea curbei de zgomot CZ 40 dB, conform OM nr. 119/2014 pentru aprobarea normelor de igienă şi sănătate publică privin</w:t>
      </w:r>
      <w:r w:rsidR="004A74E8" w:rsidRPr="004A74E8">
        <w:rPr>
          <w:rFonts w:ascii="Arial" w:eastAsia="Calibri" w:hAnsi="Arial" w:cs="Arial"/>
          <w:sz w:val="24"/>
          <w:szCs w:val="24"/>
        </w:rPr>
        <w:t>d mediul de viaţă al populaţiei;</w:t>
      </w:r>
      <w:r w:rsidRPr="004A74E8">
        <w:rPr>
          <w:rFonts w:ascii="Arial" w:eastAsia="Times New Roman" w:hAnsi="Arial" w:cs="Arial"/>
          <w:i/>
        </w:rPr>
        <w:t xml:space="preserve">   </w:t>
      </w:r>
    </w:p>
    <w:p w:rsidR="00F45292" w:rsidRPr="004A74E8" w:rsidRDefault="00F45292" w:rsidP="00F13E5D">
      <w:pPr>
        <w:shd w:val="clear" w:color="auto" w:fill="FFFFFF"/>
        <w:tabs>
          <w:tab w:val="left" w:pos="360"/>
          <w:tab w:val="left" w:pos="720"/>
        </w:tabs>
        <w:spacing w:after="0" w:line="240" w:lineRule="auto"/>
        <w:ind w:right="83"/>
        <w:jc w:val="both"/>
        <w:rPr>
          <w:rFonts w:ascii="Arial" w:eastAsia="Calibri" w:hAnsi="Arial" w:cs="Arial"/>
          <w:sz w:val="24"/>
          <w:szCs w:val="24"/>
        </w:rPr>
      </w:pPr>
      <w:r w:rsidRPr="004A74E8">
        <w:rPr>
          <w:rFonts w:ascii="Arial" w:eastAsia="Calibri" w:hAnsi="Arial" w:cs="Arial"/>
          <w:b/>
          <w:sz w:val="24"/>
          <w:szCs w:val="24"/>
        </w:rPr>
        <w:t>10.5.3.</w:t>
      </w:r>
      <w:r w:rsidRPr="004A74E8">
        <w:rPr>
          <w:rFonts w:ascii="Arial" w:eastAsia="Calibri" w:hAnsi="Arial" w:cs="Arial"/>
          <w:caps/>
          <w:sz w:val="24"/>
          <w:szCs w:val="24"/>
        </w:rPr>
        <w:t xml:space="preserve"> î</w:t>
      </w:r>
      <w:r w:rsidRPr="004A74E8">
        <w:rPr>
          <w:rFonts w:ascii="Arial" w:eastAsia="Calibri" w:hAnsi="Arial" w:cs="Arial"/>
          <w:sz w:val="24"/>
          <w:szCs w:val="24"/>
        </w:rPr>
        <w:t>n emisiile de zgomot provenite de la activităţile desfăşurate pe amplasament  nu trebuie să existe nici un element de zgomot perturbator continuu sau intermitent la nici o</w:t>
      </w:r>
      <w:r w:rsidR="004A74E8" w:rsidRPr="004A74E8">
        <w:rPr>
          <w:rFonts w:ascii="Arial" w:eastAsia="Calibri" w:hAnsi="Arial" w:cs="Arial"/>
          <w:sz w:val="24"/>
          <w:szCs w:val="24"/>
        </w:rPr>
        <w:t xml:space="preserve"> locaţie sensibilă la zgomot;</w:t>
      </w:r>
    </w:p>
    <w:p w:rsidR="00F45292" w:rsidRPr="00243D04" w:rsidRDefault="00F45292" w:rsidP="00F45292">
      <w:pPr>
        <w:shd w:val="clear" w:color="auto" w:fill="FFFFFF"/>
        <w:tabs>
          <w:tab w:val="left" w:pos="360"/>
          <w:tab w:val="left" w:pos="720"/>
        </w:tabs>
        <w:spacing w:after="0" w:line="240" w:lineRule="auto"/>
        <w:ind w:right="3"/>
        <w:jc w:val="both"/>
        <w:rPr>
          <w:rFonts w:ascii="Arial" w:eastAsia="Calibri" w:hAnsi="Arial" w:cs="Arial"/>
          <w:color w:val="0070C0"/>
          <w:sz w:val="24"/>
          <w:szCs w:val="24"/>
        </w:rPr>
      </w:pPr>
    </w:p>
    <w:p w:rsidR="00F45292" w:rsidRPr="00243D04" w:rsidRDefault="00F45292" w:rsidP="00F45292">
      <w:pPr>
        <w:keepNext/>
        <w:spacing w:after="0" w:line="240" w:lineRule="auto"/>
        <w:outlineLvl w:val="0"/>
        <w:rPr>
          <w:rFonts w:ascii="Arial" w:eastAsia="Times New Roman" w:hAnsi="Arial" w:cs="Arial"/>
          <w:b/>
          <w:bCs/>
          <w:sz w:val="28"/>
          <w:szCs w:val="28"/>
        </w:rPr>
      </w:pPr>
      <w:r w:rsidRPr="00243D04">
        <w:rPr>
          <w:rFonts w:ascii="Arial" w:eastAsia="Times New Roman" w:hAnsi="Arial" w:cs="Arial"/>
          <w:b/>
          <w:bCs/>
          <w:sz w:val="28"/>
          <w:szCs w:val="28"/>
        </w:rPr>
        <w:t xml:space="preserve">11. GESTIUNEA  DEŞEURILOR </w:t>
      </w:r>
    </w:p>
    <w:p w:rsidR="00F45292" w:rsidRPr="00243D04" w:rsidRDefault="00F45292" w:rsidP="00F45292">
      <w:pPr>
        <w:tabs>
          <w:tab w:val="left" w:pos="420"/>
          <w:tab w:val="left" w:pos="513"/>
        </w:tabs>
        <w:spacing w:after="0" w:line="240" w:lineRule="auto"/>
        <w:ind w:left="420" w:hanging="420"/>
        <w:jc w:val="both"/>
        <w:rPr>
          <w:rFonts w:ascii="Arial" w:eastAsia="Calibri" w:hAnsi="Arial" w:cs="Arial"/>
          <w:b/>
          <w:bCs/>
          <w:noProof/>
          <w:color w:val="0070C0"/>
          <w:sz w:val="24"/>
          <w:szCs w:val="24"/>
        </w:rPr>
      </w:pPr>
    </w:p>
    <w:p w:rsidR="007B4DA0" w:rsidRPr="008D07AA" w:rsidRDefault="00F45292" w:rsidP="008D07AA">
      <w:pPr>
        <w:tabs>
          <w:tab w:val="left" w:pos="420"/>
          <w:tab w:val="left" w:pos="513"/>
        </w:tabs>
        <w:spacing w:after="0" w:line="240" w:lineRule="auto"/>
        <w:ind w:left="420" w:hanging="420"/>
        <w:jc w:val="both"/>
        <w:rPr>
          <w:rFonts w:ascii="Arial" w:eastAsia="Calibri" w:hAnsi="Arial" w:cs="Arial"/>
          <w:b/>
          <w:bCs/>
          <w:noProof/>
          <w:sz w:val="24"/>
          <w:szCs w:val="24"/>
        </w:rPr>
      </w:pPr>
      <w:r w:rsidRPr="00243D04">
        <w:rPr>
          <w:rFonts w:ascii="Arial" w:eastAsia="Calibri" w:hAnsi="Arial" w:cs="Arial"/>
          <w:b/>
          <w:bCs/>
          <w:noProof/>
          <w:sz w:val="24"/>
          <w:szCs w:val="24"/>
        </w:rPr>
        <w:t>11.1</w:t>
      </w:r>
      <w:r w:rsidRPr="00243D04">
        <w:rPr>
          <w:rFonts w:ascii="Arial" w:eastAsia="Calibri" w:hAnsi="Arial" w:cs="Arial"/>
          <w:b/>
          <w:bCs/>
          <w:noProof/>
          <w:sz w:val="24"/>
          <w:szCs w:val="24"/>
        </w:rPr>
        <w:tab/>
        <w:t xml:space="preserve">. </w:t>
      </w:r>
      <w:r w:rsidRPr="00DA24DF">
        <w:rPr>
          <w:rFonts w:ascii="Arial" w:eastAsia="Calibri" w:hAnsi="Arial" w:cs="Arial"/>
          <w:b/>
          <w:bCs/>
          <w:noProof/>
          <w:sz w:val="24"/>
          <w:szCs w:val="24"/>
          <w:u w:val="single"/>
        </w:rPr>
        <w:t>DEŞEURI PRODUSE</w:t>
      </w:r>
      <w:r w:rsidRPr="00243D04">
        <w:rPr>
          <w:rFonts w:ascii="Arial" w:eastAsia="Calibri" w:hAnsi="Arial" w:cs="Arial"/>
          <w:b/>
          <w:bCs/>
          <w:noProof/>
          <w:sz w:val="24"/>
          <w:szCs w:val="24"/>
          <w:u w:val="single"/>
        </w:rPr>
        <w:t xml:space="preserve"> </w:t>
      </w:r>
    </w:p>
    <w:tbl>
      <w:tblPr>
        <w:tblpPr w:leftFromText="180" w:rightFromText="180" w:vertAnchor="text" w:tblpY="1"/>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7B4DA0" w:rsidRPr="007B4DA0" w:rsidTr="00FD5D04">
        <w:trPr>
          <w:cantSplit/>
          <w:trHeight w:val="1701"/>
        </w:trPr>
        <w:tc>
          <w:tcPr>
            <w:tcW w:w="839" w:type="dxa"/>
            <w:shd w:val="clear" w:color="auto" w:fill="C0C0C0"/>
            <w:vAlign w:val="center"/>
          </w:tcPr>
          <w:p w:rsidR="007B4DA0" w:rsidRPr="007B4DA0" w:rsidRDefault="007B4DA0" w:rsidP="00FD5D04">
            <w:pPr>
              <w:autoSpaceDE w:val="0"/>
              <w:autoSpaceDN w:val="0"/>
              <w:adjustRightInd w:val="0"/>
              <w:spacing w:before="40" w:after="0" w:line="240" w:lineRule="auto"/>
              <w:jc w:val="center"/>
              <w:rPr>
                <w:rFonts w:ascii="Arial" w:eastAsia="Times New Roman" w:hAnsi="Arial" w:cs="Arial"/>
                <w:b/>
                <w:sz w:val="20"/>
                <w:szCs w:val="24"/>
              </w:rPr>
            </w:pPr>
            <w:r w:rsidRPr="007B4DA0">
              <w:rPr>
                <w:rFonts w:ascii="Arial" w:eastAsia="Times New Roman" w:hAnsi="Arial" w:cs="Arial"/>
                <w:b/>
                <w:sz w:val="20"/>
                <w:szCs w:val="24"/>
              </w:rPr>
              <w:t>Cod deșeu</w:t>
            </w:r>
          </w:p>
        </w:tc>
        <w:tc>
          <w:tcPr>
            <w:tcW w:w="2307" w:type="dxa"/>
            <w:shd w:val="clear" w:color="auto" w:fill="C0C0C0"/>
            <w:vAlign w:val="center"/>
          </w:tcPr>
          <w:p w:rsidR="007B4DA0" w:rsidRPr="007B4DA0" w:rsidRDefault="007B4DA0" w:rsidP="00FD5D04">
            <w:pPr>
              <w:autoSpaceDE w:val="0"/>
              <w:autoSpaceDN w:val="0"/>
              <w:adjustRightInd w:val="0"/>
              <w:spacing w:before="40" w:after="0" w:line="240" w:lineRule="auto"/>
              <w:jc w:val="center"/>
              <w:rPr>
                <w:rFonts w:ascii="Arial" w:eastAsia="Times New Roman" w:hAnsi="Arial" w:cs="Arial"/>
                <w:b/>
                <w:sz w:val="20"/>
                <w:szCs w:val="24"/>
              </w:rPr>
            </w:pPr>
            <w:r w:rsidRPr="007B4DA0">
              <w:rPr>
                <w:rFonts w:ascii="Arial" w:eastAsia="Times New Roman" w:hAnsi="Arial" w:cs="Arial"/>
                <w:b/>
                <w:sz w:val="20"/>
                <w:szCs w:val="24"/>
              </w:rPr>
              <w:t>Denumire deșeu</w:t>
            </w:r>
          </w:p>
        </w:tc>
        <w:tc>
          <w:tcPr>
            <w:tcW w:w="1258" w:type="dxa"/>
            <w:shd w:val="clear" w:color="auto" w:fill="C0C0C0"/>
            <w:vAlign w:val="center"/>
          </w:tcPr>
          <w:p w:rsidR="007B4DA0" w:rsidRPr="007B4DA0" w:rsidRDefault="007B4DA0" w:rsidP="00FD5D04">
            <w:pPr>
              <w:autoSpaceDE w:val="0"/>
              <w:autoSpaceDN w:val="0"/>
              <w:adjustRightInd w:val="0"/>
              <w:spacing w:before="40" w:after="0" w:line="240" w:lineRule="auto"/>
              <w:jc w:val="center"/>
              <w:rPr>
                <w:rFonts w:ascii="Arial" w:eastAsia="Times New Roman" w:hAnsi="Arial" w:cs="Arial"/>
                <w:b/>
                <w:sz w:val="20"/>
                <w:szCs w:val="24"/>
              </w:rPr>
            </w:pPr>
            <w:r w:rsidRPr="007B4DA0">
              <w:rPr>
                <w:rFonts w:ascii="Arial" w:eastAsia="Times New Roman" w:hAnsi="Arial" w:cs="Arial"/>
                <w:b/>
                <w:sz w:val="20"/>
                <w:szCs w:val="24"/>
              </w:rPr>
              <w:t>Sursă generatoare</w:t>
            </w:r>
          </w:p>
        </w:tc>
        <w:tc>
          <w:tcPr>
            <w:tcW w:w="944" w:type="dxa"/>
            <w:shd w:val="clear" w:color="auto" w:fill="C0C0C0"/>
            <w:textDirection w:val="btLr"/>
            <w:vAlign w:val="center"/>
          </w:tcPr>
          <w:p w:rsidR="007B4DA0" w:rsidRPr="007B4DA0" w:rsidRDefault="007B4DA0" w:rsidP="00FD5D04">
            <w:pPr>
              <w:autoSpaceDE w:val="0"/>
              <w:autoSpaceDN w:val="0"/>
              <w:adjustRightInd w:val="0"/>
              <w:spacing w:before="40" w:after="0" w:line="240" w:lineRule="auto"/>
              <w:ind w:left="113" w:right="113"/>
              <w:jc w:val="center"/>
              <w:rPr>
                <w:rFonts w:ascii="Arial" w:eastAsia="Times New Roman" w:hAnsi="Arial" w:cs="Arial"/>
                <w:b/>
                <w:sz w:val="20"/>
                <w:szCs w:val="24"/>
              </w:rPr>
            </w:pPr>
            <w:r w:rsidRPr="007B4DA0">
              <w:rPr>
                <w:rFonts w:ascii="Arial" w:eastAsia="Times New Roman" w:hAnsi="Arial" w:cs="Arial"/>
                <w:b/>
                <w:sz w:val="20"/>
                <w:szCs w:val="24"/>
              </w:rPr>
              <w:t>Cantitate</w:t>
            </w:r>
          </w:p>
        </w:tc>
        <w:tc>
          <w:tcPr>
            <w:tcW w:w="1048" w:type="dxa"/>
            <w:shd w:val="clear" w:color="auto" w:fill="C0C0C0"/>
            <w:vAlign w:val="center"/>
          </w:tcPr>
          <w:p w:rsidR="007B4DA0" w:rsidRPr="007B4DA0" w:rsidRDefault="007B4DA0" w:rsidP="00FD5D04">
            <w:pPr>
              <w:autoSpaceDE w:val="0"/>
              <w:autoSpaceDN w:val="0"/>
              <w:adjustRightInd w:val="0"/>
              <w:spacing w:before="40" w:after="0" w:line="240" w:lineRule="auto"/>
              <w:jc w:val="center"/>
              <w:rPr>
                <w:rFonts w:ascii="Arial" w:eastAsia="Times New Roman" w:hAnsi="Arial" w:cs="Arial"/>
                <w:b/>
                <w:sz w:val="20"/>
                <w:szCs w:val="24"/>
              </w:rPr>
            </w:pPr>
            <w:r w:rsidRPr="007B4DA0">
              <w:rPr>
                <w:rFonts w:ascii="Arial" w:eastAsia="Times New Roman" w:hAnsi="Arial" w:cs="Arial"/>
                <w:b/>
                <w:sz w:val="20"/>
                <w:szCs w:val="24"/>
              </w:rPr>
              <w:t>UM</w:t>
            </w:r>
          </w:p>
        </w:tc>
        <w:tc>
          <w:tcPr>
            <w:tcW w:w="1153" w:type="dxa"/>
            <w:shd w:val="clear" w:color="auto" w:fill="C0C0C0"/>
            <w:vAlign w:val="center"/>
          </w:tcPr>
          <w:p w:rsidR="007B4DA0" w:rsidRPr="007B4DA0" w:rsidRDefault="007B4DA0" w:rsidP="00FD5D04">
            <w:pPr>
              <w:autoSpaceDE w:val="0"/>
              <w:autoSpaceDN w:val="0"/>
              <w:adjustRightInd w:val="0"/>
              <w:spacing w:before="40" w:after="0" w:line="240" w:lineRule="auto"/>
              <w:jc w:val="center"/>
              <w:rPr>
                <w:rFonts w:ascii="Arial" w:eastAsia="Times New Roman" w:hAnsi="Arial" w:cs="Arial"/>
                <w:b/>
                <w:sz w:val="20"/>
                <w:szCs w:val="24"/>
              </w:rPr>
            </w:pPr>
            <w:r w:rsidRPr="007B4DA0">
              <w:rPr>
                <w:rFonts w:ascii="Arial" w:eastAsia="Times New Roman" w:hAnsi="Arial" w:cs="Arial"/>
                <w:b/>
                <w:sz w:val="20"/>
                <w:szCs w:val="24"/>
              </w:rPr>
              <w:t>Operațiune valorificare / eliminare</w:t>
            </w:r>
          </w:p>
        </w:tc>
        <w:tc>
          <w:tcPr>
            <w:tcW w:w="629" w:type="dxa"/>
            <w:shd w:val="clear" w:color="auto" w:fill="C0C0C0"/>
            <w:textDirection w:val="btLr"/>
            <w:vAlign w:val="center"/>
          </w:tcPr>
          <w:p w:rsidR="007B4DA0" w:rsidRPr="007B4DA0" w:rsidRDefault="007B4DA0" w:rsidP="00FD5D04">
            <w:pPr>
              <w:autoSpaceDE w:val="0"/>
              <w:autoSpaceDN w:val="0"/>
              <w:adjustRightInd w:val="0"/>
              <w:spacing w:before="40" w:after="0" w:line="240" w:lineRule="auto"/>
              <w:ind w:left="113" w:right="113"/>
              <w:jc w:val="center"/>
              <w:rPr>
                <w:rFonts w:ascii="Arial" w:eastAsia="Times New Roman" w:hAnsi="Arial" w:cs="Arial"/>
                <w:b/>
                <w:sz w:val="20"/>
                <w:szCs w:val="24"/>
              </w:rPr>
            </w:pPr>
            <w:r w:rsidRPr="007B4DA0">
              <w:rPr>
                <w:rFonts w:ascii="Arial" w:eastAsia="Times New Roman" w:hAnsi="Arial" w:cs="Arial"/>
                <w:b/>
                <w:sz w:val="20"/>
                <w:szCs w:val="24"/>
              </w:rPr>
              <w:t>Cod operațiune</w:t>
            </w:r>
          </w:p>
        </w:tc>
        <w:tc>
          <w:tcPr>
            <w:tcW w:w="1468" w:type="dxa"/>
            <w:shd w:val="clear" w:color="auto" w:fill="C0C0C0"/>
            <w:vAlign w:val="center"/>
          </w:tcPr>
          <w:p w:rsidR="007B4DA0" w:rsidRPr="007B4DA0" w:rsidRDefault="007B4DA0" w:rsidP="00FD5D04">
            <w:pPr>
              <w:autoSpaceDE w:val="0"/>
              <w:autoSpaceDN w:val="0"/>
              <w:adjustRightInd w:val="0"/>
              <w:spacing w:before="40" w:after="0" w:line="240" w:lineRule="auto"/>
              <w:jc w:val="center"/>
              <w:rPr>
                <w:rFonts w:ascii="Arial" w:eastAsia="Times New Roman" w:hAnsi="Arial" w:cs="Arial"/>
                <w:b/>
                <w:sz w:val="20"/>
                <w:szCs w:val="24"/>
              </w:rPr>
            </w:pPr>
            <w:r w:rsidRPr="007B4DA0">
              <w:rPr>
                <w:rFonts w:ascii="Arial" w:eastAsia="Times New Roman" w:hAnsi="Arial" w:cs="Arial"/>
                <w:b/>
                <w:sz w:val="20"/>
                <w:szCs w:val="24"/>
              </w:rPr>
              <w:t>Denumire operațiune</w:t>
            </w:r>
          </w:p>
        </w:tc>
      </w:tr>
      <w:tr w:rsidR="006B06D7" w:rsidRPr="007B4DA0" w:rsidTr="00FD5D04">
        <w:tc>
          <w:tcPr>
            <w:tcW w:w="839"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16 02 16</w:t>
            </w:r>
          </w:p>
        </w:tc>
        <w:tc>
          <w:tcPr>
            <w:tcW w:w="2307" w:type="dxa"/>
            <w:shd w:val="clear" w:color="auto" w:fill="auto"/>
            <w:vAlign w:val="bottom"/>
          </w:tcPr>
          <w:p w:rsidR="00FD5D04" w:rsidRDefault="00FD5D04" w:rsidP="00FD5D04">
            <w:pPr>
              <w:jc w:val="center"/>
              <w:rPr>
                <w:rFonts w:ascii="Arial" w:hAnsi="Arial" w:cs="Arial"/>
                <w:sz w:val="20"/>
                <w:szCs w:val="20"/>
              </w:rPr>
            </w:pPr>
            <w:r>
              <w:rPr>
                <w:rFonts w:ascii="Arial" w:hAnsi="Arial" w:cs="Arial"/>
                <w:sz w:val="20"/>
                <w:szCs w:val="20"/>
              </w:rPr>
              <w:t>componente demontate din echipamente casate, altele decât cele specificate la 16 02 15</w:t>
            </w:r>
          </w:p>
          <w:p w:rsidR="006B06D7" w:rsidRPr="006B06D7" w:rsidRDefault="006B06D7" w:rsidP="00FD5D04">
            <w:pPr>
              <w:jc w:val="center"/>
              <w:rPr>
                <w:rFonts w:ascii="Arial" w:hAnsi="Arial" w:cs="Arial"/>
                <w:sz w:val="20"/>
                <w:szCs w:val="20"/>
              </w:rPr>
            </w:pPr>
          </w:p>
        </w:tc>
        <w:tc>
          <w:tcPr>
            <w:tcW w:w="1258"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din procesul tehnologic: fire şi fire cu terminale</w:t>
            </w:r>
          </w:p>
        </w:tc>
        <w:tc>
          <w:tcPr>
            <w:tcW w:w="944"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50,00</w:t>
            </w:r>
          </w:p>
        </w:tc>
        <w:tc>
          <w:tcPr>
            <w:tcW w:w="1048"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Tone/an</w:t>
            </w:r>
          </w:p>
        </w:tc>
        <w:tc>
          <w:tcPr>
            <w:tcW w:w="1153"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Valorificare</w:t>
            </w:r>
          </w:p>
        </w:tc>
        <w:tc>
          <w:tcPr>
            <w:tcW w:w="629"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R 12</w:t>
            </w:r>
          </w:p>
        </w:tc>
        <w:tc>
          <w:tcPr>
            <w:tcW w:w="1468"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Schimb de deseuri in vederea efectuarii oricareia dintre operatiile numerotate de la R1 la R11</w:t>
            </w:r>
          </w:p>
        </w:tc>
      </w:tr>
      <w:tr w:rsidR="006B06D7" w:rsidRPr="007B4DA0" w:rsidTr="00FD5D04">
        <w:tc>
          <w:tcPr>
            <w:tcW w:w="839"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12 01 04</w:t>
            </w:r>
          </w:p>
        </w:tc>
        <w:tc>
          <w:tcPr>
            <w:tcW w:w="2307"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 xml:space="preserve">praf </w:t>
            </w:r>
            <w:r>
              <w:rPr>
                <w:rFonts w:ascii="Arial" w:eastAsia="Times New Roman" w:hAnsi="Arial" w:cs="Arial"/>
                <w:sz w:val="20"/>
                <w:szCs w:val="24"/>
              </w:rPr>
              <w:t>ş</w:t>
            </w:r>
            <w:r w:rsidRPr="006B06D7">
              <w:rPr>
                <w:rFonts w:ascii="Arial" w:eastAsia="Times New Roman" w:hAnsi="Arial" w:cs="Arial"/>
                <w:sz w:val="20"/>
                <w:szCs w:val="24"/>
              </w:rPr>
              <w:t xml:space="preserve">i particule de metale </w:t>
            </w:r>
            <w:r w:rsidRPr="006B06D7">
              <w:rPr>
                <w:rFonts w:ascii="Arial" w:eastAsia="Times New Roman" w:hAnsi="Arial" w:cs="Arial"/>
                <w:sz w:val="20"/>
                <w:szCs w:val="24"/>
              </w:rPr>
              <w:lastRenderedPageBreak/>
              <w:t>neferoase</w:t>
            </w:r>
          </w:p>
        </w:tc>
        <w:tc>
          <w:tcPr>
            <w:tcW w:w="1258"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lastRenderedPageBreak/>
              <w:t xml:space="preserve">din procesul </w:t>
            </w:r>
            <w:r w:rsidRPr="006B06D7">
              <w:rPr>
                <w:rFonts w:ascii="Arial" w:eastAsia="Times New Roman" w:hAnsi="Arial" w:cs="Arial"/>
                <w:sz w:val="20"/>
                <w:szCs w:val="24"/>
              </w:rPr>
              <w:lastRenderedPageBreak/>
              <w:t xml:space="preserve">tehnologic: terminale Cu şi Cu ştanţat, cabluri, alamă, aluminiu, deşeu de cupru </w:t>
            </w:r>
          </w:p>
        </w:tc>
        <w:tc>
          <w:tcPr>
            <w:tcW w:w="944"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lastRenderedPageBreak/>
              <w:t>10,00</w:t>
            </w:r>
          </w:p>
        </w:tc>
        <w:tc>
          <w:tcPr>
            <w:tcW w:w="1048"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Tone/an</w:t>
            </w:r>
          </w:p>
        </w:tc>
        <w:tc>
          <w:tcPr>
            <w:tcW w:w="1153"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Valorificare</w:t>
            </w:r>
          </w:p>
        </w:tc>
        <w:tc>
          <w:tcPr>
            <w:tcW w:w="629" w:type="dxa"/>
            <w:shd w:val="clear" w:color="auto" w:fill="auto"/>
          </w:tcPr>
          <w:p w:rsidR="006B06D7" w:rsidRPr="007B4DA0"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6B06D7" w:rsidRPr="007B4DA0"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 xml:space="preserve">Schimb de </w:t>
            </w:r>
            <w:r w:rsidRPr="007B4DA0">
              <w:rPr>
                <w:rFonts w:ascii="Arial" w:eastAsia="Times New Roman" w:hAnsi="Arial" w:cs="Arial"/>
                <w:sz w:val="20"/>
                <w:szCs w:val="24"/>
              </w:rPr>
              <w:lastRenderedPageBreak/>
              <w:t>deseuri in vederea efectuarii oricareia dintre operatiile numerotate de la R1 la R11</w:t>
            </w:r>
          </w:p>
        </w:tc>
      </w:tr>
      <w:tr w:rsidR="006B06D7" w:rsidRPr="007B4DA0" w:rsidTr="00FD5D04">
        <w:tc>
          <w:tcPr>
            <w:tcW w:w="839"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lastRenderedPageBreak/>
              <w:t>12 01 05</w:t>
            </w:r>
          </w:p>
        </w:tc>
        <w:tc>
          <w:tcPr>
            <w:tcW w:w="2307"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pilitură şi şpan de materiale plastice</w:t>
            </w:r>
          </w:p>
        </w:tc>
        <w:tc>
          <w:tcPr>
            <w:tcW w:w="1258" w:type="dxa"/>
            <w:shd w:val="clear" w:color="auto" w:fill="auto"/>
          </w:tcPr>
          <w:p w:rsidR="006B06D7" w:rsidRPr="007B4DA0" w:rsidRDefault="006B06D7" w:rsidP="0069413F">
            <w:pPr>
              <w:autoSpaceDE w:val="0"/>
              <w:autoSpaceDN w:val="0"/>
              <w:adjustRightInd w:val="0"/>
              <w:spacing w:before="40" w:after="0" w:line="240" w:lineRule="auto"/>
              <w:jc w:val="center"/>
              <w:rPr>
                <w:rFonts w:ascii="Arial" w:eastAsia="Times New Roman" w:hAnsi="Arial" w:cs="Arial"/>
                <w:color w:val="FF0000"/>
                <w:sz w:val="20"/>
                <w:szCs w:val="24"/>
              </w:rPr>
            </w:pPr>
            <w:r w:rsidRPr="006B06D7">
              <w:rPr>
                <w:rFonts w:ascii="Arial" w:eastAsia="Times New Roman" w:hAnsi="Arial" w:cs="Arial"/>
                <w:sz w:val="20"/>
                <w:szCs w:val="24"/>
              </w:rPr>
              <w:t>din procesul tehnologic: mase plastice, capete de banda PVC, terminale, conectori</w:t>
            </w:r>
          </w:p>
        </w:tc>
        <w:tc>
          <w:tcPr>
            <w:tcW w:w="944"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0,50</w:t>
            </w:r>
          </w:p>
        </w:tc>
        <w:tc>
          <w:tcPr>
            <w:tcW w:w="1048" w:type="dxa"/>
            <w:shd w:val="clear" w:color="auto" w:fill="auto"/>
          </w:tcPr>
          <w:p w:rsidR="006B06D7" w:rsidRPr="006B06D7"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6B06D7">
              <w:rPr>
                <w:rFonts w:ascii="Arial" w:eastAsia="Times New Roman" w:hAnsi="Arial" w:cs="Arial"/>
                <w:sz w:val="20"/>
                <w:szCs w:val="24"/>
              </w:rPr>
              <w:t>Tone/an</w:t>
            </w:r>
          </w:p>
        </w:tc>
        <w:tc>
          <w:tcPr>
            <w:tcW w:w="1153" w:type="dxa"/>
            <w:shd w:val="clear" w:color="auto" w:fill="auto"/>
          </w:tcPr>
          <w:p w:rsidR="006B06D7" w:rsidRPr="007B4DA0"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6B06D7" w:rsidRPr="007B4DA0"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6B06D7" w:rsidRPr="007B4DA0" w:rsidRDefault="006B06D7"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482D6F" w:rsidRPr="007B4DA0" w:rsidTr="00FD5D04">
        <w:tc>
          <w:tcPr>
            <w:tcW w:w="839" w:type="dxa"/>
            <w:shd w:val="clear" w:color="auto" w:fill="auto"/>
          </w:tcPr>
          <w:p w:rsidR="00482D6F" w:rsidRPr="00482D6F"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08 05 01*</w:t>
            </w:r>
          </w:p>
        </w:tc>
        <w:tc>
          <w:tcPr>
            <w:tcW w:w="2307" w:type="dxa"/>
            <w:shd w:val="clear" w:color="auto" w:fill="auto"/>
          </w:tcPr>
          <w:p w:rsidR="00482D6F"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deş</w:t>
            </w:r>
            <w:r w:rsidR="00482D6F" w:rsidRPr="00482D6F">
              <w:rPr>
                <w:rFonts w:ascii="Arial" w:eastAsia="Times New Roman" w:hAnsi="Arial" w:cs="Arial"/>
                <w:sz w:val="20"/>
                <w:szCs w:val="24"/>
              </w:rPr>
              <w:t>euri de izocianaţi</w:t>
            </w:r>
          </w:p>
        </w:tc>
        <w:tc>
          <w:tcPr>
            <w:tcW w:w="1258" w:type="dxa"/>
            <w:shd w:val="clear" w:color="auto" w:fill="auto"/>
          </w:tcPr>
          <w:p w:rsidR="00482D6F" w:rsidRPr="00482D6F"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din procesul tehnologic  (injecţie)</w:t>
            </w:r>
          </w:p>
        </w:tc>
        <w:tc>
          <w:tcPr>
            <w:tcW w:w="944" w:type="dxa"/>
            <w:shd w:val="clear" w:color="auto" w:fill="auto"/>
          </w:tcPr>
          <w:p w:rsidR="00482D6F" w:rsidRPr="00482D6F"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2,00</w:t>
            </w:r>
          </w:p>
        </w:tc>
        <w:tc>
          <w:tcPr>
            <w:tcW w:w="1048" w:type="dxa"/>
            <w:shd w:val="clear" w:color="auto" w:fill="auto"/>
          </w:tcPr>
          <w:p w:rsidR="00482D6F" w:rsidRPr="00482D6F"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482D6F" w:rsidRPr="007B4DA0"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482D6F" w:rsidRPr="007B4DA0"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482D6F" w:rsidRPr="007B4DA0"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482D6F" w:rsidRPr="007B4DA0" w:rsidTr="00FD5D04">
        <w:tc>
          <w:tcPr>
            <w:tcW w:w="839" w:type="dxa"/>
            <w:shd w:val="clear" w:color="auto" w:fill="auto"/>
          </w:tcPr>
          <w:p w:rsidR="00482D6F" w:rsidRPr="00FD5D04"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08 04 09*</w:t>
            </w:r>
          </w:p>
        </w:tc>
        <w:tc>
          <w:tcPr>
            <w:tcW w:w="2307" w:type="dxa"/>
            <w:shd w:val="clear" w:color="auto" w:fill="auto"/>
          </w:tcPr>
          <w:p w:rsidR="00482D6F"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deşeuri de adezivi şi cleiuri cu conţ</w:t>
            </w:r>
            <w:r w:rsidR="00482D6F" w:rsidRPr="00FD5D04">
              <w:rPr>
                <w:rFonts w:ascii="Arial" w:eastAsia="Times New Roman" w:hAnsi="Arial" w:cs="Arial"/>
                <w:sz w:val="20"/>
                <w:szCs w:val="24"/>
              </w:rPr>
              <w:t>inut de solven</w:t>
            </w:r>
            <w:r w:rsidRPr="00FD5D04">
              <w:rPr>
                <w:rFonts w:ascii="Arial" w:eastAsia="Times New Roman" w:hAnsi="Arial" w:cs="Arial"/>
                <w:sz w:val="20"/>
                <w:szCs w:val="24"/>
              </w:rPr>
              <w:t>ţ</w:t>
            </w:r>
            <w:r w:rsidR="00482D6F" w:rsidRPr="00FD5D04">
              <w:rPr>
                <w:rFonts w:ascii="Arial" w:eastAsia="Times New Roman" w:hAnsi="Arial" w:cs="Arial"/>
                <w:sz w:val="20"/>
                <w:szCs w:val="24"/>
              </w:rPr>
              <w:t>i organici sau alte substan</w:t>
            </w:r>
            <w:r w:rsidRPr="00FD5D04">
              <w:rPr>
                <w:rFonts w:ascii="Arial" w:eastAsia="Times New Roman" w:hAnsi="Arial" w:cs="Arial"/>
                <w:sz w:val="20"/>
                <w:szCs w:val="24"/>
              </w:rPr>
              <w:t>ţ</w:t>
            </w:r>
            <w:r w:rsidR="00482D6F" w:rsidRPr="00FD5D04">
              <w:rPr>
                <w:rFonts w:ascii="Arial" w:eastAsia="Times New Roman" w:hAnsi="Arial" w:cs="Arial"/>
                <w:sz w:val="20"/>
                <w:szCs w:val="24"/>
              </w:rPr>
              <w:t>e periculoase</w:t>
            </w:r>
          </w:p>
        </w:tc>
        <w:tc>
          <w:tcPr>
            <w:tcW w:w="1258" w:type="dxa"/>
            <w:shd w:val="clear" w:color="auto" w:fill="auto"/>
          </w:tcPr>
          <w:p w:rsidR="00482D6F" w:rsidRPr="00FD5D04"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injec</w:t>
            </w:r>
            <w:r w:rsidR="00FD5D04" w:rsidRPr="00FD5D04">
              <w:rPr>
                <w:rFonts w:ascii="Arial" w:eastAsia="Times New Roman" w:hAnsi="Arial" w:cs="Arial"/>
                <w:sz w:val="20"/>
                <w:szCs w:val="24"/>
              </w:rPr>
              <w:t>ţie (deş</w:t>
            </w:r>
            <w:r w:rsidRPr="00FD5D04">
              <w:rPr>
                <w:rFonts w:ascii="Arial" w:eastAsia="Times New Roman" w:hAnsi="Arial" w:cs="Arial"/>
                <w:sz w:val="20"/>
                <w:szCs w:val="24"/>
              </w:rPr>
              <w:t xml:space="preserve">euri de poliol, amestec de izocianat </w:t>
            </w:r>
            <w:r w:rsidR="00FD5D04" w:rsidRPr="00FD5D04">
              <w:rPr>
                <w:rFonts w:ascii="Arial" w:eastAsia="Times New Roman" w:hAnsi="Arial" w:cs="Arial"/>
                <w:sz w:val="20"/>
                <w:szCs w:val="24"/>
              </w:rPr>
              <w:t>ş</w:t>
            </w:r>
            <w:r w:rsidRPr="00FD5D04">
              <w:rPr>
                <w:rFonts w:ascii="Arial" w:eastAsia="Times New Roman" w:hAnsi="Arial" w:cs="Arial"/>
                <w:sz w:val="20"/>
                <w:szCs w:val="24"/>
              </w:rPr>
              <w:t>i poliol)</w:t>
            </w:r>
          </w:p>
        </w:tc>
        <w:tc>
          <w:tcPr>
            <w:tcW w:w="944" w:type="dxa"/>
            <w:shd w:val="clear" w:color="auto" w:fill="auto"/>
          </w:tcPr>
          <w:p w:rsidR="00482D6F" w:rsidRPr="00FD5D04"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2,00</w:t>
            </w:r>
          </w:p>
        </w:tc>
        <w:tc>
          <w:tcPr>
            <w:tcW w:w="1048" w:type="dxa"/>
            <w:shd w:val="clear" w:color="auto" w:fill="auto"/>
          </w:tcPr>
          <w:p w:rsidR="00482D6F" w:rsidRPr="00FD5D04"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Tone/an</w:t>
            </w:r>
          </w:p>
        </w:tc>
        <w:tc>
          <w:tcPr>
            <w:tcW w:w="1153" w:type="dxa"/>
            <w:shd w:val="clear" w:color="auto" w:fill="auto"/>
          </w:tcPr>
          <w:p w:rsidR="00482D6F" w:rsidRPr="007B4DA0"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482D6F" w:rsidRPr="007B4DA0"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482D6F" w:rsidRPr="007B4DA0" w:rsidRDefault="00482D6F"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07 02 13</w:t>
            </w:r>
          </w:p>
        </w:tc>
        <w:tc>
          <w:tcPr>
            <w:tcW w:w="2307"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deşeuri de materiale plastice</w:t>
            </w:r>
          </w:p>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p>
        </w:tc>
        <w:tc>
          <w:tcPr>
            <w:tcW w:w="1258"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proces tehnologic</w:t>
            </w:r>
          </w:p>
        </w:tc>
        <w:tc>
          <w:tcPr>
            <w:tcW w:w="944"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6,00</w:t>
            </w:r>
          </w:p>
        </w:tc>
        <w:tc>
          <w:tcPr>
            <w:tcW w:w="1048"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17 04 05</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fier şi oţel</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ocazional, din activitatea de mentenanţă sau casări utilaje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2,00</w:t>
            </w:r>
          </w:p>
        </w:tc>
        <w:tc>
          <w:tcPr>
            <w:tcW w:w="104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20 01 40</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metale</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 xml:space="preserve">ocazional, din </w:t>
            </w:r>
            <w:r w:rsidRPr="007B7758">
              <w:rPr>
                <w:rFonts w:ascii="Arial" w:eastAsia="Times New Roman" w:hAnsi="Arial" w:cs="Arial"/>
                <w:sz w:val="20"/>
                <w:szCs w:val="24"/>
              </w:rPr>
              <w:lastRenderedPageBreak/>
              <w:t>activitatea de mentenanţă sau casări utilaje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lastRenderedPageBreak/>
              <w:t>0,10</w:t>
            </w:r>
          </w:p>
        </w:tc>
        <w:tc>
          <w:tcPr>
            <w:tcW w:w="104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 xml:space="preserve">Schimb de </w:t>
            </w:r>
            <w:r w:rsidRPr="007B4DA0">
              <w:rPr>
                <w:rFonts w:ascii="Arial" w:eastAsia="Times New Roman" w:hAnsi="Arial" w:cs="Arial"/>
                <w:sz w:val="20"/>
                <w:szCs w:val="24"/>
              </w:rPr>
              <w:lastRenderedPageBreak/>
              <w:t>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lastRenderedPageBreak/>
              <w:t>20 01 35*</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 xml:space="preserve">echipamente electrice </w:t>
            </w:r>
            <w:r>
              <w:rPr>
                <w:rFonts w:ascii="Arial" w:eastAsia="Times New Roman" w:hAnsi="Arial" w:cs="Arial"/>
                <w:sz w:val="20"/>
                <w:szCs w:val="24"/>
              </w:rPr>
              <w:t>ş</w:t>
            </w:r>
            <w:r w:rsidRPr="007B7758">
              <w:rPr>
                <w:rFonts w:ascii="Arial" w:eastAsia="Times New Roman" w:hAnsi="Arial" w:cs="Arial"/>
                <w:sz w:val="20"/>
                <w:szCs w:val="24"/>
              </w:rPr>
              <w:t xml:space="preserve">i electronice casate, altele decât cele specificate la 20 01 21 </w:t>
            </w:r>
            <w:r>
              <w:rPr>
                <w:rFonts w:ascii="Arial" w:eastAsia="Times New Roman" w:hAnsi="Arial" w:cs="Arial"/>
                <w:sz w:val="20"/>
                <w:szCs w:val="24"/>
              </w:rPr>
              <w:t>şi 20 01 23 cu conţ</w:t>
            </w:r>
            <w:r w:rsidRPr="007B7758">
              <w:rPr>
                <w:rFonts w:ascii="Arial" w:eastAsia="Times New Roman" w:hAnsi="Arial" w:cs="Arial"/>
                <w:sz w:val="20"/>
                <w:szCs w:val="24"/>
              </w:rPr>
              <w:t>inut de componen</w:t>
            </w:r>
            <w:r>
              <w:rPr>
                <w:rFonts w:ascii="Arial" w:eastAsia="Times New Roman" w:hAnsi="Arial" w:cs="Arial"/>
                <w:sz w:val="20"/>
                <w:szCs w:val="24"/>
              </w:rPr>
              <w:t>ţ</w:t>
            </w:r>
            <w:r w:rsidRPr="007B7758">
              <w:rPr>
                <w:rFonts w:ascii="Arial" w:eastAsia="Times New Roman" w:hAnsi="Arial" w:cs="Arial"/>
                <w:sz w:val="20"/>
                <w:szCs w:val="24"/>
              </w:rPr>
              <w:t>i p</w:t>
            </w:r>
            <w:r>
              <w:rPr>
                <w:rFonts w:ascii="Arial" w:eastAsia="Times New Roman" w:hAnsi="Arial" w:cs="Arial"/>
                <w:sz w:val="20"/>
                <w:szCs w:val="24"/>
              </w:rPr>
              <w:t>ericuloşi</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ocazional, echipamente IT, echipamente de producţie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0,10</w:t>
            </w:r>
          </w:p>
        </w:tc>
        <w:tc>
          <w:tcPr>
            <w:tcW w:w="1048" w:type="dxa"/>
            <w:shd w:val="clear" w:color="auto" w:fill="auto"/>
          </w:tcPr>
          <w:p w:rsidR="00FD5D04" w:rsidRPr="007B7758" w:rsidRDefault="00FD5D04" w:rsidP="00FD5D04">
            <w:pPr>
              <w:jc w:val="cente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20 01 36</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echipamente electrice şi electronice casate, altele decât cele specificate la 20 01 21, 20 01 23 si 20 01 35</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ocazional, echipamente IT, echipamente de producţie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0,10</w:t>
            </w:r>
          </w:p>
        </w:tc>
        <w:tc>
          <w:tcPr>
            <w:tcW w:w="1048" w:type="dxa"/>
            <w:shd w:val="clear" w:color="auto" w:fill="auto"/>
          </w:tcPr>
          <w:p w:rsidR="00FD5D04" w:rsidRPr="007B7758" w:rsidRDefault="00FD5D04" w:rsidP="00FD5D04">
            <w:pPr>
              <w:jc w:val="cente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16 02 14</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echipamente casate, altele decât cele specificate de la 16 02 09 la 16 02 13</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ocazional, echipamente IT, echipamente de producţie</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0,10</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16 02 16</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componente demontate din echipamente casate, altele decât cele specificate la 16 02 15</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 xml:space="preserve">ocazional, echipamente IT, echipamente de producţie </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0,10</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16 06 05</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alte baterii si acumulatori</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mentenanţă (acumulatori uzaţi industriali)</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0,10</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20 01 21*</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 xml:space="preserve">tuburi fluorescente şi alte deşeuri cu conţinut de </w:t>
            </w:r>
            <w:r w:rsidRPr="00482D6F">
              <w:rPr>
                <w:rFonts w:ascii="Arial" w:eastAsia="Times New Roman" w:hAnsi="Arial" w:cs="Arial"/>
                <w:sz w:val="20"/>
                <w:szCs w:val="24"/>
              </w:rPr>
              <w:lastRenderedPageBreak/>
              <w:t>mercur</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lastRenderedPageBreak/>
              <w:t>mentenanţă</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0,03</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 xml:space="preserve">Schimb de deseuri in </w:t>
            </w:r>
            <w:r w:rsidRPr="007B4DA0">
              <w:rPr>
                <w:rFonts w:ascii="Arial" w:eastAsia="Times New Roman" w:hAnsi="Arial" w:cs="Arial"/>
                <w:sz w:val="20"/>
                <w:szCs w:val="24"/>
              </w:rPr>
              <w:lastRenderedPageBreak/>
              <w:t>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lastRenderedPageBreak/>
              <w:t>15 01 01</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ambalaje d</w:t>
            </w:r>
            <w:r w:rsidRPr="007B7758">
              <w:rPr>
                <w:rFonts w:ascii="Arial" w:eastAsia="Times New Roman" w:hAnsi="Arial" w:cs="Arial"/>
                <w:sz w:val="20"/>
                <w:szCs w:val="24"/>
              </w:rPr>
              <w:t xml:space="preserve">e hârtie </w:t>
            </w:r>
            <w:r>
              <w:rPr>
                <w:rFonts w:ascii="Arial" w:eastAsia="Times New Roman" w:hAnsi="Arial" w:cs="Arial"/>
                <w:sz w:val="20"/>
                <w:szCs w:val="24"/>
              </w:rPr>
              <w:t>ş</w:t>
            </w:r>
            <w:r w:rsidRPr="007B7758">
              <w:rPr>
                <w:rFonts w:ascii="Arial" w:eastAsia="Times New Roman" w:hAnsi="Arial" w:cs="Arial"/>
                <w:sz w:val="20"/>
                <w:szCs w:val="24"/>
              </w:rPr>
              <w:t>i carton</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ambalaje rezultate de la materiile prime şi auxiliare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75,00</w:t>
            </w:r>
          </w:p>
        </w:tc>
        <w:tc>
          <w:tcPr>
            <w:tcW w:w="104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15 01 02</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ambalaje de materiale plastice</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ambalaje rezultate de la materiile prime</w:t>
            </w:r>
            <w:r w:rsidRPr="007B7758">
              <w:t xml:space="preserve"> </w:t>
            </w:r>
            <w:r w:rsidRPr="007B7758">
              <w:rPr>
                <w:rFonts w:ascii="Arial" w:eastAsia="Times New Roman" w:hAnsi="Arial" w:cs="Arial"/>
                <w:sz w:val="20"/>
                <w:szCs w:val="24"/>
              </w:rPr>
              <w:t>şi auxiliare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1,50</w:t>
            </w:r>
          </w:p>
        </w:tc>
        <w:tc>
          <w:tcPr>
            <w:tcW w:w="104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15 01 03</w:t>
            </w:r>
          </w:p>
        </w:tc>
        <w:tc>
          <w:tcPr>
            <w:tcW w:w="2307"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ambalaje de lemn</w:t>
            </w:r>
          </w:p>
        </w:tc>
        <w:tc>
          <w:tcPr>
            <w:tcW w:w="125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ambalaje rezultate de la materiile prime şi auxiliare</w:t>
            </w:r>
          </w:p>
        </w:tc>
        <w:tc>
          <w:tcPr>
            <w:tcW w:w="944"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55,00</w:t>
            </w:r>
          </w:p>
        </w:tc>
        <w:tc>
          <w:tcPr>
            <w:tcW w:w="1048" w:type="dxa"/>
            <w:shd w:val="clear" w:color="auto" w:fill="auto"/>
          </w:tcPr>
          <w:p w:rsidR="00FD5D04" w:rsidRPr="007B7758"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7758">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15 01 10*</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ambalaje care conţin reziduuri sau sunt contaminate cu substanţe periculoase</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de la substanţele/preparatele periculoase</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0,50</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7C2B4C">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15 02 02*</w:t>
            </w:r>
          </w:p>
        </w:tc>
        <w:tc>
          <w:tcPr>
            <w:tcW w:w="2307" w:type="dxa"/>
            <w:shd w:val="clear" w:color="auto" w:fill="auto"/>
            <w:vAlign w:val="bottom"/>
          </w:tcPr>
          <w:p w:rsidR="00FD5D04" w:rsidRPr="00482D6F" w:rsidRDefault="00FD5D04" w:rsidP="00FD5D04">
            <w:pPr>
              <w:rPr>
                <w:rFonts w:ascii="Arial" w:hAnsi="Arial" w:cs="Arial"/>
                <w:sz w:val="20"/>
                <w:szCs w:val="20"/>
              </w:rPr>
            </w:pPr>
            <w:r w:rsidRPr="00482D6F">
              <w:rPr>
                <w:rFonts w:ascii="Arial" w:hAnsi="Arial" w:cs="Arial"/>
                <w:sz w:val="20"/>
                <w:szCs w:val="20"/>
              </w:rPr>
              <w:t>absorbanţi, materiale filtrante (inclusiv filtre de ulei fără altă specificaţie), materiale de lustruire, îmbrăcăminte de protecţie contaminată cu substanţe periculoase</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mentenanţă</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0,05</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15 02 03</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 xml:space="preserve">absorbanţi, materiale filtrante, materiale de lustruire şi îmbrăcăminte </w:t>
            </w:r>
            <w:r w:rsidRPr="00482D6F">
              <w:rPr>
                <w:rFonts w:ascii="Arial" w:eastAsia="Times New Roman" w:hAnsi="Arial" w:cs="Arial"/>
                <w:sz w:val="20"/>
                <w:szCs w:val="24"/>
              </w:rPr>
              <w:lastRenderedPageBreak/>
              <w:t>de protecţie, altele decât cele specificate la 15 02 02</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lastRenderedPageBreak/>
              <w:t xml:space="preserve">mentenanţă </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0,05</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 xml:space="preserve">Schimb de deseuri in vederea </w:t>
            </w:r>
            <w:r w:rsidRPr="007B4DA0">
              <w:rPr>
                <w:rFonts w:ascii="Arial" w:eastAsia="Times New Roman" w:hAnsi="Arial" w:cs="Arial"/>
                <w:sz w:val="20"/>
                <w:szCs w:val="24"/>
              </w:rPr>
              <w:lastRenderedPageBreak/>
              <w:t>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lastRenderedPageBreak/>
              <w:t>13 01 11*</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uleiuri hidraulice sintetice</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mentenanţă</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0,05</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13 01 10*</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uleiuri minerale hidraulice neclorinate</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mentenanţă</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0,05</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13 05 02*</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nămoluri de la separatoarele ulei/apă</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de la separatorul de hidrocarburi</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0,05</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13 05 06*</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ulei de la separatoarele ulei/apă</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de la separatorul de hidrocarburi</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0,05</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20 01 39</w:t>
            </w:r>
          </w:p>
        </w:tc>
        <w:tc>
          <w:tcPr>
            <w:tcW w:w="2307"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materiale plastice</w:t>
            </w:r>
          </w:p>
        </w:tc>
        <w:tc>
          <w:tcPr>
            <w:tcW w:w="1258"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proces tehnologic, administrativ</w:t>
            </w:r>
          </w:p>
        </w:tc>
        <w:tc>
          <w:tcPr>
            <w:tcW w:w="944"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7,00</w:t>
            </w:r>
          </w:p>
        </w:tc>
        <w:tc>
          <w:tcPr>
            <w:tcW w:w="1048" w:type="dxa"/>
            <w:shd w:val="clear" w:color="auto" w:fill="auto"/>
          </w:tcPr>
          <w:p w:rsidR="00FD5D04" w:rsidRPr="00FD5D04"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FD5D04">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Schimb de deseuri in vederea efectuarii oricareia dintre operatiile numerotate de la R1 la R11</w:t>
            </w:r>
          </w:p>
        </w:tc>
      </w:tr>
      <w:tr w:rsidR="00FD5D04" w:rsidRPr="007B4DA0" w:rsidTr="00FD5D04">
        <w:tc>
          <w:tcPr>
            <w:tcW w:w="839"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20 03 01</w:t>
            </w:r>
          </w:p>
        </w:tc>
        <w:tc>
          <w:tcPr>
            <w:tcW w:w="2307"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deşeuri municipale amestecate</w:t>
            </w:r>
          </w:p>
        </w:tc>
        <w:tc>
          <w:tcPr>
            <w:tcW w:w="125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de la angajaţi</w:t>
            </w:r>
          </w:p>
        </w:tc>
        <w:tc>
          <w:tcPr>
            <w:tcW w:w="944"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50,00</w:t>
            </w:r>
          </w:p>
        </w:tc>
        <w:tc>
          <w:tcPr>
            <w:tcW w:w="1048" w:type="dxa"/>
            <w:shd w:val="clear" w:color="auto" w:fill="auto"/>
          </w:tcPr>
          <w:p w:rsidR="00FD5D04" w:rsidRPr="00482D6F"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482D6F">
              <w:rPr>
                <w:rFonts w:ascii="Arial" w:eastAsia="Times New Roman" w:hAnsi="Arial" w:cs="Arial"/>
                <w:sz w:val="20"/>
                <w:szCs w:val="24"/>
              </w:rPr>
              <w:t>Tone/an</w:t>
            </w:r>
          </w:p>
        </w:tc>
        <w:tc>
          <w:tcPr>
            <w:tcW w:w="1153"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Valorificare</w:t>
            </w:r>
          </w:p>
        </w:tc>
        <w:tc>
          <w:tcPr>
            <w:tcW w:w="629"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R 12</w:t>
            </w:r>
          </w:p>
        </w:tc>
        <w:tc>
          <w:tcPr>
            <w:tcW w:w="1468" w:type="dxa"/>
            <w:shd w:val="clear" w:color="auto" w:fill="auto"/>
          </w:tcPr>
          <w:p w:rsidR="00FD5D04" w:rsidRPr="007B4DA0" w:rsidRDefault="00FD5D04" w:rsidP="00FD5D04">
            <w:pPr>
              <w:autoSpaceDE w:val="0"/>
              <w:autoSpaceDN w:val="0"/>
              <w:adjustRightInd w:val="0"/>
              <w:spacing w:before="40" w:after="0" w:line="240" w:lineRule="auto"/>
              <w:jc w:val="center"/>
              <w:rPr>
                <w:rFonts w:ascii="Arial" w:eastAsia="Times New Roman" w:hAnsi="Arial" w:cs="Arial"/>
                <w:sz w:val="20"/>
                <w:szCs w:val="24"/>
              </w:rPr>
            </w:pPr>
            <w:r w:rsidRPr="007B4DA0">
              <w:rPr>
                <w:rFonts w:ascii="Arial" w:eastAsia="Times New Roman" w:hAnsi="Arial" w:cs="Arial"/>
                <w:sz w:val="20"/>
                <w:szCs w:val="24"/>
              </w:rPr>
              <w:t xml:space="preserve">Schimb de deseuri in vederea efectuarii </w:t>
            </w:r>
            <w:r w:rsidRPr="007B4DA0">
              <w:rPr>
                <w:rFonts w:ascii="Arial" w:eastAsia="Times New Roman" w:hAnsi="Arial" w:cs="Arial"/>
                <w:sz w:val="20"/>
                <w:szCs w:val="24"/>
              </w:rPr>
              <w:lastRenderedPageBreak/>
              <w:t>oricareia dintre operatiile numerotate de la R1 la R11</w:t>
            </w:r>
          </w:p>
        </w:tc>
      </w:tr>
    </w:tbl>
    <w:p w:rsidR="00F45292" w:rsidRPr="0069413F" w:rsidRDefault="00F45292" w:rsidP="00F45292">
      <w:pPr>
        <w:tabs>
          <w:tab w:val="left" w:pos="1260"/>
        </w:tabs>
        <w:spacing w:after="0" w:line="240" w:lineRule="auto"/>
        <w:jc w:val="both"/>
        <w:rPr>
          <w:rFonts w:ascii="Arial" w:eastAsia="Times New Roman" w:hAnsi="Arial" w:cs="Arial"/>
          <w:iCs/>
          <w:color w:val="7030A0"/>
        </w:rPr>
      </w:pPr>
    </w:p>
    <w:p w:rsidR="00F45292" w:rsidRPr="00243D04" w:rsidRDefault="00F45292" w:rsidP="00F45292">
      <w:pPr>
        <w:tabs>
          <w:tab w:val="left" w:pos="480"/>
        </w:tabs>
        <w:spacing w:after="0" w:line="240" w:lineRule="auto"/>
        <w:ind w:left="482" w:hanging="482"/>
        <w:jc w:val="both"/>
        <w:rPr>
          <w:rFonts w:ascii="Arial" w:eastAsia="Times New Roman" w:hAnsi="Arial" w:cs="Arial"/>
          <w:b/>
          <w:bCs/>
          <w:noProof/>
          <w:sz w:val="24"/>
          <w:szCs w:val="24"/>
        </w:rPr>
      </w:pPr>
      <w:r w:rsidRPr="00243D04">
        <w:rPr>
          <w:rFonts w:ascii="Arial" w:eastAsia="Times New Roman" w:hAnsi="Arial" w:cs="Arial"/>
          <w:b/>
          <w:bCs/>
          <w:noProof/>
          <w:sz w:val="24"/>
          <w:szCs w:val="24"/>
        </w:rPr>
        <w:t xml:space="preserve">11.2. </w:t>
      </w:r>
      <w:r w:rsidRPr="00243D04">
        <w:rPr>
          <w:rFonts w:ascii="Arial" w:eastAsia="Times New Roman" w:hAnsi="Arial" w:cs="Arial"/>
          <w:b/>
          <w:bCs/>
          <w:noProof/>
          <w:sz w:val="24"/>
          <w:szCs w:val="24"/>
          <w:u w:val="single"/>
        </w:rPr>
        <w:t>DEŞEURI COLECTATE</w:t>
      </w:r>
    </w:p>
    <w:p w:rsidR="00F45292" w:rsidRPr="00243D04" w:rsidRDefault="00C73BAB" w:rsidP="00F45292">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2363"/>
        <w:gridCol w:w="827"/>
        <w:gridCol w:w="1181"/>
        <w:gridCol w:w="1181"/>
        <w:gridCol w:w="709"/>
        <w:gridCol w:w="2127"/>
      </w:tblGrid>
      <w:tr w:rsidR="00F45292" w:rsidRPr="00243D04" w:rsidTr="00B23132">
        <w:trPr>
          <w:cantSplit/>
          <w:trHeight w:val="1701"/>
        </w:trPr>
        <w:tc>
          <w:tcPr>
            <w:tcW w:w="945"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w:t>
            </w:r>
          </w:p>
        </w:tc>
        <w:tc>
          <w:tcPr>
            <w:tcW w:w="236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c>
          <w:tcPr>
            <w:tcW w:w="827" w:type="dxa"/>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Times New Roman" w:hAnsi="Arial" w:cs="Arial"/>
                <w:b/>
                <w:bCs/>
                <w:noProof/>
                <w:sz w:val="20"/>
                <w:szCs w:val="24"/>
              </w:rPr>
            </w:pPr>
            <w:r w:rsidRPr="00243D04">
              <w:rPr>
                <w:rFonts w:ascii="Arial" w:eastAsia="Times New Roman" w:hAnsi="Arial" w:cs="Arial"/>
                <w:b/>
                <w:bCs/>
                <w:noProof/>
                <w:sz w:val="20"/>
                <w:szCs w:val="24"/>
              </w:rPr>
              <w:t>Cantitate</w:t>
            </w:r>
          </w:p>
        </w:tc>
        <w:tc>
          <w:tcPr>
            <w:tcW w:w="1181"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UM</w:t>
            </w:r>
          </w:p>
        </w:tc>
        <w:tc>
          <w:tcPr>
            <w:tcW w:w="1181"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Operațiune valorificare / eliminare</w:t>
            </w:r>
          </w:p>
        </w:tc>
        <w:tc>
          <w:tcPr>
            <w:tcW w:w="709" w:type="dxa"/>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Times New Roman" w:hAnsi="Arial" w:cs="Arial"/>
                <w:b/>
                <w:bCs/>
                <w:noProof/>
                <w:sz w:val="20"/>
                <w:szCs w:val="24"/>
              </w:rPr>
            </w:pPr>
            <w:r w:rsidRPr="00243D04">
              <w:rPr>
                <w:rFonts w:ascii="Arial" w:eastAsia="Times New Roman" w:hAnsi="Arial" w:cs="Arial"/>
                <w:b/>
                <w:bCs/>
                <w:noProof/>
                <w:sz w:val="20"/>
                <w:szCs w:val="24"/>
              </w:rPr>
              <w:t xml:space="preserve">Cod operațiune  </w:t>
            </w:r>
          </w:p>
        </w:tc>
        <w:tc>
          <w:tcPr>
            <w:tcW w:w="2127"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operațiune</w:t>
            </w:r>
          </w:p>
        </w:tc>
      </w:tr>
      <w:tr w:rsidR="00F45292" w:rsidRPr="00243D04" w:rsidTr="00B23132">
        <w:tc>
          <w:tcPr>
            <w:tcW w:w="945"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236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827"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1181"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1181"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709"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2127"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r>
    </w:tbl>
    <w:p w:rsidR="00F45292" w:rsidRPr="00243D04" w:rsidRDefault="00F45292" w:rsidP="00F45292">
      <w:pPr>
        <w:tabs>
          <w:tab w:val="left" w:pos="480"/>
        </w:tabs>
        <w:spacing w:after="0" w:line="240" w:lineRule="auto"/>
        <w:ind w:left="482" w:hanging="482"/>
        <w:jc w:val="both"/>
        <w:rPr>
          <w:rFonts w:ascii="Arial" w:eastAsia="Times New Roman" w:hAnsi="Arial" w:cs="Arial"/>
          <w:b/>
          <w:bCs/>
          <w:noProof/>
          <w:color w:val="0070C0"/>
          <w:sz w:val="24"/>
          <w:szCs w:val="24"/>
        </w:rPr>
      </w:pPr>
    </w:p>
    <w:p w:rsidR="00F45292" w:rsidRPr="00243D04" w:rsidRDefault="00F45292" w:rsidP="00F45292">
      <w:pPr>
        <w:autoSpaceDE w:val="0"/>
        <w:autoSpaceDN w:val="0"/>
        <w:adjustRightInd w:val="0"/>
        <w:spacing w:after="0" w:line="240" w:lineRule="auto"/>
        <w:ind w:firstLine="720"/>
        <w:jc w:val="both"/>
        <w:rPr>
          <w:rFonts w:ascii="Arial" w:eastAsia="Times New Roman" w:hAnsi="Arial" w:cs="Arial"/>
          <w:b/>
          <w:bCs/>
          <w:noProof/>
          <w:sz w:val="24"/>
          <w:szCs w:val="24"/>
        </w:rPr>
      </w:pPr>
      <w:r w:rsidRPr="00243D04">
        <w:rPr>
          <w:rFonts w:ascii="Arial" w:eastAsia="Calibri" w:hAnsi="Arial" w:cs="Arial"/>
          <w:b/>
          <w:sz w:val="24"/>
          <w:szCs w:val="24"/>
        </w:rPr>
        <w:t>Deşeuri comercializate</w:t>
      </w:r>
      <w:r w:rsidRPr="00243D04">
        <w:rPr>
          <w:rFonts w:ascii="Arial" w:eastAsia="Times New Roman" w:hAnsi="Arial" w:cs="Arial"/>
          <w:b/>
          <w:bCs/>
          <w:noProof/>
          <w:sz w:val="24"/>
          <w:szCs w:val="24"/>
        </w:rPr>
        <w:t xml:space="preserve"> </w:t>
      </w:r>
    </w:p>
    <w:p w:rsidR="00C73BAB" w:rsidRPr="00C73BAB" w:rsidRDefault="00C73BAB" w:rsidP="00C73BAB">
      <w:pPr>
        <w:autoSpaceDE w:val="0"/>
        <w:autoSpaceDN w:val="0"/>
        <w:adjustRightInd w:val="0"/>
        <w:spacing w:after="0" w:line="240" w:lineRule="auto"/>
        <w:jc w:val="both"/>
        <w:rPr>
          <w:rFonts w:ascii="Arial" w:eastAsia="Times New Roman" w:hAnsi="Arial" w:cs="Arial"/>
          <w:b/>
          <w:bCs/>
          <w:noProof/>
          <w:sz w:val="24"/>
          <w:szCs w:val="24"/>
        </w:rPr>
      </w:pPr>
      <w:r w:rsidRPr="00C73BAB">
        <w:rPr>
          <w:rFonts w:ascii="Arial" w:eastAsia="Times New Roman" w:hAnsi="Arial" w:cs="Arial"/>
          <w:bCs/>
          <w:noProof/>
          <w:sz w:val="24"/>
          <w:szCs w:val="24"/>
        </w:rPr>
        <w:t>__- nu este cazul;</w:t>
      </w: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2625"/>
        <w:gridCol w:w="835"/>
        <w:gridCol w:w="1193"/>
        <w:gridCol w:w="1193"/>
        <w:gridCol w:w="597"/>
        <w:gridCol w:w="1909"/>
      </w:tblGrid>
      <w:tr w:rsidR="00F45292" w:rsidRPr="00243D04" w:rsidTr="00B23132">
        <w:trPr>
          <w:cantSplit/>
          <w:trHeight w:val="1701"/>
        </w:trPr>
        <w:tc>
          <w:tcPr>
            <w:tcW w:w="954"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w:t>
            </w:r>
          </w:p>
        </w:tc>
        <w:tc>
          <w:tcPr>
            <w:tcW w:w="2625"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c>
          <w:tcPr>
            <w:tcW w:w="835" w:type="dxa"/>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Times New Roman" w:hAnsi="Arial" w:cs="Arial"/>
                <w:b/>
                <w:bCs/>
                <w:noProof/>
                <w:sz w:val="20"/>
                <w:szCs w:val="24"/>
              </w:rPr>
            </w:pPr>
            <w:r w:rsidRPr="00243D04">
              <w:rPr>
                <w:rFonts w:ascii="Arial" w:eastAsia="Times New Roman" w:hAnsi="Arial" w:cs="Arial"/>
                <w:b/>
                <w:bCs/>
                <w:noProof/>
                <w:sz w:val="20"/>
                <w:szCs w:val="24"/>
              </w:rPr>
              <w:t>Cantitate</w:t>
            </w:r>
          </w:p>
        </w:tc>
        <w:tc>
          <w:tcPr>
            <w:tcW w:w="119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UM</w:t>
            </w:r>
          </w:p>
        </w:tc>
        <w:tc>
          <w:tcPr>
            <w:tcW w:w="119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Operațiune valorificare / eliminare</w:t>
            </w:r>
          </w:p>
        </w:tc>
        <w:tc>
          <w:tcPr>
            <w:tcW w:w="597" w:type="dxa"/>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operațiune</w:t>
            </w:r>
          </w:p>
        </w:tc>
        <w:tc>
          <w:tcPr>
            <w:tcW w:w="1909"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operațiune</w:t>
            </w:r>
          </w:p>
        </w:tc>
      </w:tr>
      <w:tr w:rsidR="00F45292" w:rsidRPr="00243D04" w:rsidTr="00B23132">
        <w:tc>
          <w:tcPr>
            <w:tcW w:w="954"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2625"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835"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119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119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597"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1909"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r>
    </w:tbl>
    <w:p w:rsidR="00F45292" w:rsidRPr="00243D04" w:rsidRDefault="00F45292" w:rsidP="00F45292">
      <w:pPr>
        <w:tabs>
          <w:tab w:val="left" w:pos="480"/>
        </w:tabs>
        <w:spacing w:after="0" w:line="240" w:lineRule="auto"/>
        <w:ind w:left="482" w:hanging="482"/>
        <w:jc w:val="both"/>
        <w:rPr>
          <w:rFonts w:ascii="Arial" w:eastAsia="Times New Roman" w:hAnsi="Arial" w:cs="Arial"/>
          <w:b/>
          <w:bCs/>
          <w:noProof/>
          <w:color w:val="0070C0"/>
          <w:sz w:val="24"/>
          <w:szCs w:val="24"/>
        </w:rPr>
      </w:pPr>
    </w:p>
    <w:p w:rsidR="00F45292" w:rsidRPr="00243D04" w:rsidRDefault="00F45292" w:rsidP="00F45292">
      <w:pPr>
        <w:autoSpaceDE w:val="0"/>
        <w:autoSpaceDN w:val="0"/>
        <w:adjustRightInd w:val="0"/>
        <w:spacing w:after="0" w:line="240" w:lineRule="auto"/>
        <w:ind w:firstLine="720"/>
        <w:jc w:val="both"/>
        <w:rPr>
          <w:rFonts w:ascii="Arial" w:eastAsia="Times New Roman" w:hAnsi="Arial" w:cs="Arial"/>
          <w:b/>
          <w:bCs/>
          <w:noProof/>
          <w:sz w:val="24"/>
          <w:szCs w:val="24"/>
        </w:rPr>
      </w:pPr>
      <w:r w:rsidRPr="00243D04">
        <w:rPr>
          <w:rFonts w:ascii="Arial" w:eastAsia="Calibri" w:hAnsi="Arial" w:cs="Arial"/>
          <w:b/>
          <w:sz w:val="24"/>
          <w:szCs w:val="24"/>
        </w:rPr>
        <w:t>Deşeuri de echipamente electrice şi electronice colectate</w:t>
      </w:r>
      <w:r w:rsidRPr="00243D04">
        <w:rPr>
          <w:rFonts w:ascii="Arial" w:eastAsia="Times New Roman" w:hAnsi="Arial" w:cs="Arial"/>
          <w:b/>
          <w:bCs/>
          <w:noProof/>
          <w:sz w:val="24"/>
          <w:szCs w:val="24"/>
        </w:rPr>
        <w:t xml:space="preserve"> </w:t>
      </w:r>
    </w:p>
    <w:p w:rsidR="00C73BAB" w:rsidRPr="00243D04" w:rsidRDefault="00C73BAB" w:rsidP="00C73BAB">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F45292" w:rsidRPr="00243D04" w:rsidTr="00B23132">
        <w:tc>
          <w:tcPr>
            <w:tcW w:w="373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 de echipamente electrice și electronice (DEEE)</w:t>
            </w:r>
          </w:p>
        </w:tc>
        <w:tc>
          <w:tcPr>
            <w:tcW w:w="5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r>
      <w:tr w:rsidR="00F45292" w:rsidRPr="00243D04" w:rsidTr="00B23132">
        <w:tc>
          <w:tcPr>
            <w:tcW w:w="373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5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r>
    </w:tbl>
    <w:p w:rsidR="00F45292" w:rsidRPr="00243D04" w:rsidRDefault="00F45292" w:rsidP="00F45292">
      <w:pPr>
        <w:tabs>
          <w:tab w:val="left" w:pos="480"/>
        </w:tabs>
        <w:spacing w:after="0" w:line="240" w:lineRule="auto"/>
        <w:ind w:left="482" w:hanging="482"/>
        <w:jc w:val="both"/>
        <w:rPr>
          <w:rFonts w:ascii="Arial" w:eastAsia="Times New Roman" w:hAnsi="Arial" w:cs="Arial"/>
          <w:b/>
          <w:bCs/>
          <w:noProof/>
          <w:sz w:val="24"/>
          <w:szCs w:val="24"/>
        </w:rPr>
      </w:pPr>
    </w:p>
    <w:p w:rsidR="00F45292" w:rsidRPr="00243D04" w:rsidRDefault="00F45292" w:rsidP="00F45292">
      <w:pPr>
        <w:autoSpaceDE w:val="0"/>
        <w:autoSpaceDN w:val="0"/>
        <w:adjustRightInd w:val="0"/>
        <w:spacing w:after="0" w:line="240" w:lineRule="auto"/>
        <w:ind w:firstLine="720"/>
        <w:jc w:val="both"/>
        <w:rPr>
          <w:rFonts w:ascii="Arial" w:eastAsia="Calibri" w:hAnsi="Arial" w:cs="Arial"/>
          <w:b/>
          <w:sz w:val="24"/>
          <w:szCs w:val="24"/>
        </w:rPr>
      </w:pPr>
      <w:r w:rsidRPr="00243D04">
        <w:rPr>
          <w:rFonts w:ascii="Arial" w:eastAsia="Calibri" w:hAnsi="Arial" w:cs="Arial"/>
          <w:b/>
          <w:sz w:val="24"/>
          <w:szCs w:val="24"/>
        </w:rPr>
        <w:t>Deşeuri de baterii şi acumulatori colectate</w:t>
      </w:r>
    </w:p>
    <w:p w:rsidR="00C73BAB" w:rsidRPr="00243D04" w:rsidRDefault="00C73BAB" w:rsidP="00C73BAB">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F45292" w:rsidRPr="00243D04" w:rsidTr="00B23132">
        <w:tc>
          <w:tcPr>
            <w:tcW w:w="373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 de baterii și acumulatori</w:t>
            </w:r>
          </w:p>
        </w:tc>
        <w:tc>
          <w:tcPr>
            <w:tcW w:w="5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r>
      <w:tr w:rsidR="00F45292" w:rsidRPr="00243D04" w:rsidTr="00B23132">
        <w:tc>
          <w:tcPr>
            <w:tcW w:w="373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color w:val="0070C0"/>
                <w:sz w:val="20"/>
                <w:szCs w:val="24"/>
              </w:rPr>
            </w:pPr>
            <w:r w:rsidRPr="00243D04">
              <w:rPr>
                <w:rFonts w:ascii="Arial" w:eastAsia="Times New Roman" w:hAnsi="Arial" w:cs="Arial"/>
                <w:bCs/>
                <w:noProof/>
                <w:color w:val="0070C0"/>
                <w:sz w:val="20"/>
                <w:szCs w:val="24"/>
              </w:rPr>
              <w:t xml:space="preserve"> </w:t>
            </w:r>
          </w:p>
        </w:tc>
        <w:tc>
          <w:tcPr>
            <w:tcW w:w="5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color w:val="0070C0"/>
                <w:sz w:val="20"/>
                <w:szCs w:val="24"/>
              </w:rPr>
            </w:pPr>
            <w:r w:rsidRPr="00243D04">
              <w:rPr>
                <w:rFonts w:ascii="Arial" w:eastAsia="Times New Roman" w:hAnsi="Arial" w:cs="Arial"/>
                <w:bCs/>
                <w:noProof/>
                <w:color w:val="0070C0"/>
                <w:sz w:val="20"/>
                <w:szCs w:val="24"/>
              </w:rPr>
              <w:t xml:space="preserve"> </w:t>
            </w:r>
          </w:p>
        </w:tc>
      </w:tr>
    </w:tbl>
    <w:p w:rsidR="00DA24DF" w:rsidRDefault="00DA24DF" w:rsidP="00262606">
      <w:pPr>
        <w:tabs>
          <w:tab w:val="left" w:pos="480"/>
        </w:tabs>
        <w:spacing w:after="0" w:line="240" w:lineRule="auto"/>
        <w:jc w:val="both"/>
        <w:rPr>
          <w:rFonts w:ascii="Arial" w:eastAsia="Times New Roman" w:hAnsi="Arial" w:cs="Arial"/>
          <w:b/>
          <w:bCs/>
          <w:noProof/>
          <w:sz w:val="24"/>
          <w:szCs w:val="24"/>
        </w:rPr>
      </w:pPr>
    </w:p>
    <w:p w:rsidR="00C73BAB" w:rsidRPr="00DA24DF" w:rsidRDefault="00F45292" w:rsidP="00DA24DF">
      <w:pPr>
        <w:tabs>
          <w:tab w:val="left" w:pos="480"/>
        </w:tabs>
        <w:spacing w:after="0" w:line="240" w:lineRule="auto"/>
        <w:ind w:left="482" w:hanging="482"/>
        <w:jc w:val="both"/>
        <w:rPr>
          <w:rFonts w:ascii="Arial" w:eastAsia="Times New Roman" w:hAnsi="Arial" w:cs="Arial"/>
          <w:b/>
          <w:bCs/>
          <w:noProof/>
          <w:sz w:val="24"/>
          <w:szCs w:val="24"/>
        </w:rPr>
      </w:pPr>
      <w:r w:rsidRPr="00243D04">
        <w:rPr>
          <w:rFonts w:ascii="Arial" w:eastAsia="Times New Roman" w:hAnsi="Arial" w:cs="Arial"/>
          <w:b/>
          <w:bCs/>
          <w:noProof/>
          <w:sz w:val="24"/>
          <w:szCs w:val="24"/>
        </w:rPr>
        <w:t xml:space="preserve">11.3. </w:t>
      </w:r>
      <w:r w:rsidRPr="00243D04">
        <w:rPr>
          <w:rFonts w:ascii="Arial" w:eastAsia="Times New Roman" w:hAnsi="Arial" w:cs="Arial"/>
          <w:b/>
          <w:bCs/>
          <w:noProof/>
          <w:sz w:val="24"/>
          <w:szCs w:val="24"/>
          <w:u w:val="single"/>
        </w:rPr>
        <w:t>DEŞEURI STOCATE TEMPORAR</w:t>
      </w:r>
    </w:p>
    <w:p w:rsidR="00F45292" w:rsidRPr="00707E6B" w:rsidRDefault="00C73BAB" w:rsidP="00707E6B">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200"/>
        <w:gridCol w:w="1600"/>
        <w:gridCol w:w="1333"/>
        <w:gridCol w:w="1600"/>
      </w:tblGrid>
      <w:tr w:rsidR="00F45292" w:rsidRPr="00243D04" w:rsidTr="00B23132">
        <w:tc>
          <w:tcPr>
            <w:tcW w:w="1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w:t>
            </w:r>
          </w:p>
        </w:tc>
        <w:tc>
          <w:tcPr>
            <w:tcW w:w="32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c>
          <w:tcPr>
            <w:tcW w:w="1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Cantitate</w:t>
            </w:r>
          </w:p>
        </w:tc>
        <w:tc>
          <w:tcPr>
            <w:tcW w:w="133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UM</w:t>
            </w:r>
          </w:p>
        </w:tc>
        <w:tc>
          <w:tcPr>
            <w:tcW w:w="1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Mod de stocare</w:t>
            </w:r>
          </w:p>
        </w:tc>
      </w:tr>
      <w:tr w:rsidR="00F45292" w:rsidRPr="00243D04" w:rsidTr="00B23132">
        <w:tc>
          <w:tcPr>
            <w:tcW w:w="1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32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1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133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c>
          <w:tcPr>
            <w:tcW w:w="1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p>
        </w:tc>
      </w:tr>
    </w:tbl>
    <w:p w:rsidR="00F45292" w:rsidRPr="00243D04" w:rsidRDefault="00F45292" w:rsidP="00F45292">
      <w:pPr>
        <w:tabs>
          <w:tab w:val="left" w:pos="480"/>
        </w:tabs>
        <w:spacing w:after="0" w:line="240" w:lineRule="auto"/>
        <w:ind w:left="482" w:hanging="482"/>
        <w:jc w:val="both"/>
        <w:rPr>
          <w:rFonts w:ascii="Times New Roman" w:eastAsia="Times New Roman" w:hAnsi="Times New Roman" w:cs="Times New Roman"/>
          <w:b/>
          <w:bCs/>
          <w:noProof/>
          <w:color w:val="0070C0"/>
          <w:sz w:val="24"/>
          <w:szCs w:val="24"/>
        </w:rPr>
      </w:pPr>
    </w:p>
    <w:p w:rsidR="00B50D9D" w:rsidRDefault="00B50D9D" w:rsidP="00F45292">
      <w:pPr>
        <w:spacing w:after="0" w:line="240" w:lineRule="auto"/>
        <w:jc w:val="both"/>
        <w:rPr>
          <w:rFonts w:ascii="Arial" w:eastAsia="Times New Roman" w:hAnsi="Arial" w:cs="Arial"/>
          <w:b/>
          <w:bCs/>
          <w:noProof/>
          <w:sz w:val="24"/>
          <w:szCs w:val="24"/>
        </w:rPr>
      </w:pPr>
    </w:p>
    <w:p w:rsidR="00F45292" w:rsidRPr="00243D04" w:rsidRDefault="00F45292" w:rsidP="00F45292">
      <w:pPr>
        <w:spacing w:after="0" w:line="240" w:lineRule="auto"/>
        <w:jc w:val="both"/>
        <w:rPr>
          <w:rFonts w:ascii="Arial" w:eastAsia="Times New Roman" w:hAnsi="Arial" w:cs="Arial"/>
          <w:b/>
          <w:bCs/>
          <w:noProof/>
          <w:sz w:val="24"/>
          <w:szCs w:val="24"/>
        </w:rPr>
      </w:pPr>
      <w:r w:rsidRPr="00243D04">
        <w:rPr>
          <w:rFonts w:ascii="Arial" w:eastAsia="Times New Roman" w:hAnsi="Arial" w:cs="Arial"/>
          <w:b/>
          <w:bCs/>
          <w:noProof/>
          <w:sz w:val="24"/>
          <w:szCs w:val="24"/>
        </w:rPr>
        <w:lastRenderedPageBreak/>
        <w:t xml:space="preserve">11.4. </w:t>
      </w:r>
      <w:r w:rsidRPr="00243D04">
        <w:rPr>
          <w:rFonts w:ascii="Arial" w:eastAsia="Times New Roman" w:hAnsi="Arial" w:cs="Arial"/>
          <w:b/>
          <w:bCs/>
          <w:noProof/>
          <w:sz w:val="24"/>
          <w:szCs w:val="24"/>
          <w:u w:val="single"/>
        </w:rPr>
        <w:t>DEŞEURI TRATATE</w:t>
      </w:r>
      <w:r w:rsidRPr="00243D04">
        <w:rPr>
          <w:rFonts w:ascii="Arial" w:eastAsia="Times New Roman" w:hAnsi="Arial" w:cs="Arial"/>
          <w:b/>
          <w:bCs/>
          <w:noProof/>
          <w:sz w:val="24"/>
          <w:szCs w:val="24"/>
        </w:rPr>
        <w:t xml:space="preserve"> </w:t>
      </w:r>
    </w:p>
    <w:p w:rsidR="00F45292" w:rsidRPr="00707E6B" w:rsidRDefault="00C73BAB" w:rsidP="00C73BAB">
      <w:pPr>
        <w:spacing w:after="0" w:line="240" w:lineRule="auto"/>
        <w:ind w:right="83"/>
        <w:jc w:val="both"/>
        <w:rPr>
          <w:rFonts w:ascii="Arial" w:eastAsia="Times New Roman" w:hAnsi="Arial" w:cs="Arial"/>
          <w:b/>
          <w:bCs/>
          <w:noProof/>
          <w:sz w:val="24"/>
          <w:szCs w:val="24"/>
        </w:rPr>
      </w:pPr>
      <w:r w:rsidRPr="00707E6B">
        <w:rPr>
          <w:rFonts w:ascii="Arial" w:eastAsia="Times New Roman" w:hAnsi="Arial" w:cs="Arial"/>
          <w:bCs/>
          <w:noProof/>
          <w:sz w:val="24"/>
          <w:szCs w:val="24"/>
        </w:rPr>
        <w:t>__- 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4"/>
        <w:gridCol w:w="8"/>
        <w:gridCol w:w="1418"/>
        <w:gridCol w:w="850"/>
        <w:gridCol w:w="19"/>
        <w:gridCol w:w="1399"/>
        <w:gridCol w:w="1559"/>
        <w:gridCol w:w="1134"/>
        <w:gridCol w:w="1701"/>
        <w:gridCol w:w="21"/>
      </w:tblGrid>
      <w:tr w:rsidR="00F45292" w:rsidRPr="00243D04" w:rsidTr="00F21D84">
        <w:trPr>
          <w:cantSplit/>
          <w:trHeight w:val="1134"/>
        </w:trPr>
        <w:tc>
          <w:tcPr>
            <w:tcW w:w="1224"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w:t>
            </w:r>
          </w:p>
        </w:tc>
        <w:tc>
          <w:tcPr>
            <w:tcW w:w="1426" w:type="dxa"/>
            <w:gridSpan w:val="2"/>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c>
          <w:tcPr>
            <w:tcW w:w="869" w:type="dxa"/>
            <w:gridSpan w:val="2"/>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Times New Roman" w:hAnsi="Arial" w:cs="Arial"/>
                <w:b/>
                <w:bCs/>
                <w:noProof/>
                <w:sz w:val="20"/>
                <w:szCs w:val="24"/>
              </w:rPr>
            </w:pPr>
            <w:r w:rsidRPr="00243D04">
              <w:rPr>
                <w:rFonts w:ascii="Arial" w:eastAsia="Times New Roman" w:hAnsi="Arial" w:cs="Arial"/>
                <w:b/>
                <w:bCs/>
                <w:noProof/>
                <w:sz w:val="20"/>
                <w:szCs w:val="24"/>
              </w:rPr>
              <w:t>Cantitate</w:t>
            </w:r>
          </w:p>
        </w:tc>
        <w:tc>
          <w:tcPr>
            <w:tcW w:w="1399"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UM</w:t>
            </w:r>
          </w:p>
        </w:tc>
        <w:tc>
          <w:tcPr>
            <w:tcW w:w="1559"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Operațiune valorificare / eliminare</w:t>
            </w:r>
          </w:p>
        </w:tc>
        <w:tc>
          <w:tcPr>
            <w:tcW w:w="1134"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operațiune</w:t>
            </w:r>
          </w:p>
        </w:tc>
        <w:tc>
          <w:tcPr>
            <w:tcW w:w="1722" w:type="dxa"/>
            <w:gridSpan w:val="2"/>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operațiune</w:t>
            </w:r>
          </w:p>
        </w:tc>
      </w:tr>
      <w:tr w:rsidR="00F21D84" w:rsidRPr="00243D04" w:rsidTr="00F21D84">
        <w:trPr>
          <w:gridAfter w:val="1"/>
          <w:wAfter w:w="21" w:type="dxa"/>
        </w:trPr>
        <w:tc>
          <w:tcPr>
            <w:tcW w:w="1232" w:type="dxa"/>
            <w:gridSpan w:val="2"/>
            <w:shd w:val="clear" w:color="auto" w:fill="auto"/>
            <w:vAlign w:val="center"/>
          </w:tcPr>
          <w:p w:rsidR="00F21D84" w:rsidRPr="00243D04" w:rsidRDefault="00F21D84" w:rsidP="004D1AB7">
            <w:pPr>
              <w:snapToGrid w:val="0"/>
              <w:spacing w:after="0" w:line="240" w:lineRule="auto"/>
              <w:jc w:val="center"/>
              <w:rPr>
                <w:rFonts w:ascii="Arial" w:eastAsia="Calibri" w:hAnsi="Arial" w:cs="Arial"/>
                <w:sz w:val="20"/>
                <w:szCs w:val="20"/>
              </w:rPr>
            </w:pPr>
          </w:p>
        </w:tc>
        <w:tc>
          <w:tcPr>
            <w:tcW w:w="1418" w:type="dxa"/>
            <w:shd w:val="clear" w:color="auto" w:fill="auto"/>
            <w:vAlign w:val="center"/>
          </w:tcPr>
          <w:p w:rsidR="00F21D84" w:rsidRPr="00243D04" w:rsidRDefault="00F21D84" w:rsidP="004D1AB7">
            <w:pPr>
              <w:suppressAutoHyphens/>
              <w:autoSpaceDE w:val="0"/>
              <w:spacing w:after="0" w:line="240" w:lineRule="auto"/>
              <w:jc w:val="center"/>
              <w:rPr>
                <w:rFonts w:ascii="Arial" w:eastAsia="Arial" w:hAnsi="Arial" w:cs="Arial"/>
                <w:sz w:val="20"/>
                <w:szCs w:val="20"/>
                <w:lang w:eastAsia="ar-SA"/>
              </w:rPr>
            </w:pPr>
          </w:p>
        </w:tc>
        <w:tc>
          <w:tcPr>
            <w:tcW w:w="850" w:type="dxa"/>
            <w:shd w:val="clear" w:color="auto" w:fill="auto"/>
          </w:tcPr>
          <w:p w:rsidR="00F21D84" w:rsidRPr="00243D04" w:rsidRDefault="00F21D84" w:rsidP="004D1AB7">
            <w:pPr>
              <w:spacing w:after="0" w:line="240" w:lineRule="auto"/>
              <w:jc w:val="center"/>
              <w:rPr>
                <w:rFonts w:ascii="Arial" w:eastAsia="Times New Roman" w:hAnsi="Arial" w:cs="Arial"/>
                <w:bCs/>
                <w:iCs/>
                <w:noProof/>
                <w:sz w:val="20"/>
                <w:szCs w:val="20"/>
              </w:rPr>
            </w:pPr>
          </w:p>
        </w:tc>
        <w:tc>
          <w:tcPr>
            <w:tcW w:w="1418" w:type="dxa"/>
            <w:gridSpan w:val="2"/>
            <w:shd w:val="clear" w:color="auto" w:fill="auto"/>
          </w:tcPr>
          <w:p w:rsidR="00F21D84" w:rsidRPr="00243D04" w:rsidRDefault="00F21D84" w:rsidP="004D1AB7">
            <w:pPr>
              <w:spacing w:after="0" w:line="240" w:lineRule="auto"/>
              <w:jc w:val="center"/>
              <w:rPr>
                <w:rFonts w:ascii="Arial" w:eastAsia="Times New Roman" w:hAnsi="Arial" w:cs="Arial"/>
                <w:bCs/>
                <w:iCs/>
                <w:noProof/>
                <w:sz w:val="20"/>
                <w:szCs w:val="20"/>
              </w:rPr>
            </w:pPr>
          </w:p>
        </w:tc>
        <w:tc>
          <w:tcPr>
            <w:tcW w:w="1559" w:type="dxa"/>
            <w:shd w:val="clear" w:color="auto" w:fill="auto"/>
          </w:tcPr>
          <w:p w:rsidR="00F21D84" w:rsidRPr="00243D04" w:rsidRDefault="00F21D84" w:rsidP="004D1AB7">
            <w:pPr>
              <w:spacing w:after="0" w:line="240" w:lineRule="auto"/>
              <w:jc w:val="center"/>
              <w:rPr>
                <w:rFonts w:ascii="Arial" w:eastAsia="Times New Roman" w:hAnsi="Arial" w:cs="Arial"/>
                <w:bCs/>
                <w:iCs/>
                <w:noProof/>
                <w:sz w:val="20"/>
                <w:szCs w:val="20"/>
              </w:rPr>
            </w:pPr>
          </w:p>
        </w:tc>
        <w:tc>
          <w:tcPr>
            <w:tcW w:w="1134" w:type="dxa"/>
            <w:shd w:val="clear" w:color="auto" w:fill="auto"/>
          </w:tcPr>
          <w:p w:rsidR="00F21D84" w:rsidRPr="00243D04" w:rsidRDefault="00F21D84" w:rsidP="004D1AB7">
            <w:pPr>
              <w:spacing w:after="0" w:line="240" w:lineRule="auto"/>
              <w:jc w:val="center"/>
              <w:rPr>
                <w:rFonts w:ascii="Arial" w:eastAsia="Times New Roman" w:hAnsi="Arial" w:cs="Arial"/>
                <w:bCs/>
                <w:iCs/>
                <w:noProof/>
                <w:sz w:val="20"/>
                <w:szCs w:val="20"/>
              </w:rPr>
            </w:pPr>
          </w:p>
        </w:tc>
        <w:tc>
          <w:tcPr>
            <w:tcW w:w="1701" w:type="dxa"/>
            <w:shd w:val="clear" w:color="auto" w:fill="auto"/>
          </w:tcPr>
          <w:p w:rsidR="00F21D84" w:rsidRPr="00243D04" w:rsidRDefault="00F21D84" w:rsidP="004D1AB7">
            <w:pPr>
              <w:spacing w:before="40" w:after="0" w:line="240" w:lineRule="auto"/>
              <w:jc w:val="center"/>
              <w:rPr>
                <w:rFonts w:ascii="Arial" w:eastAsia="Times New Roman" w:hAnsi="Arial" w:cs="Arial"/>
                <w:bCs/>
                <w:iCs/>
                <w:noProof/>
                <w:sz w:val="20"/>
                <w:szCs w:val="24"/>
              </w:rPr>
            </w:pPr>
          </w:p>
        </w:tc>
      </w:tr>
    </w:tbl>
    <w:p w:rsidR="00F21D84" w:rsidRPr="00243D04" w:rsidRDefault="00F21D84" w:rsidP="00F45292">
      <w:pPr>
        <w:spacing w:after="0" w:line="240" w:lineRule="auto"/>
        <w:jc w:val="both"/>
        <w:rPr>
          <w:rFonts w:ascii="Times New Roman" w:eastAsia="Times New Roman" w:hAnsi="Times New Roman" w:cs="Times New Roman"/>
          <w:b/>
          <w:bCs/>
          <w:noProof/>
          <w:color w:val="0070C0"/>
          <w:sz w:val="24"/>
          <w:szCs w:val="24"/>
        </w:rPr>
      </w:pPr>
    </w:p>
    <w:p w:rsidR="00F45292" w:rsidRPr="00243D04" w:rsidRDefault="00F45292" w:rsidP="00F45292">
      <w:pPr>
        <w:autoSpaceDE w:val="0"/>
        <w:autoSpaceDN w:val="0"/>
        <w:adjustRightInd w:val="0"/>
        <w:spacing w:after="0" w:line="240" w:lineRule="auto"/>
        <w:ind w:firstLine="720"/>
        <w:jc w:val="both"/>
        <w:rPr>
          <w:rFonts w:ascii="Arial" w:eastAsia="Calibri" w:hAnsi="Arial" w:cs="Arial"/>
          <w:b/>
          <w:sz w:val="24"/>
          <w:szCs w:val="24"/>
        </w:rPr>
      </w:pPr>
      <w:r w:rsidRPr="00243D04">
        <w:rPr>
          <w:rFonts w:ascii="Arial" w:eastAsia="Calibri" w:hAnsi="Arial" w:cs="Arial"/>
          <w:b/>
          <w:sz w:val="24"/>
          <w:szCs w:val="24"/>
        </w:rPr>
        <w:t>Deşeuri de echipamente electrice şi electronice tratate</w:t>
      </w:r>
    </w:p>
    <w:p w:rsidR="00C73BAB" w:rsidRPr="00243D04" w:rsidRDefault="00C73BAB" w:rsidP="00C73BAB">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F45292" w:rsidRPr="00243D04" w:rsidTr="00B23132">
        <w:tc>
          <w:tcPr>
            <w:tcW w:w="373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 de echipamente electrice și electronice (DEEE)</w:t>
            </w:r>
          </w:p>
        </w:tc>
        <w:tc>
          <w:tcPr>
            <w:tcW w:w="5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r>
      <w:tr w:rsidR="00F45292" w:rsidRPr="00243D04" w:rsidTr="00B23132">
        <w:tc>
          <w:tcPr>
            <w:tcW w:w="373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5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r>
    </w:tbl>
    <w:p w:rsidR="00F45292" w:rsidRPr="00243D04" w:rsidRDefault="00F45292" w:rsidP="00F45292">
      <w:pPr>
        <w:autoSpaceDE w:val="0"/>
        <w:autoSpaceDN w:val="0"/>
        <w:adjustRightInd w:val="0"/>
        <w:spacing w:after="0" w:line="240" w:lineRule="auto"/>
        <w:ind w:firstLine="720"/>
        <w:jc w:val="both"/>
        <w:rPr>
          <w:rFonts w:ascii="Times New Roman" w:eastAsia="Times New Roman" w:hAnsi="Times New Roman" w:cs="Times New Roman"/>
          <w:b/>
          <w:bCs/>
          <w:noProof/>
          <w:sz w:val="24"/>
          <w:szCs w:val="24"/>
        </w:rPr>
      </w:pPr>
    </w:p>
    <w:p w:rsidR="00F45292" w:rsidRPr="00243D04" w:rsidRDefault="00F45292" w:rsidP="00F45292">
      <w:pPr>
        <w:autoSpaceDE w:val="0"/>
        <w:autoSpaceDN w:val="0"/>
        <w:adjustRightInd w:val="0"/>
        <w:spacing w:after="0" w:line="240" w:lineRule="auto"/>
        <w:ind w:firstLine="720"/>
        <w:jc w:val="both"/>
        <w:rPr>
          <w:rFonts w:ascii="Arial" w:eastAsia="Calibri" w:hAnsi="Arial" w:cs="Arial"/>
          <w:b/>
          <w:sz w:val="24"/>
          <w:szCs w:val="24"/>
        </w:rPr>
      </w:pPr>
      <w:r w:rsidRPr="00243D04">
        <w:rPr>
          <w:rFonts w:ascii="Arial" w:eastAsia="Calibri" w:hAnsi="Arial" w:cs="Arial"/>
          <w:b/>
          <w:sz w:val="24"/>
          <w:szCs w:val="24"/>
        </w:rPr>
        <w:t xml:space="preserve"> Deşeuri de baterii şi acumulatori tratate</w:t>
      </w:r>
    </w:p>
    <w:p w:rsidR="00C73BAB" w:rsidRPr="00243D04" w:rsidRDefault="00C73BAB" w:rsidP="00C73BAB">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F45292" w:rsidRPr="00243D04" w:rsidTr="00B23132">
        <w:tc>
          <w:tcPr>
            <w:tcW w:w="3733"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Cod deșeu de baterii și acumulatori</w:t>
            </w:r>
          </w:p>
        </w:tc>
        <w:tc>
          <w:tcPr>
            <w:tcW w:w="5600" w:type="dxa"/>
            <w:shd w:val="clear" w:color="auto" w:fill="C0C0C0"/>
            <w:vAlign w:val="center"/>
          </w:tcPr>
          <w:p w:rsidR="00F45292" w:rsidRPr="00243D04" w:rsidRDefault="00F45292" w:rsidP="00F45292">
            <w:pPr>
              <w:spacing w:before="40" w:after="0" w:line="240" w:lineRule="auto"/>
              <w:jc w:val="center"/>
              <w:rPr>
                <w:rFonts w:ascii="Arial" w:eastAsia="Times New Roman" w:hAnsi="Arial" w:cs="Arial"/>
                <w:b/>
                <w:bCs/>
                <w:noProof/>
                <w:sz w:val="20"/>
                <w:szCs w:val="24"/>
              </w:rPr>
            </w:pPr>
            <w:r w:rsidRPr="00243D04">
              <w:rPr>
                <w:rFonts w:ascii="Arial" w:eastAsia="Times New Roman" w:hAnsi="Arial" w:cs="Arial"/>
                <w:b/>
                <w:bCs/>
                <w:noProof/>
                <w:sz w:val="20"/>
                <w:szCs w:val="24"/>
              </w:rPr>
              <w:t>Denumire deșeu</w:t>
            </w:r>
          </w:p>
        </w:tc>
      </w:tr>
      <w:tr w:rsidR="00F45292" w:rsidRPr="00243D04" w:rsidTr="00B23132">
        <w:tc>
          <w:tcPr>
            <w:tcW w:w="3733"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c>
          <w:tcPr>
            <w:tcW w:w="5600" w:type="dxa"/>
            <w:shd w:val="clear" w:color="auto" w:fill="auto"/>
          </w:tcPr>
          <w:p w:rsidR="00F45292" w:rsidRPr="00243D04" w:rsidRDefault="00F45292" w:rsidP="00F45292">
            <w:pPr>
              <w:spacing w:before="40" w:after="0" w:line="240" w:lineRule="auto"/>
              <w:jc w:val="center"/>
              <w:rPr>
                <w:rFonts w:ascii="Arial" w:eastAsia="Times New Roman" w:hAnsi="Arial" w:cs="Arial"/>
                <w:bCs/>
                <w:noProof/>
                <w:sz w:val="20"/>
                <w:szCs w:val="24"/>
              </w:rPr>
            </w:pPr>
            <w:r w:rsidRPr="00243D04">
              <w:rPr>
                <w:rFonts w:ascii="Arial" w:eastAsia="Times New Roman" w:hAnsi="Arial" w:cs="Arial"/>
                <w:bCs/>
                <w:noProof/>
                <w:sz w:val="20"/>
                <w:szCs w:val="24"/>
              </w:rPr>
              <w:t xml:space="preserve"> </w:t>
            </w:r>
          </w:p>
        </w:tc>
      </w:tr>
    </w:tbl>
    <w:p w:rsidR="00F45292" w:rsidRPr="00243D04" w:rsidRDefault="00F45292" w:rsidP="00F45292">
      <w:pPr>
        <w:autoSpaceDE w:val="0"/>
        <w:autoSpaceDN w:val="0"/>
        <w:adjustRightInd w:val="0"/>
        <w:spacing w:after="0" w:line="240" w:lineRule="auto"/>
        <w:jc w:val="both"/>
        <w:rPr>
          <w:rFonts w:ascii="Arial" w:eastAsia="Times New Roman" w:hAnsi="Arial" w:cs="Arial"/>
          <w:b/>
          <w:bCs/>
          <w:sz w:val="24"/>
          <w:szCs w:val="24"/>
          <w:lang w:eastAsia="ro-RO"/>
        </w:rPr>
      </w:pPr>
      <w:r w:rsidRPr="00243D04">
        <w:rPr>
          <w:rFonts w:ascii="Arial" w:eastAsia="Times New Roman" w:hAnsi="Arial" w:cs="Arial"/>
          <w:b/>
          <w:bCs/>
          <w:sz w:val="24"/>
          <w:szCs w:val="24"/>
          <w:lang w:eastAsia="ro-RO"/>
        </w:rPr>
        <w:t>Deşeuri transportate</w:t>
      </w:r>
    </w:p>
    <w:p w:rsidR="00C73BAB" w:rsidRPr="00243D04" w:rsidRDefault="00C73BAB" w:rsidP="00C73BAB">
      <w:pPr>
        <w:tabs>
          <w:tab w:val="left" w:pos="480"/>
        </w:tabs>
        <w:spacing w:after="0" w:line="240" w:lineRule="auto"/>
        <w:ind w:left="482" w:hanging="482"/>
        <w:jc w:val="both"/>
        <w:rPr>
          <w:rFonts w:ascii="Arial" w:eastAsia="Times New Roman" w:hAnsi="Arial" w:cs="Arial"/>
          <w:b/>
          <w:bCs/>
          <w:noProof/>
          <w:color w:val="0070C0"/>
          <w:sz w:val="24"/>
          <w:szCs w:val="24"/>
        </w:rPr>
      </w:pPr>
      <w:r>
        <w:rPr>
          <w:rFonts w:ascii="Arial" w:eastAsia="Times New Roman" w:hAnsi="Arial" w:cs="Arial"/>
          <w:bCs/>
          <w:noProof/>
          <w:sz w:val="24"/>
          <w:szCs w:val="24"/>
        </w:rPr>
        <w:t>__- 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
        <w:gridCol w:w="2632"/>
        <w:gridCol w:w="838"/>
        <w:gridCol w:w="1197"/>
        <w:gridCol w:w="1197"/>
        <w:gridCol w:w="598"/>
        <w:gridCol w:w="1914"/>
      </w:tblGrid>
      <w:tr w:rsidR="00F45292" w:rsidRPr="00243D04" w:rsidTr="00B23132">
        <w:trPr>
          <w:cantSplit/>
          <w:trHeight w:val="1701"/>
        </w:trPr>
        <w:tc>
          <w:tcPr>
            <w:tcW w:w="957"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noProof/>
                <w:sz w:val="20"/>
                <w:szCs w:val="24"/>
              </w:rPr>
            </w:pPr>
            <w:r w:rsidRPr="00243D04">
              <w:rPr>
                <w:rFonts w:ascii="Arial" w:eastAsia="Calibri" w:hAnsi="Arial" w:cs="Arial"/>
                <w:b/>
                <w:noProof/>
                <w:sz w:val="20"/>
                <w:szCs w:val="24"/>
              </w:rPr>
              <w:t>Cod deșeu</w:t>
            </w:r>
          </w:p>
        </w:tc>
        <w:tc>
          <w:tcPr>
            <w:tcW w:w="2632"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noProof/>
                <w:sz w:val="20"/>
                <w:szCs w:val="24"/>
              </w:rPr>
            </w:pPr>
            <w:r w:rsidRPr="00243D04">
              <w:rPr>
                <w:rFonts w:ascii="Arial" w:eastAsia="Calibri" w:hAnsi="Arial" w:cs="Arial"/>
                <w:b/>
                <w:noProof/>
                <w:sz w:val="20"/>
                <w:szCs w:val="24"/>
              </w:rPr>
              <w:t>Denumire deșeu</w:t>
            </w:r>
          </w:p>
        </w:tc>
        <w:tc>
          <w:tcPr>
            <w:tcW w:w="838" w:type="dxa"/>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Calibri" w:hAnsi="Arial" w:cs="Arial"/>
                <w:b/>
                <w:noProof/>
                <w:sz w:val="20"/>
                <w:szCs w:val="24"/>
              </w:rPr>
            </w:pPr>
            <w:r w:rsidRPr="00243D04">
              <w:rPr>
                <w:rFonts w:ascii="Arial" w:eastAsia="Calibri" w:hAnsi="Arial" w:cs="Arial"/>
                <w:b/>
                <w:noProof/>
                <w:sz w:val="20"/>
                <w:szCs w:val="24"/>
              </w:rPr>
              <w:t>Cantitate</w:t>
            </w:r>
          </w:p>
        </w:tc>
        <w:tc>
          <w:tcPr>
            <w:tcW w:w="1197"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noProof/>
                <w:sz w:val="20"/>
                <w:szCs w:val="24"/>
              </w:rPr>
            </w:pPr>
            <w:r w:rsidRPr="00243D04">
              <w:rPr>
                <w:rFonts w:ascii="Arial" w:eastAsia="Calibri" w:hAnsi="Arial" w:cs="Arial"/>
                <w:b/>
                <w:noProof/>
                <w:sz w:val="20"/>
                <w:szCs w:val="24"/>
              </w:rPr>
              <w:t>UM</w:t>
            </w:r>
          </w:p>
        </w:tc>
        <w:tc>
          <w:tcPr>
            <w:tcW w:w="1197"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noProof/>
                <w:sz w:val="20"/>
                <w:szCs w:val="24"/>
              </w:rPr>
            </w:pPr>
            <w:r w:rsidRPr="00243D04">
              <w:rPr>
                <w:rFonts w:ascii="Arial" w:eastAsia="Calibri" w:hAnsi="Arial" w:cs="Arial"/>
                <w:b/>
                <w:noProof/>
                <w:sz w:val="20"/>
                <w:szCs w:val="24"/>
              </w:rPr>
              <w:t>Operațiune valorificare / eliminare</w:t>
            </w:r>
          </w:p>
        </w:tc>
        <w:tc>
          <w:tcPr>
            <w:tcW w:w="598" w:type="dxa"/>
            <w:shd w:val="clear" w:color="auto" w:fill="C0C0C0"/>
            <w:textDirection w:val="btLr"/>
            <w:vAlign w:val="center"/>
          </w:tcPr>
          <w:p w:rsidR="00F45292" w:rsidRPr="00243D04" w:rsidRDefault="00F45292" w:rsidP="00F45292">
            <w:pPr>
              <w:spacing w:before="40" w:after="0" w:line="240" w:lineRule="auto"/>
              <w:ind w:left="113" w:right="113"/>
              <w:jc w:val="center"/>
              <w:rPr>
                <w:rFonts w:ascii="Arial" w:eastAsia="Calibri" w:hAnsi="Arial" w:cs="Arial"/>
                <w:b/>
                <w:noProof/>
                <w:sz w:val="20"/>
                <w:szCs w:val="24"/>
              </w:rPr>
            </w:pPr>
            <w:r w:rsidRPr="00243D04">
              <w:rPr>
                <w:rFonts w:ascii="Arial" w:eastAsia="Calibri" w:hAnsi="Arial" w:cs="Arial"/>
                <w:b/>
                <w:noProof/>
                <w:sz w:val="20"/>
                <w:szCs w:val="24"/>
              </w:rPr>
              <w:t>Cod operațiune</w:t>
            </w:r>
          </w:p>
        </w:tc>
        <w:tc>
          <w:tcPr>
            <w:tcW w:w="1914" w:type="dxa"/>
            <w:shd w:val="clear" w:color="auto" w:fill="C0C0C0"/>
            <w:vAlign w:val="center"/>
          </w:tcPr>
          <w:p w:rsidR="00F45292" w:rsidRPr="00243D04" w:rsidRDefault="00F45292" w:rsidP="00F45292">
            <w:pPr>
              <w:spacing w:before="40" w:after="0" w:line="240" w:lineRule="auto"/>
              <w:jc w:val="center"/>
              <w:rPr>
                <w:rFonts w:ascii="Arial" w:eastAsia="Calibri" w:hAnsi="Arial" w:cs="Arial"/>
                <w:b/>
                <w:noProof/>
                <w:sz w:val="20"/>
                <w:szCs w:val="24"/>
              </w:rPr>
            </w:pPr>
            <w:r w:rsidRPr="00243D04">
              <w:rPr>
                <w:rFonts w:ascii="Arial" w:eastAsia="Calibri" w:hAnsi="Arial" w:cs="Arial"/>
                <w:b/>
                <w:noProof/>
                <w:sz w:val="20"/>
                <w:szCs w:val="24"/>
              </w:rPr>
              <w:t>Denumire operațiune</w:t>
            </w:r>
          </w:p>
        </w:tc>
      </w:tr>
      <w:tr w:rsidR="00F45292" w:rsidRPr="00243D04" w:rsidTr="00B23132">
        <w:tc>
          <w:tcPr>
            <w:tcW w:w="957"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c>
          <w:tcPr>
            <w:tcW w:w="2632"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c>
          <w:tcPr>
            <w:tcW w:w="838"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c>
          <w:tcPr>
            <w:tcW w:w="1197"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c>
          <w:tcPr>
            <w:tcW w:w="1197"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c>
          <w:tcPr>
            <w:tcW w:w="598"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c>
          <w:tcPr>
            <w:tcW w:w="1914" w:type="dxa"/>
            <w:shd w:val="clear" w:color="auto" w:fill="auto"/>
          </w:tcPr>
          <w:p w:rsidR="00F45292" w:rsidRPr="00243D04" w:rsidRDefault="00F45292" w:rsidP="00F45292">
            <w:pPr>
              <w:spacing w:before="40" w:after="0" w:line="240" w:lineRule="auto"/>
              <w:jc w:val="center"/>
              <w:rPr>
                <w:rFonts w:ascii="Arial" w:eastAsia="Calibri" w:hAnsi="Arial" w:cs="Arial"/>
                <w:noProof/>
                <w:color w:val="0070C0"/>
                <w:sz w:val="20"/>
                <w:szCs w:val="24"/>
              </w:rPr>
            </w:pPr>
            <w:r w:rsidRPr="00243D04">
              <w:rPr>
                <w:rFonts w:ascii="Arial" w:eastAsia="Calibri" w:hAnsi="Arial" w:cs="Arial"/>
                <w:noProof/>
                <w:color w:val="0070C0"/>
                <w:sz w:val="20"/>
                <w:szCs w:val="24"/>
              </w:rPr>
              <w:t xml:space="preserve"> </w:t>
            </w:r>
          </w:p>
        </w:tc>
      </w:tr>
    </w:tbl>
    <w:p w:rsidR="00F45292" w:rsidRPr="00707E6B" w:rsidRDefault="00F45292" w:rsidP="00F45292">
      <w:pPr>
        <w:spacing w:after="0" w:line="240" w:lineRule="auto"/>
        <w:jc w:val="both"/>
        <w:rPr>
          <w:rFonts w:ascii="Arial" w:eastAsia="Calibri" w:hAnsi="Arial" w:cs="Arial"/>
          <w:noProof/>
          <w:sz w:val="24"/>
          <w:szCs w:val="24"/>
        </w:rPr>
      </w:pPr>
    </w:p>
    <w:p w:rsidR="00F45292" w:rsidRPr="00707E6B" w:rsidRDefault="00F45292" w:rsidP="004D1AB7">
      <w:pPr>
        <w:spacing w:after="0" w:line="240" w:lineRule="auto"/>
        <w:ind w:right="83"/>
        <w:jc w:val="both"/>
        <w:rPr>
          <w:rFonts w:ascii="Arial" w:eastAsia="Calibri" w:hAnsi="Arial" w:cs="Arial"/>
          <w:noProof/>
          <w:sz w:val="24"/>
          <w:szCs w:val="24"/>
        </w:rPr>
      </w:pPr>
      <w:r w:rsidRPr="00707E6B">
        <w:rPr>
          <w:rFonts w:ascii="Arial" w:eastAsia="Calibri" w:hAnsi="Arial" w:cs="Arial"/>
          <w:b/>
          <w:bCs/>
          <w:noProof/>
          <w:sz w:val="24"/>
          <w:szCs w:val="24"/>
        </w:rPr>
        <w:t xml:space="preserve">11.5. </w:t>
      </w:r>
      <w:r w:rsidRPr="00707E6B">
        <w:rPr>
          <w:rFonts w:ascii="Arial" w:eastAsia="Calibri" w:hAnsi="Arial" w:cs="Arial"/>
          <w:bCs/>
          <w:noProof/>
          <w:sz w:val="24"/>
          <w:szCs w:val="24"/>
        </w:rPr>
        <w:t xml:space="preserve">Operatorul </w:t>
      </w:r>
      <w:r w:rsidRPr="00707E6B">
        <w:rPr>
          <w:rFonts w:ascii="Arial" w:eastAsia="Calibri" w:hAnsi="Arial" w:cs="Arial"/>
          <w:noProof/>
          <w:sz w:val="24"/>
          <w:szCs w:val="24"/>
        </w:rPr>
        <w:t>activităţii are obligaţia evitării producerii deşeurilor, în cazul în care aceasta nu poate fi evitată, valorificarea lor, iar în cazul de imposibilitate tehnică şi economică, neutralizarea şi eliminarea acestora, evitându-se sau reducâ</w:t>
      </w:r>
      <w:r w:rsidR="00707E6B" w:rsidRPr="00707E6B">
        <w:rPr>
          <w:rFonts w:ascii="Arial" w:eastAsia="Calibri" w:hAnsi="Arial" w:cs="Arial"/>
          <w:noProof/>
          <w:sz w:val="24"/>
          <w:szCs w:val="24"/>
        </w:rPr>
        <w:t>ndu-se impactul asupra mediului;</w:t>
      </w:r>
    </w:p>
    <w:p w:rsidR="00F45292" w:rsidRPr="00707E6B" w:rsidRDefault="00F45292" w:rsidP="004D1AB7">
      <w:pPr>
        <w:spacing w:after="0" w:line="240" w:lineRule="auto"/>
        <w:ind w:right="83"/>
        <w:jc w:val="both"/>
        <w:rPr>
          <w:rFonts w:ascii="Arial" w:eastAsia="Calibri" w:hAnsi="Arial" w:cs="Arial"/>
          <w:noProof/>
          <w:sz w:val="24"/>
          <w:szCs w:val="24"/>
        </w:rPr>
      </w:pPr>
      <w:r w:rsidRPr="00707E6B">
        <w:rPr>
          <w:rFonts w:ascii="Arial" w:eastAsia="Calibri" w:hAnsi="Arial" w:cs="Arial"/>
          <w:b/>
          <w:bCs/>
          <w:noProof/>
          <w:sz w:val="24"/>
          <w:szCs w:val="24"/>
        </w:rPr>
        <w:t xml:space="preserve">11.6. </w:t>
      </w:r>
      <w:r w:rsidRPr="00707E6B">
        <w:rPr>
          <w:rFonts w:ascii="Arial" w:eastAsia="Calibri" w:hAnsi="Arial" w:cs="Arial"/>
          <w:noProof/>
          <w:sz w:val="24"/>
          <w:szCs w:val="24"/>
        </w:rPr>
        <w:t>Deşeurile vor fi transportate de pe amplasament la destinaţie într-o manieră care nu va afecta negativ mediul şi în acord cu legislaţia naţională şi europeană</w:t>
      </w:r>
      <w:r w:rsidR="00707E6B" w:rsidRPr="00707E6B">
        <w:rPr>
          <w:rFonts w:ascii="Arial" w:eastAsia="Calibri" w:hAnsi="Arial" w:cs="Arial"/>
          <w:noProof/>
          <w:sz w:val="24"/>
          <w:szCs w:val="24"/>
        </w:rPr>
        <w:t>;</w:t>
      </w:r>
    </w:p>
    <w:p w:rsidR="00F45292" w:rsidRPr="00707E6B" w:rsidRDefault="00F45292" w:rsidP="004D1AB7">
      <w:pPr>
        <w:tabs>
          <w:tab w:val="left" w:pos="360"/>
          <w:tab w:val="left" w:pos="720"/>
          <w:tab w:val="left" w:pos="1800"/>
        </w:tabs>
        <w:spacing w:after="0" w:line="240" w:lineRule="auto"/>
        <w:ind w:right="83"/>
        <w:jc w:val="both"/>
        <w:rPr>
          <w:rFonts w:ascii="Arial" w:eastAsia="Calibri" w:hAnsi="Arial" w:cs="Arial"/>
          <w:noProof/>
          <w:sz w:val="24"/>
          <w:szCs w:val="24"/>
        </w:rPr>
      </w:pPr>
      <w:r w:rsidRPr="00707E6B">
        <w:rPr>
          <w:rFonts w:ascii="Arial" w:eastAsia="Calibri" w:hAnsi="Arial" w:cs="Arial"/>
          <w:b/>
          <w:bCs/>
          <w:noProof/>
          <w:sz w:val="24"/>
          <w:szCs w:val="24"/>
        </w:rPr>
        <w:t>11.</w:t>
      </w:r>
      <w:r w:rsidR="008D07AA">
        <w:rPr>
          <w:rFonts w:ascii="Arial" w:eastAsia="Calibri" w:hAnsi="Arial" w:cs="Arial"/>
          <w:b/>
          <w:bCs/>
          <w:noProof/>
          <w:sz w:val="24"/>
          <w:szCs w:val="24"/>
        </w:rPr>
        <w:t>7</w:t>
      </w:r>
      <w:r w:rsidRPr="00707E6B">
        <w:rPr>
          <w:rFonts w:ascii="Arial" w:eastAsia="Calibri" w:hAnsi="Arial" w:cs="Arial"/>
          <w:b/>
          <w:bCs/>
          <w:noProof/>
          <w:sz w:val="24"/>
          <w:szCs w:val="24"/>
        </w:rPr>
        <w:t>.</w:t>
      </w:r>
      <w:r w:rsidRPr="00707E6B">
        <w:rPr>
          <w:rFonts w:ascii="Arial" w:eastAsia="Calibri" w:hAnsi="Arial" w:cs="Arial"/>
          <w:noProof/>
          <w:sz w:val="24"/>
          <w:szCs w:val="24"/>
        </w:rPr>
        <w:t xml:space="preserve"> Gestionarea tuturor categoriilor de deşeuri se va realiza cu respectarea strictǎ a prevederilor Legii nr. 211/2</w:t>
      </w:r>
      <w:r w:rsidRPr="00500B2C">
        <w:rPr>
          <w:rFonts w:ascii="Arial" w:eastAsia="Calibri" w:hAnsi="Arial" w:cs="Arial"/>
          <w:noProof/>
          <w:sz w:val="24"/>
          <w:szCs w:val="24"/>
        </w:rPr>
        <w:t>01</w:t>
      </w:r>
      <w:r w:rsidR="00E62AAD" w:rsidRPr="00500B2C">
        <w:rPr>
          <w:rFonts w:ascii="Arial" w:eastAsia="Calibri" w:hAnsi="Arial" w:cs="Arial"/>
          <w:noProof/>
          <w:sz w:val="24"/>
          <w:szCs w:val="24"/>
        </w:rPr>
        <w:t>1</w:t>
      </w:r>
      <w:r w:rsidRPr="00707E6B">
        <w:rPr>
          <w:rFonts w:ascii="Arial" w:eastAsia="Calibri" w:hAnsi="Arial" w:cs="Arial"/>
          <w:noProof/>
          <w:sz w:val="24"/>
          <w:szCs w:val="24"/>
        </w:rPr>
        <w:t xml:space="preserve"> privind regimul deşeurilor, cu toate modificările ulterioare</w:t>
      </w:r>
      <w:r w:rsidR="00707E6B">
        <w:rPr>
          <w:rFonts w:ascii="Arial" w:eastAsia="Calibri" w:hAnsi="Arial" w:cs="Arial"/>
          <w:noProof/>
          <w:sz w:val="24"/>
          <w:szCs w:val="24"/>
        </w:rPr>
        <w:t>; d</w:t>
      </w:r>
      <w:r w:rsidRPr="00707E6B">
        <w:rPr>
          <w:rFonts w:ascii="Arial" w:eastAsia="Calibri" w:hAnsi="Arial" w:cs="Arial"/>
          <w:noProof/>
          <w:sz w:val="24"/>
          <w:szCs w:val="24"/>
        </w:rPr>
        <w:t>eşeurile vor fi colectate şi depozitate temporar pe tipuri şi categorii, fǎrǎ a se amesteca</w:t>
      </w:r>
      <w:r w:rsidR="00707E6B">
        <w:rPr>
          <w:rFonts w:ascii="Arial" w:eastAsia="Calibri" w:hAnsi="Arial" w:cs="Arial"/>
          <w:noProof/>
          <w:sz w:val="24"/>
          <w:szCs w:val="24"/>
        </w:rPr>
        <w:t>;</w:t>
      </w:r>
    </w:p>
    <w:p w:rsidR="00F45292" w:rsidRPr="004A74E8" w:rsidRDefault="00F45292" w:rsidP="004D1AB7">
      <w:pPr>
        <w:tabs>
          <w:tab w:val="left" w:pos="360"/>
          <w:tab w:val="left" w:pos="720"/>
          <w:tab w:val="left" w:pos="1800"/>
        </w:tabs>
        <w:spacing w:after="0" w:line="240" w:lineRule="auto"/>
        <w:ind w:right="83"/>
        <w:jc w:val="both"/>
        <w:rPr>
          <w:rFonts w:ascii="Arial" w:eastAsia="Calibri" w:hAnsi="Arial" w:cs="Arial"/>
          <w:noProof/>
          <w:sz w:val="24"/>
          <w:szCs w:val="24"/>
        </w:rPr>
      </w:pPr>
      <w:r w:rsidRPr="004A74E8">
        <w:rPr>
          <w:rFonts w:ascii="Arial" w:eastAsia="Calibri" w:hAnsi="Arial" w:cs="Arial"/>
          <w:b/>
          <w:bCs/>
          <w:noProof/>
          <w:sz w:val="24"/>
          <w:szCs w:val="24"/>
        </w:rPr>
        <w:t>11.</w:t>
      </w:r>
      <w:r w:rsidR="008D07AA">
        <w:rPr>
          <w:rFonts w:ascii="Arial" w:eastAsia="Calibri" w:hAnsi="Arial" w:cs="Arial"/>
          <w:b/>
          <w:bCs/>
          <w:noProof/>
          <w:sz w:val="24"/>
          <w:szCs w:val="24"/>
        </w:rPr>
        <w:t>8</w:t>
      </w:r>
      <w:r w:rsidRPr="004A74E8">
        <w:rPr>
          <w:rFonts w:ascii="Arial" w:eastAsia="Calibri" w:hAnsi="Arial" w:cs="Arial"/>
          <w:b/>
          <w:bCs/>
          <w:noProof/>
          <w:sz w:val="24"/>
          <w:szCs w:val="24"/>
        </w:rPr>
        <w:t>.</w:t>
      </w:r>
      <w:r w:rsidRPr="004A74E8">
        <w:rPr>
          <w:rFonts w:ascii="Arial" w:eastAsia="Calibri" w:hAnsi="Arial" w:cs="Arial"/>
          <w:noProof/>
          <w:sz w:val="24"/>
          <w:szCs w:val="24"/>
        </w:rPr>
        <w:t xml:space="preserve"> Deşeurile industriale recuperabile: hârtie, ambalaje mase plastice, metale uzate, uleiuri uzate - vor fi colectate separat şi valorificate în conformitate cu legislaţia  în vigoare: </w:t>
      </w:r>
    </w:p>
    <w:p w:rsidR="00F45292" w:rsidRPr="004A74E8" w:rsidRDefault="00F45292" w:rsidP="00716627">
      <w:pPr>
        <w:numPr>
          <w:ilvl w:val="0"/>
          <w:numId w:val="28"/>
        </w:numPr>
        <w:tabs>
          <w:tab w:val="left" w:pos="993"/>
        </w:tabs>
        <w:spacing w:after="0" w:line="240" w:lineRule="auto"/>
        <w:ind w:left="993" w:right="83"/>
        <w:contextualSpacing/>
        <w:jc w:val="both"/>
        <w:rPr>
          <w:rFonts w:ascii="Arial" w:eastAsia="Times New Roman" w:hAnsi="Arial" w:cs="Arial"/>
          <w:noProof/>
          <w:sz w:val="24"/>
          <w:szCs w:val="24"/>
        </w:rPr>
      </w:pPr>
      <w:r w:rsidRPr="004A74E8">
        <w:rPr>
          <w:rFonts w:ascii="Arial" w:eastAsia="Times New Roman" w:hAnsi="Arial" w:cs="Arial"/>
          <w:noProof/>
          <w:sz w:val="24"/>
          <w:szCs w:val="24"/>
        </w:rPr>
        <w:t>Legea nr. 249/2015 privind modalitatea de gestionare a ambalajelor şi a deşeurilor de ambalaje;</w:t>
      </w:r>
      <w:r w:rsidRPr="004A74E8">
        <w:rPr>
          <w:rFonts w:ascii="Arial" w:eastAsia="Times New Roman" w:hAnsi="Arial" w:cs="Arial"/>
          <w:noProof/>
          <w:sz w:val="24"/>
          <w:szCs w:val="24"/>
        </w:rPr>
        <w:tab/>
      </w:r>
    </w:p>
    <w:p w:rsidR="00F45292" w:rsidRPr="004A74E8" w:rsidRDefault="00F45292" w:rsidP="00716627">
      <w:pPr>
        <w:numPr>
          <w:ilvl w:val="0"/>
          <w:numId w:val="28"/>
        </w:numPr>
        <w:spacing w:after="0" w:line="240" w:lineRule="auto"/>
        <w:ind w:left="993" w:right="83"/>
        <w:contextualSpacing/>
        <w:jc w:val="both"/>
        <w:rPr>
          <w:rFonts w:ascii="Arial" w:eastAsia="Times New Roman" w:hAnsi="Arial" w:cs="Arial"/>
          <w:noProof/>
          <w:sz w:val="24"/>
          <w:szCs w:val="24"/>
        </w:rPr>
      </w:pPr>
      <w:r w:rsidRPr="004A74E8">
        <w:rPr>
          <w:rFonts w:ascii="Arial" w:eastAsia="Times New Roman" w:hAnsi="Arial" w:cs="Arial"/>
          <w:noProof/>
          <w:sz w:val="24"/>
          <w:szCs w:val="24"/>
        </w:rPr>
        <w:lastRenderedPageBreak/>
        <w:t>H.G. nr. 235/2007 privind gestionarea uleiurilor uzate;</w:t>
      </w:r>
    </w:p>
    <w:p w:rsidR="00F45292" w:rsidRPr="004A74E8" w:rsidRDefault="008D07AA" w:rsidP="004D1AB7">
      <w:pPr>
        <w:tabs>
          <w:tab w:val="left" w:pos="360"/>
          <w:tab w:val="left" w:pos="720"/>
          <w:tab w:val="left" w:pos="1800"/>
        </w:tabs>
        <w:spacing w:after="0" w:line="240" w:lineRule="auto"/>
        <w:ind w:right="83"/>
        <w:jc w:val="both"/>
        <w:rPr>
          <w:rFonts w:ascii="Arial" w:eastAsia="Calibri" w:hAnsi="Arial" w:cs="Arial"/>
          <w:noProof/>
          <w:sz w:val="24"/>
          <w:szCs w:val="24"/>
        </w:rPr>
      </w:pPr>
      <w:r>
        <w:rPr>
          <w:rFonts w:ascii="Arial" w:eastAsia="Calibri" w:hAnsi="Arial" w:cs="Arial"/>
          <w:b/>
          <w:noProof/>
          <w:sz w:val="24"/>
          <w:szCs w:val="24"/>
        </w:rPr>
        <w:t>11.9</w:t>
      </w:r>
      <w:r w:rsidR="00707E6B" w:rsidRPr="004A74E8">
        <w:rPr>
          <w:rFonts w:ascii="Arial" w:eastAsia="Calibri" w:hAnsi="Arial" w:cs="Arial"/>
          <w:b/>
          <w:noProof/>
          <w:sz w:val="24"/>
          <w:szCs w:val="24"/>
        </w:rPr>
        <w:t>.</w:t>
      </w:r>
      <w:r w:rsidR="00707E6B" w:rsidRPr="004A74E8">
        <w:rPr>
          <w:rFonts w:ascii="Arial" w:eastAsia="Calibri" w:hAnsi="Arial" w:cs="Arial"/>
          <w:noProof/>
          <w:sz w:val="24"/>
          <w:szCs w:val="24"/>
        </w:rPr>
        <w:t xml:space="preserve"> Eliminarea şi/sau valorificarea deşeurilor rezultate se face prin firme specializate şi autorizate;</w:t>
      </w:r>
    </w:p>
    <w:p w:rsidR="00F45292" w:rsidRPr="00707E6B" w:rsidRDefault="00F45292" w:rsidP="004D1AB7">
      <w:pPr>
        <w:tabs>
          <w:tab w:val="left" w:pos="360"/>
          <w:tab w:val="left" w:pos="720"/>
          <w:tab w:val="left" w:pos="1800"/>
        </w:tabs>
        <w:spacing w:after="0" w:line="240" w:lineRule="auto"/>
        <w:ind w:right="83"/>
        <w:jc w:val="both"/>
        <w:rPr>
          <w:rFonts w:ascii="Arial" w:eastAsia="Calibri" w:hAnsi="Arial" w:cs="Arial"/>
          <w:i/>
        </w:rPr>
      </w:pPr>
      <w:r w:rsidRPr="00707E6B">
        <w:rPr>
          <w:rFonts w:ascii="Arial" w:eastAsia="Calibri" w:hAnsi="Arial" w:cs="Arial"/>
          <w:b/>
          <w:bCs/>
          <w:noProof/>
          <w:sz w:val="24"/>
          <w:szCs w:val="24"/>
        </w:rPr>
        <w:t>11.1</w:t>
      </w:r>
      <w:r w:rsidR="008D07AA">
        <w:rPr>
          <w:rFonts w:ascii="Arial" w:eastAsia="Calibri" w:hAnsi="Arial" w:cs="Arial"/>
          <w:b/>
          <w:bCs/>
          <w:noProof/>
          <w:sz w:val="24"/>
          <w:szCs w:val="24"/>
        </w:rPr>
        <w:t>0</w:t>
      </w:r>
      <w:r w:rsidRPr="00707E6B">
        <w:rPr>
          <w:rFonts w:ascii="Arial" w:eastAsia="Calibri" w:hAnsi="Arial" w:cs="Arial"/>
          <w:b/>
          <w:bCs/>
          <w:noProof/>
          <w:sz w:val="24"/>
          <w:szCs w:val="24"/>
        </w:rPr>
        <w:t xml:space="preserve">. </w:t>
      </w:r>
      <w:r w:rsidRPr="00707E6B">
        <w:rPr>
          <w:rFonts w:ascii="Arial" w:eastAsia="Calibri" w:hAnsi="Arial" w:cs="Arial"/>
          <w:noProof/>
          <w:sz w:val="24"/>
          <w:szCs w:val="24"/>
        </w:rPr>
        <w:t xml:space="preserve">Deşeurile </w:t>
      </w:r>
      <w:r w:rsidRPr="00707E6B">
        <w:rPr>
          <w:rFonts w:ascii="Arial" w:eastAsia="Calibri" w:hAnsi="Arial" w:cs="Arial"/>
          <w:sz w:val="24"/>
          <w:szCs w:val="24"/>
        </w:rPr>
        <w:t>transferate</w:t>
      </w:r>
      <w:r w:rsidRPr="00707E6B">
        <w:rPr>
          <w:rFonts w:ascii="Arial" w:eastAsia="Calibri" w:hAnsi="Arial" w:cs="Arial"/>
          <w:noProof/>
          <w:sz w:val="24"/>
          <w:szCs w:val="24"/>
        </w:rPr>
        <w:t xml:space="preserve"> în afara amplasamentului pentru recuperare sau eliminare trebuie transportate doar de către un operator autorizat pentru </w:t>
      </w:r>
      <w:r w:rsidR="00707E6B" w:rsidRPr="00707E6B">
        <w:rPr>
          <w:rFonts w:ascii="Arial" w:eastAsia="Calibri" w:hAnsi="Arial" w:cs="Arial"/>
          <w:noProof/>
          <w:sz w:val="24"/>
          <w:szCs w:val="24"/>
        </w:rPr>
        <w:t>astfel de activităţi cu deşeuri;</w:t>
      </w:r>
      <w:r w:rsidRPr="00707E6B">
        <w:rPr>
          <w:rFonts w:ascii="Arial" w:eastAsia="Calibri" w:hAnsi="Arial" w:cs="Arial"/>
          <w:noProof/>
          <w:sz w:val="24"/>
          <w:szCs w:val="24"/>
        </w:rPr>
        <w:t xml:space="preserve"> </w:t>
      </w:r>
      <w:r w:rsidR="00707E6B" w:rsidRPr="00707E6B">
        <w:rPr>
          <w:rFonts w:ascii="Arial" w:eastAsia="Calibri" w:hAnsi="Arial" w:cs="Arial"/>
          <w:sz w:val="24"/>
          <w:szCs w:val="24"/>
        </w:rPr>
        <w:t>d</w:t>
      </w:r>
      <w:r w:rsidRPr="00707E6B">
        <w:rPr>
          <w:rFonts w:ascii="Arial" w:eastAsia="Calibri" w:hAnsi="Arial" w:cs="Arial"/>
          <w:sz w:val="24"/>
          <w:szCs w:val="24"/>
        </w:rPr>
        <w:t>eşeurile trebuie transportate în conformitate cu prevederile HG nr. 1061/2008, privind transportul deşeurilor periculoase şi nepericuloase pe teritoriul României, fără a afecta în sens negativ mediul prin mirosuri dezagreabile, prin împră</w:t>
      </w:r>
      <w:r w:rsidR="00707E6B" w:rsidRPr="00707E6B">
        <w:rPr>
          <w:rFonts w:ascii="Arial" w:eastAsia="Calibri" w:hAnsi="Arial" w:cs="Arial"/>
          <w:sz w:val="24"/>
          <w:szCs w:val="24"/>
        </w:rPr>
        <w:t>ştiere sau abandonarea acestora;</w:t>
      </w:r>
    </w:p>
    <w:p w:rsidR="00F45292" w:rsidRPr="004A74E8" w:rsidRDefault="00F45292" w:rsidP="004D1AB7">
      <w:pPr>
        <w:spacing w:after="0" w:line="240" w:lineRule="auto"/>
        <w:ind w:right="83"/>
        <w:jc w:val="both"/>
        <w:rPr>
          <w:rFonts w:ascii="Arial" w:eastAsia="Calibri" w:hAnsi="Arial" w:cs="Arial"/>
          <w:noProof/>
          <w:sz w:val="24"/>
          <w:szCs w:val="24"/>
        </w:rPr>
      </w:pPr>
      <w:r w:rsidRPr="004A74E8">
        <w:rPr>
          <w:rFonts w:ascii="Arial" w:eastAsia="Calibri" w:hAnsi="Arial" w:cs="Arial"/>
          <w:b/>
          <w:bCs/>
          <w:noProof/>
          <w:sz w:val="24"/>
          <w:szCs w:val="24"/>
        </w:rPr>
        <w:t>11.1</w:t>
      </w:r>
      <w:r w:rsidR="008D07AA">
        <w:rPr>
          <w:rFonts w:ascii="Arial" w:eastAsia="Calibri" w:hAnsi="Arial" w:cs="Arial"/>
          <w:b/>
          <w:bCs/>
          <w:noProof/>
          <w:sz w:val="24"/>
          <w:szCs w:val="24"/>
        </w:rPr>
        <w:t>1</w:t>
      </w:r>
      <w:r w:rsidRPr="004A74E8">
        <w:rPr>
          <w:rFonts w:ascii="Arial" w:eastAsia="Calibri" w:hAnsi="Arial" w:cs="Arial"/>
          <w:b/>
          <w:bCs/>
          <w:noProof/>
          <w:sz w:val="24"/>
          <w:szCs w:val="24"/>
        </w:rPr>
        <w:t xml:space="preserve">. </w:t>
      </w:r>
      <w:r w:rsidRPr="004A74E8">
        <w:rPr>
          <w:rFonts w:ascii="Arial" w:eastAsia="Calibri" w:hAnsi="Arial" w:cs="Arial"/>
          <w:bCs/>
          <w:noProof/>
          <w:sz w:val="24"/>
          <w:szCs w:val="24"/>
        </w:rPr>
        <w:t xml:space="preserve">Operatorul </w:t>
      </w:r>
      <w:r w:rsidRPr="004A74E8">
        <w:rPr>
          <w:rFonts w:ascii="Arial" w:eastAsia="Calibri" w:hAnsi="Arial" w:cs="Arial"/>
          <w:noProof/>
          <w:sz w:val="24"/>
          <w:szCs w:val="24"/>
        </w:rPr>
        <w:t>autorizaţiei trebuie să se asigure că deşeurile transferate către o altă persoană sunt ambalate, identificate şi inscripţionate în conformitate cu standardele naţionale, europene şi cu oricare standarde în vigoare privind  o astfel de inscripţionare</w:t>
      </w:r>
      <w:r w:rsidR="004A74E8" w:rsidRPr="004A74E8">
        <w:rPr>
          <w:rFonts w:ascii="Arial" w:eastAsia="Calibri" w:hAnsi="Arial" w:cs="Arial"/>
          <w:noProof/>
          <w:sz w:val="24"/>
          <w:szCs w:val="24"/>
        </w:rPr>
        <w:t>;</w:t>
      </w:r>
      <w:r w:rsidRPr="004A74E8">
        <w:rPr>
          <w:rFonts w:ascii="Arial" w:eastAsia="Calibri" w:hAnsi="Arial" w:cs="Times New Roman"/>
          <w:i/>
          <w:spacing w:val="-2"/>
        </w:rPr>
        <w:t xml:space="preserve"> </w:t>
      </w:r>
      <w:r w:rsidR="004A74E8" w:rsidRPr="004A74E8">
        <w:rPr>
          <w:rFonts w:ascii="Arial" w:eastAsia="Calibri" w:hAnsi="Arial" w:cs="Arial"/>
          <w:noProof/>
          <w:sz w:val="24"/>
          <w:szCs w:val="24"/>
        </w:rPr>
        <w:t>p</w:t>
      </w:r>
      <w:r w:rsidRPr="004A74E8">
        <w:rPr>
          <w:rFonts w:ascii="Arial" w:eastAsia="Calibri" w:hAnsi="Arial" w:cs="Arial"/>
          <w:noProof/>
          <w:sz w:val="24"/>
          <w:szCs w:val="24"/>
        </w:rPr>
        <w:t>ână la recuperarea sau eliminarea lor, toate deşeurile trebuie colectate/depozitate temporar în zone desemnate, protejate corespunzăto</w:t>
      </w:r>
      <w:r w:rsidR="004A74E8" w:rsidRPr="004A74E8">
        <w:rPr>
          <w:rFonts w:ascii="Arial" w:eastAsia="Calibri" w:hAnsi="Arial" w:cs="Arial"/>
          <w:noProof/>
          <w:sz w:val="24"/>
          <w:szCs w:val="24"/>
        </w:rPr>
        <w:t>r împotriva dispersiei în mediu; d</w:t>
      </w:r>
      <w:r w:rsidRPr="004A74E8">
        <w:rPr>
          <w:rFonts w:ascii="Arial" w:eastAsia="Calibri" w:hAnsi="Arial" w:cs="Arial"/>
          <w:noProof/>
          <w:sz w:val="24"/>
          <w:szCs w:val="24"/>
        </w:rPr>
        <w:t>eşeurile trebuie clar identificate, inscripţionate şi separate corespunzător.</w:t>
      </w:r>
    </w:p>
    <w:p w:rsidR="00262606" w:rsidRPr="00243D04" w:rsidRDefault="00262606" w:rsidP="00F45292">
      <w:pPr>
        <w:tabs>
          <w:tab w:val="left" w:pos="1260"/>
        </w:tabs>
        <w:spacing w:after="0" w:line="240" w:lineRule="auto"/>
        <w:jc w:val="both"/>
        <w:rPr>
          <w:rFonts w:ascii="Arial" w:eastAsia="Times New Roman" w:hAnsi="Arial" w:cs="Arial"/>
          <w:iCs/>
        </w:rPr>
      </w:pPr>
    </w:p>
    <w:p w:rsidR="00F45292" w:rsidRPr="00243D04" w:rsidRDefault="00F45292" w:rsidP="00F45292">
      <w:pPr>
        <w:keepNext/>
        <w:spacing w:after="0" w:line="240" w:lineRule="auto"/>
        <w:outlineLvl w:val="0"/>
        <w:rPr>
          <w:rFonts w:ascii="Arial" w:eastAsia="Times New Roman" w:hAnsi="Arial" w:cs="Arial"/>
          <w:b/>
          <w:bCs/>
          <w:sz w:val="28"/>
          <w:szCs w:val="28"/>
        </w:rPr>
      </w:pPr>
      <w:r w:rsidRPr="00243D04">
        <w:rPr>
          <w:rFonts w:ascii="Arial" w:eastAsia="Times New Roman" w:hAnsi="Arial" w:cs="Arial"/>
          <w:b/>
          <w:bCs/>
          <w:sz w:val="28"/>
          <w:szCs w:val="28"/>
        </w:rPr>
        <w:t>12. INTERVENŢIA  RAPIDĂ,  PREVENIREA  ŞI  MANAGEMENTUL SITUAŢIILOR  DE URGENŢĂ</w:t>
      </w:r>
      <w:r w:rsidRPr="00243D04">
        <w:rPr>
          <w:rFonts w:ascii="Arial" w:eastAsia="Times New Roman" w:hAnsi="Arial" w:cs="Times New Roman"/>
          <w:b/>
          <w:i/>
          <w:caps/>
          <w:color w:val="FF0000"/>
          <w:sz w:val="28"/>
          <w:szCs w:val="20"/>
        </w:rPr>
        <w:t xml:space="preserve">  </w:t>
      </w:r>
    </w:p>
    <w:p w:rsidR="00F45292" w:rsidRPr="00243D04" w:rsidRDefault="00F45292" w:rsidP="00F45292">
      <w:pPr>
        <w:spacing w:after="0" w:line="240" w:lineRule="auto"/>
        <w:jc w:val="both"/>
        <w:rPr>
          <w:rFonts w:ascii="Arial" w:eastAsia="Calibri" w:hAnsi="Arial" w:cs="Arial"/>
          <w:color w:val="00B050"/>
        </w:rPr>
      </w:pPr>
    </w:p>
    <w:p w:rsidR="00F45292" w:rsidRPr="009656B9" w:rsidRDefault="00F45292" w:rsidP="00F45292">
      <w:pPr>
        <w:spacing w:after="0" w:line="240" w:lineRule="auto"/>
        <w:jc w:val="both"/>
        <w:rPr>
          <w:rFonts w:ascii="Arial" w:eastAsia="Times New Roman" w:hAnsi="Arial" w:cs="Times New Roman"/>
          <w:b/>
          <w:spacing w:val="10"/>
          <w:sz w:val="24"/>
          <w:szCs w:val="20"/>
          <w:u w:val="single"/>
        </w:rPr>
      </w:pPr>
      <w:r w:rsidRPr="009656B9">
        <w:rPr>
          <w:rFonts w:ascii="Arial" w:eastAsia="Times New Roman" w:hAnsi="Arial" w:cs="Times New Roman"/>
          <w:b/>
          <w:spacing w:val="10"/>
          <w:sz w:val="24"/>
          <w:szCs w:val="20"/>
        </w:rPr>
        <w:t>12.1.</w:t>
      </w:r>
      <w:r w:rsidRPr="009656B9">
        <w:rPr>
          <w:rFonts w:ascii="Arial" w:eastAsia="Times New Roman" w:hAnsi="Arial" w:cs="Times New Roman"/>
          <w:i/>
          <w:spacing w:val="10"/>
          <w:sz w:val="24"/>
          <w:szCs w:val="20"/>
        </w:rPr>
        <w:t xml:space="preserve"> </w:t>
      </w:r>
      <w:r w:rsidRPr="009656B9">
        <w:rPr>
          <w:rFonts w:ascii="Arial" w:eastAsia="Times New Roman" w:hAnsi="Arial" w:cs="Times New Roman"/>
          <w:b/>
          <w:spacing w:val="10"/>
          <w:sz w:val="24"/>
          <w:szCs w:val="20"/>
          <w:u w:val="single"/>
        </w:rPr>
        <w:t>INCADRAREA SOCIETĂŢII CONFORM LEGII 59/2016</w:t>
      </w:r>
    </w:p>
    <w:p w:rsidR="00F45292" w:rsidRPr="009656B9" w:rsidRDefault="00F45292" w:rsidP="00F45292">
      <w:pPr>
        <w:spacing w:after="0" w:line="240" w:lineRule="auto"/>
        <w:jc w:val="both"/>
        <w:rPr>
          <w:rFonts w:ascii="Arial" w:eastAsia="Calibri" w:hAnsi="Arial" w:cs="Arial"/>
          <w:b/>
          <w:sz w:val="24"/>
          <w:szCs w:val="24"/>
        </w:rPr>
      </w:pPr>
    </w:p>
    <w:p w:rsidR="00F45292" w:rsidRPr="009656B9" w:rsidRDefault="00F45292" w:rsidP="004D1AB7">
      <w:pPr>
        <w:spacing w:after="0" w:line="240" w:lineRule="auto"/>
        <w:ind w:right="83"/>
        <w:jc w:val="both"/>
        <w:rPr>
          <w:rFonts w:ascii="Arial" w:eastAsia="Calibri" w:hAnsi="Arial" w:cs="Arial"/>
          <w:b/>
          <w:strike/>
          <w:sz w:val="24"/>
          <w:szCs w:val="24"/>
        </w:rPr>
      </w:pPr>
      <w:r w:rsidRPr="009656B9">
        <w:rPr>
          <w:rFonts w:ascii="Arial" w:eastAsia="Calibri" w:hAnsi="Arial" w:cs="Arial"/>
          <w:b/>
          <w:sz w:val="24"/>
          <w:szCs w:val="24"/>
        </w:rPr>
        <w:t>Instalația nu intră sub incidența Directivei SEVESO la limita superioară a cantităților relevante de substanțe periculoase (cu Raport de securitate)</w:t>
      </w:r>
    </w:p>
    <w:p w:rsidR="00F45292" w:rsidRPr="009656B9" w:rsidRDefault="00F45292" w:rsidP="004D1AB7">
      <w:pPr>
        <w:spacing w:after="0" w:line="240" w:lineRule="auto"/>
        <w:ind w:right="83"/>
        <w:jc w:val="both"/>
        <w:rPr>
          <w:rFonts w:ascii="Arial" w:eastAsia="Times New Roman" w:hAnsi="Arial" w:cs="Arial"/>
          <w:b/>
          <w:sz w:val="24"/>
          <w:szCs w:val="24"/>
        </w:rPr>
      </w:pPr>
      <w:r w:rsidRPr="009656B9">
        <w:rPr>
          <w:rFonts w:ascii="Arial" w:eastAsia="Calibri" w:hAnsi="Arial" w:cs="Arial"/>
          <w:b/>
          <w:sz w:val="24"/>
          <w:szCs w:val="24"/>
        </w:rPr>
        <w:t>Instalația nu intră sub incidența Directivei SEVESO la limita inferioară a cantităților relevante de substanțe periculoase (cu Politică de Prevenire a Accidentelor Majore)</w:t>
      </w:r>
    </w:p>
    <w:p w:rsidR="00F45292" w:rsidRPr="009656B9" w:rsidRDefault="00F45292" w:rsidP="004D1AB7">
      <w:pPr>
        <w:spacing w:after="0" w:line="240" w:lineRule="auto"/>
        <w:ind w:right="83"/>
        <w:jc w:val="both"/>
        <w:rPr>
          <w:rFonts w:ascii="Arial" w:eastAsia="Calibri" w:hAnsi="Arial" w:cs="Arial"/>
          <w:b/>
          <w:sz w:val="24"/>
          <w:szCs w:val="24"/>
        </w:rPr>
      </w:pPr>
    </w:p>
    <w:p w:rsidR="009656B9" w:rsidRPr="009656B9" w:rsidRDefault="00F45292" w:rsidP="009656B9">
      <w:pPr>
        <w:spacing w:after="0" w:line="240" w:lineRule="auto"/>
        <w:ind w:right="83"/>
        <w:jc w:val="both"/>
        <w:rPr>
          <w:rFonts w:ascii="Arial" w:eastAsia="Times New Roman" w:hAnsi="Arial" w:cs="Times New Roman"/>
          <w:sz w:val="24"/>
          <w:szCs w:val="24"/>
          <w:lang w:val="en-US"/>
        </w:rPr>
      </w:pPr>
      <w:r w:rsidRPr="009656B9">
        <w:rPr>
          <w:rFonts w:ascii="Arial" w:eastAsia="Calibri" w:hAnsi="Arial" w:cs="Arial"/>
          <w:b/>
          <w:sz w:val="24"/>
          <w:szCs w:val="24"/>
        </w:rPr>
        <w:t>12.1.1.</w:t>
      </w:r>
      <w:r w:rsidRPr="009656B9">
        <w:rPr>
          <w:rFonts w:ascii="Arial" w:eastAsia="Calibri" w:hAnsi="Arial" w:cs="Arial"/>
          <w:caps/>
          <w:sz w:val="24"/>
          <w:szCs w:val="24"/>
        </w:rPr>
        <w:t xml:space="preserve"> </w:t>
      </w:r>
      <w:r w:rsidRPr="009656B9">
        <w:rPr>
          <w:rFonts w:ascii="Arial" w:eastAsia="Calibri" w:hAnsi="Arial" w:cs="Arial"/>
          <w:bCs/>
          <w:noProof/>
          <w:sz w:val="24"/>
          <w:szCs w:val="24"/>
        </w:rPr>
        <w:t>Pe amplasament se</w:t>
      </w:r>
      <w:r w:rsidRPr="009656B9">
        <w:rPr>
          <w:rFonts w:ascii="Arial" w:eastAsia="Calibri" w:hAnsi="Arial" w:cs="Arial"/>
          <w:b/>
          <w:bCs/>
          <w:noProof/>
          <w:sz w:val="24"/>
          <w:szCs w:val="24"/>
        </w:rPr>
        <w:t xml:space="preserve"> </w:t>
      </w:r>
      <w:r w:rsidRPr="009656B9">
        <w:rPr>
          <w:rFonts w:ascii="Arial" w:eastAsia="Calibri" w:hAnsi="Arial" w:cs="Arial"/>
          <w:noProof/>
          <w:sz w:val="24"/>
          <w:szCs w:val="24"/>
        </w:rPr>
        <w:t>utilizează substanţe</w:t>
      </w:r>
      <w:r w:rsidR="009656B9" w:rsidRPr="009656B9">
        <w:rPr>
          <w:rFonts w:ascii="Arial" w:eastAsia="Calibri" w:hAnsi="Arial" w:cs="Arial"/>
          <w:noProof/>
          <w:sz w:val="24"/>
          <w:szCs w:val="24"/>
        </w:rPr>
        <w:t>/preparate</w:t>
      </w:r>
      <w:r w:rsidRPr="009656B9">
        <w:rPr>
          <w:rFonts w:ascii="Arial" w:eastAsia="Calibri" w:hAnsi="Arial" w:cs="Arial"/>
          <w:noProof/>
          <w:sz w:val="24"/>
          <w:szCs w:val="24"/>
        </w:rPr>
        <w:t xml:space="preserve"> chimice periculoase</w:t>
      </w:r>
      <w:r w:rsidR="009656B9" w:rsidRPr="009656B9">
        <w:rPr>
          <w:rFonts w:ascii="Arial" w:eastAsia="Calibri" w:hAnsi="Arial" w:cs="Arial"/>
          <w:noProof/>
          <w:sz w:val="24"/>
          <w:szCs w:val="24"/>
        </w:rPr>
        <w:t>,</w:t>
      </w:r>
      <w:r w:rsidRPr="009656B9">
        <w:rPr>
          <w:rFonts w:ascii="Arial" w:eastAsia="Calibri" w:hAnsi="Arial" w:cs="Arial"/>
          <w:noProof/>
          <w:sz w:val="24"/>
          <w:szCs w:val="24"/>
        </w:rPr>
        <w:t xml:space="preserve"> dar </w:t>
      </w:r>
      <w:r w:rsidR="009656B9" w:rsidRPr="009656B9">
        <w:rPr>
          <w:rFonts w:ascii="Arial" w:eastAsia="Times New Roman" w:hAnsi="Arial" w:cs="Times New Roman"/>
          <w:sz w:val="24"/>
          <w:szCs w:val="24"/>
          <w:lang w:val="en-US"/>
        </w:rPr>
        <w:t>cantită</w:t>
      </w:r>
      <w:r w:rsidR="009656B9">
        <w:rPr>
          <w:rFonts w:ascii="Arial" w:eastAsia="Times New Roman" w:hAnsi="Arial" w:cs="Times New Roman"/>
          <w:sz w:val="24"/>
          <w:szCs w:val="24"/>
          <w:lang w:val="en-US"/>
        </w:rPr>
        <w:t xml:space="preserve">ţile </w:t>
      </w:r>
      <w:r w:rsidR="00FD44D1">
        <w:rPr>
          <w:rFonts w:ascii="Arial" w:eastAsia="Times New Roman" w:hAnsi="Arial" w:cs="Times New Roman"/>
          <w:sz w:val="24"/>
          <w:szCs w:val="24"/>
          <w:lang w:val="en-US"/>
        </w:rPr>
        <w:t>stocate</w:t>
      </w:r>
      <w:r w:rsidR="009656B9" w:rsidRPr="009656B9">
        <w:rPr>
          <w:rFonts w:ascii="Arial" w:eastAsia="Times New Roman" w:hAnsi="Arial" w:cs="Times New Roman"/>
          <w:sz w:val="24"/>
          <w:szCs w:val="24"/>
          <w:lang w:val="en-US"/>
        </w:rPr>
        <w:t xml:space="preserve">/utilizate nu încadrează obiectivul sub incidenţa prevederilor Legii 59/2016 privind controlul asupra pericolelor de accident major în care sunt implicate substanţe periculoase </w:t>
      </w:r>
      <w:r w:rsidR="00FD44D1">
        <w:rPr>
          <w:rFonts w:ascii="Arial" w:eastAsia="Times New Roman" w:hAnsi="Arial" w:cs="Times New Roman"/>
          <w:sz w:val="24"/>
          <w:szCs w:val="24"/>
          <w:lang w:val="en-US"/>
        </w:rPr>
        <w:t>ş</w:t>
      </w:r>
      <w:r w:rsidR="009656B9" w:rsidRPr="009656B9">
        <w:rPr>
          <w:rFonts w:ascii="Arial" w:eastAsia="Times New Roman" w:hAnsi="Arial" w:cs="Times New Roman"/>
          <w:sz w:val="24"/>
          <w:szCs w:val="24"/>
          <w:lang w:val="en-US"/>
        </w:rPr>
        <w:t>i astfel a</w:t>
      </w:r>
      <w:r w:rsidR="00FD44D1">
        <w:rPr>
          <w:rFonts w:ascii="Arial" w:eastAsia="Times New Roman" w:hAnsi="Arial" w:cs="Times New Roman"/>
          <w:sz w:val="24"/>
          <w:szCs w:val="24"/>
        </w:rPr>
        <w:t>mplasamentul nu intră</w:t>
      </w:r>
      <w:r w:rsidR="009656B9" w:rsidRPr="009656B9">
        <w:rPr>
          <w:rFonts w:ascii="Arial" w:eastAsia="Times New Roman" w:hAnsi="Arial" w:cs="Times New Roman"/>
          <w:sz w:val="24"/>
          <w:szCs w:val="24"/>
        </w:rPr>
        <w:t xml:space="preserve"> sub incidenţa prevederilor Legii nr. 59/2016;</w:t>
      </w:r>
    </w:p>
    <w:p w:rsidR="009656B9" w:rsidRPr="009656B9" w:rsidRDefault="009656B9" w:rsidP="009656B9">
      <w:pPr>
        <w:spacing w:after="0" w:line="240" w:lineRule="auto"/>
        <w:ind w:right="83"/>
        <w:jc w:val="both"/>
        <w:rPr>
          <w:rFonts w:ascii="Arial" w:eastAsia="Calibri" w:hAnsi="Arial" w:cs="Arial"/>
          <w:i/>
          <w:noProof/>
          <w:sz w:val="24"/>
          <w:szCs w:val="24"/>
          <w:lang w:val="it-IT"/>
        </w:rPr>
      </w:pPr>
      <w:r w:rsidRPr="009656B9">
        <w:rPr>
          <w:rFonts w:ascii="Arial" w:eastAsia="Calibri" w:hAnsi="Arial" w:cs="Arial"/>
          <w:noProof/>
          <w:sz w:val="24"/>
          <w:szCs w:val="24"/>
          <w:lang w:val="en-US"/>
        </w:rPr>
        <w:t xml:space="preserve">__- nu se folosesc substanţe/preparate nominalizate în </w:t>
      </w:r>
      <w:r w:rsidRPr="009656B9">
        <w:rPr>
          <w:rFonts w:ascii="Arial" w:eastAsia="Calibri" w:hAnsi="Arial" w:cs="Arial"/>
          <w:noProof/>
          <w:sz w:val="24"/>
          <w:szCs w:val="24"/>
          <w:u w:val="single"/>
          <w:lang w:val="en-US"/>
        </w:rPr>
        <w:t>anexa 1, Partea 2</w:t>
      </w:r>
      <w:r w:rsidRPr="009656B9">
        <w:rPr>
          <w:rFonts w:ascii="Arial" w:eastAsia="Calibri" w:hAnsi="Arial" w:cs="Arial"/>
          <w:noProof/>
          <w:sz w:val="24"/>
          <w:szCs w:val="24"/>
          <w:lang w:val="en-US"/>
        </w:rPr>
        <w:t xml:space="preserve"> din Legea nr. 59/2016</w:t>
      </w:r>
      <w:r w:rsidR="00FD44D1">
        <w:rPr>
          <w:rFonts w:ascii="Arial" w:eastAsia="Calibri" w:hAnsi="Arial" w:cs="Arial"/>
          <w:noProof/>
          <w:sz w:val="24"/>
          <w:szCs w:val="24"/>
          <w:lang w:val="en-US"/>
        </w:rPr>
        <w:t xml:space="preserve">, </w:t>
      </w:r>
      <w:r w:rsidRPr="009656B9">
        <w:rPr>
          <w:rFonts w:ascii="Arial" w:eastAsia="Calibri" w:hAnsi="Arial" w:cs="Arial"/>
          <w:noProof/>
          <w:sz w:val="24"/>
          <w:szCs w:val="24"/>
          <w:lang w:val="en-US"/>
        </w:rPr>
        <w:t xml:space="preserve">se folosesc substanţe/preparate care sunt încadrate la categorii de pericol nominalizate </w:t>
      </w:r>
      <w:r w:rsidR="00FD44D1" w:rsidRPr="00FD44D1">
        <w:rPr>
          <w:rFonts w:ascii="Arial" w:eastAsia="Calibri" w:hAnsi="Arial" w:cs="Arial"/>
          <w:noProof/>
          <w:sz w:val="24"/>
          <w:szCs w:val="24"/>
          <w:lang w:val="en-US"/>
        </w:rPr>
        <w:t>î</w:t>
      </w:r>
      <w:r w:rsidRPr="00FD44D1">
        <w:rPr>
          <w:rFonts w:ascii="Arial" w:eastAsia="Calibri" w:hAnsi="Arial" w:cs="Arial"/>
          <w:noProof/>
          <w:sz w:val="24"/>
          <w:szCs w:val="24"/>
          <w:lang w:val="en-US"/>
        </w:rPr>
        <w:t>n</w:t>
      </w:r>
      <w:r w:rsidRPr="009656B9">
        <w:rPr>
          <w:rFonts w:ascii="Arial" w:eastAsia="Calibri" w:hAnsi="Arial" w:cs="Arial"/>
          <w:noProof/>
          <w:sz w:val="24"/>
          <w:szCs w:val="24"/>
          <w:lang w:val="en-US"/>
        </w:rPr>
        <w:t xml:space="preserve"> anexa 1, Partea 1, dar niciuna dintre acestea nu este prezentă la niciun moment într-o cantitate mai mare sau egală cu cantitățile relevante din coloana 2 sau coloana 3 a părţii 1, anexa</w:t>
      </w:r>
      <w:r w:rsidR="00FD44D1">
        <w:rPr>
          <w:rFonts w:ascii="Arial" w:eastAsia="Calibri" w:hAnsi="Arial" w:cs="Arial"/>
          <w:noProof/>
          <w:sz w:val="24"/>
          <w:szCs w:val="24"/>
          <w:lang w:val="en-US"/>
        </w:rPr>
        <w:t xml:space="preserve"> </w:t>
      </w:r>
      <w:r w:rsidRPr="009656B9">
        <w:rPr>
          <w:rFonts w:ascii="Arial" w:eastAsia="Calibri" w:hAnsi="Arial" w:cs="Arial"/>
          <w:noProof/>
          <w:sz w:val="24"/>
          <w:szCs w:val="24"/>
          <w:lang w:val="en-US"/>
        </w:rPr>
        <w:t>1</w:t>
      </w:r>
      <w:r w:rsidR="00FD44D1">
        <w:rPr>
          <w:rFonts w:ascii="Arial" w:eastAsia="Calibri" w:hAnsi="Arial" w:cs="Arial"/>
          <w:noProof/>
          <w:sz w:val="24"/>
          <w:szCs w:val="24"/>
          <w:lang w:val="en-US"/>
        </w:rPr>
        <w:t>;</w:t>
      </w:r>
    </w:p>
    <w:p w:rsidR="00904448" w:rsidRPr="004A74E8" w:rsidRDefault="009656B9" w:rsidP="004A74E8">
      <w:pPr>
        <w:spacing w:after="0" w:line="240" w:lineRule="auto"/>
        <w:ind w:right="83"/>
        <w:jc w:val="both"/>
        <w:rPr>
          <w:rFonts w:ascii="Arial" w:eastAsia="Calibri" w:hAnsi="Arial" w:cs="Arial"/>
          <w:noProof/>
          <w:sz w:val="24"/>
          <w:szCs w:val="24"/>
        </w:rPr>
      </w:pPr>
      <w:r w:rsidRPr="009656B9">
        <w:rPr>
          <w:rFonts w:ascii="Arial" w:eastAsia="Calibri" w:hAnsi="Arial" w:cs="Arial"/>
          <w:noProof/>
          <w:sz w:val="24"/>
          <w:szCs w:val="24"/>
        </w:rPr>
        <w:t>__- cea mai mare parte din substanţele/preparate folosite nu au proprietăti care să le încadreze sub incidența Legii 59/2016;</w:t>
      </w:r>
    </w:p>
    <w:p w:rsidR="00F70B58" w:rsidRPr="00243D04" w:rsidRDefault="00F70B58" w:rsidP="00F45292">
      <w:pPr>
        <w:spacing w:after="0" w:line="240" w:lineRule="auto"/>
        <w:jc w:val="both"/>
        <w:rPr>
          <w:rFonts w:ascii="Arial" w:eastAsia="Calibri" w:hAnsi="Arial" w:cs="Arial"/>
          <w:noProof/>
          <w:sz w:val="24"/>
          <w:szCs w:val="24"/>
        </w:rPr>
      </w:pPr>
    </w:p>
    <w:p w:rsidR="00F45292" w:rsidRDefault="00F45292" w:rsidP="00F45292">
      <w:pPr>
        <w:spacing w:after="0" w:line="240" w:lineRule="auto"/>
        <w:jc w:val="both"/>
        <w:rPr>
          <w:rFonts w:ascii="Arial" w:eastAsia="Calibri" w:hAnsi="Arial" w:cs="Arial"/>
          <w:sz w:val="24"/>
          <w:szCs w:val="24"/>
        </w:rPr>
      </w:pPr>
      <w:r w:rsidRPr="00243D04">
        <w:rPr>
          <w:rFonts w:ascii="Arial" w:eastAsia="Calibri" w:hAnsi="Arial" w:cs="Arial"/>
          <w:b/>
          <w:sz w:val="24"/>
          <w:szCs w:val="24"/>
        </w:rPr>
        <w:t xml:space="preserve">12.1.2. Instalaţii de stocare a substanţelor periculoase: </w:t>
      </w:r>
      <w:r w:rsidRPr="00243D04">
        <w:rPr>
          <w:rFonts w:ascii="Arial" w:eastAsia="Calibri" w:hAnsi="Arial" w:cs="Arial"/>
          <w:sz w:val="24"/>
          <w:szCs w:val="24"/>
        </w:rPr>
        <w:t>nu este cazul.</w:t>
      </w:r>
    </w:p>
    <w:p w:rsidR="00DA24DF" w:rsidRPr="00243D04" w:rsidRDefault="00DA24DF" w:rsidP="00F45292">
      <w:pPr>
        <w:spacing w:after="0" w:line="240" w:lineRule="auto"/>
        <w:jc w:val="both"/>
        <w:rPr>
          <w:rFonts w:ascii="Arial" w:eastAsia="Calibri" w:hAnsi="Arial" w:cs="Arial"/>
          <w:b/>
          <w:sz w:val="24"/>
          <w:szCs w:val="24"/>
        </w:rPr>
      </w:pPr>
    </w:p>
    <w:p w:rsidR="00F45292" w:rsidRPr="00243D04" w:rsidRDefault="00F45292" w:rsidP="00A67E66">
      <w:pPr>
        <w:spacing w:after="0" w:line="240" w:lineRule="auto"/>
        <w:jc w:val="both"/>
        <w:rPr>
          <w:rFonts w:ascii="Arial" w:eastAsia="Calibri" w:hAnsi="Arial" w:cs="Arial"/>
          <w:b/>
          <w:color w:val="00B050"/>
          <w:sz w:val="24"/>
          <w:szCs w:val="24"/>
        </w:rPr>
      </w:pPr>
      <w:r w:rsidRPr="00243D04">
        <w:rPr>
          <w:rFonts w:ascii="Arial" w:eastAsia="Calibri" w:hAnsi="Arial" w:cs="Arial"/>
          <w:b/>
          <w:sz w:val="24"/>
          <w:szCs w:val="24"/>
        </w:rPr>
        <w:t xml:space="preserve">12.1.3. </w:t>
      </w:r>
      <w:r w:rsidRPr="00243D04">
        <w:rPr>
          <w:rFonts w:ascii="Arial" w:eastAsia="Times New Roman" w:hAnsi="Arial" w:cs="Arial"/>
          <w:b/>
          <w:sz w:val="24"/>
          <w:szCs w:val="24"/>
        </w:rPr>
        <w:t xml:space="preserve">Pericole și consecințe ale accidentelor majore identificate </w:t>
      </w:r>
    </w:p>
    <w:p w:rsidR="00F45292" w:rsidRDefault="00DA24DF" w:rsidP="00F45292">
      <w:pPr>
        <w:spacing w:after="0" w:line="240" w:lineRule="auto"/>
        <w:jc w:val="both"/>
        <w:rPr>
          <w:rFonts w:ascii="Arial" w:eastAsia="Calibri" w:hAnsi="Arial" w:cs="Arial"/>
          <w:bCs/>
          <w:iCs/>
          <w:noProof/>
          <w:sz w:val="24"/>
          <w:szCs w:val="24"/>
        </w:rPr>
      </w:pPr>
      <w:r>
        <w:rPr>
          <w:rFonts w:ascii="Arial" w:eastAsia="Calibri" w:hAnsi="Arial" w:cs="Arial"/>
          <w:bCs/>
          <w:iCs/>
          <w:noProof/>
          <w:sz w:val="24"/>
          <w:szCs w:val="24"/>
        </w:rPr>
        <w:t>__- nu este cazul;</w:t>
      </w:r>
    </w:p>
    <w:p w:rsidR="00B50D9D" w:rsidRPr="00243D04" w:rsidRDefault="00B50D9D" w:rsidP="00F45292">
      <w:pPr>
        <w:spacing w:after="0" w:line="240" w:lineRule="auto"/>
        <w:jc w:val="both"/>
        <w:rPr>
          <w:rFonts w:ascii="Arial" w:eastAsia="Calibri" w:hAnsi="Arial" w:cs="Arial"/>
          <w:bCs/>
          <w:iCs/>
          <w:noProof/>
          <w:sz w:val="24"/>
          <w:szCs w:val="24"/>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7"/>
        <w:gridCol w:w="2333"/>
        <w:gridCol w:w="2333"/>
        <w:gridCol w:w="1750"/>
      </w:tblGrid>
      <w:tr w:rsidR="00F45292" w:rsidRPr="00243D04" w:rsidTr="00B23132">
        <w:tc>
          <w:tcPr>
            <w:tcW w:w="2917"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lastRenderedPageBreak/>
              <w:t>Instalații relevante din punct de vedere al securității</w:t>
            </w:r>
          </w:p>
        </w:tc>
        <w:tc>
          <w:tcPr>
            <w:tcW w:w="2333"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Cauze</w:t>
            </w:r>
          </w:p>
        </w:tc>
        <w:tc>
          <w:tcPr>
            <w:tcW w:w="2333"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Efecte</w:t>
            </w:r>
          </w:p>
        </w:tc>
        <w:tc>
          <w:tcPr>
            <w:tcW w:w="1750"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Data revizuirii</w:t>
            </w:r>
          </w:p>
        </w:tc>
      </w:tr>
      <w:tr w:rsidR="00F45292" w:rsidRPr="00243D04" w:rsidTr="00B23132">
        <w:tc>
          <w:tcPr>
            <w:tcW w:w="2917"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c>
          <w:tcPr>
            <w:tcW w:w="2333"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c>
          <w:tcPr>
            <w:tcW w:w="2333"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c>
          <w:tcPr>
            <w:tcW w:w="1750"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r>
    </w:tbl>
    <w:p w:rsidR="00F45292" w:rsidRPr="00243D04" w:rsidRDefault="00F45292" w:rsidP="00F45292">
      <w:pPr>
        <w:spacing w:after="0" w:line="240" w:lineRule="auto"/>
        <w:jc w:val="both"/>
        <w:rPr>
          <w:rFonts w:ascii="Arial" w:eastAsia="Calibri" w:hAnsi="Arial" w:cs="Arial"/>
          <w:noProof/>
          <w:sz w:val="24"/>
          <w:szCs w:val="24"/>
        </w:rPr>
      </w:pPr>
    </w:p>
    <w:p w:rsidR="00DA24DF" w:rsidRDefault="00F45292" w:rsidP="00DA24DF">
      <w:pPr>
        <w:autoSpaceDN w:val="0"/>
        <w:spacing w:after="0" w:line="240" w:lineRule="auto"/>
        <w:jc w:val="both"/>
        <w:rPr>
          <w:rFonts w:ascii="Arial" w:eastAsia="Times New Roman" w:hAnsi="Arial" w:cs="Arial"/>
          <w:b/>
          <w:noProof/>
          <w:spacing w:val="20"/>
          <w:sz w:val="24"/>
          <w:szCs w:val="24"/>
          <w:lang w:eastAsia="ro-RO"/>
        </w:rPr>
      </w:pPr>
      <w:r w:rsidRPr="00243D04">
        <w:rPr>
          <w:rFonts w:ascii="Arial" w:eastAsia="Calibri" w:hAnsi="Arial" w:cs="Arial"/>
          <w:b/>
          <w:sz w:val="24"/>
          <w:szCs w:val="24"/>
        </w:rPr>
        <w:t xml:space="preserve">12.1.4 </w:t>
      </w:r>
      <w:r w:rsidRPr="00243D04">
        <w:rPr>
          <w:rFonts w:ascii="Arial" w:eastAsia="Times New Roman" w:hAnsi="Arial" w:cs="Arial"/>
          <w:b/>
          <w:sz w:val="24"/>
          <w:szCs w:val="24"/>
          <w:lang w:eastAsia="ro-RO"/>
        </w:rPr>
        <w:t xml:space="preserve">Sisteme de siguranță existente </w:t>
      </w:r>
    </w:p>
    <w:p w:rsidR="00DA24DF" w:rsidRPr="00DA24DF" w:rsidRDefault="00DA24DF" w:rsidP="00DA24DF">
      <w:pPr>
        <w:spacing w:after="0" w:line="240" w:lineRule="auto"/>
        <w:jc w:val="both"/>
        <w:rPr>
          <w:rFonts w:ascii="Arial" w:eastAsia="Calibri" w:hAnsi="Arial" w:cs="Arial"/>
          <w:bCs/>
          <w:iCs/>
          <w:noProof/>
          <w:sz w:val="24"/>
          <w:szCs w:val="24"/>
        </w:rPr>
      </w:pPr>
      <w:r>
        <w:rPr>
          <w:rFonts w:ascii="Arial" w:eastAsia="Calibri" w:hAnsi="Arial" w:cs="Arial"/>
          <w:bCs/>
          <w:iCs/>
          <w:noProof/>
          <w:sz w:val="24"/>
          <w:szCs w:val="24"/>
        </w:rPr>
        <w:t>__- nu este cazul;</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7"/>
        <w:gridCol w:w="4666"/>
        <w:gridCol w:w="2800"/>
      </w:tblGrid>
      <w:tr w:rsidR="00F45292" w:rsidRPr="00243D04" w:rsidTr="00B23132">
        <w:tc>
          <w:tcPr>
            <w:tcW w:w="1867"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Instalația</w:t>
            </w:r>
          </w:p>
        </w:tc>
        <w:tc>
          <w:tcPr>
            <w:tcW w:w="4666"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Echipamente de funcționare în siguranță</w:t>
            </w:r>
          </w:p>
        </w:tc>
        <w:tc>
          <w:tcPr>
            <w:tcW w:w="2800" w:type="dxa"/>
            <w:shd w:val="clear" w:color="auto" w:fill="C0C0C0"/>
          </w:tcPr>
          <w:p w:rsidR="00F45292" w:rsidRPr="00243D04" w:rsidRDefault="00F45292" w:rsidP="00F45292">
            <w:pPr>
              <w:spacing w:before="40" w:after="0" w:line="240" w:lineRule="auto"/>
              <w:jc w:val="center"/>
              <w:rPr>
                <w:rFonts w:ascii="Arial" w:eastAsia="Calibri" w:hAnsi="Arial" w:cs="Arial"/>
                <w:b/>
                <w:bCs/>
                <w:iCs/>
                <w:noProof/>
                <w:sz w:val="20"/>
                <w:szCs w:val="24"/>
              </w:rPr>
            </w:pPr>
            <w:r w:rsidRPr="00243D04">
              <w:rPr>
                <w:rFonts w:ascii="Arial" w:eastAsia="Calibri" w:hAnsi="Arial" w:cs="Arial"/>
                <w:b/>
                <w:bCs/>
                <w:iCs/>
                <w:noProof/>
                <w:sz w:val="20"/>
                <w:szCs w:val="24"/>
              </w:rPr>
              <w:t>Data revizuirii</w:t>
            </w:r>
          </w:p>
        </w:tc>
      </w:tr>
      <w:tr w:rsidR="00F45292" w:rsidRPr="00243D04" w:rsidTr="00B23132">
        <w:tc>
          <w:tcPr>
            <w:tcW w:w="1867"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c>
          <w:tcPr>
            <w:tcW w:w="4666"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c>
          <w:tcPr>
            <w:tcW w:w="2800" w:type="dxa"/>
            <w:shd w:val="clear" w:color="auto" w:fill="auto"/>
          </w:tcPr>
          <w:p w:rsidR="00F45292" w:rsidRPr="00243D04" w:rsidRDefault="00F45292" w:rsidP="00F45292">
            <w:pPr>
              <w:spacing w:before="40" w:after="0" w:line="240" w:lineRule="auto"/>
              <w:jc w:val="center"/>
              <w:rPr>
                <w:rFonts w:ascii="Arial" w:eastAsia="Calibri" w:hAnsi="Arial" w:cs="Arial"/>
                <w:b/>
                <w:bCs/>
                <w:iCs/>
                <w:noProof/>
                <w:sz w:val="20"/>
                <w:szCs w:val="24"/>
              </w:rPr>
            </w:pPr>
          </w:p>
        </w:tc>
      </w:tr>
    </w:tbl>
    <w:p w:rsidR="00F45292" w:rsidRPr="00243D04" w:rsidRDefault="00F45292" w:rsidP="00F45292">
      <w:pPr>
        <w:spacing w:after="0" w:line="240" w:lineRule="auto"/>
        <w:jc w:val="both"/>
        <w:rPr>
          <w:rFonts w:ascii="Arial" w:eastAsia="Calibri" w:hAnsi="Arial" w:cs="Arial"/>
          <w:b/>
          <w:bCs/>
          <w:noProof/>
          <w:color w:val="E36C0A"/>
          <w:sz w:val="24"/>
          <w:szCs w:val="24"/>
        </w:rPr>
      </w:pPr>
      <w:r w:rsidRPr="00243D04">
        <w:rPr>
          <w:rFonts w:ascii="Arial" w:eastAsia="Calibri" w:hAnsi="Arial" w:cs="Arial"/>
          <w:b/>
          <w:color w:val="E36C0A"/>
          <w:sz w:val="24"/>
          <w:szCs w:val="24"/>
        </w:rPr>
        <w:t xml:space="preserve"> </w:t>
      </w:r>
    </w:p>
    <w:p w:rsidR="00F45292" w:rsidRPr="00243D04" w:rsidRDefault="00F45292" w:rsidP="002F1648">
      <w:pPr>
        <w:spacing w:after="0" w:line="240" w:lineRule="auto"/>
        <w:ind w:right="83"/>
        <w:jc w:val="both"/>
        <w:rPr>
          <w:rFonts w:ascii="Arial" w:eastAsia="Times New Roman" w:hAnsi="Arial" w:cs="Arial"/>
          <w:sz w:val="24"/>
          <w:szCs w:val="24"/>
        </w:rPr>
      </w:pPr>
      <w:r w:rsidRPr="00243D04">
        <w:rPr>
          <w:rFonts w:ascii="Arial" w:eastAsia="Times New Roman" w:hAnsi="Arial" w:cs="Arial"/>
          <w:b/>
          <w:sz w:val="24"/>
          <w:szCs w:val="24"/>
        </w:rPr>
        <w:t>12.1</w:t>
      </w:r>
      <w:r w:rsidRPr="00243D04">
        <w:rPr>
          <w:rFonts w:ascii="Arial" w:eastAsia="Times New Roman" w:hAnsi="Arial" w:cs="Arial"/>
          <w:sz w:val="24"/>
          <w:szCs w:val="24"/>
        </w:rPr>
        <w:t>.</w:t>
      </w:r>
      <w:r w:rsidRPr="00243D04">
        <w:rPr>
          <w:rFonts w:ascii="Arial" w:eastAsia="Times New Roman" w:hAnsi="Arial" w:cs="Arial"/>
          <w:b/>
          <w:sz w:val="24"/>
          <w:szCs w:val="24"/>
        </w:rPr>
        <w:t>5.</w:t>
      </w:r>
      <w:r w:rsidRPr="00243D04">
        <w:rPr>
          <w:rFonts w:ascii="Arial" w:eastAsia="Times New Roman" w:hAnsi="Arial" w:cs="Arial"/>
          <w:sz w:val="24"/>
          <w:szCs w:val="24"/>
        </w:rPr>
        <w:t xml:space="preserve"> Operatorul are obligaţia să numească la nivelul amplasamentului un responsabil în domeniul managementului securităţii.</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 xml:space="preserve">12.1.6. </w:t>
      </w:r>
      <w:r w:rsidRPr="00243D04">
        <w:rPr>
          <w:rFonts w:ascii="Arial" w:eastAsia="Calibri" w:hAnsi="Arial" w:cs="Arial"/>
          <w:sz w:val="24"/>
          <w:szCs w:val="24"/>
        </w:rPr>
        <w:t>Operatorul are obligaţia de a informa imediat A.C.P.M. în urmǎtoarele situaţii:</w:t>
      </w:r>
    </w:p>
    <w:p w:rsidR="00F45292" w:rsidRPr="00243D04" w:rsidRDefault="00F45292" w:rsidP="00716627">
      <w:pPr>
        <w:numPr>
          <w:ilvl w:val="0"/>
          <w:numId w:val="27"/>
        </w:numPr>
        <w:spacing w:after="0" w:line="240" w:lineRule="auto"/>
        <w:ind w:right="83"/>
        <w:jc w:val="both"/>
        <w:rPr>
          <w:rFonts w:ascii="Arial" w:eastAsia="Calibri" w:hAnsi="Arial" w:cs="Arial"/>
          <w:sz w:val="24"/>
          <w:szCs w:val="24"/>
        </w:rPr>
      </w:pPr>
      <w:r w:rsidRPr="00243D04">
        <w:rPr>
          <w:rFonts w:ascii="Arial" w:eastAsia="Calibri" w:hAnsi="Arial" w:cs="Arial"/>
          <w:sz w:val="24"/>
          <w:szCs w:val="24"/>
        </w:rPr>
        <w:t>creşterea semnificativǎ a cantitǎţii sau schimbarea semnificativǎ a naturii ori a stǎrii fizice a substanţelor periculoase prezente sau apariţia oricǎrei modificǎri în procesele în care sunt utilizate aceste substanţe periculoase;</w:t>
      </w:r>
    </w:p>
    <w:p w:rsidR="00F45292" w:rsidRPr="00243D04" w:rsidRDefault="00F45292" w:rsidP="00716627">
      <w:pPr>
        <w:numPr>
          <w:ilvl w:val="0"/>
          <w:numId w:val="27"/>
        </w:numPr>
        <w:spacing w:after="0" w:line="240" w:lineRule="auto"/>
        <w:ind w:right="83"/>
        <w:jc w:val="both"/>
        <w:rPr>
          <w:rFonts w:ascii="Arial" w:eastAsia="Calibri" w:hAnsi="Arial" w:cs="Arial"/>
          <w:sz w:val="24"/>
          <w:szCs w:val="24"/>
        </w:rPr>
      </w:pPr>
      <w:r w:rsidRPr="00243D04">
        <w:rPr>
          <w:rFonts w:ascii="Arial" w:eastAsia="Calibri" w:hAnsi="Arial" w:cs="Arial"/>
          <w:sz w:val="24"/>
          <w:szCs w:val="24"/>
        </w:rPr>
        <w:t>închiderea definitivǎ, temporarǎ sau trecerea în regim de conservare a instalaţiei;</w:t>
      </w:r>
    </w:p>
    <w:p w:rsidR="00F45292" w:rsidRPr="00243D04" w:rsidRDefault="00F45292" w:rsidP="00716627">
      <w:pPr>
        <w:numPr>
          <w:ilvl w:val="0"/>
          <w:numId w:val="27"/>
        </w:numPr>
        <w:spacing w:after="0" w:line="240" w:lineRule="auto"/>
        <w:ind w:right="83"/>
        <w:jc w:val="both"/>
        <w:rPr>
          <w:rFonts w:ascii="Arial" w:eastAsia="Calibri" w:hAnsi="Arial" w:cs="Arial"/>
          <w:sz w:val="24"/>
          <w:szCs w:val="24"/>
        </w:rPr>
      </w:pPr>
      <w:r w:rsidRPr="00243D04">
        <w:rPr>
          <w:rFonts w:ascii="Arial" w:eastAsia="Calibri" w:hAnsi="Arial" w:cs="Arial"/>
          <w:sz w:val="24"/>
          <w:szCs w:val="24"/>
        </w:rPr>
        <w:t>schimbarea titularului activitǎţii.</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 xml:space="preserve">12.1.7. </w:t>
      </w:r>
      <w:r w:rsidRPr="00243D04">
        <w:rPr>
          <w:rFonts w:ascii="Arial" w:eastAsia="Calibri" w:hAnsi="Arial" w:cs="Arial"/>
          <w:sz w:val="24"/>
          <w:szCs w:val="24"/>
        </w:rPr>
        <w:t xml:space="preserve">Operatorul a elaborat Planul de urgenţǎ intern. </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12.1.8.</w:t>
      </w:r>
      <w:r w:rsidRPr="00243D04">
        <w:rPr>
          <w:rFonts w:ascii="Arial" w:eastAsia="Calibri" w:hAnsi="Arial" w:cs="Arial"/>
          <w:sz w:val="24"/>
          <w:szCs w:val="24"/>
        </w:rPr>
        <w:t xml:space="preserve"> Planurile de urgenţă internă sunt evaluate, testate şi, unde este necesar, revizuite şi actualizate de către operator, periodic, la un interval de cel mult 3 ani. </w:t>
      </w:r>
    </w:p>
    <w:p w:rsidR="00F45292" w:rsidRPr="00243D04" w:rsidRDefault="00F45292" w:rsidP="00F45292">
      <w:pPr>
        <w:spacing w:after="0" w:line="240" w:lineRule="auto"/>
        <w:jc w:val="both"/>
        <w:rPr>
          <w:rFonts w:ascii="Arial" w:eastAsia="Calibri" w:hAnsi="Arial" w:cs="Arial"/>
          <w:b/>
          <w:bCs/>
          <w:iCs/>
          <w:noProof/>
          <w:color w:val="FF0000"/>
          <w:sz w:val="24"/>
          <w:szCs w:val="24"/>
        </w:rPr>
      </w:pPr>
    </w:p>
    <w:p w:rsidR="00F45292" w:rsidRDefault="00F45292" w:rsidP="002F1648">
      <w:pPr>
        <w:spacing w:after="0" w:line="240" w:lineRule="auto"/>
        <w:ind w:right="83"/>
        <w:jc w:val="both"/>
        <w:rPr>
          <w:rFonts w:ascii="Arial" w:eastAsia="Calibri" w:hAnsi="Arial" w:cs="Arial"/>
          <w:b/>
          <w:iCs/>
          <w:noProof/>
          <w:sz w:val="24"/>
          <w:szCs w:val="24"/>
          <w:u w:val="single"/>
        </w:rPr>
      </w:pPr>
      <w:r w:rsidRPr="00243D04">
        <w:rPr>
          <w:rFonts w:ascii="Arial" w:eastAsia="Calibri" w:hAnsi="Arial" w:cs="Arial"/>
          <w:b/>
          <w:bCs/>
          <w:iCs/>
          <w:noProof/>
          <w:sz w:val="24"/>
          <w:szCs w:val="24"/>
        </w:rPr>
        <w:t>12.2.</w:t>
      </w:r>
      <w:r w:rsidRPr="00243D04">
        <w:rPr>
          <w:rFonts w:ascii="Arial" w:eastAsia="Calibri" w:hAnsi="Arial" w:cs="Arial"/>
          <w:noProof/>
          <w:sz w:val="24"/>
          <w:szCs w:val="24"/>
        </w:rPr>
        <w:t xml:space="preserve"> </w:t>
      </w:r>
      <w:r w:rsidRPr="005A5B48">
        <w:rPr>
          <w:rFonts w:ascii="Arial" w:eastAsia="Calibri" w:hAnsi="Arial" w:cs="Arial"/>
          <w:b/>
          <w:iCs/>
          <w:noProof/>
          <w:sz w:val="24"/>
          <w:szCs w:val="24"/>
          <w:u w:val="single"/>
        </w:rPr>
        <w:t>PLAN OPERATIV DE PREVENIRE ŞI MANAGEMENT AL SITUAŢIILOR DE URGENŢĂ</w:t>
      </w:r>
    </w:p>
    <w:p w:rsidR="005A2837" w:rsidRDefault="005A2837" w:rsidP="002F1648">
      <w:pPr>
        <w:spacing w:after="0" w:line="240" w:lineRule="auto"/>
        <w:ind w:right="83"/>
        <w:jc w:val="both"/>
        <w:rPr>
          <w:rFonts w:ascii="Arial" w:eastAsia="Calibri" w:hAnsi="Arial" w:cs="Arial"/>
          <w:b/>
          <w:iCs/>
          <w:noProof/>
          <w:sz w:val="24"/>
          <w:szCs w:val="24"/>
          <w:u w:val="single"/>
        </w:rPr>
      </w:pPr>
    </w:p>
    <w:p w:rsidR="00F45292" w:rsidRPr="00E95272" w:rsidRDefault="00F45292" w:rsidP="002F1648">
      <w:pPr>
        <w:spacing w:after="0" w:line="240" w:lineRule="auto"/>
        <w:ind w:right="83"/>
        <w:jc w:val="both"/>
        <w:rPr>
          <w:rFonts w:ascii="Arial" w:eastAsia="Calibri" w:hAnsi="Arial" w:cs="Arial"/>
          <w:noProof/>
          <w:sz w:val="24"/>
          <w:szCs w:val="24"/>
        </w:rPr>
      </w:pPr>
      <w:r w:rsidRPr="00E95272">
        <w:rPr>
          <w:rFonts w:ascii="Arial" w:eastAsia="Calibri" w:hAnsi="Arial" w:cs="Arial"/>
          <w:b/>
          <w:noProof/>
          <w:sz w:val="24"/>
          <w:szCs w:val="24"/>
        </w:rPr>
        <w:t xml:space="preserve">12.2.1. </w:t>
      </w:r>
      <w:r w:rsidRPr="00E95272">
        <w:rPr>
          <w:rFonts w:ascii="Arial" w:eastAsia="Calibri" w:hAnsi="Arial" w:cs="Arial"/>
          <w:noProof/>
          <w:sz w:val="24"/>
          <w:szCs w:val="24"/>
        </w:rPr>
        <w:t xml:space="preserve">Operatorul deţine un </w:t>
      </w:r>
      <w:r w:rsidR="00E95272" w:rsidRPr="00E95272">
        <w:rPr>
          <w:rFonts w:ascii="Arial" w:eastAsia="Calibri" w:hAnsi="Arial" w:cs="Arial"/>
          <w:iCs/>
          <w:noProof/>
          <w:sz w:val="24"/>
          <w:szCs w:val="24"/>
        </w:rPr>
        <w:t>Plan de intervenţie pentru situaţiile de urgenţă</w:t>
      </w:r>
      <w:r w:rsidRPr="00E95272">
        <w:rPr>
          <w:rFonts w:ascii="Arial" w:eastAsia="Calibri" w:hAnsi="Arial" w:cs="Arial"/>
          <w:iCs/>
          <w:noProof/>
          <w:sz w:val="24"/>
          <w:szCs w:val="24"/>
        </w:rPr>
        <w:t>,</w:t>
      </w:r>
      <w:r w:rsidRPr="00E95272">
        <w:rPr>
          <w:rFonts w:ascii="Arial" w:eastAsia="Calibri" w:hAnsi="Arial" w:cs="Arial"/>
          <w:b/>
          <w:bCs/>
          <w:iCs/>
          <w:noProof/>
          <w:sz w:val="24"/>
          <w:szCs w:val="24"/>
        </w:rPr>
        <w:t xml:space="preserve"> </w:t>
      </w:r>
      <w:r w:rsidRPr="00E95272">
        <w:rPr>
          <w:rFonts w:ascii="Arial" w:eastAsia="Calibri" w:hAnsi="Arial" w:cs="Arial"/>
          <w:noProof/>
          <w:sz w:val="24"/>
          <w:szCs w:val="24"/>
        </w:rPr>
        <w:t>plan care trateazǎ pericolele de pe amplasament, în special în legătură cu prevenirea accidentelor cu un posibil impact asupra mediului, care conţine cel puţin:</w:t>
      </w:r>
    </w:p>
    <w:p w:rsidR="00F45292" w:rsidRPr="00E95272" w:rsidRDefault="00F45292" w:rsidP="00716627">
      <w:pPr>
        <w:numPr>
          <w:ilvl w:val="0"/>
          <w:numId w:val="24"/>
        </w:numPr>
        <w:tabs>
          <w:tab w:val="num" w:pos="851"/>
        </w:tabs>
        <w:spacing w:after="0" w:line="240" w:lineRule="auto"/>
        <w:ind w:left="567" w:right="83" w:hanging="283"/>
        <w:jc w:val="both"/>
        <w:rPr>
          <w:rFonts w:ascii="Arial" w:eastAsia="Calibri" w:hAnsi="Arial" w:cs="Arial"/>
          <w:noProof/>
          <w:sz w:val="24"/>
          <w:szCs w:val="24"/>
        </w:rPr>
      </w:pPr>
      <w:r w:rsidRPr="00E95272">
        <w:rPr>
          <w:rFonts w:ascii="Arial" w:eastAsia="Calibri" w:hAnsi="Arial" w:cs="Arial"/>
          <w:noProof/>
          <w:sz w:val="24"/>
          <w:szCs w:val="24"/>
        </w:rPr>
        <w:t>Identificarea pericolelor posibile din cadrul instalaţiei;</w:t>
      </w:r>
    </w:p>
    <w:p w:rsidR="00F45292" w:rsidRPr="00E95272" w:rsidRDefault="00F45292" w:rsidP="00716627">
      <w:pPr>
        <w:numPr>
          <w:ilvl w:val="0"/>
          <w:numId w:val="24"/>
        </w:numPr>
        <w:tabs>
          <w:tab w:val="num" w:pos="851"/>
        </w:tabs>
        <w:spacing w:after="0" w:line="240" w:lineRule="auto"/>
        <w:ind w:left="567" w:right="83" w:hanging="283"/>
        <w:jc w:val="both"/>
        <w:rPr>
          <w:rFonts w:ascii="Arial" w:eastAsia="Calibri" w:hAnsi="Arial" w:cs="Arial"/>
          <w:noProof/>
          <w:sz w:val="24"/>
          <w:szCs w:val="24"/>
        </w:rPr>
      </w:pPr>
      <w:r w:rsidRPr="00E95272">
        <w:rPr>
          <w:rFonts w:ascii="Arial" w:eastAsia="Calibri" w:hAnsi="Arial" w:cs="Arial"/>
          <w:noProof/>
          <w:sz w:val="24"/>
          <w:szCs w:val="24"/>
        </w:rPr>
        <w:t>Evaluarea riscurilor, accidentelor şi consecinţelor posibile;</w:t>
      </w:r>
    </w:p>
    <w:p w:rsidR="00F45292" w:rsidRPr="00E95272" w:rsidRDefault="00F45292" w:rsidP="00716627">
      <w:pPr>
        <w:numPr>
          <w:ilvl w:val="0"/>
          <w:numId w:val="24"/>
        </w:numPr>
        <w:tabs>
          <w:tab w:val="num" w:pos="851"/>
        </w:tabs>
        <w:spacing w:after="0" w:line="240" w:lineRule="auto"/>
        <w:ind w:left="567" w:right="83" w:hanging="283"/>
        <w:jc w:val="both"/>
        <w:rPr>
          <w:rFonts w:ascii="Arial" w:eastAsia="Calibri" w:hAnsi="Arial" w:cs="Arial"/>
          <w:noProof/>
          <w:sz w:val="24"/>
          <w:szCs w:val="24"/>
        </w:rPr>
      </w:pPr>
      <w:r w:rsidRPr="00E95272">
        <w:rPr>
          <w:rFonts w:ascii="Arial" w:eastAsia="Calibri" w:hAnsi="Arial" w:cs="Arial"/>
          <w:noProof/>
          <w:sz w:val="24"/>
          <w:szCs w:val="24"/>
        </w:rPr>
        <w:t>Implementarea mǎsurilor de reducere a riscurilor de accidente şi consecinţele lor;</w:t>
      </w:r>
    </w:p>
    <w:p w:rsidR="00F45292" w:rsidRPr="00E95272" w:rsidRDefault="00F45292" w:rsidP="00716627">
      <w:pPr>
        <w:numPr>
          <w:ilvl w:val="0"/>
          <w:numId w:val="24"/>
        </w:numPr>
        <w:tabs>
          <w:tab w:val="num" w:pos="851"/>
        </w:tabs>
        <w:spacing w:after="0" w:line="240" w:lineRule="auto"/>
        <w:ind w:left="567" w:right="83" w:hanging="283"/>
        <w:jc w:val="both"/>
        <w:rPr>
          <w:rFonts w:ascii="Arial" w:eastAsia="Calibri" w:hAnsi="Arial" w:cs="Arial"/>
          <w:noProof/>
          <w:sz w:val="24"/>
          <w:szCs w:val="24"/>
        </w:rPr>
      </w:pPr>
      <w:r w:rsidRPr="00E95272">
        <w:rPr>
          <w:rFonts w:ascii="Arial" w:eastAsia="Calibri" w:hAnsi="Arial" w:cs="Arial"/>
          <w:caps/>
          <w:noProof/>
          <w:sz w:val="24"/>
          <w:szCs w:val="24"/>
        </w:rPr>
        <w:t>a</w:t>
      </w:r>
      <w:r w:rsidRPr="00E95272">
        <w:rPr>
          <w:rFonts w:ascii="Arial" w:eastAsia="Calibri" w:hAnsi="Arial" w:cs="Arial"/>
          <w:noProof/>
          <w:sz w:val="24"/>
          <w:szCs w:val="24"/>
        </w:rPr>
        <w:t>mplasarea şi caracteristicile echipamentelor care pot fi utilizate în situaţii de urgenţǎ.</w:t>
      </w:r>
    </w:p>
    <w:p w:rsidR="00F45292" w:rsidRPr="00E95272" w:rsidRDefault="00F45292" w:rsidP="002F1648">
      <w:pPr>
        <w:spacing w:after="0" w:line="240" w:lineRule="auto"/>
        <w:ind w:right="83"/>
        <w:jc w:val="both"/>
        <w:rPr>
          <w:rFonts w:ascii="Arial" w:eastAsia="Calibri" w:hAnsi="Arial" w:cs="Arial"/>
          <w:noProof/>
          <w:spacing w:val="-6"/>
          <w:sz w:val="24"/>
          <w:szCs w:val="24"/>
        </w:rPr>
      </w:pPr>
      <w:r w:rsidRPr="00E95272">
        <w:rPr>
          <w:rFonts w:ascii="Arial" w:eastAsia="Calibri" w:hAnsi="Arial" w:cs="Arial"/>
          <w:b/>
          <w:bCs/>
          <w:iCs/>
          <w:noProof/>
          <w:sz w:val="24"/>
          <w:szCs w:val="24"/>
        </w:rPr>
        <w:t>12.2.2.</w:t>
      </w:r>
      <w:r w:rsidRPr="00E95272">
        <w:rPr>
          <w:rFonts w:ascii="Arial" w:eastAsia="Calibri" w:hAnsi="Arial" w:cs="Arial"/>
          <w:noProof/>
          <w:sz w:val="24"/>
          <w:szCs w:val="24"/>
        </w:rPr>
        <w:t xml:space="preserve"> </w:t>
      </w:r>
      <w:r w:rsidRPr="00E95272">
        <w:rPr>
          <w:rFonts w:ascii="Arial" w:eastAsia="Calibri" w:hAnsi="Arial" w:cs="Arial"/>
          <w:noProof/>
          <w:spacing w:val="-6"/>
          <w:sz w:val="24"/>
          <w:szCs w:val="24"/>
        </w:rPr>
        <w:t>Planul operativ de prevenire şi management al situaţiilor de urgenţă trebuie să includă prevederi pentru minimizarea efectelor asupra mediului apărute în urma oricărei situaţii de urgenţă.</w:t>
      </w:r>
    </w:p>
    <w:p w:rsidR="00F45292" w:rsidRPr="00E95272" w:rsidRDefault="00F45292" w:rsidP="002F1648">
      <w:pPr>
        <w:spacing w:after="0" w:line="240" w:lineRule="auto"/>
        <w:ind w:right="83"/>
        <w:jc w:val="both"/>
        <w:rPr>
          <w:rFonts w:ascii="Arial" w:eastAsia="Calibri" w:hAnsi="Arial" w:cs="Arial"/>
          <w:noProof/>
          <w:sz w:val="24"/>
          <w:szCs w:val="24"/>
        </w:rPr>
      </w:pPr>
      <w:r w:rsidRPr="00E95272">
        <w:rPr>
          <w:rFonts w:ascii="Arial" w:eastAsia="Calibri" w:hAnsi="Arial" w:cs="Arial"/>
          <w:b/>
          <w:bCs/>
          <w:iCs/>
          <w:noProof/>
          <w:sz w:val="24"/>
          <w:szCs w:val="24"/>
        </w:rPr>
        <w:t>12.2.3.</w:t>
      </w:r>
      <w:r w:rsidRPr="00E95272">
        <w:rPr>
          <w:rFonts w:ascii="Arial" w:eastAsia="Calibri" w:hAnsi="Arial" w:cs="Arial"/>
          <w:noProof/>
          <w:sz w:val="24"/>
          <w:szCs w:val="24"/>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F45292" w:rsidRDefault="00F45292" w:rsidP="002F1648">
      <w:pPr>
        <w:spacing w:after="0" w:line="240" w:lineRule="auto"/>
        <w:ind w:right="83"/>
        <w:jc w:val="both"/>
        <w:rPr>
          <w:rFonts w:ascii="Arial" w:eastAsia="Calibri" w:hAnsi="Arial" w:cs="Arial"/>
          <w:noProof/>
          <w:color w:val="FF0000"/>
          <w:sz w:val="24"/>
          <w:szCs w:val="24"/>
        </w:rPr>
      </w:pPr>
      <w:r w:rsidRPr="00E95272">
        <w:rPr>
          <w:rFonts w:ascii="Arial" w:eastAsia="Calibri" w:hAnsi="Arial" w:cs="Arial"/>
          <w:b/>
          <w:bCs/>
          <w:iCs/>
          <w:noProof/>
          <w:sz w:val="24"/>
          <w:szCs w:val="24"/>
        </w:rPr>
        <w:t>12.2.4.</w:t>
      </w:r>
      <w:r w:rsidRPr="00E95272">
        <w:rPr>
          <w:rFonts w:ascii="Arial" w:eastAsia="Calibri" w:hAnsi="Arial" w:cs="Arial"/>
          <w:noProof/>
          <w:sz w:val="24"/>
          <w:szCs w:val="24"/>
        </w:rPr>
        <w:t xml:space="preserve"> Operatorul trebuie să deţină/să asigure mijloacele materiale necesare în caz de poluări accidentale şi să acţioneze în conformitate cu prevederile planului mai sus menţionat.</w:t>
      </w:r>
    </w:p>
    <w:p w:rsidR="003365B0" w:rsidRDefault="003365B0" w:rsidP="005A2837">
      <w:pPr>
        <w:spacing w:after="0" w:line="240" w:lineRule="auto"/>
        <w:ind w:right="83"/>
        <w:jc w:val="both"/>
        <w:rPr>
          <w:rFonts w:ascii="Arial" w:eastAsia="Calibri" w:hAnsi="Arial" w:cs="Arial"/>
          <w:noProof/>
          <w:color w:val="FF0000"/>
          <w:sz w:val="24"/>
          <w:szCs w:val="24"/>
        </w:rPr>
      </w:pPr>
    </w:p>
    <w:p w:rsidR="00B50D9D" w:rsidRDefault="00B50D9D" w:rsidP="005A2837">
      <w:pPr>
        <w:spacing w:after="0" w:line="240" w:lineRule="auto"/>
        <w:ind w:right="83"/>
        <w:jc w:val="both"/>
        <w:rPr>
          <w:rFonts w:ascii="Arial" w:eastAsia="Calibri" w:hAnsi="Arial" w:cs="Arial"/>
          <w:noProof/>
          <w:color w:val="FF0000"/>
          <w:sz w:val="24"/>
          <w:szCs w:val="24"/>
        </w:rPr>
      </w:pPr>
    </w:p>
    <w:p w:rsidR="00B50D9D" w:rsidRDefault="00B50D9D" w:rsidP="005A2837">
      <w:pPr>
        <w:spacing w:after="0" w:line="240" w:lineRule="auto"/>
        <w:ind w:right="83"/>
        <w:jc w:val="both"/>
        <w:rPr>
          <w:rFonts w:ascii="Arial" w:eastAsia="Calibri" w:hAnsi="Arial" w:cs="Arial"/>
          <w:noProof/>
          <w:color w:val="FF0000"/>
          <w:sz w:val="24"/>
          <w:szCs w:val="24"/>
        </w:rPr>
      </w:pPr>
    </w:p>
    <w:p w:rsidR="005A2837" w:rsidRPr="008D07AA" w:rsidRDefault="003365B0" w:rsidP="005A2837">
      <w:pPr>
        <w:spacing w:after="0" w:line="240" w:lineRule="auto"/>
        <w:ind w:right="83"/>
        <w:jc w:val="both"/>
        <w:rPr>
          <w:rFonts w:ascii="Arial" w:eastAsia="Calibri" w:hAnsi="Arial" w:cs="Arial"/>
          <w:b/>
          <w:noProof/>
          <w:sz w:val="24"/>
          <w:szCs w:val="24"/>
        </w:rPr>
      </w:pPr>
      <w:r w:rsidRPr="003365B0">
        <w:rPr>
          <w:rFonts w:ascii="Arial" w:eastAsia="Calibri" w:hAnsi="Arial" w:cs="Arial"/>
          <w:b/>
          <w:noProof/>
          <w:sz w:val="24"/>
          <w:szCs w:val="24"/>
        </w:rPr>
        <w:lastRenderedPageBreak/>
        <w:t>Planul de intervenţie pentru situaţiile de urgenţă:</w:t>
      </w:r>
    </w:p>
    <w:tbl>
      <w:tblPr>
        <w:tblStyle w:val="TableGrid"/>
        <w:tblW w:w="0" w:type="auto"/>
        <w:tblInd w:w="18" w:type="dxa"/>
        <w:tblLayout w:type="fixed"/>
        <w:tblLook w:val="04A0" w:firstRow="1" w:lastRow="0" w:firstColumn="1" w:lastColumn="0" w:noHBand="0" w:noVBand="1"/>
      </w:tblPr>
      <w:tblGrid>
        <w:gridCol w:w="1350"/>
        <w:gridCol w:w="1530"/>
        <w:gridCol w:w="1530"/>
        <w:gridCol w:w="2430"/>
        <w:gridCol w:w="3364"/>
      </w:tblGrid>
      <w:tr w:rsidR="000113A8" w:rsidTr="00CF5878">
        <w:tc>
          <w:tcPr>
            <w:tcW w:w="1350" w:type="dxa"/>
          </w:tcPr>
          <w:p w:rsidR="000113A8" w:rsidRDefault="000113A8" w:rsidP="000113A8">
            <w:pPr>
              <w:jc w:val="center"/>
              <w:rPr>
                <w:rFonts w:ascii="Arial" w:hAnsi="Arial" w:cs="Arial"/>
                <w:b/>
                <w:bCs/>
              </w:rPr>
            </w:pPr>
          </w:p>
          <w:p w:rsidR="000113A8" w:rsidRDefault="000113A8" w:rsidP="000113A8">
            <w:pPr>
              <w:jc w:val="center"/>
              <w:rPr>
                <w:rFonts w:ascii="Arial" w:hAnsi="Arial" w:cs="Arial"/>
                <w:b/>
                <w:bCs/>
              </w:rPr>
            </w:pPr>
            <w:r w:rsidRPr="000113A8">
              <w:rPr>
                <w:rFonts w:ascii="Arial" w:hAnsi="Arial" w:cs="Arial"/>
                <w:b/>
                <w:bCs/>
              </w:rPr>
              <w:t>Scenariu de acccident sau de evacua</w:t>
            </w:r>
            <w:r>
              <w:rPr>
                <w:rFonts w:ascii="Arial" w:hAnsi="Arial" w:cs="Arial"/>
                <w:b/>
                <w:bCs/>
              </w:rPr>
              <w:t>re anormală</w:t>
            </w:r>
          </w:p>
          <w:p w:rsidR="000113A8" w:rsidRPr="000113A8" w:rsidRDefault="000113A8" w:rsidP="000113A8">
            <w:pPr>
              <w:jc w:val="center"/>
              <w:rPr>
                <w:rFonts w:ascii="Arial" w:eastAsia="Calibri" w:hAnsi="Arial" w:cs="Arial"/>
                <w:noProof/>
                <w:color w:val="FF0000"/>
              </w:rPr>
            </w:pPr>
          </w:p>
        </w:tc>
        <w:tc>
          <w:tcPr>
            <w:tcW w:w="1530" w:type="dxa"/>
          </w:tcPr>
          <w:p w:rsidR="000113A8" w:rsidRPr="000113A8" w:rsidRDefault="000113A8" w:rsidP="000113A8">
            <w:pPr>
              <w:jc w:val="center"/>
              <w:rPr>
                <w:rFonts w:ascii="Arial" w:eastAsia="Calibri" w:hAnsi="Arial" w:cs="Arial"/>
                <w:b/>
                <w:bCs/>
                <w:noProof/>
              </w:rPr>
            </w:pPr>
          </w:p>
          <w:p w:rsidR="000113A8" w:rsidRPr="000113A8" w:rsidRDefault="000113A8" w:rsidP="000113A8">
            <w:pPr>
              <w:jc w:val="center"/>
              <w:rPr>
                <w:rFonts w:ascii="Arial" w:eastAsia="Calibri" w:hAnsi="Arial" w:cs="Arial"/>
                <w:b/>
                <w:bCs/>
                <w:noProof/>
              </w:rPr>
            </w:pPr>
          </w:p>
          <w:p w:rsidR="000113A8" w:rsidRPr="000113A8" w:rsidRDefault="000113A8" w:rsidP="000113A8">
            <w:pPr>
              <w:jc w:val="center"/>
              <w:rPr>
                <w:rFonts w:ascii="Arial" w:eastAsia="Calibri" w:hAnsi="Arial" w:cs="Arial"/>
                <w:noProof/>
              </w:rPr>
            </w:pPr>
            <w:r w:rsidRPr="000113A8">
              <w:rPr>
                <w:rFonts w:ascii="Arial" w:eastAsia="Calibri" w:hAnsi="Arial" w:cs="Arial"/>
                <w:b/>
                <w:bCs/>
                <w:noProof/>
              </w:rPr>
              <w:t>Probabiltatea de producere</w:t>
            </w:r>
          </w:p>
        </w:tc>
        <w:tc>
          <w:tcPr>
            <w:tcW w:w="1530" w:type="dxa"/>
          </w:tcPr>
          <w:p w:rsidR="000113A8" w:rsidRPr="000113A8" w:rsidRDefault="000113A8" w:rsidP="000113A8">
            <w:pPr>
              <w:jc w:val="center"/>
              <w:rPr>
                <w:rFonts w:ascii="Arial" w:eastAsia="Calibri" w:hAnsi="Arial" w:cs="Arial"/>
                <w:b/>
                <w:bCs/>
                <w:noProof/>
              </w:rPr>
            </w:pPr>
          </w:p>
          <w:p w:rsidR="000113A8" w:rsidRPr="000113A8" w:rsidRDefault="000113A8" w:rsidP="000113A8">
            <w:pPr>
              <w:jc w:val="center"/>
              <w:rPr>
                <w:rFonts w:ascii="Arial" w:eastAsia="Calibri" w:hAnsi="Arial" w:cs="Arial"/>
                <w:b/>
                <w:bCs/>
                <w:noProof/>
              </w:rPr>
            </w:pPr>
          </w:p>
          <w:p w:rsidR="000113A8" w:rsidRPr="000113A8" w:rsidRDefault="000113A8" w:rsidP="000113A8">
            <w:pPr>
              <w:jc w:val="center"/>
              <w:rPr>
                <w:rFonts w:ascii="Arial" w:eastAsia="Calibri" w:hAnsi="Arial" w:cs="Arial"/>
                <w:noProof/>
              </w:rPr>
            </w:pPr>
            <w:r w:rsidRPr="000113A8">
              <w:rPr>
                <w:rFonts w:ascii="Arial" w:eastAsia="Calibri" w:hAnsi="Arial" w:cs="Arial"/>
                <w:b/>
                <w:bCs/>
                <w:noProof/>
              </w:rPr>
              <w:t>Consecin</w:t>
            </w:r>
            <w:r>
              <w:rPr>
                <w:rFonts w:ascii="Arial" w:eastAsia="Calibri" w:hAnsi="Arial" w:cs="Arial"/>
                <w:b/>
                <w:bCs/>
                <w:noProof/>
              </w:rPr>
              <w:t>ţ</w:t>
            </w:r>
            <w:r w:rsidRPr="000113A8">
              <w:rPr>
                <w:rFonts w:ascii="Arial" w:eastAsia="Calibri" w:hAnsi="Arial" w:cs="Arial"/>
                <w:b/>
                <w:bCs/>
                <w:noProof/>
              </w:rPr>
              <w:t>ele producerii</w:t>
            </w:r>
          </w:p>
        </w:tc>
        <w:tc>
          <w:tcPr>
            <w:tcW w:w="2430" w:type="dxa"/>
          </w:tcPr>
          <w:p w:rsidR="000113A8" w:rsidRPr="000113A8" w:rsidRDefault="000113A8" w:rsidP="000113A8">
            <w:pPr>
              <w:jc w:val="center"/>
              <w:rPr>
                <w:rFonts w:ascii="Arial" w:eastAsia="Calibri" w:hAnsi="Arial" w:cs="Arial"/>
                <w:b/>
                <w:bCs/>
                <w:noProof/>
              </w:rPr>
            </w:pPr>
          </w:p>
          <w:p w:rsidR="000113A8" w:rsidRPr="000113A8" w:rsidRDefault="000113A8" w:rsidP="00CF5878">
            <w:pPr>
              <w:jc w:val="center"/>
              <w:rPr>
                <w:rFonts w:ascii="Arial" w:eastAsia="Calibri" w:hAnsi="Arial" w:cs="Arial"/>
                <w:noProof/>
              </w:rPr>
            </w:pPr>
            <w:r w:rsidRPr="000113A8">
              <w:rPr>
                <w:rFonts w:ascii="Arial" w:eastAsia="Calibri" w:hAnsi="Arial" w:cs="Arial"/>
                <w:b/>
                <w:bCs/>
                <w:noProof/>
              </w:rPr>
              <w:t>M</w:t>
            </w:r>
            <w:r w:rsidR="00CF5878">
              <w:rPr>
                <w:rFonts w:ascii="Arial" w:eastAsia="Calibri" w:hAnsi="Arial" w:cs="Arial"/>
                <w:b/>
                <w:bCs/>
                <w:noProof/>
              </w:rPr>
              <w:t>ă</w:t>
            </w:r>
            <w:r w:rsidRPr="000113A8">
              <w:rPr>
                <w:rFonts w:ascii="Arial" w:eastAsia="Calibri" w:hAnsi="Arial" w:cs="Arial"/>
                <w:b/>
                <w:bCs/>
                <w:noProof/>
              </w:rPr>
              <w:t>suri luate sau propuse</w:t>
            </w:r>
            <w:r w:rsidR="00CF5878">
              <w:rPr>
                <w:rFonts w:ascii="Arial" w:eastAsia="Calibri" w:hAnsi="Arial" w:cs="Arial"/>
                <w:b/>
                <w:bCs/>
                <w:noProof/>
              </w:rPr>
              <w:t xml:space="preserve"> pentru minimizarea probabilităţ</w:t>
            </w:r>
            <w:r w:rsidRPr="000113A8">
              <w:rPr>
                <w:rFonts w:ascii="Arial" w:eastAsia="Calibri" w:hAnsi="Arial" w:cs="Arial"/>
                <w:b/>
                <w:bCs/>
                <w:noProof/>
              </w:rPr>
              <w:t>ii de producere</w:t>
            </w:r>
          </w:p>
        </w:tc>
        <w:tc>
          <w:tcPr>
            <w:tcW w:w="3364" w:type="dxa"/>
          </w:tcPr>
          <w:p w:rsidR="000113A8" w:rsidRDefault="000113A8" w:rsidP="000113A8">
            <w:pPr>
              <w:jc w:val="center"/>
              <w:rPr>
                <w:rFonts w:ascii="Arial" w:hAnsi="Arial" w:cs="Arial"/>
                <w:b/>
                <w:bCs/>
              </w:rPr>
            </w:pPr>
          </w:p>
          <w:p w:rsidR="000113A8" w:rsidRDefault="000113A8" w:rsidP="000113A8">
            <w:pPr>
              <w:jc w:val="center"/>
              <w:rPr>
                <w:rFonts w:ascii="Arial" w:hAnsi="Arial" w:cs="Arial"/>
                <w:b/>
                <w:bCs/>
              </w:rPr>
            </w:pPr>
          </w:p>
          <w:p w:rsidR="000113A8" w:rsidRPr="000113A8" w:rsidRDefault="000113A8" w:rsidP="00CF5878">
            <w:pPr>
              <w:jc w:val="center"/>
              <w:rPr>
                <w:rFonts w:ascii="Arial" w:eastAsia="Calibri" w:hAnsi="Arial" w:cs="Arial"/>
                <w:noProof/>
                <w:color w:val="FF0000"/>
              </w:rPr>
            </w:pPr>
            <w:r w:rsidRPr="000113A8">
              <w:rPr>
                <w:rFonts w:ascii="Arial" w:hAnsi="Arial" w:cs="Arial"/>
                <w:b/>
                <w:bCs/>
              </w:rPr>
              <w:t>Ac</w:t>
            </w:r>
            <w:r w:rsidR="00CF5878">
              <w:rPr>
                <w:rFonts w:ascii="Arial" w:hAnsi="Arial" w:cs="Arial"/>
                <w:b/>
                <w:bCs/>
              </w:rPr>
              <w:t>ţ</w:t>
            </w:r>
            <w:r w:rsidRPr="000113A8">
              <w:rPr>
                <w:rFonts w:ascii="Arial" w:hAnsi="Arial" w:cs="Arial"/>
                <w:b/>
                <w:bCs/>
              </w:rPr>
              <w:t xml:space="preserve">iuni planificate </w:t>
            </w:r>
            <w:r w:rsidR="00CF5878">
              <w:rPr>
                <w:rFonts w:ascii="Arial" w:hAnsi="Arial" w:cs="Arial"/>
                <w:b/>
                <w:bCs/>
              </w:rPr>
              <w:t>în eventualitatea ca un astfel d</w:t>
            </w:r>
            <w:r w:rsidRPr="000113A8">
              <w:rPr>
                <w:rFonts w:ascii="Arial" w:hAnsi="Arial" w:cs="Arial"/>
                <w:b/>
                <w:bCs/>
              </w:rPr>
              <w:t>e eveniment se produce</w:t>
            </w:r>
          </w:p>
        </w:tc>
      </w:tr>
      <w:tr w:rsidR="000113A8" w:rsidTr="00CF5878">
        <w:tc>
          <w:tcPr>
            <w:tcW w:w="1350" w:type="dxa"/>
          </w:tcPr>
          <w:p w:rsidR="000113A8" w:rsidRPr="000113A8" w:rsidRDefault="000113A8" w:rsidP="000113A8">
            <w:pPr>
              <w:jc w:val="center"/>
              <w:rPr>
                <w:rFonts w:ascii="Arial" w:eastAsia="Calibri" w:hAnsi="Arial" w:cs="Arial"/>
                <w:noProof/>
                <w:color w:val="FF0000"/>
                <w:sz w:val="24"/>
                <w:szCs w:val="24"/>
              </w:rPr>
            </w:pPr>
            <w:r w:rsidRPr="000113A8">
              <w:rPr>
                <w:rFonts w:ascii="Arial" w:hAnsi="Arial" w:cs="Arial"/>
              </w:rPr>
              <w:t>Transport, înc</w:t>
            </w:r>
            <w:r>
              <w:rPr>
                <w:rFonts w:ascii="Arial" w:hAnsi="Arial" w:cs="Arial"/>
              </w:rPr>
              <w:t>ărcare, descărcare, recipienţ</w:t>
            </w:r>
            <w:r w:rsidRPr="000113A8">
              <w:rPr>
                <w:rFonts w:ascii="Arial" w:hAnsi="Arial" w:cs="Arial"/>
              </w:rPr>
              <w:t>i cu materii prime (substanțe / preparate chimice)</w:t>
            </w:r>
          </w:p>
        </w:tc>
        <w:tc>
          <w:tcPr>
            <w:tcW w:w="1530" w:type="dxa"/>
          </w:tcPr>
          <w:p w:rsidR="000113A8" w:rsidRPr="000113A8" w:rsidRDefault="000113A8" w:rsidP="000113A8">
            <w:pPr>
              <w:jc w:val="center"/>
              <w:rPr>
                <w:rFonts w:ascii="Arial" w:eastAsia="Calibri" w:hAnsi="Arial" w:cs="Arial"/>
                <w:noProof/>
                <w:color w:val="FF0000"/>
                <w:sz w:val="24"/>
                <w:szCs w:val="24"/>
              </w:rPr>
            </w:pPr>
            <w:r w:rsidRPr="000113A8">
              <w:rPr>
                <w:rFonts w:ascii="Arial" w:hAnsi="Arial" w:cs="Arial"/>
              </w:rPr>
              <w:t>mică</w:t>
            </w:r>
          </w:p>
        </w:tc>
        <w:tc>
          <w:tcPr>
            <w:tcW w:w="1530" w:type="dxa"/>
          </w:tcPr>
          <w:p w:rsidR="000113A8" w:rsidRPr="000113A8" w:rsidRDefault="000113A8" w:rsidP="000113A8">
            <w:pPr>
              <w:jc w:val="center"/>
              <w:rPr>
                <w:rFonts w:ascii="Arial" w:eastAsia="Calibri" w:hAnsi="Arial" w:cs="Arial"/>
                <w:noProof/>
                <w:color w:val="FF0000"/>
                <w:sz w:val="24"/>
                <w:szCs w:val="24"/>
              </w:rPr>
            </w:pPr>
            <w:r w:rsidRPr="000113A8">
              <w:rPr>
                <w:rFonts w:ascii="Arial" w:hAnsi="Arial" w:cs="Arial"/>
              </w:rPr>
              <w:t xml:space="preserve">Poluarea solului </w:t>
            </w:r>
            <w:r>
              <w:rPr>
                <w:rFonts w:ascii="Arial" w:hAnsi="Arial" w:cs="Arial"/>
              </w:rPr>
              <w:t>ş</w:t>
            </w:r>
            <w:r w:rsidRPr="000113A8">
              <w:rPr>
                <w:rFonts w:ascii="Arial" w:hAnsi="Arial" w:cs="Arial"/>
              </w:rPr>
              <w:t>i a apei</w:t>
            </w:r>
          </w:p>
        </w:tc>
        <w:tc>
          <w:tcPr>
            <w:tcW w:w="2430" w:type="dxa"/>
          </w:tcPr>
          <w:p w:rsidR="000113A8" w:rsidRPr="000113A8" w:rsidRDefault="000113A8" w:rsidP="000113A8">
            <w:pPr>
              <w:tabs>
                <w:tab w:val="left" w:pos="6663"/>
              </w:tabs>
              <w:spacing w:before="60" w:after="120"/>
              <w:jc w:val="center"/>
              <w:rPr>
                <w:rFonts w:ascii="Arial" w:hAnsi="Arial" w:cs="Arial"/>
              </w:rPr>
            </w:pPr>
            <w:r w:rsidRPr="000113A8">
              <w:rPr>
                <w:rFonts w:ascii="Arial" w:hAnsi="Arial" w:cs="Arial"/>
              </w:rPr>
              <w:t>-</w:t>
            </w:r>
            <w:r>
              <w:rPr>
                <w:rFonts w:ascii="Arial" w:hAnsi="Arial" w:cs="Arial"/>
              </w:rPr>
              <w:t xml:space="preserve"> </w:t>
            </w:r>
            <w:r w:rsidRPr="000113A8">
              <w:rPr>
                <w:rFonts w:ascii="Arial" w:hAnsi="Arial" w:cs="Arial"/>
              </w:rPr>
              <w:t>aplicarea procedurilor de manipulare şi transport a materialelor lichide</w:t>
            </w:r>
          </w:p>
          <w:p w:rsidR="000113A8" w:rsidRPr="000113A8" w:rsidRDefault="000113A8" w:rsidP="000113A8">
            <w:pPr>
              <w:jc w:val="center"/>
              <w:rPr>
                <w:rFonts w:ascii="Arial" w:eastAsia="Calibri" w:hAnsi="Arial" w:cs="Arial"/>
                <w:noProof/>
                <w:color w:val="FF0000"/>
                <w:sz w:val="24"/>
                <w:szCs w:val="24"/>
              </w:rPr>
            </w:pPr>
            <w:r>
              <w:rPr>
                <w:rFonts w:ascii="Arial" w:hAnsi="Arial" w:cs="Arial"/>
              </w:rPr>
              <w:t>- v</w:t>
            </w:r>
            <w:r w:rsidRPr="000113A8">
              <w:rPr>
                <w:rFonts w:ascii="Arial" w:hAnsi="Arial" w:cs="Arial"/>
              </w:rPr>
              <w:t>erificarea sistemelor de etanşare, a pompelor dozatoare şi a cuvelor de retenţie</w:t>
            </w:r>
          </w:p>
        </w:tc>
        <w:tc>
          <w:tcPr>
            <w:tcW w:w="3364" w:type="dxa"/>
          </w:tcPr>
          <w:p w:rsidR="000113A8" w:rsidRPr="000113A8" w:rsidRDefault="000113A8" w:rsidP="000113A8">
            <w:pPr>
              <w:tabs>
                <w:tab w:val="left" w:pos="6663"/>
              </w:tabs>
              <w:spacing w:before="60" w:after="120"/>
              <w:jc w:val="center"/>
              <w:rPr>
                <w:rFonts w:ascii="Arial" w:hAnsi="Arial" w:cs="Arial"/>
              </w:rPr>
            </w:pPr>
            <w:r>
              <w:rPr>
                <w:rFonts w:ascii="Arial" w:hAnsi="Arial" w:cs="Arial"/>
              </w:rPr>
              <w:t>- i</w:t>
            </w:r>
            <w:r w:rsidRPr="000113A8">
              <w:rPr>
                <w:rFonts w:ascii="Arial" w:hAnsi="Arial" w:cs="Arial"/>
              </w:rPr>
              <w:t xml:space="preserve">nstruirea personalului pentru </w:t>
            </w:r>
            <w:r>
              <w:rPr>
                <w:rFonts w:ascii="Arial" w:hAnsi="Arial" w:cs="Arial"/>
              </w:rPr>
              <w:t>modul de acţ</w:t>
            </w:r>
            <w:r w:rsidRPr="000113A8">
              <w:rPr>
                <w:rFonts w:ascii="Arial" w:hAnsi="Arial" w:cs="Arial"/>
              </w:rPr>
              <w:t>iune în cazuri de deversări accidentale</w:t>
            </w:r>
          </w:p>
          <w:p w:rsidR="000113A8" w:rsidRPr="000113A8" w:rsidRDefault="000113A8" w:rsidP="000113A8">
            <w:pPr>
              <w:tabs>
                <w:tab w:val="left" w:pos="6663"/>
              </w:tabs>
              <w:spacing w:before="60" w:after="120"/>
              <w:jc w:val="center"/>
              <w:rPr>
                <w:rFonts w:ascii="Arial" w:hAnsi="Arial" w:cs="Arial"/>
              </w:rPr>
            </w:pPr>
            <w:r w:rsidRPr="000113A8">
              <w:rPr>
                <w:rFonts w:ascii="Arial" w:hAnsi="Arial" w:cs="Arial"/>
              </w:rPr>
              <w:t>-</w:t>
            </w:r>
            <w:r>
              <w:rPr>
                <w:rFonts w:ascii="Arial" w:hAnsi="Arial" w:cs="Arial"/>
              </w:rPr>
              <w:t xml:space="preserve"> </w:t>
            </w:r>
            <w:r w:rsidRPr="000113A8">
              <w:rPr>
                <w:rFonts w:ascii="Arial" w:hAnsi="Arial" w:cs="Arial"/>
              </w:rPr>
              <w:t>colectarea corespunzătoare a scurgerilor de</w:t>
            </w:r>
            <w:r>
              <w:rPr>
                <w:rFonts w:ascii="Arial" w:hAnsi="Arial" w:cs="Arial"/>
              </w:rPr>
              <w:t xml:space="preserve"> materiale lichide</w:t>
            </w:r>
          </w:p>
          <w:p w:rsidR="000113A8" w:rsidRPr="000113A8" w:rsidRDefault="000113A8" w:rsidP="000113A8">
            <w:pPr>
              <w:jc w:val="center"/>
              <w:rPr>
                <w:rFonts w:ascii="Arial" w:eastAsia="Calibri" w:hAnsi="Arial" w:cs="Arial"/>
                <w:noProof/>
                <w:color w:val="FF0000"/>
                <w:sz w:val="24"/>
                <w:szCs w:val="24"/>
              </w:rPr>
            </w:pPr>
            <w:r w:rsidRPr="000113A8">
              <w:rPr>
                <w:rFonts w:ascii="Arial" w:hAnsi="Arial" w:cs="Arial"/>
              </w:rPr>
              <w:t>Verificarea st</w:t>
            </w:r>
            <w:r>
              <w:rPr>
                <w:rFonts w:ascii="Arial" w:hAnsi="Arial" w:cs="Arial"/>
              </w:rPr>
              <w:t>ă</w:t>
            </w:r>
            <w:r w:rsidRPr="000113A8">
              <w:rPr>
                <w:rFonts w:ascii="Arial" w:hAnsi="Arial" w:cs="Arial"/>
              </w:rPr>
              <w:t xml:space="preserve">rii </w:t>
            </w:r>
            <w:r>
              <w:rPr>
                <w:rFonts w:ascii="Arial" w:hAnsi="Arial" w:cs="Arial"/>
              </w:rPr>
              <w:t>echipamentelor î</w:t>
            </w:r>
            <w:r w:rsidRPr="000113A8">
              <w:rPr>
                <w:rFonts w:ascii="Arial" w:hAnsi="Arial" w:cs="Arial"/>
              </w:rPr>
              <w:t>nainte de reînceperea opera</w:t>
            </w:r>
            <w:r>
              <w:rPr>
                <w:rFonts w:ascii="Arial" w:hAnsi="Arial" w:cs="Arial"/>
              </w:rPr>
              <w:t>ţ</w:t>
            </w:r>
            <w:r w:rsidRPr="000113A8">
              <w:rPr>
                <w:rFonts w:ascii="Arial" w:hAnsi="Arial" w:cs="Arial"/>
              </w:rPr>
              <w:t>iilor</w:t>
            </w:r>
          </w:p>
        </w:tc>
      </w:tr>
    </w:tbl>
    <w:p w:rsidR="005A2837" w:rsidRPr="005A2837" w:rsidRDefault="005A2837" w:rsidP="00F45292">
      <w:pPr>
        <w:spacing w:after="0" w:line="240" w:lineRule="auto"/>
        <w:jc w:val="both"/>
        <w:rPr>
          <w:rFonts w:ascii="Arial" w:eastAsia="Calibri" w:hAnsi="Arial" w:cs="Arial"/>
          <w:noProof/>
          <w:color w:val="FF0000"/>
          <w:sz w:val="24"/>
          <w:szCs w:val="24"/>
        </w:rPr>
      </w:pPr>
    </w:p>
    <w:p w:rsidR="00262606" w:rsidRDefault="00262606" w:rsidP="002F1648">
      <w:pPr>
        <w:spacing w:after="0" w:line="240" w:lineRule="auto"/>
        <w:ind w:right="83"/>
        <w:jc w:val="both"/>
        <w:rPr>
          <w:rFonts w:ascii="Arial" w:eastAsia="Calibri" w:hAnsi="Arial" w:cs="Arial"/>
          <w:b/>
          <w:sz w:val="24"/>
          <w:szCs w:val="24"/>
        </w:rPr>
      </w:pPr>
    </w:p>
    <w:p w:rsidR="00F45292" w:rsidRPr="00243D04" w:rsidRDefault="00F45292" w:rsidP="002F1648">
      <w:pPr>
        <w:spacing w:after="0" w:line="240" w:lineRule="auto"/>
        <w:ind w:right="83"/>
        <w:jc w:val="both"/>
        <w:rPr>
          <w:rFonts w:ascii="Arial" w:eastAsia="Calibri" w:hAnsi="Arial" w:cs="Arial"/>
          <w:b/>
          <w:sz w:val="24"/>
          <w:szCs w:val="24"/>
        </w:rPr>
      </w:pPr>
      <w:r w:rsidRPr="00243D04">
        <w:rPr>
          <w:rFonts w:ascii="Arial" w:eastAsia="Calibri" w:hAnsi="Arial" w:cs="Arial"/>
          <w:b/>
          <w:sz w:val="24"/>
          <w:szCs w:val="24"/>
        </w:rPr>
        <w:t xml:space="preserve">12.3. </w:t>
      </w:r>
      <w:r w:rsidRPr="00243D04">
        <w:rPr>
          <w:rFonts w:ascii="Arial" w:eastAsia="Calibri" w:hAnsi="Arial" w:cs="Arial"/>
          <w:b/>
          <w:sz w:val="24"/>
          <w:szCs w:val="24"/>
          <w:u w:val="single"/>
        </w:rPr>
        <w:t>PROGRAM DE REVIZII ŞI REPARAŢII A UTILAJELOR ŞI INSTALAŢIILOR DIN DOTARE</w:t>
      </w:r>
      <w:r w:rsidRPr="00243D04">
        <w:rPr>
          <w:rFonts w:ascii="Arial" w:eastAsia="Calibri" w:hAnsi="Arial" w:cs="Arial"/>
          <w:b/>
          <w:sz w:val="24"/>
          <w:szCs w:val="24"/>
        </w:rPr>
        <w:t xml:space="preserve"> </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12.3.1.</w:t>
      </w:r>
      <w:r w:rsidRPr="00243D04">
        <w:rPr>
          <w:rFonts w:ascii="Arial" w:eastAsia="Calibri" w:hAnsi="Arial" w:cs="Arial"/>
          <w:sz w:val="24"/>
          <w:szCs w:val="24"/>
        </w:rPr>
        <w:t xml:space="preserve"> Operatorul trebuie să întocmeascã şi să implementeze un Program anual de revizii şi reparaţii pentru utilajele şi instalaţiile din dotarea societăţii, contribuind în acest fel la reducerea riscului apariţiei unor situaţii neprevăzute, cu consecinţe grave asupra mediului înconjurător.</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12.3.2.</w:t>
      </w:r>
      <w:r w:rsidRPr="00243D04">
        <w:rPr>
          <w:rFonts w:ascii="Arial" w:eastAsia="Calibri" w:hAnsi="Arial" w:cs="Arial"/>
          <w:sz w:val="24"/>
          <w:szCs w:val="24"/>
        </w:rPr>
        <w:t xml:space="preserve"> Planul de întreţinere, revizii şi reparaţii trebuie să cuprindă toate utilităţile de care dispune amplasamentul (depozitele pentru materii prime şi auxiliare, instalaţii de alimentare cu apă şi combustibil, clădiri, instalaţii de ventilaţie, încălzire şi iluminat, depozite de deşeuri, etc.)</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12.3.3.</w:t>
      </w:r>
      <w:r w:rsidRPr="00243D04">
        <w:rPr>
          <w:rFonts w:ascii="Arial" w:eastAsia="Calibri" w:hAnsi="Arial" w:cs="Arial"/>
          <w:sz w:val="24"/>
          <w:szCs w:val="24"/>
        </w:rPr>
        <w:t xml:space="preserve"> Periodicitatea operaţiilor de întreţinere şi reparaţii trebuie să corespundă cu prescripţiile furnizorului de echipamente.</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12.3.4.</w:t>
      </w:r>
      <w:r w:rsidRPr="00243D04">
        <w:rPr>
          <w:rFonts w:ascii="Arial" w:eastAsia="Calibri" w:hAnsi="Arial" w:cs="Arial"/>
          <w:sz w:val="24"/>
          <w:szCs w:val="24"/>
        </w:rPr>
        <w:t xml:space="preserve"> Activităţile prevăzute în Planul de înteţinere şi reparaţii vor fi consemnate într-un registru. Acesta va cuprinde minim următoarele date:</w:t>
      </w:r>
    </w:p>
    <w:p w:rsidR="00F45292" w:rsidRPr="00243D04" w:rsidRDefault="00F45292" w:rsidP="002F1648">
      <w:pPr>
        <w:spacing w:after="0" w:line="240" w:lineRule="auto"/>
        <w:ind w:right="83" w:firstLine="709"/>
        <w:jc w:val="both"/>
        <w:rPr>
          <w:rFonts w:ascii="Arial" w:eastAsia="Calibri" w:hAnsi="Arial" w:cs="Arial"/>
          <w:sz w:val="24"/>
          <w:szCs w:val="24"/>
        </w:rPr>
      </w:pPr>
      <w:r w:rsidRPr="00243D04">
        <w:rPr>
          <w:rFonts w:ascii="Arial" w:eastAsia="Calibri" w:hAnsi="Arial" w:cs="Arial"/>
          <w:sz w:val="24"/>
          <w:szCs w:val="24"/>
        </w:rPr>
        <w:t>- obiectivul supus reparaţiei sau verificării;</w:t>
      </w:r>
    </w:p>
    <w:p w:rsidR="00F45292" w:rsidRPr="00243D04" w:rsidRDefault="00F45292" w:rsidP="002F1648">
      <w:pPr>
        <w:spacing w:after="0" w:line="240" w:lineRule="auto"/>
        <w:ind w:right="83" w:firstLine="709"/>
        <w:jc w:val="both"/>
        <w:rPr>
          <w:rFonts w:ascii="Arial" w:eastAsia="Calibri" w:hAnsi="Arial" w:cs="Arial"/>
          <w:sz w:val="24"/>
          <w:szCs w:val="24"/>
        </w:rPr>
      </w:pPr>
      <w:r w:rsidRPr="00243D04">
        <w:rPr>
          <w:rFonts w:ascii="Arial" w:eastAsia="Calibri" w:hAnsi="Arial" w:cs="Arial"/>
          <w:sz w:val="24"/>
          <w:szCs w:val="24"/>
        </w:rPr>
        <w:t>- data efectuării intervenţiei;</w:t>
      </w:r>
    </w:p>
    <w:p w:rsidR="00F45292" w:rsidRPr="00243D04" w:rsidRDefault="00F45292" w:rsidP="002F1648">
      <w:pPr>
        <w:spacing w:after="0" w:line="240" w:lineRule="auto"/>
        <w:ind w:right="83" w:firstLine="709"/>
        <w:jc w:val="both"/>
        <w:rPr>
          <w:rFonts w:ascii="Arial" w:eastAsia="Calibri" w:hAnsi="Arial" w:cs="Arial"/>
          <w:sz w:val="24"/>
          <w:szCs w:val="24"/>
        </w:rPr>
      </w:pPr>
      <w:r w:rsidRPr="00243D04">
        <w:rPr>
          <w:rFonts w:ascii="Arial" w:eastAsia="Calibri" w:hAnsi="Arial" w:cs="Arial"/>
          <w:sz w:val="24"/>
          <w:szCs w:val="24"/>
        </w:rPr>
        <w:t>- felul intervenţiei (planificată sau neplanificată);</w:t>
      </w:r>
    </w:p>
    <w:p w:rsidR="00F45292" w:rsidRPr="00243D04" w:rsidRDefault="00F45292" w:rsidP="002F1648">
      <w:pPr>
        <w:spacing w:after="0" w:line="240" w:lineRule="auto"/>
        <w:ind w:right="83" w:firstLine="709"/>
        <w:jc w:val="both"/>
        <w:rPr>
          <w:rFonts w:ascii="Arial" w:eastAsia="Calibri" w:hAnsi="Arial" w:cs="Arial"/>
          <w:sz w:val="24"/>
          <w:szCs w:val="24"/>
        </w:rPr>
      </w:pPr>
      <w:r w:rsidRPr="00243D04">
        <w:rPr>
          <w:rFonts w:ascii="Arial" w:eastAsia="Calibri" w:hAnsi="Arial" w:cs="Arial"/>
          <w:sz w:val="24"/>
          <w:szCs w:val="24"/>
        </w:rPr>
        <w:t>- tipul operaţiei executate;</w:t>
      </w:r>
    </w:p>
    <w:p w:rsidR="00F45292" w:rsidRPr="00243D04" w:rsidRDefault="00F45292" w:rsidP="002F1648">
      <w:pPr>
        <w:spacing w:after="0" w:line="240" w:lineRule="auto"/>
        <w:ind w:right="83" w:firstLine="709"/>
        <w:jc w:val="both"/>
        <w:rPr>
          <w:rFonts w:ascii="Arial" w:eastAsia="Calibri" w:hAnsi="Arial" w:cs="Arial"/>
          <w:sz w:val="24"/>
          <w:szCs w:val="24"/>
        </w:rPr>
      </w:pPr>
      <w:r w:rsidRPr="00243D04">
        <w:rPr>
          <w:rFonts w:ascii="Arial" w:eastAsia="Calibri" w:hAnsi="Arial" w:cs="Arial"/>
          <w:sz w:val="24"/>
          <w:szCs w:val="24"/>
        </w:rPr>
        <w:t>- responsabilul execuţiei lucrării;</w:t>
      </w:r>
    </w:p>
    <w:p w:rsidR="00F45292" w:rsidRPr="00243D04" w:rsidRDefault="00F45292" w:rsidP="002F1648">
      <w:pPr>
        <w:spacing w:after="0" w:line="240" w:lineRule="auto"/>
        <w:ind w:right="83"/>
        <w:jc w:val="both"/>
        <w:rPr>
          <w:rFonts w:ascii="Arial" w:eastAsia="Calibri" w:hAnsi="Arial" w:cs="Arial"/>
          <w:sz w:val="24"/>
          <w:szCs w:val="24"/>
        </w:rPr>
      </w:pPr>
      <w:r w:rsidRPr="00243D04">
        <w:rPr>
          <w:rFonts w:ascii="Arial" w:eastAsia="Calibri" w:hAnsi="Arial" w:cs="Arial"/>
          <w:sz w:val="24"/>
          <w:szCs w:val="24"/>
        </w:rPr>
        <w:t xml:space="preserve">           - fondurile repartizate reparaţiilor sau intervenţiilor.</w:t>
      </w:r>
    </w:p>
    <w:p w:rsidR="000D2AE3" w:rsidRDefault="00F45292" w:rsidP="00DA24DF">
      <w:pPr>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12.3.5</w:t>
      </w:r>
      <w:r w:rsidRPr="00243D04">
        <w:rPr>
          <w:rFonts w:ascii="Arial" w:eastAsia="Calibri" w:hAnsi="Arial" w:cs="Arial"/>
          <w:sz w:val="24"/>
          <w:szCs w:val="24"/>
        </w:rPr>
        <w:t>. Programul anual de revizii şi reparaţii trebuie reactualizat anual pînă la da</w:t>
      </w:r>
      <w:r w:rsidR="00DA24DF">
        <w:rPr>
          <w:rFonts w:ascii="Arial" w:eastAsia="Calibri" w:hAnsi="Arial" w:cs="Arial"/>
          <w:sz w:val="24"/>
          <w:szCs w:val="24"/>
        </w:rPr>
        <w:t>ta de 31 ianuarie a fiecărui an</w:t>
      </w:r>
      <w:r w:rsidR="00262606">
        <w:rPr>
          <w:rFonts w:ascii="Arial" w:eastAsia="Calibri" w:hAnsi="Arial" w:cs="Arial"/>
          <w:sz w:val="24"/>
          <w:szCs w:val="24"/>
        </w:rPr>
        <w:t>.</w:t>
      </w:r>
    </w:p>
    <w:p w:rsidR="00B50D9D" w:rsidRDefault="00B50D9D" w:rsidP="00DA24DF">
      <w:pPr>
        <w:spacing w:after="0" w:line="240" w:lineRule="auto"/>
        <w:ind w:right="83"/>
        <w:jc w:val="both"/>
        <w:rPr>
          <w:rFonts w:ascii="Arial" w:eastAsia="Calibri" w:hAnsi="Arial" w:cs="Arial"/>
          <w:sz w:val="24"/>
          <w:szCs w:val="24"/>
        </w:rPr>
      </w:pPr>
    </w:p>
    <w:p w:rsidR="00262606" w:rsidRPr="00DA24DF" w:rsidRDefault="00262606" w:rsidP="00DA24DF">
      <w:pPr>
        <w:spacing w:after="0" w:line="240" w:lineRule="auto"/>
        <w:ind w:right="83"/>
        <w:jc w:val="both"/>
        <w:rPr>
          <w:rFonts w:ascii="Arial" w:eastAsia="Calibri" w:hAnsi="Arial" w:cs="Arial"/>
          <w:sz w:val="24"/>
          <w:szCs w:val="24"/>
        </w:rPr>
      </w:pPr>
    </w:p>
    <w:p w:rsidR="00F45292" w:rsidRPr="00243D04" w:rsidRDefault="00F45292" w:rsidP="002F1648">
      <w:pPr>
        <w:keepNext/>
        <w:spacing w:after="0" w:line="240" w:lineRule="auto"/>
        <w:ind w:right="83"/>
        <w:outlineLvl w:val="0"/>
        <w:rPr>
          <w:rFonts w:ascii="Arial" w:eastAsia="Times New Roman" w:hAnsi="Arial" w:cs="Arial"/>
          <w:b/>
          <w:bCs/>
          <w:sz w:val="28"/>
          <w:szCs w:val="28"/>
        </w:rPr>
      </w:pPr>
      <w:r w:rsidRPr="00243D04">
        <w:rPr>
          <w:rFonts w:ascii="Arial" w:eastAsia="Times New Roman" w:hAnsi="Arial" w:cs="Arial"/>
          <w:b/>
          <w:bCs/>
          <w:sz w:val="28"/>
          <w:szCs w:val="28"/>
        </w:rPr>
        <w:lastRenderedPageBreak/>
        <w:t>13. MONITORIZAREA  ACTIVITĂŢII</w:t>
      </w:r>
    </w:p>
    <w:p w:rsidR="00F45292" w:rsidRPr="00243D04" w:rsidRDefault="00F45292" w:rsidP="002F1648">
      <w:pPr>
        <w:tabs>
          <w:tab w:val="left" w:pos="1260"/>
        </w:tabs>
        <w:spacing w:after="0" w:line="240" w:lineRule="auto"/>
        <w:ind w:right="83"/>
        <w:jc w:val="both"/>
        <w:rPr>
          <w:rFonts w:ascii="Arial" w:eastAsia="Times New Roman" w:hAnsi="Arial" w:cs="Arial"/>
          <w:iCs/>
        </w:rPr>
      </w:pPr>
    </w:p>
    <w:p w:rsidR="00F45292" w:rsidRPr="00243D04" w:rsidRDefault="00F45292" w:rsidP="002F1648">
      <w:pPr>
        <w:spacing w:after="0" w:line="240" w:lineRule="auto"/>
        <w:ind w:right="83"/>
        <w:jc w:val="both"/>
        <w:rPr>
          <w:rFonts w:ascii="Arial" w:eastAsia="Calibri" w:hAnsi="Arial" w:cs="Arial"/>
          <w:b/>
          <w:caps/>
          <w:sz w:val="24"/>
          <w:szCs w:val="24"/>
        </w:rPr>
      </w:pPr>
      <w:r w:rsidRPr="00243D04">
        <w:rPr>
          <w:rFonts w:ascii="Arial" w:eastAsia="Calibri" w:hAnsi="Arial" w:cs="Arial"/>
          <w:b/>
          <w:caps/>
          <w:sz w:val="24"/>
          <w:szCs w:val="24"/>
        </w:rPr>
        <w:t xml:space="preserve">13.1.   </w:t>
      </w:r>
      <w:r w:rsidRPr="00243D04">
        <w:rPr>
          <w:rFonts w:ascii="Arial" w:eastAsia="Calibri" w:hAnsi="Arial" w:cs="Arial"/>
          <w:b/>
          <w:sz w:val="24"/>
          <w:szCs w:val="24"/>
          <w:u w:val="single"/>
        </w:rPr>
        <w:t>PREVEDERI GENERALE PRIVIND MONITORIZAREA</w:t>
      </w:r>
    </w:p>
    <w:p w:rsidR="00F45292" w:rsidRPr="00243D04"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13.1.1</w:t>
      </w:r>
      <w:r w:rsidRPr="00243D04">
        <w:rPr>
          <w:rFonts w:ascii="Arial" w:eastAsia="Calibri" w:hAnsi="Arial" w:cs="Arial"/>
          <w:b/>
          <w:bCs/>
          <w:sz w:val="24"/>
          <w:szCs w:val="24"/>
        </w:rPr>
        <w:t>.</w:t>
      </w:r>
      <w:r w:rsidRPr="00243D04">
        <w:rPr>
          <w:rFonts w:ascii="Arial" w:eastAsia="Calibri" w:hAnsi="Arial" w:cs="Arial"/>
          <w:bCs/>
          <w:sz w:val="24"/>
          <w:szCs w:val="24"/>
        </w:rPr>
        <w:t xml:space="preserve"> Operatorul </w:t>
      </w:r>
      <w:r w:rsidRPr="00243D04">
        <w:rPr>
          <w:rFonts w:ascii="Arial" w:eastAsia="Calibri" w:hAnsi="Arial" w:cs="Arial"/>
          <w:sz w:val="24"/>
          <w:szCs w:val="24"/>
        </w:rPr>
        <w:t xml:space="preserve">are obligaţia </w:t>
      </w:r>
      <w:r w:rsidRPr="00243D04">
        <w:rPr>
          <w:rFonts w:ascii="Arial" w:eastAsia="Times New Roman" w:hAnsi="Arial" w:cs="Times New Roman"/>
          <w:sz w:val="24"/>
          <w:szCs w:val="24"/>
        </w:rPr>
        <w:t xml:space="preserve">să realizeze controlul emisiilor de poluanţi în mediu şi </w:t>
      </w:r>
      <w:r w:rsidRPr="00243D04">
        <w:rPr>
          <w:rFonts w:ascii="Arial" w:eastAsia="Calibri" w:hAnsi="Arial" w:cs="Arial"/>
          <w:sz w:val="24"/>
          <w:szCs w:val="24"/>
        </w:rPr>
        <w:t>să monitorizeze nivelul emisiilor de poluanţi conform prezentei autorizaţii integrate de mediu şi să raporteze datele de monitorizare către autoritatea comp</w:t>
      </w:r>
      <w:r w:rsidR="003467CF">
        <w:rPr>
          <w:rFonts w:ascii="Arial" w:eastAsia="Calibri" w:hAnsi="Arial" w:cs="Arial"/>
          <w:sz w:val="24"/>
          <w:szCs w:val="24"/>
        </w:rPr>
        <w:t>etentă de protecţie a mediului;</w:t>
      </w:r>
    </w:p>
    <w:p w:rsidR="00F45292" w:rsidRPr="00243D04" w:rsidRDefault="00F45292" w:rsidP="002F1648">
      <w:pPr>
        <w:tabs>
          <w:tab w:val="left" w:pos="360"/>
          <w:tab w:val="left" w:pos="720"/>
          <w:tab w:val="left" w:pos="1800"/>
        </w:tabs>
        <w:spacing w:after="0" w:line="240" w:lineRule="auto"/>
        <w:ind w:right="83"/>
        <w:jc w:val="both"/>
        <w:rPr>
          <w:rFonts w:ascii="Arial" w:eastAsia="Times New Roman" w:hAnsi="Arial" w:cs="Arial"/>
          <w:spacing w:val="10"/>
          <w:sz w:val="24"/>
          <w:szCs w:val="24"/>
        </w:rPr>
      </w:pPr>
      <w:r w:rsidRPr="00243D04">
        <w:rPr>
          <w:rFonts w:ascii="Arial" w:eastAsia="Calibri" w:hAnsi="Arial" w:cs="Arial"/>
          <w:b/>
          <w:sz w:val="24"/>
          <w:szCs w:val="24"/>
        </w:rPr>
        <w:t>13.1.2.</w:t>
      </w:r>
      <w:r w:rsidRPr="00243D04">
        <w:rPr>
          <w:rFonts w:ascii="Arial" w:eastAsia="Calibri" w:hAnsi="Arial" w:cs="Arial"/>
          <w:sz w:val="24"/>
          <w:szCs w:val="24"/>
        </w:rPr>
        <w:t xml:space="preserve"> Monitorizarea fiecǎrei emisii trebuie realizată aşa cum s-a precizat în prezenta autorizaţie, respectând condiţiile specifice pre</w:t>
      </w:r>
      <w:r w:rsidR="003467CF">
        <w:rPr>
          <w:rFonts w:ascii="Arial" w:eastAsia="Calibri" w:hAnsi="Arial" w:cs="Arial"/>
          <w:sz w:val="24"/>
          <w:szCs w:val="24"/>
        </w:rPr>
        <w:t>văzute de standardele de metodă;</w:t>
      </w:r>
      <w:r w:rsidRPr="00243D04">
        <w:rPr>
          <w:rFonts w:ascii="Arial" w:eastAsia="Times New Roman" w:hAnsi="Arial" w:cs="Arial"/>
          <w:spacing w:val="10"/>
          <w:sz w:val="24"/>
          <w:szCs w:val="24"/>
        </w:rPr>
        <w:t xml:space="preserve"> </w:t>
      </w:r>
    </w:p>
    <w:p w:rsidR="00F45292" w:rsidRPr="00243D04"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13.1.3.</w:t>
      </w:r>
      <w:r w:rsidRPr="00243D04">
        <w:rPr>
          <w:rFonts w:ascii="Arial" w:eastAsia="Calibri" w:hAnsi="Arial" w:cs="Arial"/>
          <w:sz w:val="24"/>
          <w:szCs w:val="24"/>
        </w:rPr>
        <w:t xml:space="preserve"> Prelevarea şi analiza probelor pentru monitorizarea calităţii factorilor de mediu se va realiza </w:t>
      </w:r>
      <w:r w:rsidRPr="00C2770F">
        <w:rPr>
          <w:rFonts w:ascii="Arial" w:eastAsia="Calibri" w:hAnsi="Arial" w:cs="Arial"/>
          <w:sz w:val="24"/>
          <w:szCs w:val="24"/>
        </w:rPr>
        <w:t xml:space="preserve">prin laborator propriu </w:t>
      </w:r>
      <w:r w:rsidRPr="00243D04">
        <w:rPr>
          <w:rFonts w:ascii="Arial" w:eastAsia="Calibri" w:hAnsi="Arial" w:cs="Arial"/>
          <w:sz w:val="24"/>
          <w:szCs w:val="24"/>
        </w:rPr>
        <w:t>sau de către laboratoare a</w:t>
      </w:r>
      <w:r w:rsidR="00C2770F">
        <w:rPr>
          <w:rFonts w:ascii="Arial" w:eastAsia="Calibri" w:hAnsi="Arial" w:cs="Arial"/>
          <w:sz w:val="24"/>
          <w:szCs w:val="24"/>
        </w:rPr>
        <w:t>utorizate</w:t>
      </w:r>
      <w:r w:rsidRPr="00243D04">
        <w:rPr>
          <w:rFonts w:ascii="Arial" w:eastAsia="Calibri" w:hAnsi="Arial" w:cs="Arial"/>
          <w:sz w:val="24"/>
          <w:szCs w:val="24"/>
        </w:rPr>
        <w:t>,</w:t>
      </w:r>
      <w:r w:rsidRPr="00243D04">
        <w:rPr>
          <w:rFonts w:ascii="Arial" w:eastAsia="Times New Roman" w:hAnsi="Arial" w:cs="Times New Roman"/>
          <w:sz w:val="24"/>
          <w:szCs w:val="24"/>
        </w:rPr>
        <w:t xml:space="preserve"> cu echipamente de prelevare şi analiză adecvate,</w:t>
      </w:r>
      <w:r w:rsidRPr="00243D04">
        <w:rPr>
          <w:rFonts w:ascii="Arial" w:eastAsia="Calibri" w:hAnsi="Arial" w:cs="Arial"/>
          <w:sz w:val="24"/>
          <w:szCs w:val="24"/>
        </w:rPr>
        <w:t xml:space="preserve"> prin metode de analiză</w:t>
      </w:r>
      <w:r w:rsidR="003467CF">
        <w:rPr>
          <w:rFonts w:ascii="Arial" w:eastAsia="Calibri" w:hAnsi="Arial" w:cs="Arial"/>
          <w:sz w:val="24"/>
          <w:szCs w:val="24"/>
        </w:rPr>
        <w:t xml:space="preserve"> conform standardelor de metodă;</w:t>
      </w:r>
    </w:p>
    <w:p w:rsidR="00F45292" w:rsidRPr="00C2770F" w:rsidRDefault="00F45292" w:rsidP="002F1648">
      <w:pPr>
        <w:keepNext/>
        <w:spacing w:after="0" w:line="240" w:lineRule="auto"/>
        <w:ind w:right="83"/>
        <w:jc w:val="both"/>
        <w:outlineLvl w:val="1"/>
        <w:rPr>
          <w:rFonts w:ascii="Arial" w:eastAsia="Times New Roman" w:hAnsi="Arial" w:cs="Arial"/>
          <w:bCs/>
          <w:i/>
          <w:iCs/>
          <w:position w:val="-6"/>
          <w:sz w:val="24"/>
          <w:szCs w:val="24"/>
        </w:rPr>
      </w:pPr>
      <w:r w:rsidRPr="00C2770F">
        <w:rPr>
          <w:rFonts w:ascii="Arial" w:eastAsia="Times New Roman" w:hAnsi="Arial" w:cs="Arial"/>
          <w:b/>
          <w:bCs/>
          <w:iCs/>
          <w:position w:val="-6"/>
          <w:sz w:val="24"/>
          <w:szCs w:val="24"/>
        </w:rPr>
        <w:t>13.1.4.</w:t>
      </w:r>
      <w:r w:rsidRPr="00C2770F">
        <w:rPr>
          <w:rFonts w:ascii="Arial" w:eastAsia="Times New Roman" w:hAnsi="Arial" w:cs="Arial"/>
          <w:bCs/>
          <w:iCs/>
          <w:position w:val="-6"/>
          <w:sz w:val="24"/>
          <w:szCs w:val="24"/>
        </w:rPr>
        <w:t xml:space="preserve"> Echipamentele de monitorizare şi analiză trebuie exploatate şi întreţinute</w:t>
      </w:r>
      <w:r w:rsidRPr="00C2770F">
        <w:rPr>
          <w:rFonts w:ascii="Arial" w:eastAsia="Times New Roman" w:hAnsi="Arial" w:cs="Arial"/>
          <w:bCs/>
          <w:i/>
          <w:iCs/>
          <w:position w:val="-6"/>
          <w:sz w:val="24"/>
          <w:szCs w:val="24"/>
        </w:rPr>
        <w:t xml:space="preserve"> </w:t>
      </w:r>
      <w:r w:rsidRPr="00C2770F">
        <w:rPr>
          <w:rFonts w:ascii="Arial" w:eastAsia="Times New Roman" w:hAnsi="Arial" w:cs="Arial"/>
          <w:bCs/>
          <w:iCs/>
          <w:position w:val="-6"/>
          <w:sz w:val="24"/>
          <w:szCs w:val="24"/>
        </w:rPr>
        <w:t>conform cărţilor tehnice ale acestora, astfel încât monitorizarea să reflecte cu p</w:t>
      </w:r>
      <w:r w:rsidR="003467CF" w:rsidRPr="00C2770F">
        <w:rPr>
          <w:rFonts w:ascii="Arial" w:eastAsia="Times New Roman" w:hAnsi="Arial" w:cs="Arial"/>
          <w:bCs/>
          <w:iCs/>
          <w:position w:val="-6"/>
          <w:sz w:val="24"/>
          <w:szCs w:val="24"/>
        </w:rPr>
        <w:t>recizie emisiile sau evacuările; v</w:t>
      </w:r>
      <w:r w:rsidRPr="00C2770F">
        <w:rPr>
          <w:rFonts w:ascii="Arial" w:eastAsia="Times New Roman" w:hAnsi="Arial" w:cs="Arial"/>
          <w:bCs/>
          <w:iCs/>
          <w:position w:val="-6"/>
          <w:sz w:val="24"/>
          <w:szCs w:val="24"/>
        </w:rPr>
        <w:t>erificarea metrologică a echipamentelor se va face de către firme atestate, la in</w:t>
      </w:r>
      <w:r w:rsidR="003467CF" w:rsidRPr="00C2770F">
        <w:rPr>
          <w:rFonts w:ascii="Arial" w:eastAsia="Times New Roman" w:hAnsi="Arial" w:cs="Arial"/>
          <w:bCs/>
          <w:iCs/>
          <w:position w:val="-6"/>
          <w:sz w:val="24"/>
          <w:szCs w:val="24"/>
        </w:rPr>
        <w:t>tervalele solicitate de acestea;</w:t>
      </w:r>
    </w:p>
    <w:p w:rsidR="00F45292" w:rsidRPr="00243D04"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13.1.5.</w:t>
      </w:r>
      <w:r w:rsidRPr="00243D04">
        <w:rPr>
          <w:rFonts w:ascii="Arial" w:eastAsia="Calibri" w:hAnsi="Arial" w:cs="Arial"/>
          <w:sz w:val="24"/>
          <w:szCs w:val="24"/>
        </w:rPr>
        <w:t xml:space="preserve"> </w:t>
      </w:r>
      <w:r w:rsidRPr="00243D04">
        <w:rPr>
          <w:rFonts w:ascii="Arial" w:eastAsia="Calibri" w:hAnsi="Arial" w:cs="Arial"/>
          <w:bCs/>
          <w:sz w:val="24"/>
          <w:szCs w:val="24"/>
        </w:rPr>
        <w:t xml:space="preserve">Operatorul </w:t>
      </w:r>
      <w:r w:rsidRPr="00243D04">
        <w:rPr>
          <w:rFonts w:ascii="Arial" w:eastAsia="Calibri" w:hAnsi="Arial" w:cs="Arial"/>
          <w:sz w:val="24"/>
          <w:szCs w:val="24"/>
        </w:rPr>
        <w:t>trebuie să înregistreze într-un registrul special punctele de prelevare a probelor, analizele, măsurătorile, metodele de determinare, condiţiile de prelevare, condiţiile atmosferice în care se face prelevarea, rezultatul măsurătorilor şi date privind eroarea de măsurare ş</w:t>
      </w:r>
      <w:r w:rsidR="003467CF">
        <w:rPr>
          <w:rFonts w:ascii="Arial" w:eastAsia="Calibri" w:hAnsi="Arial" w:cs="Arial"/>
          <w:sz w:val="24"/>
          <w:szCs w:val="24"/>
        </w:rPr>
        <w:t>i incertitudinea măsurătorilor;</w:t>
      </w:r>
    </w:p>
    <w:p w:rsidR="00F45292" w:rsidRPr="00243D04" w:rsidRDefault="00F45292" w:rsidP="002F1648">
      <w:pPr>
        <w:spacing w:after="0" w:line="240" w:lineRule="auto"/>
        <w:ind w:right="83"/>
        <w:jc w:val="both"/>
        <w:rPr>
          <w:rFonts w:ascii="Arial" w:eastAsia="Calibri" w:hAnsi="Arial" w:cs="Arial"/>
          <w:spacing w:val="-4"/>
          <w:sz w:val="24"/>
          <w:szCs w:val="24"/>
        </w:rPr>
      </w:pPr>
      <w:r w:rsidRPr="00243D04">
        <w:rPr>
          <w:rFonts w:ascii="Arial" w:eastAsia="Calibri" w:hAnsi="Arial" w:cs="Arial"/>
          <w:b/>
          <w:sz w:val="24"/>
          <w:szCs w:val="24"/>
        </w:rPr>
        <w:t>13.1.6.</w:t>
      </w:r>
      <w:r w:rsidRPr="00243D04">
        <w:rPr>
          <w:rFonts w:ascii="Arial" w:eastAsia="Calibri" w:hAnsi="Arial" w:cs="Arial"/>
          <w:sz w:val="24"/>
          <w:szCs w:val="24"/>
        </w:rPr>
        <w:t xml:space="preserve"> </w:t>
      </w:r>
      <w:r w:rsidRPr="00243D04">
        <w:rPr>
          <w:rFonts w:ascii="Arial" w:eastAsia="Calibri" w:hAnsi="Arial" w:cs="Arial"/>
          <w:bCs/>
          <w:sz w:val="24"/>
          <w:szCs w:val="24"/>
        </w:rPr>
        <w:t xml:space="preserve">Operatorul </w:t>
      </w:r>
      <w:r w:rsidRPr="00243D04">
        <w:rPr>
          <w:rFonts w:ascii="Arial" w:eastAsia="Calibri" w:hAnsi="Arial" w:cs="Arial"/>
          <w:spacing w:val="-4"/>
          <w:sz w:val="24"/>
          <w:szCs w:val="24"/>
        </w:rPr>
        <w:t>are obligaţia să înregistreze şi să arhiveze bulet</w:t>
      </w:r>
      <w:r w:rsidR="003467CF">
        <w:rPr>
          <w:rFonts w:ascii="Arial" w:eastAsia="Calibri" w:hAnsi="Arial" w:cs="Arial"/>
          <w:spacing w:val="-4"/>
          <w:sz w:val="24"/>
          <w:szCs w:val="24"/>
        </w:rPr>
        <w:t>inele de analizǎ emise de terţi;</w:t>
      </w:r>
    </w:p>
    <w:p w:rsidR="00F45292" w:rsidRPr="00243D04" w:rsidRDefault="00F45292" w:rsidP="002F1648">
      <w:pPr>
        <w:spacing w:after="0" w:line="240" w:lineRule="auto"/>
        <w:ind w:right="83"/>
        <w:jc w:val="both"/>
        <w:rPr>
          <w:rFonts w:ascii="Arial" w:eastAsia="Times New Roman" w:hAnsi="Arial" w:cs="Arial"/>
          <w:sz w:val="24"/>
          <w:szCs w:val="24"/>
        </w:rPr>
      </w:pPr>
      <w:r w:rsidRPr="00243D04">
        <w:rPr>
          <w:rFonts w:ascii="Arial" w:eastAsia="Times New Roman" w:hAnsi="Arial" w:cs="Arial"/>
          <w:b/>
          <w:sz w:val="24"/>
          <w:szCs w:val="24"/>
        </w:rPr>
        <w:t>13.1.7.</w:t>
      </w:r>
      <w:r w:rsidRPr="00243D04">
        <w:rPr>
          <w:rFonts w:ascii="Arial" w:eastAsia="Times New Roman" w:hAnsi="Arial" w:cs="Arial"/>
          <w:sz w:val="24"/>
          <w:szCs w:val="24"/>
        </w:rPr>
        <w:t xml:space="preserve"> Monitorizarea emisiilor se va realiza astfel î</w:t>
      </w:r>
      <w:r w:rsidRPr="00500B2C">
        <w:rPr>
          <w:rFonts w:ascii="Arial" w:eastAsia="Times New Roman" w:hAnsi="Arial" w:cs="Arial"/>
          <w:sz w:val="24"/>
          <w:szCs w:val="24"/>
        </w:rPr>
        <w:t>nc</w:t>
      </w:r>
      <w:r w:rsidR="00E62AAD" w:rsidRPr="00500B2C">
        <w:rPr>
          <w:rFonts w:ascii="Arial" w:eastAsia="Times New Roman" w:hAnsi="Arial" w:cs="Arial"/>
          <w:sz w:val="24"/>
          <w:szCs w:val="24"/>
        </w:rPr>
        <w:t>â</w:t>
      </w:r>
      <w:r w:rsidRPr="00500B2C">
        <w:rPr>
          <w:rFonts w:ascii="Arial" w:eastAsia="Times New Roman" w:hAnsi="Arial" w:cs="Arial"/>
          <w:sz w:val="24"/>
          <w:szCs w:val="24"/>
        </w:rPr>
        <w:t>t</w:t>
      </w:r>
      <w:r w:rsidRPr="00243D04">
        <w:rPr>
          <w:rFonts w:ascii="Arial" w:eastAsia="Times New Roman" w:hAnsi="Arial" w:cs="Arial"/>
          <w:sz w:val="24"/>
          <w:szCs w:val="24"/>
        </w:rPr>
        <w:t xml:space="preserve"> valorile determinate să poată fi comparate cu valorile limită i</w:t>
      </w:r>
      <w:r w:rsidR="003467CF">
        <w:rPr>
          <w:rFonts w:ascii="Arial" w:eastAsia="Times New Roman" w:hAnsi="Arial" w:cs="Arial"/>
          <w:sz w:val="24"/>
          <w:szCs w:val="24"/>
        </w:rPr>
        <w:t>mpuse prin prezenta autorizaţie;</w:t>
      </w:r>
    </w:p>
    <w:p w:rsidR="00F45292" w:rsidRPr="00243D04" w:rsidRDefault="00F45292" w:rsidP="002F1648">
      <w:pPr>
        <w:spacing w:after="0" w:line="240" w:lineRule="auto"/>
        <w:ind w:right="83"/>
        <w:jc w:val="both"/>
        <w:rPr>
          <w:rFonts w:ascii="Arial" w:eastAsia="Times New Roman" w:hAnsi="Arial" w:cs="Arial"/>
          <w:sz w:val="24"/>
          <w:szCs w:val="24"/>
        </w:rPr>
      </w:pPr>
      <w:r w:rsidRPr="00243D04">
        <w:rPr>
          <w:rFonts w:ascii="Arial" w:eastAsia="Times New Roman" w:hAnsi="Arial" w:cs="Arial"/>
          <w:b/>
          <w:sz w:val="24"/>
          <w:szCs w:val="24"/>
        </w:rPr>
        <w:t>13.1.8.</w:t>
      </w:r>
      <w:r w:rsidRPr="00243D04">
        <w:rPr>
          <w:rFonts w:ascii="Arial" w:eastAsia="Times New Roman" w:hAnsi="Arial" w:cs="Arial"/>
          <w:sz w:val="24"/>
          <w:szCs w:val="24"/>
        </w:rPr>
        <w:t xml:space="preserve"> Toate rezultatele măsurătorilor trebuie </w:t>
      </w:r>
      <w:r w:rsidRPr="00243D04">
        <w:rPr>
          <w:rFonts w:ascii="Arial" w:eastAsia="Calibri" w:hAnsi="Arial" w:cs="Arial"/>
          <w:sz w:val="24"/>
          <w:szCs w:val="24"/>
        </w:rPr>
        <w:t>înregistrate,</w:t>
      </w:r>
      <w:r w:rsidRPr="00243D04">
        <w:rPr>
          <w:rFonts w:ascii="Arial" w:eastAsia="Times New Roman" w:hAnsi="Arial" w:cs="Arial"/>
          <w:sz w:val="24"/>
          <w:szCs w:val="24"/>
        </w:rPr>
        <w:t xml:space="preserve"> prelucrate şi prezentate într-o formă adecvată pentru a permite ACPM să verifice conformitatea cu condiţiile de funcţionare autorizate şi valorile limită de emisie  stabilite</w:t>
      </w:r>
      <w:r w:rsidR="003467CF">
        <w:rPr>
          <w:rFonts w:ascii="Arial" w:eastAsia="Times New Roman" w:hAnsi="Arial" w:cs="Arial"/>
          <w:sz w:val="24"/>
          <w:szCs w:val="24"/>
        </w:rPr>
        <w:t>;</w:t>
      </w:r>
    </w:p>
    <w:p w:rsidR="00F45292" w:rsidRPr="00243D04"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243D04">
        <w:rPr>
          <w:rFonts w:ascii="Arial" w:eastAsia="Calibri" w:hAnsi="Arial" w:cs="Arial"/>
          <w:b/>
          <w:sz w:val="24"/>
          <w:szCs w:val="24"/>
        </w:rPr>
        <w:t>13.1.9.</w:t>
      </w:r>
      <w:r w:rsidRPr="00243D04">
        <w:rPr>
          <w:rFonts w:ascii="Arial" w:eastAsia="Calibri" w:hAnsi="Arial" w:cs="Arial"/>
          <w:i/>
          <w:sz w:val="24"/>
          <w:szCs w:val="24"/>
        </w:rPr>
        <w:t xml:space="preserve"> </w:t>
      </w:r>
      <w:r w:rsidRPr="00243D04">
        <w:rPr>
          <w:rFonts w:ascii="Arial" w:eastAsia="Calibri" w:hAnsi="Arial" w:cs="Arial"/>
          <w:sz w:val="24"/>
          <w:szCs w:val="24"/>
        </w:rPr>
        <w:t>Operatorul trebuie să asigure accesul sigur şi permanent la toate punc</w:t>
      </w:r>
      <w:r w:rsidR="003467CF">
        <w:rPr>
          <w:rFonts w:ascii="Arial" w:eastAsia="Calibri" w:hAnsi="Arial" w:cs="Arial"/>
          <w:sz w:val="24"/>
          <w:szCs w:val="24"/>
        </w:rPr>
        <w:t>te de prelevare şi monitorizare;</w:t>
      </w:r>
    </w:p>
    <w:p w:rsidR="00F45292" w:rsidRPr="00243D04" w:rsidRDefault="00F45292" w:rsidP="002F1648">
      <w:pPr>
        <w:spacing w:after="0" w:line="240" w:lineRule="auto"/>
        <w:ind w:right="83"/>
        <w:jc w:val="both"/>
        <w:rPr>
          <w:rFonts w:ascii="Arial" w:eastAsia="Calibri" w:hAnsi="Arial" w:cs="Arial"/>
          <w:bCs/>
          <w:sz w:val="24"/>
          <w:szCs w:val="24"/>
        </w:rPr>
      </w:pPr>
      <w:r w:rsidRPr="00243D04">
        <w:rPr>
          <w:rFonts w:ascii="Arial" w:eastAsia="Calibri" w:hAnsi="Arial" w:cs="Arial"/>
          <w:b/>
          <w:sz w:val="24"/>
          <w:szCs w:val="24"/>
        </w:rPr>
        <w:t>13.1.10.</w:t>
      </w:r>
      <w:r w:rsidRPr="00243D04">
        <w:rPr>
          <w:rFonts w:ascii="Arial" w:eastAsia="Calibri" w:hAnsi="Arial" w:cs="Arial"/>
          <w:bCs/>
          <w:sz w:val="24"/>
          <w:szCs w:val="24"/>
        </w:rPr>
        <w:t xml:space="preserve"> Operatorul va asigura şi monitorizarea tehnologică/monitorizarea variabilelor de proces, în conform</w:t>
      </w:r>
      <w:r w:rsidR="003467CF">
        <w:rPr>
          <w:rFonts w:ascii="Arial" w:eastAsia="Calibri" w:hAnsi="Arial" w:cs="Arial"/>
          <w:bCs/>
          <w:sz w:val="24"/>
          <w:szCs w:val="24"/>
        </w:rPr>
        <w:t>itate cu specificul activităţii;</w:t>
      </w:r>
    </w:p>
    <w:p w:rsidR="00F45292" w:rsidRPr="00243D04" w:rsidRDefault="00F45292" w:rsidP="002F1648">
      <w:pPr>
        <w:spacing w:after="0" w:line="240" w:lineRule="auto"/>
        <w:ind w:right="83"/>
        <w:jc w:val="both"/>
        <w:rPr>
          <w:rFonts w:ascii="Arial" w:eastAsia="Calibri" w:hAnsi="Arial" w:cs="Arial"/>
          <w:bCs/>
          <w:sz w:val="24"/>
          <w:szCs w:val="24"/>
        </w:rPr>
      </w:pPr>
      <w:r w:rsidRPr="00243D04">
        <w:rPr>
          <w:rFonts w:ascii="Arial" w:eastAsia="Calibri" w:hAnsi="Arial" w:cs="Arial"/>
          <w:b/>
          <w:bCs/>
          <w:sz w:val="24"/>
          <w:szCs w:val="24"/>
        </w:rPr>
        <w:t>13.1.11.</w:t>
      </w:r>
      <w:r w:rsidRPr="00243D04">
        <w:rPr>
          <w:rFonts w:ascii="Arial" w:eastAsia="Calibri" w:hAnsi="Arial" w:cs="Arial"/>
          <w:bCs/>
          <w:sz w:val="24"/>
          <w:szCs w:val="24"/>
        </w:rPr>
        <w:t xml:space="preserve"> </w:t>
      </w:r>
      <w:r w:rsidRPr="00243D04">
        <w:rPr>
          <w:rFonts w:ascii="Arial" w:eastAsia="Calibri" w:hAnsi="Arial" w:cs="Arial"/>
          <w:sz w:val="24"/>
          <w:szCs w:val="24"/>
        </w:rPr>
        <w:t>Un raport privind rezultatele monitorizării, în formatul recomandat de autoritatea de mediu, trebuie depus la autoritatea competentă pentru protecţia mediului cu ocazia întoc</w:t>
      </w:r>
      <w:r w:rsidR="003467CF">
        <w:rPr>
          <w:rFonts w:ascii="Arial" w:eastAsia="Calibri" w:hAnsi="Arial" w:cs="Arial"/>
          <w:sz w:val="24"/>
          <w:szCs w:val="24"/>
        </w:rPr>
        <w:t>mirii Raportului anual de mediu;</w:t>
      </w:r>
    </w:p>
    <w:p w:rsidR="00F45292" w:rsidRDefault="00F45292" w:rsidP="002F1648">
      <w:pPr>
        <w:spacing w:after="0" w:line="240" w:lineRule="auto"/>
        <w:ind w:right="83"/>
        <w:jc w:val="both"/>
        <w:rPr>
          <w:rFonts w:ascii="Arial" w:eastAsia="Times New Roman" w:hAnsi="Arial" w:cs="Arial"/>
          <w:bCs/>
          <w:iCs/>
          <w:sz w:val="24"/>
          <w:szCs w:val="20"/>
        </w:rPr>
      </w:pPr>
      <w:r w:rsidRPr="00243D04">
        <w:rPr>
          <w:rFonts w:ascii="Arial" w:eastAsia="Calibri" w:hAnsi="Arial" w:cs="Arial"/>
          <w:b/>
          <w:sz w:val="24"/>
          <w:szCs w:val="24"/>
        </w:rPr>
        <w:t>13.1.12.</w:t>
      </w:r>
      <w:r w:rsidRPr="00243D04">
        <w:rPr>
          <w:rFonts w:ascii="Arial" w:eastAsia="Calibri" w:hAnsi="Arial" w:cs="Arial"/>
          <w:sz w:val="24"/>
          <w:szCs w:val="24"/>
        </w:rPr>
        <w:t xml:space="preserve"> Frecvenţa, metodele şi scopul monitorizării, prelevării şi analizelor, aşa cum sunt prevăzute în prezenta autorizaţie, pot fi modificate doar cu acordul scris al autorităţii compe</w:t>
      </w:r>
      <w:r w:rsidR="003467CF">
        <w:rPr>
          <w:rFonts w:ascii="Arial" w:eastAsia="Calibri" w:hAnsi="Arial" w:cs="Arial"/>
          <w:sz w:val="24"/>
          <w:szCs w:val="24"/>
        </w:rPr>
        <w:t>tente pentru protecţia mediului;</w:t>
      </w:r>
      <w:r w:rsidR="003467CF">
        <w:rPr>
          <w:rFonts w:ascii="Arial" w:eastAsia="Times New Roman" w:hAnsi="Arial" w:cs="Arial"/>
          <w:bCs/>
          <w:iCs/>
          <w:sz w:val="24"/>
          <w:szCs w:val="20"/>
        </w:rPr>
        <w:t xml:space="preserve"> o</w:t>
      </w:r>
      <w:r w:rsidRPr="00243D04">
        <w:rPr>
          <w:rFonts w:ascii="Arial" w:eastAsia="Times New Roman" w:hAnsi="Arial" w:cs="Arial"/>
          <w:bCs/>
          <w:iCs/>
          <w:sz w:val="24"/>
          <w:szCs w:val="20"/>
        </w:rPr>
        <w:t>peratorul va notifica APM Cluj în cazul schimbării modalită</w:t>
      </w:r>
      <w:r w:rsidR="003467CF">
        <w:rPr>
          <w:rFonts w:ascii="Arial" w:eastAsia="Times New Roman" w:hAnsi="Arial" w:cs="Arial"/>
          <w:bCs/>
          <w:iCs/>
          <w:sz w:val="24"/>
          <w:szCs w:val="20"/>
        </w:rPr>
        <w:t>ţilor de efectuare a analizelor;</w:t>
      </w:r>
    </w:p>
    <w:p w:rsidR="00262606" w:rsidRPr="00262606" w:rsidRDefault="00262606" w:rsidP="002F1648">
      <w:pPr>
        <w:spacing w:after="0" w:line="240" w:lineRule="auto"/>
        <w:ind w:right="83"/>
        <w:jc w:val="both"/>
        <w:rPr>
          <w:rFonts w:ascii="Arial" w:eastAsia="Times New Roman" w:hAnsi="Arial" w:cs="Arial"/>
          <w:bCs/>
          <w:iCs/>
          <w:sz w:val="24"/>
          <w:szCs w:val="20"/>
        </w:rPr>
      </w:pPr>
    </w:p>
    <w:p w:rsidR="00B50D9D" w:rsidRDefault="00B50D9D" w:rsidP="002F1648">
      <w:pPr>
        <w:tabs>
          <w:tab w:val="left" w:pos="360"/>
          <w:tab w:val="left" w:pos="720"/>
          <w:tab w:val="left" w:pos="1800"/>
        </w:tabs>
        <w:spacing w:before="120" w:after="0" w:line="240" w:lineRule="auto"/>
        <w:ind w:right="83"/>
        <w:jc w:val="both"/>
        <w:rPr>
          <w:rFonts w:ascii="Arial" w:eastAsia="Calibri" w:hAnsi="Arial" w:cs="Arial"/>
          <w:b/>
          <w:sz w:val="24"/>
          <w:szCs w:val="24"/>
        </w:rPr>
      </w:pPr>
    </w:p>
    <w:p w:rsidR="00B50D9D" w:rsidRDefault="00B50D9D" w:rsidP="002F1648">
      <w:pPr>
        <w:tabs>
          <w:tab w:val="left" w:pos="360"/>
          <w:tab w:val="left" w:pos="720"/>
          <w:tab w:val="left" w:pos="1800"/>
        </w:tabs>
        <w:spacing w:before="120" w:after="0" w:line="240" w:lineRule="auto"/>
        <w:ind w:right="83"/>
        <w:jc w:val="both"/>
        <w:rPr>
          <w:rFonts w:ascii="Arial" w:eastAsia="Calibri" w:hAnsi="Arial" w:cs="Arial"/>
          <w:b/>
          <w:sz w:val="24"/>
          <w:szCs w:val="24"/>
        </w:rPr>
      </w:pPr>
    </w:p>
    <w:p w:rsidR="00B50D9D" w:rsidRDefault="00B50D9D" w:rsidP="002F1648">
      <w:pPr>
        <w:tabs>
          <w:tab w:val="left" w:pos="360"/>
          <w:tab w:val="left" w:pos="720"/>
          <w:tab w:val="left" w:pos="1800"/>
        </w:tabs>
        <w:spacing w:before="120" w:after="0" w:line="240" w:lineRule="auto"/>
        <w:ind w:right="83"/>
        <w:jc w:val="both"/>
        <w:rPr>
          <w:rFonts w:ascii="Arial" w:eastAsia="Calibri" w:hAnsi="Arial" w:cs="Arial"/>
          <w:b/>
          <w:sz w:val="24"/>
          <w:szCs w:val="24"/>
        </w:rPr>
      </w:pPr>
    </w:p>
    <w:p w:rsidR="00DA24DF" w:rsidRDefault="00F45292" w:rsidP="002F1648">
      <w:pPr>
        <w:tabs>
          <w:tab w:val="left" w:pos="360"/>
          <w:tab w:val="left" w:pos="720"/>
          <w:tab w:val="left" w:pos="1800"/>
        </w:tabs>
        <w:spacing w:before="120" w:after="0" w:line="240" w:lineRule="auto"/>
        <w:ind w:right="83"/>
        <w:jc w:val="both"/>
        <w:rPr>
          <w:rFonts w:ascii="Arial" w:eastAsia="Calibri" w:hAnsi="Arial" w:cs="Arial"/>
          <w:b/>
          <w:sz w:val="24"/>
          <w:szCs w:val="24"/>
          <w:u w:val="single"/>
        </w:rPr>
      </w:pPr>
      <w:r w:rsidRPr="00243D04">
        <w:rPr>
          <w:rFonts w:ascii="Arial" w:eastAsia="Calibri" w:hAnsi="Arial" w:cs="Arial"/>
          <w:b/>
          <w:sz w:val="24"/>
          <w:szCs w:val="24"/>
        </w:rPr>
        <w:lastRenderedPageBreak/>
        <w:t xml:space="preserve">13.2.  </w:t>
      </w:r>
      <w:r w:rsidRPr="00243D04">
        <w:rPr>
          <w:rFonts w:ascii="Arial" w:eastAsia="Calibri" w:hAnsi="Arial" w:cs="Arial"/>
          <w:b/>
          <w:sz w:val="24"/>
          <w:szCs w:val="24"/>
          <w:u w:val="single"/>
        </w:rPr>
        <w:t>MONITORIZAREA EMISIILOR ÎN AER</w:t>
      </w:r>
    </w:p>
    <w:p w:rsidR="00B50D9D" w:rsidRPr="00DA24DF" w:rsidRDefault="00B50D9D" w:rsidP="002F1648">
      <w:pPr>
        <w:tabs>
          <w:tab w:val="left" w:pos="360"/>
          <w:tab w:val="left" w:pos="720"/>
          <w:tab w:val="left" w:pos="1800"/>
        </w:tabs>
        <w:spacing w:before="120" w:after="0" w:line="240" w:lineRule="auto"/>
        <w:ind w:right="83"/>
        <w:jc w:val="both"/>
        <w:rPr>
          <w:rFonts w:ascii="Arial" w:eastAsia="Calibri" w:hAnsi="Arial" w:cs="Arial"/>
          <w:b/>
          <w:sz w:val="24"/>
          <w:szCs w:val="24"/>
          <w:u w:val="single"/>
        </w:rPr>
      </w:pPr>
    </w:p>
    <w:p w:rsidR="003467CF" w:rsidRPr="00C2770F" w:rsidRDefault="003467CF" w:rsidP="002F1648">
      <w:pPr>
        <w:tabs>
          <w:tab w:val="left" w:pos="360"/>
          <w:tab w:val="left" w:pos="720"/>
          <w:tab w:val="left" w:pos="1800"/>
        </w:tabs>
        <w:spacing w:after="0" w:line="240" w:lineRule="auto"/>
        <w:ind w:right="83"/>
        <w:jc w:val="both"/>
        <w:rPr>
          <w:rFonts w:ascii="Arial" w:eastAsia="Calibri" w:hAnsi="Arial" w:cs="Arial"/>
          <w:bCs/>
          <w:sz w:val="24"/>
          <w:szCs w:val="24"/>
        </w:rPr>
      </w:pPr>
      <w:r w:rsidRPr="00C2770F">
        <w:rPr>
          <w:rFonts w:ascii="Arial" w:eastAsia="Calibri" w:hAnsi="Arial" w:cs="Arial"/>
          <w:bCs/>
          <w:sz w:val="24"/>
          <w:szCs w:val="24"/>
        </w:rPr>
        <w:t>__- m</w:t>
      </w:r>
      <w:r w:rsidR="00F45292" w:rsidRPr="00C2770F">
        <w:rPr>
          <w:rFonts w:ascii="Arial" w:eastAsia="Calibri" w:hAnsi="Arial" w:cs="Arial"/>
          <w:bCs/>
          <w:sz w:val="24"/>
          <w:szCs w:val="24"/>
        </w:rPr>
        <w:t xml:space="preserve">onitorizarea emisiilor gazoase se va face în conformitate </w:t>
      </w:r>
      <w:r w:rsidRPr="00C2770F">
        <w:rPr>
          <w:rFonts w:ascii="Arial" w:eastAsia="Calibri" w:hAnsi="Arial" w:cs="Arial"/>
          <w:bCs/>
          <w:sz w:val="24"/>
          <w:szCs w:val="24"/>
        </w:rPr>
        <w:t>cu prevederile SR EN-15259/2008;</w:t>
      </w:r>
    </w:p>
    <w:p w:rsidR="003467CF" w:rsidRPr="00C2770F" w:rsidRDefault="003467CF" w:rsidP="002F1648">
      <w:pPr>
        <w:tabs>
          <w:tab w:val="left" w:pos="360"/>
          <w:tab w:val="left" w:pos="720"/>
          <w:tab w:val="left" w:pos="1800"/>
        </w:tabs>
        <w:spacing w:after="0" w:line="240" w:lineRule="auto"/>
        <w:ind w:right="83"/>
        <w:jc w:val="both"/>
        <w:rPr>
          <w:rFonts w:ascii="Arial" w:eastAsia="Calibri" w:hAnsi="Arial" w:cs="Arial"/>
          <w:bCs/>
          <w:sz w:val="24"/>
          <w:szCs w:val="24"/>
        </w:rPr>
      </w:pPr>
      <w:r w:rsidRPr="00C2770F">
        <w:rPr>
          <w:rFonts w:ascii="Arial" w:eastAsia="Calibri" w:hAnsi="Arial" w:cs="Arial"/>
          <w:bCs/>
          <w:sz w:val="24"/>
          <w:szCs w:val="24"/>
        </w:rPr>
        <w:t>__- c</w:t>
      </w:r>
      <w:r w:rsidR="00F45292" w:rsidRPr="00C2770F">
        <w:rPr>
          <w:rFonts w:ascii="Arial" w:eastAsia="Calibri" w:hAnsi="Arial" w:cs="Arial"/>
          <w:bCs/>
          <w:sz w:val="24"/>
          <w:szCs w:val="24"/>
        </w:rPr>
        <w:t>alitatea aerului, mǎsurarea emisiilor surselor fixe, cerinţe referitoare la secţiuni şi amplasamente de mǎsurare, precum şi la obiectivul, planul şi raportul de mǎsurare</w:t>
      </w:r>
      <w:r w:rsidRPr="00C2770F">
        <w:rPr>
          <w:rFonts w:ascii="Arial" w:eastAsia="Calibri" w:hAnsi="Arial" w:cs="Arial"/>
          <w:bCs/>
          <w:sz w:val="24"/>
          <w:szCs w:val="24"/>
        </w:rPr>
        <w:t>;</w:t>
      </w:r>
    </w:p>
    <w:p w:rsidR="00F45292" w:rsidRPr="004A7022" w:rsidRDefault="00F45292" w:rsidP="002F1648">
      <w:pPr>
        <w:tabs>
          <w:tab w:val="left" w:pos="360"/>
          <w:tab w:val="left" w:pos="720"/>
          <w:tab w:val="left" w:pos="1800"/>
        </w:tabs>
        <w:spacing w:after="0" w:line="240" w:lineRule="auto"/>
        <w:ind w:right="83"/>
        <w:jc w:val="both"/>
        <w:rPr>
          <w:rFonts w:ascii="Arial" w:eastAsia="Calibri" w:hAnsi="Arial" w:cs="Arial"/>
          <w:bCs/>
          <w:color w:val="FF0000"/>
          <w:sz w:val="24"/>
          <w:szCs w:val="24"/>
        </w:rPr>
      </w:pPr>
      <w:r w:rsidRPr="004A7022">
        <w:rPr>
          <w:rFonts w:ascii="Arial" w:eastAsia="Calibri" w:hAnsi="Arial" w:cs="Arial"/>
          <w:bCs/>
          <w:color w:val="FF0000"/>
          <w:sz w:val="24"/>
          <w:szCs w:val="24"/>
        </w:rPr>
        <w:t xml:space="preserve">  </w:t>
      </w:r>
    </w:p>
    <w:p w:rsidR="00F45292" w:rsidRPr="00243D04" w:rsidRDefault="00F45292" w:rsidP="002F1648">
      <w:pPr>
        <w:spacing w:after="0" w:line="240" w:lineRule="auto"/>
        <w:ind w:right="83"/>
        <w:jc w:val="both"/>
        <w:rPr>
          <w:rFonts w:ascii="Arial" w:eastAsia="Calibri" w:hAnsi="Arial" w:cs="Arial"/>
          <w:b/>
          <w:sz w:val="24"/>
          <w:szCs w:val="24"/>
        </w:rPr>
      </w:pPr>
      <w:r w:rsidRPr="00243D04">
        <w:rPr>
          <w:rFonts w:ascii="Arial" w:eastAsia="Calibri" w:hAnsi="Arial" w:cs="Arial"/>
          <w:b/>
          <w:sz w:val="24"/>
          <w:szCs w:val="24"/>
        </w:rPr>
        <w:t xml:space="preserve">13.2.1. </w:t>
      </w:r>
      <w:r w:rsidRPr="00243D04">
        <w:rPr>
          <w:rFonts w:ascii="Arial" w:eastAsia="Calibri" w:hAnsi="Arial" w:cs="Arial"/>
          <w:b/>
          <w:caps/>
          <w:sz w:val="24"/>
          <w:szCs w:val="24"/>
        </w:rPr>
        <w:t>e</w:t>
      </w:r>
      <w:r w:rsidRPr="00243D04">
        <w:rPr>
          <w:rFonts w:ascii="Arial" w:eastAsia="Calibri" w:hAnsi="Arial" w:cs="Arial"/>
          <w:b/>
          <w:sz w:val="24"/>
          <w:szCs w:val="24"/>
        </w:rPr>
        <w:t>misii din surse dirijate</w:t>
      </w:r>
    </w:p>
    <w:p w:rsidR="003467CF" w:rsidRPr="00C2770F" w:rsidRDefault="003467CF" w:rsidP="002F1648">
      <w:pPr>
        <w:spacing w:after="0"/>
        <w:ind w:right="83"/>
        <w:jc w:val="both"/>
        <w:rPr>
          <w:rFonts w:ascii="Arial" w:eastAsia="Times New Roman" w:hAnsi="Arial" w:cs="Arial"/>
          <w:sz w:val="24"/>
          <w:szCs w:val="24"/>
        </w:rPr>
      </w:pPr>
    </w:p>
    <w:p w:rsidR="00F45292" w:rsidRPr="00C2770F" w:rsidRDefault="003467CF" w:rsidP="002F1648">
      <w:pPr>
        <w:spacing w:after="0"/>
        <w:ind w:right="83"/>
        <w:jc w:val="both"/>
        <w:rPr>
          <w:rFonts w:ascii="Arial" w:eastAsia="Times New Roman" w:hAnsi="Arial" w:cs="Arial"/>
          <w:sz w:val="24"/>
          <w:szCs w:val="24"/>
        </w:rPr>
      </w:pPr>
      <w:r w:rsidRPr="00C2770F">
        <w:rPr>
          <w:rFonts w:ascii="Arial" w:eastAsia="Times New Roman" w:hAnsi="Arial" w:cs="Arial"/>
          <w:sz w:val="24"/>
          <w:szCs w:val="24"/>
        </w:rPr>
        <w:t>__- a</w:t>
      </w:r>
      <w:r w:rsidR="004A7022" w:rsidRPr="00C2770F">
        <w:rPr>
          <w:rFonts w:ascii="Arial" w:eastAsia="Times New Roman" w:hAnsi="Arial" w:cs="Arial"/>
          <w:sz w:val="24"/>
          <w:szCs w:val="24"/>
        </w:rPr>
        <w:t xml:space="preserve">vând în vedere că </w:t>
      </w:r>
      <w:r w:rsidR="00F45292" w:rsidRPr="00C2770F">
        <w:rPr>
          <w:rFonts w:ascii="Arial" w:eastAsia="Times New Roman" w:hAnsi="Arial" w:cs="Arial"/>
          <w:sz w:val="24"/>
          <w:szCs w:val="24"/>
        </w:rPr>
        <w:t>nu există instalaţii de captare şi tratare a emisiilor</w:t>
      </w:r>
      <w:r w:rsidR="004A7022" w:rsidRPr="00C2770F">
        <w:rPr>
          <w:rFonts w:ascii="Arial" w:eastAsia="Times New Roman" w:hAnsi="Arial" w:cs="Arial"/>
          <w:sz w:val="24"/>
          <w:szCs w:val="24"/>
        </w:rPr>
        <w:t xml:space="preserve"> de deasupra mașinilor de injecție poliuretani pentru efectuarea operațiilor de sigilare a componentelor electronice, </w:t>
      </w:r>
      <w:r w:rsidR="00F45292" w:rsidRPr="00C2770F">
        <w:rPr>
          <w:rFonts w:ascii="Arial" w:eastAsia="Times New Roman" w:hAnsi="Arial" w:cs="Arial"/>
          <w:sz w:val="24"/>
          <w:szCs w:val="24"/>
        </w:rPr>
        <w:t xml:space="preserve">nu se pune problema realizării unei monitorizări </w:t>
      </w:r>
      <w:r w:rsidR="004A7022" w:rsidRPr="00C2770F">
        <w:rPr>
          <w:rFonts w:ascii="Arial" w:eastAsia="Times New Roman" w:hAnsi="Arial" w:cs="Arial"/>
          <w:sz w:val="24"/>
          <w:szCs w:val="24"/>
        </w:rPr>
        <w:t>a emisiilor tehnologice;</w:t>
      </w:r>
    </w:p>
    <w:p w:rsidR="004A7022" w:rsidRPr="004A7022" w:rsidRDefault="004A7022" w:rsidP="002F1648">
      <w:pPr>
        <w:spacing w:after="0"/>
        <w:ind w:right="83"/>
        <w:jc w:val="both"/>
        <w:rPr>
          <w:rFonts w:ascii="Arial" w:eastAsia="Times New Roman" w:hAnsi="Arial" w:cs="Arial"/>
          <w:color w:val="FF0000"/>
          <w:sz w:val="24"/>
          <w:szCs w:val="24"/>
        </w:rPr>
      </w:pPr>
    </w:p>
    <w:p w:rsidR="00512974" w:rsidRPr="00DA24DF" w:rsidRDefault="00F45292" w:rsidP="00DA24DF">
      <w:pPr>
        <w:spacing w:after="0" w:line="240" w:lineRule="auto"/>
        <w:ind w:right="83"/>
        <w:jc w:val="both"/>
        <w:rPr>
          <w:rFonts w:ascii="Arial" w:eastAsia="Times New Roman" w:hAnsi="Arial" w:cs="Arial"/>
          <w:b/>
          <w:sz w:val="24"/>
          <w:szCs w:val="24"/>
        </w:rPr>
      </w:pPr>
      <w:r w:rsidRPr="00243D04">
        <w:rPr>
          <w:rFonts w:ascii="Arial" w:eastAsia="Times New Roman" w:hAnsi="Arial" w:cs="Arial"/>
          <w:b/>
          <w:sz w:val="24"/>
          <w:szCs w:val="24"/>
        </w:rPr>
        <w:t>Emisii din sur</w:t>
      </w:r>
      <w:r w:rsidR="00DA24DF">
        <w:rPr>
          <w:rFonts w:ascii="Arial" w:eastAsia="Times New Roman" w:hAnsi="Arial" w:cs="Arial"/>
          <w:b/>
          <w:sz w:val="24"/>
          <w:szCs w:val="24"/>
        </w:rPr>
        <w:t>se dirijate instalaţii NON IPPC</w:t>
      </w:r>
    </w:p>
    <w:p w:rsidR="00F45292" w:rsidRPr="008D07AA" w:rsidRDefault="00C2770F" w:rsidP="008D07AA">
      <w:pPr>
        <w:spacing w:after="0" w:line="276" w:lineRule="auto"/>
        <w:ind w:right="83"/>
        <w:jc w:val="both"/>
        <w:rPr>
          <w:rFonts w:ascii="Arial" w:eastAsia="Times New Roman" w:hAnsi="Arial" w:cs="Arial"/>
          <w:i/>
          <w:sz w:val="24"/>
          <w:szCs w:val="24"/>
        </w:rPr>
      </w:pPr>
      <w:r w:rsidRPr="00C2770F">
        <w:rPr>
          <w:rFonts w:ascii="Arial" w:eastAsia="Times New Roman" w:hAnsi="Arial" w:cs="Arial"/>
          <w:sz w:val="24"/>
          <w:szCs w:val="24"/>
        </w:rPr>
        <w:t>__- nu este cazul;</w:t>
      </w:r>
    </w:p>
    <w:p w:rsidR="00F45292" w:rsidRPr="00243D04" w:rsidRDefault="00F45292" w:rsidP="002F1648">
      <w:pPr>
        <w:spacing w:after="0" w:line="240" w:lineRule="auto"/>
        <w:ind w:right="83"/>
        <w:rPr>
          <w:rFonts w:ascii="Arial" w:eastAsia="Calibri" w:hAnsi="Arial" w:cs="Arial"/>
          <w:color w:val="0070C0"/>
          <w:sz w:val="24"/>
          <w:szCs w:val="24"/>
        </w:rPr>
      </w:pPr>
    </w:p>
    <w:p w:rsidR="00F45292" w:rsidRDefault="00F45292" w:rsidP="002F1648">
      <w:pPr>
        <w:keepNext/>
        <w:tabs>
          <w:tab w:val="left" w:leader="dot" w:pos="330"/>
        </w:tabs>
        <w:spacing w:after="0" w:line="240" w:lineRule="auto"/>
        <w:ind w:right="83"/>
        <w:jc w:val="both"/>
        <w:outlineLvl w:val="1"/>
        <w:rPr>
          <w:rFonts w:ascii="Arial" w:eastAsia="Times New Roman" w:hAnsi="Arial" w:cs="Times New Roman"/>
          <w:b/>
          <w:sz w:val="24"/>
          <w:szCs w:val="24"/>
          <w:u w:val="single"/>
        </w:rPr>
      </w:pPr>
      <w:r w:rsidRPr="00243D04">
        <w:rPr>
          <w:rFonts w:ascii="Arial" w:eastAsia="Times New Roman" w:hAnsi="Arial" w:cs="Times New Roman"/>
          <w:b/>
          <w:sz w:val="24"/>
          <w:szCs w:val="24"/>
        </w:rPr>
        <w:t xml:space="preserve">13.3.   </w:t>
      </w:r>
      <w:r w:rsidRPr="00243D04">
        <w:rPr>
          <w:rFonts w:ascii="Arial" w:eastAsia="Times New Roman" w:hAnsi="Arial" w:cs="Times New Roman"/>
          <w:b/>
          <w:sz w:val="24"/>
          <w:szCs w:val="24"/>
          <w:u w:val="single"/>
        </w:rPr>
        <w:t>MONITORIZAREA EMISIILOR ÎN APĂ</w:t>
      </w:r>
    </w:p>
    <w:p w:rsidR="003365B0" w:rsidRPr="00243D04" w:rsidRDefault="003365B0" w:rsidP="002F1648">
      <w:pPr>
        <w:keepNext/>
        <w:tabs>
          <w:tab w:val="left" w:leader="dot" w:pos="330"/>
        </w:tabs>
        <w:spacing w:after="0" w:line="240" w:lineRule="auto"/>
        <w:ind w:right="83"/>
        <w:jc w:val="both"/>
        <w:outlineLvl w:val="1"/>
        <w:rPr>
          <w:rFonts w:ascii="Arial" w:eastAsia="Times New Roman" w:hAnsi="Arial" w:cs="Times New Roman"/>
          <w:b/>
          <w:sz w:val="24"/>
          <w:szCs w:val="24"/>
          <w:u w:val="single"/>
        </w:rPr>
      </w:pPr>
    </w:p>
    <w:p w:rsidR="00F45292" w:rsidRDefault="006F505A" w:rsidP="00262606">
      <w:pPr>
        <w:autoSpaceDE w:val="0"/>
        <w:autoSpaceDN w:val="0"/>
        <w:adjustRightInd w:val="0"/>
        <w:spacing w:after="0" w:line="240" w:lineRule="auto"/>
        <w:ind w:right="83"/>
        <w:jc w:val="both"/>
        <w:rPr>
          <w:rFonts w:ascii="Arial" w:eastAsia="Times New Roman" w:hAnsi="Arial" w:cs="Arial"/>
          <w:sz w:val="24"/>
          <w:szCs w:val="24"/>
        </w:rPr>
      </w:pPr>
      <w:r>
        <w:rPr>
          <w:rFonts w:ascii="Arial" w:eastAsia="Times New Roman" w:hAnsi="Arial" w:cs="Arial"/>
          <w:sz w:val="24"/>
          <w:szCs w:val="24"/>
        </w:rPr>
        <w:t>__- p</w:t>
      </w:r>
      <w:r w:rsidR="00F45292" w:rsidRPr="00243D04">
        <w:rPr>
          <w:rFonts w:ascii="Arial" w:eastAsia="Times New Roman" w:hAnsi="Arial" w:cs="Arial"/>
          <w:sz w:val="24"/>
          <w:szCs w:val="24"/>
        </w:rPr>
        <w:t xml:space="preserve">entru a obține date despre calitatea apelor evacuate din incinta amplasamentului se vor realiza recoltări periodice, conform solicitărilor autorizației integrate de mediu şi a autorizaţiei </w:t>
      </w:r>
      <w:r>
        <w:rPr>
          <w:rFonts w:ascii="Arial" w:eastAsia="Times New Roman" w:hAnsi="Arial" w:cs="Arial"/>
          <w:sz w:val="24"/>
          <w:szCs w:val="24"/>
        </w:rPr>
        <w:t xml:space="preserve">de gospodărire a apelor; </w:t>
      </w:r>
    </w:p>
    <w:p w:rsidR="00262606" w:rsidRPr="00262606" w:rsidRDefault="00262606" w:rsidP="00262606">
      <w:pPr>
        <w:autoSpaceDE w:val="0"/>
        <w:autoSpaceDN w:val="0"/>
        <w:adjustRightInd w:val="0"/>
        <w:spacing w:after="0" w:line="240" w:lineRule="auto"/>
        <w:ind w:right="83"/>
        <w:jc w:val="both"/>
        <w:rPr>
          <w:rFonts w:ascii="Arial" w:eastAsia="Times New Roman" w:hAnsi="Arial" w:cs="Arial"/>
          <w:sz w:val="24"/>
          <w:szCs w:val="24"/>
        </w:rPr>
      </w:pPr>
    </w:p>
    <w:p w:rsidR="00F45292" w:rsidRDefault="00F45292" w:rsidP="002F1648">
      <w:pPr>
        <w:tabs>
          <w:tab w:val="left" w:pos="1260"/>
        </w:tabs>
        <w:spacing w:after="0" w:line="240" w:lineRule="auto"/>
        <w:ind w:right="83"/>
        <w:jc w:val="both"/>
        <w:rPr>
          <w:rFonts w:ascii="Arial" w:eastAsia="Times New Roman" w:hAnsi="Arial" w:cs="Arial"/>
          <w:b/>
          <w:iCs/>
          <w:sz w:val="24"/>
          <w:szCs w:val="24"/>
        </w:rPr>
      </w:pPr>
      <w:r w:rsidRPr="00243D04">
        <w:rPr>
          <w:rFonts w:ascii="Arial" w:eastAsia="Times New Roman" w:hAnsi="Arial" w:cs="Arial"/>
          <w:b/>
          <w:iCs/>
          <w:sz w:val="24"/>
          <w:szCs w:val="24"/>
        </w:rPr>
        <w:t>13.3.1. Monitorizarea apelor uzate tehnologice</w:t>
      </w:r>
    </w:p>
    <w:p w:rsidR="006F505A" w:rsidRDefault="006F505A" w:rsidP="002F1648">
      <w:pPr>
        <w:tabs>
          <w:tab w:val="left" w:pos="1260"/>
        </w:tabs>
        <w:spacing w:after="0" w:line="240" w:lineRule="auto"/>
        <w:ind w:right="83"/>
        <w:jc w:val="both"/>
        <w:rPr>
          <w:rFonts w:ascii="Arial" w:eastAsia="Times New Roman" w:hAnsi="Arial" w:cs="Arial"/>
          <w:b/>
          <w:iCs/>
          <w:sz w:val="24"/>
          <w:szCs w:val="24"/>
        </w:rPr>
      </w:pPr>
    </w:p>
    <w:p w:rsidR="006F505A" w:rsidRPr="0001755A" w:rsidRDefault="006F505A" w:rsidP="002F1648">
      <w:pPr>
        <w:tabs>
          <w:tab w:val="left" w:pos="1260"/>
        </w:tabs>
        <w:spacing w:after="0" w:line="240" w:lineRule="auto"/>
        <w:ind w:right="83"/>
        <w:jc w:val="both"/>
        <w:rPr>
          <w:rFonts w:ascii="Arial" w:eastAsia="Times New Roman" w:hAnsi="Arial" w:cs="Arial"/>
          <w:iCs/>
          <w:sz w:val="24"/>
          <w:szCs w:val="24"/>
        </w:rPr>
      </w:pPr>
      <w:r w:rsidRPr="0001755A">
        <w:rPr>
          <w:rFonts w:ascii="Arial" w:eastAsia="Times New Roman" w:hAnsi="Arial" w:cs="Arial"/>
          <w:iCs/>
          <w:sz w:val="24"/>
          <w:szCs w:val="24"/>
        </w:rPr>
        <w:t>__- nu este cazul;</w:t>
      </w:r>
      <w:r w:rsidR="0001755A" w:rsidRPr="0001755A">
        <w:rPr>
          <w:rFonts w:ascii="Arial" w:eastAsia="Times New Roman" w:hAnsi="Arial" w:cs="Arial"/>
          <w:iCs/>
          <w:sz w:val="24"/>
          <w:szCs w:val="24"/>
        </w:rPr>
        <w:t xml:space="preserve"> nu </w:t>
      </w:r>
      <w:r w:rsidR="003365B0">
        <w:rPr>
          <w:rFonts w:ascii="Arial" w:eastAsia="Times New Roman" w:hAnsi="Arial" w:cs="Arial"/>
          <w:iCs/>
          <w:sz w:val="24"/>
          <w:szCs w:val="24"/>
        </w:rPr>
        <w:t xml:space="preserve">se </w:t>
      </w:r>
      <w:r w:rsidR="0001755A" w:rsidRPr="0001755A">
        <w:rPr>
          <w:rFonts w:ascii="Arial" w:eastAsia="Times New Roman" w:hAnsi="Arial" w:cs="Arial"/>
          <w:iCs/>
          <w:sz w:val="24"/>
          <w:szCs w:val="24"/>
        </w:rPr>
        <w:t>foloseşte apă în procesul tehnologic;</w:t>
      </w:r>
    </w:p>
    <w:p w:rsidR="00F45292" w:rsidRPr="00243D04" w:rsidRDefault="00F45292" w:rsidP="002F1648">
      <w:pPr>
        <w:tabs>
          <w:tab w:val="left" w:pos="1260"/>
        </w:tabs>
        <w:spacing w:after="0" w:line="240" w:lineRule="auto"/>
        <w:ind w:right="83"/>
        <w:jc w:val="both"/>
        <w:rPr>
          <w:rFonts w:ascii="Arial" w:eastAsia="Times New Roman" w:hAnsi="Arial" w:cs="Arial"/>
          <w:iCs/>
        </w:rPr>
      </w:pPr>
    </w:p>
    <w:p w:rsidR="0001755A" w:rsidRPr="008D07AA" w:rsidRDefault="0001755A" w:rsidP="008D07AA">
      <w:pPr>
        <w:tabs>
          <w:tab w:val="left" w:pos="1260"/>
        </w:tabs>
        <w:spacing w:after="0" w:line="240" w:lineRule="auto"/>
        <w:ind w:right="83"/>
        <w:jc w:val="both"/>
        <w:rPr>
          <w:rFonts w:ascii="Arial" w:eastAsia="Times New Roman" w:hAnsi="Arial" w:cs="Arial"/>
          <w:b/>
          <w:iCs/>
          <w:sz w:val="24"/>
          <w:szCs w:val="24"/>
        </w:rPr>
      </w:pPr>
      <w:r w:rsidRPr="00657D2C">
        <w:rPr>
          <w:rFonts w:ascii="Arial" w:eastAsia="Times New Roman" w:hAnsi="Arial" w:cs="Arial"/>
          <w:b/>
          <w:iCs/>
          <w:sz w:val="24"/>
          <w:szCs w:val="24"/>
        </w:rPr>
        <w:t>13.3.2. Monitorizarea apelor pluviale evacuate în emisar – v. Chiejd:</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1350"/>
        <w:gridCol w:w="1530"/>
        <w:gridCol w:w="1080"/>
        <w:gridCol w:w="1530"/>
        <w:gridCol w:w="1440"/>
        <w:gridCol w:w="1530"/>
      </w:tblGrid>
      <w:tr w:rsidR="0001755A" w:rsidRPr="00662088" w:rsidTr="006225F7">
        <w:tc>
          <w:tcPr>
            <w:tcW w:w="1638" w:type="dxa"/>
            <w:tcBorders>
              <w:bottom w:val="single" w:sz="4" w:space="0" w:color="auto"/>
            </w:tcBorders>
            <w:shd w:val="clear" w:color="auto" w:fill="BFBFBF" w:themeFill="background1" w:themeFillShade="BF"/>
            <w:vAlign w:val="center"/>
          </w:tcPr>
          <w:p w:rsidR="0001755A" w:rsidRPr="0001755A" w:rsidRDefault="0001755A" w:rsidP="0001755A">
            <w:pPr>
              <w:tabs>
                <w:tab w:val="left" w:pos="1260"/>
              </w:tabs>
              <w:spacing w:after="0" w:line="240" w:lineRule="auto"/>
              <w:jc w:val="center"/>
              <w:rPr>
                <w:rFonts w:ascii="Arial" w:eastAsia="Times New Roman" w:hAnsi="Arial" w:cs="Arial"/>
                <w:b/>
                <w:iCs/>
                <w:sz w:val="20"/>
                <w:szCs w:val="20"/>
              </w:rPr>
            </w:pPr>
            <w:r w:rsidRPr="0001755A">
              <w:rPr>
                <w:rFonts w:ascii="Arial" w:eastAsia="Times New Roman" w:hAnsi="Arial" w:cs="Arial"/>
                <w:b/>
                <w:iCs/>
                <w:sz w:val="20"/>
                <w:szCs w:val="20"/>
              </w:rPr>
              <w:t>Loc de prelevare</w:t>
            </w:r>
          </w:p>
        </w:tc>
        <w:tc>
          <w:tcPr>
            <w:tcW w:w="1350" w:type="dxa"/>
            <w:tcBorders>
              <w:bottom w:val="single" w:sz="4" w:space="0" w:color="auto"/>
            </w:tcBorders>
            <w:shd w:val="clear" w:color="auto" w:fill="BFBFBF" w:themeFill="background1" w:themeFillShade="BF"/>
            <w:vAlign w:val="center"/>
          </w:tcPr>
          <w:p w:rsidR="0001755A" w:rsidRPr="0001755A" w:rsidRDefault="0001755A" w:rsidP="0001755A">
            <w:pPr>
              <w:tabs>
                <w:tab w:val="left" w:pos="1260"/>
              </w:tabs>
              <w:spacing w:after="0" w:line="240" w:lineRule="auto"/>
              <w:jc w:val="center"/>
              <w:rPr>
                <w:rFonts w:ascii="Arial" w:eastAsia="Times New Roman" w:hAnsi="Arial" w:cs="Arial"/>
                <w:b/>
                <w:iCs/>
                <w:sz w:val="20"/>
                <w:szCs w:val="20"/>
              </w:rPr>
            </w:pPr>
            <w:r w:rsidRPr="0001755A">
              <w:rPr>
                <w:rFonts w:ascii="Arial" w:eastAsia="Times New Roman" w:hAnsi="Arial" w:cs="Arial"/>
                <w:b/>
                <w:iCs/>
                <w:sz w:val="20"/>
                <w:szCs w:val="20"/>
              </w:rPr>
              <w:t>Natura apei</w:t>
            </w:r>
          </w:p>
        </w:tc>
        <w:tc>
          <w:tcPr>
            <w:tcW w:w="1530" w:type="dxa"/>
            <w:tcBorders>
              <w:bottom w:val="single" w:sz="4" w:space="0" w:color="auto"/>
            </w:tcBorders>
            <w:shd w:val="clear" w:color="auto" w:fill="BFBFBF" w:themeFill="background1" w:themeFillShade="BF"/>
            <w:vAlign w:val="center"/>
          </w:tcPr>
          <w:p w:rsidR="0001755A" w:rsidRPr="0001755A" w:rsidRDefault="0001755A" w:rsidP="0001755A">
            <w:pPr>
              <w:tabs>
                <w:tab w:val="left" w:pos="1260"/>
              </w:tabs>
              <w:spacing w:after="0" w:line="240" w:lineRule="auto"/>
              <w:jc w:val="center"/>
              <w:rPr>
                <w:rFonts w:ascii="Arial" w:eastAsia="Times New Roman" w:hAnsi="Arial" w:cs="Arial"/>
                <w:b/>
                <w:iCs/>
                <w:sz w:val="20"/>
                <w:szCs w:val="20"/>
              </w:rPr>
            </w:pPr>
            <w:r w:rsidRPr="0001755A">
              <w:rPr>
                <w:rFonts w:ascii="Arial" w:eastAsia="Times New Roman" w:hAnsi="Arial" w:cs="Arial"/>
                <w:b/>
                <w:iCs/>
                <w:sz w:val="20"/>
                <w:szCs w:val="20"/>
              </w:rPr>
              <w:t>Indicator de calitate</w:t>
            </w:r>
          </w:p>
        </w:tc>
        <w:tc>
          <w:tcPr>
            <w:tcW w:w="1080" w:type="dxa"/>
            <w:tcBorders>
              <w:bottom w:val="single" w:sz="4" w:space="0" w:color="auto"/>
            </w:tcBorders>
            <w:shd w:val="clear" w:color="auto" w:fill="BFBFBF" w:themeFill="background1" w:themeFillShade="BF"/>
            <w:vAlign w:val="center"/>
          </w:tcPr>
          <w:p w:rsidR="0001755A" w:rsidRPr="0001755A" w:rsidRDefault="0001755A" w:rsidP="0001755A">
            <w:pPr>
              <w:tabs>
                <w:tab w:val="left" w:pos="1260"/>
              </w:tabs>
              <w:spacing w:after="0" w:line="240" w:lineRule="auto"/>
              <w:jc w:val="center"/>
              <w:rPr>
                <w:rFonts w:ascii="Arial" w:eastAsia="Times New Roman" w:hAnsi="Arial" w:cs="Arial"/>
                <w:b/>
                <w:iCs/>
                <w:sz w:val="20"/>
                <w:szCs w:val="20"/>
              </w:rPr>
            </w:pPr>
            <w:r w:rsidRPr="0001755A">
              <w:rPr>
                <w:rFonts w:ascii="Arial" w:eastAsia="Times New Roman" w:hAnsi="Arial" w:cs="Arial"/>
                <w:b/>
                <w:iCs/>
                <w:sz w:val="20"/>
                <w:szCs w:val="20"/>
              </w:rPr>
              <w:t>CMA</w:t>
            </w:r>
          </w:p>
        </w:tc>
        <w:tc>
          <w:tcPr>
            <w:tcW w:w="1530" w:type="dxa"/>
            <w:tcBorders>
              <w:bottom w:val="single" w:sz="4" w:space="0" w:color="auto"/>
            </w:tcBorders>
            <w:shd w:val="clear" w:color="auto" w:fill="BFBFBF" w:themeFill="background1" w:themeFillShade="BF"/>
            <w:vAlign w:val="center"/>
          </w:tcPr>
          <w:p w:rsidR="0001755A" w:rsidRPr="0001755A" w:rsidRDefault="0001755A" w:rsidP="0001755A">
            <w:pPr>
              <w:tabs>
                <w:tab w:val="left" w:pos="1260"/>
              </w:tabs>
              <w:spacing w:after="0" w:line="240" w:lineRule="auto"/>
              <w:jc w:val="center"/>
              <w:rPr>
                <w:rFonts w:ascii="Arial" w:eastAsia="Times New Roman" w:hAnsi="Arial" w:cs="Arial"/>
                <w:b/>
                <w:iCs/>
                <w:sz w:val="20"/>
                <w:szCs w:val="20"/>
              </w:rPr>
            </w:pPr>
            <w:r w:rsidRPr="0001755A">
              <w:rPr>
                <w:rFonts w:ascii="Arial" w:eastAsia="Times New Roman" w:hAnsi="Arial" w:cs="Arial"/>
                <w:b/>
                <w:iCs/>
                <w:sz w:val="20"/>
                <w:szCs w:val="20"/>
              </w:rPr>
              <w:t>UM</w:t>
            </w:r>
          </w:p>
        </w:tc>
        <w:tc>
          <w:tcPr>
            <w:tcW w:w="1440" w:type="dxa"/>
            <w:shd w:val="clear" w:color="auto" w:fill="BFBFBF" w:themeFill="background1" w:themeFillShade="BF"/>
            <w:vAlign w:val="center"/>
          </w:tcPr>
          <w:p w:rsidR="0001755A" w:rsidRPr="00243D04" w:rsidRDefault="0001755A" w:rsidP="0001755A">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Tip de monitorizare</w:t>
            </w:r>
          </w:p>
        </w:tc>
        <w:tc>
          <w:tcPr>
            <w:tcW w:w="1530" w:type="dxa"/>
            <w:shd w:val="clear" w:color="auto" w:fill="BFBFBF" w:themeFill="background1" w:themeFillShade="BF"/>
            <w:vAlign w:val="center"/>
          </w:tcPr>
          <w:p w:rsidR="0001755A" w:rsidRPr="00243D04" w:rsidRDefault="0001755A" w:rsidP="0001755A">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Frecvență</w:t>
            </w:r>
          </w:p>
        </w:tc>
      </w:tr>
      <w:tr w:rsidR="0001755A" w:rsidRPr="00662088" w:rsidTr="006225F7">
        <w:tc>
          <w:tcPr>
            <w:tcW w:w="1638"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b/>
                <w:i/>
                <w:iCs/>
                <w:sz w:val="20"/>
                <w:szCs w:val="20"/>
              </w:rPr>
            </w:pPr>
            <w:r w:rsidRPr="0001755A">
              <w:rPr>
                <w:rFonts w:ascii="Arial" w:eastAsia="Times New Roman" w:hAnsi="Arial" w:cs="Arial"/>
                <w:iCs/>
                <w:sz w:val="20"/>
                <w:szCs w:val="20"/>
              </w:rPr>
              <w:t>după separatorul de hidrocarburi, înainte de deversarea în v. Chiejd</w:t>
            </w:r>
          </w:p>
        </w:tc>
        <w:tc>
          <w:tcPr>
            <w:tcW w:w="135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ape pluviale preepurate</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pH</w:t>
            </w:r>
          </w:p>
        </w:tc>
        <w:tc>
          <w:tcPr>
            <w:tcW w:w="108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6,5 - 8,5</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unităţi pH</w:t>
            </w:r>
          </w:p>
        </w:tc>
        <w:tc>
          <w:tcPr>
            <w:tcW w:w="1440" w:type="dxa"/>
            <w:shd w:val="clear" w:color="auto" w:fill="auto"/>
          </w:tcPr>
          <w:p w:rsidR="0001755A" w:rsidRDefault="0001755A" w:rsidP="0001755A">
            <w:pPr>
              <w:jc w:val="center"/>
              <w:rPr>
                <w:rFonts w:ascii="Arial" w:eastAsia="Calibri" w:hAnsi="Arial" w:cs="Arial"/>
                <w:bCs/>
                <w:sz w:val="20"/>
                <w:szCs w:val="20"/>
              </w:rPr>
            </w:pPr>
          </w:p>
          <w:p w:rsidR="0001755A" w:rsidRDefault="0001755A" w:rsidP="0001755A">
            <w:pPr>
              <w:jc w:val="center"/>
            </w:pPr>
            <w:r w:rsidRPr="00A30514">
              <w:rPr>
                <w:rFonts w:ascii="Arial" w:eastAsia="Calibri" w:hAnsi="Arial" w:cs="Arial"/>
                <w:bCs/>
                <w:sz w:val="20"/>
                <w:szCs w:val="20"/>
              </w:rPr>
              <w:t>Discontinua</w:t>
            </w:r>
          </w:p>
        </w:tc>
        <w:tc>
          <w:tcPr>
            <w:tcW w:w="1530" w:type="dxa"/>
            <w:shd w:val="clear" w:color="auto" w:fill="auto"/>
          </w:tcPr>
          <w:p w:rsidR="0001755A" w:rsidRDefault="0001755A" w:rsidP="006225F7">
            <w:pPr>
              <w:jc w:val="center"/>
              <w:rPr>
                <w:rFonts w:ascii="Arial" w:eastAsia="Times New Roman" w:hAnsi="Arial" w:cs="Arial"/>
                <w:iCs/>
                <w:sz w:val="20"/>
                <w:szCs w:val="20"/>
              </w:rPr>
            </w:pPr>
          </w:p>
          <w:p w:rsidR="006225F7" w:rsidRDefault="0001755A" w:rsidP="006225F7">
            <w:pPr>
              <w:spacing w:after="0"/>
              <w:jc w:val="center"/>
              <w:rPr>
                <w:rFonts w:ascii="Arial" w:eastAsia="Times New Roman" w:hAnsi="Arial" w:cs="Arial"/>
                <w:iCs/>
                <w:sz w:val="20"/>
                <w:szCs w:val="20"/>
              </w:rPr>
            </w:pPr>
            <w:r w:rsidRPr="0001755A">
              <w:rPr>
                <w:rFonts w:ascii="Arial" w:eastAsia="Times New Roman" w:hAnsi="Arial" w:cs="Arial"/>
                <w:iCs/>
                <w:sz w:val="20"/>
                <w:szCs w:val="20"/>
              </w:rPr>
              <w:t xml:space="preserve">semestrială </w:t>
            </w:r>
          </w:p>
          <w:p w:rsidR="0001755A" w:rsidRPr="0001755A" w:rsidRDefault="0001755A" w:rsidP="006225F7">
            <w:pPr>
              <w:spacing w:after="0"/>
              <w:jc w:val="center"/>
              <w:rPr>
                <w:rFonts w:ascii="Arial" w:eastAsia="Times New Roman" w:hAnsi="Arial" w:cs="Arial"/>
                <w:iCs/>
                <w:color w:val="FF0000"/>
                <w:sz w:val="20"/>
                <w:szCs w:val="20"/>
              </w:rPr>
            </w:pPr>
            <w:r w:rsidRPr="0001755A">
              <w:rPr>
                <w:rFonts w:ascii="Arial" w:eastAsia="Times New Roman" w:hAnsi="Arial" w:cs="Arial"/>
                <w:iCs/>
                <w:sz w:val="20"/>
                <w:szCs w:val="20"/>
              </w:rPr>
              <w:t>(la precipitaţii)</w:t>
            </w:r>
          </w:p>
        </w:tc>
      </w:tr>
      <w:tr w:rsidR="0001755A" w:rsidRPr="00662088" w:rsidTr="006225F7">
        <w:tc>
          <w:tcPr>
            <w:tcW w:w="1638"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b/>
                <w:i/>
                <w:iCs/>
                <w:sz w:val="20"/>
                <w:szCs w:val="20"/>
              </w:rPr>
            </w:pPr>
            <w:r w:rsidRPr="0001755A">
              <w:rPr>
                <w:rFonts w:ascii="Arial" w:eastAsia="Times New Roman" w:hAnsi="Arial" w:cs="Arial"/>
                <w:iCs/>
                <w:sz w:val="20"/>
                <w:szCs w:val="20"/>
              </w:rPr>
              <w:t>după separatorul de hidrocarburi, înainte de deversarea în v. Chiejd</w:t>
            </w:r>
          </w:p>
          <w:p w:rsidR="0001755A" w:rsidRPr="0001755A" w:rsidRDefault="0001755A" w:rsidP="0001755A">
            <w:pPr>
              <w:tabs>
                <w:tab w:val="left" w:pos="1260"/>
              </w:tabs>
              <w:spacing w:after="0" w:line="240" w:lineRule="auto"/>
              <w:jc w:val="center"/>
              <w:rPr>
                <w:rFonts w:ascii="Arial" w:eastAsia="Times New Roman" w:hAnsi="Arial" w:cs="Arial"/>
                <w:iCs/>
                <w:sz w:val="20"/>
                <w:szCs w:val="20"/>
              </w:rPr>
            </w:pPr>
          </w:p>
        </w:tc>
        <w:tc>
          <w:tcPr>
            <w:tcW w:w="135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ape pluviale preepurate</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materii în suspensie</w:t>
            </w:r>
          </w:p>
        </w:tc>
        <w:tc>
          <w:tcPr>
            <w:tcW w:w="108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35,00</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Miligrame/Litru</w:t>
            </w:r>
          </w:p>
        </w:tc>
        <w:tc>
          <w:tcPr>
            <w:tcW w:w="1440" w:type="dxa"/>
            <w:shd w:val="clear" w:color="auto" w:fill="auto"/>
          </w:tcPr>
          <w:p w:rsidR="0001755A" w:rsidRDefault="0001755A" w:rsidP="0001755A">
            <w:pPr>
              <w:jc w:val="center"/>
              <w:rPr>
                <w:rFonts w:ascii="Arial" w:eastAsia="Calibri" w:hAnsi="Arial" w:cs="Arial"/>
                <w:bCs/>
                <w:sz w:val="20"/>
                <w:szCs w:val="20"/>
              </w:rPr>
            </w:pPr>
          </w:p>
          <w:p w:rsidR="0001755A" w:rsidRDefault="0001755A" w:rsidP="0001755A">
            <w:pPr>
              <w:jc w:val="center"/>
            </w:pPr>
            <w:r w:rsidRPr="00A30514">
              <w:rPr>
                <w:rFonts w:ascii="Arial" w:eastAsia="Calibri" w:hAnsi="Arial" w:cs="Arial"/>
                <w:bCs/>
                <w:sz w:val="20"/>
                <w:szCs w:val="20"/>
              </w:rPr>
              <w:t>Discontinua</w:t>
            </w:r>
          </w:p>
        </w:tc>
        <w:tc>
          <w:tcPr>
            <w:tcW w:w="1530" w:type="dxa"/>
            <w:shd w:val="clear" w:color="auto" w:fill="auto"/>
          </w:tcPr>
          <w:p w:rsidR="006225F7" w:rsidRDefault="006225F7" w:rsidP="006225F7">
            <w:pPr>
              <w:jc w:val="center"/>
              <w:rPr>
                <w:rFonts w:ascii="Arial" w:eastAsia="Times New Roman" w:hAnsi="Arial" w:cs="Arial"/>
                <w:iCs/>
                <w:sz w:val="20"/>
                <w:szCs w:val="20"/>
              </w:rPr>
            </w:pPr>
          </w:p>
          <w:p w:rsidR="006225F7" w:rsidRDefault="006225F7" w:rsidP="006225F7">
            <w:pPr>
              <w:spacing w:after="0"/>
              <w:jc w:val="center"/>
              <w:rPr>
                <w:rFonts w:ascii="Arial" w:eastAsia="Times New Roman" w:hAnsi="Arial" w:cs="Arial"/>
                <w:iCs/>
                <w:sz w:val="20"/>
                <w:szCs w:val="20"/>
              </w:rPr>
            </w:pPr>
            <w:r w:rsidRPr="0001755A">
              <w:rPr>
                <w:rFonts w:ascii="Arial" w:eastAsia="Times New Roman" w:hAnsi="Arial" w:cs="Arial"/>
                <w:iCs/>
                <w:sz w:val="20"/>
                <w:szCs w:val="20"/>
              </w:rPr>
              <w:t xml:space="preserve">semestrială </w:t>
            </w:r>
          </w:p>
          <w:p w:rsidR="0001755A" w:rsidRDefault="006225F7" w:rsidP="006225F7">
            <w:pPr>
              <w:jc w:val="center"/>
            </w:pPr>
            <w:r w:rsidRPr="0001755A">
              <w:rPr>
                <w:rFonts w:ascii="Arial" w:eastAsia="Times New Roman" w:hAnsi="Arial" w:cs="Arial"/>
                <w:iCs/>
                <w:sz w:val="20"/>
                <w:szCs w:val="20"/>
              </w:rPr>
              <w:t>(la precipitaţii)</w:t>
            </w:r>
          </w:p>
        </w:tc>
      </w:tr>
      <w:tr w:rsidR="0001755A" w:rsidRPr="00662088" w:rsidTr="006225F7">
        <w:tc>
          <w:tcPr>
            <w:tcW w:w="1638"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b/>
                <w:i/>
                <w:iCs/>
                <w:sz w:val="20"/>
                <w:szCs w:val="20"/>
              </w:rPr>
            </w:pPr>
            <w:r w:rsidRPr="0001755A">
              <w:rPr>
                <w:rFonts w:ascii="Arial" w:eastAsia="Times New Roman" w:hAnsi="Arial" w:cs="Arial"/>
                <w:iCs/>
                <w:sz w:val="20"/>
                <w:szCs w:val="20"/>
              </w:rPr>
              <w:t xml:space="preserve">după separatorul de hidrocarburi, înainte de deversarea în v. </w:t>
            </w:r>
            <w:r w:rsidRPr="0001755A">
              <w:rPr>
                <w:rFonts w:ascii="Arial" w:eastAsia="Times New Roman" w:hAnsi="Arial" w:cs="Arial"/>
                <w:iCs/>
                <w:sz w:val="20"/>
                <w:szCs w:val="20"/>
              </w:rPr>
              <w:lastRenderedPageBreak/>
              <w:t>Chiejd</w:t>
            </w:r>
          </w:p>
          <w:p w:rsidR="0001755A" w:rsidRPr="0001755A" w:rsidRDefault="0001755A" w:rsidP="0001755A">
            <w:pPr>
              <w:tabs>
                <w:tab w:val="left" w:pos="1260"/>
              </w:tabs>
              <w:spacing w:after="0" w:line="240" w:lineRule="auto"/>
              <w:jc w:val="center"/>
              <w:rPr>
                <w:rFonts w:ascii="Arial" w:eastAsia="Times New Roman" w:hAnsi="Arial" w:cs="Arial"/>
                <w:iCs/>
                <w:sz w:val="20"/>
                <w:szCs w:val="20"/>
              </w:rPr>
            </w:pPr>
          </w:p>
        </w:tc>
        <w:tc>
          <w:tcPr>
            <w:tcW w:w="135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lastRenderedPageBreak/>
              <w:t>ape pluviale preepurate</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substanţe extractibile cu solvenţi organici</w:t>
            </w:r>
          </w:p>
        </w:tc>
        <w:tc>
          <w:tcPr>
            <w:tcW w:w="108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20,00</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Miligrame/Litru</w:t>
            </w:r>
          </w:p>
        </w:tc>
        <w:tc>
          <w:tcPr>
            <w:tcW w:w="1440" w:type="dxa"/>
            <w:shd w:val="clear" w:color="auto" w:fill="auto"/>
          </w:tcPr>
          <w:p w:rsidR="0001755A" w:rsidRDefault="0001755A" w:rsidP="0001755A">
            <w:pPr>
              <w:jc w:val="center"/>
              <w:rPr>
                <w:rFonts w:ascii="Arial" w:eastAsia="Calibri" w:hAnsi="Arial" w:cs="Arial"/>
                <w:bCs/>
                <w:sz w:val="20"/>
                <w:szCs w:val="20"/>
              </w:rPr>
            </w:pPr>
          </w:p>
          <w:p w:rsidR="0001755A" w:rsidRDefault="0001755A" w:rsidP="0001755A">
            <w:pPr>
              <w:jc w:val="center"/>
            </w:pPr>
            <w:r w:rsidRPr="00A30514">
              <w:rPr>
                <w:rFonts w:ascii="Arial" w:eastAsia="Calibri" w:hAnsi="Arial" w:cs="Arial"/>
                <w:bCs/>
                <w:sz w:val="20"/>
                <w:szCs w:val="20"/>
              </w:rPr>
              <w:t>Discontinua</w:t>
            </w:r>
          </w:p>
        </w:tc>
        <w:tc>
          <w:tcPr>
            <w:tcW w:w="1530" w:type="dxa"/>
            <w:shd w:val="clear" w:color="auto" w:fill="auto"/>
          </w:tcPr>
          <w:p w:rsidR="006225F7" w:rsidRDefault="006225F7" w:rsidP="006225F7">
            <w:pPr>
              <w:jc w:val="center"/>
              <w:rPr>
                <w:rFonts w:ascii="Arial" w:eastAsia="Times New Roman" w:hAnsi="Arial" w:cs="Arial"/>
                <w:iCs/>
                <w:sz w:val="20"/>
                <w:szCs w:val="20"/>
              </w:rPr>
            </w:pPr>
          </w:p>
          <w:p w:rsidR="006225F7" w:rsidRDefault="006225F7" w:rsidP="006225F7">
            <w:pPr>
              <w:spacing w:after="0"/>
              <w:jc w:val="center"/>
              <w:rPr>
                <w:rFonts w:ascii="Arial" w:eastAsia="Times New Roman" w:hAnsi="Arial" w:cs="Arial"/>
                <w:iCs/>
                <w:sz w:val="20"/>
                <w:szCs w:val="20"/>
              </w:rPr>
            </w:pPr>
            <w:r w:rsidRPr="0001755A">
              <w:rPr>
                <w:rFonts w:ascii="Arial" w:eastAsia="Times New Roman" w:hAnsi="Arial" w:cs="Arial"/>
                <w:iCs/>
                <w:sz w:val="20"/>
                <w:szCs w:val="20"/>
              </w:rPr>
              <w:t xml:space="preserve">semestrială </w:t>
            </w:r>
          </w:p>
          <w:p w:rsidR="0001755A" w:rsidRDefault="006225F7" w:rsidP="006225F7">
            <w:pPr>
              <w:jc w:val="center"/>
            </w:pPr>
            <w:r w:rsidRPr="0001755A">
              <w:rPr>
                <w:rFonts w:ascii="Arial" w:eastAsia="Times New Roman" w:hAnsi="Arial" w:cs="Arial"/>
                <w:iCs/>
                <w:sz w:val="20"/>
                <w:szCs w:val="20"/>
              </w:rPr>
              <w:lastRenderedPageBreak/>
              <w:t>(la precipitaţii)</w:t>
            </w:r>
          </w:p>
        </w:tc>
      </w:tr>
      <w:tr w:rsidR="0001755A" w:rsidRPr="00662088" w:rsidTr="006225F7">
        <w:tc>
          <w:tcPr>
            <w:tcW w:w="1638"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b/>
                <w:i/>
                <w:iCs/>
                <w:sz w:val="20"/>
                <w:szCs w:val="20"/>
              </w:rPr>
            </w:pPr>
            <w:r w:rsidRPr="0001755A">
              <w:rPr>
                <w:rFonts w:ascii="Arial" w:eastAsia="Times New Roman" w:hAnsi="Arial" w:cs="Arial"/>
                <w:iCs/>
                <w:sz w:val="20"/>
                <w:szCs w:val="20"/>
              </w:rPr>
              <w:lastRenderedPageBreak/>
              <w:t>după separatorul de hidrocarburi, înainte de deversarea în v. Chiejd</w:t>
            </w:r>
          </w:p>
          <w:p w:rsidR="0001755A" w:rsidRPr="0001755A" w:rsidRDefault="0001755A" w:rsidP="0001755A">
            <w:pPr>
              <w:tabs>
                <w:tab w:val="left" w:pos="1260"/>
              </w:tabs>
              <w:spacing w:after="0" w:line="240" w:lineRule="auto"/>
              <w:jc w:val="center"/>
              <w:rPr>
                <w:rFonts w:ascii="Arial" w:eastAsia="Times New Roman" w:hAnsi="Arial" w:cs="Arial"/>
                <w:iCs/>
                <w:sz w:val="20"/>
                <w:szCs w:val="20"/>
              </w:rPr>
            </w:pPr>
          </w:p>
        </w:tc>
        <w:tc>
          <w:tcPr>
            <w:tcW w:w="135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ape pluviale preepurate</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reziduu filtrat la 105°C</w:t>
            </w:r>
          </w:p>
        </w:tc>
        <w:tc>
          <w:tcPr>
            <w:tcW w:w="108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2000,00</w:t>
            </w:r>
          </w:p>
        </w:tc>
        <w:tc>
          <w:tcPr>
            <w:tcW w:w="1530" w:type="dxa"/>
            <w:shd w:val="clear" w:color="auto" w:fill="auto"/>
            <w:vAlign w:val="center"/>
          </w:tcPr>
          <w:p w:rsidR="0001755A" w:rsidRPr="0001755A" w:rsidRDefault="0001755A" w:rsidP="0001755A">
            <w:pPr>
              <w:tabs>
                <w:tab w:val="left" w:pos="1260"/>
              </w:tabs>
              <w:spacing w:after="0" w:line="240" w:lineRule="auto"/>
              <w:jc w:val="center"/>
              <w:rPr>
                <w:rFonts w:ascii="Arial" w:eastAsia="Times New Roman" w:hAnsi="Arial" w:cs="Arial"/>
                <w:iCs/>
                <w:sz w:val="20"/>
                <w:szCs w:val="20"/>
              </w:rPr>
            </w:pPr>
            <w:r w:rsidRPr="0001755A">
              <w:rPr>
                <w:rFonts w:ascii="Arial" w:eastAsia="Times New Roman" w:hAnsi="Arial" w:cs="Arial"/>
                <w:iCs/>
                <w:sz w:val="20"/>
                <w:szCs w:val="20"/>
              </w:rPr>
              <w:t>Miligrame/Litru</w:t>
            </w:r>
          </w:p>
        </w:tc>
        <w:tc>
          <w:tcPr>
            <w:tcW w:w="1440" w:type="dxa"/>
            <w:shd w:val="clear" w:color="auto" w:fill="auto"/>
          </w:tcPr>
          <w:p w:rsidR="0001755A" w:rsidRDefault="0001755A" w:rsidP="0001755A">
            <w:pPr>
              <w:jc w:val="center"/>
              <w:rPr>
                <w:rFonts w:ascii="Arial" w:eastAsia="Calibri" w:hAnsi="Arial" w:cs="Arial"/>
                <w:bCs/>
                <w:sz w:val="20"/>
                <w:szCs w:val="20"/>
              </w:rPr>
            </w:pPr>
          </w:p>
          <w:p w:rsidR="0001755A" w:rsidRDefault="0001755A" w:rsidP="0001755A">
            <w:pPr>
              <w:jc w:val="center"/>
            </w:pPr>
            <w:r w:rsidRPr="00A30514">
              <w:rPr>
                <w:rFonts w:ascii="Arial" w:eastAsia="Calibri" w:hAnsi="Arial" w:cs="Arial"/>
                <w:bCs/>
                <w:sz w:val="20"/>
                <w:szCs w:val="20"/>
              </w:rPr>
              <w:t>Discontinua</w:t>
            </w:r>
          </w:p>
        </w:tc>
        <w:tc>
          <w:tcPr>
            <w:tcW w:w="1530" w:type="dxa"/>
            <w:shd w:val="clear" w:color="auto" w:fill="auto"/>
          </w:tcPr>
          <w:p w:rsidR="006225F7" w:rsidRDefault="006225F7" w:rsidP="006225F7">
            <w:pPr>
              <w:jc w:val="center"/>
              <w:rPr>
                <w:rFonts w:ascii="Arial" w:eastAsia="Times New Roman" w:hAnsi="Arial" w:cs="Arial"/>
                <w:iCs/>
                <w:sz w:val="20"/>
                <w:szCs w:val="20"/>
              </w:rPr>
            </w:pPr>
          </w:p>
          <w:p w:rsidR="006225F7" w:rsidRDefault="006225F7" w:rsidP="006225F7">
            <w:pPr>
              <w:spacing w:after="0"/>
              <w:jc w:val="center"/>
              <w:rPr>
                <w:rFonts w:ascii="Arial" w:eastAsia="Times New Roman" w:hAnsi="Arial" w:cs="Arial"/>
                <w:iCs/>
                <w:sz w:val="20"/>
                <w:szCs w:val="20"/>
              </w:rPr>
            </w:pPr>
            <w:r w:rsidRPr="0001755A">
              <w:rPr>
                <w:rFonts w:ascii="Arial" w:eastAsia="Times New Roman" w:hAnsi="Arial" w:cs="Arial"/>
                <w:iCs/>
                <w:sz w:val="20"/>
                <w:szCs w:val="20"/>
              </w:rPr>
              <w:t xml:space="preserve">semestrială </w:t>
            </w:r>
          </w:p>
          <w:p w:rsidR="0001755A" w:rsidRDefault="006225F7" w:rsidP="006225F7">
            <w:pPr>
              <w:jc w:val="center"/>
            </w:pPr>
            <w:r w:rsidRPr="0001755A">
              <w:rPr>
                <w:rFonts w:ascii="Arial" w:eastAsia="Times New Roman" w:hAnsi="Arial" w:cs="Arial"/>
                <w:iCs/>
                <w:sz w:val="20"/>
                <w:szCs w:val="20"/>
              </w:rPr>
              <w:t>(la precipitaţii)</w:t>
            </w:r>
          </w:p>
        </w:tc>
      </w:tr>
    </w:tbl>
    <w:p w:rsidR="00F45292" w:rsidRPr="00243D04" w:rsidRDefault="00F45292" w:rsidP="002F1648">
      <w:pPr>
        <w:spacing w:after="0" w:line="240" w:lineRule="auto"/>
        <w:ind w:right="83"/>
        <w:jc w:val="both"/>
        <w:rPr>
          <w:rFonts w:ascii="Arial" w:eastAsia="Times New Roman" w:hAnsi="Arial" w:cs="Arial"/>
          <w:color w:val="00B050"/>
          <w:sz w:val="24"/>
          <w:szCs w:val="24"/>
        </w:rPr>
      </w:pPr>
    </w:p>
    <w:p w:rsidR="00F45292" w:rsidRPr="00657D2C" w:rsidRDefault="00F45292" w:rsidP="002F1648">
      <w:pPr>
        <w:spacing w:after="0" w:line="240" w:lineRule="auto"/>
        <w:ind w:right="83"/>
        <w:rPr>
          <w:rFonts w:ascii="Arial" w:eastAsia="Calibri" w:hAnsi="Arial" w:cs="Arial"/>
          <w:b/>
          <w:sz w:val="24"/>
          <w:szCs w:val="24"/>
        </w:rPr>
      </w:pPr>
      <w:r w:rsidRPr="00657D2C">
        <w:rPr>
          <w:rFonts w:ascii="Arial" w:eastAsia="Calibri" w:hAnsi="Arial" w:cs="Arial"/>
          <w:b/>
          <w:sz w:val="24"/>
          <w:szCs w:val="24"/>
        </w:rPr>
        <w:t>13.3.</w:t>
      </w:r>
      <w:r w:rsidR="0001755A" w:rsidRPr="00657D2C">
        <w:rPr>
          <w:rFonts w:ascii="Arial" w:eastAsia="Calibri" w:hAnsi="Arial" w:cs="Arial"/>
          <w:b/>
          <w:sz w:val="24"/>
          <w:szCs w:val="24"/>
        </w:rPr>
        <w:t>3</w:t>
      </w:r>
      <w:r w:rsidRPr="00657D2C">
        <w:rPr>
          <w:rFonts w:ascii="Arial" w:eastAsia="Calibri" w:hAnsi="Arial" w:cs="Arial"/>
          <w:b/>
          <w:sz w:val="24"/>
          <w:szCs w:val="24"/>
        </w:rPr>
        <w:t>. Monitorizarea apei uzate menajere</w:t>
      </w:r>
    </w:p>
    <w:p w:rsidR="006F505A" w:rsidRDefault="006F505A" w:rsidP="002F1648">
      <w:pPr>
        <w:suppressAutoHyphens/>
        <w:spacing w:after="0" w:line="240" w:lineRule="auto"/>
        <w:ind w:right="83"/>
        <w:jc w:val="both"/>
        <w:rPr>
          <w:rFonts w:ascii="Arial" w:eastAsia="Calibri" w:hAnsi="Arial" w:cs="Arial"/>
          <w:sz w:val="24"/>
          <w:szCs w:val="24"/>
        </w:rPr>
      </w:pPr>
    </w:p>
    <w:p w:rsidR="00662088" w:rsidRDefault="006F505A" w:rsidP="002F1648">
      <w:pPr>
        <w:suppressAutoHyphens/>
        <w:spacing w:after="0" w:line="240" w:lineRule="auto"/>
        <w:ind w:right="83"/>
        <w:jc w:val="both"/>
        <w:rPr>
          <w:rFonts w:ascii="Arial" w:eastAsia="Calibri" w:hAnsi="Arial" w:cs="Arial"/>
          <w:sz w:val="24"/>
          <w:szCs w:val="24"/>
        </w:rPr>
      </w:pPr>
      <w:r w:rsidRPr="006F505A">
        <w:rPr>
          <w:rFonts w:ascii="Arial" w:eastAsia="Calibri" w:hAnsi="Arial" w:cs="Arial"/>
          <w:sz w:val="24"/>
          <w:szCs w:val="24"/>
        </w:rPr>
        <w:t xml:space="preserve">__- </w:t>
      </w:r>
      <w:r w:rsidRPr="006F505A">
        <w:rPr>
          <w:rFonts w:ascii="Arial" w:eastAsia="Calibri" w:hAnsi="Arial" w:cs="Arial"/>
          <w:b/>
          <w:sz w:val="24"/>
          <w:szCs w:val="24"/>
        </w:rPr>
        <w:t>indicatori de calitate ai apelor uzate menajere evacuate în reţea de canalizare</w:t>
      </w:r>
      <w:r w:rsidRPr="006F505A">
        <w:rPr>
          <w:rFonts w:ascii="Arial" w:eastAsia="Calibri" w:hAnsi="Arial" w:cs="Arial"/>
          <w:sz w:val="24"/>
          <w:szCs w:val="24"/>
        </w:rPr>
        <w:t>: indicatorii fizico – chimici generali vor respecta prevederile HG. nr. 188/2002, cu modificările şi completările din HG nr. 352/2005 şi ale contractului încheiat cu adminis</w:t>
      </w:r>
      <w:r>
        <w:rPr>
          <w:rFonts w:ascii="Arial" w:eastAsia="Calibri" w:hAnsi="Arial" w:cs="Arial"/>
          <w:sz w:val="24"/>
          <w:szCs w:val="24"/>
        </w:rPr>
        <w:t xml:space="preserve">tratorul reţelei de canalizare </w:t>
      </w:r>
      <w:r w:rsidRPr="006F505A">
        <w:rPr>
          <w:rFonts w:ascii="Arial" w:eastAsia="Calibri" w:hAnsi="Arial" w:cs="Arial"/>
          <w:sz w:val="24"/>
          <w:szCs w:val="24"/>
        </w:rPr>
        <w:t>(Compania de Apă Someş S</w:t>
      </w:r>
      <w:r w:rsidR="003365B0">
        <w:rPr>
          <w:rFonts w:ascii="Arial" w:eastAsia="Calibri" w:hAnsi="Arial" w:cs="Arial"/>
          <w:sz w:val="24"/>
          <w:szCs w:val="24"/>
        </w:rPr>
        <w:t>.A., Sucursala Dej)</w:t>
      </w:r>
      <w:r>
        <w:rPr>
          <w:rFonts w:ascii="Arial" w:eastAsia="Calibri" w:hAnsi="Arial" w:cs="Arial"/>
          <w:sz w:val="24"/>
          <w:szCs w:val="24"/>
        </w:rPr>
        <w:t>;</w:t>
      </w:r>
    </w:p>
    <w:p w:rsidR="003365B0" w:rsidRDefault="003365B0" w:rsidP="002F1648">
      <w:pPr>
        <w:suppressAutoHyphens/>
        <w:spacing w:after="0" w:line="240" w:lineRule="auto"/>
        <w:ind w:right="83"/>
        <w:jc w:val="both"/>
        <w:rPr>
          <w:rFonts w:ascii="Arial" w:eastAsia="Calibri" w:hAnsi="Arial" w:cs="Arial"/>
          <w:sz w:val="24"/>
          <w:szCs w:val="24"/>
        </w:rPr>
      </w:pPr>
    </w:p>
    <w:p w:rsidR="00657D2C" w:rsidRPr="00657D2C" w:rsidRDefault="006F505A" w:rsidP="00657D2C">
      <w:pPr>
        <w:suppressAutoHyphens/>
        <w:spacing w:after="0" w:line="240" w:lineRule="auto"/>
        <w:ind w:right="83"/>
        <w:jc w:val="both"/>
        <w:rPr>
          <w:rFonts w:ascii="Arial" w:eastAsia="Calibri" w:hAnsi="Arial" w:cs="Arial"/>
          <w:sz w:val="24"/>
          <w:szCs w:val="24"/>
        </w:rPr>
      </w:pPr>
      <w:r>
        <w:rPr>
          <w:rFonts w:ascii="Arial" w:eastAsia="Calibri" w:hAnsi="Arial" w:cs="Arial"/>
          <w:sz w:val="24"/>
          <w:szCs w:val="24"/>
        </w:rPr>
        <w:t xml:space="preserve">__- lista </w:t>
      </w:r>
      <w:r w:rsidRPr="006F505A">
        <w:rPr>
          <w:rFonts w:ascii="Arial" w:eastAsia="Calibri" w:hAnsi="Arial" w:cs="Arial"/>
          <w:sz w:val="24"/>
          <w:szCs w:val="24"/>
        </w:rPr>
        <w:t>indicatorilor de calitate, valorile admise şi frecvenţa de monitorizare poate fi modificată/completată de către administratorul reţelei de canalizare/staţiei de epurare</w:t>
      </w:r>
      <w:r>
        <w:rPr>
          <w:rFonts w:ascii="Arial" w:eastAsia="Calibri" w:hAnsi="Arial" w:cs="Arial"/>
          <w:sz w:val="24"/>
          <w:szCs w:val="24"/>
        </w:rPr>
        <w:t>;</w:t>
      </w:r>
    </w:p>
    <w:p w:rsidR="003365B0" w:rsidRDefault="003365B0" w:rsidP="00F45292">
      <w:pPr>
        <w:tabs>
          <w:tab w:val="left" w:pos="330"/>
        </w:tabs>
        <w:spacing w:after="0" w:line="240" w:lineRule="auto"/>
        <w:jc w:val="both"/>
        <w:rPr>
          <w:rFonts w:ascii="Arial" w:eastAsia="Calibri" w:hAnsi="Arial" w:cs="Arial"/>
          <w:b/>
          <w:sz w:val="24"/>
          <w:szCs w:val="24"/>
        </w:rPr>
      </w:pPr>
    </w:p>
    <w:p w:rsidR="00F45292" w:rsidRPr="00243D04" w:rsidRDefault="00F45292" w:rsidP="00F45292">
      <w:pPr>
        <w:tabs>
          <w:tab w:val="left" w:pos="330"/>
        </w:tabs>
        <w:spacing w:after="0" w:line="240" w:lineRule="auto"/>
        <w:jc w:val="both"/>
        <w:rPr>
          <w:rFonts w:ascii="Arial" w:eastAsia="Calibri" w:hAnsi="Arial" w:cs="Arial"/>
          <w:b/>
          <w:bCs/>
          <w:sz w:val="24"/>
          <w:szCs w:val="24"/>
          <w:u w:val="single"/>
        </w:rPr>
      </w:pPr>
      <w:r w:rsidRPr="00243D04">
        <w:rPr>
          <w:rFonts w:ascii="Arial" w:eastAsia="Calibri" w:hAnsi="Arial" w:cs="Arial"/>
          <w:b/>
          <w:sz w:val="24"/>
          <w:szCs w:val="24"/>
        </w:rPr>
        <w:t>13.4.</w:t>
      </w:r>
      <w:r w:rsidRPr="00243D04">
        <w:rPr>
          <w:rFonts w:ascii="Arial" w:eastAsia="Calibri" w:hAnsi="Arial" w:cs="Arial"/>
          <w:sz w:val="24"/>
          <w:szCs w:val="24"/>
        </w:rPr>
        <w:t xml:space="preserve">  </w:t>
      </w:r>
      <w:r w:rsidRPr="00243D04">
        <w:rPr>
          <w:rFonts w:ascii="Arial" w:eastAsia="Calibri" w:hAnsi="Arial" w:cs="Arial"/>
          <w:b/>
          <w:bCs/>
          <w:sz w:val="24"/>
          <w:szCs w:val="24"/>
          <w:u w:val="single"/>
        </w:rPr>
        <w:t>MONITORIZAREA PÂNZEI FREATICE</w:t>
      </w:r>
    </w:p>
    <w:p w:rsidR="00F45292" w:rsidRPr="00243D04" w:rsidRDefault="00F45292" w:rsidP="00F45292">
      <w:pPr>
        <w:tabs>
          <w:tab w:val="left" w:pos="1260"/>
        </w:tabs>
        <w:spacing w:after="0"/>
        <w:jc w:val="both"/>
        <w:rPr>
          <w:rFonts w:ascii="Arial" w:eastAsia="Times New Roman" w:hAnsi="Arial" w:cs="Arial"/>
          <w:sz w:val="24"/>
          <w:szCs w:val="24"/>
        </w:rPr>
      </w:pPr>
    </w:p>
    <w:p w:rsidR="00F45292" w:rsidRPr="00243D04" w:rsidRDefault="00C72094" w:rsidP="00F02B8C">
      <w:pPr>
        <w:tabs>
          <w:tab w:val="left" w:pos="-142"/>
          <w:tab w:val="left" w:pos="360"/>
          <w:tab w:val="left" w:pos="1276"/>
          <w:tab w:val="left" w:pos="1800"/>
        </w:tabs>
        <w:spacing w:after="0"/>
        <w:ind w:right="83"/>
        <w:jc w:val="both"/>
        <w:rPr>
          <w:rFonts w:ascii="Arial" w:eastAsia="Times New Roman" w:hAnsi="Arial" w:cs="Times New Roman"/>
          <w:sz w:val="24"/>
          <w:szCs w:val="24"/>
        </w:rPr>
      </w:pPr>
      <w:r>
        <w:rPr>
          <w:rFonts w:ascii="Arial" w:eastAsia="Calibri" w:hAnsi="Arial" w:cs="Times New Roman"/>
          <w:sz w:val="24"/>
          <w:szCs w:val="24"/>
        </w:rPr>
        <w:t>__- m</w:t>
      </w:r>
      <w:r w:rsidR="00F45292" w:rsidRPr="00243D04">
        <w:rPr>
          <w:rFonts w:ascii="Arial" w:eastAsia="Calibri" w:hAnsi="Arial" w:cs="Times New Roman"/>
          <w:sz w:val="24"/>
          <w:szCs w:val="24"/>
        </w:rPr>
        <w:t>onitorizarea apei freatice are ca scop urmărirea evoluţiei în timp a calităţii apei freatice şi prin aceasta evidenţierea influenţei activităţilor desfăşurate pe amp</w:t>
      </w:r>
      <w:r>
        <w:rPr>
          <w:rFonts w:ascii="Arial" w:eastAsia="Calibri" w:hAnsi="Arial" w:cs="Times New Roman"/>
          <w:sz w:val="24"/>
          <w:szCs w:val="24"/>
        </w:rPr>
        <w:t>lasament asupra apei freatice;</w:t>
      </w:r>
      <w:r w:rsidR="00F45292" w:rsidRPr="00243D04">
        <w:rPr>
          <w:rFonts w:ascii="Arial" w:eastAsia="Times New Roman" w:hAnsi="Arial" w:cs="Times New Roman"/>
          <w:sz w:val="24"/>
          <w:szCs w:val="24"/>
        </w:rPr>
        <w:t xml:space="preserve"> </w:t>
      </w:r>
    </w:p>
    <w:p w:rsidR="00F45292" w:rsidRPr="008D07AA" w:rsidRDefault="00C72094" w:rsidP="008D07AA">
      <w:pPr>
        <w:tabs>
          <w:tab w:val="left" w:pos="1260"/>
        </w:tabs>
        <w:spacing w:after="0"/>
        <w:ind w:right="83"/>
        <w:jc w:val="both"/>
        <w:rPr>
          <w:rFonts w:ascii="Arial" w:eastAsia="Times New Roman" w:hAnsi="Arial" w:cs="Arial"/>
          <w:sz w:val="24"/>
          <w:szCs w:val="24"/>
        </w:rPr>
      </w:pPr>
      <w:r>
        <w:rPr>
          <w:rFonts w:ascii="Arial" w:eastAsia="Times New Roman" w:hAnsi="Arial" w:cs="Arial"/>
          <w:sz w:val="24"/>
          <w:szCs w:val="24"/>
        </w:rPr>
        <w:t>__- p</w:t>
      </w:r>
      <w:r w:rsidR="00F45292" w:rsidRPr="00243D04">
        <w:rPr>
          <w:rFonts w:ascii="Arial" w:eastAsia="Times New Roman" w:hAnsi="Arial" w:cs="Arial"/>
          <w:sz w:val="24"/>
          <w:szCs w:val="24"/>
        </w:rPr>
        <w:t xml:space="preserve">entru monitorizarea calităţii apelor freatice se va urmări calitatea apelor subterane din cele </w:t>
      </w:r>
      <w:r w:rsidR="00D75696">
        <w:rPr>
          <w:rFonts w:ascii="Arial" w:eastAsia="Times New Roman" w:hAnsi="Arial" w:cs="Arial"/>
          <w:sz w:val="24"/>
          <w:szCs w:val="24"/>
        </w:rPr>
        <w:t>două</w:t>
      </w:r>
      <w:r w:rsidR="00F45292" w:rsidRPr="00243D04">
        <w:rPr>
          <w:rFonts w:ascii="Arial" w:eastAsia="Times New Roman" w:hAnsi="Arial" w:cs="Arial"/>
          <w:sz w:val="24"/>
          <w:szCs w:val="24"/>
        </w:rPr>
        <w:t xml:space="preserve"> foraje de </w:t>
      </w:r>
      <w:r w:rsidR="00D75696">
        <w:rPr>
          <w:rFonts w:ascii="Arial" w:eastAsia="Times New Roman" w:hAnsi="Arial" w:cs="Arial"/>
          <w:sz w:val="24"/>
          <w:szCs w:val="24"/>
        </w:rPr>
        <w:t xml:space="preserve">hidroobservaţie P1 şi P2, </w:t>
      </w:r>
      <w:r w:rsidR="00F45292" w:rsidRPr="00243D04">
        <w:rPr>
          <w:rFonts w:ascii="Arial" w:eastAsia="Calibri" w:hAnsi="Arial" w:cs="Arial"/>
          <w:spacing w:val="-2"/>
          <w:sz w:val="24"/>
          <w:szCs w:val="24"/>
        </w:rPr>
        <w:t>de unde se vor efectua analize pentru următorii indicatori:</w:t>
      </w:r>
    </w:p>
    <w:tbl>
      <w:tblPr>
        <w:tblpPr w:leftFromText="180" w:rightFromText="180" w:vertAnchor="text"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7"/>
        <w:gridCol w:w="1867"/>
        <w:gridCol w:w="1867"/>
        <w:gridCol w:w="1867"/>
        <w:gridCol w:w="1867"/>
      </w:tblGrid>
      <w:tr w:rsidR="00D96B7C" w:rsidRPr="00243D04" w:rsidTr="00A05AAE">
        <w:tc>
          <w:tcPr>
            <w:tcW w:w="1867" w:type="dxa"/>
            <w:shd w:val="clear" w:color="auto" w:fill="C0C0C0"/>
            <w:vAlign w:val="center"/>
          </w:tcPr>
          <w:p w:rsidR="00F45292" w:rsidRPr="00243D04" w:rsidRDefault="00F45292" w:rsidP="00A05AAE">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Loc de prelevare</w:t>
            </w:r>
          </w:p>
        </w:tc>
        <w:tc>
          <w:tcPr>
            <w:tcW w:w="1867" w:type="dxa"/>
            <w:shd w:val="clear" w:color="auto" w:fill="C0C0C0"/>
            <w:vAlign w:val="center"/>
          </w:tcPr>
          <w:p w:rsidR="00F45292" w:rsidRPr="00243D04" w:rsidRDefault="00F45292" w:rsidP="00A05AAE">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Indicator de calitate</w:t>
            </w:r>
          </w:p>
        </w:tc>
        <w:tc>
          <w:tcPr>
            <w:tcW w:w="1867" w:type="dxa"/>
            <w:shd w:val="clear" w:color="auto" w:fill="C0C0C0"/>
            <w:vAlign w:val="center"/>
          </w:tcPr>
          <w:p w:rsidR="00F45292" w:rsidRPr="00243D04" w:rsidRDefault="00F45292" w:rsidP="00A05AAE">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Tip de monitorizare</w:t>
            </w:r>
          </w:p>
        </w:tc>
        <w:tc>
          <w:tcPr>
            <w:tcW w:w="1867" w:type="dxa"/>
            <w:shd w:val="clear" w:color="auto" w:fill="C0C0C0"/>
            <w:vAlign w:val="center"/>
          </w:tcPr>
          <w:p w:rsidR="00F45292" w:rsidRPr="00243D04" w:rsidRDefault="00F45292" w:rsidP="00A05AAE">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Frecvență</w:t>
            </w:r>
          </w:p>
        </w:tc>
        <w:tc>
          <w:tcPr>
            <w:tcW w:w="1867" w:type="dxa"/>
            <w:shd w:val="clear" w:color="auto" w:fill="C0C0C0"/>
            <w:vAlign w:val="center"/>
          </w:tcPr>
          <w:p w:rsidR="00F45292" w:rsidRPr="00243D04" w:rsidRDefault="00F45292" w:rsidP="00A05AAE">
            <w:pPr>
              <w:spacing w:before="40" w:after="0" w:line="240" w:lineRule="auto"/>
              <w:jc w:val="center"/>
              <w:rPr>
                <w:rFonts w:ascii="Arial" w:eastAsia="Calibri" w:hAnsi="Arial" w:cs="Arial"/>
                <w:b/>
                <w:bCs/>
                <w:sz w:val="20"/>
                <w:szCs w:val="24"/>
              </w:rPr>
            </w:pPr>
            <w:r w:rsidRPr="00243D04">
              <w:rPr>
                <w:rFonts w:ascii="Arial" w:eastAsia="Calibri" w:hAnsi="Arial" w:cs="Arial"/>
                <w:b/>
                <w:bCs/>
                <w:sz w:val="20"/>
                <w:szCs w:val="24"/>
              </w:rPr>
              <w:t>Metodă de analiză</w:t>
            </w:r>
          </w:p>
        </w:tc>
      </w:tr>
      <w:tr w:rsidR="00A05AAE" w:rsidRPr="00243D04" w:rsidTr="00A05AAE">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Amoniu (NH4)</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spacing w:before="40" w:after="0" w:line="240" w:lineRule="auto"/>
              <w:jc w:val="center"/>
              <w:rPr>
                <w:rFonts w:ascii="Arial" w:eastAsia="Calibri" w:hAnsi="Arial" w:cs="Arial"/>
                <w:bCs/>
                <w:sz w:val="20"/>
                <w:szCs w:val="20"/>
              </w:rP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Cloruri (Cl)</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Azotiţi (NO2)</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 xml:space="preserve">cele 2 foraje de control a calităţii </w:t>
            </w:r>
            <w:r w:rsidRPr="00A05AAE">
              <w:rPr>
                <w:rFonts w:ascii="Arial" w:eastAsia="Calibri" w:hAnsi="Arial" w:cs="Arial"/>
                <w:bCs/>
                <w:sz w:val="20"/>
                <w:szCs w:val="20"/>
              </w:rPr>
              <w:lastRenderedPageBreak/>
              <w:t>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lastRenderedPageBreak/>
              <w:t>Fosfaţi (PO4)</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lastRenderedPageBreak/>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Sulfaţi (SO4)</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Arsen (As)</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Cadmiu (Cd)</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Pr="00A05AAE" w:rsidRDefault="00A05AAE" w:rsidP="00A05AAE">
            <w:pPr>
              <w:jc w:val="center"/>
              <w:rPr>
                <w:rFonts w:ascii="Arial" w:hAnsi="Arial" w:cs="Arial"/>
                <w:sz w:val="20"/>
                <w:szCs w:val="20"/>
              </w:rPr>
            </w:pPr>
            <w:r w:rsidRPr="00A05AAE">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Crom total (Crt)</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Pr="00A05AAE" w:rsidRDefault="00A05AAE" w:rsidP="00A05AAE">
            <w:pPr>
              <w:spacing w:before="40" w:after="0" w:line="240" w:lineRule="auto"/>
              <w:jc w:val="center"/>
              <w:rPr>
                <w:rFonts w:ascii="Arial" w:eastAsia="Calibri" w:hAnsi="Arial" w:cs="Arial"/>
                <w:bCs/>
                <w:sz w:val="20"/>
                <w:szCs w:val="20"/>
              </w:rPr>
            </w:pPr>
            <w:r w:rsidRPr="00A05AAE">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Default="00A05AAE">
            <w:r w:rsidRPr="006D2835">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Cupru (Cu)</w:t>
            </w:r>
          </w:p>
        </w:tc>
        <w:tc>
          <w:tcPr>
            <w:tcW w:w="1867" w:type="dxa"/>
            <w:shd w:val="clear" w:color="auto" w:fill="auto"/>
          </w:tcPr>
          <w:p w:rsidR="00A05AAE" w:rsidRDefault="00A05AAE" w:rsidP="00A05AAE">
            <w:pPr>
              <w:jc w:val="center"/>
            </w:pPr>
            <w:r w:rsidRPr="000A760A">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Default="00A05AAE" w:rsidP="00A05AAE">
            <w:pPr>
              <w:jc w:val="center"/>
            </w:pPr>
            <w:r w:rsidRPr="00687922">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Default="00A05AAE">
            <w:r w:rsidRPr="006D2835">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Nichel (Ni)</w:t>
            </w:r>
          </w:p>
        </w:tc>
        <w:tc>
          <w:tcPr>
            <w:tcW w:w="1867" w:type="dxa"/>
            <w:shd w:val="clear" w:color="auto" w:fill="auto"/>
          </w:tcPr>
          <w:p w:rsidR="00A05AAE" w:rsidRDefault="00A05AAE" w:rsidP="00A05AAE">
            <w:pPr>
              <w:jc w:val="center"/>
            </w:pPr>
            <w:r w:rsidRPr="000A760A">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Default="00A05AAE" w:rsidP="00A05AAE">
            <w:pPr>
              <w:jc w:val="center"/>
            </w:pPr>
            <w:r w:rsidRPr="00687922">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Default="00A05AAE">
            <w:r w:rsidRPr="006D2835">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Plumb (Pb)</w:t>
            </w:r>
          </w:p>
        </w:tc>
        <w:tc>
          <w:tcPr>
            <w:tcW w:w="1867" w:type="dxa"/>
            <w:shd w:val="clear" w:color="auto" w:fill="auto"/>
          </w:tcPr>
          <w:p w:rsidR="00A05AAE" w:rsidRDefault="00A05AAE" w:rsidP="00A05AAE">
            <w:pPr>
              <w:jc w:val="center"/>
            </w:pPr>
            <w:r w:rsidRPr="000A760A">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Default="00A05AAE" w:rsidP="00A05AAE">
            <w:pPr>
              <w:jc w:val="center"/>
            </w:pPr>
            <w:r w:rsidRPr="00687922">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Default="00A05AAE">
            <w:r w:rsidRPr="006D2835">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Zinc (Zn)</w:t>
            </w:r>
          </w:p>
        </w:tc>
        <w:tc>
          <w:tcPr>
            <w:tcW w:w="1867" w:type="dxa"/>
            <w:shd w:val="clear" w:color="auto" w:fill="auto"/>
          </w:tcPr>
          <w:p w:rsidR="00A05AAE" w:rsidRDefault="00A05AAE" w:rsidP="00A05AAE">
            <w:pPr>
              <w:jc w:val="center"/>
            </w:pPr>
            <w:r w:rsidRPr="002B5CA8">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Default="00A05AAE" w:rsidP="00A05AAE">
            <w:pPr>
              <w:jc w:val="center"/>
            </w:pPr>
            <w:r w:rsidRPr="000E5D63">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Default="00A05AAE">
            <w:r w:rsidRPr="006D2835">
              <w:rPr>
                <w:rFonts w:ascii="Arial" w:eastAsia="Calibri" w:hAnsi="Arial" w:cs="Arial"/>
                <w:bCs/>
                <w:sz w:val="20"/>
                <w:szCs w:val="20"/>
              </w:rPr>
              <w:t>cele 2 foraje de control a calităţii 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t>Mercur (Hg)</w:t>
            </w:r>
          </w:p>
        </w:tc>
        <w:tc>
          <w:tcPr>
            <w:tcW w:w="1867" w:type="dxa"/>
            <w:shd w:val="clear" w:color="auto" w:fill="auto"/>
          </w:tcPr>
          <w:p w:rsidR="00A05AAE" w:rsidRDefault="00A05AAE" w:rsidP="00A05AAE">
            <w:pPr>
              <w:jc w:val="center"/>
            </w:pPr>
            <w:r w:rsidRPr="002B5CA8">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Default="00A05AAE" w:rsidP="00A05AAE">
            <w:pPr>
              <w:jc w:val="center"/>
            </w:pPr>
            <w:r w:rsidRPr="000E5D63">
              <w:rPr>
                <w:rFonts w:ascii="Arial" w:eastAsia="Calibri" w:hAnsi="Arial" w:cs="Arial"/>
                <w:bCs/>
                <w:sz w:val="20"/>
                <w:szCs w:val="20"/>
              </w:rPr>
              <w:t>conform metode standardizate</w:t>
            </w:r>
          </w:p>
        </w:tc>
      </w:tr>
      <w:tr w:rsidR="00A05AAE" w:rsidRPr="00243D04" w:rsidTr="00A05AAE">
        <w:tc>
          <w:tcPr>
            <w:tcW w:w="1867" w:type="dxa"/>
            <w:shd w:val="clear" w:color="auto" w:fill="auto"/>
          </w:tcPr>
          <w:p w:rsidR="00A05AAE" w:rsidRDefault="00A05AAE">
            <w:r w:rsidRPr="006D2835">
              <w:rPr>
                <w:rFonts w:ascii="Arial" w:eastAsia="Calibri" w:hAnsi="Arial" w:cs="Arial"/>
                <w:bCs/>
                <w:sz w:val="20"/>
                <w:szCs w:val="20"/>
              </w:rPr>
              <w:t xml:space="preserve">cele 2 foraje de control a calităţii </w:t>
            </w:r>
            <w:r w:rsidRPr="006D2835">
              <w:rPr>
                <w:rFonts w:ascii="Arial" w:eastAsia="Calibri" w:hAnsi="Arial" w:cs="Arial"/>
                <w:bCs/>
                <w:sz w:val="20"/>
                <w:szCs w:val="20"/>
              </w:rPr>
              <w:lastRenderedPageBreak/>
              <w:t>apei freatice (P1 şi P2)</w:t>
            </w:r>
          </w:p>
        </w:tc>
        <w:tc>
          <w:tcPr>
            <w:tcW w:w="1867" w:type="dxa"/>
            <w:shd w:val="clear" w:color="auto" w:fill="auto"/>
          </w:tcPr>
          <w:p w:rsidR="00A05AAE" w:rsidRPr="00A05AAE" w:rsidRDefault="00A05AAE" w:rsidP="00A05AAE">
            <w:pPr>
              <w:tabs>
                <w:tab w:val="left" w:pos="330"/>
              </w:tabs>
              <w:jc w:val="center"/>
              <w:rPr>
                <w:rFonts w:ascii="Arial" w:eastAsia="Calibri" w:hAnsi="Arial" w:cs="Arial"/>
                <w:sz w:val="20"/>
                <w:szCs w:val="20"/>
              </w:rPr>
            </w:pPr>
            <w:r w:rsidRPr="00A05AAE">
              <w:rPr>
                <w:rFonts w:ascii="Arial" w:eastAsia="Calibri" w:hAnsi="Arial" w:cs="Arial"/>
                <w:sz w:val="20"/>
                <w:szCs w:val="20"/>
              </w:rPr>
              <w:lastRenderedPageBreak/>
              <w:t>Indice de fenol</w:t>
            </w:r>
          </w:p>
        </w:tc>
        <w:tc>
          <w:tcPr>
            <w:tcW w:w="1867" w:type="dxa"/>
            <w:shd w:val="clear" w:color="auto" w:fill="auto"/>
          </w:tcPr>
          <w:p w:rsidR="00A05AAE" w:rsidRDefault="00A05AAE" w:rsidP="00A05AAE">
            <w:pPr>
              <w:jc w:val="center"/>
            </w:pPr>
            <w:r w:rsidRPr="002B5CA8">
              <w:rPr>
                <w:rFonts w:ascii="Arial" w:eastAsia="Calibri" w:hAnsi="Arial" w:cs="Arial"/>
                <w:bCs/>
                <w:sz w:val="20"/>
                <w:szCs w:val="20"/>
              </w:rPr>
              <w:t>Discontinua</w:t>
            </w:r>
          </w:p>
        </w:tc>
        <w:tc>
          <w:tcPr>
            <w:tcW w:w="1867" w:type="dxa"/>
            <w:shd w:val="clear" w:color="auto" w:fill="auto"/>
          </w:tcPr>
          <w:p w:rsidR="00A05AAE" w:rsidRPr="003467CF" w:rsidRDefault="00A05AAE" w:rsidP="00A05AAE">
            <w:pPr>
              <w:jc w:val="center"/>
            </w:pPr>
            <w:r w:rsidRPr="003467CF">
              <w:rPr>
                <w:rFonts w:ascii="Arial" w:eastAsia="Calibri" w:hAnsi="Arial" w:cs="Arial"/>
                <w:bCs/>
                <w:sz w:val="20"/>
                <w:szCs w:val="20"/>
              </w:rPr>
              <w:t>o dată la 5 ani</w:t>
            </w:r>
          </w:p>
        </w:tc>
        <w:tc>
          <w:tcPr>
            <w:tcW w:w="1867" w:type="dxa"/>
            <w:shd w:val="clear" w:color="auto" w:fill="auto"/>
          </w:tcPr>
          <w:p w:rsidR="00A05AAE" w:rsidRDefault="00A05AAE" w:rsidP="00A05AAE">
            <w:pPr>
              <w:jc w:val="center"/>
            </w:pPr>
            <w:r w:rsidRPr="000E5D63">
              <w:rPr>
                <w:rFonts w:ascii="Arial" w:eastAsia="Calibri" w:hAnsi="Arial" w:cs="Arial"/>
                <w:bCs/>
                <w:sz w:val="20"/>
                <w:szCs w:val="20"/>
              </w:rPr>
              <w:t xml:space="preserve">conform metode </w:t>
            </w:r>
            <w:r w:rsidRPr="000E5D63">
              <w:rPr>
                <w:rFonts w:ascii="Arial" w:eastAsia="Calibri" w:hAnsi="Arial" w:cs="Arial"/>
                <w:bCs/>
                <w:sz w:val="20"/>
                <w:szCs w:val="20"/>
              </w:rPr>
              <w:lastRenderedPageBreak/>
              <w:t>standardizate</w:t>
            </w:r>
          </w:p>
        </w:tc>
      </w:tr>
    </w:tbl>
    <w:p w:rsidR="00C72094" w:rsidRPr="008D07AA" w:rsidRDefault="00A05AAE" w:rsidP="00F45292">
      <w:pPr>
        <w:tabs>
          <w:tab w:val="left" w:pos="330"/>
        </w:tabs>
        <w:spacing w:after="0" w:line="240" w:lineRule="auto"/>
        <w:jc w:val="both"/>
        <w:rPr>
          <w:rFonts w:ascii="Arial" w:eastAsia="Calibri" w:hAnsi="Arial" w:cs="Arial"/>
          <w:sz w:val="24"/>
          <w:szCs w:val="24"/>
        </w:rPr>
      </w:pPr>
      <w:r>
        <w:rPr>
          <w:rFonts w:ascii="Arial" w:eastAsia="Calibri" w:hAnsi="Arial" w:cs="Arial"/>
          <w:sz w:val="24"/>
          <w:szCs w:val="24"/>
        </w:rPr>
        <w:lastRenderedPageBreak/>
        <w:br w:type="textWrapping" w:clear="all"/>
      </w:r>
    </w:p>
    <w:p w:rsidR="00F45292" w:rsidRPr="00243D04" w:rsidRDefault="00F45292" w:rsidP="00F45292">
      <w:pPr>
        <w:spacing w:after="0" w:line="240" w:lineRule="auto"/>
        <w:jc w:val="both"/>
        <w:rPr>
          <w:rFonts w:ascii="Arial" w:eastAsia="Calibri" w:hAnsi="Arial" w:cs="Arial"/>
          <w:b/>
          <w:sz w:val="24"/>
          <w:szCs w:val="24"/>
        </w:rPr>
      </w:pPr>
      <w:r w:rsidRPr="00243D04">
        <w:rPr>
          <w:rFonts w:ascii="Arial" w:eastAsia="Calibri" w:hAnsi="Arial" w:cs="Arial"/>
          <w:b/>
          <w:sz w:val="24"/>
          <w:szCs w:val="24"/>
        </w:rPr>
        <w:t>13.5.</w:t>
      </w:r>
      <w:r w:rsidRPr="00243D04">
        <w:rPr>
          <w:rFonts w:ascii="Arial" w:eastAsia="Calibri" w:hAnsi="Arial" w:cs="Arial"/>
          <w:sz w:val="24"/>
          <w:szCs w:val="24"/>
        </w:rPr>
        <w:t xml:space="preserve"> </w:t>
      </w:r>
      <w:r w:rsidRPr="00243D04">
        <w:rPr>
          <w:rFonts w:ascii="Arial" w:eastAsia="Calibri" w:hAnsi="Arial" w:cs="Arial"/>
          <w:b/>
          <w:sz w:val="24"/>
          <w:szCs w:val="24"/>
          <w:u w:val="single"/>
        </w:rPr>
        <w:t>MONITORIZAREA SOLULUI</w:t>
      </w:r>
    </w:p>
    <w:p w:rsidR="003467CF" w:rsidRDefault="003467CF" w:rsidP="003467CF">
      <w:pPr>
        <w:spacing w:after="0" w:line="240" w:lineRule="auto"/>
        <w:ind w:right="83"/>
        <w:jc w:val="both"/>
        <w:rPr>
          <w:rFonts w:ascii="Arial" w:eastAsia="Calibri" w:hAnsi="Arial" w:cs="Arial"/>
          <w:bCs/>
          <w:sz w:val="24"/>
          <w:szCs w:val="24"/>
        </w:rPr>
      </w:pPr>
    </w:p>
    <w:p w:rsidR="00F45292" w:rsidRPr="008D07AA" w:rsidRDefault="003467CF" w:rsidP="008D07AA">
      <w:pPr>
        <w:spacing w:after="0" w:line="240" w:lineRule="auto"/>
        <w:ind w:right="83"/>
        <w:jc w:val="both"/>
        <w:rPr>
          <w:rFonts w:ascii="Arial" w:eastAsia="Calibri" w:hAnsi="Arial" w:cs="Arial"/>
          <w:bCs/>
          <w:sz w:val="24"/>
          <w:szCs w:val="24"/>
        </w:rPr>
      </w:pPr>
      <w:r w:rsidRPr="00C2770F">
        <w:rPr>
          <w:rFonts w:ascii="Arial" w:eastAsia="Calibri" w:hAnsi="Arial" w:cs="Arial"/>
          <w:bCs/>
          <w:sz w:val="24"/>
          <w:szCs w:val="24"/>
        </w:rPr>
        <w:t xml:space="preserve">__- pentru a evalua calitatea solului se vor lua probe la adâncimi de 5 si 30 cm de incinta amplasamentului, în perimetrul forajului P2 (coordonatele punctului din care  se vor realiza analizele: </w:t>
      </w:r>
      <w:r w:rsidRPr="00C2770F">
        <w:rPr>
          <w:rFonts w:ascii="Arial" w:eastAsia="Calibri" w:hAnsi="Arial" w:cs="Arial"/>
          <w:b/>
          <w:bCs/>
          <w:sz w:val="24"/>
          <w:szCs w:val="24"/>
        </w:rPr>
        <w:t>X = 623751.447; Y = 416824.267</w:t>
      </w:r>
      <w:r w:rsidRPr="00C2770F">
        <w:rPr>
          <w:rFonts w:ascii="Arial" w:eastAsia="Calibri" w:hAnsi="Arial" w:cs="Arial"/>
          <w:bCs/>
          <w:sz w:val="24"/>
          <w:szCs w:val="24"/>
        </w:rPr>
        <w:t>) şi se vor efectua analize pentru următorii indicatori:</w:t>
      </w:r>
    </w:p>
    <w:tbl>
      <w:tblPr>
        <w:tblpPr w:leftFromText="180" w:rightFromText="180" w:vertAnchor="text" w:tblpY="1"/>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750"/>
        <w:gridCol w:w="805"/>
        <w:gridCol w:w="1555"/>
        <w:gridCol w:w="1555"/>
        <w:gridCol w:w="1555"/>
        <w:gridCol w:w="1555"/>
      </w:tblGrid>
      <w:tr w:rsidR="00F45292" w:rsidRPr="00243D04" w:rsidTr="00662088">
        <w:tc>
          <w:tcPr>
            <w:tcW w:w="1555" w:type="dxa"/>
            <w:shd w:val="clear" w:color="auto" w:fill="C0C0C0"/>
            <w:vAlign w:val="center"/>
          </w:tcPr>
          <w:p w:rsidR="00F45292" w:rsidRPr="00243D04" w:rsidRDefault="00F45292" w:rsidP="00662088">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Loc de prelevare</w:t>
            </w:r>
          </w:p>
        </w:tc>
        <w:tc>
          <w:tcPr>
            <w:tcW w:w="1555" w:type="dxa"/>
            <w:gridSpan w:val="2"/>
            <w:shd w:val="clear" w:color="auto" w:fill="C0C0C0"/>
            <w:vAlign w:val="center"/>
          </w:tcPr>
          <w:p w:rsidR="00F45292" w:rsidRPr="00243D04" w:rsidRDefault="00F45292" w:rsidP="00662088">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Adâncime (cm)</w:t>
            </w:r>
          </w:p>
        </w:tc>
        <w:tc>
          <w:tcPr>
            <w:tcW w:w="1555" w:type="dxa"/>
            <w:shd w:val="clear" w:color="auto" w:fill="C0C0C0"/>
            <w:vAlign w:val="center"/>
          </w:tcPr>
          <w:p w:rsidR="00F45292" w:rsidRPr="00243D04" w:rsidRDefault="00F45292" w:rsidP="00662088">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Indicator analizat</w:t>
            </w:r>
          </w:p>
        </w:tc>
        <w:tc>
          <w:tcPr>
            <w:tcW w:w="1555" w:type="dxa"/>
            <w:shd w:val="clear" w:color="auto" w:fill="C0C0C0"/>
            <w:vAlign w:val="center"/>
          </w:tcPr>
          <w:p w:rsidR="00F45292" w:rsidRPr="00243D04" w:rsidRDefault="00F45292" w:rsidP="00662088">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Tip de monitorizare</w:t>
            </w:r>
          </w:p>
        </w:tc>
        <w:tc>
          <w:tcPr>
            <w:tcW w:w="1555" w:type="dxa"/>
            <w:shd w:val="clear" w:color="auto" w:fill="C0C0C0"/>
            <w:vAlign w:val="center"/>
          </w:tcPr>
          <w:p w:rsidR="00F45292" w:rsidRPr="00243D04" w:rsidRDefault="00F45292" w:rsidP="00662088">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Frecvență</w:t>
            </w:r>
          </w:p>
        </w:tc>
        <w:tc>
          <w:tcPr>
            <w:tcW w:w="1555" w:type="dxa"/>
            <w:shd w:val="clear" w:color="auto" w:fill="C0C0C0"/>
            <w:vAlign w:val="center"/>
          </w:tcPr>
          <w:p w:rsidR="00F45292" w:rsidRPr="00243D04" w:rsidRDefault="00F45292" w:rsidP="00662088">
            <w:pPr>
              <w:spacing w:before="40" w:after="0" w:line="240" w:lineRule="auto"/>
              <w:jc w:val="center"/>
              <w:rPr>
                <w:rFonts w:ascii="Arial" w:eastAsia="Calibri" w:hAnsi="Arial" w:cs="Arial"/>
                <w:b/>
                <w:sz w:val="20"/>
                <w:szCs w:val="24"/>
              </w:rPr>
            </w:pPr>
            <w:r w:rsidRPr="00243D04">
              <w:rPr>
                <w:rFonts w:ascii="Arial" w:eastAsia="Calibri" w:hAnsi="Arial" w:cs="Arial"/>
                <w:b/>
                <w:sz w:val="20"/>
                <w:szCs w:val="24"/>
              </w:rPr>
              <w:t>Metodă de analiză</w:t>
            </w:r>
          </w:p>
        </w:tc>
      </w:tr>
      <w:tr w:rsidR="00662088" w:rsidRPr="00243D04" w:rsidTr="00662088">
        <w:tc>
          <w:tcPr>
            <w:tcW w:w="1555" w:type="dxa"/>
            <w:shd w:val="clear" w:color="auto" w:fill="auto"/>
          </w:tcPr>
          <w:p w:rsidR="00662088" w:rsidRPr="00662088" w:rsidRDefault="00662088" w:rsidP="00662088">
            <w:pPr>
              <w:spacing w:before="40" w:after="0" w:line="240" w:lineRule="auto"/>
              <w:jc w:val="center"/>
              <w:rPr>
                <w:rFonts w:ascii="Arial" w:eastAsia="Times New Roman" w:hAnsi="Arial" w:cs="Arial"/>
                <w:bCs/>
                <w:position w:val="-6"/>
                <w:sz w:val="20"/>
                <w:szCs w:val="20"/>
              </w:rPr>
            </w:pPr>
            <w:r w:rsidRPr="00662088">
              <w:rPr>
                <w:rFonts w:ascii="Arial" w:eastAsia="Times New Roman" w:hAnsi="Arial" w:cs="Arial"/>
                <w:bCs/>
                <w:position w:val="-6"/>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Sulfaţi (SO4)</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Cianuri complexe (CN)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Cupru (Cu)</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Nichel (Ni)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Plumb (Pb)</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Zinc (Zn)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Mercur (Hg)</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Antracen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Fenantren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Fluoranten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Naftalină</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Benzo – a – antracen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 xml:space="preserve">perimetrul </w:t>
            </w:r>
            <w:r w:rsidRPr="00662088">
              <w:rPr>
                <w:rFonts w:ascii="Arial" w:eastAsia="Times New Roman" w:hAnsi="Arial" w:cs="Arial"/>
                <w:sz w:val="20"/>
                <w:szCs w:val="20"/>
              </w:rPr>
              <w:lastRenderedPageBreak/>
              <w:t>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lastRenderedPageBreak/>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Benzo – a – piren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 xml:space="preserve">conform metode </w:t>
            </w:r>
            <w:r w:rsidRPr="00662088">
              <w:rPr>
                <w:rFonts w:ascii="Arial" w:eastAsia="Calibri" w:hAnsi="Arial" w:cs="Arial"/>
                <w:sz w:val="20"/>
                <w:szCs w:val="20"/>
              </w:rPr>
              <w:lastRenderedPageBreak/>
              <w:t>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lastRenderedPageBreak/>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jc w:val="center"/>
              <w:rPr>
                <w:rFonts w:ascii="Arial" w:eastAsia="Times New Roman" w:hAnsi="Arial" w:cs="Arial"/>
                <w:bCs/>
                <w:sz w:val="20"/>
                <w:szCs w:val="20"/>
              </w:rPr>
            </w:pPr>
            <w:r w:rsidRPr="00662088">
              <w:rPr>
                <w:rFonts w:ascii="Arial" w:eastAsia="Times New Roman" w:hAnsi="Arial" w:cs="Arial"/>
                <w:bCs/>
                <w:sz w:val="20"/>
                <w:szCs w:val="20"/>
              </w:rPr>
              <w:t>Benzo – b - fluoranten</w:t>
            </w:r>
          </w:p>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Benzo – k – fluoranten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Benzo – g,h,i – perilen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Indeno – 1,2,3,c,d – piren</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Total HAP</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r w:rsidR="00662088" w:rsidRPr="00243D04" w:rsidTr="00662088">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Times New Roman" w:hAnsi="Arial" w:cs="Arial"/>
                <w:sz w:val="20"/>
                <w:szCs w:val="20"/>
              </w:rPr>
              <w:t>perimetrul forajului P2</w:t>
            </w:r>
          </w:p>
        </w:tc>
        <w:tc>
          <w:tcPr>
            <w:tcW w:w="750"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5,00</w:t>
            </w:r>
          </w:p>
        </w:tc>
        <w:tc>
          <w:tcPr>
            <w:tcW w:w="805" w:type="dxa"/>
            <w:shd w:val="clear" w:color="auto" w:fill="auto"/>
          </w:tcPr>
          <w:p w:rsidR="00662088" w:rsidRPr="00662088" w:rsidRDefault="00662088" w:rsidP="00662088">
            <w:pPr>
              <w:spacing w:before="40" w:after="0" w:line="240" w:lineRule="auto"/>
              <w:jc w:val="center"/>
              <w:rPr>
                <w:rFonts w:ascii="Arial" w:eastAsia="Calibri" w:hAnsi="Arial" w:cs="Arial"/>
                <w:sz w:val="20"/>
                <w:szCs w:val="20"/>
              </w:rPr>
            </w:pPr>
            <w:r w:rsidRPr="00662088">
              <w:rPr>
                <w:rFonts w:ascii="Arial" w:eastAsia="Calibri" w:hAnsi="Arial" w:cs="Arial"/>
                <w:sz w:val="20"/>
                <w:szCs w:val="20"/>
              </w:rPr>
              <w:t>30,00</w:t>
            </w:r>
          </w:p>
        </w:tc>
        <w:tc>
          <w:tcPr>
            <w:tcW w:w="1555" w:type="dxa"/>
            <w:shd w:val="clear" w:color="auto" w:fill="auto"/>
          </w:tcPr>
          <w:p w:rsidR="00662088" w:rsidRPr="00662088" w:rsidRDefault="00662088" w:rsidP="00662088">
            <w:pPr>
              <w:tabs>
                <w:tab w:val="left" w:pos="360"/>
                <w:tab w:val="left" w:pos="720"/>
                <w:tab w:val="left" w:pos="1800"/>
              </w:tabs>
              <w:spacing w:after="0"/>
              <w:ind w:right="3"/>
              <w:jc w:val="center"/>
              <w:rPr>
                <w:rFonts w:ascii="Arial" w:eastAsia="Times New Roman" w:hAnsi="Arial" w:cs="Arial"/>
                <w:bCs/>
                <w:sz w:val="20"/>
                <w:szCs w:val="20"/>
              </w:rPr>
            </w:pPr>
            <w:r w:rsidRPr="00662088">
              <w:rPr>
                <w:rFonts w:ascii="Arial" w:eastAsia="Times New Roman" w:hAnsi="Arial" w:cs="Arial"/>
                <w:bCs/>
                <w:sz w:val="20"/>
                <w:szCs w:val="20"/>
              </w:rPr>
              <w:t>Hidrocarburi petroliere/uleiuri minerale din sol</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Discontinua</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o data la 10 ani</w:t>
            </w:r>
          </w:p>
        </w:tc>
        <w:tc>
          <w:tcPr>
            <w:tcW w:w="1555" w:type="dxa"/>
            <w:shd w:val="clear" w:color="auto" w:fill="auto"/>
          </w:tcPr>
          <w:p w:rsidR="00662088" w:rsidRPr="00662088" w:rsidRDefault="00662088" w:rsidP="00662088">
            <w:pPr>
              <w:jc w:val="center"/>
              <w:rPr>
                <w:rFonts w:ascii="Arial" w:hAnsi="Arial" w:cs="Arial"/>
                <w:sz w:val="20"/>
                <w:szCs w:val="20"/>
              </w:rPr>
            </w:pPr>
            <w:r w:rsidRPr="00662088">
              <w:rPr>
                <w:rFonts w:ascii="Arial" w:eastAsia="Calibri" w:hAnsi="Arial" w:cs="Arial"/>
                <w:sz w:val="20"/>
                <w:szCs w:val="20"/>
              </w:rPr>
              <w:t>conform metode standardizate</w:t>
            </w:r>
          </w:p>
        </w:tc>
      </w:tr>
    </w:tbl>
    <w:p w:rsidR="00662088" w:rsidRDefault="00662088" w:rsidP="00F45292">
      <w:pPr>
        <w:tabs>
          <w:tab w:val="left" w:pos="330"/>
        </w:tabs>
        <w:spacing w:after="0" w:line="240" w:lineRule="auto"/>
        <w:jc w:val="both"/>
        <w:rPr>
          <w:rFonts w:ascii="Arial" w:eastAsia="Calibri" w:hAnsi="Arial" w:cs="Arial"/>
          <w:i/>
          <w:sz w:val="24"/>
          <w:szCs w:val="24"/>
        </w:rPr>
      </w:pPr>
    </w:p>
    <w:p w:rsidR="00F45292" w:rsidRPr="008D07AA" w:rsidRDefault="00662088" w:rsidP="008D07AA">
      <w:pPr>
        <w:tabs>
          <w:tab w:val="left" w:pos="330"/>
        </w:tabs>
        <w:spacing w:after="0" w:line="240" w:lineRule="auto"/>
        <w:jc w:val="both"/>
        <w:rPr>
          <w:rFonts w:ascii="Arial" w:eastAsia="Calibri" w:hAnsi="Arial" w:cs="Arial"/>
          <w:i/>
          <w:sz w:val="24"/>
          <w:szCs w:val="24"/>
        </w:rPr>
      </w:pPr>
      <w:r>
        <w:rPr>
          <w:rFonts w:ascii="Arial" w:eastAsia="Calibri" w:hAnsi="Arial" w:cs="Arial"/>
          <w:i/>
          <w:sz w:val="24"/>
          <w:szCs w:val="24"/>
        </w:rPr>
        <w:br w:type="textWrapping" w:clear="all"/>
      </w:r>
    </w:p>
    <w:p w:rsidR="00F45292" w:rsidRPr="00243D04" w:rsidRDefault="00F45292" w:rsidP="00F45292">
      <w:pPr>
        <w:tabs>
          <w:tab w:val="left" w:pos="330"/>
        </w:tabs>
        <w:spacing w:after="0" w:line="240" w:lineRule="auto"/>
        <w:jc w:val="both"/>
        <w:rPr>
          <w:rFonts w:ascii="Arial" w:eastAsia="Calibri" w:hAnsi="Arial" w:cs="Arial"/>
          <w:b/>
          <w:sz w:val="24"/>
          <w:szCs w:val="24"/>
          <w:u w:val="single"/>
        </w:rPr>
      </w:pPr>
      <w:r w:rsidRPr="00243D04">
        <w:rPr>
          <w:rFonts w:ascii="Arial" w:eastAsia="Calibri" w:hAnsi="Arial" w:cs="Arial"/>
          <w:b/>
          <w:sz w:val="24"/>
          <w:szCs w:val="24"/>
        </w:rPr>
        <w:t xml:space="preserve">13.6. </w:t>
      </w:r>
      <w:r w:rsidRPr="00243D04">
        <w:rPr>
          <w:rFonts w:ascii="Arial" w:eastAsia="Calibri" w:hAnsi="Arial" w:cs="Arial"/>
          <w:b/>
          <w:sz w:val="24"/>
          <w:szCs w:val="24"/>
          <w:u w:val="single"/>
        </w:rPr>
        <w:t>MONITORIZARE TEHNOLOGICĂ</w:t>
      </w:r>
    </w:p>
    <w:p w:rsidR="0066446A" w:rsidRDefault="0066446A" w:rsidP="00F45292">
      <w:pPr>
        <w:autoSpaceDE w:val="0"/>
        <w:autoSpaceDN w:val="0"/>
        <w:adjustRightInd w:val="0"/>
        <w:spacing w:after="0" w:line="240" w:lineRule="auto"/>
        <w:jc w:val="both"/>
        <w:rPr>
          <w:rFonts w:ascii="Arial" w:eastAsia="Times New Roman" w:hAnsi="Arial" w:cs="Arial"/>
          <w:bCs/>
          <w:noProof/>
          <w:sz w:val="24"/>
          <w:szCs w:val="24"/>
        </w:rPr>
      </w:pPr>
    </w:p>
    <w:p w:rsidR="00F45292" w:rsidRPr="00243D04" w:rsidRDefault="003467CF" w:rsidP="00F45292">
      <w:pPr>
        <w:autoSpaceDE w:val="0"/>
        <w:autoSpaceDN w:val="0"/>
        <w:adjustRightInd w:val="0"/>
        <w:spacing w:after="0" w:line="240" w:lineRule="auto"/>
        <w:jc w:val="both"/>
        <w:rPr>
          <w:rFonts w:ascii="Arial" w:eastAsia="Times New Roman" w:hAnsi="Arial" w:cs="Arial"/>
          <w:bCs/>
          <w:noProof/>
          <w:sz w:val="24"/>
          <w:szCs w:val="24"/>
        </w:rPr>
      </w:pPr>
      <w:r>
        <w:rPr>
          <w:rFonts w:ascii="Arial" w:eastAsia="Times New Roman" w:hAnsi="Arial" w:cs="Arial"/>
          <w:bCs/>
          <w:noProof/>
          <w:sz w:val="24"/>
          <w:szCs w:val="24"/>
        </w:rPr>
        <w:t>__- o</w:t>
      </w:r>
      <w:r w:rsidR="00F45292" w:rsidRPr="00243D04">
        <w:rPr>
          <w:rFonts w:ascii="Arial" w:eastAsia="Times New Roman" w:hAnsi="Arial" w:cs="Arial"/>
          <w:bCs/>
          <w:noProof/>
          <w:sz w:val="24"/>
          <w:szCs w:val="24"/>
        </w:rPr>
        <w:t xml:space="preserve">peratorul va monitoriza următorii parametrii ai procesului, cel puţin o dată pe an: </w:t>
      </w:r>
    </w:p>
    <w:p w:rsidR="00F45292" w:rsidRPr="00243D04" w:rsidRDefault="00F45292" w:rsidP="00F45292">
      <w:pPr>
        <w:autoSpaceDE w:val="0"/>
        <w:autoSpaceDN w:val="0"/>
        <w:adjustRightInd w:val="0"/>
        <w:spacing w:after="0" w:line="240" w:lineRule="auto"/>
        <w:jc w:val="both"/>
        <w:rPr>
          <w:rFonts w:ascii="Arial" w:eastAsia="Times New Roman" w:hAnsi="Arial" w:cs="Arial"/>
          <w:bCs/>
          <w:noProof/>
          <w:sz w:val="24"/>
          <w:szCs w:val="24"/>
        </w:rPr>
      </w:pPr>
      <w:r w:rsidRPr="00243D04">
        <w:rPr>
          <w:rFonts w:ascii="Arial" w:eastAsia="Times New Roman" w:hAnsi="Arial" w:cs="Arial"/>
          <w:bCs/>
          <w:noProof/>
          <w:sz w:val="24"/>
          <w:szCs w:val="24"/>
        </w:rPr>
        <w:t>- consumul de apă</w:t>
      </w:r>
    </w:p>
    <w:p w:rsidR="00F45292" w:rsidRPr="00243D04" w:rsidRDefault="00F45292" w:rsidP="00F45292">
      <w:pPr>
        <w:autoSpaceDE w:val="0"/>
        <w:autoSpaceDN w:val="0"/>
        <w:adjustRightInd w:val="0"/>
        <w:spacing w:after="0" w:line="240" w:lineRule="auto"/>
        <w:jc w:val="both"/>
        <w:rPr>
          <w:rFonts w:ascii="Arial" w:eastAsia="Times New Roman" w:hAnsi="Arial" w:cs="Arial"/>
          <w:bCs/>
          <w:noProof/>
          <w:sz w:val="24"/>
          <w:szCs w:val="24"/>
        </w:rPr>
      </w:pPr>
      <w:r w:rsidRPr="00243D04">
        <w:rPr>
          <w:rFonts w:ascii="Arial" w:eastAsia="Times New Roman" w:hAnsi="Arial" w:cs="Arial"/>
          <w:bCs/>
          <w:noProof/>
          <w:sz w:val="24"/>
          <w:szCs w:val="24"/>
        </w:rPr>
        <w:t>- consumul de energie</w:t>
      </w:r>
    </w:p>
    <w:p w:rsidR="00F45292" w:rsidRPr="00243D04" w:rsidRDefault="00F45292" w:rsidP="00F45292">
      <w:pPr>
        <w:autoSpaceDE w:val="0"/>
        <w:autoSpaceDN w:val="0"/>
        <w:adjustRightInd w:val="0"/>
        <w:spacing w:after="0" w:line="240" w:lineRule="auto"/>
        <w:jc w:val="both"/>
        <w:rPr>
          <w:rFonts w:ascii="Arial" w:eastAsia="Times New Roman" w:hAnsi="Arial" w:cs="Arial"/>
          <w:bCs/>
          <w:noProof/>
          <w:sz w:val="24"/>
          <w:szCs w:val="24"/>
        </w:rPr>
      </w:pPr>
      <w:r w:rsidRPr="00243D04">
        <w:rPr>
          <w:rFonts w:ascii="Arial" w:eastAsia="Times New Roman" w:hAnsi="Arial" w:cs="Arial"/>
          <w:bCs/>
          <w:noProof/>
          <w:sz w:val="24"/>
          <w:szCs w:val="24"/>
        </w:rPr>
        <w:t>- consumul de combustibil</w:t>
      </w:r>
    </w:p>
    <w:p w:rsidR="008D07AA" w:rsidRPr="008D07AA" w:rsidRDefault="00F45292" w:rsidP="00F45292">
      <w:pPr>
        <w:keepNext/>
        <w:spacing w:before="240" w:after="60" w:line="240" w:lineRule="auto"/>
        <w:outlineLvl w:val="1"/>
        <w:rPr>
          <w:rFonts w:ascii="Arial" w:eastAsia="Times New Roman" w:hAnsi="Arial" w:cs="Times New Roman"/>
          <w:b/>
          <w:bCs/>
          <w:iCs/>
          <w:position w:val="-6"/>
          <w:sz w:val="24"/>
          <w:szCs w:val="24"/>
          <w:u w:val="single"/>
        </w:rPr>
      </w:pPr>
      <w:r w:rsidRPr="00C436F5">
        <w:rPr>
          <w:rFonts w:ascii="Arial" w:eastAsia="Times New Roman" w:hAnsi="Arial" w:cs="Times New Roman"/>
          <w:b/>
          <w:bCs/>
          <w:iCs/>
          <w:position w:val="-6"/>
          <w:sz w:val="24"/>
          <w:szCs w:val="24"/>
        </w:rPr>
        <w:t xml:space="preserve">13.7.  </w:t>
      </w:r>
      <w:r w:rsidRPr="00C436F5">
        <w:rPr>
          <w:rFonts w:ascii="Arial" w:eastAsia="Times New Roman" w:hAnsi="Arial" w:cs="Times New Roman"/>
          <w:b/>
          <w:bCs/>
          <w:iCs/>
          <w:position w:val="-6"/>
          <w:sz w:val="24"/>
          <w:szCs w:val="24"/>
          <w:u w:val="single"/>
        </w:rPr>
        <w:t>MONITORIZAREA DEŞEURILOR</w:t>
      </w:r>
    </w:p>
    <w:p w:rsidR="00F45292" w:rsidRPr="00C436F5" w:rsidRDefault="00F45292" w:rsidP="002F1648">
      <w:pPr>
        <w:spacing w:after="0" w:line="240" w:lineRule="auto"/>
        <w:ind w:right="83"/>
        <w:jc w:val="both"/>
        <w:rPr>
          <w:rFonts w:ascii="Arial" w:eastAsia="Times New Roman" w:hAnsi="Arial" w:cs="Arial"/>
          <w:b/>
          <w:i/>
          <w:sz w:val="24"/>
          <w:szCs w:val="24"/>
        </w:rPr>
      </w:pPr>
      <w:r w:rsidRPr="00C436F5">
        <w:rPr>
          <w:rFonts w:ascii="Arial" w:eastAsia="Times New Roman" w:hAnsi="Arial" w:cs="Arial"/>
          <w:b/>
          <w:sz w:val="24"/>
          <w:szCs w:val="24"/>
        </w:rPr>
        <w:t>13.7.1.</w:t>
      </w:r>
      <w:r w:rsidRPr="00C436F5">
        <w:rPr>
          <w:rFonts w:ascii="Arial" w:eastAsia="Times New Roman" w:hAnsi="Arial" w:cs="Arial"/>
          <w:b/>
          <w:i/>
          <w:sz w:val="24"/>
          <w:szCs w:val="24"/>
        </w:rPr>
        <w:t xml:space="preserve"> </w:t>
      </w:r>
      <w:r w:rsidRPr="00C436F5">
        <w:rPr>
          <w:rFonts w:ascii="Arial" w:eastAsia="Times New Roman" w:hAnsi="Arial" w:cs="Arial"/>
          <w:b/>
          <w:caps/>
          <w:sz w:val="24"/>
          <w:szCs w:val="24"/>
        </w:rPr>
        <w:t>d</w:t>
      </w:r>
      <w:r w:rsidRPr="00C436F5">
        <w:rPr>
          <w:rFonts w:ascii="Arial" w:eastAsia="Times New Roman" w:hAnsi="Arial" w:cs="Arial"/>
          <w:b/>
          <w:sz w:val="24"/>
          <w:szCs w:val="24"/>
        </w:rPr>
        <w:t>eşeuri tehnologice</w:t>
      </w:r>
    </w:p>
    <w:p w:rsidR="00F45292" w:rsidRPr="00C436F5" w:rsidRDefault="00F45292" w:rsidP="002F1648">
      <w:pPr>
        <w:tabs>
          <w:tab w:val="left" w:pos="142"/>
          <w:tab w:val="left" w:pos="360"/>
          <w:tab w:val="left" w:pos="1800"/>
        </w:tabs>
        <w:spacing w:after="0" w:line="240" w:lineRule="auto"/>
        <w:ind w:right="83"/>
        <w:jc w:val="both"/>
        <w:rPr>
          <w:rFonts w:ascii="Arial" w:eastAsia="Calibri" w:hAnsi="Arial" w:cs="Arial"/>
          <w:sz w:val="24"/>
          <w:szCs w:val="24"/>
        </w:rPr>
      </w:pPr>
      <w:r w:rsidRPr="00C436F5">
        <w:rPr>
          <w:rFonts w:ascii="Arial" w:eastAsia="Calibri" w:hAnsi="Arial" w:cs="Arial"/>
          <w:b/>
          <w:sz w:val="24"/>
          <w:szCs w:val="24"/>
        </w:rPr>
        <w:t>13.7.1.1</w:t>
      </w:r>
      <w:r w:rsidRPr="00C436F5">
        <w:rPr>
          <w:rFonts w:ascii="Arial" w:eastAsia="Calibri" w:hAnsi="Arial" w:cs="Arial"/>
          <w:sz w:val="24"/>
          <w:szCs w:val="24"/>
        </w:rPr>
        <w:t xml:space="preserve"> Monitorizarea deşeurilor se va realiza lunar, pe tipuri de deşeuri generate în conformitate cu prevederile HG nr. 856/2002 privind evidenţa gestiunii deşeurilor şi pentru aprobarea listei ce cuprinde deşeuri, inclusiv deşeurile periculoase, modificatǎ prin HG  nr. 210/2007.  </w:t>
      </w:r>
      <w:r w:rsidRPr="00C436F5">
        <w:rPr>
          <w:rFonts w:ascii="Arial" w:eastAsia="Calibri" w:hAnsi="Arial" w:cs="Arial"/>
          <w:b/>
          <w:sz w:val="24"/>
          <w:szCs w:val="24"/>
        </w:rPr>
        <w:t xml:space="preserve"> </w:t>
      </w: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C436F5">
        <w:rPr>
          <w:rFonts w:ascii="Arial" w:eastAsia="Calibri" w:hAnsi="Arial" w:cs="Arial"/>
          <w:b/>
          <w:sz w:val="24"/>
          <w:szCs w:val="24"/>
        </w:rPr>
        <w:t>13.7.1.2</w:t>
      </w:r>
      <w:r w:rsidRPr="00C436F5">
        <w:rPr>
          <w:rFonts w:ascii="Arial" w:eastAsia="Calibri" w:hAnsi="Arial" w:cs="Arial"/>
          <w:sz w:val="24"/>
          <w:szCs w:val="24"/>
        </w:rPr>
        <w:t>.</w:t>
      </w:r>
      <w:r w:rsidRPr="00C436F5">
        <w:rPr>
          <w:rFonts w:ascii="Arial" w:eastAsia="Calibri" w:hAnsi="Arial" w:cs="Arial"/>
          <w:b/>
          <w:sz w:val="24"/>
          <w:szCs w:val="24"/>
        </w:rPr>
        <w:t xml:space="preserve"> </w:t>
      </w:r>
      <w:r w:rsidRPr="00C436F5">
        <w:rPr>
          <w:rFonts w:ascii="Arial" w:eastAsia="Calibri" w:hAnsi="Arial" w:cs="Arial"/>
          <w:sz w:val="24"/>
          <w:szCs w:val="24"/>
        </w:rPr>
        <w:t>Operatorul</w:t>
      </w:r>
      <w:r w:rsidRPr="00C436F5">
        <w:rPr>
          <w:rFonts w:ascii="Arial" w:eastAsia="Calibri" w:hAnsi="Arial" w:cs="Arial"/>
          <w:b/>
          <w:sz w:val="24"/>
          <w:szCs w:val="24"/>
        </w:rPr>
        <w:t xml:space="preserve"> </w:t>
      </w:r>
      <w:r w:rsidRPr="00C436F5">
        <w:rPr>
          <w:rFonts w:ascii="Arial" w:eastAsia="Calibri" w:hAnsi="Arial" w:cs="Arial"/>
          <w:sz w:val="24"/>
          <w:szCs w:val="24"/>
        </w:rPr>
        <w:t>are</w:t>
      </w:r>
      <w:r w:rsidRPr="00C436F5">
        <w:rPr>
          <w:rFonts w:ascii="Arial" w:eastAsia="Calibri" w:hAnsi="Arial" w:cs="Arial"/>
          <w:b/>
          <w:sz w:val="24"/>
          <w:szCs w:val="24"/>
        </w:rPr>
        <w:t xml:space="preserve"> </w:t>
      </w:r>
      <w:r w:rsidRPr="00C436F5">
        <w:rPr>
          <w:rFonts w:ascii="Arial" w:eastAsia="Calibri" w:hAnsi="Arial" w:cs="Arial"/>
          <w:sz w:val="24"/>
          <w:szCs w:val="24"/>
        </w:rPr>
        <w:t>obligaţia întocmirii unui registru complet cu aspecte şi probleme legate de operaţiunile şi practicile de management a deşeurilor de pe amplasament, registru care trebuie pus la dispoziţia persoanelor autorizate ale autorităţii competente pentru protecţia mediului şi ale autorităţii cu atribuţii de control. Acest registru trebuie să conţină minimum detalii cu privire la:</w:t>
      </w: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C436F5">
        <w:rPr>
          <w:rFonts w:ascii="Arial" w:eastAsia="Calibri" w:hAnsi="Arial" w:cs="Arial"/>
          <w:sz w:val="24"/>
          <w:szCs w:val="24"/>
        </w:rPr>
        <w:t xml:space="preserve">      - cantităţile şi codurile deşeurilor;</w:t>
      </w:r>
    </w:p>
    <w:p w:rsidR="00F45292" w:rsidRPr="00C436F5" w:rsidRDefault="00F45292" w:rsidP="002F1648">
      <w:pPr>
        <w:tabs>
          <w:tab w:val="left" w:pos="360"/>
          <w:tab w:val="left" w:pos="720"/>
          <w:tab w:val="left" w:pos="1800"/>
        </w:tabs>
        <w:spacing w:after="0" w:line="240" w:lineRule="auto"/>
        <w:ind w:left="540" w:right="83" w:hanging="540"/>
        <w:jc w:val="both"/>
        <w:rPr>
          <w:rFonts w:ascii="Arial" w:eastAsia="Calibri" w:hAnsi="Arial" w:cs="Arial"/>
          <w:sz w:val="24"/>
          <w:szCs w:val="24"/>
        </w:rPr>
      </w:pPr>
      <w:r w:rsidRPr="00C436F5">
        <w:rPr>
          <w:rFonts w:ascii="Arial" w:eastAsia="Calibri" w:hAnsi="Arial" w:cs="Arial"/>
          <w:sz w:val="24"/>
          <w:szCs w:val="24"/>
        </w:rPr>
        <w:t xml:space="preserve">      - numele transportatorului deşeurilor şi detaliile de atestare şi de autorizare ale acestuia;</w:t>
      </w:r>
    </w:p>
    <w:p w:rsidR="00F45292" w:rsidRPr="00C436F5" w:rsidRDefault="00F45292" w:rsidP="002F1648">
      <w:pPr>
        <w:tabs>
          <w:tab w:val="left" w:pos="360"/>
          <w:tab w:val="left" w:pos="720"/>
          <w:tab w:val="left" w:pos="1800"/>
        </w:tabs>
        <w:spacing w:after="0" w:line="240" w:lineRule="auto"/>
        <w:ind w:left="540" w:right="83" w:hanging="540"/>
        <w:jc w:val="both"/>
        <w:rPr>
          <w:rFonts w:ascii="Arial" w:eastAsia="Calibri" w:hAnsi="Arial" w:cs="Arial"/>
          <w:sz w:val="24"/>
          <w:szCs w:val="24"/>
        </w:rPr>
      </w:pPr>
      <w:r w:rsidRPr="00C436F5">
        <w:rPr>
          <w:rFonts w:ascii="Arial" w:eastAsia="Calibri" w:hAnsi="Arial" w:cs="Arial"/>
          <w:sz w:val="24"/>
          <w:szCs w:val="24"/>
        </w:rPr>
        <w:t xml:space="preserve">      - confirmarea scrisă privind acceptarea şi eliminarea/recuperarea oricăror transporturi de deşeuri periculoase în afara amplasamentului;</w:t>
      </w: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C436F5">
        <w:rPr>
          <w:rFonts w:ascii="Arial" w:eastAsia="Calibri" w:hAnsi="Arial" w:cs="Arial"/>
          <w:sz w:val="24"/>
          <w:szCs w:val="24"/>
        </w:rPr>
        <w:t xml:space="preserve">      - detalii privind expediţiile respinse;</w:t>
      </w: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i/>
          <w:sz w:val="24"/>
          <w:szCs w:val="24"/>
        </w:rPr>
      </w:pPr>
      <w:r w:rsidRPr="00C436F5">
        <w:rPr>
          <w:rFonts w:ascii="Arial" w:eastAsia="Calibri" w:hAnsi="Arial" w:cs="Arial"/>
          <w:sz w:val="24"/>
          <w:szCs w:val="24"/>
        </w:rPr>
        <w:t xml:space="preserve">      - detalii privind orice amestecare a deşeurilor.</w:t>
      </w: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r w:rsidRPr="00C436F5">
        <w:rPr>
          <w:rFonts w:ascii="Arial" w:eastAsia="Calibri" w:hAnsi="Arial" w:cs="Arial"/>
          <w:sz w:val="24"/>
          <w:szCs w:val="24"/>
        </w:rPr>
        <w:lastRenderedPageBreak/>
        <w:t>Aceste date trebuie raportate ACPM, ca parte a Raportului Anual de Mediu (RAM).</w:t>
      </w: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sz w:val="24"/>
          <w:szCs w:val="24"/>
        </w:rPr>
      </w:pPr>
    </w:p>
    <w:p w:rsidR="00F45292" w:rsidRPr="00C436F5" w:rsidRDefault="00F45292" w:rsidP="002F1648">
      <w:pPr>
        <w:tabs>
          <w:tab w:val="left" w:pos="360"/>
          <w:tab w:val="left" w:pos="720"/>
          <w:tab w:val="left" w:pos="1800"/>
        </w:tabs>
        <w:spacing w:after="0" w:line="240" w:lineRule="auto"/>
        <w:ind w:right="83"/>
        <w:jc w:val="both"/>
        <w:rPr>
          <w:rFonts w:ascii="Arial" w:eastAsia="Calibri" w:hAnsi="Arial" w:cs="Arial"/>
          <w:b/>
          <w:sz w:val="24"/>
          <w:szCs w:val="24"/>
        </w:rPr>
      </w:pPr>
      <w:r w:rsidRPr="00C436F5">
        <w:rPr>
          <w:rFonts w:ascii="Arial" w:eastAsia="Calibri" w:hAnsi="Arial" w:cs="Arial"/>
          <w:b/>
          <w:sz w:val="24"/>
          <w:szCs w:val="24"/>
        </w:rPr>
        <w:t>13.7.2. Ambalaje şi deşeuri de ambalaje</w:t>
      </w:r>
    </w:p>
    <w:p w:rsidR="00F45292" w:rsidRPr="00C436F5" w:rsidRDefault="003467CF" w:rsidP="002F1648">
      <w:pPr>
        <w:tabs>
          <w:tab w:val="left" w:pos="360"/>
          <w:tab w:val="left" w:pos="720"/>
          <w:tab w:val="left" w:pos="1800"/>
        </w:tabs>
        <w:spacing w:after="0" w:line="240" w:lineRule="auto"/>
        <w:ind w:right="83"/>
        <w:jc w:val="both"/>
        <w:rPr>
          <w:rFonts w:ascii="Arial" w:eastAsia="Calibri" w:hAnsi="Arial" w:cs="Arial"/>
          <w:b/>
          <w:sz w:val="24"/>
          <w:szCs w:val="24"/>
        </w:rPr>
      </w:pPr>
      <w:r w:rsidRPr="00C436F5">
        <w:rPr>
          <w:rFonts w:ascii="Arial" w:eastAsia="Calibri" w:hAnsi="Arial" w:cs="Arial"/>
          <w:sz w:val="24"/>
          <w:szCs w:val="24"/>
        </w:rPr>
        <w:t>__- g</w:t>
      </w:r>
      <w:r w:rsidR="00F45292" w:rsidRPr="00C436F5">
        <w:rPr>
          <w:rFonts w:ascii="Arial" w:eastAsia="Calibri" w:hAnsi="Arial" w:cs="Arial"/>
          <w:sz w:val="24"/>
          <w:szCs w:val="24"/>
        </w:rPr>
        <w:t xml:space="preserve">estionarea ambalajelor şi a deşeurilor de ambalaje se va realiza în conformitate cu prevederile Legii nr. 249/2015, privind gestionarea ambalajelor şi a deşeurilor de ambalaje, </w:t>
      </w:r>
      <w:r w:rsidR="00C436F5" w:rsidRPr="00C436F5">
        <w:rPr>
          <w:rFonts w:ascii="Arial" w:eastAsia="Calibri" w:hAnsi="Arial" w:cs="Arial"/>
          <w:sz w:val="24"/>
          <w:szCs w:val="24"/>
        </w:rPr>
        <w:t>cu modificările şi completările ulterioare</w:t>
      </w:r>
      <w:r w:rsidR="00F45292" w:rsidRPr="00C436F5">
        <w:rPr>
          <w:rFonts w:ascii="Arial" w:eastAsia="Calibri" w:hAnsi="Arial" w:cs="Arial"/>
          <w:sz w:val="24"/>
          <w:szCs w:val="24"/>
        </w:rPr>
        <w:t>;</w:t>
      </w:r>
      <w:r w:rsidR="00F45292" w:rsidRPr="00C436F5">
        <w:rPr>
          <w:rFonts w:ascii="Arial" w:eastAsia="Calibri" w:hAnsi="Arial" w:cs="Arial"/>
          <w:b/>
          <w:sz w:val="24"/>
          <w:szCs w:val="24"/>
        </w:rPr>
        <w:t xml:space="preserve"> </w:t>
      </w:r>
      <w:r w:rsidR="00F45292" w:rsidRPr="00C436F5">
        <w:rPr>
          <w:rFonts w:ascii="Arial" w:eastAsia="Calibri" w:hAnsi="Arial" w:cs="Arial"/>
          <w:sz w:val="24"/>
          <w:szCs w:val="24"/>
        </w:rPr>
        <w:t>Raportarea datelor referitoare la ambalaje şi deşeuri de ambalaje, cǎtre autoritǎţile competente pentru protecţia mediului se va realiza în conformitate cu OM nr. 794/2012 privind procedura de raportare a datelor referitor la am</w:t>
      </w:r>
      <w:r w:rsidRPr="00C436F5">
        <w:rPr>
          <w:rFonts w:ascii="Arial" w:eastAsia="Calibri" w:hAnsi="Arial" w:cs="Arial"/>
          <w:sz w:val="24"/>
          <w:szCs w:val="24"/>
        </w:rPr>
        <w:t>balaje şi deşeuri de ambalaje;</w:t>
      </w:r>
    </w:p>
    <w:p w:rsidR="00F45292" w:rsidRPr="005A5B48" w:rsidRDefault="00F45292" w:rsidP="002F1648">
      <w:pPr>
        <w:tabs>
          <w:tab w:val="left" w:pos="360"/>
          <w:tab w:val="left" w:pos="720"/>
          <w:tab w:val="left" w:pos="1800"/>
        </w:tabs>
        <w:spacing w:after="0" w:line="240" w:lineRule="auto"/>
        <w:ind w:right="83"/>
        <w:jc w:val="both"/>
        <w:rPr>
          <w:rFonts w:ascii="Arial" w:eastAsia="Calibri" w:hAnsi="Arial" w:cs="Arial"/>
          <w:color w:val="FF0000"/>
          <w:sz w:val="24"/>
          <w:szCs w:val="24"/>
        </w:rPr>
      </w:pPr>
    </w:p>
    <w:p w:rsidR="00F45292" w:rsidRPr="00243D04" w:rsidRDefault="00F45292" w:rsidP="00F45292">
      <w:pPr>
        <w:tabs>
          <w:tab w:val="left" w:pos="3660"/>
        </w:tabs>
        <w:spacing w:after="0" w:line="240" w:lineRule="auto"/>
        <w:jc w:val="both"/>
        <w:rPr>
          <w:rFonts w:ascii="Arial" w:eastAsia="Calibri" w:hAnsi="Arial" w:cs="Arial"/>
          <w:b/>
          <w:sz w:val="24"/>
          <w:szCs w:val="24"/>
        </w:rPr>
      </w:pPr>
      <w:r w:rsidRPr="00243D04">
        <w:rPr>
          <w:rFonts w:ascii="Arial" w:eastAsia="Calibri" w:hAnsi="Arial" w:cs="Arial"/>
          <w:b/>
          <w:sz w:val="24"/>
          <w:szCs w:val="24"/>
        </w:rPr>
        <w:t xml:space="preserve">13.8. </w:t>
      </w:r>
      <w:r w:rsidRPr="00243D04">
        <w:rPr>
          <w:rFonts w:ascii="Arial" w:eastAsia="Calibri" w:hAnsi="Arial" w:cs="Arial"/>
          <w:b/>
          <w:sz w:val="24"/>
          <w:szCs w:val="24"/>
          <w:u w:val="single"/>
        </w:rPr>
        <w:t>MONITORIZARE ZGOMOT</w:t>
      </w:r>
    </w:p>
    <w:p w:rsidR="00F45292" w:rsidRPr="00243D04" w:rsidRDefault="005A5B48" w:rsidP="00F84778">
      <w:pPr>
        <w:spacing w:after="0" w:line="240" w:lineRule="auto"/>
        <w:ind w:right="83"/>
        <w:jc w:val="both"/>
        <w:rPr>
          <w:rFonts w:ascii="Arial" w:eastAsia="Times New Roman" w:hAnsi="Arial" w:cs="Times New Roman"/>
          <w:b/>
          <w:sz w:val="24"/>
          <w:szCs w:val="24"/>
        </w:rPr>
      </w:pPr>
      <w:r>
        <w:rPr>
          <w:rFonts w:ascii="Arial" w:eastAsia="Times New Roman" w:hAnsi="Arial" w:cs="Times New Roman"/>
          <w:bCs/>
          <w:sz w:val="24"/>
          <w:szCs w:val="24"/>
        </w:rPr>
        <w:t>__- n</w:t>
      </w:r>
      <w:r w:rsidR="00F45292" w:rsidRPr="00243D04">
        <w:rPr>
          <w:rFonts w:ascii="Arial" w:eastAsia="Times New Roman" w:hAnsi="Arial" w:cs="Times New Roman"/>
          <w:bCs/>
          <w:sz w:val="24"/>
          <w:szCs w:val="24"/>
        </w:rPr>
        <w:t>u se impun condiţii de monitorizare pentru zgomot – activitatea se desfăşoară în hală închisă, în vecinătatea altor firme industriale (zonă industrială</w:t>
      </w:r>
      <w:r>
        <w:rPr>
          <w:rFonts w:ascii="Arial" w:eastAsia="Times New Roman" w:hAnsi="Arial" w:cs="Times New Roman"/>
          <w:bCs/>
          <w:sz w:val="24"/>
          <w:szCs w:val="24"/>
        </w:rPr>
        <w:t xml:space="preserve"> – parc industrial</w:t>
      </w:r>
      <w:r w:rsidR="00F45292" w:rsidRPr="00243D04">
        <w:rPr>
          <w:rFonts w:ascii="Arial" w:eastAsia="Times New Roman" w:hAnsi="Arial" w:cs="Times New Roman"/>
          <w:bCs/>
          <w:sz w:val="24"/>
          <w:szCs w:val="24"/>
        </w:rPr>
        <w:t>)</w:t>
      </w:r>
      <w:r>
        <w:rPr>
          <w:rFonts w:ascii="Times New Roman" w:eastAsia="Times New Roman" w:hAnsi="Times New Roman" w:cs="Times New Roman"/>
          <w:sz w:val="24"/>
          <w:szCs w:val="24"/>
        </w:rPr>
        <w:t>;</w:t>
      </w:r>
    </w:p>
    <w:p w:rsidR="00F45292" w:rsidRPr="00243D04" w:rsidRDefault="00F45292" w:rsidP="00F45292">
      <w:pPr>
        <w:spacing w:after="0" w:line="240" w:lineRule="auto"/>
        <w:jc w:val="both"/>
        <w:rPr>
          <w:rFonts w:ascii="Times New Roman" w:eastAsia="Calibri" w:hAnsi="Times New Roman" w:cs="Times New Roman"/>
          <w:b/>
          <w:color w:val="0070C0"/>
          <w:sz w:val="24"/>
          <w:szCs w:val="24"/>
        </w:rPr>
      </w:pPr>
    </w:p>
    <w:p w:rsidR="00F45292" w:rsidRPr="00243D04" w:rsidRDefault="00F45292" w:rsidP="00F45292">
      <w:pPr>
        <w:spacing w:after="0" w:line="240" w:lineRule="auto"/>
        <w:jc w:val="both"/>
        <w:rPr>
          <w:rFonts w:ascii="Arial" w:eastAsia="Calibri" w:hAnsi="Arial" w:cs="Arial"/>
          <w:b/>
          <w:sz w:val="24"/>
          <w:szCs w:val="24"/>
        </w:rPr>
      </w:pPr>
      <w:r w:rsidRPr="00243D04">
        <w:rPr>
          <w:rFonts w:ascii="Arial" w:eastAsia="Calibri" w:hAnsi="Arial" w:cs="Arial"/>
          <w:b/>
          <w:sz w:val="24"/>
          <w:szCs w:val="24"/>
        </w:rPr>
        <w:t xml:space="preserve">13.9. </w:t>
      </w:r>
      <w:r w:rsidRPr="00243D04">
        <w:rPr>
          <w:rFonts w:ascii="Arial" w:eastAsia="Calibri" w:hAnsi="Arial" w:cs="Arial"/>
          <w:b/>
          <w:sz w:val="24"/>
          <w:szCs w:val="24"/>
          <w:u w:val="single"/>
        </w:rPr>
        <w:t>MONITORIZARE MIROS</w:t>
      </w:r>
    </w:p>
    <w:p w:rsidR="00F45292" w:rsidRPr="00243D04" w:rsidRDefault="005A5B48" w:rsidP="00F02B8C">
      <w:pPr>
        <w:spacing w:after="0" w:line="240" w:lineRule="auto"/>
        <w:ind w:right="83"/>
        <w:jc w:val="both"/>
        <w:rPr>
          <w:rFonts w:ascii="Arial" w:eastAsia="Times New Roman" w:hAnsi="Arial" w:cs="Times New Roman"/>
          <w:sz w:val="24"/>
          <w:szCs w:val="24"/>
        </w:rPr>
      </w:pPr>
      <w:r>
        <w:rPr>
          <w:rFonts w:ascii="Arial" w:eastAsia="Times New Roman" w:hAnsi="Arial" w:cs="Times New Roman"/>
          <w:sz w:val="24"/>
          <w:szCs w:val="24"/>
        </w:rPr>
        <w:t>__- a</w:t>
      </w:r>
      <w:r w:rsidR="00F45292" w:rsidRPr="00243D04">
        <w:rPr>
          <w:rFonts w:ascii="Arial" w:eastAsia="Times New Roman" w:hAnsi="Arial" w:cs="Times New Roman"/>
          <w:sz w:val="24"/>
          <w:szCs w:val="24"/>
        </w:rPr>
        <w:t>ctivitatea nefiind generatoare de miros/</w:t>
      </w:r>
      <w:r w:rsidR="00F45292" w:rsidRPr="00243D04">
        <w:rPr>
          <w:rFonts w:ascii="Arial" w:eastAsia="Times New Roman" w:hAnsi="Arial" w:cs="Arial"/>
          <w:bCs/>
          <w:sz w:val="24"/>
          <w:szCs w:val="24"/>
        </w:rPr>
        <w:t>disconfort olfactiv</w:t>
      </w:r>
      <w:r w:rsidR="00F45292" w:rsidRPr="00243D04">
        <w:rPr>
          <w:rFonts w:ascii="Arial" w:eastAsia="Times New Roman" w:hAnsi="Arial" w:cs="Times New Roman"/>
          <w:sz w:val="24"/>
          <w:szCs w:val="24"/>
        </w:rPr>
        <w:t>, nu se</w:t>
      </w:r>
      <w:r>
        <w:rPr>
          <w:rFonts w:ascii="Arial" w:eastAsia="Times New Roman" w:hAnsi="Arial" w:cs="Times New Roman"/>
          <w:sz w:val="24"/>
          <w:szCs w:val="24"/>
        </w:rPr>
        <w:t xml:space="preserve"> impun condiţii de monitorizare;</w:t>
      </w:r>
    </w:p>
    <w:p w:rsidR="00F45292" w:rsidRPr="00C436F5" w:rsidRDefault="00F45292" w:rsidP="002F1648">
      <w:pPr>
        <w:tabs>
          <w:tab w:val="left" w:pos="9781"/>
        </w:tabs>
        <w:spacing w:after="0" w:line="240" w:lineRule="auto"/>
        <w:ind w:right="83"/>
        <w:jc w:val="both"/>
        <w:rPr>
          <w:rFonts w:ascii="Arial" w:eastAsia="Times New Roman" w:hAnsi="Arial" w:cs="Times New Roman"/>
          <w:sz w:val="24"/>
          <w:szCs w:val="24"/>
        </w:rPr>
      </w:pPr>
    </w:p>
    <w:p w:rsidR="00F45292" w:rsidRPr="00C436F5" w:rsidRDefault="00F45292" w:rsidP="002F1648">
      <w:pPr>
        <w:tabs>
          <w:tab w:val="left" w:pos="9781"/>
        </w:tabs>
        <w:spacing w:after="0" w:line="240" w:lineRule="auto"/>
        <w:ind w:right="83"/>
        <w:rPr>
          <w:rFonts w:ascii="Arial" w:eastAsia="Calibri" w:hAnsi="Arial" w:cs="Arial"/>
          <w:b/>
          <w:sz w:val="24"/>
          <w:szCs w:val="24"/>
        </w:rPr>
      </w:pPr>
      <w:r w:rsidRPr="00C436F5">
        <w:rPr>
          <w:rFonts w:ascii="Arial" w:eastAsia="Calibri" w:hAnsi="Arial" w:cs="Arial"/>
          <w:b/>
          <w:sz w:val="24"/>
          <w:szCs w:val="24"/>
        </w:rPr>
        <w:t xml:space="preserve">13.10. </w:t>
      </w:r>
      <w:r w:rsidRPr="00C436F5">
        <w:rPr>
          <w:rFonts w:ascii="Arial" w:eastAsia="Calibri" w:hAnsi="Arial" w:cs="Arial"/>
          <w:b/>
          <w:sz w:val="24"/>
          <w:szCs w:val="24"/>
          <w:u w:val="single"/>
        </w:rPr>
        <w:t>MONITORIZARE SUBSTANŢE ŞI PREPARATE CHIMICE PERICULOASE</w:t>
      </w:r>
    </w:p>
    <w:p w:rsidR="00F45292" w:rsidRPr="00C436F5" w:rsidRDefault="00F45292" w:rsidP="002F1648">
      <w:pPr>
        <w:tabs>
          <w:tab w:val="left" w:pos="9781"/>
        </w:tabs>
        <w:spacing w:after="0" w:line="240" w:lineRule="auto"/>
        <w:ind w:right="83"/>
        <w:jc w:val="both"/>
        <w:rPr>
          <w:rFonts w:ascii="Arial" w:eastAsia="Calibri" w:hAnsi="Arial" w:cs="Times New Roman"/>
          <w:sz w:val="24"/>
          <w:szCs w:val="24"/>
        </w:rPr>
      </w:pPr>
      <w:r w:rsidRPr="00C436F5">
        <w:rPr>
          <w:rFonts w:ascii="Arial" w:eastAsia="Calibri" w:hAnsi="Arial" w:cs="Arial"/>
          <w:b/>
          <w:sz w:val="24"/>
          <w:szCs w:val="24"/>
        </w:rPr>
        <w:t xml:space="preserve">13.10.1. </w:t>
      </w:r>
      <w:r w:rsidRPr="00C436F5">
        <w:rPr>
          <w:rFonts w:ascii="Arial" w:eastAsia="Calibri" w:hAnsi="Arial" w:cs="Arial"/>
          <w:sz w:val="24"/>
          <w:szCs w:val="24"/>
        </w:rPr>
        <w:t xml:space="preserve">Operatorul va realiza monitorizarea substanţelor şi preparatelor chimice periculoase pe cantităţi şi tipuri de substanţe folosite </w:t>
      </w:r>
      <w:r w:rsidRPr="00C436F5">
        <w:rPr>
          <w:rFonts w:ascii="Arial" w:eastAsia="Calibri" w:hAnsi="Arial" w:cs="Times New Roman"/>
          <w:sz w:val="24"/>
          <w:szCs w:val="24"/>
        </w:rPr>
        <w:t xml:space="preserve">conform </w:t>
      </w:r>
      <w:r w:rsidRPr="00C436F5">
        <w:rPr>
          <w:rFonts w:ascii="Arial" w:eastAsia="Calibri" w:hAnsi="Arial" w:cs="Arial"/>
          <w:sz w:val="24"/>
          <w:szCs w:val="24"/>
        </w:rPr>
        <w:t xml:space="preserve">Regulamentului (CE) nr. 1907/2006 (REACH) </w:t>
      </w:r>
      <w:r w:rsidRPr="00C436F5">
        <w:rPr>
          <w:rFonts w:ascii="Arial" w:eastAsia="Calibri" w:hAnsi="Arial" w:cs="Times New Roman"/>
          <w:sz w:val="24"/>
          <w:szCs w:val="24"/>
        </w:rPr>
        <w:t>privind procedurile de raportare de către agenţii economici a datelor şi informaţiilor referitoare la subs</w:t>
      </w:r>
      <w:r w:rsidR="003467CF" w:rsidRPr="00C436F5">
        <w:rPr>
          <w:rFonts w:ascii="Arial" w:eastAsia="Calibri" w:hAnsi="Arial" w:cs="Times New Roman"/>
          <w:sz w:val="24"/>
          <w:szCs w:val="24"/>
        </w:rPr>
        <w:t>tanţele şi preparatele chimice;</w:t>
      </w:r>
    </w:p>
    <w:p w:rsidR="00F45292" w:rsidRPr="005A5B48" w:rsidRDefault="00F45292" w:rsidP="002F1648">
      <w:pPr>
        <w:keepNext/>
        <w:tabs>
          <w:tab w:val="left" w:pos="9781"/>
        </w:tabs>
        <w:spacing w:before="240" w:after="60" w:line="240" w:lineRule="auto"/>
        <w:ind w:right="83"/>
        <w:outlineLvl w:val="1"/>
        <w:rPr>
          <w:rFonts w:ascii="Arial" w:eastAsia="Times New Roman" w:hAnsi="Arial" w:cs="Times New Roman"/>
          <w:b/>
          <w:bCs/>
          <w:iCs/>
          <w:position w:val="-6"/>
          <w:sz w:val="24"/>
          <w:szCs w:val="24"/>
        </w:rPr>
      </w:pPr>
      <w:r w:rsidRPr="005A5B48">
        <w:rPr>
          <w:rFonts w:ascii="Arial" w:eastAsia="Times New Roman" w:hAnsi="Arial" w:cs="Times New Roman"/>
          <w:b/>
          <w:bCs/>
          <w:iCs/>
          <w:position w:val="-6"/>
          <w:sz w:val="24"/>
          <w:szCs w:val="24"/>
        </w:rPr>
        <w:t xml:space="preserve">13.11. </w:t>
      </w:r>
      <w:r w:rsidRPr="005A5B48">
        <w:rPr>
          <w:rFonts w:ascii="Arial" w:eastAsia="Times New Roman" w:hAnsi="Arial" w:cs="Times New Roman"/>
          <w:b/>
          <w:bCs/>
          <w:iCs/>
          <w:position w:val="-6"/>
          <w:sz w:val="24"/>
          <w:szCs w:val="24"/>
          <w:u w:val="single"/>
        </w:rPr>
        <w:t>MONITORIZAREA POST – ÎNCHIDERE</w:t>
      </w:r>
    </w:p>
    <w:p w:rsidR="00F45292" w:rsidRDefault="00F45292" w:rsidP="002F1648">
      <w:pPr>
        <w:tabs>
          <w:tab w:val="left" w:pos="9781"/>
        </w:tabs>
        <w:spacing w:after="0" w:line="240" w:lineRule="auto"/>
        <w:ind w:right="83"/>
        <w:jc w:val="both"/>
        <w:rPr>
          <w:rFonts w:ascii="Arial" w:eastAsia="Calibri" w:hAnsi="Arial" w:cs="Arial"/>
          <w:sz w:val="24"/>
          <w:szCs w:val="24"/>
        </w:rPr>
      </w:pPr>
      <w:r w:rsidRPr="005A5B48">
        <w:rPr>
          <w:rFonts w:ascii="Arial" w:eastAsia="Calibri" w:hAnsi="Arial" w:cs="Arial"/>
          <w:b/>
          <w:sz w:val="24"/>
          <w:szCs w:val="24"/>
        </w:rPr>
        <w:t>13.11.1.</w:t>
      </w:r>
      <w:r w:rsidRPr="005A5B48">
        <w:rPr>
          <w:rFonts w:ascii="Arial" w:eastAsia="Calibri" w:hAnsi="Arial" w:cs="Arial"/>
          <w:sz w:val="24"/>
          <w:szCs w:val="24"/>
        </w:rPr>
        <w:t xml:space="preserve"> În cazul încetării definitive a activităţii vor fi realizate şi urmărite acţiunil</w:t>
      </w:r>
      <w:r w:rsidR="005464E9">
        <w:rPr>
          <w:rFonts w:ascii="Arial" w:eastAsia="Calibri" w:hAnsi="Arial" w:cs="Arial"/>
          <w:sz w:val="24"/>
          <w:szCs w:val="24"/>
        </w:rPr>
        <w:t>e conform planului de închidere;</w:t>
      </w:r>
    </w:p>
    <w:p w:rsidR="005464E9" w:rsidRPr="005A5B48" w:rsidRDefault="005464E9" w:rsidP="002F1648">
      <w:pPr>
        <w:tabs>
          <w:tab w:val="left" w:pos="9781"/>
        </w:tabs>
        <w:spacing w:after="0" w:line="240" w:lineRule="auto"/>
        <w:ind w:right="83"/>
        <w:jc w:val="both"/>
        <w:rPr>
          <w:rFonts w:ascii="Arial" w:eastAsia="Calibri" w:hAnsi="Arial" w:cs="Arial"/>
          <w:sz w:val="24"/>
          <w:szCs w:val="24"/>
        </w:rPr>
      </w:pPr>
    </w:p>
    <w:p w:rsidR="00F45292" w:rsidRPr="005A5B48" w:rsidRDefault="00F45292" w:rsidP="002F1648">
      <w:pPr>
        <w:tabs>
          <w:tab w:val="left" w:pos="360"/>
          <w:tab w:val="left" w:pos="720"/>
          <w:tab w:val="left" w:pos="1800"/>
          <w:tab w:val="left" w:pos="9781"/>
        </w:tabs>
        <w:spacing w:after="0" w:line="240" w:lineRule="auto"/>
        <w:ind w:right="83"/>
        <w:jc w:val="both"/>
        <w:rPr>
          <w:rFonts w:ascii="Arial" w:eastAsia="Times New Roman" w:hAnsi="Arial" w:cs="Times New Roman"/>
          <w:sz w:val="24"/>
          <w:szCs w:val="24"/>
        </w:rPr>
      </w:pPr>
      <w:r w:rsidRPr="005A5B48">
        <w:rPr>
          <w:rFonts w:ascii="Arial" w:eastAsia="Times New Roman" w:hAnsi="Arial" w:cs="Times New Roman"/>
          <w:sz w:val="24"/>
          <w:szCs w:val="24"/>
        </w:rPr>
        <w:t>În planul de închidere vor fi incluse minimum următoarele:</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planuri ale tuturor conductelor, instalaţiilor şi rezervoarelor;</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orice măsură de precauţie specifică necesară pentru asigurarea faptului că demolarea clădirilor sau a altor structuri nu cauzează poluare în aer, apă sau sol;</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măsuri pentru reconstrucţia ecologică a terenului afectat istoric prin activităţile  desfăşurate pe amplasament;</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măsuri de eliminare şi acolo unde este cazul, spălare a conductelor şi a rezervoarelor şi golirea completă de conţinutul potenţial periculos;</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eliminarea substanţelor potenţial dăunătoare, dacă nu s-a stabilit că este acceptabil a se lăsa astfel de obligaţii viitorilor proprietari.</w:t>
      </w:r>
    </w:p>
    <w:p w:rsidR="00F45292" w:rsidRPr="005A5B48" w:rsidRDefault="00F45292" w:rsidP="002F1648">
      <w:pPr>
        <w:tabs>
          <w:tab w:val="left" w:pos="9781"/>
        </w:tabs>
        <w:spacing w:after="0" w:line="240" w:lineRule="auto"/>
        <w:ind w:right="83"/>
        <w:jc w:val="both"/>
        <w:rPr>
          <w:rFonts w:ascii="Arial" w:eastAsia="Calibri" w:hAnsi="Arial" w:cs="Times New Roman"/>
          <w:sz w:val="24"/>
          <w:szCs w:val="24"/>
        </w:rPr>
      </w:pPr>
      <w:r w:rsidRPr="005A5B48">
        <w:rPr>
          <w:rFonts w:ascii="Arial" w:eastAsia="Calibri" w:hAnsi="Arial" w:cs="Times New Roman"/>
          <w:sz w:val="24"/>
          <w:szCs w:val="24"/>
        </w:rPr>
        <w:t>Planul de închidere trebuie să identifice resursele necesare pentru punerea lui în practică şi să declare mijloacele de asigurare a disponibilităţii acestor resurse, indiferent de situaţia financiară a operatorului autorizaţiei.</w:t>
      </w:r>
    </w:p>
    <w:p w:rsidR="00F45292" w:rsidRPr="005A5B48" w:rsidRDefault="00F45292" w:rsidP="002F1648">
      <w:pPr>
        <w:tabs>
          <w:tab w:val="left" w:pos="9781"/>
        </w:tabs>
        <w:spacing w:after="0" w:line="240" w:lineRule="auto"/>
        <w:ind w:right="83"/>
        <w:jc w:val="both"/>
        <w:rPr>
          <w:rFonts w:ascii="Arial" w:eastAsia="Times New Roman" w:hAnsi="Arial" w:cs="Times New Roman"/>
          <w:sz w:val="24"/>
          <w:szCs w:val="24"/>
        </w:rPr>
      </w:pPr>
      <w:r w:rsidRPr="005A5B48">
        <w:rPr>
          <w:rFonts w:ascii="Arial" w:eastAsia="Times New Roman" w:hAnsi="Arial" w:cs="Times New Roman"/>
          <w:sz w:val="24"/>
          <w:szCs w:val="24"/>
        </w:rPr>
        <w:t>La încetarea activitǎţii urmeazǎ a se parcurge cel puţin urmǎtoarele etape principale:</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lastRenderedPageBreak/>
        <w:t xml:space="preserve">golirea instalaţiilor; </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oprirea alimentǎrii cu energie electricǎ;</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demontarea instalaţiilor şi transportul materialelor rezultate spre destinaţii bine stabilite;</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dezafectarea depozitelor de materii prime;</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eliminarea corespunzǎtoare a tuturor deşeurilor de pe amplasament;</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 xml:space="preserve">determinarea gradului de afectare a solului; </w:t>
      </w:r>
    </w:p>
    <w:p w:rsidR="00F45292" w:rsidRPr="005A5B48" w:rsidRDefault="00F45292" w:rsidP="00716627">
      <w:pPr>
        <w:numPr>
          <w:ilvl w:val="0"/>
          <w:numId w:val="26"/>
        </w:numPr>
        <w:tabs>
          <w:tab w:val="left" w:pos="851"/>
          <w:tab w:val="left" w:pos="9781"/>
        </w:tabs>
        <w:spacing w:after="0" w:line="240" w:lineRule="auto"/>
        <w:ind w:left="567" w:right="83"/>
        <w:contextualSpacing/>
        <w:jc w:val="both"/>
        <w:rPr>
          <w:rFonts w:ascii="Arial" w:eastAsia="Times New Roman" w:hAnsi="Arial" w:cs="Times New Roman"/>
          <w:sz w:val="24"/>
          <w:szCs w:val="24"/>
        </w:rPr>
      </w:pPr>
      <w:r w:rsidRPr="005A5B48">
        <w:rPr>
          <w:rFonts w:ascii="Arial" w:eastAsia="Times New Roman" w:hAnsi="Arial" w:cs="Times New Roman"/>
          <w:sz w:val="24"/>
          <w:szCs w:val="24"/>
        </w:rPr>
        <w:t>ecologizarea platformei.</w:t>
      </w:r>
    </w:p>
    <w:p w:rsidR="00F45292" w:rsidRPr="005A5B48" w:rsidRDefault="00F45292" w:rsidP="002F1648">
      <w:pPr>
        <w:tabs>
          <w:tab w:val="left" w:pos="360"/>
          <w:tab w:val="left" w:pos="720"/>
          <w:tab w:val="left" w:pos="1800"/>
          <w:tab w:val="left" w:pos="9781"/>
        </w:tabs>
        <w:spacing w:after="0" w:line="240" w:lineRule="auto"/>
        <w:ind w:right="83"/>
        <w:jc w:val="both"/>
        <w:rPr>
          <w:rFonts w:ascii="Arial" w:eastAsia="Calibri" w:hAnsi="Arial" w:cs="Times New Roman"/>
          <w:sz w:val="24"/>
          <w:szCs w:val="24"/>
        </w:rPr>
      </w:pPr>
      <w:r w:rsidRPr="005A5B48">
        <w:rPr>
          <w:rFonts w:ascii="Arial" w:eastAsia="Calibri" w:hAnsi="Arial" w:cs="Arial"/>
          <w:sz w:val="24"/>
          <w:szCs w:val="24"/>
        </w:rPr>
        <w:t>La încetarea activităţii, operatorul activităţii are obligaţia să notifice Agenția pentru Protecția Mediului Cluj, înainte de realizarea închiderii,</w:t>
      </w:r>
      <w:r w:rsidRPr="005A5B48">
        <w:rPr>
          <w:rFonts w:ascii="Arial" w:eastAsia="Calibri" w:hAnsi="Arial" w:cs="Arial"/>
          <w:b/>
          <w:sz w:val="24"/>
          <w:szCs w:val="24"/>
        </w:rPr>
        <w:t xml:space="preserve"> </w:t>
      </w:r>
      <w:r w:rsidRPr="005A5B48">
        <w:rPr>
          <w:rFonts w:ascii="Arial" w:eastAsia="Calibri" w:hAnsi="Arial" w:cs="Arial"/>
          <w:sz w:val="24"/>
          <w:szCs w:val="24"/>
        </w:rPr>
        <w:t xml:space="preserve">în vederea stabilirii obligaţiilor de mediu, conform art. 10 din Ordonanța de Urgență a Guvernului nr. 195 din 22.12.2005 privind protecţia mediului, </w:t>
      </w:r>
      <w:r w:rsidRPr="005A5B48">
        <w:rPr>
          <w:rFonts w:ascii="Arial" w:eastAsia="Calibri" w:hAnsi="Arial" w:cs="Times New Roman"/>
          <w:sz w:val="24"/>
          <w:szCs w:val="24"/>
        </w:rPr>
        <w:t>aprobată şi modificată prin Legea nr. 265/2006, cu modificările şi completările ulterioare.</w:t>
      </w:r>
    </w:p>
    <w:p w:rsidR="00F45292" w:rsidRPr="005A5B48" w:rsidRDefault="00F45292" w:rsidP="00F02B8C">
      <w:pPr>
        <w:autoSpaceDE w:val="0"/>
        <w:autoSpaceDN w:val="0"/>
        <w:adjustRightInd w:val="0"/>
        <w:spacing w:after="0" w:line="240" w:lineRule="auto"/>
        <w:ind w:right="83"/>
        <w:jc w:val="both"/>
        <w:rPr>
          <w:rFonts w:ascii="Arial" w:eastAsia="ArialMT" w:hAnsi="Arial" w:cs="Arial"/>
          <w:sz w:val="24"/>
          <w:szCs w:val="24"/>
        </w:rPr>
      </w:pPr>
      <w:r w:rsidRPr="005A5B48">
        <w:rPr>
          <w:rFonts w:ascii="Arial" w:eastAsia="ArialMT" w:hAnsi="Arial" w:cs="Arial"/>
          <w:sz w:val="24"/>
          <w:szCs w:val="24"/>
        </w:rPr>
        <w:t>La încetarea activităţii se va reface raportul de amplasament, reanalizându-se  concentraţiile poluanţilor specifici din apa subterană şi sol, în punctele indicate în Raportul de amplasament, pentru a stabili aportul la poluare al instalaţiei şi măsurile de remediere ce se impun.</w:t>
      </w:r>
    </w:p>
    <w:p w:rsidR="00F45292" w:rsidRPr="005A5B48" w:rsidRDefault="00F45292" w:rsidP="00F45292">
      <w:pPr>
        <w:tabs>
          <w:tab w:val="left" w:pos="1260"/>
        </w:tabs>
        <w:spacing w:after="0" w:line="240" w:lineRule="auto"/>
        <w:jc w:val="both"/>
        <w:rPr>
          <w:rFonts w:ascii="Arial" w:eastAsia="Times New Roman" w:hAnsi="Arial" w:cs="Arial"/>
          <w:iCs/>
          <w:color w:val="FF0000"/>
        </w:rPr>
      </w:pPr>
    </w:p>
    <w:p w:rsidR="00F45292" w:rsidRPr="00C436F5" w:rsidRDefault="00F45292" w:rsidP="00F45292">
      <w:pPr>
        <w:keepNext/>
        <w:spacing w:after="0" w:line="240" w:lineRule="auto"/>
        <w:outlineLvl w:val="0"/>
        <w:rPr>
          <w:rFonts w:ascii="Arial" w:eastAsia="Times New Roman" w:hAnsi="Arial" w:cs="Arial"/>
          <w:b/>
          <w:bCs/>
          <w:sz w:val="28"/>
          <w:szCs w:val="28"/>
        </w:rPr>
      </w:pPr>
      <w:r w:rsidRPr="00C436F5">
        <w:rPr>
          <w:rFonts w:ascii="Arial" w:eastAsia="Times New Roman" w:hAnsi="Arial" w:cs="Arial"/>
          <w:b/>
          <w:bCs/>
          <w:sz w:val="28"/>
          <w:szCs w:val="28"/>
        </w:rPr>
        <w:t>14. RAPORTĂRI  CĂTRE  AUTORITATEA  COMPETENTĂ  PENTRU PROTECŢIA  MEDIULUI  ŞI  PERIODICITATEA  ACESTORA</w:t>
      </w:r>
    </w:p>
    <w:p w:rsidR="00F45292" w:rsidRPr="005A5B48" w:rsidRDefault="00F45292" w:rsidP="00F45292">
      <w:pPr>
        <w:tabs>
          <w:tab w:val="left" w:pos="1260"/>
        </w:tabs>
        <w:spacing w:after="0" w:line="240" w:lineRule="auto"/>
        <w:jc w:val="both"/>
        <w:rPr>
          <w:rFonts w:ascii="Arial" w:eastAsia="Times New Roman" w:hAnsi="Arial" w:cs="Arial"/>
          <w:iCs/>
          <w:color w:val="FF0000"/>
        </w:rPr>
      </w:pPr>
    </w:p>
    <w:p w:rsidR="00F45292" w:rsidRPr="0043462D" w:rsidRDefault="00F45292" w:rsidP="002F1648">
      <w:pPr>
        <w:spacing w:after="0" w:line="240" w:lineRule="auto"/>
        <w:ind w:right="83"/>
        <w:jc w:val="both"/>
        <w:rPr>
          <w:rFonts w:ascii="Arial" w:eastAsia="Calibri" w:hAnsi="Arial" w:cs="Arial"/>
          <w:sz w:val="24"/>
          <w:szCs w:val="24"/>
          <w:u w:val="single"/>
        </w:rPr>
      </w:pPr>
      <w:r w:rsidRPr="0043462D">
        <w:rPr>
          <w:rFonts w:ascii="Arial" w:eastAsia="Calibri" w:hAnsi="Arial" w:cs="Arial"/>
          <w:b/>
          <w:sz w:val="24"/>
          <w:szCs w:val="24"/>
        </w:rPr>
        <w:t xml:space="preserve">14.1. </w:t>
      </w:r>
      <w:r w:rsidRPr="0043462D">
        <w:rPr>
          <w:rFonts w:ascii="Arial" w:eastAsia="Calibri" w:hAnsi="Arial" w:cs="Arial"/>
          <w:b/>
          <w:sz w:val="24"/>
          <w:szCs w:val="24"/>
          <w:u w:val="single"/>
        </w:rPr>
        <w:t>DATE GENERALE</w:t>
      </w:r>
    </w:p>
    <w:p w:rsidR="00F45292" w:rsidRPr="0043462D" w:rsidRDefault="00F45292" w:rsidP="002F1648">
      <w:pPr>
        <w:tabs>
          <w:tab w:val="left" w:pos="180"/>
          <w:tab w:val="left" w:pos="360"/>
        </w:tabs>
        <w:spacing w:after="0" w:line="240" w:lineRule="auto"/>
        <w:ind w:right="83"/>
        <w:jc w:val="both"/>
        <w:rPr>
          <w:rFonts w:ascii="Arial" w:eastAsia="Times New Roman" w:hAnsi="Arial" w:cs="Arial"/>
          <w:sz w:val="24"/>
          <w:szCs w:val="24"/>
        </w:rPr>
      </w:pPr>
      <w:r w:rsidRPr="0043462D">
        <w:rPr>
          <w:rFonts w:ascii="Arial" w:eastAsia="Times New Roman" w:hAnsi="Arial" w:cs="Arial"/>
          <w:b/>
          <w:sz w:val="24"/>
          <w:szCs w:val="24"/>
        </w:rPr>
        <w:t>14.1.1.</w:t>
      </w:r>
      <w:r w:rsidRPr="0043462D">
        <w:rPr>
          <w:rFonts w:ascii="Arial" w:eastAsia="Times New Roman" w:hAnsi="Arial" w:cs="Arial"/>
          <w:sz w:val="24"/>
          <w:szCs w:val="24"/>
        </w:rPr>
        <w:t xml:space="preserve"> Formatul tuturor registrelor cerute de prezenta autorizaţie trebuie să asigure înregistrarea tuturor datelor specifice necesare raport</w:t>
      </w:r>
      <w:r w:rsidR="0043462D" w:rsidRPr="0043462D">
        <w:rPr>
          <w:rFonts w:ascii="Arial" w:eastAsia="Times New Roman" w:hAnsi="Arial" w:cs="Arial"/>
          <w:sz w:val="24"/>
          <w:szCs w:val="24"/>
        </w:rPr>
        <w:t>ării rezultatului monitorizării;</w:t>
      </w:r>
      <w:r w:rsidRPr="0043462D">
        <w:rPr>
          <w:rFonts w:ascii="Arial" w:eastAsia="Times New Roman" w:hAnsi="Arial" w:cs="Arial"/>
          <w:sz w:val="24"/>
          <w:szCs w:val="24"/>
        </w:rPr>
        <w:t xml:space="preserve"> </w:t>
      </w:r>
      <w:r w:rsidR="0043462D" w:rsidRPr="0043462D">
        <w:rPr>
          <w:rFonts w:ascii="Arial" w:eastAsia="Times New Roman" w:hAnsi="Arial" w:cs="Arial"/>
          <w:sz w:val="24"/>
          <w:szCs w:val="24"/>
        </w:rPr>
        <w:t>r</w:t>
      </w:r>
      <w:r w:rsidRPr="0043462D">
        <w:rPr>
          <w:rFonts w:ascii="Arial" w:eastAsia="Times New Roman" w:hAnsi="Arial" w:cs="Arial"/>
          <w:sz w:val="24"/>
          <w:szCs w:val="24"/>
        </w:rPr>
        <w:t>egistrele trebuie pǎstrate pe amplasament pe</w:t>
      </w:r>
      <w:r w:rsidRPr="0043462D">
        <w:rPr>
          <w:rFonts w:ascii="Arial" w:eastAsia="Calibri" w:hAnsi="Arial" w:cs="Arial"/>
          <w:i/>
          <w:sz w:val="24"/>
          <w:szCs w:val="24"/>
        </w:rPr>
        <w:t xml:space="preserve"> </w:t>
      </w:r>
      <w:r w:rsidRPr="0043462D">
        <w:rPr>
          <w:rFonts w:ascii="Arial" w:eastAsia="Times New Roman" w:hAnsi="Arial" w:cs="Arial"/>
          <w:sz w:val="24"/>
          <w:szCs w:val="24"/>
        </w:rPr>
        <w:t xml:space="preserve">durata valabilităţii autorizaţiei integrate de mediu şi trebuie sǎ fie disponibile pentru inspecţie de cǎtre personalul cu drept de control al autoritǎţilor de </w:t>
      </w:r>
      <w:r w:rsidR="0043462D" w:rsidRPr="0043462D">
        <w:rPr>
          <w:rFonts w:ascii="Arial" w:eastAsia="Times New Roman" w:hAnsi="Arial" w:cs="Arial"/>
          <w:sz w:val="24"/>
          <w:szCs w:val="24"/>
        </w:rPr>
        <w:t>specialitate,  în orice moment;</w:t>
      </w:r>
    </w:p>
    <w:p w:rsidR="00F45292" w:rsidRPr="005A5B48" w:rsidRDefault="00F45292" w:rsidP="002F1648">
      <w:pPr>
        <w:spacing w:after="0" w:line="240" w:lineRule="auto"/>
        <w:ind w:right="83"/>
        <w:jc w:val="both"/>
        <w:rPr>
          <w:rFonts w:ascii="Arial" w:eastAsia="Calibri" w:hAnsi="Arial" w:cs="Arial"/>
          <w:color w:val="FF0000"/>
          <w:sz w:val="24"/>
          <w:szCs w:val="24"/>
        </w:rPr>
      </w:pPr>
      <w:r w:rsidRPr="0043462D">
        <w:rPr>
          <w:rFonts w:ascii="Arial" w:eastAsia="Calibri" w:hAnsi="Arial" w:cs="Arial"/>
          <w:b/>
          <w:sz w:val="24"/>
          <w:szCs w:val="24"/>
        </w:rPr>
        <w:t xml:space="preserve">14.1.2. </w:t>
      </w:r>
      <w:r w:rsidRPr="0043462D">
        <w:rPr>
          <w:rFonts w:ascii="Arial" w:eastAsia="Calibri" w:hAnsi="Arial" w:cs="Arial"/>
          <w:sz w:val="24"/>
          <w:szCs w:val="24"/>
        </w:rPr>
        <w:t>Operatorul, prin persoana împuternicitǎ cu atribuţii în domeniul protecţiei mediului, va transmite APM Cluj raportările solicitate, la datele stabilite</w:t>
      </w:r>
      <w:r w:rsidR="0043462D" w:rsidRPr="0043462D">
        <w:rPr>
          <w:rFonts w:ascii="Arial" w:eastAsia="Calibri" w:hAnsi="Arial" w:cs="Arial"/>
          <w:sz w:val="24"/>
          <w:szCs w:val="24"/>
        </w:rPr>
        <w:t>;</w:t>
      </w:r>
      <w:r w:rsidR="0043462D" w:rsidRPr="0043462D">
        <w:rPr>
          <w:rFonts w:ascii="Arial" w:eastAsia="Calibri" w:hAnsi="Arial" w:cs="Times New Roman"/>
          <w:sz w:val="24"/>
          <w:szCs w:val="24"/>
        </w:rPr>
        <w:t xml:space="preserve"> t</w:t>
      </w:r>
      <w:r w:rsidRPr="0043462D">
        <w:rPr>
          <w:rFonts w:ascii="Arial" w:eastAsia="Calibri" w:hAnsi="Arial" w:cs="Times New Roman"/>
          <w:sz w:val="24"/>
          <w:szCs w:val="24"/>
        </w:rPr>
        <w:t xml:space="preserve">oate rapoartele trebuie certificate ca fiind precise şi reprezentative de cǎtre managerul agentului economic </w:t>
      </w:r>
      <w:r w:rsidR="0043462D" w:rsidRPr="0043462D">
        <w:rPr>
          <w:rFonts w:ascii="Arial" w:eastAsia="Calibri" w:hAnsi="Arial" w:cs="Times New Roman"/>
          <w:sz w:val="24"/>
          <w:szCs w:val="24"/>
        </w:rPr>
        <w:t xml:space="preserve">operator </w:t>
      </w:r>
      <w:r w:rsidRPr="0043462D">
        <w:rPr>
          <w:rFonts w:ascii="Arial" w:eastAsia="Calibri" w:hAnsi="Arial" w:cs="Times New Roman"/>
          <w:sz w:val="24"/>
          <w:szCs w:val="24"/>
        </w:rPr>
        <w:t>al autorizaţiei sau de cǎtre altǎ persoanǎ des</w:t>
      </w:r>
      <w:r w:rsidR="0043462D" w:rsidRPr="0043462D">
        <w:rPr>
          <w:rFonts w:ascii="Arial" w:eastAsia="Calibri" w:hAnsi="Arial" w:cs="Times New Roman"/>
          <w:sz w:val="24"/>
          <w:szCs w:val="24"/>
        </w:rPr>
        <w:t>emnatǎ de managerul instalaţiei;</w:t>
      </w:r>
      <w:r w:rsidRPr="005A5B48">
        <w:rPr>
          <w:rFonts w:ascii="Arial" w:eastAsia="Calibri" w:hAnsi="Arial" w:cs="Arial"/>
          <w:b/>
          <w:iCs/>
          <w:color w:val="FF0000"/>
          <w:sz w:val="24"/>
          <w:szCs w:val="24"/>
        </w:rPr>
        <w:tab/>
      </w:r>
    </w:p>
    <w:p w:rsidR="00F45292" w:rsidRPr="0043462D" w:rsidRDefault="00F45292" w:rsidP="002F1648">
      <w:pPr>
        <w:spacing w:after="0" w:line="240" w:lineRule="auto"/>
        <w:ind w:right="83"/>
        <w:jc w:val="both"/>
        <w:rPr>
          <w:rFonts w:ascii="Arial" w:eastAsia="Calibri" w:hAnsi="Arial" w:cs="Arial"/>
          <w:sz w:val="24"/>
          <w:szCs w:val="24"/>
        </w:rPr>
      </w:pPr>
      <w:r w:rsidRPr="0043462D">
        <w:rPr>
          <w:rFonts w:ascii="Arial" w:eastAsia="Calibri" w:hAnsi="Arial" w:cs="Arial"/>
          <w:b/>
          <w:sz w:val="24"/>
          <w:szCs w:val="24"/>
        </w:rPr>
        <w:t>14.1.3.</w:t>
      </w:r>
      <w:r w:rsidRPr="0043462D">
        <w:rPr>
          <w:rFonts w:ascii="Arial" w:eastAsia="Calibri" w:hAnsi="Arial" w:cs="Arial"/>
          <w:i/>
          <w:sz w:val="24"/>
          <w:szCs w:val="24"/>
        </w:rPr>
        <w:t xml:space="preserve"> </w:t>
      </w:r>
      <w:r w:rsidRPr="0043462D">
        <w:rPr>
          <w:rFonts w:ascii="Arial" w:eastAsia="Calibri" w:hAnsi="Arial" w:cs="Arial"/>
          <w:sz w:val="24"/>
          <w:szCs w:val="24"/>
        </w:rPr>
        <w:t>Operatorul trebuie sǎ înregistreze toate accidentele/incidentele care afecteazǎ exploatarea normalǎ a activitǎţii şi</w:t>
      </w:r>
      <w:r w:rsidR="0043462D" w:rsidRPr="0043462D">
        <w:rPr>
          <w:rFonts w:ascii="Arial" w:eastAsia="Calibri" w:hAnsi="Arial" w:cs="Arial"/>
          <w:sz w:val="24"/>
          <w:szCs w:val="24"/>
        </w:rPr>
        <w:t xml:space="preserve"> care pot crea un risc de mediu; a</w:t>
      </w:r>
      <w:r w:rsidRPr="0043462D">
        <w:rPr>
          <w:rFonts w:ascii="Arial" w:eastAsia="Calibri" w:hAnsi="Arial" w:cs="Arial"/>
          <w:sz w:val="24"/>
          <w:szCs w:val="24"/>
        </w:rPr>
        <w:t>ceastă înregistrare trebuie să includă detalii privind natura, extinderea şi impactul incidentului, precum şi circumstanţele care au dat naştere incidentului</w:t>
      </w:r>
      <w:r w:rsidR="0043462D" w:rsidRPr="0043462D">
        <w:rPr>
          <w:rFonts w:ascii="Arial" w:eastAsia="Calibri" w:hAnsi="Arial" w:cs="Arial"/>
          <w:sz w:val="24"/>
          <w:szCs w:val="24"/>
        </w:rPr>
        <w:t>; î</w:t>
      </w:r>
      <w:r w:rsidRPr="0043462D">
        <w:rPr>
          <w:rFonts w:ascii="Arial" w:eastAsia="Calibri" w:hAnsi="Arial" w:cs="Arial"/>
          <w:sz w:val="24"/>
          <w:szCs w:val="24"/>
        </w:rPr>
        <w:t>nregistrarea trebuie să includă toate măsurile corective luate asupra mediului şi ev</w:t>
      </w:r>
      <w:r w:rsidR="0043462D" w:rsidRPr="0043462D">
        <w:rPr>
          <w:rFonts w:ascii="Arial" w:eastAsia="Calibri" w:hAnsi="Arial" w:cs="Arial"/>
          <w:sz w:val="24"/>
          <w:szCs w:val="24"/>
        </w:rPr>
        <w:t>itarea reapariţiei incidentului; d</w:t>
      </w:r>
      <w:r w:rsidRPr="0043462D">
        <w:rPr>
          <w:rFonts w:ascii="Arial" w:eastAsia="Calibri" w:hAnsi="Arial" w:cs="Arial"/>
          <w:sz w:val="24"/>
          <w:szCs w:val="24"/>
        </w:rPr>
        <w:t>upă notificarea accidentului, operatorul trebuie să depună la sediile: APM Cluj şi GNM – Comisariatul judeţean Cl</w:t>
      </w:r>
      <w:r w:rsidR="0043462D" w:rsidRPr="0043462D">
        <w:rPr>
          <w:rFonts w:ascii="Arial" w:eastAsia="Calibri" w:hAnsi="Arial" w:cs="Arial"/>
          <w:sz w:val="24"/>
          <w:szCs w:val="24"/>
        </w:rPr>
        <w:t>uj, raportul privind incidentul;</w:t>
      </w:r>
    </w:p>
    <w:p w:rsidR="00F45292" w:rsidRPr="0043462D" w:rsidRDefault="00F45292" w:rsidP="002F1648">
      <w:pPr>
        <w:spacing w:after="0" w:line="240" w:lineRule="auto"/>
        <w:ind w:right="83"/>
        <w:jc w:val="both"/>
        <w:rPr>
          <w:rFonts w:ascii="Arial" w:eastAsia="Calibri" w:hAnsi="Arial" w:cs="Arial"/>
          <w:sz w:val="24"/>
          <w:szCs w:val="24"/>
        </w:rPr>
      </w:pPr>
      <w:r w:rsidRPr="0043462D">
        <w:rPr>
          <w:rFonts w:ascii="Arial" w:eastAsia="Calibri" w:hAnsi="Arial" w:cs="Arial"/>
          <w:b/>
          <w:sz w:val="24"/>
          <w:szCs w:val="24"/>
        </w:rPr>
        <w:t>14.1.4.</w:t>
      </w:r>
      <w:r w:rsidRPr="0043462D">
        <w:rPr>
          <w:rFonts w:ascii="Arial" w:eastAsia="Calibri" w:hAnsi="Arial" w:cs="Arial"/>
          <w:sz w:val="24"/>
          <w:szCs w:val="24"/>
        </w:rPr>
        <w:t xml:space="preserve"> Operatorul trebuie sǎ înregistreze toate reclamaţiile de mediu legate de exploatarea instalaţiei</w:t>
      </w:r>
      <w:r w:rsidR="0043462D" w:rsidRPr="0043462D">
        <w:rPr>
          <w:rFonts w:ascii="Arial" w:eastAsia="Calibri" w:hAnsi="Arial" w:cs="Arial"/>
          <w:sz w:val="24"/>
          <w:szCs w:val="24"/>
        </w:rPr>
        <w:t>; f</w:t>
      </w:r>
      <w:r w:rsidRPr="0043462D">
        <w:rPr>
          <w:rFonts w:ascii="Arial" w:eastAsia="Calibri" w:hAnsi="Arial" w:cs="Arial"/>
          <w:sz w:val="24"/>
          <w:szCs w:val="24"/>
        </w:rPr>
        <w:t>iecare astfel de înregistrare trebuie sǎ ofere detalii privind data şi ora reclamaţiei, numele reclamantului şi informaţii cu privire la natura reclamaţiei, mǎsura luat</w:t>
      </w:r>
      <w:r w:rsidR="0043462D" w:rsidRPr="0043462D">
        <w:rPr>
          <w:rFonts w:ascii="Arial" w:eastAsia="Calibri" w:hAnsi="Arial" w:cs="Arial"/>
          <w:sz w:val="24"/>
          <w:szCs w:val="24"/>
        </w:rPr>
        <w:t>ǎ în cazul fiecarei reclamaţii; o</w:t>
      </w:r>
      <w:r w:rsidRPr="0043462D">
        <w:rPr>
          <w:rFonts w:ascii="Arial" w:eastAsia="Calibri" w:hAnsi="Arial" w:cs="Arial"/>
          <w:sz w:val="24"/>
          <w:szCs w:val="24"/>
        </w:rPr>
        <w:t xml:space="preserve">peratorul  trebuie sǎ depunǎ un raport la </w:t>
      </w:r>
      <w:r w:rsidRPr="0043462D">
        <w:rPr>
          <w:rFonts w:ascii="Arial" w:eastAsia="Calibri" w:hAnsi="Arial" w:cs="Times New Roman"/>
          <w:sz w:val="24"/>
          <w:szCs w:val="24"/>
        </w:rPr>
        <w:t xml:space="preserve">Agenţia pentru Protecţia </w:t>
      </w:r>
      <w:r w:rsidRPr="0043462D">
        <w:rPr>
          <w:rFonts w:ascii="Arial" w:eastAsia="Calibri" w:hAnsi="Arial" w:cs="Times New Roman"/>
          <w:sz w:val="24"/>
          <w:szCs w:val="24"/>
        </w:rPr>
        <w:lastRenderedPageBreak/>
        <w:t>Mediului Cluj şi la Garda Naţională de Mediu – Comisariatul Judeţean Cluj</w:t>
      </w:r>
      <w:r w:rsidRPr="0043462D">
        <w:rPr>
          <w:rFonts w:ascii="Arial" w:eastAsia="Calibri" w:hAnsi="Arial" w:cs="Arial"/>
          <w:sz w:val="24"/>
          <w:szCs w:val="24"/>
        </w:rPr>
        <w:t xml:space="preserve"> în luna urmǎtoare primirii reclamaţiei, oferind detalii despre o</w:t>
      </w:r>
      <w:r w:rsidR="0043462D" w:rsidRPr="0043462D">
        <w:rPr>
          <w:rFonts w:ascii="Arial" w:eastAsia="Calibri" w:hAnsi="Arial" w:cs="Arial"/>
          <w:sz w:val="24"/>
          <w:szCs w:val="24"/>
        </w:rPr>
        <w:t>rice reclamaţie care apare; u</w:t>
      </w:r>
      <w:r w:rsidRPr="0043462D">
        <w:rPr>
          <w:rFonts w:ascii="Arial" w:eastAsia="Calibri" w:hAnsi="Arial" w:cs="Arial"/>
          <w:sz w:val="24"/>
          <w:szCs w:val="24"/>
        </w:rPr>
        <w:t xml:space="preserve">n rezumat privind numǎrul şi natura reclamaţiilor primite trebuie inclus în </w:t>
      </w:r>
      <w:r w:rsidRPr="0043462D">
        <w:rPr>
          <w:rFonts w:ascii="Arial" w:eastAsia="Calibri" w:hAnsi="Arial" w:cs="Times New Roman"/>
          <w:sz w:val="24"/>
          <w:szCs w:val="24"/>
        </w:rPr>
        <w:t>Raportul anual de mediu (</w:t>
      </w:r>
      <w:r w:rsidR="0043462D" w:rsidRPr="0043462D">
        <w:rPr>
          <w:rFonts w:ascii="Arial" w:eastAsia="Calibri" w:hAnsi="Arial" w:cs="Arial"/>
          <w:sz w:val="24"/>
          <w:szCs w:val="24"/>
        </w:rPr>
        <w:t>RAM);</w:t>
      </w:r>
    </w:p>
    <w:p w:rsidR="00F45292" w:rsidRPr="00C436F5" w:rsidRDefault="00F45292" w:rsidP="002F1648">
      <w:pPr>
        <w:tabs>
          <w:tab w:val="left" w:pos="1260"/>
        </w:tabs>
        <w:spacing w:after="0" w:line="240" w:lineRule="auto"/>
        <w:ind w:right="83"/>
        <w:jc w:val="both"/>
        <w:rPr>
          <w:rFonts w:ascii="Arial" w:eastAsia="Times New Roman" w:hAnsi="Arial" w:cs="Arial"/>
          <w:iCs/>
        </w:rPr>
      </w:pPr>
    </w:p>
    <w:p w:rsidR="00F45292" w:rsidRPr="00C436F5" w:rsidRDefault="00F45292" w:rsidP="002F1648">
      <w:pPr>
        <w:spacing w:after="0" w:line="240" w:lineRule="auto"/>
        <w:ind w:right="83"/>
        <w:jc w:val="both"/>
        <w:rPr>
          <w:rFonts w:ascii="Arial" w:eastAsia="Calibri" w:hAnsi="Arial" w:cs="Arial"/>
          <w:spacing w:val="10"/>
          <w:sz w:val="24"/>
          <w:szCs w:val="24"/>
        </w:rPr>
      </w:pPr>
      <w:r w:rsidRPr="00C436F5">
        <w:rPr>
          <w:rFonts w:ascii="Arial" w:eastAsia="Calibri" w:hAnsi="Arial" w:cs="Arial"/>
          <w:b/>
          <w:spacing w:val="10"/>
          <w:sz w:val="24"/>
          <w:szCs w:val="24"/>
        </w:rPr>
        <w:t>14.2.</w:t>
      </w:r>
      <w:r w:rsidRPr="00C436F5">
        <w:rPr>
          <w:rFonts w:ascii="Arial" w:eastAsia="Calibri" w:hAnsi="Arial" w:cs="Arial"/>
          <w:spacing w:val="10"/>
          <w:sz w:val="24"/>
          <w:szCs w:val="24"/>
        </w:rPr>
        <w:t xml:space="preserve"> </w:t>
      </w:r>
      <w:r w:rsidRPr="00C436F5">
        <w:rPr>
          <w:rFonts w:ascii="Arial" w:eastAsia="Calibri" w:hAnsi="Arial" w:cs="Arial"/>
          <w:b/>
          <w:spacing w:val="10"/>
          <w:sz w:val="24"/>
          <w:szCs w:val="24"/>
          <w:u w:val="single"/>
        </w:rPr>
        <w:t>RAPORTAREA DATELOR DE MONITORIZARE</w:t>
      </w:r>
    </w:p>
    <w:p w:rsidR="00F45292" w:rsidRPr="00C436F5" w:rsidRDefault="00F45292" w:rsidP="002F1648">
      <w:pPr>
        <w:spacing w:after="0" w:line="240" w:lineRule="auto"/>
        <w:ind w:right="83"/>
        <w:jc w:val="both"/>
        <w:rPr>
          <w:rFonts w:ascii="Arial" w:eastAsia="Times New Roman" w:hAnsi="Arial" w:cs="Times New Roman"/>
          <w:b/>
        </w:rPr>
      </w:pPr>
    </w:p>
    <w:p w:rsidR="00F45292" w:rsidRPr="00C436F5" w:rsidRDefault="00F45292" w:rsidP="00716627">
      <w:pPr>
        <w:numPr>
          <w:ilvl w:val="2"/>
          <w:numId w:val="3"/>
        </w:numPr>
        <w:tabs>
          <w:tab w:val="num" w:pos="0"/>
          <w:tab w:val="left" w:pos="851"/>
        </w:tabs>
        <w:spacing w:after="0" w:line="240" w:lineRule="auto"/>
        <w:ind w:left="0"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 xml:space="preserve">Operatorul va raporta anual datelele de monitorizare </w:t>
      </w:r>
      <w:r w:rsidRPr="00C436F5">
        <w:rPr>
          <w:rFonts w:ascii="Arial" w:eastAsia="Calibri" w:hAnsi="Arial" w:cs="Arial"/>
          <w:spacing w:val="10"/>
          <w:sz w:val="24"/>
          <w:szCs w:val="24"/>
        </w:rPr>
        <w:t>în conformitate cu planul de m</w:t>
      </w:r>
      <w:r w:rsidR="00864922" w:rsidRPr="00C436F5">
        <w:rPr>
          <w:rFonts w:ascii="Arial" w:eastAsia="Calibri" w:hAnsi="Arial" w:cs="Arial"/>
          <w:spacing w:val="10"/>
          <w:sz w:val="24"/>
          <w:szCs w:val="24"/>
        </w:rPr>
        <w:t xml:space="preserve">onitorizare stabilit la cap.13 </w:t>
      </w:r>
      <w:r w:rsidRPr="00C436F5">
        <w:rPr>
          <w:rFonts w:ascii="Arial" w:eastAsia="Times New Roman" w:hAnsi="Arial" w:cs="Arial"/>
          <w:sz w:val="24"/>
          <w:szCs w:val="24"/>
          <w:lang w:eastAsia="ro-RO"/>
        </w:rPr>
        <w:t xml:space="preserve">la: Agenţia pentru Protecţia Mediului Cluj şi la </w:t>
      </w:r>
      <w:r w:rsidR="0043462D" w:rsidRPr="00C436F5">
        <w:rPr>
          <w:rFonts w:ascii="Arial" w:eastAsia="Times New Roman" w:hAnsi="Arial" w:cs="Arial"/>
          <w:sz w:val="24"/>
          <w:szCs w:val="24"/>
          <w:lang w:eastAsia="ro-RO"/>
        </w:rPr>
        <w:t>P</w:t>
      </w:r>
      <w:r w:rsidRPr="00C436F5">
        <w:rPr>
          <w:rFonts w:ascii="Arial" w:eastAsia="Times New Roman" w:hAnsi="Arial" w:cs="Arial"/>
          <w:sz w:val="24"/>
          <w:szCs w:val="24"/>
          <w:lang w:eastAsia="ro-RO"/>
        </w:rPr>
        <w:t xml:space="preserve">rimăria municipiului </w:t>
      </w:r>
      <w:r w:rsidR="0043462D" w:rsidRPr="00C436F5">
        <w:rPr>
          <w:rFonts w:ascii="Arial" w:eastAsia="Times New Roman" w:hAnsi="Arial" w:cs="Arial"/>
          <w:sz w:val="24"/>
          <w:szCs w:val="24"/>
          <w:lang w:eastAsia="ro-RO"/>
        </w:rPr>
        <w:t>Dej</w:t>
      </w:r>
      <w:r w:rsidRPr="00C436F5">
        <w:rPr>
          <w:rFonts w:ascii="Arial" w:eastAsia="Times New Roman" w:hAnsi="Arial" w:cs="Arial"/>
          <w:sz w:val="24"/>
          <w:szCs w:val="24"/>
          <w:lang w:eastAsia="ro-RO"/>
        </w:rPr>
        <w:t>, judeţul Cluj</w:t>
      </w:r>
    </w:p>
    <w:p w:rsidR="00F45292" w:rsidRPr="00C436F5" w:rsidRDefault="00F45292" w:rsidP="00716627">
      <w:pPr>
        <w:numPr>
          <w:ilvl w:val="2"/>
          <w:numId w:val="3"/>
        </w:numPr>
        <w:tabs>
          <w:tab w:val="num" w:pos="0"/>
          <w:tab w:val="left" w:pos="851"/>
        </w:tabs>
        <w:spacing w:after="0" w:line="240" w:lineRule="auto"/>
        <w:ind w:left="0" w:right="83" w:firstLine="0"/>
        <w:jc w:val="both"/>
        <w:rPr>
          <w:rFonts w:ascii="Arial" w:eastAsia="Times New Roman" w:hAnsi="Arial" w:cs="Arial"/>
          <w:sz w:val="24"/>
          <w:szCs w:val="24"/>
          <w:lang w:eastAsia="ro-RO"/>
        </w:rPr>
      </w:pPr>
      <w:r w:rsidRPr="00C436F5">
        <w:rPr>
          <w:rFonts w:ascii="Arial" w:eastAsia="Times New Roman" w:hAnsi="Arial" w:cs="Arial"/>
          <w:sz w:val="24"/>
          <w:szCs w:val="24"/>
        </w:rPr>
        <w:t xml:space="preserve"> </w:t>
      </w:r>
      <w:r w:rsidRPr="00C436F5">
        <w:rPr>
          <w:rFonts w:ascii="Arial" w:eastAsia="Times New Roman" w:hAnsi="Arial" w:cs="Arial"/>
          <w:sz w:val="24"/>
          <w:szCs w:val="24"/>
          <w:lang w:eastAsia="ro-RO"/>
        </w:rPr>
        <w:t>Raportarea va cuprinde cel puţin următoarele:</w:t>
      </w:r>
    </w:p>
    <w:p w:rsidR="00F45292" w:rsidRPr="00C436F5" w:rsidRDefault="00F45292" w:rsidP="002F1648">
      <w:pPr>
        <w:tabs>
          <w:tab w:val="left" w:pos="851"/>
        </w:tabs>
        <w:spacing w:after="0" w:line="240" w:lineRule="auto"/>
        <w:ind w:right="83"/>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 date privind operatorul: nume, sediu;</w:t>
      </w:r>
    </w:p>
    <w:p w:rsidR="00F45292" w:rsidRPr="00C436F5" w:rsidRDefault="00F45292" w:rsidP="00F02B8C">
      <w:pPr>
        <w:tabs>
          <w:tab w:val="left" w:pos="0"/>
        </w:tabs>
        <w:spacing w:after="0" w:line="240" w:lineRule="auto"/>
        <w:ind w:right="83"/>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 date privind instalaţia la care se efectuează monitorizarea (pentru fiecare instalaţie monitorizată):</w:t>
      </w:r>
    </w:p>
    <w:p w:rsidR="00F45292" w:rsidRPr="00C436F5" w:rsidRDefault="00F45292" w:rsidP="00716627">
      <w:pPr>
        <w:numPr>
          <w:ilvl w:val="0"/>
          <w:numId w:val="13"/>
        </w:numPr>
        <w:tabs>
          <w:tab w:val="num" w:pos="220"/>
          <w:tab w:val="left" w:pos="330"/>
          <w:tab w:val="left" w:pos="770"/>
          <w:tab w:val="left" w:pos="880"/>
          <w:tab w:val="left" w:pos="1134"/>
        </w:tabs>
        <w:spacing w:after="0" w:line="240" w:lineRule="auto"/>
        <w:ind w:left="220" w:right="83" w:firstLine="631"/>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numele instalaţiei;</w:t>
      </w:r>
    </w:p>
    <w:p w:rsidR="00F45292" w:rsidRPr="00C436F5" w:rsidRDefault="00F45292" w:rsidP="00716627">
      <w:pPr>
        <w:numPr>
          <w:ilvl w:val="0"/>
          <w:numId w:val="13"/>
        </w:numPr>
        <w:tabs>
          <w:tab w:val="num" w:pos="220"/>
          <w:tab w:val="left" w:pos="330"/>
          <w:tab w:val="left" w:pos="770"/>
          <w:tab w:val="left" w:pos="880"/>
          <w:tab w:val="left" w:pos="1134"/>
        </w:tabs>
        <w:spacing w:after="0" w:line="240" w:lineRule="auto"/>
        <w:ind w:left="220" w:right="83" w:firstLine="631"/>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locaţia instalaţiei;</w:t>
      </w:r>
    </w:p>
    <w:p w:rsidR="00F45292" w:rsidRPr="00C436F5" w:rsidRDefault="00F45292" w:rsidP="00716627">
      <w:pPr>
        <w:numPr>
          <w:ilvl w:val="0"/>
          <w:numId w:val="13"/>
        </w:numPr>
        <w:tabs>
          <w:tab w:val="num" w:pos="220"/>
          <w:tab w:val="left" w:pos="330"/>
          <w:tab w:val="left" w:pos="770"/>
          <w:tab w:val="left" w:pos="880"/>
          <w:tab w:val="left" w:pos="1134"/>
          <w:tab w:val="num" w:pos="1418"/>
        </w:tabs>
        <w:spacing w:after="0" w:line="240" w:lineRule="auto"/>
        <w:ind w:left="220" w:right="83" w:firstLine="631"/>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sursa de emisie;</w:t>
      </w:r>
    </w:p>
    <w:p w:rsidR="00F45292" w:rsidRPr="00C436F5" w:rsidRDefault="00F45292" w:rsidP="00716627">
      <w:pPr>
        <w:numPr>
          <w:ilvl w:val="0"/>
          <w:numId w:val="13"/>
        </w:numPr>
        <w:tabs>
          <w:tab w:val="num" w:pos="220"/>
          <w:tab w:val="left" w:pos="330"/>
          <w:tab w:val="left" w:pos="770"/>
          <w:tab w:val="left" w:pos="880"/>
          <w:tab w:val="left" w:pos="1134"/>
          <w:tab w:val="num" w:pos="1418"/>
        </w:tabs>
        <w:spacing w:after="0" w:line="240" w:lineRule="auto"/>
        <w:ind w:left="220" w:right="83" w:firstLine="631"/>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condiţii de operare a instalaţiei în timpul efectuării măsurătorii;</w:t>
      </w:r>
    </w:p>
    <w:p w:rsidR="00F45292" w:rsidRPr="00C436F5" w:rsidRDefault="00F45292" w:rsidP="00716627">
      <w:pPr>
        <w:numPr>
          <w:ilvl w:val="0"/>
          <w:numId w:val="13"/>
        </w:numPr>
        <w:tabs>
          <w:tab w:val="left" w:pos="330"/>
          <w:tab w:val="left" w:pos="770"/>
          <w:tab w:val="num" w:pos="851"/>
          <w:tab w:val="left" w:pos="880"/>
          <w:tab w:val="left" w:pos="1134"/>
          <w:tab w:val="num" w:pos="1418"/>
        </w:tabs>
        <w:spacing w:after="0" w:line="240" w:lineRule="auto"/>
        <w:ind w:left="851" w:right="83"/>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instalaţii de reţinere a poluanţilor (dacă există) şi starea acestora în momentul măsurătorii;</w:t>
      </w:r>
    </w:p>
    <w:p w:rsidR="00F45292" w:rsidRPr="00C436F5" w:rsidRDefault="00F45292" w:rsidP="00F02B8C">
      <w:pPr>
        <w:spacing w:after="0" w:line="240" w:lineRule="auto"/>
        <w:ind w:right="83"/>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 pentru fiecare poluant monitorizat:</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tipul poluantului;</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felul măsurătorii: continuu, momentan;</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cine a efectuat prelevarea şi măsurarea;</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metoda de măsurare utilizată - descriere conceptuală;</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condiţii de prelevare: locul prelevării, condiţii meteorologice, metoda de prelevare, etc.</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aparatura de măsurare utilizată (cu referire la avizarea metrologică);</w:t>
      </w:r>
    </w:p>
    <w:p w:rsidR="00F45292" w:rsidRPr="00C436F5" w:rsidRDefault="00F45292" w:rsidP="00716627">
      <w:pPr>
        <w:numPr>
          <w:ilvl w:val="0"/>
          <w:numId w:val="4"/>
        </w:numPr>
        <w:tabs>
          <w:tab w:val="num" w:pos="330"/>
          <w:tab w:val="num" w:pos="800"/>
          <w:tab w:val="left" w:pos="1134"/>
        </w:tabs>
        <w:spacing w:after="0" w:line="240" w:lineRule="auto"/>
        <w:ind w:left="851" w:right="83" w:firstLine="0"/>
        <w:jc w:val="both"/>
        <w:rPr>
          <w:rFonts w:ascii="Arial" w:eastAsia="Times New Roman" w:hAnsi="Arial" w:cs="Arial"/>
          <w:sz w:val="24"/>
          <w:szCs w:val="24"/>
          <w:lang w:eastAsia="ro-RO"/>
        </w:rPr>
      </w:pPr>
      <w:r w:rsidRPr="00C436F5">
        <w:rPr>
          <w:rFonts w:ascii="Arial" w:eastAsia="Times New Roman" w:hAnsi="Arial" w:cs="Arial"/>
          <w:sz w:val="24"/>
          <w:szCs w:val="24"/>
          <w:lang w:eastAsia="ro-RO"/>
        </w:rPr>
        <w:t>rezultatul măsurătorii: valori măsurate, eroarea/incertitudinea de măsurare, valori prelucrate (formula, programul utilizat), comparaţie cu CMA şi VLE conform cap. 10 (în cazul măsurătorilor continue sau cu frecvenţă mare se vor prezenta şi prelucrări în Excel a rezultatelor măsurătorilor, comparativ cu CMA şi VLE).</w:t>
      </w:r>
    </w:p>
    <w:p w:rsidR="00F45292" w:rsidRPr="00C436F5" w:rsidRDefault="00F45292" w:rsidP="00F02B8C">
      <w:pPr>
        <w:spacing w:after="0" w:line="240" w:lineRule="auto"/>
        <w:ind w:right="83"/>
        <w:jc w:val="both"/>
        <w:rPr>
          <w:rFonts w:ascii="Arial" w:eastAsia="Times New Roman" w:hAnsi="Arial" w:cs="Arial"/>
          <w:sz w:val="24"/>
          <w:szCs w:val="24"/>
          <w:lang w:eastAsia="ro-RO"/>
        </w:rPr>
      </w:pPr>
      <w:r w:rsidRPr="00C436F5">
        <w:rPr>
          <w:rFonts w:ascii="Arial" w:eastAsia="Times New Roman" w:hAnsi="Arial" w:cs="Arial"/>
          <w:b/>
          <w:sz w:val="24"/>
          <w:szCs w:val="24"/>
          <w:lang w:eastAsia="ro-RO"/>
        </w:rPr>
        <w:t>14.2.3</w:t>
      </w:r>
      <w:r w:rsidRPr="00C436F5">
        <w:rPr>
          <w:rFonts w:ascii="Arial" w:eastAsia="Times New Roman" w:hAnsi="Arial" w:cs="Arial"/>
          <w:sz w:val="24"/>
          <w:szCs w:val="24"/>
          <w:lang w:eastAsia="ro-RO"/>
        </w:rPr>
        <w:t xml:space="preserve"> Datele de raportare cuprinse la punctul 14.2.2 vor fi solicitate de operator, terţilor cu care se contractează monitorizarea</w:t>
      </w:r>
      <w:r w:rsidR="0043462D" w:rsidRPr="00C436F5">
        <w:rPr>
          <w:rFonts w:ascii="Arial" w:eastAsia="Times New Roman" w:hAnsi="Arial" w:cs="Arial"/>
          <w:sz w:val="24"/>
          <w:szCs w:val="24"/>
          <w:lang w:eastAsia="ro-RO"/>
        </w:rPr>
        <w:t>;</w:t>
      </w:r>
    </w:p>
    <w:p w:rsidR="00F45292" w:rsidRPr="00C436F5" w:rsidRDefault="00864922" w:rsidP="00F02B8C">
      <w:pPr>
        <w:spacing w:after="0"/>
        <w:ind w:right="83"/>
        <w:jc w:val="both"/>
        <w:rPr>
          <w:rFonts w:ascii="Arial" w:eastAsia="Calibri" w:hAnsi="Arial" w:cs="Arial"/>
          <w:sz w:val="24"/>
          <w:szCs w:val="24"/>
        </w:rPr>
      </w:pPr>
      <w:r w:rsidRPr="00C436F5">
        <w:rPr>
          <w:rFonts w:ascii="Arial" w:eastAsia="Calibri" w:hAnsi="Arial" w:cs="Arial"/>
          <w:b/>
          <w:sz w:val="24"/>
          <w:szCs w:val="24"/>
        </w:rPr>
        <w:t>14.2</w:t>
      </w:r>
      <w:r w:rsidR="00F45292" w:rsidRPr="00C436F5">
        <w:rPr>
          <w:rFonts w:ascii="Arial" w:eastAsia="Calibri" w:hAnsi="Arial" w:cs="Arial"/>
          <w:b/>
          <w:sz w:val="24"/>
          <w:szCs w:val="24"/>
        </w:rPr>
        <w:t>.4.</w:t>
      </w:r>
      <w:r w:rsidR="00F45292" w:rsidRPr="00C436F5">
        <w:rPr>
          <w:rFonts w:ascii="Arial" w:eastAsia="Calibri" w:hAnsi="Arial" w:cs="Arial"/>
          <w:sz w:val="24"/>
          <w:szCs w:val="24"/>
        </w:rPr>
        <w:t xml:space="preserve"> Frecvenţa şi scopul raportǎrilor prevǎzute în autorizaţie pot fi schimbate numai cu acceptul scris al Agenţiei</w:t>
      </w:r>
      <w:r w:rsidR="0043462D" w:rsidRPr="00C436F5">
        <w:rPr>
          <w:rFonts w:ascii="Arial" w:eastAsia="Calibri" w:hAnsi="Arial" w:cs="Arial"/>
          <w:sz w:val="24"/>
          <w:szCs w:val="24"/>
        </w:rPr>
        <w:t xml:space="preserve"> pentru Protecţia Mediului Cluj;</w:t>
      </w:r>
      <w:r w:rsidR="00F45292" w:rsidRPr="00C436F5">
        <w:rPr>
          <w:rFonts w:ascii="Arial" w:eastAsia="Calibri" w:hAnsi="Arial" w:cs="Arial"/>
          <w:sz w:val="24"/>
          <w:szCs w:val="24"/>
        </w:rPr>
        <w:t xml:space="preserve"> </w:t>
      </w:r>
      <w:r w:rsidR="00F45292" w:rsidRPr="00C436F5">
        <w:rPr>
          <w:rFonts w:ascii="Arial" w:eastAsia="Calibri" w:hAnsi="Arial" w:cs="Arial"/>
          <w:b/>
          <w:iCs/>
          <w:sz w:val="24"/>
          <w:szCs w:val="24"/>
        </w:rPr>
        <w:tab/>
      </w:r>
    </w:p>
    <w:p w:rsidR="00F45292" w:rsidRPr="00C436F5" w:rsidRDefault="00864922" w:rsidP="00F02B8C">
      <w:pPr>
        <w:spacing w:after="0"/>
        <w:ind w:right="83"/>
        <w:jc w:val="both"/>
        <w:rPr>
          <w:rFonts w:ascii="Arial" w:eastAsia="Calibri" w:hAnsi="Arial" w:cs="Times New Roman"/>
          <w:sz w:val="24"/>
          <w:szCs w:val="24"/>
        </w:rPr>
      </w:pPr>
      <w:r w:rsidRPr="00C436F5">
        <w:rPr>
          <w:rFonts w:ascii="Arial" w:eastAsia="Calibri" w:hAnsi="Arial" w:cs="Times New Roman"/>
          <w:b/>
          <w:sz w:val="24"/>
          <w:szCs w:val="24"/>
        </w:rPr>
        <w:t>14.2.5</w:t>
      </w:r>
      <w:r w:rsidR="00F45292" w:rsidRPr="00C436F5">
        <w:rPr>
          <w:rFonts w:ascii="Arial" w:eastAsia="Calibri" w:hAnsi="Arial" w:cs="Times New Roman"/>
          <w:b/>
          <w:sz w:val="24"/>
          <w:szCs w:val="24"/>
        </w:rPr>
        <w:t>.</w:t>
      </w:r>
      <w:r w:rsidR="00F45292" w:rsidRPr="00C436F5">
        <w:rPr>
          <w:rFonts w:ascii="Arial" w:eastAsia="Calibri" w:hAnsi="Arial" w:cs="Times New Roman"/>
          <w:sz w:val="24"/>
          <w:szCs w:val="24"/>
        </w:rPr>
        <w:t xml:space="preserve"> Operatorul are obligaţia să înregistreze on-line în SIM, datele privind activitatea autorizată, datele de monitorizare şi emisiile conform registrului EPRTR, pe ani de raportare, cu respectarea termenelor pentru sesiunile</w:t>
      </w:r>
      <w:r w:rsidR="0043462D" w:rsidRPr="00C436F5">
        <w:rPr>
          <w:rFonts w:ascii="Arial" w:eastAsia="Calibri" w:hAnsi="Arial" w:cs="Times New Roman"/>
          <w:sz w:val="24"/>
          <w:szCs w:val="24"/>
        </w:rPr>
        <w:t xml:space="preserve"> de raportare stabilite de ANPM;</w:t>
      </w:r>
    </w:p>
    <w:p w:rsidR="00F45292" w:rsidRPr="0043462D" w:rsidRDefault="00864922" w:rsidP="00F02B8C">
      <w:pPr>
        <w:tabs>
          <w:tab w:val="left" w:pos="360"/>
          <w:tab w:val="left" w:pos="720"/>
          <w:tab w:val="left" w:pos="1800"/>
        </w:tabs>
        <w:spacing w:after="0"/>
        <w:ind w:right="83"/>
        <w:jc w:val="both"/>
        <w:rPr>
          <w:rFonts w:ascii="Arial" w:eastAsia="Calibri" w:hAnsi="Arial" w:cs="Arial"/>
          <w:sz w:val="24"/>
          <w:szCs w:val="24"/>
        </w:rPr>
      </w:pPr>
      <w:r w:rsidRPr="0043462D">
        <w:rPr>
          <w:rFonts w:ascii="Arial" w:eastAsia="Calibri" w:hAnsi="Arial" w:cs="Times New Roman"/>
          <w:b/>
          <w:sz w:val="24"/>
          <w:szCs w:val="24"/>
        </w:rPr>
        <w:t>14.2.6</w:t>
      </w:r>
      <w:r w:rsidR="00F45292" w:rsidRPr="0043462D">
        <w:rPr>
          <w:rFonts w:ascii="Arial" w:eastAsia="Calibri" w:hAnsi="Arial" w:cs="Times New Roman"/>
          <w:sz w:val="24"/>
          <w:szCs w:val="24"/>
        </w:rPr>
        <w:t>.</w:t>
      </w:r>
      <w:r w:rsidR="00F45292" w:rsidRPr="0043462D">
        <w:rPr>
          <w:rFonts w:ascii="Arial" w:eastAsia="Calibri" w:hAnsi="Arial" w:cs="Times New Roman"/>
          <w:b/>
          <w:sz w:val="24"/>
          <w:szCs w:val="24"/>
        </w:rPr>
        <w:t xml:space="preserve"> </w:t>
      </w:r>
      <w:r w:rsidR="00F45292" w:rsidRPr="0043462D">
        <w:rPr>
          <w:rFonts w:ascii="Arial" w:eastAsia="Calibri" w:hAnsi="Arial" w:cs="Arial"/>
          <w:sz w:val="24"/>
          <w:szCs w:val="24"/>
        </w:rPr>
        <w:t>Titularul autorizaţiei trebuie sǎ înregistreze într-un registru prelevǎrile, analizele şi mǎsurǎtorile realizate conform cerinţelor prezentei autorizaţii</w:t>
      </w:r>
      <w:r w:rsidR="0043462D" w:rsidRPr="0043462D">
        <w:rPr>
          <w:rFonts w:ascii="Arial" w:eastAsia="Calibri" w:hAnsi="Arial" w:cs="Arial"/>
          <w:sz w:val="24"/>
          <w:szCs w:val="24"/>
        </w:rPr>
        <w:t>;</w:t>
      </w:r>
      <w:r w:rsidR="00F45292" w:rsidRPr="0043462D">
        <w:rPr>
          <w:rFonts w:ascii="Arial" w:eastAsia="Calibri" w:hAnsi="Arial" w:cs="Arial"/>
          <w:sz w:val="24"/>
          <w:szCs w:val="24"/>
        </w:rPr>
        <w:t xml:space="preserve"> </w:t>
      </w:r>
    </w:p>
    <w:p w:rsidR="00F45292" w:rsidRPr="00243D04" w:rsidRDefault="00F45292" w:rsidP="00F02B8C">
      <w:pPr>
        <w:spacing w:after="0"/>
        <w:ind w:right="83"/>
        <w:jc w:val="both"/>
        <w:rPr>
          <w:rFonts w:ascii="Arial" w:eastAsia="Times New Roman" w:hAnsi="Arial" w:cs="Arial"/>
          <w:iCs/>
        </w:rPr>
      </w:pPr>
    </w:p>
    <w:p w:rsidR="00F45292" w:rsidRPr="005A5B48" w:rsidRDefault="00F45292" w:rsidP="0043462D">
      <w:pPr>
        <w:spacing w:after="0" w:line="240" w:lineRule="auto"/>
        <w:ind w:right="83"/>
        <w:jc w:val="both"/>
        <w:rPr>
          <w:rFonts w:ascii="Arial" w:eastAsia="Times New Roman" w:hAnsi="Arial" w:cs="Arial"/>
          <w:b/>
          <w:color w:val="FF0000"/>
          <w:sz w:val="24"/>
          <w:szCs w:val="24"/>
          <w:lang w:eastAsia="ro-RO"/>
        </w:rPr>
      </w:pPr>
      <w:r w:rsidRPr="005A5B48">
        <w:rPr>
          <w:rFonts w:ascii="Arial" w:eastAsia="Times New Roman" w:hAnsi="Arial" w:cs="Arial"/>
          <w:b/>
          <w:bCs/>
          <w:color w:val="FF0000"/>
          <w:sz w:val="24"/>
          <w:szCs w:val="24"/>
          <w:lang w:eastAsia="ro-RO"/>
        </w:rPr>
        <w:lastRenderedPageBreak/>
        <w:t xml:space="preserve">14.3.  </w:t>
      </w:r>
      <w:r w:rsidRPr="005A5B48">
        <w:rPr>
          <w:rFonts w:ascii="Arial" w:eastAsia="Times New Roman" w:hAnsi="Arial" w:cs="Arial"/>
          <w:b/>
          <w:bCs/>
          <w:color w:val="FF0000"/>
          <w:sz w:val="24"/>
          <w:szCs w:val="24"/>
          <w:u w:val="single"/>
          <w:lang w:eastAsia="ro-RO"/>
        </w:rPr>
        <w:t>CONTRIBUŢIA  LA  REGISTRUL  EUROPEAN  AL POLUANŢILOR  EMIŞI  ŞI TRANSFERAŢI  (PRTR)</w:t>
      </w:r>
      <w:r w:rsidRPr="005A5B48">
        <w:rPr>
          <w:rFonts w:ascii="Arial" w:eastAsia="Times New Roman" w:hAnsi="Arial" w:cs="Arial"/>
          <w:b/>
          <w:bCs/>
          <w:color w:val="FF0000"/>
          <w:sz w:val="24"/>
          <w:szCs w:val="24"/>
          <w:lang w:eastAsia="ro-RO"/>
        </w:rPr>
        <w:t xml:space="preserve"> </w:t>
      </w:r>
    </w:p>
    <w:p w:rsidR="00F45292" w:rsidRPr="005A5B48" w:rsidRDefault="00F45292" w:rsidP="00F02B8C">
      <w:pPr>
        <w:tabs>
          <w:tab w:val="left" w:pos="360"/>
          <w:tab w:val="left" w:pos="720"/>
          <w:tab w:val="left" w:pos="1800"/>
        </w:tabs>
        <w:spacing w:after="0" w:line="240" w:lineRule="auto"/>
        <w:ind w:right="83"/>
        <w:jc w:val="both"/>
        <w:rPr>
          <w:rFonts w:ascii="Arial" w:eastAsia="Calibri" w:hAnsi="Arial" w:cs="Arial"/>
          <w:b/>
          <w:color w:val="FF0000"/>
          <w:sz w:val="24"/>
          <w:szCs w:val="24"/>
        </w:rPr>
      </w:pPr>
    </w:p>
    <w:p w:rsidR="00F45292" w:rsidRPr="005A5B48" w:rsidRDefault="00F45292" w:rsidP="00F02B8C">
      <w:pPr>
        <w:tabs>
          <w:tab w:val="left" w:pos="360"/>
          <w:tab w:val="left" w:pos="720"/>
          <w:tab w:val="left" w:pos="1800"/>
        </w:tabs>
        <w:spacing w:after="0" w:line="240" w:lineRule="auto"/>
        <w:ind w:right="83"/>
        <w:jc w:val="both"/>
        <w:rPr>
          <w:rFonts w:ascii="Arial" w:eastAsia="Calibri" w:hAnsi="Arial" w:cs="Arial"/>
          <w:color w:val="FF0000"/>
          <w:sz w:val="24"/>
          <w:szCs w:val="24"/>
        </w:rPr>
      </w:pPr>
      <w:r w:rsidRPr="005A5B48">
        <w:rPr>
          <w:rFonts w:ascii="Arial" w:eastAsia="Calibri" w:hAnsi="Arial" w:cs="Arial"/>
          <w:b/>
          <w:color w:val="FF0000"/>
          <w:sz w:val="24"/>
          <w:szCs w:val="24"/>
        </w:rPr>
        <w:t>14.3.1.</w:t>
      </w:r>
      <w:r w:rsidRPr="005A5B48">
        <w:rPr>
          <w:rFonts w:ascii="Arial" w:eastAsia="Calibri" w:hAnsi="Arial" w:cs="Arial"/>
          <w:color w:val="FF0000"/>
          <w:sz w:val="24"/>
          <w:szCs w:val="24"/>
        </w:rPr>
        <w:t xml:space="preserve"> Operatorul are obligaţia de a raporta la ACPM, conform  Regulamentului (CE) nr. 166/2006 al Parlamentului European şi al Consiliului din 18.01.2006 privind înfiinţarea Registrului European al Poluanţilor Emişi şi Transferaţi şi modificarea Directivelor Consiliului 91/689/CEE şi 96/61/CE adoptat prin HG 140/2008, cantităţile anuale, împreunã cu precizarea cã informaţia se bazeazã pe măsurători, calcule sau estimări a următoarelor</w:t>
      </w:r>
      <w:r w:rsidRPr="005A5B48">
        <w:rPr>
          <w:rFonts w:ascii="Arial" w:eastAsia="Calibri" w:hAnsi="Arial" w:cs="Arial"/>
          <w:color w:val="FF0000"/>
        </w:rPr>
        <w:t xml:space="preserve"> </w:t>
      </w:r>
      <w:r w:rsidRPr="005A5B48">
        <w:rPr>
          <w:rFonts w:ascii="Arial" w:eastAsia="Calibri" w:hAnsi="Arial" w:cs="Arial"/>
          <w:color w:val="FF0000"/>
          <w:sz w:val="24"/>
          <w:szCs w:val="24"/>
        </w:rPr>
        <w:t xml:space="preserve">informaţii despre: </w:t>
      </w:r>
    </w:p>
    <w:p w:rsidR="00F45292" w:rsidRPr="005A5B48" w:rsidRDefault="00F45292" w:rsidP="00F02B8C">
      <w:pPr>
        <w:tabs>
          <w:tab w:val="left" w:pos="360"/>
          <w:tab w:val="left" w:pos="720"/>
          <w:tab w:val="left" w:pos="1800"/>
        </w:tabs>
        <w:spacing w:after="0" w:line="240" w:lineRule="auto"/>
        <w:ind w:right="83" w:firstLine="284"/>
        <w:jc w:val="both"/>
        <w:rPr>
          <w:rFonts w:ascii="Arial" w:eastAsia="Calibri" w:hAnsi="Arial" w:cs="Arial"/>
          <w:color w:val="FF0000"/>
          <w:sz w:val="24"/>
          <w:szCs w:val="24"/>
        </w:rPr>
      </w:pPr>
      <w:r w:rsidRPr="005A5B48">
        <w:rPr>
          <w:rFonts w:ascii="Arial" w:eastAsia="Calibri" w:hAnsi="Arial" w:cs="Arial"/>
          <w:color w:val="FF0000"/>
          <w:sz w:val="24"/>
          <w:szCs w:val="24"/>
        </w:rPr>
        <w:t xml:space="preserve">a) emisiile în aer, apă sau sol, a oricărui poluant specificat în Anexa II a Regulamentului (CE) nr. 166/2006 al Parlamentului European şi al Consiliului din 18.01.2006 pentru care valoarea de prag corespunzătoare </w:t>
      </w:r>
      <w:r w:rsidRPr="005A5B48">
        <w:rPr>
          <w:rFonts w:ascii="Arial" w:eastAsia="Times New Roman" w:hAnsi="Arial" w:cs="Times New Roman"/>
          <w:color w:val="FF0000"/>
          <w:sz w:val="24"/>
          <w:szCs w:val="20"/>
        </w:rPr>
        <w:t>specificată</w:t>
      </w:r>
      <w:r w:rsidRPr="005A5B48">
        <w:rPr>
          <w:rFonts w:ascii="Arial" w:eastAsia="Calibri" w:hAnsi="Arial" w:cs="Arial"/>
          <w:color w:val="FF0000"/>
          <w:sz w:val="24"/>
          <w:szCs w:val="24"/>
        </w:rPr>
        <w:t xml:space="preserve"> din </w:t>
      </w:r>
      <w:r w:rsidRPr="005A5B48">
        <w:rPr>
          <w:rFonts w:ascii="Arial" w:eastAsia="Calibri" w:hAnsi="Arial" w:cs="Arial"/>
          <w:caps/>
          <w:color w:val="FF0000"/>
          <w:sz w:val="24"/>
          <w:szCs w:val="24"/>
        </w:rPr>
        <w:t>a</w:t>
      </w:r>
      <w:r w:rsidRPr="005A5B48">
        <w:rPr>
          <w:rFonts w:ascii="Arial" w:eastAsia="Calibri" w:hAnsi="Arial" w:cs="Arial"/>
          <w:color w:val="FF0000"/>
          <w:sz w:val="24"/>
          <w:szCs w:val="24"/>
        </w:rPr>
        <w:t>nexa II este depăşită;</w:t>
      </w:r>
    </w:p>
    <w:p w:rsidR="00F45292" w:rsidRPr="005A5B48" w:rsidRDefault="00F45292" w:rsidP="00F02B8C">
      <w:pPr>
        <w:tabs>
          <w:tab w:val="left" w:pos="360"/>
          <w:tab w:val="left" w:pos="720"/>
          <w:tab w:val="left" w:pos="1800"/>
        </w:tabs>
        <w:spacing w:after="0" w:line="240" w:lineRule="auto"/>
        <w:ind w:right="83" w:firstLine="284"/>
        <w:jc w:val="both"/>
        <w:rPr>
          <w:rFonts w:ascii="Arial" w:eastAsia="Calibri" w:hAnsi="Arial" w:cs="Arial"/>
          <w:color w:val="FF0000"/>
          <w:sz w:val="24"/>
          <w:szCs w:val="24"/>
        </w:rPr>
      </w:pPr>
      <w:r w:rsidRPr="005A5B48">
        <w:rPr>
          <w:rFonts w:ascii="Arial" w:eastAsia="Calibri" w:hAnsi="Arial" w:cs="Arial"/>
          <w:color w:val="FF0000"/>
          <w:sz w:val="24"/>
          <w:szCs w:val="24"/>
        </w:rPr>
        <w:t xml:space="preserve"> 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 </w:t>
      </w:r>
    </w:p>
    <w:p w:rsidR="00F45292" w:rsidRPr="005A5B48" w:rsidRDefault="00F45292" w:rsidP="00F02B8C">
      <w:pPr>
        <w:autoSpaceDE w:val="0"/>
        <w:autoSpaceDN w:val="0"/>
        <w:adjustRightInd w:val="0"/>
        <w:spacing w:after="0" w:line="240" w:lineRule="auto"/>
        <w:ind w:right="83"/>
        <w:jc w:val="both"/>
        <w:rPr>
          <w:rFonts w:ascii="Arial" w:eastAsia="Calibri" w:hAnsi="Arial" w:cs="Arial"/>
          <w:color w:val="FF0000"/>
          <w:sz w:val="24"/>
          <w:szCs w:val="24"/>
        </w:rPr>
      </w:pPr>
      <w:r w:rsidRPr="005A5B48">
        <w:rPr>
          <w:rFonts w:ascii="Arial" w:eastAsia="Calibri" w:hAnsi="Arial" w:cs="Arial"/>
          <w:b/>
          <w:color w:val="FF0000"/>
          <w:sz w:val="24"/>
          <w:szCs w:val="24"/>
        </w:rPr>
        <w:t>14.3.2.</w:t>
      </w:r>
      <w:r w:rsidRPr="005A5B48">
        <w:rPr>
          <w:rFonts w:ascii="Arial" w:eastAsia="Calibri" w:hAnsi="Arial" w:cs="Arial"/>
          <w:color w:val="FF0000"/>
          <w:sz w:val="24"/>
          <w:szCs w:val="24"/>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F45292" w:rsidRPr="005A5B48" w:rsidRDefault="00F45292" w:rsidP="00F02B8C">
      <w:pPr>
        <w:autoSpaceDE w:val="0"/>
        <w:autoSpaceDN w:val="0"/>
        <w:adjustRightInd w:val="0"/>
        <w:spacing w:after="0" w:line="240" w:lineRule="auto"/>
        <w:ind w:right="83"/>
        <w:jc w:val="both"/>
        <w:rPr>
          <w:rFonts w:ascii="Arial" w:eastAsia="Calibri" w:hAnsi="Arial" w:cs="Arial"/>
          <w:color w:val="FF0000"/>
          <w:sz w:val="24"/>
          <w:szCs w:val="24"/>
        </w:rPr>
      </w:pPr>
      <w:r w:rsidRPr="005A5B48">
        <w:rPr>
          <w:rFonts w:ascii="Arial" w:eastAsia="Calibri" w:hAnsi="Arial" w:cs="Arial"/>
          <w:b/>
          <w:color w:val="FF0000"/>
          <w:sz w:val="24"/>
          <w:szCs w:val="24"/>
        </w:rPr>
        <w:t>14.3.3</w:t>
      </w:r>
      <w:r w:rsidRPr="005A5B48">
        <w:rPr>
          <w:rFonts w:ascii="Arial" w:eastAsia="Calibri" w:hAnsi="Arial" w:cs="Arial"/>
          <w:color w:val="FF0000"/>
          <w:sz w:val="24"/>
          <w:szCs w:val="24"/>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 </w:t>
      </w:r>
    </w:p>
    <w:p w:rsidR="00F45292" w:rsidRPr="005A5B48" w:rsidRDefault="00F45292" w:rsidP="00F02B8C">
      <w:pPr>
        <w:autoSpaceDE w:val="0"/>
        <w:autoSpaceDN w:val="0"/>
        <w:adjustRightInd w:val="0"/>
        <w:spacing w:after="0" w:line="240" w:lineRule="auto"/>
        <w:ind w:right="83"/>
        <w:jc w:val="both"/>
        <w:rPr>
          <w:rFonts w:ascii="Arial" w:eastAsia="Calibri" w:hAnsi="Arial" w:cs="Arial"/>
          <w:color w:val="FF0000"/>
          <w:sz w:val="24"/>
          <w:szCs w:val="24"/>
        </w:rPr>
      </w:pPr>
      <w:r w:rsidRPr="005A5B48">
        <w:rPr>
          <w:rFonts w:ascii="Arial" w:eastAsia="Calibri" w:hAnsi="Arial" w:cs="Arial"/>
          <w:b/>
          <w:color w:val="FF0000"/>
          <w:sz w:val="24"/>
          <w:szCs w:val="24"/>
        </w:rPr>
        <w:t>14.3.4.</w:t>
      </w:r>
      <w:r w:rsidRPr="005A5B48">
        <w:rPr>
          <w:rFonts w:ascii="Arial" w:eastAsia="Calibri" w:hAnsi="Arial" w:cs="Arial"/>
          <w:color w:val="FF0000"/>
          <w:sz w:val="24"/>
          <w:szCs w:val="24"/>
        </w:rPr>
        <w:t xml:space="preserve"> Operatorul trebuie să asigure calitatea informaţiilor prezentate în raportul transmis autorităţii de mediu.</w:t>
      </w:r>
    </w:p>
    <w:p w:rsidR="00F45292" w:rsidRPr="005A5B48" w:rsidRDefault="00F45292" w:rsidP="00F02B8C">
      <w:pPr>
        <w:autoSpaceDE w:val="0"/>
        <w:autoSpaceDN w:val="0"/>
        <w:adjustRightInd w:val="0"/>
        <w:spacing w:after="0" w:line="240" w:lineRule="auto"/>
        <w:ind w:right="83"/>
        <w:jc w:val="both"/>
        <w:rPr>
          <w:rFonts w:ascii="Arial" w:eastAsia="Calibri" w:hAnsi="Arial" w:cs="Arial"/>
          <w:color w:val="FF0000"/>
          <w:sz w:val="24"/>
          <w:szCs w:val="24"/>
        </w:rPr>
      </w:pPr>
      <w:r w:rsidRPr="005A5B48">
        <w:rPr>
          <w:rFonts w:ascii="Arial" w:eastAsia="Calibri" w:hAnsi="Arial" w:cs="Arial"/>
          <w:b/>
          <w:color w:val="FF0000"/>
          <w:sz w:val="24"/>
          <w:szCs w:val="24"/>
        </w:rPr>
        <w:t>14.3.5.</w:t>
      </w:r>
      <w:r w:rsidRPr="005A5B48">
        <w:rPr>
          <w:rFonts w:ascii="Arial" w:eastAsia="Calibri" w:hAnsi="Arial" w:cs="Arial"/>
          <w:color w:val="FF0000"/>
          <w:sz w:val="24"/>
          <w:szCs w:val="24"/>
        </w:rPr>
        <w:t>Operatorul trebuie să păstreze şi să pună la dispoziţia autorităţilor competente ale Statelor Membre înregistrările datelor din care au rezultat informaţiile raportate, pe o perioadă de 5 ani începând cu sfârşitul anului de raportare în cauză. Aceste înregistrări trebuie de asemenea să descrie metodologia utilizată pentru colectarea datelor.</w:t>
      </w:r>
    </w:p>
    <w:p w:rsidR="00F45292" w:rsidRDefault="00F45292" w:rsidP="00262606">
      <w:pPr>
        <w:spacing w:after="0"/>
        <w:ind w:right="83"/>
        <w:jc w:val="both"/>
        <w:rPr>
          <w:rFonts w:ascii="Arial" w:eastAsia="Calibri" w:hAnsi="Arial" w:cs="Arial"/>
          <w:color w:val="FF0000"/>
          <w:sz w:val="24"/>
          <w:szCs w:val="24"/>
        </w:rPr>
      </w:pPr>
      <w:r w:rsidRPr="005A5B48">
        <w:rPr>
          <w:rFonts w:ascii="Arial" w:eastAsia="Calibri" w:hAnsi="Arial" w:cs="Arial"/>
          <w:b/>
          <w:color w:val="FF0000"/>
          <w:sz w:val="24"/>
          <w:szCs w:val="24"/>
        </w:rPr>
        <w:t>14.3.6.</w:t>
      </w:r>
      <w:r w:rsidRPr="005A5B48">
        <w:rPr>
          <w:rFonts w:ascii="Arial" w:eastAsia="Calibri" w:hAnsi="Arial" w:cs="Arial"/>
          <w:color w:val="FF0000"/>
          <w:sz w:val="24"/>
          <w:szCs w:val="24"/>
        </w:rPr>
        <w:t xml:space="preserve"> Poluanţii specifici activităţii desfăşurate de titular, încadrată în Anexa 1 a Regulamentului (CE) nr. 166/2006 al Parlamentului European şi al Consiliului din 18.01.2006 privind înfiinţarea Registrului European al Poluanţilor Emişi şi Transferaţi, la activitatea </w:t>
      </w:r>
      <w:r w:rsidRPr="005A5B48">
        <w:rPr>
          <w:rFonts w:ascii="Arial" w:eastAsia="Calibri" w:hAnsi="Arial" w:cs="Arial"/>
          <w:i/>
          <w:color w:val="FF0000"/>
          <w:sz w:val="24"/>
          <w:szCs w:val="24"/>
        </w:rPr>
        <w:t>2(f) – Producţia şi prelucrarea metalelor - Instalaţii de tratare a suprafeţelor din metal şi din materiale plastice utilizând un procedeu electrolitic sau chimic la care volumul total al cuvelor de tratare este egal cu 30 m</w:t>
      </w:r>
      <w:r w:rsidRPr="005A5B48">
        <w:rPr>
          <w:rFonts w:ascii="Arial" w:eastAsia="Calibri" w:hAnsi="Arial" w:cs="Arial"/>
          <w:i/>
          <w:color w:val="FF0000"/>
          <w:sz w:val="24"/>
          <w:szCs w:val="24"/>
          <w:vertAlign w:val="superscript"/>
        </w:rPr>
        <w:t>3</w:t>
      </w:r>
      <w:r w:rsidRPr="005A5B48">
        <w:rPr>
          <w:rFonts w:ascii="Arial" w:eastAsia="Calibri" w:hAnsi="Arial" w:cs="Arial"/>
          <w:i/>
          <w:color w:val="FF0000"/>
          <w:sz w:val="24"/>
          <w:szCs w:val="24"/>
        </w:rPr>
        <w:t xml:space="preserve">, </w:t>
      </w:r>
      <w:r w:rsidRPr="005A5B48">
        <w:rPr>
          <w:rFonts w:ascii="Arial" w:eastAsia="Calibri" w:hAnsi="Arial" w:cs="Arial"/>
          <w:color w:val="FF0000"/>
          <w:sz w:val="24"/>
          <w:szCs w:val="24"/>
        </w:rPr>
        <w:t xml:space="preserve">care trebuie raportaţi în cazul în care valorile prag sunt depăşite sunt următorii: </w:t>
      </w:r>
    </w:p>
    <w:p w:rsidR="00B50D9D" w:rsidRDefault="00B50D9D" w:rsidP="00262606">
      <w:pPr>
        <w:spacing w:after="0"/>
        <w:ind w:right="83"/>
        <w:jc w:val="both"/>
        <w:rPr>
          <w:rFonts w:ascii="Arial" w:eastAsia="Calibri" w:hAnsi="Arial" w:cs="Arial"/>
          <w:color w:val="FF0000"/>
          <w:sz w:val="24"/>
          <w:szCs w:val="24"/>
        </w:rPr>
      </w:pPr>
    </w:p>
    <w:p w:rsidR="00B50D9D" w:rsidRDefault="00B50D9D" w:rsidP="00262606">
      <w:pPr>
        <w:spacing w:after="0"/>
        <w:ind w:right="83"/>
        <w:jc w:val="both"/>
        <w:rPr>
          <w:rFonts w:ascii="Arial" w:eastAsia="Calibri" w:hAnsi="Arial" w:cs="Arial"/>
          <w:color w:val="FF0000"/>
          <w:sz w:val="24"/>
          <w:szCs w:val="24"/>
        </w:rPr>
      </w:pPr>
    </w:p>
    <w:p w:rsidR="00B50D9D" w:rsidRPr="005A5B48" w:rsidRDefault="00B50D9D" w:rsidP="00262606">
      <w:pPr>
        <w:spacing w:after="0"/>
        <w:ind w:right="83"/>
        <w:jc w:val="both"/>
        <w:rPr>
          <w:rFonts w:ascii="Arial" w:eastAsia="Calibri" w:hAnsi="Arial" w:cs="Arial"/>
          <w:color w:val="FF0000"/>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309"/>
        <w:gridCol w:w="3300"/>
        <w:gridCol w:w="1540"/>
        <w:gridCol w:w="1540"/>
        <w:gridCol w:w="1538"/>
      </w:tblGrid>
      <w:tr w:rsidR="00F45292" w:rsidRPr="005A5B48" w:rsidTr="00B23132">
        <w:trPr>
          <w:tblHeader/>
        </w:trPr>
        <w:tc>
          <w:tcPr>
            <w:tcW w:w="559" w:type="dxa"/>
            <w:vMerge w:val="restart"/>
            <w:shd w:val="pct25" w:color="auto" w:fill="auto"/>
            <w:vAlign w:val="center"/>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lastRenderedPageBreak/>
              <w:t>Nr. crt.</w:t>
            </w:r>
          </w:p>
        </w:tc>
        <w:tc>
          <w:tcPr>
            <w:tcW w:w="1309" w:type="dxa"/>
            <w:vMerge w:val="restart"/>
            <w:shd w:val="pct25" w:color="auto" w:fill="auto"/>
            <w:vAlign w:val="center"/>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Nr. CAS</w:t>
            </w:r>
          </w:p>
        </w:tc>
        <w:tc>
          <w:tcPr>
            <w:tcW w:w="3300" w:type="dxa"/>
            <w:vMerge w:val="restart"/>
            <w:shd w:val="pct25" w:color="auto" w:fill="auto"/>
            <w:vAlign w:val="center"/>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Poluant</w:t>
            </w:r>
          </w:p>
        </w:tc>
        <w:tc>
          <w:tcPr>
            <w:tcW w:w="4618" w:type="dxa"/>
            <w:gridSpan w:val="3"/>
            <w:shd w:val="pct25" w:color="auto" w:fill="auto"/>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Prag pentru emisii (kg/an)</w:t>
            </w:r>
          </w:p>
        </w:tc>
      </w:tr>
      <w:tr w:rsidR="00F45292" w:rsidRPr="005A5B48" w:rsidTr="00B23132">
        <w:trPr>
          <w:tblHeader/>
        </w:trPr>
        <w:tc>
          <w:tcPr>
            <w:tcW w:w="559" w:type="dxa"/>
            <w:vMerge/>
            <w:shd w:val="pct25" w:color="auto" w:fill="auto"/>
          </w:tcPr>
          <w:p w:rsidR="00F45292" w:rsidRPr="005A5B48" w:rsidRDefault="00F45292" w:rsidP="00F45292">
            <w:pPr>
              <w:spacing w:after="0" w:line="240" w:lineRule="auto"/>
              <w:jc w:val="both"/>
              <w:rPr>
                <w:rFonts w:ascii="Arial" w:eastAsia="Times New Roman" w:hAnsi="Arial" w:cs="Arial"/>
                <w:bCs/>
                <w:color w:val="FF0000"/>
                <w:position w:val="-6"/>
              </w:rPr>
            </w:pPr>
          </w:p>
        </w:tc>
        <w:tc>
          <w:tcPr>
            <w:tcW w:w="1309" w:type="dxa"/>
            <w:vMerge/>
            <w:shd w:val="pct25" w:color="auto" w:fill="auto"/>
          </w:tcPr>
          <w:p w:rsidR="00F45292" w:rsidRPr="005A5B48" w:rsidRDefault="00F45292" w:rsidP="00F45292">
            <w:pPr>
              <w:spacing w:after="0" w:line="240" w:lineRule="auto"/>
              <w:jc w:val="both"/>
              <w:rPr>
                <w:rFonts w:ascii="Arial" w:eastAsia="Times New Roman" w:hAnsi="Arial" w:cs="Arial"/>
                <w:bCs/>
                <w:color w:val="FF0000"/>
                <w:position w:val="-6"/>
              </w:rPr>
            </w:pPr>
          </w:p>
        </w:tc>
        <w:tc>
          <w:tcPr>
            <w:tcW w:w="3300" w:type="dxa"/>
            <w:vMerge/>
            <w:shd w:val="pct25" w:color="auto" w:fill="auto"/>
          </w:tcPr>
          <w:p w:rsidR="00F45292" w:rsidRPr="005A5B48" w:rsidRDefault="00F45292" w:rsidP="00F45292">
            <w:pPr>
              <w:spacing w:after="0" w:line="240" w:lineRule="auto"/>
              <w:jc w:val="both"/>
              <w:rPr>
                <w:rFonts w:ascii="Arial" w:eastAsia="Times New Roman" w:hAnsi="Arial" w:cs="Arial"/>
                <w:bCs/>
                <w:color w:val="FF0000"/>
                <w:position w:val="-6"/>
              </w:rPr>
            </w:pPr>
          </w:p>
        </w:tc>
        <w:tc>
          <w:tcPr>
            <w:tcW w:w="1540" w:type="dxa"/>
            <w:shd w:val="pct25" w:color="auto" w:fill="auto"/>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în aer (coloana 1a)</w:t>
            </w:r>
          </w:p>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(kg/an</w:t>
            </w:r>
          </w:p>
        </w:tc>
        <w:tc>
          <w:tcPr>
            <w:tcW w:w="1540" w:type="dxa"/>
            <w:shd w:val="pct25" w:color="auto" w:fill="auto"/>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în apă (coloana 1b)</w:t>
            </w:r>
          </w:p>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(kg/an</w:t>
            </w:r>
          </w:p>
        </w:tc>
        <w:tc>
          <w:tcPr>
            <w:tcW w:w="1538" w:type="dxa"/>
            <w:shd w:val="pct25" w:color="auto" w:fill="auto"/>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Pe sol (coloana 1a)</w:t>
            </w:r>
          </w:p>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(kg/an</w:t>
            </w:r>
          </w:p>
        </w:tc>
      </w:tr>
      <w:tr w:rsidR="00F45292" w:rsidRPr="005A5B48" w:rsidTr="00B23132">
        <w:tc>
          <w:tcPr>
            <w:tcW w:w="559" w:type="dxa"/>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1.</w:t>
            </w:r>
          </w:p>
        </w:tc>
        <w:tc>
          <w:tcPr>
            <w:tcW w:w="1309"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7440</w:t>
            </w:r>
          </w:p>
        </w:tc>
        <w:tc>
          <w:tcPr>
            <w:tcW w:w="3300" w:type="dxa"/>
          </w:tcPr>
          <w:p w:rsidR="00F45292" w:rsidRPr="005A5B48" w:rsidRDefault="00F45292" w:rsidP="00F45292">
            <w:pPr>
              <w:spacing w:after="0" w:line="240" w:lineRule="auto"/>
              <w:rPr>
                <w:rFonts w:ascii="Arial" w:eastAsia="Times New Roman" w:hAnsi="Arial" w:cs="Arial"/>
                <w:bCs/>
                <w:color w:val="FF0000"/>
                <w:position w:val="-6"/>
              </w:rPr>
            </w:pPr>
            <w:r w:rsidRPr="005A5B48">
              <w:rPr>
                <w:rFonts w:ascii="Arial" w:eastAsia="Times New Roman" w:hAnsi="Arial" w:cs="Arial"/>
                <w:bCs/>
                <w:color w:val="FF0000"/>
                <w:position w:val="-6"/>
              </w:rPr>
              <w:t>Cl şi compuşi anorganici (HCl)</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10000</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50</w:t>
            </w:r>
          </w:p>
        </w:tc>
        <w:tc>
          <w:tcPr>
            <w:tcW w:w="1538"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50</w:t>
            </w:r>
          </w:p>
        </w:tc>
      </w:tr>
      <w:tr w:rsidR="00F45292" w:rsidRPr="005A5B48" w:rsidTr="00B23132">
        <w:tc>
          <w:tcPr>
            <w:tcW w:w="559" w:type="dxa"/>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2.</w:t>
            </w:r>
          </w:p>
        </w:tc>
        <w:tc>
          <w:tcPr>
            <w:tcW w:w="1309"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7440-50-8</w:t>
            </w:r>
          </w:p>
        </w:tc>
        <w:tc>
          <w:tcPr>
            <w:tcW w:w="3300" w:type="dxa"/>
          </w:tcPr>
          <w:p w:rsidR="00F45292" w:rsidRPr="005A5B48" w:rsidRDefault="00F45292" w:rsidP="00F45292">
            <w:pPr>
              <w:spacing w:after="0" w:line="240" w:lineRule="auto"/>
              <w:rPr>
                <w:rFonts w:ascii="Arial" w:eastAsia="Times New Roman" w:hAnsi="Arial" w:cs="Arial"/>
                <w:bCs/>
                <w:color w:val="FF0000"/>
                <w:position w:val="-6"/>
              </w:rPr>
            </w:pPr>
            <w:r w:rsidRPr="005A5B48">
              <w:rPr>
                <w:rFonts w:ascii="Arial" w:eastAsia="Times New Roman" w:hAnsi="Arial" w:cs="Arial"/>
                <w:bCs/>
                <w:color w:val="FF0000"/>
                <w:position w:val="-6"/>
              </w:rPr>
              <w:t>Cu şi compuşi (exprimaţi în Cu)</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100</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50</w:t>
            </w:r>
          </w:p>
        </w:tc>
        <w:tc>
          <w:tcPr>
            <w:tcW w:w="1538"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50</w:t>
            </w:r>
          </w:p>
        </w:tc>
      </w:tr>
      <w:tr w:rsidR="00F45292" w:rsidRPr="005A5B48" w:rsidTr="00B23132">
        <w:tc>
          <w:tcPr>
            <w:tcW w:w="559" w:type="dxa"/>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3.</w:t>
            </w:r>
          </w:p>
        </w:tc>
        <w:tc>
          <w:tcPr>
            <w:tcW w:w="1309"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7440-02-0</w:t>
            </w:r>
          </w:p>
        </w:tc>
        <w:tc>
          <w:tcPr>
            <w:tcW w:w="3300" w:type="dxa"/>
          </w:tcPr>
          <w:p w:rsidR="00F45292" w:rsidRPr="005A5B48" w:rsidRDefault="00F45292" w:rsidP="00F45292">
            <w:pPr>
              <w:spacing w:after="0" w:line="240" w:lineRule="auto"/>
              <w:rPr>
                <w:rFonts w:ascii="Arial" w:eastAsia="Times New Roman" w:hAnsi="Arial" w:cs="Arial"/>
                <w:bCs/>
                <w:color w:val="FF0000"/>
                <w:position w:val="-6"/>
              </w:rPr>
            </w:pPr>
            <w:r w:rsidRPr="005A5B48">
              <w:rPr>
                <w:rFonts w:ascii="Arial" w:eastAsia="Times New Roman" w:hAnsi="Arial" w:cs="Arial"/>
                <w:bCs/>
                <w:color w:val="FF0000"/>
                <w:position w:val="-6"/>
              </w:rPr>
              <w:t>Ni şi compuşi (exprimţi în Ni)</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50</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20</w:t>
            </w:r>
          </w:p>
        </w:tc>
        <w:tc>
          <w:tcPr>
            <w:tcW w:w="1538"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20</w:t>
            </w:r>
          </w:p>
        </w:tc>
      </w:tr>
      <w:tr w:rsidR="00F45292" w:rsidRPr="005A5B48" w:rsidTr="00B23132">
        <w:tc>
          <w:tcPr>
            <w:tcW w:w="559" w:type="dxa"/>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4.</w:t>
            </w:r>
          </w:p>
        </w:tc>
        <w:tc>
          <w:tcPr>
            <w:tcW w:w="1309"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7440-66-6</w:t>
            </w:r>
          </w:p>
        </w:tc>
        <w:tc>
          <w:tcPr>
            <w:tcW w:w="3300" w:type="dxa"/>
          </w:tcPr>
          <w:p w:rsidR="00F45292" w:rsidRPr="005A5B48" w:rsidRDefault="00F45292" w:rsidP="00F45292">
            <w:pPr>
              <w:spacing w:after="0" w:line="240" w:lineRule="auto"/>
              <w:rPr>
                <w:rFonts w:ascii="Arial" w:eastAsia="Times New Roman" w:hAnsi="Arial" w:cs="Arial"/>
                <w:bCs/>
                <w:color w:val="FF0000"/>
                <w:position w:val="-6"/>
              </w:rPr>
            </w:pPr>
            <w:r w:rsidRPr="005A5B48">
              <w:rPr>
                <w:rFonts w:ascii="Arial" w:eastAsia="Times New Roman" w:hAnsi="Arial" w:cs="Arial"/>
                <w:bCs/>
                <w:color w:val="FF0000"/>
                <w:position w:val="-6"/>
              </w:rPr>
              <w:t>Zn şi compuşi (exprimaţi în Zn)</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200</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100</w:t>
            </w:r>
          </w:p>
        </w:tc>
        <w:tc>
          <w:tcPr>
            <w:tcW w:w="1538"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100</w:t>
            </w:r>
          </w:p>
        </w:tc>
      </w:tr>
      <w:tr w:rsidR="00F45292" w:rsidRPr="005A5B48" w:rsidTr="00B23132">
        <w:tc>
          <w:tcPr>
            <w:tcW w:w="559" w:type="dxa"/>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6.</w:t>
            </w:r>
          </w:p>
        </w:tc>
        <w:tc>
          <w:tcPr>
            <w:tcW w:w="1309"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w:t>
            </w:r>
          </w:p>
        </w:tc>
        <w:tc>
          <w:tcPr>
            <w:tcW w:w="330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Pulberi (PM 10)</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50 000</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w:t>
            </w:r>
          </w:p>
        </w:tc>
        <w:tc>
          <w:tcPr>
            <w:tcW w:w="1538"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w:t>
            </w:r>
          </w:p>
        </w:tc>
      </w:tr>
      <w:tr w:rsidR="00F45292" w:rsidRPr="005A5B48" w:rsidTr="00B23132">
        <w:tc>
          <w:tcPr>
            <w:tcW w:w="559" w:type="dxa"/>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7.</w:t>
            </w:r>
          </w:p>
        </w:tc>
        <w:tc>
          <w:tcPr>
            <w:tcW w:w="1309"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w:t>
            </w:r>
          </w:p>
        </w:tc>
        <w:tc>
          <w:tcPr>
            <w:tcW w:w="330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Oxizi de azot (NO</w:t>
            </w:r>
            <w:r w:rsidRPr="005A5B48">
              <w:rPr>
                <w:rFonts w:ascii="Arial" w:eastAsia="Times New Roman" w:hAnsi="Arial" w:cs="Arial"/>
                <w:bCs/>
                <w:color w:val="FF0000"/>
                <w:position w:val="-6"/>
                <w:vertAlign w:val="subscript"/>
              </w:rPr>
              <w:t>x</w:t>
            </w:r>
            <w:r w:rsidRPr="005A5B48">
              <w:rPr>
                <w:rFonts w:ascii="Arial" w:eastAsia="Times New Roman" w:hAnsi="Arial" w:cs="Arial"/>
                <w:bCs/>
                <w:color w:val="FF0000"/>
                <w:position w:val="-6"/>
              </w:rPr>
              <w:t>/NO</w:t>
            </w:r>
            <w:r w:rsidRPr="005A5B48">
              <w:rPr>
                <w:rFonts w:ascii="Arial" w:eastAsia="Times New Roman" w:hAnsi="Arial" w:cs="Arial"/>
                <w:bCs/>
                <w:color w:val="FF0000"/>
                <w:position w:val="-6"/>
                <w:vertAlign w:val="subscript"/>
              </w:rPr>
              <w:t>2</w:t>
            </w:r>
            <w:r w:rsidRPr="005A5B48">
              <w:rPr>
                <w:rFonts w:ascii="Arial" w:eastAsia="Times New Roman" w:hAnsi="Arial" w:cs="Arial"/>
                <w:bCs/>
                <w:color w:val="FF0000"/>
                <w:position w:val="-6"/>
              </w:rPr>
              <w:t>)</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100 000</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w:t>
            </w:r>
          </w:p>
        </w:tc>
        <w:tc>
          <w:tcPr>
            <w:tcW w:w="1538"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w:t>
            </w:r>
          </w:p>
        </w:tc>
      </w:tr>
      <w:tr w:rsidR="00F45292" w:rsidRPr="005A5B48" w:rsidTr="00B23132">
        <w:tc>
          <w:tcPr>
            <w:tcW w:w="559" w:type="dxa"/>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8.</w:t>
            </w:r>
          </w:p>
        </w:tc>
        <w:tc>
          <w:tcPr>
            <w:tcW w:w="1309"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w:t>
            </w:r>
          </w:p>
        </w:tc>
        <w:tc>
          <w:tcPr>
            <w:tcW w:w="330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Oxizi de sulf (SO</w:t>
            </w:r>
            <w:r w:rsidRPr="005A5B48">
              <w:rPr>
                <w:rFonts w:ascii="Arial" w:eastAsia="Times New Roman" w:hAnsi="Arial" w:cs="Arial"/>
                <w:bCs/>
                <w:color w:val="FF0000"/>
                <w:position w:val="-6"/>
                <w:vertAlign w:val="subscript"/>
              </w:rPr>
              <w:t>x</w:t>
            </w:r>
            <w:r w:rsidRPr="005A5B48">
              <w:rPr>
                <w:rFonts w:ascii="Arial" w:eastAsia="Times New Roman" w:hAnsi="Arial" w:cs="Arial"/>
                <w:bCs/>
                <w:color w:val="FF0000"/>
                <w:position w:val="-6"/>
              </w:rPr>
              <w:t>/SO</w:t>
            </w:r>
            <w:r w:rsidRPr="005A5B48">
              <w:rPr>
                <w:rFonts w:ascii="Arial" w:eastAsia="Times New Roman" w:hAnsi="Arial" w:cs="Arial"/>
                <w:bCs/>
                <w:color w:val="FF0000"/>
                <w:position w:val="-6"/>
                <w:vertAlign w:val="subscript"/>
              </w:rPr>
              <w:t>2</w:t>
            </w:r>
            <w:r w:rsidRPr="005A5B48">
              <w:rPr>
                <w:rFonts w:ascii="Arial" w:eastAsia="Times New Roman" w:hAnsi="Arial" w:cs="Arial"/>
                <w:bCs/>
                <w:color w:val="FF0000"/>
                <w:position w:val="-6"/>
              </w:rPr>
              <w:t>)</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150 000</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w:t>
            </w:r>
          </w:p>
        </w:tc>
        <w:tc>
          <w:tcPr>
            <w:tcW w:w="1538"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w:t>
            </w:r>
          </w:p>
        </w:tc>
      </w:tr>
      <w:tr w:rsidR="00F45292" w:rsidRPr="005A5B48" w:rsidTr="00B23132">
        <w:tc>
          <w:tcPr>
            <w:tcW w:w="559" w:type="dxa"/>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9</w:t>
            </w:r>
          </w:p>
        </w:tc>
        <w:tc>
          <w:tcPr>
            <w:tcW w:w="1309" w:type="dxa"/>
          </w:tcPr>
          <w:p w:rsidR="00F45292" w:rsidRPr="005A5B48" w:rsidRDefault="00F45292" w:rsidP="00F45292">
            <w:pPr>
              <w:spacing w:after="0" w:line="240" w:lineRule="auto"/>
              <w:rPr>
                <w:rFonts w:ascii="Arial" w:eastAsia="Times New Roman" w:hAnsi="Arial" w:cs="Arial"/>
                <w:color w:val="FF0000"/>
                <w:sz w:val="24"/>
                <w:szCs w:val="24"/>
              </w:rPr>
            </w:pPr>
            <w:r w:rsidRPr="005A5B48">
              <w:rPr>
                <w:rFonts w:ascii="Arial" w:eastAsia="Times New Roman" w:hAnsi="Arial" w:cs="Arial"/>
                <w:color w:val="FF0000"/>
                <w:sz w:val="24"/>
                <w:szCs w:val="24"/>
              </w:rPr>
              <w:t>-</w:t>
            </w:r>
          </w:p>
        </w:tc>
        <w:tc>
          <w:tcPr>
            <w:tcW w:w="330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Fosfor total</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5 000</w:t>
            </w:r>
          </w:p>
        </w:tc>
        <w:tc>
          <w:tcPr>
            <w:tcW w:w="1538"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5 000</w:t>
            </w:r>
          </w:p>
        </w:tc>
      </w:tr>
      <w:tr w:rsidR="00F45292" w:rsidRPr="005A5B48" w:rsidTr="00B23132">
        <w:tc>
          <w:tcPr>
            <w:tcW w:w="559" w:type="dxa"/>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10</w:t>
            </w:r>
          </w:p>
        </w:tc>
        <w:tc>
          <w:tcPr>
            <w:tcW w:w="1309" w:type="dxa"/>
          </w:tcPr>
          <w:p w:rsidR="00F45292" w:rsidRPr="005A5B48" w:rsidRDefault="00F45292" w:rsidP="00F45292">
            <w:pPr>
              <w:spacing w:after="0" w:line="240" w:lineRule="auto"/>
              <w:rPr>
                <w:rFonts w:ascii="Arial" w:eastAsia="Times New Roman" w:hAnsi="Arial" w:cs="Arial"/>
                <w:color w:val="FF0000"/>
                <w:sz w:val="24"/>
                <w:szCs w:val="24"/>
              </w:rPr>
            </w:pPr>
          </w:p>
        </w:tc>
        <w:tc>
          <w:tcPr>
            <w:tcW w:w="330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color w:val="FF0000"/>
                <w:lang w:eastAsia="ro-RO"/>
              </w:rPr>
              <w:t>Cr şi compuşi (exprimaţi în Cr)</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color w:val="FF0000"/>
                <w:lang w:eastAsia="ro-RO"/>
              </w:rPr>
              <w:t>100</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50</w:t>
            </w:r>
          </w:p>
        </w:tc>
        <w:tc>
          <w:tcPr>
            <w:tcW w:w="1538"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50</w:t>
            </w:r>
          </w:p>
        </w:tc>
      </w:tr>
      <w:tr w:rsidR="00F45292" w:rsidRPr="005A5B48" w:rsidTr="00B23132">
        <w:tc>
          <w:tcPr>
            <w:tcW w:w="559" w:type="dxa"/>
          </w:tcPr>
          <w:p w:rsidR="00F45292" w:rsidRPr="005A5B48" w:rsidRDefault="00F45292" w:rsidP="00F45292">
            <w:pPr>
              <w:spacing w:after="0" w:line="240" w:lineRule="auto"/>
              <w:jc w:val="center"/>
              <w:rPr>
                <w:rFonts w:ascii="Arial" w:eastAsia="Times New Roman" w:hAnsi="Arial" w:cs="Arial"/>
                <w:bCs/>
                <w:color w:val="FF0000"/>
                <w:position w:val="-6"/>
              </w:rPr>
            </w:pPr>
            <w:r w:rsidRPr="005A5B48">
              <w:rPr>
                <w:rFonts w:ascii="Arial" w:eastAsia="Times New Roman" w:hAnsi="Arial" w:cs="Arial"/>
                <w:bCs/>
                <w:color w:val="FF0000"/>
                <w:position w:val="-6"/>
              </w:rPr>
              <w:t>11</w:t>
            </w:r>
          </w:p>
        </w:tc>
        <w:tc>
          <w:tcPr>
            <w:tcW w:w="1309" w:type="dxa"/>
          </w:tcPr>
          <w:p w:rsidR="00F45292" w:rsidRPr="005A5B48" w:rsidRDefault="00F45292" w:rsidP="00F45292">
            <w:pPr>
              <w:spacing w:after="0" w:line="240" w:lineRule="auto"/>
              <w:rPr>
                <w:rFonts w:ascii="Arial" w:eastAsia="Times New Roman" w:hAnsi="Arial" w:cs="Arial"/>
                <w:color w:val="FF0000"/>
                <w:sz w:val="24"/>
                <w:szCs w:val="24"/>
              </w:rPr>
            </w:pPr>
          </w:p>
        </w:tc>
        <w:tc>
          <w:tcPr>
            <w:tcW w:w="330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Calibri" w:hAnsi="Arial" w:cs="Arial"/>
                <w:color w:val="FF0000"/>
              </w:rPr>
              <w:t>Carbon organic total (COT) (în C total sau COD/3)</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w:t>
            </w:r>
          </w:p>
        </w:tc>
        <w:tc>
          <w:tcPr>
            <w:tcW w:w="1540"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color w:val="FF0000"/>
                <w:lang w:eastAsia="ro-RO"/>
              </w:rPr>
              <w:t>50 000</w:t>
            </w:r>
          </w:p>
        </w:tc>
        <w:tc>
          <w:tcPr>
            <w:tcW w:w="1538" w:type="dxa"/>
          </w:tcPr>
          <w:p w:rsidR="00F45292" w:rsidRPr="005A5B48" w:rsidRDefault="00F45292" w:rsidP="00F45292">
            <w:pPr>
              <w:spacing w:after="0" w:line="240" w:lineRule="auto"/>
              <w:jc w:val="both"/>
              <w:rPr>
                <w:rFonts w:ascii="Arial" w:eastAsia="Times New Roman" w:hAnsi="Arial" w:cs="Arial"/>
                <w:bCs/>
                <w:color w:val="FF0000"/>
                <w:position w:val="-6"/>
              </w:rPr>
            </w:pPr>
            <w:r w:rsidRPr="005A5B48">
              <w:rPr>
                <w:rFonts w:ascii="Arial" w:eastAsia="Times New Roman" w:hAnsi="Arial" w:cs="Arial"/>
                <w:bCs/>
                <w:color w:val="FF0000"/>
                <w:position w:val="-6"/>
              </w:rPr>
              <w:t>-</w:t>
            </w:r>
          </w:p>
        </w:tc>
      </w:tr>
    </w:tbl>
    <w:p w:rsidR="00F45292" w:rsidRPr="005A5B48" w:rsidRDefault="00F45292" w:rsidP="00F02B8C">
      <w:pPr>
        <w:spacing w:before="120" w:after="120" w:line="240" w:lineRule="auto"/>
        <w:ind w:right="83"/>
        <w:jc w:val="both"/>
        <w:rPr>
          <w:rFonts w:ascii="Arial" w:eastAsia="Times New Roman" w:hAnsi="Arial" w:cs="Times New Roman"/>
          <w:bCs/>
          <w:color w:val="FF0000"/>
          <w:position w:val="-6"/>
          <w:sz w:val="24"/>
          <w:szCs w:val="24"/>
        </w:rPr>
      </w:pPr>
      <w:r w:rsidRPr="005A5B48">
        <w:rPr>
          <w:rFonts w:ascii="Arial" w:eastAsia="Times New Roman" w:hAnsi="Arial" w:cs="Times New Roman"/>
          <w:b/>
          <w:bCs/>
          <w:color w:val="FF0000"/>
          <w:position w:val="-6"/>
          <w:sz w:val="24"/>
          <w:szCs w:val="24"/>
        </w:rPr>
        <w:t xml:space="preserve">14.3.7. </w:t>
      </w:r>
      <w:r w:rsidRPr="005A5B48">
        <w:rPr>
          <w:rFonts w:ascii="Arial" w:eastAsia="Times New Roman" w:hAnsi="Arial" w:cs="Times New Roman"/>
          <w:bCs/>
          <w:color w:val="FF0000"/>
          <w:position w:val="-6"/>
          <w:sz w:val="24"/>
          <w:szCs w:val="24"/>
        </w:rPr>
        <w:t xml:space="preserve">Datele de emisie mǎsurate, estimate sau calculate, transferurile de deşeuri în afara amplasamentului, se raportează de către operatorul respectând formatul din anexa A III a </w:t>
      </w:r>
      <w:r w:rsidRPr="005A5B48">
        <w:rPr>
          <w:rFonts w:ascii="Arial" w:eastAsia="Times New Roman" w:hAnsi="Arial" w:cs="Arial"/>
          <w:bCs/>
          <w:color w:val="FF0000"/>
          <w:position w:val="-6"/>
          <w:sz w:val="24"/>
          <w:szCs w:val="24"/>
        </w:rPr>
        <w:t>Regulamentului (CE) nr. 166/2006 al Parlamentului European şi al Consiliului din 18.01.2006 privind înfiinţarea Registrului European al Poluanţilor Emişi şi Transferaţi</w:t>
      </w:r>
      <w:r w:rsidRPr="005A5B48">
        <w:rPr>
          <w:rFonts w:ascii="Arial" w:eastAsia="Times New Roman" w:hAnsi="Arial" w:cs="Times New Roman"/>
          <w:bCs/>
          <w:color w:val="FF0000"/>
          <w:position w:val="-6"/>
          <w:sz w:val="24"/>
          <w:szCs w:val="24"/>
        </w:rPr>
        <w:t>,  împreună cu celelalte informaţii  solicitate prin aceasta.</w:t>
      </w:r>
    </w:p>
    <w:p w:rsidR="00F45292" w:rsidRPr="005A5B48" w:rsidRDefault="00F45292" w:rsidP="00F02B8C">
      <w:pPr>
        <w:autoSpaceDE w:val="0"/>
        <w:autoSpaceDN w:val="0"/>
        <w:adjustRightInd w:val="0"/>
        <w:spacing w:after="0" w:line="240" w:lineRule="auto"/>
        <w:ind w:right="83"/>
        <w:jc w:val="both"/>
        <w:rPr>
          <w:rFonts w:ascii="Arial" w:eastAsia="Times New Roman" w:hAnsi="Arial" w:cs="Arial"/>
          <w:color w:val="FF0000"/>
          <w:sz w:val="24"/>
          <w:szCs w:val="24"/>
        </w:rPr>
      </w:pPr>
      <w:r w:rsidRPr="005A5B48">
        <w:rPr>
          <w:rFonts w:ascii="Arial" w:eastAsia="Times New Roman" w:hAnsi="Arial" w:cs="Arial"/>
          <w:b/>
          <w:bCs/>
          <w:color w:val="FF0000"/>
          <w:sz w:val="24"/>
          <w:szCs w:val="24"/>
        </w:rPr>
        <w:t>14.3.8.</w:t>
      </w:r>
      <w:r w:rsidRPr="005A5B48">
        <w:rPr>
          <w:rFonts w:ascii="Arial" w:eastAsia="Times New Roman" w:hAnsi="Arial" w:cs="Arial"/>
          <w:b/>
          <w:bCs/>
          <w:color w:val="FF0000"/>
          <w:sz w:val="23"/>
          <w:szCs w:val="23"/>
        </w:rPr>
        <w:t xml:space="preserve"> </w:t>
      </w:r>
      <w:r w:rsidRPr="005A5B48">
        <w:rPr>
          <w:rFonts w:ascii="Arial" w:eastAsia="Times New Roman" w:hAnsi="Arial" w:cs="Arial"/>
          <w:color w:val="FF0000"/>
          <w:sz w:val="24"/>
          <w:szCs w:val="24"/>
        </w:rPr>
        <w:t xml:space="preserve">Operatorul activităţii va </w:t>
      </w:r>
      <w:r w:rsidRPr="005A5B48">
        <w:rPr>
          <w:rFonts w:ascii="Arial" w:eastAsia="ArialMT" w:hAnsi="Arial" w:cs="Arial"/>
          <w:color w:val="FF0000"/>
          <w:sz w:val="24"/>
          <w:szCs w:val="24"/>
        </w:rPr>
        <w:t>calcula emisiile pentru toţi poluanţii menţionaţi în tabelul de la punctul</w:t>
      </w:r>
      <w:r w:rsidRPr="005A5B48">
        <w:rPr>
          <w:rFonts w:ascii="Arial" w:eastAsia="Times New Roman" w:hAnsi="Arial" w:cs="Arial"/>
          <w:color w:val="FF0000"/>
          <w:sz w:val="24"/>
          <w:szCs w:val="24"/>
        </w:rPr>
        <w:t xml:space="preserve"> </w:t>
      </w:r>
      <w:r w:rsidRPr="005A5B48">
        <w:rPr>
          <w:rFonts w:ascii="Arial" w:eastAsia="ArialMT" w:hAnsi="Arial" w:cs="Arial"/>
          <w:color w:val="FF0000"/>
          <w:sz w:val="24"/>
          <w:szCs w:val="24"/>
        </w:rPr>
        <w:t xml:space="preserve">14.3.6. şi va transmite la APM Cluj datele </w:t>
      </w:r>
      <w:r w:rsidRPr="005A5B48">
        <w:rPr>
          <w:rFonts w:ascii="Arial" w:eastAsia="Times New Roman" w:hAnsi="Arial" w:cs="Arial"/>
          <w:color w:val="FF0000"/>
          <w:sz w:val="24"/>
          <w:szCs w:val="24"/>
        </w:rPr>
        <w:t>în formatul cerut de aceasta.</w:t>
      </w:r>
    </w:p>
    <w:p w:rsidR="00F45292" w:rsidRPr="005A5B48" w:rsidRDefault="00F45292" w:rsidP="00F02B8C">
      <w:pPr>
        <w:tabs>
          <w:tab w:val="left" w:pos="1260"/>
        </w:tabs>
        <w:spacing w:after="0" w:line="240" w:lineRule="auto"/>
        <w:ind w:right="83"/>
        <w:jc w:val="both"/>
        <w:rPr>
          <w:rFonts w:ascii="Arial" w:eastAsia="Times New Roman" w:hAnsi="Arial" w:cs="Arial"/>
          <w:iCs/>
          <w:color w:val="FF0000"/>
        </w:rPr>
      </w:pPr>
    </w:p>
    <w:p w:rsidR="00F45292" w:rsidRPr="0043462D" w:rsidRDefault="00F45292" w:rsidP="00F02B8C">
      <w:pPr>
        <w:tabs>
          <w:tab w:val="left" w:pos="360"/>
          <w:tab w:val="left" w:pos="720"/>
          <w:tab w:val="left" w:pos="1800"/>
        </w:tabs>
        <w:spacing w:after="0" w:line="240" w:lineRule="auto"/>
        <w:ind w:right="83"/>
        <w:jc w:val="both"/>
        <w:rPr>
          <w:rFonts w:ascii="Arial" w:eastAsia="Calibri" w:hAnsi="Arial" w:cs="Arial"/>
          <w:b/>
          <w:sz w:val="24"/>
          <w:szCs w:val="24"/>
        </w:rPr>
      </w:pPr>
      <w:r w:rsidRPr="0043462D">
        <w:rPr>
          <w:rFonts w:ascii="Arial" w:eastAsia="Calibri" w:hAnsi="Arial" w:cs="Arial"/>
          <w:b/>
          <w:sz w:val="24"/>
          <w:szCs w:val="24"/>
        </w:rPr>
        <w:t xml:space="preserve">14.4. </w:t>
      </w:r>
      <w:r w:rsidRPr="0043462D">
        <w:rPr>
          <w:rFonts w:ascii="Arial" w:eastAsia="Calibri" w:hAnsi="Arial" w:cs="Arial"/>
          <w:b/>
          <w:sz w:val="24"/>
          <w:szCs w:val="24"/>
          <w:u w:val="single"/>
        </w:rPr>
        <w:t>RAPORTUL  ANUAL  DE  MEDIU</w:t>
      </w:r>
    </w:p>
    <w:p w:rsidR="00F45292" w:rsidRPr="0043462D" w:rsidRDefault="00F45292" w:rsidP="00F02B8C">
      <w:pPr>
        <w:spacing w:after="0" w:line="240" w:lineRule="auto"/>
        <w:ind w:right="83"/>
        <w:jc w:val="both"/>
        <w:rPr>
          <w:rFonts w:ascii="Arial" w:eastAsia="Calibri" w:hAnsi="Arial" w:cs="Arial"/>
          <w:sz w:val="24"/>
          <w:szCs w:val="24"/>
        </w:rPr>
      </w:pPr>
      <w:r w:rsidRPr="0043462D">
        <w:rPr>
          <w:rFonts w:ascii="Arial" w:eastAsia="Calibri" w:hAnsi="Arial" w:cs="Arial"/>
          <w:b/>
          <w:sz w:val="24"/>
          <w:szCs w:val="24"/>
        </w:rPr>
        <w:t>14.4.1.</w:t>
      </w:r>
      <w:r w:rsidRPr="0043462D">
        <w:rPr>
          <w:rFonts w:ascii="Arial" w:eastAsia="Calibri" w:hAnsi="Arial" w:cs="Arial"/>
          <w:sz w:val="24"/>
          <w:szCs w:val="24"/>
        </w:rPr>
        <w:t xml:space="preserve"> Raportul anual de mediu (RAM) va cuprinde date privind:</w:t>
      </w:r>
    </w:p>
    <w:p w:rsidR="00F45292" w:rsidRPr="0043462D" w:rsidRDefault="00F45292" w:rsidP="00F02B8C">
      <w:pPr>
        <w:spacing w:after="0" w:line="240" w:lineRule="auto"/>
        <w:ind w:right="83" w:firstLine="426"/>
        <w:jc w:val="both"/>
        <w:rPr>
          <w:rFonts w:ascii="Arial" w:eastAsia="Calibri" w:hAnsi="Arial" w:cs="Arial"/>
          <w:sz w:val="24"/>
          <w:szCs w:val="24"/>
        </w:rPr>
      </w:pPr>
      <w:r w:rsidRPr="0043462D">
        <w:rPr>
          <w:rFonts w:ascii="Arial" w:eastAsia="Calibri" w:hAnsi="Arial" w:cs="Arial"/>
          <w:sz w:val="24"/>
          <w:szCs w:val="24"/>
        </w:rPr>
        <w:t>- activitatea de producţie în anul încheiat: producţia obţinută, modul de utilizare a materiilor prime, a materiilor auxiliare şi a utilităţilor (consumuri specifice, eficienţa energetică);</w:t>
      </w:r>
    </w:p>
    <w:p w:rsidR="00F45292" w:rsidRPr="0043462D" w:rsidRDefault="00F45292" w:rsidP="00F02B8C">
      <w:pPr>
        <w:spacing w:after="0" w:line="240" w:lineRule="auto"/>
        <w:ind w:right="83"/>
        <w:jc w:val="both"/>
        <w:rPr>
          <w:rFonts w:ascii="Arial" w:eastAsia="Calibri" w:hAnsi="Arial" w:cs="Arial"/>
          <w:sz w:val="24"/>
          <w:szCs w:val="24"/>
        </w:rPr>
      </w:pPr>
      <w:r w:rsidRPr="0043462D">
        <w:rPr>
          <w:rFonts w:ascii="Arial" w:eastAsia="Calibri" w:hAnsi="Arial" w:cs="Arial"/>
          <w:sz w:val="24"/>
          <w:szCs w:val="24"/>
        </w:rPr>
        <w:t xml:space="preserve">      - sistemul de management de mediu şi modul de implementare a politicii de prevenire a accidentelor generate de substanţele periculoase;</w:t>
      </w:r>
    </w:p>
    <w:p w:rsidR="00F45292" w:rsidRPr="005A5B48" w:rsidRDefault="00F45292" w:rsidP="00F02B8C">
      <w:pPr>
        <w:spacing w:after="0" w:line="240" w:lineRule="auto"/>
        <w:ind w:right="83" w:firstLine="426"/>
        <w:jc w:val="both"/>
        <w:rPr>
          <w:rFonts w:ascii="Arial" w:eastAsia="Calibri" w:hAnsi="Arial" w:cs="Arial"/>
          <w:color w:val="FF0000"/>
          <w:sz w:val="24"/>
          <w:szCs w:val="24"/>
        </w:rPr>
      </w:pPr>
      <w:r w:rsidRPr="0043462D">
        <w:rPr>
          <w:rFonts w:ascii="Arial" w:eastAsia="Calibri" w:hAnsi="Arial" w:cs="Arial"/>
          <w:sz w:val="24"/>
          <w:szCs w:val="24"/>
        </w:rPr>
        <w:t>-</w:t>
      </w:r>
      <w:r w:rsidRPr="005A5B48">
        <w:rPr>
          <w:rFonts w:ascii="Arial" w:eastAsia="Calibri" w:hAnsi="Arial" w:cs="Arial"/>
          <w:color w:val="FF0000"/>
          <w:sz w:val="24"/>
          <w:szCs w:val="24"/>
        </w:rPr>
        <w:t xml:space="preserve"> </w:t>
      </w:r>
      <w:r w:rsidRPr="0043462D">
        <w:rPr>
          <w:rFonts w:ascii="Arial" w:eastAsia="Calibri" w:hAnsi="Arial" w:cs="Arial"/>
          <w:sz w:val="24"/>
          <w:szCs w:val="24"/>
        </w:rPr>
        <w:t>impactul activităţii asupra mediului: poluarea aerului, apei, solului, subsolului, pânzei freatice, nivelul zgomotului (date de monitorizare sau estimate);</w:t>
      </w:r>
    </w:p>
    <w:p w:rsidR="00F45292" w:rsidRPr="0043462D" w:rsidRDefault="00F45292" w:rsidP="00F02B8C">
      <w:pPr>
        <w:spacing w:after="0" w:line="240" w:lineRule="auto"/>
        <w:ind w:right="83" w:firstLine="426"/>
        <w:jc w:val="both"/>
        <w:rPr>
          <w:rFonts w:ascii="Arial" w:eastAsia="Calibri" w:hAnsi="Arial" w:cs="Arial"/>
          <w:sz w:val="24"/>
          <w:szCs w:val="24"/>
        </w:rPr>
      </w:pPr>
      <w:r w:rsidRPr="0043462D">
        <w:rPr>
          <w:rFonts w:ascii="Arial" w:eastAsia="Calibri" w:hAnsi="Arial" w:cs="Arial"/>
          <w:sz w:val="24"/>
          <w:szCs w:val="24"/>
        </w:rPr>
        <w:t>- date de monitorizare a emisiilor pe factori de mediu;</w:t>
      </w:r>
    </w:p>
    <w:p w:rsidR="00F45292" w:rsidRPr="0043462D" w:rsidRDefault="00F45292" w:rsidP="00F02B8C">
      <w:pPr>
        <w:spacing w:after="0" w:line="240" w:lineRule="auto"/>
        <w:ind w:right="83" w:firstLine="426"/>
        <w:jc w:val="both"/>
        <w:rPr>
          <w:rFonts w:ascii="Arial" w:eastAsia="Calibri" w:hAnsi="Arial" w:cs="Arial"/>
          <w:sz w:val="24"/>
          <w:szCs w:val="24"/>
        </w:rPr>
      </w:pPr>
      <w:r w:rsidRPr="0043462D">
        <w:rPr>
          <w:rFonts w:ascii="Arial" w:eastAsia="Calibri" w:hAnsi="Arial" w:cs="Arial"/>
          <w:sz w:val="24"/>
          <w:szCs w:val="24"/>
        </w:rPr>
        <w:t>- raportarea PRTR;</w:t>
      </w:r>
    </w:p>
    <w:p w:rsidR="00F45292" w:rsidRPr="0043462D" w:rsidRDefault="00F45292" w:rsidP="00F02B8C">
      <w:pPr>
        <w:spacing w:after="0" w:line="240" w:lineRule="auto"/>
        <w:ind w:right="83" w:firstLine="426"/>
        <w:jc w:val="both"/>
        <w:rPr>
          <w:rFonts w:ascii="Arial" w:eastAsia="Calibri" w:hAnsi="Arial" w:cs="Arial"/>
          <w:sz w:val="24"/>
          <w:szCs w:val="24"/>
        </w:rPr>
      </w:pPr>
      <w:r w:rsidRPr="0043462D">
        <w:rPr>
          <w:rFonts w:ascii="Arial" w:eastAsia="Calibri" w:hAnsi="Arial" w:cs="Arial"/>
          <w:sz w:val="24"/>
          <w:szCs w:val="24"/>
        </w:rPr>
        <w:t>- plan operativ de prevenire şi management al situaţiilor de urgenţă;</w:t>
      </w:r>
    </w:p>
    <w:p w:rsidR="00F45292" w:rsidRPr="0043462D" w:rsidRDefault="00F45292" w:rsidP="00F02B8C">
      <w:pPr>
        <w:spacing w:after="0" w:line="240" w:lineRule="auto"/>
        <w:ind w:left="720" w:right="83" w:hanging="294"/>
        <w:jc w:val="both"/>
        <w:rPr>
          <w:rFonts w:ascii="Arial" w:eastAsia="Calibri" w:hAnsi="Arial" w:cs="Arial"/>
          <w:sz w:val="24"/>
          <w:szCs w:val="24"/>
        </w:rPr>
      </w:pPr>
      <w:r w:rsidRPr="0043462D">
        <w:rPr>
          <w:rFonts w:ascii="Arial" w:eastAsia="Calibri" w:hAnsi="Arial" w:cs="Arial"/>
          <w:sz w:val="24"/>
          <w:szCs w:val="24"/>
        </w:rPr>
        <w:t>- sesizări şi reclamaţii din partea publicului şi</w:t>
      </w:r>
      <w:r w:rsidR="0043462D">
        <w:rPr>
          <w:rFonts w:ascii="Arial" w:eastAsia="Calibri" w:hAnsi="Arial" w:cs="Arial"/>
          <w:sz w:val="24"/>
          <w:szCs w:val="24"/>
        </w:rPr>
        <w:t xml:space="preserve"> modul de rezolvare a acestora;</w:t>
      </w:r>
    </w:p>
    <w:p w:rsidR="00F45292" w:rsidRPr="0043462D" w:rsidRDefault="00F45292" w:rsidP="00F02B8C">
      <w:pPr>
        <w:tabs>
          <w:tab w:val="left" w:pos="180"/>
          <w:tab w:val="left" w:pos="360"/>
        </w:tabs>
        <w:spacing w:after="0" w:line="240" w:lineRule="auto"/>
        <w:ind w:right="83"/>
        <w:jc w:val="both"/>
        <w:rPr>
          <w:rFonts w:ascii="Arial" w:eastAsia="Times New Roman" w:hAnsi="Arial" w:cs="Arial"/>
          <w:sz w:val="24"/>
          <w:szCs w:val="24"/>
        </w:rPr>
      </w:pPr>
      <w:r w:rsidRPr="0043462D">
        <w:rPr>
          <w:rFonts w:ascii="Arial" w:eastAsia="Times New Roman" w:hAnsi="Arial" w:cs="Arial"/>
          <w:sz w:val="24"/>
          <w:szCs w:val="24"/>
        </w:rPr>
        <w:t xml:space="preserve">       - gestiunea deşeurilor şi ambalajelor;</w:t>
      </w:r>
    </w:p>
    <w:p w:rsidR="0043462D" w:rsidRDefault="00F45292" w:rsidP="0043462D">
      <w:pPr>
        <w:tabs>
          <w:tab w:val="left" w:pos="180"/>
          <w:tab w:val="left" w:pos="360"/>
          <w:tab w:val="left" w:pos="6870"/>
        </w:tabs>
        <w:spacing w:after="0" w:line="240" w:lineRule="auto"/>
        <w:ind w:right="83"/>
        <w:jc w:val="both"/>
        <w:rPr>
          <w:rFonts w:ascii="Arial" w:eastAsia="Times New Roman" w:hAnsi="Arial" w:cs="Times New Roman"/>
          <w:b/>
          <w:color w:val="FF0000"/>
          <w:sz w:val="24"/>
          <w:szCs w:val="20"/>
        </w:rPr>
      </w:pPr>
      <w:r w:rsidRPr="0043462D">
        <w:rPr>
          <w:rFonts w:ascii="Arial" w:eastAsia="Times New Roman" w:hAnsi="Arial" w:cs="Arial"/>
          <w:sz w:val="24"/>
          <w:szCs w:val="24"/>
        </w:rPr>
        <w:tab/>
        <w:t xml:space="preserve">    - intrările de substanţe şi preparate chimice periculoase.</w:t>
      </w:r>
    </w:p>
    <w:p w:rsidR="00F45292" w:rsidRPr="0043462D" w:rsidRDefault="0043462D" w:rsidP="0043462D">
      <w:pPr>
        <w:tabs>
          <w:tab w:val="left" w:pos="180"/>
          <w:tab w:val="left" w:pos="360"/>
          <w:tab w:val="left" w:pos="6870"/>
        </w:tabs>
        <w:spacing w:after="0" w:line="240" w:lineRule="auto"/>
        <w:ind w:right="83"/>
        <w:jc w:val="both"/>
        <w:rPr>
          <w:rFonts w:ascii="Arial" w:eastAsia="Times New Roman" w:hAnsi="Arial" w:cs="Times New Roman"/>
          <w:b/>
          <w:color w:val="FF0000"/>
          <w:sz w:val="24"/>
          <w:szCs w:val="20"/>
        </w:rPr>
      </w:pPr>
      <w:r w:rsidRPr="0043462D">
        <w:rPr>
          <w:rFonts w:ascii="Arial" w:eastAsia="Times New Roman" w:hAnsi="Arial" w:cs="Times New Roman"/>
          <w:b/>
          <w:color w:val="FF0000"/>
          <w:sz w:val="24"/>
          <w:szCs w:val="20"/>
        </w:rPr>
        <w:tab/>
      </w:r>
    </w:p>
    <w:p w:rsidR="00F45292" w:rsidRDefault="00F45292" w:rsidP="00F02B8C">
      <w:pPr>
        <w:tabs>
          <w:tab w:val="left" w:pos="180"/>
          <w:tab w:val="left" w:pos="360"/>
        </w:tabs>
        <w:spacing w:after="0" w:line="240" w:lineRule="auto"/>
        <w:ind w:right="83"/>
        <w:jc w:val="both"/>
        <w:rPr>
          <w:rFonts w:ascii="Arial" w:eastAsia="Times New Roman" w:hAnsi="Arial" w:cs="Times New Roman"/>
          <w:sz w:val="24"/>
          <w:szCs w:val="20"/>
        </w:rPr>
      </w:pPr>
      <w:r w:rsidRPr="0043462D">
        <w:rPr>
          <w:rFonts w:ascii="Arial" w:eastAsia="Times New Roman" w:hAnsi="Arial" w:cs="Times New Roman"/>
          <w:b/>
          <w:sz w:val="24"/>
          <w:szCs w:val="20"/>
        </w:rPr>
        <w:t>14.4.2</w:t>
      </w:r>
      <w:r w:rsidRPr="0043462D">
        <w:rPr>
          <w:rFonts w:ascii="Arial" w:eastAsia="Times New Roman" w:hAnsi="Arial" w:cs="Times New Roman"/>
          <w:i/>
          <w:sz w:val="24"/>
          <w:szCs w:val="20"/>
        </w:rPr>
        <w:t xml:space="preserve">. </w:t>
      </w:r>
      <w:r w:rsidRPr="0043462D">
        <w:rPr>
          <w:rFonts w:ascii="Arial" w:eastAsia="Times New Roman" w:hAnsi="Arial" w:cs="Times New Roman"/>
          <w:sz w:val="24"/>
          <w:szCs w:val="20"/>
        </w:rPr>
        <w:t xml:space="preserve">Raportul anual de mediu (RAM) va fi transmis la </w:t>
      </w:r>
      <w:r w:rsidRPr="0043462D">
        <w:rPr>
          <w:rFonts w:ascii="Arial" w:eastAsia="Times New Roman" w:hAnsi="Arial" w:cs="Times New Roman"/>
          <w:caps/>
          <w:sz w:val="24"/>
          <w:szCs w:val="20"/>
        </w:rPr>
        <w:t>apm</w:t>
      </w:r>
      <w:r w:rsidR="0043462D" w:rsidRPr="0043462D">
        <w:rPr>
          <w:rFonts w:ascii="Arial" w:eastAsia="Times New Roman" w:hAnsi="Arial" w:cs="Times New Roman"/>
          <w:sz w:val="24"/>
          <w:szCs w:val="20"/>
        </w:rPr>
        <w:t xml:space="preserve"> Cluj.</w:t>
      </w:r>
    </w:p>
    <w:p w:rsidR="00B50D9D" w:rsidRDefault="00B50D9D" w:rsidP="00F02B8C">
      <w:pPr>
        <w:tabs>
          <w:tab w:val="left" w:pos="180"/>
          <w:tab w:val="left" w:pos="360"/>
        </w:tabs>
        <w:spacing w:after="0" w:line="240" w:lineRule="auto"/>
        <w:ind w:right="83"/>
        <w:jc w:val="both"/>
        <w:rPr>
          <w:rFonts w:ascii="Arial" w:eastAsia="Times New Roman" w:hAnsi="Arial" w:cs="Times New Roman"/>
          <w:sz w:val="24"/>
          <w:szCs w:val="20"/>
        </w:rPr>
      </w:pPr>
    </w:p>
    <w:p w:rsidR="00B50D9D" w:rsidRPr="005A5B48" w:rsidRDefault="00B50D9D" w:rsidP="00F02B8C">
      <w:pPr>
        <w:tabs>
          <w:tab w:val="left" w:pos="180"/>
          <w:tab w:val="left" w:pos="360"/>
        </w:tabs>
        <w:spacing w:after="0" w:line="240" w:lineRule="auto"/>
        <w:ind w:right="83"/>
        <w:jc w:val="both"/>
        <w:rPr>
          <w:rFonts w:ascii="Arial" w:eastAsia="Times New Roman" w:hAnsi="Arial" w:cs="Arial"/>
          <w:b/>
          <w:color w:val="FF0000"/>
          <w:sz w:val="24"/>
          <w:szCs w:val="24"/>
        </w:rPr>
      </w:pPr>
    </w:p>
    <w:p w:rsidR="00F45292" w:rsidRPr="0043462D" w:rsidRDefault="00F45292" w:rsidP="00F02B8C">
      <w:pPr>
        <w:tabs>
          <w:tab w:val="left" w:pos="180"/>
          <w:tab w:val="left" w:pos="360"/>
        </w:tabs>
        <w:spacing w:after="0" w:line="240" w:lineRule="auto"/>
        <w:ind w:right="83"/>
        <w:jc w:val="both"/>
        <w:rPr>
          <w:rFonts w:ascii="Arial" w:eastAsia="Times New Roman" w:hAnsi="Arial" w:cs="Arial"/>
          <w:b/>
          <w:sz w:val="24"/>
          <w:szCs w:val="24"/>
        </w:rPr>
      </w:pPr>
      <w:r w:rsidRPr="0043462D">
        <w:rPr>
          <w:rFonts w:ascii="Arial" w:eastAsia="Times New Roman" w:hAnsi="Arial" w:cs="Arial"/>
          <w:b/>
          <w:sz w:val="24"/>
          <w:szCs w:val="24"/>
        </w:rPr>
        <w:lastRenderedPageBreak/>
        <w:t xml:space="preserve">14.5. </w:t>
      </w:r>
      <w:r w:rsidRPr="0043462D">
        <w:rPr>
          <w:rFonts w:ascii="Arial" w:eastAsia="Times New Roman" w:hAnsi="Arial" w:cs="Arial"/>
          <w:b/>
          <w:sz w:val="24"/>
          <w:szCs w:val="24"/>
          <w:u w:val="single"/>
        </w:rPr>
        <w:t>ALTE RAPORTĂRI</w:t>
      </w:r>
      <w:r w:rsidRPr="0043462D">
        <w:rPr>
          <w:rFonts w:ascii="Arial" w:eastAsia="Times New Roman" w:hAnsi="Arial" w:cs="Arial"/>
          <w:b/>
          <w:sz w:val="24"/>
          <w:szCs w:val="24"/>
        </w:rPr>
        <w:t xml:space="preserve">   </w:t>
      </w:r>
    </w:p>
    <w:p w:rsidR="00F45292" w:rsidRPr="00C2770F" w:rsidRDefault="00F45292" w:rsidP="00F02B8C">
      <w:pPr>
        <w:tabs>
          <w:tab w:val="left" w:pos="180"/>
          <w:tab w:val="left" w:pos="360"/>
        </w:tabs>
        <w:spacing w:after="0" w:line="240" w:lineRule="auto"/>
        <w:ind w:right="83"/>
        <w:jc w:val="both"/>
        <w:rPr>
          <w:rFonts w:ascii="Arial" w:eastAsia="Times New Roman" w:hAnsi="Arial" w:cs="Arial"/>
          <w:sz w:val="24"/>
          <w:szCs w:val="24"/>
        </w:rPr>
      </w:pPr>
      <w:r w:rsidRPr="00C2770F">
        <w:rPr>
          <w:rFonts w:ascii="Arial" w:eastAsia="Times New Roman" w:hAnsi="Arial" w:cs="Arial"/>
          <w:sz w:val="24"/>
          <w:szCs w:val="24"/>
        </w:rPr>
        <w:t>Operatorul va transmite la APM Cluj, conform solicitării autorităţii de mediu şi în cadrul RAM:</w:t>
      </w:r>
    </w:p>
    <w:p w:rsidR="00F45292" w:rsidRPr="00C2770F" w:rsidRDefault="00F45292" w:rsidP="00F02B8C">
      <w:pPr>
        <w:tabs>
          <w:tab w:val="left" w:pos="180"/>
          <w:tab w:val="left" w:pos="284"/>
        </w:tabs>
        <w:spacing w:after="0" w:line="240" w:lineRule="auto"/>
        <w:ind w:right="83"/>
        <w:jc w:val="both"/>
        <w:rPr>
          <w:rFonts w:ascii="Arial" w:eastAsia="Times New Roman" w:hAnsi="Arial" w:cs="Arial"/>
          <w:sz w:val="24"/>
          <w:szCs w:val="24"/>
        </w:rPr>
      </w:pPr>
      <w:r w:rsidRPr="00C2770F">
        <w:rPr>
          <w:rFonts w:ascii="Arial" w:eastAsia="Times New Roman" w:hAnsi="Arial" w:cs="Arial"/>
          <w:sz w:val="24"/>
          <w:szCs w:val="24"/>
        </w:rPr>
        <w:t xml:space="preserve">    - chestionarele completate cu datele necesare pentru calculul emisiilor</w:t>
      </w:r>
      <w:r w:rsidRPr="00C2770F">
        <w:rPr>
          <w:rFonts w:ascii="Arial" w:eastAsia="Times New Roman" w:hAnsi="Arial" w:cs="Times New Roman"/>
          <w:sz w:val="24"/>
          <w:szCs w:val="20"/>
        </w:rPr>
        <w:t xml:space="preserve"> de poluanţi atmosferici</w:t>
      </w:r>
      <w:r w:rsidRPr="00C2770F">
        <w:rPr>
          <w:rFonts w:ascii="Arial" w:eastAsia="Times New Roman" w:hAnsi="Arial" w:cs="Arial"/>
          <w:sz w:val="24"/>
          <w:szCs w:val="24"/>
        </w:rPr>
        <w:t xml:space="preserve">, conform OM 3299/2012 pentru aprobarea metodologiei de realizare şi raportare a inventarelor privind emisiile de poluanţi în atmosferă; </w:t>
      </w:r>
    </w:p>
    <w:p w:rsidR="00F45292" w:rsidRPr="00C2770F" w:rsidRDefault="00F45292" w:rsidP="00F02B8C">
      <w:pPr>
        <w:tabs>
          <w:tab w:val="left" w:pos="284"/>
        </w:tabs>
        <w:spacing w:after="0" w:line="240" w:lineRule="auto"/>
        <w:ind w:right="83" w:firstLine="284"/>
        <w:jc w:val="both"/>
        <w:rPr>
          <w:rFonts w:ascii="Arial" w:eastAsia="Calibri" w:hAnsi="Arial" w:cs="Arial"/>
          <w:sz w:val="24"/>
          <w:szCs w:val="24"/>
        </w:rPr>
      </w:pPr>
      <w:r w:rsidRPr="00C2770F">
        <w:rPr>
          <w:rFonts w:ascii="Arial" w:eastAsia="Calibri" w:hAnsi="Arial" w:cs="Arial"/>
          <w:sz w:val="24"/>
          <w:szCs w:val="24"/>
        </w:rPr>
        <w:t>-  gestiunea deşeu</w:t>
      </w:r>
      <w:r w:rsidR="0043462D" w:rsidRPr="00C2770F">
        <w:rPr>
          <w:rFonts w:ascii="Arial" w:eastAsia="Calibri" w:hAnsi="Arial" w:cs="Arial"/>
          <w:sz w:val="24"/>
          <w:szCs w:val="24"/>
        </w:rPr>
        <w:t>rilor şi ambalajelor;</w:t>
      </w:r>
    </w:p>
    <w:p w:rsidR="00F45292" w:rsidRPr="00C2770F" w:rsidRDefault="00F45292" w:rsidP="00F02B8C">
      <w:pPr>
        <w:tabs>
          <w:tab w:val="left" w:pos="180"/>
          <w:tab w:val="left" w:pos="284"/>
          <w:tab w:val="left" w:pos="900"/>
        </w:tabs>
        <w:spacing w:after="0" w:line="240" w:lineRule="auto"/>
        <w:ind w:right="83" w:firstLine="284"/>
        <w:jc w:val="both"/>
        <w:rPr>
          <w:rFonts w:ascii="Arial" w:eastAsia="Times New Roman" w:hAnsi="Arial" w:cs="Times New Roman"/>
          <w:sz w:val="24"/>
          <w:szCs w:val="20"/>
        </w:rPr>
      </w:pPr>
      <w:r w:rsidRPr="00C2770F">
        <w:rPr>
          <w:rFonts w:ascii="Arial" w:eastAsia="Times New Roman" w:hAnsi="Arial" w:cs="Times New Roman"/>
          <w:sz w:val="24"/>
          <w:szCs w:val="20"/>
        </w:rPr>
        <w:t>- planul operativ de prevenire şi management al situaţiilor de urgenţă</w:t>
      </w:r>
      <w:r w:rsidR="0043462D" w:rsidRPr="00C2770F">
        <w:rPr>
          <w:rFonts w:ascii="Arial" w:eastAsia="Times New Roman" w:hAnsi="Arial" w:cs="Times New Roman"/>
          <w:sz w:val="24"/>
          <w:szCs w:val="20"/>
        </w:rPr>
        <w:t>;</w:t>
      </w:r>
    </w:p>
    <w:p w:rsidR="00F45292" w:rsidRPr="00C2770F" w:rsidRDefault="00F45292" w:rsidP="00F02B8C">
      <w:pPr>
        <w:tabs>
          <w:tab w:val="left" w:pos="180"/>
          <w:tab w:val="left" w:pos="284"/>
        </w:tabs>
        <w:spacing w:after="0" w:line="240" w:lineRule="auto"/>
        <w:ind w:right="83" w:firstLine="284"/>
        <w:jc w:val="both"/>
        <w:rPr>
          <w:rFonts w:ascii="Arial" w:eastAsia="Calibri" w:hAnsi="Arial" w:cs="Arial"/>
          <w:sz w:val="24"/>
          <w:szCs w:val="24"/>
        </w:rPr>
      </w:pPr>
      <w:r w:rsidRPr="00C2770F">
        <w:rPr>
          <w:rFonts w:ascii="Arial" w:eastAsia="Calibri" w:hAnsi="Arial" w:cs="Arial"/>
          <w:sz w:val="24"/>
          <w:szCs w:val="24"/>
        </w:rPr>
        <w:t xml:space="preserve">-  prezentarea bilanţului apei captate, utilizate, evacuate; </w:t>
      </w:r>
    </w:p>
    <w:p w:rsidR="00F45292" w:rsidRPr="0043462D" w:rsidRDefault="00F45292" w:rsidP="00F02B8C">
      <w:pPr>
        <w:tabs>
          <w:tab w:val="left" w:pos="180"/>
          <w:tab w:val="left" w:pos="284"/>
        </w:tabs>
        <w:spacing w:after="0" w:line="240" w:lineRule="auto"/>
        <w:ind w:right="83" w:firstLine="284"/>
        <w:jc w:val="both"/>
        <w:rPr>
          <w:rFonts w:ascii="Arial" w:eastAsia="Calibri" w:hAnsi="Arial" w:cs="Arial"/>
          <w:sz w:val="24"/>
          <w:szCs w:val="24"/>
        </w:rPr>
      </w:pPr>
    </w:p>
    <w:p w:rsidR="00F45292" w:rsidRPr="0043462D" w:rsidRDefault="00F45292" w:rsidP="00F02B8C">
      <w:pPr>
        <w:spacing w:after="0" w:line="276" w:lineRule="auto"/>
        <w:ind w:right="83"/>
        <w:jc w:val="both"/>
        <w:rPr>
          <w:rFonts w:ascii="Arial" w:eastAsia="Calibri" w:hAnsi="Arial" w:cs="Arial"/>
          <w:b/>
          <w:sz w:val="24"/>
          <w:szCs w:val="24"/>
        </w:rPr>
      </w:pPr>
      <w:r w:rsidRPr="0043462D">
        <w:rPr>
          <w:rFonts w:ascii="Arial" w:eastAsia="Calibri" w:hAnsi="Arial" w:cs="Arial"/>
          <w:b/>
          <w:sz w:val="24"/>
          <w:szCs w:val="24"/>
        </w:rPr>
        <w:t xml:space="preserve">14.6. </w:t>
      </w:r>
      <w:r w:rsidRPr="0043462D">
        <w:rPr>
          <w:rFonts w:ascii="Arial" w:eastAsia="Calibri" w:hAnsi="Arial" w:cs="Arial"/>
          <w:b/>
          <w:sz w:val="24"/>
          <w:szCs w:val="24"/>
          <w:u w:val="single"/>
        </w:rPr>
        <w:t>MOD DE RAPORTARE</w:t>
      </w:r>
    </w:p>
    <w:p w:rsidR="00F45292" w:rsidRPr="0043462D" w:rsidRDefault="0043462D" w:rsidP="0043462D">
      <w:pPr>
        <w:numPr>
          <w:ilvl w:val="0"/>
          <w:numId w:val="25"/>
        </w:numPr>
        <w:spacing w:after="0" w:line="240" w:lineRule="auto"/>
        <w:ind w:left="426" w:right="83" w:hanging="142"/>
        <w:jc w:val="both"/>
        <w:rPr>
          <w:rFonts w:ascii="Arial" w:eastAsia="Times New Roman" w:hAnsi="Arial" w:cs="Arial"/>
          <w:bCs/>
          <w:iCs/>
          <w:noProof/>
          <w:sz w:val="24"/>
          <w:szCs w:val="24"/>
          <w:lang w:eastAsia="ro-RO"/>
        </w:rPr>
      </w:pPr>
      <w:r w:rsidRPr="0043462D">
        <w:rPr>
          <w:rFonts w:ascii="Arial" w:eastAsia="Times New Roman" w:hAnsi="Arial" w:cs="Arial"/>
          <w:bCs/>
          <w:iCs/>
          <w:sz w:val="24"/>
          <w:szCs w:val="24"/>
          <w:lang w:eastAsia="ro-RO"/>
        </w:rPr>
        <w:t xml:space="preserve"> poluările accidentale,</w:t>
      </w:r>
      <w:r w:rsidR="00F45292" w:rsidRPr="0043462D">
        <w:rPr>
          <w:rFonts w:ascii="Arial" w:eastAsia="Times New Roman" w:hAnsi="Arial" w:cs="Arial"/>
          <w:bCs/>
          <w:iCs/>
          <w:sz w:val="24"/>
          <w:szCs w:val="24"/>
          <w:lang w:eastAsia="ro-RO"/>
        </w:rPr>
        <w:t xml:space="preserve"> elementele care ar putea afecta negativ starea mediului în zonă: imediat, la dispeceratul Agenției pentru Protecția Mediului Cluj, program permanent, telefon: 0264/433208</w:t>
      </w:r>
      <w:r w:rsidRPr="0043462D">
        <w:rPr>
          <w:rFonts w:ascii="Arial" w:eastAsia="Times New Roman" w:hAnsi="Arial" w:cs="Arial"/>
          <w:bCs/>
          <w:iCs/>
          <w:sz w:val="24"/>
          <w:szCs w:val="24"/>
          <w:lang w:eastAsia="ro-RO"/>
        </w:rPr>
        <w:t>;</w:t>
      </w:r>
    </w:p>
    <w:p w:rsidR="0043462D" w:rsidRDefault="0043462D" w:rsidP="0043462D">
      <w:pPr>
        <w:numPr>
          <w:ilvl w:val="0"/>
          <w:numId w:val="25"/>
        </w:numPr>
        <w:spacing w:after="0" w:line="240" w:lineRule="auto"/>
        <w:ind w:left="426" w:right="83" w:hanging="142"/>
        <w:jc w:val="both"/>
        <w:rPr>
          <w:rFonts w:ascii="Arial" w:eastAsia="Times New Roman" w:hAnsi="Arial" w:cs="Arial"/>
          <w:bCs/>
          <w:iCs/>
          <w:color w:val="FF0000"/>
          <w:sz w:val="24"/>
          <w:szCs w:val="24"/>
          <w:lang w:eastAsia="ro-RO"/>
        </w:rPr>
      </w:pPr>
      <w:r w:rsidRPr="0043462D">
        <w:rPr>
          <w:rFonts w:ascii="Arial" w:eastAsia="Times New Roman" w:hAnsi="Arial" w:cs="Arial"/>
          <w:sz w:val="24"/>
          <w:szCs w:val="24"/>
        </w:rPr>
        <w:t>raportare anuală la APM Cluj a evidenței gestiunii deșeurilor conform art. 49 din Legea nr. 211/2011 privind regimul deşeurilor, cu modificările şi completările ulterioare, până la data de 31 martie a anului în curs pentru anul precedent, atât pe suport de hârtie, cât şi electronic;</w:t>
      </w:r>
    </w:p>
    <w:p w:rsidR="00F0132A" w:rsidRDefault="0043462D" w:rsidP="00F0132A">
      <w:pPr>
        <w:numPr>
          <w:ilvl w:val="0"/>
          <w:numId w:val="25"/>
        </w:numPr>
        <w:spacing w:after="0" w:line="240" w:lineRule="auto"/>
        <w:ind w:left="426" w:right="83" w:hanging="142"/>
        <w:jc w:val="both"/>
        <w:rPr>
          <w:rFonts w:ascii="Arial" w:eastAsia="Times New Roman" w:hAnsi="Arial" w:cs="Arial"/>
          <w:bCs/>
          <w:iCs/>
          <w:sz w:val="24"/>
          <w:szCs w:val="24"/>
          <w:lang w:eastAsia="ro-RO"/>
        </w:rPr>
      </w:pPr>
      <w:r w:rsidRPr="0043462D">
        <w:rPr>
          <w:rFonts w:ascii="Arial" w:eastAsia="Times New Roman" w:hAnsi="Arial" w:cs="Arial"/>
          <w:bCs/>
          <w:iCs/>
          <w:sz w:val="24"/>
          <w:szCs w:val="24"/>
          <w:lang w:eastAsia="ro-RO"/>
        </w:rPr>
        <w:t>raportare anuală</w:t>
      </w:r>
      <w:r w:rsidRPr="0043462D">
        <w:rPr>
          <w:rFonts w:ascii="Arial" w:eastAsia="Times New Roman" w:hAnsi="Arial" w:cs="Arial"/>
          <w:bCs/>
          <w:iCs/>
          <w:color w:val="FF0000"/>
          <w:sz w:val="24"/>
          <w:szCs w:val="24"/>
          <w:lang w:eastAsia="ro-RO"/>
        </w:rPr>
        <w:t xml:space="preserve"> </w:t>
      </w:r>
      <w:r w:rsidRPr="00C2770F">
        <w:rPr>
          <w:rFonts w:ascii="Arial" w:eastAsia="Times New Roman" w:hAnsi="Arial" w:cs="Arial"/>
          <w:bCs/>
          <w:iCs/>
          <w:sz w:val="24"/>
          <w:szCs w:val="24"/>
          <w:lang w:eastAsia="ro-RO"/>
        </w:rPr>
        <w:t xml:space="preserve">la solicitarea APM Cluj </w:t>
      </w:r>
      <w:r w:rsidRPr="0043462D">
        <w:rPr>
          <w:rFonts w:ascii="Arial" w:eastAsia="Times New Roman" w:hAnsi="Arial" w:cs="Arial"/>
          <w:bCs/>
          <w:iCs/>
          <w:sz w:val="24"/>
          <w:szCs w:val="24"/>
          <w:lang w:eastAsia="ro-RO"/>
        </w:rPr>
        <w:t>a substanţelor chimice şi a preparatelor vehiculate în cantităţi de cel puţin 1 tonă/an, pentru realizarea inventarului anual, în vederea aplicării Regulamentului (CE) nr. 1907/2006 (REACH);</w:t>
      </w:r>
    </w:p>
    <w:p w:rsidR="00F0132A" w:rsidRPr="00F0132A" w:rsidRDefault="00F0132A" w:rsidP="00F0132A">
      <w:pPr>
        <w:numPr>
          <w:ilvl w:val="0"/>
          <w:numId w:val="25"/>
        </w:numPr>
        <w:spacing w:after="0" w:line="240" w:lineRule="auto"/>
        <w:ind w:left="426" w:right="83" w:hanging="142"/>
        <w:jc w:val="both"/>
        <w:rPr>
          <w:rFonts w:ascii="Arial" w:eastAsia="Times New Roman" w:hAnsi="Arial" w:cs="Arial"/>
          <w:bCs/>
          <w:iCs/>
          <w:color w:val="FF0000"/>
          <w:sz w:val="24"/>
          <w:szCs w:val="24"/>
          <w:lang w:eastAsia="ro-RO"/>
        </w:rPr>
      </w:pPr>
      <w:r w:rsidRPr="00F0132A">
        <w:rPr>
          <w:rFonts w:ascii="Arial" w:eastAsia="Times New Roman" w:hAnsi="Arial" w:cs="Arial"/>
          <w:bCs/>
          <w:iCs/>
          <w:color w:val="FF0000"/>
          <w:sz w:val="24"/>
          <w:szCs w:val="24"/>
          <w:lang w:eastAsia="ro-RO"/>
        </w:rPr>
        <w:t>raportare anuală la Agenţia pentru Protecţia Mediului Cluj, până în data de 28 februarie pentru anul anterior, a deşeurilor de baterii şi acumulatori (conform Ordinului nr. 1399/2009 pentru aprobarea procedurii privind modul de evidenţă şi raportare a datelor referitoare la baterii şi acumulatori şi Ordinul nr. 669/2009);</w:t>
      </w:r>
    </w:p>
    <w:p w:rsidR="00F45292" w:rsidRPr="008D07AA" w:rsidRDefault="00F45292" w:rsidP="008D07AA">
      <w:pPr>
        <w:numPr>
          <w:ilvl w:val="0"/>
          <w:numId w:val="25"/>
        </w:numPr>
        <w:spacing w:after="0" w:line="240" w:lineRule="auto"/>
        <w:ind w:left="426" w:right="83" w:hanging="142"/>
        <w:jc w:val="both"/>
        <w:rPr>
          <w:rFonts w:ascii="Arial" w:eastAsia="Calibri" w:hAnsi="Arial" w:cs="Arial"/>
          <w:noProof/>
          <w:sz w:val="24"/>
          <w:szCs w:val="24"/>
        </w:rPr>
      </w:pPr>
      <w:r w:rsidRPr="00C2770F">
        <w:rPr>
          <w:rFonts w:ascii="Arial" w:eastAsia="Calibri" w:hAnsi="Arial" w:cs="Arial"/>
          <w:noProof/>
          <w:sz w:val="24"/>
          <w:szCs w:val="24"/>
        </w:rPr>
        <w:t>Raportul anual de mediu (RAM) va fi transmis Agenției pentru Protecția Mediului Cluj până în data de 31 martie a anu</w:t>
      </w:r>
      <w:r w:rsidR="00F0132A" w:rsidRPr="00C2770F">
        <w:rPr>
          <w:rFonts w:ascii="Arial" w:eastAsia="Calibri" w:hAnsi="Arial" w:cs="Arial"/>
          <w:noProof/>
          <w:sz w:val="24"/>
          <w:szCs w:val="24"/>
        </w:rPr>
        <w:t>lui curent pentru anul anterior;</w:t>
      </w: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2"/>
        <w:gridCol w:w="3101"/>
        <w:gridCol w:w="1241"/>
        <w:gridCol w:w="1861"/>
        <w:gridCol w:w="2481"/>
      </w:tblGrid>
      <w:tr w:rsidR="00F0132A" w:rsidRPr="005A5B48" w:rsidTr="00F0132A">
        <w:tc>
          <w:tcPr>
            <w:tcW w:w="622" w:type="dxa"/>
            <w:shd w:val="clear" w:color="auto" w:fill="C0C0C0"/>
            <w:vAlign w:val="center"/>
          </w:tcPr>
          <w:p w:rsidR="00F45292" w:rsidRPr="005A5B48" w:rsidRDefault="00F45292" w:rsidP="00F02B8C">
            <w:pPr>
              <w:spacing w:before="40" w:after="0" w:line="240" w:lineRule="auto"/>
              <w:ind w:right="83"/>
              <w:jc w:val="center"/>
              <w:rPr>
                <w:rFonts w:ascii="Arial" w:eastAsia="Calibri" w:hAnsi="Arial" w:cs="Arial"/>
                <w:b/>
                <w:color w:val="FF0000"/>
                <w:sz w:val="20"/>
                <w:szCs w:val="24"/>
              </w:rPr>
            </w:pPr>
            <w:r w:rsidRPr="005A5B48">
              <w:rPr>
                <w:rFonts w:ascii="Arial" w:eastAsia="Calibri" w:hAnsi="Arial" w:cs="Arial"/>
                <w:b/>
                <w:color w:val="FF0000"/>
                <w:sz w:val="20"/>
                <w:szCs w:val="24"/>
              </w:rPr>
              <w:t>Nr. Crt.</w:t>
            </w:r>
          </w:p>
        </w:tc>
        <w:tc>
          <w:tcPr>
            <w:tcW w:w="3101" w:type="dxa"/>
            <w:shd w:val="clear" w:color="auto" w:fill="C0C0C0"/>
            <w:vAlign w:val="center"/>
          </w:tcPr>
          <w:p w:rsidR="00F45292" w:rsidRPr="005A5B48" w:rsidRDefault="00F45292" w:rsidP="00F02B8C">
            <w:pPr>
              <w:spacing w:before="40" w:after="0" w:line="240" w:lineRule="auto"/>
              <w:ind w:right="83"/>
              <w:jc w:val="center"/>
              <w:rPr>
                <w:rFonts w:ascii="Arial" w:eastAsia="Calibri" w:hAnsi="Arial" w:cs="Arial"/>
                <w:b/>
                <w:color w:val="FF0000"/>
                <w:sz w:val="20"/>
                <w:szCs w:val="24"/>
              </w:rPr>
            </w:pPr>
            <w:r w:rsidRPr="005A5B48">
              <w:rPr>
                <w:rFonts w:ascii="Arial" w:eastAsia="Calibri" w:hAnsi="Arial" w:cs="Arial"/>
                <w:b/>
                <w:color w:val="FF0000"/>
                <w:sz w:val="20"/>
                <w:szCs w:val="24"/>
              </w:rPr>
              <w:t>Denumire raport</w:t>
            </w:r>
          </w:p>
        </w:tc>
        <w:tc>
          <w:tcPr>
            <w:tcW w:w="1241" w:type="dxa"/>
            <w:shd w:val="clear" w:color="auto" w:fill="C0C0C0"/>
            <w:vAlign w:val="center"/>
          </w:tcPr>
          <w:p w:rsidR="00F45292" w:rsidRPr="005A5B48" w:rsidRDefault="00F45292" w:rsidP="00F02B8C">
            <w:pPr>
              <w:spacing w:before="40" w:after="0" w:line="240" w:lineRule="auto"/>
              <w:ind w:right="83"/>
              <w:jc w:val="center"/>
              <w:rPr>
                <w:rFonts w:ascii="Arial" w:eastAsia="Calibri" w:hAnsi="Arial" w:cs="Arial"/>
                <w:b/>
                <w:color w:val="FF0000"/>
                <w:sz w:val="20"/>
                <w:szCs w:val="24"/>
              </w:rPr>
            </w:pPr>
            <w:r w:rsidRPr="005A5B48">
              <w:rPr>
                <w:rFonts w:ascii="Arial" w:eastAsia="Calibri" w:hAnsi="Arial" w:cs="Arial"/>
                <w:b/>
                <w:color w:val="FF0000"/>
                <w:sz w:val="20"/>
                <w:szCs w:val="24"/>
              </w:rPr>
              <w:t>Frecvență de raportare</w:t>
            </w:r>
          </w:p>
        </w:tc>
        <w:tc>
          <w:tcPr>
            <w:tcW w:w="1861" w:type="dxa"/>
            <w:shd w:val="clear" w:color="auto" w:fill="C0C0C0"/>
            <w:vAlign w:val="center"/>
          </w:tcPr>
          <w:p w:rsidR="00F45292" w:rsidRPr="005A5B48" w:rsidRDefault="00F45292" w:rsidP="00F02B8C">
            <w:pPr>
              <w:spacing w:before="40" w:after="0" w:line="240" w:lineRule="auto"/>
              <w:ind w:right="83"/>
              <w:jc w:val="center"/>
              <w:rPr>
                <w:rFonts w:ascii="Arial" w:eastAsia="Calibri" w:hAnsi="Arial" w:cs="Arial"/>
                <w:b/>
                <w:color w:val="FF0000"/>
                <w:sz w:val="20"/>
                <w:szCs w:val="24"/>
              </w:rPr>
            </w:pPr>
            <w:r w:rsidRPr="005A5B48">
              <w:rPr>
                <w:rFonts w:ascii="Arial" w:eastAsia="Calibri" w:hAnsi="Arial" w:cs="Arial"/>
                <w:b/>
                <w:color w:val="FF0000"/>
                <w:sz w:val="20"/>
                <w:szCs w:val="24"/>
              </w:rPr>
              <w:t>Perioada depunerii raportului</w:t>
            </w:r>
          </w:p>
        </w:tc>
        <w:tc>
          <w:tcPr>
            <w:tcW w:w="2481" w:type="dxa"/>
            <w:shd w:val="clear" w:color="auto" w:fill="C0C0C0"/>
            <w:vAlign w:val="center"/>
          </w:tcPr>
          <w:p w:rsidR="00F45292" w:rsidRPr="005A5B48" w:rsidRDefault="00F45292" w:rsidP="00F02B8C">
            <w:pPr>
              <w:spacing w:before="40" w:after="0" w:line="240" w:lineRule="auto"/>
              <w:ind w:right="83"/>
              <w:jc w:val="center"/>
              <w:rPr>
                <w:rFonts w:ascii="Arial" w:eastAsia="Calibri" w:hAnsi="Arial" w:cs="Arial"/>
                <w:b/>
                <w:color w:val="FF0000"/>
                <w:sz w:val="20"/>
                <w:szCs w:val="24"/>
              </w:rPr>
            </w:pPr>
            <w:r w:rsidRPr="005A5B48">
              <w:rPr>
                <w:rFonts w:ascii="Arial" w:eastAsia="Calibri" w:hAnsi="Arial" w:cs="Arial"/>
                <w:b/>
                <w:color w:val="FF0000"/>
                <w:sz w:val="20"/>
                <w:szCs w:val="24"/>
              </w:rPr>
              <w:t>Acces aplicații SIM</w:t>
            </w:r>
          </w:p>
        </w:tc>
      </w:tr>
      <w:tr w:rsidR="00F0132A" w:rsidRPr="005A5B48" w:rsidTr="00F0132A">
        <w:tc>
          <w:tcPr>
            <w:tcW w:w="622" w:type="dxa"/>
            <w:shd w:val="clear" w:color="auto" w:fill="auto"/>
          </w:tcPr>
          <w:p w:rsidR="00F45292" w:rsidRPr="00C2770F" w:rsidRDefault="00F45292"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1</w:t>
            </w:r>
          </w:p>
        </w:tc>
        <w:tc>
          <w:tcPr>
            <w:tcW w:w="3101" w:type="dxa"/>
            <w:shd w:val="clear" w:color="auto" w:fill="auto"/>
          </w:tcPr>
          <w:p w:rsidR="00F45292" w:rsidRPr="005A5B48" w:rsidRDefault="00F45292" w:rsidP="00F02B8C">
            <w:pPr>
              <w:spacing w:before="40" w:after="0" w:line="240" w:lineRule="auto"/>
              <w:ind w:right="83"/>
              <w:jc w:val="center"/>
              <w:rPr>
                <w:rFonts w:ascii="Arial" w:eastAsia="Calibri" w:hAnsi="Arial" w:cs="Arial"/>
                <w:color w:val="FF0000"/>
                <w:sz w:val="20"/>
                <w:szCs w:val="24"/>
              </w:rPr>
            </w:pPr>
            <w:r w:rsidRPr="005A5B48">
              <w:rPr>
                <w:rFonts w:ascii="Arial" w:eastAsia="Calibri" w:hAnsi="Arial" w:cs="Arial"/>
                <w:color w:val="FF0000"/>
                <w:sz w:val="20"/>
                <w:szCs w:val="24"/>
              </w:rPr>
              <w:t>Raportul anual pentru Registrul European al Poluantilor Emisi si Transferati conform HG nr. 140/2008 - Registrul EPRTR</w:t>
            </w:r>
          </w:p>
        </w:tc>
        <w:tc>
          <w:tcPr>
            <w:tcW w:w="1241" w:type="dxa"/>
            <w:shd w:val="clear" w:color="auto" w:fill="auto"/>
          </w:tcPr>
          <w:p w:rsidR="00F45292" w:rsidRPr="005A5B48" w:rsidRDefault="00F45292" w:rsidP="00F02B8C">
            <w:pPr>
              <w:spacing w:before="40" w:after="0" w:line="240" w:lineRule="auto"/>
              <w:ind w:right="83"/>
              <w:jc w:val="center"/>
              <w:rPr>
                <w:rFonts w:ascii="Arial" w:eastAsia="Calibri" w:hAnsi="Arial" w:cs="Arial"/>
                <w:color w:val="FF0000"/>
                <w:sz w:val="20"/>
                <w:szCs w:val="24"/>
              </w:rPr>
            </w:pPr>
            <w:r w:rsidRPr="005A5B48">
              <w:rPr>
                <w:rFonts w:ascii="Arial" w:eastAsia="Calibri" w:hAnsi="Arial" w:cs="Arial"/>
                <w:color w:val="FF0000"/>
                <w:sz w:val="20"/>
                <w:szCs w:val="24"/>
              </w:rPr>
              <w:t>anual</w:t>
            </w:r>
          </w:p>
        </w:tc>
        <w:tc>
          <w:tcPr>
            <w:tcW w:w="1861" w:type="dxa"/>
            <w:shd w:val="clear" w:color="auto" w:fill="auto"/>
          </w:tcPr>
          <w:p w:rsidR="00F45292" w:rsidRPr="005A5B48" w:rsidRDefault="00F45292" w:rsidP="00F02B8C">
            <w:pPr>
              <w:spacing w:before="40" w:after="0" w:line="240" w:lineRule="auto"/>
              <w:ind w:right="83"/>
              <w:jc w:val="center"/>
              <w:rPr>
                <w:rFonts w:ascii="Arial" w:eastAsia="Calibri" w:hAnsi="Arial" w:cs="Arial"/>
                <w:color w:val="FF0000"/>
                <w:sz w:val="20"/>
                <w:szCs w:val="24"/>
              </w:rPr>
            </w:pPr>
            <w:r w:rsidRPr="005A5B48">
              <w:rPr>
                <w:rFonts w:ascii="Arial" w:eastAsia="Calibri" w:hAnsi="Arial" w:cs="Arial"/>
                <w:color w:val="FF0000"/>
                <w:sz w:val="20"/>
                <w:szCs w:val="24"/>
              </w:rPr>
              <w:t>Perioada 1 aprilie - 30 mai pentru anul de raportare n</w:t>
            </w:r>
            <w:r w:rsidR="006D35DC" w:rsidRPr="005A5B48">
              <w:rPr>
                <w:rFonts w:ascii="Arial" w:eastAsia="Calibri" w:hAnsi="Arial" w:cs="Arial"/>
                <w:color w:val="FF0000"/>
                <w:sz w:val="20"/>
                <w:szCs w:val="24"/>
              </w:rPr>
              <w:t xml:space="preserve"> </w:t>
            </w:r>
            <w:r w:rsidRPr="005A5B48">
              <w:rPr>
                <w:rFonts w:ascii="Arial" w:eastAsia="Calibri" w:hAnsi="Arial" w:cs="Arial"/>
                <w:color w:val="FF0000"/>
                <w:sz w:val="20"/>
                <w:szCs w:val="24"/>
              </w:rPr>
              <w:t xml:space="preserve">-1 </w:t>
            </w:r>
            <w:r w:rsidR="006D35DC" w:rsidRPr="005A5B48">
              <w:rPr>
                <w:rFonts w:ascii="Arial" w:eastAsia="Times New Roman" w:hAnsi="Arial" w:cs="Times New Roman"/>
                <w:color w:val="FF0000"/>
                <w:szCs w:val="20"/>
              </w:rPr>
              <w:t xml:space="preserve"> </w:t>
            </w:r>
          </w:p>
        </w:tc>
        <w:tc>
          <w:tcPr>
            <w:tcW w:w="2481" w:type="dxa"/>
            <w:shd w:val="clear" w:color="auto" w:fill="auto"/>
          </w:tcPr>
          <w:p w:rsidR="00F45292" w:rsidRPr="005A5B48" w:rsidRDefault="00F45292" w:rsidP="00F02B8C">
            <w:pPr>
              <w:spacing w:before="40" w:after="0" w:line="240" w:lineRule="auto"/>
              <w:ind w:right="83"/>
              <w:jc w:val="center"/>
              <w:rPr>
                <w:rFonts w:ascii="Arial" w:eastAsia="Calibri" w:hAnsi="Arial" w:cs="Arial"/>
                <w:color w:val="FF0000"/>
                <w:sz w:val="20"/>
                <w:szCs w:val="24"/>
              </w:rPr>
            </w:pPr>
            <w:r w:rsidRPr="005A5B48">
              <w:rPr>
                <w:rFonts w:ascii="Arial" w:eastAsia="Calibri" w:hAnsi="Arial" w:cs="Arial"/>
                <w:color w:val="FF0000"/>
                <w:sz w:val="20"/>
                <w:szCs w:val="24"/>
              </w:rPr>
              <w:t>Registrul Integrat: EPRTR</w:t>
            </w:r>
          </w:p>
        </w:tc>
      </w:tr>
      <w:tr w:rsidR="00F0132A" w:rsidRPr="005A5B48" w:rsidTr="00F0132A">
        <w:tc>
          <w:tcPr>
            <w:tcW w:w="622"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2</w:t>
            </w:r>
          </w:p>
        </w:tc>
        <w:tc>
          <w:tcPr>
            <w:tcW w:w="310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Deseuri Ambalaje: Anexa 1: Producatori si importatori de ambalaje de desfacere, de produse ambalate, supraambalatori de produse ambalate</w:t>
            </w:r>
          </w:p>
        </w:tc>
        <w:tc>
          <w:tcPr>
            <w:tcW w:w="124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anual</w:t>
            </w:r>
          </w:p>
        </w:tc>
        <w:tc>
          <w:tcPr>
            <w:tcW w:w="186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1 februarie - 25 februarie</w:t>
            </w:r>
          </w:p>
        </w:tc>
        <w:tc>
          <w:tcPr>
            <w:tcW w:w="248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Anexa 1 - Producatori si importatori de ambalaje de desfacere, de produse ambalate, supraambalatori de produse ambalate</w:t>
            </w:r>
          </w:p>
        </w:tc>
      </w:tr>
      <w:tr w:rsidR="00F0132A" w:rsidRPr="005A5B48" w:rsidTr="00F0132A">
        <w:tc>
          <w:tcPr>
            <w:tcW w:w="622"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3</w:t>
            </w:r>
          </w:p>
        </w:tc>
        <w:tc>
          <w:tcPr>
            <w:tcW w:w="310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Statistica deseurilor: Chestionar 4: PRODDES – completat de producatorii de deseuri.</w:t>
            </w:r>
          </w:p>
        </w:tc>
        <w:tc>
          <w:tcPr>
            <w:tcW w:w="124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anual</w:t>
            </w:r>
          </w:p>
        </w:tc>
        <w:tc>
          <w:tcPr>
            <w:tcW w:w="186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1 februarie - 15 iunie</w:t>
            </w:r>
          </w:p>
        </w:tc>
        <w:tc>
          <w:tcPr>
            <w:tcW w:w="248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Chestionar 4: PRODDES – completat de producatorii de deseuri.</w:t>
            </w:r>
          </w:p>
        </w:tc>
      </w:tr>
      <w:tr w:rsidR="00F0132A" w:rsidRPr="005A5B48" w:rsidTr="00F0132A">
        <w:tc>
          <w:tcPr>
            <w:tcW w:w="622"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4</w:t>
            </w:r>
          </w:p>
        </w:tc>
        <w:tc>
          <w:tcPr>
            <w:tcW w:w="310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 xml:space="preserve">Deseuri provenite din uleiuri: Chestionar 2.1: Generatori uleiuri </w:t>
            </w:r>
            <w:r w:rsidRPr="00950A0B">
              <w:rPr>
                <w:rFonts w:ascii="Arial" w:eastAsia="Times New Roman" w:hAnsi="Arial" w:cs="Arial"/>
                <w:bCs/>
                <w:sz w:val="20"/>
                <w:szCs w:val="24"/>
                <w:lang w:eastAsia="ro-RO"/>
              </w:rPr>
              <w:lastRenderedPageBreak/>
              <w:t>exclusiv service-urile si PFA</w:t>
            </w:r>
          </w:p>
        </w:tc>
        <w:tc>
          <w:tcPr>
            <w:tcW w:w="124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lastRenderedPageBreak/>
              <w:t>anual</w:t>
            </w:r>
          </w:p>
        </w:tc>
        <w:tc>
          <w:tcPr>
            <w:tcW w:w="186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1 februarie - 31 mai</w:t>
            </w:r>
          </w:p>
        </w:tc>
        <w:tc>
          <w:tcPr>
            <w:tcW w:w="248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 xml:space="preserve">Chestionar 2.1: Generatori uleiuri exclusiv service-urile </w:t>
            </w:r>
            <w:r w:rsidRPr="00950A0B">
              <w:rPr>
                <w:rFonts w:ascii="Arial" w:eastAsia="Times New Roman" w:hAnsi="Arial" w:cs="Arial"/>
                <w:bCs/>
                <w:sz w:val="20"/>
                <w:szCs w:val="24"/>
                <w:lang w:eastAsia="ro-RO"/>
              </w:rPr>
              <w:lastRenderedPageBreak/>
              <w:t>si PFA</w:t>
            </w:r>
          </w:p>
        </w:tc>
      </w:tr>
      <w:tr w:rsidR="00F0132A" w:rsidRPr="005A5B48" w:rsidTr="00F0132A">
        <w:tc>
          <w:tcPr>
            <w:tcW w:w="622"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lastRenderedPageBreak/>
              <w:t>5</w:t>
            </w:r>
          </w:p>
        </w:tc>
        <w:tc>
          <w:tcPr>
            <w:tcW w:w="3101" w:type="dxa"/>
            <w:shd w:val="clear" w:color="auto" w:fill="auto"/>
          </w:tcPr>
          <w:p w:rsidR="00F0132A" w:rsidRPr="00F0132A" w:rsidRDefault="00F0132A" w:rsidP="00A70DAF">
            <w:pPr>
              <w:spacing w:before="40" w:after="0" w:line="240" w:lineRule="auto"/>
              <w:jc w:val="center"/>
              <w:rPr>
                <w:rFonts w:ascii="Arial" w:eastAsia="Times New Roman" w:hAnsi="Arial" w:cs="Arial"/>
                <w:bCs/>
                <w:color w:val="FF0000"/>
                <w:sz w:val="20"/>
                <w:szCs w:val="24"/>
                <w:lang w:eastAsia="ro-RO"/>
              </w:rPr>
            </w:pPr>
            <w:r w:rsidRPr="00F0132A">
              <w:rPr>
                <w:rFonts w:ascii="Arial" w:eastAsia="Times New Roman" w:hAnsi="Arial" w:cs="Arial"/>
                <w:bCs/>
                <w:color w:val="FF0000"/>
                <w:sz w:val="20"/>
                <w:szCs w:val="24"/>
                <w:lang w:eastAsia="ro-RO"/>
              </w:rPr>
              <w:t>Substante chimice periculoase - Import/productie/utilizare substante/ amestecuri periculoase si artricole cu substante restrictionate</w:t>
            </w:r>
          </w:p>
        </w:tc>
        <w:tc>
          <w:tcPr>
            <w:tcW w:w="1241" w:type="dxa"/>
            <w:shd w:val="clear" w:color="auto" w:fill="auto"/>
          </w:tcPr>
          <w:p w:rsidR="00F0132A" w:rsidRPr="00F0132A" w:rsidRDefault="00F0132A" w:rsidP="00A70DAF">
            <w:pPr>
              <w:spacing w:before="40" w:after="0" w:line="240" w:lineRule="auto"/>
              <w:jc w:val="center"/>
              <w:rPr>
                <w:rFonts w:ascii="Arial" w:eastAsia="Times New Roman" w:hAnsi="Arial" w:cs="Arial"/>
                <w:bCs/>
                <w:color w:val="FF0000"/>
                <w:sz w:val="20"/>
                <w:szCs w:val="24"/>
                <w:lang w:eastAsia="ro-RO"/>
              </w:rPr>
            </w:pPr>
            <w:r w:rsidRPr="00F0132A">
              <w:rPr>
                <w:rFonts w:ascii="Arial" w:eastAsia="Times New Roman" w:hAnsi="Arial" w:cs="Arial"/>
                <w:bCs/>
                <w:color w:val="FF0000"/>
                <w:sz w:val="20"/>
                <w:szCs w:val="24"/>
                <w:lang w:eastAsia="ro-RO"/>
              </w:rPr>
              <w:t>anual</w:t>
            </w:r>
          </w:p>
        </w:tc>
        <w:tc>
          <w:tcPr>
            <w:tcW w:w="1861" w:type="dxa"/>
            <w:shd w:val="clear" w:color="auto" w:fill="auto"/>
          </w:tcPr>
          <w:p w:rsidR="00F0132A" w:rsidRPr="00F0132A" w:rsidRDefault="00F0132A" w:rsidP="00A70DAF">
            <w:pPr>
              <w:spacing w:before="40" w:after="0" w:line="240" w:lineRule="auto"/>
              <w:jc w:val="center"/>
              <w:rPr>
                <w:rFonts w:ascii="Arial" w:eastAsia="Times New Roman" w:hAnsi="Arial" w:cs="Arial"/>
                <w:bCs/>
                <w:color w:val="FF0000"/>
                <w:sz w:val="20"/>
                <w:szCs w:val="24"/>
                <w:lang w:eastAsia="ro-RO"/>
              </w:rPr>
            </w:pPr>
            <w:r w:rsidRPr="00F0132A">
              <w:rPr>
                <w:rFonts w:ascii="Arial" w:eastAsia="Times New Roman" w:hAnsi="Arial" w:cs="Arial"/>
                <w:bCs/>
                <w:color w:val="FF0000"/>
                <w:sz w:val="20"/>
                <w:szCs w:val="24"/>
                <w:lang w:eastAsia="ro-RO"/>
              </w:rPr>
              <w:t>1 februarie - 15 iunie</w:t>
            </w:r>
          </w:p>
        </w:tc>
        <w:tc>
          <w:tcPr>
            <w:tcW w:w="2481" w:type="dxa"/>
            <w:shd w:val="clear" w:color="auto" w:fill="auto"/>
          </w:tcPr>
          <w:p w:rsidR="00F0132A" w:rsidRPr="00F0132A" w:rsidRDefault="00F0132A" w:rsidP="00A70DAF">
            <w:pPr>
              <w:spacing w:before="40" w:after="0" w:line="240" w:lineRule="auto"/>
              <w:jc w:val="center"/>
              <w:rPr>
                <w:rFonts w:ascii="Arial" w:eastAsia="Times New Roman" w:hAnsi="Arial" w:cs="Arial"/>
                <w:bCs/>
                <w:color w:val="FF0000"/>
                <w:sz w:val="20"/>
                <w:szCs w:val="24"/>
                <w:lang w:eastAsia="ro-RO"/>
              </w:rPr>
            </w:pPr>
            <w:r w:rsidRPr="00F0132A">
              <w:rPr>
                <w:rFonts w:ascii="Arial" w:eastAsia="Times New Roman" w:hAnsi="Arial" w:cs="Arial"/>
                <w:bCs/>
                <w:color w:val="FF0000"/>
                <w:sz w:val="20"/>
                <w:szCs w:val="24"/>
                <w:lang w:eastAsia="ro-RO"/>
              </w:rPr>
              <w:t>Substante Chimice Periculoase</w:t>
            </w:r>
          </w:p>
        </w:tc>
      </w:tr>
      <w:tr w:rsidR="00F0132A" w:rsidRPr="005A5B48" w:rsidTr="00F0132A">
        <w:tc>
          <w:tcPr>
            <w:tcW w:w="622" w:type="dxa"/>
            <w:shd w:val="clear" w:color="auto" w:fill="auto"/>
          </w:tcPr>
          <w:p w:rsidR="00F0132A" w:rsidRPr="00C2770F" w:rsidRDefault="00F0132A" w:rsidP="00A70DAF">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6</w:t>
            </w:r>
          </w:p>
        </w:tc>
        <w:tc>
          <w:tcPr>
            <w:tcW w:w="310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Raportare inventare locale de emisii in conformitate cu Ordinul 3.299/2012.</w:t>
            </w:r>
          </w:p>
        </w:tc>
        <w:tc>
          <w:tcPr>
            <w:tcW w:w="124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anual</w:t>
            </w:r>
          </w:p>
        </w:tc>
        <w:tc>
          <w:tcPr>
            <w:tcW w:w="186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15 ianuarie-15 martie</w:t>
            </w:r>
          </w:p>
        </w:tc>
        <w:tc>
          <w:tcPr>
            <w:tcW w:w="2481" w:type="dxa"/>
            <w:shd w:val="clear" w:color="auto" w:fill="auto"/>
          </w:tcPr>
          <w:p w:rsidR="00F0132A" w:rsidRPr="00950A0B" w:rsidRDefault="00F0132A" w:rsidP="00A70DAF">
            <w:pPr>
              <w:spacing w:before="40" w:after="0" w:line="240" w:lineRule="auto"/>
              <w:jc w:val="center"/>
              <w:rPr>
                <w:rFonts w:ascii="Arial" w:eastAsia="Times New Roman" w:hAnsi="Arial" w:cs="Arial"/>
                <w:bCs/>
                <w:sz w:val="20"/>
                <w:szCs w:val="24"/>
                <w:lang w:eastAsia="ro-RO"/>
              </w:rPr>
            </w:pPr>
            <w:r w:rsidRPr="00950A0B">
              <w:rPr>
                <w:rFonts w:ascii="Arial" w:eastAsia="Times New Roman" w:hAnsi="Arial" w:cs="Arial"/>
                <w:bCs/>
                <w:sz w:val="20"/>
                <w:szCs w:val="24"/>
                <w:lang w:eastAsia="ro-RO"/>
              </w:rPr>
              <w:t>Inventare locale de emisii</w:t>
            </w:r>
          </w:p>
        </w:tc>
      </w:tr>
      <w:tr w:rsidR="00F0132A" w:rsidRPr="005A5B48" w:rsidTr="00F0132A">
        <w:tc>
          <w:tcPr>
            <w:tcW w:w="622"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7</w:t>
            </w:r>
          </w:p>
        </w:tc>
        <w:tc>
          <w:tcPr>
            <w:tcW w:w="3101"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Raport privind conformarea instalatiei cu prevederile autorizatiei integrate de mediu -Registrul IPPC</w:t>
            </w:r>
          </w:p>
        </w:tc>
        <w:tc>
          <w:tcPr>
            <w:tcW w:w="1241"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anual</w:t>
            </w:r>
          </w:p>
        </w:tc>
        <w:tc>
          <w:tcPr>
            <w:tcW w:w="1861"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Perioada 1 aprilie - 30 mai pentru anul de raportare n-1</w:t>
            </w:r>
          </w:p>
        </w:tc>
        <w:tc>
          <w:tcPr>
            <w:tcW w:w="2481" w:type="dxa"/>
            <w:shd w:val="clear" w:color="auto" w:fill="auto"/>
          </w:tcPr>
          <w:p w:rsidR="00F0132A" w:rsidRPr="00C2770F" w:rsidRDefault="00F0132A" w:rsidP="00F02B8C">
            <w:pPr>
              <w:spacing w:before="40" w:after="0" w:line="240" w:lineRule="auto"/>
              <w:ind w:right="83"/>
              <w:jc w:val="center"/>
              <w:rPr>
                <w:rFonts w:ascii="Arial" w:eastAsia="Calibri" w:hAnsi="Arial" w:cs="Arial"/>
                <w:sz w:val="20"/>
                <w:szCs w:val="24"/>
              </w:rPr>
            </w:pPr>
            <w:r w:rsidRPr="00C2770F">
              <w:rPr>
                <w:rFonts w:ascii="Arial" w:eastAsia="Calibri" w:hAnsi="Arial" w:cs="Arial"/>
                <w:sz w:val="20"/>
                <w:szCs w:val="24"/>
              </w:rPr>
              <w:t>Registrul Integrat: IPPC</w:t>
            </w:r>
          </w:p>
        </w:tc>
      </w:tr>
    </w:tbl>
    <w:p w:rsidR="00F45292" w:rsidRPr="00A70DAF" w:rsidRDefault="00F45292" w:rsidP="00F02B8C">
      <w:pPr>
        <w:keepNext/>
        <w:spacing w:after="0" w:line="240" w:lineRule="auto"/>
        <w:ind w:right="83"/>
        <w:outlineLvl w:val="0"/>
        <w:rPr>
          <w:rFonts w:ascii="Arial" w:eastAsia="Times New Roman" w:hAnsi="Arial" w:cs="Arial"/>
          <w:b/>
          <w:bCs/>
          <w:sz w:val="28"/>
          <w:szCs w:val="28"/>
        </w:rPr>
      </w:pPr>
    </w:p>
    <w:p w:rsidR="00F45292" w:rsidRPr="00A70DAF" w:rsidRDefault="00F45292" w:rsidP="00F02B8C">
      <w:pPr>
        <w:keepNext/>
        <w:spacing w:after="0" w:line="240" w:lineRule="auto"/>
        <w:ind w:right="83"/>
        <w:outlineLvl w:val="0"/>
        <w:rPr>
          <w:rFonts w:ascii="Arial" w:eastAsia="Times New Roman" w:hAnsi="Arial" w:cs="Arial"/>
          <w:b/>
          <w:bCs/>
          <w:sz w:val="28"/>
          <w:szCs w:val="28"/>
        </w:rPr>
      </w:pPr>
      <w:r w:rsidRPr="00A70DAF">
        <w:rPr>
          <w:rFonts w:ascii="Arial" w:eastAsia="Times New Roman" w:hAnsi="Arial" w:cs="Arial"/>
          <w:b/>
          <w:bCs/>
          <w:sz w:val="28"/>
          <w:szCs w:val="28"/>
        </w:rPr>
        <w:t>15. OBLIGAŢIILE OPERATORULUI</w:t>
      </w:r>
    </w:p>
    <w:p w:rsidR="00F45292" w:rsidRPr="00A70DAF" w:rsidRDefault="00F45292" w:rsidP="00F02B8C">
      <w:pPr>
        <w:spacing w:after="0" w:line="240" w:lineRule="auto"/>
        <w:ind w:right="83"/>
        <w:jc w:val="both"/>
        <w:rPr>
          <w:rFonts w:ascii="Arial" w:eastAsia="Times New Roman" w:hAnsi="Arial" w:cs="Arial"/>
          <w:b/>
          <w:sz w:val="24"/>
          <w:szCs w:val="24"/>
        </w:rPr>
      </w:pP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15.1</w:t>
      </w:r>
      <w:r w:rsidRPr="00A70DAF">
        <w:rPr>
          <w:rFonts w:ascii="Arial" w:eastAsia="Times New Roman" w:hAnsi="Arial" w:cs="Arial"/>
          <w:sz w:val="24"/>
          <w:szCs w:val="24"/>
        </w:rPr>
        <w:t>. Obligaţiile de bază ale operatorului privind exploatarea instalaţiei, conform Legii 278/2013 privind emisiile industriale, sunt următoarele:</w:t>
      </w:r>
    </w:p>
    <w:p w:rsidR="00F45292" w:rsidRPr="00A70DAF" w:rsidRDefault="00F45292" w:rsidP="00716627">
      <w:pPr>
        <w:numPr>
          <w:ilvl w:val="0"/>
          <w:numId w:val="5"/>
        </w:numPr>
        <w:spacing w:after="0" w:line="240" w:lineRule="auto"/>
        <w:ind w:right="83"/>
        <w:jc w:val="both"/>
        <w:rPr>
          <w:rFonts w:ascii="Arial" w:eastAsia="Calibri" w:hAnsi="Arial" w:cs="Times New Roman"/>
          <w:sz w:val="24"/>
          <w:szCs w:val="24"/>
        </w:rPr>
      </w:pPr>
      <w:r w:rsidRPr="00A70DAF">
        <w:rPr>
          <w:rFonts w:ascii="Arial" w:eastAsia="Calibri" w:hAnsi="Arial" w:cs="Times New Roman"/>
          <w:sz w:val="24"/>
          <w:szCs w:val="24"/>
        </w:rPr>
        <w:t>luarea tuturor măsurilor de prevenire eficientă a poluării în special prin recurgerea la cele mai bune tehnici disponibile;</w:t>
      </w:r>
    </w:p>
    <w:p w:rsidR="00F45292" w:rsidRPr="00A70DAF" w:rsidRDefault="00F45292" w:rsidP="00716627">
      <w:pPr>
        <w:numPr>
          <w:ilvl w:val="0"/>
          <w:numId w:val="5"/>
        </w:numPr>
        <w:spacing w:after="0" w:line="240" w:lineRule="auto"/>
        <w:ind w:right="83"/>
        <w:jc w:val="both"/>
        <w:rPr>
          <w:rFonts w:ascii="Arial" w:eastAsia="Calibri" w:hAnsi="Arial" w:cs="Times New Roman"/>
          <w:sz w:val="24"/>
          <w:szCs w:val="24"/>
        </w:rPr>
      </w:pPr>
      <w:r w:rsidRPr="00A70DAF">
        <w:rPr>
          <w:rFonts w:ascii="Arial" w:eastAsia="Calibri" w:hAnsi="Arial" w:cs="Times New Roman"/>
          <w:sz w:val="24"/>
          <w:szCs w:val="24"/>
        </w:rPr>
        <w:t>luarea măsurilor care să asigure că nici o poluare importantă nu va fi cauzată;</w:t>
      </w:r>
    </w:p>
    <w:p w:rsidR="00F45292" w:rsidRPr="00A70DAF" w:rsidRDefault="00F45292" w:rsidP="00716627">
      <w:pPr>
        <w:numPr>
          <w:ilvl w:val="0"/>
          <w:numId w:val="5"/>
        </w:numPr>
        <w:spacing w:after="0" w:line="240" w:lineRule="auto"/>
        <w:ind w:right="83"/>
        <w:jc w:val="both"/>
        <w:rPr>
          <w:rFonts w:ascii="Arial" w:eastAsia="Calibri" w:hAnsi="Arial" w:cs="Times New Roman"/>
          <w:sz w:val="24"/>
          <w:szCs w:val="24"/>
        </w:rPr>
      </w:pPr>
      <w:r w:rsidRPr="00A70DAF">
        <w:rPr>
          <w:rFonts w:ascii="Arial" w:eastAsia="Calibri" w:hAnsi="Arial" w:cs="Times New Roman"/>
          <w:sz w:val="24"/>
          <w:szCs w:val="24"/>
        </w:rPr>
        <w:t>prevenirea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F45292" w:rsidRPr="00A70DAF" w:rsidRDefault="00F45292" w:rsidP="00716627">
      <w:pPr>
        <w:numPr>
          <w:ilvl w:val="0"/>
          <w:numId w:val="5"/>
        </w:numPr>
        <w:spacing w:after="0" w:line="240" w:lineRule="auto"/>
        <w:ind w:right="83"/>
        <w:jc w:val="both"/>
        <w:rPr>
          <w:rFonts w:ascii="Arial" w:eastAsia="Calibri" w:hAnsi="Arial" w:cs="Times New Roman"/>
          <w:sz w:val="24"/>
          <w:szCs w:val="24"/>
        </w:rPr>
      </w:pPr>
      <w:r w:rsidRPr="00A70DAF">
        <w:rPr>
          <w:rFonts w:ascii="Arial" w:eastAsia="Calibri" w:hAnsi="Arial" w:cs="Times New Roman"/>
          <w:sz w:val="24"/>
          <w:szCs w:val="24"/>
        </w:rPr>
        <w:t xml:space="preserve">utilizarea eficientă a energiei; </w:t>
      </w:r>
    </w:p>
    <w:p w:rsidR="00F45292" w:rsidRPr="00A70DAF" w:rsidRDefault="00F45292" w:rsidP="00716627">
      <w:pPr>
        <w:numPr>
          <w:ilvl w:val="0"/>
          <w:numId w:val="5"/>
        </w:numPr>
        <w:spacing w:after="0" w:line="240" w:lineRule="auto"/>
        <w:ind w:right="83"/>
        <w:jc w:val="both"/>
        <w:rPr>
          <w:rFonts w:ascii="Arial" w:eastAsia="Calibri" w:hAnsi="Arial" w:cs="Times New Roman"/>
          <w:sz w:val="24"/>
          <w:szCs w:val="24"/>
        </w:rPr>
      </w:pPr>
      <w:r w:rsidRPr="00A70DAF">
        <w:rPr>
          <w:rFonts w:ascii="Arial" w:eastAsia="Calibri" w:hAnsi="Arial" w:cs="Times New Roman"/>
          <w:sz w:val="24"/>
          <w:szCs w:val="24"/>
        </w:rPr>
        <w:t>luarea măsurilor necesare pentru prevenirea accidentelor şi limitarea consecinţelor acestora;</w:t>
      </w:r>
    </w:p>
    <w:p w:rsidR="00F45292" w:rsidRPr="00A70DAF" w:rsidRDefault="00F45292" w:rsidP="00716627">
      <w:pPr>
        <w:numPr>
          <w:ilvl w:val="0"/>
          <w:numId w:val="5"/>
        </w:numPr>
        <w:spacing w:after="0" w:line="240" w:lineRule="auto"/>
        <w:ind w:right="83"/>
        <w:jc w:val="both"/>
        <w:rPr>
          <w:rFonts w:ascii="Arial" w:eastAsia="Calibri" w:hAnsi="Arial" w:cs="Arial"/>
          <w:sz w:val="24"/>
          <w:szCs w:val="24"/>
        </w:rPr>
      </w:pPr>
      <w:r w:rsidRPr="00A70DAF">
        <w:rPr>
          <w:rFonts w:ascii="Arial" w:eastAsia="Calibri" w:hAnsi="Arial" w:cs="Arial"/>
          <w:sz w:val="24"/>
          <w:szCs w:val="24"/>
        </w:rPr>
        <w:t>luarea măsurilor necesare, în cazul încetării definitive a activităţilor, pentru evitarea oricărui risc de poluare şi pentru aducerea amplasamentului şi a zonelor afectate într-o stare care să permită reutilizarea acestora.</w:t>
      </w:r>
    </w:p>
    <w:p w:rsidR="00F45292" w:rsidRPr="00A70DAF" w:rsidRDefault="00F45292" w:rsidP="00F02B8C">
      <w:pPr>
        <w:spacing w:before="120" w:after="0" w:line="240" w:lineRule="auto"/>
        <w:ind w:right="83"/>
        <w:jc w:val="both"/>
        <w:rPr>
          <w:rFonts w:ascii="Arial" w:eastAsia="Times New Roman" w:hAnsi="Arial" w:cs="Arial"/>
          <w:bCs/>
          <w:position w:val="-6"/>
          <w:sz w:val="24"/>
          <w:szCs w:val="24"/>
        </w:rPr>
      </w:pPr>
      <w:r w:rsidRPr="00A70DAF">
        <w:rPr>
          <w:rFonts w:ascii="Arial" w:eastAsia="Times New Roman" w:hAnsi="Arial" w:cs="Arial"/>
          <w:b/>
          <w:bCs/>
          <w:position w:val="-6"/>
          <w:sz w:val="24"/>
          <w:szCs w:val="24"/>
        </w:rPr>
        <w:t>15.2</w:t>
      </w:r>
      <w:r w:rsidRPr="00A70DAF">
        <w:rPr>
          <w:rFonts w:ascii="Arial" w:eastAsia="Times New Roman" w:hAnsi="Arial" w:cs="Arial"/>
          <w:bCs/>
          <w:position w:val="-6"/>
          <w:sz w:val="24"/>
          <w:szCs w:val="24"/>
        </w:rPr>
        <w:t xml:space="preserve"> Orice modificare faţǎ de datele înscrise în documentaţia depusă de operator la solicitarea actualizării autorizaţiei integrate trebuie notificată autorităţii competente de protecţia mediului, în scris, imediat ce intervine:</w:t>
      </w:r>
    </w:p>
    <w:p w:rsidR="00F45292" w:rsidRPr="00A70DAF" w:rsidRDefault="00F45292" w:rsidP="00F02B8C">
      <w:pPr>
        <w:spacing w:after="0" w:line="240" w:lineRule="auto"/>
        <w:ind w:right="83"/>
        <w:jc w:val="both"/>
        <w:rPr>
          <w:rFonts w:ascii="Arial" w:eastAsia="Times New Roman" w:hAnsi="Arial" w:cs="Arial"/>
          <w:bCs/>
          <w:position w:val="-6"/>
          <w:sz w:val="24"/>
          <w:szCs w:val="24"/>
        </w:rPr>
      </w:pPr>
      <w:r w:rsidRPr="00A70DAF">
        <w:rPr>
          <w:rFonts w:ascii="Arial" w:eastAsia="Times New Roman" w:hAnsi="Arial" w:cs="Arial"/>
          <w:bCs/>
          <w:position w:val="-6"/>
          <w:sz w:val="24"/>
          <w:szCs w:val="24"/>
        </w:rPr>
        <w:t xml:space="preserve"> - modificări privind numele sub care societatea este înregistrată la Registrul Comerţului, adresa sediului social al operatorului;</w:t>
      </w:r>
    </w:p>
    <w:p w:rsidR="00F45292" w:rsidRPr="00A70DAF" w:rsidRDefault="00F45292" w:rsidP="00F02B8C">
      <w:pPr>
        <w:spacing w:after="0" w:line="240" w:lineRule="auto"/>
        <w:ind w:right="83"/>
        <w:jc w:val="both"/>
        <w:rPr>
          <w:rFonts w:ascii="Arial" w:eastAsia="Times New Roman" w:hAnsi="Arial" w:cs="Arial"/>
          <w:bCs/>
          <w:position w:val="-6"/>
          <w:sz w:val="24"/>
          <w:szCs w:val="24"/>
        </w:rPr>
      </w:pPr>
      <w:r w:rsidRPr="00A70DAF">
        <w:rPr>
          <w:rFonts w:ascii="Arial" w:eastAsia="Times New Roman" w:hAnsi="Arial" w:cs="Arial"/>
          <w:bCs/>
          <w:position w:val="-6"/>
          <w:sz w:val="24"/>
          <w:szCs w:val="24"/>
        </w:rPr>
        <w:t xml:space="preserve"> - modificări privind deţinătorul instalaţiei;  </w:t>
      </w:r>
    </w:p>
    <w:p w:rsidR="00F45292" w:rsidRPr="00A70DAF" w:rsidRDefault="00F45292" w:rsidP="00F02B8C">
      <w:pPr>
        <w:spacing w:after="0" w:line="240" w:lineRule="auto"/>
        <w:ind w:right="83"/>
        <w:jc w:val="both"/>
        <w:rPr>
          <w:rFonts w:ascii="Arial" w:eastAsia="Times New Roman" w:hAnsi="Arial" w:cs="Arial"/>
          <w:bCs/>
          <w:position w:val="-6"/>
          <w:sz w:val="24"/>
          <w:szCs w:val="24"/>
        </w:rPr>
      </w:pPr>
      <w:r w:rsidRPr="00A70DAF">
        <w:rPr>
          <w:rFonts w:ascii="Arial" w:eastAsia="Times New Roman" w:hAnsi="Arial" w:cs="Arial"/>
          <w:bCs/>
          <w:position w:val="-6"/>
          <w:sz w:val="24"/>
          <w:szCs w:val="24"/>
        </w:rPr>
        <w:t xml:space="preserve"> - măsuri luate privind intrarea în proces de lichidare.</w:t>
      </w: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15.3.</w:t>
      </w:r>
      <w:r w:rsidRPr="00A70DAF">
        <w:rPr>
          <w:rFonts w:ascii="Arial" w:eastAsia="Times New Roman" w:hAnsi="Arial" w:cs="Arial"/>
          <w:sz w:val="24"/>
          <w:szCs w:val="24"/>
        </w:rPr>
        <w:t xml:space="preserve"> În </w:t>
      </w:r>
      <w:r w:rsidRPr="00A70DAF">
        <w:rPr>
          <w:rFonts w:ascii="Arial" w:eastAsia="Calibri" w:hAnsi="Arial" w:cs="Arial"/>
          <w:sz w:val="24"/>
          <w:szCs w:val="24"/>
        </w:rPr>
        <w:t xml:space="preserve">cazul în care operatorul urmează să deruleze sau să fie supus unei proceduri de vânzare a pachetului majoritar de acţiuni, vânzare de active, fuziune, divizare, concesionare ori în care implică schimbarea titularului activităţii, precum şi în cazul de dizolvare urmată de lichidare, lichidare, faliment, încetarea activităţii, conform legii, acesta este obligat să notifice </w:t>
      </w:r>
      <w:r w:rsidRPr="00A70DAF">
        <w:rPr>
          <w:rFonts w:ascii="Arial" w:eastAsia="Calibri" w:hAnsi="Arial" w:cs="Arial"/>
          <w:sz w:val="24"/>
          <w:szCs w:val="24"/>
        </w:rPr>
        <w:lastRenderedPageBreak/>
        <w:t xml:space="preserve">autoritatea competentă pentru protecţia mediului cu elementele noi intervenite, necunoscute la data emiterii autorizaţiei, în vederea stabilirii </w:t>
      </w:r>
      <w:r w:rsidRPr="00A70DAF">
        <w:rPr>
          <w:rFonts w:ascii="Arial" w:eastAsia="ArialMT" w:hAnsi="Arial" w:cs="Arial"/>
          <w:sz w:val="24"/>
          <w:szCs w:val="24"/>
        </w:rPr>
        <w:t>obligaţiil</w:t>
      </w:r>
      <w:r w:rsidRPr="00A70DAF">
        <w:rPr>
          <w:rFonts w:ascii="Arial" w:eastAsia="Calibri" w:hAnsi="Arial" w:cs="Arial"/>
          <w:sz w:val="24"/>
          <w:szCs w:val="24"/>
        </w:rPr>
        <w:t xml:space="preserve">or de mediu care trebuiesc </w:t>
      </w:r>
      <w:r w:rsidRPr="00A70DAF">
        <w:rPr>
          <w:rFonts w:ascii="Arial" w:eastAsia="ArialMT" w:hAnsi="Arial" w:cs="Arial"/>
          <w:sz w:val="24"/>
          <w:szCs w:val="24"/>
        </w:rPr>
        <w:t>asumate de către părţile implicate.</w:t>
      </w:r>
      <w:r w:rsidRPr="00A70DAF">
        <w:rPr>
          <w:rFonts w:ascii="Arial" w:eastAsia="Times New Roman" w:hAnsi="Arial" w:cs="Arial"/>
          <w:sz w:val="24"/>
          <w:szCs w:val="24"/>
        </w:rPr>
        <w:t xml:space="preserve"> În conformitate cu prevederile art. 10 (2) din OUG 195/2005 privind protecţia mediului, cu modificările şi completările ulterioare, în termen de 60 de zile de la data semnării/emiterii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autorităţii competente pentru protecţia mediului obligaţiile asumate privind protecţia mediului, printr-un document certificat pentru conformitate cu originalul. </w:t>
      </w: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15.4.</w:t>
      </w:r>
      <w:r w:rsidRPr="00A70DAF">
        <w:rPr>
          <w:rFonts w:ascii="Arial" w:eastAsia="Times New Roman" w:hAnsi="Arial" w:cs="Arial"/>
          <w:sz w:val="24"/>
          <w:szCs w:val="24"/>
        </w:rPr>
        <w:t xml:space="preserve"> Operatorul este obligat să respecte condiţiile din autorizaţia integrată de mediu în desfăşurarea activităţii din instalaţie.</w:t>
      </w:r>
    </w:p>
    <w:p w:rsidR="00F45292" w:rsidRPr="00A70DAF" w:rsidRDefault="00F45292" w:rsidP="00F02B8C">
      <w:pPr>
        <w:spacing w:after="0" w:line="240" w:lineRule="auto"/>
        <w:ind w:right="83"/>
        <w:jc w:val="both"/>
        <w:rPr>
          <w:rFonts w:ascii="Arial" w:eastAsia="Calibri" w:hAnsi="Arial" w:cs="Arial"/>
          <w:sz w:val="24"/>
          <w:szCs w:val="24"/>
        </w:rPr>
      </w:pPr>
      <w:r w:rsidRPr="00A70DAF">
        <w:rPr>
          <w:rFonts w:ascii="Arial" w:eastAsia="Times New Roman" w:hAnsi="Arial" w:cs="Arial"/>
          <w:b/>
          <w:sz w:val="24"/>
          <w:szCs w:val="24"/>
        </w:rPr>
        <w:t xml:space="preserve">15.5. </w:t>
      </w:r>
      <w:r w:rsidRPr="00A70DAF">
        <w:rPr>
          <w:rFonts w:ascii="Arial" w:eastAsia="Times New Roman" w:hAnsi="Arial" w:cs="Arial"/>
          <w:sz w:val="24"/>
          <w:szCs w:val="24"/>
        </w:rPr>
        <w:t xml:space="preserve">Nu se va realiza nici o modificare a instalaţiei sau a modului de exploatare a acesteia fără notificarea din timp a ACPM. </w:t>
      </w:r>
      <w:r w:rsidRPr="00A70DAF">
        <w:rPr>
          <w:rFonts w:ascii="Arial" w:eastAsia="Calibri" w:hAnsi="Arial" w:cs="Arial"/>
          <w:sz w:val="24"/>
          <w:szCs w:val="24"/>
        </w:rPr>
        <w:t>Operatorul activitǎţii/operatorul este obligat sǎ informeze autoritǎţile competente pentru protecţia mediului despre orice schimbare adusǎ instalaţiei sau procesului tehnologic. Autoritatea pentru Protecţia Mediului reanalizeazǎ, dupǎ caz, condiţiile de funcţionare stabilite în autorizaţia integratǎ de mediu.</w:t>
      </w:r>
    </w:p>
    <w:p w:rsidR="00F45292" w:rsidRPr="00A70DAF" w:rsidRDefault="00F45292" w:rsidP="00F02B8C">
      <w:pPr>
        <w:tabs>
          <w:tab w:val="left" w:pos="0"/>
          <w:tab w:val="left" w:pos="360"/>
        </w:tabs>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 xml:space="preserve">15.6. </w:t>
      </w:r>
      <w:r w:rsidRPr="00A70DAF">
        <w:rPr>
          <w:rFonts w:ascii="Arial" w:eastAsia="Times New Roman" w:hAnsi="Arial" w:cs="Arial"/>
          <w:sz w:val="24"/>
          <w:szCs w:val="24"/>
        </w:rPr>
        <w:t>În cazul oricărei situaţii de mai jos trebuie trimisă o notificare scrisă APM Cluj, Gărzii Naţionale de Mediu - Comisariatul Judeţean Cluj</w:t>
      </w:r>
    </w:p>
    <w:p w:rsidR="00F45292" w:rsidRPr="00A70DAF" w:rsidRDefault="00F45292" w:rsidP="00F02B8C">
      <w:pPr>
        <w:tabs>
          <w:tab w:val="left" w:pos="180"/>
          <w:tab w:val="left" w:pos="360"/>
        </w:tabs>
        <w:spacing w:after="0" w:line="240" w:lineRule="auto"/>
        <w:ind w:right="83"/>
        <w:jc w:val="both"/>
        <w:rPr>
          <w:rFonts w:ascii="Arial" w:eastAsia="Times New Roman" w:hAnsi="Arial" w:cs="Arial"/>
          <w:sz w:val="24"/>
          <w:szCs w:val="24"/>
        </w:rPr>
      </w:pPr>
      <w:r w:rsidRPr="00A70DAF">
        <w:rPr>
          <w:rFonts w:ascii="Arial" w:eastAsia="Times New Roman" w:hAnsi="Arial" w:cs="Arial"/>
          <w:sz w:val="24"/>
          <w:szCs w:val="24"/>
        </w:rPr>
        <w:t>-  încetarea permanentă a exploatării oricărei părţi sau a întregii instalaţii autorizate;</w:t>
      </w:r>
    </w:p>
    <w:p w:rsidR="00F45292" w:rsidRPr="00A70DAF" w:rsidRDefault="00F45292" w:rsidP="00F02B8C">
      <w:pPr>
        <w:tabs>
          <w:tab w:val="left" w:pos="180"/>
          <w:tab w:val="left" w:pos="360"/>
        </w:tabs>
        <w:spacing w:after="0" w:line="240" w:lineRule="auto"/>
        <w:ind w:right="83"/>
        <w:jc w:val="both"/>
        <w:rPr>
          <w:rFonts w:ascii="Arial" w:eastAsia="Times New Roman" w:hAnsi="Arial" w:cs="Arial"/>
          <w:sz w:val="24"/>
          <w:szCs w:val="24"/>
        </w:rPr>
      </w:pPr>
      <w:r w:rsidRPr="00A70DAF">
        <w:rPr>
          <w:rFonts w:ascii="Arial" w:eastAsia="Times New Roman" w:hAnsi="Arial" w:cs="Arial"/>
          <w:sz w:val="24"/>
          <w:szCs w:val="24"/>
        </w:rPr>
        <w:t xml:space="preserve"> - încetarea funcţionǎrii oricărei părţi sau a întregii instalaţii autorizate pentru o perioadă care poate depăşi un an;</w:t>
      </w: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sz w:val="24"/>
          <w:szCs w:val="24"/>
        </w:rPr>
        <w:t xml:space="preserve"> - reluarea exploatării oricărei părţi sau a întregii instalaţii autorizate după oprire.</w:t>
      </w:r>
    </w:p>
    <w:p w:rsidR="00F45292" w:rsidRPr="00A70DAF" w:rsidRDefault="00F45292" w:rsidP="00F02B8C">
      <w:pPr>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b/>
          <w:sz w:val="24"/>
          <w:szCs w:val="24"/>
        </w:rPr>
        <w:t>15.7.</w:t>
      </w:r>
      <w:r w:rsidRPr="00A70DAF">
        <w:rPr>
          <w:rFonts w:ascii="Arial" w:eastAsia="Times New Roman" w:hAnsi="Arial" w:cs="Times New Roman"/>
          <w:sz w:val="24"/>
          <w:szCs w:val="24"/>
        </w:rPr>
        <w:t xml:space="preserve"> Operatorul activităţii/operatorul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F45292" w:rsidRPr="00A70DAF" w:rsidRDefault="00F45292" w:rsidP="00F02B8C">
      <w:pPr>
        <w:tabs>
          <w:tab w:val="left" w:pos="180"/>
          <w:tab w:val="left" w:pos="360"/>
        </w:tabs>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b/>
          <w:sz w:val="24"/>
          <w:szCs w:val="24"/>
        </w:rPr>
        <w:t>15.8.</w:t>
      </w:r>
      <w:r w:rsidRPr="00A70DAF">
        <w:rPr>
          <w:rFonts w:ascii="Arial" w:eastAsia="Times New Roman" w:hAnsi="Arial" w:cs="Times New Roman"/>
          <w:sz w:val="24"/>
          <w:szCs w:val="24"/>
        </w:rPr>
        <w:t xml:space="preserve"> Operatorul activităţii trebuie să notifice Agenţia pentru Protecţia </w:t>
      </w:r>
      <w:smartTag w:uri="urn:schemas-microsoft-com:office:smarttags" w:element="PersonName">
        <w:r w:rsidRPr="00A70DAF">
          <w:rPr>
            <w:rFonts w:ascii="Arial" w:eastAsia="Times New Roman" w:hAnsi="Arial" w:cs="Times New Roman"/>
            <w:sz w:val="24"/>
            <w:szCs w:val="24"/>
          </w:rPr>
          <w:t>Mediu</w:t>
        </w:r>
      </w:smartTag>
      <w:r w:rsidRPr="00A70DAF">
        <w:rPr>
          <w:rFonts w:ascii="Arial" w:eastAsia="Times New Roman" w:hAnsi="Arial" w:cs="Times New Roman"/>
          <w:sz w:val="24"/>
          <w:szCs w:val="24"/>
        </w:rPr>
        <w:t xml:space="preserve">lui Cluj şi Garda Naţională de Mediu – Comisariatul </w:t>
      </w:r>
      <w:r w:rsidRPr="00A70DAF">
        <w:rPr>
          <w:rFonts w:ascii="Arial" w:eastAsia="Times New Roman" w:hAnsi="Arial" w:cs="Times New Roman"/>
          <w:caps/>
          <w:sz w:val="24"/>
          <w:szCs w:val="24"/>
        </w:rPr>
        <w:t>j</w:t>
      </w:r>
      <w:r w:rsidRPr="00A70DAF">
        <w:rPr>
          <w:rFonts w:ascii="Arial" w:eastAsia="Times New Roman" w:hAnsi="Arial" w:cs="Times New Roman"/>
          <w:sz w:val="24"/>
          <w:szCs w:val="24"/>
        </w:rPr>
        <w:t>udeţean Cluj prin fax şi electronic, dacă este posibil, imediat ce se confruntă cu oricare din următoarele situaţii :</w:t>
      </w:r>
    </w:p>
    <w:p w:rsidR="00F45292" w:rsidRPr="00A70DAF" w:rsidRDefault="00F45292" w:rsidP="00F02B8C">
      <w:pPr>
        <w:tabs>
          <w:tab w:val="left" w:pos="0"/>
          <w:tab w:val="left" w:pos="180"/>
          <w:tab w:val="left" w:pos="284"/>
        </w:tabs>
        <w:spacing w:after="0" w:line="240" w:lineRule="auto"/>
        <w:ind w:right="83"/>
        <w:rPr>
          <w:rFonts w:ascii="Arial" w:eastAsia="Times New Roman" w:hAnsi="Arial" w:cs="Times New Roman"/>
          <w:sz w:val="24"/>
          <w:szCs w:val="24"/>
        </w:rPr>
      </w:pPr>
      <w:r w:rsidRPr="00A70DAF">
        <w:rPr>
          <w:rFonts w:ascii="Arial" w:eastAsia="Times New Roman" w:hAnsi="Arial" w:cs="Times New Roman"/>
          <w:sz w:val="24"/>
          <w:szCs w:val="24"/>
        </w:rPr>
        <w:t xml:space="preserve">     - orice emisie în aer, semnificativă pentru mediu, de la orice punct potenţial de emisie;</w:t>
      </w:r>
    </w:p>
    <w:p w:rsidR="00F45292" w:rsidRPr="00A70DAF" w:rsidRDefault="00F45292" w:rsidP="00F02B8C">
      <w:pPr>
        <w:tabs>
          <w:tab w:val="left" w:pos="0"/>
          <w:tab w:val="left" w:pos="180"/>
          <w:tab w:val="left" w:pos="284"/>
        </w:tabs>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sz w:val="24"/>
          <w:szCs w:val="24"/>
        </w:rPr>
        <w:t xml:space="preserve">     - orice funcţionare defectuoasă a echipamentului de control care poate duce la pierderea controlului oricărui sistem de reducere a poluării de pe amplasament;</w:t>
      </w:r>
    </w:p>
    <w:p w:rsidR="00F45292" w:rsidRPr="00A70DAF" w:rsidRDefault="00F45292" w:rsidP="00F02B8C">
      <w:pPr>
        <w:tabs>
          <w:tab w:val="left" w:pos="0"/>
          <w:tab w:val="left" w:pos="180"/>
          <w:tab w:val="left" w:pos="284"/>
        </w:tabs>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sz w:val="24"/>
          <w:szCs w:val="24"/>
        </w:rPr>
        <w:t xml:space="preserve">     - orice incident cu potenţial de contaminare a apelor de suprafaţă şi subterane sau care poate reprezenta o ameninţare de mediu pentru aer sau sol sau necesită un răspuns urgent din partea agenţiei;</w:t>
      </w:r>
    </w:p>
    <w:p w:rsidR="00F45292" w:rsidRPr="00A70DAF" w:rsidRDefault="00F45292" w:rsidP="00F02B8C">
      <w:pPr>
        <w:tabs>
          <w:tab w:val="left" w:pos="0"/>
          <w:tab w:val="left" w:pos="180"/>
          <w:tab w:val="left" w:pos="284"/>
        </w:tabs>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sz w:val="24"/>
          <w:szCs w:val="24"/>
        </w:rPr>
        <w:t xml:space="preserve">     - orice emisie care nu se conformează cu cerinţele autorizaţiei. </w:t>
      </w:r>
    </w:p>
    <w:p w:rsidR="00F45292" w:rsidRPr="00A70DAF" w:rsidRDefault="00F45292" w:rsidP="00F02B8C">
      <w:pPr>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sz w:val="24"/>
          <w:szCs w:val="24"/>
        </w:rPr>
        <w:t>Notificarea va cuprinde: data şi ora incidentului, detalii privind natura oricărei emisii şi a oricărui risc creat de incident şi măsurile luate pentru minimizarea emisiilor şi evitarea reapariţie.</w:t>
      </w:r>
    </w:p>
    <w:p w:rsidR="00F45292" w:rsidRPr="00A70DAF" w:rsidRDefault="00F45292" w:rsidP="00F02B8C">
      <w:pPr>
        <w:tabs>
          <w:tab w:val="left" w:pos="180"/>
          <w:tab w:val="left" w:pos="360"/>
        </w:tabs>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b/>
          <w:sz w:val="24"/>
          <w:szCs w:val="24"/>
        </w:rPr>
        <w:t>15.9.</w:t>
      </w:r>
      <w:r w:rsidRPr="00A70DAF">
        <w:rPr>
          <w:rFonts w:ascii="Arial" w:eastAsia="Times New Roman" w:hAnsi="Arial" w:cs="Times New Roman"/>
          <w:sz w:val="24"/>
          <w:szCs w:val="24"/>
        </w:rPr>
        <w:t xml:space="preserve"> In cazul oricărui incident sau situaţie de urgenţă, persoanele autorizate de operatorul activităţii vor anunţa, după caz, şi alte autorităţi, în cel mai scurt timp posibil:</w:t>
      </w:r>
    </w:p>
    <w:p w:rsidR="00F45292" w:rsidRPr="00A70DAF" w:rsidRDefault="00F45292" w:rsidP="00F02B8C">
      <w:pPr>
        <w:spacing w:after="0" w:line="240" w:lineRule="auto"/>
        <w:ind w:left="567" w:right="83" w:hanging="142"/>
        <w:jc w:val="both"/>
        <w:rPr>
          <w:rFonts w:ascii="Arial" w:eastAsia="Times New Roman" w:hAnsi="Arial" w:cs="Times New Roman"/>
          <w:sz w:val="24"/>
          <w:szCs w:val="24"/>
        </w:rPr>
      </w:pPr>
      <w:r w:rsidRPr="00A70DAF">
        <w:rPr>
          <w:rFonts w:ascii="Arial" w:eastAsia="Times New Roman" w:hAnsi="Arial" w:cs="Times New Roman"/>
          <w:sz w:val="24"/>
          <w:szCs w:val="24"/>
        </w:rPr>
        <w:lastRenderedPageBreak/>
        <w:t xml:space="preserve"> - în cazul contaminării solului, apelor subterane, apelor de suprafaţă: Administraţia Naţională  „Apele Române”-  Administraţia Bazinală de Apă </w:t>
      </w:r>
      <w:r w:rsidR="00A70DAF" w:rsidRPr="00A70DAF">
        <w:rPr>
          <w:rFonts w:ascii="Arial" w:eastAsia="Times New Roman" w:hAnsi="Arial" w:cs="Times New Roman"/>
          <w:sz w:val="24"/>
          <w:szCs w:val="24"/>
        </w:rPr>
        <w:t>Someş – Tisa;</w:t>
      </w:r>
    </w:p>
    <w:p w:rsidR="00F45292" w:rsidRPr="00A70DAF" w:rsidRDefault="00F45292" w:rsidP="00F02B8C">
      <w:pPr>
        <w:tabs>
          <w:tab w:val="left" w:pos="180"/>
          <w:tab w:val="left" w:pos="360"/>
        </w:tabs>
        <w:spacing w:after="0" w:line="240" w:lineRule="auto"/>
        <w:ind w:left="567" w:right="83" w:hanging="142"/>
        <w:jc w:val="both"/>
        <w:rPr>
          <w:rFonts w:ascii="Arial" w:eastAsia="Times New Roman" w:hAnsi="Arial" w:cs="Times New Roman"/>
          <w:sz w:val="24"/>
          <w:szCs w:val="24"/>
        </w:rPr>
      </w:pPr>
      <w:r w:rsidRPr="00A70DAF">
        <w:rPr>
          <w:rFonts w:ascii="Arial" w:eastAsia="Times New Roman" w:hAnsi="Arial" w:cs="Times New Roman"/>
          <w:sz w:val="24"/>
          <w:szCs w:val="24"/>
        </w:rPr>
        <w:t>-  în cazul incendiilor: Inspectoratul pentru Situaţii de Urgenţă;</w:t>
      </w:r>
    </w:p>
    <w:p w:rsidR="00F45292" w:rsidRPr="00A70DAF" w:rsidRDefault="00F45292" w:rsidP="00716627">
      <w:pPr>
        <w:numPr>
          <w:ilvl w:val="0"/>
          <w:numId w:val="2"/>
        </w:numPr>
        <w:tabs>
          <w:tab w:val="left" w:pos="180"/>
          <w:tab w:val="left" w:pos="360"/>
        </w:tabs>
        <w:spacing w:after="0" w:line="240" w:lineRule="auto"/>
        <w:ind w:left="567" w:right="83" w:hanging="142"/>
        <w:jc w:val="both"/>
        <w:rPr>
          <w:rFonts w:ascii="Arial" w:eastAsia="Times New Roman" w:hAnsi="Arial" w:cs="Times New Roman"/>
          <w:sz w:val="24"/>
          <w:szCs w:val="24"/>
        </w:rPr>
      </w:pPr>
      <w:r w:rsidRPr="00A70DAF">
        <w:rPr>
          <w:rFonts w:ascii="Arial" w:eastAsia="Times New Roman" w:hAnsi="Arial" w:cs="Times New Roman"/>
          <w:sz w:val="24"/>
          <w:szCs w:val="24"/>
        </w:rPr>
        <w:t xml:space="preserve"> în caz de îmbolnăviri ale personalului: Direcţia de Sănătate Publică, Inspectoratul Teritorial de Muncă.</w:t>
      </w:r>
    </w:p>
    <w:p w:rsidR="00F45292" w:rsidRPr="00A70DAF" w:rsidRDefault="00F45292" w:rsidP="00F02B8C">
      <w:pPr>
        <w:tabs>
          <w:tab w:val="left" w:pos="180"/>
          <w:tab w:val="left" w:pos="360"/>
        </w:tabs>
        <w:spacing w:after="0" w:line="240" w:lineRule="auto"/>
        <w:ind w:right="83"/>
        <w:rPr>
          <w:rFonts w:ascii="Arial" w:eastAsia="Times New Roman" w:hAnsi="Arial" w:cs="Arial"/>
          <w:sz w:val="24"/>
          <w:szCs w:val="20"/>
        </w:rPr>
      </w:pPr>
      <w:r w:rsidRPr="00A70DAF">
        <w:rPr>
          <w:rFonts w:ascii="Arial" w:eastAsia="Times New Roman" w:hAnsi="Arial" w:cs="Arial"/>
          <w:b/>
          <w:sz w:val="24"/>
          <w:szCs w:val="20"/>
        </w:rPr>
        <w:t>15.10</w:t>
      </w:r>
      <w:r w:rsidRPr="00A70DAF">
        <w:rPr>
          <w:rFonts w:ascii="Arial" w:eastAsia="Times New Roman" w:hAnsi="Arial" w:cs="Arial"/>
          <w:sz w:val="24"/>
          <w:szCs w:val="20"/>
        </w:rPr>
        <w:t>. Operatorul autorizaţiei trebuie să menţină un dosar pentru informarea publică, care să fie disponibil publicului, la cerere. Acest dosar trebuie să conţină următoarele :</w:t>
      </w:r>
    </w:p>
    <w:p w:rsidR="00F45292" w:rsidRPr="00A70DAF" w:rsidRDefault="00F45292" w:rsidP="00F02B8C">
      <w:pPr>
        <w:tabs>
          <w:tab w:val="left" w:pos="180"/>
          <w:tab w:val="left" w:pos="1134"/>
        </w:tabs>
        <w:spacing w:after="0" w:line="240" w:lineRule="auto"/>
        <w:ind w:right="83"/>
        <w:rPr>
          <w:rFonts w:ascii="Arial" w:eastAsia="Times New Roman" w:hAnsi="Arial" w:cs="Arial"/>
          <w:sz w:val="24"/>
          <w:szCs w:val="20"/>
        </w:rPr>
      </w:pPr>
      <w:r w:rsidRPr="00A70DAF">
        <w:rPr>
          <w:rFonts w:ascii="Arial" w:eastAsia="Times New Roman" w:hAnsi="Arial" w:cs="Arial"/>
          <w:sz w:val="24"/>
          <w:szCs w:val="20"/>
        </w:rPr>
        <w:tab/>
      </w:r>
      <w:r w:rsidRPr="00A70DAF">
        <w:rPr>
          <w:rFonts w:ascii="Arial" w:eastAsia="Times New Roman" w:hAnsi="Arial" w:cs="Arial"/>
          <w:sz w:val="24"/>
          <w:szCs w:val="20"/>
        </w:rPr>
        <w:tab/>
        <w:t>- autorizaţia integrată de mediu</w:t>
      </w:r>
      <w:r w:rsidR="00A70DAF" w:rsidRPr="00A70DAF">
        <w:rPr>
          <w:rFonts w:ascii="Arial" w:eastAsia="Times New Roman" w:hAnsi="Arial" w:cs="Arial"/>
          <w:sz w:val="24"/>
          <w:szCs w:val="20"/>
        </w:rPr>
        <w:t>;</w:t>
      </w:r>
    </w:p>
    <w:p w:rsidR="00F45292" w:rsidRPr="00A70DAF" w:rsidRDefault="00F45292" w:rsidP="00F02B8C">
      <w:pPr>
        <w:tabs>
          <w:tab w:val="left" w:pos="180"/>
          <w:tab w:val="left" w:pos="1134"/>
        </w:tabs>
        <w:spacing w:after="0" w:line="240" w:lineRule="auto"/>
        <w:ind w:left="1134" w:right="83"/>
        <w:rPr>
          <w:rFonts w:ascii="Arial" w:eastAsia="Times New Roman" w:hAnsi="Arial" w:cs="Arial"/>
          <w:sz w:val="24"/>
          <w:szCs w:val="20"/>
        </w:rPr>
      </w:pPr>
      <w:r w:rsidRPr="00A70DAF">
        <w:rPr>
          <w:rFonts w:ascii="Arial" w:eastAsia="Times New Roman" w:hAnsi="Arial" w:cs="Arial"/>
          <w:sz w:val="24"/>
          <w:szCs w:val="20"/>
        </w:rPr>
        <w:t>- documentele car</w:t>
      </w:r>
      <w:r w:rsidR="006D35DC" w:rsidRPr="00A70DAF">
        <w:rPr>
          <w:rFonts w:ascii="Arial" w:eastAsia="Times New Roman" w:hAnsi="Arial" w:cs="Arial"/>
          <w:sz w:val="24"/>
          <w:szCs w:val="20"/>
        </w:rPr>
        <w:t>e au stat la baza eliberǎrii ei</w:t>
      </w:r>
      <w:r w:rsidR="00A70DAF" w:rsidRPr="00A70DAF">
        <w:rPr>
          <w:rFonts w:ascii="Arial" w:eastAsia="Times New Roman" w:hAnsi="Arial" w:cs="Arial"/>
          <w:sz w:val="24"/>
          <w:szCs w:val="20"/>
        </w:rPr>
        <w:t>;</w:t>
      </w:r>
    </w:p>
    <w:p w:rsidR="00F45292" w:rsidRPr="00A70DAF" w:rsidRDefault="00F45292" w:rsidP="00F02B8C">
      <w:pPr>
        <w:tabs>
          <w:tab w:val="left" w:pos="180"/>
          <w:tab w:val="left" w:pos="1134"/>
        </w:tabs>
        <w:spacing w:after="0" w:line="240" w:lineRule="auto"/>
        <w:ind w:left="1134" w:right="83"/>
        <w:rPr>
          <w:rFonts w:ascii="Arial" w:eastAsia="Times New Roman" w:hAnsi="Arial" w:cs="Arial"/>
          <w:sz w:val="24"/>
          <w:szCs w:val="20"/>
        </w:rPr>
      </w:pPr>
      <w:r w:rsidRPr="00A70DAF">
        <w:rPr>
          <w:rFonts w:ascii="Arial" w:eastAsia="Times New Roman" w:hAnsi="Arial" w:cs="Arial"/>
          <w:sz w:val="24"/>
          <w:szCs w:val="20"/>
        </w:rPr>
        <w:t>- raportarea anuală privind aspectele de mediu netehnice</w:t>
      </w:r>
      <w:r w:rsidR="00A70DAF" w:rsidRPr="00A70DAF">
        <w:rPr>
          <w:rFonts w:ascii="Arial" w:eastAsia="Times New Roman" w:hAnsi="Arial" w:cs="Arial"/>
          <w:sz w:val="24"/>
          <w:szCs w:val="20"/>
        </w:rPr>
        <w:t>;</w:t>
      </w:r>
    </w:p>
    <w:p w:rsidR="00F45292" w:rsidRPr="00A70DAF" w:rsidRDefault="00F45292" w:rsidP="00F02B8C">
      <w:pPr>
        <w:tabs>
          <w:tab w:val="left" w:pos="180"/>
          <w:tab w:val="left" w:pos="1134"/>
        </w:tabs>
        <w:spacing w:after="0" w:line="240" w:lineRule="auto"/>
        <w:ind w:left="1134" w:right="83"/>
        <w:rPr>
          <w:rFonts w:ascii="Arial" w:eastAsia="Times New Roman" w:hAnsi="Arial" w:cs="Arial"/>
          <w:sz w:val="24"/>
          <w:szCs w:val="20"/>
        </w:rPr>
      </w:pPr>
      <w:r w:rsidRPr="00A70DAF">
        <w:rPr>
          <w:rFonts w:ascii="Arial" w:eastAsia="Times New Roman" w:hAnsi="Arial" w:cs="Arial"/>
          <w:sz w:val="24"/>
          <w:szCs w:val="20"/>
        </w:rPr>
        <w:t>- raportul anual de monitorizare</w:t>
      </w:r>
      <w:r w:rsidR="00A70DAF" w:rsidRPr="00A70DAF">
        <w:rPr>
          <w:rFonts w:ascii="Arial" w:eastAsia="Times New Roman" w:hAnsi="Arial" w:cs="Arial"/>
          <w:sz w:val="24"/>
          <w:szCs w:val="20"/>
        </w:rPr>
        <w:t>;</w:t>
      </w:r>
    </w:p>
    <w:p w:rsidR="00F45292" w:rsidRPr="00A70DAF" w:rsidRDefault="00F45292" w:rsidP="00F02B8C">
      <w:pPr>
        <w:tabs>
          <w:tab w:val="left" w:pos="180"/>
          <w:tab w:val="left" w:pos="1134"/>
        </w:tabs>
        <w:spacing w:after="0" w:line="240" w:lineRule="auto"/>
        <w:ind w:left="1134" w:right="83"/>
        <w:rPr>
          <w:rFonts w:ascii="Arial" w:eastAsia="Times New Roman" w:hAnsi="Arial" w:cs="Arial"/>
          <w:sz w:val="24"/>
          <w:szCs w:val="20"/>
        </w:rPr>
      </w:pPr>
      <w:r w:rsidRPr="00A70DAF">
        <w:rPr>
          <w:rFonts w:ascii="Arial" w:eastAsia="Times New Roman" w:hAnsi="Arial" w:cs="Arial"/>
          <w:sz w:val="24"/>
          <w:szCs w:val="20"/>
        </w:rPr>
        <w:t>- registrul p</w:t>
      </w:r>
      <w:r w:rsidR="00A70DAF" w:rsidRPr="00A70DAF">
        <w:rPr>
          <w:rFonts w:ascii="Arial" w:eastAsia="Times New Roman" w:hAnsi="Arial" w:cs="Arial"/>
          <w:sz w:val="24"/>
          <w:szCs w:val="20"/>
        </w:rPr>
        <w:t>oluanţilor emişi şi transferaţi;</w:t>
      </w:r>
    </w:p>
    <w:p w:rsidR="00F45292" w:rsidRPr="00A70DAF" w:rsidRDefault="00F45292" w:rsidP="00F02B8C">
      <w:pPr>
        <w:tabs>
          <w:tab w:val="left" w:pos="180"/>
          <w:tab w:val="left" w:pos="1134"/>
        </w:tabs>
        <w:spacing w:after="0" w:line="240" w:lineRule="auto"/>
        <w:ind w:left="1134" w:right="83"/>
        <w:rPr>
          <w:rFonts w:ascii="Arial" w:eastAsia="Times New Roman" w:hAnsi="Arial" w:cs="Arial"/>
          <w:sz w:val="24"/>
          <w:szCs w:val="20"/>
        </w:rPr>
      </w:pPr>
      <w:r w:rsidRPr="00A70DAF">
        <w:rPr>
          <w:rFonts w:ascii="Arial" w:eastAsia="Times New Roman" w:hAnsi="Arial" w:cs="Arial"/>
          <w:sz w:val="24"/>
          <w:szCs w:val="20"/>
        </w:rPr>
        <w:t>- registrul de evidenţă a managementului deşeurilor</w:t>
      </w:r>
      <w:r w:rsidR="00A70DAF" w:rsidRPr="00A70DAF">
        <w:rPr>
          <w:rFonts w:ascii="Arial" w:eastAsia="Times New Roman" w:hAnsi="Arial" w:cs="Arial"/>
          <w:sz w:val="24"/>
          <w:szCs w:val="20"/>
        </w:rPr>
        <w:t>;</w:t>
      </w:r>
    </w:p>
    <w:p w:rsidR="00F45292" w:rsidRPr="00A70DAF" w:rsidRDefault="00F45292" w:rsidP="00F02B8C">
      <w:pPr>
        <w:tabs>
          <w:tab w:val="left" w:pos="180"/>
          <w:tab w:val="left" w:pos="1134"/>
        </w:tabs>
        <w:spacing w:after="0" w:line="240" w:lineRule="auto"/>
        <w:ind w:left="1134" w:right="83"/>
        <w:rPr>
          <w:rFonts w:ascii="Arial" w:eastAsia="Times New Roman" w:hAnsi="Arial" w:cs="Arial"/>
          <w:sz w:val="24"/>
          <w:szCs w:val="20"/>
        </w:rPr>
      </w:pPr>
      <w:r w:rsidRPr="00A70DAF">
        <w:rPr>
          <w:rFonts w:ascii="Arial" w:eastAsia="Times New Roman" w:hAnsi="Arial" w:cs="Arial"/>
          <w:sz w:val="24"/>
          <w:szCs w:val="20"/>
        </w:rPr>
        <w:t>- regi</w:t>
      </w:r>
      <w:r w:rsidR="00A70DAF" w:rsidRPr="00A70DAF">
        <w:rPr>
          <w:rFonts w:ascii="Arial" w:eastAsia="Times New Roman" w:hAnsi="Arial" w:cs="Arial"/>
          <w:sz w:val="24"/>
          <w:szCs w:val="20"/>
        </w:rPr>
        <w:t>strul cu datele de monitorizare;</w:t>
      </w:r>
    </w:p>
    <w:p w:rsidR="00F45292" w:rsidRPr="00A70DAF" w:rsidRDefault="00F45292" w:rsidP="00F02B8C">
      <w:pPr>
        <w:tabs>
          <w:tab w:val="left" w:pos="1134"/>
        </w:tabs>
        <w:spacing w:after="0" w:line="240" w:lineRule="auto"/>
        <w:ind w:right="83"/>
        <w:rPr>
          <w:rFonts w:ascii="Arial" w:eastAsia="Times New Roman" w:hAnsi="Arial" w:cs="Times New Roman"/>
          <w:sz w:val="24"/>
          <w:szCs w:val="24"/>
        </w:rPr>
      </w:pPr>
      <w:r w:rsidRPr="00A70DAF">
        <w:rPr>
          <w:rFonts w:ascii="Arial" w:eastAsia="Times New Roman" w:hAnsi="Arial" w:cs="Times New Roman"/>
          <w:sz w:val="24"/>
          <w:szCs w:val="24"/>
        </w:rPr>
        <w:t xml:space="preserve">                 - alte aspecte pe care operatorul autorizaţiei le consideră adecvate</w:t>
      </w:r>
      <w:r w:rsidR="00A70DAF" w:rsidRPr="00A70DAF">
        <w:rPr>
          <w:rFonts w:ascii="Arial" w:eastAsia="Times New Roman" w:hAnsi="Arial" w:cs="Times New Roman"/>
          <w:sz w:val="24"/>
          <w:szCs w:val="24"/>
        </w:rPr>
        <w:t>.</w:t>
      </w: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15.11</w:t>
      </w:r>
      <w:r w:rsidRPr="00A70DAF">
        <w:rPr>
          <w:rFonts w:ascii="Arial" w:eastAsia="Times New Roman" w:hAnsi="Arial" w:cs="Arial"/>
          <w:sz w:val="24"/>
          <w:szCs w:val="24"/>
        </w:rPr>
        <w:t>. Documentele de mediu vor fi puse la dispoziţia autoritǎţii de mediu şi/ sau autoritǎţii de control pentru verificǎri.</w:t>
      </w:r>
    </w:p>
    <w:p w:rsidR="00F45292" w:rsidRPr="00A70DAF" w:rsidRDefault="00F45292" w:rsidP="00F02B8C">
      <w:pPr>
        <w:spacing w:after="0" w:line="240" w:lineRule="auto"/>
        <w:ind w:right="83"/>
        <w:jc w:val="both"/>
        <w:rPr>
          <w:rFonts w:ascii="Arial" w:eastAsia="Times New Roman" w:hAnsi="Arial" w:cs="Times New Roman"/>
          <w:sz w:val="24"/>
          <w:szCs w:val="24"/>
        </w:rPr>
      </w:pPr>
      <w:r w:rsidRPr="00A70DAF">
        <w:rPr>
          <w:rFonts w:ascii="Arial" w:eastAsia="Times New Roman" w:hAnsi="Arial" w:cs="Times New Roman"/>
          <w:b/>
          <w:sz w:val="24"/>
          <w:szCs w:val="24"/>
        </w:rPr>
        <w:t>15.12</w:t>
      </w:r>
      <w:r w:rsidRPr="00A70DAF">
        <w:rPr>
          <w:rFonts w:ascii="Arial" w:eastAsia="Times New Roman" w:hAnsi="Arial" w:cs="Times New Roman"/>
          <w:sz w:val="24"/>
          <w:szCs w:val="24"/>
        </w:rPr>
        <w:t>.</w:t>
      </w:r>
      <w:r w:rsidR="00A70DAF" w:rsidRPr="00A70DAF">
        <w:rPr>
          <w:rFonts w:ascii="Arial" w:eastAsia="Times New Roman" w:hAnsi="Arial" w:cs="Times New Roman"/>
          <w:sz w:val="24"/>
          <w:szCs w:val="24"/>
        </w:rPr>
        <w:t xml:space="preserve"> In conformitate cu prevederile OUG nr. 195/2005 privind protecţia mediului, aprobată prin Legea nr. 265/2006, cu modificările şi completările ulterioare, </w:t>
      </w:r>
      <w:r w:rsidRPr="00A70DAF">
        <w:rPr>
          <w:rFonts w:ascii="Arial" w:eastAsia="Times New Roman" w:hAnsi="Arial" w:cs="Times New Roman"/>
          <w:sz w:val="24"/>
          <w:szCs w:val="24"/>
        </w:rPr>
        <w:t xml:space="preserve">conducerea </w:t>
      </w:r>
      <w:r w:rsidR="00A70DAF" w:rsidRPr="00A70DAF">
        <w:rPr>
          <w:rFonts w:ascii="Arial" w:eastAsia="Times New Roman" w:hAnsi="Arial" w:cs="Times New Roman"/>
          <w:sz w:val="24"/>
          <w:szCs w:val="24"/>
        </w:rPr>
        <w:t>S.C. FUJIKURA AUTOMOTIVE ROMANIA S.R.L.</w:t>
      </w:r>
      <w:r w:rsidRPr="00A70DAF">
        <w:rPr>
          <w:rFonts w:ascii="Arial" w:eastAsia="Times New Roman" w:hAnsi="Arial" w:cs="Times New Roman"/>
          <w:sz w:val="24"/>
          <w:szCs w:val="24"/>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15.13</w:t>
      </w:r>
      <w:r w:rsidRPr="00A70DAF">
        <w:rPr>
          <w:rFonts w:ascii="Arial" w:eastAsia="Times New Roman" w:hAnsi="Arial" w:cs="Arial"/>
          <w:sz w:val="24"/>
          <w:szCs w:val="24"/>
        </w:rPr>
        <w:t>. Operatorul are obligaţia de a realiza măsurile impuse anterior de persoane împuternicite cu inspecţia. Măsurile impuse de aceste autorităţi, modul de realizare a acestora şi data realizării acestora vor fi raportate la ACPM şi la autoritatea care a impus măsurile, imediat după realizarea lor.</w:t>
      </w:r>
    </w:p>
    <w:p w:rsidR="00A70DAF" w:rsidRPr="00A70DAF" w:rsidRDefault="00F45292" w:rsidP="00F02B8C">
      <w:pPr>
        <w:spacing w:after="0" w:line="240" w:lineRule="auto"/>
        <w:ind w:right="83"/>
        <w:jc w:val="both"/>
        <w:rPr>
          <w:rFonts w:ascii="Arial" w:eastAsia="Times New Roman" w:hAnsi="Arial" w:cs="Arial"/>
          <w:b/>
          <w:sz w:val="24"/>
          <w:szCs w:val="24"/>
        </w:rPr>
      </w:pPr>
      <w:r w:rsidRPr="00A70DAF">
        <w:rPr>
          <w:rFonts w:ascii="Arial" w:eastAsia="Times New Roman" w:hAnsi="Arial" w:cs="Arial"/>
          <w:b/>
          <w:sz w:val="24"/>
          <w:szCs w:val="24"/>
        </w:rPr>
        <w:t>15.14.</w:t>
      </w:r>
      <w:r w:rsidRPr="00A70DAF">
        <w:rPr>
          <w:rFonts w:ascii="Arial" w:eastAsia="Times New Roman" w:hAnsi="Arial" w:cs="Arial"/>
          <w:b/>
          <w:i/>
          <w:sz w:val="24"/>
          <w:szCs w:val="24"/>
        </w:rPr>
        <w:t xml:space="preserve"> </w:t>
      </w:r>
      <w:r w:rsidRPr="00A70DAF">
        <w:rPr>
          <w:rFonts w:ascii="Arial" w:eastAsia="Times New Roman" w:hAnsi="Arial" w:cs="Arial"/>
          <w:b/>
          <w:sz w:val="24"/>
          <w:szCs w:val="24"/>
        </w:rPr>
        <w:t xml:space="preserve"> </w:t>
      </w:r>
      <w:r w:rsidRPr="00A70DAF">
        <w:rPr>
          <w:rFonts w:ascii="Arial" w:eastAsia="Times New Roman" w:hAnsi="Arial" w:cs="Arial"/>
          <w:sz w:val="24"/>
          <w:szCs w:val="24"/>
        </w:rPr>
        <w:t>În conformitate cu OUG 196/2005, aprobată de Legea105/2006 privind fondul de mediu,</w:t>
      </w:r>
      <w:r w:rsidRPr="00A70DAF">
        <w:rPr>
          <w:rFonts w:ascii="Arial" w:eastAsia="Times New Roman" w:hAnsi="Arial" w:cs="Arial"/>
          <w:b/>
          <w:sz w:val="24"/>
          <w:szCs w:val="24"/>
        </w:rPr>
        <w:t xml:space="preserve"> </w:t>
      </w:r>
      <w:r w:rsidRPr="00A70DAF">
        <w:rPr>
          <w:rFonts w:ascii="Arial" w:eastAsia="Times New Roman" w:hAnsi="Arial" w:cs="Arial"/>
          <w:sz w:val="24"/>
          <w:szCs w:val="24"/>
        </w:rPr>
        <w:t>cu toate modificările şi completările ulterioare,</w:t>
      </w:r>
      <w:r w:rsidRPr="00A70DAF">
        <w:rPr>
          <w:rFonts w:ascii="Arial" w:eastAsia="Times New Roman" w:hAnsi="Arial" w:cs="Arial"/>
          <w:b/>
          <w:sz w:val="24"/>
          <w:szCs w:val="24"/>
        </w:rPr>
        <w:t xml:space="preserve"> </w:t>
      </w:r>
      <w:r w:rsidRPr="00A70DAF">
        <w:rPr>
          <w:rFonts w:ascii="Arial" w:eastAsia="Times New Roman" w:hAnsi="Arial" w:cs="Arial"/>
          <w:sz w:val="24"/>
          <w:szCs w:val="24"/>
        </w:rPr>
        <w:t>operatorul are obligaţia să declare, să calculeze şi să achite taxele aferente fondului de mediu pentru ambalajele introduse pe piaţa internă şi emisiile atmosferice din surse fixe şi mobile.</w:t>
      </w:r>
      <w:r w:rsidRPr="00A70DAF">
        <w:rPr>
          <w:rFonts w:ascii="Arial" w:eastAsia="Times New Roman" w:hAnsi="Arial" w:cs="Arial"/>
          <w:b/>
          <w:sz w:val="24"/>
          <w:szCs w:val="24"/>
        </w:rPr>
        <w:t xml:space="preserve"> </w:t>
      </w:r>
    </w:p>
    <w:p w:rsidR="00F45292" w:rsidRPr="00A70DAF" w:rsidRDefault="00F45292" w:rsidP="00F02B8C">
      <w:pPr>
        <w:tabs>
          <w:tab w:val="left" w:pos="360"/>
          <w:tab w:val="left" w:pos="720"/>
          <w:tab w:val="left" w:pos="1800"/>
        </w:tabs>
        <w:spacing w:after="0" w:line="240" w:lineRule="auto"/>
        <w:ind w:right="83"/>
        <w:jc w:val="both"/>
        <w:rPr>
          <w:rFonts w:ascii="Arial" w:eastAsia="Times New Roman" w:hAnsi="Arial" w:cs="Arial"/>
          <w:sz w:val="24"/>
          <w:szCs w:val="24"/>
        </w:rPr>
      </w:pPr>
      <w:r w:rsidRPr="00A70DAF">
        <w:rPr>
          <w:rFonts w:ascii="Arial" w:eastAsia="Times New Roman" w:hAnsi="Arial" w:cs="Arial"/>
          <w:b/>
          <w:caps/>
          <w:sz w:val="24"/>
          <w:szCs w:val="24"/>
        </w:rPr>
        <w:t xml:space="preserve">15.15. </w:t>
      </w:r>
      <w:r w:rsidRPr="00A70DAF">
        <w:rPr>
          <w:rFonts w:ascii="Arial" w:eastAsia="Times New Roman" w:hAnsi="Arial" w:cs="Arial"/>
          <w:sz w:val="24"/>
          <w:szCs w:val="24"/>
        </w:rPr>
        <w:t xml:space="preserve">Operatorul are obligaţia de a întreţine în mod corespunzător întregul amplasament conform art. 70, lit. i din OUG 195/2005 privind protecţia mediului, aprobată şi modificată prin Legea 265/2006, cu toate completările şi modificările ulterioare. </w:t>
      </w:r>
    </w:p>
    <w:p w:rsidR="00F45292" w:rsidRPr="00A70DAF" w:rsidRDefault="00F45292" w:rsidP="00F02B8C">
      <w:pPr>
        <w:spacing w:after="0" w:line="240" w:lineRule="auto"/>
        <w:ind w:right="83"/>
        <w:jc w:val="both"/>
        <w:rPr>
          <w:rFonts w:ascii="Arial" w:eastAsia="Times New Roman" w:hAnsi="Arial" w:cs="Arial"/>
          <w:sz w:val="24"/>
          <w:szCs w:val="24"/>
        </w:rPr>
      </w:pPr>
      <w:r w:rsidRPr="00A70DAF">
        <w:rPr>
          <w:rFonts w:ascii="Arial" w:eastAsia="Times New Roman" w:hAnsi="Arial" w:cs="Arial"/>
          <w:b/>
          <w:sz w:val="24"/>
          <w:szCs w:val="24"/>
        </w:rPr>
        <w:t xml:space="preserve">15.16. </w:t>
      </w:r>
      <w:r w:rsidRPr="00A70DAF">
        <w:rPr>
          <w:rFonts w:ascii="Arial" w:eastAsia="Times New Roman" w:hAnsi="Arial" w:cs="Arial"/>
          <w:sz w:val="24"/>
          <w:szCs w:val="24"/>
        </w:rPr>
        <w:t>Operatorul are obligaţia să pună la dispoziţia publicului pe suport de hârtie/ electronic,</w:t>
      </w:r>
      <w:r w:rsidRPr="00A70DAF">
        <w:rPr>
          <w:rFonts w:ascii="Arial" w:eastAsia="Times New Roman" w:hAnsi="Arial" w:cs="Arial"/>
          <w:b/>
          <w:sz w:val="24"/>
          <w:szCs w:val="24"/>
        </w:rPr>
        <w:t xml:space="preserve"> </w:t>
      </w:r>
      <w:r w:rsidRPr="00A70DAF">
        <w:rPr>
          <w:rFonts w:ascii="Arial" w:eastAsia="Times New Roman" w:hAnsi="Arial" w:cs="Arial"/>
          <w:sz w:val="24"/>
          <w:szCs w:val="24"/>
        </w:rPr>
        <w:t xml:space="preserve">pentru a putea fi consultate, datele referitoare la emisiile provenite de la instalaţii, la sediul ACPM sau/şi la sediul administraţiei locale în a cărei rază se află instalaţia, conform art. 53 din Ord. 818/2003 pentru aprobarea procedurii de emitere a autorizaţiei integrate de mediu. </w:t>
      </w:r>
    </w:p>
    <w:p w:rsidR="006D35DC" w:rsidRPr="008D07AA" w:rsidRDefault="00F45292" w:rsidP="00F02B8C">
      <w:pPr>
        <w:spacing w:after="0" w:line="240" w:lineRule="auto"/>
        <w:ind w:right="83"/>
        <w:jc w:val="both"/>
        <w:rPr>
          <w:rFonts w:ascii="Arial" w:eastAsia="Times New Roman" w:hAnsi="Arial" w:cs="Arial"/>
          <w:b/>
          <w:color w:val="FF0000"/>
          <w:sz w:val="24"/>
          <w:szCs w:val="24"/>
        </w:rPr>
      </w:pPr>
      <w:r w:rsidRPr="005A5B48">
        <w:rPr>
          <w:rFonts w:ascii="Arial" w:eastAsia="Times New Roman" w:hAnsi="Arial" w:cs="Arial"/>
          <w:b/>
          <w:color w:val="FF0000"/>
          <w:sz w:val="24"/>
          <w:szCs w:val="24"/>
        </w:rPr>
        <w:t xml:space="preserve"> </w:t>
      </w:r>
    </w:p>
    <w:p w:rsidR="00F45292" w:rsidRPr="00243D04" w:rsidRDefault="00F45292" w:rsidP="00F02B8C">
      <w:pPr>
        <w:keepNext/>
        <w:spacing w:after="0" w:line="240" w:lineRule="auto"/>
        <w:ind w:right="83"/>
        <w:outlineLvl w:val="0"/>
        <w:rPr>
          <w:rFonts w:ascii="Arial" w:eastAsia="Times New Roman" w:hAnsi="Arial" w:cs="Arial"/>
          <w:b/>
          <w:bCs/>
          <w:sz w:val="28"/>
          <w:szCs w:val="28"/>
        </w:rPr>
      </w:pPr>
      <w:r w:rsidRPr="00243D04">
        <w:rPr>
          <w:rFonts w:ascii="Arial" w:eastAsia="Times New Roman" w:hAnsi="Arial" w:cs="Arial"/>
          <w:b/>
          <w:bCs/>
          <w:sz w:val="28"/>
          <w:szCs w:val="28"/>
        </w:rPr>
        <w:lastRenderedPageBreak/>
        <w:t>16. MANAGEMENTUL  ÎNCHIDERII  INSTALAŢIEI,  MANAGEMENTUL REZIDUURILOR</w:t>
      </w:r>
    </w:p>
    <w:p w:rsidR="00F45292" w:rsidRPr="00243D04" w:rsidRDefault="00F45292" w:rsidP="00F02B8C">
      <w:pPr>
        <w:keepNext/>
        <w:spacing w:after="0" w:line="240" w:lineRule="auto"/>
        <w:ind w:right="83"/>
        <w:outlineLvl w:val="0"/>
        <w:rPr>
          <w:rFonts w:ascii="Arial" w:eastAsia="Times New Roman" w:hAnsi="Arial" w:cs="Arial"/>
          <w:b/>
          <w:bCs/>
          <w:sz w:val="28"/>
          <w:szCs w:val="28"/>
        </w:rPr>
      </w:pPr>
    </w:p>
    <w:p w:rsidR="00F45292" w:rsidRPr="00243D04" w:rsidRDefault="00F45292" w:rsidP="00F02B8C">
      <w:pPr>
        <w:tabs>
          <w:tab w:val="left" w:pos="360"/>
          <w:tab w:val="left" w:pos="720"/>
          <w:tab w:val="left" w:pos="1800"/>
        </w:tabs>
        <w:spacing w:after="0" w:line="240" w:lineRule="auto"/>
        <w:ind w:right="83"/>
        <w:jc w:val="both"/>
        <w:rPr>
          <w:rFonts w:ascii="Arial" w:eastAsia="Calibri" w:hAnsi="Arial" w:cs="Arial"/>
          <w:sz w:val="24"/>
          <w:szCs w:val="24"/>
        </w:rPr>
      </w:pPr>
      <w:r w:rsidRPr="00243D04">
        <w:rPr>
          <w:rFonts w:ascii="Arial" w:eastAsia="Calibri" w:hAnsi="Arial" w:cs="Arial"/>
          <w:b/>
          <w:bCs/>
          <w:sz w:val="24"/>
          <w:szCs w:val="24"/>
        </w:rPr>
        <w:t xml:space="preserve">16.1. </w:t>
      </w:r>
      <w:r w:rsidRPr="00243D04">
        <w:rPr>
          <w:rFonts w:ascii="Arial" w:eastAsia="Calibri" w:hAnsi="Arial" w:cs="Arial"/>
          <w:sz w:val="24"/>
          <w:szCs w:val="24"/>
        </w:rPr>
        <w:t>În cazul în care o</w:t>
      </w:r>
      <w:r w:rsidRPr="00243D04">
        <w:rPr>
          <w:rFonts w:ascii="Arial" w:eastAsia="Times New Roman" w:hAnsi="Arial" w:cs="Arial"/>
          <w:sz w:val="24"/>
          <w:szCs w:val="24"/>
        </w:rPr>
        <w:t xml:space="preserve">peratorul </w:t>
      </w:r>
      <w:r w:rsidRPr="00243D04">
        <w:rPr>
          <w:rFonts w:ascii="Arial" w:eastAsia="Calibri" w:hAnsi="Arial" w:cs="Arial"/>
          <w:sz w:val="24"/>
          <w:szCs w:val="24"/>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rsidR="00F45292" w:rsidRDefault="00F45292" w:rsidP="00F02B8C">
      <w:pPr>
        <w:tabs>
          <w:tab w:val="left" w:pos="360"/>
          <w:tab w:val="left" w:pos="720"/>
          <w:tab w:val="left" w:pos="1800"/>
        </w:tabs>
        <w:spacing w:after="0" w:line="240" w:lineRule="auto"/>
        <w:ind w:right="83"/>
        <w:jc w:val="both"/>
        <w:rPr>
          <w:rFonts w:ascii="Arial" w:eastAsia="Calibri" w:hAnsi="Arial" w:cs="Arial"/>
          <w:sz w:val="24"/>
          <w:szCs w:val="24"/>
        </w:rPr>
      </w:pPr>
      <w:r w:rsidRPr="00243D04">
        <w:rPr>
          <w:rFonts w:ascii="Arial" w:eastAsia="Calibri" w:hAnsi="Arial" w:cs="Arial"/>
          <w:sz w:val="24"/>
          <w:szCs w:val="24"/>
        </w:rPr>
        <w:t>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8D07AA" w:rsidRPr="00243D04" w:rsidRDefault="008D07AA" w:rsidP="00F02B8C">
      <w:pPr>
        <w:tabs>
          <w:tab w:val="left" w:pos="360"/>
          <w:tab w:val="left" w:pos="720"/>
          <w:tab w:val="left" w:pos="1800"/>
        </w:tabs>
        <w:spacing w:after="0" w:line="240" w:lineRule="auto"/>
        <w:ind w:right="83"/>
        <w:jc w:val="both"/>
        <w:rPr>
          <w:rFonts w:ascii="Arial" w:eastAsia="Calibri" w:hAnsi="Arial" w:cs="Arial"/>
          <w:sz w:val="24"/>
          <w:szCs w:val="24"/>
        </w:rPr>
      </w:pPr>
    </w:p>
    <w:p w:rsidR="00F45292" w:rsidRPr="005A5B48" w:rsidRDefault="00F45292" w:rsidP="00F02B8C">
      <w:pPr>
        <w:tabs>
          <w:tab w:val="left" w:pos="360"/>
          <w:tab w:val="left" w:pos="720"/>
          <w:tab w:val="left" w:pos="1800"/>
        </w:tabs>
        <w:spacing w:after="0" w:line="240" w:lineRule="auto"/>
        <w:ind w:right="83"/>
        <w:jc w:val="both"/>
        <w:rPr>
          <w:rFonts w:ascii="Arial" w:eastAsia="Calibri" w:hAnsi="Arial" w:cs="Arial"/>
          <w:b/>
          <w:sz w:val="24"/>
          <w:szCs w:val="24"/>
        </w:rPr>
      </w:pPr>
      <w:r w:rsidRPr="005A5B48">
        <w:rPr>
          <w:rFonts w:ascii="Arial" w:eastAsia="Calibri" w:hAnsi="Arial" w:cs="Arial"/>
          <w:b/>
          <w:sz w:val="24"/>
          <w:szCs w:val="24"/>
        </w:rPr>
        <w:t>Îndeplinirea obligaţiilor de mediu este prioritară în cazul procedurilor de: dizolvare urmată de lichidare, lichidare, faliment, încetarea activităţii.</w:t>
      </w:r>
    </w:p>
    <w:p w:rsidR="00E87B5F" w:rsidRPr="004E2867" w:rsidRDefault="00E87B5F" w:rsidP="00F02B8C">
      <w:pPr>
        <w:tabs>
          <w:tab w:val="left" w:pos="360"/>
          <w:tab w:val="left" w:pos="720"/>
          <w:tab w:val="left" w:pos="1800"/>
        </w:tabs>
        <w:spacing w:after="0" w:line="240" w:lineRule="auto"/>
        <w:ind w:right="83"/>
        <w:jc w:val="both"/>
        <w:rPr>
          <w:rFonts w:ascii="Arial" w:eastAsia="Calibri" w:hAnsi="Arial" w:cs="Arial"/>
          <w:b/>
          <w:color w:val="FF0000"/>
          <w:sz w:val="24"/>
          <w:szCs w:val="24"/>
        </w:rPr>
      </w:pPr>
    </w:p>
    <w:p w:rsidR="00495DE1" w:rsidRPr="005A5B48" w:rsidRDefault="00F45292" w:rsidP="00F02B8C">
      <w:pPr>
        <w:tabs>
          <w:tab w:val="left" w:pos="360"/>
          <w:tab w:val="left" w:pos="720"/>
          <w:tab w:val="left" w:pos="1800"/>
        </w:tabs>
        <w:spacing w:after="0" w:line="240" w:lineRule="auto"/>
        <w:ind w:right="83"/>
        <w:jc w:val="both"/>
        <w:rPr>
          <w:rFonts w:ascii="Arial" w:eastAsia="Calibri" w:hAnsi="Arial" w:cs="Arial"/>
          <w:sz w:val="24"/>
          <w:szCs w:val="24"/>
        </w:rPr>
      </w:pPr>
      <w:r w:rsidRPr="005A5B48">
        <w:rPr>
          <w:rFonts w:ascii="Arial" w:eastAsia="Calibri" w:hAnsi="Arial" w:cs="Arial"/>
          <w:b/>
          <w:sz w:val="24"/>
          <w:szCs w:val="24"/>
        </w:rPr>
        <w:t>16.2.</w:t>
      </w:r>
      <w:r w:rsidRPr="005A5B48">
        <w:rPr>
          <w:rFonts w:ascii="Arial" w:eastAsia="Calibri" w:hAnsi="Arial" w:cs="Arial"/>
          <w:sz w:val="24"/>
          <w:szCs w:val="24"/>
        </w:rPr>
        <w:t xml:space="preserve"> În cazul încetării temporare sau definitive a activităţii întregii instalaţii sau a unor părţi din instalaţie, o</w:t>
      </w:r>
      <w:r w:rsidRPr="005A5B48">
        <w:rPr>
          <w:rFonts w:ascii="Arial" w:eastAsia="Times New Roman" w:hAnsi="Arial" w:cs="Arial"/>
          <w:sz w:val="24"/>
          <w:szCs w:val="24"/>
        </w:rPr>
        <w:t xml:space="preserve">peratorul </w:t>
      </w:r>
      <w:r w:rsidRPr="005A5B48">
        <w:rPr>
          <w:rFonts w:ascii="Arial" w:eastAsia="Calibri" w:hAnsi="Arial" w:cs="Arial"/>
          <w:sz w:val="24"/>
          <w:szCs w:val="24"/>
        </w:rPr>
        <w:t xml:space="preserve">trebuie să respecte </w:t>
      </w:r>
      <w:r w:rsidRPr="005A5B48">
        <w:rPr>
          <w:rFonts w:ascii="Arial" w:eastAsia="Calibri" w:hAnsi="Arial" w:cs="Arial"/>
          <w:b/>
          <w:sz w:val="24"/>
          <w:szCs w:val="24"/>
        </w:rPr>
        <w:t>Planul de închidere a instalaţiei</w:t>
      </w:r>
      <w:r w:rsidRPr="005A5B48">
        <w:rPr>
          <w:rFonts w:ascii="Arial" w:eastAsia="Calibri" w:hAnsi="Arial" w:cs="Arial"/>
          <w:sz w:val="24"/>
          <w:szCs w:val="24"/>
        </w:rPr>
        <w:t xml:space="preserve"> întocmit şi agreat de ACPM. </w:t>
      </w:r>
    </w:p>
    <w:p w:rsidR="009E0F96" w:rsidRPr="00495DE1" w:rsidRDefault="009E0F96" w:rsidP="00F02B8C">
      <w:pPr>
        <w:tabs>
          <w:tab w:val="left" w:pos="360"/>
          <w:tab w:val="left" w:pos="720"/>
          <w:tab w:val="left" w:pos="1800"/>
        </w:tabs>
        <w:spacing w:after="0" w:line="240" w:lineRule="auto"/>
        <w:ind w:right="83"/>
        <w:jc w:val="both"/>
        <w:rPr>
          <w:rFonts w:ascii="Arial" w:eastAsia="Calibri" w:hAnsi="Arial" w:cs="Arial"/>
          <w:color w:val="0070C0"/>
          <w:sz w:val="24"/>
          <w:szCs w:val="24"/>
        </w:rPr>
      </w:pPr>
    </w:p>
    <w:p w:rsidR="009E0F96" w:rsidRPr="00E87B5F" w:rsidRDefault="009E0F96" w:rsidP="00142C4C">
      <w:pPr>
        <w:tabs>
          <w:tab w:val="left" w:pos="1500"/>
        </w:tabs>
        <w:spacing w:after="120" w:line="240" w:lineRule="auto"/>
        <w:jc w:val="both"/>
        <w:rPr>
          <w:rFonts w:ascii="Arial" w:eastAsia="Calibri" w:hAnsi="Arial" w:cs="Arial"/>
          <w:sz w:val="24"/>
          <w:szCs w:val="24"/>
        </w:rPr>
      </w:pPr>
      <w:r w:rsidRPr="00E87B5F">
        <w:rPr>
          <w:rFonts w:ascii="Arial" w:eastAsia="Calibri" w:hAnsi="Arial" w:cs="Arial"/>
          <w:sz w:val="24"/>
          <w:szCs w:val="24"/>
        </w:rPr>
        <w:t>__- la momentul dezafectării, toate activitățile vor fi efectuate de personal calificat, în conformitate cu normele de securitate și sănătate în muncă și cu cele de igienă a muncii;</w:t>
      </w:r>
    </w:p>
    <w:p w:rsidR="009E0F96" w:rsidRPr="00E87B5F" w:rsidRDefault="009E0F96" w:rsidP="00142C4C">
      <w:pPr>
        <w:tabs>
          <w:tab w:val="left" w:pos="1500"/>
        </w:tabs>
        <w:spacing w:after="0" w:line="240" w:lineRule="auto"/>
        <w:jc w:val="both"/>
        <w:rPr>
          <w:rFonts w:ascii="Arial" w:eastAsia="Calibri" w:hAnsi="Arial" w:cs="Arial"/>
          <w:sz w:val="24"/>
          <w:szCs w:val="24"/>
        </w:rPr>
      </w:pPr>
      <w:r w:rsidRPr="00E87B5F">
        <w:rPr>
          <w:rFonts w:ascii="Arial" w:eastAsia="Calibri" w:hAnsi="Arial" w:cs="Arial"/>
          <w:sz w:val="24"/>
          <w:szCs w:val="24"/>
        </w:rPr>
        <w:t xml:space="preserve">__- </w:t>
      </w:r>
      <w:r w:rsidRPr="00E87B5F">
        <w:rPr>
          <w:rFonts w:ascii="Arial" w:eastAsia="Calibri" w:hAnsi="Arial" w:cs="Arial"/>
          <w:b/>
          <w:sz w:val="24"/>
          <w:szCs w:val="24"/>
          <w:u w:val="single"/>
        </w:rPr>
        <w:t>activități preliminare încetării producției</w:t>
      </w:r>
      <w:r w:rsidRPr="00E87B5F">
        <w:rPr>
          <w:rFonts w:ascii="Arial" w:eastAsia="Calibri" w:hAnsi="Arial" w:cs="Arial"/>
          <w:b/>
          <w:sz w:val="24"/>
          <w:szCs w:val="24"/>
        </w:rPr>
        <w:t>:</w:t>
      </w:r>
    </w:p>
    <w:p w:rsidR="009E0F96" w:rsidRPr="00142C4C" w:rsidRDefault="00142C4C" w:rsidP="00142C4C">
      <w:pPr>
        <w:tabs>
          <w:tab w:val="left" w:pos="1500"/>
        </w:tabs>
        <w:spacing w:after="0" w:line="240" w:lineRule="auto"/>
        <w:jc w:val="both"/>
        <w:rPr>
          <w:rFonts w:ascii="Arial" w:hAnsi="Arial" w:cs="Arial"/>
          <w:sz w:val="24"/>
          <w:szCs w:val="24"/>
        </w:rPr>
      </w:pPr>
      <w:r>
        <w:rPr>
          <w:rFonts w:ascii="Arial" w:hAnsi="Arial" w:cs="Arial"/>
          <w:sz w:val="24"/>
          <w:szCs w:val="24"/>
          <w:lang w:val="pt-BR"/>
        </w:rPr>
        <w:t xml:space="preserve">   - </w:t>
      </w:r>
      <w:r w:rsidR="009E0F96" w:rsidRPr="00142C4C">
        <w:rPr>
          <w:rFonts w:ascii="Arial" w:hAnsi="Arial" w:cs="Arial"/>
          <w:sz w:val="24"/>
          <w:szCs w:val="24"/>
          <w:lang w:val="pt-BR"/>
        </w:rPr>
        <w:t>întocmirea unui proiect tehnic de închidere şi dezafectare a instalaţiilor de pe platformă;</w:t>
      </w:r>
    </w:p>
    <w:p w:rsidR="009E0F96" w:rsidRPr="00142C4C" w:rsidRDefault="00142C4C" w:rsidP="00142C4C">
      <w:pPr>
        <w:tabs>
          <w:tab w:val="left" w:pos="1500"/>
        </w:tabs>
        <w:spacing w:after="0" w:line="240" w:lineRule="auto"/>
        <w:jc w:val="both"/>
        <w:rPr>
          <w:rFonts w:ascii="Arial" w:hAnsi="Arial" w:cs="Arial"/>
          <w:sz w:val="24"/>
          <w:szCs w:val="24"/>
        </w:rPr>
      </w:pPr>
      <w:r>
        <w:rPr>
          <w:rFonts w:ascii="Arial" w:hAnsi="Arial" w:cs="Arial"/>
          <w:sz w:val="24"/>
          <w:szCs w:val="24"/>
          <w:lang w:val="pt-BR"/>
        </w:rPr>
        <w:t xml:space="preserve">   - </w:t>
      </w:r>
      <w:r w:rsidR="009E0F96" w:rsidRPr="00142C4C">
        <w:rPr>
          <w:rFonts w:ascii="Arial" w:hAnsi="Arial" w:cs="Arial"/>
          <w:sz w:val="24"/>
          <w:szCs w:val="24"/>
          <w:lang w:val="pt-BR"/>
        </w:rPr>
        <w:t>întocmirea raportului de amplasament pentru încetarea definitivă a activităţilor societăţii, care va cuprinde:</w:t>
      </w:r>
    </w:p>
    <w:p w:rsidR="009E0F96" w:rsidRPr="00E87B5F" w:rsidRDefault="009E0F96" w:rsidP="00E87B5F">
      <w:pPr>
        <w:pStyle w:val="ListParagraph"/>
        <w:numPr>
          <w:ilvl w:val="1"/>
          <w:numId w:val="47"/>
        </w:numPr>
        <w:spacing w:after="0"/>
        <w:jc w:val="both"/>
        <w:rPr>
          <w:rFonts w:ascii="Arial" w:hAnsi="Arial" w:cs="Arial"/>
          <w:sz w:val="24"/>
          <w:szCs w:val="24"/>
          <w:lang w:val="ro-RO" w:eastAsia="en-US"/>
        </w:rPr>
      </w:pPr>
      <w:r w:rsidRPr="00E87B5F">
        <w:rPr>
          <w:rFonts w:ascii="Arial" w:hAnsi="Arial" w:cs="Arial"/>
          <w:sz w:val="24"/>
          <w:szCs w:val="24"/>
        </w:rPr>
        <w:t>tipul de contaminare probabilă/posibilă, inclusiv lista substanţelor chimice utilizate pe amplasament;</w:t>
      </w:r>
    </w:p>
    <w:p w:rsidR="009E0F96" w:rsidRPr="00E87B5F" w:rsidRDefault="009E0F96" w:rsidP="00E87B5F">
      <w:pPr>
        <w:pStyle w:val="ListParagraph"/>
        <w:numPr>
          <w:ilvl w:val="1"/>
          <w:numId w:val="47"/>
        </w:numPr>
        <w:spacing w:after="0"/>
        <w:jc w:val="both"/>
        <w:rPr>
          <w:rFonts w:ascii="Arial" w:hAnsi="Arial" w:cs="Arial"/>
          <w:sz w:val="24"/>
          <w:szCs w:val="24"/>
          <w:lang w:val="ro-RO" w:eastAsia="en-US"/>
        </w:rPr>
      </w:pPr>
      <w:r w:rsidRPr="00E87B5F">
        <w:rPr>
          <w:rFonts w:ascii="Arial" w:hAnsi="Arial" w:cs="Arial"/>
          <w:sz w:val="24"/>
          <w:szCs w:val="24"/>
        </w:rPr>
        <w:t>prezentarea stării amplasamentului şi a terenurilor învecinate amplasamentului;</w:t>
      </w:r>
    </w:p>
    <w:p w:rsidR="009E0F96" w:rsidRPr="00E87B5F" w:rsidRDefault="009E0F96" w:rsidP="00E87B5F">
      <w:pPr>
        <w:pStyle w:val="ListParagraph"/>
        <w:numPr>
          <w:ilvl w:val="1"/>
          <w:numId w:val="47"/>
        </w:numPr>
        <w:spacing w:after="0"/>
        <w:jc w:val="both"/>
        <w:rPr>
          <w:rFonts w:ascii="Arial" w:hAnsi="Arial" w:cs="Arial"/>
          <w:sz w:val="24"/>
          <w:szCs w:val="24"/>
          <w:lang w:val="ro-RO" w:eastAsia="en-US"/>
        </w:rPr>
      </w:pPr>
      <w:r w:rsidRPr="00E87B5F">
        <w:rPr>
          <w:rFonts w:ascii="Arial" w:hAnsi="Arial" w:cs="Arial"/>
          <w:sz w:val="24"/>
          <w:szCs w:val="24"/>
        </w:rPr>
        <w:t>localizarea cursurilor de apă de suprafaţă, în special acolo unde acestea pot fi indirect afectate prin contaminarea apei subterane sau drenaje deschise de pe amplasament;</w:t>
      </w:r>
    </w:p>
    <w:p w:rsidR="00DA24DF" w:rsidRDefault="00142C4C" w:rsidP="00142C4C">
      <w:pPr>
        <w:spacing w:after="120" w:line="240" w:lineRule="auto"/>
        <w:jc w:val="both"/>
        <w:rPr>
          <w:rFonts w:ascii="Arial" w:eastAsia="Calibri" w:hAnsi="Arial" w:cs="Arial"/>
          <w:sz w:val="24"/>
          <w:szCs w:val="24"/>
        </w:rPr>
      </w:pPr>
      <w:r>
        <w:rPr>
          <w:rFonts w:ascii="Arial" w:eastAsia="Calibri" w:hAnsi="Arial" w:cs="Arial"/>
          <w:sz w:val="24"/>
          <w:szCs w:val="24"/>
          <w:lang w:val="pt-BR"/>
        </w:rPr>
        <w:t xml:space="preserve">   </w:t>
      </w:r>
      <w:r w:rsidR="009E0F96" w:rsidRPr="00E87B5F">
        <w:rPr>
          <w:rFonts w:ascii="Arial" w:eastAsia="Calibri" w:hAnsi="Arial" w:cs="Arial"/>
          <w:sz w:val="24"/>
          <w:szCs w:val="24"/>
          <w:lang w:val="pt-BR"/>
        </w:rPr>
        <w:t>- p</w:t>
      </w:r>
      <w:r w:rsidR="009E0F96" w:rsidRPr="00E87B5F">
        <w:rPr>
          <w:rFonts w:ascii="Arial" w:eastAsia="Calibri" w:hAnsi="Arial" w:cs="Arial"/>
          <w:sz w:val="24"/>
          <w:szCs w:val="24"/>
        </w:rPr>
        <w:t>entru determinarea unei eventuale contaminări datorate funcţionării se vor preleva probe de sol și din apele subterane,</w:t>
      </w:r>
      <w:r w:rsidR="00E87B5F">
        <w:rPr>
          <w:rFonts w:ascii="Arial" w:eastAsia="Calibri" w:hAnsi="Arial" w:cs="Arial"/>
          <w:sz w:val="24"/>
          <w:szCs w:val="24"/>
        </w:rPr>
        <w:t xml:space="preserve"> iar</w:t>
      </w:r>
      <w:r w:rsidR="009E0F96" w:rsidRPr="00E87B5F">
        <w:rPr>
          <w:rFonts w:ascii="Arial" w:eastAsia="Calibri" w:hAnsi="Arial" w:cs="Arial"/>
          <w:sz w:val="24"/>
          <w:szCs w:val="24"/>
        </w:rPr>
        <w:t xml:space="preserve"> rezultatele se vor compara cu datele analizelor de sol și ape freatice din timpul funcţionării obiectivului;</w:t>
      </w:r>
    </w:p>
    <w:p w:rsidR="00B50D9D" w:rsidRPr="00E87B5F" w:rsidRDefault="00B50D9D" w:rsidP="00142C4C">
      <w:pPr>
        <w:spacing w:after="120" w:line="240" w:lineRule="auto"/>
        <w:jc w:val="both"/>
        <w:rPr>
          <w:rFonts w:ascii="Arial" w:eastAsia="Calibri" w:hAnsi="Arial" w:cs="Arial"/>
          <w:sz w:val="24"/>
          <w:szCs w:val="24"/>
        </w:rPr>
      </w:pPr>
    </w:p>
    <w:p w:rsidR="009E0F96" w:rsidRPr="00E87B5F" w:rsidRDefault="009E0F96" w:rsidP="00142C4C">
      <w:pPr>
        <w:spacing w:after="0" w:line="240" w:lineRule="auto"/>
        <w:jc w:val="both"/>
        <w:rPr>
          <w:rFonts w:ascii="Arial" w:eastAsia="Calibri" w:hAnsi="Arial" w:cs="Arial"/>
          <w:sz w:val="24"/>
          <w:szCs w:val="24"/>
        </w:rPr>
      </w:pPr>
      <w:r w:rsidRPr="00E87B5F">
        <w:rPr>
          <w:rFonts w:ascii="Arial" w:eastAsia="Calibri" w:hAnsi="Arial" w:cs="Arial"/>
          <w:sz w:val="24"/>
          <w:szCs w:val="24"/>
        </w:rPr>
        <w:lastRenderedPageBreak/>
        <w:t xml:space="preserve">__- </w:t>
      </w:r>
      <w:r w:rsidRPr="00E87B5F">
        <w:rPr>
          <w:rFonts w:ascii="Arial" w:eastAsia="Calibri" w:hAnsi="Arial" w:cs="Arial"/>
          <w:b/>
          <w:sz w:val="24"/>
          <w:szCs w:val="24"/>
          <w:u w:val="single"/>
        </w:rPr>
        <w:t>încetarea producției</w:t>
      </w:r>
      <w:r w:rsidRPr="00E87B5F">
        <w:rPr>
          <w:rFonts w:ascii="Arial" w:eastAsia="Calibri" w:hAnsi="Arial" w:cs="Arial"/>
          <w:b/>
          <w:sz w:val="24"/>
          <w:szCs w:val="24"/>
        </w:rPr>
        <w:t>:</w:t>
      </w:r>
    </w:p>
    <w:p w:rsidR="009E0F96" w:rsidRPr="00E87B5F" w:rsidRDefault="00142C4C" w:rsidP="00142C4C">
      <w:pPr>
        <w:tabs>
          <w:tab w:val="left" w:pos="150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9E0F96" w:rsidRPr="00E87B5F">
        <w:rPr>
          <w:rFonts w:ascii="Arial" w:eastAsia="Calibri" w:hAnsi="Arial" w:cs="Arial"/>
          <w:sz w:val="24"/>
          <w:szCs w:val="24"/>
        </w:rPr>
        <w:t>- se vor opri treptat instalaţiile tehnologice respectând procedurile specificate în regulamentele de funcţionare ale instalaţiilor şi măsurile de securitate impuse pentru curăţirea echipamentelor, conductelor, etc.;</w:t>
      </w:r>
    </w:p>
    <w:p w:rsidR="00E87B5F" w:rsidRDefault="00142C4C" w:rsidP="00142C4C">
      <w:pPr>
        <w:spacing w:after="12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9E0F96" w:rsidRPr="00E87B5F">
        <w:rPr>
          <w:rFonts w:ascii="Arial" w:eastAsia="Calibri" w:hAnsi="Arial" w:cs="Arial"/>
          <w:sz w:val="24"/>
          <w:szCs w:val="24"/>
          <w:lang w:val="it-IT"/>
        </w:rPr>
        <w:t>- lucrarea poate fi executată în regim propriu de către angajaţii societăţii sau prin intermediul unor unități specializate în domeniu; instalațiile speciale, cum ar fi instalațiile de frig, instalațiile de gaz, energie electrică, instalațile sub presiune, etc., se vor dezafecta de către instituții/companii acreditate, conform cerințelor legale;</w:t>
      </w:r>
    </w:p>
    <w:p w:rsidR="009E0F96" w:rsidRPr="00E87B5F" w:rsidRDefault="009E0F96" w:rsidP="00142C4C">
      <w:pPr>
        <w:spacing w:after="0"/>
        <w:jc w:val="both"/>
        <w:rPr>
          <w:rFonts w:ascii="Arial" w:eastAsia="Calibri" w:hAnsi="Arial" w:cs="Arial"/>
          <w:sz w:val="24"/>
          <w:szCs w:val="24"/>
          <w:lang w:val="it-IT"/>
        </w:rPr>
      </w:pPr>
      <w:r w:rsidRPr="00142C4C">
        <w:rPr>
          <w:rFonts w:ascii="Arial" w:eastAsia="Calibri" w:hAnsi="Arial" w:cs="Arial"/>
          <w:sz w:val="24"/>
          <w:szCs w:val="24"/>
        </w:rPr>
        <w:t>__-</w:t>
      </w:r>
      <w:r w:rsidRPr="00E87B5F">
        <w:rPr>
          <w:rFonts w:ascii="Arial" w:eastAsia="Calibri" w:hAnsi="Arial" w:cs="Arial"/>
          <w:b/>
          <w:sz w:val="24"/>
          <w:szCs w:val="24"/>
        </w:rPr>
        <w:t xml:space="preserve"> </w:t>
      </w:r>
      <w:r w:rsidRPr="00E87B5F">
        <w:rPr>
          <w:rFonts w:ascii="Arial" w:eastAsia="Calibri" w:hAnsi="Arial" w:cs="Arial"/>
          <w:b/>
          <w:sz w:val="24"/>
          <w:szCs w:val="24"/>
          <w:u w:val="single"/>
        </w:rPr>
        <w:t>activități de curățare a utilajelor și echipamentelor; evacuarea produselor și a deșeurilor rezultate</w:t>
      </w:r>
      <w:r w:rsidRPr="00E87B5F">
        <w:rPr>
          <w:rFonts w:ascii="Arial" w:eastAsia="Calibri" w:hAnsi="Arial" w:cs="Arial"/>
          <w:b/>
          <w:sz w:val="24"/>
          <w:szCs w:val="24"/>
        </w:rPr>
        <w:t>:</w:t>
      </w:r>
    </w:p>
    <w:p w:rsidR="009E0F96" w:rsidRPr="00E87B5F" w:rsidRDefault="00142C4C" w:rsidP="00142C4C">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9E0F96" w:rsidRPr="00E87B5F">
        <w:rPr>
          <w:rFonts w:ascii="Arial" w:eastAsia="Calibri" w:hAnsi="Arial" w:cs="Arial"/>
          <w:sz w:val="24"/>
          <w:szCs w:val="24"/>
        </w:rPr>
        <w:t>- se vor goli complet şi curăţa echipamentele tehnice specifice fiecărei linii tehnologice; uleiurile din echipamentele tehnice se vor colecta pe categorii de deșeuri de ulei în recipiente metalice închise și se vor depozita temporar în depozitul de materiale, în vederea predării lor unităților autorizate pentru preluare;</w:t>
      </w:r>
    </w:p>
    <w:p w:rsidR="009E0F96" w:rsidRPr="00E87B5F" w:rsidRDefault="00142C4C" w:rsidP="00E87B5F">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9E0F96" w:rsidRPr="00E87B5F">
        <w:rPr>
          <w:rFonts w:ascii="Arial" w:eastAsia="Calibri" w:hAnsi="Arial" w:cs="Arial"/>
          <w:sz w:val="24"/>
          <w:szCs w:val="24"/>
        </w:rPr>
        <w:t>- produsele finite, materialele și piesele de schimb, existente în depozite se vor comercializa sau valorifica ca produse sau deșeuri, până la epuizarea stocurilor, prin firme specializate;</w:t>
      </w:r>
    </w:p>
    <w:p w:rsidR="009E0F96" w:rsidRPr="00E87B5F" w:rsidRDefault="00142C4C" w:rsidP="00E87B5F">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9E0F96" w:rsidRPr="00E87B5F">
        <w:rPr>
          <w:rFonts w:ascii="Arial" w:eastAsia="Calibri" w:hAnsi="Arial" w:cs="Arial"/>
          <w:sz w:val="24"/>
          <w:szCs w:val="24"/>
        </w:rPr>
        <w:t>- după epuizarea stocurilor, se vor curăţa toate spațiile tehnologice şi clădirile care au servit în producție, ca birouri sau depozite de materiale sau produse finite;</w:t>
      </w:r>
    </w:p>
    <w:p w:rsidR="009E0F96" w:rsidRPr="00E87B5F" w:rsidRDefault="00142C4C" w:rsidP="00E87B5F">
      <w:pPr>
        <w:spacing w:after="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9E0F96" w:rsidRPr="00E87B5F">
        <w:rPr>
          <w:rFonts w:ascii="Arial" w:eastAsia="Calibri" w:hAnsi="Arial" w:cs="Arial"/>
          <w:sz w:val="24"/>
          <w:szCs w:val="24"/>
          <w:lang w:val="it-IT"/>
        </w:rPr>
        <w:t>- se va ţine o evidenţă strictă a materialelor stocate şi/sau evacuate;</w:t>
      </w:r>
    </w:p>
    <w:p w:rsidR="00262606" w:rsidRPr="00E87B5F" w:rsidRDefault="00142C4C" w:rsidP="00142C4C">
      <w:pPr>
        <w:spacing w:after="120" w:line="240" w:lineRule="auto"/>
        <w:jc w:val="both"/>
        <w:rPr>
          <w:rFonts w:ascii="Arial" w:eastAsia="Times New Roman" w:hAnsi="Arial" w:cs="Arial"/>
          <w:bCs/>
          <w:sz w:val="24"/>
          <w:szCs w:val="24"/>
          <w:lang w:val="it-IT"/>
        </w:rPr>
      </w:pPr>
      <w:r>
        <w:rPr>
          <w:rFonts w:ascii="Arial" w:eastAsia="Times New Roman" w:hAnsi="Arial" w:cs="Arial"/>
          <w:bCs/>
          <w:sz w:val="24"/>
          <w:szCs w:val="24"/>
          <w:lang w:val="it-IT"/>
        </w:rPr>
        <w:t xml:space="preserve">   </w:t>
      </w:r>
      <w:r w:rsidR="009E0F96" w:rsidRPr="00E87B5F">
        <w:rPr>
          <w:rFonts w:ascii="Arial" w:eastAsia="Times New Roman" w:hAnsi="Arial" w:cs="Arial"/>
          <w:bCs/>
          <w:sz w:val="24"/>
          <w:szCs w:val="24"/>
          <w:lang w:val="it-IT"/>
        </w:rPr>
        <w:t>- materialele nerecuperabile se vor elimina/valorifica ca deşeuri numai prin firme specializate;</w:t>
      </w:r>
      <w:r>
        <w:rPr>
          <w:rFonts w:ascii="Arial" w:eastAsia="Times New Roman" w:hAnsi="Arial" w:cs="Arial"/>
          <w:bCs/>
          <w:sz w:val="24"/>
          <w:szCs w:val="24"/>
          <w:lang w:val="it-IT"/>
        </w:rPr>
        <w:t xml:space="preserve"> </w:t>
      </w:r>
    </w:p>
    <w:p w:rsidR="009E0F96" w:rsidRDefault="009E0F96" w:rsidP="00142C4C">
      <w:pPr>
        <w:spacing w:after="0" w:line="240" w:lineRule="auto"/>
        <w:jc w:val="both"/>
        <w:rPr>
          <w:rFonts w:ascii="Arial" w:eastAsia="Calibri" w:hAnsi="Arial" w:cs="Arial"/>
          <w:b/>
          <w:sz w:val="24"/>
          <w:szCs w:val="24"/>
        </w:rPr>
      </w:pPr>
      <w:r w:rsidRPr="00E87B5F">
        <w:rPr>
          <w:rFonts w:ascii="Arial" w:eastAsia="Times New Roman" w:hAnsi="Arial" w:cs="Arial"/>
          <w:bCs/>
          <w:sz w:val="24"/>
          <w:szCs w:val="24"/>
          <w:lang w:val="it-IT"/>
        </w:rPr>
        <w:t xml:space="preserve">__- </w:t>
      </w:r>
      <w:r w:rsidRPr="00E87B5F">
        <w:rPr>
          <w:rFonts w:ascii="Arial" w:eastAsia="Calibri" w:hAnsi="Arial" w:cs="Arial"/>
          <w:b/>
          <w:sz w:val="24"/>
          <w:szCs w:val="24"/>
          <w:u w:val="single"/>
        </w:rPr>
        <w:t>activități de conservare</w:t>
      </w:r>
      <w:r w:rsidRPr="00E87B5F">
        <w:rPr>
          <w:rFonts w:ascii="Arial" w:eastAsia="Calibri" w:hAnsi="Arial" w:cs="Arial"/>
          <w:b/>
          <w:sz w:val="24"/>
          <w:szCs w:val="24"/>
        </w:rPr>
        <w:t>:</w:t>
      </w:r>
    </w:p>
    <w:p w:rsidR="009E0F96" w:rsidRPr="00E87B5F" w:rsidRDefault="00142C4C" w:rsidP="00142C4C">
      <w:pPr>
        <w:spacing w:after="0"/>
        <w:jc w:val="both"/>
        <w:rPr>
          <w:rFonts w:ascii="Arial" w:eastAsia="Calibri" w:hAnsi="Arial" w:cs="Arial"/>
          <w:bCs/>
          <w:sz w:val="24"/>
          <w:szCs w:val="24"/>
        </w:rPr>
      </w:pPr>
      <w:r>
        <w:rPr>
          <w:rFonts w:ascii="Arial" w:eastAsia="Calibri" w:hAnsi="Arial" w:cs="Arial"/>
          <w:bCs/>
          <w:sz w:val="24"/>
          <w:szCs w:val="24"/>
        </w:rPr>
        <w:t xml:space="preserve">   </w:t>
      </w:r>
      <w:r w:rsidR="009E0F96" w:rsidRPr="00E87B5F">
        <w:rPr>
          <w:rFonts w:ascii="Arial" w:eastAsia="Calibri" w:hAnsi="Arial" w:cs="Arial"/>
          <w:bCs/>
          <w:sz w:val="24"/>
          <w:szCs w:val="24"/>
        </w:rPr>
        <w:t>- dupa demontarea utilajelor şi echipamentelor deţinute pe amplasament se va preda spaţiul către proprietarul spaţiului, în condiţiile acceptate de acesta;</w:t>
      </w:r>
    </w:p>
    <w:p w:rsidR="00E87B5F" w:rsidRPr="00142C4C" w:rsidRDefault="00142C4C" w:rsidP="00142C4C">
      <w:pPr>
        <w:spacing w:after="120" w:line="240" w:lineRule="auto"/>
        <w:jc w:val="both"/>
        <w:rPr>
          <w:rFonts w:ascii="Arial" w:eastAsia="Times New Roman" w:hAnsi="Arial" w:cs="Arial"/>
          <w:bCs/>
          <w:sz w:val="24"/>
          <w:szCs w:val="24"/>
          <w:lang w:val="it-IT"/>
        </w:rPr>
      </w:pPr>
      <w:r>
        <w:rPr>
          <w:rFonts w:ascii="Arial" w:eastAsia="Calibri" w:hAnsi="Arial" w:cs="Arial"/>
          <w:sz w:val="24"/>
          <w:szCs w:val="24"/>
          <w:lang w:val="it-IT"/>
        </w:rPr>
        <w:t xml:space="preserve">   </w:t>
      </w:r>
      <w:r w:rsidR="009E0F96" w:rsidRPr="00E87B5F">
        <w:rPr>
          <w:rFonts w:ascii="Arial" w:eastAsia="Calibri" w:hAnsi="Arial" w:cs="Arial"/>
          <w:sz w:val="24"/>
          <w:szCs w:val="24"/>
          <w:lang w:val="it-IT"/>
        </w:rPr>
        <w:t>- echipamentele tehnice, după golirea și igienizarea lor vor fi conservate conform procedurilor și depozitate temporar, în vederea comercializării lor pentru reutilizare în procese productive sau ca deșeuri</w:t>
      </w:r>
      <w:r w:rsidR="00032DE9" w:rsidRPr="00E87B5F">
        <w:rPr>
          <w:rFonts w:ascii="Arial" w:eastAsia="Times New Roman" w:hAnsi="Arial" w:cs="Arial"/>
          <w:bCs/>
          <w:sz w:val="24"/>
          <w:szCs w:val="24"/>
          <w:lang w:val="it-IT"/>
        </w:rPr>
        <w:t>;</w:t>
      </w:r>
    </w:p>
    <w:p w:rsidR="009E0F96" w:rsidRPr="00E87B5F" w:rsidRDefault="00032DE9" w:rsidP="00142C4C">
      <w:pPr>
        <w:spacing w:after="0" w:line="240" w:lineRule="auto"/>
        <w:jc w:val="both"/>
        <w:rPr>
          <w:rFonts w:ascii="Arial" w:eastAsia="Calibri" w:hAnsi="Arial" w:cs="Arial"/>
          <w:sz w:val="24"/>
          <w:szCs w:val="24"/>
          <w:lang w:val="it-IT"/>
        </w:rPr>
      </w:pPr>
      <w:r w:rsidRPr="00E87B5F">
        <w:rPr>
          <w:rFonts w:ascii="Arial" w:eastAsia="Calibri" w:hAnsi="Arial" w:cs="Arial"/>
          <w:sz w:val="24"/>
          <w:szCs w:val="24"/>
          <w:lang w:val="it-IT"/>
        </w:rPr>
        <w:t xml:space="preserve">__- </w:t>
      </w:r>
      <w:r w:rsidRPr="00E87B5F">
        <w:rPr>
          <w:rFonts w:ascii="Arial" w:eastAsia="Calibri" w:hAnsi="Arial" w:cs="Arial"/>
          <w:b/>
          <w:sz w:val="24"/>
          <w:szCs w:val="24"/>
          <w:u w:val="single"/>
        </w:rPr>
        <w:t>activități de demontare utilaje, echipamente și instalații auxiliare</w:t>
      </w:r>
      <w:r w:rsidRPr="00E87B5F">
        <w:rPr>
          <w:rFonts w:ascii="Arial" w:eastAsia="Calibri" w:hAnsi="Arial" w:cs="Arial"/>
          <w:b/>
          <w:sz w:val="24"/>
          <w:szCs w:val="24"/>
        </w:rPr>
        <w:t>:</w:t>
      </w:r>
    </w:p>
    <w:p w:rsidR="00032DE9" w:rsidRPr="00E87B5F" w:rsidRDefault="00142C4C" w:rsidP="00142C4C">
      <w:pPr>
        <w:spacing w:after="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d</w:t>
      </w:r>
      <w:r w:rsidR="009E0F96" w:rsidRPr="00E87B5F">
        <w:rPr>
          <w:rFonts w:ascii="Arial" w:eastAsia="Calibri" w:hAnsi="Arial" w:cs="Arial"/>
          <w:sz w:val="24"/>
          <w:szCs w:val="24"/>
          <w:lang w:val="it-IT"/>
        </w:rPr>
        <w:t>upă finalizarea tuturor operaţiilor de curăţare şi</w:t>
      </w:r>
      <w:r w:rsidR="00032DE9" w:rsidRPr="00E87B5F">
        <w:rPr>
          <w:rFonts w:ascii="Arial" w:eastAsia="Calibri" w:hAnsi="Arial" w:cs="Arial"/>
          <w:sz w:val="24"/>
          <w:szCs w:val="24"/>
          <w:lang w:val="it-IT"/>
        </w:rPr>
        <w:t>/</w:t>
      </w:r>
      <w:r w:rsidR="009E0F96" w:rsidRPr="00E87B5F">
        <w:rPr>
          <w:rFonts w:ascii="Arial" w:eastAsia="Calibri" w:hAnsi="Arial" w:cs="Arial"/>
          <w:sz w:val="24"/>
          <w:szCs w:val="24"/>
          <w:lang w:val="it-IT"/>
        </w:rPr>
        <w:t>sau conservare, se poate trece la eventuala demontare</w:t>
      </w:r>
      <w:r w:rsidR="00032DE9" w:rsidRPr="00E87B5F">
        <w:rPr>
          <w:rFonts w:ascii="Arial" w:eastAsia="Calibri" w:hAnsi="Arial" w:cs="Arial"/>
          <w:sz w:val="24"/>
          <w:szCs w:val="24"/>
          <w:lang w:val="it-IT"/>
        </w:rPr>
        <w:t xml:space="preserve"> a utilajelor şi echipamentelor:</w:t>
      </w:r>
    </w:p>
    <w:p w:rsidR="00E87B5F" w:rsidRDefault="00142C4C" w:rsidP="00E87B5F">
      <w:pPr>
        <w:spacing w:after="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d</w:t>
      </w:r>
      <w:r w:rsidR="009E0F96" w:rsidRPr="00E87B5F">
        <w:rPr>
          <w:rFonts w:ascii="Arial" w:eastAsia="Calibri" w:hAnsi="Arial" w:cs="Arial"/>
          <w:sz w:val="24"/>
          <w:szCs w:val="24"/>
          <w:lang w:val="it-IT"/>
        </w:rPr>
        <w:t>emontarea propriu-zisă a utilajelor şi echipamentelor se va face utilizând metode şi tehnici în funcţie de tipul, mărimea şi des</w:t>
      </w:r>
      <w:r w:rsidR="00032DE9" w:rsidRPr="00E87B5F">
        <w:rPr>
          <w:rFonts w:ascii="Arial" w:eastAsia="Calibri" w:hAnsi="Arial" w:cs="Arial"/>
          <w:sz w:val="24"/>
          <w:szCs w:val="24"/>
          <w:lang w:val="it-IT"/>
        </w:rPr>
        <w:t>tinaţia ulterioară a utilajului/echipamentului;</w:t>
      </w:r>
      <w:r w:rsidR="009E0F96" w:rsidRPr="00E87B5F">
        <w:rPr>
          <w:rFonts w:ascii="Arial" w:eastAsia="Calibri" w:hAnsi="Arial" w:cs="Arial"/>
          <w:sz w:val="24"/>
          <w:szCs w:val="24"/>
          <w:lang w:val="it-IT"/>
        </w:rPr>
        <w:t xml:space="preserve"> </w:t>
      </w:r>
    </w:p>
    <w:p w:rsidR="00032DE9" w:rsidRPr="00E87B5F" w:rsidRDefault="00142C4C" w:rsidP="00E87B5F">
      <w:pPr>
        <w:spacing w:after="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u</w:t>
      </w:r>
      <w:r w:rsidR="009E0F96" w:rsidRPr="00E87B5F">
        <w:rPr>
          <w:rFonts w:ascii="Arial" w:eastAsia="Calibri" w:hAnsi="Arial" w:cs="Arial"/>
          <w:sz w:val="24"/>
          <w:szCs w:val="24"/>
          <w:lang w:val="it-IT"/>
        </w:rPr>
        <w:t xml:space="preserve">tilajele şi echipamentele care sunt în stare bună se vor valorifica ca atare, iar utilajele </w:t>
      </w:r>
      <w:r>
        <w:rPr>
          <w:rFonts w:ascii="Arial" w:eastAsia="Calibri" w:hAnsi="Arial" w:cs="Arial"/>
          <w:sz w:val="24"/>
          <w:szCs w:val="24"/>
          <w:lang w:val="it-IT"/>
        </w:rPr>
        <w:t xml:space="preserve"> </w:t>
      </w:r>
      <w:r w:rsidR="009E0F96" w:rsidRPr="00E87B5F">
        <w:rPr>
          <w:rFonts w:ascii="Arial" w:eastAsia="Calibri" w:hAnsi="Arial" w:cs="Arial"/>
          <w:sz w:val="24"/>
          <w:szCs w:val="24"/>
          <w:lang w:val="it-IT"/>
        </w:rPr>
        <w:t xml:space="preserve">care nu se mai pot reutiliza vor fi valorificate prin vânzare la </w:t>
      </w:r>
      <w:r w:rsidR="00032DE9" w:rsidRPr="00E87B5F">
        <w:rPr>
          <w:rFonts w:ascii="Arial" w:eastAsia="Calibri" w:hAnsi="Arial" w:cs="Arial"/>
          <w:sz w:val="24"/>
          <w:szCs w:val="24"/>
          <w:lang w:val="it-IT"/>
        </w:rPr>
        <w:t>terţi, ca deșeuri de fier vechi;</w:t>
      </w:r>
    </w:p>
    <w:p w:rsidR="00DA24DF" w:rsidRPr="00E87B5F" w:rsidRDefault="00142C4C" w:rsidP="00142C4C">
      <w:pPr>
        <w:spacing w:after="12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s</w:t>
      </w:r>
      <w:r w:rsidR="009E0F96" w:rsidRPr="00E87B5F">
        <w:rPr>
          <w:rFonts w:ascii="Arial" w:eastAsia="Calibri" w:hAnsi="Arial" w:cs="Arial"/>
          <w:sz w:val="24"/>
          <w:szCs w:val="24"/>
          <w:lang w:val="it-IT"/>
        </w:rPr>
        <w:t>e vor</w:t>
      </w:r>
      <w:r w:rsidR="00032DE9" w:rsidRPr="00E87B5F">
        <w:rPr>
          <w:rFonts w:ascii="Arial" w:eastAsia="Calibri" w:hAnsi="Arial" w:cs="Arial"/>
          <w:sz w:val="24"/>
          <w:szCs w:val="24"/>
          <w:lang w:val="it-IT"/>
        </w:rPr>
        <w:t xml:space="preserve"> demonta instalaţiile electrice; m</w:t>
      </w:r>
      <w:r w:rsidR="009E0F96" w:rsidRPr="00E87B5F">
        <w:rPr>
          <w:rFonts w:ascii="Arial" w:eastAsia="Calibri" w:hAnsi="Arial" w:cs="Arial"/>
          <w:sz w:val="24"/>
          <w:szCs w:val="24"/>
          <w:lang w:val="it-IT"/>
        </w:rPr>
        <w:t>aterialele metalice rezultate la demontarea instalaţiilor electrice (cabluri de cupru, Al, etc.) se vor depozita într-o încăpere închisă, până la valorificarea a</w:t>
      </w:r>
      <w:r w:rsidR="00032DE9" w:rsidRPr="00E87B5F">
        <w:rPr>
          <w:rFonts w:ascii="Arial" w:eastAsia="Calibri" w:hAnsi="Arial" w:cs="Arial"/>
          <w:sz w:val="24"/>
          <w:szCs w:val="24"/>
          <w:lang w:val="it-IT"/>
        </w:rPr>
        <w:t>cestora la firmele specializate;</w:t>
      </w:r>
    </w:p>
    <w:p w:rsidR="00B50D9D" w:rsidRDefault="00B50D9D" w:rsidP="00142C4C">
      <w:pPr>
        <w:spacing w:after="0" w:line="240" w:lineRule="auto"/>
        <w:jc w:val="both"/>
        <w:rPr>
          <w:rFonts w:ascii="Arial" w:eastAsia="Calibri" w:hAnsi="Arial" w:cs="Arial"/>
          <w:sz w:val="24"/>
          <w:szCs w:val="24"/>
          <w:lang w:val="it-IT"/>
        </w:rPr>
      </w:pPr>
    </w:p>
    <w:p w:rsidR="00B50D9D" w:rsidRDefault="00B50D9D" w:rsidP="00142C4C">
      <w:pPr>
        <w:spacing w:after="0" w:line="240" w:lineRule="auto"/>
        <w:jc w:val="both"/>
        <w:rPr>
          <w:rFonts w:ascii="Arial" w:eastAsia="Calibri" w:hAnsi="Arial" w:cs="Arial"/>
          <w:sz w:val="24"/>
          <w:szCs w:val="24"/>
          <w:lang w:val="it-IT"/>
        </w:rPr>
      </w:pPr>
    </w:p>
    <w:p w:rsidR="00B50D9D" w:rsidRDefault="00B50D9D" w:rsidP="00142C4C">
      <w:pPr>
        <w:spacing w:after="0" w:line="240" w:lineRule="auto"/>
        <w:jc w:val="both"/>
        <w:rPr>
          <w:rFonts w:ascii="Arial" w:eastAsia="Calibri" w:hAnsi="Arial" w:cs="Arial"/>
          <w:sz w:val="24"/>
          <w:szCs w:val="24"/>
          <w:lang w:val="it-IT"/>
        </w:rPr>
      </w:pPr>
    </w:p>
    <w:p w:rsidR="009E0F96" w:rsidRDefault="00032DE9" w:rsidP="00142C4C">
      <w:pPr>
        <w:spacing w:after="0" w:line="240" w:lineRule="auto"/>
        <w:jc w:val="both"/>
        <w:rPr>
          <w:rFonts w:ascii="Arial" w:eastAsia="Calibri" w:hAnsi="Arial" w:cs="Arial"/>
          <w:b/>
          <w:sz w:val="24"/>
          <w:szCs w:val="24"/>
        </w:rPr>
      </w:pPr>
      <w:r w:rsidRPr="00E87B5F">
        <w:rPr>
          <w:rFonts w:ascii="Arial" w:eastAsia="Calibri" w:hAnsi="Arial" w:cs="Arial"/>
          <w:sz w:val="24"/>
          <w:szCs w:val="24"/>
          <w:lang w:val="it-IT"/>
        </w:rPr>
        <w:lastRenderedPageBreak/>
        <w:t xml:space="preserve">__- </w:t>
      </w:r>
      <w:r w:rsidRPr="00E87B5F">
        <w:rPr>
          <w:rFonts w:ascii="Arial" w:eastAsia="Calibri" w:hAnsi="Arial" w:cs="Arial"/>
          <w:sz w:val="24"/>
          <w:szCs w:val="24"/>
          <w:u w:val="single"/>
          <w:lang w:val="it-IT"/>
        </w:rPr>
        <w:t>a</w:t>
      </w:r>
      <w:r w:rsidRPr="00E87B5F">
        <w:rPr>
          <w:rFonts w:ascii="Arial" w:eastAsia="Calibri" w:hAnsi="Arial" w:cs="Arial"/>
          <w:b/>
          <w:sz w:val="24"/>
          <w:szCs w:val="24"/>
          <w:u w:val="single"/>
        </w:rPr>
        <w:t>ctivități de demolare</w:t>
      </w:r>
      <w:r w:rsidRPr="00E87B5F">
        <w:rPr>
          <w:rFonts w:ascii="Arial" w:eastAsia="Calibri" w:hAnsi="Arial" w:cs="Arial"/>
          <w:b/>
          <w:sz w:val="24"/>
          <w:szCs w:val="24"/>
        </w:rPr>
        <w:t>:</w:t>
      </w:r>
    </w:p>
    <w:p w:rsidR="00142C4C" w:rsidRPr="00E87B5F" w:rsidRDefault="00142C4C" w:rsidP="00142C4C">
      <w:pPr>
        <w:spacing w:after="120"/>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xml:space="preserve">- </w:t>
      </w:r>
      <w:r w:rsidR="009E0F96" w:rsidRPr="00E87B5F">
        <w:rPr>
          <w:rFonts w:ascii="Arial" w:eastAsia="Calibri" w:hAnsi="Arial" w:cs="Arial"/>
          <w:sz w:val="24"/>
          <w:szCs w:val="24"/>
          <w:lang w:val="it-IT"/>
        </w:rPr>
        <w:t>hala de produc</w:t>
      </w:r>
      <w:r w:rsidR="00032DE9" w:rsidRPr="00E87B5F">
        <w:rPr>
          <w:rFonts w:ascii="Arial" w:eastAsia="Calibri" w:hAnsi="Arial" w:cs="Arial"/>
          <w:sz w:val="24"/>
          <w:szCs w:val="24"/>
          <w:lang w:val="it-IT"/>
        </w:rPr>
        <w:t>ţie este noua, î</w:t>
      </w:r>
      <w:r w:rsidR="009E0F96" w:rsidRPr="00E87B5F">
        <w:rPr>
          <w:rFonts w:ascii="Arial" w:eastAsia="Calibri" w:hAnsi="Arial" w:cs="Arial"/>
          <w:sz w:val="24"/>
          <w:szCs w:val="24"/>
          <w:lang w:val="it-IT"/>
        </w:rPr>
        <w:t>ntr-o stare bun</w:t>
      </w:r>
      <w:r w:rsidR="00032DE9" w:rsidRPr="00E87B5F">
        <w:rPr>
          <w:rFonts w:ascii="Arial" w:eastAsia="Calibri" w:hAnsi="Arial" w:cs="Arial"/>
          <w:sz w:val="24"/>
          <w:szCs w:val="24"/>
          <w:lang w:val="it-IT"/>
        </w:rPr>
        <w:t>ă  a construcției, se află î</w:t>
      </w:r>
      <w:r w:rsidR="009E0F96" w:rsidRPr="00E87B5F">
        <w:rPr>
          <w:rFonts w:ascii="Arial" w:eastAsia="Calibri" w:hAnsi="Arial" w:cs="Arial"/>
          <w:sz w:val="24"/>
          <w:szCs w:val="24"/>
          <w:lang w:val="it-IT"/>
        </w:rPr>
        <w:t xml:space="preserve">ntr-un parc industrial nou, nu este cazul demolării </w:t>
      </w:r>
      <w:r w:rsidR="00032DE9" w:rsidRPr="00E87B5F">
        <w:rPr>
          <w:rFonts w:ascii="Arial" w:eastAsia="Calibri" w:hAnsi="Arial" w:cs="Arial"/>
          <w:sz w:val="24"/>
          <w:szCs w:val="24"/>
          <w:lang w:val="it-IT"/>
        </w:rPr>
        <w:t xml:space="preserve">acesteia; </w:t>
      </w:r>
      <w:r w:rsidR="009E0F96" w:rsidRPr="00E87B5F">
        <w:rPr>
          <w:rFonts w:ascii="Arial" w:eastAsia="Calibri" w:hAnsi="Arial" w:cs="Arial"/>
          <w:sz w:val="24"/>
          <w:szCs w:val="24"/>
          <w:lang w:val="it-IT"/>
        </w:rPr>
        <w:t xml:space="preserve">hala </w:t>
      </w:r>
      <w:r w:rsidR="00032DE9" w:rsidRPr="00E87B5F">
        <w:rPr>
          <w:rFonts w:ascii="Arial" w:eastAsia="Calibri" w:hAnsi="Arial" w:cs="Arial"/>
          <w:sz w:val="24"/>
          <w:szCs w:val="24"/>
          <w:lang w:val="it-IT"/>
        </w:rPr>
        <w:t>de producție și anexele se</w:t>
      </w:r>
      <w:r w:rsidR="009E0F96" w:rsidRPr="00E87B5F">
        <w:rPr>
          <w:rFonts w:ascii="Arial" w:eastAsia="Calibri" w:hAnsi="Arial" w:cs="Arial"/>
          <w:sz w:val="24"/>
          <w:szCs w:val="24"/>
          <w:lang w:val="it-IT"/>
        </w:rPr>
        <w:t xml:space="preserve"> </w:t>
      </w:r>
      <w:r w:rsidR="00032DE9" w:rsidRPr="00E87B5F">
        <w:rPr>
          <w:rFonts w:ascii="Arial" w:eastAsia="Calibri" w:hAnsi="Arial" w:cs="Arial"/>
          <w:sz w:val="24"/>
          <w:szCs w:val="24"/>
          <w:lang w:val="it-IT"/>
        </w:rPr>
        <w:t>pot valorifica</w:t>
      </w:r>
      <w:r w:rsidR="009E0F96" w:rsidRPr="00E87B5F">
        <w:rPr>
          <w:rFonts w:ascii="Arial" w:eastAsia="Calibri" w:hAnsi="Arial" w:cs="Arial"/>
          <w:sz w:val="24"/>
          <w:szCs w:val="24"/>
          <w:lang w:val="it-IT"/>
        </w:rPr>
        <w:t xml:space="preserve"> prin vânzare sau închiriere</w:t>
      </w:r>
      <w:r w:rsidR="00032DE9" w:rsidRPr="00E87B5F">
        <w:rPr>
          <w:rFonts w:ascii="Arial" w:eastAsia="Calibri" w:hAnsi="Arial" w:cs="Arial"/>
          <w:sz w:val="24"/>
          <w:szCs w:val="24"/>
          <w:lang w:val="it-IT"/>
        </w:rPr>
        <w:t>;</w:t>
      </w:r>
    </w:p>
    <w:p w:rsidR="00142C4C" w:rsidRDefault="00032DE9" w:rsidP="00142C4C">
      <w:pPr>
        <w:spacing w:after="0"/>
        <w:jc w:val="both"/>
        <w:rPr>
          <w:rFonts w:ascii="Arial" w:eastAsia="Calibri" w:hAnsi="Arial" w:cs="Arial"/>
          <w:sz w:val="24"/>
          <w:szCs w:val="24"/>
          <w:lang w:val="it-IT"/>
        </w:rPr>
      </w:pPr>
      <w:r w:rsidRPr="00E87B5F">
        <w:rPr>
          <w:rFonts w:ascii="Arial" w:eastAsia="Calibri" w:hAnsi="Arial" w:cs="Arial"/>
          <w:sz w:val="24"/>
          <w:szCs w:val="24"/>
          <w:lang w:val="it-IT"/>
        </w:rPr>
        <w:t xml:space="preserve">__- </w:t>
      </w:r>
      <w:r w:rsidRPr="00E87B5F">
        <w:rPr>
          <w:rFonts w:ascii="Arial" w:eastAsia="Calibri" w:hAnsi="Arial" w:cs="Arial"/>
          <w:b/>
          <w:sz w:val="24"/>
          <w:szCs w:val="24"/>
          <w:u w:val="single"/>
        </w:rPr>
        <w:t>activități de curățare și ecologizare a amplasamentului</w:t>
      </w:r>
      <w:r w:rsidRPr="00E87B5F">
        <w:rPr>
          <w:rFonts w:ascii="Arial" w:eastAsia="Calibri" w:hAnsi="Arial" w:cs="Arial"/>
          <w:b/>
          <w:sz w:val="24"/>
          <w:szCs w:val="24"/>
        </w:rPr>
        <w:t>:</w:t>
      </w:r>
    </w:p>
    <w:p w:rsidR="009E0F96" w:rsidRPr="00E87B5F" w:rsidRDefault="00142C4C" w:rsidP="00142C4C">
      <w:pPr>
        <w:spacing w:after="0"/>
        <w:jc w:val="both"/>
        <w:rPr>
          <w:rFonts w:ascii="Arial" w:eastAsia="Calibri" w:hAnsi="Arial" w:cs="Arial"/>
          <w:sz w:val="24"/>
          <w:szCs w:val="24"/>
          <w:lang w:val="it-IT"/>
        </w:rPr>
      </w:pPr>
      <w:r>
        <w:rPr>
          <w:rFonts w:ascii="Arial" w:eastAsia="Calibri" w:hAnsi="Arial" w:cs="Arial"/>
          <w:sz w:val="24"/>
          <w:szCs w:val="24"/>
          <w:lang w:val="it-IT"/>
        </w:rPr>
        <w:t xml:space="preserve">   - </w:t>
      </w:r>
      <w:r w:rsidR="00032DE9" w:rsidRPr="00E87B5F">
        <w:rPr>
          <w:rFonts w:ascii="Arial" w:eastAsia="Calibri" w:hAnsi="Arial" w:cs="Arial"/>
          <w:sz w:val="24"/>
          <w:szCs w:val="24"/>
          <w:lang w:val="it-IT"/>
        </w:rPr>
        <w:t>s</w:t>
      </w:r>
      <w:r w:rsidR="009E0F96" w:rsidRPr="00E87B5F">
        <w:rPr>
          <w:rFonts w:ascii="Arial" w:eastAsia="Calibri" w:hAnsi="Arial" w:cs="Arial"/>
          <w:sz w:val="24"/>
          <w:szCs w:val="24"/>
          <w:lang w:val="it-IT"/>
        </w:rPr>
        <w:t>e va executa curățarea zonei de depozitare a deșeurilor menaj</w:t>
      </w:r>
      <w:r w:rsidR="00032DE9" w:rsidRPr="00E87B5F">
        <w:rPr>
          <w:rFonts w:ascii="Arial" w:eastAsia="Calibri" w:hAnsi="Arial" w:cs="Arial"/>
          <w:sz w:val="24"/>
          <w:szCs w:val="24"/>
          <w:lang w:val="it-IT"/>
        </w:rPr>
        <w:t>ere şi reciclabile;</w:t>
      </w:r>
      <w:r w:rsidR="009E0F96" w:rsidRPr="00E87B5F">
        <w:rPr>
          <w:rFonts w:ascii="Arial" w:eastAsia="Calibri" w:hAnsi="Arial" w:cs="Arial"/>
          <w:sz w:val="24"/>
          <w:szCs w:val="24"/>
          <w:lang w:val="it-IT"/>
        </w:rPr>
        <w:t xml:space="preserve"> </w:t>
      </w:r>
    </w:p>
    <w:p w:rsidR="009E0F96" w:rsidRPr="00E87B5F" w:rsidRDefault="00142C4C" w:rsidP="00142C4C">
      <w:pPr>
        <w:tabs>
          <w:tab w:val="left" w:pos="426"/>
        </w:tabs>
        <w:spacing w:after="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 </w:t>
      </w:r>
      <w:r w:rsidR="00032DE9" w:rsidRPr="00E87B5F">
        <w:rPr>
          <w:rFonts w:ascii="Arial" w:eastAsia="Calibri" w:hAnsi="Arial" w:cs="Arial"/>
          <w:sz w:val="24"/>
          <w:szCs w:val="24"/>
          <w:lang w:val="it-IT"/>
        </w:rPr>
        <w:t>s</w:t>
      </w:r>
      <w:r w:rsidR="009E0F96" w:rsidRPr="00E87B5F">
        <w:rPr>
          <w:rFonts w:ascii="Arial" w:eastAsia="Calibri" w:hAnsi="Arial" w:cs="Arial"/>
          <w:sz w:val="24"/>
          <w:szCs w:val="24"/>
          <w:lang w:val="it-IT"/>
        </w:rPr>
        <w:t xml:space="preserve">e va verifica întreg amplasamentul, se vor curăța deșeurile de pe spațiile verzi și se vor </w:t>
      </w:r>
      <w:r>
        <w:rPr>
          <w:rFonts w:ascii="Arial" w:eastAsia="Calibri" w:hAnsi="Arial" w:cs="Arial"/>
          <w:sz w:val="24"/>
          <w:szCs w:val="24"/>
          <w:lang w:val="it-IT"/>
        </w:rPr>
        <w:t xml:space="preserve">   </w:t>
      </w:r>
      <w:r w:rsidR="009E0F96" w:rsidRPr="00E87B5F">
        <w:rPr>
          <w:rFonts w:ascii="Arial" w:eastAsia="Calibri" w:hAnsi="Arial" w:cs="Arial"/>
          <w:sz w:val="24"/>
          <w:szCs w:val="24"/>
          <w:lang w:val="it-IT"/>
        </w:rPr>
        <w:t>valorif</w:t>
      </w:r>
      <w:r w:rsidR="00032DE9" w:rsidRPr="00E87B5F">
        <w:rPr>
          <w:rFonts w:ascii="Arial" w:eastAsia="Calibri" w:hAnsi="Arial" w:cs="Arial"/>
          <w:sz w:val="24"/>
          <w:szCs w:val="24"/>
          <w:lang w:val="it-IT"/>
        </w:rPr>
        <w:t>ica/elimina conform legislației; s</w:t>
      </w:r>
      <w:r w:rsidR="009E0F96" w:rsidRPr="00E87B5F">
        <w:rPr>
          <w:rFonts w:ascii="Arial" w:eastAsia="Calibri" w:hAnsi="Arial" w:cs="Arial"/>
          <w:sz w:val="24"/>
          <w:szCs w:val="24"/>
          <w:lang w:val="it-IT"/>
        </w:rPr>
        <w:t>pațiile fără vegetație s</w:t>
      </w:r>
      <w:r w:rsidR="00032DE9" w:rsidRPr="00E87B5F">
        <w:rPr>
          <w:rFonts w:ascii="Arial" w:eastAsia="Calibri" w:hAnsi="Arial" w:cs="Arial"/>
          <w:sz w:val="24"/>
          <w:szCs w:val="24"/>
          <w:lang w:val="it-IT"/>
        </w:rPr>
        <w:t>e vor înierba, daca va fi cazul;</w:t>
      </w:r>
    </w:p>
    <w:p w:rsidR="009E0F96" w:rsidRPr="00E87B5F" w:rsidRDefault="00142C4C" w:rsidP="00E87B5F">
      <w:pPr>
        <w:tabs>
          <w:tab w:val="left" w:pos="426"/>
        </w:tabs>
        <w:spacing w:after="0" w:line="240" w:lineRule="auto"/>
        <w:jc w:val="both"/>
        <w:rPr>
          <w:rFonts w:ascii="Arial" w:eastAsia="Calibri" w:hAnsi="Arial" w:cs="Arial"/>
          <w:sz w:val="24"/>
          <w:szCs w:val="24"/>
          <w:lang w:val="pt-BR"/>
        </w:rPr>
      </w:pPr>
      <w:r>
        <w:rPr>
          <w:rFonts w:ascii="Arial" w:eastAsia="Calibri" w:hAnsi="Arial" w:cs="Arial"/>
          <w:sz w:val="24"/>
          <w:szCs w:val="24"/>
          <w:lang w:val="pt-BR"/>
        </w:rPr>
        <w:t xml:space="preserve">   - </w:t>
      </w:r>
      <w:r w:rsidR="00032DE9" w:rsidRPr="00E87B5F">
        <w:rPr>
          <w:rFonts w:ascii="Arial" w:eastAsia="Calibri" w:hAnsi="Arial" w:cs="Arial"/>
          <w:sz w:val="24"/>
          <w:szCs w:val="24"/>
          <w:lang w:val="pt-BR"/>
        </w:rPr>
        <w:t>î</w:t>
      </w:r>
      <w:r w:rsidR="009E0F96" w:rsidRPr="00E87B5F">
        <w:rPr>
          <w:rFonts w:ascii="Arial" w:eastAsia="Calibri" w:hAnsi="Arial" w:cs="Arial"/>
          <w:sz w:val="24"/>
          <w:szCs w:val="24"/>
          <w:lang w:val="pt-BR"/>
        </w:rPr>
        <w:t>n cazul în care, în urma analizelor de sol și ape freatice, se va constata poluarea semnificativă a solului cu poluanţi, se va excava solul de pe suprafaţa poluată şi se va elimin</w:t>
      </w:r>
      <w:r w:rsidR="00032DE9" w:rsidRPr="00E87B5F">
        <w:rPr>
          <w:rFonts w:ascii="Arial" w:eastAsia="Calibri" w:hAnsi="Arial" w:cs="Arial"/>
          <w:sz w:val="24"/>
          <w:szCs w:val="24"/>
          <w:lang w:val="pt-BR"/>
        </w:rPr>
        <w:t>a printr-o societate autorizată;</w:t>
      </w:r>
    </w:p>
    <w:p w:rsidR="009E0F96" w:rsidRPr="00E87B5F" w:rsidRDefault="00142C4C" w:rsidP="00E87B5F">
      <w:pPr>
        <w:tabs>
          <w:tab w:val="left" w:pos="426"/>
        </w:tabs>
        <w:spacing w:after="0" w:line="240" w:lineRule="auto"/>
        <w:jc w:val="both"/>
        <w:rPr>
          <w:rFonts w:ascii="Arial" w:eastAsia="Calibri" w:hAnsi="Arial" w:cs="Arial"/>
          <w:sz w:val="24"/>
          <w:szCs w:val="24"/>
          <w:lang w:val="pt-BR"/>
        </w:rPr>
      </w:pPr>
      <w:r>
        <w:rPr>
          <w:rFonts w:ascii="Arial" w:eastAsia="Calibri" w:hAnsi="Arial" w:cs="Arial"/>
          <w:sz w:val="24"/>
          <w:szCs w:val="24"/>
          <w:lang w:val="pt-BR"/>
        </w:rPr>
        <w:t xml:space="preserve">   -</w:t>
      </w:r>
      <w:r w:rsidR="00032DE9" w:rsidRPr="00E87B5F">
        <w:rPr>
          <w:rFonts w:ascii="Arial" w:eastAsia="Calibri" w:hAnsi="Arial" w:cs="Arial"/>
          <w:sz w:val="24"/>
          <w:szCs w:val="24"/>
          <w:lang w:val="pt-BR"/>
        </w:rPr>
        <w:t xml:space="preserve"> s</w:t>
      </w:r>
      <w:r w:rsidR="009E0F96" w:rsidRPr="00E87B5F">
        <w:rPr>
          <w:rFonts w:ascii="Arial" w:eastAsia="Calibri" w:hAnsi="Arial" w:cs="Arial"/>
          <w:sz w:val="24"/>
          <w:szCs w:val="24"/>
          <w:lang w:val="pt-BR"/>
        </w:rPr>
        <w:t xml:space="preserve">e va verifica întreaga reţea de canalizare, atât din punct de vedere funcţional, cât şi din punct de vedere al </w:t>
      </w:r>
      <w:r w:rsidR="00032DE9" w:rsidRPr="00E87B5F">
        <w:rPr>
          <w:rFonts w:ascii="Arial" w:eastAsia="Calibri" w:hAnsi="Arial" w:cs="Arial"/>
          <w:sz w:val="24"/>
          <w:szCs w:val="24"/>
          <w:lang w:val="pt-BR"/>
        </w:rPr>
        <w:t>poluanţilor acumulaţi în canale;</w:t>
      </w:r>
      <w:r w:rsidR="009E0F96" w:rsidRPr="00E87B5F">
        <w:rPr>
          <w:rFonts w:ascii="Arial" w:eastAsia="Calibri" w:hAnsi="Arial" w:cs="Arial"/>
          <w:sz w:val="24"/>
          <w:szCs w:val="24"/>
          <w:lang w:val="pt-BR"/>
        </w:rPr>
        <w:t xml:space="preserve"> </w:t>
      </w:r>
      <w:r w:rsidR="00032DE9" w:rsidRPr="00E87B5F">
        <w:rPr>
          <w:rFonts w:ascii="Arial" w:eastAsia="Calibri" w:hAnsi="Arial" w:cs="Arial"/>
          <w:sz w:val="24"/>
          <w:szCs w:val="24"/>
          <w:lang w:val="pt-BR"/>
        </w:rPr>
        <w:t>c</w:t>
      </w:r>
      <w:r w:rsidR="009E0F96" w:rsidRPr="00E87B5F">
        <w:rPr>
          <w:rFonts w:ascii="Arial" w:eastAsia="Calibri" w:hAnsi="Arial" w:cs="Arial"/>
          <w:sz w:val="24"/>
          <w:szCs w:val="24"/>
          <w:lang w:val="pt-BR"/>
        </w:rPr>
        <w:t>analele se vor curăţa, iar cele care vor fi găsite nefuncţionale, se vor închi</w:t>
      </w:r>
      <w:r w:rsidR="00032DE9" w:rsidRPr="00E87B5F">
        <w:rPr>
          <w:rFonts w:ascii="Arial" w:eastAsia="Calibri" w:hAnsi="Arial" w:cs="Arial"/>
          <w:sz w:val="24"/>
          <w:szCs w:val="24"/>
          <w:lang w:val="pt-BR"/>
        </w:rPr>
        <w:t>de;</w:t>
      </w:r>
    </w:p>
    <w:p w:rsidR="009E0F96" w:rsidRPr="00E87B5F" w:rsidRDefault="00142C4C" w:rsidP="00E87B5F">
      <w:pPr>
        <w:spacing w:after="0" w:line="240" w:lineRule="auto"/>
        <w:jc w:val="both"/>
        <w:rPr>
          <w:rFonts w:ascii="Arial" w:eastAsia="Calibri" w:hAnsi="Arial" w:cs="Arial"/>
          <w:sz w:val="24"/>
          <w:szCs w:val="24"/>
          <w:lang w:val="pt-BR"/>
        </w:rPr>
      </w:pPr>
      <w:r>
        <w:rPr>
          <w:rFonts w:ascii="Arial" w:eastAsia="Calibri" w:hAnsi="Arial" w:cs="Arial"/>
          <w:sz w:val="24"/>
          <w:szCs w:val="24"/>
          <w:lang w:val="pt-BR"/>
        </w:rPr>
        <w:t xml:space="preserve">   </w:t>
      </w:r>
      <w:r w:rsidR="00032DE9" w:rsidRPr="00E87B5F">
        <w:rPr>
          <w:rFonts w:ascii="Arial" w:eastAsia="Calibri" w:hAnsi="Arial" w:cs="Arial"/>
          <w:sz w:val="24"/>
          <w:szCs w:val="24"/>
          <w:lang w:val="pt-BR"/>
        </w:rPr>
        <w:t>- s</w:t>
      </w:r>
      <w:r w:rsidR="009E0F96" w:rsidRPr="00E87B5F">
        <w:rPr>
          <w:rFonts w:ascii="Arial" w:eastAsia="Calibri" w:hAnsi="Arial" w:cs="Arial"/>
          <w:sz w:val="24"/>
          <w:szCs w:val="24"/>
          <w:lang w:val="pt-BR"/>
        </w:rPr>
        <w:t>e va realiza o hartă exactă a canalizării rămasă funcţională pe platformă.</w:t>
      </w:r>
    </w:p>
    <w:p w:rsidR="009E0F96" w:rsidRPr="00E87B5F" w:rsidRDefault="00142C4C" w:rsidP="00E87B5F">
      <w:pPr>
        <w:spacing w:after="0" w:line="240" w:lineRule="auto"/>
        <w:jc w:val="both"/>
        <w:rPr>
          <w:rFonts w:ascii="Arial" w:eastAsia="Calibri" w:hAnsi="Arial" w:cs="Arial"/>
          <w:iCs/>
          <w:sz w:val="24"/>
          <w:szCs w:val="24"/>
          <w:lang w:val="it-IT"/>
        </w:rPr>
      </w:pPr>
      <w:r>
        <w:rPr>
          <w:rFonts w:ascii="Arial" w:eastAsia="Calibri" w:hAnsi="Arial" w:cs="Arial"/>
          <w:iCs/>
          <w:sz w:val="24"/>
          <w:szCs w:val="24"/>
          <w:lang w:val="it-IT"/>
        </w:rPr>
        <w:t xml:space="preserve">   </w:t>
      </w:r>
      <w:r w:rsidR="00032DE9" w:rsidRPr="00E87B5F">
        <w:rPr>
          <w:rFonts w:ascii="Arial" w:eastAsia="Calibri" w:hAnsi="Arial" w:cs="Arial"/>
          <w:iCs/>
          <w:sz w:val="24"/>
          <w:szCs w:val="24"/>
          <w:lang w:val="it-IT"/>
        </w:rPr>
        <w:t>- s</w:t>
      </w:r>
      <w:r w:rsidR="009E0F96" w:rsidRPr="00E87B5F">
        <w:rPr>
          <w:rFonts w:ascii="Arial" w:eastAsia="Calibri" w:hAnsi="Arial" w:cs="Arial"/>
          <w:iCs/>
          <w:sz w:val="24"/>
          <w:szCs w:val="24"/>
          <w:lang w:val="it-IT"/>
        </w:rPr>
        <w:t xml:space="preserve">e va reproiecta zona </w:t>
      </w:r>
      <w:r w:rsidR="00032DE9" w:rsidRPr="00E87B5F">
        <w:rPr>
          <w:rFonts w:ascii="Arial" w:eastAsia="Calibri" w:hAnsi="Arial" w:cs="Arial"/>
          <w:iCs/>
          <w:sz w:val="24"/>
          <w:szCs w:val="24"/>
          <w:lang w:val="it-IT"/>
        </w:rPr>
        <w:t>î</w:t>
      </w:r>
      <w:r w:rsidR="009E0F96" w:rsidRPr="00E87B5F">
        <w:rPr>
          <w:rFonts w:ascii="Arial" w:eastAsia="Calibri" w:hAnsi="Arial" w:cs="Arial"/>
          <w:iCs/>
          <w:sz w:val="24"/>
          <w:szCs w:val="24"/>
          <w:lang w:val="it-IT"/>
        </w:rPr>
        <w:t>n func</w:t>
      </w:r>
      <w:r w:rsidR="00032DE9" w:rsidRPr="00E87B5F">
        <w:rPr>
          <w:rFonts w:ascii="Arial" w:eastAsia="Calibri" w:hAnsi="Arial" w:cs="Arial"/>
          <w:iCs/>
          <w:sz w:val="24"/>
          <w:szCs w:val="24"/>
          <w:lang w:val="it-IT"/>
        </w:rPr>
        <w:t>ţ</w:t>
      </w:r>
      <w:r w:rsidR="009E0F96" w:rsidRPr="00E87B5F">
        <w:rPr>
          <w:rFonts w:ascii="Arial" w:eastAsia="Calibri" w:hAnsi="Arial" w:cs="Arial"/>
          <w:iCs/>
          <w:sz w:val="24"/>
          <w:szCs w:val="24"/>
          <w:lang w:val="it-IT"/>
        </w:rPr>
        <w:t>ie de utiliz</w:t>
      </w:r>
      <w:r w:rsidR="00032DE9" w:rsidRPr="00E87B5F">
        <w:rPr>
          <w:rFonts w:ascii="Arial" w:eastAsia="Calibri" w:hAnsi="Arial" w:cs="Arial"/>
          <w:iCs/>
          <w:sz w:val="24"/>
          <w:szCs w:val="24"/>
          <w:lang w:val="it-IT"/>
        </w:rPr>
        <w:t>area viitoare a amplasamentului;</w:t>
      </w:r>
    </w:p>
    <w:p w:rsidR="009E0F96" w:rsidRPr="00E87B5F" w:rsidRDefault="00142C4C" w:rsidP="00E87B5F">
      <w:pPr>
        <w:spacing w:after="0" w:line="240" w:lineRule="auto"/>
        <w:jc w:val="both"/>
        <w:rPr>
          <w:rFonts w:ascii="Arial" w:eastAsia="Calibri" w:hAnsi="Arial" w:cs="Arial"/>
          <w:sz w:val="24"/>
          <w:szCs w:val="24"/>
          <w:lang w:val="pt-BR"/>
        </w:rPr>
      </w:pPr>
      <w:r>
        <w:rPr>
          <w:rFonts w:ascii="Arial" w:eastAsia="Calibri" w:hAnsi="Arial" w:cs="Arial"/>
          <w:sz w:val="24"/>
          <w:szCs w:val="24"/>
          <w:lang w:val="pt-BR"/>
        </w:rPr>
        <w:t xml:space="preserve">   </w:t>
      </w:r>
      <w:r w:rsidR="00032DE9" w:rsidRPr="00E87B5F">
        <w:rPr>
          <w:rFonts w:ascii="Arial" w:eastAsia="Calibri" w:hAnsi="Arial" w:cs="Arial"/>
          <w:sz w:val="24"/>
          <w:szCs w:val="24"/>
          <w:lang w:val="pt-BR"/>
        </w:rPr>
        <w:t>- l</w:t>
      </w:r>
      <w:r w:rsidR="009E0F96" w:rsidRPr="00E87B5F">
        <w:rPr>
          <w:rFonts w:ascii="Arial" w:eastAsia="Calibri" w:hAnsi="Arial" w:cs="Arial"/>
          <w:sz w:val="24"/>
          <w:szCs w:val="24"/>
          <w:lang w:val="pt-BR"/>
        </w:rPr>
        <w:t xml:space="preserve">ucrările se vor realiza numai cu firme specializate şi personal calificat, dotat cu </w:t>
      </w:r>
      <w:r>
        <w:rPr>
          <w:rFonts w:ascii="Arial" w:eastAsia="Calibri" w:hAnsi="Arial" w:cs="Arial"/>
          <w:sz w:val="24"/>
          <w:szCs w:val="24"/>
          <w:lang w:val="pt-BR"/>
        </w:rPr>
        <w:t xml:space="preserve"> </w:t>
      </w:r>
      <w:r w:rsidR="009E0F96" w:rsidRPr="00E87B5F">
        <w:rPr>
          <w:rFonts w:ascii="Arial" w:eastAsia="Calibri" w:hAnsi="Arial" w:cs="Arial"/>
          <w:sz w:val="24"/>
          <w:szCs w:val="24"/>
          <w:lang w:val="pt-BR"/>
        </w:rPr>
        <w:t>echipament speci</w:t>
      </w:r>
      <w:r w:rsidR="00032DE9" w:rsidRPr="00E87B5F">
        <w:rPr>
          <w:rFonts w:ascii="Arial" w:eastAsia="Calibri" w:hAnsi="Arial" w:cs="Arial"/>
          <w:sz w:val="24"/>
          <w:szCs w:val="24"/>
          <w:lang w:val="pt-BR"/>
        </w:rPr>
        <w:t>fic de protecţie şi de lucru;</w:t>
      </w:r>
    </w:p>
    <w:p w:rsidR="009E0F96" w:rsidRPr="00E87B5F" w:rsidRDefault="00142C4C" w:rsidP="00E87B5F">
      <w:pPr>
        <w:autoSpaceDE w:val="0"/>
        <w:autoSpaceDN w:val="0"/>
        <w:adjustRightInd w:val="0"/>
        <w:spacing w:after="0" w:line="240" w:lineRule="auto"/>
        <w:jc w:val="both"/>
        <w:rPr>
          <w:rFonts w:ascii="Arial" w:eastAsia="Calibri" w:hAnsi="Arial" w:cs="Arial"/>
          <w:bCs/>
          <w:sz w:val="24"/>
          <w:szCs w:val="24"/>
          <w:lang w:val="it-IT"/>
        </w:rPr>
      </w:pPr>
      <w:r>
        <w:rPr>
          <w:rFonts w:ascii="Arial" w:eastAsia="Calibri" w:hAnsi="Arial" w:cs="Arial"/>
          <w:bCs/>
          <w:sz w:val="24"/>
          <w:szCs w:val="24"/>
          <w:lang w:val="it-IT"/>
        </w:rPr>
        <w:t xml:space="preserve">   </w:t>
      </w:r>
      <w:r w:rsidR="00032DE9" w:rsidRPr="00E87B5F">
        <w:rPr>
          <w:rFonts w:ascii="Arial" w:eastAsia="Calibri" w:hAnsi="Arial" w:cs="Arial"/>
          <w:bCs/>
          <w:sz w:val="24"/>
          <w:szCs w:val="24"/>
          <w:lang w:val="it-IT"/>
        </w:rPr>
        <w:t>- r</w:t>
      </w:r>
      <w:r w:rsidR="009E0F96" w:rsidRPr="00E87B5F">
        <w:rPr>
          <w:rFonts w:ascii="Arial" w:eastAsia="Calibri" w:hAnsi="Arial" w:cs="Arial"/>
          <w:bCs/>
          <w:sz w:val="24"/>
          <w:szCs w:val="24"/>
          <w:lang w:val="it-IT"/>
        </w:rPr>
        <w:t>esurse</w:t>
      </w:r>
      <w:r w:rsidR="00032DE9" w:rsidRPr="00E87B5F">
        <w:rPr>
          <w:rFonts w:ascii="Arial" w:eastAsia="Calibri" w:hAnsi="Arial" w:cs="Arial"/>
          <w:bCs/>
          <w:sz w:val="24"/>
          <w:szCs w:val="24"/>
          <w:lang w:val="it-IT"/>
        </w:rPr>
        <w:t>le financiare necesare punerii în aplicare a planului de î</w:t>
      </w:r>
      <w:r w:rsidR="009E0F96" w:rsidRPr="00E87B5F">
        <w:rPr>
          <w:rFonts w:ascii="Arial" w:eastAsia="Calibri" w:hAnsi="Arial" w:cs="Arial"/>
          <w:bCs/>
          <w:sz w:val="24"/>
          <w:szCs w:val="24"/>
          <w:lang w:val="it-IT"/>
        </w:rPr>
        <w:t>nchidere  pot fi asigurate din vânzarea materiilor prime și produselor finite existente pe stoc, din deșeurile de feroase eliminate</w:t>
      </w:r>
      <w:r w:rsidR="00032DE9" w:rsidRPr="00E87B5F">
        <w:rPr>
          <w:rFonts w:ascii="Arial" w:eastAsia="Calibri" w:hAnsi="Arial" w:cs="Arial"/>
          <w:bCs/>
          <w:sz w:val="24"/>
          <w:szCs w:val="24"/>
          <w:lang w:val="it-IT"/>
        </w:rPr>
        <w:t xml:space="preserve"> î</w:t>
      </w:r>
      <w:r w:rsidR="009E0F96" w:rsidRPr="00E87B5F">
        <w:rPr>
          <w:rFonts w:ascii="Arial" w:eastAsia="Calibri" w:hAnsi="Arial" w:cs="Arial"/>
          <w:bCs/>
          <w:sz w:val="24"/>
          <w:szCs w:val="24"/>
          <w:lang w:val="it-IT"/>
        </w:rPr>
        <w:t xml:space="preserve">n urma dezafectării instalațiilor, utilajelor și echipamentelor dezafectate, aflate </w:t>
      </w:r>
      <w:r w:rsidR="00032DE9" w:rsidRPr="00E87B5F">
        <w:rPr>
          <w:rFonts w:ascii="Arial" w:eastAsia="Calibri" w:hAnsi="Arial" w:cs="Arial"/>
          <w:bCs/>
          <w:sz w:val="24"/>
          <w:szCs w:val="24"/>
          <w:lang w:val="it-IT"/>
        </w:rPr>
        <w:t>în stare corespunzătoare;</w:t>
      </w:r>
    </w:p>
    <w:p w:rsidR="009E0F96" w:rsidRPr="00E87B5F" w:rsidRDefault="00142C4C" w:rsidP="00E87B5F">
      <w:pPr>
        <w:spacing w:after="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s</w:t>
      </w:r>
      <w:r w:rsidR="009E0F96" w:rsidRPr="00E87B5F">
        <w:rPr>
          <w:rFonts w:ascii="Arial" w:eastAsia="Calibri" w:hAnsi="Arial" w:cs="Arial"/>
          <w:sz w:val="24"/>
          <w:szCs w:val="24"/>
          <w:lang w:val="it-IT"/>
        </w:rPr>
        <w:t>e va solicita autoritatilor de mediu stabilirea obliga</w:t>
      </w:r>
      <w:r w:rsidR="00032DE9" w:rsidRPr="00E87B5F">
        <w:rPr>
          <w:rFonts w:ascii="Arial" w:eastAsia="Calibri" w:hAnsi="Arial" w:cs="Arial"/>
          <w:sz w:val="24"/>
          <w:szCs w:val="24"/>
          <w:lang w:val="it-IT"/>
        </w:rPr>
        <w:t>ţ</w:t>
      </w:r>
      <w:r w:rsidR="009E0F96" w:rsidRPr="00E87B5F">
        <w:rPr>
          <w:rFonts w:ascii="Arial" w:eastAsia="Calibri" w:hAnsi="Arial" w:cs="Arial"/>
          <w:sz w:val="24"/>
          <w:szCs w:val="24"/>
          <w:lang w:val="it-IT"/>
        </w:rPr>
        <w:t>iilor de mediu pentru încetarea activităţii, conform prevederilor OUG 195/2005, aprobata prin Legea 265/2006, cu modifică</w:t>
      </w:r>
      <w:r w:rsidR="00032DE9" w:rsidRPr="00E87B5F">
        <w:rPr>
          <w:rFonts w:ascii="Arial" w:eastAsia="Calibri" w:hAnsi="Arial" w:cs="Arial"/>
          <w:sz w:val="24"/>
          <w:szCs w:val="24"/>
          <w:lang w:val="it-IT"/>
        </w:rPr>
        <w:t>rile și completările ulterioare;</w:t>
      </w:r>
    </w:p>
    <w:p w:rsidR="00032DE9" w:rsidRPr="00E87B5F" w:rsidRDefault="00142C4C" w:rsidP="00142C4C">
      <w:pPr>
        <w:spacing w:after="120" w:line="240"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p</w:t>
      </w:r>
      <w:r w:rsidR="009E0F96" w:rsidRPr="00E87B5F">
        <w:rPr>
          <w:rFonts w:ascii="Arial" w:eastAsia="Calibri" w:hAnsi="Arial" w:cs="Arial"/>
          <w:sz w:val="24"/>
          <w:szCs w:val="24"/>
          <w:lang w:val="it-IT"/>
        </w:rPr>
        <w:t>rezentul p</w:t>
      </w:r>
      <w:r w:rsidR="00032DE9" w:rsidRPr="00E87B5F">
        <w:rPr>
          <w:rFonts w:ascii="Arial" w:eastAsia="Calibri" w:hAnsi="Arial" w:cs="Arial"/>
          <w:sz w:val="24"/>
          <w:szCs w:val="24"/>
          <w:lang w:val="it-IT"/>
        </w:rPr>
        <w:t>lan de închidere se va actualiza, î</w:t>
      </w:r>
      <w:r w:rsidR="009E0F96" w:rsidRPr="00E87B5F">
        <w:rPr>
          <w:rFonts w:ascii="Arial" w:eastAsia="Calibri" w:hAnsi="Arial" w:cs="Arial"/>
          <w:sz w:val="24"/>
          <w:szCs w:val="24"/>
          <w:lang w:val="it-IT"/>
        </w:rPr>
        <w:t>n funcţie de situaţia concret</w:t>
      </w:r>
      <w:r w:rsidR="00032DE9" w:rsidRPr="00E87B5F">
        <w:rPr>
          <w:rFonts w:ascii="Arial" w:eastAsia="Calibri" w:hAnsi="Arial" w:cs="Arial"/>
          <w:sz w:val="24"/>
          <w:szCs w:val="24"/>
          <w:lang w:val="it-IT"/>
        </w:rPr>
        <w:t>ă</w:t>
      </w:r>
      <w:r w:rsidR="009E0F96" w:rsidRPr="00E87B5F">
        <w:rPr>
          <w:rFonts w:ascii="Arial" w:eastAsia="Calibri" w:hAnsi="Arial" w:cs="Arial"/>
          <w:sz w:val="24"/>
          <w:szCs w:val="24"/>
          <w:lang w:val="it-IT"/>
        </w:rPr>
        <w:t xml:space="preserve"> de la momentul încetării definitive a activităţii și utili</w:t>
      </w:r>
      <w:r w:rsidR="00032DE9" w:rsidRPr="00E87B5F">
        <w:rPr>
          <w:rFonts w:ascii="Arial" w:eastAsia="Calibri" w:hAnsi="Arial" w:cs="Arial"/>
          <w:sz w:val="24"/>
          <w:szCs w:val="24"/>
          <w:lang w:val="it-IT"/>
        </w:rPr>
        <w:t>zarea viitoare a amlasamentului;</w:t>
      </w:r>
    </w:p>
    <w:p w:rsidR="009E0F96" w:rsidRPr="00E87B5F" w:rsidRDefault="00032DE9" w:rsidP="00142C4C">
      <w:pPr>
        <w:spacing w:before="120" w:after="0" w:line="240" w:lineRule="auto"/>
        <w:jc w:val="both"/>
        <w:rPr>
          <w:rFonts w:ascii="Arial" w:eastAsia="Calibri" w:hAnsi="Arial" w:cs="Arial"/>
          <w:sz w:val="24"/>
          <w:szCs w:val="24"/>
          <w:lang w:val="it-IT"/>
        </w:rPr>
      </w:pPr>
      <w:r w:rsidRPr="00E87B5F">
        <w:rPr>
          <w:rFonts w:ascii="Arial" w:eastAsia="Calibri" w:hAnsi="Arial" w:cs="Arial"/>
          <w:sz w:val="24"/>
          <w:szCs w:val="24"/>
          <w:lang w:val="it-IT"/>
        </w:rPr>
        <w:t xml:space="preserve">__- </w:t>
      </w:r>
      <w:r w:rsidRPr="00E87B5F">
        <w:rPr>
          <w:rFonts w:ascii="Arial" w:eastAsia="Calibri" w:hAnsi="Arial" w:cs="Arial"/>
          <w:b/>
          <w:sz w:val="24"/>
          <w:szCs w:val="24"/>
          <w:u w:val="single"/>
        </w:rPr>
        <w:t>alocarea fondurilor pentru realizarea închiderii unității</w:t>
      </w:r>
      <w:r w:rsidRPr="00E87B5F">
        <w:rPr>
          <w:rFonts w:ascii="Arial" w:eastAsia="Calibri" w:hAnsi="Arial" w:cs="Arial"/>
          <w:b/>
          <w:sz w:val="24"/>
          <w:szCs w:val="24"/>
        </w:rPr>
        <w:t>:</w:t>
      </w:r>
    </w:p>
    <w:p w:rsidR="009E0F96" w:rsidRPr="00E87B5F" w:rsidRDefault="00142C4C" w:rsidP="00142C4C">
      <w:pPr>
        <w:spacing w:after="0" w:line="276"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032DE9" w:rsidRPr="00E87B5F">
        <w:rPr>
          <w:rFonts w:ascii="Arial" w:eastAsia="Calibri" w:hAnsi="Arial" w:cs="Arial"/>
          <w:sz w:val="24"/>
          <w:szCs w:val="24"/>
          <w:lang w:val="it-IT"/>
        </w:rPr>
        <w:t>- a</w:t>
      </w:r>
      <w:r w:rsidR="009E0F96" w:rsidRPr="00E87B5F">
        <w:rPr>
          <w:rFonts w:ascii="Arial" w:eastAsia="Calibri" w:hAnsi="Arial" w:cs="Arial"/>
          <w:sz w:val="24"/>
          <w:szCs w:val="24"/>
          <w:lang w:val="it-IT"/>
        </w:rPr>
        <w:t>vând în vedere că utilajele sunt de generație relativ recentă, se estimează că în situația închiderii fabricii, o bună parte din aceste vor putea fi comercializate</w:t>
      </w:r>
      <w:r w:rsidR="00032DE9" w:rsidRPr="00E87B5F">
        <w:rPr>
          <w:rFonts w:ascii="Arial" w:eastAsia="Calibri" w:hAnsi="Arial" w:cs="Arial"/>
          <w:sz w:val="24"/>
          <w:szCs w:val="24"/>
          <w:lang w:val="it-IT"/>
        </w:rPr>
        <w:t>; m</w:t>
      </w:r>
      <w:r w:rsidR="009E0F96" w:rsidRPr="00E87B5F">
        <w:rPr>
          <w:rFonts w:ascii="Arial" w:eastAsia="Calibri" w:hAnsi="Arial" w:cs="Arial"/>
          <w:sz w:val="24"/>
          <w:szCs w:val="24"/>
          <w:lang w:val="it-IT"/>
        </w:rPr>
        <w:t>aterialele, piesele de schimb, lubrifianții sau materialele utilizate pentru igienizare vor pute</w:t>
      </w:r>
      <w:r w:rsidR="00032DE9" w:rsidRPr="00E87B5F">
        <w:rPr>
          <w:rFonts w:ascii="Arial" w:eastAsia="Calibri" w:hAnsi="Arial" w:cs="Arial"/>
          <w:sz w:val="24"/>
          <w:szCs w:val="24"/>
          <w:lang w:val="it-IT"/>
        </w:rPr>
        <w:t>a fi de asemenea comercializate; l</w:t>
      </w:r>
      <w:r w:rsidR="009E0F96" w:rsidRPr="00E87B5F">
        <w:rPr>
          <w:rFonts w:ascii="Arial" w:eastAsia="Calibri" w:hAnsi="Arial" w:cs="Arial"/>
          <w:sz w:val="24"/>
          <w:szCs w:val="24"/>
          <w:lang w:val="it-IT"/>
        </w:rPr>
        <w:t>a fel materialele de construcții rezultate în urma dez</w:t>
      </w:r>
      <w:r w:rsidR="00032DE9" w:rsidRPr="00E87B5F">
        <w:rPr>
          <w:rFonts w:ascii="Arial" w:eastAsia="Calibri" w:hAnsi="Arial" w:cs="Arial"/>
          <w:sz w:val="24"/>
          <w:szCs w:val="24"/>
          <w:lang w:val="it-IT"/>
        </w:rPr>
        <w:t>afectării halelor de producție;</w:t>
      </w:r>
    </w:p>
    <w:p w:rsidR="009E0F96" w:rsidRPr="00E87B5F" w:rsidRDefault="00142C4C" w:rsidP="00142C4C">
      <w:pPr>
        <w:spacing w:after="0" w:line="276"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E87B5F" w:rsidRPr="00E87B5F">
        <w:rPr>
          <w:rFonts w:ascii="Arial" w:eastAsia="Calibri" w:hAnsi="Arial" w:cs="Arial"/>
          <w:sz w:val="24"/>
          <w:szCs w:val="24"/>
          <w:lang w:val="it-IT"/>
        </w:rPr>
        <w:t>- u</w:t>
      </w:r>
      <w:r w:rsidR="009E0F96" w:rsidRPr="00E87B5F">
        <w:rPr>
          <w:rFonts w:ascii="Arial" w:eastAsia="Calibri" w:hAnsi="Arial" w:cs="Arial"/>
          <w:sz w:val="24"/>
          <w:szCs w:val="24"/>
          <w:lang w:val="it-IT"/>
        </w:rPr>
        <w:t>tilajele și alte piese sau materiale ce nu pot fi valorificate ca atare, se vor valorifica sub formă de deșeu; deșeurile rămase se apreciază că pot fi valorificate relativ ușor, fiind vorba de deșeuri de carton, de plas</w:t>
      </w:r>
      <w:r w:rsidR="00E87B5F" w:rsidRPr="00E87B5F">
        <w:rPr>
          <w:rFonts w:ascii="Arial" w:eastAsia="Calibri" w:hAnsi="Arial" w:cs="Arial"/>
          <w:sz w:val="24"/>
          <w:szCs w:val="24"/>
          <w:lang w:val="it-IT"/>
        </w:rPr>
        <w:t>tice, deșeuri metalice sau lemn;</w:t>
      </w:r>
      <w:r w:rsidR="009E0F96" w:rsidRPr="00E87B5F">
        <w:rPr>
          <w:rFonts w:ascii="Arial" w:eastAsia="Calibri" w:hAnsi="Arial" w:cs="Arial"/>
          <w:sz w:val="24"/>
          <w:szCs w:val="24"/>
          <w:lang w:val="it-IT"/>
        </w:rPr>
        <w:t xml:space="preserve"> </w:t>
      </w:r>
    </w:p>
    <w:p w:rsidR="009E0F96" w:rsidRPr="00E87B5F" w:rsidRDefault="00142C4C" w:rsidP="00142C4C">
      <w:pPr>
        <w:spacing w:after="0" w:line="276" w:lineRule="auto"/>
        <w:jc w:val="both"/>
        <w:rPr>
          <w:rFonts w:ascii="Arial" w:eastAsia="Calibri" w:hAnsi="Arial" w:cs="Arial"/>
          <w:sz w:val="24"/>
          <w:szCs w:val="24"/>
          <w:lang w:val="it-IT"/>
        </w:rPr>
      </w:pPr>
      <w:r>
        <w:rPr>
          <w:rFonts w:ascii="Arial" w:eastAsia="Calibri" w:hAnsi="Arial" w:cs="Arial"/>
          <w:sz w:val="24"/>
          <w:szCs w:val="24"/>
          <w:lang w:val="it-IT"/>
        </w:rPr>
        <w:t xml:space="preserve">   </w:t>
      </w:r>
      <w:r w:rsidR="00E87B5F" w:rsidRPr="00E87B5F">
        <w:rPr>
          <w:rFonts w:ascii="Arial" w:eastAsia="Calibri" w:hAnsi="Arial" w:cs="Arial"/>
          <w:sz w:val="24"/>
          <w:szCs w:val="24"/>
          <w:lang w:val="it-IT"/>
        </w:rPr>
        <w:t>- pr</w:t>
      </w:r>
      <w:r w:rsidR="009E0F96" w:rsidRPr="00E87B5F">
        <w:rPr>
          <w:rFonts w:ascii="Arial" w:eastAsia="Calibri" w:hAnsi="Arial" w:cs="Arial"/>
          <w:sz w:val="24"/>
          <w:szCs w:val="24"/>
          <w:lang w:val="it-IT"/>
        </w:rPr>
        <w:t>intr-o planificare judicioasă a închiderii, o parte a lucrărilor de demontare, conservare și depozitare pot fi făcute în regim propriu, restul lucrărilor făcându-se prin terțe unități, ceea ce va face ca costuril</w:t>
      </w:r>
      <w:r w:rsidR="00E87B5F" w:rsidRPr="00E87B5F">
        <w:rPr>
          <w:rFonts w:ascii="Arial" w:eastAsia="Calibri" w:hAnsi="Arial" w:cs="Arial"/>
          <w:sz w:val="24"/>
          <w:szCs w:val="24"/>
          <w:lang w:val="it-IT"/>
        </w:rPr>
        <w:t>e de închidere să fie mai mici;</w:t>
      </w:r>
    </w:p>
    <w:p w:rsidR="00495DE1" w:rsidRDefault="00142C4C" w:rsidP="00142C4C">
      <w:pPr>
        <w:spacing w:after="0" w:line="276" w:lineRule="auto"/>
        <w:jc w:val="both"/>
        <w:rPr>
          <w:rFonts w:ascii="Arial" w:eastAsia="Calibri" w:hAnsi="Arial" w:cs="Arial"/>
          <w:sz w:val="24"/>
          <w:szCs w:val="24"/>
          <w:lang w:val="it-IT"/>
        </w:rPr>
      </w:pPr>
      <w:r>
        <w:rPr>
          <w:rFonts w:ascii="Arial" w:eastAsia="Calibri" w:hAnsi="Arial" w:cs="Arial"/>
          <w:sz w:val="24"/>
          <w:szCs w:val="24"/>
          <w:lang w:val="it-IT"/>
        </w:rPr>
        <w:lastRenderedPageBreak/>
        <w:t xml:space="preserve">   </w:t>
      </w:r>
      <w:r w:rsidR="00E87B5F" w:rsidRPr="00E87B5F">
        <w:rPr>
          <w:rFonts w:ascii="Arial" w:eastAsia="Calibri" w:hAnsi="Arial" w:cs="Arial"/>
          <w:sz w:val="24"/>
          <w:szCs w:val="24"/>
          <w:lang w:val="it-IT"/>
        </w:rPr>
        <w:t>- t</w:t>
      </w:r>
      <w:r w:rsidR="009E0F96" w:rsidRPr="00E87B5F">
        <w:rPr>
          <w:rFonts w:ascii="Arial" w:eastAsia="Calibri" w:hAnsi="Arial" w:cs="Arial"/>
          <w:sz w:val="24"/>
          <w:szCs w:val="24"/>
          <w:lang w:val="it-IT"/>
        </w:rPr>
        <w:t>oate fondurile necesare pentru închiderea și, dacă va fi cazul, dezafectarea instalaţiei, respectiv reconstrucţia amplasamentului, vor fi asigurate de către FUJIKURA AUTOMOTIVE ROMANIA S</w:t>
      </w:r>
      <w:r w:rsidR="00E87B5F" w:rsidRPr="00E87B5F">
        <w:rPr>
          <w:rFonts w:ascii="Arial" w:eastAsia="Calibri" w:hAnsi="Arial" w:cs="Arial"/>
          <w:sz w:val="24"/>
          <w:szCs w:val="24"/>
          <w:lang w:val="it-IT"/>
        </w:rPr>
        <w:t>.</w:t>
      </w:r>
      <w:r w:rsidR="009E0F96" w:rsidRPr="00E87B5F">
        <w:rPr>
          <w:rFonts w:ascii="Arial" w:eastAsia="Calibri" w:hAnsi="Arial" w:cs="Arial"/>
          <w:sz w:val="24"/>
          <w:szCs w:val="24"/>
          <w:lang w:val="it-IT"/>
        </w:rPr>
        <w:t>R</w:t>
      </w:r>
      <w:r w:rsidR="00E87B5F" w:rsidRPr="00E87B5F">
        <w:rPr>
          <w:rFonts w:ascii="Arial" w:eastAsia="Calibri" w:hAnsi="Arial" w:cs="Arial"/>
          <w:sz w:val="24"/>
          <w:szCs w:val="24"/>
          <w:lang w:val="it-IT"/>
        </w:rPr>
        <w:t>.</w:t>
      </w:r>
      <w:r w:rsidR="009E0F96" w:rsidRPr="00E87B5F">
        <w:rPr>
          <w:rFonts w:ascii="Arial" w:eastAsia="Calibri" w:hAnsi="Arial" w:cs="Arial"/>
          <w:sz w:val="24"/>
          <w:szCs w:val="24"/>
          <w:lang w:val="it-IT"/>
        </w:rPr>
        <w:t>L.</w:t>
      </w:r>
      <w:r w:rsidR="00E87B5F" w:rsidRPr="00E87B5F">
        <w:rPr>
          <w:rFonts w:ascii="Arial" w:eastAsia="Calibri" w:hAnsi="Arial" w:cs="Arial"/>
          <w:sz w:val="24"/>
          <w:szCs w:val="24"/>
          <w:lang w:val="it-IT"/>
        </w:rPr>
        <w:t>;</w:t>
      </w:r>
    </w:p>
    <w:p w:rsidR="00F45292" w:rsidRPr="00495DE1" w:rsidRDefault="00F45292" w:rsidP="00F02B8C">
      <w:pPr>
        <w:tabs>
          <w:tab w:val="left" w:pos="360"/>
          <w:tab w:val="left" w:pos="720"/>
          <w:tab w:val="left" w:pos="1800"/>
        </w:tabs>
        <w:spacing w:after="0" w:line="240" w:lineRule="auto"/>
        <w:ind w:right="83"/>
        <w:jc w:val="both"/>
        <w:rPr>
          <w:rFonts w:ascii="Arial" w:eastAsia="Calibri" w:hAnsi="Arial" w:cs="Arial"/>
          <w:b/>
          <w:bCs/>
          <w:sz w:val="24"/>
          <w:szCs w:val="24"/>
        </w:rPr>
      </w:pPr>
      <w:r w:rsidRPr="00495DE1">
        <w:rPr>
          <w:rFonts w:ascii="Arial" w:eastAsia="Calibri" w:hAnsi="Arial" w:cs="Arial"/>
          <w:b/>
          <w:sz w:val="24"/>
          <w:szCs w:val="24"/>
        </w:rPr>
        <w:t>16.3.</w:t>
      </w:r>
      <w:r w:rsidRPr="00495DE1">
        <w:rPr>
          <w:rFonts w:ascii="Arial" w:eastAsia="Calibri" w:hAnsi="Arial" w:cs="Arial"/>
          <w:sz w:val="24"/>
          <w:szCs w:val="24"/>
        </w:rPr>
        <w:t xml:space="preserve"> Operatorul are obligaţia să asigure resursele necesare pentru punerea în practică a Planului de închidere şi să declare mijloacele de asigurare a disponibilităţii acestor resurse, indif</w:t>
      </w:r>
      <w:r w:rsidR="00142C4C">
        <w:rPr>
          <w:rFonts w:ascii="Arial" w:eastAsia="Calibri" w:hAnsi="Arial" w:cs="Arial"/>
          <w:sz w:val="24"/>
          <w:szCs w:val="24"/>
        </w:rPr>
        <w:t>erent de situaţia sa financiară;</w:t>
      </w:r>
      <w:r w:rsidRPr="00495DE1">
        <w:rPr>
          <w:rFonts w:ascii="Arial" w:eastAsia="Calibri" w:hAnsi="Arial" w:cs="Arial"/>
          <w:b/>
          <w:bCs/>
          <w:sz w:val="24"/>
          <w:szCs w:val="24"/>
        </w:rPr>
        <w:t xml:space="preserve"> </w:t>
      </w:r>
    </w:p>
    <w:p w:rsidR="00F45292" w:rsidRPr="00495DE1" w:rsidRDefault="00F45292" w:rsidP="00F02B8C">
      <w:pPr>
        <w:tabs>
          <w:tab w:val="left" w:pos="360"/>
          <w:tab w:val="left" w:pos="720"/>
          <w:tab w:val="left" w:pos="1800"/>
        </w:tabs>
        <w:spacing w:after="0" w:line="240" w:lineRule="auto"/>
        <w:ind w:right="83"/>
        <w:jc w:val="both"/>
        <w:rPr>
          <w:rFonts w:ascii="Arial" w:eastAsia="Calibri" w:hAnsi="Arial" w:cs="Arial"/>
          <w:sz w:val="24"/>
          <w:szCs w:val="24"/>
        </w:rPr>
      </w:pPr>
      <w:r w:rsidRPr="00495DE1">
        <w:rPr>
          <w:rFonts w:ascii="Arial" w:eastAsia="Calibri" w:hAnsi="Arial" w:cs="Arial"/>
          <w:b/>
          <w:bCs/>
          <w:sz w:val="24"/>
          <w:szCs w:val="24"/>
        </w:rPr>
        <w:t xml:space="preserve">16.4. </w:t>
      </w:r>
      <w:r w:rsidRPr="00495DE1">
        <w:rPr>
          <w:rFonts w:ascii="Arial" w:eastAsia="Calibri" w:hAnsi="Arial" w:cs="Arial"/>
          <w:sz w:val="24"/>
          <w:szCs w:val="24"/>
        </w:rPr>
        <w:t>La</w:t>
      </w:r>
      <w:r w:rsidRPr="00495DE1">
        <w:rPr>
          <w:rFonts w:ascii="Arial" w:eastAsia="Calibri" w:hAnsi="Arial" w:cs="Arial"/>
          <w:b/>
          <w:sz w:val="24"/>
          <w:szCs w:val="24"/>
        </w:rPr>
        <w:t xml:space="preserve"> </w:t>
      </w:r>
      <w:r w:rsidRPr="00495DE1">
        <w:rPr>
          <w:rFonts w:ascii="Arial" w:eastAsia="Calibri" w:hAnsi="Arial" w:cs="Arial"/>
          <w:sz w:val="24"/>
          <w:szCs w:val="24"/>
        </w:rPr>
        <w:t xml:space="preserve">încetarea activităţii se va reface Raportul de amplasament, reanalizându-se </w:t>
      </w:r>
      <w:r w:rsidRPr="00495DE1">
        <w:rPr>
          <w:rFonts w:ascii="Arial" w:eastAsia="ArialMT" w:hAnsi="Arial" w:cs="Arial"/>
          <w:sz w:val="24"/>
          <w:szCs w:val="24"/>
        </w:rPr>
        <w:t>concentraţiile poluanţilor specifici</w:t>
      </w:r>
      <w:r w:rsidRPr="00495DE1">
        <w:rPr>
          <w:rFonts w:ascii="Arial" w:eastAsia="Calibri" w:hAnsi="Arial" w:cs="Arial"/>
          <w:sz w:val="24"/>
          <w:szCs w:val="24"/>
        </w:rPr>
        <w:t xml:space="preserve"> din apa subterană şi sol, pentru a stabili aportul la poluare al instalaţiei şi mă</w:t>
      </w:r>
      <w:r w:rsidR="00142C4C">
        <w:rPr>
          <w:rFonts w:ascii="Arial" w:eastAsia="Calibri" w:hAnsi="Arial" w:cs="Arial"/>
          <w:sz w:val="24"/>
          <w:szCs w:val="24"/>
        </w:rPr>
        <w:t>surile de remediere ce se impun;</w:t>
      </w:r>
    </w:p>
    <w:p w:rsidR="00F45292" w:rsidRPr="00495DE1" w:rsidRDefault="00F45292" w:rsidP="00F02B8C">
      <w:pPr>
        <w:tabs>
          <w:tab w:val="left" w:pos="360"/>
          <w:tab w:val="left" w:pos="720"/>
          <w:tab w:val="left" w:pos="1800"/>
        </w:tabs>
        <w:spacing w:after="0" w:line="240" w:lineRule="auto"/>
        <w:ind w:right="83"/>
        <w:jc w:val="both"/>
        <w:rPr>
          <w:rFonts w:ascii="Arial" w:eastAsia="Calibri" w:hAnsi="Arial" w:cs="Arial"/>
          <w:sz w:val="24"/>
          <w:szCs w:val="24"/>
        </w:rPr>
      </w:pPr>
      <w:r w:rsidRPr="00495DE1">
        <w:rPr>
          <w:rFonts w:ascii="Arial" w:eastAsia="Calibri" w:hAnsi="Arial" w:cs="Arial"/>
          <w:b/>
          <w:sz w:val="24"/>
          <w:szCs w:val="24"/>
        </w:rPr>
        <w:t xml:space="preserve">16.5. </w:t>
      </w:r>
      <w:r w:rsidRPr="00495DE1">
        <w:rPr>
          <w:rFonts w:ascii="Arial" w:eastAsia="Calibri" w:hAnsi="Arial" w:cs="Arial"/>
          <w:sz w:val="24"/>
          <w:szCs w:val="24"/>
        </w:rPr>
        <w:t>La încetarea activităţii cu impact asupra mediului geologic la schimbarea activităţii sau a destinaţiei terenului, operatorul economic sau deţinătorul de teren este obligat să realizeze investigarea şi evalu</w:t>
      </w:r>
      <w:r w:rsidR="00142C4C">
        <w:rPr>
          <w:rFonts w:ascii="Arial" w:eastAsia="Calibri" w:hAnsi="Arial" w:cs="Arial"/>
          <w:sz w:val="24"/>
          <w:szCs w:val="24"/>
        </w:rPr>
        <w:t>area poluării mediului geologic;</w:t>
      </w:r>
    </w:p>
    <w:p w:rsidR="00F45292" w:rsidRPr="00495DE1" w:rsidRDefault="00F45292" w:rsidP="00F02B8C">
      <w:pPr>
        <w:tabs>
          <w:tab w:val="center" w:pos="4680"/>
          <w:tab w:val="right" w:pos="9360"/>
        </w:tabs>
        <w:spacing w:after="120" w:line="240" w:lineRule="auto"/>
        <w:ind w:right="83"/>
        <w:jc w:val="both"/>
        <w:rPr>
          <w:rFonts w:ascii="Arial" w:eastAsia="Calibri" w:hAnsi="Arial" w:cs="Arial"/>
          <w:sz w:val="24"/>
          <w:szCs w:val="24"/>
        </w:rPr>
      </w:pPr>
      <w:r w:rsidRPr="00495DE1">
        <w:rPr>
          <w:rFonts w:ascii="Arial" w:eastAsia="Calibri" w:hAnsi="Arial" w:cs="Arial"/>
          <w:b/>
          <w:bCs/>
          <w:sz w:val="24"/>
          <w:szCs w:val="24"/>
        </w:rPr>
        <w:t>16.6</w:t>
      </w:r>
      <w:r w:rsidRPr="00495DE1">
        <w:rPr>
          <w:rFonts w:ascii="Arial" w:eastAsia="Calibri" w:hAnsi="Arial" w:cs="Arial"/>
          <w:sz w:val="24"/>
          <w:szCs w:val="24"/>
        </w:rPr>
        <w:t>. Operatorul are obligaţia ca în cazul încetării definitive a activităţii să ia măsurile necesare pentru evitarea oricărui risc de poluare şi de aducere a amplasamentului şi a zonelor afectate într-o stare care s</w:t>
      </w:r>
      <w:r w:rsidR="00142C4C">
        <w:rPr>
          <w:rFonts w:ascii="Arial" w:eastAsia="Calibri" w:hAnsi="Arial" w:cs="Arial"/>
          <w:sz w:val="24"/>
          <w:szCs w:val="24"/>
        </w:rPr>
        <w:t>ă permită reutilizarea acestora;</w:t>
      </w:r>
    </w:p>
    <w:p w:rsidR="00F45292" w:rsidRPr="00243D04" w:rsidRDefault="00F45292" w:rsidP="00F02B8C">
      <w:pPr>
        <w:tabs>
          <w:tab w:val="left" w:pos="260"/>
          <w:tab w:val="center" w:pos="4680"/>
          <w:tab w:val="right" w:pos="9360"/>
        </w:tabs>
        <w:spacing w:after="0" w:line="240" w:lineRule="auto"/>
        <w:ind w:right="83"/>
        <w:jc w:val="both"/>
        <w:rPr>
          <w:rFonts w:ascii="Arial" w:eastAsia="Calibri" w:hAnsi="Arial" w:cs="Arial"/>
          <w:b/>
          <w:sz w:val="24"/>
          <w:szCs w:val="24"/>
        </w:rPr>
      </w:pPr>
      <w:r w:rsidRPr="00243D04">
        <w:rPr>
          <w:rFonts w:ascii="Arial" w:eastAsia="Calibri" w:hAnsi="Arial" w:cs="Arial"/>
          <w:b/>
          <w:sz w:val="24"/>
          <w:szCs w:val="24"/>
        </w:rPr>
        <w:t>Verificarea conformării cu prevederile prezentului act de reglementare se face de către reprezentanţii Gărzii Naţionale de Mediu – Comisariatul General - Serviciul Comisariatul Judeţean Cluj şi ai Agenţiei pentru Protecţia Mediului Cluj.</w:t>
      </w:r>
    </w:p>
    <w:p w:rsidR="00F45292" w:rsidRPr="00243D04" w:rsidRDefault="00F45292" w:rsidP="00F02B8C">
      <w:pPr>
        <w:spacing w:after="0" w:line="240" w:lineRule="auto"/>
        <w:ind w:right="83"/>
        <w:jc w:val="both"/>
        <w:rPr>
          <w:rFonts w:ascii="Arial" w:eastAsia="Calibri" w:hAnsi="Arial" w:cs="Arial"/>
          <w:b/>
          <w:bCs/>
          <w:sz w:val="24"/>
          <w:szCs w:val="24"/>
        </w:rPr>
      </w:pPr>
    </w:p>
    <w:p w:rsidR="00F45292" w:rsidRPr="00243D04" w:rsidRDefault="00F45292" w:rsidP="00F02B8C">
      <w:pPr>
        <w:tabs>
          <w:tab w:val="left" w:pos="1260"/>
        </w:tabs>
        <w:spacing w:after="0" w:line="240" w:lineRule="auto"/>
        <w:ind w:right="83"/>
        <w:jc w:val="both"/>
        <w:rPr>
          <w:rFonts w:ascii="Arial" w:eastAsia="Times New Roman" w:hAnsi="Arial" w:cs="Arial"/>
          <w:iCs/>
        </w:rPr>
      </w:pPr>
      <w:r w:rsidRPr="00243D04">
        <w:rPr>
          <w:rFonts w:ascii="Arial" w:eastAsia="Calibri" w:hAnsi="Arial" w:cs="Arial"/>
          <w:b/>
          <w:sz w:val="24"/>
          <w:szCs w:val="24"/>
        </w:rPr>
        <w:t xml:space="preserve">Prezenta autorizaţie integrată de mediu a fost emisă în 3 exemplare, fiecare </w:t>
      </w:r>
      <w:r w:rsidR="00D05BDD" w:rsidRPr="00243D04">
        <w:rPr>
          <w:rFonts w:ascii="Arial" w:eastAsia="Calibri" w:hAnsi="Arial" w:cs="Arial"/>
          <w:b/>
          <w:sz w:val="24"/>
          <w:szCs w:val="24"/>
        </w:rPr>
        <w:t xml:space="preserve">exemplar având un număr  </w:t>
      </w:r>
      <w:r w:rsidR="0034149A">
        <w:rPr>
          <w:rFonts w:ascii="Arial" w:eastAsia="Calibri" w:hAnsi="Arial" w:cs="Arial"/>
          <w:b/>
          <w:color w:val="FF0000"/>
          <w:sz w:val="24"/>
          <w:szCs w:val="24"/>
        </w:rPr>
        <w:t xml:space="preserve">de  </w:t>
      </w:r>
      <w:r w:rsidR="00DA24DF">
        <w:rPr>
          <w:rFonts w:ascii="Arial" w:eastAsia="Calibri" w:hAnsi="Arial" w:cs="Arial"/>
          <w:b/>
          <w:color w:val="FF0000"/>
          <w:sz w:val="24"/>
          <w:szCs w:val="24"/>
        </w:rPr>
        <w:t>7</w:t>
      </w:r>
      <w:r w:rsidR="00B50D9D">
        <w:rPr>
          <w:rFonts w:ascii="Arial" w:eastAsia="Calibri" w:hAnsi="Arial" w:cs="Arial"/>
          <w:b/>
          <w:color w:val="FF0000"/>
          <w:sz w:val="24"/>
          <w:szCs w:val="24"/>
        </w:rPr>
        <w:t>5</w:t>
      </w:r>
      <w:r w:rsidR="00D05BDD" w:rsidRPr="00A70DAF">
        <w:rPr>
          <w:rFonts w:ascii="Arial" w:eastAsia="Calibri" w:hAnsi="Arial" w:cs="Arial"/>
          <w:b/>
          <w:color w:val="FF0000"/>
          <w:sz w:val="24"/>
          <w:szCs w:val="24"/>
        </w:rPr>
        <w:t xml:space="preserve"> (</w:t>
      </w:r>
      <w:r w:rsidR="00DA24DF">
        <w:rPr>
          <w:rFonts w:ascii="Arial" w:eastAsia="Calibri" w:hAnsi="Arial" w:cs="Arial"/>
          <w:b/>
          <w:color w:val="FF0000"/>
          <w:sz w:val="24"/>
          <w:szCs w:val="24"/>
        </w:rPr>
        <w:t>şaptezecişi</w:t>
      </w:r>
      <w:r w:rsidR="00B50D9D">
        <w:rPr>
          <w:rFonts w:ascii="Arial" w:eastAsia="Calibri" w:hAnsi="Arial" w:cs="Arial"/>
          <w:b/>
          <w:color w:val="FF0000"/>
          <w:sz w:val="24"/>
          <w:szCs w:val="24"/>
        </w:rPr>
        <w:t>cinci</w:t>
      </w:r>
      <w:r w:rsidRPr="00243D04">
        <w:rPr>
          <w:rFonts w:ascii="Arial" w:eastAsia="Calibri" w:hAnsi="Arial" w:cs="Arial"/>
          <w:b/>
          <w:sz w:val="24"/>
          <w:szCs w:val="24"/>
        </w:rPr>
        <w:t>)  pagini semnate şi ştampilate</w:t>
      </w:r>
      <w:r w:rsidR="007651B3" w:rsidRPr="00243D04">
        <w:rPr>
          <w:rFonts w:ascii="Arial" w:eastAsia="Calibri" w:hAnsi="Arial" w:cs="Arial"/>
          <w:b/>
          <w:sz w:val="24"/>
          <w:szCs w:val="24"/>
        </w:rPr>
        <w:t>.</w:t>
      </w:r>
    </w:p>
    <w:p w:rsidR="006D35DC" w:rsidRPr="00243D04" w:rsidRDefault="006D35DC" w:rsidP="003C2D12">
      <w:pPr>
        <w:spacing w:after="0" w:line="240" w:lineRule="auto"/>
        <w:rPr>
          <w:rFonts w:ascii="Arial" w:eastAsia="Calibri" w:hAnsi="Arial" w:cs="Arial"/>
          <w:b/>
          <w:sz w:val="24"/>
          <w:szCs w:val="24"/>
        </w:rPr>
      </w:pPr>
    </w:p>
    <w:p w:rsidR="00904448" w:rsidRDefault="00904448" w:rsidP="003C2D12">
      <w:pPr>
        <w:spacing w:after="0" w:line="240" w:lineRule="auto"/>
        <w:rPr>
          <w:rFonts w:ascii="Arial" w:eastAsia="Calibri" w:hAnsi="Arial" w:cs="Arial"/>
          <w:b/>
          <w:sz w:val="24"/>
          <w:szCs w:val="24"/>
        </w:rPr>
      </w:pPr>
    </w:p>
    <w:p w:rsidR="00DA24DF" w:rsidRPr="00243D04" w:rsidRDefault="00DA24DF" w:rsidP="003C2D12">
      <w:pPr>
        <w:spacing w:after="0" w:line="240" w:lineRule="auto"/>
        <w:rPr>
          <w:rFonts w:ascii="Arial" w:eastAsia="Calibri" w:hAnsi="Arial" w:cs="Arial"/>
          <w:b/>
          <w:sz w:val="24"/>
          <w:szCs w:val="24"/>
        </w:rPr>
      </w:pPr>
    </w:p>
    <w:p w:rsidR="00F45292" w:rsidRPr="00243D04" w:rsidRDefault="00F45292" w:rsidP="00F45292">
      <w:pPr>
        <w:spacing w:after="0" w:line="240" w:lineRule="auto"/>
        <w:jc w:val="center"/>
        <w:rPr>
          <w:rFonts w:ascii="Arial" w:eastAsia="Calibri" w:hAnsi="Arial" w:cs="Arial"/>
          <w:b/>
          <w:sz w:val="24"/>
          <w:szCs w:val="24"/>
        </w:rPr>
      </w:pPr>
      <w:r w:rsidRPr="00243D04">
        <w:rPr>
          <w:rFonts w:ascii="Arial" w:eastAsia="Calibri" w:hAnsi="Arial" w:cs="Arial"/>
          <w:b/>
          <w:sz w:val="24"/>
          <w:szCs w:val="24"/>
        </w:rPr>
        <w:t>p. DIRECTOR   EXECUTIV,</w:t>
      </w:r>
    </w:p>
    <w:p w:rsidR="00F45292" w:rsidRPr="00243D04" w:rsidRDefault="00A70DAF" w:rsidP="003C2D12">
      <w:pPr>
        <w:spacing w:after="0" w:line="240" w:lineRule="auto"/>
        <w:jc w:val="center"/>
        <w:rPr>
          <w:rFonts w:ascii="Arial" w:eastAsia="Calibri" w:hAnsi="Arial" w:cs="Arial"/>
          <w:b/>
          <w:sz w:val="24"/>
          <w:szCs w:val="24"/>
        </w:rPr>
      </w:pPr>
      <w:r>
        <w:rPr>
          <w:rFonts w:ascii="Arial" w:eastAsia="Calibri" w:hAnsi="Arial" w:cs="Arial"/>
          <w:b/>
          <w:sz w:val="24"/>
          <w:szCs w:val="24"/>
        </w:rPr>
        <w:t>d</w:t>
      </w:r>
      <w:r w:rsidR="003C2D12" w:rsidRPr="00243D04">
        <w:rPr>
          <w:rFonts w:ascii="Arial" w:eastAsia="Calibri" w:hAnsi="Arial" w:cs="Arial"/>
          <w:b/>
          <w:sz w:val="24"/>
          <w:szCs w:val="24"/>
        </w:rPr>
        <w:t>r. ing. Liana MUREŞAN</w:t>
      </w:r>
    </w:p>
    <w:p w:rsidR="00F45292" w:rsidRPr="00243D04" w:rsidRDefault="00F45292" w:rsidP="00F45292">
      <w:pPr>
        <w:spacing w:after="0" w:line="240" w:lineRule="auto"/>
        <w:jc w:val="both"/>
        <w:rPr>
          <w:rFonts w:ascii="Arial" w:eastAsia="Calibri" w:hAnsi="Arial" w:cs="Arial"/>
          <w:b/>
          <w:sz w:val="24"/>
          <w:szCs w:val="24"/>
        </w:rPr>
      </w:pPr>
    </w:p>
    <w:p w:rsidR="00F45292" w:rsidRPr="00243D04" w:rsidRDefault="00F45292" w:rsidP="00F45292">
      <w:pPr>
        <w:spacing w:after="0" w:line="240" w:lineRule="auto"/>
        <w:jc w:val="both"/>
        <w:rPr>
          <w:rFonts w:ascii="Arial" w:eastAsia="Calibri" w:hAnsi="Arial" w:cs="Arial"/>
          <w:b/>
          <w:sz w:val="24"/>
          <w:szCs w:val="24"/>
        </w:rPr>
      </w:pPr>
    </w:p>
    <w:p w:rsidR="00904448" w:rsidRPr="00243D04" w:rsidRDefault="00904448" w:rsidP="00F45292">
      <w:pPr>
        <w:spacing w:after="0" w:line="240" w:lineRule="auto"/>
        <w:jc w:val="both"/>
        <w:rPr>
          <w:rFonts w:ascii="Arial" w:eastAsia="Calibri" w:hAnsi="Arial" w:cs="Arial"/>
          <w:b/>
          <w:sz w:val="24"/>
          <w:szCs w:val="24"/>
        </w:rPr>
      </w:pPr>
    </w:p>
    <w:p w:rsidR="00904448" w:rsidRPr="00243D04" w:rsidRDefault="00904448" w:rsidP="00F45292">
      <w:pPr>
        <w:spacing w:after="0" w:line="240" w:lineRule="auto"/>
        <w:jc w:val="both"/>
        <w:rPr>
          <w:rFonts w:ascii="Arial" w:eastAsia="Calibri" w:hAnsi="Arial" w:cs="Arial"/>
          <w:b/>
          <w:sz w:val="24"/>
          <w:szCs w:val="24"/>
        </w:rPr>
      </w:pPr>
    </w:p>
    <w:p w:rsidR="00F45292" w:rsidRPr="00243D04" w:rsidRDefault="00F45292" w:rsidP="00F45292">
      <w:pPr>
        <w:spacing w:after="0" w:line="240" w:lineRule="auto"/>
        <w:jc w:val="both"/>
        <w:rPr>
          <w:rFonts w:ascii="Arial" w:eastAsia="Calibri" w:hAnsi="Arial" w:cs="Arial"/>
          <w:b/>
          <w:sz w:val="24"/>
          <w:szCs w:val="24"/>
        </w:rPr>
      </w:pPr>
      <w:r w:rsidRPr="00243D04">
        <w:rPr>
          <w:rFonts w:ascii="Arial" w:eastAsia="Calibri" w:hAnsi="Arial" w:cs="Arial"/>
          <w:b/>
          <w:sz w:val="24"/>
          <w:szCs w:val="24"/>
        </w:rPr>
        <w:t xml:space="preserve">ŞEF SERVICIU </w:t>
      </w:r>
      <w:r w:rsidR="003E31E2" w:rsidRPr="00243D04">
        <w:rPr>
          <w:rFonts w:ascii="Arial" w:eastAsia="Calibri" w:hAnsi="Arial" w:cs="Arial"/>
          <w:b/>
          <w:sz w:val="24"/>
          <w:szCs w:val="24"/>
        </w:rPr>
        <w:t>AAA</w:t>
      </w:r>
      <w:r w:rsidRPr="00243D04">
        <w:rPr>
          <w:rFonts w:ascii="Arial" w:eastAsia="Calibri" w:hAnsi="Arial" w:cs="Arial"/>
          <w:b/>
          <w:sz w:val="24"/>
          <w:szCs w:val="24"/>
        </w:rPr>
        <w:t>,</w:t>
      </w:r>
      <w:r w:rsidR="003E31E2" w:rsidRPr="00243D04">
        <w:rPr>
          <w:rFonts w:ascii="Arial" w:eastAsia="Calibri" w:hAnsi="Arial" w:cs="Arial"/>
          <w:b/>
          <w:sz w:val="24"/>
          <w:szCs w:val="24"/>
        </w:rPr>
        <w:t xml:space="preserve">                                                                                     </w:t>
      </w:r>
    </w:p>
    <w:p w:rsidR="00F45292" w:rsidRPr="00243D04" w:rsidRDefault="00A70DAF" w:rsidP="00F45292">
      <w:pPr>
        <w:spacing w:after="0" w:line="240" w:lineRule="auto"/>
        <w:jc w:val="both"/>
        <w:rPr>
          <w:rFonts w:ascii="Arial" w:eastAsia="Calibri" w:hAnsi="Arial" w:cs="Arial"/>
          <w:b/>
          <w:sz w:val="24"/>
          <w:szCs w:val="24"/>
        </w:rPr>
      </w:pPr>
      <w:r>
        <w:rPr>
          <w:rFonts w:ascii="Arial" w:eastAsia="Calibri" w:hAnsi="Arial" w:cs="Arial"/>
          <w:b/>
          <w:sz w:val="24"/>
          <w:szCs w:val="24"/>
        </w:rPr>
        <w:t>ing. Anca CÎ</w:t>
      </w:r>
      <w:r w:rsidR="00F45292" w:rsidRPr="00243D04">
        <w:rPr>
          <w:rFonts w:ascii="Arial" w:eastAsia="Calibri" w:hAnsi="Arial" w:cs="Arial"/>
          <w:b/>
          <w:sz w:val="24"/>
          <w:szCs w:val="24"/>
        </w:rPr>
        <w:t>MPEAN</w:t>
      </w:r>
      <w:r w:rsidR="003E31E2" w:rsidRPr="00243D04">
        <w:rPr>
          <w:rFonts w:ascii="Arial" w:eastAsia="Calibri" w:hAnsi="Arial" w:cs="Arial"/>
          <w:b/>
          <w:sz w:val="24"/>
          <w:szCs w:val="24"/>
        </w:rPr>
        <w:t xml:space="preserve">                                                                    </w:t>
      </w:r>
    </w:p>
    <w:p w:rsidR="000F6774" w:rsidRDefault="000F6774" w:rsidP="000F6774">
      <w:pPr>
        <w:keepNext/>
        <w:spacing w:after="0" w:line="240" w:lineRule="auto"/>
        <w:jc w:val="both"/>
        <w:outlineLvl w:val="0"/>
        <w:rPr>
          <w:rFonts w:ascii="Arial" w:eastAsia="Calibri" w:hAnsi="Arial" w:cs="Arial"/>
          <w:b/>
          <w:bCs/>
          <w:sz w:val="24"/>
          <w:szCs w:val="24"/>
        </w:rPr>
      </w:pPr>
    </w:p>
    <w:p w:rsidR="00A70DAF" w:rsidRDefault="00A70DAF" w:rsidP="000F6774">
      <w:pPr>
        <w:keepNext/>
        <w:spacing w:after="0" w:line="240" w:lineRule="auto"/>
        <w:jc w:val="both"/>
        <w:outlineLvl w:val="0"/>
        <w:rPr>
          <w:rFonts w:ascii="Arial" w:eastAsia="Calibri" w:hAnsi="Arial" w:cs="Arial"/>
          <w:b/>
          <w:bCs/>
          <w:sz w:val="24"/>
          <w:szCs w:val="24"/>
        </w:rPr>
      </w:pPr>
    </w:p>
    <w:p w:rsidR="00A70DAF" w:rsidRDefault="00A70DAF" w:rsidP="000F6774">
      <w:pPr>
        <w:keepNext/>
        <w:spacing w:after="0" w:line="240" w:lineRule="auto"/>
        <w:jc w:val="both"/>
        <w:outlineLvl w:val="0"/>
        <w:rPr>
          <w:rFonts w:ascii="Arial" w:eastAsia="Calibri" w:hAnsi="Arial" w:cs="Arial"/>
          <w:b/>
          <w:bCs/>
          <w:sz w:val="24"/>
          <w:szCs w:val="24"/>
        </w:rPr>
      </w:pPr>
    </w:p>
    <w:p w:rsidR="00A70DAF" w:rsidRDefault="00A70DAF" w:rsidP="00A70DAF">
      <w:pPr>
        <w:spacing w:after="0" w:line="240" w:lineRule="auto"/>
        <w:rPr>
          <w:rFonts w:ascii="Arial" w:hAnsi="Arial" w:cs="Arial"/>
          <w:b/>
          <w:sz w:val="24"/>
          <w:szCs w:val="24"/>
        </w:rPr>
      </w:pPr>
      <w:r w:rsidRPr="00851033">
        <w:rPr>
          <w:rFonts w:ascii="Arial" w:hAnsi="Arial" w:cs="Arial"/>
          <w:b/>
          <w:sz w:val="24"/>
          <w:szCs w:val="24"/>
        </w:rPr>
        <w:t>Întocmit,</w:t>
      </w:r>
      <w:r>
        <w:rPr>
          <w:rFonts w:ascii="Arial" w:hAnsi="Arial" w:cs="Arial"/>
          <w:b/>
          <w:sz w:val="24"/>
          <w:szCs w:val="24"/>
        </w:rPr>
        <w:t xml:space="preserve">  </w:t>
      </w:r>
    </w:p>
    <w:p w:rsidR="00A70DAF" w:rsidRPr="002E0DE4" w:rsidRDefault="00A70DAF" w:rsidP="00A70DAF">
      <w:pPr>
        <w:spacing w:after="0" w:line="240" w:lineRule="auto"/>
        <w:rPr>
          <w:rFonts w:ascii="Arial" w:eastAsia="Calibri" w:hAnsi="Arial" w:cs="Arial"/>
          <w:b/>
          <w:sz w:val="24"/>
          <w:szCs w:val="24"/>
        </w:rPr>
      </w:pPr>
      <w:r w:rsidRPr="002E0DE4">
        <w:rPr>
          <w:rFonts w:ascii="Arial" w:eastAsia="Calibri" w:hAnsi="Arial" w:cs="Arial"/>
          <w:b/>
          <w:sz w:val="24"/>
          <w:szCs w:val="24"/>
        </w:rPr>
        <w:t>cons.  Gabriela ISCRU</w:t>
      </w:r>
    </w:p>
    <w:p w:rsidR="00A70DAF" w:rsidRPr="00B50D9D" w:rsidRDefault="00DA24DF" w:rsidP="00A70DAF">
      <w:pPr>
        <w:rPr>
          <w:rFonts w:ascii="Arial" w:hAnsi="Arial" w:cs="Arial"/>
          <w:color w:val="FF0000"/>
          <w:sz w:val="20"/>
          <w:szCs w:val="20"/>
        </w:rPr>
      </w:pPr>
      <w:r w:rsidRPr="00B50D9D">
        <w:rPr>
          <w:rFonts w:ascii="Arial" w:hAnsi="Arial" w:cs="Arial"/>
          <w:color w:val="FF0000"/>
          <w:sz w:val="20"/>
          <w:szCs w:val="20"/>
        </w:rPr>
        <w:t>16.12.2019, ora 10.30</w:t>
      </w:r>
    </w:p>
    <w:p w:rsidR="00A70DAF" w:rsidRPr="00243D04" w:rsidRDefault="00A70DAF" w:rsidP="000F6774">
      <w:pPr>
        <w:keepNext/>
        <w:spacing w:after="0" w:line="240" w:lineRule="auto"/>
        <w:jc w:val="both"/>
        <w:outlineLvl w:val="0"/>
        <w:rPr>
          <w:rFonts w:ascii="Arial" w:eastAsia="Calibri" w:hAnsi="Arial" w:cs="Arial"/>
          <w:b/>
          <w:bCs/>
          <w:sz w:val="24"/>
          <w:szCs w:val="24"/>
        </w:rPr>
      </w:pPr>
    </w:p>
    <w:p w:rsidR="006157EB" w:rsidRPr="00243D04" w:rsidRDefault="006157EB" w:rsidP="006157EB">
      <w:pPr>
        <w:spacing w:after="0" w:line="240" w:lineRule="auto"/>
        <w:jc w:val="center"/>
        <w:rPr>
          <w:rFonts w:ascii="Arial" w:eastAsia="Calibri" w:hAnsi="Arial" w:cs="Arial"/>
          <w:i/>
          <w:color w:val="808080"/>
          <w:sz w:val="24"/>
          <w:szCs w:val="24"/>
        </w:rPr>
      </w:pPr>
      <w:bookmarkStart w:id="7" w:name="_GoBack"/>
      <w:bookmarkEnd w:id="7"/>
    </w:p>
    <w:sectPr w:rsidR="006157EB" w:rsidRPr="00243D04" w:rsidSect="004E72C7">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DA" w:rsidRDefault="000354DA">
      <w:pPr>
        <w:spacing w:after="0" w:line="240" w:lineRule="auto"/>
      </w:pPr>
      <w:r>
        <w:separator/>
      </w:r>
    </w:p>
  </w:endnote>
  <w:endnote w:type="continuationSeparator" w:id="0">
    <w:p w:rsidR="000354DA" w:rsidRDefault="0003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7" w:usb1="08070000" w:usb2="00000010" w:usb3="00000000" w:csb0="00020003" w:csb1="00000000"/>
  </w:font>
  <w:font w:name="Arial,Bold">
    <w:altName w:val="Arial"/>
    <w:panose1 w:val="00000000000000000000"/>
    <w:charset w:val="00"/>
    <w:family w:val="swiss"/>
    <w:notTrueType/>
    <w:pitch w:val="default"/>
    <w:sig w:usb0="00000003" w:usb1="00000000" w:usb2="00000000" w:usb3="00000000" w:csb0="00000003" w:csb1="00000000"/>
  </w:font>
  <w:font w:name="ArialMT">
    <w:altName w:val="Arial Unicode MS"/>
    <w:panose1 w:val="00000000000000000000"/>
    <w:charset w:val="80"/>
    <w:family w:val="auto"/>
    <w:notTrueType/>
    <w:pitch w:val="default"/>
    <w:sig w:usb0="00000005" w:usb1="08070000" w:usb2="00000010" w:usb3="00000000" w:csb0="00020002" w:csb1="00000000"/>
  </w:font>
  <w:font w:name="Arial Bold">
    <w:altName w:val="Times New Roman"/>
    <w:panose1 w:val="020B07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368929"/>
      <w:docPartObj>
        <w:docPartGallery w:val="Page Numbers (Bottom of Page)"/>
        <w:docPartUnique/>
      </w:docPartObj>
    </w:sdtPr>
    <w:sdtEndPr>
      <w:rPr>
        <w:noProof/>
      </w:rPr>
    </w:sdtEndPr>
    <w:sdtContent>
      <w:p w:rsidR="00773F61" w:rsidRDefault="00773F61">
        <w:pPr>
          <w:pStyle w:val="Footer"/>
          <w:jc w:val="right"/>
        </w:pPr>
        <w:r>
          <w:fldChar w:fldCharType="begin"/>
        </w:r>
        <w:r>
          <w:instrText xml:space="preserve"> PAGE   \* MERGEFORMAT </w:instrText>
        </w:r>
        <w:r>
          <w:fldChar w:fldCharType="separate"/>
        </w:r>
        <w:r w:rsidR="006030AC">
          <w:rPr>
            <w:noProof/>
          </w:rPr>
          <w:t>75</w:t>
        </w:r>
        <w:r>
          <w:rPr>
            <w:noProof/>
          </w:rPr>
          <w:fldChar w:fldCharType="end"/>
        </w:r>
      </w:p>
    </w:sdtContent>
  </w:sdt>
  <w:p w:rsidR="00773F61" w:rsidRPr="00FA546A" w:rsidRDefault="000354DA" w:rsidP="00461926">
    <w:pPr>
      <w:tabs>
        <w:tab w:val="center" w:pos="4320"/>
        <w:tab w:val="right" w:pos="8640"/>
      </w:tabs>
      <w:spacing w:before="120"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6.65pt;margin-top:-33.6pt;width:41.9pt;height:34.45pt;z-index:-251658240">
          <v:imagedata r:id="rId1" o:title=""/>
        </v:shape>
        <o:OLEObject Type="Embed" ProgID="CorelDRAW.Graphic.13" ShapeID="_x0000_s2054" DrawAspect="Content" ObjectID="_1638265245" r:id="rId2"/>
      </w:pict>
    </w:r>
    <w:r w:rsidR="00773F6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4BF70316" wp14:editId="5E3E30FE">
              <wp:simplePos x="0" y="0"/>
              <wp:positionH relativeFrom="column">
                <wp:posOffset>-142875</wp:posOffset>
              </wp:positionH>
              <wp:positionV relativeFrom="paragraph">
                <wp:posOffset>-34925</wp:posOffset>
              </wp:positionV>
              <wp:extent cx="6248400" cy="635"/>
              <wp:effectExtent l="9525" t="12700" r="952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D11FEA"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" strokecolor="#00214e" strokeweight="1.5pt"/>
          </w:pict>
        </mc:Fallback>
      </mc:AlternateContent>
    </w:r>
    <w:r w:rsidR="00773F61" w:rsidRPr="00FA546A">
      <w:rPr>
        <w:rFonts w:ascii="Times New Roman" w:eastAsia="Times New Roman" w:hAnsi="Times New Roman" w:cs="Times New Roman"/>
        <w:b/>
        <w:color w:val="00214E"/>
        <w:sz w:val="24"/>
        <w:szCs w:val="24"/>
        <w:lang w:val="en-GB"/>
      </w:rPr>
      <w:t xml:space="preserve">                                   AGEN</w:t>
    </w:r>
    <w:r w:rsidR="00773F61" w:rsidRPr="00FA546A">
      <w:rPr>
        <w:rFonts w:ascii="Times New Roman" w:eastAsia="Times New Roman" w:hAnsi="Times New Roman" w:cs="Times New Roman"/>
        <w:b/>
        <w:color w:val="00214E"/>
        <w:sz w:val="24"/>
        <w:szCs w:val="24"/>
      </w:rPr>
      <w:t xml:space="preserve">ŢIA PENTRU PROTECŢIA MEDIULUI </w:t>
    </w:r>
    <w:r w:rsidR="00773F61" w:rsidRPr="00FA546A">
      <w:rPr>
        <w:rFonts w:ascii="Times New Roman" w:eastAsia="Times New Roman" w:hAnsi="Times New Roman" w:cs="Times New Roman"/>
        <w:b/>
        <w:color w:val="00214E"/>
        <w:sz w:val="24"/>
        <w:szCs w:val="24"/>
        <w:lang w:val="it-IT"/>
      </w:rPr>
      <w:t>C</w:t>
    </w:r>
    <w:r w:rsidR="00773F61" w:rsidRPr="00FA546A">
      <w:rPr>
        <w:rFonts w:ascii="Times New Roman" w:eastAsia="Times New Roman" w:hAnsi="Times New Roman" w:cs="Times New Roman"/>
        <w:b/>
        <w:color w:val="00214E"/>
        <w:sz w:val="24"/>
        <w:szCs w:val="24"/>
      </w:rPr>
      <w:t>LUJ</w:t>
    </w:r>
  </w:p>
  <w:p w:rsidR="00773F61" w:rsidRPr="00FA546A" w:rsidRDefault="00773F61" w:rsidP="00461926">
    <w:pPr>
      <w:tabs>
        <w:tab w:val="center" w:pos="4320"/>
        <w:tab w:val="right" w:pos="8640"/>
      </w:tabs>
      <w:spacing w:after="0" w:line="240" w:lineRule="auto"/>
      <w:jc w:val="center"/>
      <w:rPr>
        <w:rFonts w:ascii="Times New Roman" w:eastAsia="Times New Roman" w:hAnsi="Times New Roman" w:cs="Times New Roman"/>
        <w:color w:val="00214E"/>
        <w:sz w:val="24"/>
        <w:szCs w:val="24"/>
      </w:rPr>
    </w:pPr>
    <w:r w:rsidRPr="00FA546A">
      <w:rPr>
        <w:rFonts w:ascii="Times New Roman" w:eastAsia="Times New Roman" w:hAnsi="Times New Roman" w:cs="Times New Roman"/>
        <w:color w:val="00214E"/>
        <w:sz w:val="24"/>
        <w:szCs w:val="24"/>
      </w:rPr>
      <w:t>Strada Dorobanţilor, nr. 99, Cluj-Napoca, cod 400609</w:t>
    </w:r>
  </w:p>
  <w:p w:rsidR="00773F61" w:rsidRPr="00FA546A" w:rsidRDefault="00773F61" w:rsidP="00461926">
    <w:pPr>
      <w:tabs>
        <w:tab w:val="center" w:pos="4320"/>
        <w:tab w:val="right" w:pos="8640"/>
      </w:tabs>
      <w:spacing w:after="0" w:line="240" w:lineRule="auto"/>
      <w:jc w:val="center"/>
      <w:rPr>
        <w:rFonts w:ascii="Times New Roman" w:eastAsia="Times New Roman" w:hAnsi="Times New Roman" w:cs="Times New Roman"/>
        <w:color w:val="00214E"/>
        <w:sz w:val="24"/>
        <w:szCs w:val="24"/>
      </w:rPr>
    </w:pPr>
    <w:r w:rsidRPr="00FA546A">
      <w:rPr>
        <w:rFonts w:ascii="Times New Roman" w:eastAsia="Times New Roman" w:hAnsi="Times New Roman" w:cs="Times New Roman"/>
        <w:sz w:val="24"/>
        <w:szCs w:val="24"/>
      </w:rPr>
      <w:t>E-mail : office@apmcj.anpm.ro;</w:t>
    </w:r>
    <w:r w:rsidRPr="00FA546A">
      <w:rPr>
        <w:rFonts w:ascii="Times New Roman" w:eastAsia="Times New Roman" w:hAnsi="Times New Roman" w:cs="Times New Roman"/>
        <w:color w:val="00214E"/>
        <w:sz w:val="24"/>
        <w:szCs w:val="24"/>
      </w:rPr>
      <w:t xml:space="preserve"> Tel : 0264 410 722; 0264 410 720  Fax : 0264 410 716</w:t>
    </w:r>
  </w:p>
  <w:p w:rsidR="00773F61" w:rsidRPr="00FA546A" w:rsidRDefault="00773F61" w:rsidP="00461926">
    <w:pPr>
      <w:pBdr>
        <w:top w:val="single" w:sz="4" w:space="1"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color w:val="00214E"/>
        <w:sz w:val="24"/>
        <w:szCs w:val="24"/>
      </w:rPr>
    </w:pPr>
    <w:r w:rsidRPr="00FA546A">
      <w:rPr>
        <w:rFonts w:ascii="Times New Roman" w:eastAsia="Times New Roman" w:hAnsi="Times New Roman" w:cs="Times New Roman"/>
        <w:i/>
        <w:color w:val="00214E"/>
        <w:sz w:val="24"/>
        <w:szCs w:val="24"/>
      </w:rPr>
      <w:t>Operator de date cu caracter personal, conform Regulamentului(ue) 2016/679</w:t>
    </w:r>
  </w:p>
  <w:p w:rsidR="00773F61" w:rsidRPr="00FA546A" w:rsidRDefault="00773F61" w:rsidP="00461926">
    <w:pPr>
      <w:tabs>
        <w:tab w:val="right" w:pos="9360"/>
      </w:tabs>
      <w:spacing w:after="0" w:line="240" w:lineRule="auto"/>
      <w:jc w:val="center"/>
      <w:rPr>
        <w:rFonts w:ascii="Times New Roman" w:eastAsia="Calibri" w:hAnsi="Times New Roman" w:cs="Times New Roman"/>
        <w:sz w:val="24"/>
        <w:szCs w:val="24"/>
      </w:rPr>
    </w:pPr>
    <w:r w:rsidRPr="00FA546A">
      <w:rPr>
        <w:rFonts w:ascii="Times New Roman" w:eastAsia="Calibri" w:hAnsi="Times New Roman" w:cs="Times New Roman"/>
        <w:noProof/>
        <w:sz w:val="24"/>
        <w:szCs w:val="24"/>
        <w:lang w:val="en-US"/>
      </w:rPr>
      <w:t xml:space="preserve"> </w:t>
    </w:r>
  </w:p>
  <w:p w:rsidR="00773F61" w:rsidRPr="00FA546A" w:rsidRDefault="00773F61" w:rsidP="00461926">
    <w:pPr>
      <w:tabs>
        <w:tab w:val="right" w:pos="9360"/>
      </w:tabs>
      <w:spacing w:after="0" w:line="240" w:lineRule="auto"/>
      <w:jc w:val="center"/>
      <w:rPr>
        <w:rFonts w:ascii="Times New Roman" w:eastAsia="Calibri" w:hAnsi="Times New Roman" w:cs="Times New Roman"/>
        <w:sz w:val="20"/>
        <w:szCs w:val="20"/>
      </w:rPr>
    </w:pPr>
    <w:r w:rsidRPr="00FA546A">
      <w:rPr>
        <w:rFonts w:ascii="Times New Roman" w:eastAsia="Calibri" w:hAnsi="Times New Roman" w:cs="Times New Roman"/>
        <w:sz w:val="24"/>
        <w:szCs w:val="24"/>
      </w:rPr>
      <w:t xml:space="preserve"> </w:t>
    </w:r>
  </w:p>
  <w:p w:rsidR="00773F61" w:rsidRPr="00FA546A" w:rsidRDefault="00773F61" w:rsidP="00FA5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61" w:rsidRPr="00FA546A" w:rsidRDefault="000354DA" w:rsidP="00FA546A">
    <w:pPr>
      <w:tabs>
        <w:tab w:val="center" w:pos="4320"/>
        <w:tab w:val="right" w:pos="8640"/>
      </w:tabs>
      <w:spacing w:before="120"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6.65pt;margin-top:-33.6pt;width:41.9pt;height:34.45pt;z-index:-251654144">
          <v:imagedata r:id="rId1" o:title=""/>
        </v:shape>
        <o:OLEObject Type="Embed" ProgID="CorelDRAW.Graphic.13" ShapeID="_x0000_s2051" DrawAspect="Content" ObjectID="_1638265247" r:id="rId2"/>
      </w:pict>
    </w:r>
    <w:r w:rsidR="00773F6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1773F5"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" strokecolor="#00214e" strokeweight="1.5pt"/>
          </w:pict>
        </mc:Fallback>
      </mc:AlternateContent>
    </w:r>
    <w:r w:rsidR="00773F61" w:rsidRPr="00FA546A">
      <w:rPr>
        <w:rFonts w:ascii="Times New Roman" w:eastAsia="Times New Roman" w:hAnsi="Times New Roman" w:cs="Times New Roman"/>
        <w:b/>
        <w:color w:val="00214E"/>
        <w:sz w:val="24"/>
        <w:szCs w:val="24"/>
        <w:lang w:val="en-GB"/>
      </w:rPr>
      <w:t xml:space="preserve">                                   AGEN</w:t>
    </w:r>
    <w:r w:rsidR="00773F61" w:rsidRPr="00FA546A">
      <w:rPr>
        <w:rFonts w:ascii="Times New Roman" w:eastAsia="Times New Roman" w:hAnsi="Times New Roman" w:cs="Times New Roman"/>
        <w:b/>
        <w:color w:val="00214E"/>
        <w:sz w:val="24"/>
        <w:szCs w:val="24"/>
      </w:rPr>
      <w:t xml:space="preserve">ŢIA PENTRU PROTECŢIA MEDIULUI </w:t>
    </w:r>
    <w:r w:rsidR="00773F61" w:rsidRPr="00FA546A">
      <w:rPr>
        <w:rFonts w:ascii="Times New Roman" w:eastAsia="Times New Roman" w:hAnsi="Times New Roman" w:cs="Times New Roman"/>
        <w:b/>
        <w:color w:val="00214E"/>
        <w:sz w:val="24"/>
        <w:szCs w:val="24"/>
        <w:lang w:val="it-IT"/>
      </w:rPr>
      <w:t>C</w:t>
    </w:r>
    <w:r w:rsidR="00773F61" w:rsidRPr="00FA546A">
      <w:rPr>
        <w:rFonts w:ascii="Times New Roman" w:eastAsia="Times New Roman" w:hAnsi="Times New Roman" w:cs="Times New Roman"/>
        <w:b/>
        <w:color w:val="00214E"/>
        <w:sz w:val="24"/>
        <w:szCs w:val="24"/>
      </w:rPr>
      <w:t>LUJ</w:t>
    </w:r>
  </w:p>
  <w:p w:rsidR="00773F61" w:rsidRPr="00FA546A" w:rsidRDefault="00773F61" w:rsidP="00FA546A">
    <w:pPr>
      <w:tabs>
        <w:tab w:val="center" w:pos="4320"/>
        <w:tab w:val="right" w:pos="8640"/>
      </w:tabs>
      <w:spacing w:after="0" w:line="240" w:lineRule="auto"/>
      <w:jc w:val="center"/>
      <w:rPr>
        <w:rFonts w:ascii="Times New Roman" w:eastAsia="Times New Roman" w:hAnsi="Times New Roman" w:cs="Times New Roman"/>
        <w:color w:val="00214E"/>
        <w:sz w:val="24"/>
        <w:szCs w:val="24"/>
      </w:rPr>
    </w:pPr>
    <w:r w:rsidRPr="00FA546A">
      <w:rPr>
        <w:rFonts w:ascii="Times New Roman" w:eastAsia="Times New Roman" w:hAnsi="Times New Roman" w:cs="Times New Roman"/>
        <w:color w:val="00214E"/>
        <w:sz w:val="24"/>
        <w:szCs w:val="24"/>
      </w:rPr>
      <w:t>Strada Dorobanţilor, nr. 99, Cluj-Napoca, cod 400609</w:t>
    </w:r>
  </w:p>
  <w:p w:rsidR="00773F61" w:rsidRPr="00FA546A" w:rsidRDefault="00773F61" w:rsidP="00FA546A">
    <w:pPr>
      <w:tabs>
        <w:tab w:val="center" w:pos="4320"/>
        <w:tab w:val="right" w:pos="8640"/>
      </w:tabs>
      <w:spacing w:after="0" w:line="240" w:lineRule="auto"/>
      <w:jc w:val="center"/>
      <w:rPr>
        <w:rFonts w:ascii="Times New Roman" w:eastAsia="Times New Roman" w:hAnsi="Times New Roman" w:cs="Times New Roman"/>
        <w:color w:val="00214E"/>
        <w:sz w:val="24"/>
        <w:szCs w:val="24"/>
      </w:rPr>
    </w:pPr>
    <w:r w:rsidRPr="00FA546A">
      <w:rPr>
        <w:rFonts w:ascii="Times New Roman" w:eastAsia="Times New Roman" w:hAnsi="Times New Roman" w:cs="Times New Roman"/>
        <w:sz w:val="24"/>
        <w:szCs w:val="24"/>
      </w:rPr>
      <w:t>E-mail : office@apmcj.anpm.ro;</w:t>
    </w:r>
    <w:r w:rsidRPr="00FA546A">
      <w:rPr>
        <w:rFonts w:ascii="Times New Roman" w:eastAsia="Times New Roman" w:hAnsi="Times New Roman" w:cs="Times New Roman"/>
        <w:color w:val="00214E"/>
        <w:sz w:val="24"/>
        <w:szCs w:val="24"/>
      </w:rPr>
      <w:t xml:space="preserve"> Tel : 0264 410 722; 0264 410 720  Fax : 0264 410 716</w:t>
    </w:r>
  </w:p>
  <w:p w:rsidR="00773F61" w:rsidRPr="00FA546A" w:rsidRDefault="00773F61" w:rsidP="00FA546A">
    <w:pPr>
      <w:pBdr>
        <w:top w:val="single" w:sz="4" w:space="1"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color w:val="00214E"/>
        <w:sz w:val="24"/>
        <w:szCs w:val="24"/>
      </w:rPr>
    </w:pPr>
    <w:r w:rsidRPr="00FA546A">
      <w:rPr>
        <w:rFonts w:ascii="Times New Roman" w:eastAsia="Times New Roman" w:hAnsi="Times New Roman" w:cs="Times New Roman"/>
        <w:i/>
        <w:color w:val="00214E"/>
        <w:sz w:val="24"/>
        <w:szCs w:val="24"/>
      </w:rPr>
      <w:t>Operator de date cu caracter personal, conform Regulamentului(ue) 2016/679</w:t>
    </w:r>
  </w:p>
  <w:p w:rsidR="00773F61" w:rsidRPr="00FA546A" w:rsidRDefault="00773F61" w:rsidP="00FA546A">
    <w:pPr>
      <w:tabs>
        <w:tab w:val="right" w:pos="9360"/>
      </w:tabs>
      <w:spacing w:after="0" w:line="240" w:lineRule="auto"/>
      <w:jc w:val="center"/>
      <w:rPr>
        <w:rFonts w:ascii="Times New Roman" w:eastAsia="Calibri" w:hAnsi="Times New Roman" w:cs="Times New Roman"/>
        <w:sz w:val="24"/>
        <w:szCs w:val="24"/>
      </w:rPr>
    </w:pPr>
    <w:r w:rsidRPr="00FA546A">
      <w:rPr>
        <w:rFonts w:ascii="Times New Roman" w:eastAsia="Calibri" w:hAnsi="Times New Roman" w:cs="Times New Roman"/>
        <w:noProof/>
        <w:sz w:val="24"/>
        <w:szCs w:val="24"/>
        <w:lang w:val="en-US"/>
      </w:rPr>
      <w:t xml:space="preserve"> </w:t>
    </w:r>
  </w:p>
  <w:p w:rsidR="00773F61" w:rsidRPr="00FA546A" w:rsidRDefault="00773F61" w:rsidP="00FA546A">
    <w:pPr>
      <w:tabs>
        <w:tab w:val="right" w:pos="9360"/>
      </w:tabs>
      <w:spacing w:after="0" w:line="240" w:lineRule="auto"/>
      <w:jc w:val="center"/>
      <w:rPr>
        <w:rFonts w:ascii="Times New Roman" w:eastAsia="Calibri" w:hAnsi="Times New Roman" w:cs="Times New Roman"/>
        <w:sz w:val="20"/>
        <w:szCs w:val="20"/>
      </w:rPr>
    </w:pPr>
    <w:r w:rsidRPr="00FA546A">
      <w:rPr>
        <w:rFonts w:ascii="Times New Roman" w:eastAsia="Calibri" w:hAnsi="Times New Roman" w:cs="Times New Roman"/>
        <w:sz w:val="24"/>
        <w:szCs w:val="24"/>
      </w:rPr>
      <w:t xml:space="preserve"> </w:t>
    </w:r>
  </w:p>
  <w:p w:rsidR="00773F61" w:rsidRPr="00FA546A" w:rsidRDefault="00773F61" w:rsidP="00FA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DA" w:rsidRDefault="000354DA">
      <w:pPr>
        <w:spacing w:after="0" w:line="240" w:lineRule="auto"/>
      </w:pPr>
      <w:r>
        <w:separator/>
      </w:r>
    </w:p>
  </w:footnote>
  <w:footnote w:type="continuationSeparator" w:id="0">
    <w:p w:rsidR="000354DA" w:rsidRDefault="00035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61" w:rsidRDefault="00773F61" w:rsidP="000829A7">
    <w:pPr>
      <w:tabs>
        <w:tab w:val="center" w:pos="4320"/>
        <w:tab w:val="right" w:pos="8640"/>
        <w:tab w:val="left" w:pos="9000"/>
      </w:tabs>
      <w:spacing w:after="0" w:line="240" w:lineRule="auto"/>
      <w:rPr>
        <w:rFonts w:ascii="Times New Roman" w:eastAsia="Times New Roman" w:hAnsi="Times New Roman" w:cs="Times New Roman"/>
        <w:sz w:val="24"/>
        <w:szCs w:val="24"/>
        <w:lang w:val="en-GB"/>
      </w:rPr>
    </w:pPr>
  </w:p>
  <w:p w:rsidR="00773F61" w:rsidRPr="000829A7" w:rsidRDefault="000354DA" w:rsidP="000829A7">
    <w:pPr>
      <w:tabs>
        <w:tab w:val="center" w:pos="4320"/>
        <w:tab w:val="right" w:pos="8640"/>
        <w:tab w:val="left" w:pos="9000"/>
      </w:tabs>
      <w:spacing w:after="0" w:line="240" w:lineRule="auto"/>
      <w:rPr>
        <w:rFonts w:ascii="Calibri" w:eastAsia="Calibri" w:hAnsi="Calibri" w:cs="Times New Roman"/>
      </w:rPr>
    </w:pPr>
    <w:r>
      <w:rPr>
        <w:rFonts w:ascii="Times New Roman" w:eastAsia="Calibri" w:hAnsi="Times New Roman" w:cs="Times New Roman"/>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9.15pt;margin-top:-5.8pt;width:81.4pt;height:65.45pt;z-index:-251656192">
          <v:imagedata r:id="rId1" o:title=""/>
        </v:shape>
        <o:OLEObject Type="Embed" ProgID="CorelDRAW.Graphic.13" ShapeID="_x0000_s2050" DrawAspect="Content" ObjectID="_1638265246" r:id="rId2"/>
      </w:pict>
    </w:r>
    <w:r w:rsidR="00773F61" w:rsidRPr="000829A7">
      <w:rPr>
        <w:rFonts w:ascii="Times New Roman" w:eastAsia="Times New Roman" w:hAnsi="Times New Roman" w:cs="Times New Roman"/>
        <w:sz w:val="24"/>
        <w:szCs w:val="24"/>
        <w:lang w:val="en-GB"/>
      </w:rPr>
      <w:t xml:space="preserve">  </w:t>
    </w:r>
    <w:r w:rsidR="00773F61" w:rsidRPr="000829A7">
      <w:rPr>
        <w:rFonts w:ascii="Calibri" w:eastAsia="Calibri" w:hAnsi="Calibri" w:cs="Times New Roman"/>
      </w:rPr>
      <w:t xml:space="preserve">                     </w:t>
    </w:r>
    <w:r w:rsidR="00773F61">
      <w:rPr>
        <w:rFonts w:ascii="Calibri" w:eastAsia="Calibri" w:hAnsi="Calibri" w:cs="Times New Roman"/>
        <w:noProof/>
        <w:lang w:val="en-US"/>
      </w:rPr>
      <w:drawing>
        <wp:anchor distT="0" distB="0" distL="114300" distR="114300" simplePos="0" relativeHeight="251659264"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F61" w:rsidRPr="000829A7">
      <w:rPr>
        <w:rFonts w:ascii="Calibri" w:eastAsia="Calibri" w:hAnsi="Calibri" w:cs="Times New Roman"/>
      </w:rPr>
      <w:t xml:space="preserve">                     </w:t>
    </w:r>
  </w:p>
  <w:p w:rsidR="00773F61" w:rsidRPr="000829A7" w:rsidRDefault="00773F61" w:rsidP="000829A7">
    <w:pPr>
      <w:tabs>
        <w:tab w:val="left" w:pos="9000"/>
      </w:tabs>
      <w:spacing w:after="0" w:line="240" w:lineRule="auto"/>
      <w:jc w:val="center"/>
      <w:rPr>
        <w:rFonts w:ascii="Times New Roman" w:eastAsia="Calibri" w:hAnsi="Times New Roman" w:cs="Times New Roman"/>
        <w:b/>
        <w:sz w:val="28"/>
        <w:szCs w:val="28"/>
      </w:rPr>
    </w:pPr>
  </w:p>
  <w:p w:rsidR="00773F61" w:rsidRPr="000829A7" w:rsidRDefault="00773F61" w:rsidP="000829A7">
    <w:pPr>
      <w:tabs>
        <w:tab w:val="left" w:pos="9000"/>
      </w:tabs>
      <w:spacing w:after="0" w:line="240" w:lineRule="auto"/>
      <w:jc w:val="center"/>
      <w:rPr>
        <w:rFonts w:ascii="Calibri" w:eastAsia="Calibri" w:hAnsi="Calibri" w:cs="Times New Roman"/>
      </w:rPr>
    </w:pPr>
    <w:r w:rsidRPr="000829A7">
      <w:rPr>
        <w:rFonts w:ascii="Times New Roman" w:eastAsia="Calibri" w:hAnsi="Times New Roman" w:cs="Times New Roman"/>
        <w:b/>
        <w:sz w:val="28"/>
        <w:szCs w:val="28"/>
      </w:rPr>
      <w:t>Ministerul Mediului, Apelor și Pădurilor</w:t>
    </w:r>
  </w:p>
  <w:p w:rsidR="00773F61" w:rsidRPr="000829A7" w:rsidRDefault="00773F61" w:rsidP="000829A7">
    <w:pPr>
      <w:tabs>
        <w:tab w:val="left" w:pos="9000"/>
      </w:tabs>
      <w:spacing w:after="0" w:line="240" w:lineRule="auto"/>
      <w:jc w:val="center"/>
      <w:rPr>
        <w:rFonts w:ascii="Times New Roman" w:eastAsia="Calibri" w:hAnsi="Times New Roman" w:cs="Times New Roman"/>
        <w:b/>
        <w:sz w:val="32"/>
        <w:szCs w:val="32"/>
      </w:rPr>
    </w:pPr>
    <w:r w:rsidRPr="000829A7">
      <w:rPr>
        <w:rFonts w:ascii="Times New Roman" w:eastAsia="Calibri" w:hAnsi="Times New Roman" w:cs="Times New Roman"/>
        <w:b/>
        <w:sz w:val="32"/>
        <w:szCs w:val="32"/>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73F61" w:rsidRPr="000829A7" w:rsidTr="005736F2">
      <w:trPr>
        <w:trHeight w:val="692"/>
      </w:trPr>
      <w:tc>
        <w:tcPr>
          <w:tcW w:w="10031" w:type="dxa"/>
          <w:tcBorders>
            <w:top w:val="single" w:sz="8" w:space="0" w:color="000000"/>
            <w:bottom w:val="single" w:sz="8" w:space="0" w:color="000000"/>
          </w:tcBorders>
          <w:shd w:val="clear" w:color="auto" w:fill="auto"/>
          <w:vAlign w:val="center"/>
        </w:tcPr>
        <w:p w:rsidR="00773F61" w:rsidRPr="000829A7" w:rsidRDefault="00773F61" w:rsidP="000829A7">
          <w:pPr>
            <w:spacing w:after="0" w:line="276" w:lineRule="auto"/>
            <w:jc w:val="center"/>
            <w:rPr>
              <w:rFonts w:ascii="Times New Roman" w:eastAsia="Calibri" w:hAnsi="Times New Roman" w:cs="Times New Roman"/>
              <w:b/>
              <w:bCs/>
              <w:color w:val="FFFFFF"/>
              <w:sz w:val="24"/>
              <w:szCs w:val="24"/>
            </w:rPr>
          </w:pPr>
          <w:r w:rsidRPr="000829A7">
            <w:rPr>
              <w:rFonts w:ascii="Times New Roman" w:eastAsia="Calibri" w:hAnsi="Times New Roman" w:cs="Times New Roman"/>
              <w:b/>
              <w:bCs/>
              <w:sz w:val="28"/>
              <w:szCs w:val="28"/>
            </w:rPr>
            <w:t>AGENŢIA PENTRU PROTECŢIA MEDIULUI CLUJ</w:t>
          </w:r>
        </w:p>
      </w:tc>
    </w:tr>
  </w:tbl>
  <w:p w:rsidR="00773F61" w:rsidRPr="000829A7" w:rsidRDefault="00773F61" w:rsidP="00082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720"/>
        </w:tabs>
        <w:ind w:left="720" w:hanging="360"/>
      </w:pPr>
      <w:rPr>
        <w:rFonts w:ascii="Symbol" w:hAnsi="Symbol" w:cs="Symbol" w:hint="default"/>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Arial Narrow"/>
        <w:lang w:val="it-I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b w:val="0"/>
        <w:i w:val="0"/>
        <w:sz w:val="28"/>
        <w:u w:val="none"/>
      </w:rPr>
    </w:lvl>
    <w:lvl w:ilvl="1">
      <w:start w:val="1"/>
      <w:numFmt w:val="bullet"/>
      <w:lvlText w:val=""/>
      <w:lvlJc w:val="left"/>
      <w:pPr>
        <w:tabs>
          <w:tab w:val="num" w:pos="1080"/>
        </w:tabs>
        <w:ind w:left="1080" w:hanging="360"/>
      </w:pPr>
      <w:rPr>
        <w:rFonts w:ascii="Symbol" w:hAnsi="Symbol" w:cs="Symbol" w:hint="default"/>
        <w:b w:val="0"/>
        <w:i w:val="0"/>
        <w:sz w:val="28"/>
        <w:u w:val="none"/>
      </w:rPr>
    </w:lvl>
    <w:lvl w:ilvl="2">
      <w:start w:val="1"/>
      <w:numFmt w:val="bullet"/>
      <w:lvlText w:val=""/>
      <w:lvlJc w:val="left"/>
      <w:pPr>
        <w:tabs>
          <w:tab w:val="num" w:pos="1440"/>
        </w:tabs>
        <w:ind w:left="1440" w:hanging="360"/>
      </w:pPr>
      <w:rPr>
        <w:rFonts w:ascii="Symbol" w:hAnsi="Symbol" w:cs="Symbol" w:hint="default"/>
        <w:b w:val="0"/>
        <w:i w:val="0"/>
        <w:sz w:val="28"/>
        <w:u w:val="none"/>
      </w:rPr>
    </w:lvl>
    <w:lvl w:ilvl="3">
      <w:start w:val="1"/>
      <w:numFmt w:val="bullet"/>
      <w:lvlText w:val=""/>
      <w:lvlJc w:val="left"/>
      <w:pPr>
        <w:tabs>
          <w:tab w:val="num" w:pos="1800"/>
        </w:tabs>
        <w:ind w:left="1800" w:hanging="360"/>
      </w:pPr>
      <w:rPr>
        <w:rFonts w:ascii="Symbol" w:hAnsi="Symbol" w:cs="Symbol" w:hint="default"/>
        <w:b w:val="0"/>
        <w:i w:val="0"/>
        <w:sz w:val="28"/>
        <w:u w:val="none"/>
      </w:rPr>
    </w:lvl>
    <w:lvl w:ilvl="4">
      <w:start w:val="1"/>
      <w:numFmt w:val="bullet"/>
      <w:lvlText w:val=""/>
      <w:lvlJc w:val="left"/>
      <w:pPr>
        <w:tabs>
          <w:tab w:val="num" w:pos="2160"/>
        </w:tabs>
        <w:ind w:left="2160" w:hanging="360"/>
      </w:pPr>
      <w:rPr>
        <w:rFonts w:ascii="Symbol" w:hAnsi="Symbol" w:cs="Symbol" w:hint="default"/>
        <w:b w:val="0"/>
        <w:i w:val="0"/>
        <w:sz w:val="28"/>
        <w:u w:val="none"/>
      </w:rPr>
    </w:lvl>
    <w:lvl w:ilvl="5">
      <w:start w:val="1"/>
      <w:numFmt w:val="bullet"/>
      <w:lvlText w:val=""/>
      <w:lvlJc w:val="left"/>
      <w:pPr>
        <w:tabs>
          <w:tab w:val="num" w:pos="2520"/>
        </w:tabs>
        <w:ind w:left="2520" w:hanging="360"/>
      </w:pPr>
      <w:rPr>
        <w:rFonts w:ascii="Symbol" w:hAnsi="Symbol" w:cs="Symbol" w:hint="default"/>
        <w:b w:val="0"/>
        <w:i w:val="0"/>
        <w:sz w:val="28"/>
        <w:u w:val="none"/>
      </w:rPr>
    </w:lvl>
    <w:lvl w:ilvl="6">
      <w:start w:val="1"/>
      <w:numFmt w:val="bullet"/>
      <w:lvlText w:val=""/>
      <w:lvlJc w:val="left"/>
      <w:pPr>
        <w:tabs>
          <w:tab w:val="num" w:pos="2880"/>
        </w:tabs>
        <w:ind w:left="2880" w:hanging="360"/>
      </w:pPr>
      <w:rPr>
        <w:rFonts w:ascii="Symbol" w:hAnsi="Symbol" w:cs="Symbol" w:hint="default"/>
        <w:b w:val="0"/>
        <w:i w:val="0"/>
        <w:sz w:val="28"/>
        <w:u w:val="none"/>
      </w:rPr>
    </w:lvl>
    <w:lvl w:ilvl="7">
      <w:start w:val="1"/>
      <w:numFmt w:val="bullet"/>
      <w:lvlText w:val=""/>
      <w:lvlJc w:val="left"/>
      <w:pPr>
        <w:tabs>
          <w:tab w:val="num" w:pos="3240"/>
        </w:tabs>
        <w:ind w:left="3240" w:hanging="360"/>
      </w:pPr>
      <w:rPr>
        <w:rFonts w:ascii="Symbol" w:hAnsi="Symbol" w:cs="Symbol" w:hint="default"/>
        <w:b w:val="0"/>
        <w:i w:val="0"/>
        <w:sz w:val="28"/>
        <w:u w:val="none"/>
      </w:rPr>
    </w:lvl>
    <w:lvl w:ilvl="8">
      <w:start w:val="1"/>
      <w:numFmt w:val="bullet"/>
      <w:lvlText w:val=""/>
      <w:lvlJc w:val="left"/>
      <w:pPr>
        <w:tabs>
          <w:tab w:val="num" w:pos="3600"/>
        </w:tabs>
        <w:ind w:left="3600" w:hanging="360"/>
      </w:pPr>
      <w:rPr>
        <w:rFonts w:ascii="Symbol" w:hAnsi="Symbol" w:cs="Symbol" w:hint="default"/>
        <w:b w:val="0"/>
        <w:i w:val="0"/>
        <w:sz w:val="28"/>
        <w:u w:val="none"/>
      </w:r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hint="default"/>
        <w:sz w:val="28"/>
        <w:lang w:val="ro-RO"/>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cs="Arial Narrow"/>
        <w:lang w:val="it-I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cs="Arial Narrow" w:hint="default"/>
        <w:lang w:val="fr-FR"/>
      </w:rPr>
    </w:lvl>
    <w:lvl w:ilvl="1">
      <w:start w:val="1"/>
      <w:numFmt w:val="bullet"/>
      <w:lvlText w:val=""/>
      <w:lvlJc w:val="left"/>
      <w:pPr>
        <w:tabs>
          <w:tab w:val="num" w:pos="1080"/>
        </w:tabs>
        <w:ind w:left="1080" w:hanging="360"/>
      </w:pPr>
      <w:rPr>
        <w:rFonts w:ascii="Symbol" w:hAnsi="Symbol" w:cs="Arial Narrow" w:hint="default"/>
        <w:lang w:val="fr-FR"/>
      </w:rPr>
    </w:lvl>
    <w:lvl w:ilvl="2">
      <w:start w:val="1"/>
      <w:numFmt w:val="bullet"/>
      <w:lvlText w:val=""/>
      <w:lvlJc w:val="left"/>
      <w:pPr>
        <w:tabs>
          <w:tab w:val="num" w:pos="1440"/>
        </w:tabs>
        <w:ind w:left="1440" w:hanging="360"/>
      </w:pPr>
      <w:rPr>
        <w:rFonts w:ascii="Symbol" w:hAnsi="Symbol" w:cs="Arial Narrow" w:hint="default"/>
        <w:lang w:val="fr-FR"/>
      </w:rPr>
    </w:lvl>
    <w:lvl w:ilvl="3">
      <w:start w:val="1"/>
      <w:numFmt w:val="bullet"/>
      <w:lvlText w:val=""/>
      <w:lvlJc w:val="left"/>
      <w:pPr>
        <w:tabs>
          <w:tab w:val="num" w:pos="1800"/>
        </w:tabs>
        <w:ind w:left="1800" w:hanging="360"/>
      </w:pPr>
      <w:rPr>
        <w:rFonts w:ascii="Symbol" w:hAnsi="Symbol" w:cs="Arial Narrow" w:hint="default"/>
        <w:lang w:val="fr-FR"/>
      </w:rPr>
    </w:lvl>
    <w:lvl w:ilvl="4">
      <w:start w:val="1"/>
      <w:numFmt w:val="bullet"/>
      <w:lvlText w:val=""/>
      <w:lvlJc w:val="left"/>
      <w:pPr>
        <w:tabs>
          <w:tab w:val="num" w:pos="2160"/>
        </w:tabs>
        <w:ind w:left="2160" w:hanging="360"/>
      </w:pPr>
      <w:rPr>
        <w:rFonts w:ascii="Symbol" w:hAnsi="Symbol" w:cs="Arial Narrow" w:hint="default"/>
        <w:lang w:val="fr-FR"/>
      </w:rPr>
    </w:lvl>
    <w:lvl w:ilvl="5">
      <w:start w:val="1"/>
      <w:numFmt w:val="bullet"/>
      <w:lvlText w:val=""/>
      <w:lvlJc w:val="left"/>
      <w:pPr>
        <w:tabs>
          <w:tab w:val="num" w:pos="2520"/>
        </w:tabs>
        <w:ind w:left="2520" w:hanging="360"/>
      </w:pPr>
      <w:rPr>
        <w:rFonts w:ascii="Symbol" w:hAnsi="Symbol" w:cs="Arial Narrow" w:hint="default"/>
        <w:lang w:val="fr-FR"/>
      </w:rPr>
    </w:lvl>
    <w:lvl w:ilvl="6">
      <w:start w:val="1"/>
      <w:numFmt w:val="bullet"/>
      <w:lvlText w:val=""/>
      <w:lvlJc w:val="left"/>
      <w:pPr>
        <w:tabs>
          <w:tab w:val="num" w:pos="2880"/>
        </w:tabs>
        <w:ind w:left="2880" w:hanging="360"/>
      </w:pPr>
      <w:rPr>
        <w:rFonts w:ascii="Symbol" w:hAnsi="Symbol" w:cs="Arial Narrow" w:hint="default"/>
        <w:lang w:val="fr-FR"/>
      </w:rPr>
    </w:lvl>
    <w:lvl w:ilvl="7">
      <w:start w:val="1"/>
      <w:numFmt w:val="bullet"/>
      <w:lvlText w:val=""/>
      <w:lvlJc w:val="left"/>
      <w:pPr>
        <w:tabs>
          <w:tab w:val="num" w:pos="3240"/>
        </w:tabs>
        <w:ind w:left="3240" w:hanging="360"/>
      </w:pPr>
      <w:rPr>
        <w:rFonts w:ascii="Symbol" w:hAnsi="Symbol" w:cs="Arial Narrow" w:hint="default"/>
        <w:lang w:val="fr-FR"/>
      </w:rPr>
    </w:lvl>
    <w:lvl w:ilvl="8">
      <w:start w:val="1"/>
      <w:numFmt w:val="bullet"/>
      <w:lvlText w:val=""/>
      <w:lvlJc w:val="left"/>
      <w:pPr>
        <w:tabs>
          <w:tab w:val="num" w:pos="3600"/>
        </w:tabs>
        <w:ind w:left="3600" w:hanging="360"/>
      </w:pPr>
      <w:rPr>
        <w:rFonts w:ascii="Symbol" w:hAnsi="Symbol" w:cs="Arial Narrow" w:hint="default"/>
        <w:lang w:val="fr-FR"/>
      </w:rPr>
    </w:lvl>
  </w:abstractNum>
  <w:abstractNum w:abstractNumId="4">
    <w:nsid w:val="004875FD"/>
    <w:multiLevelType w:val="hybridMultilevel"/>
    <w:tmpl w:val="532E8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9C7580"/>
    <w:multiLevelType w:val="multilevel"/>
    <w:tmpl w:val="AE3CDA74"/>
    <w:lvl w:ilvl="0">
      <w:start w:val="1"/>
      <w:numFmt w:val="decimal"/>
      <w:lvlText w:val="%1."/>
      <w:lvlJc w:val="left"/>
      <w:pPr>
        <w:tabs>
          <w:tab w:val="num" w:pos="720"/>
        </w:tabs>
        <w:ind w:left="720" w:hanging="720"/>
      </w:pPr>
      <w:rPr>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5A5E6F"/>
    <w:multiLevelType w:val="multilevel"/>
    <w:tmpl w:val="DAB83F9C"/>
    <w:lvl w:ilvl="0">
      <w:start w:val="6"/>
      <w:numFmt w:val="decimal"/>
      <w:lvlText w:val="%1."/>
      <w:lvlJc w:val="left"/>
      <w:pPr>
        <w:ind w:left="644" w:hanging="360"/>
      </w:pPr>
      <w:rPr>
        <w:rFonts w:hint="default"/>
        <w:b/>
      </w:rPr>
    </w:lvl>
    <w:lvl w:ilvl="1">
      <w:start w:val="2"/>
      <w:numFmt w:val="decimal"/>
      <w:isLgl/>
      <w:lvlText w:val="%1.%2."/>
      <w:lvlJc w:val="left"/>
      <w:pPr>
        <w:ind w:left="1004" w:hanging="720"/>
      </w:pPr>
      <w:rPr>
        <w:rFonts w:hint="default"/>
        <w:b/>
      </w:rPr>
    </w:lvl>
    <w:lvl w:ilvl="2">
      <w:start w:val="3"/>
      <w:numFmt w:val="decimal"/>
      <w:isLgl/>
      <w:lvlText w:val="%1.%2.%3."/>
      <w:lvlJc w:val="left"/>
      <w:pPr>
        <w:ind w:left="862"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8">
    <w:nsid w:val="066F7FAE"/>
    <w:multiLevelType w:val="hybridMultilevel"/>
    <w:tmpl w:val="7D5EE214"/>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9">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953C0D"/>
    <w:multiLevelType w:val="hybridMultilevel"/>
    <w:tmpl w:val="1AEC4BB0"/>
    <w:lvl w:ilvl="0" w:tplc="92041E76">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3E234C"/>
    <w:multiLevelType w:val="hybridMultilevel"/>
    <w:tmpl w:val="1B4EE290"/>
    <w:lvl w:ilvl="0" w:tplc="4BEE4C72">
      <w:start w:val="1"/>
      <w:numFmt w:val="decimal"/>
      <w:pStyle w:val="Podmnka"/>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2">
    <w:nsid w:val="0F207872"/>
    <w:multiLevelType w:val="hybridMultilevel"/>
    <w:tmpl w:val="BCD01AA6"/>
    <w:lvl w:ilvl="0" w:tplc="B610F544">
      <w:numFmt w:val="bullet"/>
      <w:lvlText w:val="–"/>
      <w:lvlJc w:val="left"/>
      <w:pPr>
        <w:ind w:left="502"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FA84CBE"/>
    <w:multiLevelType w:val="hybridMultilevel"/>
    <w:tmpl w:val="C614A750"/>
    <w:lvl w:ilvl="0" w:tplc="22348690">
      <w:start w:val="1"/>
      <w:numFmt w:val="bullet"/>
      <w:lvlText w:val="-"/>
      <w:lvlJc w:val="left"/>
      <w:pPr>
        <w:ind w:left="360"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10AD7B5B"/>
    <w:multiLevelType w:val="hybridMultilevel"/>
    <w:tmpl w:val="7930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F056D"/>
    <w:multiLevelType w:val="hybridMultilevel"/>
    <w:tmpl w:val="704ED508"/>
    <w:lvl w:ilvl="0" w:tplc="AAF6550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A8B02E8"/>
    <w:multiLevelType w:val="hybridMultilevel"/>
    <w:tmpl w:val="B5A8A236"/>
    <w:lvl w:ilvl="0" w:tplc="A4ACF8C8">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D840493"/>
    <w:multiLevelType w:val="hybridMultilevel"/>
    <w:tmpl w:val="6FACB1E6"/>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5462242"/>
    <w:multiLevelType w:val="hybridMultilevel"/>
    <w:tmpl w:val="BE22B39E"/>
    <w:lvl w:ilvl="0" w:tplc="A68485AC">
      <w:start w:val="2"/>
      <w:numFmt w:val="bullet"/>
      <w:lvlText w:val="-"/>
      <w:lvlJc w:val="left"/>
      <w:pPr>
        <w:ind w:left="465" w:hanging="360"/>
      </w:pPr>
      <w:rPr>
        <w:rFonts w:ascii="Arial" w:eastAsia="Calibri" w:hAnsi="Arial" w:cs="Arial" w:hint="default"/>
      </w:rPr>
    </w:lvl>
    <w:lvl w:ilvl="1" w:tplc="04180003">
      <w:start w:val="1"/>
      <w:numFmt w:val="bullet"/>
      <w:lvlText w:val="o"/>
      <w:lvlJc w:val="left"/>
      <w:pPr>
        <w:ind w:left="1185" w:hanging="360"/>
      </w:pPr>
      <w:rPr>
        <w:rFonts w:ascii="Courier New" w:hAnsi="Courier New" w:cs="Courier New" w:hint="default"/>
      </w:rPr>
    </w:lvl>
    <w:lvl w:ilvl="2" w:tplc="04180005">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9">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67668B"/>
    <w:multiLevelType w:val="hybridMultilevel"/>
    <w:tmpl w:val="7868CFD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811AB5"/>
    <w:multiLevelType w:val="hybridMultilevel"/>
    <w:tmpl w:val="601444EC"/>
    <w:lvl w:ilvl="0" w:tplc="9C0C14E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4">
    <w:nsid w:val="32663CB3"/>
    <w:multiLevelType w:val="hybridMultilevel"/>
    <w:tmpl w:val="2F8A4DFC"/>
    <w:lvl w:ilvl="0" w:tplc="762E3EA8">
      <w:start w:val="7"/>
      <w:numFmt w:val="bullet"/>
      <w:lvlText w:val="-"/>
      <w:lvlJc w:val="left"/>
      <w:pPr>
        <w:ind w:left="720" w:hanging="36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0652E7"/>
    <w:multiLevelType w:val="hybridMultilevel"/>
    <w:tmpl w:val="5B6A4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5B4762B"/>
    <w:multiLevelType w:val="hybridMultilevel"/>
    <w:tmpl w:val="44E2EF4E"/>
    <w:lvl w:ilvl="0" w:tplc="3A4E1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F3B8E"/>
    <w:multiLevelType w:val="hybridMultilevel"/>
    <w:tmpl w:val="7B8084AA"/>
    <w:lvl w:ilvl="0" w:tplc="05665E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1B1350"/>
    <w:multiLevelType w:val="hybridMultilevel"/>
    <w:tmpl w:val="3A0C641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9A3E43"/>
    <w:multiLevelType w:val="hybridMultilevel"/>
    <w:tmpl w:val="959AC946"/>
    <w:lvl w:ilvl="0" w:tplc="CDBAD530">
      <w:numFmt w:val="bullet"/>
      <w:lvlText w:val="-"/>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nsid w:val="3D18078F"/>
    <w:multiLevelType w:val="hybridMultilevel"/>
    <w:tmpl w:val="3C4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453F2B"/>
    <w:multiLevelType w:val="multilevel"/>
    <w:tmpl w:val="12AEE646"/>
    <w:lvl w:ilvl="0">
      <w:start w:val="1"/>
      <w:numFmt w:val="bullet"/>
      <w:lvlText w:val=""/>
      <w:lvlJc w:val="left"/>
      <w:pPr>
        <w:tabs>
          <w:tab w:val="num" w:pos="1260"/>
        </w:tabs>
        <w:ind w:left="1260" w:hanging="720"/>
      </w:pPr>
      <w:rPr>
        <w:rFonts w:ascii="Symbol" w:hAnsi="Symbol" w:hint="default"/>
      </w:rPr>
    </w:lvl>
    <w:lvl w:ilvl="1">
      <w:start w:val="1"/>
      <w:numFmt w:val="decimal"/>
      <w:lvlText w:val="%2."/>
      <w:lvlJc w:val="left"/>
      <w:pPr>
        <w:tabs>
          <w:tab w:val="num" w:pos="1980"/>
        </w:tabs>
        <w:ind w:left="1980" w:hanging="720"/>
      </w:pPr>
    </w:lvl>
    <w:lvl w:ilvl="2">
      <w:start w:val="1"/>
      <w:numFmt w:val="decimal"/>
      <w:lvlText w:val="%3."/>
      <w:lvlJc w:val="left"/>
      <w:pPr>
        <w:tabs>
          <w:tab w:val="num" w:pos="2700"/>
        </w:tabs>
        <w:ind w:left="2700" w:hanging="720"/>
      </w:pPr>
    </w:lvl>
    <w:lvl w:ilvl="3">
      <w:start w:val="1"/>
      <w:numFmt w:val="decimal"/>
      <w:lvlText w:val="%4."/>
      <w:lvlJc w:val="left"/>
      <w:pPr>
        <w:tabs>
          <w:tab w:val="num" w:pos="3420"/>
        </w:tabs>
        <w:ind w:left="3420" w:hanging="720"/>
      </w:pPr>
    </w:lvl>
    <w:lvl w:ilvl="4">
      <w:start w:val="1"/>
      <w:numFmt w:val="decimal"/>
      <w:lvlText w:val="%5."/>
      <w:lvlJc w:val="left"/>
      <w:pPr>
        <w:tabs>
          <w:tab w:val="num" w:pos="4140"/>
        </w:tabs>
        <w:ind w:left="4140" w:hanging="720"/>
      </w:pPr>
    </w:lvl>
    <w:lvl w:ilvl="5">
      <w:start w:val="1"/>
      <w:numFmt w:val="decimal"/>
      <w:lvlText w:val="%6."/>
      <w:lvlJc w:val="left"/>
      <w:pPr>
        <w:tabs>
          <w:tab w:val="num" w:pos="4860"/>
        </w:tabs>
        <w:ind w:left="4860" w:hanging="720"/>
      </w:pPr>
    </w:lvl>
    <w:lvl w:ilvl="6">
      <w:start w:val="1"/>
      <w:numFmt w:val="decimal"/>
      <w:lvlText w:val="%7."/>
      <w:lvlJc w:val="left"/>
      <w:pPr>
        <w:tabs>
          <w:tab w:val="num" w:pos="5580"/>
        </w:tabs>
        <w:ind w:left="5580" w:hanging="720"/>
      </w:pPr>
    </w:lvl>
    <w:lvl w:ilvl="7">
      <w:start w:val="1"/>
      <w:numFmt w:val="decimal"/>
      <w:lvlText w:val="%8."/>
      <w:lvlJc w:val="left"/>
      <w:pPr>
        <w:tabs>
          <w:tab w:val="num" w:pos="6300"/>
        </w:tabs>
        <w:ind w:left="6300" w:hanging="720"/>
      </w:pPr>
    </w:lvl>
    <w:lvl w:ilvl="8">
      <w:start w:val="1"/>
      <w:numFmt w:val="decimal"/>
      <w:lvlText w:val="%9."/>
      <w:lvlJc w:val="left"/>
      <w:pPr>
        <w:tabs>
          <w:tab w:val="num" w:pos="7020"/>
        </w:tabs>
        <w:ind w:left="7020" w:hanging="720"/>
      </w:pPr>
    </w:lvl>
  </w:abstractNum>
  <w:abstractNum w:abstractNumId="32">
    <w:nsid w:val="415E741F"/>
    <w:multiLevelType w:val="hybridMultilevel"/>
    <w:tmpl w:val="3DBE1C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41C8670E"/>
    <w:multiLevelType w:val="hybridMultilevel"/>
    <w:tmpl w:val="83FA6BF6"/>
    <w:lvl w:ilvl="0" w:tplc="A482C28C">
      <w:start w:val="1"/>
      <w:numFmt w:val="bullet"/>
      <w:lvlText w:val="-"/>
      <w:lvlJc w:val="left"/>
      <w:pPr>
        <w:tabs>
          <w:tab w:val="num" w:pos="360"/>
        </w:tabs>
        <w:ind w:left="360" w:hanging="360"/>
      </w:pPr>
      <w:rPr>
        <w:rFonts w:ascii="Garamond" w:hAnsi="Times New Roman Bold" w:hint="default"/>
        <w:i w:val="0"/>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4">
    <w:nsid w:val="453F4805"/>
    <w:multiLevelType w:val="hybridMultilevel"/>
    <w:tmpl w:val="4AAC3624"/>
    <w:lvl w:ilvl="0" w:tplc="04090001">
      <w:start w:val="1"/>
      <w:numFmt w:val="bullet"/>
      <w:pStyle w:val="Style2"/>
      <w:lvlText w:val=""/>
      <w:lvlJc w:val="left"/>
      <w:pPr>
        <w:tabs>
          <w:tab w:val="num" w:pos="2016"/>
        </w:tabs>
        <w:ind w:left="2016" w:hanging="864"/>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A62625A"/>
    <w:multiLevelType w:val="hybridMultilevel"/>
    <w:tmpl w:val="3982A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326798"/>
    <w:multiLevelType w:val="hybridMultilevel"/>
    <w:tmpl w:val="10AE4C9A"/>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8771A8"/>
    <w:multiLevelType w:val="hybridMultilevel"/>
    <w:tmpl w:val="F71A59B4"/>
    <w:lvl w:ilvl="0" w:tplc="CDBAD530">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227BB5"/>
    <w:multiLevelType w:val="multilevel"/>
    <w:tmpl w:val="255A4F74"/>
    <w:lvl w:ilvl="0">
      <w:start w:val="14"/>
      <w:numFmt w:val="decimal"/>
      <w:lvlText w:val="%1."/>
      <w:lvlJc w:val="left"/>
      <w:pPr>
        <w:tabs>
          <w:tab w:val="num" w:pos="735"/>
        </w:tabs>
        <w:ind w:left="735" w:hanging="735"/>
      </w:pPr>
      <w:rPr>
        <w:rFonts w:hint="default"/>
        <w:u w:val="none"/>
      </w:rPr>
    </w:lvl>
    <w:lvl w:ilvl="1">
      <w:start w:val="2"/>
      <w:numFmt w:val="decimal"/>
      <w:lvlText w:val="%1.%2."/>
      <w:lvlJc w:val="left"/>
      <w:pPr>
        <w:tabs>
          <w:tab w:val="num" w:pos="735"/>
        </w:tabs>
        <w:ind w:left="735" w:hanging="735"/>
      </w:pPr>
      <w:rPr>
        <w:rFonts w:hint="default"/>
        <w:u w:val="none"/>
      </w:rPr>
    </w:lvl>
    <w:lvl w:ilvl="2">
      <w:start w:val="1"/>
      <w:numFmt w:val="decimal"/>
      <w:lvlText w:val="%1.%2.%3."/>
      <w:lvlJc w:val="left"/>
      <w:pPr>
        <w:tabs>
          <w:tab w:val="num" w:pos="735"/>
        </w:tabs>
        <w:ind w:left="735" w:hanging="735"/>
      </w:pPr>
      <w:rPr>
        <w:rFonts w:hint="default"/>
        <w:b/>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9">
    <w:nsid w:val="55DC252A"/>
    <w:multiLevelType w:val="hybridMultilevel"/>
    <w:tmpl w:val="CAC8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E86AF7"/>
    <w:multiLevelType w:val="multilevel"/>
    <w:tmpl w:val="4B9E7B88"/>
    <w:lvl w:ilvl="0">
      <w:start w:val="19"/>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594D2CCC"/>
    <w:multiLevelType w:val="hybridMultilevel"/>
    <w:tmpl w:val="A314AC8E"/>
    <w:lvl w:ilvl="0" w:tplc="74BA82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E604B66"/>
    <w:multiLevelType w:val="multilevel"/>
    <w:tmpl w:val="114274AA"/>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950012"/>
    <w:multiLevelType w:val="hybridMultilevel"/>
    <w:tmpl w:val="E49EFC38"/>
    <w:lvl w:ilvl="0" w:tplc="FFFFFFFF">
      <w:start w:val="1"/>
      <w:numFmt w:val="bullet"/>
      <w:lvlText w:val=""/>
      <w:lvlJc w:val="left"/>
      <w:pPr>
        <w:tabs>
          <w:tab w:val="num" w:pos="2175"/>
        </w:tabs>
        <w:ind w:left="2175" w:hanging="360"/>
      </w:pPr>
      <w:rPr>
        <w:rFonts w:ascii="Symbol" w:hAnsi="Symbol" w:hint="default"/>
      </w:rPr>
    </w:lvl>
    <w:lvl w:ilvl="1" w:tplc="FFFFFFFF" w:tentative="1">
      <w:start w:val="1"/>
      <w:numFmt w:val="bullet"/>
      <w:lvlText w:val="o"/>
      <w:lvlJc w:val="left"/>
      <w:pPr>
        <w:tabs>
          <w:tab w:val="num" w:pos="2895"/>
        </w:tabs>
        <w:ind w:left="2895" w:hanging="360"/>
      </w:pPr>
      <w:rPr>
        <w:rFonts w:ascii="Courier New" w:hAnsi="Courier New" w:cs="Sylfaen" w:hint="default"/>
      </w:rPr>
    </w:lvl>
    <w:lvl w:ilvl="2" w:tplc="FFFFFFFF" w:tentative="1">
      <w:start w:val="1"/>
      <w:numFmt w:val="bullet"/>
      <w:lvlText w:val=""/>
      <w:lvlJc w:val="left"/>
      <w:pPr>
        <w:tabs>
          <w:tab w:val="num" w:pos="3615"/>
        </w:tabs>
        <w:ind w:left="3615" w:hanging="360"/>
      </w:pPr>
      <w:rPr>
        <w:rFonts w:ascii="Wingdings" w:hAnsi="Wingdings" w:hint="default"/>
      </w:rPr>
    </w:lvl>
    <w:lvl w:ilvl="3" w:tplc="FFFFFFFF" w:tentative="1">
      <w:start w:val="1"/>
      <w:numFmt w:val="bullet"/>
      <w:lvlText w:val=""/>
      <w:lvlJc w:val="left"/>
      <w:pPr>
        <w:tabs>
          <w:tab w:val="num" w:pos="4335"/>
        </w:tabs>
        <w:ind w:left="4335" w:hanging="360"/>
      </w:pPr>
      <w:rPr>
        <w:rFonts w:ascii="Symbol" w:hAnsi="Symbol" w:hint="default"/>
      </w:rPr>
    </w:lvl>
    <w:lvl w:ilvl="4" w:tplc="FFFFFFFF" w:tentative="1">
      <w:start w:val="1"/>
      <w:numFmt w:val="bullet"/>
      <w:lvlText w:val="o"/>
      <w:lvlJc w:val="left"/>
      <w:pPr>
        <w:tabs>
          <w:tab w:val="num" w:pos="5055"/>
        </w:tabs>
        <w:ind w:left="5055" w:hanging="360"/>
      </w:pPr>
      <w:rPr>
        <w:rFonts w:ascii="Courier New" w:hAnsi="Courier New" w:cs="Sylfaen" w:hint="default"/>
      </w:rPr>
    </w:lvl>
    <w:lvl w:ilvl="5" w:tplc="FFFFFFFF" w:tentative="1">
      <w:start w:val="1"/>
      <w:numFmt w:val="bullet"/>
      <w:lvlText w:val=""/>
      <w:lvlJc w:val="left"/>
      <w:pPr>
        <w:tabs>
          <w:tab w:val="num" w:pos="5775"/>
        </w:tabs>
        <w:ind w:left="5775" w:hanging="360"/>
      </w:pPr>
      <w:rPr>
        <w:rFonts w:ascii="Wingdings" w:hAnsi="Wingdings" w:hint="default"/>
      </w:rPr>
    </w:lvl>
    <w:lvl w:ilvl="6" w:tplc="FFFFFFFF" w:tentative="1">
      <w:start w:val="1"/>
      <w:numFmt w:val="bullet"/>
      <w:lvlText w:val=""/>
      <w:lvlJc w:val="left"/>
      <w:pPr>
        <w:tabs>
          <w:tab w:val="num" w:pos="6495"/>
        </w:tabs>
        <w:ind w:left="6495" w:hanging="360"/>
      </w:pPr>
      <w:rPr>
        <w:rFonts w:ascii="Symbol" w:hAnsi="Symbol" w:hint="default"/>
      </w:rPr>
    </w:lvl>
    <w:lvl w:ilvl="7" w:tplc="FFFFFFFF" w:tentative="1">
      <w:start w:val="1"/>
      <w:numFmt w:val="bullet"/>
      <w:lvlText w:val="o"/>
      <w:lvlJc w:val="left"/>
      <w:pPr>
        <w:tabs>
          <w:tab w:val="num" w:pos="7215"/>
        </w:tabs>
        <w:ind w:left="7215" w:hanging="360"/>
      </w:pPr>
      <w:rPr>
        <w:rFonts w:ascii="Courier New" w:hAnsi="Courier New" w:cs="Sylfaen" w:hint="default"/>
      </w:rPr>
    </w:lvl>
    <w:lvl w:ilvl="8" w:tplc="FFFFFFFF" w:tentative="1">
      <w:start w:val="1"/>
      <w:numFmt w:val="bullet"/>
      <w:lvlText w:val=""/>
      <w:lvlJc w:val="left"/>
      <w:pPr>
        <w:tabs>
          <w:tab w:val="num" w:pos="7935"/>
        </w:tabs>
        <w:ind w:left="7935" w:hanging="360"/>
      </w:pPr>
      <w:rPr>
        <w:rFonts w:ascii="Wingdings" w:hAnsi="Wingdings" w:hint="default"/>
      </w:rPr>
    </w:lvl>
  </w:abstractNum>
  <w:abstractNum w:abstractNumId="45">
    <w:nsid w:val="64A676BD"/>
    <w:multiLevelType w:val="hybridMultilevel"/>
    <w:tmpl w:val="231EC130"/>
    <w:lvl w:ilvl="0" w:tplc="0418000D">
      <w:start w:val="1"/>
      <w:numFmt w:val="bullet"/>
      <w:pStyle w:val="Bullet2"/>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46">
    <w:nsid w:val="665E6443"/>
    <w:multiLevelType w:val="hybridMultilevel"/>
    <w:tmpl w:val="629C7792"/>
    <w:lvl w:ilvl="0" w:tplc="FFFFFFFF">
      <w:start w:val="19"/>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002CF7"/>
    <w:multiLevelType w:val="hybridMultilevel"/>
    <w:tmpl w:val="3E743FD0"/>
    <w:lvl w:ilvl="0" w:tplc="22348690">
      <w:start w:val="1"/>
      <w:numFmt w:val="bullet"/>
      <w:lvlText w:val="-"/>
      <w:lvlJc w:val="left"/>
      <w:pPr>
        <w:tabs>
          <w:tab w:val="num" w:pos="2940"/>
        </w:tabs>
        <w:ind w:left="29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A845F1"/>
    <w:multiLevelType w:val="hybridMultilevel"/>
    <w:tmpl w:val="EA72C24C"/>
    <w:lvl w:ilvl="0" w:tplc="2234869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CB71C8"/>
    <w:multiLevelType w:val="hybridMultilevel"/>
    <w:tmpl w:val="0ED8D0A0"/>
    <w:lvl w:ilvl="0" w:tplc="06961E68">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6D43A3"/>
    <w:multiLevelType w:val="hybridMultilevel"/>
    <w:tmpl w:val="9EA489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64034E9"/>
    <w:multiLevelType w:val="multilevel"/>
    <w:tmpl w:val="438834F6"/>
    <w:lvl w:ilvl="0">
      <w:start w:val="1"/>
      <w:numFmt w:val="upperLetter"/>
      <w:pStyle w:val="Titlucapitol"/>
      <w:lvlText w:val="%1."/>
      <w:lvlJc w:val="left"/>
      <w:pPr>
        <w:ind w:left="720" w:hanging="360"/>
      </w:pPr>
      <w:rPr>
        <w:rFonts w:ascii="Arial" w:hAnsi="Arial" w:hint="default"/>
        <w:b/>
        <w:i w:val="0"/>
        <w:sz w:val="28"/>
        <w:szCs w:val="28"/>
      </w:rPr>
    </w:lvl>
    <w:lvl w:ilvl="1">
      <w:start w:val="1"/>
      <w:numFmt w:val="decimal"/>
      <w:lvlText w:val="%1.%2."/>
      <w:lvlJc w:val="left"/>
      <w:pPr>
        <w:tabs>
          <w:tab w:val="num" w:pos="480"/>
        </w:tabs>
        <w:ind w:left="1276" w:hanging="1134"/>
      </w:pPr>
      <w:rPr>
        <w:rFonts w:ascii="Arial" w:hAnsi="Arial" w:hint="default"/>
        <w:sz w:val="24"/>
        <w:szCs w:val="24"/>
      </w:rPr>
    </w:lvl>
    <w:lvl w:ilvl="2">
      <w:start w:val="1"/>
      <w:numFmt w:val="decimal"/>
      <w:lvlText w:val="%1.%2.%3."/>
      <w:lvlJc w:val="left"/>
      <w:pPr>
        <w:tabs>
          <w:tab w:val="num" w:pos="1288"/>
        </w:tabs>
        <w:ind w:left="568" w:firstLine="0"/>
      </w:pPr>
      <w:rPr>
        <w:rFonts w:hint="default"/>
        <w:color w:val="385623"/>
      </w:rPr>
    </w:lvl>
    <w:lvl w:ilvl="3">
      <w:start w:val="1"/>
      <w:numFmt w:val="decimal"/>
      <w:lvlText w:val="%1.%2.%3.%4."/>
      <w:lvlJc w:val="left"/>
      <w:pPr>
        <w:tabs>
          <w:tab w:val="num" w:pos="379"/>
        </w:tabs>
        <w:ind w:left="307" w:hanging="648"/>
      </w:pPr>
      <w:rPr>
        <w:rFonts w:ascii="Arial" w:hAnsi="Arial" w:hint="default"/>
        <w:b w:val="0"/>
      </w:rPr>
    </w:lvl>
    <w:lvl w:ilvl="4">
      <w:start w:val="1"/>
      <w:numFmt w:val="decimal"/>
      <w:lvlText w:val="%1.%2.%3.%4.%5."/>
      <w:lvlJc w:val="left"/>
      <w:pPr>
        <w:tabs>
          <w:tab w:val="num" w:pos="744"/>
        </w:tabs>
        <w:ind w:left="456" w:hanging="792"/>
      </w:pPr>
      <w:rPr>
        <w:rFonts w:hint="default"/>
      </w:rPr>
    </w:lvl>
    <w:lvl w:ilvl="5">
      <w:start w:val="1"/>
      <w:numFmt w:val="decimal"/>
      <w:lvlText w:val="%1.%2.%3.%4.%5.%6."/>
      <w:lvlJc w:val="left"/>
      <w:pPr>
        <w:tabs>
          <w:tab w:val="num" w:pos="1104"/>
        </w:tabs>
        <w:ind w:left="960" w:hanging="936"/>
      </w:pPr>
      <w:rPr>
        <w:rFonts w:hint="default"/>
      </w:rPr>
    </w:lvl>
    <w:lvl w:ilvl="6">
      <w:start w:val="1"/>
      <w:numFmt w:val="decimal"/>
      <w:lvlText w:val="%1.%2.%3.%4.%5.%6.%7."/>
      <w:lvlJc w:val="left"/>
      <w:pPr>
        <w:tabs>
          <w:tab w:val="num" w:pos="1824"/>
        </w:tabs>
        <w:ind w:left="1464" w:hanging="1080"/>
      </w:pPr>
      <w:rPr>
        <w:rFonts w:hint="default"/>
      </w:rPr>
    </w:lvl>
    <w:lvl w:ilvl="7">
      <w:start w:val="1"/>
      <w:numFmt w:val="decimal"/>
      <w:lvlText w:val="%1.%2.%3.%4.%5.%6.%7.%8."/>
      <w:lvlJc w:val="left"/>
      <w:pPr>
        <w:tabs>
          <w:tab w:val="num" w:pos="2184"/>
        </w:tabs>
        <w:ind w:left="1968" w:hanging="1224"/>
      </w:pPr>
      <w:rPr>
        <w:rFonts w:hint="default"/>
      </w:rPr>
    </w:lvl>
    <w:lvl w:ilvl="8">
      <w:start w:val="1"/>
      <w:numFmt w:val="decimal"/>
      <w:lvlText w:val="%1.%2.%3.%4.%5.%6.%7.%8.%9."/>
      <w:lvlJc w:val="left"/>
      <w:pPr>
        <w:tabs>
          <w:tab w:val="num" w:pos="2904"/>
        </w:tabs>
        <w:ind w:left="2544" w:hanging="1440"/>
      </w:pPr>
      <w:rPr>
        <w:rFonts w:hint="default"/>
      </w:rPr>
    </w:lvl>
  </w:abstractNum>
  <w:abstractNum w:abstractNumId="53">
    <w:nsid w:val="788723CF"/>
    <w:multiLevelType w:val="hybridMultilevel"/>
    <w:tmpl w:val="3CF62D5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2"/>
  </w:num>
  <w:num w:numId="2">
    <w:abstractNumId w:val="23"/>
  </w:num>
  <w:num w:numId="3">
    <w:abstractNumId w:val="38"/>
  </w:num>
  <w:num w:numId="4">
    <w:abstractNumId w:val="44"/>
  </w:num>
  <w:num w:numId="5">
    <w:abstractNumId w:val="17"/>
  </w:num>
  <w:num w:numId="6">
    <w:abstractNumId w:val="12"/>
  </w:num>
  <w:num w:numId="7">
    <w:abstractNumId w:val="42"/>
  </w:num>
  <w:num w:numId="8">
    <w:abstractNumId w:val="7"/>
  </w:num>
  <w:num w:numId="9">
    <w:abstractNumId w:val="46"/>
  </w:num>
  <w:num w:numId="10">
    <w:abstractNumId w:val="33"/>
  </w:num>
  <w:num w:numId="11">
    <w:abstractNumId w:val="13"/>
  </w:num>
  <w:num w:numId="12">
    <w:abstractNumId w:val="20"/>
  </w:num>
  <w:num w:numId="13">
    <w:abstractNumId w:val="4"/>
  </w:num>
  <w:num w:numId="14">
    <w:abstractNumId w:val="5"/>
  </w:num>
  <w:num w:numId="15">
    <w:abstractNumId w:val="32"/>
  </w:num>
  <w:num w:numId="16">
    <w:abstractNumId w:val="9"/>
  </w:num>
  <w:num w:numId="17">
    <w:abstractNumId w:val="47"/>
  </w:num>
  <w:num w:numId="18">
    <w:abstractNumId w:val="6"/>
  </w:num>
  <w:num w:numId="19">
    <w:abstractNumId w:val="50"/>
  </w:num>
  <w:num w:numId="20">
    <w:abstractNumId w:val="27"/>
  </w:num>
  <w:num w:numId="21">
    <w:abstractNumId w:val="40"/>
  </w:num>
  <w:num w:numId="22">
    <w:abstractNumId w:val="25"/>
  </w:num>
  <w:num w:numId="23">
    <w:abstractNumId w:val="30"/>
  </w:num>
  <w:num w:numId="24">
    <w:abstractNumId w:val="31"/>
  </w:num>
  <w:num w:numId="25">
    <w:abstractNumId w:val="22"/>
  </w:num>
  <w:num w:numId="26">
    <w:abstractNumId w:val="39"/>
  </w:num>
  <w:num w:numId="27">
    <w:abstractNumId w:val="14"/>
  </w:num>
  <w:num w:numId="28">
    <w:abstractNumId w:val="8"/>
  </w:num>
  <w:num w:numId="29">
    <w:abstractNumId w:val="11"/>
  </w:num>
  <w:num w:numId="30">
    <w:abstractNumId w:val="45"/>
  </w:num>
  <w:num w:numId="31">
    <w:abstractNumId w:val="48"/>
  </w:num>
  <w:num w:numId="32">
    <w:abstractNumId w:val="34"/>
  </w:num>
  <w:num w:numId="33">
    <w:abstractNumId w:val="28"/>
  </w:num>
  <w:num w:numId="34">
    <w:abstractNumId w:val="36"/>
  </w:num>
  <w:num w:numId="35">
    <w:abstractNumId w:val="19"/>
  </w:num>
  <w:num w:numId="36">
    <w:abstractNumId w:val="21"/>
  </w:num>
  <w:num w:numId="37">
    <w:abstractNumId w:val="43"/>
  </w:num>
  <w:num w:numId="38">
    <w:abstractNumId w:val="24"/>
  </w:num>
  <w:num w:numId="39">
    <w:abstractNumId w:val="41"/>
  </w:num>
  <w:num w:numId="40">
    <w:abstractNumId w:val="15"/>
  </w:num>
  <w:num w:numId="41">
    <w:abstractNumId w:val="53"/>
  </w:num>
  <w:num w:numId="42">
    <w:abstractNumId w:val="49"/>
  </w:num>
  <w:num w:numId="43">
    <w:abstractNumId w:val="16"/>
  </w:num>
  <w:num w:numId="44">
    <w:abstractNumId w:val="35"/>
  </w:num>
  <w:num w:numId="45">
    <w:abstractNumId w:val="10"/>
  </w:num>
  <w:num w:numId="46">
    <w:abstractNumId w:val="29"/>
  </w:num>
  <w:num w:numId="47">
    <w:abstractNumId w:val="37"/>
  </w:num>
  <w:num w:numId="48">
    <w:abstractNumId w:val="51"/>
  </w:num>
  <w:num w:numId="49">
    <w:abstractNumId w:val="26"/>
  </w:num>
  <w:num w:numId="50">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8D"/>
    <w:rsid w:val="00007447"/>
    <w:rsid w:val="00007838"/>
    <w:rsid w:val="0001065B"/>
    <w:rsid w:val="000113A8"/>
    <w:rsid w:val="00015100"/>
    <w:rsid w:val="0001755A"/>
    <w:rsid w:val="0002462B"/>
    <w:rsid w:val="00026E93"/>
    <w:rsid w:val="00032DE9"/>
    <w:rsid w:val="000354DA"/>
    <w:rsid w:val="00035E29"/>
    <w:rsid w:val="0004099D"/>
    <w:rsid w:val="00041B9E"/>
    <w:rsid w:val="00042436"/>
    <w:rsid w:val="00042CBA"/>
    <w:rsid w:val="00047F1C"/>
    <w:rsid w:val="0005798F"/>
    <w:rsid w:val="00057BC5"/>
    <w:rsid w:val="000609D9"/>
    <w:rsid w:val="000613EB"/>
    <w:rsid w:val="00062680"/>
    <w:rsid w:val="000630EA"/>
    <w:rsid w:val="0006603D"/>
    <w:rsid w:val="0007325D"/>
    <w:rsid w:val="00080693"/>
    <w:rsid w:val="000829A7"/>
    <w:rsid w:val="00087523"/>
    <w:rsid w:val="00087A45"/>
    <w:rsid w:val="000916D0"/>
    <w:rsid w:val="00093ED5"/>
    <w:rsid w:val="00095C46"/>
    <w:rsid w:val="00095FBA"/>
    <w:rsid w:val="000960F5"/>
    <w:rsid w:val="000A1068"/>
    <w:rsid w:val="000A2BD1"/>
    <w:rsid w:val="000A3012"/>
    <w:rsid w:val="000B12FD"/>
    <w:rsid w:val="000B1536"/>
    <w:rsid w:val="000B17EB"/>
    <w:rsid w:val="000B64C8"/>
    <w:rsid w:val="000D083B"/>
    <w:rsid w:val="000D14A7"/>
    <w:rsid w:val="000D159B"/>
    <w:rsid w:val="000D1BFF"/>
    <w:rsid w:val="000D2AE3"/>
    <w:rsid w:val="000D3003"/>
    <w:rsid w:val="000D3EC1"/>
    <w:rsid w:val="000E0346"/>
    <w:rsid w:val="000E2AAF"/>
    <w:rsid w:val="000E33DC"/>
    <w:rsid w:val="000E49D7"/>
    <w:rsid w:val="000E6408"/>
    <w:rsid w:val="000E6FB2"/>
    <w:rsid w:val="000E733B"/>
    <w:rsid w:val="000F1E98"/>
    <w:rsid w:val="000F6774"/>
    <w:rsid w:val="000F784D"/>
    <w:rsid w:val="00102F57"/>
    <w:rsid w:val="00120DBF"/>
    <w:rsid w:val="00121E2B"/>
    <w:rsid w:val="00123608"/>
    <w:rsid w:val="00142C4C"/>
    <w:rsid w:val="0014717F"/>
    <w:rsid w:val="00153D83"/>
    <w:rsid w:val="00157E3F"/>
    <w:rsid w:val="0016559F"/>
    <w:rsid w:val="00172B93"/>
    <w:rsid w:val="001735E7"/>
    <w:rsid w:val="00174E0C"/>
    <w:rsid w:val="001778C1"/>
    <w:rsid w:val="00184313"/>
    <w:rsid w:val="001A6D8F"/>
    <w:rsid w:val="001B0C72"/>
    <w:rsid w:val="001B0D68"/>
    <w:rsid w:val="001B415E"/>
    <w:rsid w:val="001B5CFB"/>
    <w:rsid w:val="001B600C"/>
    <w:rsid w:val="001B75D2"/>
    <w:rsid w:val="001B7A6E"/>
    <w:rsid w:val="001C0217"/>
    <w:rsid w:val="001C52E2"/>
    <w:rsid w:val="001C59DF"/>
    <w:rsid w:val="001C6888"/>
    <w:rsid w:val="001D32F6"/>
    <w:rsid w:val="001E0E05"/>
    <w:rsid w:val="001E2E93"/>
    <w:rsid w:val="001E552C"/>
    <w:rsid w:val="001E5FD0"/>
    <w:rsid w:val="0020152C"/>
    <w:rsid w:val="00202724"/>
    <w:rsid w:val="0020333B"/>
    <w:rsid w:val="00207CAB"/>
    <w:rsid w:val="0021157D"/>
    <w:rsid w:val="002323BC"/>
    <w:rsid w:val="00233A34"/>
    <w:rsid w:val="00234EF5"/>
    <w:rsid w:val="0024042E"/>
    <w:rsid w:val="002415DE"/>
    <w:rsid w:val="00243D04"/>
    <w:rsid w:val="00246A6A"/>
    <w:rsid w:val="00251EFA"/>
    <w:rsid w:val="00261960"/>
    <w:rsid w:val="00262606"/>
    <w:rsid w:val="0026607C"/>
    <w:rsid w:val="002755A7"/>
    <w:rsid w:val="00276DA3"/>
    <w:rsid w:val="002776C8"/>
    <w:rsid w:val="00277C74"/>
    <w:rsid w:val="00282684"/>
    <w:rsid w:val="00284611"/>
    <w:rsid w:val="00286078"/>
    <w:rsid w:val="00286334"/>
    <w:rsid w:val="00290A17"/>
    <w:rsid w:val="002911A9"/>
    <w:rsid w:val="00291671"/>
    <w:rsid w:val="00292508"/>
    <w:rsid w:val="00292D05"/>
    <w:rsid w:val="002933D7"/>
    <w:rsid w:val="00296435"/>
    <w:rsid w:val="002971DC"/>
    <w:rsid w:val="002A373D"/>
    <w:rsid w:val="002A555C"/>
    <w:rsid w:val="002A5D2A"/>
    <w:rsid w:val="002B1373"/>
    <w:rsid w:val="002B4CF5"/>
    <w:rsid w:val="002C1212"/>
    <w:rsid w:val="002C3F76"/>
    <w:rsid w:val="002C4D0E"/>
    <w:rsid w:val="002C51FA"/>
    <w:rsid w:val="002C5819"/>
    <w:rsid w:val="002C586A"/>
    <w:rsid w:val="002C69D0"/>
    <w:rsid w:val="002D22EE"/>
    <w:rsid w:val="002D799C"/>
    <w:rsid w:val="002D7A09"/>
    <w:rsid w:val="002E202C"/>
    <w:rsid w:val="002E2D3B"/>
    <w:rsid w:val="002E4B29"/>
    <w:rsid w:val="002F0873"/>
    <w:rsid w:val="002F1648"/>
    <w:rsid w:val="002F25BA"/>
    <w:rsid w:val="002F2CC6"/>
    <w:rsid w:val="003003BD"/>
    <w:rsid w:val="00302DB4"/>
    <w:rsid w:val="00302F20"/>
    <w:rsid w:val="003053BE"/>
    <w:rsid w:val="003111B3"/>
    <w:rsid w:val="0031171F"/>
    <w:rsid w:val="00312682"/>
    <w:rsid w:val="00312BD1"/>
    <w:rsid w:val="00314625"/>
    <w:rsid w:val="0031608D"/>
    <w:rsid w:val="003164C4"/>
    <w:rsid w:val="00330344"/>
    <w:rsid w:val="003329B1"/>
    <w:rsid w:val="00334340"/>
    <w:rsid w:val="00335DD1"/>
    <w:rsid w:val="003360FD"/>
    <w:rsid w:val="003365B0"/>
    <w:rsid w:val="0034149A"/>
    <w:rsid w:val="00341E33"/>
    <w:rsid w:val="00343837"/>
    <w:rsid w:val="003466D3"/>
    <w:rsid w:val="003467CF"/>
    <w:rsid w:val="00351309"/>
    <w:rsid w:val="00356CE3"/>
    <w:rsid w:val="003573D1"/>
    <w:rsid w:val="00360F6A"/>
    <w:rsid w:val="00364007"/>
    <w:rsid w:val="00365A37"/>
    <w:rsid w:val="00381216"/>
    <w:rsid w:val="00381A1B"/>
    <w:rsid w:val="00387952"/>
    <w:rsid w:val="003904CE"/>
    <w:rsid w:val="00392BE8"/>
    <w:rsid w:val="00394B56"/>
    <w:rsid w:val="00396E3D"/>
    <w:rsid w:val="00397BA1"/>
    <w:rsid w:val="003A46A1"/>
    <w:rsid w:val="003A50CE"/>
    <w:rsid w:val="003A5D7F"/>
    <w:rsid w:val="003A69F0"/>
    <w:rsid w:val="003B13BF"/>
    <w:rsid w:val="003B2B7A"/>
    <w:rsid w:val="003B3CC7"/>
    <w:rsid w:val="003B4DC1"/>
    <w:rsid w:val="003B6596"/>
    <w:rsid w:val="003B6C29"/>
    <w:rsid w:val="003B7588"/>
    <w:rsid w:val="003C2D12"/>
    <w:rsid w:val="003D0492"/>
    <w:rsid w:val="003D3BEF"/>
    <w:rsid w:val="003D48A7"/>
    <w:rsid w:val="003D55FF"/>
    <w:rsid w:val="003D58EA"/>
    <w:rsid w:val="003D7140"/>
    <w:rsid w:val="003E31E2"/>
    <w:rsid w:val="003E50C1"/>
    <w:rsid w:val="003E608D"/>
    <w:rsid w:val="003F2539"/>
    <w:rsid w:val="003F2BF2"/>
    <w:rsid w:val="003F47B9"/>
    <w:rsid w:val="003F5B35"/>
    <w:rsid w:val="003F6169"/>
    <w:rsid w:val="0040225E"/>
    <w:rsid w:val="00402456"/>
    <w:rsid w:val="00403CD2"/>
    <w:rsid w:val="00406060"/>
    <w:rsid w:val="00413010"/>
    <w:rsid w:val="00415C29"/>
    <w:rsid w:val="004163B0"/>
    <w:rsid w:val="00426406"/>
    <w:rsid w:val="00426624"/>
    <w:rsid w:val="00433416"/>
    <w:rsid w:val="0043462D"/>
    <w:rsid w:val="004400DB"/>
    <w:rsid w:val="004414E8"/>
    <w:rsid w:val="00457D62"/>
    <w:rsid w:val="00460252"/>
    <w:rsid w:val="00461926"/>
    <w:rsid w:val="004653F9"/>
    <w:rsid w:val="00471804"/>
    <w:rsid w:val="00474E21"/>
    <w:rsid w:val="00475071"/>
    <w:rsid w:val="00482D6F"/>
    <w:rsid w:val="00483EDC"/>
    <w:rsid w:val="00484332"/>
    <w:rsid w:val="00484BD6"/>
    <w:rsid w:val="004857B3"/>
    <w:rsid w:val="00490DC8"/>
    <w:rsid w:val="00491DF5"/>
    <w:rsid w:val="00493B24"/>
    <w:rsid w:val="00495DE1"/>
    <w:rsid w:val="004A00B3"/>
    <w:rsid w:val="004A16B0"/>
    <w:rsid w:val="004A3CB0"/>
    <w:rsid w:val="004A505A"/>
    <w:rsid w:val="004A56D3"/>
    <w:rsid w:val="004A6C19"/>
    <w:rsid w:val="004A7022"/>
    <w:rsid w:val="004A74E8"/>
    <w:rsid w:val="004B1389"/>
    <w:rsid w:val="004B3051"/>
    <w:rsid w:val="004C19A5"/>
    <w:rsid w:val="004D1AB7"/>
    <w:rsid w:val="004D6DF7"/>
    <w:rsid w:val="004E05A5"/>
    <w:rsid w:val="004E2867"/>
    <w:rsid w:val="004E72C7"/>
    <w:rsid w:val="004F1088"/>
    <w:rsid w:val="004F43BD"/>
    <w:rsid w:val="004F6335"/>
    <w:rsid w:val="004F78CA"/>
    <w:rsid w:val="00500B2C"/>
    <w:rsid w:val="00504EF4"/>
    <w:rsid w:val="00505F60"/>
    <w:rsid w:val="00512974"/>
    <w:rsid w:val="005156D2"/>
    <w:rsid w:val="0051616D"/>
    <w:rsid w:val="00525AB4"/>
    <w:rsid w:val="005323A4"/>
    <w:rsid w:val="00533656"/>
    <w:rsid w:val="00535A16"/>
    <w:rsid w:val="00544FA2"/>
    <w:rsid w:val="00546413"/>
    <w:rsid w:val="005464E9"/>
    <w:rsid w:val="005526D2"/>
    <w:rsid w:val="00553A9E"/>
    <w:rsid w:val="00553D53"/>
    <w:rsid w:val="005546BC"/>
    <w:rsid w:val="00556ABB"/>
    <w:rsid w:val="00557875"/>
    <w:rsid w:val="0056075A"/>
    <w:rsid w:val="005608B3"/>
    <w:rsid w:val="005612AD"/>
    <w:rsid w:val="005630F9"/>
    <w:rsid w:val="00563EA0"/>
    <w:rsid w:val="00566032"/>
    <w:rsid w:val="005663C0"/>
    <w:rsid w:val="00571952"/>
    <w:rsid w:val="0057320A"/>
    <w:rsid w:val="005736F2"/>
    <w:rsid w:val="00575047"/>
    <w:rsid w:val="00576D99"/>
    <w:rsid w:val="00583F6D"/>
    <w:rsid w:val="0058527E"/>
    <w:rsid w:val="00586A58"/>
    <w:rsid w:val="0059416A"/>
    <w:rsid w:val="00595A24"/>
    <w:rsid w:val="005A2837"/>
    <w:rsid w:val="005A3C59"/>
    <w:rsid w:val="005A5B48"/>
    <w:rsid w:val="005B4300"/>
    <w:rsid w:val="005B5BB3"/>
    <w:rsid w:val="005C61D1"/>
    <w:rsid w:val="005C776D"/>
    <w:rsid w:val="005D1536"/>
    <w:rsid w:val="005E00AE"/>
    <w:rsid w:val="005E01EB"/>
    <w:rsid w:val="005E35C6"/>
    <w:rsid w:val="005E490B"/>
    <w:rsid w:val="005E5D26"/>
    <w:rsid w:val="005E7A72"/>
    <w:rsid w:val="005F18FE"/>
    <w:rsid w:val="005F38D1"/>
    <w:rsid w:val="005F528F"/>
    <w:rsid w:val="005F6B66"/>
    <w:rsid w:val="006016D8"/>
    <w:rsid w:val="006030AC"/>
    <w:rsid w:val="00604DCF"/>
    <w:rsid w:val="00607404"/>
    <w:rsid w:val="00610546"/>
    <w:rsid w:val="006111CB"/>
    <w:rsid w:val="006157EB"/>
    <w:rsid w:val="00616E2C"/>
    <w:rsid w:val="006225F7"/>
    <w:rsid w:val="006471BA"/>
    <w:rsid w:val="006510E2"/>
    <w:rsid w:val="006534EA"/>
    <w:rsid w:val="00656666"/>
    <w:rsid w:val="00657D2C"/>
    <w:rsid w:val="00662088"/>
    <w:rsid w:val="0066406C"/>
    <w:rsid w:val="0066446A"/>
    <w:rsid w:val="00665874"/>
    <w:rsid w:val="006663D8"/>
    <w:rsid w:val="00667115"/>
    <w:rsid w:val="00673015"/>
    <w:rsid w:val="00674941"/>
    <w:rsid w:val="00677C75"/>
    <w:rsid w:val="00682B80"/>
    <w:rsid w:val="00685CC3"/>
    <w:rsid w:val="0068710B"/>
    <w:rsid w:val="006937B3"/>
    <w:rsid w:val="0069413F"/>
    <w:rsid w:val="00694148"/>
    <w:rsid w:val="0069523B"/>
    <w:rsid w:val="00695F14"/>
    <w:rsid w:val="00696CEE"/>
    <w:rsid w:val="00697561"/>
    <w:rsid w:val="006A2170"/>
    <w:rsid w:val="006A75BD"/>
    <w:rsid w:val="006B066D"/>
    <w:rsid w:val="006B06D7"/>
    <w:rsid w:val="006B58DC"/>
    <w:rsid w:val="006B707D"/>
    <w:rsid w:val="006D1CEA"/>
    <w:rsid w:val="006D3169"/>
    <w:rsid w:val="006D35DC"/>
    <w:rsid w:val="006E16FC"/>
    <w:rsid w:val="006E6AD5"/>
    <w:rsid w:val="006E7F73"/>
    <w:rsid w:val="006F1654"/>
    <w:rsid w:val="006F31D0"/>
    <w:rsid w:val="006F505A"/>
    <w:rsid w:val="00700FBA"/>
    <w:rsid w:val="00707E6B"/>
    <w:rsid w:val="007121BD"/>
    <w:rsid w:val="007149CE"/>
    <w:rsid w:val="00716627"/>
    <w:rsid w:val="00724448"/>
    <w:rsid w:val="00724952"/>
    <w:rsid w:val="007251DE"/>
    <w:rsid w:val="00725CA9"/>
    <w:rsid w:val="00727CD5"/>
    <w:rsid w:val="00731F1E"/>
    <w:rsid w:val="007335A1"/>
    <w:rsid w:val="0073432D"/>
    <w:rsid w:val="00735DEA"/>
    <w:rsid w:val="00737CD6"/>
    <w:rsid w:val="007461E0"/>
    <w:rsid w:val="00746B91"/>
    <w:rsid w:val="00747A30"/>
    <w:rsid w:val="00752978"/>
    <w:rsid w:val="0075341B"/>
    <w:rsid w:val="00754E51"/>
    <w:rsid w:val="007609E5"/>
    <w:rsid w:val="007651B3"/>
    <w:rsid w:val="007678F1"/>
    <w:rsid w:val="00773F61"/>
    <w:rsid w:val="0077529B"/>
    <w:rsid w:val="007758AF"/>
    <w:rsid w:val="00781688"/>
    <w:rsid w:val="0078461A"/>
    <w:rsid w:val="00787376"/>
    <w:rsid w:val="007923AB"/>
    <w:rsid w:val="00793529"/>
    <w:rsid w:val="007A1018"/>
    <w:rsid w:val="007A5943"/>
    <w:rsid w:val="007A6623"/>
    <w:rsid w:val="007B0CA7"/>
    <w:rsid w:val="007B19E3"/>
    <w:rsid w:val="007B1A2B"/>
    <w:rsid w:val="007B4DA0"/>
    <w:rsid w:val="007B7758"/>
    <w:rsid w:val="007C1B47"/>
    <w:rsid w:val="007C2B4C"/>
    <w:rsid w:val="007C3D13"/>
    <w:rsid w:val="007C6237"/>
    <w:rsid w:val="007D2BA3"/>
    <w:rsid w:val="007D3891"/>
    <w:rsid w:val="007D5A48"/>
    <w:rsid w:val="007D7A40"/>
    <w:rsid w:val="007E183B"/>
    <w:rsid w:val="007E5815"/>
    <w:rsid w:val="007E699A"/>
    <w:rsid w:val="00804EA4"/>
    <w:rsid w:val="0080552C"/>
    <w:rsid w:val="00815DF4"/>
    <w:rsid w:val="0082076A"/>
    <w:rsid w:val="00822A8F"/>
    <w:rsid w:val="008317BD"/>
    <w:rsid w:val="008319D8"/>
    <w:rsid w:val="00834895"/>
    <w:rsid w:val="00836A04"/>
    <w:rsid w:val="00836D22"/>
    <w:rsid w:val="00841E63"/>
    <w:rsid w:val="0084243C"/>
    <w:rsid w:val="0084759E"/>
    <w:rsid w:val="00853E0F"/>
    <w:rsid w:val="00855C36"/>
    <w:rsid w:val="00860056"/>
    <w:rsid w:val="00860C5B"/>
    <w:rsid w:val="00861013"/>
    <w:rsid w:val="00861C90"/>
    <w:rsid w:val="00861EA9"/>
    <w:rsid w:val="00863A27"/>
    <w:rsid w:val="00864922"/>
    <w:rsid w:val="0087414D"/>
    <w:rsid w:val="00874640"/>
    <w:rsid w:val="00875880"/>
    <w:rsid w:val="00892E9B"/>
    <w:rsid w:val="00892EDE"/>
    <w:rsid w:val="008948FA"/>
    <w:rsid w:val="008A1401"/>
    <w:rsid w:val="008A23B7"/>
    <w:rsid w:val="008A32B8"/>
    <w:rsid w:val="008A6EFE"/>
    <w:rsid w:val="008B75BC"/>
    <w:rsid w:val="008C3B39"/>
    <w:rsid w:val="008D07AA"/>
    <w:rsid w:val="008D1984"/>
    <w:rsid w:val="008D3839"/>
    <w:rsid w:val="008D5B33"/>
    <w:rsid w:val="008D681C"/>
    <w:rsid w:val="008D7445"/>
    <w:rsid w:val="008E26A8"/>
    <w:rsid w:val="008E5ACC"/>
    <w:rsid w:val="008F50B0"/>
    <w:rsid w:val="008F7035"/>
    <w:rsid w:val="008F7533"/>
    <w:rsid w:val="009043D8"/>
    <w:rsid w:val="00904448"/>
    <w:rsid w:val="00911411"/>
    <w:rsid w:val="00912591"/>
    <w:rsid w:val="00912687"/>
    <w:rsid w:val="00912FBC"/>
    <w:rsid w:val="009134E2"/>
    <w:rsid w:val="00923C6A"/>
    <w:rsid w:val="0092551C"/>
    <w:rsid w:val="00926D20"/>
    <w:rsid w:val="00932029"/>
    <w:rsid w:val="009354CF"/>
    <w:rsid w:val="0094020E"/>
    <w:rsid w:val="00940CA4"/>
    <w:rsid w:val="00942B14"/>
    <w:rsid w:val="009431C6"/>
    <w:rsid w:val="00946ABF"/>
    <w:rsid w:val="00962759"/>
    <w:rsid w:val="00963354"/>
    <w:rsid w:val="0096358E"/>
    <w:rsid w:val="009656B9"/>
    <w:rsid w:val="009674A8"/>
    <w:rsid w:val="0097078B"/>
    <w:rsid w:val="0097132D"/>
    <w:rsid w:val="00971FDA"/>
    <w:rsid w:val="0098552B"/>
    <w:rsid w:val="0098754E"/>
    <w:rsid w:val="00992E29"/>
    <w:rsid w:val="0099330C"/>
    <w:rsid w:val="00994593"/>
    <w:rsid w:val="00995E70"/>
    <w:rsid w:val="009969E3"/>
    <w:rsid w:val="009A0A01"/>
    <w:rsid w:val="009A1562"/>
    <w:rsid w:val="009A1BAA"/>
    <w:rsid w:val="009A2A35"/>
    <w:rsid w:val="009A5409"/>
    <w:rsid w:val="009B3FC6"/>
    <w:rsid w:val="009B43BB"/>
    <w:rsid w:val="009C473E"/>
    <w:rsid w:val="009C4F52"/>
    <w:rsid w:val="009D156F"/>
    <w:rsid w:val="009D3453"/>
    <w:rsid w:val="009D5152"/>
    <w:rsid w:val="009E0520"/>
    <w:rsid w:val="009E0F96"/>
    <w:rsid w:val="009E2D0C"/>
    <w:rsid w:val="009E6F6A"/>
    <w:rsid w:val="009F0509"/>
    <w:rsid w:val="009F3D5F"/>
    <w:rsid w:val="00A01ACD"/>
    <w:rsid w:val="00A05AAE"/>
    <w:rsid w:val="00A103F5"/>
    <w:rsid w:val="00A10B44"/>
    <w:rsid w:val="00A123CB"/>
    <w:rsid w:val="00A1532B"/>
    <w:rsid w:val="00A26A86"/>
    <w:rsid w:val="00A27DCC"/>
    <w:rsid w:val="00A36745"/>
    <w:rsid w:val="00A415E4"/>
    <w:rsid w:val="00A44657"/>
    <w:rsid w:val="00A4626F"/>
    <w:rsid w:val="00A467FD"/>
    <w:rsid w:val="00A519FD"/>
    <w:rsid w:val="00A63F32"/>
    <w:rsid w:val="00A6508F"/>
    <w:rsid w:val="00A67E66"/>
    <w:rsid w:val="00A70DAF"/>
    <w:rsid w:val="00A81231"/>
    <w:rsid w:val="00A82807"/>
    <w:rsid w:val="00A82A9D"/>
    <w:rsid w:val="00A86243"/>
    <w:rsid w:val="00A866DA"/>
    <w:rsid w:val="00A91085"/>
    <w:rsid w:val="00A91569"/>
    <w:rsid w:val="00AA089F"/>
    <w:rsid w:val="00AB0767"/>
    <w:rsid w:val="00AB1188"/>
    <w:rsid w:val="00AB47C0"/>
    <w:rsid w:val="00AB7356"/>
    <w:rsid w:val="00AC3243"/>
    <w:rsid w:val="00AC39BD"/>
    <w:rsid w:val="00AC3F52"/>
    <w:rsid w:val="00AC5013"/>
    <w:rsid w:val="00AC646E"/>
    <w:rsid w:val="00AD536B"/>
    <w:rsid w:val="00AD7E9E"/>
    <w:rsid w:val="00AE12E6"/>
    <w:rsid w:val="00AE2F21"/>
    <w:rsid w:val="00AE551F"/>
    <w:rsid w:val="00AF3F5B"/>
    <w:rsid w:val="00AF529E"/>
    <w:rsid w:val="00AF66BB"/>
    <w:rsid w:val="00AF7467"/>
    <w:rsid w:val="00B02CE1"/>
    <w:rsid w:val="00B03492"/>
    <w:rsid w:val="00B0553E"/>
    <w:rsid w:val="00B111AB"/>
    <w:rsid w:val="00B1171F"/>
    <w:rsid w:val="00B14C47"/>
    <w:rsid w:val="00B16269"/>
    <w:rsid w:val="00B200B1"/>
    <w:rsid w:val="00B23132"/>
    <w:rsid w:val="00B24927"/>
    <w:rsid w:val="00B2608E"/>
    <w:rsid w:val="00B314B1"/>
    <w:rsid w:val="00B333BF"/>
    <w:rsid w:val="00B340FA"/>
    <w:rsid w:val="00B36CAF"/>
    <w:rsid w:val="00B42348"/>
    <w:rsid w:val="00B4269E"/>
    <w:rsid w:val="00B46A6E"/>
    <w:rsid w:val="00B50D9D"/>
    <w:rsid w:val="00B5126D"/>
    <w:rsid w:val="00B60DAE"/>
    <w:rsid w:val="00B62D65"/>
    <w:rsid w:val="00B66D21"/>
    <w:rsid w:val="00B67128"/>
    <w:rsid w:val="00B67AA1"/>
    <w:rsid w:val="00B71446"/>
    <w:rsid w:val="00B7595A"/>
    <w:rsid w:val="00B77495"/>
    <w:rsid w:val="00B84B61"/>
    <w:rsid w:val="00B86848"/>
    <w:rsid w:val="00B90D91"/>
    <w:rsid w:val="00B96A29"/>
    <w:rsid w:val="00BA0C21"/>
    <w:rsid w:val="00BA3CD0"/>
    <w:rsid w:val="00BA5898"/>
    <w:rsid w:val="00BB1472"/>
    <w:rsid w:val="00BB3909"/>
    <w:rsid w:val="00BC484C"/>
    <w:rsid w:val="00BC7864"/>
    <w:rsid w:val="00BD2083"/>
    <w:rsid w:val="00BD69CC"/>
    <w:rsid w:val="00BE1E38"/>
    <w:rsid w:val="00BE21CE"/>
    <w:rsid w:val="00BE3ACB"/>
    <w:rsid w:val="00BE5B5F"/>
    <w:rsid w:val="00BE6719"/>
    <w:rsid w:val="00BF50AD"/>
    <w:rsid w:val="00BF665C"/>
    <w:rsid w:val="00C04573"/>
    <w:rsid w:val="00C049CF"/>
    <w:rsid w:val="00C0617A"/>
    <w:rsid w:val="00C10C78"/>
    <w:rsid w:val="00C126BD"/>
    <w:rsid w:val="00C14F5A"/>
    <w:rsid w:val="00C2254A"/>
    <w:rsid w:val="00C25315"/>
    <w:rsid w:val="00C2665D"/>
    <w:rsid w:val="00C2770F"/>
    <w:rsid w:val="00C3737A"/>
    <w:rsid w:val="00C43388"/>
    <w:rsid w:val="00C435E3"/>
    <w:rsid w:val="00C436F5"/>
    <w:rsid w:val="00C468E8"/>
    <w:rsid w:val="00C500BF"/>
    <w:rsid w:val="00C50137"/>
    <w:rsid w:val="00C54E4B"/>
    <w:rsid w:val="00C559E5"/>
    <w:rsid w:val="00C576E4"/>
    <w:rsid w:val="00C60F21"/>
    <w:rsid w:val="00C6188B"/>
    <w:rsid w:val="00C63D05"/>
    <w:rsid w:val="00C6789A"/>
    <w:rsid w:val="00C72094"/>
    <w:rsid w:val="00C7248E"/>
    <w:rsid w:val="00C72D36"/>
    <w:rsid w:val="00C73BAB"/>
    <w:rsid w:val="00C75BC5"/>
    <w:rsid w:val="00C779F4"/>
    <w:rsid w:val="00C8010E"/>
    <w:rsid w:val="00C9009F"/>
    <w:rsid w:val="00C93E4C"/>
    <w:rsid w:val="00C95DFC"/>
    <w:rsid w:val="00CA4ECF"/>
    <w:rsid w:val="00CA56FC"/>
    <w:rsid w:val="00CA5E0A"/>
    <w:rsid w:val="00CB1A3E"/>
    <w:rsid w:val="00CB35A0"/>
    <w:rsid w:val="00CB35A1"/>
    <w:rsid w:val="00CB3698"/>
    <w:rsid w:val="00CB3CC8"/>
    <w:rsid w:val="00CB5F68"/>
    <w:rsid w:val="00CB616C"/>
    <w:rsid w:val="00CC00EB"/>
    <w:rsid w:val="00CC0895"/>
    <w:rsid w:val="00CC3683"/>
    <w:rsid w:val="00CC4E38"/>
    <w:rsid w:val="00CC61B4"/>
    <w:rsid w:val="00CC6F1F"/>
    <w:rsid w:val="00CD3E7B"/>
    <w:rsid w:val="00CD578D"/>
    <w:rsid w:val="00CD5B1A"/>
    <w:rsid w:val="00CE2A58"/>
    <w:rsid w:val="00CE480E"/>
    <w:rsid w:val="00CE5CF8"/>
    <w:rsid w:val="00CE6383"/>
    <w:rsid w:val="00CF09E5"/>
    <w:rsid w:val="00CF5650"/>
    <w:rsid w:val="00CF5878"/>
    <w:rsid w:val="00CF774C"/>
    <w:rsid w:val="00D051C9"/>
    <w:rsid w:val="00D05BDD"/>
    <w:rsid w:val="00D06DBE"/>
    <w:rsid w:val="00D15581"/>
    <w:rsid w:val="00D15872"/>
    <w:rsid w:val="00D17136"/>
    <w:rsid w:val="00D21D4F"/>
    <w:rsid w:val="00D2545F"/>
    <w:rsid w:val="00D25E35"/>
    <w:rsid w:val="00D30F7E"/>
    <w:rsid w:val="00D3121E"/>
    <w:rsid w:val="00D320EC"/>
    <w:rsid w:val="00D3268F"/>
    <w:rsid w:val="00D33D16"/>
    <w:rsid w:val="00D34056"/>
    <w:rsid w:val="00D43271"/>
    <w:rsid w:val="00D462EF"/>
    <w:rsid w:val="00D6620E"/>
    <w:rsid w:val="00D72406"/>
    <w:rsid w:val="00D72501"/>
    <w:rsid w:val="00D75696"/>
    <w:rsid w:val="00D7637A"/>
    <w:rsid w:val="00D76DB3"/>
    <w:rsid w:val="00D85001"/>
    <w:rsid w:val="00D8562E"/>
    <w:rsid w:val="00D87FBE"/>
    <w:rsid w:val="00D9021E"/>
    <w:rsid w:val="00D93D4A"/>
    <w:rsid w:val="00D93F66"/>
    <w:rsid w:val="00D940A4"/>
    <w:rsid w:val="00D96B7C"/>
    <w:rsid w:val="00D97053"/>
    <w:rsid w:val="00DA24DF"/>
    <w:rsid w:val="00DA75A5"/>
    <w:rsid w:val="00DB001C"/>
    <w:rsid w:val="00DB09B4"/>
    <w:rsid w:val="00DB0D56"/>
    <w:rsid w:val="00DB310A"/>
    <w:rsid w:val="00DB48D7"/>
    <w:rsid w:val="00DB4CD8"/>
    <w:rsid w:val="00DB5D9A"/>
    <w:rsid w:val="00DC3A2C"/>
    <w:rsid w:val="00DC4DE7"/>
    <w:rsid w:val="00DD3692"/>
    <w:rsid w:val="00DD5DFB"/>
    <w:rsid w:val="00DE123E"/>
    <w:rsid w:val="00DE12FB"/>
    <w:rsid w:val="00DE16D4"/>
    <w:rsid w:val="00DE2406"/>
    <w:rsid w:val="00DE259E"/>
    <w:rsid w:val="00DE34F6"/>
    <w:rsid w:val="00DE3943"/>
    <w:rsid w:val="00DE5206"/>
    <w:rsid w:val="00DE61EE"/>
    <w:rsid w:val="00DE6664"/>
    <w:rsid w:val="00DE6C7D"/>
    <w:rsid w:val="00E00012"/>
    <w:rsid w:val="00E02CF3"/>
    <w:rsid w:val="00E121F6"/>
    <w:rsid w:val="00E14755"/>
    <w:rsid w:val="00E15D64"/>
    <w:rsid w:val="00E213F7"/>
    <w:rsid w:val="00E24A89"/>
    <w:rsid w:val="00E32968"/>
    <w:rsid w:val="00E35D85"/>
    <w:rsid w:val="00E4273A"/>
    <w:rsid w:val="00E44FFB"/>
    <w:rsid w:val="00E523A6"/>
    <w:rsid w:val="00E52B95"/>
    <w:rsid w:val="00E533B5"/>
    <w:rsid w:val="00E53496"/>
    <w:rsid w:val="00E53FE3"/>
    <w:rsid w:val="00E570CB"/>
    <w:rsid w:val="00E60138"/>
    <w:rsid w:val="00E61129"/>
    <w:rsid w:val="00E6190A"/>
    <w:rsid w:val="00E62AAD"/>
    <w:rsid w:val="00E657BE"/>
    <w:rsid w:val="00E65E3D"/>
    <w:rsid w:val="00E70129"/>
    <w:rsid w:val="00E7157E"/>
    <w:rsid w:val="00E71E25"/>
    <w:rsid w:val="00E76DEB"/>
    <w:rsid w:val="00E811AA"/>
    <w:rsid w:val="00E83D7F"/>
    <w:rsid w:val="00E85796"/>
    <w:rsid w:val="00E87B5F"/>
    <w:rsid w:val="00E90358"/>
    <w:rsid w:val="00E93892"/>
    <w:rsid w:val="00E93D31"/>
    <w:rsid w:val="00E93D9C"/>
    <w:rsid w:val="00E95272"/>
    <w:rsid w:val="00EA3AFB"/>
    <w:rsid w:val="00EA47B1"/>
    <w:rsid w:val="00EA6223"/>
    <w:rsid w:val="00EB3483"/>
    <w:rsid w:val="00EC0CEB"/>
    <w:rsid w:val="00EC35D2"/>
    <w:rsid w:val="00EC3B3E"/>
    <w:rsid w:val="00EC4613"/>
    <w:rsid w:val="00EC5033"/>
    <w:rsid w:val="00ED7B4B"/>
    <w:rsid w:val="00EE2B35"/>
    <w:rsid w:val="00EE4BAA"/>
    <w:rsid w:val="00EE5F1F"/>
    <w:rsid w:val="00EE607B"/>
    <w:rsid w:val="00EE7810"/>
    <w:rsid w:val="00EF4587"/>
    <w:rsid w:val="00F00C1C"/>
    <w:rsid w:val="00F0132A"/>
    <w:rsid w:val="00F02B8C"/>
    <w:rsid w:val="00F079E4"/>
    <w:rsid w:val="00F12451"/>
    <w:rsid w:val="00F13E5D"/>
    <w:rsid w:val="00F1445A"/>
    <w:rsid w:val="00F14C9A"/>
    <w:rsid w:val="00F1745B"/>
    <w:rsid w:val="00F213DB"/>
    <w:rsid w:val="00F21437"/>
    <w:rsid w:val="00F21D84"/>
    <w:rsid w:val="00F26340"/>
    <w:rsid w:val="00F264D0"/>
    <w:rsid w:val="00F276E2"/>
    <w:rsid w:val="00F33D73"/>
    <w:rsid w:val="00F3411B"/>
    <w:rsid w:val="00F34368"/>
    <w:rsid w:val="00F3707F"/>
    <w:rsid w:val="00F372E6"/>
    <w:rsid w:val="00F42187"/>
    <w:rsid w:val="00F45292"/>
    <w:rsid w:val="00F4646F"/>
    <w:rsid w:val="00F47D31"/>
    <w:rsid w:val="00F50BE2"/>
    <w:rsid w:val="00F53499"/>
    <w:rsid w:val="00F61401"/>
    <w:rsid w:val="00F640B8"/>
    <w:rsid w:val="00F64952"/>
    <w:rsid w:val="00F64BC8"/>
    <w:rsid w:val="00F657C2"/>
    <w:rsid w:val="00F70B58"/>
    <w:rsid w:val="00F71D0B"/>
    <w:rsid w:val="00F724AD"/>
    <w:rsid w:val="00F74947"/>
    <w:rsid w:val="00F80A4A"/>
    <w:rsid w:val="00F82F4C"/>
    <w:rsid w:val="00F84778"/>
    <w:rsid w:val="00F8714A"/>
    <w:rsid w:val="00FA546A"/>
    <w:rsid w:val="00FB0088"/>
    <w:rsid w:val="00FB1A00"/>
    <w:rsid w:val="00FB4157"/>
    <w:rsid w:val="00FB4EF3"/>
    <w:rsid w:val="00FB7761"/>
    <w:rsid w:val="00FC14E2"/>
    <w:rsid w:val="00FC1532"/>
    <w:rsid w:val="00FC1CAD"/>
    <w:rsid w:val="00FD051D"/>
    <w:rsid w:val="00FD1D05"/>
    <w:rsid w:val="00FD44D1"/>
    <w:rsid w:val="00FD4630"/>
    <w:rsid w:val="00FD50C1"/>
    <w:rsid w:val="00FD5D04"/>
    <w:rsid w:val="00FD6E4D"/>
    <w:rsid w:val="00FE3226"/>
    <w:rsid w:val="00FE3351"/>
    <w:rsid w:val="00FF34C5"/>
    <w:rsid w:val="00FF38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DF"/>
  </w:style>
  <w:style w:type="paragraph" w:styleId="Heading1">
    <w:name w:val="heading 1"/>
    <w:basedOn w:val="Normal"/>
    <w:next w:val="Normal"/>
    <w:link w:val="Heading1Char"/>
    <w:uiPriority w:val="9"/>
    <w:qFormat/>
    <w:rsid w:val="006157EB"/>
    <w:pPr>
      <w:keepNext/>
      <w:keepLines/>
      <w:spacing w:before="240" w:after="0" w:line="276" w:lineRule="auto"/>
      <w:outlineLvl w:val="0"/>
    </w:pPr>
    <w:rPr>
      <w:rFonts w:ascii="Calibri Light" w:eastAsia="Times New Roman" w:hAnsi="Calibri Light" w:cs="Times New Roman"/>
      <w:color w:val="2E74B5"/>
      <w:sz w:val="32"/>
      <w:szCs w:val="32"/>
      <w:lang w:val="en-US"/>
    </w:rPr>
  </w:style>
  <w:style w:type="paragraph" w:styleId="Heading2">
    <w:name w:val="heading 2"/>
    <w:basedOn w:val="Normal"/>
    <w:next w:val="Normal"/>
    <w:link w:val="Heading2Char"/>
    <w:qFormat/>
    <w:rsid w:val="006157E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F45292"/>
    <w:pPr>
      <w:keepNext/>
      <w:spacing w:before="240" w:after="60" w:line="276"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rsid w:val="00F45292"/>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F45292"/>
    <w:pPr>
      <w:spacing w:before="240" w:after="60" w:line="276" w:lineRule="auto"/>
      <w:outlineLvl w:val="5"/>
    </w:pPr>
    <w:rPr>
      <w:rFonts w:ascii="Calibri" w:eastAsia="Times New Roman" w:hAnsi="Calibri" w:cs="Times New Roman"/>
      <w:b/>
      <w:bCs/>
    </w:rPr>
  </w:style>
  <w:style w:type="paragraph" w:styleId="Heading8">
    <w:name w:val="heading 8"/>
    <w:basedOn w:val="Normal"/>
    <w:next w:val="Normal"/>
    <w:link w:val="Heading8Char"/>
    <w:uiPriority w:val="9"/>
    <w:semiHidden/>
    <w:unhideWhenUsed/>
    <w:qFormat/>
    <w:rsid w:val="00F45292"/>
    <w:pPr>
      <w:spacing w:before="240" w:after="60" w:line="276"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7EB"/>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6157EB"/>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6157EB"/>
  </w:style>
  <w:style w:type="paragraph" w:styleId="Header">
    <w:name w:val="header"/>
    <w:aliases w:val="Mediu"/>
    <w:basedOn w:val="Normal"/>
    <w:link w:val="Head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Mediu Char"/>
    <w:basedOn w:val="DefaultParagraphFont"/>
    <w:link w:val="Header"/>
    <w:uiPriority w:val="99"/>
    <w:rsid w:val="006157EB"/>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157EB"/>
    <w:rPr>
      <w:rFonts w:ascii="Calibri" w:eastAsia="Calibri" w:hAnsi="Calibri" w:cs="Times New Roman"/>
      <w:lang w:val="en-US"/>
    </w:rPr>
  </w:style>
  <w:style w:type="character" w:styleId="PlaceholderText">
    <w:name w:val="Placeholder Text"/>
    <w:uiPriority w:val="99"/>
    <w:semiHidden/>
    <w:rsid w:val="006157EB"/>
    <w:rPr>
      <w:color w:val="808080"/>
    </w:rPr>
  </w:style>
  <w:style w:type="paragraph" w:customStyle="1" w:styleId="Default">
    <w:name w:val="Default"/>
    <w:rsid w:val="006157E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6157EB"/>
    <w:rPr>
      <w:color w:val="0000FF"/>
      <w:u w:val="single"/>
    </w:rPr>
  </w:style>
  <w:style w:type="paragraph" w:styleId="BodyText">
    <w:name w:val="Body Text"/>
    <w:basedOn w:val="Normal"/>
    <w:link w:val="BodyTextChar"/>
    <w:uiPriority w:val="99"/>
    <w:rsid w:val="006157EB"/>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6157EB"/>
    <w:rPr>
      <w:rFonts w:ascii="Calibri" w:eastAsia="Times New Roman" w:hAnsi="Calibri" w:cs="Times New Roman"/>
      <w:lang w:val="en-US"/>
    </w:rPr>
  </w:style>
  <w:style w:type="paragraph" w:styleId="ListParagraph">
    <w:name w:val="List Paragraph"/>
    <w:basedOn w:val="Normal"/>
    <w:uiPriority w:val="34"/>
    <w:qFormat/>
    <w:rsid w:val="006157EB"/>
    <w:pPr>
      <w:suppressAutoHyphens/>
      <w:spacing w:after="200" w:line="276" w:lineRule="auto"/>
      <w:ind w:left="720"/>
      <w:contextualSpacing/>
    </w:pPr>
    <w:rPr>
      <w:rFonts w:ascii="Calibri" w:eastAsia="Calibri" w:hAnsi="Calibri" w:cs="Calibri"/>
      <w:lang w:val="en-US" w:eastAsia="ar-SA"/>
    </w:rPr>
  </w:style>
  <w:style w:type="paragraph" w:styleId="NoSpacing">
    <w:name w:val="No Spacing"/>
    <w:uiPriority w:val="1"/>
    <w:qFormat/>
    <w:rsid w:val="006157E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6157E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semiHidden/>
    <w:unhideWhenUsed/>
    <w:rsid w:val="006157EB"/>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6157EB"/>
    <w:rPr>
      <w:rFonts w:ascii="Tahoma" w:eastAsia="Calibri" w:hAnsi="Tahoma" w:cs="Tahoma"/>
      <w:sz w:val="16"/>
      <w:szCs w:val="16"/>
      <w:lang w:val="en-US"/>
    </w:rPr>
  </w:style>
  <w:style w:type="character" w:customStyle="1" w:styleId="HeaderChar1">
    <w:name w:val="Header Char1"/>
    <w:aliases w:val="Mediu Char1"/>
    <w:basedOn w:val="DefaultParagraphFont"/>
    <w:rsid w:val="006157E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uiPriority w:val="99"/>
    <w:rsid w:val="006157EB"/>
  </w:style>
  <w:style w:type="paragraph" w:styleId="DocumentMap">
    <w:name w:val="Document Map"/>
    <w:basedOn w:val="Normal"/>
    <w:link w:val="DocumentMap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6157EB"/>
    <w:rPr>
      <w:rFonts w:ascii="Tahoma" w:eastAsia="Calibri" w:hAnsi="Tahoma" w:cs="Tahoma"/>
      <w:sz w:val="16"/>
      <w:szCs w:val="16"/>
      <w:lang w:val="en-US"/>
    </w:rPr>
  </w:style>
  <w:style w:type="character" w:customStyle="1" w:styleId="sttpreambul">
    <w:name w:val="st_tpreambul"/>
    <w:basedOn w:val="DefaultParagraphFont"/>
    <w:rsid w:val="006157EB"/>
  </w:style>
  <w:style w:type="table" w:styleId="TableGrid">
    <w:name w:val="Table Grid"/>
    <w:basedOn w:val="TableNormal"/>
    <w:uiPriority w:val="59"/>
    <w:rsid w:val="006157E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157EB"/>
    <w:pPr>
      <w:spacing w:after="120"/>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6157EB"/>
    <w:rPr>
      <w:rFonts w:ascii="Calibri" w:eastAsia="Calibri" w:hAnsi="Calibri" w:cs="Times New Roman"/>
      <w:sz w:val="16"/>
      <w:szCs w:val="16"/>
      <w:lang w:val="en-US"/>
    </w:rPr>
  </w:style>
  <w:style w:type="paragraph" w:customStyle="1" w:styleId="StyleHidden">
    <w:name w:val="StyleHidden"/>
    <w:basedOn w:val="Normal"/>
    <w:link w:val="StyleHiddenChar"/>
    <w:rsid w:val="006157EB"/>
    <w:pPr>
      <w:autoSpaceDE w:val="0"/>
      <w:autoSpaceDN w:val="0"/>
      <w:adjustRightInd w:val="0"/>
      <w:spacing w:after="120" w:line="240" w:lineRule="auto"/>
      <w:jc w:val="both"/>
    </w:pPr>
    <w:rPr>
      <w:rFonts w:ascii="Arial" w:eastAsia="Times New Roman" w:hAnsi="Arial" w:cs="Arial"/>
      <w:sz w:val="2"/>
      <w:szCs w:val="24"/>
    </w:rPr>
  </w:style>
  <w:style w:type="character" w:customStyle="1" w:styleId="StyleHiddenChar">
    <w:name w:val="StyleHidden Char"/>
    <w:link w:val="StyleHidden"/>
    <w:rsid w:val="006157EB"/>
    <w:rPr>
      <w:rFonts w:ascii="Arial" w:eastAsia="Times New Roman" w:hAnsi="Arial" w:cs="Arial"/>
      <w:sz w:val="2"/>
      <w:szCs w:val="24"/>
    </w:rPr>
  </w:style>
  <w:style w:type="character" w:customStyle="1" w:styleId="ln2acttitlu">
    <w:name w:val="ln2acttitlu"/>
    <w:basedOn w:val="DefaultParagraphFont"/>
    <w:rsid w:val="006157EB"/>
  </w:style>
  <w:style w:type="paragraph" w:styleId="Title">
    <w:name w:val="Title"/>
    <w:basedOn w:val="Normal"/>
    <w:link w:val="TitleChar"/>
    <w:qFormat/>
    <w:rsid w:val="006157E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157EB"/>
    <w:rPr>
      <w:rFonts w:ascii="Times New Roman" w:eastAsia="Times New Roman" w:hAnsi="Times New Roman" w:cs="Times New Roman"/>
      <w:b/>
      <w:sz w:val="28"/>
      <w:szCs w:val="20"/>
      <w:lang w:val="en-US"/>
    </w:rPr>
  </w:style>
  <w:style w:type="paragraph" w:customStyle="1" w:styleId="Frspaiere1">
    <w:name w:val="Fără spațiere1"/>
    <w:rsid w:val="006157EB"/>
    <w:pPr>
      <w:suppressAutoHyphens/>
      <w:spacing w:after="0" w:line="240" w:lineRule="auto"/>
    </w:pPr>
    <w:rPr>
      <w:rFonts w:ascii="Times New Roman" w:eastAsia="Times New Roman" w:hAnsi="Times New Roman" w:cs="Calibri"/>
      <w:sz w:val="20"/>
      <w:szCs w:val="20"/>
      <w:lang w:eastAsia="ar-SA"/>
    </w:rPr>
  </w:style>
  <w:style w:type="paragraph" w:styleId="BodyText3">
    <w:name w:val="Body Text 3"/>
    <w:basedOn w:val="Normal"/>
    <w:link w:val="BodyText3Char"/>
    <w:rsid w:val="003164C4"/>
    <w:pPr>
      <w:suppressAutoHyphens/>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3164C4"/>
    <w:rPr>
      <w:rFonts w:ascii="Times New Roman" w:eastAsia="Times New Roman" w:hAnsi="Times New Roman" w:cs="Times New Roman"/>
      <w:sz w:val="16"/>
      <w:szCs w:val="16"/>
      <w:lang w:val="en-GB" w:eastAsia="ar-SA"/>
    </w:rPr>
  </w:style>
  <w:style w:type="paragraph" w:styleId="BodyTextIndent">
    <w:name w:val="Body Text Indent"/>
    <w:basedOn w:val="Normal"/>
    <w:link w:val="BodyTextIndentChar"/>
    <w:unhideWhenUsed/>
    <w:rsid w:val="00F45292"/>
    <w:pPr>
      <w:spacing w:after="120"/>
      <w:ind w:left="283"/>
    </w:pPr>
  </w:style>
  <w:style w:type="character" w:customStyle="1" w:styleId="BodyTextIndentChar">
    <w:name w:val="Body Text Indent Char"/>
    <w:basedOn w:val="DefaultParagraphFont"/>
    <w:link w:val="BodyTextIndent"/>
    <w:rsid w:val="00F45292"/>
  </w:style>
  <w:style w:type="character" w:customStyle="1" w:styleId="Heading3Char">
    <w:name w:val="Heading 3 Char"/>
    <w:basedOn w:val="DefaultParagraphFont"/>
    <w:link w:val="Heading3"/>
    <w:uiPriority w:val="9"/>
    <w:semiHidden/>
    <w:rsid w:val="00F45292"/>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F4529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45292"/>
    <w:rPr>
      <w:rFonts w:ascii="Calibri" w:eastAsia="Times New Roman" w:hAnsi="Calibri" w:cs="Times New Roman"/>
      <w:b/>
      <w:bCs/>
    </w:rPr>
  </w:style>
  <w:style w:type="character" w:customStyle="1" w:styleId="Heading8Char">
    <w:name w:val="Heading 8 Char"/>
    <w:basedOn w:val="DefaultParagraphFont"/>
    <w:link w:val="Heading8"/>
    <w:uiPriority w:val="9"/>
    <w:semiHidden/>
    <w:rsid w:val="00F45292"/>
    <w:rPr>
      <w:rFonts w:ascii="Calibri" w:eastAsia="Times New Roman" w:hAnsi="Calibri" w:cs="Times New Roman"/>
      <w:i/>
      <w:iCs/>
      <w:sz w:val="24"/>
      <w:szCs w:val="24"/>
    </w:rPr>
  </w:style>
  <w:style w:type="numbering" w:customStyle="1" w:styleId="NoList2">
    <w:name w:val="No List2"/>
    <w:next w:val="NoList"/>
    <w:uiPriority w:val="99"/>
    <w:semiHidden/>
    <w:unhideWhenUsed/>
    <w:rsid w:val="00F45292"/>
  </w:style>
  <w:style w:type="paragraph" w:customStyle="1" w:styleId="Char1">
    <w:name w:val="Char1"/>
    <w:basedOn w:val="Normal"/>
    <w:rsid w:val="00F45292"/>
    <w:pPr>
      <w:spacing w:after="0" w:line="240" w:lineRule="auto"/>
    </w:pPr>
    <w:rPr>
      <w:rFonts w:ascii="Times New Roman" w:eastAsia="Times New Roman" w:hAnsi="Times New Roman" w:cs="Times New Roman"/>
      <w:sz w:val="24"/>
      <w:szCs w:val="24"/>
      <w:lang w:val="pl-PL" w:eastAsia="pl-PL"/>
    </w:rPr>
  </w:style>
  <w:style w:type="paragraph" w:styleId="Caption">
    <w:name w:val="caption"/>
    <w:basedOn w:val="Normal"/>
    <w:next w:val="Normal"/>
    <w:uiPriority w:val="35"/>
    <w:unhideWhenUsed/>
    <w:qFormat/>
    <w:rsid w:val="00F45292"/>
    <w:pPr>
      <w:spacing w:after="0" w:line="240" w:lineRule="auto"/>
      <w:ind w:firstLine="720"/>
      <w:jc w:val="both"/>
    </w:pPr>
    <w:rPr>
      <w:rFonts w:ascii="Arial" w:eastAsia="MS Mincho" w:hAnsi="Arial" w:cs="Times New Roman"/>
      <w:b/>
      <w:bCs/>
      <w:sz w:val="20"/>
      <w:szCs w:val="20"/>
    </w:rPr>
  </w:style>
  <w:style w:type="paragraph" w:customStyle="1" w:styleId="Titlucapitol">
    <w:name w:val="Titlu capitol"/>
    <w:autoRedefine/>
    <w:qFormat/>
    <w:rsid w:val="00F45292"/>
    <w:pPr>
      <w:keepNext/>
      <w:numPr>
        <w:numId w:val="1"/>
      </w:numPr>
      <w:spacing w:before="240" w:after="120" w:line="360" w:lineRule="auto"/>
      <w:jc w:val="both"/>
      <w:outlineLvl w:val="0"/>
    </w:pPr>
    <w:rPr>
      <w:rFonts w:ascii="Arial" w:eastAsia="Times New Roman" w:hAnsi="Arial" w:cs="Arial"/>
      <w:b/>
      <w:bCs/>
      <w:caps/>
      <w:color w:val="2D7583"/>
      <w:sz w:val="28"/>
      <w:szCs w:val="24"/>
      <w:lang w:val="en-US"/>
    </w:rPr>
  </w:style>
  <w:style w:type="paragraph" w:styleId="BodyTextIndent2">
    <w:name w:val="Body Text Indent 2"/>
    <w:basedOn w:val="Normal"/>
    <w:link w:val="BodyTextIndent2Char"/>
    <w:uiPriority w:val="99"/>
    <w:semiHidden/>
    <w:unhideWhenUsed/>
    <w:rsid w:val="00F45292"/>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F45292"/>
    <w:rPr>
      <w:rFonts w:ascii="Calibri" w:eastAsia="Calibri" w:hAnsi="Calibri" w:cs="Times New Roman"/>
    </w:rPr>
  </w:style>
  <w:style w:type="paragraph" w:styleId="BodyText2">
    <w:name w:val="Body Text 2"/>
    <w:basedOn w:val="Normal"/>
    <w:link w:val="BodyText2Char"/>
    <w:uiPriority w:val="99"/>
    <w:semiHidden/>
    <w:unhideWhenUsed/>
    <w:rsid w:val="00F4529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F45292"/>
    <w:rPr>
      <w:rFonts w:ascii="Calibri" w:eastAsia="Calibri" w:hAnsi="Calibri" w:cs="Times New Roman"/>
    </w:rPr>
  </w:style>
  <w:style w:type="paragraph" w:customStyle="1" w:styleId="NormalArial">
    <w:name w:val="Normal+Arial"/>
    <w:basedOn w:val="Normal"/>
    <w:rsid w:val="00F45292"/>
    <w:pPr>
      <w:spacing w:after="0" w:line="240" w:lineRule="auto"/>
    </w:pPr>
    <w:rPr>
      <w:rFonts w:ascii="Arial" w:eastAsia="Times New Roman" w:hAnsi="Arial" w:cs="Arial"/>
      <w:sz w:val="24"/>
      <w:szCs w:val="24"/>
    </w:rPr>
  </w:style>
  <w:style w:type="paragraph" w:customStyle="1" w:styleId="yiv1476709838msonormal">
    <w:name w:val="yiv1476709838msonormal"/>
    <w:basedOn w:val="Normal"/>
    <w:rsid w:val="00F452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ulet">
    <w:name w:val="Bulet"/>
    <w:basedOn w:val="Normal"/>
    <w:link w:val="BuletCaracter"/>
    <w:autoRedefine/>
    <w:qFormat/>
    <w:rsid w:val="00F45292"/>
    <w:pPr>
      <w:tabs>
        <w:tab w:val="left" w:pos="1260"/>
      </w:tabs>
      <w:spacing w:after="0" w:line="240" w:lineRule="auto"/>
      <w:jc w:val="both"/>
    </w:pPr>
    <w:rPr>
      <w:rFonts w:ascii="Arial" w:eastAsia="Times New Roman" w:hAnsi="Arial" w:cs="Arial"/>
      <w:b/>
      <w:iCs/>
      <w:sz w:val="24"/>
      <w:szCs w:val="24"/>
    </w:rPr>
  </w:style>
  <w:style w:type="character" w:customStyle="1" w:styleId="BuletCaracter">
    <w:name w:val="Bulet Caracter"/>
    <w:link w:val="Bulet"/>
    <w:rsid w:val="00F45292"/>
    <w:rPr>
      <w:rFonts w:ascii="Arial" w:eastAsia="Times New Roman" w:hAnsi="Arial" w:cs="Arial"/>
      <w:b/>
      <w:iCs/>
      <w:sz w:val="24"/>
      <w:szCs w:val="24"/>
    </w:rPr>
  </w:style>
  <w:style w:type="paragraph" w:styleId="CommentText">
    <w:name w:val="annotation text"/>
    <w:basedOn w:val="Normal"/>
    <w:link w:val="CommentTextChar"/>
    <w:rsid w:val="00F45292"/>
    <w:pPr>
      <w:spacing w:after="0" w:line="240" w:lineRule="auto"/>
    </w:pPr>
    <w:rPr>
      <w:rFonts w:ascii="Times New Roman" w:eastAsia="Times New Roman" w:hAnsi="Times New Roman" w:cs="Times New Roman"/>
      <w:spacing w:val="10"/>
      <w:sz w:val="20"/>
      <w:szCs w:val="20"/>
      <w:lang w:val="en-AU"/>
    </w:rPr>
  </w:style>
  <w:style w:type="character" w:customStyle="1" w:styleId="CommentTextChar">
    <w:name w:val="Comment Text Char"/>
    <w:basedOn w:val="DefaultParagraphFont"/>
    <w:link w:val="CommentText"/>
    <w:rsid w:val="00F45292"/>
    <w:rPr>
      <w:rFonts w:ascii="Times New Roman" w:eastAsia="Times New Roman" w:hAnsi="Times New Roman" w:cs="Times New Roman"/>
      <w:spacing w:val="10"/>
      <w:sz w:val="20"/>
      <w:szCs w:val="20"/>
      <w:lang w:val="en-AU"/>
    </w:rPr>
  </w:style>
  <w:style w:type="paragraph" w:customStyle="1" w:styleId="WW-Default">
    <w:name w:val="WW-Default"/>
    <w:rsid w:val="00F45292"/>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customStyle="1" w:styleId="Textnormal">
    <w:name w:val="Text normal"/>
    <w:link w:val="TextnormalChar"/>
    <w:autoRedefine/>
    <w:qFormat/>
    <w:rsid w:val="00F45292"/>
    <w:pPr>
      <w:spacing w:after="0" w:line="240" w:lineRule="auto"/>
      <w:jc w:val="both"/>
    </w:pPr>
    <w:rPr>
      <w:rFonts w:ascii="Arial" w:eastAsia="Times New Roman" w:hAnsi="Arial" w:cs="Times New Roman"/>
      <w:sz w:val="24"/>
      <w:lang w:val="it-IT"/>
    </w:rPr>
  </w:style>
  <w:style w:type="character" w:customStyle="1" w:styleId="TextnormalChar">
    <w:name w:val="Text normal Char"/>
    <w:link w:val="Textnormal"/>
    <w:rsid w:val="00F45292"/>
    <w:rPr>
      <w:rFonts w:ascii="Arial" w:eastAsia="Times New Roman" w:hAnsi="Arial" w:cs="Times New Roman"/>
      <w:sz w:val="24"/>
      <w:lang w:val="it-IT"/>
    </w:rPr>
  </w:style>
  <w:style w:type="paragraph" w:styleId="BlockText">
    <w:name w:val="Block Text"/>
    <w:basedOn w:val="Normal"/>
    <w:rsid w:val="00F45292"/>
    <w:pPr>
      <w:spacing w:after="0" w:line="240" w:lineRule="auto"/>
      <w:ind w:left="900" w:right="-360" w:hanging="192"/>
      <w:jc w:val="both"/>
    </w:pPr>
    <w:rPr>
      <w:rFonts w:ascii="Times New Roman" w:eastAsia="Times New Roman" w:hAnsi="Times New Roman" w:cs="Times New Roman"/>
      <w:sz w:val="24"/>
      <w:szCs w:val="24"/>
      <w:lang w:val="fr-FR" w:eastAsia="ro-RO"/>
    </w:rPr>
  </w:style>
  <w:style w:type="character" w:customStyle="1" w:styleId="ln2talineat">
    <w:name w:val="ln2talineat"/>
    <w:rsid w:val="00F45292"/>
  </w:style>
  <w:style w:type="paragraph" w:customStyle="1" w:styleId="table">
    <w:name w:val="table"/>
    <w:basedOn w:val="Normal"/>
    <w:rsid w:val="00F45292"/>
    <w:pPr>
      <w:spacing w:after="120" w:line="240" w:lineRule="auto"/>
    </w:pPr>
    <w:rPr>
      <w:rFonts w:ascii="Times New Roman" w:eastAsia="Times New Roman" w:hAnsi="Times New Roman" w:cs="Times New Roman"/>
      <w:sz w:val="20"/>
      <w:szCs w:val="20"/>
      <w:lang w:val="en-GB"/>
    </w:rPr>
  </w:style>
  <w:style w:type="paragraph" w:customStyle="1" w:styleId="Style1">
    <w:name w:val="Style1"/>
    <w:basedOn w:val="Heading2"/>
    <w:next w:val="Heading2"/>
    <w:link w:val="Style1Char"/>
    <w:autoRedefine/>
    <w:qFormat/>
    <w:rsid w:val="00F45292"/>
    <w:pPr>
      <w:tabs>
        <w:tab w:val="left" w:leader="dot" w:pos="330"/>
      </w:tabs>
    </w:pPr>
    <w:rPr>
      <w:rFonts w:ascii="Arial" w:hAnsi="Arial"/>
      <w:bCs w:val="0"/>
      <w:lang w:eastAsia="en-US"/>
    </w:rPr>
  </w:style>
  <w:style w:type="character" w:customStyle="1" w:styleId="Style1Char">
    <w:name w:val="Style1 Char"/>
    <w:link w:val="Style1"/>
    <w:rsid w:val="00F45292"/>
    <w:rPr>
      <w:rFonts w:ascii="Arial" w:eastAsia="Times New Roman" w:hAnsi="Arial" w:cs="Times New Roman"/>
      <w:b/>
      <w:sz w:val="24"/>
      <w:szCs w:val="24"/>
    </w:rPr>
  </w:style>
  <w:style w:type="table" w:customStyle="1" w:styleId="TableGrid1">
    <w:name w:val="Table Grid1"/>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mnka">
    <w:name w:val="Podmínka"/>
    <w:basedOn w:val="Normal"/>
    <w:rsid w:val="00F45292"/>
    <w:pPr>
      <w:numPr>
        <w:numId w:val="29"/>
      </w:numPr>
      <w:spacing w:after="120" w:line="240" w:lineRule="auto"/>
      <w:jc w:val="both"/>
    </w:pPr>
    <w:rPr>
      <w:rFonts w:ascii="Times New Roman" w:eastAsia="Times New Roman" w:hAnsi="Times New Roman" w:cs="Times New Roman"/>
      <w:sz w:val="24"/>
      <w:szCs w:val="24"/>
      <w:lang w:val="cs-CZ" w:eastAsia="cs-CZ"/>
    </w:rPr>
  </w:style>
  <w:style w:type="table" w:customStyle="1" w:styleId="TableGrid4">
    <w:name w:val="Table Grid4"/>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 2"/>
    <w:basedOn w:val="Normal"/>
    <w:rsid w:val="00F45292"/>
    <w:pPr>
      <w:numPr>
        <w:numId w:val="30"/>
      </w:numPr>
      <w:spacing w:before="120" w:after="120" w:line="240" w:lineRule="auto"/>
    </w:pPr>
    <w:rPr>
      <w:rFonts w:ascii="Arial" w:eastAsia="Times New Roman" w:hAnsi="Arial" w:cs="Times New Roman"/>
      <w:szCs w:val="20"/>
      <w:lang w:val="en-IE"/>
    </w:rPr>
  </w:style>
  <w:style w:type="paragraph" w:customStyle="1" w:styleId="Style2">
    <w:name w:val="Style2"/>
    <w:basedOn w:val="Normal"/>
    <w:uiPriority w:val="99"/>
    <w:rsid w:val="00F45292"/>
    <w:pPr>
      <w:widowControl w:val="0"/>
      <w:numPr>
        <w:numId w:val="32"/>
      </w:numPr>
      <w:autoSpaceDE w:val="0"/>
      <w:autoSpaceDN w:val="0"/>
      <w:adjustRightInd w:val="0"/>
      <w:spacing w:after="0" w:line="240" w:lineRule="auto"/>
    </w:pPr>
    <w:rPr>
      <w:rFonts w:ascii="Arial" w:eastAsia="Times New Roman" w:hAnsi="Arial" w:cs="Arial"/>
      <w:sz w:val="24"/>
      <w:szCs w:val="24"/>
      <w:lang w:val="en-US"/>
    </w:rPr>
  </w:style>
  <w:style w:type="paragraph" w:styleId="NormalWeb">
    <w:name w:val="Normal (Web)"/>
    <w:basedOn w:val="Normal"/>
    <w:uiPriority w:val="99"/>
    <w:semiHidden/>
    <w:unhideWhenUsed/>
    <w:rsid w:val="00AB47C0"/>
    <w:rPr>
      <w:rFonts w:ascii="Times New Roman" w:hAnsi="Times New Roman" w:cs="Times New Roman"/>
      <w:sz w:val="24"/>
      <w:szCs w:val="24"/>
    </w:rPr>
  </w:style>
  <w:style w:type="table" w:customStyle="1" w:styleId="TableGrid5">
    <w:name w:val="Table Grid5"/>
    <w:basedOn w:val="TableNormal"/>
    <w:next w:val="TableGrid"/>
    <w:uiPriority w:val="39"/>
    <w:rsid w:val="00994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5211797079msonormal">
    <w:name w:val="yiv5211797079msonormal"/>
    <w:basedOn w:val="Normal"/>
    <w:rsid w:val="00C373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DF"/>
  </w:style>
  <w:style w:type="paragraph" w:styleId="Heading1">
    <w:name w:val="heading 1"/>
    <w:basedOn w:val="Normal"/>
    <w:next w:val="Normal"/>
    <w:link w:val="Heading1Char"/>
    <w:uiPriority w:val="9"/>
    <w:qFormat/>
    <w:rsid w:val="006157EB"/>
    <w:pPr>
      <w:keepNext/>
      <w:keepLines/>
      <w:spacing w:before="240" w:after="0" w:line="276" w:lineRule="auto"/>
      <w:outlineLvl w:val="0"/>
    </w:pPr>
    <w:rPr>
      <w:rFonts w:ascii="Calibri Light" w:eastAsia="Times New Roman" w:hAnsi="Calibri Light" w:cs="Times New Roman"/>
      <w:color w:val="2E74B5"/>
      <w:sz w:val="32"/>
      <w:szCs w:val="32"/>
      <w:lang w:val="en-US"/>
    </w:rPr>
  </w:style>
  <w:style w:type="paragraph" w:styleId="Heading2">
    <w:name w:val="heading 2"/>
    <w:basedOn w:val="Normal"/>
    <w:next w:val="Normal"/>
    <w:link w:val="Heading2Char"/>
    <w:qFormat/>
    <w:rsid w:val="006157E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F45292"/>
    <w:pPr>
      <w:keepNext/>
      <w:spacing w:before="240" w:after="60" w:line="276"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rsid w:val="00F45292"/>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F45292"/>
    <w:pPr>
      <w:spacing w:before="240" w:after="60" w:line="276" w:lineRule="auto"/>
      <w:outlineLvl w:val="5"/>
    </w:pPr>
    <w:rPr>
      <w:rFonts w:ascii="Calibri" w:eastAsia="Times New Roman" w:hAnsi="Calibri" w:cs="Times New Roman"/>
      <w:b/>
      <w:bCs/>
    </w:rPr>
  </w:style>
  <w:style w:type="paragraph" w:styleId="Heading8">
    <w:name w:val="heading 8"/>
    <w:basedOn w:val="Normal"/>
    <w:next w:val="Normal"/>
    <w:link w:val="Heading8Char"/>
    <w:uiPriority w:val="9"/>
    <w:semiHidden/>
    <w:unhideWhenUsed/>
    <w:qFormat/>
    <w:rsid w:val="00F45292"/>
    <w:pPr>
      <w:spacing w:before="240" w:after="60" w:line="276"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7EB"/>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6157EB"/>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6157EB"/>
  </w:style>
  <w:style w:type="paragraph" w:styleId="Header">
    <w:name w:val="header"/>
    <w:aliases w:val="Mediu"/>
    <w:basedOn w:val="Normal"/>
    <w:link w:val="Head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Mediu Char"/>
    <w:basedOn w:val="DefaultParagraphFont"/>
    <w:link w:val="Header"/>
    <w:uiPriority w:val="99"/>
    <w:rsid w:val="006157EB"/>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157EB"/>
    <w:rPr>
      <w:rFonts w:ascii="Calibri" w:eastAsia="Calibri" w:hAnsi="Calibri" w:cs="Times New Roman"/>
      <w:lang w:val="en-US"/>
    </w:rPr>
  </w:style>
  <w:style w:type="character" w:styleId="PlaceholderText">
    <w:name w:val="Placeholder Text"/>
    <w:uiPriority w:val="99"/>
    <w:semiHidden/>
    <w:rsid w:val="006157EB"/>
    <w:rPr>
      <w:color w:val="808080"/>
    </w:rPr>
  </w:style>
  <w:style w:type="paragraph" w:customStyle="1" w:styleId="Default">
    <w:name w:val="Default"/>
    <w:rsid w:val="006157E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6157EB"/>
    <w:rPr>
      <w:color w:val="0000FF"/>
      <w:u w:val="single"/>
    </w:rPr>
  </w:style>
  <w:style w:type="paragraph" w:styleId="BodyText">
    <w:name w:val="Body Text"/>
    <w:basedOn w:val="Normal"/>
    <w:link w:val="BodyTextChar"/>
    <w:uiPriority w:val="99"/>
    <w:rsid w:val="006157EB"/>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6157EB"/>
    <w:rPr>
      <w:rFonts w:ascii="Calibri" w:eastAsia="Times New Roman" w:hAnsi="Calibri" w:cs="Times New Roman"/>
      <w:lang w:val="en-US"/>
    </w:rPr>
  </w:style>
  <w:style w:type="paragraph" w:styleId="ListParagraph">
    <w:name w:val="List Paragraph"/>
    <w:basedOn w:val="Normal"/>
    <w:uiPriority w:val="34"/>
    <w:qFormat/>
    <w:rsid w:val="006157EB"/>
    <w:pPr>
      <w:suppressAutoHyphens/>
      <w:spacing w:after="200" w:line="276" w:lineRule="auto"/>
      <w:ind w:left="720"/>
      <w:contextualSpacing/>
    </w:pPr>
    <w:rPr>
      <w:rFonts w:ascii="Calibri" w:eastAsia="Calibri" w:hAnsi="Calibri" w:cs="Calibri"/>
      <w:lang w:val="en-US" w:eastAsia="ar-SA"/>
    </w:rPr>
  </w:style>
  <w:style w:type="paragraph" w:styleId="NoSpacing">
    <w:name w:val="No Spacing"/>
    <w:uiPriority w:val="1"/>
    <w:qFormat/>
    <w:rsid w:val="006157E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6157E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semiHidden/>
    <w:unhideWhenUsed/>
    <w:rsid w:val="006157EB"/>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6157EB"/>
    <w:rPr>
      <w:rFonts w:ascii="Tahoma" w:eastAsia="Calibri" w:hAnsi="Tahoma" w:cs="Tahoma"/>
      <w:sz w:val="16"/>
      <w:szCs w:val="16"/>
      <w:lang w:val="en-US"/>
    </w:rPr>
  </w:style>
  <w:style w:type="character" w:customStyle="1" w:styleId="HeaderChar1">
    <w:name w:val="Header Char1"/>
    <w:aliases w:val="Mediu Char1"/>
    <w:basedOn w:val="DefaultParagraphFont"/>
    <w:rsid w:val="006157E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uiPriority w:val="99"/>
    <w:rsid w:val="006157EB"/>
  </w:style>
  <w:style w:type="paragraph" w:styleId="DocumentMap">
    <w:name w:val="Document Map"/>
    <w:basedOn w:val="Normal"/>
    <w:link w:val="DocumentMap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6157EB"/>
    <w:rPr>
      <w:rFonts w:ascii="Tahoma" w:eastAsia="Calibri" w:hAnsi="Tahoma" w:cs="Tahoma"/>
      <w:sz w:val="16"/>
      <w:szCs w:val="16"/>
      <w:lang w:val="en-US"/>
    </w:rPr>
  </w:style>
  <w:style w:type="character" w:customStyle="1" w:styleId="sttpreambul">
    <w:name w:val="st_tpreambul"/>
    <w:basedOn w:val="DefaultParagraphFont"/>
    <w:rsid w:val="006157EB"/>
  </w:style>
  <w:style w:type="table" w:styleId="TableGrid">
    <w:name w:val="Table Grid"/>
    <w:basedOn w:val="TableNormal"/>
    <w:uiPriority w:val="59"/>
    <w:rsid w:val="006157E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157EB"/>
    <w:pPr>
      <w:spacing w:after="120"/>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6157EB"/>
    <w:rPr>
      <w:rFonts w:ascii="Calibri" w:eastAsia="Calibri" w:hAnsi="Calibri" w:cs="Times New Roman"/>
      <w:sz w:val="16"/>
      <w:szCs w:val="16"/>
      <w:lang w:val="en-US"/>
    </w:rPr>
  </w:style>
  <w:style w:type="paragraph" w:customStyle="1" w:styleId="StyleHidden">
    <w:name w:val="StyleHidden"/>
    <w:basedOn w:val="Normal"/>
    <w:link w:val="StyleHiddenChar"/>
    <w:rsid w:val="006157EB"/>
    <w:pPr>
      <w:autoSpaceDE w:val="0"/>
      <w:autoSpaceDN w:val="0"/>
      <w:adjustRightInd w:val="0"/>
      <w:spacing w:after="120" w:line="240" w:lineRule="auto"/>
      <w:jc w:val="both"/>
    </w:pPr>
    <w:rPr>
      <w:rFonts w:ascii="Arial" w:eastAsia="Times New Roman" w:hAnsi="Arial" w:cs="Arial"/>
      <w:sz w:val="2"/>
      <w:szCs w:val="24"/>
    </w:rPr>
  </w:style>
  <w:style w:type="character" w:customStyle="1" w:styleId="StyleHiddenChar">
    <w:name w:val="StyleHidden Char"/>
    <w:link w:val="StyleHidden"/>
    <w:rsid w:val="006157EB"/>
    <w:rPr>
      <w:rFonts w:ascii="Arial" w:eastAsia="Times New Roman" w:hAnsi="Arial" w:cs="Arial"/>
      <w:sz w:val="2"/>
      <w:szCs w:val="24"/>
    </w:rPr>
  </w:style>
  <w:style w:type="character" w:customStyle="1" w:styleId="ln2acttitlu">
    <w:name w:val="ln2acttitlu"/>
    <w:basedOn w:val="DefaultParagraphFont"/>
    <w:rsid w:val="006157EB"/>
  </w:style>
  <w:style w:type="paragraph" w:styleId="Title">
    <w:name w:val="Title"/>
    <w:basedOn w:val="Normal"/>
    <w:link w:val="TitleChar"/>
    <w:qFormat/>
    <w:rsid w:val="006157E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157EB"/>
    <w:rPr>
      <w:rFonts w:ascii="Times New Roman" w:eastAsia="Times New Roman" w:hAnsi="Times New Roman" w:cs="Times New Roman"/>
      <w:b/>
      <w:sz w:val="28"/>
      <w:szCs w:val="20"/>
      <w:lang w:val="en-US"/>
    </w:rPr>
  </w:style>
  <w:style w:type="paragraph" w:customStyle="1" w:styleId="Frspaiere1">
    <w:name w:val="Fără spațiere1"/>
    <w:rsid w:val="006157EB"/>
    <w:pPr>
      <w:suppressAutoHyphens/>
      <w:spacing w:after="0" w:line="240" w:lineRule="auto"/>
    </w:pPr>
    <w:rPr>
      <w:rFonts w:ascii="Times New Roman" w:eastAsia="Times New Roman" w:hAnsi="Times New Roman" w:cs="Calibri"/>
      <w:sz w:val="20"/>
      <w:szCs w:val="20"/>
      <w:lang w:eastAsia="ar-SA"/>
    </w:rPr>
  </w:style>
  <w:style w:type="paragraph" w:styleId="BodyText3">
    <w:name w:val="Body Text 3"/>
    <w:basedOn w:val="Normal"/>
    <w:link w:val="BodyText3Char"/>
    <w:rsid w:val="003164C4"/>
    <w:pPr>
      <w:suppressAutoHyphens/>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3164C4"/>
    <w:rPr>
      <w:rFonts w:ascii="Times New Roman" w:eastAsia="Times New Roman" w:hAnsi="Times New Roman" w:cs="Times New Roman"/>
      <w:sz w:val="16"/>
      <w:szCs w:val="16"/>
      <w:lang w:val="en-GB" w:eastAsia="ar-SA"/>
    </w:rPr>
  </w:style>
  <w:style w:type="paragraph" w:styleId="BodyTextIndent">
    <w:name w:val="Body Text Indent"/>
    <w:basedOn w:val="Normal"/>
    <w:link w:val="BodyTextIndentChar"/>
    <w:unhideWhenUsed/>
    <w:rsid w:val="00F45292"/>
    <w:pPr>
      <w:spacing w:after="120"/>
      <w:ind w:left="283"/>
    </w:pPr>
  </w:style>
  <w:style w:type="character" w:customStyle="1" w:styleId="BodyTextIndentChar">
    <w:name w:val="Body Text Indent Char"/>
    <w:basedOn w:val="DefaultParagraphFont"/>
    <w:link w:val="BodyTextIndent"/>
    <w:rsid w:val="00F45292"/>
  </w:style>
  <w:style w:type="character" w:customStyle="1" w:styleId="Heading3Char">
    <w:name w:val="Heading 3 Char"/>
    <w:basedOn w:val="DefaultParagraphFont"/>
    <w:link w:val="Heading3"/>
    <w:uiPriority w:val="9"/>
    <w:semiHidden/>
    <w:rsid w:val="00F45292"/>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F4529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45292"/>
    <w:rPr>
      <w:rFonts w:ascii="Calibri" w:eastAsia="Times New Roman" w:hAnsi="Calibri" w:cs="Times New Roman"/>
      <w:b/>
      <w:bCs/>
    </w:rPr>
  </w:style>
  <w:style w:type="character" w:customStyle="1" w:styleId="Heading8Char">
    <w:name w:val="Heading 8 Char"/>
    <w:basedOn w:val="DefaultParagraphFont"/>
    <w:link w:val="Heading8"/>
    <w:uiPriority w:val="9"/>
    <w:semiHidden/>
    <w:rsid w:val="00F45292"/>
    <w:rPr>
      <w:rFonts w:ascii="Calibri" w:eastAsia="Times New Roman" w:hAnsi="Calibri" w:cs="Times New Roman"/>
      <w:i/>
      <w:iCs/>
      <w:sz w:val="24"/>
      <w:szCs w:val="24"/>
    </w:rPr>
  </w:style>
  <w:style w:type="numbering" w:customStyle="1" w:styleId="NoList2">
    <w:name w:val="No List2"/>
    <w:next w:val="NoList"/>
    <w:uiPriority w:val="99"/>
    <w:semiHidden/>
    <w:unhideWhenUsed/>
    <w:rsid w:val="00F45292"/>
  </w:style>
  <w:style w:type="paragraph" w:customStyle="1" w:styleId="Char1">
    <w:name w:val="Char1"/>
    <w:basedOn w:val="Normal"/>
    <w:rsid w:val="00F45292"/>
    <w:pPr>
      <w:spacing w:after="0" w:line="240" w:lineRule="auto"/>
    </w:pPr>
    <w:rPr>
      <w:rFonts w:ascii="Times New Roman" w:eastAsia="Times New Roman" w:hAnsi="Times New Roman" w:cs="Times New Roman"/>
      <w:sz w:val="24"/>
      <w:szCs w:val="24"/>
      <w:lang w:val="pl-PL" w:eastAsia="pl-PL"/>
    </w:rPr>
  </w:style>
  <w:style w:type="paragraph" w:styleId="Caption">
    <w:name w:val="caption"/>
    <w:basedOn w:val="Normal"/>
    <w:next w:val="Normal"/>
    <w:uiPriority w:val="35"/>
    <w:unhideWhenUsed/>
    <w:qFormat/>
    <w:rsid w:val="00F45292"/>
    <w:pPr>
      <w:spacing w:after="0" w:line="240" w:lineRule="auto"/>
      <w:ind w:firstLine="720"/>
      <w:jc w:val="both"/>
    </w:pPr>
    <w:rPr>
      <w:rFonts w:ascii="Arial" w:eastAsia="MS Mincho" w:hAnsi="Arial" w:cs="Times New Roman"/>
      <w:b/>
      <w:bCs/>
      <w:sz w:val="20"/>
      <w:szCs w:val="20"/>
    </w:rPr>
  </w:style>
  <w:style w:type="paragraph" w:customStyle="1" w:styleId="Titlucapitol">
    <w:name w:val="Titlu capitol"/>
    <w:autoRedefine/>
    <w:qFormat/>
    <w:rsid w:val="00F45292"/>
    <w:pPr>
      <w:keepNext/>
      <w:numPr>
        <w:numId w:val="1"/>
      </w:numPr>
      <w:spacing w:before="240" w:after="120" w:line="360" w:lineRule="auto"/>
      <w:jc w:val="both"/>
      <w:outlineLvl w:val="0"/>
    </w:pPr>
    <w:rPr>
      <w:rFonts w:ascii="Arial" w:eastAsia="Times New Roman" w:hAnsi="Arial" w:cs="Arial"/>
      <w:b/>
      <w:bCs/>
      <w:caps/>
      <w:color w:val="2D7583"/>
      <w:sz w:val="28"/>
      <w:szCs w:val="24"/>
      <w:lang w:val="en-US"/>
    </w:rPr>
  </w:style>
  <w:style w:type="paragraph" w:styleId="BodyTextIndent2">
    <w:name w:val="Body Text Indent 2"/>
    <w:basedOn w:val="Normal"/>
    <w:link w:val="BodyTextIndent2Char"/>
    <w:uiPriority w:val="99"/>
    <w:semiHidden/>
    <w:unhideWhenUsed/>
    <w:rsid w:val="00F45292"/>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F45292"/>
    <w:rPr>
      <w:rFonts w:ascii="Calibri" w:eastAsia="Calibri" w:hAnsi="Calibri" w:cs="Times New Roman"/>
    </w:rPr>
  </w:style>
  <w:style w:type="paragraph" w:styleId="BodyText2">
    <w:name w:val="Body Text 2"/>
    <w:basedOn w:val="Normal"/>
    <w:link w:val="BodyText2Char"/>
    <w:uiPriority w:val="99"/>
    <w:semiHidden/>
    <w:unhideWhenUsed/>
    <w:rsid w:val="00F4529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F45292"/>
    <w:rPr>
      <w:rFonts w:ascii="Calibri" w:eastAsia="Calibri" w:hAnsi="Calibri" w:cs="Times New Roman"/>
    </w:rPr>
  </w:style>
  <w:style w:type="paragraph" w:customStyle="1" w:styleId="NormalArial">
    <w:name w:val="Normal+Arial"/>
    <w:basedOn w:val="Normal"/>
    <w:rsid w:val="00F45292"/>
    <w:pPr>
      <w:spacing w:after="0" w:line="240" w:lineRule="auto"/>
    </w:pPr>
    <w:rPr>
      <w:rFonts w:ascii="Arial" w:eastAsia="Times New Roman" w:hAnsi="Arial" w:cs="Arial"/>
      <w:sz w:val="24"/>
      <w:szCs w:val="24"/>
    </w:rPr>
  </w:style>
  <w:style w:type="paragraph" w:customStyle="1" w:styleId="yiv1476709838msonormal">
    <w:name w:val="yiv1476709838msonormal"/>
    <w:basedOn w:val="Normal"/>
    <w:rsid w:val="00F452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ulet">
    <w:name w:val="Bulet"/>
    <w:basedOn w:val="Normal"/>
    <w:link w:val="BuletCaracter"/>
    <w:autoRedefine/>
    <w:qFormat/>
    <w:rsid w:val="00F45292"/>
    <w:pPr>
      <w:tabs>
        <w:tab w:val="left" w:pos="1260"/>
      </w:tabs>
      <w:spacing w:after="0" w:line="240" w:lineRule="auto"/>
      <w:jc w:val="both"/>
    </w:pPr>
    <w:rPr>
      <w:rFonts w:ascii="Arial" w:eastAsia="Times New Roman" w:hAnsi="Arial" w:cs="Arial"/>
      <w:b/>
      <w:iCs/>
      <w:sz w:val="24"/>
      <w:szCs w:val="24"/>
    </w:rPr>
  </w:style>
  <w:style w:type="character" w:customStyle="1" w:styleId="BuletCaracter">
    <w:name w:val="Bulet Caracter"/>
    <w:link w:val="Bulet"/>
    <w:rsid w:val="00F45292"/>
    <w:rPr>
      <w:rFonts w:ascii="Arial" w:eastAsia="Times New Roman" w:hAnsi="Arial" w:cs="Arial"/>
      <w:b/>
      <w:iCs/>
      <w:sz w:val="24"/>
      <w:szCs w:val="24"/>
    </w:rPr>
  </w:style>
  <w:style w:type="paragraph" w:styleId="CommentText">
    <w:name w:val="annotation text"/>
    <w:basedOn w:val="Normal"/>
    <w:link w:val="CommentTextChar"/>
    <w:rsid w:val="00F45292"/>
    <w:pPr>
      <w:spacing w:after="0" w:line="240" w:lineRule="auto"/>
    </w:pPr>
    <w:rPr>
      <w:rFonts w:ascii="Times New Roman" w:eastAsia="Times New Roman" w:hAnsi="Times New Roman" w:cs="Times New Roman"/>
      <w:spacing w:val="10"/>
      <w:sz w:val="20"/>
      <w:szCs w:val="20"/>
      <w:lang w:val="en-AU"/>
    </w:rPr>
  </w:style>
  <w:style w:type="character" w:customStyle="1" w:styleId="CommentTextChar">
    <w:name w:val="Comment Text Char"/>
    <w:basedOn w:val="DefaultParagraphFont"/>
    <w:link w:val="CommentText"/>
    <w:rsid w:val="00F45292"/>
    <w:rPr>
      <w:rFonts w:ascii="Times New Roman" w:eastAsia="Times New Roman" w:hAnsi="Times New Roman" w:cs="Times New Roman"/>
      <w:spacing w:val="10"/>
      <w:sz w:val="20"/>
      <w:szCs w:val="20"/>
      <w:lang w:val="en-AU"/>
    </w:rPr>
  </w:style>
  <w:style w:type="paragraph" w:customStyle="1" w:styleId="WW-Default">
    <w:name w:val="WW-Default"/>
    <w:rsid w:val="00F45292"/>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customStyle="1" w:styleId="Textnormal">
    <w:name w:val="Text normal"/>
    <w:link w:val="TextnormalChar"/>
    <w:autoRedefine/>
    <w:qFormat/>
    <w:rsid w:val="00F45292"/>
    <w:pPr>
      <w:spacing w:after="0" w:line="240" w:lineRule="auto"/>
      <w:jc w:val="both"/>
    </w:pPr>
    <w:rPr>
      <w:rFonts w:ascii="Arial" w:eastAsia="Times New Roman" w:hAnsi="Arial" w:cs="Times New Roman"/>
      <w:sz w:val="24"/>
      <w:lang w:val="it-IT"/>
    </w:rPr>
  </w:style>
  <w:style w:type="character" w:customStyle="1" w:styleId="TextnormalChar">
    <w:name w:val="Text normal Char"/>
    <w:link w:val="Textnormal"/>
    <w:rsid w:val="00F45292"/>
    <w:rPr>
      <w:rFonts w:ascii="Arial" w:eastAsia="Times New Roman" w:hAnsi="Arial" w:cs="Times New Roman"/>
      <w:sz w:val="24"/>
      <w:lang w:val="it-IT"/>
    </w:rPr>
  </w:style>
  <w:style w:type="paragraph" w:styleId="BlockText">
    <w:name w:val="Block Text"/>
    <w:basedOn w:val="Normal"/>
    <w:rsid w:val="00F45292"/>
    <w:pPr>
      <w:spacing w:after="0" w:line="240" w:lineRule="auto"/>
      <w:ind w:left="900" w:right="-360" w:hanging="192"/>
      <w:jc w:val="both"/>
    </w:pPr>
    <w:rPr>
      <w:rFonts w:ascii="Times New Roman" w:eastAsia="Times New Roman" w:hAnsi="Times New Roman" w:cs="Times New Roman"/>
      <w:sz w:val="24"/>
      <w:szCs w:val="24"/>
      <w:lang w:val="fr-FR" w:eastAsia="ro-RO"/>
    </w:rPr>
  </w:style>
  <w:style w:type="character" w:customStyle="1" w:styleId="ln2talineat">
    <w:name w:val="ln2talineat"/>
    <w:rsid w:val="00F45292"/>
  </w:style>
  <w:style w:type="paragraph" w:customStyle="1" w:styleId="table">
    <w:name w:val="table"/>
    <w:basedOn w:val="Normal"/>
    <w:rsid w:val="00F45292"/>
    <w:pPr>
      <w:spacing w:after="120" w:line="240" w:lineRule="auto"/>
    </w:pPr>
    <w:rPr>
      <w:rFonts w:ascii="Times New Roman" w:eastAsia="Times New Roman" w:hAnsi="Times New Roman" w:cs="Times New Roman"/>
      <w:sz w:val="20"/>
      <w:szCs w:val="20"/>
      <w:lang w:val="en-GB"/>
    </w:rPr>
  </w:style>
  <w:style w:type="paragraph" w:customStyle="1" w:styleId="Style1">
    <w:name w:val="Style1"/>
    <w:basedOn w:val="Heading2"/>
    <w:next w:val="Heading2"/>
    <w:link w:val="Style1Char"/>
    <w:autoRedefine/>
    <w:qFormat/>
    <w:rsid w:val="00F45292"/>
    <w:pPr>
      <w:tabs>
        <w:tab w:val="left" w:leader="dot" w:pos="330"/>
      </w:tabs>
    </w:pPr>
    <w:rPr>
      <w:rFonts w:ascii="Arial" w:hAnsi="Arial"/>
      <w:bCs w:val="0"/>
      <w:lang w:eastAsia="en-US"/>
    </w:rPr>
  </w:style>
  <w:style w:type="character" w:customStyle="1" w:styleId="Style1Char">
    <w:name w:val="Style1 Char"/>
    <w:link w:val="Style1"/>
    <w:rsid w:val="00F45292"/>
    <w:rPr>
      <w:rFonts w:ascii="Arial" w:eastAsia="Times New Roman" w:hAnsi="Arial" w:cs="Times New Roman"/>
      <w:b/>
      <w:sz w:val="24"/>
      <w:szCs w:val="24"/>
    </w:rPr>
  </w:style>
  <w:style w:type="table" w:customStyle="1" w:styleId="TableGrid1">
    <w:name w:val="Table Grid1"/>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mnka">
    <w:name w:val="Podmínka"/>
    <w:basedOn w:val="Normal"/>
    <w:rsid w:val="00F45292"/>
    <w:pPr>
      <w:numPr>
        <w:numId w:val="29"/>
      </w:numPr>
      <w:spacing w:after="120" w:line="240" w:lineRule="auto"/>
      <w:jc w:val="both"/>
    </w:pPr>
    <w:rPr>
      <w:rFonts w:ascii="Times New Roman" w:eastAsia="Times New Roman" w:hAnsi="Times New Roman" w:cs="Times New Roman"/>
      <w:sz w:val="24"/>
      <w:szCs w:val="24"/>
      <w:lang w:val="cs-CZ" w:eastAsia="cs-CZ"/>
    </w:rPr>
  </w:style>
  <w:style w:type="table" w:customStyle="1" w:styleId="TableGrid4">
    <w:name w:val="Table Grid4"/>
    <w:basedOn w:val="TableNormal"/>
    <w:next w:val="TableGrid"/>
    <w:rsid w:val="00F452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 2"/>
    <w:basedOn w:val="Normal"/>
    <w:rsid w:val="00F45292"/>
    <w:pPr>
      <w:numPr>
        <w:numId w:val="30"/>
      </w:numPr>
      <w:spacing w:before="120" w:after="120" w:line="240" w:lineRule="auto"/>
    </w:pPr>
    <w:rPr>
      <w:rFonts w:ascii="Arial" w:eastAsia="Times New Roman" w:hAnsi="Arial" w:cs="Times New Roman"/>
      <w:szCs w:val="20"/>
      <w:lang w:val="en-IE"/>
    </w:rPr>
  </w:style>
  <w:style w:type="paragraph" w:customStyle="1" w:styleId="Style2">
    <w:name w:val="Style2"/>
    <w:basedOn w:val="Normal"/>
    <w:uiPriority w:val="99"/>
    <w:rsid w:val="00F45292"/>
    <w:pPr>
      <w:widowControl w:val="0"/>
      <w:numPr>
        <w:numId w:val="32"/>
      </w:numPr>
      <w:autoSpaceDE w:val="0"/>
      <w:autoSpaceDN w:val="0"/>
      <w:adjustRightInd w:val="0"/>
      <w:spacing w:after="0" w:line="240" w:lineRule="auto"/>
    </w:pPr>
    <w:rPr>
      <w:rFonts w:ascii="Arial" w:eastAsia="Times New Roman" w:hAnsi="Arial" w:cs="Arial"/>
      <w:sz w:val="24"/>
      <w:szCs w:val="24"/>
      <w:lang w:val="en-US"/>
    </w:rPr>
  </w:style>
  <w:style w:type="paragraph" w:styleId="NormalWeb">
    <w:name w:val="Normal (Web)"/>
    <w:basedOn w:val="Normal"/>
    <w:uiPriority w:val="99"/>
    <w:semiHidden/>
    <w:unhideWhenUsed/>
    <w:rsid w:val="00AB47C0"/>
    <w:rPr>
      <w:rFonts w:ascii="Times New Roman" w:hAnsi="Times New Roman" w:cs="Times New Roman"/>
      <w:sz w:val="24"/>
      <w:szCs w:val="24"/>
    </w:rPr>
  </w:style>
  <w:style w:type="table" w:customStyle="1" w:styleId="TableGrid5">
    <w:name w:val="Table Grid5"/>
    <w:basedOn w:val="TableNormal"/>
    <w:next w:val="TableGrid"/>
    <w:uiPriority w:val="39"/>
    <w:rsid w:val="00994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5211797079msonormal">
    <w:name w:val="yiv5211797079msonormal"/>
    <w:basedOn w:val="Normal"/>
    <w:rsid w:val="00C373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124">
      <w:bodyDiv w:val="1"/>
      <w:marLeft w:val="0"/>
      <w:marRight w:val="0"/>
      <w:marTop w:val="0"/>
      <w:marBottom w:val="0"/>
      <w:divBdr>
        <w:top w:val="none" w:sz="0" w:space="0" w:color="auto"/>
        <w:left w:val="none" w:sz="0" w:space="0" w:color="auto"/>
        <w:bottom w:val="none" w:sz="0" w:space="0" w:color="auto"/>
        <w:right w:val="none" w:sz="0" w:space="0" w:color="auto"/>
      </w:divBdr>
    </w:div>
    <w:div w:id="156501103">
      <w:bodyDiv w:val="1"/>
      <w:marLeft w:val="0"/>
      <w:marRight w:val="0"/>
      <w:marTop w:val="0"/>
      <w:marBottom w:val="0"/>
      <w:divBdr>
        <w:top w:val="none" w:sz="0" w:space="0" w:color="auto"/>
        <w:left w:val="none" w:sz="0" w:space="0" w:color="auto"/>
        <w:bottom w:val="none" w:sz="0" w:space="0" w:color="auto"/>
        <w:right w:val="none" w:sz="0" w:space="0" w:color="auto"/>
      </w:divBdr>
    </w:div>
    <w:div w:id="719595340">
      <w:bodyDiv w:val="1"/>
      <w:marLeft w:val="0"/>
      <w:marRight w:val="0"/>
      <w:marTop w:val="0"/>
      <w:marBottom w:val="0"/>
      <w:divBdr>
        <w:top w:val="none" w:sz="0" w:space="0" w:color="auto"/>
        <w:left w:val="none" w:sz="0" w:space="0" w:color="auto"/>
        <w:bottom w:val="none" w:sz="0" w:space="0" w:color="auto"/>
        <w:right w:val="none" w:sz="0" w:space="0" w:color="auto"/>
      </w:divBdr>
    </w:div>
    <w:div w:id="17989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A4BD-60C9-4542-B4D4-CF9CE945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75</Pages>
  <Words>24877</Words>
  <Characters>141805</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POP</dc:creator>
  <cp:lastModifiedBy>GABRIELA ISCRU</cp:lastModifiedBy>
  <cp:revision>5</cp:revision>
  <cp:lastPrinted>2019-02-22T07:25:00Z</cp:lastPrinted>
  <dcterms:created xsi:type="dcterms:W3CDTF">2019-12-19T09:49:00Z</dcterms:created>
  <dcterms:modified xsi:type="dcterms:W3CDTF">2019-12-19T10:53:00Z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4ad4db9f-b003-4c98-8288-a890ebced874</vt:lpwstr>
  </property>
</Properties>
</file>