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89" w:rsidRPr="00F2723F" w:rsidRDefault="00117089" w:rsidP="00117089">
      <w:r w:rsidRPr="00F2723F">
        <w:rPr>
          <w:rFonts w:ascii="Times New Roman" w:hAnsi="Times New Roman"/>
          <w:b/>
          <w:noProof/>
          <w:color w:val="00214E"/>
          <w:sz w:val="32"/>
          <w:szCs w:val="32"/>
          <w:lang w:eastAsia="ro-RO"/>
        </w:rPr>
        <w:drawing>
          <wp:anchor distT="0" distB="0" distL="114300" distR="114300" simplePos="0" relativeHeight="251658240" behindDoc="1" locked="0" layoutInCell="1" allowOverlap="1" wp14:anchorId="32C8E1D3" wp14:editId="5F8C2408">
            <wp:simplePos x="0" y="0"/>
            <wp:positionH relativeFrom="column">
              <wp:posOffset>4891405</wp:posOffset>
            </wp:positionH>
            <wp:positionV relativeFrom="paragraph">
              <wp:posOffset>25400</wp:posOffset>
            </wp:positionV>
            <wp:extent cx="1130935" cy="896620"/>
            <wp:effectExtent l="0" t="0" r="0" b="0"/>
            <wp:wrapThrough wrapText="bothSides">
              <wp:wrapPolygon edited="0">
                <wp:start x="4002" y="2295"/>
                <wp:lineTo x="3638" y="5048"/>
                <wp:lineTo x="3638" y="18816"/>
                <wp:lineTo x="18192" y="18816"/>
                <wp:lineTo x="18556" y="7343"/>
                <wp:lineTo x="16737" y="4130"/>
                <wp:lineTo x="6549" y="2295"/>
                <wp:lineTo x="4002" y="2295"/>
              </wp:wrapPolygon>
            </wp:wrapThrough>
            <wp:docPr id="2" name="Picture 2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3F">
        <w:rPr>
          <w:rFonts w:ascii="Times New Roman" w:hAnsi="Times New Roman"/>
          <w:b/>
          <w:noProof/>
          <w:color w:val="00214E"/>
          <w:sz w:val="32"/>
          <w:szCs w:val="32"/>
          <w:lang w:eastAsia="ro-RO"/>
        </w:rPr>
        <w:drawing>
          <wp:inline distT="0" distB="0" distL="0" distR="0" wp14:anchorId="1E4F3295" wp14:editId="5F543247">
            <wp:extent cx="242887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089" w:rsidRPr="00F2723F" w:rsidRDefault="00117089" w:rsidP="00117089">
      <w:r w:rsidRPr="00F2723F">
        <w:tab/>
        <w:t xml:space="preserve">         </w:t>
      </w:r>
      <w:r w:rsidRPr="00F2723F">
        <w:rPr>
          <w:rFonts w:ascii="Times New Roman" w:eastAsia="Calibri" w:hAnsi="Times New Roman" w:cs="Times New Roman"/>
          <w:b/>
          <w:sz w:val="36"/>
          <w:szCs w:val="36"/>
        </w:rPr>
        <w:t xml:space="preserve">Agenţia Naţională pentru Protecţia Mediului </w:t>
      </w: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9606"/>
      </w:tblGrid>
      <w:tr w:rsidR="00117089" w:rsidRPr="00F2723F" w:rsidTr="003D3BF4">
        <w:trPr>
          <w:trHeight w:val="226"/>
        </w:trPr>
        <w:tc>
          <w:tcPr>
            <w:tcW w:w="9606" w:type="dxa"/>
            <w:shd w:val="clear" w:color="auto" w:fill="auto"/>
          </w:tcPr>
          <w:p w:rsidR="00117089" w:rsidRPr="00F2723F" w:rsidRDefault="00117089" w:rsidP="00117089">
            <w:pPr>
              <w:spacing w:after="0"/>
              <w:jc w:val="center"/>
              <w:rPr>
                <w:rFonts w:ascii="Garamond" w:eastAsia="Calibri" w:hAnsi="Garamond" w:cs="Times New Roman"/>
                <w:b/>
                <w:bCs/>
                <w:color w:val="00214E"/>
                <w:sz w:val="32"/>
                <w:szCs w:val="32"/>
              </w:rPr>
            </w:pPr>
            <w:r w:rsidRPr="00F2723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Agenţia pentru Protecţia Mediului Cluj</w:t>
            </w:r>
          </w:p>
        </w:tc>
      </w:tr>
    </w:tbl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 xml:space="preserve">DECIZIA ETAPEI DE ÎNCADRARE </w:t>
      </w:r>
    </w:p>
    <w:p w:rsidR="00117089" w:rsidRPr="00F2723F" w:rsidRDefault="004E3A7B" w:rsidP="0011708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ro-RO"/>
        </w:rPr>
      </w:pPr>
      <w:r>
        <w:rPr>
          <w:rFonts w:ascii="Arial" w:eastAsia="SimSun" w:hAnsi="Arial" w:cs="Arial"/>
          <w:b/>
          <w:sz w:val="28"/>
          <w:szCs w:val="28"/>
          <w:lang w:eastAsia="ro-RO"/>
        </w:rPr>
        <w:t xml:space="preserve">Nr. </w:t>
      </w:r>
      <w:r w:rsidR="00731AE3" w:rsidRPr="00F2723F">
        <w:rPr>
          <w:rFonts w:ascii="Arial" w:eastAsia="SimSun" w:hAnsi="Arial" w:cs="Arial"/>
          <w:b/>
          <w:sz w:val="28"/>
          <w:szCs w:val="28"/>
          <w:lang w:eastAsia="ro-RO"/>
        </w:rPr>
        <w:t xml:space="preserve"> din 2018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              Ca urmare a solicitării de emitere a acordului de mediu adresate de </w:t>
      </w:r>
      <w:r w:rsidR="004E3A7B">
        <w:rPr>
          <w:rFonts w:ascii="Arial" w:eastAsia="Arial Unicode MS" w:hAnsi="Arial" w:cs="Arial"/>
          <w:b/>
          <w:sz w:val="28"/>
          <w:szCs w:val="28"/>
          <w:lang w:eastAsia="ro-RO"/>
        </w:rPr>
        <w:t xml:space="preserve">NOROC COM SRL 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cu sediul  în </w:t>
      </w:r>
      <w:r w:rsidR="00CD4569" w:rsidRPr="00F2723F">
        <w:rPr>
          <w:rFonts w:ascii="Arial" w:eastAsia="SimSun" w:hAnsi="Arial" w:cs="Arial"/>
          <w:sz w:val="28"/>
          <w:szCs w:val="28"/>
          <w:lang w:eastAsia="ro-RO"/>
        </w:rPr>
        <w:t>localitatea</w:t>
      </w:r>
      <w:r w:rsidR="004E3A7B">
        <w:rPr>
          <w:rFonts w:ascii="Arial" w:eastAsia="SimSun" w:hAnsi="Arial" w:cs="Arial"/>
          <w:sz w:val="28"/>
          <w:szCs w:val="28"/>
          <w:lang w:eastAsia="ro-RO"/>
        </w:rPr>
        <w:t xml:space="preserve"> Gilau</w:t>
      </w:r>
      <w:r w:rsidR="00CD4569" w:rsidRPr="00F2723F">
        <w:rPr>
          <w:rFonts w:ascii="Arial" w:eastAsia="SimSun" w:hAnsi="Arial" w:cs="Arial"/>
          <w:sz w:val="28"/>
          <w:szCs w:val="28"/>
          <w:lang w:eastAsia="ro-RO"/>
        </w:rPr>
        <w:t xml:space="preserve">, </w:t>
      </w:r>
      <w:r w:rsidR="004E3A7B">
        <w:rPr>
          <w:rFonts w:ascii="Arial" w:eastAsia="SimSun" w:hAnsi="Arial" w:cs="Arial"/>
          <w:sz w:val="28"/>
          <w:szCs w:val="28"/>
          <w:lang w:eastAsia="ro-RO"/>
        </w:rPr>
        <w:t xml:space="preserve">ferma 7, hala 24, 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>jud. Cluj  înre</w:t>
      </w:r>
      <w:r w:rsidR="00CD4569" w:rsidRPr="00F2723F">
        <w:rPr>
          <w:rFonts w:ascii="Arial" w:eastAsia="SimSun" w:hAnsi="Arial" w:cs="Arial"/>
          <w:sz w:val="28"/>
          <w:szCs w:val="28"/>
          <w:lang w:eastAsia="ro-RO"/>
        </w:rPr>
        <w:t>gistrată la APM Cluj cu nr.</w:t>
      </w:r>
      <w:r w:rsidR="004E3A7B">
        <w:rPr>
          <w:rFonts w:ascii="Arial" w:eastAsia="SimSun" w:hAnsi="Arial" w:cs="Arial"/>
          <w:sz w:val="28"/>
          <w:szCs w:val="28"/>
          <w:lang w:eastAsia="ro-RO"/>
        </w:rPr>
        <w:t>10097/10.05.2018</w:t>
      </w:r>
      <w:r w:rsidR="00CD4569" w:rsidRPr="00F2723F">
        <w:rPr>
          <w:rFonts w:ascii="Arial" w:eastAsia="SimSun" w:hAnsi="Arial" w:cs="Arial"/>
          <w:sz w:val="28"/>
          <w:szCs w:val="28"/>
          <w:lang w:eastAsia="ro-RO"/>
        </w:rPr>
        <w:t xml:space="preserve">,completat cu </w:t>
      </w:r>
      <w:r w:rsidR="004E3A7B">
        <w:rPr>
          <w:rFonts w:ascii="Arial" w:eastAsia="SimSun" w:hAnsi="Arial" w:cs="Arial"/>
          <w:sz w:val="28"/>
          <w:szCs w:val="28"/>
          <w:lang w:eastAsia="ro-RO"/>
        </w:rPr>
        <w:t>nr.13432/02.07.2018,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  în baza:</w:t>
      </w:r>
    </w:p>
    <w:p w:rsidR="00117089" w:rsidRPr="00F2723F" w:rsidRDefault="00117089" w:rsidP="00117089">
      <w:pPr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sz w:val="28"/>
          <w:szCs w:val="28"/>
          <w:lang w:eastAsia="ro-RO"/>
        </w:rPr>
        <w:t>Hotărârii Guvernului nr. 445/2009 privind evaluarea impactului anumitor proiecte publice şi private asupra mediului, cu modificările şi completările şi ulterioare;</w:t>
      </w:r>
    </w:p>
    <w:p w:rsidR="00117089" w:rsidRPr="00F2723F" w:rsidRDefault="00117089" w:rsidP="00117089">
      <w:pPr>
        <w:numPr>
          <w:ilvl w:val="0"/>
          <w:numId w:val="2"/>
        </w:num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sz w:val="28"/>
          <w:szCs w:val="28"/>
          <w:lang w:eastAsia="ro-RO"/>
        </w:rPr>
        <w:t>Ordonanţei de Urgenţă a Guvernului nr. 57/ 2007 privind regimul ariilor naturale protejate, consrvarea habitatelor naturale, a florei şi faunei sălbatice, cu modificările şi completările ulterioare, aprobată prin Legea nr. 49/ 2011,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sz w:val="28"/>
          <w:szCs w:val="28"/>
          <w:lang w:eastAsia="ro-RO"/>
        </w:rPr>
        <w:t>autoritatea competentă pentru protecţia mediului APM Cluj decide, ca urmare  a comple</w:t>
      </w:r>
      <w:r w:rsidR="00266E7C" w:rsidRPr="00F2723F">
        <w:rPr>
          <w:rFonts w:ascii="Arial" w:eastAsia="SimSun" w:hAnsi="Arial" w:cs="Arial"/>
          <w:sz w:val="28"/>
          <w:szCs w:val="28"/>
          <w:lang w:eastAsia="ro-RO"/>
        </w:rPr>
        <w:t>t</w:t>
      </w:r>
      <w:r w:rsidR="004E3A7B">
        <w:rPr>
          <w:rFonts w:ascii="Arial" w:eastAsia="SimSun" w:hAnsi="Arial" w:cs="Arial"/>
          <w:sz w:val="28"/>
          <w:szCs w:val="28"/>
          <w:lang w:eastAsia="ro-RO"/>
        </w:rPr>
        <w:t>arilor inregistrate cu nr. 13432/02.07.2018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>, a consultărilor desfăşurate în cadrul şedinţei Comisiei de Analiză Tehnică din data de</w:t>
      </w:r>
      <w:r w:rsidR="004E3A7B">
        <w:rPr>
          <w:rFonts w:ascii="Arial" w:eastAsia="SimSun" w:hAnsi="Arial" w:cs="Arial"/>
          <w:sz w:val="28"/>
          <w:szCs w:val="28"/>
          <w:lang w:eastAsia="ro-RO"/>
        </w:rPr>
        <w:t xml:space="preserve"> 10.07.2018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, că proiectul </w:t>
      </w:r>
      <w:r w:rsidRPr="00F2723F">
        <w:rPr>
          <w:rFonts w:ascii="Arial" w:eastAsia="SimSun" w:hAnsi="Arial" w:cs="Arial"/>
          <w:b/>
          <w:i/>
          <w:sz w:val="28"/>
          <w:szCs w:val="28"/>
          <w:lang w:eastAsia="ro-RO"/>
        </w:rPr>
        <w:t>„</w:t>
      </w:r>
      <w:r w:rsidR="00FE29E5">
        <w:rPr>
          <w:rFonts w:ascii="Arial" w:hAnsi="Arial" w:cs="Arial"/>
          <w:b/>
          <w:sz w:val="28"/>
          <w:szCs w:val="28"/>
        </w:rPr>
        <w:t xml:space="preserve"> Desfiintare etapizata constructii existente</w:t>
      </w:r>
      <w:r w:rsidRPr="00F2723F">
        <w:rPr>
          <w:rFonts w:ascii="Arial" w:eastAsia="SimSun" w:hAnsi="Arial" w:cs="Arial"/>
          <w:b/>
          <w:i/>
          <w:sz w:val="28"/>
          <w:szCs w:val="28"/>
          <w:lang w:eastAsia="ro-RO"/>
        </w:rPr>
        <w:t>”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>,</w:t>
      </w:r>
      <w:r w:rsidR="00FE29E5" w:rsidRPr="00FE29E5">
        <w:rPr>
          <w:rFonts w:ascii="Garamond" w:hAnsi="Garamond"/>
          <w:sz w:val="28"/>
          <w:szCs w:val="28"/>
        </w:rPr>
        <w:t xml:space="preserve"> </w:t>
      </w:r>
      <w:r w:rsidR="00FE29E5" w:rsidRPr="00FE29E5">
        <w:rPr>
          <w:rFonts w:ascii="Arial" w:hAnsi="Arial" w:cs="Arial"/>
          <w:sz w:val="28"/>
          <w:szCs w:val="28"/>
        </w:rPr>
        <w:t>propus a fi amplasat</w:t>
      </w:r>
      <w:r w:rsidR="00FE29E5" w:rsidRPr="00FE29E5">
        <w:rPr>
          <w:rFonts w:ascii="Arial" w:hAnsi="Arial" w:cs="Arial"/>
          <w:sz w:val="28"/>
          <w:szCs w:val="28"/>
        </w:rPr>
        <w:t>e</w:t>
      </w:r>
      <w:r w:rsidR="00FE29E5" w:rsidRPr="00FE29E5">
        <w:rPr>
          <w:rFonts w:ascii="Arial" w:hAnsi="Arial" w:cs="Arial"/>
          <w:sz w:val="28"/>
          <w:szCs w:val="28"/>
        </w:rPr>
        <w:t xml:space="preserve"> in </w:t>
      </w:r>
      <w:r w:rsidR="00FE29E5" w:rsidRPr="00FE29E5">
        <w:rPr>
          <w:rFonts w:ascii="Arial" w:hAnsi="Arial" w:cs="Arial"/>
          <w:spacing w:val="-4"/>
          <w:sz w:val="28"/>
          <w:szCs w:val="28"/>
        </w:rPr>
        <w:t>localitatea</w:t>
      </w:r>
      <w:r w:rsidR="00FE29E5" w:rsidRPr="00FE29E5">
        <w:rPr>
          <w:rFonts w:ascii="Arial" w:hAnsi="Arial" w:cs="Arial"/>
          <w:color w:val="000000"/>
          <w:sz w:val="28"/>
          <w:szCs w:val="28"/>
        </w:rPr>
        <w:t xml:space="preserve"> Cluj Napoca, str.Bulevardul Muncii, nr.4-6 jud.Cluj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 jud. Cluj, </w:t>
      </w: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nu se supune evaluării impactului asupra mediului</w:t>
      </w: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 si nu se supune evaluarii adecvate;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Justificarea prezentei decizii: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ind w:firstLine="360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sz w:val="28"/>
          <w:szCs w:val="28"/>
          <w:lang w:eastAsia="ro-RO"/>
        </w:rPr>
        <w:t>I. Motivele care au stat la baza luării deciziei etapei de încadrare în procedura de evaluare a impactului asupra mediului sunt următoarele: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color w:val="C00000"/>
          <w:sz w:val="28"/>
          <w:szCs w:val="28"/>
          <w:lang w:eastAsia="ro-RO"/>
        </w:rPr>
      </w:pPr>
    </w:p>
    <w:p w:rsidR="00FE29E5" w:rsidRPr="00FE29E5" w:rsidRDefault="00117089" w:rsidP="004F4736">
      <w:pPr>
        <w:numPr>
          <w:ilvl w:val="0"/>
          <w:numId w:val="1"/>
        </w:num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SimSun" w:hAnsi="Arial" w:cs="Arial"/>
          <w:color w:val="C00000"/>
          <w:sz w:val="28"/>
          <w:szCs w:val="28"/>
          <w:lang w:eastAsia="ro-RO"/>
        </w:rPr>
        <w:t>Proiectul se încadrează în prevederile Hotărârii Guvernului nr. 445/2009</w:t>
      </w:r>
      <w:r w:rsidRPr="00F2723F">
        <w:rPr>
          <w:rFonts w:ascii="Arial" w:eastAsia="Times New Roman" w:hAnsi="Arial" w:cs="Arial"/>
          <w:color w:val="C00000"/>
          <w:sz w:val="28"/>
          <w:szCs w:val="28"/>
        </w:rPr>
        <w:t xml:space="preserve"> </w:t>
      </w:r>
      <w:r w:rsidRPr="00F2723F">
        <w:rPr>
          <w:rFonts w:ascii="Arial" w:eastAsia="SimSun" w:hAnsi="Arial" w:cs="Arial"/>
          <w:color w:val="C00000"/>
          <w:sz w:val="28"/>
          <w:szCs w:val="28"/>
          <w:lang w:eastAsia="ro-RO"/>
        </w:rPr>
        <w:t xml:space="preserve">privind evaluarea impactului anumitor proiecte publice şi private asupra mediului, fiind încadrat în </w:t>
      </w:r>
      <w:proofErr w:type="spellStart"/>
      <w:r w:rsidR="00FE29E5" w:rsidRPr="00FE29E5">
        <w:rPr>
          <w:rFonts w:ascii="Arial" w:eastAsia="Calibri" w:hAnsi="Arial" w:cs="Arial"/>
          <w:sz w:val="28"/>
          <w:szCs w:val="28"/>
          <w:lang w:val="en-US"/>
        </w:rPr>
        <w:t>anexa</w:t>
      </w:r>
      <w:proofErr w:type="spellEnd"/>
      <w:r w:rsidR="00FE29E5" w:rsidRPr="00FE29E5">
        <w:rPr>
          <w:rFonts w:ascii="Arial" w:eastAsia="Calibri" w:hAnsi="Arial" w:cs="Arial"/>
          <w:sz w:val="28"/>
          <w:szCs w:val="28"/>
          <w:lang w:val="en-US"/>
        </w:rPr>
        <w:t xml:space="preserve"> nr.</w:t>
      </w:r>
      <w:r w:rsidR="00FE29E5" w:rsidRPr="00FE29E5">
        <w:rPr>
          <w:rFonts w:ascii="Arial" w:eastAsia="Times New Roman" w:hAnsi="Arial" w:cs="Arial"/>
          <w:sz w:val="28"/>
          <w:szCs w:val="28"/>
        </w:rPr>
        <w:t xml:space="preserve"> II., la pct.</w:t>
      </w:r>
      <w:r w:rsidR="00FE29E5" w:rsidRPr="00FE29E5">
        <w:rPr>
          <w:rFonts w:ascii="Arial" w:eastAsia="Times New Roman" w:hAnsi="Arial" w:cs="Arial"/>
          <w:b/>
          <w:sz w:val="28"/>
          <w:szCs w:val="28"/>
        </w:rPr>
        <w:t xml:space="preserve"> 13.a </w:t>
      </w:r>
      <w:r w:rsidR="00FE29E5" w:rsidRPr="00FE29E5">
        <w:rPr>
          <w:rFonts w:ascii="Arial" w:eastAsia="Times New Roman" w:hAnsi="Arial" w:cs="Arial"/>
          <w:b/>
          <w:sz w:val="28"/>
          <w:szCs w:val="28"/>
        </w:rPr>
        <w:lastRenderedPageBreak/>
        <w:t>Orice modificari sau extinderi ale proiectelor deja autorizate, executate sau in curs de a fi executate</w:t>
      </w:r>
    </w:p>
    <w:p w:rsidR="004F4736" w:rsidRPr="00F2723F" w:rsidRDefault="004F4736" w:rsidP="004F4736">
      <w:pPr>
        <w:numPr>
          <w:ilvl w:val="0"/>
          <w:numId w:val="1"/>
        </w:num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investiţia propusă  nu se cumulează cu alte proiecte, în sensul amplificării impactului;</w:t>
      </w:r>
    </w:p>
    <w:p w:rsidR="004F4736" w:rsidRPr="00F2723F" w:rsidRDefault="00FD657E" w:rsidP="004F4736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      d)</w:t>
      </w:r>
      <w:r w:rsidR="004F4736" w:rsidRPr="00F2723F">
        <w:rPr>
          <w:rFonts w:ascii="Arial" w:eastAsia="Times New Roman" w:hAnsi="Arial" w:cs="Arial"/>
          <w:sz w:val="28"/>
          <w:szCs w:val="28"/>
        </w:rPr>
        <w:t xml:space="preserve"> proiectul nu va utiliza resurse naturale;</w:t>
      </w:r>
    </w:p>
    <w:p w:rsidR="004F4736" w:rsidRPr="00F2723F" w:rsidRDefault="00FD657E" w:rsidP="004F4736">
      <w:pPr>
        <w:pStyle w:val="ListParagraph"/>
        <w:spacing w:after="0" w:line="250" w:lineRule="atLeast"/>
        <w:ind w:left="360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e</w:t>
      </w:r>
      <w:r w:rsidR="004F4736" w:rsidRPr="00F2723F">
        <w:rPr>
          <w:rFonts w:ascii="Arial" w:eastAsia="Times New Roman" w:hAnsi="Arial" w:cs="Arial"/>
          <w:sz w:val="28"/>
          <w:szCs w:val="28"/>
        </w:rPr>
        <w:t xml:space="preserve">) </w:t>
      </w:r>
      <w:r w:rsidR="008F7C8B">
        <w:rPr>
          <w:rFonts w:ascii="Arial" w:eastAsia="Times New Roman" w:hAnsi="Arial" w:cs="Arial"/>
          <w:sz w:val="28"/>
          <w:szCs w:val="28"/>
        </w:rPr>
        <w:t xml:space="preserve">terenul este in proprietate privata, folosinta actuala teren si constructii industriale </w:t>
      </w:r>
      <w:r w:rsidR="00731AE3" w:rsidRPr="00F2723F">
        <w:rPr>
          <w:rFonts w:ascii="Arial" w:eastAsia="Times New Roman" w:hAnsi="Arial" w:cs="Arial"/>
          <w:sz w:val="28"/>
          <w:szCs w:val="28"/>
        </w:rPr>
        <w:t>conform certificatu</w:t>
      </w:r>
      <w:r w:rsidR="008F7C8B">
        <w:rPr>
          <w:rFonts w:ascii="Arial" w:eastAsia="Times New Roman" w:hAnsi="Arial" w:cs="Arial"/>
          <w:sz w:val="28"/>
          <w:szCs w:val="28"/>
        </w:rPr>
        <w:t>lui de urbanism nr.1616/25.04.2018</w:t>
      </w:r>
    </w:p>
    <w:p w:rsidR="004F4736" w:rsidRPr="00F2723F" w:rsidRDefault="004F4736" w:rsidP="004F4736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      </w:t>
      </w:r>
      <w:r w:rsidR="00FD657E" w:rsidRPr="00F2723F">
        <w:rPr>
          <w:rFonts w:ascii="Arial" w:eastAsia="Times New Roman" w:hAnsi="Arial" w:cs="Arial"/>
          <w:sz w:val="28"/>
          <w:szCs w:val="28"/>
        </w:rPr>
        <w:t>f</w:t>
      </w:r>
      <w:r w:rsidRPr="00F2723F">
        <w:rPr>
          <w:rFonts w:ascii="Arial" w:eastAsia="Times New Roman" w:hAnsi="Arial" w:cs="Arial"/>
          <w:sz w:val="28"/>
          <w:szCs w:val="28"/>
        </w:rPr>
        <w:t>) realizarea şi utilizarea investiţiei propuse nu implică generarea de emisii semnificative în mediu;</w:t>
      </w:r>
    </w:p>
    <w:p w:rsidR="00117089" w:rsidRPr="00F2723F" w:rsidRDefault="00FD657E" w:rsidP="004F4736">
      <w:pPr>
        <w:pStyle w:val="ListParagraph"/>
        <w:ind w:left="360"/>
        <w:rPr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g</w:t>
      </w:r>
      <w:r w:rsidR="004F4736" w:rsidRPr="00F2723F">
        <w:rPr>
          <w:rFonts w:ascii="Arial" w:eastAsia="Times New Roman" w:hAnsi="Arial" w:cs="Arial"/>
          <w:sz w:val="28"/>
          <w:szCs w:val="28"/>
        </w:rPr>
        <w:t>) pe parcursul derulării procedurii nu au fost formulate observaţii din partea publicului referitoare la realizarea proiectului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Condiţiile de realizare a proiectului:</w:t>
      </w:r>
    </w:p>
    <w:p w:rsidR="00266E7C" w:rsidRPr="00F2723F" w:rsidRDefault="00266E7C" w:rsidP="00117089">
      <w:pPr>
        <w:shd w:val="clear" w:color="auto" w:fill="FFFFFF"/>
        <w:tabs>
          <w:tab w:val="num" w:pos="600"/>
        </w:tabs>
        <w:adjustRightInd w:val="0"/>
        <w:spacing w:after="0" w:line="240" w:lineRule="auto"/>
        <w:ind w:right="-41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hAnsi="Arial" w:cs="Arial"/>
          <w:sz w:val="28"/>
          <w:szCs w:val="28"/>
        </w:rPr>
        <w:t xml:space="preserve"> Obiectivele specifice urmărite prin proiect constau în:</w:t>
      </w:r>
    </w:p>
    <w:p w:rsidR="00266E7C" w:rsidRPr="00F2723F" w:rsidRDefault="00CF3449" w:rsidP="00117089">
      <w:pPr>
        <w:shd w:val="clear" w:color="auto" w:fill="FFFFFF"/>
        <w:tabs>
          <w:tab w:val="num" w:pos="600"/>
        </w:tabs>
        <w:adjustRightInd w:val="0"/>
        <w:spacing w:after="0" w:line="240" w:lineRule="auto"/>
        <w:ind w:right="-41"/>
        <w:jc w:val="both"/>
        <w:rPr>
          <w:rFonts w:ascii="Arial" w:eastAsia="SimSun" w:hAnsi="Arial" w:cs="Arial"/>
          <w:sz w:val="28"/>
          <w:szCs w:val="28"/>
          <w:lang w:eastAsia="ro-RO"/>
        </w:rPr>
      </w:pPr>
      <w:r>
        <w:rPr>
          <w:rFonts w:ascii="Arial" w:eastAsia="SimSun" w:hAnsi="Arial" w:cs="Arial"/>
          <w:sz w:val="28"/>
          <w:szCs w:val="28"/>
          <w:lang w:eastAsia="ro-RO"/>
        </w:rPr>
        <w:t>Suprafata teren: 55 331 mp, In prima etapa se vor desfiinta urmatoarele constructii: C1-hala depozitare, C2-administratie-productie caramida; C3-sala de cazane, C4 atelier electric, C6 casa reglare gaze, C7 magazie si atelier de tamplarie, C8 casa poarta</w:t>
      </w:r>
    </w:p>
    <w:p w:rsidR="00117089" w:rsidRPr="00F2723F" w:rsidRDefault="00117089" w:rsidP="00117089">
      <w:pPr>
        <w:shd w:val="clear" w:color="auto" w:fill="FFFFFF"/>
        <w:tabs>
          <w:tab w:val="num" w:pos="600"/>
        </w:tabs>
        <w:adjustRightInd w:val="0"/>
        <w:spacing w:after="0" w:line="240" w:lineRule="auto"/>
        <w:ind w:right="-41"/>
        <w:jc w:val="both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- este interzisa realizarea oricaror constructii in afara perimetrului proiectului, </w:t>
      </w:r>
    </w:p>
    <w:p w:rsidR="00117089" w:rsidRPr="00F2723F" w:rsidRDefault="00117089" w:rsidP="00117089">
      <w:pPr>
        <w:shd w:val="clear" w:color="auto" w:fill="FFFFFF"/>
        <w:adjustRightInd w:val="0"/>
        <w:spacing w:after="0" w:line="240" w:lineRule="auto"/>
        <w:ind w:right="-41"/>
        <w:jc w:val="both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- amplasarea organizării de şantier se va </w:t>
      </w:r>
      <w:r w:rsidR="00211836" w:rsidRPr="00F2723F">
        <w:rPr>
          <w:rFonts w:ascii="Arial" w:eastAsia="Times New Roman" w:hAnsi="Arial" w:cs="Arial"/>
          <w:sz w:val="28"/>
          <w:szCs w:val="28"/>
        </w:rPr>
        <w:t xml:space="preserve">face în zona amenajata special </w:t>
      </w:r>
    </w:p>
    <w:p w:rsidR="00117089" w:rsidRPr="00F2723F" w:rsidRDefault="00117089" w:rsidP="00117089">
      <w:pPr>
        <w:shd w:val="clear" w:color="auto" w:fill="FFFFFF"/>
        <w:adjustRightInd w:val="0"/>
        <w:spacing w:after="0" w:line="240" w:lineRule="auto"/>
        <w:ind w:right="-41"/>
        <w:jc w:val="both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utilizarea exclusiv a terenurilor stabilite prin proiect pentru amplasarea organizării de şantier;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amplasarea organizării de şantier astfel încat să nu fie ocupate sau alterate spatiile din afara proiectului;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utilizarea de sisteme de împrejmuire a amplasamentului organizării de şantier în scopul minimizării impactului prafului generat de manevrarea şi stocarea materialelor asupra zonelor învecinate;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pe perioada executiei lucrarilor de investitii se interzice depozitarea materialelor de constructii si a deseurilor in albii sau pe malurile cursurilor de apa.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- se interzice depozitarea deşeurilor de orice fel în mod neorganizat pe sol; 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- stocarea temporară a deşeurilor menajere şi a celor rezultate din faza de constructii în spaţii  special amenajate şi gestionarea lor corespunzătoare; 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amenajarea de suprafeţe izolate/impermeabilizate corespunzător pentru depozitarea substanţelor potenţial poluatoare;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lastRenderedPageBreak/>
        <w:t>- organizarea activităţilor şi operaţiilor de zgomot în perioada zilei, cu evitarea cumulării emisiilor de zgomot;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folosirea unor utilaje şi mijloace de transport silenţioase;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întreţinerea tehnică a mijloacelor auto şi utilajelor folosite pentru a se evita pierderile substanţelor petroliere şi a uleiurilor;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efectuarea la timp a reviziilor tehnice curente ale autovehiculelor şi utilajelor nerutiere utilizate pe amplasament, pentru încadrarea în nivel de emisii normat;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>- se interzic lucrările de întreţinere şi reparaţii la utilajele şi mijloacele de transport în cadrul obiectivului de investiţie, acestea se vor realiza numai prin unităţi specializate autorizate;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 - luarea măsurilor asiguratorii pentru stabilitatea terenului din vecinatate şi a construcţiilor existente, indiferent de stadiul de realizare a proiectului;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 - refacerea la starea iniţială a terenurilor ocupate temporar, la finalizarea lucrărilor</w:t>
      </w:r>
    </w:p>
    <w:p w:rsidR="00117089" w:rsidRPr="00F2723F" w:rsidRDefault="00117089" w:rsidP="00117089">
      <w:pPr>
        <w:spacing w:after="0" w:line="250" w:lineRule="atLeast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r w:rsidRPr="00F2723F">
        <w:rPr>
          <w:rFonts w:ascii="Arial" w:eastAsia="Times New Roman" w:hAnsi="Arial" w:cs="Arial"/>
          <w:sz w:val="28"/>
          <w:szCs w:val="28"/>
        </w:rPr>
        <w:t xml:space="preserve"> - titularul proiectului are obligaţia de a notifica în scris APM Cluj despre orice modificare sau extindere a proiectului survenită după emiterea deciziei etapei de încadrare, înainte de producerea modificării;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sz w:val="28"/>
          <w:szCs w:val="28"/>
          <w:lang w:eastAsia="ro-RO"/>
        </w:rPr>
        <w:t xml:space="preserve">Prezenta decizie poate fi contestată în conformitate cu prevederile Hotărârii Guvernului nr. 445/2009 şi ale Legii contenciosului administrativ nr. 554/2004, cu modificările şi completările ulterioare. </w:t>
      </w:r>
    </w:p>
    <w:p w:rsidR="00117089" w:rsidRPr="00F2723F" w:rsidRDefault="00117089" w:rsidP="00117089">
      <w:pPr>
        <w:spacing w:after="0" w:line="240" w:lineRule="auto"/>
        <w:jc w:val="both"/>
        <w:rPr>
          <w:rFonts w:ascii="Arial" w:eastAsia="SimSun" w:hAnsi="Arial" w:cs="Arial"/>
          <w:color w:val="C00000"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4"/>
          <w:szCs w:val="24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DIRECTOR EXECUTIV,</w:t>
      </w:r>
    </w:p>
    <w:p w:rsidR="00117089" w:rsidRPr="00F2723F" w:rsidRDefault="00117089" w:rsidP="0011708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Dr. ing. GRIGORE CRĂCIUN</w:t>
      </w:r>
    </w:p>
    <w:p w:rsidR="00117089" w:rsidRPr="00F2723F" w:rsidRDefault="00117089" w:rsidP="0011708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 xml:space="preserve"> Şef Serviciu AAA, </w:t>
      </w: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ing. Anca CÎMPEAN</w:t>
      </w: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ro-RO"/>
        </w:rPr>
      </w:pPr>
    </w:p>
    <w:p w:rsidR="00117089" w:rsidRPr="00F2723F" w:rsidRDefault="00117089" w:rsidP="00117089">
      <w:pPr>
        <w:spacing w:after="0" w:line="240" w:lineRule="auto"/>
        <w:rPr>
          <w:rFonts w:ascii="Arial" w:eastAsia="SimSun" w:hAnsi="Arial" w:cs="Arial"/>
          <w:b/>
          <w:sz w:val="28"/>
          <w:szCs w:val="28"/>
          <w:lang w:eastAsia="ro-RO"/>
        </w:rPr>
      </w:pPr>
      <w:r w:rsidRPr="00F2723F">
        <w:rPr>
          <w:rFonts w:ascii="Arial" w:eastAsia="SimSun" w:hAnsi="Arial" w:cs="Arial"/>
          <w:b/>
          <w:sz w:val="28"/>
          <w:szCs w:val="28"/>
          <w:lang w:eastAsia="ro-RO"/>
        </w:rPr>
        <w:t>Întocmit,</w:t>
      </w:r>
    </w:p>
    <w:p w:rsidR="004D242A" w:rsidRPr="00F2723F" w:rsidRDefault="00CF3449" w:rsidP="00117089">
      <w:pPr>
        <w:tabs>
          <w:tab w:val="left" w:pos="1815"/>
        </w:tabs>
      </w:pPr>
      <w:r>
        <w:rPr>
          <w:rFonts w:ascii="Arial" w:eastAsia="SimSun" w:hAnsi="Arial" w:cs="Arial"/>
          <w:b/>
          <w:sz w:val="28"/>
          <w:szCs w:val="28"/>
          <w:lang w:eastAsia="ro-RO"/>
        </w:rPr>
        <w:t>Alexandra Vermesan</w:t>
      </w:r>
      <w:bookmarkStart w:id="0" w:name="_GoBack"/>
      <w:bookmarkEnd w:id="0"/>
      <w:r w:rsidR="00117089" w:rsidRPr="00F2723F">
        <w:tab/>
      </w:r>
    </w:p>
    <w:sectPr w:rsidR="004D242A" w:rsidRPr="00F272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67" w:rsidRDefault="00812B67" w:rsidP="00117089">
      <w:pPr>
        <w:spacing w:after="0" w:line="240" w:lineRule="auto"/>
      </w:pPr>
      <w:r>
        <w:separator/>
      </w:r>
    </w:p>
  </w:endnote>
  <w:endnote w:type="continuationSeparator" w:id="0">
    <w:p w:rsidR="00812B67" w:rsidRDefault="00812B67" w:rsidP="0011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89" w:rsidRDefault="00117089">
    <w:pPr>
      <w:pStyle w:val="Footer"/>
    </w:pPr>
  </w:p>
  <w:p w:rsidR="00117089" w:rsidRPr="00117089" w:rsidRDefault="00117089" w:rsidP="00117089">
    <w:pPr>
      <w:tabs>
        <w:tab w:val="center" w:pos="4320"/>
        <w:tab w:val="right" w:pos="8640"/>
      </w:tabs>
      <w:spacing w:before="120" w:after="0" w:line="240" w:lineRule="auto"/>
      <w:jc w:val="center"/>
      <w:rPr>
        <w:rFonts w:ascii="Times New Roman" w:eastAsia="SimSun" w:hAnsi="Times New Roman" w:cs="Times New Roman"/>
        <w:b/>
        <w:color w:val="00214E"/>
        <w:lang w:eastAsia="ro-RO"/>
      </w:rPr>
    </w:pPr>
    <w:r>
      <w:rPr>
        <w:rFonts w:ascii="Times New Roman" w:eastAsia="SimSun" w:hAnsi="Times New Roman" w:cs="Times New Roman"/>
        <w:noProof/>
        <w:color w:val="003366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21590</wp:posOffset>
              </wp:positionV>
              <wp:extent cx="6297930" cy="0"/>
              <wp:effectExtent l="17145" t="12065" r="9525" b="1651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79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2.85pt;margin-top:1.7pt;width:495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" strokecolor="#00214e" strokeweight="1.5pt"/>
          </w:pict>
        </mc:Fallback>
      </mc:AlternateContent>
    </w:r>
    <w:r w:rsidR="00812B67">
      <w:rPr>
        <w:rFonts w:ascii="Times New Roman" w:eastAsia="SimSun" w:hAnsi="Times New Roman" w:cs="Times New Roman"/>
        <w:noProof/>
        <w:color w:val="00214E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8.55pt;margin-top:1.7pt;width:41.9pt;height:34.45pt;z-index:-251658240;mso-position-horizontal-relative:text;mso-position-vertical-relative:text">
          <v:imagedata r:id="rId1" o:title=""/>
        </v:shape>
        <o:OLEObject Type="Embed" ProgID="CorelDRAW.Graphic.13" ShapeID="_x0000_s2050" DrawAspect="Content" ObjectID="_1592728123" r:id="rId2"/>
      </w:pict>
    </w:r>
    <w:proofErr w:type="gramStart"/>
    <w:r w:rsidRPr="00117089">
      <w:rPr>
        <w:rFonts w:ascii="Times New Roman" w:eastAsia="SimSun" w:hAnsi="Times New Roman" w:cs="Times New Roman"/>
        <w:b/>
        <w:color w:val="00214E"/>
        <w:lang w:val="en-US" w:eastAsia="ro-RO"/>
      </w:rPr>
      <w:t>AGEN</w:t>
    </w:r>
    <w:r w:rsidRPr="00117089">
      <w:rPr>
        <w:rFonts w:ascii="Times New Roman" w:eastAsia="SimSun" w:hAnsi="Times New Roman" w:cs="Times New Roman"/>
        <w:b/>
        <w:color w:val="00214E"/>
        <w:lang w:eastAsia="ro-RO"/>
      </w:rPr>
      <w:t>ŢIA  PENTRU</w:t>
    </w:r>
    <w:proofErr w:type="gramEnd"/>
    <w:r w:rsidRPr="00117089">
      <w:rPr>
        <w:rFonts w:ascii="Times New Roman" w:eastAsia="SimSun" w:hAnsi="Times New Roman" w:cs="Times New Roman"/>
        <w:b/>
        <w:color w:val="00214E"/>
        <w:lang w:eastAsia="ro-RO"/>
      </w:rPr>
      <w:t xml:space="preserve"> PROTECŢIA MEDIULUI </w:t>
    </w:r>
    <w:r w:rsidRPr="00117089">
      <w:rPr>
        <w:rFonts w:ascii="Times New Roman" w:eastAsia="SimSun" w:hAnsi="Times New Roman" w:cs="Times New Roman"/>
        <w:b/>
        <w:color w:val="00214E"/>
        <w:lang w:val="en-US" w:eastAsia="ro-RO"/>
      </w:rPr>
      <w:t>C</w:t>
    </w:r>
    <w:r w:rsidRPr="00117089">
      <w:rPr>
        <w:rFonts w:ascii="Times New Roman" w:eastAsia="SimSun" w:hAnsi="Times New Roman" w:cs="Times New Roman"/>
        <w:b/>
        <w:color w:val="00214E"/>
        <w:lang w:eastAsia="ro-RO"/>
      </w:rPr>
      <w:t>LUJ</w:t>
    </w:r>
  </w:p>
  <w:p w:rsidR="00117089" w:rsidRPr="00117089" w:rsidRDefault="00117089" w:rsidP="0011708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SimSun" w:hAnsi="Times New Roman" w:cs="Times New Roman"/>
        <w:color w:val="00214E"/>
        <w:lang w:eastAsia="ro-RO"/>
      </w:rPr>
    </w:pPr>
    <w:r w:rsidRPr="00117089">
      <w:rPr>
        <w:rFonts w:ascii="Times New Roman" w:eastAsia="SimSun" w:hAnsi="Times New Roman" w:cs="Times New Roman"/>
        <w:color w:val="00214E"/>
        <w:lang w:eastAsia="ro-RO"/>
      </w:rPr>
      <w:t>Strada Dorobanţilor, nr. 99, Cluj-Napoca, cod 400609</w:t>
    </w:r>
  </w:p>
  <w:p w:rsidR="00117089" w:rsidRPr="00117089" w:rsidRDefault="00117089" w:rsidP="0011708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SimSun" w:hAnsi="Times New Roman" w:cs="Times New Roman"/>
        <w:color w:val="00214E"/>
        <w:sz w:val="20"/>
        <w:szCs w:val="20"/>
        <w:lang w:eastAsia="ro-RO"/>
      </w:rPr>
    </w:pPr>
    <w:r w:rsidRPr="00117089">
      <w:rPr>
        <w:rFonts w:ascii="Times New Roman" w:eastAsia="SimSun" w:hAnsi="Times New Roman" w:cs="Times New Roman"/>
        <w:color w:val="00214E"/>
        <w:lang w:eastAsia="ro-RO"/>
      </w:rPr>
      <w:t xml:space="preserve">e-mail : </w:t>
    </w:r>
    <w:hyperlink r:id="rId3" w:history="1">
      <w:r w:rsidRPr="00117089">
        <w:rPr>
          <w:rFonts w:ascii="Times New Roman" w:eastAsia="SimSun" w:hAnsi="Times New Roman" w:cs="Times New Roman"/>
          <w:color w:val="0000FF"/>
          <w:u w:val="single"/>
          <w:lang w:eastAsia="ro-RO"/>
        </w:rPr>
        <w:t>office@apmcj.anpm.ro</w:t>
      </w:r>
    </w:hyperlink>
    <w:r w:rsidRPr="00117089">
      <w:rPr>
        <w:rFonts w:ascii="Times New Roman" w:eastAsia="SimSun" w:hAnsi="Times New Roman" w:cs="Times New Roman"/>
        <w:color w:val="00214E"/>
        <w:lang w:eastAsia="ro-RO"/>
      </w:rPr>
      <w:t>, Tel: 0264 410 722;  Fax: 0264 410 716</w:t>
    </w:r>
  </w:p>
  <w:p w:rsidR="00117089" w:rsidRPr="00117089" w:rsidRDefault="00117089" w:rsidP="00117089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SimSun" w:hAnsi="Times New Roman" w:cs="Times New Roman"/>
        <w:color w:val="00214E"/>
        <w:sz w:val="20"/>
        <w:szCs w:val="20"/>
        <w:lang w:eastAsia="ro-RO"/>
      </w:rPr>
    </w:pPr>
  </w:p>
  <w:p w:rsidR="00117089" w:rsidRDefault="00117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67" w:rsidRDefault="00812B67" w:rsidP="00117089">
      <w:pPr>
        <w:spacing w:after="0" w:line="240" w:lineRule="auto"/>
      </w:pPr>
      <w:r>
        <w:separator/>
      </w:r>
    </w:p>
  </w:footnote>
  <w:footnote w:type="continuationSeparator" w:id="0">
    <w:p w:rsidR="00812B67" w:rsidRDefault="00812B67" w:rsidP="0011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143"/>
    <w:multiLevelType w:val="hybridMultilevel"/>
    <w:tmpl w:val="2AE4EE7C"/>
    <w:lvl w:ilvl="0" w:tplc="374000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C3EC1"/>
    <w:multiLevelType w:val="hybridMultilevel"/>
    <w:tmpl w:val="5052C114"/>
    <w:lvl w:ilvl="0" w:tplc="8E002E4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091C64"/>
    <w:multiLevelType w:val="hybridMultilevel"/>
    <w:tmpl w:val="CC009F2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1E"/>
    <w:rsid w:val="000011BA"/>
    <w:rsid w:val="000016C8"/>
    <w:rsid w:val="00007A82"/>
    <w:rsid w:val="00010701"/>
    <w:rsid w:val="00015B91"/>
    <w:rsid w:val="00024BF9"/>
    <w:rsid w:val="000337A4"/>
    <w:rsid w:val="00044824"/>
    <w:rsid w:val="000530CD"/>
    <w:rsid w:val="00054069"/>
    <w:rsid w:val="00061A8E"/>
    <w:rsid w:val="00062464"/>
    <w:rsid w:val="00063CE1"/>
    <w:rsid w:val="00070498"/>
    <w:rsid w:val="00080F4A"/>
    <w:rsid w:val="00082C0A"/>
    <w:rsid w:val="0009762D"/>
    <w:rsid w:val="00097AB9"/>
    <w:rsid w:val="000B0414"/>
    <w:rsid w:val="000B27D7"/>
    <w:rsid w:val="000B5574"/>
    <w:rsid w:val="000B6F98"/>
    <w:rsid w:val="000C4C11"/>
    <w:rsid w:val="000D30C3"/>
    <w:rsid w:val="000F4986"/>
    <w:rsid w:val="00110D84"/>
    <w:rsid w:val="0011195A"/>
    <w:rsid w:val="00112B3F"/>
    <w:rsid w:val="0011465F"/>
    <w:rsid w:val="00114A7F"/>
    <w:rsid w:val="00117089"/>
    <w:rsid w:val="0012146F"/>
    <w:rsid w:val="001249D3"/>
    <w:rsid w:val="00127A2E"/>
    <w:rsid w:val="001319B8"/>
    <w:rsid w:val="00137327"/>
    <w:rsid w:val="00137A16"/>
    <w:rsid w:val="0014070F"/>
    <w:rsid w:val="00143242"/>
    <w:rsid w:val="001474F3"/>
    <w:rsid w:val="001510AD"/>
    <w:rsid w:val="001558DA"/>
    <w:rsid w:val="00164B37"/>
    <w:rsid w:val="00165887"/>
    <w:rsid w:val="001665E7"/>
    <w:rsid w:val="001722DB"/>
    <w:rsid w:val="0017247E"/>
    <w:rsid w:val="00180AAF"/>
    <w:rsid w:val="0018294E"/>
    <w:rsid w:val="0018472D"/>
    <w:rsid w:val="00192BF0"/>
    <w:rsid w:val="00193FAB"/>
    <w:rsid w:val="00196657"/>
    <w:rsid w:val="001A2A9D"/>
    <w:rsid w:val="001A60C9"/>
    <w:rsid w:val="001B21DC"/>
    <w:rsid w:val="001C0612"/>
    <w:rsid w:val="001D2581"/>
    <w:rsid w:val="001D415B"/>
    <w:rsid w:val="001E1D75"/>
    <w:rsid w:val="001E58B2"/>
    <w:rsid w:val="001F3174"/>
    <w:rsid w:val="001F49B6"/>
    <w:rsid w:val="001F7C08"/>
    <w:rsid w:val="002068AD"/>
    <w:rsid w:val="00211836"/>
    <w:rsid w:val="00211E0C"/>
    <w:rsid w:val="00212450"/>
    <w:rsid w:val="002133EA"/>
    <w:rsid w:val="00214D66"/>
    <w:rsid w:val="00224D15"/>
    <w:rsid w:val="00230B43"/>
    <w:rsid w:val="00231A06"/>
    <w:rsid w:val="00240502"/>
    <w:rsid w:val="002419BD"/>
    <w:rsid w:val="0024485E"/>
    <w:rsid w:val="00244D40"/>
    <w:rsid w:val="002455F4"/>
    <w:rsid w:val="00245D0D"/>
    <w:rsid w:val="00247DE1"/>
    <w:rsid w:val="002519F4"/>
    <w:rsid w:val="002523E6"/>
    <w:rsid w:val="00255C57"/>
    <w:rsid w:val="00263583"/>
    <w:rsid w:val="00266E7C"/>
    <w:rsid w:val="00267B23"/>
    <w:rsid w:val="002726BA"/>
    <w:rsid w:val="00274702"/>
    <w:rsid w:val="00294465"/>
    <w:rsid w:val="002A4CED"/>
    <w:rsid w:val="002B2B32"/>
    <w:rsid w:val="002B51EC"/>
    <w:rsid w:val="002C00CF"/>
    <w:rsid w:val="002C216E"/>
    <w:rsid w:val="002C2662"/>
    <w:rsid w:val="002D4965"/>
    <w:rsid w:val="002F02E9"/>
    <w:rsid w:val="002F31B6"/>
    <w:rsid w:val="002F3471"/>
    <w:rsid w:val="002F4172"/>
    <w:rsid w:val="00300520"/>
    <w:rsid w:val="003008D8"/>
    <w:rsid w:val="0030281A"/>
    <w:rsid w:val="00303735"/>
    <w:rsid w:val="00306F3E"/>
    <w:rsid w:val="00312D35"/>
    <w:rsid w:val="0031402B"/>
    <w:rsid w:val="00321E5B"/>
    <w:rsid w:val="00325D55"/>
    <w:rsid w:val="003320C4"/>
    <w:rsid w:val="003406E4"/>
    <w:rsid w:val="00347165"/>
    <w:rsid w:val="00351207"/>
    <w:rsid w:val="00355C21"/>
    <w:rsid w:val="00362C22"/>
    <w:rsid w:val="003710BF"/>
    <w:rsid w:val="00371D45"/>
    <w:rsid w:val="003737E9"/>
    <w:rsid w:val="003754EC"/>
    <w:rsid w:val="003760C5"/>
    <w:rsid w:val="0037681E"/>
    <w:rsid w:val="00381F71"/>
    <w:rsid w:val="003922C8"/>
    <w:rsid w:val="003923ED"/>
    <w:rsid w:val="0039703F"/>
    <w:rsid w:val="003A0E1B"/>
    <w:rsid w:val="003A23A1"/>
    <w:rsid w:val="003A291E"/>
    <w:rsid w:val="003A39E0"/>
    <w:rsid w:val="003A3C50"/>
    <w:rsid w:val="003A69E1"/>
    <w:rsid w:val="003A6AB7"/>
    <w:rsid w:val="003B2496"/>
    <w:rsid w:val="003B4523"/>
    <w:rsid w:val="003C6A34"/>
    <w:rsid w:val="003C6A7F"/>
    <w:rsid w:val="003D0424"/>
    <w:rsid w:val="003D04E2"/>
    <w:rsid w:val="003E4E8A"/>
    <w:rsid w:val="003F079F"/>
    <w:rsid w:val="003F3326"/>
    <w:rsid w:val="003F39A3"/>
    <w:rsid w:val="003F5FE3"/>
    <w:rsid w:val="0040573A"/>
    <w:rsid w:val="00410547"/>
    <w:rsid w:val="00410EDC"/>
    <w:rsid w:val="00411F35"/>
    <w:rsid w:val="004125CD"/>
    <w:rsid w:val="004126FC"/>
    <w:rsid w:val="00413060"/>
    <w:rsid w:val="00417CBD"/>
    <w:rsid w:val="00417EF0"/>
    <w:rsid w:val="00424601"/>
    <w:rsid w:val="00434D05"/>
    <w:rsid w:val="0044110A"/>
    <w:rsid w:val="00441242"/>
    <w:rsid w:val="0044782D"/>
    <w:rsid w:val="0045577D"/>
    <w:rsid w:val="004600E6"/>
    <w:rsid w:val="004613A2"/>
    <w:rsid w:val="00461696"/>
    <w:rsid w:val="00464504"/>
    <w:rsid w:val="00466A0D"/>
    <w:rsid w:val="004715B0"/>
    <w:rsid w:val="00481FF5"/>
    <w:rsid w:val="004916C6"/>
    <w:rsid w:val="00491E98"/>
    <w:rsid w:val="00494E7D"/>
    <w:rsid w:val="004A1007"/>
    <w:rsid w:val="004A4CE2"/>
    <w:rsid w:val="004A4EE5"/>
    <w:rsid w:val="004B0DB7"/>
    <w:rsid w:val="004B0EC0"/>
    <w:rsid w:val="004B1195"/>
    <w:rsid w:val="004C2794"/>
    <w:rsid w:val="004D148C"/>
    <w:rsid w:val="004D242A"/>
    <w:rsid w:val="004D31EB"/>
    <w:rsid w:val="004D4B30"/>
    <w:rsid w:val="004E2002"/>
    <w:rsid w:val="004E377C"/>
    <w:rsid w:val="004E3A7B"/>
    <w:rsid w:val="004F1291"/>
    <w:rsid w:val="004F4736"/>
    <w:rsid w:val="00505378"/>
    <w:rsid w:val="0050558A"/>
    <w:rsid w:val="00514D1A"/>
    <w:rsid w:val="005154A5"/>
    <w:rsid w:val="00517736"/>
    <w:rsid w:val="00517F40"/>
    <w:rsid w:val="00520F2F"/>
    <w:rsid w:val="00523FB5"/>
    <w:rsid w:val="0052621E"/>
    <w:rsid w:val="005279AD"/>
    <w:rsid w:val="00533FE1"/>
    <w:rsid w:val="00536F02"/>
    <w:rsid w:val="0053787F"/>
    <w:rsid w:val="00537F53"/>
    <w:rsid w:val="00551989"/>
    <w:rsid w:val="00552015"/>
    <w:rsid w:val="00554CC5"/>
    <w:rsid w:val="005556F0"/>
    <w:rsid w:val="00562439"/>
    <w:rsid w:val="00566FA2"/>
    <w:rsid w:val="00576F40"/>
    <w:rsid w:val="00584587"/>
    <w:rsid w:val="00591D65"/>
    <w:rsid w:val="005A005C"/>
    <w:rsid w:val="005A12F6"/>
    <w:rsid w:val="005A33BA"/>
    <w:rsid w:val="005A38AD"/>
    <w:rsid w:val="005A6EA1"/>
    <w:rsid w:val="005B07E8"/>
    <w:rsid w:val="005B1AD6"/>
    <w:rsid w:val="005B3231"/>
    <w:rsid w:val="005B4789"/>
    <w:rsid w:val="005E196B"/>
    <w:rsid w:val="005E4764"/>
    <w:rsid w:val="005E4B69"/>
    <w:rsid w:val="005F069D"/>
    <w:rsid w:val="005F4461"/>
    <w:rsid w:val="005F4E5C"/>
    <w:rsid w:val="005F5767"/>
    <w:rsid w:val="005F5F7F"/>
    <w:rsid w:val="005F639C"/>
    <w:rsid w:val="005F7370"/>
    <w:rsid w:val="005F7643"/>
    <w:rsid w:val="00604F45"/>
    <w:rsid w:val="006056B5"/>
    <w:rsid w:val="00605CD2"/>
    <w:rsid w:val="00615CB0"/>
    <w:rsid w:val="006257C6"/>
    <w:rsid w:val="006263BC"/>
    <w:rsid w:val="006278A5"/>
    <w:rsid w:val="006327C6"/>
    <w:rsid w:val="0063337C"/>
    <w:rsid w:val="00633F08"/>
    <w:rsid w:val="006539F7"/>
    <w:rsid w:val="006564C1"/>
    <w:rsid w:val="00666DE9"/>
    <w:rsid w:val="0066725D"/>
    <w:rsid w:val="00670C61"/>
    <w:rsid w:val="006713EB"/>
    <w:rsid w:val="00674004"/>
    <w:rsid w:val="006741A0"/>
    <w:rsid w:val="00683375"/>
    <w:rsid w:val="00685A40"/>
    <w:rsid w:val="006864FE"/>
    <w:rsid w:val="00687D3C"/>
    <w:rsid w:val="00690296"/>
    <w:rsid w:val="00690AAB"/>
    <w:rsid w:val="00693CDD"/>
    <w:rsid w:val="006B03BF"/>
    <w:rsid w:val="006D0DB8"/>
    <w:rsid w:val="006D4979"/>
    <w:rsid w:val="006D542B"/>
    <w:rsid w:val="006D6C93"/>
    <w:rsid w:val="006E02D3"/>
    <w:rsid w:val="006E30F8"/>
    <w:rsid w:val="006F21F9"/>
    <w:rsid w:val="006F227C"/>
    <w:rsid w:val="006F443E"/>
    <w:rsid w:val="007006BD"/>
    <w:rsid w:val="007047C5"/>
    <w:rsid w:val="00710482"/>
    <w:rsid w:val="00712542"/>
    <w:rsid w:val="00720383"/>
    <w:rsid w:val="00723EB7"/>
    <w:rsid w:val="00726E53"/>
    <w:rsid w:val="00731AE3"/>
    <w:rsid w:val="007349F6"/>
    <w:rsid w:val="00740424"/>
    <w:rsid w:val="00757734"/>
    <w:rsid w:val="00757783"/>
    <w:rsid w:val="00763ABE"/>
    <w:rsid w:val="00763B66"/>
    <w:rsid w:val="00767FD9"/>
    <w:rsid w:val="00771635"/>
    <w:rsid w:val="007740ED"/>
    <w:rsid w:val="007860DB"/>
    <w:rsid w:val="007966CC"/>
    <w:rsid w:val="00797CD6"/>
    <w:rsid w:val="007B3C82"/>
    <w:rsid w:val="007C159F"/>
    <w:rsid w:val="007C606A"/>
    <w:rsid w:val="007D0097"/>
    <w:rsid w:val="007D5EFA"/>
    <w:rsid w:val="007E4995"/>
    <w:rsid w:val="007E68B5"/>
    <w:rsid w:val="007F33F5"/>
    <w:rsid w:val="007F710D"/>
    <w:rsid w:val="008070E7"/>
    <w:rsid w:val="00807FCD"/>
    <w:rsid w:val="00812B67"/>
    <w:rsid w:val="008229B8"/>
    <w:rsid w:val="00824F2A"/>
    <w:rsid w:val="00825E3D"/>
    <w:rsid w:val="0082654F"/>
    <w:rsid w:val="0083414E"/>
    <w:rsid w:val="00836506"/>
    <w:rsid w:val="008373D9"/>
    <w:rsid w:val="008438C6"/>
    <w:rsid w:val="00862CA3"/>
    <w:rsid w:val="0086533C"/>
    <w:rsid w:val="00873125"/>
    <w:rsid w:val="008805E4"/>
    <w:rsid w:val="008841A7"/>
    <w:rsid w:val="0088761C"/>
    <w:rsid w:val="00892676"/>
    <w:rsid w:val="00893290"/>
    <w:rsid w:val="00895311"/>
    <w:rsid w:val="00895EA2"/>
    <w:rsid w:val="008972D7"/>
    <w:rsid w:val="00897A66"/>
    <w:rsid w:val="008A3F35"/>
    <w:rsid w:val="008A6BF1"/>
    <w:rsid w:val="008A7AE6"/>
    <w:rsid w:val="008B0195"/>
    <w:rsid w:val="008B2215"/>
    <w:rsid w:val="008B55DC"/>
    <w:rsid w:val="008C44E7"/>
    <w:rsid w:val="008C7B6E"/>
    <w:rsid w:val="008D72E1"/>
    <w:rsid w:val="008E1BD4"/>
    <w:rsid w:val="008E462F"/>
    <w:rsid w:val="008E616F"/>
    <w:rsid w:val="008E6296"/>
    <w:rsid w:val="008E7FEF"/>
    <w:rsid w:val="008F0A9C"/>
    <w:rsid w:val="008F12B9"/>
    <w:rsid w:val="008F1A30"/>
    <w:rsid w:val="008F7C8B"/>
    <w:rsid w:val="00901A6F"/>
    <w:rsid w:val="00904824"/>
    <w:rsid w:val="00915BD9"/>
    <w:rsid w:val="00916F2D"/>
    <w:rsid w:val="00920F96"/>
    <w:rsid w:val="00922F6E"/>
    <w:rsid w:val="00923D69"/>
    <w:rsid w:val="009309AB"/>
    <w:rsid w:val="00933217"/>
    <w:rsid w:val="009347E3"/>
    <w:rsid w:val="00935100"/>
    <w:rsid w:val="0093657A"/>
    <w:rsid w:val="0093727F"/>
    <w:rsid w:val="00944D73"/>
    <w:rsid w:val="009603DF"/>
    <w:rsid w:val="009707CF"/>
    <w:rsid w:val="0097614F"/>
    <w:rsid w:val="00983213"/>
    <w:rsid w:val="00996A11"/>
    <w:rsid w:val="009A2A2F"/>
    <w:rsid w:val="009A2F43"/>
    <w:rsid w:val="009B4E04"/>
    <w:rsid w:val="009B77C2"/>
    <w:rsid w:val="009C33DB"/>
    <w:rsid w:val="009C7B6C"/>
    <w:rsid w:val="009D4C67"/>
    <w:rsid w:val="009D4F12"/>
    <w:rsid w:val="009D58E4"/>
    <w:rsid w:val="009E26F8"/>
    <w:rsid w:val="009E359D"/>
    <w:rsid w:val="009E571D"/>
    <w:rsid w:val="009E792F"/>
    <w:rsid w:val="00A019C7"/>
    <w:rsid w:val="00A04598"/>
    <w:rsid w:val="00A04EC0"/>
    <w:rsid w:val="00A07DB4"/>
    <w:rsid w:val="00A107D7"/>
    <w:rsid w:val="00A11097"/>
    <w:rsid w:val="00A31E11"/>
    <w:rsid w:val="00A34296"/>
    <w:rsid w:val="00A41861"/>
    <w:rsid w:val="00A4616D"/>
    <w:rsid w:val="00A502FF"/>
    <w:rsid w:val="00A6020A"/>
    <w:rsid w:val="00A63D45"/>
    <w:rsid w:val="00A6701A"/>
    <w:rsid w:val="00A7085D"/>
    <w:rsid w:val="00A71261"/>
    <w:rsid w:val="00A723A3"/>
    <w:rsid w:val="00A75427"/>
    <w:rsid w:val="00A84573"/>
    <w:rsid w:val="00A86C15"/>
    <w:rsid w:val="00A87E97"/>
    <w:rsid w:val="00A920DB"/>
    <w:rsid w:val="00AA3827"/>
    <w:rsid w:val="00AA57C9"/>
    <w:rsid w:val="00AB1720"/>
    <w:rsid w:val="00AB1E07"/>
    <w:rsid w:val="00AB207A"/>
    <w:rsid w:val="00AB547E"/>
    <w:rsid w:val="00AC2C3B"/>
    <w:rsid w:val="00AC4327"/>
    <w:rsid w:val="00AD5509"/>
    <w:rsid w:val="00AD600E"/>
    <w:rsid w:val="00AE381A"/>
    <w:rsid w:val="00AE5997"/>
    <w:rsid w:val="00AE6E16"/>
    <w:rsid w:val="00AF356B"/>
    <w:rsid w:val="00B04869"/>
    <w:rsid w:val="00B10EFB"/>
    <w:rsid w:val="00B1287E"/>
    <w:rsid w:val="00B137B9"/>
    <w:rsid w:val="00B156AC"/>
    <w:rsid w:val="00B43393"/>
    <w:rsid w:val="00B44165"/>
    <w:rsid w:val="00B44397"/>
    <w:rsid w:val="00B45320"/>
    <w:rsid w:val="00B4714A"/>
    <w:rsid w:val="00B557EE"/>
    <w:rsid w:val="00B579A0"/>
    <w:rsid w:val="00B739F6"/>
    <w:rsid w:val="00B74294"/>
    <w:rsid w:val="00B74446"/>
    <w:rsid w:val="00B74DD9"/>
    <w:rsid w:val="00B76C66"/>
    <w:rsid w:val="00B76F94"/>
    <w:rsid w:val="00B82EB2"/>
    <w:rsid w:val="00B83255"/>
    <w:rsid w:val="00B83505"/>
    <w:rsid w:val="00B973DC"/>
    <w:rsid w:val="00B976B9"/>
    <w:rsid w:val="00BA17BB"/>
    <w:rsid w:val="00BA273E"/>
    <w:rsid w:val="00BA77E3"/>
    <w:rsid w:val="00BB0449"/>
    <w:rsid w:val="00BB4FCF"/>
    <w:rsid w:val="00BB55D8"/>
    <w:rsid w:val="00BB5C1C"/>
    <w:rsid w:val="00BC05EA"/>
    <w:rsid w:val="00BC3D3D"/>
    <w:rsid w:val="00BC4644"/>
    <w:rsid w:val="00BD3C77"/>
    <w:rsid w:val="00BE47AC"/>
    <w:rsid w:val="00BF2079"/>
    <w:rsid w:val="00BF2C07"/>
    <w:rsid w:val="00BF358D"/>
    <w:rsid w:val="00BF3F97"/>
    <w:rsid w:val="00BF4303"/>
    <w:rsid w:val="00C10F80"/>
    <w:rsid w:val="00C12184"/>
    <w:rsid w:val="00C12501"/>
    <w:rsid w:val="00C261F4"/>
    <w:rsid w:val="00C325D6"/>
    <w:rsid w:val="00C32A7F"/>
    <w:rsid w:val="00C4346F"/>
    <w:rsid w:val="00C475D7"/>
    <w:rsid w:val="00C51FDB"/>
    <w:rsid w:val="00C52036"/>
    <w:rsid w:val="00C523E2"/>
    <w:rsid w:val="00C524FE"/>
    <w:rsid w:val="00C576B1"/>
    <w:rsid w:val="00C61462"/>
    <w:rsid w:val="00C71AE9"/>
    <w:rsid w:val="00C7224D"/>
    <w:rsid w:val="00C73C42"/>
    <w:rsid w:val="00C7427B"/>
    <w:rsid w:val="00C81211"/>
    <w:rsid w:val="00C8243F"/>
    <w:rsid w:val="00C8433D"/>
    <w:rsid w:val="00CA15EB"/>
    <w:rsid w:val="00CA1F4F"/>
    <w:rsid w:val="00CA4E6F"/>
    <w:rsid w:val="00CA5F98"/>
    <w:rsid w:val="00CA71DA"/>
    <w:rsid w:val="00CB53BA"/>
    <w:rsid w:val="00CB5A91"/>
    <w:rsid w:val="00CB6F20"/>
    <w:rsid w:val="00CC21E8"/>
    <w:rsid w:val="00CC370C"/>
    <w:rsid w:val="00CC3DAC"/>
    <w:rsid w:val="00CC51F7"/>
    <w:rsid w:val="00CC674C"/>
    <w:rsid w:val="00CC783F"/>
    <w:rsid w:val="00CD1C9B"/>
    <w:rsid w:val="00CD4569"/>
    <w:rsid w:val="00CD5F3A"/>
    <w:rsid w:val="00CD6C48"/>
    <w:rsid w:val="00CD7B9C"/>
    <w:rsid w:val="00CF0F1A"/>
    <w:rsid w:val="00CF3449"/>
    <w:rsid w:val="00CF5BCE"/>
    <w:rsid w:val="00D03A9B"/>
    <w:rsid w:val="00D15BF6"/>
    <w:rsid w:val="00D32C7E"/>
    <w:rsid w:val="00D454D3"/>
    <w:rsid w:val="00D46E84"/>
    <w:rsid w:val="00D508A4"/>
    <w:rsid w:val="00D515D0"/>
    <w:rsid w:val="00D52491"/>
    <w:rsid w:val="00D52E81"/>
    <w:rsid w:val="00D53F44"/>
    <w:rsid w:val="00D62725"/>
    <w:rsid w:val="00D6287C"/>
    <w:rsid w:val="00D70B3A"/>
    <w:rsid w:val="00D75189"/>
    <w:rsid w:val="00D754FA"/>
    <w:rsid w:val="00D76980"/>
    <w:rsid w:val="00D76DFB"/>
    <w:rsid w:val="00D77415"/>
    <w:rsid w:val="00D8288B"/>
    <w:rsid w:val="00D859DA"/>
    <w:rsid w:val="00D86AC6"/>
    <w:rsid w:val="00D87CBB"/>
    <w:rsid w:val="00D94965"/>
    <w:rsid w:val="00DA1631"/>
    <w:rsid w:val="00DA1997"/>
    <w:rsid w:val="00DA7B1C"/>
    <w:rsid w:val="00DB1461"/>
    <w:rsid w:val="00DB267D"/>
    <w:rsid w:val="00DB46C8"/>
    <w:rsid w:val="00DB63F1"/>
    <w:rsid w:val="00DB69EF"/>
    <w:rsid w:val="00DC1ADA"/>
    <w:rsid w:val="00DC2E60"/>
    <w:rsid w:val="00DC7990"/>
    <w:rsid w:val="00DD12DA"/>
    <w:rsid w:val="00DD2EC1"/>
    <w:rsid w:val="00DD48E1"/>
    <w:rsid w:val="00DE3941"/>
    <w:rsid w:val="00DE578A"/>
    <w:rsid w:val="00DE5B17"/>
    <w:rsid w:val="00E10D2F"/>
    <w:rsid w:val="00E16689"/>
    <w:rsid w:val="00E22C8E"/>
    <w:rsid w:val="00E24E8F"/>
    <w:rsid w:val="00E322B9"/>
    <w:rsid w:val="00E34076"/>
    <w:rsid w:val="00E35E94"/>
    <w:rsid w:val="00E36D41"/>
    <w:rsid w:val="00E373CA"/>
    <w:rsid w:val="00E37F46"/>
    <w:rsid w:val="00E44686"/>
    <w:rsid w:val="00E50924"/>
    <w:rsid w:val="00E51555"/>
    <w:rsid w:val="00E52340"/>
    <w:rsid w:val="00E546FB"/>
    <w:rsid w:val="00E64ACA"/>
    <w:rsid w:val="00E66C86"/>
    <w:rsid w:val="00E67839"/>
    <w:rsid w:val="00E7112D"/>
    <w:rsid w:val="00E8421E"/>
    <w:rsid w:val="00E85DA6"/>
    <w:rsid w:val="00E86900"/>
    <w:rsid w:val="00E9175C"/>
    <w:rsid w:val="00EA3446"/>
    <w:rsid w:val="00EA4E0F"/>
    <w:rsid w:val="00EB3C74"/>
    <w:rsid w:val="00EB54D9"/>
    <w:rsid w:val="00EC43B6"/>
    <w:rsid w:val="00ED088B"/>
    <w:rsid w:val="00EF3129"/>
    <w:rsid w:val="00EF61D9"/>
    <w:rsid w:val="00F005FB"/>
    <w:rsid w:val="00F030DC"/>
    <w:rsid w:val="00F161AF"/>
    <w:rsid w:val="00F23824"/>
    <w:rsid w:val="00F24E28"/>
    <w:rsid w:val="00F25AAE"/>
    <w:rsid w:val="00F2723F"/>
    <w:rsid w:val="00F3062D"/>
    <w:rsid w:val="00F415D8"/>
    <w:rsid w:val="00F4185C"/>
    <w:rsid w:val="00F429E6"/>
    <w:rsid w:val="00F523AD"/>
    <w:rsid w:val="00F553BC"/>
    <w:rsid w:val="00F56028"/>
    <w:rsid w:val="00F56E32"/>
    <w:rsid w:val="00F57222"/>
    <w:rsid w:val="00F61123"/>
    <w:rsid w:val="00F61199"/>
    <w:rsid w:val="00F61295"/>
    <w:rsid w:val="00F61E9B"/>
    <w:rsid w:val="00F63229"/>
    <w:rsid w:val="00F71D50"/>
    <w:rsid w:val="00F721CE"/>
    <w:rsid w:val="00F74CB8"/>
    <w:rsid w:val="00F7718F"/>
    <w:rsid w:val="00F85D97"/>
    <w:rsid w:val="00F8607E"/>
    <w:rsid w:val="00F86C31"/>
    <w:rsid w:val="00F86E01"/>
    <w:rsid w:val="00F87BC7"/>
    <w:rsid w:val="00F92117"/>
    <w:rsid w:val="00F9254A"/>
    <w:rsid w:val="00F9351A"/>
    <w:rsid w:val="00F93BEA"/>
    <w:rsid w:val="00FB7596"/>
    <w:rsid w:val="00FC70A6"/>
    <w:rsid w:val="00FD3D52"/>
    <w:rsid w:val="00FD657E"/>
    <w:rsid w:val="00FE087A"/>
    <w:rsid w:val="00FE1093"/>
    <w:rsid w:val="00FE29E5"/>
    <w:rsid w:val="00FE303D"/>
    <w:rsid w:val="00FE3266"/>
    <w:rsid w:val="00FE7817"/>
    <w:rsid w:val="00FF103A"/>
    <w:rsid w:val="00FF375C"/>
    <w:rsid w:val="00FF38E1"/>
    <w:rsid w:val="00FF455A"/>
    <w:rsid w:val="00FF511F"/>
    <w:rsid w:val="00FF5502"/>
    <w:rsid w:val="00FF755F"/>
    <w:rsid w:val="00FF77B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089"/>
  </w:style>
  <w:style w:type="paragraph" w:styleId="Footer">
    <w:name w:val="footer"/>
    <w:basedOn w:val="Normal"/>
    <w:link w:val="FooterChar"/>
    <w:uiPriority w:val="99"/>
    <w:unhideWhenUsed/>
    <w:rsid w:val="0011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89"/>
  </w:style>
  <w:style w:type="paragraph" w:styleId="ListParagraph">
    <w:name w:val="List Paragraph"/>
    <w:basedOn w:val="Normal"/>
    <w:uiPriority w:val="34"/>
    <w:qFormat/>
    <w:rsid w:val="00117089"/>
    <w:pPr>
      <w:ind w:left="720"/>
      <w:contextualSpacing/>
    </w:pPr>
  </w:style>
  <w:style w:type="character" w:customStyle="1" w:styleId="stpar">
    <w:name w:val="st_par"/>
    <w:basedOn w:val="DefaultParagraphFont"/>
    <w:rsid w:val="00CA71DA"/>
  </w:style>
  <w:style w:type="paragraph" w:customStyle="1" w:styleId="Char1">
    <w:name w:val="Char1"/>
    <w:basedOn w:val="Normal"/>
    <w:rsid w:val="0026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66E7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089"/>
  </w:style>
  <w:style w:type="paragraph" w:styleId="Footer">
    <w:name w:val="footer"/>
    <w:basedOn w:val="Normal"/>
    <w:link w:val="FooterChar"/>
    <w:uiPriority w:val="99"/>
    <w:unhideWhenUsed/>
    <w:rsid w:val="0011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089"/>
  </w:style>
  <w:style w:type="paragraph" w:styleId="ListParagraph">
    <w:name w:val="List Paragraph"/>
    <w:basedOn w:val="Normal"/>
    <w:uiPriority w:val="34"/>
    <w:qFormat/>
    <w:rsid w:val="00117089"/>
    <w:pPr>
      <w:ind w:left="720"/>
      <w:contextualSpacing/>
    </w:pPr>
  </w:style>
  <w:style w:type="character" w:customStyle="1" w:styleId="stpar">
    <w:name w:val="st_par"/>
    <w:basedOn w:val="DefaultParagraphFont"/>
    <w:rsid w:val="00CA71DA"/>
  </w:style>
  <w:style w:type="paragraph" w:customStyle="1" w:styleId="Char1">
    <w:name w:val="Char1"/>
    <w:basedOn w:val="Normal"/>
    <w:rsid w:val="0026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266E7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cj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SABAU</dc:creator>
  <cp:keywords/>
  <dc:description/>
  <cp:lastModifiedBy>SIMONA SABAU</cp:lastModifiedBy>
  <cp:revision>23</cp:revision>
  <dcterms:created xsi:type="dcterms:W3CDTF">2018-03-26T10:36:00Z</dcterms:created>
  <dcterms:modified xsi:type="dcterms:W3CDTF">2018-07-10T08:42:00Z</dcterms:modified>
</cp:coreProperties>
</file>