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81" w:rsidRDefault="00B81D81" w:rsidP="00B81D81">
      <w:pPr>
        <w:spacing w:after="0"/>
        <w:rPr>
          <w:rFonts w:ascii="Arial" w:hAnsi="Arial" w:cs="Arial"/>
          <w:sz w:val="24"/>
          <w:szCs w:val="24"/>
        </w:rPr>
      </w:pPr>
    </w:p>
    <w:p w:rsidR="00B81D81" w:rsidRDefault="00B81D81" w:rsidP="00B81D81">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B81D81" w:rsidRDefault="00B81D81" w:rsidP="00B81D81">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B81D81" w:rsidRDefault="00A02F9E" w:rsidP="00B81D81">
          <w:pPr>
            <w:spacing w:after="0"/>
            <w:jc w:val="center"/>
            <w:rPr>
              <w:rFonts w:ascii="Arial" w:hAnsi="Arial" w:cs="Arial"/>
              <w:b/>
              <w:noProof/>
              <w:sz w:val="28"/>
              <w:szCs w:val="28"/>
              <w:lang w:val="ro-RO"/>
            </w:rPr>
          </w:pPr>
          <w:r>
            <w:rPr>
              <w:rFonts w:ascii="Arial" w:hAnsi="Arial" w:cs="Arial"/>
              <w:b/>
              <w:noProof/>
              <w:sz w:val="28"/>
              <w:szCs w:val="28"/>
              <w:lang w:val="ro-RO"/>
            </w:rPr>
            <w:t>DRAF</w:t>
          </w:r>
          <w:bookmarkStart w:id="0" w:name="_GoBack"/>
          <w:bookmarkEnd w:id="0"/>
          <w:r>
            <w:rPr>
              <w:rFonts w:ascii="Arial" w:hAnsi="Arial" w:cs="Arial"/>
              <w:b/>
              <w:noProof/>
              <w:sz w:val="28"/>
              <w:szCs w:val="28"/>
              <w:lang w:val="ro-RO"/>
            </w:rPr>
            <w:t>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B81D81" w:rsidRDefault="00B81D81" w:rsidP="00B81D81">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B81D81" w:rsidRDefault="00B81D81" w:rsidP="00B81D81">
      <w:pPr>
        <w:spacing w:after="0"/>
        <w:rPr>
          <w:rFonts w:ascii="Arial" w:hAnsi="Arial" w:cs="Arial"/>
          <w:b/>
          <w:sz w:val="24"/>
          <w:szCs w:val="24"/>
        </w:rPr>
      </w:pPr>
    </w:p>
    <w:p w:rsidR="00B81D81" w:rsidRDefault="00B81D81" w:rsidP="00B81D81">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D70353">
            <w:rPr>
              <w:rFonts w:ascii="Arial" w:hAnsi="Arial" w:cs="Arial"/>
              <w:b/>
              <w:sz w:val="24"/>
              <w:szCs w:val="24"/>
            </w:rPr>
            <w:t>SC.PONOR FOREST INDUSTRY SRL</w:t>
          </w:r>
        </w:sdtContent>
      </w:sdt>
    </w:p>
    <w:p w:rsidR="00B81D81" w:rsidRDefault="00B81D81" w:rsidP="00B81D81">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D70353">
            <w:rPr>
              <w:rFonts w:ascii="Arial" w:hAnsi="Arial" w:cs="Arial"/>
              <w:b/>
              <w:sz w:val="24"/>
              <w:szCs w:val="24"/>
            </w:rPr>
            <w:t>Str. Principala, Nr. 454A, Mărgău , Judetul Cluj</w:t>
          </w:r>
        </w:sdtContent>
      </w:sdt>
      <w:r>
        <w:rPr>
          <w:rFonts w:ascii="Arial" w:hAnsi="Arial" w:cs="Arial"/>
          <w:b/>
          <w:sz w:val="24"/>
          <w:szCs w:val="24"/>
        </w:rPr>
        <w:t xml:space="preserve"> </w:t>
      </w:r>
      <w:r>
        <w:rPr>
          <w:rFonts w:ascii="Arial" w:hAnsi="Arial" w:cs="Arial"/>
          <w:b/>
          <w:sz w:val="24"/>
          <w:szCs w:val="24"/>
        </w:rPr>
        <w:tab/>
      </w:r>
    </w:p>
    <w:p w:rsidR="00B81D81" w:rsidRDefault="00B81D81" w:rsidP="00B81D81">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D70353">
            <w:rPr>
              <w:rFonts w:ascii="Arial" w:hAnsi="Arial" w:cs="Arial"/>
              <w:b/>
              <w:sz w:val="24"/>
              <w:szCs w:val="24"/>
            </w:rPr>
            <w:t>Exploatare Forestiera</w:t>
          </w:r>
        </w:sdtContent>
      </w:sdt>
    </w:p>
    <w:p w:rsidR="00B81D81" w:rsidRDefault="00B81D81" w:rsidP="00B81D81">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D70353">
            <w:rPr>
              <w:rFonts w:ascii="Arial" w:hAnsi="Arial" w:cs="Arial"/>
              <w:b/>
              <w:sz w:val="24"/>
              <w:szCs w:val="24"/>
            </w:rPr>
            <w:t>Str. zona Culmea Paltinis, Nr. fnr., Mărgău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B81D81" w:rsidRDefault="00D70353" w:rsidP="00B81D81">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B81D81" w:rsidRPr="0086562F">
                <w:rPr>
                  <w:rFonts w:ascii="Arial" w:hAnsi="Arial" w:cs="Arial"/>
                  <w:b/>
                  <w:sz w:val="24"/>
                  <w:szCs w:val="24"/>
                  <w:lang w:val="ro-RO"/>
                </w:rPr>
                <w:t>Activitatea/Activită</w:t>
              </w:r>
              <w:r w:rsidR="00B81D81">
                <w:rPr>
                  <w:rFonts w:ascii="Arial" w:hAnsi="Arial" w:cs="Arial"/>
                  <w:b/>
                  <w:sz w:val="24"/>
                  <w:szCs w:val="24"/>
                  <w:lang w:val="ro-RO"/>
                </w:rPr>
                <w:t>ț</w:t>
              </w:r>
              <w:r w:rsidR="00B81D81" w:rsidRPr="0086562F">
                <w:rPr>
                  <w:rFonts w:ascii="Arial" w:hAnsi="Arial" w:cs="Arial"/>
                  <w:b/>
                  <w:sz w:val="24"/>
                  <w:szCs w:val="24"/>
                  <w:lang w:val="ro-RO"/>
                </w:rPr>
                <w:t>ile</w:t>
              </w:r>
              <w:r w:rsidR="00B81D81">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B81D81" w:rsidRPr="00B81806" w:rsidRDefault="00B81D81" w:rsidP="00B81D81">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B81D81" w:rsidRPr="00B81D81" w:rsidTr="00B81D81">
            <w:tc>
              <w:tcPr>
                <w:tcW w:w="791" w:type="dxa"/>
                <w:shd w:val="clear" w:color="auto" w:fill="C0C0C0"/>
                <w:vAlign w:val="center"/>
              </w:tcPr>
              <w:p w:rsidR="00B81D81" w:rsidRPr="00B81D81" w:rsidRDefault="00B81D81" w:rsidP="00B81D81">
                <w:pPr>
                  <w:spacing w:before="40" w:after="0" w:line="240" w:lineRule="auto"/>
                  <w:jc w:val="center"/>
                  <w:rPr>
                    <w:rFonts w:ascii="Arial" w:hAnsi="Arial" w:cs="Arial"/>
                    <w:b/>
                    <w:sz w:val="20"/>
                    <w:szCs w:val="24"/>
                  </w:rPr>
                </w:pPr>
                <w:r w:rsidRPr="00B81D81">
                  <w:rPr>
                    <w:rFonts w:ascii="Arial" w:hAnsi="Arial" w:cs="Arial"/>
                    <w:b/>
                    <w:sz w:val="20"/>
                    <w:szCs w:val="24"/>
                  </w:rPr>
                  <w:t>Cod CAEN Rev.2</w:t>
                </w:r>
              </w:p>
            </w:tc>
            <w:tc>
              <w:tcPr>
                <w:tcW w:w="2372" w:type="dxa"/>
                <w:shd w:val="clear" w:color="auto" w:fill="C0C0C0"/>
                <w:vAlign w:val="center"/>
              </w:tcPr>
              <w:p w:rsidR="00B81D81" w:rsidRPr="00B81D81" w:rsidRDefault="00B81D81" w:rsidP="00B81D81">
                <w:pPr>
                  <w:spacing w:before="40" w:after="0" w:line="240" w:lineRule="auto"/>
                  <w:jc w:val="center"/>
                  <w:rPr>
                    <w:rFonts w:ascii="Arial" w:hAnsi="Arial" w:cs="Arial"/>
                    <w:b/>
                    <w:sz w:val="20"/>
                    <w:szCs w:val="24"/>
                  </w:rPr>
                </w:pPr>
                <w:r w:rsidRPr="00B81D81">
                  <w:rPr>
                    <w:rFonts w:ascii="Arial" w:hAnsi="Arial" w:cs="Arial"/>
                    <w:b/>
                    <w:sz w:val="20"/>
                    <w:szCs w:val="24"/>
                  </w:rPr>
                  <w:t>Denumire activitate CAEN Rev. 2</w:t>
                </w:r>
              </w:p>
            </w:tc>
            <w:tc>
              <w:tcPr>
                <w:tcW w:w="1212" w:type="dxa"/>
                <w:shd w:val="clear" w:color="auto" w:fill="C0C0C0"/>
                <w:vAlign w:val="center"/>
              </w:tcPr>
              <w:p w:rsidR="00B81D81" w:rsidRPr="00B81D81" w:rsidRDefault="00B81D81" w:rsidP="00B81D81">
                <w:pPr>
                  <w:spacing w:before="40" w:after="0" w:line="240" w:lineRule="auto"/>
                  <w:jc w:val="center"/>
                  <w:rPr>
                    <w:rFonts w:ascii="Arial" w:hAnsi="Arial" w:cs="Arial"/>
                    <w:b/>
                    <w:sz w:val="20"/>
                    <w:szCs w:val="24"/>
                  </w:rPr>
                </w:pPr>
                <w:r w:rsidRPr="00B81D81">
                  <w:rPr>
                    <w:rFonts w:ascii="Arial" w:hAnsi="Arial" w:cs="Arial"/>
                    <w:b/>
                    <w:sz w:val="20"/>
                    <w:szCs w:val="24"/>
                  </w:rPr>
                  <w:t>Poziţie Anexa 1 din OM 1798/2007</w:t>
                </w:r>
              </w:p>
            </w:tc>
            <w:tc>
              <w:tcPr>
                <w:tcW w:w="791" w:type="dxa"/>
                <w:shd w:val="clear" w:color="auto" w:fill="C0C0C0"/>
                <w:vAlign w:val="center"/>
              </w:tcPr>
              <w:p w:rsidR="00B81D81" w:rsidRPr="00B81D81" w:rsidRDefault="00B81D81" w:rsidP="00B81D81">
                <w:pPr>
                  <w:spacing w:before="40" w:after="0" w:line="240" w:lineRule="auto"/>
                  <w:jc w:val="center"/>
                  <w:rPr>
                    <w:rFonts w:ascii="Arial" w:hAnsi="Arial" w:cs="Arial"/>
                    <w:b/>
                    <w:sz w:val="20"/>
                    <w:szCs w:val="24"/>
                  </w:rPr>
                </w:pPr>
                <w:r w:rsidRPr="00B81D81">
                  <w:rPr>
                    <w:rFonts w:ascii="Arial" w:hAnsi="Arial" w:cs="Arial"/>
                    <w:b/>
                    <w:sz w:val="20"/>
                    <w:szCs w:val="24"/>
                  </w:rPr>
                  <w:t>Cod CAEN Rev.1</w:t>
                </w:r>
              </w:p>
            </w:tc>
            <w:tc>
              <w:tcPr>
                <w:tcW w:w="2372" w:type="dxa"/>
                <w:shd w:val="clear" w:color="auto" w:fill="C0C0C0"/>
                <w:vAlign w:val="center"/>
              </w:tcPr>
              <w:p w:rsidR="00B81D81" w:rsidRPr="00B81D81" w:rsidRDefault="00B81D81" w:rsidP="00B81D81">
                <w:pPr>
                  <w:spacing w:before="40" w:after="0" w:line="240" w:lineRule="auto"/>
                  <w:jc w:val="center"/>
                  <w:rPr>
                    <w:rFonts w:ascii="Arial" w:hAnsi="Arial" w:cs="Arial"/>
                    <w:b/>
                    <w:sz w:val="20"/>
                    <w:szCs w:val="24"/>
                  </w:rPr>
                </w:pPr>
                <w:r w:rsidRPr="00B81D81">
                  <w:rPr>
                    <w:rFonts w:ascii="Arial" w:hAnsi="Arial" w:cs="Arial"/>
                    <w:b/>
                    <w:sz w:val="20"/>
                    <w:szCs w:val="24"/>
                  </w:rPr>
                  <w:t>Denumire activitate CAEN Rev.1</w:t>
                </w:r>
              </w:p>
            </w:tc>
            <w:tc>
              <w:tcPr>
                <w:tcW w:w="1054" w:type="dxa"/>
                <w:shd w:val="clear" w:color="auto" w:fill="C0C0C0"/>
                <w:vAlign w:val="center"/>
              </w:tcPr>
              <w:p w:rsidR="00B81D81" w:rsidRPr="00B81D81" w:rsidRDefault="00B81D81" w:rsidP="00B81D81">
                <w:pPr>
                  <w:spacing w:before="40" w:after="0" w:line="240" w:lineRule="auto"/>
                  <w:jc w:val="center"/>
                  <w:rPr>
                    <w:rFonts w:ascii="Arial" w:hAnsi="Arial" w:cs="Arial"/>
                    <w:b/>
                    <w:sz w:val="20"/>
                    <w:szCs w:val="24"/>
                  </w:rPr>
                </w:pPr>
                <w:r w:rsidRPr="00B81D81">
                  <w:rPr>
                    <w:rFonts w:ascii="Arial" w:hAnsi="Arial" w:cs="Arial"/>
                    <w:b/>
                    <w:sz w:val="20"/>
                    <w:szCs w:val="24"/>
                  </w:rPr>
                  <w:t>NFR</w:t>
                </w:r>
              </w:p>
            </w:tc>
            <w:tc>
              <w:tcPr>
                <w:tcW w:w="1054" w:type="dxa"/>
                <w:shd w:val="clear" w:color="auto" w:fill="C0C0C0"/>
                <w:vAlign w:val="center"/>
              </w:tcPr>
              <w:p w:rsidR="00B81D81" w:rsidRPr="00B81D81" w:rsidRDefault="00B81D81" w:rsidP="00B81D81">
                <w:pPr>
                  <w:spacing w:before="40" w:after="0" w:line="240" w:lineRule="auto"/>
                  <w:jc w:val="center"/>
                  <w:rPr>
                    <w:rFonts w:ascii="Arial" w:hAnsi="Arial" w:cs="Arial"/>
                    <w:b/>
                    <w:sz w:val="20"/>
                    <w:szCs w:val="24"/>
                  </w:rPr>
                </w:pPr>
                <w:r w:rsidRPr="00B81D81">
                  <w:rPr>
                    <w:rFonts w:ascii="Arial" w:hAnsi="Arial" w:cs="Arial"/>
                    <w:b/>
                    <w:sz w:val="20"/>
                    <w:szCs w:val="24"/>
                  </w:rPr>
                  <w:t>SNAP</w:t>
                </w:r>
              </w:p>
            </w:tc>
          </w:tr>
          <w:tr w:rsidR="00B81D81" w:rsidRPr="00B81D81" w:rsidTr="00B81D81">
            <w:tc>
              <w:tcPr>
                <w:tcW w:w="791" w:type="dxa"/>
                <w:shd w:val="clear" w:color="auto" w:fill="auto"/>
              </w:tcPr>
              <w:p w:rsidR="00B81D81" w:rsidRPr="00B81D81" w:rsidRDefault="00B81D81" w:rsidP="00B81D81">
                <w:pPr>
                  <w:spacing w:before="40" w:after="0" w:line="240" w:lineRule="auto"/>
                  <w:jc w:val="center"/>
                  <w:rPr>
                    <w:rFonts w:ascii="Arial" w:hAnsi="Arial" w:cs="Arial"/>
                    <w:sz w:val="20"/>
                    <w:szCs w:val="24"/>
                  </w:rPr>
                </w:pPr>
                <w:r w:rsidRPr="00B81D81">
                  <w:rPr>
                    <w:rFonts w:ascii="Arial" w:hAnsi="Arial" w:cs="Arial"/>
                    <w:sz w:val="20"/>
                    <w:szCs w:val="24"/>
                  </w:rPr>
                  <w:t>0220</w:t>
                </w:r>
              </w:p>
            </w:tc>
            <w:tc>
              <w:tcPr>
                <w:tcW w:w="2372" w:type="dxa"/>
                <w:shd w:val="clear" w:color="auto" w:fill="auto"/>
              </w:tcPr>
              <w:p w:rsidR="00B81D81" w:rsidRPr="00B81D81" w:rsidRDefault="00B81D81" w:rsidP="00B81D81">
                <w:pPr>
                  <w:spacing w:before="40" w:after="0" w:line="240" w:lineRule="auto"/>
                  <w:jc w:val="center"/>
                  <w:rPr>
                    <w:rFonts w:ascii="Arial" w:hAnsi="Arial" w:cs="Arial"/>
                    <w:sz w:val="20"/>
                    <w:szCs w:val="24"/>
                  </w:rPr>
                </w:pPr>
                <w:r w:rsidRPr="00B81D81">
                  <w:rPr>
                    <w:rFonts w:ascii="Arial" w:hAnsi="Arial" w:cs="Arial"/>
                    <w:sz w:val="20"/>
                    <w:szCs w:val="24"/>
                  </w:rPr>
                  <w:t>Exploatarea forestiera</w:t>
                </w:r>
              </w:p>
            </w:tc>
            <w:tc>
              <w:tcPr>
                <w:tcW w:w="1212" w:type="dxa"/>
                <w:shd w:val="clear" w:color="auto" w:fill="auto"/>
              </w:tcPr>
              <w:p w:rsidR="00B81D81" w:rsidRPr="00B81D81" w:rsidRDefault="00B81D81" w:rsidP="00B81D81">
                <w:pPr>
                  <w:spacing w:before="40" w:after="0" w:line="240" w:lineRule="auto"/>
                  <w:jc w:val="center"/>
                  <w:rPr>
                    <w:rFonts w:ascii="Arial" w:hAnsi="Arial" w:cs="Arial"/>
                    <w:sz w:val="20"/>
                    <w:szCs w:val="24"/>
                  </w:rPr>
                </w:pPr>
                <w:r w:rsidRPr="00B81D81">
                  <w:rPr>
                    <w:rFonts w:ascii="Arial" w:hAnsi="Arial" w:cs="Arial"/>
                    <w:sz w:val="20"/>
                    <w:szCs w:val="24"/>
                  </w:rPr>
                  <w:t>9</w:t>
                </w:r>
              </w:p>
            </w:tc>
            <w:tc>
              <w:tcPr>
                <w:tcW w:w="791" w:type="dxa"/>
                <w:shd w:val="clear" w:color="auto" w:fill="auto"/>
              </w:tcPr>
              <w:p w:rsidR="00B81D81" w:rsidRPr="00B81D81" w:rsidRDefault="00B81D81" w:rsidP="00B81D81">
                <w:pPr>
                  <w:spacing w:before="40" w:after="0" w:line="240" w:lineRule="auto"/>
                  <w:jc w:val="center"/>
                  <w:rPr>
                    <w:rFonts w:ascii="Arial" w:hAnsi="Arial" w:cs="Arial"/>
                    <w:sz w:val="20"/>
                    <w:szCs w:val="24"/>
                  </w:rPr>
                </w:pPr>
                <w:r w:rsidRPr="00B81D81">
                  <w:rPr>
                    <w:rFonts w:ascii="Arial" w:hAnsi="Arial" w:cs="Arial"/>
                    <w:sz w:val="20"/>
                    <w:szCs w:val="24"/>
                  </w:rPr>
                  <w:t>0201</w:t>
                </w:r>
              </w:p>
            </w:tc>
            <w:tc>
              <w:tcPr>
                <w:tcW w:w="2372" w:type="dxa"/>
                <w:shd w:val="clear" w:color="auto" w:fill="auto"/>
              </w:tcPr>
              <w:p w:rsidR="00B81D81" w:rsidRPr="00B81D81" w:rsidRDefault="00B81D81" w:rsidP="00B81D81">
                <w:pPr>
                  <w:spacing w:before="40" w:after="0" w:line="240" w:lineRule="auto"/>
                  <w:jc w:val="center"/>
                  <w:rPr>
                    <w:rFonts w:ascii="Arial" w:hAnsi="Arial" w:cs="Arial"/>
                    <w:sz w:val="20"/>
                    <w:szCs w:val="24"/>
                  </w:rPr>
                </w:pPr>
                <w:r w:rsidRPr="00B81D81">
                  <w:rPr>
                    <w:rFonts w:ascii="Arial" w:hAnsi="Arial" w:cs="Arial"/>
                    <w:sz w:val="20"/>
                    <w:szCs w:val="24"/>
                  </w:rPr>
                  <w:t>Silvicultura si exploatare forestiera</w:t>
                </w:r>
              </w:p>
            </w:tc>
            <w:tc>
              <w:tcPr>
                <w:tcW w:w="1054" w:type="dxa"/>
                <w:shd w:val="clear" w:color="auto" w:fill="auto"/>
              </w:tcPr>
              <w:p w:rsidR="00B81D81" w:rsidRPr="00B81D81" w:rsidRDefault="00B81D81" w:rsidP="00B81D81">
                <w:pPr>
                  <w:spacing w:before="40" w:after="0" w:line="240" w:lineRule="auto"/>
                  <w:jc w:val="center"/>
                  <w:rPr>
                    <w:rFonts w:ascii="Arial" w:hAnsi="Arial" w:cs="Arial"/>
                    <w:sz w:val="20"/>
                    <w:szCs w:val="24"/>
                  </w:rPr>
                </w:pPr>
              </w:p>
            </w:tc>
            <w:tc>
              <w:tcPr>
                <w:tcW w:w="1054" w:type="dxa"/>
                <w:shd w:val="clear" w:color="auto" w:fill="auto"/>
              </w:tcPr>
              <w:p w:rsidR="00B81D81" w:rsidRPr="00B81D81" w:rsidRDefault="00B81D81" w:rsidP="00B81D81">
                <w:pPr>
                  <w:spacing w:before="40" w:after="0" w:line="240" w:lineRule="auto"/>
                  <w:jc w:val="center"/>
                  <w:rPr>
                    <w:rFonts w:ascii="Arial" w:hAnsi="Arial" w:cs="Arial"/>
                    <w:sz w:val="20"/>
                    <w:szCs w:val="24"/>
                  </w:rPr>
                </w:pPr>
              </w:p>
            </w:tc>
          </w:tr>
        </w:tbl>
        <w:p w:rsidR="00B81D81" w:rsidRDefault="00D70353" w:rsidP="00B81D81">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B81D81" w:rsidRPr="00B81806" w:rsidRDefault="00B81D81" w:rsidP="00B81D81">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81D81" w:rsidRPr="00FB4B1E" w:rsidTr="00B81D81">
            <w:tc>
              <w:tcPr>
                <w:tcW w:w="4002" w:type="dxa"/>
                <w:shd w:val="clear" w:color="auto" w:fill="C0C0C0"/>
              </w:tcPr>
              <w:p w:rsidR="00B81D81" w:rsidRPr="00FB4B1E" w:rsidRDefault="00B81D81" w:rsidP="00B81D81">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B81D81" w:rsidRPr="00FB4B1E" w:rsidRDefault="00B81D81" w:rsidP="00B81D81">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B81D81" w:rsidRPr="00FB4B1E" w:rsidTr="00B81D81">
            <w:tc>
              <w:tcPr>
                <w:tcW w:w="4002" w:type="dxa"/>
                <w:shd w:val="clear" w:color="auto" w:fill="auto"/>
              </w:tcPr>
              <w:p w:rsidR="00B81D81" w:rsidRPr="00FB4B1E" w:rsidRDefault="00B81D81" w:rsidP="00B81D81">
                <w:pPr>
                  <w:spacing w:before="40" w:after="0"/>
                  <w:jc w:val="center"/>
                  <w:rPr>
                    <w:rFonts w:ascii="Arial" w:hAnsi="Arial" w:cs="Arial"/>
                    <w:sz w:val="20"/>
                    <w:szCs w:val="24"/>
                  </w:rPr>
                </w:pPr>
              </w:p>
            </w:tc>
            <w:tc>
              <w:tcPr>
                <w:tcW w:w="6004" w:type="dxa"/>
                <w:shd w:val="clear" w:color="auto" w:fill="auto"/>
              </w:tcPr>
              <w:p w:rsidR="00B81D81" w:rsidRPr="00FB4B1E" w:rsidRDefault="00B81D81" w:rsidP="00B81D81">
                <w:pPr>
                  <w:spacing w:before="40" w:after="0"/>
                  <w:jc w:val="center"/>
                  <w:rPr>
                    <w:rFonts w:ascii="Arial" w:hAnsi="Arial" w:cs="Arial"/>
                    <w:sz w:val="20"/>
                    <w:szCs w:val="24"/>
                  </w:rPr>
                </w:pPr>
              </w:p>
            </w:tc>
          </w:tr>
        </w:tbl>
        <w:p w:rsidR="00B81D81" w:rsidRDefault="00D70353" w:rsidP="00B81D81">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B81D81" w:rsidRDefault="00B81D81" w:rsidP="00B81D81">
          <w:pPr>
            <w:spacing w:after="0"/>
            <w:rPr>
              <w:rFonts w:ascii="Arial" w:hAnsi="Arial" w:cs="Arial"/>
              <w:sz w:val="24"/>
              <w:szCs w:val="24"/>
            </w:rPr>
          </w:pPr>
          <w:r>
            <w:rPr>
              <w:rFonts w:ascii="Arial" w:hAnsi="Arial" w:cs="Arial"/>
              <w:sz w:val="24"/>
              <w:szCs w:val="24"/>
            </w:rPr>
            <w:t xml:space="preserve"> </w:t>
          </w:r>
        </w:p>
      </w:sdtContent>
    </w:sdt>
    <w:p w:rsidR="00B81D81" w:rsidRDefault="00B81D81" w:rsidP="00B81D81">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B81D81" w:rsidRDefault="00B81D81" w:rsidP="00B81D81">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Cluj</w:t>
              </w:r>
            </w:p>
          </w:sdtContent>
        </w:sdt>
      </w:sdtContent>
    </w:sdt>
    <w:p w:rsidR="00B81D81" w:rsidRDefault="00D70353" w:rsidP="00B81D81">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B81D81">
            <w:rPr>
              <w:rFonts w:ascii="Arial" w:hAnsi="Arial" w:cs="Arial"/>
              <w:b/>
              <w:sz w:val="24"/>
              <w:szCs w:val="24"/>
              <w:lang w:val="ro-RO"/>
            </w:rPr>
            <w:t>Prezenta autorizație este valabilă 5 ani.</w:t>
          </w:r>
        </w:sdtContent>
      </w:sdt>
      <w:r w:rsidR="00B81D81">
        <w:rPr>
          <w:rFonts w:ascii="Arial" w:hAnsi="Arial" w:cs="Arial"/>
          <w:b/>
          <w:sz w:val="24"/>
          <w:szCs w:val="24"/>
          <w:lang w:val="ro-RO"/>
        </w:rPr>
        <w:t xml:space="preserve">  </w:t>
      </w:r>
    </w:p>
    <w:p w:rsidR="00B81D81" w:rsidRDefault="00B81D81" w:rsidP="00B81D81">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B81D81" w:rsidRDefault="00B81D81" w:rsidP="00B81D81">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B81D81" w:rsidRPr="002F5235" w:rsidRDefault="00B81D81" w:rsidP="00B81D81">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B81D81" w:rsidRDefault="00B81D81" w:rsidP="00B81D81">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B81D81" w:rsidRDefault="00B81D81" w:rsidP="00B81D81">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D70353">
            <w:rPr>
              <w:rFonts w:ascii="Arial" w:hAnsi="Arial" w:cs="Arial"/>
              <w:noProof/>
              <w:sz w:val="24"/>
              <w:szCs w:val="24"/>
              <w:lang w:val="ro-RO"/>
            </w:rPr>
            <w:t>SC.PONOR FOREST INDUSTRY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D70353">
            <w:rPr>
              <w:rFonts w:ascii="Arial" w:hAnsi="Arial" w:cs="Arial"/>
              <w:noProof/>
              <w:sz w:val="24"/>
              <w:szCs w:val="24"/>
              <w:lang w:val="ro-RO"/>
            </w:rPr>
            <w:t>Str. zona Culmea Paltinis, Nr. fnr., Mărgău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Pr>
              <w:rFonts w:ascii="Arial" w:hAnsi="Arial" w:cs="Arial"/>
              <w:noProof/>
              <w:sz w:val="24"/>
              <w:szCs w:val="24"/>
              <w:lang w:val="ro-RO"/>
            </w:rPr>
            <w:t>prin Boc Petru-Administrator</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D70353">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D70353">
            <w:rPr>
              <w:rFonts w:ascii="Arial" w:hAnsi="Arial" w:cs="Arial"/>
              <w:noProof/>
              <w:sz w:val="24"/>
              <w:szCs w:val="24"/>
              <w:lang w:val="ro-RO"/>
            </w:rPr>
            <w:t>23517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3-27T00:00:00Z">
            <w:dateFormat w:val="dd.MM.yyyy"/>
            <w:lid w:val="ro-RO"/>
            <w:storeMappedDataAs w:val="dateTime"/>
            <w:calendar w:val="gregorian"/>
          </w:date>
        </w:sdtPr>
        <w:sdtContent>
          <w:r w:rsidR="00D70353">
            <w:rPr>
              <w:rFonts w:ascii="Arial" w:hAnsi="Arial" w:cs="Arial"/>
              <w:noProof/>
              <w:sz w:val="24"/>
              <w:szCs w:val="24"/>
              <w:lang w:val="ro-RO"/>
            </w:rPr>
            <w:t>27.03.2017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99051C">
            <w:rPr>
              <w:rFonts w:ascii="Arial" w:hAnsi="Arial" w:cs="Arial"/>
              <w:noProof/>
              <w:sz w:val="24"/>
              <w:szCs w:val="24"/>
              <w:lang w:val="ro-RO"/>
            </w:rPr>
            <w:t>SIM nr.178/25.03.2017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B81D81" w:rsidRPr="00FB4B1E" w:rsidRDefault="00B81D81" w:rsidP="00B81D81">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Content>
        <w:p w:rsidR="00B81D81" w:rsidRDefault="0099051C" w:rsidP="00B81D81">
          <w:pPr>
            <w:pStyle w:val="Default"/>
            <w:ind w:left="360" w:hanging="360"/>
            <w:jc w:val="both"/>
            <w:rPr>
              <w:rFonts w:ascii="Arial" w:hAnsi="Arial" w:cs="Arial"/>
              <w:color w:val="808080"/>
              <w:lang w:val="ro-RO"/>
            </w:rPr>
          </w:pPr>
          <w:r w:rsidRPr="00383AD9">
            <w:rPr>
              <w:rStyle w:val="PlaceholderText"/>
            </w:rPr>
            <w:t></w:t>
          </w:r>
          <w:r w:rsidRPr="00383AD9">
            <w:rPr>
              <w:rStyle w:val="PlaceholderText"/>
            </w:rPr>
            <w:t></w:t>
          </w:r>
          <w:r w:rsidRPr="00383AD9">
            <w:rPr>
              <w:rStyle w:val="PlaceholderText"/>
            </w:rPr>
            <w:t></w:t>
          </w:r>
          <w:r w:rsidRPr="00383AD9">
            <w:rPr>
              <w:rStyle w:val="PlaceholderText"/>
            </w:rPr>
            <w:t></w:t>
          </w:r>
        </w:p>
      </w:sdtContent>
    </w:sdt>
    <w:p w:rsidR="00B81D81" w:rsidRDefault="00B81D81" w:rsidP="00B81D81">
      <w:pPr>
        <w:pStyle w:val="Default"/>
        <w:jc w:val="both"/>
        <w:rPr>
          <w:rFonts w:ascii="Arial" w:eastAsia="Calibri" w:hAnsi="Arial" w:cs="Arial"/>
          <w:b/>
          <w:noProof/>
          <w:color w:val="auto"/>
          <w:sz w:val="22"/>
          <w:szCs w:val="22"/>
          <w:lang w:val="ro-RO"/>
        </w:rPr>
      </w:pPr>
    </w:p>
    <w:p w:rsidR="00B81D81" w:rsidRPr="0022638F" w:rsidRDefault="00B81D81" w:rsidP="00B81D8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B81D81" w:rsidRPr="0022638F" w:rsidRDefault="00B81D81" w:rsidP="00B81D81">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B81D81" w:rsidRPr="0022638F" w:rsidRDefault="00B81D81" w:rsidP="00B81D81">
      <w:pPr>
        <w:pStyle w:val="Default"/>
        <w:jc w:val="both"/>
        <w:rPr>
          <w:rFonts w:ascii="Arial" w:eastAsia="Calibri" w:hAnsi="Arial" w:cs="Arial"/>
          <w:b/>
          <w:noProof/>
          <w:color w:val="auto"/>
          <w:lang w:val="ro-RO"/>
        </w:rPr>
      </w:pPr>
    </w:p>
    <w:p w:rsidR="00B81D81" w:rsidRDefault="00B81D81" w:rsidP="00B81D8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D70353">
            <w:rPr>
              <w:rFonts w:ascii="Arial" w:eastAsia="Calibri" w:hAnsi="Arial" w:cs="Arial"/>
              <w:b/>
              <w:noProof/>
              <w:color w:val="auto"/>
              <w:lang w:val="ro-RO"/>
            </w:rPr>
            <w:t>SC.PONOR FOREST INDUSTRY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D70353">
            <w:rPr>
              <w:rFonts w:ascii="Arial" w:eastAsia="Calibri" w:hAnsi="Arial" w:cs="Arial"/>
              <w:b/>
              <w:noProof/>
              <w:color w:val="auto"/>
              <w:lang w:val="ro-RO"/>
            </w:rPr>
            <w:t>Str. zona Culmea Paltinis, Nr. fnr., Mărgău , Judetul Cluj</w:t>
          </w:r>
        </w:sdtContent>
      </w:sdt>
      <w:r>
        <w:rPr>
          <w:rFonts w:ascii="Arial" w:eastAsia="Calibri" w:hAnsi="Arial" w:cs="Arial"/>
          <w:b/>
          <w:noProof/>
          <w:color w:val="auto"/>
          <w:lang w:val="ro-RO"/>
        </w:rPr>
        <w:t>,</w:t>
      </w:r>
    </w:p>
    <w:p w:rsidR="00B81D81" w:rsidRDefault="00B81D81" w:rsidP="00B81D81">
      <w:pPr>
        <w:pStyle w:val="Default"/>
        <w:jc w:val="both"/>
        <w:rPr>
          <w:rFonts w:ascii="Arial" w:eastAsia="Calibri" w:hAnsi="Arial" w:cs="Arial"/>
          <w:b/>
          <w:noProof/>
          <w:color w:val="auto"/>
          <w:lang w:val="ro-RO"/>
        </w:rPr>
      </w:pPr>
    </w:p>
    <w:p w:rsidR="00B81D81" w:rsidRDefault="00B81D81" w:rsidP="00B81D8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p w:rsidR="005A742C" w:rsidRPr="0049796E" w:rsidRDefault="005A742C" w:rsidP="005A742C">
          <w:pPr>
            <w:numPr>
              <w:ilvl w:val="0"/>
              <w:numId w:val="3"/>
            </w:numPr>
            <w:tabs>
              <w:tab w:val="left" w:pos="180"/>
            </w:tabs>
            <w:spacing w:after="0" w:line="240" w:lineRule="auto"/>
            <w:ind w:left="0" w:right="-171" w:firstLine="0"/>
            <w:jc w:val="both"/>
            <w:rPr>
              <w:rFonts w:ascii="Arial" w:eastAsia="Calibri" w:hAnsi="Arial" w:cs="Arial"/>
              <w:noProof/>
              <w:sz w:val="24"/>
              <w:szCs w:val="24"/>
              <w:lang w:val="ro-RO"/>
            </w:rPr>
          </w:pPr>
          <w:r w:rsidRPr="0049796E">
            <w:rPr>
              <w:rFonts w:ascii="Arial" w:eastAsia="Calibri" w:hAnsi="Arial" w:cs="Arial"/>
              <w:noProof/>
              <w:sz w:val="24"/>
              <w:szCs w:val="24"/>
              <w:lang w:val="ro-RO"/>
            </w:rPr>
            <w:t>Autorizația de mediu nr. 3/09.01.2012, revizuită</w:t>
          </w:r>
          <w:r>
            <w:rPr>
              <w:rFonts w:ascii="Arial" w:eastAsia="Calibri" w:hAnsi="Arial" w:cs="Arial"/>
              <w:noProof/>
              <w:sz w:val="24"/>
              <w:szCs w:val="24"/>
              <w:lang w:val="ro-RO"/>
            </w:rPr>
            <w:t xml:space="preserve"> la data de 28.06.2012, 29.03.2016 şi 19.08.2016 emisă de către APM Cluj </w:t>
          </w:r>
          <w:r w:rsidRPr="0049796E">
            <w:rPr>
              <w:rFonts w:ascii="Arial" w:eastAsia="Calibri" w:hAnsi="Arial" w:cs="Arial"/>
              <w:noProof/>
              <w:sz w:val="24"/>
              <w:szCs w:val="24"/>
              <w:lang w:val="ro-RO"/>
            </w:rPr>
            <w:t>pentru</w:t>
          </w:r>
          <w:r w:rsidRPr="0049796E">
            <w:rPr>
              <w:rFonts w:ascii="Arial" w:hAnsi="Arial" w:cs="Arial"/>
              <w:bCs/>
              <w:iCs/>
              <w:noProof/>
              <w:sz w:val="24"/>
              <w:szCs w:val="24"/>
              <w:lang w:val="ro-RO"/>
            </w:rPr>
            <w:t xml:space="preserve"> </w:t>
          </w:r>
          <w:r w:rsidRPr="0049796E">
            <w:rPr>
              <w:rFonts w:ascii="Arial" w:eastAsia="Calibri" w:hAnsi="Arial" w:cs="Arial"/>
              <w:bCs/>
              <w:iCs/>
              <w:noProof/>
              <w:sz w:val="24"/>
              <w:szCs w:val="24"/>
              <w:lang w:val="ro-RO"/>
            </w:rPr>
            <w:t>Atelier de tăiere şi rindeluire a lemnului și exploatare forestieră în regiunea 6 NV- judetele: Cluj, Bihor, Salaj, Satu Mare, Maramures, Bistri</w:t>
          </w:r>
          <w:r>
            <w:rPr>
              <w:rFonts w:ascii="Arial" w:eastAsia="Calibri" w:hAnsi="Arial" w:cs="Arial"/>
              <w:bCs/>
              <w:iCs/>
              <w:noProof/>
              <w:sz w:val="24"/>
              <w:szCs w:val="24"/>
              <w:lang w:val="ro-RO"/>
            </w:rPr>
            <w:t>ţ</w:t>
          </w:r>
          <w:r w:rsidRPr="0049796E">
            <w:rPr>
              <w:rFonts w:ascii="Arial" w:eastAsia="Calibri" w:hAnsi="Arial" w:cs="Arial"/>
              <w:bCs/>
              <w:iCs/>
              <w:noProof/>
              <w:sz w:val="24"/>
              <w:szCs w:val="24"/>
              <w:lang w:val="ro-RO"/>
            </w:rPr>
            <w:t>a- N</w:t>
          </w:r>
          <w:r>
            <w:rPr>
              <w:rFonts w:ascii="Arial" w:eastAsia="Calibri" w:hAnsi="Arial" w:cs="Arial"/>
              <w:bCs/>
              <w:iCs/>
              <w:noProof/>
              <w:sz w:val="24"/>
              <w:szCs w:val="24"/>
              <w:lang w:val="ro-RO"/>
            </w:rPr>
            <w:t>ă</w:t>
          </w:r>
          <w:r w:rsidRPr="0049796E">
            <w:rPr>
              <w:rFonts w:ascii="Arial" w:eastAsia="Calibri" w:hAnsi="Arial" w:cs="Arial"/>
              <w:bCs/>
              <w:iCs/>
              <w:noProof/>
              <w:sz w:val="24"/>
              <w:szCs w:val="24"/>
              <w:lang w:val="ro-RO"/>
            </w:rPr>
            <w:t>s</w:t>
          </w:r>
          <w:r>
            <w:rPr>
              <w:rFonts w:ascii="Arial" w:eastAsia="Calibri" w:hAnsi="Arial" w:cs="Arial"/>
              <w:bCs/>
              <w:iCs/>
              <w:noProof/>
              <w:sz w:val="24"/>
              <w:szCs w:val="24"/>
              <w:lang w:val="ro-RO"/>
            </w:rPr>
            <w:t>ă</w:t>
          </w:r>
          <w:r w:rsidRPr="0049796E">
            <w:rPr>
              <w:rFonts w:ascii="Arial" w:eastAsia="Calibri" w:hAnsi="Arial" w:cs="Arial"/>
              <w:bCs/>
              <w:iCs/>
              <w:noProof/>
              <w:sz w:val="24"/>
              <w:szCs w:val="24"/>
              <w:lang w:val="ro-RO"/>
            </w:rPr>
            <w:t>ud</w:t>
          </w:r>
          <w:r w:rsidRPr="0049796E">
            <w:rPr>
              <w:rFonts w:ascii="Arial" w:eastAsia="Calibri" w:hAnsi="Arial" w:cs="Arial"/>
              <w:bCs/>
              <w:i/>
              <w:iCs/>
              <w:noProof/>
              <w:sz w:val="24"/>
              <w:szCs w:val="24"/>
              <w:lang w:val="ro-RO"/>
            </w:rPr>
            <w:t xml:space="preserve"> </w:t>
          </w:r>
          <w:r w:rsidRPr="0049796E">
            <w:rPr>
              <w:rFonts w:ascii="Arial" w:eastAsia="Calibri" w:hAnsi="Arial" w:cs="Arial"/>
              <w:noProof/>
              <w:sz w:val="24"/>
              <w:szCs w:val="24"/>
              <w:lang w:val="ro-RO"/>
            </w:rPr>
            <w:t>;</w:t>
          </w:r>
        </w:p>
        <w:p w:rsidR="005A742C" w:rsidRDefault="005A742C" w:rsidP="005A742C">
          <w:pPr>
            <w:numPr>
              <w:ilvl w:val="0"/>
              <w:numId w:val="3"/>
            </w:numPr>
            <w:tabs>
              <w:tab w:val="left" w:pos="180"/>
            </w:tabs>
            <w:spacing w:after="0" w:line="240" w:lineRule="auto"/>
            <w:ind w:left="0" w:right="-171" w:firstLine="0"/>
            <w:jc w:val="both"/>
            <w:rPr>
              <w:rFonts w:ascii="Arial" w:eastAsia="Calibri" w:hAnsi="Arial" w:cs="Arial"/>
              <w:noProof/>
              <w:sz w:val="24"/>
              <w:szCs w:val="24"/>
              <w:lang w:val="ro-RO"/>
            </w:rPr>
          </w:pPr>
          <w:r w:rsidRPr="0049796E">
            <w:rPr>
              <w:rFonts w:ascii="Arial" w:eastAsia="Calibri" w:hAnsi="Arial" w:cs="Arial"/>
              <w:noProof/>
              <w:sz w:val="24"/>
              <w:szCs w:val="24"/>
              <w:lang w:val="ro-RO"/>
            </w:rPr>
            <w:t xml:space="preserve">Fişa de prezentare şi declaraţie, înregistrată la APM Cluj cu nr. </w:t>
          </w:r>
          <w:sdt>
            <w:sdtPr>
              <w:rPr>
                <w:rFonts w:ascii="Arial" w:eastAsia="Calibri" w:hAnsi="Arial" w:cs="Arial"/>
                <w:noProof/>
                <w:sz w:val="24"/>
                <w:szCs w:val="24"/>
                <w:lang w:val="ro-RO"/>
              </w:rPr>
              <w:alias w:val="Număr cerere scriptic"/>
              <w:tag w:val="NRINREGCERERE"/>
              <w:id w:val="1314058436"/>
              <w:placeholder>
                <w:docPart w:val="3A00FCF0D5B94639A38426877FF7F74C"/>
              </w:placeholder>
              <w:text/>
            </w:sdtPr>
            <w:sdtContent>
              <w:r w:rsidR="00D70353">
                <w:rPr>
                  <w:rFonts w:ascii="Arial" w:eastAsia="Calibri" w:hAnsi="Arial" w:cs="Arial"/>
                  <w:noProof/>
                  <w:sz w:val="24"/>
                  <w:szCs w:val="24"/>
                  <w:lang w:val="ro-RO"/>
                </w:rPr>
                <w:t>23517</w:t>
              </w:r>
            </w:sdtContent>
          </w:sdt>
          <w:r w:rsidRPr="0049796E">
            <w:rPr>
              <w:rFonts w:ascii="Arial" w:eastAsia="Calibri" w:hAnsi="Arial" w:cs="Arial"/>
              <w:noProof/>
              <w:sz w:val="24"/>
              <w:szCs w:val="24"/>
              <w:lang w:val="ro-RO"/>
            </w:rPr>
            <w:t>/</w:t>
          </w:r>
          <w:sdt>
            <w:sdtPr>
              <w:rPr>
                <w:rFonts w:ascii="Arial" w:eastAsia="Calibri" w:hAnsi="Arial" w:cs="Arial"/>
                <w:noProof/>
                <w:sz w:val="24"/>
                <w:szCs w:val="24"/>
                <w:lang w:val="ro-RO"/>
              </w:rPr>
              <w:alias w:val="Dată cerere scriptică"/>
              <w:tag w:val="DATAINREGCERERE"/>
              <w:id w:val="-263466717"/>
              <w:placeholder>
                <w:docPart w:val="17E084C482104735BE98659C45AC9F1B"/>
              </w:placeholder>
              <w:date w:fullDate="2017-03-27T00:00:00Z">
                <w:dateFormat w:val="dd.MM.yyyy"/>
                <w:lid w:val="ro-RO"/>
                <w:storeMappedDataAs w:val="dateTime"/>
                <w:calendar w:val="gregorian"/>
              </w:date>
            </w:sdtPr>
            <w:sdtContent>
              <w:r w:rsidR="00D70353">
                <w:rPr>
                  <w:rFonts w:ascii="Arial" w:eastAsia="Calibri" w:hAnsi="Arial" w:cs="Arial"/>
                  <w:noProof/>
                  <w:sz w:val="24"/>
                  <w:szCs w:val="24"/>
                  <w:lang w:val="ro-RO"/>
                </w:rPr>
                <w:t>27.03.2017</w:t>
              </w:r>
            </w:sdtContent>
          </w:sdt>
          <w:r w:rsidRPr="0049796E">
            <w:rPr>
              <w:rFonts w:ascii="Arial" w:eastAsia="Calibri" w:hAnsi="Arial" w:cs="Arial"/>
              <w:noProof/>
              <w:lang w:val="ro-RO"/>
            </w:rPr>
            <w:t>,</w:t>
          </w:r>
          <w:r w:rsidRPr="0049796E">
            <w:rPr>
              <w:rFonts w:ascii="Arial" w:eastAsia="Calibri" w:hAnsi="Arial" w:cs="Arial"/>
              <w:noProof/>
              <w:sz w:val="24"/>
              <w:szCs w:val="24"/>
              <w:lang w:val="ro-RO"/>
            </w:rPr>
            <w:t xml:space="preserve"> </w:t>
          </w:r>
          <w:r>
            <w:rPr>
              <w:rFonts w:ascii="Arial" w:eastAsia="Calibri" w:hAnsi="Arial" w:cs="Arial"/>
              <w:noProof/>
              <w:color w:val="000000"/>
              <w:sz w:val="24"/>
              <w:szCs w:val="24"/>
              <w:lang w:val="ro-RO"/>
            </w:rPr>
            <w:t xml:space="preserve">elaborată </w:t>
          </w:r>
          <w:r w:rsidRPr="0049796E">
            <w:rPr>
              <w:rFonts w:ascii="Arial" w:eastAsia="Calibri" w:hAnsi="Arial" w:cs="Arial"/>
              <w:noProof/>
              <w:color w:val="000000"/>
              <w:sz w:val="24"/>
              <w:szCs w:val="24"/>
              <w:lang w:val="ro-RO"/>
            </w:rPr>
            <w:t>de către SC AGASTAU PRODCOM  SRL</w:t>
          </w:r>
          <w:r w:rsidRPr="0049796E">
            <w:rPr>
              <w:rFonts w:ascii="Arial" w:eastAsia="Calibri" w:hAnsi="Arial" w:cs="Arial"/>
              <w:noProof/>
              <w:sz w:val="24"/>
              <w:szCs w:val="24"/>
              <w:lang w:val="ro-RO"/>
            </w:rPr>
            <w:t>;</w:t>
          </w:r>
        </w:p>
        <w:p w:rsidR="005A742C" w:rsidRPr="0049796E" w:rsidRDefault="005A742C" w:rsidP="005A742C">
          <w:pPr>
            <w:numPr>
              <w:ilvl w:val="0"/>
              <w:numId w:val="3"/>
            </w:numPr>
            <w:tabs>
              <w:tab w:val="left" w:pos="180"/>
            </w:tabs>
            <w:spacing w:after="0" w:line="240" w:lineRule="auto"/>
            <w:ind w:left="0" w:right="-171" w:firstLine="0"/>
            <w:jc w:val="both"/>
            <w:rPr>
              <w:rFonts w:ascii="Arial" w:eastAsia="Calibri" w:hAnsi="Arial" w:cs="Arial"/>
              <w:noProof/>
              <w:sz w:val="24"/>
              <w:szCs w:val="24"/>
              <w:lang w:val="ro-RO"/>
            </w:rPr>
          </w:pPr>
          <w:r>
            <w:rPr>
              <w:rFonts w:ascii="Arial" w:eastAsia="Calibri" w:hAnsi="Arial" w:cs="Arial"/>
              <w:noProof/>
              <w:sz w:val="24"/>
              <w:szCs w:val="24"/>
              <w:lang w:val="ro-RO"/>
            </w:rPr>
            <w:t>Contract de vânzare-cumpărare masă lemnoasă pe picior nr.3665/04.10.2016 încheiat între comuna Mărgău şi SC.Agastau Prodcom SRL</w:t>
          </w:r>
        </w:p>
        <w:p w:rsidR="005A742C" w:rsidRDefault="005A742C" w:rsidP="005A742C">
          <w:pPr>
            <w:pStyle w:val="ListParagraph"/>
            <w:widowControl w:val="0"/>
            <w:numPr>
              <w:ilvl w:val="0"/>
              <w:numId w:val="3"/>
            </w:numPr>
            <w:autoSpaceDE w:val="0"/>
            <w:autoSpaceDN w:val="0"/>
            <w:adjustRightInd w:val="0"/>
            <w:spacing w:after="0" w:line="240" w:lineRule="auto"/>
            <w:ind w:left="180" w:hanging="180"/>
            <w:jc w:val="both"/>
            <w:rPr>
              <w:rFonts w:ascii="Arial" w:hAnsi="Arial" w:cs="Arial"/>
              <w:noProof/>
              <w:sz w:val="24"/>
              <w:szCs w:val="24"/>
              <w:lang w:val="ro-RO"/>
            </w:rPr>
          </w:pPr>
          <w:r>
            <w:rPr>
              <w:rFonts w:ascii="Arial" w:hAnsi="Arial" w:cs="Arial"/>
              <w:noProof/>
              <w:sz w:val="24"/>
              <w:szCs w:val="24"/>
              <w:lang w:val="ro-RO"/>
            </w:rPr>
            <w:t>Plan de situaţie, plan de încadrare în zonă</w:t>
          </w:r>
        </w:p>
        <w:p w:rsidR="005A742C" w:rsidRPr="00476438" w:rsidRDefault="005A742C" w:rsidP="005A742C">
          <w:pPr>
            <w:pStyle w:val="ListParagraph"/>
            <w:widowControl w:val="0"/>
            <w:numPr>
              <w:ilvl w:val="0"/>
              <w:numId w:val="3"/>
            </w:numPr>
            <w:autoSpaceDE w:val="0"/>
            <w:autoSpaceDN w:val="0"/>
            <w:adjustRightInd w:val="0"/>
            <w:spacing w:after="0" w:line="240" w:lineRule="auto"/>
            <w:ind w:left="180" w:hanging="180"/>
            <w:jc w:val="both"/>
            <w:rPr>
              <w:rFonts w:ascii="Arial" w:hAnsi="Arial" w:cs="Arial"/>
              <w:noProof/>
              <w:sz w:val="24"/>
              <w:szCs w:val="24"/>
              <w:lang w:val="ro-RO"/>
            </w:rPr>
          </w:pPr>
          <w:r>
            <w:rPr>
              <w:rFonts w:ascii="Arial" w:hAnsi="Arial" w:cs="Arial"/>
              <w:noProof/>
              <w:sz w:val="24"/>
              <w:szCs w:val="24"/>
              <w:lang w:val="ro-RO"/>
            </w:rPr>
            <w:t>Chitanţa APM nr.18533/01.11.2016 în cuantum de 250 lei reprezentând tarif pentru revizuirea autorizaţiei de mediu</w:t>
          </w:r>
        </w:p>
        <w:p w:rsidR="00B81D81" w:rsidRDefault="00D70353" w:rsidP="00B81D81">
          <w:pPr>
            <w:pStyle w:val="Default"/>
            <w:jc w:val="both"/>
            <w:rPr>
              <w:rFonts w:ascii="Arial" w:eastAsia="Calibri" w:hAnsi="Arial" w:cs="Arial"/>
              <w:i/>
              <w:noProof/>
              <w:color w:val="auto"/>
              <w:lang w:val="ro-RO"/>
            </w:rPr>
          </w:pPr>
        </w:p>
      </w:sdtContent>
    </w:sdt>
    <w:p w:rsidR="00B81D81" w:rsidRDefault="00B81D81" w:rsidP="00B81D8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p w:rsidR="005A742C" w:rsidRPr="00F01904" w:rsidRDefault="005A742C" w:rsidP="005A742C">
          <w:pPr>
            <w:numPr>
              <w:ilvl w:val="0"/>
              <w:numId w:val="4"/>
            </w:numPr>
            <w:tabs>
              <w:tab w:val="left" w:pos="180"/>
            </w:tabs>
            <w:spacing w:after="0" w:line="240" w:lineRule="auto"/>
            <w:ind w:left="0" w:right="-171" w:firstLine="0"/>
            <w:jc w:val="both"/>
            <w:rPr>
              <w:rFonts w:ascii="Arial" w:eastAsia="Times New Roman" w:hAnsi="Arial" w:cs="Arial"/>
              <w:noProof/>
              <w:sz w:val="24"/>
              <w:szCs w:val="24"/>
              <w:lang w:val="ro-RO" w:eastAsia="ro-RO"/>
            </w:rPr>
          </w:pPr>
          <w:r w:rsidRPr="00F01904">
            <w:rPr>
              <w:rFonts w:ascii="Arial" w:eastAsia="Calibri" w:hAnsi="Arial" w:cs="Arial"/>
              <w:noProof/>
              <w:sz w:val="24"/>
              <w:szCs w:val="24"/>
              <w:lang w:val="ro-RO"/>
            </w:rPr>
            <w:t>Certificat</w:t>
          </w:r>
          <w:r w:rsidRPr="00F01904">
            <w:rPr>
              <w:rFonts w:ascii="Arial" w:eastAsia="Times New Roman" w:hAnsi="Arial" w:cs="Arial"/>
              <w:noProof/>
              <w:sz w:val="24"/>
              <w:szCs w:val="24"/>
              <w:lang w:val="ro-RO" w:eastAsia="ro-RO"/>
            </w:rPr>
            <w:t xml:space="preserve"> de înregistrare seria B nr. 2462003 din 2011, CUI 6918084, J12/45/1995, eliberat de către Oficiul Registrului Comerţului de pe lângă Tribunalul Cluj;</w:t>
          </w:r>
        </w:p>
        <w:p w:rsidR="005A742C" w:rsidRDefault="005A742C" w:rsidP="005A742C">
          <w:pPr>
            <w:numPr>
              <w:ilvl w:val="0"/>
              <w:numId w:val="4"/>
            </w:numPr>
            <w:tabs>
              <w:tab w:val="left" w:pos="180"/>
            </w:tabs>
            <w:spacing w:after="0" w:line="240" w:lineRule="auto"/>
            <w:ind w:left="0" w:firstLine="0"/>
            <w:jc w:val="both"/>
            <w:rPr>
              <w:rFonts w:ascii="Arial" w:eastAsia="Times New Roman" w:hAnsi="Arial" w:cs="Arial"/>
              <w:noProof/>
              <w:sz w:val="24"/>
              <w:szCs w:val="24"/>
              <w:lang w:val="ro-RO" w:eastAsia="ro-RO"/>
            </w:rPr>
          </w:pPr>
          <w:r w:rsidRPr="00F01904">
            <w:rPr>
              <w:rFonts w:ascii="Arial" w:eastAsia="Times New Roman" w:hAnsi="Arial" w:cs="Arial"/>
              <w:noProof/>
              <w:sz w:val="24"/>
              <w:szCs w:val="24"/>
              <w:lang w:val="ro-RO" w:eastAsia="ro-RO"/>
            </w:rPr>
            <w:t>Certificat</w:t>
          </w:r>
          <w:r w:rsidRPr="00D82324">
            <w:rPr>
              <w:rFonts w:ascii="Arial" w:eastAsia="Times New Roman" w:hAnsi="Arial" w:cs="Arial"/>
              <w:noProof/>
              <w:sz w:val="24"/>
              <w:szCs w:val="24"/>
              <w:lang w:val="ro-RO" w:eastAsia="ro-RO"/>
            </w:rPr>
            <w:t xml:space="preserve"> de atestare/reatestare seria A nr. </w:t>
          </w:r>
          <w:r>
            <w:rPr>
              <w:rFonts w:ascii="Arial" w:eastAsia="Times New Roman" w:hAnsi="Arial" w:cs="Arial"/>
              <w:noProof/>
              <w:sz w:val="24"/>
              <w:szCs w:val="24"/>
              <w:lang w:val="ro-RO" w:eastAsia="ro-RO"/>
            </w:rPr>
            <w:t>16823</w:t>
          </w:r>
          <w:r w:rsidRPr="00D82324">
            <w:rPr>
              <w:rFonts w:ascii="Arial" w:eastAsia="Times New Roman" w:hAnsi="Arial" w:cs="Arial"/>
              <w:noProof/>
              <w:sz w:val="24"/>
              <w:szCs w:val="24"/>
              <w:lang w:val="ro-RO" w:eastAsia="ro-RO"/>
            </w:rPr>
            <w:t>/</w:t>
          </w:r>
          <w:r>
            <w:rPr>
              <w:rFonts w:ascii="Arial" w:eastAsia="Times New Roman" w:hAnsi="Arial" w:cs="Arial"/>
              <w:noProof/>
              <w:sz w:val="24"/>
              <w:szCs w:val="24"/>
              <w:lang w:val="ro-RO" w:eastAsia="ro-RO"/>
            </w:rPr>
            <w:t>2015</w:t>
          </w:r>
          <w:r w:rsidRPr="00D82324">
            <w:rPr>
              <w:rFonts w:ascii="Arial" w:eastAsia="Times New Roman" w:hAnsi="Arial" w:cs="Arial"/>
              <w:noProof/>
              <w:sz w:val="24"/>
              <w:szCs w:val="24"/>
              <w:lang w:val="ro-RO" w:eastAsia="ro-RO"/>
            </w:rPr>
            <w:t xml:space="preserve"> (capacitate de exploatere anuală: 5000 mii mc lemn pe picior- volum brut), emis de Comisia de atestare a operatorilor economici în activitatea de exploatare forestieră;</w:t>
          </w:r>
        </w:p>
        <w:p w:rsidR="005A742C" w:rsidRDefault="005A742C" w:rsidP="005A742C">
          <w:pPr>
            <w:pStyle w:val="ListParagraph"/>
            <w:widowControl w:val="0"/>
            <w:numPr>
              <w:ilvl w:val="0"/>
              <w:numId w:val="4"/>
            </w:numPr>
            <w:tabs>
              <w:tab w:val="clear" w:pos="3054"/>
              <w:tab w:val="num" w:pos="180"/>
            </w:tabs>
            <w:autoSpaceDE w:val="0"/>
            <w:autoSpaceDN w:val="0"/>
            <w:adjustRightInd w:val="0"/>
            <w:spacing w:after="0" w:line="240" w:lineRule="auto"/>
            <w:ind w:left="180" w:hanging="180"/>
            <w:jc w:val="both"/>
            <w:rPr>
              <w:rFonts w:ascii="Arial" w:hAnsi="Arial" w:cs="Arial"/>
              <w:noProof/>
              <w:sz w:val="24"/>
              <w:szCs w:val="24"/>
              <w:lang w:val="ro-RO"/>
            </w:rPr>
          </w:pPr>
          <w:r>
            <w:rPr>
              <w:rFonts w:ascii="Arial" w:hAnsi="Arial" w:cs="Arial"/>
              <w:noProof/>
              <w:sz w:val="24"/>
              <w:szCs w:val="24"/>
              <w:lang w:val="ro-RO"/>
            </w:rPr>
            <w:t>Autorizaţie de exploatare nr.1051549/12.10.2016 pentru UP/Tarla V-Mărgău, u.a/parcela 17C, 18C Vârfuraşu</w:t>
          </w:r>
        </w:p>
        <w:p w:rsidR="005A742C" w:rsidRDefault="005A742C" w:rsidP="005A742C">
          <w:pPr>
            <w:pStyle w:val="ListParagraph"/>
            <w:widowControl w:val="0"/>
            <w:numPr>
              <w:ilvl w:val="0"/>
              <w:numId w:val="4"/>
            </w:numPr>
            <w:tabs>
              <w:tab w:val="clear" w:pos="3054"/>
              <w:tab w:val="num" w:pos="180"/>
            </w:tabs>
            <w:autoSpaceDE w:val="0"/>
            <w:autoSpaceDN w:val="0"/>
            <w:adjustRightInd w:val="0"/>
            <w:spacing w:after="0" w:line="240" w:lineRule="auto"/>
            <w:ind w:left="180" w:hanging="180"/>
            <w:jc w:val="both"/>
            <w:rPr>
              <w:rFonts w:ascii="Arial" w:hAnsi="Arial" w:cs="Arial"/>
              <w:noProof/>
              <w:sz w:val="24"/>
              <w:szCs w:val="24"/>
              <w:lang w:val="ro-RO"/>
            </w:rPr>
          </w:pPr>
          <w:r>
            <w:rPr>
              <w:rFonts w:ascii="Arial" w:hAnsi="Arial" w:cs="Arial"/>
              <w:noProof/>
              <w:sz w:val="24"/>
              <w:szCs w:val="24"/>
              <w:lang w:val="ro-RO"/>
            </w:rPr>
            <w:t>Act de punere în valoare nr.1045750-CJ-27766159 emis de către Primăria Comunei Mărgău-OS Mărgău</w:t>
          </w:r>
        </w:p>
        <w:p w:rsidR="005A742C" w:rsidRPr="009C511C" w:rsidRDefault="005A742C" w:rsidP="005A742C">
          <w:pPr>
            <w:pStyle w:val="ListParagraph"/>
            <w:widowControl w:val="0"/>
            <w:numPr>
              <w:ilvl w:val="0"/>
              <w:numId w:val="4"/>
            </w:numPr>
            <w:tabs>
              <w:tab w:val="clear" w:pos="3054"/>
              <w:tab w:val="num" w:pos="180"/>
            </w:tabs>
            <w:autoSpaceDE w:val="0"/>
            <w:autoSpaceDN w:val="0"/>
            <w:adjustRightInd w:val="0"/>
            <w:spacing w:after="0" w:line="240" w:lineRule="auto"/>
            <w:ind w:left="180" w:hanging="180"/>
            <w:jc w:val="both"/>
            <w:rPr>
              <w:rFonts w:ascii="Arial" w:hAnsi="Arial" w:cs="Arial"/>
              <w:noProof/>
              <w:sz w:val="24"/>
              <w:szCs w:val="24"/>
              <w:lang w:val="ro-RO"/>
            </w:rPr>
          </w:pPr>
          <w:r>
            <w:rPr>
              <w:rFonts w:ascii="Arial" w:hAnsi="Arial" w:cs="Arial"/>
              <w:noProof/>
              <w:sz w:val="24"/>
              <w:szCs w:val="24"/>
              <w:lang w:val="ro-RO"/>
            </w:rPr>
            <w:t>Proces Verbal de predare-primire a parchetului Vârfuraşu din data de 12.10.2016, pentru partida 1045750, emis de către OS Mărgău SRL</w:t>
          </w:r>
        </w:p>
        <w:p w:rsidR="00B81D81" w:rsidRDefault="00D70353" w:rsidP="00B81D81">
          <w:pPr>
            <w:pStyle w:val="Default"/>
            <w:jc w:val="both"/>
            <w:rPr>
              <w:rFonts w:ascii="Arial" w:eastAsia="Calibri" w:hAnsi="Arial" w:cs="Arial"/>
              <w:i/>
              <w:noProof/>
              <w:color w:val="auto"/>
              <w:lang w:val="ro-RO"/>
            </w:rPr>
          </w:pPr>
        </w:p>
      </w:sdtContent>
    </w:sdt>
    <w:p w:rsidR="00B81D81" w:rsidRDefault="00B81D81" w:rsidP="00B81D81">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p w:rsidR="005A742C" w:rsidRPr="00EA3448" w:rsidRDefault="005A742C" w:rsidP="005A742C">
          <w:pPr>
            <w:numPr>
              <w:ilvl w:val="0"/>
              <w:numId w:val="6"/>
            </w:numPr>
            <w:tabs>
              <w:tab w:val="num" w:pos="285"/>
            </w:tabs>
            <w:spacing w:after="0" w:line="240" w:lineRule="auto"/>
            <w:ind w:left="0" w:right="29" w:firstLine="0"/>
            <w:jc w:val="both"/>
            <w:rPr>
              <w:rFonts w:ascii="Arial" w:eastAsia="Calibri" w:hAnsi="Arial" w:cs="Arial"/>
              <w:b/>
              <w:sz w:val="24"/>
              <w:szCs w:val="24"/>
              <w:lang w:val="ro-RO"/>
            </w:rPr>
          </w:pPr>
          <w:r w:rsidRPr="00EA3448">
            <w:rPr>
              <w:rFonts w:ascii="Arial" w:eastAsia="Calibri" w:hAnsi="Arial" w:cs="Arial"/>
              <w:b/>
              <w:sz w:val="24"/>
              <w:szCs w:val="24"/>
              <w:lang w:val="ro-RO"/>
            </w:rPr>
            <w:t xml:space="preserve">Luarea tuturor măsurilor: </w:t>
          </w:r>
        </w:p>
        <w:p w:rsidR="005A742C" w:rsidRPr="00EA3448"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EA3448">
            <w:rPr>
              <w:rFonts w:ascii="Arial" w:eastAsia="Calibri" w:hAnsi="Arial" w:cs="Arial"/>
              <w:noProof/>
              <w:sz w:val="24"/>
              <w:szCs w:val="24"/>
              <w:lang w:val="ro-RO"/>
            </w:rPr>
            <w:t xml:space="preserve">de prevenire eficientă a poluării şi evitarea oricărui risc de poluare; </w:t>
          </w:r>
        </w:p>
        <w:p w:rsidR="005A742C" w:rsidRPr="00EA3448"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EA3448">
            <w:rPr>
              <w:rFonts w:ascii="Arial" w:eastAsia="Calibri" w:hAnsi="Arial" w:cs="Arial"/>
              <w:noProof/>
              <w:sz w:val="24"/>
              <w:szCs w:val="24"/>
              <w:lang w:val="ro-RO"/>
            </w:rPr>
            <w:t xml:space="preserve">care să asigure că nici o poluare importantă nu va fi cauzată; </w:t>
          </w:r>
        </w:p>
        <w:p w:rsidR="005A742C" w:rsidRPr="00EA3448"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EA3448">
            <w:rPr>
              <w:rFonts w:ascii="Arial" w:eastAsia="Calibri" w:hAnsi="Arial" w:cs="Arial"/>
              <w:noProof/>
              <w:sz w:val="24"/>
              <w:szCs w:val="24"/>
              <w:lang w:val="ro-RO"/>
            </w:rPr>
            <w:t>de întreţinere în bună stare de funcţionare a instalaţiilor şi dotărilor de protecţie a mediului;</w:t>
          </w:r>
        </w:p>
        <w:p w:rsidR="005A742C" w:rsidRPr="00EA3448"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EA3448">
            <w:rPr>
              <w:rFonts w:ascii="Arial" w:eastAsia="Calibri" w:hAnsi="Arial" w:cs="Arial"/>
              <w:noProof/>
              <w:sz w:val="24"/>
              <w:szCs w:val="24"/>
              <w:lang w:val="ro-RO"/>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conform Legii nr. 211/2011 privind regimul deşeurilor;</w:t>
          </w:r>
        </w:p>
        <w:p w:rsidR="005A742C" w:rsidRPr="00EA3448"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EA3448">
            <w:rPr>
              <w:rFonts w:ascii="Arial" w:eastAsia="Calibri" w:hAnsi="Arial" w:cs="Arial"/>
              <w:noProof/>
              <w:sz w:val="24"/>
              <w:szCs w:val="24"/>
              <w:lang w:val="ro-RO"/>
            </w:rPr>
            <w:t>de utilizare eficientă a energiei;</w:t>
          </w:r>
        </w:p>
        <w:p w:rsidR="005A742C" w:rsidRPr="00EA3448"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EA3448">
            <w:rPr>
              <w:rFonts w:ascii="Arial" w:eastAsia="Calibri" w:hAnsi="Arial" w:cs="Arial"/>
              <w:noProof/>
              <w:sz w:val="24"/>
              <w:szCs w:val="24"/>
              <w:lang w:val="ro-RO"/>
            </w:rPr>
            <w:t>pentru prevenirea accidentelor şi limitarea consecinţelor acestora; de asigurare a unui stoc minim de materiale şi mijloace pentru intervenţie în caz de accidente;</w:t>
          </w:r>
        </w:p>
        <w:p w:rsidR="005A742C" w:rsidRPr="00EA3448"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EA3448">
            <w:rPr>
              <w:rFonts w:ascii="Arial" w:eastAsia="Calibri" w:hAnsi="Arial" w:cs="Arial"/>
              <w:noProof/>
              <w:sz w:val="24"/>
              <w:szCs w:val="24"/>
              <w:lang w:val="ro-RO"/>
            </w:rPr>
            <w:t xml:space="preserve"> de menţinere în stare de funcţionare a mijloacelor existente de prevenire şi stingere a incendiilor;</w:t>
          </w:r>
        </w:p>
        <w:p w:rsidR="005A742C" w:rsidRPr="00EA3448"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EA3448">
            <w:rPr>
              <w:rFonts w:ascii="Arial" w:eastAsia="Calibri" w:hAnsi="Arial" w:cs="Arial"/>
              <w:noProof/>
              <w:sz w:val="24"/>
              <w:szCs w:val="24"/>
              <w:lang w:val="ro-RO"/>
            </w:rPr>
            <w:t xml:space="preserve"> pentru evitarea oricărui risc de poluare şi aducerea amplasamentului şi a zonelor afectate într-o stare care să permită reutilizarea acestora, în cazul încetării definitive a activităţii;</w:t>
          </w:r>
        </w:p>
        <w:p w:rsidR="005A742C" w:rsidRPr="00EA3448"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EA3448">
            <w:rPr>
              <w:rFonts w:ascii="Arial" w:eastAsia="Calibri" w:hAnsi="Arial" w:cs="Arial"/>
              <w:noProof/>
              <w:sz w:val="24"/>
              <w:szCs w:val="24"/>
              <w:lang w:val="ro-RO"/>
            </w:rPr>
            <w:t>pentru evitarea scurgerilor de fluide prin utilizarea cuvelor de retenţie;</w:t>
          </w:r>
        </w:p>
        <w:p w:rsidR="005A742C" w:rsidRPr="00EA3448"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EA3448">
            <w:rPr>
              <w:rFonts w:ascii="Arial" w:eastAsia="Calibri" w:hAnsi="Arial" w:cs="Arial"/>
              <w:noProof/>
              <w:sz w:val="24"/>
              <w:szCs w:val="24"/>
              <w:lang w:val="ro-RO"/>
            </w:rPr>
            <w:lastRenderedPageBreak/>
            <w:t xml:space="preserve">de  respectare a ordinii, curăţeniei şi liniştii publice în perimetrul obiectivului. </w:t>
          </w:r>
        </w:p>
        <w:p w:rsidR="005A742C" w:rsidRDefault="005A742C" w:rsidP="00B81D81">
          <w:pPr>
            <w:pStyle w:val="Default"/>
            <w:jc w:val="both"/>
            <w:rPr>
              <w:rFonts w:ascii="Arial" w:eastAsia="Calibri" w:hAnsi="Arial" w:cs="Arial"/>
              <w:i/>
              <w:noProof/>
              <w:color w:val="auto"/>
              <w:lang w:val="ro-RO"/>
            </w:rPr>
          </w:pPr>
        </w:p>
        <w:p w:rsidR="005A742C" w:rsidRPr="00EA3448" w:rsidRDefault="005A742C" w:rsidP="005A742C">
          <w:pPr>
            <w:autoSpaceDE w:val="0"/>
            <w:autoSpaceDN w:val="0"/>
            <w:adjustRightInd w:val="0"/>
            <w:spacing w:after="0" w:line="240" w:lineRule="auto"/>
            <w:jc w:val="both"/>
            <w:rPr>
              <w:rFonts w:ascii="Arial" w:eastAsia="Times New Roman" w:hAnsi="Arial" w:cs="Arial"/>
              <w:b/>
              <w:sz w:val="24"/>
              <w:szCs w:val="24"/>
              <w:u w:val="single"/>
              <w:lang w:val="fr-FR"/>
            </w:rPr>
          </w:pPr>
          <w:r w:rsidRPr="00EA3448">
            <w:rPr>
              <w:rFonts w:ascii="Arial" w:eastAsia="Times New Roman" w:hAnsi="Arial" w:cs="Arial"/>
              <w:b/>
              <w:sz w:val="24"/>
              <w:szCs w:val="24"/>
              <w:u w:val="single"/>
              <w:lang w:val="fr-FR"/>
            </w:rPr>
            <w:t>A.</w:t>
          </w:r>
          <w:r w:rsidRPr="00EA3448">
            <w:rPr>
              <w:rFonts w:ascii="Arial" w:eastAsia="Times New Roman" w:hAnsi="Arial" w:cs="Arial"/>
              <w:b/>
              <w:sz w:val="24"/>
              <w:szCs w:val="24"/>
              <w:u w:val="single"/>
            </w:rPr>
            <w:t xml:space="preserve"> Pentru activitatea de exploatare forestieră</w:t>
          </w:r>
        </w:p>
        <w:p w:rsidR="005A742C" w:rsidRPr="00EA3448" w:rsidRDefault="005A742C" w:rsidP="005A742C">
          <w:pPr>
            <w:autoSpaceDE w:val="0"/>
            <w:autoSpaceDN w:val="0"/>
            <w:adjustRightInd w:val="0"/>
            <w:spacing w:after="0" w:line="240" w:lineRule="auto"/>
            <w:jc w:val="both"/>
            <w:rPr>
              <w:rFonts w:ascii="Arial" w:eastAsia="Times New Roman" w:hAnsi="Arial" w:cs="Arial"/>
              <w:b/>
              <w:sz w:val="24"/>
              <w:szCs w:val="24"/>
            </w:rPr>
          </w:pPr>
          <w:r w:rsidRPr="00EA3448">
            <w:rPr>
              <w:rFonts w:ascii="Arial" w:eastAsia="Times New Roman" w:hAnsi="Arial" w:cs="Arial"/>
              <w:sz w:val="24"/>
              <w:szCs w:val="24"/>
              <w:lang w:val="fr-FR"/>
            </w:rPr>
            <w:t xml:space="preserve"> </w:t>
          </w:r>
          <w:r w:rsidRPr="00EA3448">
            <w:rPr>
              <w:rFonts w:ascii="Arial" w:eastAsia="Times New Roman" w:hAnsi="Arial" w:cs="Arial"/>
              <w:b/>
              <w:sz w:val="24"/>
              <w:szCs w:val="24"/>
              <w:lang w:val="fr-FR"/>
            </w:rPr>
            <w:t>1.</w:t>
          </w:r>
          <w:r w:rsidRPr="00EA3448">
            <w:rPr>
              <w:rFonts w:ascii="Arial" w:eastAsia="Times New Roman" w:hAnsi="Arial" w:cs="Arial"/>
              <w:sz w:val="24"/>
              <w:szCs w:val="24"/>
              <w:lang w:val="fr-FR"/>
            </w:rPr>
            <w:t xml:space="preserve"> </w:t>
          </w:r>
          <w:r w:rsidRPr="00EA3448">
            <w:rPr>
              <w:rFonts w:ascii="Arial" w:eastAsia="Times New Roman" w:hAnsi="Arial" w:cs="Arial"/>
              <w:b/>
              <w:sz w:val="24"/>
              <w:szCs w:val="24"/>
            </w:rPr>
            <w:t xml:space="preserve">În domeniul protecţiei mediului </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b/>
              <w:noProof/>
              <w:sz w:val="24"/>
              <w:szCs w:val="24"/>
              <w:lang w:val="ro-RO" w:eastAsia="ro-RO"/>
            </w:rPr>
          </w:pPr>
          <w:r w:rsidRPr="00EA3448">
            <w:rPr>
              <w:rFonts w:ascii="Arial" w:eastAsia="Times New Roman" w:hAnsi="Arial" w:cs="Arial"/>
              <w:b/>
              <w:noProof/>
              <w:sz w:val="24"/>
              <w:szCs w:val="24"/>
              <w:lang w:val="ro-RO" w:eastAsia="ro-RO"/>
            </w:rPr>
            <w:t xml:space="preserve">Pentru desfăşurarea activităţii autorizate: </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întreţinerea în bună stare de funcţionare a instalaţiilor şi dotărilor de protecţie a mediului;</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manipularea substanţelor astfel încăt să nu polueze ecosistemul terestru şi mediul acvatic; îndepărtarea poluanţilor şi refacerea terenului afectat în caz de accident;</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desfăşurarea activităţii numai în interiorul spaţiului de producţie destinat acestui scop, fără a pune în pericol sănătatea umană şi fără a dăuna mediului, în special:</w:t>
          </w:r>
        </w:p>
        <w:p w:rsidR="005A742C" w:rsidRPr="00EA3448" w:rsidRDefault="005A742C" w:rsidP="005A742C">
          <w:pPr>
            <w:tabs>
              <w:tab w:val="left" w:pos="180"/>
            </w:tabs>
            <w:spacing w:after="0" w:line="240" w:lineRule="auto"/>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a) fără a genera riscuri pentru aer, apă, sol, faună sau floră;</w:t>
          </w:r>
        </w:p>
        <w:p w:rsidR="005A742C" w:rsidRPr="00EA3448" w:rsidRDefault="005A742C" w:rsidP="005A742C">
          <w:pPr>
            <w:tabs>
              <w:tab w:val="left" w:pos="180"/>
            </w:tabs>
            <w:spacing w:after="0" w:line="240" w:lineRule="auto"/>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b) fără a crea disconfort din cauza zgomotului sau a mirosurilor;</w:t>
          </w:r>
        </w:p>
        <w:p w:rsidR="005A742C" w:rsidRPr="00EA3448" w:rsidRDefault="005A742C" w:rsidP="005A742C">
          <w:pPr>
            <w:tabs>
              <w:tab w:val="left" w:pos="180"/>
            </w:tabs>
            <w:spacing w:after="0" w:line="240" w:lineRule="auto"/>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 xml:space="preserve">c) fără a afecta negativ peisajul sau zonele de interes special; </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 xml:space="preserve">solicitarea de la furnizor şi deţinerea pe amplasament a fişelor tehnice de securitate pentru substanţele şi preparatele chimice utilizate, editate în limba română conform Regulamentului 1907/2006 privind înregistrarea, evaluarea, autorizarea şi restricţionarea substanţelor chimice (REACH); </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luarea măsurilor necesare pentru protecţia mediului înconjurător, a sănătăţii populaţiei şi pentru asigurarea securităţii la locul de muncă prin aplicarea prevederilor fişelor tehnice de securitate a substanţelor sau preparate utilizate pe amplasament;</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asigurarea condiţiilor tehnice şi organizatorice pentru activitatea desfăşurată, astfel încât să se prevină riscurile pentru persoane, bunuri şi mediul înconjurător;</w:t>
          </w:r>
        </w:p>
        <w:p w:rsidR="005A742C"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respectarea tehnologiei de exploatare a masei lemnoase, astfel încât să nu se producă prejudicierea regenerărilor, a arborilor care rămân pe picior, a solului şi a malurilor apelor;</w:t>
          </w:r>
        </w:p>
        <w:p w:rsidR="005A742C" w:rsidRPr="00F01904"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F01904">
            <w:rPr>
              <w:rFonts w:ascii="Arial" w:eastAsia="Times New Roman" w:hAnsi="Arial" w:cs="Arial"/>
              <w:noProof/>
              <w:sz w:val="24"/>
              <w:szCs w:val="24"/>
              <w:lang w:val="ro-RO" w:eastAsia="ro-RO"/>
            </w:rPr>
            <w:t xml:space="preserve">amenajarea platformelor primare in suprafata de 500 mp, pentru parchetele dotate cu instalatii de transport permanent si de 100 mp, in cazurile in care nu sunt instalatii de transport permanente; </w:t>
          </w:r>
        </w:p>
        <w:p w:rsidR="005A742C" w:rsidRPr="007E4D50"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F01904">
            <w:rPr>
              <w:rFonts w:ascii="Arial" w:eastAsia="Times New Roman" w:hAnsi="Arial" w:cs="Arial"/>
              <w:noProof/>
              <w:sz w:val="24"/>
              <w:szCs w:val="24"/>
              <w:lang w:val="ro-RO" w:eastAsia="ro-RO"/>
            </w:rPr>
            <w:t>exploatarea masei</w:t>
          </w:r>
          <w:r w:rsidRPr="007E4D50">
            <w:rPr>
              <w:rFonts w:ascii="Arial" w:eastAsia="Times New Roman" w:hAnsi="Arial" w:cs="Arial"/>
              <w:noProof/>
              <w:sz w:val="24"/>
              <w:szCs w:val="24"/>
              <w:lang w:val="ro-RO" w:eastAsia="ro-RO"/>
            </w:rPr>
            <w:t xml:space="preserve"> lemnoase doar în termenele prevăzute în autorizaţia de exploatare;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7E4D50">
            <w:rPr>
              <w:rFonts w:ascii="Arial" w:eastAsia="Times New Roman" w:hAnsi="Arial" w:cs="Arial"/>
              <w:noProof/>
              <w:sz w:val="24"/>
              <w:szCs w:val="24"/>
              <w:lang w:val="ro-RO" w:eastAsia="ro-RO"/>
            </w:rPr>
            <w:t>arborii nemarcaţi situaţi pe limita căilor de scos – apropiat, vor fi protejaţi</w:t>
          </w:r>
          <w:r w:rsidRPr="00EA3448">
            <w:rPr>
              <w:rFonts w:ascii="Arial" w:eastAsia="Times New Roman" w:hAnsi="Arial" w:cs="Arial"/>
              <w:noProof/>
              <w:sz w:val="24"/>
              <w:szCs w:val="24"/>
              <w:lang w:val="ro-RO" w:eastAsia="ro-RO"/>
            </w:rPr>
            <w:t xml:space="preserve"> obligatoriu împotriva vătămărilor, prin aplicarea de lugoane, ţăruşi şi manşoane;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se interzice menţinerea în pădure a lemnului de răşinoase necojit sau netratat chimic, în perioada 01 aprilie – 01 octombrie, cu excepţia lemnului de răşinoase antrenat în procesul tehnologic de exploatare ce poate fi menţinut în pădure pentru o perioadă de 30 de zile;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doborârea arborilor se execută:</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 xml:space="preserve"> în afara suprafeţelor cu regenerare naturală sau artificială, pentru a se evita distrugerea</w:t>
          </w:r>
          <w:r w:rsidRPr="00EA3448">
            <w:rPr>
              <w:rFonts w:ascii="Arial" w:eastAsia="Calibri" w:hAnsi="Arial" w:cs="Arial"/>
              <w:i/>
              <w:noProof/>
              <w:sz w:val="24"/>
              <w:szCs w:val="24"/>
              <w:lang w:val="ro-RO"/>
            </w:rPr>
            <w:t xml:space="preserve"> sau </w:t>
          </w:r>
          <w:r w:rsidRPr="00EA3448">
            <w:rPr>
              <w:rFonts w:ascii="Arial" w:eastAsia="Times New Roman" w:hAnsi="Arial" w:cs="Arial"/>
              <w:noProof/>
              <w:sz w:val="24"/>
              <w:szCs w:val="24"/>
              <w:lang w:val="ro-RO" w:eastAsia="ro-RO"/>
            </w:rPr>
            <w:t>vătămarea puieţilor;</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 xml:space="preserve"> pe direcţii care să nu producă vătămări sau rupturi ale arborilor nemarcaţi; </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la tăierile cu restricţii:</w:t>
          </w:r>
        </w:p>
        <w:p w:rsidR="005A742C" w:rsidRPr="00EA3448" w:rsidRDefault="005A742C" w:rsidP="005A742C">
          <w:pPr>
            <w:tabs>
              <w:tab w:val="left" w:pos="180"/>
            </w:tabs>
            <w:spacing w:after="0" w:line="240" w:lineRule="auto"/>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 colectarea lemnului se face în afara porţiunilor cu seminţiş;</w:t>
          </w:r>
        </w:p>
        <w:p w:rsidR="005A742C" w:rsidRPr="00EA3448" w:rsidRDefault="005A742C" w:rsidP="005A742C">
          <w:pPr>
            <w:tabs>
              <w:tab w:val="left" w:pos="180"/>
            </w:tabs>
            <w:spacing w:after="0" w:line="240" w:lineRule="auto"/>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 scosul lemnului se face prin târâre pe zăpadă şi prin semitârâre sau suspendare, în lipsa acesteia;</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Se interzice aplicarea tehnologiei de exploatare a arborilor cu coroană, varianta arbori întregi, cu excepţia cazurilor în care operaţiunea de scos – apropiat se realizează cu funiculare sau suspendat;</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lastRenderedPageBreak/>
            <w:t>Se vor fasona coroanele arborilor separat de locul de doborâre, nu se vor scoate arborii cu coroană, masa lemnoasă rezultată se va pachetiza în sarcini de dimensiuni reduse, astfel încât pentru scoaterea acestora să se evite degradarea solului, arborilor şi seminţişului;</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La terminarea exploatării parchetului se interzice abandonarea resturilor de exploatare pe văile şi pâraiele din interiorul parchetelor, respectiv se va curăţa parchetul de resturi de exploatare (crăci, rupturi, coajă, lemn putregăios). Curăţarea se va face:</w:t>
          </w:r>
        </w:p>
        <w:p w:rsidR="005A742C" w:rsidRPr="00EA3448" w:rsidRDefault="005A742C" w:rsidP="005A742C">
          <w:pPr>
            <w:tabs>
              <w:tab w:val="left" w:pos="180"/>
            </w:tabs>
            <w:spacing w:after="0" w:line="240" w:lineRule="auto"/>
            <w:jc w:val="both"/>
            <w:rPr>
              <w:rFonts w:ascii="Arial" w:eastAsia="Calibri" w:hAnsi="Arial" w:cs="Arial"/>
              <w:i/>
              <w:noProof/>
              <w:sz w:val="24"/>
              <w:szCs w:val="24"/>
              <w:lang w:val="ro-RO"/>
            </w:rPr>
          </w:pPr>
          <w:r w:rsidRPr="00EA3448">
            <w:rPr>
              <w:rFonts w:ascii="Arial" w:eastAsia="Times New Roman" w:hAnsi="Arial" w:cs="Arial"/>
              <w:noProof/>
              <w:sz w:val="24"/>
              <w:szCs w:val="24"/>
              <w:lang w:val="ro-RO" w:eastAsia="ro-RO"/>
            </w:rPr>
            <w:t>- în şiruri - martoane cu lăţimea de 1,0 - 1,20 m, întrerupte din 20 în 20 m, cu orientare pe linia de cea mai mare pantă, cu distanţa dintre şiruri pe curba de nivel de 15 - 20 m - la tăierile rase, precum şi la toate tăierile fără restricţie care sunt urmate de regenerare artificială</w:t>
          </w:r>
          <w:r w:rsidRPr="00EA3448">
            <w:rPr>
              <w:rFonts w:ascii="Arial" w:eastAsia="Calibri" w:hAnsi="Arial" w:cs="Arial"/>
              <w:i/>
              <w:noProof/>
              <w:sz w:val="24"/>
              <w:szCs w:val="24"/>
              <w:lang w:val="ro-RO"/>
            </w:rPr>
            <w:t>;</w:t>
          </w:r>
        </w:p>
        <w:p w:rsidR="005A742C" w:rsidRPr="00EA3448" w:rsidRDefault="005A742C" w:rsidP="005A742C">
          <w:pPr>
            <w:tabs>
              <w:tab w:val="left" w:pos="180"/>
            </w:tabs>
            <w:spacing w:after="0" w:line="240" w:lineRule="auto"/>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 în grămezi cât mai înalte, de regulă pe cioatele mari sau în afara ochiurilor ori zonelor cu seminţiş natural, fără a ocupa mai mult de 10% din suprafaţa parchetului - la tăierile de produse principale cu restricţii şi de produse accidentale, cu regenerare naturală declanşată;</w:t>
          </w:r>
        </w:p>
        <w:p w:rsidR="005A742C" w:rsidRPr="00EA3448" w:rsidRDefault="005A742C" w:rsidP="005A742C">
          <w:pPr>
            <w:tabs>
              <w:tab w:val="left" w:pos="180"/>
            </w:tabs>
            <w:spacing w:after="0" w:line="240" w:lineRule="auto"/>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 în grămezi, în afara potecilor şi cărărilor de interes turistic, a văilor şi pâraielor din interiorul parchetului - în cazul parchetelor amplasate în pădurile din zonele turistice şi de agrement, în cele cu rol de protecţie din jurul oraşelor şi staţiunilor balneoclimaterice sau în cele situate lângă drumuri naţionale şi judeţene;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Tăierea arborilor se realizează cât mai jos, astfel încât înălţimea cioatei, măsurată în amonte să nu depăşească 1/3 din diametrul secţiunii acesteia, iar la arborii groşi de 30 cm, să nu depăşească 10 cm;</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Cioatele se cojesc în întregime la molid şi pin, iar la brad şi alte specii de răşinoase se cojesc prin curelare;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La arboretele de amestec de răşinoase cu foioase se doboară întâi arborii de răşinoase şi apoi cei de foioase;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La tăierile rase recoltarea arborilor se face la rând;</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Doborârea arborilor începe cu cei aninaţi şi uscaţi;</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Titularul va sesiza administratorul fondului forestier, dacă prin procesul de exploatare sunt distruşi ori vătămaţi arborii care nu erau destinaţi exploatării;</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Tehnologia de exploatare a masei lemnoase din parchete care este diferenţiată în funcţie de tratamentul aplicat şi de felul tăierii, nu trebuie să producă prejudicierea peste limitele admise de reglementările specific, a arborilor nemarcaţi, degradarea solului şi a malurilor de ape;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Instalarea de funiculare, punctele de încarcare şi descărcare se amplasează în afara suprafeţelor de seminţiş, iar arborii folosiţi pentru ancorare se vor proteja cu manşoane;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Se vor nivela căile de scos - apropiat folosite la colectarea lemnului, după terminarea lucrărilor;</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La colectarea masei lemnoase se interzice târârea şi depozitarea materialelor lemnoase în albiile apelor curgătoare sau în locuri expuse viiturilor;</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Se interzice degradarea zonelor umede, desecarea, drenarea sau acoperirea ochiurilor de apă;</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Menţinerea bălţilor, pâraielor, izvoarelor şi a altor corpuri mici de apă, mlaştini, smârcuri, într-un stadiu care să le permită să îşi exerciti rolul în ciclul de reproducere al peştilor, amfibienilor, insectelor, etc., prin evitarea fluctuaţiilor excesive ale nivelului apei, degradării digurilor naturale şi poluării apei;</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Trecerea buştenilor peste apele curgătoare se va face peste podeţe, astfel încât să nu fie afectată fauna acvatică formată din peşti, amfibieni, reptile;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Platformele primare şi organizările de şantier vor fi amplasate la o distanţă de minim 50 de metri de albia minoră a pâraielor;</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lastRenderedPageBreak/>
            <w:t>După finalizarea exploatării podeţele de lemn din albiile râurilor sunt dezafectate pentru a nu restricţiona curgerea râurilor;</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Se va evita colectarea masei lemnoase pe timp nefavorabil (ploi);</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În perioadele de îngheţ – dezgheţ sau cu precipitaţii abundente, în cazul în care platforma drumului auto forestier este îmbibată cu apă, se interzice transportul de orice fel;</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Este interzisă lăsarea în parchete de arbori marcaţi şi netăiaţi, a lemnului de lucru ori de foc răspândit de-a lungul văilor sau drumurilor pe care a fost transportat lemnul, după expirarea termenului de exploatare prevăzut în autorizaţia de exploatare;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Este interzisă abandonarea deşeurilor şi depozitarea deşeurilor generate direct pe sol; deşeurile se vor colecta selectiv şi se vor preda operatorilor autorizaţi în vederea reciclării/ valorificării sau eliminării acestora;</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Să nu amestece diferitele categorii de deşeuri periculoase cu alte categorii de deşeuri periculoase sau cu alte deşeuri, substanţe ori materiale;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Substanţele şi preparatele chimice periculoase utilizate se vor păstra în cantităţi mici şi în locuri special amenajate, ferite de acţiunea directă a razelor solare, departe de orice sursă de căldură şi aprindere, răcoroase, uscate, bine ventilate, în rezervoare sau recipiente specifice, departe de substanţe sau materiale combustibile şi/sau explozive, căldură şi surse de aprindere;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Să ia toate măsurile de protecţie pentru personalul care manipulează substanţe şi preparate chimice periculoase (mănuşi de protecţie, ochelari de protecţie, etc.);</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Să ia toate măsurile de prevenire a scurgerilor accidentale de substanţe şi preparate chimice periculoase în timpul manipulării, transportului, depozitării şi/sau utilizării. Se etanşează punctul de scurgere, se previne scurgerea în apele de suprafaţă şi în apa din pânză freatică prin realizarea unor diguri din nisip, respectiv pământ sau prin alte măsuri de îndiguire;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Să ia toate măsurile de prevenire a incendiilor, iar în caz de incendiu se anunţă ocolul silvic pentru a lua măsurile care se impun în acest caz;</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Să ia toate măsurile de prevenire a apariţiei focarelor de infestare a lemnului şi a pădurii în parchetele de exploatare şi în platformele primare;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Personalul de exploatare va fi instruit asupra măsurilor de protecţie a mediului, a obligaţiilor şi</w:t>
          </w:r>
          <w:r w:rsidRPr="00EA3448">
            <w:rPr>
              <w:rFonts w:ascii="Arial" w:eastAsia="Calibri" w:hAnsi="Arial" w:cs="Arial"/>
            </w:rPr>
            <w:t xml:space="preserve"> </w:t>
          </w:r>
          <w:r w:rsidRPr="00EA3448">
            <w:rPr>
              <w:rFonts w:ascii="Arial" w:eastAsia="Times New Roman" w:hAnsi="Arial" w:cs="Arial"/>
              <w:noProof/>
              <w:sz w:val="24"/>
              <w:szCs w:val="24"/>
              <w:lang w:val="ro-RO" w:eastAsia="ro-RO"/>
            </w:rPr>
            <w:t>responsabilităţilor care le revin, precum şi a condiţiilor care trebuiesc respectate din autorizaţia de mediu;</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Nu se vor amenaja depozite de carburanţi în pădure şi în apropierea cursurilor de apă;</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Nu se vor executa, în pădure, lucrări de reparaţii a motoarelor, de schimbare a uleiului şi incărcare a rezervoarelor auto cu combustibil;</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Se interzice deversarea în apele de suprafaţă, apele subterane, evacuarea pe sol şi depozitarea în condiţii necorespunzătoare a uleiurilor uzate;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Pe raza parchetului se vor introduce numai gama de utilaje adecvate tehnologiei de exploatare prevăzută de autorizaţia de mediu şi aprobată de Ocolul Silvic;</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Nu se folosesc utilaje cu şenile la scosul – apropiatul materialului lemnos;</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Se vor utiliza numai căile de acces şi cele de transport forestier aprobate şi prevăzute în planul de situaţie al Unităţii de Producţie;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Întreţinerea şi repararea autovehiculelor şi utilajelor, din dotare, se va face doar în unităţi specializate şi autorizate în acest sens;</w:t>
          </w:r>
        </w:p>
        <w:p w:rsidR="005A742C" w:rsidRPr="00EA3448" w:rsidRDefault="005A742C" w:rsidP="005A742C">
          <w:pPr>
            <w:numPr>
              <w:ilvl w:val="0"/>
              <w:numId w:val="5"/>
            </w:numPr>
            <w:tabs>
              <w:tab w:val="left" w:pos="180"/>
            </w:tabs>
            <w:spacing w:after="0" w:line="240" w:lineRule="auto"/>
            <w:ind w:left="0" w:right="-170" w:firstLine="0"/>
            <w:jc w:val="both"/>
            <w:rPr>
              <w:rFonts w:ascii="Arial" w:eastAsia="Calibri" w:hAnsi="Arial" w:cs="Arial"/>
              <w:noProof/>
              <w:sz w:val="24"/>
              <w:szCs w:val="24"/>
              <w:lang w:val="ro-RO"/>
            </w:rPr>
          </w:pPr>
          <w:r w:rsidRPr="00EA3448">
            <w:rPr>
              <w:rFonts w:ascii="Arial" w:eastAsia="Calibri" w:hAnsi="Arial" w:cs="Arial"/>
              <w:noProof/>
              <w:sz w:val="24"/>
              <w:szCs w:val="24"/>
              <w:lang w:val="ro-RO"/>
            </w:rPr>
            <w:t>respectarea cerinţelor minime pentru protecţia lucrătorilor împotriva riscurilor pentru securitatea şi sănătatea lor, conform HG nr.1218/2006 privind stabilirea cerinţelor minime de securitate şi sănătate în muncă pentru asigurarea protectiei lucrătorilor împotriva riscurilor legate de prezenţa agentilor chimici;</w:t>
          </w:r>
        </w:p>
        <w:p w:rsidR="005A742C" w:rsidRPr="00EA3448" w:rsidRDefault="005A742C" w:rsidP="005A742C">
          <w:pPr>
            <w:numPr>
              <w:ilvl w:val="0"/>
              <w:numId w:val="5"/>
            </w:numPr>
            <w:tabs>
              <w:tab w:val="left" w:pos="180"/>
            </w:tabs>
            <w:spacing w:after="0" w:line="240" w:lineRule="auto"/>
            <w:ind w:left="0" w:right="-170" w:firstLine="0"/>
            <w:jc w:val="both"/>
            <w:rPr>
              <w:rFonts w:ascii="Arial" w:eastAsia="Calibri" w:hAnsi="Arial" w:cs="Arial"/>
              <w:noProof/>
              <w:sz w:val="24"/>
              <w:szCs w:val="24"/>
              <w:lang w:val="ro-RO"/>
            </w:rPr>
          </w:pPr>
          <w:r w:rsidRPr="00EA3448">
            <w:rPr>
              <w:rFonts w:ascii="Arial" w:eastAsia="Calibri" w:hAnsi="Arial" w:cs="Arial"/>
              <w:noProof/>
              <w:sz w:val="24"/>
              <w:szCs w:val="24"/>
              <w:lang w:val="ro-RO"/>
            </w:rPr>
            <w:lastRenderedPageBreak/>
            <w:t>deţinerea de materiale absorbante şi de neutralizare a eventualelor scurgeri de substanţe/preparate chimice periculoase şi/sau deşeuri periculoase; deţinerea de mijloace tehnice şi materiale necesare ambalarii/supraambalării substanţelor şi preparatelor deţinute/ transportate/depozitate în caz de deteriorare a ambalajelor în timpul manipulării, transportului şi/sau depozitării;</w:t>
          </w:r>
        </w:p>
        <w:p w:rsidR="005A742C" w:rsidRPr="00EA3448" w:rsidRDefault="005A742C" w:rsidP="005A742C">
          <w:pPr>
            <w:numPr>
              <w:ilvl w:val="0"/>
              <w:numId w:val="5"/>
            </w:numPr>
            <w:tabs>
              <w:tab w:val="left" w:pos="180"/>
            </w:tabs>
            <w:spacing w:after="0" w:line="240" w:lineRule="auto"/>
            <w:ind w:left="0" w:right="-170" w:firstLine="0"/>
            <w:jc w:val="both"/>
            <w:rPr>
              <w:rFonts w:ascii="Arial" w:eastAsia="Calibri" w:hAnsi="Arial" w:cs="Arial"/>
              <w:noProof/>
              <w:sz w:val="24"/>
              <w:szCs w:val="24"/>
              <w:lang w:val="ro-RO"/>
            </w:rPr>
          </w:pPr>
          <w:r w:rsidRPr="00EA3448">
            <w:rPr>
              <w:rFonts w:ascii="Arial" w:eastAsia="Calibri" w:hAnsi="Arial" w:cs="Arial"/>
              <w:noProof/>
              <w:sz w:val="24"/>
              <w:szCs w:val="24"/>
              <w:lang w:val="ro-RO"/>
            </w:rPr>
            <w:t>se interzice descărcarea oricăror categorii de substante/preparate periculoase direct pe sol ori pe structuri din beton (platforme, bazine);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În cazul unei ameninţări iminente cu un prejudiciu asupra mediului sau în cazul producerii unui prejudiciu asupra mediului, se vor respecta şi aplica prevederile OUG nr. 68/2007. În termen de 2 ore de la luarea la cunostinţă a apariţiei ameninţării, trebuie să informeze APM Cluj şi GNM – CJ Cluj.</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Nu se vor amenaja depozite de carburanţi în pădure şi în apropierea cursurilor de apă.</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 xml:space="preserve">Nu se vor executa în pădure lucrări de reparaţii a motoarelor, de schimbare a uleiului şi încărcare a rezervoarelor auto cu combustibil în pădure. </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Efectuarea operaţiilor de alimentare cu carburanţi (si/sau completare cu  ulei a utilajelor) se va face doar pe platforme amenajate în acest scop</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Se interzice incinerarea sau depozitarea definitivă în parchet a oricărui tip de deşeu;</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Să se asigure colectarea separată a întregii cantităţi de uleiuri uzate generate, şi stocarea corespunzătoare până la predare;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Se interzice acoperirea cu produse sintetice şi/sau tratarea cu produse chimice a deşeurilor lemnoase destinate valorificării drept combustibil.</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Pentru tratarea lemnului se vor folosi doar produse biocide autorizate pentru utilizare pe teritoriul Romaniei, conform HG 617/2014</w:t>
          </w:r>
          <w:r>
            <w:rPr>
              <w:rFonts w:ascii="Arial" w:eastAsia="Times New Roman" w:hAnsi="Arial" w:cs="Arial"/>
              <w:noProof/>
              <w:sz w:val="24"/>
              <w:szCs w:val="24"/>
              <w:lang w:val="ro-RO" w:eastAsia="ro-RO"/>
            </w:rPr>
            <w:t>;</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Titularul are obligaţia</w:t>
          </w:r>
        </w:p>
        <w:p w:rsidR="005A742C" w:rsidRPr="00EA3448" w:rsidRDefault="005A742C" w:rsidP="005A742C">
          <w:pPr>
            <w:tabs>
              <w:tab w:val="left" w:pos="180"/>
            </w:tabs>
            <w:spacing w:after="0" w:line="240" w:lineRule="auto"/>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w:t>
          </w:r>
          <w:r w:rsidRPr="00EA3448">
            <w:rPr>
              <w:rFonts w:ascii="Arial" w:eastAsia="Times New Roman" w:hAnsi="Arial" w:cs="Arial"/>
              <w:noProof/>
              <w:sz w:val="24"/>
              <w:szCs w:val="24"/>
              <w:lang w:val="ro-RO" w:eastAsia="ro-RO"/>
            </w:rPr>
            <w:tab/>
            <w:t xml:space="preserve"> sa detina un singur registru de evidenta a intrarilor</w:t>
          </w:r>
          <w:r w:rsidRPr="00EA3448">
            <w:rPr>
              <w:rFonts w:ascii="Cambria Math" w:eastAsia="Times New Roman" w:hAnsi="Cambria Math" w:cs="Cambria Math"/>
              <w:noProof/>
              <w:sz w:val="24"/>
              <w:szCs w:val="24"/>
              <w:lang w:val="ro-RO" w:eastAsia="ro-RO"/>
            </w:rPr>
            <w:t>‐</w:t>
          </w:r>
          <w:r w:rsidRPr="00EA3448">
            <w:rPr>
              <w:rFonts w:ascii="Arial" w:eastAsia="Times New Roman" w:hAnsi="Arial" w:cs="Arial"/>
              <w:noProof/>
              <w:sz w:val="24"/>
              <w:szCs w:val="24"/>
              <w:lang w:val="ro-RO" w:eastAsia="ro-RO"/>
            </w:rPr>
            <w:t xml:space="preserve">iesirilor de materiale lemnoase si sa il completeze la zi, odata cu intrarea sau iesirea materialelor lemnoase; </w:t>
          </w:r>
        </w:p>
        <w:p w:rsidR="005A742C" w:rsidRPr="00EA3448" w:rsidRDefault="005A742C" w:rsidP="005A742C">
          <w:pPr>
            <w:tabs>
              <w:tab w:val="left" w:pos="180"/>
            </w:tabs>
            <w:spacing w:after="0" w:line="240" w:lineRule="auto"/>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w:t>
          </w:r>
          <w:r w:rsidRPr="00EA3448">
            <w:rPr>
              <w:rFonts w:ascii="Arial" w:eastAsia="Times New Roman" w:hAnsi="Arial" w:cs="Arial"/>
              <w:noProof/>
              <w:sz w:val="24"/>
              <w:szCs w:val="24"/>
              <w:lang w:val="ro-RO" w:eastAsia="ro-RO"/>
            </w:rPr>
            <w:tab/>
            <w:t xml:space="preserve"> sa tina evidenta procesarii materialelor lemnoase;</w:t>
          </w:r>
        </w:p>
        <w:p w:rsidR="005A742C" w:rsidRPr="00EA3448" w:rsidRDefault="005A742C" w:rsidP="005A742C">
          <w:pPr>
            <w:tabs>
              <w:tab w:val="left" w:pos="180"/>
            </w:tabs>
            <w:spacing w:after="0" w:line="240" w:lineRule="auto"/>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w:t>
          </w:r>
          <w:r w:rsidRPr="00EA3448">
            <w:rPr>
              <w:rFonts w:ascii="Arial" w:eastAsia="Times New Roman" w:hAnsi="Arial" w:cs="Arial"/>
              <w:noProof/>
              <w:sz w:val="24"/>
              <w:szCs w:val="24"/>
              <w:lang w:val="ro-RO" w:eastAsia="ro-RO"/>
            </w:rPr>
            <w:tab/>
            <w:t>sa imprejmuiasca incintele punctelor de lucru, ale depozitelor de materiale lemnoase si ale celorlalte perimetre pe care le detin si pe care le folosesc in procesul tehnologic;</w:t>
          </w:r>
        </w:p>
        <w:p w:rsidR="005A742C" w:rsidRPr="00EA3448" w:rsidRDefault="005A742C" w:rsidP="005A742C">
          <w:pPr>
            <w:tabs>
              <w:tab w:val="left" w:pos="180"/>
            </w:tabs>
            <w:spacing w:after="0" w:line="240" w:lineRule="auto"/>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w:t>
          </w:r>
          <w:r w:rsidRPr="00EA3448">
            <w:rPr>
              <w:rFonts w:ascii="Arial" w:eastAsia="Times New Roman" w:hAnsi="Arial" w:cs="Arial"/>
              <w:noProof/>
              <w:sz w:val="24"/>
              <w:szCs w:val="24"/>
              <w:lang w:val="ro-RO" w:eastAsia="ro-RO"/>
            </w:rPr>
            <w:tab/>
            <w:t xml:space="preserve">sa depoziteze deseurile lemnoase in mod selectiv, pe platforme betonate, special amenajate; </w:t>
          </w:r>
        </w:p>
        <w:p w:rsidR="005A742C" w:rsidRPr="00EA3448" w:rsidRDefault="005A742C" w:rsidP="005A742C">
          <w:pPr>
            <w:tabs>
              <w:tab w:val="left" w:pos="180"/>
            </w:tabs>
            <w:spacing w:after="0" w:line="240" w:lineRule="auto"/>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w:t>
          </w:r>
          <w:r w:rsidRPr="00EA3448">
            <w:rPr>
              <w:rFonts w:ascii="Arial" w:eastAsia="Times New Roman" w:hAnsi="Arial" w:cs="Arial"/>
              <w:noProof/>
              <w:sz w:val="24"/>
              <w:szCs w:val="24"/>
              <w:lang w:val="ro-RO" w:eastAsia="ro-RO"/>
            </w:rPr>
            <w:tab/>
            <w:t>Să asigure colectarea separată a întregii cantităţi de uleiuri uzate generate, şi stocarea corespunzătoare până la predare.</w:t>
          </w:r>
        </w:p>
        <w:p w:rsidR="005A742C" w:rsidRDefault="005A742C" w:rsidP="005A742C">
          <w:pPr>
            <w:tabs>
              <w:tab w:val="left" w:pos="180"/>
            </w:tabs>
            <w:spacing w:after="0" w:line="240" w:lineRule="auto"/>
            <w:jc w:val="both"/>
            <w:rPr>
              <w:rFonts w:ascii="Arial" w:eastAsia="Times New Roman" w:hAnsi="Arial" w:cs="Arial"/>
              <w:noProof/>
              <w:sz w:val="24"/>
              <w:szCs w:val="24"/>
              <w:highlight w:val="yellow"/>
              <w:lang w:val="ro-RO" w:eastAsia="ro-RO"/>
            </w:rPr>
          </w:pPr>
        </w:p>
        <w:p w:rsidR="005A742C" w:rsidRPr="00EA3448" w:rsidRDefault="005A742C" w:rsidP="005A742C">
          <w:pPr>
            <w:tabs>
              <w:tab w:val="left" w:pos="180"/>
            </w:tabs>
            <w:spacing w:after="0" w:line="240" w:lineRule="auto"/>
            <w:jc w:val="both"/>
            <w:rPr>
              <w:rFonts w:ascii="Arial" w:eastAsia="Times New Roman" w:hAnsi="Arial" w:cs="Arial"/>
              <w:noProof/>
              <w:sz w:val="24"/>
              <w:szCs w:val="24"/>
              <w:highlight w:val="yellow"/>
              <w:lang w:val="ro-RO" w:eastAsia="ro-RO"/>
            </w:rPr>
          </w:pPr>
        </w:p>
        <w:p w:rsidR="005A742C" w:rsidRPr="00EA3448" w:rsidRDefault="005A742C" w:rsidP="005A742C">
          <w:pPr>
            <w:tabs>
              <w:tab w:val="left" w:pos="1620"/>
            </w:tabs>
            <w:spacing w:after="0" w:line="240" w:lineRule="auto"/>
            <w:jc w:val="both"/>
            <w:rPr>
              <w:rFonts w:ascii="Arial" w:eastAsia="Calibri" w:hAnsi="Arial" w:cs="Arial"/>
              <w:b/>
              <w:sz w:val="24"/>
              <w:szCs w:val="24"/>
              <w:lang w:val="ro-RO"/>
            </w:rPr>
          </w:pPr>
          <w:r w:rsidRPr="00EA3448">
            <w:rPr>
              <w:rFonts w:ascii="Arial" w:eastAsia="Calibri" w:hAnsi="Arial" w:cs="Arial"/>
              <w:b/>
              <w:sz w:val="24"/>
              <w:szCs w:val="24"/>
              <w:u w:val="single"/>
              <w:lang w:val="ro-RO"/>
            </w:rPr>
            <w:t>2. Protecţia biodiversităţii</w:t>
          </w:r>
          <w:r w:rsidRPr="00EA3448">
            <w:rPr>
              <w:rFonts w:ascii="Arial" w:eastAsia="Calibri" w:hAnsi="Arial" w:cs="Arial"/>
              <w:b/>
              <w:sz w:val="24"/>
              <w:szCs w:val="24"/>
              <w:lang w:val="ro-RO"/>
            </w:rPr>
            <w:tab/>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Pentru conservarea biodiversităţii, se vor respecta măsurile prevăzute de OUG nr 57/2007 privind regimul ariilor naturale protejate, conservarea habitatelor naturale, a florei şi faunei sălbatice cu completările şi modificările ulterioare, astfel:</w:t>
          </w:r>
        </w:p>
        <w:p w:rsidR="005A742C" w:rsidRPr="00EA3448" w:rsidRDefault="005A742C" w:rsidP="005A742C">
          <w:pPr>
            <w:tabs>
              <w:tab w:val="left" w:pos="1620"/>
            </w:tabs>
            <w:spacing w:after="0" w:line="240" w:lineRule="auto"/>
            <w:jc w:val="both"/>
            <w:rPr>
              <w:rFonts w:ascii="Arial" w:eastAsia="Calibri" w:hAnsi="Arial" w:cs="Arial"/>
              <w:sz w:val="24"/>
              <w:szCs w:val="24"/>
              <w:lang w:val="ro-RO"/>
            </w:rPr>
          </w:pPr>
          <w:r w:rsidRPr="00EA3448">
            <w:rPr>
              <w:rFonts w:ascii="Arial" w:eastAsia="Calibri" w:hAnsi="Arial" w:cs="Arial"/>
              <w:b/>
              <w:sz w:val="24"/>
              <w:szCs w:val="24"/>
              <w:lang w:val="ro-RO"/>
            </w:rPr>
            <w:t>1)</w:t>
          </w:r>
          <w:r w:rsidRPr="00EA3448">
            <w:rPr>
              <w:rFonts w:ascii="Arial" w:eastAsia="Calibri" w:hAnsi="Arial" w:cs="Arial"/>
              <w:sz w:val="24"/>
              <w:szCs w:val="24"/>
              <w:lang w:val="ro-RO"/>
            </w:rPr>
            <w:t xml:space="preserve"> Pentru speciile de plante şi animale sălbatice terestre, acvatice şi subterane, prevăzute în anexele nr. </w:t>
          </w:r>
          <w:smartTag w:uri="urn:schemas-microsoft-com:office:smarttags" w:element="metricconverter">
            <w:smartTagPr>
              <w:attr w:name="ProductID" w:val="4 A"/>
            </w:smartTagPr>
            <w:r w:rsidRPr="00EA3448">
              <w:rPr>
                <w:rFonts w:ascii="Arial" w:eastAsia="Calibri" w:hAnsi="Arial" w:cs="Arial"/>
                <w:sz w:val="24"/>
                <w:szCs w:val="24"/>
                <w:lang w:val="ro-RO"/>
              </w:rPr>
              <w:t>4 A</w:t>
            </w:r>
          </w:smartTag>
          <w:r w:rsidRPr="00EA3448">
            <w:rPr>
              <w:rFonts w:ascii="Arial" w:eastAsia="Calibri" w:hAnsi="Arial" w:cs="Arial"/>
              <w:sz w:val="24"/>
              <w:szCs w:val="24"/>
              <w:lang w:val="ro-RO"/>
            </w:rPr>
            <w:t xml:space="preserve"> şi 4 B, cu excepţia speciilor de păsări, şi care trăiesc atât în ariile naturale protejate, cât şi în afara lor, sunt interzise:</w:t>
          </w:r>
        </w:p>
        <w:p w:rsidR="005A742C" w:rsidRPr="00EA3448" w:rsidRDefault="005A742C" w:rsidP="005A742C">
          <w:pPr>
            <w:tabs>
              <w:tab w:val="left" w:pos="1620"/>
            </w:tabs>
            <w:spacing w:after="0" w:line="240" w:lineRule="auto"/>
            <w:jc w:val="both"/>
            <w:rPr>
              <w:rFonts w:ascii="Arial" w:eastAsia="Calibri" w:hAnsi="Arial" w:cs="Arial"/>
              <w:sz w:val="24"/>
              <w:szCs w:val="24"/>
              <w:lang w:val="ro-RO"/>
            </w:rPr>
          </w:pPr>
          <w:r w:rsidRPr="00EA3448">
            <w:rPr>
              <w:rFonts w:ascii="Arial" w:eastAsia="Calibri" w:hAnsi="Arial" w:cs="Arial"/>
              <w:sz w:val="24"/>
              <w:szCs w:val="24"/>
              <w:lang w:val="ro-RO"/>
            </w:rPr>
            <w:t>a) orice formă de recoltare, capturare, ucidere, distrugere sau vătămare a exemplarelor aflate în mediul lor natural, în oricare dintre stadiile ciclului lor biologic;</w:t>
          </w:r>
        </w:p>
        <w:p w:rsidR="005A742C" w:rsidRPr="00EA3448" w:rsidRDefault="005A742C" w:rsidP="005A742C">
          <w:pPr>
            <w:tabs>
              <w:tab w:val="left" w:pos="1620"/>
            </w:tabs>
            <w:spacing w:after="0" w:line="240" w:lineRule="auto"/>
            <w:jc w:val="both"/>
            <w:rPr>
              <w:rFonts w:ascii="Arial" w:eastAsia="Calibri" w:hAnsi="Arial" w:cs="Arial"/>
              <w:sz w:val="24"/>
              <w:szCs w:val="24"/>
              <w:lang w:val="ro-RO"/>
            </w:rPr>
          </w:pPr>
          <w:r w:rsidRPr="00EA3448">
            <w:rPr>
              <w:rFonts w:ascii="Arial" w:eastAsia="Calibri" w:hAnsi="Arial" w:cs="Arial"/>
              <w:sz w:val="24"/>
              <w:szCs w:val="24"/>
              <w:lang w:val="ro-RO"/>
            </w:rPr>
            <w:t>b) perturbarea intenţionată în cursul perioadei de reproducere, de creştere, de hibernare şi de migraţie;</w:t>
          </w:r>
        </w:p>
        <w:p w:rsidR="005A742C" w:rsidRPr="00EA3448" w:rsidRDefault="005A742C" w:rsidP="005A742C">
          <w:pPr>
            <w:tabs>
              <w:tab w:val="left" w:pos="1620"/>
            </w:tabs>
            <w:spacing w:after="0" w:line="240" w:lineRule="auto"/>
            <w:jc w:val="both"/>
            <w:rPr>
              <w:rFonts w:ascii="Arial" w:eastAsia="Calibri" w:hAnsi="Arial" w:cs="Arial"/>
              <w:sz w:val="24"/>
              <w:szCs w:val="24"/>
              <w:lang w:val="ro-RO"/>
            </w:rPr>
          </w:pPr>
          <w:r w:rsidRPr="00EA3448">
            <w:rPr>
              <w:rFonts w:ascii="Arial" w:eastAsia="Calibri" w:hAnsi="Arial" w:cs="Arial"/>
              <w:sz w:val="24"/>
              <w:szCs w:val="24"/>
              <w:lang w:val="ro-RO"/>
            </w:rPr>
            <w:t>c) deteriorarea, distrugerea şi/sau culegerea intenţionată a cuiburilor şi/sau ouălor din natură;</w:t>
          </w:r>
        </w:p>
        <w:p w:rsidR="005A742C" w:rsidRPr="00EA3448" w:rsidRDefault="005A742C" w:rsidP="005A742C">
          <w:pPr>
            <w:tabs>
              <w:tab w:val="left" w:pos="1620"/>
            </w:tabs>
            <w:spacing w:after="0" w:line="240" w:lineRule="auto"/>
            <w:jc w:val="both"/>
            <w:rPr>
              <w:rFonts w:ascii="Arial" w:eastAsia="Calibri" w:hAnsi="Arial" w:cs="Arial"/>
              <w:sz w:val="24"/>
              <w:szCs w:val="24"/>
              <w:lang w:val="ro-RO"/>
            </w:rPr>
          </w:pPr>
          <w:r w:rsidRPr="00EA3448">
            <w:rPr>
              <w:rFonts w:ascii="Arial" w:eastAsia="Calibri" w:hAnsi="Arial" w:cs="Arial"/>
              <w:sz w:val="24"/>
              <w:szCs w:val="24"/>
              <w:lang w:val="ro-RO"/>
            </w:rPr>
            <w:t>d) deteriorarea şi/sau distrugerea locurilor de reproducere ori de odihnă;</w:t>
          </w:r>
        </w:p>
        <w:p w:rsidR="005A742C" w:rsidRPr="00EA3448" w:rsidRDefault="005A742C" w:rsidP="005A742C">
          <w:pPr>
            <w:tabs>
              <w:tab w:val="left" w:pos="1620"/>
            </w:tabs>
            <w:spacing w:after="0" w:line="240" w:lineRule="auto"/>
            <w:jc w:val="both"/>
            <w:rPr>
              <w:rFonts w:ascii="Arial" w:eastAsia="Calibri" w:hAnsi="Arial" w:cs="Arial"/>
              <w:sz w:val="24"/>
              <w:szCs w:val="24"/>
              <w:lang w:val="ro-RO"/>
            </w:rPr>
          </w:pPr>
          <w:r w:rsidRPr="00EA3448">
            <w:rPr>
              <w:rFonts w:ascii="Arial" w:eastAsia="Calibri" w:hAnsi="Arial" w:cs="Arial"/>
              <w:sz w:val="24"/>
              <w:szCs w:val="24"/>
              <w:lang w:val="ro-RO"/>
            </w:rPr>
            <w:lastRenderedPageBreak/>
            <w:t>e) recoltarea florilor şi a fructelor, culegerea, tăierea, dezrădăcinarea sau distrugerea cu intenţie a acestor plante în habitatele lor naturale, în oricare dintre stadiile ciclului lor biologic;</w:t>
          </w:r>
        </w:p>
        <w:p w:rsidR="005A742C" w:rsidRPr="00EA3448" w:rsidRDefault="005A742C" w:rsidP="005A742C">
          <w:pPr>
            <w:tabs>
              <w:tab w:val="left" w:pos="1620"/>
            </w:tabs>
            <w:spacing w:after="0" w:line="240" w:lineRule="auto"/>
            <w:jc w:val="both"/>
            <w:rPr>
              <w:rFonts w:ascii="Arial" w:eastAsia="Calibri" w:hAnsi="Arial" w:cs="Arial"/>
              <w:sz w:val="24"/>
              <w:szCs w:val="24"/>
              <w:lang w:val="ro-RO"/>
            </w:rPr>
          </w:pPr>
          <w:r w:rsidRPr="00EA3448">
            <w:rPr>
              <w:rFonts w:ascii="Arial" w:eastAsia="Calibri" w:hAnsi="Arial" w:cs="Arial"/>
              <w:sz w:val="24"/>
              <w:szCs w:val="24"/>
              <w:lang w:val="ro-RO"/>
            </w:rPr>
            <w:t>f) deţinerea, transportul, vânzarea sau schimburile în orice scop, precum şi oferirea spre schimb sau vânzare a exemplarelor luate din natură, în oricare dintre stadiile ciclului lor biologic.</w:t>
          </w:r>
        </w:p>
        <w:p w:rsidR="005A742C" w:rsidRPr="00EA3448" w:rsidRDefault="005A742C" w:rsidP="005A742C">
          <w:pPr>
            <w:tabs>
              <w:tab w:val="left" w:pos="1620"/>
            </w:tabs>
            <w:spacing w:after="0" w:line="240" w:lineRule="auto"/>
            <w:jc w:val="both"/>
            <w:rPr>
              <w:rFonts w:ascii="Arial" w:eastAsia="Calibri" w:hAnsi="Arial" w:cs="Arial"/>
              <w:sz w:val="24"/>
              <w:szCs w:val="24"/>
              <w:lang w:val="ro-RO"/>
            </w:rPr>
          </w:pPr>
          <w:r w:rsidRPr="00EA3448">
            <w:rPr>
              <w:rFonts w:ascii="Arial" w:eastAsia="Calibri" w:hAnsi="Arial" w:cs="Arial"/>
              <w:b/>
              <w:sz w:val="24"/>
              <w:szCs w:val="24"/>
              <w:lang w:val="ro-RO"/>
            </w:rPr>
            <w:t>2)</w:t>
          </w:r>
          <w:r w:rsidRPr="00EA3448">
            <w:rPr>
              <w:rFonts w:ascii="Arial" w:eastAsia="Calibri" w:hAnsi="Arial" w:cs="Arial"/>
              <w:sz w:val="24"/>
              <w:szCs w:val="24"/>
              <w:lang w:val="ro-RO"/>
            </w:rPr>
            <w:t xml:space="preserve"> În vederea protejării tuturor speciilor de păsări, inclusiv a celor migratoare, sunt interzise:</w:t>
          </w:r>
        </w:p>
        <w:p w:rsidR="005A742C" w:rsidRPr="00EA3448" w:rsidRDefault="005A742C" w:rsidP="005A742C">
          <w:pPr>
            <w:tabs>
              <w:tab w:val="left" w:pos="1620"/>
            </w:tabs>
            <w:spacing w:after="0" w:line="240" w:lineRule="auto"/>
            <w:jc w:val="both"/>
            <w:rPr>
              <w:rFonts w:ascii="Arial" w:eastAsia="Calibri" w:hAnsi="Arial" w:cs="Arial"/>
              <w:sz w:val="24"/>
              <w:szCs w:val="24"/>
              <w:lang w:val="ro-RO"/>
            </w:rPr>
          </w:pPr>
          <w:r w:rsidRPr="00EA3448">
            <w:rPr>
              <w:rFonts w:ascii="Arial" w:eastAsia="Calibri" w:hAnsi="Arial" w:cs="Arial"/>
              <w:sz w:val="24"/>
              <w:szCs w:val="24"/>
              <w:lang w:val="ro-RO"/>
            </w:rPr>
            <w:t>a) uciderea sau capturarea intenţionată, indiferent de metoda utilizată;</w:t>
          </w:r>
        </w:p>
        <w:p w:rsidR="005A742C" w:rsidRPr="00EA3448" w:rsidRDefault="005A742C" w:rsidP="005A742C">
          <w:pPr>
            <w:tabs>
              <w:tab w:val="left" w:pos="1620"/>
            </w:tabs>
            <w:spacing w:after="0" w:line="240" w:lineRule="auto"/>
            <w:jc w:val="both"/>
            <w:rPr>
              <w:rFonts w:ascii="Arial" w:eastAsia="Calibri" w:hAnsi="Arial" w:cs="Arial"/>
              <w:sz w:val="24"/>
              <w:szCs w:val="24"/>
              <w:lang w:val="ro-RO"/>
            </w:rPr>
          </w:pPr>
          <w:r w:rsidRPr="00EA3448">
            <w:rPr>
              <w:rFonts w:ascii="Arial" w:eastAsia="Calibri" w:hAnsi="Arial" w:cs="Arial"/>
              <w:sz w:val="24"/>
              <w:szCs w:val="24"/>
              <w:lang w:val="ro-RO"/>
            </w:rPr>
            <w:t>b) deteriorarea, distrugerea şi/sau culegerea intenţionată a cuiburilor şi/sau ouălor din natură;</w:t>
          </w:r>
        </w:p>
        <w:p w:rsidR="005A742C" w:rsidRPr="00EA3448" w:rsidRDefault="005A742C" w:rsidP="005A742C">
          <w:pPr>
            <w:tabs>
              <w:tab w:val="left" w:pos="1620"/>
            </w:tabs>
            <w:spacing w:after="0" w:line="240" w:lineRule="auto"/>
            <w:jc w:val="both"/>
            <w:rPr>
              <w:rFonts w:ascii="Arial" w:eastAsia="Calibri" w:hAnsi="Arial" w:cs="Arial"/>
              <w:sz w:val="24"/>
              <w:szCs w:val="24"/>
              <w:lang w:val="ro-RO"/>
            </w:rPr>
          </w:pPr>
          <w:r w:rsidRPr="00EA3448">
            <w:rPr>
              <w:rFonts w:ascii="Arial" w:eastAsia="Calibri" w:hAnsi="Arial" w:cs="Arial"/>
              <w:sz w:val="24"/>
              <w:szCs w:val="24"/>
              <w:lang w:val="ro-RO"/>
            </w:rPr>
            <w:t>c) culegerea ouălor din natură şi păstrarea acestora, chiar dacă sunt goale;</w:t>
          </w:r>
        </w:p>
        <w:p w:rsidR="005A742C" w:rsidRPr="00EA3448" w:rsidRDefault="005A742C" w:rsidP="005A742C">
          <w:pPr>
            <w:tabs>
              <w:tab w:val="left" w:pos="1620"/>
            </w:tabs>
            <w:spacing w:after="0" w:line="240" w:lineRule="auto"/>
            <w:jc w:val="both"/>
            <w:rPr>
              <w:rFonts w:ascii="Arial" w:eastAsia="Calibri" w:hAnsi="Arial" w:cs="Arial"/>
              <w:sz w:val="24"/>
              <w:szCs w:val="24"/>
              <w:lang w:val="ro-RO"/>
            </w:rPr>
          </w:pPr>
          <w:r w:rsidRPr="00EA3448">
            <w:rPr>
              <w:rFonts w:ascii="Arial" w:eastAsia="Calibri" w:hAnsi="Arial" w:cs="Arial"/>
              <w:sz w:val="24"/>
              <w:szCs w:val="24"/>
              <w:lang w:val="ro-RO"/>
            </w:rPr>
            <w:t>d) perturbarea intenţionată, în special în cursul perioadei de reproducere sau de maturizare, dacă o astfel de perturbare este relevantă în contextul obiectivelor prezentei ordonanţe de urgenţă;</w:t>
          </w:r>
        </w:p>
        <w:p w:rsidR="005A742C" w:rsidRPr="00EA3448" w:rsidRDefault="005A742C" w:rsidP="005A742C">
          <w:pPr>
            <w:tabs>
              <w:tab w:val="left" w:pos="1620"/>
            </w:tabs>
            <w:spacing w:after="0" w:line="240" w:lineRule="auto"/>
            <w:jc w:val="both"/>
            <w:rPr>
              <w:rFonts w:ascii="Arial" w:eastAsia="Calibri" w:hAnsi="Arial" w:cs="Arial"/>
              <w:sz w:val="24"/>
              <w:szCs w:val="24"/>
              <w:lang w:val="ro-RO"/>
            </w:rPr>
          </w:pPr>
          <w:r w:rsidRPr="00EA3448">
            <w:rPr>
              <w:rFonts w:ascii="Arial" w:eastAsia="Calibri" w:hAnsi="Arial" w:cs="Arial"/>
              <w:sz w:val="24"/>
              <w:szCs w:val="24"/>
              <w:lang w:val="ro-RO"/>
            </w:rPr>
            <w:t>e) deţinerea exemplarelor din speciile pentru care sunt interzise vânarea şi capturarea;</w:t>
          </w:r>
        </w:p>
        <w:p w:rsidR="005A742C" w:rsidRPr="00EA3448" w:rsidRDefault="005A742C" w:rsidP="005A742C">
          <w:pPr>
            <w:tabs>
              <w:tab w:val="left" w:pos="1620"/>
            </w:tabs>
            <w:spacing w:after="0" w:line="240" w:lineRule="auto"/>
            <w:jc w:val="both"/>
            <w:rPr>
              <w:rFonts w:ascii="Arial" w:eastAsia="Calibri" w:hAnsi="Arial" w:cs="Arial"/>
              <w:sz w:val="24"/>
              <w:szCs w:val="24"/>
              <w:lang w:val="ro-RO"/>
            </w:rPr>
          </w:pPr>
          <w:r w:rsidRPr="00EA3448">
            <w:rPr>
              <w:rFonts w:ascii="Arial" w:eastAsia="Calibri" w:hAnsi="Arial" w:cs="Arial"/>
              <w:sz w:val="24"/>
              <w:szCs w:val="24"/>
              <w:lang w:val="ro-RO"/>
            </w:rPr>
            <w:t>f) vânzarea, deţinerea şi/sau transportul în scopul vânzării şi oferirii spre vânzare a acestora în stare vie ori moartă sau a oricăror părţi ori produse provenite de la acestea, uşor de identificat.</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Se vor eşalona tăierile pe suprafeţe mici, pentru a permite refugiul animalelor în zonele neafectate de tăieri.</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Doborârea arborilor se va executa în afara suprafeţelor cu regenerare naturală sau artificială, pentru a se evita distrugerea ori vătămarea puieţilor şi pe direcţii care să nu producă vătămări sau rupturi ale arborilor care rămân pe picior şi se vor exploata numai arborii marcaţi şi predaţi spre exploatare.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Operaţiunile silviculturale şi de tăiere se vor executa astfel încât să se evite interferenţa cu sezonul de reproducere al speciilor, în special cuibăritul de primăvară şi perioadele de împerechere ale păsărilor de pădure;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Conservarea arborilor cu scorburi ce pot fi utilizate ca locuri de cuibărit/adăpost de către păsări şi mamifere mici;</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Păstrarea arborilor bătrâni şi scorburoşi, cu refugii pentru hibernare;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Pentru cuibăritul speciilor de păsări de talie mare se vor lăsa arbori mari în zona imediat înconjurătoare, pentru evitarea deranjării locului de cuibărit în perioadele specifice;</w:t>
          </w:r>
        </w:p>
        <w:p w:rsidR="005A742C"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Conservarea arborilor izolaţi, maturi, uscaţi (minim 5 arbori pe ha) sau în descompunere care constituie un habitat potrivit pentru mamifere mici, ciocănitori, păsări de pradă, insecte şi numeroase plante inferioare;</w:t>
          </w:r>
        </w:p>
        <w:p w:rsidR="005A742C"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215F9F">
            <w:rPr>
              <w:rFonts w:ascii="Arial" w:eastAsia="Times New Roman" w:hAnsi="Arial" w:cs="Arial"/>
              <w:noProof/>
              <w:sz w:val="24"/>
              <w:szCs w:val="24"/>
              <w:lang w:val="ro-RO" w:eastAsia="ro-RO"/>
            </w:rPr>
            <w:t>păstrarea unor distanţe adecvate pentru a nu perturba speciile rare sau periclitate în cazul în care ar fi confirmată prezenţa acestora;</w:t>
          </w:r>
        </w:p>
        <w:p w:rsidR="005A742C" w:rsidRPr="00215F9F"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215F9F">
            <w:rPr>
              <w:rFonts w:ascii="Arial" w:eastAsia="Times New Roman" w:hAnsi="Arial" w:cs="Arial"/>
              <w:noProof/>
              <w:sz w:val="24"/>
              <w:szCs w:val="24"/>
              <w:lang w:val="ro-RO" w:eastAsia="ro-RO"/>
            </w:rPr>
            <w:t>Se vor efectua tăieri selective sau prin rotaţie;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Se vor înlătura speciile exotice şi invazive;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Se vor eşalona tăierile pe suprafeţe mici pentru a permite refugiul animalelor în zonele neafectate de tăieri;</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Se interzice organizarea unor parchete de exploatare în zonele favorabile existenţei unor bârloguri în perioada noiembrie-martie;</w:t>
          </w:r>
        </w:p>
        <w:p w:rsidR="005A742C"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În lungul cursurilor de apă va fi păstrată o zonă tampon de 50 m pe ambele maluri;</w:t>
          </w:r>
        </w:p>
        <w:p w:rsidR="005A742C"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215F9F">
            <w:rPr>
              <w:rFonts w:ascii="Arial" w:eastAsia="Times New Roman" w:hAnsi="Arial" w:cs="Arial"/>
              <w:noProof/>
              <w:sz w:val="24"/>
              <w:szCs w:val="24"/>
              <w:lang w:val="ro-RO" w:eastAsia="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215F9F">
            <w:rPr>
              <w:rFonts w:ascii="Arial" w:eastAsia="Times New Roman" w:hAnsi="Arial" w:cs="Arial"/>
              <w:noProof/>
              <w:sz w:val="24"/>
              <w:szCs w:val="24"/>
              <w:lang w:val="ro-RO" w:eastAsia="ro-RO"/>
            </w:rPr>
            <w:t>Se vor exploata numai arborii marcaţi şi predaţi spre</w:t>
          </w:r>
          <w:r w:rsidRPr="00EA3448">
            <w:rPr>
              <w:rFonts w:ascii="Arial" w:eastAsia="Times New Roman" w:hAnsi="Arial" w:cs="Arial"/>
              <w:noProof/>
              <w:sz w:val="24"/>
              <w:szCs w:val="24"/>
              <w:lang w:val="ro-RO" w:eastAsia="ro-RO"/>
            </w:rPr>
            <w:t xml:space="preserve"> exploatare;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fr-FR" w:eastAsia="ro-RO"/>
            </w:rPr>
            <w:lastRenderedPageBreak/>
            <w:t>platformele primare necesare efectuării operaţiunilor de secţionat, manipulat, stivuit, încărcat, etc. se vor curăța de resturile de exploatare și deșeurile menajere la terminarea lucrărilor ;</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fr-FR" w:eastAsia="ro-RO"/>
            </w:rPr>
            <w:t>se va amplasa la loc vizibil un panou de identificare a parchetului ;</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Se vor notifica custozii/administratorii ariilor naturale protejate cu zece zile înainte de începerea lucrărilor care se suprapun cu ariile naturale protejate;</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Exploatarea masei lemnoase se face doar de operatori economici atestati de catre comisia de atestare, care functioneaza in cadrul asociatiei patronale si profesionale din domeniul forestier recunoscuta la nivel national.</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Se va evita colectarea lemnului pe albiile cursurilor de apa permanente. Traversarea acestora se va face pe podete sau, in perioada de iarna, pe pod de gheata;</w:t>
          </w:r>
        </w:p>
        <w:p w:rsidR="005A742C"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Depozitarea de materiale lemnoase, craci sau resturi de exploatare in albiile paraielor si vailor ori in locuri expuse viiturilor este interzisa.</w:t>
          </w:r>
        </w:p>
        <w:p w:rsidR="005A742C" w:rsidRPr="00215F9F"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215F9F">
            <w:rPr>
              <w:rFonts w:ascii="Arial" w:eastAsia="Times New Roman" w:hAnsi="Arial" w:cs="Arial"/>
              <w:noProof/>
              <w:sz w:val="24"/>
              <w:szCs w:val="24"/>
              <w:lang w:val="ro-RO" w:eastAsia="ro-RO"/>
            </w:rPr>
            <w:t>realizarea tuturor lucrărilor prevăzute astfel încît la expirarea termenului de exploatare să nu rămînă în parchete arbori marcaţi şi netăiaţi, masă lemnoasă doborâtă sau fasonată, precum şi masă lemnoasă răspândită de- a lungul drumurilor şi văilor pe care s-a transportat lemnul din parchetul respectiv;</w:t>
          </w:r>
        </w:p>
        <w:p w:rsidR="005A742C" w:rsidRPr="00EA3448" w:rsidRDefault="005A742C" w:rsidP="005A742C">
          <w:pPr>
            <w:numPr>
              <w:ilvl w:val="0"/>
              <w:numId w:val="4"/>
            </w:numPr>
            <w:tabs>
              <w:tab w:val="left" w:pos="180"/>
              <w:tab w:val="num" w:pos="644"/>
            </w:tabs>
            <w:spacing w:after="0" w:line="240" w:lineRule="auto"/>
            <w:ind w:left="0" w:firstLine="0"/>
            <w:jc w:val="both"/>
            <w:rPr>
              <w:rFonts w:ascii="Arial" w:eastAsia="Times New Roman" w:hAnsi="Arial" w:cs="Arial"/>
              <w:noProof/>
              <w:sz w:val="24"/>
              <w:szCs w:val="24"/>
              <w:lang w:val="ro-RO" w:eastAsia="ro-RO"/>
            </w:rPr>
          </w:pPr>
          <w:r w:rsidRPr="00EA3448">
            <w:rPr>
              <w:rFonts w:ascii="Arial" w:eastAsia="Times New Roman" w:hAnsi="Arial" w:cs="Arial"/>
              <w:noProof/>
              <w:sz w:val="24"/>
              <w:szCs w:val="24"/>
              <w:lang w:val="ro-RO" w:eastAsia="ro-RO"/>
            </w:rPr>
            <w:t xml:space="preserve">Prelucrarea lemnului rotund in instalatii si/sau utilaje apartinand persoanelor juridice se realizeaza numai dupa autorizarea persoanei juridice si a fiecarei instalatii si/sau utilaj de o comisie constituita de autoritatea publica centrala care raspunde de silvicultura si dupa inregistrarea acesteia in Registrul instalatiilor si/sau al utilajelor de prelucrat lemn rotund, tinut la nivelul autoritatii publice centrale care raspunde de silvicultura. </w:t>
          </w:r>
        </w:p>
        <w:p w:rsidR="005A742C" w:rsidRDefault="005A742C" w:rsidP="00B81D81">
          <w:pPr>
            <w:pStyle w:val="Default"/>
            <w:jc w:val="both"/>
            <w:rPr>
              <w:rFonts w:ascii="Arial" w:eastAsia="Calibri" w:hAnsi="Arial" w:cs="Arial"/>
              <w:i/>
              <w:noProof/>
              <w:color w:val="auto"/>
              <w:lang w:val="ro-RO"/>
            </w:rPr>
          </w:pPr>
        </w:p>
        <w:p w:rsidR="00B81D81" w:rsidRDefault="00D70353" w:rsidP="00B81D81">
          <w:pPr>
            <w:pStyle w:val="Default"/>
            <w:jc w:val="both"/>
            <w:rPr>
              <w:rFonts w:ascii="Arial" w:eastAsia="Calibri" w:hAnsi="Arial" w:cs="Arial"/>
              <w:i/>
              <w:noProof/>
              <w:color w:val="auto"/>
              <w:lang w:val="ro-RO"/>
            </w:rPr>
          </w:pPr>
        </w:p>
      </w:sdtContent>
    </w:sdt>
    <w:p w:rsidR="00B81D81" w:rsidRDefault="00B81D81" w:rsidP="00B81D81">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rPr>
      </w:sdtEndPr>
      <w:sdtContent>
        <w:sdt>
          <w:sdtPr>
            <w:rPr>
              <w:rFonts w:ascii="Arial" w:eastAsia="Calibri" w:hAnsi="Arial" w:cs="Arial"/>
              <w:i/>
              <w:noProof/>
              <w:color w:val="000000"/>
              <w:sz w:val="24"/>
              <w:szCs w:val="24"/>
              <w:lang w:val="ro-RO"/>
            </w:rPr>
            <w:alias w:val="Câmp editabil text"/>
            <w:tag w:val="CampEditabil"/>
            <w:id w:val="456463069"/>
            <w:placeholder>
              <w:docPart w:val="C05C2295D81344888746D7F4373B26D1"/>
            </w:placeholder>
          </w:sdtPr>
          <w:sdtEndPr>
            <w:rPr>
              <w:rFonts w:asciiTheme="minorHAnsi" w:eastAsiaTheme="minorHAnsi" w:hAnsiTheme="minorHAnsi" w:cstheme="minorBidi"/>
              <w:i w:val="0"/>
              <w:color w:val="auto"/>
              <w:sz w:val="22"/>
              <w:szCs w:val="22"/>
            </w:rPr>
          </w:sdtEndPr>
          <w:sdtContent>
            <w:sdt>
              <w:sdtPr>
                <w:rPr>
                  <w:rFonts w:ascii="Arial" w:eastAsia="Calibri" w:hAnsi="Arial" w:cs="Arial"/>
                  <w:i/>
                  <w:noProof/>
                  <w:lang w:val="ro-RO"/>
                </w:rPr>
                <w:alias w:val="Câmp editabil text"/>
                <w:tag w:val="CampEditabil"/>
                <w:id w:val="1465854836"/>
                <w:placeholder>
                  <w:docPart w:val="F25E2F2454E64C73966FEEB76678CB05"/>
                </w:placeholder>
              </w:sdtPr>
              <w:sdtContent>
                <w:sdt>
                  <w:sdtPr>
                    <w:rPr>
                      <w:rFonts w:ascii="Arial" w:eastAsia="Calibri" w:hAnsi="Arial" w:cs="Arial"/>
                      <w:i/>
                      <w:noProof/>
                      <w:color w:val="000000"/>
                      <w:sz w:val="24"/>
                      <w:szCs w:val="24"/>
                      <w:lang w:val="ro-RO"/>
                    </w:rPr>
                    <w:alias w:val="Câmp editabil text"/>
                    <w:tag w:val="CampEditabil"/>
                    <w:id w:val="2000614155"/>
                    <w:placeholder>
                      <w:docPart w:val="3418ED3AF48A4A159FC3EACE830EAE43"/>
                    </w:placeholder>
                  </w:sdtPr>
                  <w:sdtEndPr>
                    <w:rPr>
                      <w:color w:val="auto"/>
                      <w:sz w:val="22"/>
                      <w:szCs w:val="22"/>
                    </w:rPr>
                  </w:sdtEndPr>
                  <w:sdtContent>
                    <w:p w:rsidR="005A742C" w:rsidRPr="002D5BD1" w:rsidRDefault="005A742C" w:rsidP="005A742C">
                      <w:pPr>
                        <w:pStyle w:val="BodyText"/>
                        <w:numPr>
                          <w:ilvl w:val="3"/>
                          <w:numId w:val="7"/>
                        </w:numPr>
                        <w:tabs>
                          <w:tab w:val="clear" w:pos="480"/>
                          <w:tab w:val="num" w:pos="180"/>
                          <w:tab w:val="left" w:pos="9900"/>
                        </w:tabs>
                        <w:spacing w:after="0" w:line="240" w:lineRule="auto"/>
                        <w:ind w:left="0" w:firstLine="0"/>
                        <w:jc w:val="both"/>
                        <w:rPr>
                          <w:rFonts w:ascii="Arial" w:hAnsi="Arial" w:cs="Arial"/>
                          <w:bCs/>
                          <w:sz w:val="24"/>
                          <w:szCs w:val="24"/>
                          <w:lang w:val="ro-RO"/>
                        </w:rPr>
                      </w:pPr>
                      <w:r w:rsidRPr="002D5BD1">
                        <w:rPr>
                          <w:rFonts w:ascii="Arial" w:hAnsi="Arial" w:cs="Arial"/>
                          <w:sz w:val="24"/>
                          <w:szCs w:val="24"/>
                        </w:rPr>
                        <w:t xml:space="preserve">OUG 195/2005 privind protecţia mediului modificată, completată şi aprobată prin Legea nr. 265/2006, modificată şi completată prin OUG 114/2007 </w:t>
                      </w:r>
                      <w:r w:rsidRPr="002D5BD1">
                        <w:rPr>
                          <w:rFonts w:ascii="Arial" w:hAnsi="Arial" w:cs="Arial"/>
                          <w:bCs/>
                          <w:sz w:val="24"/>
                          <w:szCs w:val="24"/>
                          <w:lang w:val="ro-RO"/>
                        </w:rPr>
                        <w:t>OUG nr. 164/2008 , modificata  prin OUG 71/2011, OUG 58/2012, Legea 187/2012, Legea 117/2013, Legea 226/2013</w:t>
                      </w:r>
                      <w:r w:rsidRPr="002D5BD1">
                        <w:rPr>
                          <w:rFonts w:ascii="Arial" w:hAnsi="Arial" w:cs="Arial"/>
                          <w:sz w:val="24"/>
                          <w:szCs w:val="24"/>
                        </w:rPr>
                        <w:t>;</w:t>
                      </w:r>
                    </w:p>
                    <w:p w:rsidR="005A742C" w:rsidRPr="002D5BD1" w:rsidRDefault="005A742C" w:rsidP="005A742C">
                      <w:pPr>
                        <w:numPr>
                          <w:ilvl w:val="0"/>
                          <w:numId w:val="7"/>
                        </w:numPr>
                        <w:tabs>
                          <w:tab w:val="num" w:pos="180"/>
                          <w:tab w:val="left" w:pos="9360"/>
                          <w:tab w:val="left" w:pos="9900"/>
                        </w:tabs>
                        <w:spacing w:after="0" w:line="240" w:lineRule="auto"/>
                        <w:ind w:left="0" w:firstLine="0"/>
                        <w:jc w:val="both"/>
                        <w:rPr>
                          <w:rFonts w:ascii="Arial" w:eastAsia="Times New Roman" w:hAnsi="Arial" w:cs="Arial"/>
                          <w:sz w:val="24"/>
                          <w:szCs w:val="24"/>
                        </w:rPr>
                      </w:pPr>
                      <w:r w:rsidRPr="002D5BD1">
                        <w:rPr>
                          <w:rFonts w:ascii="Arial" w:eastAsia="Times New Roman" w:hAnsi="Arial" w:cs="Arial"/>
                          <w:sz w:val="24"/>
                          <w:szCs w:val="24"/>
                        </w:rPr>
                        <w:t xml:space="preserve"> OUG 57/2007 privind regimul ariilor naturale protejate, conservarea habitatelor naturale a florei şi faunei sălbatice, modificată şi completată cu Legea 49/2011;</w:t>
                      </w:r>
                    </w:p>
                    <w:p w:rsidR="005A742C" w:rsidRPr="002D5BD1" w:rsidRDefault="005A742C" w:rsidP="005A742C">
                      <w:pPr>
                        <w:numPr>
                          <w:ilvl w:val="0"/>
                          <w:numId w:val="7"/>
                        </w:numPr>
                        <w:tabs>
                          <w:tab w:val="num" w:pos="180"/>
                          <w:tab w:val="left" w:pos="9360"/>
                          <w:tab w:val="left" w:pos="9900"/>
                        </w:tabs>
                        <w:spacing w:after="0" w:line="240" w:lineRule="auto"/>
                        <w:ind w:left="0" w:firstLine="0"/>
                        <w:jc w:val="both"/>
                        <w:rPr>
                          <w:rFonts w:ascii="Arial" w:eastAsia="Times New Roman" w:hAnsi="Arial" w:cs="Arial"/>
                          <w:sz w:val="24"/>
                          <w:szCs w:val="24"/>
                        </w:rPr>
                      </w:pPr>
                      <w:r w:rsidRPr="002D5BD1">
                        <w:rPr>
                          <w:rFonts w:ascii="Arial" w:eastAsia="Times New Roman" w:hAnsi="Arial" w:cs="Arial"/>
                          <w:sz w:val="24"/>
                          <w:szCs w:val="24"/>
                        </w:rPr>
                        <w:t>HG 971/2011 pentru modificarea  şi completarea HG 1284/2007, privind instituirea regimului de arie naturală protejată a siturilor de importanţă comunitară, ca parte integrantă a reţelei ecologice europene Natura 2000 în România;</w:t>
                      </w:r>
                    </w:p>
                    <w:p w:rsidR="005A742C" w:rsidRPr="002D5BD1"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t xml:space="preserve">Ord. MMDD 1964/2007 privind instituirea regimului de arie naturală protejată a siturilor de importanţă comunitară, ca parte integrantă a reţelei ecologice europene Natura 2000 în România, modificat prin Ord. MMP nr. 2387/2011; </w:t>
                      </w:r>
                    </w:p>
                    <w:p w:rsidR="005A742C" w:rsidRPr="002D5BD1"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bCs/>
                          <w:sz w:val="24"/>
                          <w:szCs w:val="24"/>
                          <w:lang w:val="ro-RO"/>
                        </w:rPr>
                        <w:t>Legea nr. 46/2008 (r1)  privind Codul silvic</w:t>
                      </w:r>
                      <w:r w:rsidRPr="002D5BD1">
                        <w:rPr>
                          <w:rFonts w:ascii="Arial" w:eastAsia="Calibri" w:hAnsi="Arial" w:cs="Arial"/>
                          <w:sz w:val="24"/>
                          <w:szCs w:val="24"/>
                          <w:lang w:val="ro-RO"/>
                        </w:rPr>
                        <w:t>;</w:t>
                      </w:r>
                    </w:p>
                    <w:p w:rsidR="005A742C" w:rsidRPr="002D5BD1"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t>Ord. MMP 1540/2011 pentru aprobarea Instructiunilor privind termenele, modalităţile şi perioadele de colectare, scoatere şi transport al materialului lemnos cu modificările şi completările ulterioare;</w:t>
                      </w:r>
                    </w:p>
                    <w:p w:rsidR="005A742C" w:rsidRPr="002D5BD1"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t>OUG 68/2007 privind raspunderea de mediu cu referire la prevenirea şi repararea prejudiciului asupra mediului, aprobată prin Legea nr. 19/2008, cu modificările şi completările ulterioare;</w:t>
                      </w:r>
                    </w:p>
                    <w:p w:rsidR="005A742C" w:rsidRPr="002D5BD1"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t>Legea nr. 104/2011 privind calitatea aerului inconjurator;</w:t>
                      </w:r>
                    </w:p>
                    <w:p w:rsidR="005A742C" w:rsidRPr="002D5BD1"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t>HG 856/2002 privind evidenţa gestiunii deşeurilor şi pentru aprobarea listei cuprinzând deşeurile, inclusiv deşeurile periculoase, cu modificările şi completările ulterioare;</w:t>
                      </w:r>
                    </w:p>
                    <w:p w:rsidR="005A742C" w:rsidRPr="002D5BD1"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t>Legea 211/2011 privind regimul deşeurilor, modific</w:t>
                      </w:r>
                      <w:r>
                        <w:rPr>
                          <w:rFonts w:ascii="Arial" w:eastAsia="Calibri" w:hAnsi="Arial" w:cs="Arial"/>
                          <w:sz w:val="24"/>
                          <w:szCs w:val="24"/>
                          <w:lang w:val="ro-RO"/>
                        </w:rPr>
                        <w:t>ată</w:t>
                      </w:r>
                      <w:r w:rsidRPr="002D5BD1">
                        <w:rPr>
                          <w:rFonts w:ascii="Arial" w:eastAsia="Calibri" w:hAnsi="Arial" w:cs="Arial"/>
                          <w:sz w:val="24"/>
                          <w:szCs w:val="24"/>
                          <w:lang w:val="ro-RO"/>
                        </w:rPr>
                        <w:t xml:space="preserve"> şi complet</w:t>
                      </w:r>
                      <w:r>
                        <w:rPr>
                          <w:rFonts w:ascii="Arial" w:eastAsia="Calibri" w:hAnsi="Arial" w:cs="Arial"/>
                          <w:sz w:val="24"/>
                          <w:szCs w:val="24"/>
                          <w:lang w:val="ro-RO"/>
                        </w:rPr>
                        <w:t>ată prin OUG nr.68/2016</w:t>
                      </w:r>
                      <w:r w:rsidRPr="002D5BD1">
                        <w:rPr>
                          <w:rFonts w:ascii="Arial" w:eastAsia="Calibri" w:hAnsi="Arial" w:cs="Arial"/>
                          <w:sz w:val="24"/>
                          <w:szCs w:val="24"/>
                          <w:lang w:val="ro-RO"/>
                        </w:rPr>
                        <w:t>;</w:t>
                      </w:r>
                    </w:p>
                    <w:p w:rsidR="005A742C" w:rsidRPr="002D5BD1"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lastRenderedPageBreak/>
                        <w:t>HG 2293/2004 privind gestionarea deşeurilor rezultate în urma procesului de obţinere a materialelor lemnoase;</w:t>
                      </w:r>
                    </w:p>
                    <w:p w:rsidR="005A742C" w:rsidRPr="002D5BD1"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t>HG Nr. 470/2014 pentru aprobarea Normelor referitoare la provenienta, circulatia si comercializarea materialelor lemnoase, la regimul spatiilor de depozitare a materialelor lemnoase si al instalatiilor de prelucrat lemn rotund, precum si a unor masuri de aplicare a Regulamentului (UE) nr. 995/2010 al Parlamentului European si al Consiliului din 20 octombrie 2010 de stabilire a obligatiilor ce revin operatorilor care introduc pe piaţă lemn şi produse din lemn</w:t>
                      </w:r>
                    </w:p>
                    <w:p w:rsidR="005A742C" w:rsidRPr="002D5BD1"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t xml:space="preserve"> Regulamentul (UE) nr. 995/2010 al Parlamentului European si al Consiliului din 20 octombrie 2010 de stabilire a obligaţiilor ce revin operatorilor care introduc pe piaţă lemn şi produse din lemn</w:t>
                      </w:r>
                      <w:r>
                        <w:rPr>
                          <w:rFonts w:ascii="Arial" w:eastAsia="Calibri" w:hAnsi="Arial" w:cs="Arial"/>
                          <w:sz w:val="24"/>
                          <w:szCs w:val="24"/>
                          <w:lang w:val="ro-RO"/>
                        </w:rPr>
                        <w:t>;</w:t>
                      </w:r>
                    </w:p>
                    <w:p w:rsidR="005A742C" w:rsidRPr="002D5BD1"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t>Regulamentul (UE) nr. 333/2011 al Consiliului din 31 martie 2011de stabilire a criteriilor de determinare a condițiilor în care anumite tipuri de deșeuri metalice nu mai constituie deșeuri în temeiul Directivei 2008/98/CE a Parlamentului European și a Consiliului.</w:t>
                      </w:r>
                    </w:p>
                    <w:p w:rsidR="005A742C" w:rsidRPr="002D5BD1"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t>HG  235/2007 privind gestionarea uleiurilor uzate;</w:t>
                      </w:r>
                    </w:p>
                    <w:p w:rsidR="005A742C" w:rsidRPr="002D5BD1"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t>HG 170/2004 privind gestionarea anvelopelor uzate;</w:t>
                      </w:r>
                    </w:p>
                    <w:p w:rsidR="005A742C"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t>Legea apelor nr. 107/1996, actualizată;</w:t>
                      </w:r>
                    </w:p>
                    <w:p w:rsidR="005A742C"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t>Legea Nr. 249/2015  privind modalitatea de gestionare a ambalajelor şi a deşeurilor de ambalaje</w:t>
                      </w:r>
                      <w:r>
                        <w:rPr>
                          <w:rFonts w:ascii="Arial" w:eastAsia="Calibri" w:hAnsi="Arial" w:cs="Arial"/>
                          <w:sz w:val="24"/>
                          <w:szCs w:val="24"/>
                          <w:lang w:val="ro-RO"/>
                        </w:rPr>
                        <w:t>;</w:t>
                      </w:r>
                    </w:p>
                    <w:p w:rsidR="005A742C" w:rsidRPr="002D5BD1"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t>OUG nr. 196/2005 privind Fondul de mediu, aprobată prin Legea nr. 105/2006, completată şi modificată prin Ordonanţa nr. 25/2008, OUG nr. 37/2008 şi Ordonanţa nr.</w:t>
                      </w:r>
                    </w:p>
                    <w:p w:rsidR="005A742C" w:rsidRPr="002D5BD1"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t xml:space="preserve">15/2010, aprobată prin Legea nr. 167/2010, OUG nr. 115/2010, aprobată prin Legea 64/2011, completată şi modificată cu Ordonanţa nr. 31/2013; </w:t>
                      </w:r>
                    </w:p>
                    <w:p w:rsidR="005A742C" w:rsidRPr="002D5BD1" w:rsidRDefault="005A742C" w:rsidP="005A742C">
                      <w:pPr>
                        <w:numPr>
                          <w:ilvl w:val="0"/>
                          <w:numId w:val="5"/>
                        </w:numPr>
                        <w:tabs>
                          <w:tab w:val="left" w:pos="180"/>
                        </w:tabs>
                        <w:spacing w:after="0" w:line="240" w:lineRule="auto"/>
                        <w:ind w:left="0" w:right="-170" w:firstLine="0"/>
                        <w:jc w:val="both"/>
                        <w:rPr>
                          <w:rFonts w:ascii="Arial" w:eastAsia="Calibri" w:hAnsi="Arial" w:cs="Arial"/>
                          <w:noProof/>
                          <w:sz w:val="24"/>
                          <w:szCs w:val="24"/>
                          <w:lang w:val="ro-RO"/>
                        </w:rPr>
                      </w:pPr>
                      <w:r w:rsidRPr="002D5BD1">
                        <w:rPr>
                          <w:rFonts w:ascii="Arial" w:eastAsia="Calibri" w:hAnsi="Arial" w:cs="Arial"/>
                          <w:noProof/>
                          <w:sz w:val="24"/>
                          <w:szCs w:val="24"/>
                          <w:lang w:val="ro-RO"/>
                        </w:rPr>
                        <w:t>Ordinul nr. 578/2006 al MMGA pentru aprobarea Metodologiei de calcul al contribuţiilor şi taxelor datorate la Fondul pentru mediu, modificat şi completat cu Ordinul nr. 1607/2008, Ordinul nr. 1648/2009,Ordinul nr. 1032/2011 şi Ord. nr. 35/2014;</w:t>
                      </w:r>
                    </w:p>
                    <w:p w:rsidR="005A742C" w:rsidRPr="002D5BD1"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2D5BD1">
                        <w:rPr>
                          <w:rFonts w:ascii="Arial" w:eastAsia="Calibri" w:hAnsi="Arial" w:cs="Arial"/>
                          <w:noProof/>
                          <w:sz w:val="24"/>
                          <w:szCs w:val="24"/>
                          <w:lang w:val="ro-RO"/>
                        </w:rPr>
                        <w:t xml:space="preserve">Ordinul nr. 549/2006 privind aprobarea modelului şi conţinutului formularului “Declaraţie privind obligaţiile la Fondul pentru Mediu” şi a instrucţiunilor de completare şi depunere a acestuia, modificată cu Ordinul nr. 1477/2010,   Ord. 192/2014;                                                                                                                                                                                                                                                                                                                                                                                                                                                                                                                                                                                                                               </w:t>
                      </w:r>
                    </w:p>
                    <w:p w:rsidR="005A742C" w:rsidRPr="002D5BD1"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t xml:space="preserve">HG 210/2007, Ordinul 27/2007, OUG 12/2007 aprobată prin Legea 161/2007 pentru modificarea şi completarea unor acte normative care transpun aquis-ul comunitar în domeniul protecţiei mediului. </w:t>
                      </w:r>
                    </w:p>
                    <w:p w:rsidR="005A742C" w:rsidRPr="002D5BD1" w:rsidRDefault="005A742C" w:rsidP="005A742C">
                      <w:pPr>
                        <w:numPr>
                          <w:ilvl w:val="0"/>
                          <w:numId w:val="7"/>
                        </w:numPr>
                        <w:tabs>
                          <w:tab w:val="num" w:pos="180"/>
                          <w:tab w:val="left" w:pos="9360"/>
                          <w:tab w:val="left" w:pos="9900"/>
                        </w:tabs>
                        <w:autoSpaceDE w:val="0"/>
                        <w:autoSpaceDN w:val="0"/>
                        <w:adjustRightInd w:val="0"/>
                        <w:spacing w:after="0" w:line="240" w:lineRule="auto"/>
                        <w:ind w:left="0" w:firstLine="0"/>
                        <w:jc w:val="both"/>
                        <w:rPr>
                          <w:rFonts w:ascii="Arial" w:eastAsia="Calibri" w:hAnsi="Arial" w:cs="Arial"/>
                          <w:sz w:val="24"/>
                          <w:szCs w:val="24"/>
                          <w:lang w:val="ro-RO"/>
                        </w:rPr>
                      </w:pPr>
                      <w:r w:rsidRPr="002D5BD1">
                        <w:rPr>
                          <w:rFonts w:ascii="Arial" w:eastAsia="Calibri" w:hAnsi="Arial" w:cs="Arial"/>
                          <w:sz w:val="24"/>
                          <w:szCs w:val="24"/>
                          <w:lang w:val="ro-RO"/>
                        </w:rPr>
                        <w:t>HG nr. 1218/2006 privind stabilirea cerinţelor minime de securitate şi sănătate în muncă pentru asigurarea protecţiei lucrătorilor împotriva riscurilor legate de prezenţa agenţilor chimici.</w:t>
                      </w:r>
                    </w:p>
                    <w:p w:rsidR="005A742C"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2D5BD1">
                        <w:rPr>
                          <w:rFonts w:ascii="Arial" w:eastAsia="Calibri" w:hAnsi="Arial" w:cs="Arial"/>
                          <w:noProof/>
                          <w:sz w:val="24"/>
                          <w:szCs w:val="24"/>
                          <w:lang w:val="ro-RO"/>
                        </w:rPr>
                        <w:t>Ordonanţa nr. 21/2002, modificată şi completată prin Legea nr. 515/2002, privind gospodărirea localităţilor urbane şi rurale.</w:t>
                      </w:r>
                    </w:p>
                    <w:p w:rsidR="00B81D81" w:rsidRPr="005A742C" w:rsidRDefault="005A742C" w:rsidP="00B81D81">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Pr>
                          <w:rFonts w:ascii="Arial" w:eastAsia="Calibri" w:hAnsi="Arial" w:cs="Arial"/>
                          <w:noProof/>
                          <w:sz w:val="24"/>
                          <w:szCs w:val="24"/>
                          <w:lang w:val="ro-RO"/>
                        </w:rPr>
                        <w:t>Codificarea deşeurilor se va face conform Directivei Comisiei Europene 2014/955/UE de modificare a Deciziei 2000/532/UE de stabilire a unei liste de deşeuri în temeiul Directivei 2008/98/CE</w:t>
                      </w:r>
                    </w:p>
                  </w:sdtContent>
                </w:sdt>
              </w:sdtContent>
            </w:sdt>
          </w:sdtContent>
        </w:sdt>
      </w:sdtContent>
    </w:sdt>
    <w:p w:rsidR="00B81D81" w:rsidRDefault="00B81D81" w:rsidP="00B81D81">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EndPr>
        <w:rPr>
          <w:rFonts w:asciiTheme="minorHAnsi" w:eastAsiaTheme="minorHAnsi" w:hAnsiTheme="minorHAnsi" w:cstheme="minorBidi"/>
        </w:rPr>
      </w:sdtEndPr>
      <w:sdtContent>
        <w:sdt>
          <w:sdtPr>
            <w:rPr>
              <w:rFonts w:ascii="Arial" w:eastAsia="Calibri" w:hAnsi="Arial" w:cs="Arial"/>
              <w:noProof/>
              <w:color w:val="000000"/>
              <w:sz w:val="24"/>
              <w:szCs w:val="24"/>
              <w:lang w:val="ro-RO"/>
            </w:rPr>
            <w:alias w:val="Câmp editabil text"/>
            <w:tag w:val="CampEditabil"/>
            <w:id w:val="-1280870466"/>
            <w:placeholder>
              <w:docPart w:val="1FF06B7B4C0A447EA835ED8539FDCC35"/>
            </w:placeholder>
          </w:sdtPr>
          <w:sdtContent>
            <w:sdt>
              <w:sdtPr>
                <w:rPr>
                  <w:rFonts w:ascii="Arial" w:eastAsia="Calibri" w:hAnsi="Arial" w:cs="Arial"/>
                  <w:noProof/>
                  <w:sz w:val="24"/>
                  <w:szCs w:val="24"/>
                  <w:lang w:val="ro-RO"/>
                </w:rPr>
                <w:alias w:val="Câmp editabil text"/>
                <w:tag w:val="CampEditabil"/>
                <w:id w:val="2090040168"/>
                <w:placeholder>
                  <w:docPart w:val="85E7B8997D6943748855E5AF7B0727EE"/>
                </w:placeholder>
              </w:sdtPr>
              <w:sdtContent>
                <w:p w:rsidR="005A742C" w:rsidRPr="005B2AF0" w:rsidRDefault="005A742C" w:rsidP="005A742C">
                  <w:pPr>
                    <w:tabs>
                      <w:tab w:val="left" w:pos="180"/>
                    </w:tabs>
                    <w:spacing w:after="0" w:line="240" w:lineRule="auto"/>
                    <w:ind w:right="-171"/>
                    <w:jc w:val="both"/>
                    <w:rPr>
                      <w:rFonts w:ascii="Arial" w:eastAsia="Calibri" w:hAnsi="Arial" w:cs="Arial"/>
                      <w:noProof/>
                      <w:sz w:val="24"/>
                      <w:szCs w:val="24"/>
                      <w:lang w:val="ro-RO"/>
                    </w:rPr>
                  </w:pPr>
                  <w:r w:rsidRPr="005B2AF0">
                    <w:rPr>
                      <w:rFonts w:ascii="Arial" w:eastAsia="Calibri" w:hAnsi="Arial" w:cs="Arial"/>
                      <w:noProof/>
                      <w:sz w:val="24"/>
                      <w:szCs w:val="24"/>
                      <w:lang w:val="ro-RO"/>
                    </w:rPr>
                    <w:t xml:space="preserve"> </w:t>
                  </w:r>
                </w:p>
                <w:p w:rsidR="005A742C" w:rsidRPr="005B2AF0" w:rsidRDefault="005A742C" w:rsidP="005A742C">
                  <w:pPr>
                    <w:tabs>
                      <w:tab w:val="left" w:pos="180"/>
                    </w:tabs>
                    <w:spacing w:after="0" w:line="240" w:lineRule="auto"/>
                    <w:ind w:right="-171"/>
                    <w:jc w:val="both"/>
                    <w:rPr>
                      <w:rFonts w:ascii="Arial" w:eastAsia="Calibri" w:hAnsi="Arial" w:cs="Arial"/>
                      <w:b/>
                      <w:noProof/>
                      <w:sz w:val="24"/>
                      <w:szCs w:val="24"/>
                      <w:lang w:val="ro-RO"/>
                    </w:rPr>
                  </w:pPr>
                  <w:r w:rsidRPr="005B2AF0">
                    <w:rPr>
                      <w:rFonts w:ascii="Arial" w:eastAsia="Calibri" w:hAnsi="Arial" w:cs="Arial"/>
                      <w:b/>
                      <w:noProof/>
                      <w:sz w:val="24"/>
                      <w:szCs w:val="24"/>
                      <w:lang w:val="ro-RO"/>
                    </w:rPr>
                    <w:t>Titularul autorizaţiei are următoarele obligaţii:</w:t>
                  </w:r>
                </w:p>
                <w:p w:rsidR="005A742C" w:rsidRPr="005B2AF0"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5B2AF0">
                    <w:rPr>
                      <w:rFonts w:ascii="Arial" w:eastAsia="Calibri" w:hAnsi="Arial" w:cs="Arial"/>
                      <w:noProof/>
                      <w:sz w:val="24"/>
                      <w:szCs w:val="24"/>
                      <w:lang w:val="ro-RO"/>
                    </w:rPr>
                    <w:t>să respecte prevederile legale din domeniul protecţiei mediului;</w:t>
                  </w:r>
                </w:p>
                <w:p w:rsidR="005A742C" w:rsidRPr="005B2AF0"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5B2AF0">
                    <w:rPr>
                      <w:rFonts w:ascii="Arial" w:eastAsia="Calibri" w:hAnsi="Arial" w:cs="Arial"/>
                      <w:noProof/>
                      <w:sz w:val="24"/>
                      <w:szCs w:val="24"/>
                      <w:lang w:val="ro-RO"/>
                    </w:rPr>
                    <w:t xml:space="preserve">să asiste reprezentanţii Agenţiei pentru Protecţia Mediului Cluj şi să pună la dispoziţia acestora toate datele necesare pentru desfăşurarea controlului conformării activităţii cu </w:t>
                  </w:r>
                  <w:r w:rsidRPr="005B2AF0">
                    <w:rPr>
                      <w:rFonts w:ascii="Arial" w:eastAsia="Calibri" w:hAnsi="Arial" w:cs="Arial"/>
                      <w:noProof/>
                      <w:sz w:val="24"/>
                      <w:szCs w:val="24"/>
                      <w:lang w:val="ro-RO"/>
                    </w:rPr>
                    <w:lastRenderedPageBreak/>
                    <w:t xml:space="preserve">prevederile prezentei autorizaţii,  pentru prelevarea de probe şi/sau culegerea oricăror informaţii privind  respectarea prevederilor autorizaţiei; </w:t>
                  </w:r>
                </w:p>
                <w:p w:rsidR="005A742C" w:rsidRPr="005B2AF0"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5B2AF0">
                    <w:rPr>
                      <w:rFonts w:ascii="Arial" w:eastAsia="Calibri" w:hAnsi="Arial" w:cs="Arial"/>
                      <w:noProof/>
                      <w:sz w:val="24"/>
                      <w:szCs w:val="24"/>
                      <w:lang w:val="ro-RO"/>
                    </w:rPr>
                    <w:t>Înainte de începerea activității pe un nou amplasament, titularul va notifica autoritatea competentă pentru protecția mediului de pe raza teritorială a județului în care urmează a se desfășura activitatea, iar APM va verifica condițiile pentru desfășurarea activității și poziția amplasamentului în raport cu ariile naturale protejate.</w:t>
                  </w:r>
                </w:p>
                <w:p w:rsidR="005A742C" w:rsidRPr="005B2AF0"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5B2AF0">
                    <w:rPr>
                      <w:rFonts w:ascii="Arial" w:eastAsia="Calibri" w:hAnsi="Arial" w:cs="Arial"/>
                      <w:noProof/>
                      <w:sz w:val="24"/>
                      <w:szCs w:val="24"/>
                      <w:lang w:val="ro-RO"/>
                    </w:rPr>
                    <w:t>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5A742C" w:rsidRPr="005B2AF0"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5B2AF0">
                    <w:rPr>
                      <w:rFonts w:ascii="Arial" w:eastAsia="Calibri" w:hAnsi="Arial" w:cs="Arial"/>
                      <w:noProof/>
                      <w:sz w:val="24"/>
                      <w:szCs w:val="24"/>
                      <w:lang w:val="ro-RO"/>
                    </w:rPr>
                    <w:t>să menţină înregistrări şi să arhiveze ca anexe la prezenta autorizaţie de mediu dovezi obiective (contractele în original) privind contractele sau negocierile directe privind parchetele de exploatare, amplasamentele licitate/negociate, cu precizarea proprietarului de fond forestier care a organizat licitaţia/negocierea şi a volumelor aprobate, însoţită de autorizaţia de exploatare obţinută pentru fiecare parchet.</w:t>
                  </w:r>
                </w:p>
                <w:p w:rsidR="005A742C" w:rsidRPr="005B2AF0"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5B2AF0">
                    <w:rPr>
                      <w:rFonts w:ascii="Arial" w:eastAsia="Calibri" w:hAnsi="Arial" w:cs="Arial"/>
                      <w:noProof/>
                      <w:sz w:val="24"/>
                      <w:szCs w:val="24"/>
                      <w:lang w:val="ro-RO"/>
                    </w:rPr>
                    <w:t xml:space="preserve">să menţină înregistrări şi să arhiveze ca anexe la prezenta autorizaţie de mediu dovezi obiective (contractele în original) privind contractele cu cantităţile de masă lemnoasă debitată/prelucrată vândută, precum şi cu deşeurile rezultate din această activitate. </w:t>
                  </w:r>
                </w:p>
                <w:p w:rsidR="005A742C" w:rsidRPr="005B2AF0"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5B2AF0">
                    <w:rPr>
                      <w:rFonts w:ascii="Arial" w:eastAsia="Calibri" w:hAnsi="Arial" w:cs="Arial"/>
                      <w:noProof/>
                      <w:sz w:val="24"/>
                      <w:szCs w:val="24"/>
                      <w:lang w:val="ro-RO"/>
                    </w:rPr>
                    <w:t xml:space="preserve"> să ia toate măsurile de prevenire şi stingere a incendiilor, respectiv măsurile de prevenire a apariţiei focarelor de infestare a lemnului şi a pădurii în parchetele de exploatare şi în platformele primare.</w:t>
                  </w:r>
                </w:p>
                <w:p w:rsidR="005A742C" w:rsidRPr="005B2AF0" w:rsidRDefault="005A742C" w:rsidP="005A742C">
                  <w:pPr>
                    <w:numPr>
                      <w:ilvl w:val="0"/>
                      <w:numId w:val="5"/>
                    </w:numPr>
                    <w:tabs>
                      <w:tab w:val="left" w:pos="180"/>
                    </w:tabs>
                    <w:spacing w:after="0" w:line="240" w:lineRule="auto"/>
                    <w:ind w:left="0" w:right="-171" w:firstLine="0"/>
                    <w:jc w:val="both"/>
                    <w:rPr>
                      <w:rFonts w:ascii="Arial" w:eastAsia="Calibri" w:hAnsi="Arial" w:cs="Arial"/>
                      <w:b/>
                      <w:noProof/>
                      <w:sz w:val="24"/>
                      <w:szCs w:val="24"/>
                      <w:lang w:val="ro-RO"/>
                    </w:rPr>
                  </w:pPr>
                  <w:r w:rsidRPr="005B2AF0">
                    <w:rPr>
                      <w:rFonts w:ascii="Arial" w:eastAsia="Calibri" w:hAnsi="Arial" w:cs="Arial"/>
                      <w:noProof/>
                      <w:sz w:val="24"/>
                      <w:szCs w:val="24"/>
                      <w:lang w:val="ro-RO"/>
                    </w:rPr>
                    <w:t xml:space="preserve">să notifice APM Cluj dacă intervin elemente noi, necunoscute la data emiterii autorizatiei de mediu, precum şi asupra oricăror modificări ale condiţiilor care au stat la baza emiterii autorizatiei de mediu, înainte de realizarea modificării; </w:t>
                  </w:r>
                </w:p>
                <w:p w:rsidR="005A742C" w:rsidRPr="00DB024A"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DB024A">
                    <w:rPr>
                      <w:rFonts w:ascii="Arial" w:eastAsia="Calibri" w:hAnsi="Arial" w:cs="Arial"/>
                      <w:noProof/>
                      <w:sz w:val="24"/>
                      <w:szCs w:val="24"/>
                      <w:lang w:val="ro-RO"/>
                    </w:rPr>
                    <w:t>deţinătorul autorizaţiei de mediu are obligaţia de a notifica APM Cluj, înainte de începerea activităţii de exploatare forestieră, despre toate amplasamentele licitate/negociate, cu precizarea proprietarului de fond forestier care a organizat licitaţia/negocierea, însoţită de autorizaţiile de exploatare a masei lemnoase emise de ocoalele silvice şi de avizele administratorilor/custozilor ariilor naturale protejate, după caz;</w:t>
                  </w:r>
                </w:p>
                <w:p w:rsidR="005A742C" w:rsidRPr="00DB024A"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DB024A">
                    <w:rPr>
                      <w:rFonts w:ascii="Arial" w:eastAsia="Calibri" w:hAnsi="Arial" w:cs="Arial"/>
                      <w:noProof/>
                      <w:sz w:val="24"/>
                      <w:szCs w:val="24"/>
                      <w:lang w:val="ro-RO"/>
                    </w:rPr>
                    <w:t>titularul activităţii are obligaţia de a notifica în scris APM Cluj ori de câte ori există o schimbare de fond a datelor care au stat la baza emiterii autorizaţiei de mediu, inclusiv noile licitaţii obţinute pentru exploatarea masei lemnoase; notificarea de începere a activităţii de exploatare forestieră va fi însoţită de autorizaţiile de exploatare a masei lemnoase emise de Ocoalele Silvice şi de avizele custozilor/administratorilor ariilor naturale protejate; APM Cluj va emite o autorizaţie de mediu revizuită, incluzând acele date care s-au modificat sau decide reluarea procedurii de emitere a unei noi autorizaţii de mediu, conform prevederilor art. 14, alin. (1) din Ordinul nr. 1798/2007, cu modificările şi completările ulterioare;</w:t>
                  </w:r>
                </w:p>
                <w:p w:rsidR="005A742C" w:rsidRPr="005B2AF0"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5B2AF0">
                    <w:rPr>
                      <w:rFonts w:ascii="Arial" w:eastAsia="Calibri" w:hAnsi="Arial" w:cs="Arial"/>
                      <w:noProof/>
                      <w:sz w:val="24"/>
                      <w:szCs w:val="24"/>
                      <w:lang w:val="ro-RO"/>
                    </w:rPr>
                    <w:t>Titularului autorizaţiei, îi revine obligaţia de a nu desfăşura activităţi sau de a nu realiza proiecte, planuri ori programe care ar rezulta în urma modificărilor care fac obiectul notificării, până la adoptarea unei decizii a autorităţii de mediu.</w:t>
                  </w:r>
                </w:p>
                <w:p w:rsidR="005A742C" w:rsidRPr="005B2AF0"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5B2AF0">
                    <w:rPr>
                      <w:rFonts w:ascii="Arial" w:eastAsia="Calibri" w:hAnsi="Arial" w:cs="Arial"/>
                      <w:noProof/>
                      <w:sz w:val="24"/>
                      <w:szCs w:val="24"/>
                      <w:lang w:val="ro-RO"/>
                    </w:rPr>
                    <w:t>Se va solicita revizuirea autorizaţiei de mediu pentru orice schimbare de fond a datelor care au stat la baza emiterii prezentei autorizaţii.</w:t>
                  </w:r>
                </w:p>
                <w:p w:rsidR="005A742C" w:rsidRPr="005B2AF0"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5B2AF0">
                    <w:rPr>
                      <w:rFonts w:ascii="Arial" w:eastAsia="Calibri" w:hAnsi="Arial" w:cs="Arial"/>
                      <w:noProof/>
                      <w:sz w:val="24"/>
                      <w:szCs w:val="24"/>
                      <w:lang w:val="ro-RO"/>
                    </w:rPr>
                    <w:t>Prezenta autorizaţie de mediu nu exonerează de răspundere proprietarul / deţinătorul fondului forestier în cazul producerii unor accidente în timpul desfăşurării activităţii pentru care a fost emisă.</w:t>
                  </w:r>
                </w:p>
                <w:p w:rsidR="005A742C" w:rsidRPr="005B2AF0"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5B2AF0">
                    <w:rPr>
                      <w:rFonts w:ascii="Arial" w:eastAsia="Calibri" w:hAnsi="Arial" w:cs="Arial"/>
                      <w:noProof/>
                      <w:sz w:val="24"/>
                      <w:szCs w:val="24"/>
                      <w:lang w:val="ro-RO"/>
                    </w:rPr>
                    <w:t xml:space="preserve">să notifice Agenţia pentru Protecţia Mediului Cluj în cazul sistării activităţii, în vederea stabilirii obligaţiilor de mediu, conform art. 10 din OUG 195/2005 privind protecţia mediului, ado/ată prin Legea 265/2006, modificată cu OUG 114/2007 şi OUG 164/2008; </w:t>
                  </w:r>
                </w:p>
                <w:p w:rsidR="005A742C" w:rsidRPr="005B2AF0"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5B2AF0">
                    <w:rPr>
                      <w:rFonts w:ascii="Arial" w:eastAsia="Calibri" w:hAnsi="Arial" w:cs="Arial"/>
                      <w:noProof/>
                      <w:sz w:val="24"/>
                      <w:szCs w:val="24"/>
                      <w:lang w:val="ro-RO"/>
                    </w:rPr>
                    <w:lastRenderedPageBreak/>
                    <w:t>de reînnoire a tuturor autorizaţiilor şi avizelor care îşi pierd valabilitatea, emise de alte autorităţi, luate în considerare la emiterea prezentei autorizaţii, care sunt necesare funcţionării obiectivului;</w:t>
                  </w:r>
                </w:p>
                <w:p w:rsidR="005A742C" w:rsidRDefault="005A742C" w:rsidP="005A742C">
                  <w:pPr>
                    <w:numPr>
                      <w:ilvl w:val="0"/>
                      <w:numId w:val="5"/>
                    </w:numPr>
                    <w:tabs>
                      <w:tab w:val="left" w:pos="180"/>
                    </w:tabs>
                    <w:spacing w:after="0" w:line="240" w:lineRule="auto"/>
                    <w:ind w:left="0" w:right="-171" w:firstLine="0"/>
                    <w:jc w:val="both"/>
                    <w:rPr>
                      <w:rFonts w:ascii="Arial" w:eastAsia="Calibri" w:hAnsi="Arial" w:cs="Arial"/>
                      <w:noProof/>
                      <w:sz w:val="24"/>
                      <w:szCs w:val="24"/>
                      <w:lang w:val="ro-RO"/>
                    </w:rPr>
                  </w:pPr>
                  <w:r w:rsidRPr="005B2AF0">
                    <w:rPr>
                      <w:rFonts w:ascii="Arial" w:eastAsia="Calibri" w:hAnsi="Arial" w:cs="Arial"/>
                      <w:noProof/>
                      <w:sz w:val="24"/>
                      <w:szCs w:val="24"/>
                      <w:lang w:val="ro-RO"/>
                    </w:rPr>
                    <w:t>Cu minimum 45 de zile înainte de expirarea prezentei autorizaţii de mediu se va depune solicitarea autorizaţiei de mediu, conform prevederilor Ordinului MMDD nr. 1798/2007 pentru aprobarea Procedurii de emitere a autorizaţiei de mediu.</w:t>
                  </w:r>
                </w:p>
                <w:p w:rsidR="00B81D81" w:rsidRPr="005A742C" w:rsidRDefault="00D70353" w:rsidP="005A742C">
                  <w:pPr>
                    <w:tabs>
                      <w:tab w:val="left" w:pos="180"/>
                    </w:tabs>
                    <w:spacing w:after="0" w:line="240" w:lineRule="auto"/>
                    <w:ind w:right="-171"/>
                    <w:jc w:val="both"/>
                    <w:rPr>
                      <w:rFonts w:ascii="Arial" w:eastAsia="Calibri" w:hAnsi="Arial" w:cs="Arial"/>
                      <w:noProof/>
                      <w:color w:val="000000"/>
                      <w:sz w:val="24"/>
                      <w:szCs w:val="24"/>
                      <w:lang w:val="ro-RO"/>
                    </w:rPr>
                  </w:pPr>
                </w:p>
              </w:sdtContent>
            </w:sdt>
          </w:sdtContent>
        </w:sdt>
      </w:sdtContent>
    </w:sdt>
    <w:p w:rsidR="00B81D81" w:rsidRPr="008A1439" w:rsidRDefault="00B81D81" w:rsidP="00B81D8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B81D81" w:rsidRDefault="00B81D81" w:rsidP="00B81D8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B81D81" w:rsidRDefault="00B81D81" w:rsidP="00B81D81">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B81D81" w:rsidRPr="007F6189" w:rsidRDefault="00B81D81" w:rsidP="00B81D81">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9F4380" w:rsidRPr="00E27C27" w:rsidRDefault="009F4380" w:rsidP="009F4380">
          <w:pPr>
            <w:spacing w:after="0" w:line="240" w:lineRule="auto"/>
            <w:jc w:val="both"/>
            <w:rPr>
              <w:rFonts w:ascii="Arial" w:hAnsi="Arial" w:cs="Arial"/>
              <w:b/>
              <w:bCs/>
              <w:iCs/>
              <w:noProof/>
              <w:sz w:val="24"/>
              <w:szCs w:val="24"/>
              <w:lang w:val="ro-RO"/>
            </w:rPr>
          </w:pPr>
          <w:r w:rsidRPr="009F4380">
            <w:rPr>
              <w:rFonts w:ascii="Arial" w:hAnsi="Arial" w:cs="Arial"/>
              <w:b/>
              <w:noProof/>
              <w:sz w:val="24"/>
              <w:szCs w:val="24"/>
              <w:lang w:val="ro-RO"/>
            </w:rPr>
            <w:t>E</w:t>
          </w:r>
          <w:r w:rsidRPr="00E27C27">
            <w:rPr>
              <w:rFonts w:ascii="Arial" w:hAnsi="Arial" w:cs="Arial"/>
              <w:b/>
              <w:bCs/>
              <w:iCs/>
              <w:noProof/>
              <w:sz w:val="24"/>
              <w:szCs w:val="24"/>
              <w:lang w:val="ro-RO"/>
            </w:rPr>
            <w:t>xploatare forestieră, conform tratamentelor şi lucrărilor silvice stabilite în amenajamentele silvice în cadrul firmei SC</w:t>
          </w:r>
          <w:r>
            <w:rPr>
              <w:rFonts w:ascii="Arial" w:hAnsi="Arial" w:cs="Arial"/>
              <w:b/>
              <w:bCs/>
              <w:iCs/>
              <w:noProof/>
              <w:sz w:val="24"/>
              <w:szCs w:val="24"/>
              <w:lang w:val="ro-RO"/>
            </w:rPr>
            <w:t>.Ponor Forest Industry</w:t>
          </w:r>
          <w:r w:rsidRPr="00E27C27">
            <w:rPr>
              <w:rFonts w:ascii="Arial" w:hAnsi="Arial" w:cs="Arial"/>
              <w:b/>
              <w:bCs/>
              <w:iCs/>
              <w:noProof/>
              <w:sz w:val="24"/>
              <w:szCs w:val="24"/>
              <w:lang w:val="ro-RO"/>
            </w:rPr>
            <w:t xml:space="preserve">   SRL, </w:t>
          </w:r>
          <w:r>
            <w:rPr>
              <w:rFonts w:ascii="Arial" w:hAnsi="Arial" w:cs="Arial"/>
              <w:b/>
              <w:bCs/>
              <w:iCs/>
              <w:noProof/>
              <w:sz w:val="24"/>
              <w:szCs w:val="24"/>
              <w:lang w:val="ro-RO"/>
            </w:rPr>
            <w:t xml:space="preserve"> jud.Cluj</w:t>
          </w:r>
          <w:r w:rsidRPr="00E27C27">
            <w:rPr>
              <w:rFonts w:ascii="Arial" w:hAnsi="Arial" w:cs="Arial"/>
              <w:b/>
              <w:bCs/>
              <w:iCs/>
              <w:noProof/>
              <w:sz w:val="24"/>
              <w:szCs w:val="24"/>
              <w:lang w:val="ro-RO"/>
            </w:rPr>
            <w:t>:</w:t>
          </w:r>
        </w:p>
        <w:p w:rsidR="00B81D81" w:rsidRDefault="00D70353" w:rsidP="00B81D81">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9F4380" w:rsidRPr="009F4380" w:rsidTr="009F4380">
            <w:tc>
              <w:tcPr>
                <w:tcW w:w="1206" w:type="dxa"/>
                <w:shd w:val="clear" w:color="auto" w:fill="C0C0C0"/>
                <w:vAlign w:val="center"/>
              </w:tcPr>
              <w:p w:rsidR="009F4380" w:rsidRPr="009F4380" w:rsidRDefault="009F4380" w:rsidP="009F4380">
                <w:pPr>
                  <w:spacing w:before="40" w:after="0" w:line="240" w:lineRule="auto"/>
                  <w:jc w:val="center"/>
                  <w:rPr>
                    <w:rFonts w:ascii="Arial" w:hAnsi="Arial" w:cs="Arial"/>
                    <w:b/>
                    <w:noProof/>
                    <w:sz w:val="20"/>
                    <w:szCs w:val="24"/>
                    <w:lang w:val="ro-RO"/>
                  </w:rPr>
                </w:pPr>
                <w:r w:rsidRPr="009F4380">
                  <w:rPr>
                    <w:rFonts w:ascii="Arial" w:hAnsi="Arial" w:cs="Arial"/>
                    <w:b/>
                    <w:noProof/>
                    <w:sz w:val="20"/>
                    <w:szCs w:val="24"/>
                    <w:lang w:val="ro-RO"/>
                  </w:rPr>
                  <w:t>Cod CAEN Rev.2</w:t>
                </w:r>
              </w:p>
            </w:tc>
            <w:tc>
              <w:tcPr>
                <w:tcW w:w="3617" w:type="dxa"/>
                <w:shd w:val="clear" w:color="auto" w:fill="C0C0C0"/>
                <w:vAlign w:val="center"/>
              </w:tcPr>
              <w:p w:rsidR="009F4380" w:rsidRPr="009F4380" w:rsidRDefault="009F4380" w:rsidP="009F4380">
                <w:pPr>
                  <w:spacing w:before="40" w:after="0" w:line="240" w:lineRule="auto"/>
                  <w:jc w:val="center"/>
                  <w:rPr>
                    <w:rFonts w:ascii="Arial" w:hAnsi="Arial" w:cs="Arial"/>
                    <w:b/>
                    <w:noProof/>
                    <w:sz w:val="20"/>
                    <w:szCs w:val="24"/>
                    <w:lang w:val="ro-RO"/>
                  </w:rPr>
                </w:pPr>
                <w:r w:rsidRPr="009F4380">
                  <w:rPr>
                    <w:rFonts w:ascii="Arial" w:hAnsi="Arial" w:cs="Arial"/>
                    <w:b/>
                    <w:noProof/>
                    <w:sz w:val="20"/>
                    <w:szCs w:val="24"/>
                    <w:lang w:val="ro-RO"/>
                  </w:rPr>
                  <w:t>Activitate</w:t>
                </w:r>
              </w:p>
            </w:tc>
            <w:tc>
              <w:tcPr>
                <w:tcW w:w="2411" w:type="dxa"/>
                <w:shd w:val="clear" w:color="auto" w:fill="C0C0C0"/>
                <w:vAlign w:val="center"/>
              </w:tcPr>
              <w:p w:rsidR="009F4380" w:rsidRPr="009F4380" w:rsidRDefault="009F4380" w:rsidP="009F4380">
                <w:pPr>
                  <w:spacing w:before="40" w:after="0" w:line="240" w:lineRule="auto"/>
                  <w:jc w:val="center"/>
                  <w:rPr>
                    <w:rFonts w:ascii="Arial" w:hAnsi="Arial" w:cs="Arial"/>
                    <w:b/>
                    <w:noProof/>
                    <w:sz w:val="20"/>
                    <w:szCs w:val="24"/>
                    <w:lang w:val="ro-RO"/>
                  </w:rPr>
                </w:pPr>
                <w:r w:rsidRPr="009F4380">
                  <w:rPr>
                    <w:rFonts w:ascii="Arial" w:hAnsi="Arial" w:cs="Arial"/>
                    <w:b/>
                    <w:noProof/>
                    <w:sz w:val="20"/>
                    <w:szCs w:val="24"/>
                    <w:lang w:val="ro-RO"/>
                  </w:rPr>
                  <w:t>Capacitate maximă proiectată</w:t>
                </w:r>
              </w:p>
            </w:tc>
            <w:tc>
              <w:tcPr>
                <w:tcW w:w="2411" w:type="dxa"/>
                <w:shd w:val="clear" w:color="auto" w:fill="C0C0C0"/>
                <w:vAlign w:val="center"/>
              </w:tcPr>
              <w:p w:rsidR="009F4380" w:rsidRPr="009F4380" w:rsidRDefault="009F4380" w:rsidP="009F4380">
                <w:pPr>
                  <w:spacing w:before="40" w:after="0" w:line="240" w:lineRule="auto"/>
                  <w:jc w:val="center"/>
                  <w:rPr>
                    <w:rFonts w:ascii="Arial" w:hAnsi="Arial" w:cs="Arial"/>
                    <w:b/>
                    <w:noProof/>
                    <w:sz w:val="20"/>
                    <w:szCs w:val="24"/>
                    <w:lang w:val="ro-RO"/>
                  </w:rPr>
                </w:pPr>
                <w:r w:rsidRPr="009F4380">
                  <w:rPr>
                    <w:rFonts w:ascii="Arial" w:hAnsi="Arial" w:cs="Arial"/>
                    <w:b/>
                    <w:noProof/>
                    <w:sz w:val="20"/>
                    <w:szCs w:val="24"/>
                    <w:lang w:val="ro-RO"/>
                  </w:rPr>
                  <w:t>UM</w:t>
                </w:r>
              </w:p>
            </w:tc>
          </w:tr>
          <w:tr w:rsidR="009F4380" w:rsidRPr="009F4380" w:rsidTr="009F4380">
            <w:tc>
              <w:tcPr>
                <w:tcW w:w="1206" w:type="dxa"/>
                <w:shd w:val="clear" w:color="auto" w:fill="auto"/>
              </w:tcPr>
              <w:p w:rsidR="009F4380" w:rsidRPr="009F4380" w:rsidRDefault="009F4380" w:rsidP="009F4380">
                <w:pPr>
                  <w:spacing w:before="40" w:after="0" w:line="240" w:lineRule="auto"/>
                  <w:jc w:val="center"/>
                  <w:rPr>
                    <w:rFonts w:ascii="Arial" w:hAnsi="Arial" w:cs="Arial"/>
                    <w:noProof/>
                    <w:sz w:val="20"/>
                    <w:szCs w:val="24"/>
                    <w:lang w:val="ro-RO"/>
                  </w:rPr>
                </w:pPr>
                <w:r w:rsidRPr="009F4380">
                  <w:rPr>
                    <w:rFonts w:ascii="Arial" w:hAnsi="Arial" w:cs="Arial"/>
                    <w:noProof/>
                    <w:sz w:val="20"/>
                    <w:szCs w:val="24"/>
                    <w:lang w:val="ro-RO"/>
                  </w:rPr>
                  <w:t>0220</w:t>
                </w:r>
              </w:p>
            </w:tc>
            <w:tc>
              <w:tcPr>
                <w:tcW w:w="3617" w:type="dxa"/>
                <w:shd w:val="clear" w:color="auto" w:fill="auto"/>
              </w:tcPr>
              <w:p w:rsidR="009F4380" w:rsidRPr="009F4380" w:rsidRDefault="009F4380" w:rsidP="009F4380">
                <w:pPr>
                  <w:spacing w:before="40" w:after="0" w:line="240" w:lineRule="auto"/>
                  <w:jc w:val="center"/>
                  <w:rPr>
                    <w:rFonts w:ascii="Arial" w:hAnsi="Arial" w:cs="Arial"/>
                    <w:noProof/>
                    <w:sz w:val="20"/>
                    <w:szCs w:val="24"/>
                    <w:lang w:val="ro-RO"/>
                  </w:rPr>
                </w:pPr>
                <w:r w:rsidRPr="009F4380">
                  <w:rPr>
                    <w:rFonts w:ascii="Arial" w:hAnsi="Arial" w:cs="Arial"/>
                    <w:noProof/>
                    <w:sz w:val="20"/>
                    <w:szCs w:val="24"/>
                    <w:lang w:val="ro-RO"/>
                  </w:rPr>
                  <w:t>Exploatare forestiera</w:t>
                </w:r>
              </w:p>
            </w:tc>
            <w:tc>
              <w:tcPr>
                <w:tcW w:w="2411" w:type="dxa"/>
                <w:shd w:val="clear" w:color="auto" w:fill="auto"/>
              </w:tcPr>
              <w:p w:rsidR="009F4380" w:rsidRPr="009F4380" w:rsidRDefault="009F4380" w:rsidP="009F4380">
                <w:pPr>
                  <w:spacing w:before="40" w:after="0" w:line="240" w:lineRule="auto"/>
                  <w:jc w:val="center"/>
                  <w:rPr>
                    <w:rFonts w:ascii="Arial" w:hAnsi="Arial" w:cs="Arial"/>
                    <w:noProof/>
                    <w:sz w:val="20"/>
                    <w:szCs w:val="24"/>
                    <w:lang w:val="ro-RO"/>
                  </w:rPr>
                </w:pPr>
                <w:r w:rsidRPr="009F4380">
                  <w:rPr>
                    <w:rFonts w:ascii="Arial" w:hAnsi="Arial" w:cs="Arial"/>
                    <w:noProof/>
                    <w:sz w:val="20"/>
                    <w:szCs w:val="24"/>
                    <w:lang w:val="ro-RO"/>
                  </w:rPr>
                  <w:t>4000,00</w:t>
                </w:r>
              </w:p>
            </w:tc>
            <w:tc>
              <w:tcPr>
                <w:tcW w:w="2411" w:type="dxa"/>
                <w:shd w:val="clear" w:color="auto" w:fill="auto"/>
              </w:tcPr>
              <w:p w:rsidR="009F4380" w:rsidRPr="009F4380" w:rsidRDefault="009F4380" w:rsidP="009F4380">
                <w:pPr>
                  <w:spacing w:before="40" w:after="0" w:line="240" w:lineRule="auto"/>
                  <w:jc w:val="center"/>
                  <w:rPr>
                    <w:rFonts w:ascii="Arial" w:hAnsi="Arial" w:cs="Arial"/>
                    <w:noProof/>
                    <w:sz w:val="20"/>
                    <w:szCs w:val="24"/>
                    <w:lang w:val="ro-RO"/>
                  </w:rPr>
                </w:pPr>
                <w:r w:rsidRPr="009F4380">
                  <w:rPr>
                    <w:rFonts w:ascii="Arial" w:hAnsi="Arial" w:cs="Arial"/>
                    <w:noProof/>
                    <w:sz w:val="20"/>
                    <w:szCs w:val="24"/>
                    <w:lang w:val="ro-RO"/>
                  </w:rPr>
                  <w:t>Metru Cub</w:t>
                </w:r>
              </w:p>
            </w:tc>
          </w:tr>
        </w:tbl>
        <w:p w:rsidR="00B81D81" w:rsidRPr="00420C4E" w:rsidRDefault="00D70353" w:rsidP="009F4380">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B81D81" w:rsidRPr="0038326F" w:rsidRDefault="009F4380" w:rsidP="00B81D81">
          <w:pPr>
            <w:spacing w:after="0"/>
            <w:rPr>
              <w:lang w:val="ro-RO" w:eastAsia="ro-RO"/>
            </w:rPr>
          </w:pPr>
          <w:r>
            <w:rPr>
              <w:lang w:val="ro-RO" w:eastAsia="ro-RO"/>
            </w:rPr>
            <w:t xml:space="preserve"> </w:t>
          </w:r>
        </w:p>
      </w:sdtContent>
    </w:sdt>
    <w:p w:rsidR="00B81D81" w:rsidRPr="00CB2B4B" w:rsidRDefault="00B81D81" w:rsidP="00B81D81">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9F4380" w:rsidRPr="00607524" w:rsidRDefault="009F4380" w:rsidP="009F4380">
          <w:pPr>
            <w:spacing w:after="0" w:line="240" w:lineRule="auto"/>
            <w:jc w:val="both"/>
            <w:rPr>
              <w:rFonts w:ascii="Arial" w:eastAsia="Times New Roman" w:hAnsi="Arial" w:cs="Arial"/>
              <w:b/>
              <w:sz w:val="24"/>
              <w:szCs w:val="24"/>
              <w:u w:val="single"/>
              <w:lang w:val="fr-FR"/>
            </w:rPr>
          </w:pPr>
        </w:p>
        <w:p w:rsidR="009F4380" w:rsidRPr="00607524" w:rsidRDefault="009F4380" w:rsidP="009F4380">
          <w:pPr>
            <w:spacing w:after="0" w:line="240" w:lineRule="auto"/>
            <w:jc w:val="both"/>
            <w:rPr>
              <w:rFonts w:ascii="Arial" w:eastAsia="Times New Roman" w:hAnsi="Arial" w:cs="Arial"/>
              <w:b/>
              <w:sz w:val="24"/>
              <w:szCs w:val="24"/>
              <w:u w:val="single"/>
              <w:lang w:val="fr-FR"/>
            </w:rPr>
          </w:pPr>
          <w:r w:rsidRPr="00607524">
            <w:rPr>
              <w:rFonts w:ascii="Arial" w:eastAsia="Times New Roman" w:hAnsi="Arial" w:cs="Arial"/>
              <w:sz w:val="24"/>
              <w:szCs w:val="24"/>
            </w:rPr>
            <w:t xml:space="preserve">- </w:t>
          </w:r>
          <w:r w:rsidRPr="00607524">
            <w:rPr>
              <w:rFonts w:ascii="Arial" w:eastAsia="Times New Roman" w:hAnsi="Arial" w:cs="Arial"/>
              <w:sz w:val="24"/>
              <w:szCs w:val="24"/>
              <w:u w:val="single"/>
            </w:rPr>
            <w:t>amenajare pentru exploatare</w:t>
          </w:r>
          <w:r w:rsidRPr="00607524">
            <w:rPr>
              <w:rFonts w:ascii="Arial" w:eastAsia="Times New Roman" w:hAnsi="Arial" w:cs="Arial"/>
              <w:sz w:val="24"/>
              <w:szCs w:val="24"/>
            </w:rPr>
            <w:t xml:space="preserve"> dotată cu mijloace PSI și rezervoare metalice pentru combustibil echipate cu mijloace de protecţie împotriva scurgerilor accidentale de produs petrolier;  </w:t>
          </w:r>
          <w:r w:rsidRPr="0017621A">
            <w:rPr>
              <w:rFonts w:ascii="Arial" w:eastAsia="Times New Roman" w:hAnsi="Arial" w:cs="Arial"/>
              <w:sz w:val="24"/>
              <w:szCs w:val="24"/>
              <w:lang w:val="ro-RO"/>
            </w:rPr>
            <w:t>rulotă tractabilă pentru adăpostirea personalului</w:t>
          </w:r>
          <w:r>
            <w:rPr>
              <w:rFonts w:ascii="Arial" w:eastAsia="Times New Roman" w:hAnsi="Arial" w:cs="Arial"/>
              <w:sz w:val="24"/>
              <w:szCs w:val="24"/>
              <w:lang w:val="ro-RO"/>
            </w:rPr>
            <w:t>;</w:t>
          </w:r>
        </w:p>
        <w:p w:rsidR="009F4380" w:rsidRPr="00607524" w:rsidRDefault="009F4380" w:rsidP="009F4380">
          <w:pPr>
            <w:spacing w:after="0" w:line="240" w:lineRule="auto"/>
            <w:jc w:val="both"/>
            <w:rPr>
              <w:rFonts w:ascii="Arial" w:eastAsia="Times New Roman" w:hAnsi="Arial" w:cs="Arial"/>
              <w:sz w:val="24"/>
              <w:szCs w:val="24"/>
            </w:rPr>
          </w:pPr>
          <w:r w:rsidRPr="00607524">
            <w:rPr>
              <w:rFonts w:ascii="Arial" w:eastAsia="Times New Roman" w:hAnsi="Arial" w:cs="Arial"/>
              <w:sz w:val="24"/>
              <w:szCs w:val="24"/>
            </w:rPr>
            <w:t xml:space="preserve"> -</w:t>
          </w:r>
          <w:r w:rsidRPr="00607524">
            <w:rPr>
              <w:rFonts w:ascii="Arial" w:eastAsia="Times New Roman" w:hAnsi="Arial" w:cs="Arial"/>
              <w:sz w:val="24"/>
              <w:szCs w:val="24"/>
              <w:lang w:val="fr-FR"/>
            </w:rPr>
            <w:t xml:space="preserve"> </w:t>
          </w:r>
          <w:r w:rsidRPr="00607524">
            <w:rPr>
              <w:rFonts w:ascii="Arial" w:eastAsia="Times New Roman" w:hAnsi="Arial" w:cs="Arial"/>
              <w:sz w:val="24"/>
              <w:szCs w:val="24"/>
            </w:rPr>
            <w:t>motofierăstraie</w:t>
          </w:r>
          <w:r>
            <w:rPr>
              <w:rFonts w:ascii="Arial" w:eastAsia="Times New Roman" w:hAnsi="Arial" w:cs="Arial"/>
              <w:sz w:val="24"/>
              <w:szCs w:val="24"/>
            </w:rPr>
            <w:t>- 2 buc</w:t>
          </w:r>
          <w:r w:rsidRPr="00607524">
            <w:rPr>
              <w:rFonts w:ascii="Arial" w:eastAsia="Times New Roman" w:hAnsi="Arial" w:cs="Arial"/>
              <w:sz w:val="24"/>
              <w:szCs w:val="24"/>
            </w:rPr>
            <w:t>, ţapine, pene, securi, alte scule specifice</w:t>
          </w:r>
          <w:r w:rsidRPr="00607524">
            <w:rPr>
              <w:rFonts w:ascii="Arial" w:eastAsia="Times New Roman" w:hAnsi="Arial" w:cs="Arial"/>
              <w:sz w:val="24"/>
              <w:szCs w:val="24"/>
              <w:lang w:val="it-IT"/>
            </w:rPr>
            <w:t xml:space="preserve"> </w:t>
          </w:r>
          <w:r w:rsidRPr="00607524">
            <w:rPr>
              <w:rFonts w:ascii="Arial" w:eastAsia="Times New Roman" w:hAnsi="Arial" w:cs="Arial"/>
              <w:sz w:val="24"/>
              <w:szCs w:val="24"/>
              <w:lang w:val="fr-FR"/>
            </w:rPr>
            <w:t>necesare realizării operaţiilor</w:t>
          </w:r>
          <w:r w:rsidRPr="00607524">
            <w:rPr>
              <w:rFonts w:ascii="Arial" w:eastAsia="Times New Roman" w:hAnsi="Arial" w:cs="Arial"/>
              <w:sz w:val="24"/>
              <w:szCs w:val="24"/>
            </w:rPr>
            <w:t xml:space="preserve"> de </w:t>
          </w:r>
          <w:r w:rsidRPr="00607524">
            <w:rPr>
              <w:rFonts w:ascii="Arial" w:eastAsia="Times New Roman" w:hAnsi="Arial" w:cs="Arial"/>
              <w:iCs/>
              <w:sz w:val="24"/>
              <w:szCs w:val="24"/>
            </w:rPr>
            <w:t>doborâre/</w:t>
          </w:r>
          <w:r w:rsidRPr="00607524">
            <w:rPr>
              <w:rFonts w:ascii="Arial" w:eastAsia="Times New Roman" w:hAnsi="Arial" w:cs="Arial"/>
              <w:sz w:val="24"/>
              <w:szCs w:val="24"/>
            </w:rPr>
            <w:t>secţionare, folosite parţial şi pentru curăţirea de crăci;</w:t>
          </w:r>
        </w:p>
        <w:p w:rsidR="009F4380" w:rsidRPr="00607524" w:rsidRDefault="009F4380" w:rsidP="009F4380">
          <w:pPr>
            <w:spacing w:after="0" w:line="240" w:lineRule="auto"/>
            <w:jc w:val="both"/>
            <w:rPr>
              <w:rFonts w:ascii="Arial" w:eastAsia="Times New Roman" w:hAnsi="Arial" w:cs="Arial"/>
              <w:sz w:val="24"/>
              <w:szCs w:val="24"/>
              <w:lang w:val="fr-FR"/>
            </w:rPr>
          </w:pPr>
          <w:r w:rsidRPr="00607524">
            <w:rPr>
              <w:rFonts w:ascii="Arial" w:eastAsia="Times New Roman" w:hAnsi="Arial" w:cs="Arial"/>
              <w:sz w:val="24"/>
              <w:szCs w:val="24"/>
              <w:lang w:val="fr-FR"/>
            </w:rPr>
            <w:t xml:space="preserve">- </w:t>
          </w:r>
          <w:r w:rsidRPr="00607524">
            <w:rPr>
              <w:rFonts w:ascii="Arial" w:eastAsia="Times New Roman" w:hAnsi="Arial" w:cs="Arial"/>
              <w:sz w:val="24"/>
              <w:szCs w:val="24"/>
              <w:u w:val="single"/>
              <w:lang w:val="fr-FR"/>
            </w:rPr>
            <w:t>mijloace de transport</w:t>
          </w:r>
          <w:r w:rsidRPr="00607524">
            <w:rPr>
              <w:rFonts w:ascii="Arial" w:eastAsia="Times New Roman" w:hAnsi="Arial" w:cs="Arial"/>
              <w:sz w:val="24"/>
              <w:szCs w:val="24"/>
              <w:lang w:val="fr-FR"/>
            </w:rPr>
            <w:t xml:space="preserve"> – 1 tractor articulat forestier cu remorcă propriu sau tractoare universale dotate cu trolii pentru adunatul şi apropiatul</w:t>
          </w:r>
          <w:r>
            <w:rPr>
              <w:rFonts w:ascii="Arial" w:eastAsia="Times New Roman" w:hAnsi="Arial" w:cs="Arial"/>
              <w:sz w:val="24"/>
              <w:szCs w:val="24"/>
              <w:lang w:val="fr-FR"/>
            </w:rPr>
            <w:t xml:space="preserve"> materialului lemnos închiriate ; 1 </w:t>
          </w:r>
          <w:r w:rsidRPr="00607524">
            <w:rPr>
              <w:rFonts w:ascii="Arial" w:eastAsia="Times New Roman" w:hAnsi="Arial" w:cs="Arial"/>
              <w:sz w:val="24"/>
              <w:szCs w:val="24"/>
              <w:lang w:val="fr-FR"/>
            </w:rPr>
            <w:t xml:space="preserve"> </w:t>
          </w:r>
          <w:r>
            <w:rPr>
              <w:rFonts w:ascii="Arial" w:eastAsia="Times New Roman" w:hAnsi="Arial" w:cs="Arial"/>
              <w:sz w:val="24"/>
              <w:szCs w:val="24"/>
              <w:lang w:val="fr-FR"/>
            </w:rPr>
            <w:t>Ifron pentru ridicat bușteni</w:t>
          </w:r>
          <w:r w:rsidRPr="00607524">
            <w:rPr>
              <w:rFonts w:ascii="Arial" w:eastAsia="Times New Roman" w:hAnsi="Arial" w:cs="Arial"/>
              <w:sz w:val="24"/>
              <w:szCs w:val="24"/>
              <w:lang w:val="fr-FR"/>
            </w:rPr>
            <w:t>;</w:t>
          </w:r>
        </w:p>
        <w:p w:rsidR="009F4380" w:rsidRPr="00607524" w:rsidRDefault="009F4380" w:rsidP="009F4380">
          <w:pPr>
            <w:spacing w:after="0" w:line="240" w:lineRule="auto"/>
            <w:jc w:val="both"/>
            <w:rPr>
              <w:rFonts w:ascii="Arial" w:eastAsia="Times New Roman" w:hAnsi="Arial" w:cs="Arial"/>
              <w:sz w:val="24"/>
              <w:szCs w:val="24"/>
              <w:lang w:val="fr-FR"/>
            </w:rPr>
          </w:pPr>
          <w:r w:rsidRPr="00607524">
            <w:rPr>
              <w:rFonts w:ascii="Arial" w:eastAsia="Times New Roman" w:hAnsi="Arial" w:cs="Arial"/>
              <w:sz w:val="24"/>
              <w:szCs w:val="24"/>
              <w:lang w:val="fr-FR"/>
            </w:rPr>
            <w:t xml:space="preserve">- </w:t>
          </w:r>
          <w:r w:rsidRPr="00607524">
            <w:rPr>
              <w:rFonts w:ascii="Arial" w:eastAsia="Times New Roman" w:hAnsi="Arial" w:cs="Arial"/>
              <w:sz w:val="24"/>
              <w:szCs w:val="24"/>
              <w:u w:val="single"/>
              <w:lang w:val="fr-FR"/>
            </w:rPr>
            <w:t>platforme primare</w:t>
          </w:r>
          <w:r w:rsidRPr="00607524">
            <w:rPr>
              <w:rFonts w:ascii="Arial" w:eastAsia="Times New Roman" w:hAnsi="Arial" w:cs="Arial"/>
              <w:sz w:val="24"/>
              <w:szCs w:val="24"/>
              <w:lang w:val="fr-FR"/>
            </w:rPr>
            <w:t xml:space="preserve"> necesare efectuării operaţiunilor de secţionat, manipulat, stivuit, încărcat, etc., în suprafaţă de până la 500 mp, pentru parchetele dotate cu instalaţii de transport permanent şi de maxim 100 mp, în cazurile în care nu sunt instalaţii de transport permanente;</w:t>
          </w:r>
        </w:p>
        <w:p w:rsidR="009F4380" w:rsidRPr="00607524" w:rsidRDefault="009F4380" w:rsidP="009F4380">
          <w:pPr>
            <w:spacing w:after="0" w:line="240" w:lineRule="auto"/>
            <w:jc w:val="both"/>
            <w:rPr>
              <w:rFonts w:ascii="Arial" w:eastAsia="Times New Roman" w:hAnsi="Arial" w:cs="Arial"/>
              <w:sz w:val="24"/>
              <w:szCs w:val="24"/>
              <w:lang w:val="fr-FR"/>
            </w:rPr>
          </w:pPr>
          <w:r w:rsidRPr="00607524">
            <w:rPr>
              <w:rFonts w:ascii="Arial" w:eastAsia="Times New Roman" w:hAnsi="Arial" w:cs="Arial"/>
              <w:sz w:val="24"/>
              <w:szCs w:val="24"/>
              <w:lang w:val="fr-FR"/>
            </w:rPr>
            <w:t xml:space="preserve"> - </w:t>
          </w:r>
          <w:r w:rsidRPr="00607524">
            <w:rPr>
              <w:rFonts w:ascii="Arial" w:eastAsia="Times New Roman" w:hAnsi="Arial" w:cs="Arial"/>
              <w:sz w:val="24"/>
              <w:szCs w:val="24"/>
              <w:u w:val="single"/>
              <w:lang w:val="fr-FR"/>
            </w:rPr>
            <w:t>drumuri forestiere</w:t>
          </w:r>
          <w:r w:rsidRPr="00607524">
            <w:rPr>
              <w:rFonts w:ascii="Arial" w:eastAsia="Times New Roman" w:hAnsi="Arial" w:cs="Arial"/>
              <w:sz w:val="24"/>
              <w:szCs w:val="24"/>
              <w:lang w:val="fr-FR"/>
            </w:rPr>
            <w:t xml:space="preserve"> de transport şi podeţele existente;</w:t>
          </w:r>
        </w:p>
        <w:p w:rsidR="00B81D81" w:rsidRPr="00420C4E" w:rsidRDefault="00D70353" w:rsidP="00B81D81">
          <w:pPr>
            <w:spacing w:after="0" w:line="240" w:lineRule="auto"/>
            <w:ind w:firstLine="360"/>
            <w:jc w:val="both"/>
            <w:rPr>
              <w:rFonts w:ascii="Arial" w:eastAsia="Times New Roman" w:hAnsi="Arial" w:cs="Arial"/>
              <w:sz w:val="24"/>
              <w:szCs w:val="24"/>
              <w:lang w:val="ro-RO"/>
            </w:rPr>
          </w:pPr>
        </w:p>
      </w:sdtContent>
    </w:sdt>
    <w:p w:rsidR="00B81D81" w:rsidRDefault="00B81D81" w:rsidP="00B81D81">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7C26EF" w:rsidRDefault="007C26EF" w:rsidP="00B81D81">
          <w:pPr>
            <w:spacing w:after="0"/>
            <w:rPr>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7C26EF" w:rsidRPr="00F03E92" w:rsidTr="00825F2F">
            <w:trPr>
              <w:cantSplit/>
              <w:trHeight w:val="1531"/>
            </w:trPr>
            <w:tc>
              <w:tcPr>
                <w:tcW w:w="1174" w:type="dxa"/>
                <w:shd w:val="clear" w:color="auto" w:fill="C0C0C0"/>
                <w:vAlign w:val="center"/>
              </w:tcPr>
              <w:p w:rsidR="007C26EF" w:rsidRPr="00F03E92" w:rsidRDefault="007C26EF" w:rsidP="00825F2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7C26EF" w:rsidRPr="00F03E92" w:rsidRDefault="007C26EF" w:rsidP="00825F2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7C26EF" w:rsidRPr="00F03E92" w:rsidRDefault="007C26EF" w:rsidP="00825F2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7C26EF" w:rsidRPr="00F03E92" w:rsidRDefault="007C26EF" w:rsidP="00825F2F">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7C26EF" w:rsidRPr="00F03E92" w:rsidRDefault="007C26EF" w:rsidP="00825F2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7C26EF" w:rsidRPr="00F03E92" w:rsidRDefault="007C26EF" w:rsidP="00825F2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7C26EF" w:rsidRPr="00F03E92" w:rsidRDefault="007C26EF" w:rsidP="00825F2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7C26EF" w:rsidRPr="00F03E92" w:rsidRDefault="007C26EF" w:rsidP="00825F2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7C26EF" w:rsidRPr="00F03E92" w:rsidRDefault="007C26EF" w:rsidP="00825F2F">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7C26EF" w:rsidRPr="00F03E92" w:rsidTr="00825F2F">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Alte materii</w:t>
                </w:r>
              </w:p>
            </w:tc>
            <w:tc>
              <w:tcPr>
                <w:tcW w:w="132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Lemn rotund(buştean)</w:t>
                </w:r>
              </w:p>
            </w:tc>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Materie primă</w:t>
                </w:r>
              </w:p>
            </w:tc>
            <w:tc>
              <w:tcPr>
                <w:tcW w:w="73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80,00</w:t>
                </w:r>
              </w:p>
            </w:tc>
            <w:tc>
              <w:tcPr>
                <w:tcW w:w="73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Metri cubi/luna</w:t>
                </w:r>
              </w:p>
            </w:tc>
            <w:tc>
              <w:tcPr>
                <w:tcW w:w="1467"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lemn</w:t>
                </w:r>
              </w:p>
            </w:tc>
            <w:tc>
              <w:tcPr>
                <w:tcW w:w="135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material construcţii</w:t>
                </w:r>
              </w:p>
            </w:tc>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platformă pietruită</w:t>
                </w:r>
              </w:p>
            </w:tc>
            <w:tc>
              <w:tcPr>
                <w:tcW w:w="88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nepericulos</w:t>
                </w:r>
              </w:p>
            </w:tc>
          </w:tr>
          <w:tr w:rsidR="007C26EF" w:rsidRPr="00F03E92" w:rsidTr="00825F2F">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lastRenderedPageBreak/>
                  <w:t>Alte materii</w:t>
                </w:r>
              </w:p>
            </w:tc>
            <w:tc>
              <w:tcPr>
                <w:tcW w:w="132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Benzină</w:t>
                </w:r>
              </w:p>
            </w:tc>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Combustibili</w:t>
                </w:r>
              </w:p>
            </w:tc>
            <w:tc>
              <w:tcPr>
                <w:tcW w:w="734" w:type="dxa"/>
                <w:shd w:val="clear" w:color="auto" w:fill="auto"/>
              </w:tcPr>
              <w:p w:rsidR="007C26EF" w:rsidRPr="00B46931" w:rsidRDefault="007A352C" w:rsidP="00825F2F">
                <w:pPr>
                  <w:spacing w:before="40" w:after="0" w:line="240" w:lineRule="auto"/>
                  <w:jc w:val="center"/>
                  <w:rPr>
                    <w:rFonts w:ascii="Arial" w:hAnsi="Arial" w:cs="Arial"/>
                    <w:sz w:val="20"/>
                    <w:lang w:val="ro-RO" w:eastAsia="ro-RO"/>
                  </w:rPr>
                </w:pPr>
                <w:r>
                  <w:rPr>
                    <w:rFonts w:ascii="Arial" w:hAnsi="Arial" w:cs="Arial"/>
                    <w:sz w:val="20"/>
                    <w:lang w:val="ro-RO" w:eastAsia="ro-RO"/>
                  </w:rPr>
                  <w:t>120</w:t>
                </w:r>
                <w:r w:rsidR="007C26EF" w:rsidRPr="00B46931">
                  <w:rPr>
                    <w:rFonts w:ascii="Arial" w:hAnsi="Arial" w:cs="Arial"/>
                    <w:sz w:val="20"/>
                    <w:lang w:val="ro-RO" w:eastAsia="ro-RO"/>
                  </w:rPr>
                  <w:t>,00</w:t>
                </w:r>
              </w:p>
            </w:tc>
            <w:tc>
              <w:tcPr>
                <w:tcW w:w="73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Litri/luna</w:t>
                </w:r>
              </w:p>
            </w:tc>
            <w:tc>
              <w:tcPr>
                <w:tcW w:w="1467"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produs petrolier</w:t>
                </w:r>
              </w:p>
            </w:tc>
            <w:tc>
              <w:tcPr>
                <w:tcW w:w="135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funcţionare utilaje gater şi exploatare forestieră</w:t>
                </w:r>
              </w:p>
            </w:tc>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alimentare din staţii autorizate</w:t>
                </w:r>
              </w:p>
            </w:tc>
            <w:tc>
              <w:tcPr>
                <w:tcW w:w="88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periculos</w:t>
                </w:r>
              </w:p>
            </w:tc>
          </w:tr>
          <w:tr w:rsidR="007C26EF" w:rsidRPr="00F03E92" w:rsidTr="00825F2F">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Alte materii</w:t>
                </w:r>
              </w:p>
            </w:tc>
            <w:tc>
              <w:tcPr>
                <w:tcW w:w="132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Ulei mineral</w:t>
                </w:r>
              </w:p>
            </w:tc>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Materie auxiliară</w:t>
                </w:r>
              </w:p>
            </w:tc>
            <w:tc>
              <w:tcPr>
                <w:tcW w:w="73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2,00</w:t>
                </w:r>
              </w:p>
            </w:tc>
            <w:tc>
              <w:tcPr>
                <w:tcW w:w="73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Litri/luna</w:t>
                </w:r>
              </w:p>
            </w:tc>
            <w:tc>
              <w:tcPr>
                <w:tcW w:w="1467"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produs petrolier</w:t>
                </w:r>
              </w:p>
            </w:tc>
            <w:tc>
              <w:tcPr>
                <w:tcW w:w="135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funcţionare utilaje gater şi exploatare forestieră</w:t>
                </w:r>
              </w:p>
            </w:tc>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alimentare din staţii autorizate</w:t>
                </w:r>
              </w:p>
            </w:tc>
            <w:tc>
              <w:tcPr>
                <w:tcW w:w="88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periculos</w:t>
                </w:r>
              </w:p>
            </w:tc>
          </w:tr>
          <w:tr w:rsidR="007C26EF" w:rsidRPr="00F03E92" w:rsidTr="00825F2F">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Alte materii</w:t>
                </w:r>
              </w:p>
            </w:tc>
            <w:tc>
              <w:tcPr>
                <w:tcW w:w="132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Motorină</w:t>
                </w:r>
              </w:p>
            </w:tc>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Combustibili</w:t>
                </w:r>
              </w:p>
            </w:tc>
            <w:tc>
              <w:tcPr>
                <w:tcW w:w="734" w:type="dxa"/>
                <w:shd w:val="clear" w:color="auto" w:fill="auto"/>
              </w:tcPr>
              <w:p w:rsidR="007C26EF" w:rsidRPr="00B46931" w:rsidRDefault="007A352C" w:rsidP="00825F2F">
                <w:pPr>
                  <w:spacing w:before="40" w:after="0" w:line="240" w:lineRule="auto"/>
                  <w:jc w:val="center"/>
                  <w:rPr>
                    <w:rFonts w:ascii="Arial" w:hAnsi="Arial" w:cs="Arial"/>
                    <w:sz w:val="20"/>
                    <w:lang w:val="ro-RO" w:eastAsia="ro-RO"/>
                  </w:rPr>
                </w:pPr>
                <w:r>
                  <w:rPr>
                    <w:rFonts w:ascii="Arial" w:hAnsi="Arial" w:cs="Arial"/>
                    <w:sz w:val="20"/>
                    <w:lang w:val="ro-RO" w:eastAsia="ro-RO"/>
                  </w:rPr>
                  <w:t>12</w:t>
                </w:r>
                <w:r w:rsidR="007C26EF" w:rsidRPr="00B46931">
                  <w:rPr>
                    <w:rFonts w:ascii="Arial" w:hAnsi="Arial" w:cs="Arial"/>
                    <w:sz w:val="20"/>
                    <w:lang w:val="ro-RO" w:eastAsia="ro-RO"/>
                  </w:rPr>
                  <w:t>0,00</w:t>
                </w:r>
              </w:p>
            </w:tc>
            <w:tc>
              <w:tcPr>
                <w:tcW w:w="73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Litri/an</w:t>
                </w:r>
              </w:p>
            </w:tc>
            <w:tc>
              <w:tcPr>
                <w:tcW w:w="1467"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produs petrolier</w:t>
                </w:r>
              </w:p>
            </w:tc>
            <w:tc>
              <w:tcPr>
                <w:tcW w:w="135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funcţionare utilaje gater şi exploatare forestieră</w:t>
                </w:r>
              </w:p>
            </w:tc>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alimentare din staţii autorizate</w:t>
                </w:r>
              </w:p>
            </w:tc>
            <w:tc>
              <w:tcPr>
                <w:tcW w:w="88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periculos</w:t>
                </w:r>
              </w:p>
            </w:tc>
          </w:tr>
          <w:tr w:rsidR="007C26EF" w:rsidRPr="00F03E92" w:rsidTr="00825F2F">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Alte materii</w:t>
                </w:r>
              </w:p>
            </w:tc>
            <w:tc>
              <w:tcPr>
                <w:tcW w:w="132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Ulei de motor</w:t>
                </w:r>
              </w:p>
            </w:tc>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Materie auxiliară</w:t>
                </w:r>
              </w:p>
            </w:tc>
            <w:tc>
              <w:tcPr>
                <w:tcW w:w="73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1,00</w:t>
                </w:r>
              </w:p>
            </w:tc>
            <w:tc>
              <w:tcPr>
                <w:tcW w:w="73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Litri/luna</w:t>
                </w:r>
              </w:p>
            </w:tc>
            <w:tc>
              <w:tcPr>
                <w:tcW w:w="1467"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produs petrolier</w:t>
                </w:r>
              </w:p>
            </w:tc>
            <w:tc>
              <w:tcPr>
                <w:tcW w:w="135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funcţionare utilaje gater şi exploatare forestieră</w:t>
                </w:r>
              </w:p>
            </w:tc>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alimentare din staţii autorizate</w:t>
                </w:r>
              </w:p>
            </w:tc>
            <w:tc>
              <w:tcPr>
                <w:tcW w:w="88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periculos</w:t>
                </w:r>
              </w:p>
            </w:tc>
          </w:tr>
          <w:tr w:rsidR="007C26EF" w:rsidRPr="00F03E92" w:rsidTr="00825F2F">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Alte materii</w:t>
                </w:r>
              </w:p>
            </w:tc>
            <w:tc>
              <w:tcPr>
                <w:tcW w:w="132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Ulei de transmisie</w:t>
                </w:r>
              </w:p>
            </w:tc>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Materie auxiliară</w:t>
                </w:r>
              </w:p>
            </w:tc>
            <w:tc>
              <w:tcPr>
                <w:tcW w:w="73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72,00</w:t>
                </w:r>
              </w:p>
            </w:tc>
            <w:tc>
              <w:tcPr>
                <w:tcW w:w="73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Litri/luna</w:t>
                </w:r>
              </w:p>
            </w:tc>
            <w:tc>
              <w:tcPr>
                <w:tcW w:w="1467"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produs petrolier</w:t>
                </w:r>
              </w:p>
            </w:tc>
            <w:tc>
              <w:tcPr>
                <w:tcW w:w="135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funcţionare utilaje gater şi exploatare forestieră</w:t>
                </w:r>
              </w:p>
            </w:tc>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alimentare din staţii autorizate</w:t>
                </w:r>
              </w:p>
            </w:tc>
            <w:tc>
              <w:tcPr>
                <w:tcW w:w="88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periculos</w:t>
                </w:r>
              </w:p>
            </w:tc>
          </w:tr>
          <w:tr w:rsidR="007C26EF" w:rsidRPr="00F03E92" w:rsidTr="00825F2F">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Alte materii</w:t>
                </w:r>
              </w:p>
            </w:tc>
            <w:tc>
              <w:tcPr>
                <w:tcW w:w="132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Ulei hidraulic</w:t>
                </w:r>
              </w:p>
            </w:tc>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Materie auxiliară</w:t>
                </w:r>
              </w:p>
            </w:tc>
            <w:tc>
              <w:tcPr>
                <w:tcW w:w="73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1</w:t>
                </w:r>
                <w:r w:rsidR="007A352C">
                  <w:rPr>
                    <w:rFonts w:ascii="Arial" w:hAnsi="Arial" w:cs="Arial"/>
                    <w:sz w:val="20"/>
                    <w:lang w:val="ro-RO" w:eastAsia="ro-RO"/>
                  </w:rPr>
                  <w:t>2</w:t>
                </w:r>
                <w:r w:rsidRPr="00B46931">
                  <w:rPr>
                    <w:rFonts w:ascii="Arial" w:hAnsi="Arial" w:cs="Arial"/>
                    <w:sz w:val="20"/>
                    <w:lang w:val="ro-RO" w:eastAsia="ro-RO"/>
                  </w:rPr>
                  <w:t>,00</w:t>
                </w:r>
              </w:p>
            </w:tc>
            <w:tc>
              <w:tcPr>
                <w:tcW w:w="73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Litri/luna</w:t>
                </w:r>
              </w:p>
            </w:tc>
            <w:tc>
              <w:tcPr>
                <w:tcW w:w="1467"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produs petrolier</w:t>
                </w:r>
              </w:p>
            </w:tc>
            <w:tc>
              <w:tcPr>
                <w:tcW w:w="135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funcţionare utilaje gater şi exploatare forestieră</w:t>
                </w:r>
              </w:p>
            </w:tc>
            <w:tc>
              <w:tcPr>
                <w:tcW w:w="1174"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alimentare din staţii autorizate</w:t>
                </w:r>
              </w:p>
            </w:tc>
            <w:tc>
              <w:tcPr>
                <w:tcW w:w="880" w:type="dxa"/>
                <w:shd w:val="clear" w:color="auto" w:fill="auto"/>
              </w:tcPr>
              <w:p w:rsidR="007C26EF" w:rsidRPr="00B46931" w:rsidRDefault="007C26EF" w:rsidP="00825F2F">
                <w:pPr>
                  <w:spacing w:before="40" w:after="0" w:line="240" w:lineRule="auto"/>
                  <w:jc w:val="center"/>
                  <w:rPr>
                    <w:rFonts w:ascii="Arial" w:hAnsi="Arial" w:cs="Arial"/>
                    <w:sz w:val="20"/>
                    <w:lang w:val="ro-RO" w:eastAsia="ro-RO"/>
                  </w:rPr>
                </w:pPr>
                <w:r w:rsidRPr="00B46931">
                  <w:rPr>
                    <w:rFonts w:ascii="Arial" w:hAnsi="Arial" w:cs="Arial"/>
                    <w:sz w:val="20"/>
                    <w:lang w:val="ro-RO" w:eastAsia="ro-RO"/>
                  </w:rPr>
                  <w:t>periculos</w:t>
                </w:r>
              </w:p>
            </w:tc>
          </w:tr>
        </w:tbl>
        <w:p w:rsidR="007C26EF" w:rsidRDefault="007C26EF" w:rsidP="00B81D81">
          <w:pPr>
            <w:spacing w:after="0"/>
            <w:rPr>
              <w:lang w:val="ro-RO" w:eastAsia="ro-RO"/>
            </w:rPr>
          </w:pPr>
        </w:p>
        <w:tbl>
          <w:tblPr>
            <w:tblStyle w:val="TableGrid"/>
            <w:tblW w:w="10294" w:type="dxa"/>
            <w:tblLayout w:type="fixed"/>
            <w:tblLook w:val="04A0" w:firstRow="1" w:lastRow="0" w:firstColumn="1" w:lastColumn="0" w:noHBand="0" w:noVBand="1"/>
          </w:tblPr>
          <w:tblGrid>
            <w:gridCol w:w="720"/>
            <w:gridCol w:w="1008"/>
            <w:gridCol w:w="720"/>
            <w:gridCol w:w="1080"/>
            <w:gridCol w:w="630"/>
            <w:gridCol w:w="750"/>
            <w:gridCol w:w="708"/>
            <w:gridCol w:w="1332"/>
            <w:gridCol w:w="1362"/>
            <w:gridCol w:w="992"/>
            <w:gridCol w:w="992"/>
          </w:tblGrid>
          <w:tr w:rsidR="007C26EF" w:rsidRPr="00925C66" w:rsidTr="00D32732">
            <w:tc>
              <w:tcPr>
                <w:tcW w:w="720" w:type="dxa"/>
              </w:tcPr>
              <w:p w:rsidR="007C26EF" w:rsidRPr="00925C66" w:rsidRDefault="007C26EF" w:rsidP="00825F2F">
                <w:pPr>
                  <w:spacing w:line="259" w:lineRule="auto"/>
                  <w:rPr>
                    <w:b/>
                    <w:lang w:eastAsia="ro-RO"/>
                  </w:rPr>
                </w:pPr>
                <w:r w:rsidRPr="00925C66">
                  <w:rPr>
                    <w:b/>
                    <w:lang w:eastAsia="ro-RO"/>
                  </w:rPr>
                  <w:t>Anul</w:t>
                </w:r>
              </w:p>
            </w:tc>
            <w:tc>
              <w:tcPr>
                <w:tcW w:w="1008" w:type="dxa"/>
              </w:tcPr>
              <w:p w:rsidR="007C26EF" w:rsidRPr="00925C66" w:rsidRDefault="007C26EF" w:rsidP="00825F2F">
                <w:pPr>
                  <w:spacing w:line="259" w:lineRule="auto"/>
                  <w:rPr>
                    <w:b/>
                    <w:lang w:eastAsia="ro-RO"/>
                  </w:rPr>
                </w:pPr>
                <w:r w:rsidRPr="00925C66">
                  <w:rPr>
                    <w:b/>
                    <w:lang w:eastAsia="ro-RO"/>
                  </w:rPr>
                  <w:t>Partida</w:t>
                </w:r>
              </w:p>
            </w:tc>
            <w:tc>
              <w:tcPr>
                <w:tcW w:w="720" w:type="dxa"/>
              </w:tcPr>
              <w:p w:rsidR="007C26EF" w:rsidRPr="00925C66" w:rsidRDefault="007C26EF" w:rsidP="00825F2F">
                <w:pPr>
                  <w:spacing w:line="259" w:lineRule="auto"/>
                  <w:rPr>
                    <w:b/>
                    <w:lang w:eastAsia="ro-RO"/>
                  </w:rPr>
                </w:pPr>
                <w:r w:rsidRPr="00925C66">
                  <w:rPr>
                    <w:b/>
                    <w:lang w:eastAsia="ro-RO"/>
                  </w:rPr>
                  <w:t>Natura produsului</w:t>
                </w:r>
              </w:p>
            </w:tc>
            <w:tc>
              <w:tcPr>
                <w:tcW w:w="1080" w:type="dxa"/>
              </w:tcPr>
              <w:p w:rsidR="007C26EF" w:rsidRPr="00925C66" w:rsidRDefault="007C26EF" w:rsidP="00825F2F">
                <w:pPr>
                  <w:spacing w:line="259" w:lineRule="auto"/>
                  <w:rPr>
                    <w:b/>
                    <w:lang w:eastAsia="ro-RO"/>
                  </w:rPr>
                </w:pPr>
                <w:r w:rsidRPr="00925C66">
                  <w:rPr>
                    <w:b/>
                    <w:lang w:eastAsia="ro-RO"/>
                  </w:rPr>
                  <w:t>UB/UP</w:t>
                </w:r>
              </w:p>
            </w:tc>
            <w:tc>
              <w:tcPr>
                <w:tcW w:w="630" w:type="dxa"/>
              </w:tcPr>
              <w:p w:rsidR="007C26EF" w:rsidRPr="00925C66" w:rsidRDefault="007C26EF" w:rsidP="00825F2F">
                <w:pPr>
                  <w:spacing w:line="259" w:lineRule="auto"/>
                  <w:rPr>
                    <w:b/>
                    <w:lang w:eastAsia="ro-RO"/>
                  </w:rPr>
                </w:pPr>
                <w:r w:rsidRPr="00925C66">
                  <w:rPr>
                    <w:b/>
                    <w:lang w:eastAsia="ro-RO"/>
                  </w:rPr>
                  <w:t>u.a.</w:t>
                </w:r>
              </w:p>
            </w:tc>
            <w:tc>
              <w:tcPr>
                <w:tcW w:w="750" w:type="dxa"/>
              </w:tcPr>
              <w:p w:rsidR="007C26EF" w:rsidRPr="00925C66" w:rsidRDefault="007C26EF" w:rsidP="00825F2F">
                <w:pPr>
                  <w:spacing w:line="259" w:lineRule="auto"/>
                  <w:rPr>
                    <w:b/>
                    <w:lang w:eastAsia="ro-RO"/>
                  </w:rPr>
                </w:pPr>
                <w:r w:rsidRPr="00925C66">
                  <w:rPr>
                    <w:b/>
                    <w:lang w:eastAsia="ro-RO"/>
                  </w:rPr>
                  <w:t>Suprafata</w:t>
                </w:r>
              </w:p>
              <w:p w:rsidR="007C26EF" w:rsidRPr="00925C66" w:rsidRDefault="007C26EF" w:rsidP="00825F2F">
                <w:pPr>
                  <w:spacing w:line="259" w:lineRule="auto"/>
                  <w:rPr>
                    <w:b/>
                    <w:lang w:eastAsia="ro-RO"/>
                  </w:rPr>
                </w:pPr>
                <w:r w:rsidRPr="00925C66">
                  <w:rPr>
                    <w:b/>
                    <w:lang w:eastAsia="ro-RO"/>
                  </w:rPr>
                  <w:t>(ha)</w:t>
                </w:r>
              </w:p>
            </w:tc>
            <w:tc>
              <w:tcPr>
                <w:tcW w:w="708" w:type="dxa"/>
              </w:tcPr>
              <w:p w:rsidR="007C26EF" w:rsidRPr="00925C66" w:rsidRDefault="007C26EF" w:rsidP="00825F2F">
                <w:pPr>
                  <w:spacing w:line="259" w:lineRule="auto"/>
                  <w:rPr>
                    <w:b/>
                    <w:lang w:eastAsia="ro-RO"/>
                  </w:rPr>
                </w:pPr>
                <w:r w:rsidRPr="00925C66">
                  <w:rPr>
                    <w:b/>
                    <w:lang w:eastAsia="ro-RO"/>
                  </w:rPr>
                  <w:t>Volum</w:t>
                </w:r>
              </w:p>
              <w:p w:rsidR="007C26EF" w:rsidRPr="00925C66" w:rsidRDefault="007C26EF" w:rsidP="00825F2F">
                <w:pPr>
                  <w:spacing w:line="259" w:lineRule="auto"/>
                  <w:rPr>
                    <w:b/>
                    <w:lang w:eastAsia="ro-RO"/>
                  </w:rPr>
                </w:pPr>
                <w:r w:rsidRPr="00925C66">
                  <w:rPr>
                    <w:b/>
                    <w:lang w:eastAsia="ro-RO"/>
                  </w:rPr>
                  <w:t>(mc)</w:t>
                </w:r>
              </w:p>
            </w:tc>
            <w:tc>
              <w:tcPr>
                <w:tcW w:w="1332" w:type="dxa"/>
              </w:tcPr>
              <w:p w:rsidR="007C26EF" w:rsidRPr="00925C66" w:rsidRDefault="007C26EF" w:rsidP="00825F2F">
                <w:pPr>
                  <w:spacing w:line="259" w:lineRule="auto"/>
                  <w:rPr>
                    <w:b/>
                    <w:lang w:eastAsia="ro-RO"/>
                  </w:rPr>
                </w:pPr>
                <w:r w:rsidRPr="00925C66">
                  <w:rPr>
                    <w:b/>
                    <w:lang w:eastAsia="ro-RO"/>
                  </w:rPr>
                  <w:t>Proprietar</w:t>
                </w:r>
              </w:p>
            </w:tc>
            <w:tc>
              <w:tcPr>
                <w:tcW w:w="1362" w:type="dxa"/>
              </w:tcPr>
              <w:p w:rsidR="007C26EF" w:rsidRPr="00925C66" w:rsidRDefault="007C26EF" w:rsidP="00825F2F">
                <w:pPr>
                  <w:spacing w:line="259" w:lineRule="auto"/>
                  <w:rPr>
                    <w:b/>
                    <w:lang w:eastAsia="ro-RO"/>
                  </w:rPr>
                </w:pPr>
                <w:r w:rsidRPr="00925C66">
                  <w:rPr>
                    <w:b/>
                    <w:lang w:eastAsia="ro-RO"/>
                  </w:rPr>
                  <w:t>Autorizatie exploatare</w:t>
                </w:r>
              </w:p>
            </w:tc>
            <w:tc>
              <w:tcPr>
                <w:tcW w:w="992" w:type="dxa"/>
              </w:tcPr>
              <w:p w:rsidR="007C26EF" w:rsidRPr="00925C66" w:rsidRDefault="007C26EF" w:rsidP="00825F2F">
                <w:pPr>
                  <w:spacing w:line="259" w:lineRule="auto"/>
                  <w:rPr>
                    <w:b/>
                    <w:lang w:eastAsia="ro-RO"/>
                  </w:rPr>
                </w:pPr>
                <w:r w:rsidRPr="00925C66">
                  <w:rPr>
                    <w:b/>
                    <w:lang w:eastAsia="ro-RO"/>
                  </w:rPr>
                  <w:t>Aria Naturala Protejata</w:t>
                </w:r>
              </w:p>
            </w:tc>
            <w:tc>
              <w:tcPr>
                <w:tcW w:w="992" w:type="dxa"/>
              </w:tcPr>
              <w:p w:rsidR="007C26EF" w:rsidRPr="00925C66" w:rsidRDefault="007C26EF" w:rsidP="00825F2F">
                <w:pPr>
                  <w:spacing w:line="259" w:lineRule="auto"/>
                  <w:rPr>
                    <w:b/>
                    <w:lang w:eastAsia="ro-RO"/>
                  </w:rPr>
                </w:pPr>
                <w:r w:rsidRPr="00925C66">
                  <w:rPr>
                    <w:b/>
                    <w:lang w:eastAsia="ro-RO"/>
                  </w:rPr>
                  <w:t>Nr aviz custode/administrator arie naturala protejata</w:t>
                </w:r>
              </w:p>
            </w:tc>
          </w:tr>
          <w:tr w:rsidR="007C26EF" w:rsidRPr="00925C66" w:rsidTr="00D32732">
            <w:tc>
              <w:tcPr>
                <w:tcW w:w="720" w:type="dxa"/>
              </w:tcPr>
              <w:p w:rsidR="007C26EF" w:rsidRPr="00925C66" w:rsidRDefault="007C26EF" w:rsidP="0068600D">
                <w:pPr>
                  <w:spacing w:line="259" w:lineRule="auto"/>
                  <w:rPr>
                    <w:lang w:eastAsia="ro-RO"/>
                  </w:rPr>
                </w:pPr>
                <w:r w:rsidRPr="00925C66">
                  <w:rPr>
                    <w:lang w:eastAsia="ro-RO"/>
                  </w:rPr>
                  <w:t>201</w:t>
                </w:r>
                <w:r w:rsidR="0068600D">
                  <w:rPr>
                    <w:lang w:eastAsia="ro-RO"/>
                  </w:rPr>
                  <w:t>7</w:t>
                </w:r>
              </w:p>
            </w:tc>
            <w:tc>
              <w:tcPr>
                <w:tcW w:w="1008" w:type="dxa"/>
              </w:tcPr>
              <w:p w:rsidR="007C26EF" w:rsidRPr="00925C66" w:rsidRDefault="0068600D" w:rsidP="00825F2F">
                <w:pPr>
                  <w:spacing w:line="259" w:lineRule="auto"/>
                  <w:rPr>
                    <w:lang w:eastAsia="ro-RO"/>
                  </w:rPr>
                </w:pPr>
                <w:r>
                  <w:rPr>
                    <w:lang w:eastAsia="ro-RO"/>
                  </w:rPr>
                  <w:t>112298 Culmea Păltiniş</w:t>
                </w:r>
              </w:p>
            </w:tc>
            <w:tc>
              <w:tcPr>
                <w:tcW w:w="720" w:type="dxa"/>
              </w:tcPr>
              <w:p w:rsidR="007C26EF" w:rsidRPr="00925C66" w:rsidRDefault="0068600D" w:rsidP="00825F2F">
                <w:pPr>
                  <w:spacing w:line="259" w:lineRule="auto"/>
                  <w:rPr>
                    <w:lang w:eastAsia="ro-RO"/>
                  </w:rPr>
                </w:pPr>
                <w:r>
                  <w:rPr>
                    <w:lang w:eastAsia="ro-RO"/>
                  </w:rPr>
                  <w:t>Principale Codru</w:t>
                </w:r>
              </w:p>
            </w:tc>
            <w:tc>
              <w:tcPr>
                <w:tcW w:w="1080" w:type="dxa"/>
              </w:tcPr>
              <w:p w:rsidR="007C26EF" w:rsidRPr="00925C66" w:rsidRDefault="0068600D" w:rsidP="00825F2F">
                <w:pPr>
                  <w:spacing w:line="259" w:lineRule="auto"/>
                  <w:rPr>
                    <w:lang w:eastAsia="ro-RO"/>
                  </w:rPr>
                </w:pPr>
                <w:r>
                  <w:rPr>
                    <w:lang w:eastAsia="ro-RO"/>
                  </w:rPr>
                  <w:t>UP Tarla I</w:t>
                </w:r>
                <w:r w:rsidR="007C26EF" w:rsidRPr="00925C66">
                  <w:rPr>
                    <w:lang w:eastAsia="ro-RO"/>
                  </w:rPr>
                  <w:t xml:space="preserve"> </w:t>
                </w:r>
                <w:r>
                  <w:rPr>
                    <w:lang w:eastAsia="ro-RO"/>
                  </w:rPr>
                  <w:t>Mărgău</w:t>
                </w:r>
              </w:p>
              <w:p w:rsidR="007C26EF" w:rsidRPr="00925C66" w:rsidRDefault="007C26EF" w:rsidP="00825F2F">
                <w:pPr>
                  <w:spacing w:line="259" w:lineRule="auto"/>
                  <w:rPr>
                    <w:lang w:eastAsia="ro-RO"/>
                  </w:rPr>
                </w:pPr>
              </w:p>
            </w:tc>
            <w:tc>
              <w:tcPr>
                <w:tcW w:w="630" w:type="dxa"/>
              </w:tcPr>
              <w:p w:rsidR="007C26EF" w:rsidRPr="00925C66" w:rsidRDefault="00D32732" w:rsidP="00825F2F">
                <w:pPr>
                  <w:spacing w:line="259" w:lineRule="auto"/>
                  <w:rPr>
                    <w:lang w:eastAsia="ro-RO"/>
                  </w:rPr>
                </w:pPr>
                <w:r>
                  <w:rPr>
                    <w:lang w:eastAsia="ro-RO"/>
                  </w:rPr>
                  <w:t>55B</w:t>
                </w:r>
              </w:p>
            </w:tc>
            <w:tc>
              <w:tcPr>
                <w:tcW w:w="750" w:type="dxa"/>
              </w:tcPr>
              <w:p w:rsidR="007C26EF" w:rsidRPr="00925C66" w:rsidRDefault="00D32732" w:rsidP="00D32732">
                <w:pPr>
                  <w:spacing w:line="259" w:lineRule="auto"/>
                  <w:rPr>
                    <w:lang w:eastAsia="ro-RO"/>
                  </w:rPr>
                </w:pPr>
                <w:r>
                  <w:rPr>
                    <w:lang w:eastAsia="ro-RO"/>
                  </w:rPr>
                  <w:t>3</w:t>
                </w:r>
                <w:r w:rsidR="007C26EF" w:rsidRPr="00925C66">
                  <w:rPr>
                    <w:lang w:eastAsia="ro-RO"/>
                  </w:rPr>
                  <w:t>,</w:t>
                </w:r>
                <w:r>
                  <w:rPr>
                    <w:lang w:eastAsia="ro-RO"/>
                  </w:rPr>
                  <w:t>00</w:t>
                </w:r>
              </w:p>
            </w:tc>
            <w:tc>
              <w:tcPr>
                <w:tcW w:w="708" w:type="dxa"/>
              </w:tcPr>
              <w:p w:rsidR="007C26EF" w:rsidRPr="00925C66" w:rsidRDefault="00D32732" w:rsidP="00825F2F">
                <w:pPr>
                  <w:spacing w:line="259" w:lineRule="auto"/>
                  <w:rPr>
                    <w:lang w:eastAsia="ro-RO"/>
                  </w:rPr>
                </w:pPr>
                <w:r>
                  <w:rPr>
                    <w:lang w:eastAsia="ro-RO"/>
                  </w:rPr>
                  <w:t>343</w:t>
                </w:r>
              </w:p>
            </w:tc>
            <w:tc>
              <w:tcPr>
                <w:tcW w:w="1332" w:type="dxa"/>
              </w:tcPr>
              <w:p w:rsidR="007C26EF" w:rsidRPr="00925C66" w:rsidRDefault="007C26EF" w:rsidP="00825F2F">
                <w:pPr>
                  <w:spacing w:line="259" w:lineRule="auto"/>
                  <w:rPr>
                    <w:lang w:eastAsia="ro-RO"/>
                  </w:rPr>
                </w:pPr>
                <w:r w:rsidRPr="00925C66">
                  <w:rPr>
                    <w:lang w:val="ro-RO" w:eastAsia="ro-RO"/>
                  </w:rPr>
                  <w:t>Primăria Mărgău</w:t>
                </w:r>
                <w:r w:rsidR="00D32732">
                  <w:rPr>
                    <w:lang w:val="ro-RO" w:eastAsia="ro-RO"/>
                  </w:rPr>
                  <w:t>-OS Mărgău SRL</w:t>
                </w:r>
              </w:p>
            </w:tc>
            <w:tc>
              <w:tcPr>
                <w:tcW w:w="1362" w:type="dxa"/>
              </w:tcPr>
              <w:p w:rsidR="007C26EF" w:rsidRPr="00925C66" w:rsidRDefault="007C26EF" w:rsidP="00825F2F">
                <w:pPr>
                  <w:spacing w:line="259" w:lineRule="auto"/>
                  <w:rPr>
                    <w:lang w:eastAsia="ro-RO"/>
                  </w:rPr>
                </w:pPr>
                <w:r w:rsidRPr="00925C66">
                  <w:rPr>
                    <w:lang w:eastAsia="ro-RO"/>
                  </w:rPr>
                  <w:t>Aut.nr.</w:t>
                </w:r>
              </w:p>
              <w:p w:rsidR="007C26EF" w:rsidRPr="00925C66" w:rsidRDefault="00D32732" w:rsidP="00D32732">
                <w:pPr>
                  <w:spacing w:line="259" w:lineRule="auto"/>
                  <w:rPr>
                    <w:lang w:eastAsia="ro-RO"/>
                  </w:rPr>
                </w:pPr>
                <w:r>
                  <w:rPr>
                    <w:lang w:eastAsia="ro-RO"/>
                  </w:rPr>
                  <w:t>1128069</w:t>
                </w:r>
                <w:r w:rsidR="007C26EF" w:rsidRPr="00925C66">
                  <w:rPr>
                    <w:lang w:eastAsia="ro-RO"/>
                  </w:rPr>
                  <w:t>/</w:t>
                </w:r>
                <w:r>
                  <w:rPr>
                    <w:lang w:eastAsia="ro-RO"/>
                  </w:rPr>
                  <w:t>21</w:t>
                </w:r>
                <w:r w:rsidR="007C26EF" w:rsidRPr="00925C66">
                  <w:rPr>
                    <w:lang w:eastAsia="ro-RO"/>
                  </w:rPr>
                  <w:t>.</w:t>
                </w:r>
                <w:r>
                  <w:rPr>
                    <w:lang w:eastAsia="ro-RO"/>
                  </w:rPr>
                  <w:t>03</w:t>
                </w:r>
                <w:r w:rsidR="007C26EF" w:rsidRPr="00925C66">
                  <w:rPr>
                    <w:lang w:eastAsia="ro-RO"/>
                  </w:rPr>
                  <w:t>.201</w:t>
                </w:r>
                <w:r>
                  <w:rPr>
                    <w:lang w:eastAsia="ro-RO"/>
                  </w:rPr>
                  <w:t>7</w:t>
                </w:r>
              </w:p>
            </w:tc>
            <w:tc>
              <w:tcPr>
                <w:tcW w:w="992" w:type="dxa"/>
              </w:tcPr>
              <w:p w:rsidR="007C26EF" w:rsidRPr="00925C66" w:rsidRDefault="007C26EF" w:rsidP="00825F2F">
                <w:pPr>
                  <w:spacing w:line="259" w:lineRule="auto"/>
                  <w:rPr>
                    <w:lang w:val="ro-RO" w:eastAsia="ro-RO"/>
                  </w:rPr>
                </w:pPr>
                <w:r w:rsidRPr="00925C66">
                  <w:rPr>
                    <w:lang w:val="ro-RO" w:eastAsia="ro-RO"/>
                  </w:rPr>
                  <w:t>PNAp, ROSP</w:t>
                </w:r>
                <w:r w:rsidR="00D32732">
                  <w:rPr>
                    <w:lang w:val="ro-RO" w:eastAsia="ro-RO"/>
                  </w:rPr>
                  <w:t xml:space="preserve">A0081- Munții Apuseni-Vlădeasa şi în vecinătatea </w:t>
                </w:r>
                <w:r w:rsidRPr="00925C66">
                  <w:rPr>
                    <w:lang w:val="ro-RO" w:eastAsia="ro-RO"/>
                  </w:rPr>
                  <w:t>ROSCI0002 Apuseni</w:t>
                </w:r>
              </w:p>
            </w:tc>
            <w:tc>
              <w:tcPr>
                <w:tcW w:w="992" w:type="dxa"/>
              </w:tcPr>
              <w:p w:rsidR="007C26EF" w:rsidRPr="00925C66" w:rsidRDefault="007C26EF" w:rsidP="00D32732">
                <w:pPr>
                  <w:spacing w:line="259" w:lineRule="auto"/>
                  <w:rPr>
                    <w:lang w:eastAsia="ro-RO"/>
                  </w:rPr>
                </w:pPr>
                <w:r w:rsidRPr="00925C66">
                  <w:rPr>
                    <w:lang w:eastAsia="ro-RO"/>
                  </w:rPr>
                  <w:t>6</w:t>
                </w:r>
                <w:r w:rsidR="00D32732">
                  <w:rPr>
                    <w:lang w:eastAsia="ro-RO"/>
                  </w:rPr>
                  <w:t>2</w:t>
                </w:r>
                <w:r w:rsidRPr="00925C66">
                  <w:rPr>
                    <w:lang w:eastAsia="ro-RO"/>
                  </w:rPr>
                  <w:t>/</w:t>
                </w:r>
                <w:r w:rsidR="00D32732">
                  <w:rPr>
                    <w:lang w:eastAsia="ro-RO"/>
                  </w:rPr>
                  <w:t>04.05.2017</w:t>
                </w:r>
                <w:r w:rsidRPr="00925C66">
                  <w:rPr>
                    <w:lang w:eastAsia="ro-RO"/>
                  </w:rPr>
                  <w:t>-Administrația Parcului Natural Apuseni</w:t>
                </w:r>
              </w:p>
            </w:tc>
          </w:tr>
        </w:tbl>
        <w:p w:rsidR="00B81D81" w:rsidRDefault="00D70353" w:rsidP="00B81D81">
          <w:pPr>
            <w:spacing w:after="0"/>
            <w:rPr>
              <w:lang w:val="ro-RO" w:eastAsia="ro-RO"/>
            </w:rPr>
          </w:pPr>
        </w:p>
      </w:sdtContent>
    </w:sdt>
    <w:p w:rsidR="00B81D81" w:rsidRDefault="00B81D81" w:rsidP="00B81D81">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Content>
        <w:p w:rsidR="00B81D81" w:rsidRDefault="007C26EF" w:rsidP="007C26EF">
          <w:pPr>
            <w:spacing w:after="0" w:line="240" w:lineRule="auto"/>
            <w:rPr>
              <w:lang w:val="ro-RO" w:eastAsia="ro-RO"/>
            </w:rPr>
          </w:pPr>
          <w:r w:rsidRPr="007C26EF">
            <w:rPr>
              <w:rStyle w:val="StyleHiddenCha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B81D81" w:rsidRDefault="00487F87" w:rsidP="00B81D8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81D81" w:rsidRPr="00CB2B4B" w:rsidRDefault="00B81D81" w:rsidP="00B81D81">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487F87" w:rsidRDefault="00487F87" w:rsidP="00B81D81">
          <w:pPr>
            <w:spacing w:after="0"/>
            <w:ind w:firstLine="360"/>
            <w:rPr>
              <w:rFonts w:ascii="Arial" w:hAnsi="Arial" w:cs="Arial"/>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487F87" w:rsidRPr="00672349" w:rsidTr="00825F2F">
            <w:tc>
              <w:tcPr>
                <w:tcW w:w="1251" w:type="dxa"/>
                <w:shd w:val="clear" w:color="auto" w:fill="C0C0C0"/>
              </w:tcPr>
              <w:p w:rsidR="00487F87" w:rsidRPr="00672349" w:rsidRDefault="00487F87" w:rsidP="00825F2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lastRenderedPageBreak/>
                  <w:t>Tip utilitate</w:t>
                </w:r>
              </w:p>
            </w:tc>
            <w:tc>
              <w:tcPr>
                <w:tcW w:w="3752" w:type="dxa"/>
                <w:shd w:val="clear" w:color="auto" w:fill="C0C0C0"/>
              </w:tcPr>
              <w:p w:rsidR="00487F87" w:rsidRPr="00672349" w:rsidRDefault="00487F87" w:rsidP="00825F2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487F87" w:rsidRPr="00672349" w:rsidRDefault="00487F87" w:rsidP="00825F2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487F87" w:rsidRPr="00672349" w:rsidRDefault="00487F87" w:rsidP="00825F2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487F87" w:rsidRPr="00672349" w:rsidTr="00825F2F">
            <w:tc>
              <w:tcPr>
                <w:tcW w:w="1251" w:type="dxa"/>
                <w:shd w:val="clear" w:color="auto" w:fill="auto"/>
              </w:tcPr>
              <w:p w:rsidR="00487F87" w:rsidRPr="00F713E2" w:rsidRDefault="00487F87" w:rsidP="00825F2F">
                <w:pPr>
                  <w:autoSpaceDE w:val="0"/>
                  <w:autoSpaceDN w:val="0"/>
                  <w:adjustRightInd w:val="0"/>
                  <w:spacing w:before="40" w:after="0" w:line="240" w:lineRule="auto"/>
                  <w:jc w:val="center"/>
                  <w:rPr>
                    <w:rFonts w:ascii="Arial" w:eastAsia="Times New Roman" w:hAnsi="Arial" w:cs="Arial"/>
                    <w:sz w:val="20"/>
                    <w:szCs w:val="24"/>
                    <w:lang w:val="ro-RO"/>
                  </w:rPr>
                </w:pPr>
                <w:r w:rsidRPr="00F713E2">
                  <w:rPr>
                    <w:rFonts w:ascii="Arial" w:eastAsia="Times New Roman" w:hAnsi="Arial" w:cs="Arial"/>
                    <w:sz w:val="20"/>
                    <w:szCs w:val="24"/>
                    <w:lang w:val="ro-RO"/>
                  </w:rPr>
                  <w:t>Apa</w:t>
                </w:r>
              </w:p>
            </w:tc>
            <w:tc>
              <w:tcPr>
                <w:tcW w:w="3752" w:type="dxa"/>
                <w:shd w:val="clear" w:color="auto" w:fill="auto"/>
              </w:tcPr>
              <w:p w:rsidR="00487F87" w:rsidRPr="00F713E2" w:rsidRDefault="00487F87" w:rsidP="00825F2F">
                <w:pPr>
                  <w:autoSpaceDE w:val="0"/>
                  <w:autoSpaceDN w:val="0"/>
                  <w:adjustRightInd w:val="0"/>
                  <w:spacing w:before="40" w:after="0" w:line="240" w:lineRule="auto"/>
                  <w:jc w:val="center"/>
                  <w:rPr>
                    <w:rFonts w:ascii="Arial" w:eastAsia="Times New Roman" w:hAnsi="Arial" w:cs="Arial"/>
                    <w:sz w:val="20"/>
                    <w:szCs w:val="24"/>
                    <w:lang w:val="ro-RO"/>
                  </w:rPr>
                </w:pPr>
                <w:r w:rsidRPr="00F713E2">
                  <w:rPr>
                    <w:rFonts w:ascii="Arial" w:eastAsia="Times New Roman" w:hAnsi="Arial" w:cs="Arial"/>
                    <w:sz w:val="20"/>
                    <w:szCs w:val="24"/>
                    <w:lang w:val="ro-RO"/>
                  </w:rPr>
                  <w:t>Alimentare cu apă potabilă-recipienţi plastic</w:t>
                </w:r>
              </w:p>
            </w:tc>
            <w:tc>
              <w:tcPr>
                <w:tcW w:w="3752" w:type="dxa"/>
                <w:shd w:val="clear" w:color="auto" w:fill="auto"/>
              </w:tcPr>
              <w:p w:rsidR="00487F87" w:rsidRPr="00F713E2" w:rsidRDefault="00487F87" w:rsidP="00825F2F">
                <w:pPr>
                  <w:autoSpaceDE w:val="0"/>
                  <w:autoSpaceDN w:val="0"/>
                  <w:adjustRightInd w:val="0"/>
                  <w:spacing w:before="40" w:after="0" w:line="240" w:lineRule="auto"/>
                  <w:jc w:val="center"/>
                  <w:rPr>
                    <w:rFonts w:ascii="Arial" w:eastAsia="Times New Roman" w:hAnsi="Arial" w:cs="Arial"/>
                    <w:sz w:val="20"/>
                    <w:szCs w:val="24"/>
                    <w:lang w:val="ro-RO"/>
                  </w:rPr>
                </w:pPr>
                <w:r w:rsidRPr="00F713E2">
                  <w:rPr>
                    <w:rFonts w:ascii="Arial" w:eastAsia="Times New Roman" w:hAnsi="Arial" w:cs="Arial"/>
                    <w:sz w:val="20"/>
                    <w:szCs w:val="24"/>
                    <w:lang w:val="ro-RO"/>
                  </w:rPr>
                  <w:t>100,00</w:t>
                </w:r>
              </w:p>
            </w:tc>
            <w:tc>
              <w:tcPr>
                <w:tcW w:w="1251" w:type="dxa"/>
                <w:shd w:val="clear" w:color="auto" w:fill="auto"/>
              </w:tcPr>
              <w:p w:rsidR="00487F87" w:rsidRPr="00F713E2" w:rsidRDefault="00487F87" w:rsidP="00825F2F">
                <w:pPr>
                  <w:autoSpaceDE w:val="0"/>
                  <w:autoSpaceDN w:val="0"/>
                  <w:adjustRightInd w:val="0"/>
                  <w:spacing w:before="40" w:after="0" w:line="240" w:lineRule="auto"/>
                  <w:jc w:val="center"/>
                  <w:rPr>
                    <w:rFonts w:ascii="Arial" w:eastAsia="Times New Roman" w:hAnsi="Arial" w:cs="Arial"/>
                    <w:sz w:val="20"/>
                    <w:szCs w:val="24"/>
                    <w:lang w:val="ro-RO"/>
                  </w:rPr>
                </w:pPr>
                <w:r w:rsidRPr="00F713E2">
                  <w:rPr>
                    <w:rFonts w:ascii="Arial" w:eastAsia="Times New Roman" w:hAnsi="Arial" w:cs="Arial"/>
                    <w:sz w:val="20"/>
                    <w:szCs w:val="24"/>
                    <w:lang w:val="ro-RO"/>
                  </w:rPr>
                  <w:t>Litri/an</w:t>
                </w:r>
              </w:p>
            </w:tc>
          </w:tr>
          <w:tr w:rsidR="00487F87" w:rsidRPr="00672349" w:rsidTr="00825F2F">
            <w:tc>
              <w:tcPr>
                <w:tcW w:w="1251" w:type="dxa"/>
                <w:shd w:val="clear" w:color="auto" w:fill="auto"/>
              </w:tcPr>
              <w:p w:rsidR="00487F87" w:rsidRPr="00F713E2" w:rsidRDefault="00487F87" w:rsidP="00825F2F">
                <w:pPr>
                  <w:autoSpaceDE w:val="0"/>
                  <w:autoSpaceDN w:val="0"/>
                  <w:adjustRightInd w:val="0"/>
                  <w:spacing w:before="40" w:after="0" w:line="240" w:lineRule="auto"/>
                  <w:jc w:val="center"/>
                  <w:rPr>
                    <w:rFonts w:ascii="Arial" w:eastAsia="Times New Roman" w:hAnsi="Arial" w:cs="Arial"/>
                    <w:sz w:val="20"/>
                    <w:szCs w:val="24"/>
                    <w:lang w:val="ro-RO"/>
                  </w:rPr>
                </w:pPr>
                <w:r w:rsidRPr="00F713E2">
                  <w:rPr>
                    <w:rFonts w:ascii="Arial" w:eastAsia="Times New Roman" w:hAnsi="Arial" w:cs="Arial"/>
                    <w:sz w:val="20"/>
                    <w:szCs w:val="24"/>
                    <w:lang w:val="ro-RO"/>
                  </w:rPr>
                  <w:t>Canalizare</w:t>
                </w:r>
              </w:p>
            </w:tc>
            <w:tc>
              <w:tcPr>
                <w:tcW w:w="3752" w:type="dxa"/>
                <w:shd w:val="clear" w:color="auto" w:fill="auto"/>
              </w:tcPr>
              <w:p w:rsidR="00487F87" w:rsidRPr="00F713E2" w:rsidRDefault="00487F87" w:rsidP="00825F2F">
                <w:pPr>
                  <w:autoSpaceDE w:val="0"/>
                  <w:autoSpaceDN w:val="0"/>
                  <w:adjustRightInd w:val="0"/>
                  <w:spacing w:before="40" w:after="0" w:line="240" w:lineRule="auto"/>
                  <w:jc w:val="center"/>
                  <w:rPr>
                    <w:rFonts w:ascii="Arial" w:eastAsia="Times New Roman" w:hAnsi="Arial" w:cs="Arial"/>
                    <w:sz w:val="20"/>
                    <w:szCs w:val="24"/>
                    <w:lang w:val="ro-RO"/>
                  </w:rPr>
                </w:pPr>
                <w:r w:rsidRPr="00F713E2">
                  <w:rPr>
                    <w:rFonts w:ascii="Arial" w:eastAsia="Times New Roman" w:hAnsi="Arial" w:cs="Arial"/>
                    <w:sz w:val="20"/>
                    <w:szCs w:val="24"/>
                    <w:lang w:val="ro-RO"/>
                  </w:rPr>
                  <w:t>Consum igienico-sanitar la grup sanitar al proprietarului</w:t>
                </w:r>
              </w:p>
            </w:tc>
            <w:tc>
              <w:tcPr>
                <w:tcW w:w="3752" w:type="dxa"/>
                <w:shd w:val="clear" w:color="auto" w:fill="auto"/>
              </w:tcPr>
              <w:p w:rsidR="00487F87" w:rsidRPr="00F713E2" w:rsidRDefault="00487F87" w:rsidP="00825F2F">
                <w:pPr>
                  <w:autoSpaceDE w:val="0"/>
                  <w:autoSpaceDN w:val="0"/>
                  <w:adjustRightInd w:val="0"/>
                  <w:spacing w:before="40" w:after="0" w:line="240" w:lineRule="auto"/>
                  <w:jc w:val="center"/>
                  <w:rPr>
                    <w:rFonts w:ascii="Arial" w:eastAsia="Times New Roman" w:hAnsi="Arial" w:cs="Arial"/>
                    <w:sz w:val="20"/>
                    <w:szCs w:val="24"/>
                    <w:lang w:val="ro-RO"/>
                  </w:rPr>
                </w:pPr>
                <w:r w:rsidRPr="00F713E2">
                  <w:rPr>
                    <w:rFonts w:ascii="Arial" w:eastAsia="Times New Roman" w:hAnsi="Arial" w:cs="Arial"/>
                    <w:sz w:val="20"/>
                    <w:szCs w:val="24"/>
                    <w:lang w:val="ro-RO"/>
                  </w:rPr>
                  <w:t>10,00</w:t>
                </w:r>
              </w:p>
            </w:tc>
            <w:tc>
              <w:tcPr>
                <w:tcW w:w="1251" w:type="dxa"/>
                <w:shd w:val="clear" w:color="auto" w:fill="auto"/>
              </w:tcPr>
              <w:p w:rsidR="00487F87" w:rsidRPr="00F713E2" w:rsidRDefault="00487F87" w:rsidP="00825F2F">
                <w:pPr>
                  <w:autoSpaceDE w:val="0"/>
                  <w:autoSpaceDN w:val="0"/>
                  <w:adjustRightInd w:val="0"/>
                  <w:spacing w:before="40" w:after="0" w:line="240" w:lineRule="auto"/>
                  <w:jc w:val="center"/>
                  <w:rPr>
                    <w:rFonts w:ascii="Arial" w:eastAsia="Times New Roman" w:hAnsi="Arial" w:cs="Arial"/>
                    <w:sz w:val="20"/>
                    <w:szCs w:val="24"/>
                    <w:lang w:val="ro-RO"/>
                  </w:rPr>
                </w:pPr>
                <w:r w:rsidRPr="00F713E2">
                  <w:rPr>
                    <w:rFonts w:ascii="Arial" w:eastAsia="Times New Roman" w:hAnsi="Arial" w:cs="Arial"/>
                    <w:sz w:val="20"/>
                    <w:szCs w:val="24"/>
                    <w:lang w:val="ro-RO"/>
                  </w:rPr>
                  <w:t>Metri cubi/an</w:t>
                </w:r>
              </w:p>
            </w:tc>
          </w:tr>
          <w:tr w:rsidR="00487F87" w:rsidRPr="00672349" w:rsidTr="00825F2F">
            <w:tc>
              <w:tcPr>
                <w:tcW w:w="1251" w:type="dxa"/>
                <w:shd w:val="clear" w:color="auto" w:fill="auto"/>
              </w:tcPr>
              <w:p w:rsidR="00487F87" w:rsidRPr="00F713E2" w:rsidRDefault="00487F87" w:rsidP="00825F2F">
                <w:pPr>
                  <w:autoSpaceDE w:val="0"/>
                  <w:autoSpaceDN w:val="0"/>
                  <w:adjustRightInd w:val="0"/>
                  <w:spacing w:before="40" w:after="0" w:line="240" w:lineRule="auto"/>
                  <w:jc w:val="center"/>
                  <w:rPr>
                    <w:rFonts w:ascii="Arial" w:eastAsia="Times New Roman" w:hAnsi="Arial" w:cs="Arial"/>
                    <w:sz w:val="20"/>
                    <w:szCs w:val="24"/>
                    <w:lang w:val="ro-RO"/>
                  </w:rPr>
                </w:pPr>
                <w:r w:rsidRPr="00F713E2">
                  <w:rPr>
                    <w:rFonts w:ascii="Arial" w:eastAsia="Times New Roman" w:hAnsi="Arial" w:cs="Arial"/>
                    <w:sz w:val="20"/>
                    <w:szCs w:val="24"/>
                    <w:lang w:val="ro-RO"/>
                  </w:rPr>
                  <w:t>Energie</w:t>
                </w:r>
              </w:p>
            </w:tc>
            <w:tc>
              <w:tcPr>
                <w:tcW w:w="3752" w:type="dxa"/>
                <w:shd w:val="clear" w:color="auto" w:fill="auto"/>
              </w:tcPr>
              <w:p w:rsidR="00487F87" w:rsidRPr="00F713E2" w:rsidRDefault="00487F87" w:rsidP="00825F2F">
                <w:pPr>
                  <w:autoSpaceDE w:val="0"/>
                  <w:autoSpaceDN w:val="0"/>
                  <w:adjustRightInd w:val="0"/>
                  <w:spacing w:before="40" w:after="0" w:line="240" w:lineRule="auto"/>
                  <w:jc w:val="center"/>
                  <w:rPr>
                    <w:rFonts w:ascii="Arial" w:eastAsia="Times New Roman" w:hAnsi="Arial" w:cs="Arial"/>
                    <w:sz w:val="20"/>
                    <w:szCs w:val="24"/>
                    <w:lang w:val="ro-RO"/>
                  </w:rPr>
                </w:pPr>
                <w:r w:rsidRPr="00F713E2">
                  <w:rPr>
                    <w:rFonts w:ascii="Arial" w:eastAsia="Times New Roman" w:hAnsi="Arial" w:cs="Arial"/>
                    <w:sz w:val="20"/>
                    <w:szCs w:val="24"/>
                    <w:lang w:val="ro-RO"/>
                  </w:rPr>
                  <w:t>Alimentare cu energie electrică-de la reţeaua publică la gater</w:t>
                </w:r>
              </w:p>
            </w:tc>
            <w:tc>
              <w:tcPr>
                <w:tcW w:w="3752" w:type="dxa"/>
                <w:shd w:val="clear" w:color="auto" w:fill="auto"/>
              </w:tcPr>
              <w:p w:rsidR="00487F87" w:rsidRPr="00F713E2" w:rsidRDefault="00487F87" w:rsidP="00825F2F">
                <w:pPr>
                  <w:autoSpaceDE w:val="0"/>
                  <w:autoSpaceDN w:val="0"/>
                  <w:adjustRightInd w:val="0"/>
                  <w:spacing w:before="40" w:after="0" w:line="240" w:lineRule="auto"/>
                  <w:jc w:val="center"/>
                  <w:rPr>
                    <w:rFonts w:ascii="Arial" w:eastAsia="Times New Roman" w:hAnsi="Arial" w:cs="Arial"/>
                    <w:sz w:val="20"/>
                    <w:szCs w:val="24"/>
                    <w:lang w:val="ro-RO"/>
                  </w:rPr>
                </w:pPr>
                <w:r w:rsidRPr="00F713E2">
                  <w:rPr>
                    <w:rFonts w:ascii="Arial" w:eastAsia="Times New Roman" w:hAnsi="Arial" w:cs="Arial"/>
                    <w:sz w:val="20"/>
                    <w:szCs w:val="24"/>
                    <w:lang w:val="ro-RO"/>
                  </w:rPr>
                  <w:t>600,00</w:t>
                </w:r>
              </w:p>
            </w:tc>
            <w:tc>
              <w:tcPr>
                <w:tcW w:w="1251" w:type="dxa"/>
                <w:shd w:val="clear" w:color="auto" w:fill="auto"/>
              </w:tcPr>
              <w:p w:rsidR="00487F87" w:rsidRPr="00F713E2" w:rsidRDefault="00487F87" w:rsidP="00825F2F">
                <w:pPr>
                  <w:autoSpaceDE w:val="0"/>
                  <w:autoSpaceDN w:val="0"/>
                  <w:adjustRightInd w:val="0"/>
                  <w:spacing w:before="40" w:after="0" w:line="240" w:lineRule="auto"/>
                  <w:jc w:val="center"/>
                  <w:rPr>
                    <w:rFonts w:ascii="Arial" w:eastAsia="Times New Roman" w:hAnsi="Arial" w:cs="Arial"/>
                    <w:sz w:val="20"/>
                    <w:szCs w:val="24"/>
                    <w:lang w:val="ro-RO"/>
                  </w:rPr>
                </w:pPr>
                <w:r w:rsidRPr="00F713E2">
                  <w:rPr>
                    <w:rFonts w:ascii="Arial" w:eastAsia="Times New Roman" w:hAnsi="Arial" w:cs="Arial"/>
                    <w:sz w:val="20"/>
                    <w:szCs w:val="24"/>
                    <w:lang w:val="ro-RO"/>
                  </w:rPr>
                  <w:t>KiloWatt ora/luna</w:t>
                </w:r>
              </w:p>
            </w:tc>
          </w:tr>
        </w:tbl>
        <w:p w:rsidR="00B81D81" w:rsidRPr="00FC5AAA" w:rsidRDefault="00D70353" w:rsidP="00B81D81">
          <w:pPr>
            <w:spacing w:after="0"/>
            <w:ind w:firstLine="360"/>
            <w:rPr>
              <w:rFonts w:ascii="Arial" w:hAnsi="Arial" w:cs="Arial"/>
              <w:lang w:val="ro-RO"/>
            </w:rPr>
          </w:pPr>
        </w:p>
      </w:sdtContent>
    </w:sdt>
    <w:sdt>
      <w:sdtPr>
        <w:rPr>
          <w:rStyle w:val="StyleHiddenChar"/>
        </w:rPr>
        <w:alias w:val="Utilități"/>
        <w:tag w:val="UtilitatiModel"/>
        <w:id w:val="930167942"/>
        <w:lock w:val="sdtContentLocked"/>
        <w:placeholder>
          <w:docPart w:val="10018D857D8A4578ACD70AD584B319BD"/>
        </w:placeholder>
      </w:sdtPr>
      <w:sdtContent>
        <w:p w:rsidR="00B81D81" w:rsidRDefault="00487F87" w:rsidP="00487F87">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487F87">
            <w:rPr>
              <w:rStyle w:val="StyleHiddenCha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B81D81" w:rsidRPr="00FC5AAA" w:rsidRDefault="00487F87" w:rsidP="00B81D8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81D81" w:rsidRDefault="00B81D81" w:rsidP="00B81D81">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487F87" w:rsidRDefault="00487F87" w:rsidP="00487F87">
          <w:pPr>
            <w:spacing w:after="0" w:line="240" w:lineRule="auto"/>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Inventarierea şi marcarea arborilor propuşi pentru exploatare(igienizare);</w:t>
          </w:r>
        </w:p>
        <w:p w:rsidR="00487F87" w:rsidRDefault="00487F87" w:rsidP="00487F87">
          <w:pPr>
            <w:spacing w:after="0" w:line="240" w:lineRule="auto"/>
            <w:jc w:val="both"/>
            <w:rPr>
              <w:rFonts w:ascii="Arial" w:hAnsi="Arial" w:cs="Arial"/>
              <w:sz w:val="24"/>
              <w:szCs w:val="24"/>
            </w:rPr>
          </w:pPr>
          <w:r>
            <w:rPr>
              <w:rFonts w:ascii="Arial" w:hAnsi="Arial" w:cs="Arial"/>
              <w:b/>
              <w:sz w:val="24"/>
              <w:szCs w:val="24"/>
            </w:rPr>
            <w:t xml:space="preserve">b) </w:t>
          </w:r>
          <w:r>
            <w:rPr>
              <w:rFonts w:ascii="Arial" w:hAnsi="Arial" w:cs="Arial"/>
              <w:sz w:val="24"/>
              <w:szCs w:val="24"/>
            </w:rPr>
            <w:t>Doborârea arborilor şi pregătirea acestora pentru transport, fasonarea şi sortarea lemnului;</w:t>
          </w:r>
        </w:p>
        <w:p w:rsidR="00487F87" w:rsidRDefault="00487F87" w:rsidP="00487F87">
          <w:pPr>
            <w:spacing w:after="0" w:line="240" w:lineRule="auto"/>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Predarea parchetului - limitarea perimetrului parchetului, trasarea căilor pentru scos apropiat, amplasarea platformei primare, etc.;</w:t>
          </w:r>
        </w:p>
        <w:sdt>
          <w:sdtPr>
            <w:rPr>
              <w:rFonts w:ascii="Arial" w:hAnsi="Arial" w:cs="Arial"/>
              <w:lang w:val="ro-RO" w:eastAsia="ro-RO"/>
            </w:rPr>
            <w:alias w:val="Câmp editabil text"/>
            <w:tag w:val="CampEditabil"/>
            <w:id w:val="-2101412528"/>
            <w:placeholder>
              <w:docPart w:val="08021E5B821143B7A8C9E8D817F96FAE"/>
            </w:placeholder>
          </w:sdtPr>
          <w:sdtEndPr>
            <w:rPr>
              <w:rFonts w:asciiTheme="minorHAnsi" w:hAnsiTheme="minorHAnsi" w:cstheme="minorBidi"/>
            </w:rPr>
          </w:sdtEndPr>
          <w:sdtContent>
            <w:p w:rsidR="00487F87" w:rsidRPr="005366FB" w:rsidRDefault="00487F87" w:rsidP="00487F87">
              <w:pPr>
                <w:spacing w:before="120" w:after="0" w:line="240" w:lineRule="auto"/>
                <w:ind w:left="567"/>
                <w:jc w:val="both"/>
                <w:rPr>
                  <w:rFonts w:ascii="Arial" w:hAnsi="Arial" w:cs="Arial"/>
                  <w:noProof/>
                  <w:sz w:val="24"/>
                  <w:szCs w:val="24"/>
                  <w:lang w:val="ro-RO"/>
                </w:rPr>
              </w:pPr>
              <w:r w:rsidRPr="005366FB">
                <w:rPr>
                  <w:rFonts w:ascii="Arial" w:hAnsi="Arial" w:cs="Arial"/>
                  <w:noProof/>
                  <w:sz w:val="24"/>
                  <w:szCs w:val="24"/>
                  <w:lang w:val="ro-RO"/>
                </w:rPr>
                <w:t>a.Pentru</w:t>
              </w:r>
              <w:r w:rsidRPr="005366FB">
                <w:rPr>
                  <w:rFonts w:ascii="Arial" w:hAnsi="Arial" w:cs="Arial"/>
                  <w:sz w:val="24"/>
                  <w:szCs w:val="24"/>
                  <w:lang w:val="ro-RO"/>
                </w:rPr>
                <w:t xml:space="preserve"> pentru </w:t>
              </w:r>
              <w:r w:rsidRPr="005366FB">
                <w:rPr>
                  <w:rFonts w:ascii="Arial" w:hAnsi="Arial" w:cs="Arial"/>
                  <w:iCs/>
                  <w:sz w:val="24"/>
                  <w:szCs w:val="24"/>
                  <w:lang w:val="ro-RO"/>
                </w:rPr>
                <w:t>atelier debitare/prelucrare lemn:-</w:t>
              </w:r>
              <w:r w:rsidRPr="005366FB">
                <w:rPr>
                  <w:rFonts w:ascii="Arial" w:hAnsi="Arial" w:cs="Arial"/>
                  <w:noProof/>
                  <w:sz w:val="24"/>
                  <w:szCs w:val="24"/>
                  <w:lang w:val="ro-RO"/>
                </w:rPr>
                <w:t xml:space="preserve"> </w:t>
              </w:r>
              <w:r w:rsidRPr="005366FB">
                <w:rPr>
                  <w:rFonts w:ascii="Arial" w:hAnsi="Arial" w:cs="Arial"/>
                  <w:sz w:val="24"/>
                  <w:szCs w:val="24"/>
                  <w:lang w:val="ro-RO"/>
                </w:rPr>
                <w:t xml:space="preserve">recepţie materii prime, depozitare materii prime în spaţii special amenajate, debitarea şi decojirea buştenilor, debitarea cherestelei la dimensiunile solicitate, îndreptarea cherestelei debitate, secţionarea cherestelei la dimensiunile dorite, </w:t>
              </w:r>
              <w:r w:rsidRPr="005366FB">
                <w:rPr>
                  <w:rFonts w:ascii="Arial" w:hAnsi="Arial" w:cs="Arial"/>
                  <w:noProof/>
                  <w:sz w:val="24"/>
                  <w:szCs w:val="24"/>
                  <w:lang w:val="ro-RO"/>
                </w:rPr>
                <w:t xml:space="preserve">depozitarea în vederea livrării la clienţi. </w:t>
              </w:r>
            </w:p>
            <w:p w:rsidR="00487F87" w:rsidRPr="005366FB" w:rsidRDefault="00487F87" w:rsidP="00487F87">
              <w:pPr>
                <w:spacing w:before="120" w:after="0" w:line="240" w:lineRule="auto"/>
                <w:ind w:left="567"/>
                <w:jc w:val="both"/>
                <w:rPr>
                  <w:rFonts w:ascii="Arial" w:hAnsi="Arial" w:cs="Arial"/>
                  <w:iCs/>
                  <w:sz w:val="24"/>
                  <w:szCs w:val="24"/>
                  <w:lang w:val="ro-RO"/>
                </w:rPr>
              </w:pPr>
              <w:r w:rsidRPr="005366FB">
                <w:rPr>
                  <w:rFonts w:ascii="Arial" w:hAnsi="Arial" w:cs="Arial"/>
                  <w:noProof/>
                  <w:sz w:val="24"/>
                  <w:szCs w:val="24"/>
                  <w:lang w:val="ro-RO"/>
                </w:rPr>
                <w:t>b.</w:t>
              </w:r>
              <w:r w:rsidRPr="005366FB">
                <w:rPr>
                  <w:rFonts w:ascii="Arial" w:hAnsi="Arial" w:cs="Arial"/>
                  <w:iCs/>
                  <w:sz w:val="24"/>
                  <w:szCs w:val="24"/>
                  <w:lang w:val="ro-RO"/>
                </w:rPr>
                <w:t xml:space="preserve"> Pentru exploatare forestieră:</w:t>
              </w:r>
            </w:p>
            <w:p w:rsidR="00487F87" w:rsidRDefault="00487F87" w:rsidP="00487F87">
              <w:pPr>
                <w:autoSpaceDE w:val="0"/>
                <w:autoSpaceDN w:val="0"/>
                <w:adjustRightInd w:val="0"/>
                <w:ind w:right="1"/>
                <w:jc w:val="both"/>
                <w:rPr>
                  <w:rFonts w:ascii="Arial" w:hAnsi="Arial" w:cs="Arial"/>
                  <w:sz w:val="24"/>
                  <w:szCs w:val="24"/>
                  <w:lang w:val="pt-BR"/>
                </w:rPr>
              </w:pPr>
              <w:r w:rsidRPr="005366FB">
                <w:rPr>
                  <w:rFonts w:ascii="Arial" w:hAnsi="Arial" w:cs="Arial"/>
                  <w:b/>
                  <w:sz w:val="24"/>
                  <w:szCs w:val="24"/>
                  <w:lang w:val="pt-BR"/>
                </w:rPr>
                <w:t xml:space="preserve">          -Activităţi desfăşurate pentru exploatarea masei lemnoase:</w:t>
              </w:r>
            </w:p>
            <w:p w:rsidR="00487F87" w:rsidRPr="00A60A8F" w:rsidRDefault="00487F87" w:rsidP="00487F87">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5366FB">
                <w:rPr>
                  <w:rFonts w:ascii="Arial" w:hAnsi="Arial" w:cs="Arial"/>
                  <w:sz w:val="24"/>
                  <w:szCs w:val="24"/>
                  <w:lang w:val="fr-FR"/>
                </w:rPr>
                <w:t xml:space="preserve"> -  alimentarea cu combustibili, reparaţii se realizează la firme specializate şi autorizate.</w:t>
              </w:r>
              <w:r w:rsidRPr="005366FB">
                <w:rPr>
                  <w:rFonts w:ascii="Arial" w:hAnsi="Arial" w:cs="Arial"/>
                  <w:sz w:val="24"/>
                  <w:szCs w:val="24"/>
                </w:rPr>
                <w:t xml:space="preserve">   </w:t>
              </w:r>
            </w:p>
            <w:p w:rsidR="00487F87" w:rsidRPr="005366FB" w:rsidRDefault="00487F87" w:rsidP="00487F87">
              <w:pPr>
                <w:numPr>
                  <w:ilvl w:val="0"/>
                  <w:numId w:val="8"/>
                </w:numPr>
                <w:autoSpaceDE w:val="0"/>
                <w:autoSpaceDN w:val="0"/>
                <w:adjustRightInd w:val="0"/>
                <w:spacing w:after="0" w:line="240" w:lineRule="auto"/>
                <w:jc w:val="both"/>
                <w:rPr>
                  <w:rFonts w:ascii="Arial" w:hAnsi="Arial" w:cs="Arial"/>
                  <w:sz w:val="24"/>
                  <w:szCs w:val="24"/>
                </w:rPr>
              </w:pPr>
              <w:r w:rsidRPr="005366FB">
                <w:rPr>
                  <w:rFonts w:ascii="Arial" w:hAnsi="Arial" w:cs="Arial"/>
                  <w:sz w:val="24"/>
                  <w:szCs w:val="24"/>
                </w:rPr>
                <w:t>pregătirea parchetului, doborârea arborilor;</w:t>
              </w:r>
            </w:p>
            <w:p w:rsidR="00487F87" w:rsidRPr="005366FB" w:rsidRDefault="00487F87" w:rsidP="00487F87">
              <w:pPr>
                <w:numPr>
                  <w:ilvl w:val="0"/>
                  <w:numId w:val="8"/>
                </w:numPr>
                <w:autoSpaceDE w:val="0"/>
                <w:autoSpaceDN w:val="0"/>
                <w:adjustRightInd w:val="0"/>
                <w:spacing w:after="0" w:line="240" w:lineRule="auto"/>
                <w:jc w:val="both"/>
                <w:rPr>
                  <w:rFonts w:ascii="Arial" w:hAnsi="Arial" w:cs="Arial"/>
                  <w:b/>
                  <w:sz w:val="24"/>
                  <w:szCs w:val="24"/>
                  <w:lang w:val="ro-RO"/>
                </w:rPr>
              </w:pPr>
              <w:r w:rsidRPr="005366FB">
                <w:rPr>
                  <w:rFonts w:ascii="Arial" w:hAnsi="Arial" w:cs="Arial"/>
                  <w:sz w:val="24"/>
                  <w:szCs w:val="24"/>
                </w:rPr>
                <w:t>curăţarea de crăci</w:t>
              </w:r>
              <w:r w:rsidRPr="005366FB">
                <w:rPr>
                  <w:rFonts w:ascii="Arial" w:hAnsi="Arial" w:cs="Arial"/>
                  <w:sz w:val="24"/>
                  <w:szCs w:val="24"/>
                  <w:lang w:val="ro-RO"/>
                </w:rPr>
                <w:t>,</w:t>
              </w:r>
              <w:r w:rsidRPr="005366FB">
                <w:rPr>
                  <w:rFonts w:ascii="Arial" w:hAnsi="Arial" w:cs="Arial"/>
                  <w:b/>
                  <w:sz w:val="24"/>
                  <w:szCs w:val="24"/>
                  <w:lang w:val="ro-RO"/>
                </w:rPr>
                <w:t xml:space="preserve"> </w:t>
              </w:r>
              <w:r w:rsidRPr="005366FB">
                <w:rPr>
                  <w:rFonts w:ascii="Arial" w:hAnsi="Arial" w:cs="Arial"/>
                  <w:sz w:val="24"/>
                  <w:szCs w:val="24"/>
                </w:rPr>
                <w:t>secţionarea lemnului</w:t>
              </w:r>
              <w:r w:rsidRPr="005366FB">
                <w:rPr>
                  <w:rFonts w:ascii="Arial" w:hAnsi="Arial" w:cs="Arial"/>
                  <w:b/>
                  <w:sz w:val="24"/>
                  <w:szCs w:val="24"/>
                  <w:lang w:val="ro-RO"/>
                </w:rPr>
                <w:t xml:space="preserve">, </w:t>
              </w:r>
              <w:r w:rsidRPr="005366FB">
                <w:rPr>
                  <w:rFonts w:ascii="Arial" w:hAnsi="Arial" w:cs="Arial"/>
                  <w:sz w:val="24"/>
                  <w:szCs w:val="24"/>
                </w:rPr>
                <w:t>pregătit material lemnos;</w:t>
              </w:r>
            </w:p>
            <w:p w:rsidR="00487F87" w:rsidRPr="005366FB" w:rsidRDefault="00487F87" w:rsidP="00487F87">
              <w:pPr>
                <w:numPr>
                  <w:ilvl w:val="0"/>
                  <w:numId w:val="8"/>
                </w:numPr>
                <w:autoSpaceDE w:val="0"/>
                <w:autoSpaceDN w:val="0"/>
                <w:adjustRightInd w:val="0"/>
                <w:spacing w:after="0" w:line="240" w:lineRule="auto"/>
                <w:ind w:right="1"/>
                <w:jc w:val="both"/>
                <w:rPr>
                  <w:rFonts w:ascii="Arial" w:hAnsi="Arial" w:cs="Arial"/>
                  <w:b/>
                  <w:sz w:val="24"/>
                  <w:szCs w:val="24"/>
                  <w:lang w:val="ro-RO"/>
                </w:rPr>
              </w:pPr>
              <w:r w:rsidRPr="005366FB">
                <w:rPr>
                  <w:rFonts w:ascii="Arial" w:hAnsi="Arial" w:cs="Arial"/>
                  <w:sz w:val="24"/>
                  <w:szCs w:val="24"/>
                  <w:lang w:val="pt-BR"/>
                </w:rPr>
                <w:t>adunatul material lemons cu atelaje proprii;</w:t>
              </w:r>
            </w:p>
            <w:p w:rsidR="00487F87" w:rsidRPr="005366FB" w:rsidRDefault="00487F87" w:rsidP="00487F87">
              <w:pPr>
                <w:numPr>
                  <w:ilvl w:val="0"/>
                  <w:numId w:val="8"/>
                </w:numPr>
                <w:autoSpaceDE w:val="0"/>
                <w:autoSpaceDN w:val="0"/>
                <w:adjustRightInd w:val="0"/>
                <w:spacing w:after="0" w:line="240" w:lineRule="auto"/>
                <w:ind w:right="1"/>
                <w:jc w:val="both"/>
                <w:rPr>
                  <w:rFonts w:ascii="Arial" w:hAnsi="Arial" w:cs="Arial"/>
                  <w:b/>
                  <w:sz w:val="24"/>
                  <w:szCs w:val="24"/>
                  <w:lang w:val="ro-RO"/>
                </w:rPr>
              </w:pPr>
              <w:r w:rsidRPr="005366FB">
                <w:rPr>
                  <w:rFonts w:ascii="Arial" w:hAnsi="Arial" w:cs="Arial"/>
                  <w:sz w:val="24"/>
                  <w:szCs w:val="24"/>
                  <w:lang w:val="it-IT"/>
                </w:rPr>
                <w:t>formarea, legarea şi dezlegarea sarcinii;</w:t>
              </w:r>
            </w:p>
            <w:p w:rsidR="00487F87" w:rsidRPr="005366FB" w:rsidRDefault="00487F87" w:rsidP="00487F87">
              <w:pPr>
                <w:numPr>
                  <w:ilvl w:val="0"/>
                  <w:numId w:val="8"/>
                </w:numPr>
                <w:autoSpaceDE w:val="0"/>
                <w:autoSpaceDN w:val="0"/>
                <w:adjustRightInd w:val="0"/>
                <w:spacing w:after="0" w:line="240" w:lineRule="auto"/>
                <w:ind w:right="1"/>
                <w:jc w:val="both"/>
                <w:rPr>
                  <w:rFonts w:ascii="Arial" w:hAnsi="Arial" w:cs="Arial"/>
                  <w:b/>
                  <w:sz w:val="24"/>
                  <w:szCs w:val="24"/>
                  <w:lang w:val="ro-RO"/>
                </w:rPr>
              </w:pPr>
              <w:r w:rsidRPr="005366FB">
                <w:rPr>
                  <w:rFonts w:ascii="Arial" w:hAnsi="Arial" w:cs="Arial"/>
                  <w:sz w:val="24"/>
                  <w:szCs w:val="24"/>
                  <w:lang w:val="pt-BR"/>
                </w:rPr>
                <w:t>adunat material lemnos cu troliu;</w:t>
              </w:r>
            </w:p>
            <w:p w:rsidR="00487F87" w:rsidRPr="005366FB" w:rsidRDefault="00487F87" w:rsidP="00487F87">
              <w:pPr>
                <w:numPr>
                  <w:ilvl w:val="0"/>
                  <w:numId w:val="8"/>
                </w:numPr>
                <w:autoSpaceDE w:val="0"/>
                <w:autoSpaceDN w:val="0"/>
                <w:adjustRightInd w:val="0"/>
                <w:spacing w:after="0" w:line="240" w:lineRule="auto"/>
                <w:ind w:right="1"/>
                <w:jc w:val="both"/>
                <w:rPr>
                  <w:rFonts w:ascii="Arial" w:hAnsi="Arial" w:cs="Arial"/>
                  <w:b/>
                  <w:sz w:val="24"/>
                  <w:szCs w:val="24"/>
                  <w:lang w:val="ro-RO"/>
                </w:rPr>
              </w:pPr>
              <w:r w:rsidRPr="005366FB">
                <w:rPr>
                  <w:rFonts w:ascii="Arial" w:hAnsi="Arial" w:cs="Arial"/>
                  <w:sz w:val="24"/>
                  <w:szCs w:val="24"/>
                </w:rPr>
                <w:t>scos, apropiat cu tractorul;</w:t>
              </w:r>
            </w:p>
            <w:p w:rsidR="00487F87" w:rsidRPr="005366FB" w:rsidRDefault="00487F87" w:rsidP="00487F87">
              <w:pPr>
                <w:numPr>
                  <w:ilvl w:val="0"/>
                  <w:numId w:val="8"/>
                </w:numPr>
                <w:autoSpaceDE w:val="0"/>
                <w:autoSpaceDN w:val="0"/>
                <w:adjustRightInd w:val="0"/>
                <w:spacing w:after="0" w:line="240" w:lineRule="auto"/>
                <w:ind w:right="1"/>
                <w:jc w:val="both"/>
                <w:rPr>
                  <w:rFonts w:ascii="Arial" w:hAnsi="Arial" w:cs="Arial"/>
                  <w:sz w:val="24"/>
                  <w:szCs w:val="24"/>
                  <w:lang w:val="ro-RO"/>
                </w:rPr>
              </w:pPr>
              <w:r w:rsidRPr="005366FB">
                <w:rPr>
                  <w:rFonts w:ascii="Arial" w:hAnsi="Arial" w:cs="Arial"/>
                  <w:sz w:val="24"/>
                  <w:szCs w:val="24"/>
                </w:rPr>
                <w:t>voltat material lemons</w:t>
              </w:r>
              <w:r w:rsidRPr="005366FB">
                <w:rPr>
                  <w:rFonts w:ascii="Arial" w:hAnsi="Arial" w:cs="Arial"/>
                  <w:sz w:val="24"/>
                  <w:szCs w:val="24"/>
                  <w:lang w:val="ro-RO"/>
                </w:rPr>
                <w:t xml:space="preserve">, </w:t>
              </w:r>
              <w:r w:rsidRPr="005366FB">
                <w:rPr>
                  <w:rFonts w:ascii="Arial" w:hAnsi="Arial" w:cs="Arial"/>
                  <w:sz w:val="24"/>
                  <w:szCs w:val="24"/>
                </w:rPr>
                <w:t>stivuit</w:t>
              </w:r>
              <w:r w:rsidRPr="005366FB">
                <w:rPr>
                  <w:rFonts w:ascii="Arial" w:hAnsi="Arial" w:cs="Arial"/>
                  <w:sz w:val="24"/>
                  <w:szCs w:val="24"/>
                  <w:lang w:val="ro-RO"/>
                </w:rPr>
                <w:t xml:space="preserve">, </w:t>
              </w:r>
              <w:r w:rsidRPr="005366FB">
                <w:rPr>
                  <w:rFonts w:ascii="Arial" w:hAnsi="Arial" w:cs="Arial"/>
                  <w:sz w:val="24"/>
                  <w:szCs w:val="24"/>
                </w:rPr>
                <w:t>recepţie şi sortare material lemnos;p</w:t>
              </w:r>
            </w:p>
            <w:p w:rsidR="00487F87" w:rsidRPr="005366FB" w:rsidRDefault="00487F87" w:rsidP="00487F87">
              <w:pPr>
                <w:numPr>
                  <w:ilvl w:val="0"/>
                  <w:numId w:val="8"/>
                </w:numPr>
                <w:autoSpaceDE w:val="0"/>
                <w:autoSpaceDN w:val="0"/>
                <w:adjustRightInd w:val="0"/>
                <w:spacing w:after="0" w:line="240" w:lineRule="auto"/>
                <w:ind w:right="1"/>
                <w:jc w:val="both"/>
                <w:rPr>
                  <w:rFonts w:ascii="Arial" w:hAnsi="Arial" w:cs="Arial"/>
                  <w:sz w:val="24"/>
                  <w:szCs w:val="24"/>
                  <w:lang w:val="ro-RO"/>
                </w:rPr>
              </w:pPr>
              <w:r w:rsidRPr="005366FB">
                <w:rPr>
                  <w:rFonts w:ascii="Arial" w:hAnsi="Arial" w:cs="Arial"/>
                  <w:sz w:val="24"/>
                  <w:szCs w:val="24"/>
                </w:rPr>
                <w:t>p</w:t>
              </w:r>
              <w:r w:rsidRPr="005366FB">
                <w:rPr>
                  <w:rFonts w:ascii="Arial" w:hAnsi="Arial" w:cs="Arial"/>
                  <w:sz w:val="24"/>
                  <w:szCs w:val="24"/>
                  <w:lang w:val="pt-BR"/>
                </w:rPr>
                <w:t xml:space="preserve">regătit material lemnos pentru </w:t>
              </w:r>
              <w:r w:rsidRPr="005366FB">
                <w:rPr>
                  <w:rFonts w:ascii="Arial" w:hAnsi="Arial" w:cs="Arial"/>
                  <w:sz w:val="24"/>
                  <w:szCs w:val="24"/>
                  <w:lang w:val="ro-RO"/>
                </w:rPr>
                <w:t>î</w:t>
              </w:r>
              <w:r w:rsidRPr="005366FB">
                <w:rPr>
                  <w:rFonts w:ascii="Arial" w:hAnsi="Arial" w:cs="Arial"/>
                  <w:sz w:val="24"/>
                  <w:szCs w:val="24"/>
                  <w:lang w:val="pt-BR"/>
                </w:rPr>
                <w:t>ncărcare;</w:t>
              </w:r>
            </w:p>
            <w:p w:rsidR="00487F87" w:rsidRPr="005366FB" w:rsidRDefault="00487F87" w:rsidP="00487F87">
              <w:pPr>
                <w:numPr>
                  <w:ilvl w:val="0"/>
                  <w:numId w:val="8"/>
                </w:numPr>
                <w:autoSpaceDE w:val="0"/>
                <w:autoSpaceDN w:val="0"/>
                <w:adjustRightInd w:val="0"/>
                <w:spacing w:after="0" w:line="240" w:lineRule="auto"/>
                <w:ind w:right="1"/>
                <w:jc w:val="both"/>
                <w:rPr>
                  <w:rFonts w:ascii="Arial" w:hAnsi="Arial" w:cs="Arial"/>
                  <w:b/>
                  <w:sz w:val="24"/>
                  <w:szCs w:val="24"/>
                  <w:lang w:val="ro-RO"/>
                </w:rPr>
              </w:pPr>
              <w:r w:rsidRPr="005366FB">
                <w:rPr>
                  <w:rFonts w:ascii="Arial" w:hAnsi="Arial" w:cs="Arial"/>
                  <w:sz w:val="24"/>
                  <w:szCs w:val="24"/>
                </w:rPr>
                <w:t>încărcat mecanic</w:t>
              </w:r>
              <w:r w:rsidRPr="005366FB">
                <w:rPr>
                  <w:rFonts w:ascii="Arial" w:hAnsi="Arial" w:cs="Arial"/>
                  <w:sz w:val="24"/>
                  <w:szCs w:val="24"/>
                  <w:lang w:val="ro-RO"/>
                </w:rPr>
                <w:t>,</w:t>
              </w:r>
              <w:r w:rsidRPr="005366FB">
                <w:rPr>
                  <w:rFonts w:ascii="Arial" w:hAnsi="Arial" w:cs="Arial"/>
                  <w:b/>
                  <w:sz w:val="24"/>
                  <w:szCs w:val="24"/>
                  <w:lang w:val="ro-RO"/>
                </w:rPr>
                <w:t xml:space="preserve"> </w:t>
              </w:r>
              <w:r w:rsidRPr="005366FB">
                <w:rPr>
                  <w:rFonts w:ascii="Arial" w:hAnsi="Arial" w:cs="Arial"/>
                  <w:sz w:val="24"/>
                  <w:szCs w:val="24"/>
                </w:rPr>
                <w:t>încărcat manual lemn de steri;</w:t>
              </w:r>
            </w:p>
            <w:p w:rsidR="00487F87" w:rsidRPr="005366FB" w:rsidRDefault="00487F87" w:rsidP="00487F87">
              <w:pPr>
                <w:numPr>
                  <w:ilvl w:val="0"/>
                  <w:numId w:val="8"/>
                </w:numPr>
                <w:autoSpaceDE w:val="0"/>
                <w:autoSpaceDN w:val="0"/>
                <w:adjustRightInd w:val="0"/>
                <w:spacing w:after="0" w:line="240" w:lineRule="auto"/>
                <w:ind w:right="1"/>
                <w:jc w:val="both"/>
                <w:rPr>
                  <w:rFonts w:ascii="Arial" w:hAnsi="Arial" w:cs="Arial"/>
                  <w:b/>
                  <w:sz w:val="24"/>
                  <w:szCs w:val="24"/>
                  <w:lang w:val="ro-RO"/>
                </w:rPr>
              </w:pPr>
              <w:r w:rsidRPr="005366FB">
                <w:rPr>
                  <w:rFonts w:ascii="Arial" w:hAnsi="Arial" w:cs="Arial"/>
                  <w:sz w:val="24"/>
                  <w:szCs w:val="24"/>
                </w:rPr>
                <w:t>transport auto până la platformele de preindustrializare.</w:t>
              </w:r>
            </w:p>
            <w:p w:rsidR="00487F87" w:rsidRPr="005366FB" w:rsidRDefault="00487F87" w:rsidP="00487F87">
              <w:pPr>
                <w:jc w:val="both"/>
                <w:rPr>
                  <w:rFonts w:ascii="Arial" w:hAnsi="Arial" w:cs="Arial"/>
                  <w:b/>
                  <w:bCs/>
                  <w:sz w:val="24"/>
                  <w:szCs w:val="24"/>
                  <w:lang w:val="pt-BR"/>
                </w:rPr>
              </w:pPr>
              <w:r w:rsidRPr="005366FB">
                <w:rPr>
                  <w:rFonts w:ascii="Arial" w:hAnsi="Arial" w:cs="Arial"/>
                  <w:b/>
                  <w:bCs/>
                  <w:sz w:val="24"/>
                  <w:szCs w:val="24"/>
                  <w:lang w:val="pt-BR"/>
                </w:rPr>
                <w:t>-Principalele tipuri de lucrări care se execută sunt:</w:t>
              </w:r>
            </w:p>
            <w:p w:rsidR="00487F87" w:rsidRPr="005366FB" w:rsidRDefault="00487F87" w:rsidP="00487F87">
              <w:pPr>
                <w:spacing w:after="0" w:line="240" w:lineRule="auto"/>
                <w:jc w:val="both"/>
                <w:rPr>
                  <w:rFonts w:ascii="Arial" w:hAnsi="Arial" w:cs="Arial"/>
                  <w:sz w:val="24"/>
                  <w:szCs w:val="24"/>
                  <w:lang w:val="pt-BR"/>
                </w:rPr>
              </w:pPr>
              <w:r w:rsidRPr="005366FB">
                <w:rPr>
                  <w:rFonts w:ascii="Arial" w:hAnsi="Arial" w:cs="Arial"/>
                  <w:b/>
                  <w:sz w:val="24"/>
                  <w:szCs w:val="24"/>
                  <w:lang w:val="pt-BR"/>
                </w:rPr>
                <w:t>Curăţirile</w:t>
              </w:r>
              <w:r w:rsidRPr="005366FB">
                <w:rPr>
                  <w:rFonts w:ascii="Arial" w:hAnsi="Arial" w:cs="Arial"/>
                  <w:sz w:val="24"/>
                  <w:szCs w:val="24"/>
                  <w:lang w:val="pt-BR"/>
                </w:rPr>
                <w:t xml:space="preserve">: urmăresc lucrări de îngrijire cu caracter de selecţie negativă, ce se aplică arboretelor aflate în stadiile de nuieliş şi prăjiniş, în scopul îmbunătăţirii calităţii, creşterii şi compoziţiei arboretului, prin extragerea arborilor rău conformaţi, accidentaţi, bolnavi, deperisaţi sau uscaţi, înghesuiţi şi copleşiţi sau aparţinând unor specii sau forme genetice </w:t>
              </w:r>
            </w:p>
            <w:p w:rsidR="00487F87" w:rsidRPr="005366FB" w:rsidRDefault="00487F87" w:rsidP="00487F87">
              <w:pPr>
                <w:spacing w:after="0" w:line="240" w:lineRule="auto"/>
                <w:jc w:val="both"/>
                <w:rPr>
                  <w:rFonts w:ascii="Arial" w:hAnsi="Arial" w:cs="Arial"/>
                  <w:sz w:val="24"/>
                  <w:szCs w:val="24"/>
                  <w:lang w:val="pt-BR"/>
                </w:rPr>
              </w:pPr>
              <w:r w:rsidRPr="005366FB">
                <w:rPr>
                  <w:rFonts w:ascii="Arial" w:hAnsi="Arial" w:cs="Arial"/>
                  <w:sz w:val="24"/>
                  <w:szCs w:val="24"/>
                  <w:lang w:val="pt-BR"/>
                </w:rPr>
                <w:t>mai puţin valoroase şi care nu corespund ţelului de gospodărire şi exigenţelor ecologice. În general curăţirile trebuie înţelese ca operaţiuni de selecţie în masă, selecţie îndeosebi negativă care are ca scop proporţionarea intraspecifică şi spaţierea, permiţând genotipurilor valoroase o bună dezvoltare.</w:t>
              </w:r>
            </w:p>
            <w:p w:rsidR="00487F87" w:rsidRPr="005366FB" w:rsidRDefault="00487F87" w:rsidP="00487F87">
              <w:pPr>
                <w:spacing w:after="0" w:line="240" w:lineRule="auto"/>
                <w:ind w:firstLine="720"/>
                <w:jc w:val="both"/>
                <w:rPr>
                  <w:rFonts w:ascii="Arial" w:hAnsi="Arial" w:cs="Arial"/>
                  <w:b/>
                  <w:sz w:val="24"/>
                  <w:szCs w:val="24"/>
                  <w:lang w:val="pt-BR"/>
                </w:rPr>
              </w:pPr>
            </w:p>
            <w:p w:rsidR="00487F87" w:rsidRPr="005366FB" w:rsidRDefault="00487F87" w:rsidP="00487F87">
              <w:pPr>
                <w:spacing w:after="0" w:line="240" w:lineRule="auto"/>
                <w:jc w:val="both"/>
                <w:rPr>
                  <w:rFonts w:ascii="Arial" w:hAnsi="Arial" w:cs="Arial"/>
                  <w:sz w:val="24"/>
                  <w:szCs w:val="24"/>
                  <w:lang w:val="pt-BR"/>
                </w:rPr>
              </w:pPr>
              <w:r w:rsidRPr="005366FB">
                <w:rPr>
                  <w:rFonts w:ascii="Arial" w:hAnsi="Arial" w:cs="Arial"/>
                  <w:b/>
                  <w:sz w:val="24"/>
                  <w:szCs w:val="24"/>
                  <w:lang w:val="pt-BR"/>
                </w:rPr>
                <w:t>Răriturile</w:t>
              </w:r>
              <w:r w:rsidRPr="005366FB">
                <w:rPr>
                  <w:rFonts w:ascii="Arial" w:hAnsi="Arial" w:cs="Arial"/>
                  <w:sz w:val="24"/>
                  <w:szCs w:val="24"/>
                  <w:lang w:val="pt-BR"/>
                </w:rPr>
                <w:t xml:space="preserve">: urmăresc lucrări de îngrijire efectuate periodic în arborete, după ce acestea şi-au realizat stadiul de pariş şi apoi în stadiile de codrişor şi codru mijlociu, prin care se reduce, prin selecţie pozitivă, numărul de exemplare la unitatea de suprafaţă, micşorându-se temporar consistenţa, în scopul ameliorării structurii, creşterii şi calităţii arboretelor şi în final, a eficacităţii funcţionale a acestora. Lucrarea are un pronunţat caracter de îngrijire </w:t>
              </w:r>
              <w:r w:rsidRPr="005366FB">
                <w:rPr>
                  <w:rFonts w:ascii="Arial" w:hAnsi="Arial" w:cs="Arial"/>
                  <w:sz w:val="24"/>
                  <w:szCs w:val="24"/>
                  <w:lang w:val="pt-BR"/>
                </w:rPr>
                <w:lastRenderedPageBreak/>
                <w:t>individuală a arborilor de dirijare a proporţiei dintre specii, de realizare a unei structuri optime în raport cu ţelul de gospodărire a pădurii, se aplică cu precădere selecţia pozitivă individuală după criterii silviculturale, fenotipice, ecologice şi economice.</w:t>
              </w:r>
            </w:p>
            <w:p w:rsidR="00487F87" w:rsidRPr="005366FB" w:rsidRDefault="00487F87" w:rsidP="00487F87">
              <w:pPr>
                <w:spacing w:after="0" w:line="240" w:lineRule="auto"/>
                <w:jc w:val="both"/>
                <w:rPr>
                  <w:rFonts w:ascii="Arial" w:hAnsi="Arial" w:cs="Arial"/>
                  <w:b/>
                  <w:sz w:val="24"/>
                  <w:szCs w:val="24"/>
                  <w:lang w:val="pt-BR"/>
                </w:rPr>
              </w:pPr>
            </w:p>
            <w:p w:rsidR="00487F87" w:rsidRPr="005366FB" w:rsidRDefault="00487F87" w:rsidP="00487F87">
              <w:pPr>
                <w:spacing w:after="0" w:line="240" w:lineRule="auto"/>
                <w:jc w:val="both"/>
                <w:rPr>
                  <w:rFonts w:ascii="Arial" w:hAnsi="Arial" w:cs="Arial"/>
                  <w:sz w:val="24"/>
                  <w:szCs w:val="24"/>
                  <w:lang w:val="pt-BR"/>
                </w:rPr>
              </w:pPr>
              <w:r w:rsidRPr="005366FB">
                <w:rPr>
                  <w:rFonts w:ascii="Arial" w:hAnsi="Arial" w:cs="Arial"/>
                  <w:b/>
                  <w:sz w:val="24"/>
                  <w:szCs w:val="24"/>
                  <w:lang w:val="pt-BR"/>
                </w:rPr>
                <w:t>Igienizarea:</w:t>
              </w:r>
              <w:r w:rsidRPr="005366FB">
                <w:rPr>
                  <w:rFonts w:ascii="Arial" w:hAnsi="Arial" w:cs="Arial"/>
                  <w:sz w:val="24"/>
                  <w:szCs w:val="24"/>
                  <w:lang w:val="pt-BR"/>
                </w:rPr>
                <w:t xml:space="preserve"> urmăreşte asigurarea unei stări fitosanitare corespunzătoare arboretelor, prin extragerea arborilor uscaţi sau în curs de uscare, căzuţi, rupţi de vânt şi zăpadă, puternici atacaţi de insecte, precum şi a arborilor cursă şi de control folosiţi la protecţia pădurilor, fără ca prin aceste lucrări să se retragă biodiversitatea pădurilor. În legătură cu biodiversitatea se vor semnala şi menţine diversele forme genetice, a tuturor speciilor existente, a speciilor arbustive care prezintă particularităţi privind forma, fenologia, etc.</w:t>
              </w:r>
            </w:p>
            <w:p w:rsidR="00487F87" w:rsidRPr="005366FB" w:rsidRDefault="00487F87" w:rsidP="00487F87">
              <w:pPr>
                <w:spacing w:after="0" w:line="240" w:lineRule="auto"/>
                <w:jc w:val="both"/>
                <w:rPr>
                  <w:rFonts w:ascii="Arial" w:hAnsi="Arial" w:cs="Arial"/>
                  <w:b/>
                  <w:sz w:val="24"/>
                  <w:szCs w:val="24"/>
                  <w:lang w:val="pt-BR"/>
                </w:rPr>
              </w:pPr>
            </w:p>
            <w:p w:rsidR="00487F87" w:rsidRDefault="00487F87" w:rsidP="00487F87">
              <w:pPr>
                <w:spacing w:after="0" w:line="240" w:lineRule="auto"/>
                <w:jc w:val="both"/>
                <w:rPr>
                  <w:lang w:val="ro-RO" w:eastAsia="ro-RO"/>
                </w:rPr>
              </w:pPr>
              <w:r w:rsidRPr="005366FB">
                <w:rPr>
                  <w:rFonts w:ascii="Arial" w:hAnsi="Arial" w:cs="Arial"/>
                  <w:b/>
                  <w:sz w:val="24"/>
                  <w:szCs w:val="24"/>
                  <w:lang w:val="pt-BR"/>
                </w:rPr>
                <w:t>Tăierile de produse:</w:t>
              </w:r>
              <w:r w:rsidRPr="005366FB">
                <w:rPr>
                  <w:rFonts w:ascii="Arial" w:hAnsi="Arial" w:cs="Arial"/>
                  <w:sz w:val="24"/>
                  <w:szCs w:val="24"/>
                  <w:lang w:val="pt-BR"/>
                </w:rPr>
                <w:t xml:space="preserve"> sunt tăierile de regenerare, cele care promovează regenerarea pădurii, executându-se cînd pădurea ajunge la maturitate, sau când se atinge vârsta exploatabilităţii. </w:t>
              </w:r>
            </w:p>
          </w:sdtContent>
        </w:sdt>
        <w:p w:rsidR="00487F87" w:rsidRPr="00A60A8F" w:rsidRDefault="00487F87" w:rsidP="00487F87">
          <w:pPr>
            <w:spacing w:after="0" w:line="240" w:lineRule="auto"/>
            <w:jc w:val="both"/>
            <w:rPr>
              <w:rFonts w:ascii="Arial" w:hAnsi="Arial" w:cs="Arial"/>
              <w:sz w:val="24"/>
              <w:szCs w:val="24"/>
              <w:lang w:val="pt-BR"/>
            </w:rPr>
          </w:pPr>
        </w:p>
        <w:p w:rsidR="00B81D81" w:rsidRPr="00624610" w:rsidRDefault="00D70353" w:rsidP="00B81D81">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B81D81" w:rsidRDefault="00B81D81" w:rsidP="00B81D81">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B81D81" w:rsidRPr="00670CA3" w:rsidRDefault="00D70353" w:rsidP="00B81D81">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D70353" w:rsidRPr="00D70353" w:rsidTr="00D70353">
            <w:tblPrEx>
              <w:tblCellMar>
                <w:top w:w="0" w:type="dxa"/>
                <w:bottom w:w="0" w:type="dxa"/>
              </w:tblCellMar>
            </w:tblPrEx>
            <w:tc>
              <w:tcPr>
                <w:tcW w:w="1378" w:type="dxa"/>
                <w:shd w:val="clear" w:color="auto" w:fill="C0C0C0"/>
                <w:vAlign w:val="center"/>
              </w:tcPr>
              <w:p w:rsidR="00D70353" w:rsidRPr="00D70353" w:rsidRDefault="00D70353" w:rsidP="00D70353">
                <w:pPr>
                  <w:spacing w:before="40" w:after="0" w:line="240" w:lineRule="auto"/>
                  <w:jc w:val="center"/>
                  <w:rPr>
                    <w:rFonts w:ascii="Arial" w:hAnsi="Arial" w:cs="Arial"/>
                    <w:b/>
                    <w:sz w:val="20"/>
                    <w:szCs w:val="24"/>
                    <w:lang w:val="ro-RO"/>
                  </w:rPr>
                </w:pPr>
                <w:r w:rsidRPr="00D70353">
                  <w:rPr>
                    <w:rFonts w:ascii="Arial" w:hAnsi="Arial" w:cs="Arial"/>
                    <w:b/>
                    <w:sz w:val="20"/>
                    <w:szCs w:val="24"/>
                    <w:lang w:val="ro-RO"/>
                  </w:rPr>
                  <w:t>Tip arie</w:t>
                </w:r>
              </w:p>
            </w:tc>
            <w:tc>
              <w:tcPr>
                <w:tcW w:w="4134" w:type="dxa"/>
                <w:shd w:val="clear" w:color="auto" w:fill="C0C0C0"/>
                <w:vAlign w:val="center"/>
              </w:tcPr>
              <w:p w:rsidR="00D70353" w:rsidRPr="00D70353" w:rsidRDefault="00D70353" w:rsidP="00D70353">
                <w:pPr>
                  <w:spacing w:before="40" w:after="0" w:line="240" w:lineRule="auto"/>
                  <w:jc w:val="center"/>
                  <w:rPr>
                    <w:rFonts w:ascii="Arial" w:hAnsi="Arial" w:cs="Arial"/>
                    <w:b/>
                    <w:sz w:val="20"/>
                    <w:szCs w:val="24"/>
                    <w:lang w:val="ro-RO"/>
                  </w:rPr>
                </w:pPr>
                <w:r w:rsidRPr="00D70353">
                  <w:rPr>
                    <w:rFonts w:ascii="Arial" w:hAnsi="Arial" w:cs="Arial"/>
                    <w:b/>
                    <w:sz w:val="20"/>
                    <w:szCs w:val="24"/>
                    <w:lang w:val="ro-RO"/>
                  </w:rPr>
                  <w:t>Cod</w:t>
                </w:r>
              </w:p>
            </w:tc>
            <w:tc>
              <w:tcPr>
                <w:tcW w:w="4134" w:type="dxa"/>
                <w:shd w:val="clear" w:color="auto" w:fill="C0C0C0"/>
                <w:vAlign w:val="center"/>
              </w:tcPr>
              <w:p w:rsidR="00D70353" w:rsidRPr="00D70353" w:rsidRDefault="00D70353" w:rsidP="00D70353">
                <w:pPr>
                  <w:spacing w:before="40" w:after="0" w:line="240" w:lineRule="auto"/>
                  <w:jc w:val="center"/>
                  <w:rPr>
                    <w:rFonts w:ascii="Arial" w:hAnsi="Arial" w:cs="Arial"/>
                    <w:b/>
                    <w:sz w:val="20"/>
                    <w:szCs w:val="24"/>
                    <w:lang w:val="ro-RO"/>
                  </w:rPr>
                </w:pPr>
                <w:r w:rsidRPr="00D70353">
                  <w:rPr>
                    <w:rFonts w:ascii="Arial" w:hAnsi="Arial" w:cs="Arial"/>
                    <w:b/>
                    <w:sz w:val="20"/>
                    <w:szCs w:val="24"/>
                    <w:lang w:val="ro-RO"/>
                  </w:rPr>
                  <w:t>Arie protejată</w:t>
                </w:r>
              </w:p>
            </w:tc>
          </w:tr>
          <w:tr w:rsidR="00D70353" w:rsidRPr="00D70353" w:rsidTr="00D70353">
            <w:tblPrEx>
              <w:tblCellMar>
                <w:top w:w="0" w:type="dxa"/>
                <w:bottom w:w="0" w:type="dxa"/>
              </w:tblCellMar>
            </w:tblPrEx>
            <w:tc>
              <w:tcPr>
                <w:tcW w:w="1378" w:type="dxa"/>
                <w:shd w:val="clear" w:color="auto" w:fill="auto"/>
              </w:tcPr>
              <w:p w:rsidR="00D70353" w:rsidRPr="00D70353" w:rsidRDefault="00D70353" w:rsidP="00D70353">
                <w:pPr>
                  <w:spacing w:before="40" w:after="0" w:line="240" w:lineRule="auto"/>
                  <w:jc w:val="center"/>
                  <w:rPr>
                    <w:rFonts w:ascii="Arial" w:hAnsi="Arial" w:cs="Arial"/>
                    <w:sz w:val="20"/>
                    <w:szCs w:val="24"/>
                    <w:lang w:val="ro-RO"/>
                  </w:rPr>
                </w:pPr>
              </w:p>
            </w:tc>
            <w:tc>
              <w:tcPr>
                <w:tcW w:w="4134" w:type="dxa"/>
                <w:shd w:val="clear" w:color="auto" w:fill="auto"/>
              </w:tcPr>
              <w:p w:rsidR="00D70353" w:rsidRPr="00D70353" w:rsidRDefault="00D70353" w:rsidP="00D70353">
                <w:pPr>
                  <w:spacing w:before="40" w:after="0" w:line="240" w:lineRule="auto"/>
                  <w:jc w:val="center"/>
                  <w:rPr>
                    <w:rFonts w:ascii="Arial" w:hAnsi="Arial" w:cs="Arial"/>
                    <w:sz w:val="20"/>
                    <w:szCs w:val="24"/>
                    <w:lang w:val="ro-RO"/>
                  </w:rPr>
                </w:pPr>
              </w:p>
            </w:tc>
            <w:tc>
              <w:tcPr>
                <w:tcW w:w="4134" w:type="dxa"/>
                <w:shd w:val="clear" w:color="auto" w:fill="auto"/>
              </w:tcPr>
              <w:p w:rsidR="00D70353" w:rsidRPr="00D70353" w:rsidRDefault="00D70353" w:rsidP="00D70353">
                <w:pPr>
                  <w:spacing w:before="40" w:after="0" w:line="240" w:lineRule="auto"/>
                  <w:jc w:val="center"/>
                  <w:rPr>
                    <w:rFonts w:ascii="Arial" w:hAnsi="Arial" w:cs="Arial"/>
                    <w:sz w:val="20"/>
                    <w:szCs w:val="24"/>
                    <w:lang w:val="ro-RO"/>
                  </w:rPr>
                </w:pPr>
              </w:p>
            </w:tc>
          </w:tr>
        </w:tbl>
        <w:p w:rsidR="00B81D81" w:rsidRDefault="00D70353" w:rsidP="00D70353">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487F87" w:rsidRDefault="00487F87" w:rsidP="00825F2F">
          <w:pPr>
            <w:spacing w:after="0"/>
            <w:jc w:val="both"/>
            <w:rPr>
              <w:rFonts w:ascii="Arial" w:eastAsia="Calibri" w:hAnsi="Arial" w:cs="Arial"/>
              <w:sz w:val="24"/>
              <w:szCs w:val="24"/>
              <w:lang w:val="ro-RO" w:eastAsia="ar-SA"/>
            </w:rPr>
          </w:pPr>
        </w:p>
        <w:sdt>
          <w:sdtPr>
            <w:rPr>
              <w:rFonts w:ascii="Arial" w:eastAsia="Calibri" w:hAnsi="Arial" w:cs="Arial"/>
              <w:sz w:val="24"/>
              <w:szCs w:val="24"/>
              <w:lang w:val="ro-RO" w:eastAsia="ar-SA"/>
            </w:rPr>
            <w:alias w:val="Câmp editabil text"/>
            <w:tag w:val="CampEditabil"/>
            <w:id w:val="-1104496519"/>
            <w:placeholder>
              <w:docPart w:val="EAB706C5F1F6495AADC072EA19042670"/>
            </w:placeholder>
          </w:sdtPr>
          <w:sdtEndPr>
            <w:rPr>
              <w:rFonts w:asciiTheme="minorHAnsi" w:eastAsiaTheme="minorHAnsi" w:hAnsiTheme="minorHAnsi" w:cstheme="minorBidi"/>
              <w:sz w:val="22"/>
              <w:szCs w:val="22"/>
              <w:lang w:eastAsia="en-US"/>
            </w:rPr>
          </w:sdtEndPr>
          <w:sdtContent>
            <w:p w:rsidR="00B81D81" w:rsidRPr="00BD4EA0" w:rsidRDefault="00487F87" w:rsidP="00F25627">
              <w:pPr>
                <w:spacing w:after="0"/>
                <w:jc w:val="both"/>
                <w:rPr>
                  <w:rFonts w:ascii="Arial" w:hAnsi="Arial" w:cs="Arial"/>
                  <w:sz w:val="24"/>
                  <w:szCs w:val="24"/>
                  <w:lang w:val="ro-RO"/>
                </w:rPr>
              </w:pPr>
              <w:r w:rsidRPr="007D7882">
                <w:rPr>
                  <w:rFonts w:ascii="Arial" w:hAnsi="Arial" w:cs="Arial"/>
                  <w:sz w:val="24"/>
                  <w:szCs w:val="24"/>
                  <w:lang w:val="ro-RO"/>
                </w:rPr>
                <w:t xml:space="preserve"> </w:t>
              </w:r>
              <w:r w:rsidRPr="007D7882">
                <w:rPr>
                  <w:rFonts w:ascii="Arial" w:hAnsi="Arial" w:cs="Arial"/>
                  <w:b/>
                  <w:sz w:val="24"/>
                  <w:szCs w:val="24"/>
                  <w:lang w:val="ro-RO"/>
                </w:rPr>
                <w:t>•exploatare forestieră, conform tratamentelor şi lucrărilor silvice stabilite în amenajamentele silvice în cadrul firmei SC  P</w:t>
              </w:r>
              <w:r w:rsidR="00F25627">
                <w:rPr>
                  <w:rFonts w:ascii="Arial" w:hAnsi="Arial" w:cs="Arial"/>
                  <w:b/>
                  <w:sz w:val="24"/>
                  <w:szCs w:val="24"/>
                  <w:lang w:val="ro-RO"/>
                </w:rPr>
                <w:t>onor Forest Industry</w:t>
              </w:r>
              <w:r w:rsidRPr="007D7882">
                <w:rPr>
                  <w:rFonts w:ascii="Arial" w:hAnsi="Arial" w:cs="Arial"/>
                  <w:b/>
                  <w:sz w:val="24"/>
                  <w:szCs w:val="24"/>
                  <w:lang w:val="ro-RO"/>
                </w:rPr>
                <w:t xml:space="preserve">  SRL</w:t>
              </w:r>
              <w:r w:rsidRPr="007D7882">
                <w:rPr>
                  <w:rFonts w:ascii="Arial" w:hAnsi="Arial" w:cs="Arial"/>
                  <w:sz w:val="24"/>
                  <w:szCs w:val="24"/>
                  <w:lang w:val="ro-RO"/>
                </w:rPr>
                <w:t xml:space="preserve">, </w:t>
              </w:r>
              <w:r>
                <w:rPr>
                  <w:rFonts w:ascii="Arial" w:hAnsi="Arial" w:cs="Arial"/>
                  <w:sz w:val="24"/>
                  <w:szCs w:val="24"/>
                  <w:lang w:val="ro-RO"/>
                </w:rPr>
                <w:t xml:space="preserve">în </w:t>
              </w:r>
              <w:r w:rsidRPr="007D7882">
                <w:rPr>
                  <w:rFonts w:ascii="Arial" w:hAnsi="Arial" w:cs="Arial"/>
                  <w:b/>
                  <w:sz w:val="24"/>
                  <w:szCs w:val="24"/>
                  <w:lang w:val="ro-RO"/>
                </w:rPr>
                <w:t xml:space="preserve">partida </w:t>
              </w:r>
              <w:r w:rsidR="00F25627">
                <w:rPr>
                  <w:rFonts w:ascii="Arial" w:hAnsi="Arial" w:cs="Arial"/>
                  <w:b/>
                  <w:sz w:val="24"/>
                  <w:szCs w:val="24"/>
                  <w:lang w:val="ro-RO"/>
                </w:rPr>
                <w:t>Culmea Paltinis</w:t>
              </w:r>
              <w:r w:rsidRPr="007D7882">
                <w:rPr>
                  <w:rFonts w:ascii="Arial" w:hAnsi="Arial" w:cs="Arial"/>
                  <w:sz w:val="24"/>
                  <w:szCs w:val="24"/>
                  <w:lang w:val="ro-RO"/>
                </w:rPr>
                <w:t xml:space="preserve"> (</w:t>
              </w:r>
              <w:r w:rsidR="00F25627">
                <w:rPr>
                  <w:rFonts w:ascii="Arial" w:hAnsi="Arial" w:cs="Arial"/>
                  <w:sz w:val="24"/>
                  <w:szCs w:val="24"/>
                  <w:lang w:val="ro-RO"/>
                </w:rPr>
                <w:t>trunchiuri si catarge</w:t>
              </w:r>
              <w:r w:rsidRPr="007D7882">
                <w:rPr>
                  <w:rFonts w:ascii="Arial" w:hAnsi="Arial" w:cs="Arial"/>
                  <w:sz w:val="24"/>
                  <w:szCs w:val="24"/>
                  <w:lang w:val="ro-RO"/>
                </w:rPr>
                <w:t>, S=</w:t>
              </w:r>
              <w:r w:rsidR="00F25627">
                <w:rPr>
                  <w:rFonts w:ascii="Arial" w:hAnsi="Arial" w:cs="Arial"/>
                  <w:sz w:val="24"/>
                  <w:szCs w:val="24"/>
                  <w:lang w:val="ro-RO"/>
                </w:rPr>
                <w:t>3</w:t>
              </w:r>
              <w:r w:rsidRPr="007D7882">
                <w:rPr>
                  <w:rFonts w:ascii="Arial" w:hAnsi="Arial" w:cs="Arial"/>
                  <w:sz w:val="24"/>
                  <w:szCs w:val="24"/>
                  <w:lang w:val="ro-RO"/>
                </w:rPr>
                <w:t>,</w:t>
              </w:r>
              <w:r w:rsidR="00F25627">
                <w:rPr>
                  <w:rFonts w:ascii="Arial" w:hAnsi="Arial" w:cs="Arial"/>
                  <w:sz w:val="24"/>
                  <w:szCs w:val="24"/>
                  <w:lang w:val="ro-RO"/>
                </w:rPr>
                <w:t>0</w:t>
              </w:r>
              <w:r w:rsidRPr="007D7882">
                <w:rPr>
                  <w:rFonts w:ascii="Arial" w:hAnsi="Arial" w:cs="Arial"/>
                  <w:sz w:val="24"/>
                  <w:szCs w:val="24"/>
                  <w:lang w:val="ro-RO"/>
                </w:rPr>
                <w:t xml:space="preserve">0 ha, </w:t>
              </w:r>
              <w:r w:rsidR="00F25627">
                <w:rPr>
                  <w:rFonts w:ascii="Arial" w:hAnsi="Arial" w:cs="Arial"/>
                  <w:sz w:val="24"/>
                  <w:szCs w:val="24"/>
                  <w:lang w:val="ro-RO"/>
                </w:rPr>
                <w:t>343</w:t>
              </w:r>
              <w:r w:rsidRPr="007D7882">
                <w:rPr>
                  <w:rFonts w:ascii="Arial" w:hAnsi="Arial" w:cs="Arial"/>
                  <w:sz w:val="24"/>
                  <w:szCs w:val="24"/>
                  <w:lang w:val="ro-RO"/>
                </w:rPr>
                <w:t xml:space="preserve"> mc) UP I </w:t>
              </w:r>
              <w:r w:rsidR="00F25627">
                <w:rPr>
                  <w:rFonts w:ascii="Arial" w:hAnsi="Arial" w:cs="Arial"/>
                  <w:sz w:val="24"/>
                  <w:szCs w:val="24"/>
                  <w:lang w:val="ro-RO"/>
                </w:rPr>
                <w:t>M</w:t>
              </w:r>
              <w:r w:rsidRPr="007D7882">
                <w:rPr>
                  <w:rFonts w:ascii="Arial" w:hAnsi="Arial" w:cs="Arial"/>
                  <w:sz w:val="24"/>
                  <w:szCs w:val="24"/>
                  <w:lang w:val="ro-RO"/>
                </w:rPr>
                <w:t>ă</w:t>
              </w:r>
              <w:r w:rsidR="00F25627">
                <w:rPr>
                  <w:rFonts w:ascii="Arial" w:hAnsi="Arial" w:cs="Arial"/>
                  <w:sz w:val="24"/>
                  <w:szCs w:val="24"/>
                  <w:lang w:val="ro-RO"/>
                </w:rPr>
                <w:t>rgau</w:t>
              </w:r>
              <w:r w:rsidRPr="007D7882">
                <w:rPr>
                  <w:rFonts w:ascii="Arial" w:hAnsi="Arial" w:cs="Arial"/>
                  <w:sz w:val="24"/>
                  <w:szCs w:val="24"/>
                  <w:lang w:val="ro-RO"/>
                </w:rPr>
                <w:t>,  u.a</w:t>
              </w:r>
              <w:r w:rsidR="00F25627">
                <w:rPr>
                  <w:rFonts w:ascii="Arial" w:hAnsi="Arial" w:cs="Arial"/>
                  <w:sz w:val="24"/>
                  <w:szCs w:val="24"/>
                  <w:lang w:val="ro-RO"/>
                </w:rPr>
                <w:t>/parcela 55B</w:t>
              </w:r>
              <w:r w:rsidRPr="007D7882">
                <w:rPr>
                  <w:rFonts w:ascii="Arial" w:hAnsi="Arial" w:cs="Arial"/>
                  <w:sz w:val="24"/>
                  <w:szCs w:val="24"/>
                  <w:lang w:val="ro-RO"/>
                </w:rPr>
                <w:t xml:space="preserve"> OS Mărgău</w:t>
              </w:r>
              <w:r w:rsidR="00F25627">
                <w:rPr>
                  <w:rFonts w:ascii="Arial" w:hAnsi="Arial" w:cs="Arial"/>
                  <w:sz w:val="24"/>
                  <w:szCs w:val="24"/>
                  <w:lang w:val="ro-RO"/>
                </w:rPr>
                <w:t xml:space="preserve"> SRL</w:t>
              </w:r>
              <w:r w:rsidRPr="007D7882">
                <w:rPr>
                  <w:rFonts w:ascii="Arial" w:hAnsi="Arial" w:cs="Arial"/>
                  <w:sz w:val="24"/>
                  <w:szCs w:val="24"/>
                  <w:lang w:val="ro-RO"/>
                </w:rPr>
                <w:t xml:space="preserve">,  com. Mărgău, situată </w:t>
              </w:r>
              <w:r w:rsidRPr="007D7882">
                <w:rPr>
                  <w:rFonts w:ascii="Arial" w:hAnsi="Arial" w:cs="Arial"/>
                  <w:b/>
                  <w:sz w:val="24"/>
                  <w:szCs w:val="24"/>
                  <w:lang w:val="ro-RO"/>
                </w:rPr>
                <w:t xml:space="preserve">pe teritoriul Parcului Natural Apuseni, a ROSPA0081 Munții Apuseni-Vlădeasa și </w:t>
              </w:r>
              <w:r w:rsidR="00F25627">
                <w:rPr>
                  <w:rFonts w:ascii="Arial" w:hAnsi="Arial" w:cs="Arial"/>
                  <w:b/>
                  <w:sz w:val="24"/>
                  <w:szCs w:val="24"/>
                  <w:lang w:val="ro-RO"/>
                </w:rPr>
                <w:t xml:space="preserve">IN in imediata vecinatate </w:t>
              </w:r>
              <w:r w:rsidRPr="007D7882">
                <w:rPr>
                  <w:rFonts w:ascii="Arial" w:hAnsi="Arial" w:cs="Arial"/>
                  <w:b/>
                  <w:sz w:val="24"/>
                  <w:szCs w:val="24"/>
                  <w:lang w:val="ro-RO"/>
                </w:rPr>
                <w:t>a</w:t>
              </w:r>
              <w:r w:rsidR="00F25627">
                <w:rPr>
                  <w:rFonts w:ascii="Arial" w:hAnsi="Arial" w:cs="Arial"/>
                  <w:b/>
                  <w:sz w:val="24"/>
                  <w:szCs w:val="24"/>
                  <w:lang w:val="ro-RO"/>
                </w:rPr>
                <w:t xml:space="preserve"> ariilor naturale protejate Parcul Natural Apuseni si </w:t>
              </w:r>
              <w:r w:rsidRPr="007D7882">
                <w:rPr>
                  <w:rFonts w:ascii="Arial" w:hAnsi="Arial" w:cs="Arial"/>
                  <w:b/>
                  <w:sz w:val="24"/>
                  <w:szCs w:val="24"/>
                  <w:lang w:val="ro-RO"/>
                </w:rPr>
                <w:t xml:space="preserve"> ROSCI0002 Apuseni</w:t>
              </w:r>
              <w:r w:rsidR="00F25627">
                <w:rPr>
                  <w:rFonts w:ascii="Arial" w:hAnsi="Arial" w:cs="Arial"/>
                  <w:sz w:val="24"/>
                  <w:szCs w:val="24"/>
                  <w:lang w:val="ro-RO"/>
                </w:rPr>
                <w:t>.</w:t>
              </w:r>
            </w:p>
          </w:sdtContent>
        </w:sdt>
      </w:sdtContent>
    </w:sdt>
    <w:p w:rsidR="00B81D81" w:rsidRPr="000A2FF6" w:rsidRDefault="00B81D81" w:rsidP="00B81D81">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487F87" w:rsidRDefault="00487F87" w:rsidP="00B81D81">
          <w:pPr>
            <w:autoSpaceDE w:val="0"/>
            <w:autoSpaceDN w:val="0"/>
            <w:adjustRightInd w:val="0"/>
            <w:spacing w:after="0" w:line="240" w:lineRule="auto"/>
            <w:ind w:firstLine="360"/>
            <w:jc w:val="both"/>
            <w:rPr>
              <w:rFonts w:ascii="Arial" w:hAnsi="Arial" w:cs="Arial"/>
              <w:sz w:val="24"/>
              <w:szCs w:val="24"/>
              <w:lang w:val="ro-RO"/>
            </w:rPr>
          </w:pPr>
        </w:p>
        <w:p w:rsidR="00D70353" w:rsidRDefault="00D70353" w:rsidP="00B81D81">
          <w:pPr>
            <w:autoSpaceDE w:val="0"/>
            <w:autoSpaceDN w:val="0"/>
            <w:adjustRightInd w:val="0"/>
            <w:spacing w:after="0" w:line="240" w:lineRule="auto"/>
            <w:ind w:firstLine="360"/>
            <w:jc w:val="both"/>
            <w:rPr>
              <w:rFonts w:ascii="Arial" w:hAnsi="Arial" w:cs="Arial"/>
              <w:sz w:val="24"/>
              <w:szCs w:val="24"/>
              <w:lang w:val="ro-RO"/>
            </w:rPr>
          </w:pPr>
        </w:p>
        <w:p w:rsidR="00D70353" w:rsidRDefault="00D70353" w:rsidP="00B81D81">
          <w:pPr>
            <w:autoSpaceDE w:val="0"/>
            <w:autoSpaceDN w:val="0"/>
            <w:adjustRightInd w:val="0"/>
            <w:spacing w:after="0" w:line="240" w:lineRule="auto"/>
            <w:ind w:firstLine="360"/>
            <w:jc w:val="both"/>
            <w:rPr>
              <w:rFonts w:ascii="Arial" w:hAnsi="Arial" w:cs="Arial"/>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487F87" w:rsidRPr="008A2286" w:rsidTr="00825F2F">
            <w:tc>
              <w:tcPr>
                <w:tcW w:w="2175" w:type="dxa"/>
                <w:shd w:val="clear" w:color="auto" w:fill="C0C0C0"/>
                <w:vAlign w:val="center"/>
              </w:tcPr>
              <w:p w:rsidR="00487F87" w:rsidRPr="008A2286" w:rsidRDefault="00487F87" w:rsidP="00825F2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487F87" w:rsidRPr="008A2286" w:rsidRDefault="00487F87" w:rsidP="00825F2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487F87" w:rsidRPr="008A2286" w:rsidRDefault="00487F87" w:rsidP="00825F2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487F87" w:rsidRPr="008A2286" w:rsidRDefault="00487F87" w:rsidP="00825F2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487F87" w:rsidRPr="008A2286" w:rsidRDefault="00487F87" w:rsidP="00825F2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487F87" w:rsidRPr="008A2286" w:rsidTr="00825F2F">
            <w:tc>
              <w:tcPr>
                <w:tcW w:w="2175" w:type="dxa"/>
                <w:shd w:val="clear" w:color="auto" w:fill="auto"/>
              </w:tcPr>
              <w:p w:rsidR="00487F87" w:rsidRPr="007A04BF" w:rsidRDefault="00487F87" w:rsidP="00825F2F">
                <w:pPr>
                  <w:autoSpaceDE w:val="0"/>
                  <w:autoSpaceDN w:val="0"/>
                  <w:adjustRightInd w:val="0"/>
                  <w:spacing w:before="40" w:after="0" w:line="240" w:lineRule="auto"/>
                  <w:jc w:val="center"/>
                  <w:rPr>
                    <w:rFonts w:ascii="Arial" w:hAnsi="Arial" w:cs="Arial"/>
                    <w:sz w:val="20"/>
                    <w:szCs w:val="24"/>
                    <w:lang w:val="ro-RO"/>
                  </w:rPr>
                </w:pPr>
                <w:r w:rsidRPr="007A04BF">
                  <w:rPr>
                    <w:rFonts w:ascii="Arial" w:hAnsi="Arial" w:cs="Arial"/>
                    <w:sz w:val="20"/>
                    <w:szCs w:val="24"/>
                    <w:lang w:val="ro-RO"/>
                  </w:rPr>
                  <w:t>Alte produse</w:t>
                </w:r>
              </w:p>
            </w:tc>
            <w:tc>
              <w:tcPr>
                <w:tcW w:w="3559" w:type="dxa"/>
                <w:shd w:val="clear" w:color="auto" w:fill="auto"/>
              </w:tcPr>
              <w:p w:rsidR="00487F87" w:rsidRPr="007A04BF" w:rsidRDefault="00487F87" w:rsidP="00825F2F">
                <w:pPr>
                  <w:autoSpaceDE w:val="0"/>
                  <w:autoSpaceDN w:val="0"/>
                  <w:adjustRightInd w:val="0"/>
                  <w:spacing w:before="40" w:after="0" w:line="240" w:lineRule="auto"/>
                  <w:jc w:val="center"/>
                  <w:rPr>
                    <w:rFonts w:ascii="Arial" w:hAnsi="Arial" w:cs="Arial"/>
                    <w:sz w:val="20"/>
                    <w:szCs w:val="24"/>
                    <w:lang w:val="ro-RO"/>
                  </w:rPr>
                </w:pPr>
                <w:r w:rsidRPr="007A04BF">
                  <w:rPr>
                    <w:rFonts w:ascii="Arial" w:hAnsi="Arial" w:cs="Arial"/>
                    <w:sz w:val="20"/>
                    <w:szCs w:val="24"/>
                    <w:lang w:val="ro-RO"/>
                  </w:rPr>
                  <w:t>Masă lemnoasă trunchiuri şi catarge</w:t>
                </w:r>
              </w:p>
            </w:tc>
            <w:tc>
              <w:tcPr>
                <w:tcW w:w="1107" w:type="dxa"/>
                <w:shd w:val="clear" w:color="auto" w:fill="auto"/>
              </w:tcPr>
              <w:p w:rsidR="00487F87" w:rsidRPr="007A04BF" w:rsidRDefault="00487F87" w:rsidP="00825F2F">
                <w:pPr>
                  <w:autoSpaceDE w:val="0"/>
                  <w:autoSpaceDN w:val="0"/>
                  <w:adjustRightInd w:val="0"/>
                  <w:spacing w:before="40" w:after="0" w:line="240" w:lineRule="auto"/>
                  <w:jc w:val="center"/>
                  <w:rPr>
                    <w:rFonts w:ascii="Arial" w:hAnsi="Arial" w:cs="Arial"/>
                    <w:sz w:val="20"/>
                    <w:szCs w:val="24"/>
                    <w:lang w:val="ro-RO"/>
                  </w:rPr>
                </w:pPr>
                <w:r w:rsidRPr="007A04BF">
                  <w:rPr>
                    <w:rFonts w:ascii="Arial" w:hAnsi="Arial" w:cs="Arial"/>
                    <w:sz w:val="20"/>
                    <w:szCs w:val="24"/>
                    <w:lang w:val="ro-RO"/>
                  </w:rPr>
                  <w:t>851,00</w:t>
                </w:r>
              </w:p>
            </w:tc>
            <w:tc>
              <w:tcPr>
                <w:tcW w:w="1186" w:type="dxa"/>
                <w:shd w:val="clear" w:color="auto" w:fill="auto"/>
              </w:tcPr>
              <w:p w:rsidR="00487F87" w:rsidRPr="007A04BF" w:rsidRDefault="00487F87" w:rsidP="00825F2F">
                <w:pPr>
                  <w:autoSpaceDE w:val="0"/>
                  <w:autoSpaceDN w:val="0"/>
                  <w:adjustRightInd w:val="0"/>
                  <w:spacing w:before="40" w:after="0" w:line="240" w:lineRule="auto"/>
                  <w:jc w:val="center"/>
                  <w:rPr>
                    <w:rFonts w:ascii="Arial" w:hAnsi="Arial" w:cs="Arial"/>
                    <w:sz w:val="20"/>
                    <w:szCs w:val="24"/>
                    <w:lang w:val="ro-RO"/>
                  </w:rPr>
                </w:pPr>
                <w:r w:rsidRPr="007A04BF">
                  <w:rPr>
                    <w:rFonts w:ascii="Arial" w:hAnsi="Arial" w:cs="Arial"/>
                    <w:sz w:val="20"/>
                    <w:szCs w:val="24"/>
                    <w:lang w:val="ro-RO"/>
                  </w:rPr>
                  <w:t>Metri cubi/an</w:t>
                </w:r>
              </w:p>
            </w:tc>
            <w:tc>
              <w:tcPr>
                <w:tcW w:w="1977" w:type="dxa"/>
                <w:shd w:val="clear" w:color="auto" w:fill="auto"/>
              </w:tcPr>
              <w:p w:rsidR="00487F87" w:rsidRPr="007A04BF" w:rsidRDefault="00487F87" w:rsidP="00825F2F">
                <w:pPr>
                  <w:autoSpaceDE w:val="0"/>
                  <w:autoSpaceDN w:val="0"/>
                  <w:adjustRightInd w:val="0"/>
                  <w:spacing w:before="40" w:after="0" w:line="240" w:lineRule="auto"/>
                  <w:jc w:val="center"/>
                  <w:rPr>
                    <w:rFonts w:ascii="Arial" w:hAnsi="Arial" w:cs="Arial"/>
                    <w:sz w:val="20"/>
                    <w:szCs w:val="24"/>
                    <w:lang w:val="ro-RO"/>
                  </w:rPr>
                </w:pPr>
                <w:r w:rsidRPr="007A04BF">
                  <w:rPr>
                    <w:rFonts w:ascii="Arial" w:hAnsi="Arial" w:cs="Arial"/>
                    <w:sz w:val="20"/>
                    <w:szCs w:val="24"/>
                    <w:lang w:val="ro-RO"/>
                  </w:rPr>
                  <w:t>comercializare şi prelucrare</w:t>
                </w:r>
              </w:p>
            </w:tc>
          </w:tr>
        </w:tbl>
        <w:p w:rsidR="00B81D81" w:rsidRDefault="00D70353" w:rsidP="00B81D81">
          <w:pPr>
            <w:autoSpaceDE w:val="0"/>
            <w:autoSpaceDN w:val="0"/>
            <w:adjustRightInd w:val="0"/>
            <w:spacing w:after="0" w:line="240" w:lineRule="auto"/>
            <w:ind w:firstLine="360"/>
            <w:jc w:val="both"/>
            <w:rPr>
              <w:rFonts w:ascii="Arial" w:hAnsi="Arial" w:cs="Arial"/>
              <w:sz w:val="24"/>
              <w:szCs w:val="24"/>
              <w:lang w:val="ro-RO"/>
            </w:rPr>
          </w:pPr>
        </w:p>
      </w:sdtContent>
    </w:sdt>
    <w:sdt>
      <w:sdtPr>
        <w:rPr>
          <w:rStyle w:val="StyleHiddenChar"/>
        </w:rPr>
        <w:alias w:val="Produsele și subprodusele obținute"/>
        <w:tag w:val="ProduseModel"/>
        <w:id w:val="1849835906"/>
        <w:lock w:val="sdtContentLocked"/>
        <w:placeholder>
          <w:docPart w:val="10018D857D8A4578ACD70AD584B319BD"/>
        </w:placeholder>
      </w:sdtPr>
      <w:sdtContent>
        <w:p w:rsidR="00B81D81" w:rsidRPr="001447ED" w:rsidRDefault="00487F87" w:rsidP="00487F87">
          <w:pPr>
            <w:autoSpaceDE w:val="0"/>
            <w:autoSpaceDN w:val="0"/>
            <w:adjustRightInd w:val="0"/>
            <w:spacing w:after="0" w:line="240" w:lineRule="auto"/>
            <w:ind w:left="690"/>
            <w:jc w:val="both"/>
            <w:rPr>
              <w:rFonts w:ascii="Arial" w:hAnsi="Arial" w:cs="Arial"/>
              <w:sz w:val="24"/>
              <w:szCs w:val="24"/>
              <w:lang w:val="ro-RO"/>
            </w:rPr>
          </w:pPr>
          <w:r w:rsidRPr="00487F87">
            <w:rPr>
              <w:rStyle w:val="StyleHiddenCha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B81D81" w:rsidRPr="00590B4D" w:rsidRDefault="00487F87" w:rsidP="00B81D8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B81D81" w:rsidRPr="000A2FF6" w:rsidRDefault="00B81D81" w:rsidP="00B81D81">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B81D81" w:rsidRDefault="00487F87" w:rsidP="00B81D81">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B81D81" w:rsidRPr="008A2286" w:rsidTr="00B81D81">
            <w:trPr>
              <w:cantSplit/>
              <w:trHeight w:val="1701"/>
            </w:trPr>
            <w:tc>
              <w:tcPr>
                <w:tcW w:w="2129" w:type="dxa"/>
                <w:shd w:val="clear" w:color="auto" w:fill="C0C0C0"/>
                <w:vAlign w:val="center"/>
              </w:tcPr>
              <w:p w:rsidR="00B81D81" w:rsidRPr="008A2286" w:rsidRDefault="00B81D81" w:rsidP="00B81D8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B81D81" w:rsidRPr="008A2286" w:rsidRDefault="00B81D81" w:rsidP="00B81D8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B81D81" w:rsidRPr="008A2286" w:rsidRDefault="00B81D81" w:rsidP="00B81D8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B81D81" w:rsidRPr="008A2286" w:rsidRDefault="00B81D81" w:rsidP="00B81D8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B81D81" w:rsidRPr="008A2286" w:rsidRDefault="00B81D81" w:rsidP="00B81D8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B81D81" w:rsidRPr="008A2286" w:rsidRDefault="00B81D81" w:rsidP="00B81D8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B81D81" w:rsidRPr="008A2286" w:rsidTr="00B81D81">
            <w:tc>
              <w:tcPr>
                <w:tcW w:w="2129"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szCs w:val="24"/>
                    <w:lang w:val="ro-RO"/>
                  </w:rPr>
                </w:pPr>
              </w:p>
            </w:tc>
          </w:tr>
        </w:tbl>
        <w:p w:rsidR="00B81D81" w:rsidRDefault="00D70353" w:rsidP="00B81D8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B81D81" w:rsidRPr="001D03CA" w:rsidRDefault="00487F87" w:rsidP="00B81D8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B81D81" w:rsidRPr="000A2FF6" w:rsidRDefault="00B81D81" w:rsidP="00B81D81">
      <w:pPr>
        <w:pStyle w:val="Heading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B81D81" w:rsidRDefault="00AC5447" w:rsidP="00B81D81">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AC5447" w:rsidRPr="00AC5447" w:rsidTr="00AC5447">
            <w:tc>
              <w:tcPr>
                <w:tcW w:w="1378" w:type="dxa"/>
                <w:shd w:val="clear" w:color="auto" w:fill="C0C0C0"/>
                <w:vAlign w:val="center"/>
              </w:tcPr>
              <w:p w:rsidR="00AC5447" w:rsidRPr="00AC5447" w:rsidRDefault="00AC5447" w:rsidP="00AC5447">
                <w:pPr>
                  <w:spacing w:before="40" w:after="0" w:line="240" w:lineRule="auto"/>
                  <w:jc w:val="center"/>
                  <w:rPr>
                    <w:rFonts w:ascii="Arial" w:eastAsia="Times New Roman" w:hAnsi="Arial" w:cs="Arial"/>
                    <w:b/>
                    <w:sz w:val="20"/>
                    <w:szCs w:val="24"/>
                    <w:lang w:val="ro-RO"/>
                  </w:rPr>
                </w:pPr>
                <w:r w:rsidRPr="00AC5447">
                  <w:rPr>
                    <w:rFonts w:ascii="Arial" w:eastAsia="Times New Roman" w:hAnsi="Arial" w:cs="Arial"/>
                    <w:b/>
                    <w:sz w:val="20"/>
                    <w:szCs w:val="24"/>
                    <w:lang w:val="ro-RO"/>
                  </w:rPr>
                  <w:t>Cod CAEN Rev.2</w:t>
                </w:r>
              </w:p>
            </w:tc>
            <w:tc>
              <w:tcPr>
                <w:tcW w:w="8268" w:type="dxa"/>
                <w:shd w:val="clear" w:color="auto" w:fill="C0C0C0"/>
                <w:vAlign w:val="center"/>
              </w:tcPr>
              <w:p w:rsidR="00AC5447" w:rsidRPr="00AC5447" w:rsidRDefault="00AC5447" w:rsidP="00AC5447">
                <w:pPr>
                  <w:spacing w:before="40" w:after="0" w:line="240" w:lineRule="auto"/>
                  <w:jc w:val="center"/>
                  <w:rPr>
                    <w:rFonts w:ascii="Arial" w:eastAsia="Times New Roman" w:hAnsi="Arial" w:cs="Arial"/>
                    <w:b/>
                    <w:sz w:val="20"/>
                    <w:szCs w:val="24"/>
                    <w:lang w:val="ro-RO"/>
                  </w:rPr>
                </w:pPr>
                <w:r w:rsidRPr="00AC5447">
                  <w:rPr>
                    <w:rFonts w:ascii="Arial" w:eastAsia="Times New Roman" w:hAnsi="Arial" w:cs="Arial"/>
                    <w:b/>
                    <w:sz w:val="20"/>
                    <w:szCs w:val="24"/>
                    <w:lang w:val="ro-RO"/>
                  </w:rPr>
                  <w:t>Denumire activitate CAEN Rev.2</w:t>
                </w:r>
              </w:p>
            </w:tc>
          </w:tr>
          <w:tr w:rsidR="00AC5447" w:rsidRPr="00AC5447" w:rsidTr="00AC5447">
            <w:tc>
              <w:tcPr>
                <w:tcW w:w="1378" w:type="dxa"/>
                <w:shd w:val="clear" w:color="auto" w:fill="auto"/>
              </w:tcPr>
              <w:p w:rsidR="00AC5447" w:rsidRPr="00AC5447" w:rsidRDefault="00AC5447" w:rsidP="00AC5447">
                <w:pPr>
                  <w:spacing w:before="40" w:after="0" w:line="240" w:lineRule="auto"/>
                  <w:jc w:val="center"/>
                  <w:rPr>
                    <w:rFonts w:ascii="Arial" w:eastAsia="Times New Roman" w:hAnsi="Arial" w:cs="Arial"/>
                    <w:sz w:val="20"/>
                    <w:szCs w:val="24"/>
                    <w:lang w:val="ro-RO"/>
                  </w:rPr>
                </w:pPr>
                <w:r w:rsidRPr="00AC5447">
                  <w:rPr>
                    <w:rFonts w:ascii="Arial" w:eastAsia="Times New Roman" w:hAnsi="Arial" w:cs="Arial"/>
                    <w:sz w:val="20"/>
                    <w:szCs w:val="24"/>
                    <w:lang w:val="ro-RO"/>
                  </w:rPr>
                  <w:t>4941</w:t>
                </w:r>
              </w:p>
            </w:tc>
            <w:tc>
              <w:tcPr>
                <w:tcW w:w="8268" w:type="dxa"/>
                <w:shd w:val="clear" w:color="auto" w:fill="auto"/>
              </w:tcPr>
              <w:p w:rsidR="00AC5447" w:rsidRPr="00AC5447" w:rsidRDefault="00AC5447" w:rsidP="00AC5447">
                <w:pPr>
                  <w:spacing w:before="40" w:after="0" w:line="240" w:lineRule="auto"/>
                  <w:jc w:val="center"/>
                  <w:rPr>
                    <w:rFonts w:ascii="Arial" w:eastAsia="Times New Roman" w:hAnsi="Arial" w:cs="Arial"/>
                    <w:sz w:val="20"/>
                    <w:szCs w:val="24"/>
                    <w:lang w:val="ro-RO"/>
                  </w:rPr>
                </w:pPr>
                <w:r w:rsidRPr="00AC5447">
                  <w:rPr>
                    <w:rFonts w:ascii="Arial" w:eastAsia="Times New Roman" w:hAnsi="Arial" w:cs="Arial"/>
                    <w:sz w:val="20"/>
                    <w:szCs w:val="24"/>
                    <w:lang w:val="ro-RO"/>
                  </w:rPr>
                  <w:t>Transporturi rutiere de marfuri</w:t>
                </w:r>
              </w:p>
            </w:tc>
          </w:tr>
          <w:tr w:rsidR="00AC5447" w:rsidRPr="00AC5447" w:rsidTr="00AC5447">
            <w:tc>
              <w:tcPr>
                <w:tcW w:w="1378" w:type="dxa"/>
                <w:shd w:val="clear" w:color="auto" w:fill="auto"/>
              </w:tcPr>
              <w:p w:rsidR="00AC5447" w:rsidRPr="00AC5447" w:rsidRDefault="00AC5447" w:rsidP="00AC5447">
                <w:pPr>
                  <w:spacing w:before="40" w:after="0" w:line="240" w:lineRule="auto"/>
                  <w:jc w:val="center"/>
                  <w:rPr>
                    <w:rFonts w:ascii="Arial" w:eastAsia="Times New Roman" w:hAnsi="Arial" w:cs="Arial"/>
                    <w:sz w:val="20"/>
                    <w:szCs w:val="24"/>
                    <w:lang w:val="ro-RO"/>
                  </w:rPr>
                </w:pPr>
                <w:r w:rsidRPr="00AC5447">
                  <w:rPr>
                    <w:rFonts w:ascii="Arial" w:eastAsia="Times New Roman" w:hAnsi="Arial" w:cs="Arial"/>
                    <w:sz w:val="20"/>
                    <w:szCs w:val="24"/>
                    <w:lang w:val="ro-RO"/>
                  </w:rPr>
                  <w:t>0240</w:t>
                </w:r>
              </w:p>
            </w:tc>
            <w:tc>
              <w:tcPr>
                <w:tcW w:w="8268" w:type="dxa"/>
                <w:shd w:val="clear" w:color="auto" w:fill="auto"/>
              </w:tcPr>
              <w:p w:rsidR="00AC5447" w:rsidRPr="00AC5447" w:rsidRDefault="00AC5447" w:rsidP="00AC5447">
                <w:pPr>
                  <w:spacing w:before="40" w:after="0" w:line="240" w:lineRule="auto"/>
                  <w:jc w:val="center"/>
                  <w:rPr>
                    <w:rFonts w:ascii="Arial" w:eastAsia="Times New Roman" w:hAnsi="Arial" w:cs="Arial"/>
                    <w:sz w:val="20"/>
                    <w:szCs w:val="24"/>
                    <w:lang w:val="ro-RO"/>
                  </w:rPr>
                </w:pPr>
                <w:r w:rsidRPr="00AC5447">
                  <w:rPr>
                    <w:rFonts w:ascii="Arial" w:eastAsia="Times New Roman" w:hAnsi="Arial" w:cs="Arial"/>
                    <w:sz w:val="20"/>
                    <w:szCs w:val="24"/>
                    <w:lang w:val="ro-RO"/>
                  </w:rPr>
                  <w:t>Activitati de servicii anexe silviculturii</w:t>
                </w:r>
              </w:p>
            </w:tc>
          </w:tr>
        </w:tbl>
        <w:p w:rsidR="00B81D81" w:rsidRPr="00A4776B" w:rsidRDefault="00D70353" w:rsidP="00AC5447">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B81D81" w:rsidRPr="00A4776B" w:rsidRDefault="00487F87" w:rsidP="00B81D8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81D81" w:rsidRPr="000A2FF6" w:rsidRDefault="00B81D81" w:rsidP="00B81D81">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1659529922"/>
            <w:placeholder>
              <w:docPart w:val="ACCBCC8AC5AC45BBBC7005178291C72E"/>
            </w:placeholder>
          </w:sdtPr>
          <w:sdtContent>
            <w:p w:rsidR="00487F87" w:rsidRDefault="00487F87" w:rsidP="00487F87">
              <w:pPr>
                <w:spacing w:after="0" w:line="240" w:lineRule="auto"/>
                <w:ind w:firstLine="360"/>
                <w:jc w:val="both"/>
                <w:rPr>
                  <w:rFonts w:ascii="Arial" w:hAnsi="Arial" w:cs="Arial"/>
                  <w:sz w:val="24"/>
                  <w:szCs w:val="24"/>
                  <w:lang w:val="ro-RO"/>
                </w:rPr>
              </w:pPr>
              <w:r>
                <w:rPr>
                  <w:rFonts w:ascii="Arial" w:hAnsi="Arial" w:cs="Arial"/>
                  <w:sz w:val="24"/>
                  <w:szCs w:val="24"/>
                  <w:lang w:val="ro-RO"/>
                </w:rPr>
                <w:t>8-10 ore/zi, 6 zile/săptămână, 240 zile/an; regimul de lucru pentru perioada de exploatare este prevăzut în autorizaţia de exploatare</w:t>
              </w:r>
            </w:p>
          </w:sdtContent>
        </w:sdt>
        <w:p w:rsidR="00B81D81" w:rsidRDefault="00D70353" w:rsidP="00B81D81">
          <w:pPr>
            <w:spacing w:after="0" w:line="240" w:lineRule="auto"/>
            <w:ind w:firstLine="360"/>
            <w:jc w:val="both"/>
            <w:rPr>
              <w:rFonts w:ascii="Arial" w:hAnsi="Arial" w:cs="Arial"/>
              <w:sz w:val="24"/>
              <w:szCs w:val="24"/>
              <w:lang w:val="ro-RO"/>
            </w:rPr>
          </w:pPr>
        </w:p>
      </w:sdtContent>
    </w:sdt>
    <w:p w:rsidR="00B81D81" w:rsidRPr="007F6189" w:rsidRDefault="00B81D81" w:rsidP="00B81D8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B81D81" w:rsidRPr="00FC5AAA" w:rsidRDefault="00825F2F" w:rsidP="00B81D8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81D81" w:rsidRPr="00FE6A36" w:rsidRDefault="00B81D81" w:rsidP="00B81D81">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B81D81" w:rsidRPr="00FC5AAA" w:rsidRDefault="00487F87" w:rsidP="00B81D81">
          <w:pPr>
            <w:spacing w:after="0"/>
            <w:ind w:firstLine="360"/>
            <w:rPr>
              <w:rFonts w:ascii="Arial" w:hAnsi="Arial" w:cs="Arial"/>
              <w:lang w:val="ro-RO"/>
            </w:rPr>
          </w:pPr>
          <w:r>
            <w:rPr>
              <w:rFonts w:ascii="Arial" w:hAnsi="Arial" w:cs="Arial"/>
              <w:lang w:val="ro-RO"/>
            </w:rPr>
            <w:t xml:space="preserve"> </w:t>
          </w:r>
        </w:p>
      </w:sdtContent>
    </w:sdt>
    <w:p w:rsidR="00B81D81" w:rsidRDefault="00B81D81" w:rsidP="00B81D81">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B81D81" w:rsidRPr="00FC5AAA" w:rsidRDefault="00825F2F" w:rsidP="00B81D81">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B81D81" w:rsidRPr="000768B9" w:rsidTr="00B81D81">
            <w:trPr>
              <w:cantSplit/>
              <w:trHeight w:val="1134"/>
            </w:trPr>
            <w:tc>
              <w:tcPr>
                <w:tcW w:w="695" w:type="dxa"/>
                <w:shd w:val="clear" w:color="auto" w:fill="C0C0C0"/>
              </w:tcPr>
              <w:p w:rsidR="00B81D81" w:rsidRPr="000768B9" w:rsidRDefault="00B81D81" w:rsidP="00B81D8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B81D81" w:rsidRPr="000768B9" w:rsidRDefault="00B81D81" w:rsidP="00B81D8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B81D81" w:rsidRPr="000768B9" w:rsidRDefault="00B81D81" w:rsidP="00B81D8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B81D81" w:rsidRPr="000768B9" w:rsidRDefault="00B81D81" w:rsidP="00B81D8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B81D81" w:rsidRPr="000768B9" w:rsidRDefault="00B81D81" w:rsidP="00B81D8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B81D81" w:rsidRPr="000768B9" w:rsidRDefault="00B81D81" w:rsidP="00B81D8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B81D81" w:rsidRPr="000768B9" w:rsidRDefault="00B81D81" w:rsidP="00B81D8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B81D81" w:rsidRPr="000768B9" w:rsidRDefault="00B81D81" w:rsidP="00B81D8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B81D81" w:rsidRPr="000768B9" w:rsidRDefault="00B81D81" w:rsidP="00B81D8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B81D81" w:rsidRPr="000768B9" w:rsidRDefault="00B81D81" w:rsidP="00B81D8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B81D81" w:rsidRPr="000768B9" w:rsidTr="00B81D81">
            <w:tc>
              <w:tcPr>
                <w:tcW w:w="695" w:type="dxa"/>
                <w:shd w:val="clear" w:color="auto" w:fill="auto"/>
              </w:tcPr>
              <w:p w:rsidR="00B81D81" w:rsidRPr="000768B9" w:rsidRDefault="00B81D81" w:rsidP="00B81D8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B81D81" w:rsidRPr="000768B9" w:rsidRDefault="00B81D81" w:rsidP="00B81D8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81D81" w:rsidRPr="000768B9" w:rsidRDefault="00B81D81" w:rsidP="00B81D8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81D81" w:rsidRPr="000768B9" w:rsidRDefault="00B81D81" w:rsidP="00B81D8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81D81" w:rsidRPr="000768B9" w:rsidRDefault="00B81D81" w:rsidP="00B81D81">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B81D81" w:rsidRPr="000768B9" w:rsidRDefault="00B81D81" w:rsidP="00B81D8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B81D81" w:rsidRPr="000768B9" w:rsidRDefault="00B81D81" w:rsidP="00B81D81">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B81D81" w:rsidRPr="000768B9" w:rsidRDefault="00B81D81" w:rsidP="00B81D8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B81D81" w:rsidRPr="000768B9" w:rsidRDefault="00B81D81" w:rsidP="00B81D8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B81D81" w:rsidRPr="000768B9" w:rsidRDefault="00B81D81" w:rsidP="00B81D81">
                <w:pPr>
                  <w:spacing w:before="40" w:after="0" w:line="360" w:lineRule="auto"/>
                  <w:jc w:val="center"/>
                  <w:rPr>
                    <w:rFonts w:ascii="Arial" w:eastAsia="Times New Roman" w:hAnsi="Arial" w:cs="Arial"/>
                    <w:sz w:val="20"/>
                    <w:szCs w:val="24"/>
                    <w:lang w:val="ro-RO"/>
                  </w:rPr>
                </w:pPr>
              </w:p>
            </w:tc>
          </w:tr>
        </w:tbl>
        <w:p w:rsidR="00B81D81" w:rsidRDefault="00D70353" w:rsidP="00B81D81">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825F2F" w:rsidRPr="00BD42AD" w:rsidRDefault="00825F2F" w:rsidP="00825F2F">
          <w:pPr>
            <w:spacing w:after="0" w:line="240" w:lineRule="auto"/>
            <w:jc w:val="both"/>
            <w:rPr>
              <w:rFonts w:ascii="Arial" w:eastAsia="Times New Roman" w:hAnsi="Arial" w:cs="Arial"/>
              <w:sz w:val="24"/>
              <w:szCs w:val="24"/>
              <w:lang w:val="ro-RO"/>
            </w:rPr>
          </w:pPr>
          <w:r w:rsidRPr="00BD42AD">
            <w:rPr>
              <w:rFonts w:ascii="Arial" w:eastAsia="Times New Roman" w:hAnsi="Arial" w:cs="Arial"/>
              <w:b/>
              <w:sz w:val="24"/>
              <w:szCs w:val="24"/>
              <w:lang w:val="ro-RO"/>
            </w:rPr>
            <w:t>Exploatare</w:t>
          </w:r>
          <w:r w:rsidRPr="00BD42AD">
            <w:rPr>
              <w:rFonts w:ascii="Arial" w:eastAsia="Times New Roman" w:hAnsi="Arial" w:cs="Arial"/>
              <w:sz w:val="24"/>
              <w:szCs w:val="24"/>
              <w:lang w:val="ro-RO"/>
            </w:rPr>
            <w:t>:</w:t>
          </w:r>
        </w:p>
        <w:p w:rsidR="00825F2F" w:rsidRPr="00BD42AD" w:rsidRDefault="00825F2F" w:rsidP="00825F2F">
          <w:pPr>
            <w:spacing w:after="0" w:line="240" w:lineRule="auto"/>
            <w:jc w:val="both"/>
            <w:rPr>
              <w:rFonts w:ascii="Arial" w:eastAsia="Times New Roman" w:hAnsi="Arial" w:cs="Arial"/>
              <w:sz w:val="24"/>
              <w:szCs w:val="24"/>
              <w:lang w:val="ro-RO"/>
            </w:rPr>
          </w:pPr>
          <w:r w:rsidRPr="00BD42AD">
            <w:rPr>
              <w:rFonts w:ascii="Arial" w:eastAsia="Times New Roman" w:hAnsi="Arial" w:cs="Arial"/>
              <w:sz w:val="24"/>
              <w:szCs w:val="24"/>
              <w:lang w:val="ro-RO"/>
            </w:rPr>
            <w:t>- folosirea utilaje</w:t>
          </w:r>
          <w:r>
            <w:rPr>
              <w:rFonts w:ascii="Arial" w:eastAsia="Times New Roman" w:hAnsi="Arial" w:cs="Arial"/>
              <w:sz w:val="24"/>
              <w:szCs w:val="24"/>
              <w:lang w:val="ro-RO"/>
            </w:rPr>
            <w:t>lor</w:t>
          </w:r>
          <w:r w:rsidRPr="00BD42AD">
            <w:rPr>
              <w:rFonts w:ascii="Arial" w:eastAsia="Times New Roman" w:hAnsi="Arial" w:cs="Arial"/>
              <w:sz w:val="24"/>
              <w:szCs w:val="24"/>
              <w:lang w:val="ro-RO"/>
            </w:rPr>
            <w:t xml:space="preserve"> şi mijloace</w:t>
          </w:r>
          <w:r>
            <w:rPr>
              <w:rFonts w:ascii="Arial" w:eastAsia="Times New Roman" w:hAnsi="Arial" w:cs="Arial"/>
              <w:sz w:val="24"/>
              <w:szCs w:val="24"/>
              <w:lang w:val="ro-RO"/>
            </w:rPr>
            <w:t>lor</w:t>
          </w:r>
          <w:r w:rsidRPr="00BD42AD">
            <w:rPr>
              <w:rFonts w:ascii="Arial" w:eastAsia="Times New Roman" w:hAnsi="Arial" w:cs="Arial"/>
              <w:sz w:val="24"/>
              <w:szCs w:val="24"/>
              <w:lang w:val="ro-RO"/>
            </w:rPr>
            <w:t xml:space="preserve"> auto rutiere cu emisii gazoase reduse;</w:t>
          </w:r>
        </w:p>
        <w:p w:rsidR="00B81D81" w:rsidRDefault="00825F2F" w:rsidP="00825F2F">
          <w:pPr>
            <w:spacing w:after="0" w:line="240" w:lineRule="auto"/>
            <w:jc w:val="both"/>
            <w:rPr>
              <w:rFonts w:ascii="Arial" w:eastAsia="Times New Roman" w:hAnsi="Arial" w:cs="Arial"/>
              <w:sz w:val="24"/>
              <w:szCs w:val="24"/>
              <w:lang w:val="ro-RO"/>
            </w:rPr>
          </w:pPr>
          <w:r w:rsidRPr="00BD42AD">
            <w:rPr>
              <w:rFonts w:ascii="Arial" w:eastAsia="Times New Roman" w:hAnsi="Arial" w:cs="Arial"/>
              <w:sz w:val="24"/>
              <w:szCs w:val="24"/>
              <w:lang w:val="ro-RO"/>
            </w:rPr>
            <w:t>- asigurarea reviziilor tehnice periodice pentru mijloacele auto rutiere pentru încadrarea în nivelul de emisii în normele legale</w:t>
          </w:r>
        </w:p>
      </w:sdtContent>
    </w:sdt>
    <w:p w:rsidR="00B81D81" w:rsidRDefault="00B81D81" w:rsidP="00B81D81">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825F2F" w:rsidRDefault="00825F2F" w:rsidP="00B81D81">
          <w:pPr>
            <w:spacing w:after="0"/>
            <w:ind w:left="720"/>
            <w:rPr>
              <w:rFonts w:ascii="Arial" w:hAnsi="Arial" w:cs="Arial"/>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825F2F" w:rsidRPr="000768B9" w:rsidTr="00825F2F">
            <w:tc>
              <w:tcPr>
                <w:tcW w:w="6671" w:type="dxa"/>
                <w:shd w:val="clear" w:color="auto" w:fill="C0C0C0"/>
              </w:tcPr>
              <w:p w:rsidR="00825F2F" w:rsidRPr="000768B9" w:rsidRDefault="00825F2F" w:rsidP="00825F2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825F2F" w:rsidRPr="000768B9" w:rsidRDefault="00825F2F" w:rsidP="00825F2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825F2F" w:rsidRPr="000768B9" w:rsidTr="00825F2F">
            <w:tc>
              <w:tcPr>
                <w:tcW w:w="6671" w:type="dxa"/>
                <w:shd w:val="clear" w:color="auto" w:fill="auto"/>
              </w:tcPr>
              <w:p w:rsidR="00825F2F" w:rsidRPr="00F23EE7" w:rsidRDefault="00825F2F" w:rsidP="00825F2F">
                <w:pPr>
                  <w:widowControl w:val="0"/>
                  <w:suppressAutoHyphens/>
                  <w:spacing w:before="40" w:after="0" w:line="240" w:lineRule="auto"/>
                  <w:jc w:val="center"/>
                  <w:rPr>
                    <w:rFonts w:ascii="Arial" w:eastAsia="Times New Roman" w:hAnsi="Arial" w:cs="Arial"/>
                    <w:sz w:val="20"/>
                    <w:szCs w:val="24"/>
                    <w:lang w:val="ro-RO"/>
                  </w:rPr>
                </w:pPr>
                <w:r w:rsidRPr="00F23EE7">
                  <w:rPr>
                    <w:rFonts w:ascii="Arial" w:eastAsia="Times New Roman" w:hAnsi="Arial" w:cs="Arial"/>
                    <w:sz w:val="20"/>
                    <w:szCs w:val="24"/>
                    <w:lang w:val="ro-RO"/>
                  </w:rPr>
                  <w:t>emisii utilaje exploatare forestieră</w:t>
                </w:r>
              </w:p>
            </w:tc>
            <w:tc>
              <w:tcPr>
                <w:tcW w:w="3335" w:type="dxa"/>
                <w:shd w:val="clear" w:color="auto" w:fill="auto"/>
              </w:tcPr>
              <w:p w:rsidR="00825F2F" w:rsidRPr="00F23EE7" w:rsidRDefault="00825F2F" w:rsidP="00825F2F">
                <w:pPr>
                  <w:widowControl w:val="0"/>
                  <w:suppressAutoHyphens/>
                  <w:spacing w:before="40" w:after="0" w:line="240" w:lineRule="auto"/>
                  <w:jc w:val="center"/>
                  <w:rPr>
                    <w:rFonts w:ascii="Arial" w:eastAsia="Times New Roman" w:hAnsi="Arial" w:cs="Arial"/>
                    <w:sz w:val="20"/>
                    <w:szCs w:val="24"/>
                    <w:lang w:val="ro-RO"/>
                  </w:rPr>
                </w:pPr>
                <w:r w:rsidRPr="00F23EE7">
                  <w:rPr>
                    <w:rFonts w:ascii="Arial" w:eastAsia="Times New Roman" w:hAnsi="Arial" w:cs="Arial"/>
                    <w:sz w:val="20"/>
                    <w:szCs w:val="24"/>
                    <w:lang w:val="ro-RO"/>
                  </w:rPr>
                  <w:t>Mobil</w:t>
                </w:r>
              </w:p>
            </w:tc>
          </w:tr>
        </w:tbl>
        <w:p w:rsidR="00B81D81" w:rsidRPr="00FC5AAA" w:rsidRDefault="00D70353" w:rsidP="00B81D81">
          <w:pPr>
            <w:spacing w:after="0"/>
            <w:ind w:left="720"/>
            <w:rPr>
              <w:rFonts w:ascii="Arial" w:hAnsi="Arial" w:cs="Arial"/>
              <w:lang w:val="ro-RO"/>
            </w:rPr>
          </w:pPr>
        </w:p>
      </w:sdtContent>
    </w:sdt>
    <w:sdt>
      <w:sdtPr>
        <w:rPr>
          <w:rStyle w:val="StyleHiddenChar"/>
        </w:rPr>
        <w:alias w:val="Alte surse de poluare"/>
        <w:tag w:val="AlteSurseModel"/>
        <w:id w:val="-1313323257"/>
        <w:lock w:val="sdtContentLocked"/>
        <w:placeholder>
          <w:docPart w:val="10018D857D8A4578ACD70AD584B319BD"/>
        </w:placeholder>
      </w:sdtPr>
      <w:sdtContent>
        <w:p w:rsidR="00B81D81" w:rsidRDefault="00825F2F" w:rsidP="00825F2F">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825F2F">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B81D81" w:rsidRPr="00FC5AAA" w:rsidRDefault="00825F2F" w:rsidP="00B81D81">
          <w:pPr>
            <w:spacing w:after="0"/>
            <w:rPr>
              <w:rFonts w:ascii="Arial" w:hAnsi="Arial" w:cs="Arial"/>
              <w:sz w:val="24"/>
              <w:szCs w:val="24"/>
              <w:lang w:val="ro-RO"/>
            </w:rPr>
          </w:pPr>
          <w:r>
            <w:rPr>
              <w:rFonts w:ascii="Arial" w:hAnsi="Arial" w:cs="Arial"/>
              <w:sz w:val="24"/>
              <w:szCs w:val="24"/>
              <w:lang w:val="ro-RO"/>
            </w:rPr>
            <w:t xml:space="preserve"> </w:t>
          </w:r>
        </w:p>
      </w:sdtContent>
    </w:sdt>
    <w:p w:rsidR="00B81D81" w:rsidRDefault="00B81D81" w:rsidP="00B81D8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B81D81" w:rsidRPr="00FC5AAA" w:rsidRDefault="00825F2F" w:rsidP="00B81D81">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B81D81" w:rsidRDefault="00B81D81" w:rsidP="00B81D81">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B81D81" w:rsidRPr="00F72643" w:rsidRDefault="00825F2F" w:rsidP="00B81D81">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B81D81" w:rsidRPr="00E74820" w:rsidTr="00B81D81">
            <w:tc>
              <w:tcPr>
                <w:tcW w:w="5266" w:type="dxa"/>
                <w:shd w:val="clear" w:color="auto" w:fill="C0C0C0"/>
                <w:vAlign w:val="center"/>
              </w:tcPr>
              <w:p w:rsidR="00B81D81" w:rsidRPr="00E74820" w:rsidRDefault="00B81D81" w:rsidP="00B81D8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B81D81" w:rsidRPr="00E74820" w:rsidRDefault="00B81D81" w:rsidP="00B81D8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B81D81" w:rsidRPr="00E74820" w:rsidTr="00B81D81">
            <w:tc>
              <w:tcPr>
                <w:tcW w:w="5266" w:type="dxa"/>
                <w:shd w:val="clear" w:color="auto" w:fill="auto"/>
              </w:tcPr>
              <w:p w:rsidR="00B81D81" w:rsidRPr="00E74820" w:rsidRDefault="00B81D81" w:rsidP="00B81D8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B81D81" w:rsidRPr="00E74820" w:rsidRDefault="00B81D81" w:rsidP="00B81D81">
                <w:pPr>
                  <w:spacing w:before="40" w:after="0" w:line="360" w:lineRule="auto"/>
                  <w:jc w:val="center"/>
                  <w:rPr>
                    <w:rFonts w:ascii="Arial" w:eastAsia="Times New Roman" w:hAnsi="Arial" w:cs="Arial"/>
                    <w:sz w:val="20"/>
                    <w:szCs w:val="24"/>
                    <w:lang w:val="ro-RO"/>
                  </w:rPr>
                </w:pPr>
              </w:p>
            </w:tc>
          </w:tr>
        </w:tbl>
        <w:p w:rsidR="00B81D81" w:rsidRPr="00F97095" w:rsidRDefault="00D70353" w:rsidP="00B81D8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sdt>
          <w:sdtPr>
            <w:rPr>
              <w:rFonts w:ascii="Arial" w:eastAsia="Times New Roman" w:hAnsi="Arial" w:cs="Arial"/>
              <w:sz w:val="24"/>
              <w:szCs w:val="24"/>
              <w:lang w:val="ro-RO"/>
            </w:rPr>
            <w:alias w:val="Câmp editabil text"/>
            <w:tag w:val="CampEditabil"/>
            <w:id w:val="-637804495"/>
            <w:placeholder>
              <w:docPart w:val="9C9660B7AB7045509035E6651E1A0F64"/>
            </w:placeholder>
          </w:sdtPr>
          <w:sdtContent>
            <w:sdt>
              <w:sdtPr>
                <w:rPr>
                  <w:rFonts w:ascii="Arial" w:eastAsia="Times New Roman" w:hAnsi="Arial" w:cs="Arial"/>
                  <w:sz w:val="24"/>
                  <w:szCs w:val="24"/>
                  <w:lang w:val="ro-RO"/>
                </w:rPr>
                <w:alias w:val="Câmp editabil text"/>
                <w:tag w:val="CampEditabil"/>
                <w:id w:val="-600022521"/>
                <w:placeholder>
                  <w:docPart w:val="44E666FCD1B748A590978545451D47F4"/>
                </w:placeholder>
              </w:sdtPr>
              <w:sdtContent>
                <w:sdt>
                  <w:sdtPr>
                    <w:rPr>
                      <w:rFonts w:ascii="Arial" w:eastAsia="Times New Roman" w:hAnsi="Arial" w:cs="Arial"/>
                      <w:sz w:val="24"/>
                      <w:szCs w:val="24"/>
                      <w:lang w:val="ro-RO"/>
                    </w:rPr>
                    <w:alias w:val="Câmp editabil text"/>
                    <w:tag w:val="CampEditabil"/>
                    <w:id w:val="-156924687"/>
                    <w:placeholder>
                      <w:docPart w:val="1A282EDA006340818FF4939D5CE64EE2"/>
                    </w:placeholder>
                  </w:sdtPr>
                  <w:sdtContent>
                    <w:p w:rsidR="00825F2F" w:rsidRPr="008A3D22" w:rsidRDefault="00825F2F" w:rsidP="00825F2F">
                      <w:pPr>
                        <w:autoSpaceDE w:val="0"/>
                        <w:autoSpaceDN w:val="0"/>
                        <w:adjustRightInd w:val="0"/>
                        <w:spacing w:after="0"/>
                        <w:jc w:val="both"/>
                        <w:rPr>
                          <w:rFonts w:ascii="Arial" w:eastAsia="Times New Roman" w:hAnsi="Arial" w:cs="Arial"/>
                          <w:bCs/>
                          <w:iCs/>
                          <w:sz w:val="24"/>
                          <w:szCs w:val="24"/>
                          <w:lang w:val="ro-RO"/>
                        </w:rPr>
                      </w:pPr>
                      <w:r w:rsidRPr="008A3D22">
                        <w:rPr>
                          <w:rFonts w:ascii="Arial" w:eastAsia="Times New Roman" w:hAnsi="Arial" w:cs="Arial"/>
                          <w:bCs/>
                          <w:iCs/>
                          <w:sz w:val="24"/>
                          <w:szCs w:val="24"/>
                          <w:lang w:val="es-ES"/>
                        </w:rPr>
                        <w:t xml:space="preserve"> </w:t>
                      </w:r>
                    </w:p>
                    <w:p w:rsidR="00825F2F" w:rsidRPr="008A3D22" w:rsidRDefault="00825F2F" w:rsidP="00825F2F">
                      <w:pPr>
                        <w:autoSpaceDE w:val="0"/>
                        <w:autoSpaceDN w:val="0"/>
                        <w:adjustRightInd w:val="0"/>
                        <w:spacing w:after="0" w:line="240" w:lineRule="auto"/>
                        <w:jc w:val="both"/>
                        <w:rPr>
                          <w:rFonts w:ascii="Arial" w:eastAsia="Times New Roman" w:hAnsi="Arial" w:cs="Arial"/>
                          <w:sz w:val="24"/>
                          <w:szCs w:val="24"/>
                          <w:lang w:val="ro-RO"/>
                        </w:rPr>
                      </w:pPr>
                      <w:r w:rsidRPr="008A3D22">
                        <w:rPr>
                          <w:rFonts w:ascii="Arial" w:eastAsia="Times New Roman" w:hAnsi="Arial" w:cs="Arial"/>
                          <w:b/>
                          <w:sz w:val="24"/>
                          <w:szCs w:val="24"/>
                          <w:lang w:val="ro-RO"/>
                        </w:rPr>
                        <w:t>Exploatare</w:t>
                      </w:r>
                      <w:r w:rsidRPr="008A3D22">
                        <w:rPr>
                          <w:rFonts w:ascii="Arial" w:eastAsia="Times New Roman" w:hAnsi="Arial" w:cs="Arial"/>
                          <w:sz w:val="24"/>
                          <w:szCs w:val="24"/>
                          <w:lang w:val="ro-RO"/>
                        </w:rPr>
                        <w:t>:</w:t>
                      </w:r>
                    </w:p>
                    <w:p w:rsidR="00825F2F" w:rsidRPr="008A3D22" w:rsidRDefault="00825F2F" w:rsidP="00825F2F">
                      <w:pPr>
                        <w:autoSpaceDE w:val="0"/>
                        <w:autoSpaceDN w:val="0"/>
                        <w:adjustRightInd w:val="0"/>
                        <w:spacing w:after="0" w:line="240" w:lineRule="auto"/>
                        <w:jc w:val="both"/>
                        <w:rPr>
                          <w:rFonts w:ascii="Arial" w:eastAsia="Times New Roman" w:hAnsi="Arial" w:cs="Arial"/>
                          <w:bCs/>
                          <w:sz w:val="24"/>
                          <w:szCs w:val="24"/>
                          <w:lang w:val="ro-RO"/>
                        </w:rPr>
                      </w:pPr>
                      <w:r w:rsidRPr="008A3D22">
                        <w:rPr>
                          <w:rFonts w:ascii="Arial" w:eastAsia="Times New Roman" w:hAnsi="Arial" w:cs="Arial"/>
                          <w:bCs/>
                          <w:sz w:val="24"/>
                          <w:szCs w:val="24"/>
                          <w:lang w:val="ro-RO"/>
                        </w:rPr>
                        <w:t>- se construiesc podeţe la trecerile cu lemne pe cursuri de ape;</w:t>
                      </w:r>
                    </w:p>
                    <w:p w:rsidR="00825F2F" w:rsidRPr="008A3D22" w:rsidRDefault="00825F2F" w:rsidP="00825F2F">
                      <w:pPr>
                        <w:autoSpaceDE w:val="0"/>
                        <w:autoSpaceDN w:val="0"/>
                        <w:adjustRightInd w:val="0"/>
                        <w:spacing w:after="0" w:line="240" w:lineRule="auto"/>
                        <w:jc w:val="both"/>
                        <w:rPr>
                          <w:rFonts w:ascii="Arial" w:eastAsia="Times New Roman" w:hAnsi="Arial" w:cs="Arial"/>
                          <w:bCs/>
                          <w:sz w:val="24"/>
                          <w:szCs w:val="24"/>
                          <w:lang w:val="ro-RO"/>
                        </w:rPr>
                      </w:pPr>
                      <w:r w:rsidRPr="008A3D22">
                        <w:rPr>
                          <w:rFonts w:ascii="Arial" w:eastAsia="Times New Roman" w:hAnsi="Arial" w:cs="Arial"/>
                          <w:bCs/>
                          <w:sz w:val="24"/>
                          <w:szCs w:val="24"/>
                          <w:lang w:val="ro-RO"/>
                        </w:rPr>
                        <w:lastRenderedPageBreak/>
                        <w:t>- se curăţă albiile cursurilor de ape de resturi de exploatare pentru evitarea scurgerilor şi spălarea solului fertil;</w:t>
                      </w:r>
                    </w:p>
                    <w:p w:rsidR="00825F2F" w:rsidRPr="008A3D22" w:rsidRDefault="00825F2F" w:rsidP="00825F2F">
                      <w:pPr>
                        <w:autoSpaceDE w:val="0"/>
                        <w:autoSpaceDN w:val="0"/>
                        <w:adjustRightInd w:val="0"/>
                        <w:spacing w:after="0" w:line="240" w:lineRule="auto"/>
                        <w:jc w:val="both"/>
                        <w:rPr>
                          <w:rFonts w:ascii="Arial" w:eastAsia="Times New Roman" w:hAnsi="Arial" w:cs="Arial"/>
                          <w:bCs/>
                          <w:sz w:val="24"/>
                          <w:szCs w:val="24"/>
                          <w:lang w:val="ro-RO"/>
                        </w:rPr>
                      </w:pPr>
                      <w:r w:rsidRPr="008A3D22">
                        <w:rPr>
                          <w:rFonts w:ascii="Arial" w:eastAsia="Times New Roman" w:hAnsi="Arial" w:cs="Arial"/>
                          <w:bCs/>
                          <w:sz w:val="24"/>
                          <w:szCs w:val="24"/>
                          <w:lang w:val="ro-RO"/>
                        </w:rPr>
                        <w:t>- schimburile de ulei nu se fac în parchetele de exploatare;</w:t>
                      </w:r>
                    </w:p>
                    <w:p w:rsidR="00825F2F" w:rsidRPr="008A3D22" w:rsidRDefault="00825F2F" w:rsidP="00825F2F">
                      <w:pPr>
                        <w:autoSpaceDE w:val="0"/>
                        <w:autoSpaceDN w:val="0"/>
                        <w:adjustRightInd w:val="0"/>
                        <w:spacing w:after="0" w:line="240" w:lineRule="auto"/>
                        <w:jc w:val="both"/>
                        <w:rPr>
                          <w:rFonts w:ascii="Arial" w:eastAsia="Times New Roman" w:hAnsi="Arial" w:cs="Arial"/>
                          <w:bCs/>
                          <w:sz w:val="24"/>
                          <w:szCs w:val="24"/>
                          <w:lang w:val="ro-RO"/>
                        </w:rPr>
                      </w:pPr>
                      <w:r w:rsidRPr="008A3D22">
                        <w:rPr>
                          <w:rFonts w:ascii="Arial" w:eastAsia="Times New Roman" w:hAnsi="Arial" w:cs="Arial"/>
                          <w:bCs/>
                          <w:sz w:val="24"/>
                          <w:szCs w:val="24"/>
                          <w:lang w:val="ro-RO"/>
                        </w:rPr>
                        <w:t>- este strict interzis spălarea utilajelor în albia cursurilor de apă;</w:t>
                      </w:r>
                    </w:p>
                    <w:p w:rsidR="00825F2F" w:rsidRPr="008A3D22" w:rsidRDefault="00825F2F" w:rsidP="00825F2F">
                      <w:pPr>
                        <w:autoSpaceDE w:val="0"/>
                        <w:autoSpaceDN w:val="0"/>
                        <w:adjustRightInd w:val="0"/>
                        <w:spacing w:after="0" w:line="240" w:lineRule="auto"/>
                        <w:jc w:val="both"/>
                        <w:rPr>
                          <w:rFonts w:ascii="Arial" w:eastAsia="Times New Roman" w:hAnsi="Arial" w:cs="Arial"/>
                          <w:bCs/>
                          <w:sz w:val="24"/>
                          <w:szCs w:val="24"/>
                          <w:lang w:val="ro-RO"/>
                        </w:rPr>
                      </w:pPr>
                      <w:r w:rsidRPr="008A3D22">
                        <w:rPr>
                          <w:rFonts w:ascii="Arial" w:eastAsia="Times New Roman" w:hAnsi="Arial" w:cs="Arial"/>
                          <w:bCs/>
                          <w:sz w:val="24"/>
                          <w:szCs w:val="24"/>
                          <w:lang w:val="ro-RO"/>
                        </w:rPr>
                        <w:t>- evitarea colectării materialului lemnos pe albiile cursurilor de apă;</w:t>
                      </w:r>
                    </w:p>
                    <w:p w:rsidR="00825F2F" w:rsidRPr="008A3D22" w:rsidRDefault="00825F2F" w:rsidP="00825F2F">
                      <w:pPr>
                        <w:autoSpaceDE w:val="0"/>
                        <w:autoSpaceDN w:val="0"/>
                        <w:adjustRightInd w:val="0"/>
                        <w:spacing w:after="0" w:line="240" w:lineRule="auto"/>
                        <w:jc w:val="both"/>
                        <w:rPr>
                          <w:rFonts w:ascii="Arial" w:eastAsia="Times New Roman" w:hAnsi="Arial" w:cs="Arial"/>
                          <w:bCs/>
                          <w:sz w:val="24"/>
                          <w:szCs w:val="24"/>
                          <w:lang w:val="ro-RO"/>
                        </w:rPr>
                      </w:pPr>
                      <w:r w:rsidRPr="008A3D22">
                        <w:rPr>
                          <w:rFonts w:ascii="Arial" w:eastAsia="Times New Roman" w:hAnsi="Arial" w:cs="Arial"/>
                          <w:bCs/>
                          <w:sz w:val="24"/>
                          <w:szCs w:val="24"/>
                          <w:lang w:val="ro-RO"/>
                        </w:rPr>
                        <w:t>- utilizarea căilor de acces şi de scos apropiat cu evitarea cursurilor de apă;</w:t>
                      </w:r>
                    </w:p>
                    <w:p w:rsidR="00825F2F" w:rsidRPr="008A3D22" w:rsidRDefault="00825F2F" w:rsidP="00825F2F">
                      <w:pPr>
                        <w:autoSpaceDE w:val="0"/>
                        <w:autoSpaceDN w:val="0"/>
                        <w:adjustRightInd w:val="0"/>
                        <w:spacing w:after="0" w:line="240" w:lineRule="auto"/>
                        <w:jc w:val="both"/>
                        <w:rPr>
                          <w:rFonts w:ascii="Arial" w:eastAsia="Times New Roman" w:hAnsi="Arial" w:cs="Arial"/>
                          <w:bCs/>
                          <w:sz w:val="24"/>
                          <w:szCs w:val="24"/>
                          <w:lang w:val="ro-RO"/>
                        </w:rPr>
                      </w:pPr>
                      <w:r w:rsidRPr="008A3D22">
                        <w:rPr>
                          <w:rFonts w:ascii="Arial" w:eastAsia="Times New Roman" w:hAnsi="Arial" w:cs="Arial"/>
                          <w:bCs/>
                          <w:sz w:val="24"/>
                          <w:szCs w:val="24"/>
                          <w:lang w:val="ro-RO"/>
                        </w:rPr>
                        <w:t>- evitarea amplasării deşeurilor de producţie pe malurile apelor curgătoare;</w:t>
                      </w:r>
                    </w:p>
                    <w:p w:rsidR="00825F2F" w:rsidRPr="008A3D22" w:rsidRDefault="00825F2F" w:rsidP="00825F2F">
                      <w:pPr>
                        <w:autoSpaceDE w:val="0"/>
                        <w:autoSpaceDN w:val="0"/>
                        <w:adjustRightInd w:val="0"/>
                        <w:spacing w:after="0" w:line="240" w:lineRule="auto"/>
                        <w:jc w:val="both"/>
                        <w:rPr>
                          <w:rFonts w:ascii="Arial" w:eastAsia="Times New Roman" w:hAnsi="Arial" w:cs="Arial"/>
                          <w:bCs/>
                          <w:sz w:val="24"/>
                          <w:szCs w:val="24"/>
                          <w:lang w:val="ro-RO"/>
                        </w:rPr>
                      </w:pPr>
                      <w:r w:rsidRPr="008A3D22">
                        <w:rPr>
                          <w:rFonts w:ascii="Arial" w:eastAsia="Times New Roman" w:hAnsi="Arial" w:cs="Arial"/>
                          <w:bCs/>
                          <w:sz w:val="24"/>
                          <w:szCs w:val="24"/>
                          <w:lang w:val="ro-RO"/>
                        </w:rPr>
                        <w:t>- întreţinerea curentă a utilajelor şi mijloacele auto rutiere, pentru evitarea scurgerii de produse petroliere care pot contamina solul şi apele;</w:t>
                      </w:r>
                    </w:p>
                    <w:p w:rsidR="00825F2F" w:rsidRDefault="00825F2F" w:rsidP="00825F2F">
                      <w:pPr>
                        <w:autoSpaceDE w:val="0"/>
                        <w:autoSpaceDN w:val="0"/>
                        <w:adjustRightInd w:val="0"/>
                        <w:spacing w:after="0" w:line="240" w:lineRule="auto"/>
                        <w:jc w:val="both"/>
                        <w:rPr>
                          <w:rFonts w:ascii="Arial" w:eastAsia="Times New Roman" w:hAnsi="Arial" w:cs="Arial"/>
                          <w:sz w:val="24"/>
                          <w:szCs w:val="24"/>
                          <w:lang w:val="ro-RO"/>
                        </w:rPr>
                      </w:pPr>
                      <w:r w:rsidRPr="008A3D22">
                        <w:rPr>
                          <w:rFonts w:ascii="Arial" w:eastAsia="Times New Roman" w:hAnsi="Arial" w:cs="Arial"/>
                          <w:bCs/>
                          <w:sz w:val="24"/>
                          <w:szCs w:val="24"/>
                          <w:lang w:val="ro-RO"/>
                        </w:rPr>
                        <w:t>- repararea, spălarea, efectuarea schimbului de ulei, alimentarea cu combustibil a utilajelor şi mijloacele auto rutiere pe platforme amenajate departe de cursurile de a</w:t>
                      </w:r>
                      <w:r>
                        <w:rPr>
                          <w:rFonts w:ascii="Arial" w:eastAsia="Times New Roman" w:hAnsi="Arial" w:cs="Arial"/>
                          <w:bCs/>
                          <w:sz w:val="24"/>
                          <w:szCs w:val="24"/>
                          <w:lang w:val="ro-RO"/>
                        </w:rPr>
                        <w:t>pă</w:t>
                      </w:r>
                      <w:r w:rsidRPr="008A3D22">
                        <w:rPr>
                          <w:rFonts w:ascii="Arial" w:eastAsia="Times New Roman" w:hAnsi="Arial" w:cs="Arial"/>
                          <w:sz w:val="24"/>
                          <w:szCs w:val="24"/>
                          <w:lang w:val="ro-RO"/>
                        </w:rPr>
                        <w:t>.</w:t>
                      </w:r>
                    </w:p>
                  </w:sdtContent>
                </w:sdt>
              </w:sdtContent>
            </w:sdt>
            <w:p w:rsidR="00825F2F" w:rsidRPr="00F72643" w:rsidRDefault="00825F2F" w:rsidP="00825F2F">
              <w:pPr>
                <w:autoSpaceDE w:val="0"/>
                <w:autoSpaceDN w:val="0"/>
                <w:adjustRightInd w:val="0"/>
                <w:spacing w:after="0" w:line="240" w:lineRule="auto"/>
                <w:jc w:val="both"/>
                <w:rPr>
                  <w:rFonts w:ascii="Arial" w:eastAsia="Times New Roman" w:hAnsi="Arial" w:cs="Arial"/>
                  <w:sz w:val="24"/>
                  <w:szCs w:val="24"/>
                  <w:lang w:val="ro-RO"/>
                </w:rPr>
              </w:pPr>
            </w:p>
            <w:p w:rsidR="00825F2F" w:rsidRDefault="00D70353" w:rsidP="00825F2F">
              <w:pPr>
                <w:spacing w:after="0" w:line="240" w:lineRule="auto"/>
                <w:jc w:val="both"/>
                <w:rPr>
                  <w:rFonts w:ascii="Arial" w:eastAsia="Times New Roman" w:hAnsi="Arial" w:cs="Arial"/>
                  <w:sz w:val="24"/>
                  <w:szCs w:val="24"/>
                  <w:lang w:val="ro-RO"/>
                </w:rPr>
              </w:pPr>
            </w:p>
          </w:sdtContent>
        </w:sdt>
        <w:p w:rsidR="00B81D81" w:rsidRPr="00F97095" w:rsidRDefault="00D70353" w:rsidP="00B81D81">
          <w:pPr>
            <w:spacing w:after="0" w:line="240" w:lineRule="auto"/>
            <w:jc w:val="both"/>
            <w:rPr>
              <w:rFonts w:ascii="Arial" w:eastAsia="Times New Roman" w:hAnsi="Arial" w:cs="Arial"/>
              <w:sz w:val="24"/>
              <w:szCs w:val="24"/>
              <w:lang w:val="ro-RO"/>
            </w:rPr>
          </w:pPr>
        </w:p>
      </w:sdtContent>
    </w:sdt>
    <w:p w:rsidR="00B81D81" w:rsidRPr="00F97095" w:rsidRDefault="00B81D81" w:rsidP="00B81D81">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sz w:val="24"/>
          <w:szCs w:val="24"/>
          <w:lang w:val="ro-RO"/>
        </w:rPr>
        <w:alias w:val="Câmp editabil text"/>
        <w:tag w:val="CampEditabil"/>
        <w:id w:val="518584939"/>
        <w:placeholder>
          <w:docPart w:val="FD2B0C1047554C2AA48529AEB89A0DDF"/>
        </w:placeholder>
      </w:sdtPr>
      <w:sdtEndPr>
        <w:rPr>
          <w:sz w:val="22"/>
          <w:szCs w:val="22"/>
        </w:rPr>
      </w:sdtEndPr>
      <w:sdtContent>
        <w:p w:rsidR="00B81D81" w:rsidRPr="00B82BD7" w:rsidRDefault="00825F2F" w:rsidP="00B81D81">
          <w:pPr>
            <w:spacing w:after="0"/>
            <w:ind w:firstLine="720"/>
            <w:rPr>
              <w:rFonts w:ascii="Arial" w:hAnsi="Arial" w:cs="Arial"/>
              <w:lang w:val="ro-RO"/>
            </w:rPr>
          </w:pPr>
          <w:r w:rsidRPr="00825F2F">
            <w:rPr>
              <w:rFonts w:ascii="Arial" w:hAnsi="Arial" w:cs="Arial"/>
              <w:sz w:val="24"/>
              <w:szCs w:val="24"/>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B81D81" w:rsidRPr="00E74820" w:rsidTr="00B81D81">
            <w:tc>
              <w:tcPr>
                <w:tcW w:w="5266" w:type="dxa"/>
                <w:shd w:val="clear" w:color="auto" w:fill="C0C0C0"/>
                <w:vAlign w:val="center"/>
              </w:tcPr>
              <w:p w:rsidR="00B81D81" w:rsidRPr="00E74820" w:rsidRDefault="00B81D81" w:rsidP="00B81D8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B81D81" w:rsidRPr="00E74820" w:rsidRDefault="00B81D81" w:rsidP="00B81D8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B81D81" w:rsidRPr="00E74820" w:rsidTr="00B81D81">
            <w:tc>
              <w:tcPr>
                <w:tcW w:w="5266" w:type="dxa"/>
                <w:shd w:val="clear" w:color="auto" w:fill="auto"/>
              </w:tcPr>
              <w:p w:rsidR="00B81D81" w:rsidRPr="00E74820" w:rsidRDefault="00B81D81" w:rsidP="00B81D8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B81D81" w:rsidRPr="00E74820" w:rsidRDefault="00B81D81" w:rsidP="00B81D81">
                <w:pPr>
                  <w:spacing w:before="40" w:after="0" w:line="360" w:lineRule="auto"/>
                  <w:jc w:val="center"/>
                  <w:rPr>
                    <w:rFonts w:ascii="Arial" w:eastAsia="Times New Roman" w:hAnsi="Arial" w:cs="Arial"/>
                    <w:sz w:val="20"/>
                    <w:szCs w:val="24"/>
                    <w:lang w:val="ro-RO"/>
                  </w:rPr>
                </w:pPr>
              </w:p>
            </w:tc>
          </w:tr>
        </w:tbl>
        <w:p w:rsidR="00B81D81" w:rsidRPr="00F97095" w:rsidRDefault="00D70353" w:rsidP="00B81D81">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B81D81" w:rsidRPr="00BD4EA0" w:rsidRDefault="00825F2F" w:rsidP="00B81D81">
          <w:pPr>
            <w:spacing w:after="0"/>
            <w:rPr>
              <w:rFonts w:ascii="Arial" w:hAnsi="Arial" w:cs="Arial"/>
              <w:sz w:val="24"/>
              <w:szCs w:val="24"/>
              <w:lang w:val="ro-RO"/>
            </w:rPr>
          </w:pPr>
          <w:r>
            <w:rPr>
              <w:rFonts w:ascii="Arial" w:hAnsi="Arial" w:cs="Arial"/>
              <w:sz w:val="24"/>
              <w:szCs w:val="24"/>
              <w:lang w:val="ro-RO"/>
            </w:rPr>
            <w:t xml:space="preserve"> </w:t>
          </w:r>
        </w:p>
      </w:sdtContent>
    </w:sdt>
    <w:p w:rsidR="00B81D81" w:rsidRDefault="00B81D81" w:rsidP="00B81D8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825F2F" w:rsidRPr="00B76E9A" w:rsidRDefault="00825F2F" w:rsidP="00825F2F">
          <w:pPr>
            <w:spacing w:after="0"/>
            <w:jc w:val="both"/>
            <w:rPr>
              <w:rFonts w:ascii="Arial" w:eastAsia="Calibri" w:hAnsi="Arial" w:cs="Arial"/>
              <w:bCs/>
              <w:sz w:val="24"/>
              <w:szCs w:val="24"/>
              <w:lang w:val="ro-RO"/>
            </w:rPr>
          </w:pPr>
        </w:p>
        <w:p w:rsidR="00825F2F" w:rsidRPr="00B76E9A" w:rsidRDefault="00825F2F" w:rsidP="00825F2F">
          <w:pPr>
            <w:spacing w:after="0"/>
            <w:jc w:val="both"/>
            <w:rPr>
              <w:rFonts w:ascii="Arial" w:eastAsia="Calibri" w:hAnsi="Arial" w:cs="Arial"/>
              <w:bCs/>
              <w:sz w:val="24"/>
              <w:szCs w:val="24"/>
              <w:lang w:val="ro-RO"/>
            </w:rPr>
          </w:pPr>
          <w:r w:rsidRPr="00B76E9A">
            <w:rPr>
              <w:rFonts w:ascii="Arial" w:eastAsia="Calibri" w:hAnsi="Arial" w:cs="Arial"/>
              <w:b/>
              <w:bCs/>
              <w:sz w:val="24"/>
              <w:szCs w:val="24"/>
              <w:lang w:val="ro-RO"/>
            </w:rPr>
            <w:t>Exploatare</w:t>
          </w:r>
          <w:r w:rsidRPr="00B76E9A">
            <w:rPr>
              <w:rFonts w:ascii="Arial" w:eastAsia="Calibri" w:hAnsi="Arial" w:cs="Arial"/>
              <w:bCs/>
              <w:sz w:val="24"/>
              <w:szCs w:val="24"/>
              <w:lang w:val="ro-RO"/>
            </w:rPr>
            <w:t>:</w:t>
          </w:r>
        </w:p>
        <w:p w:rsidR="00825F2F" w:rsidRPr="00B76E9A" w:rsidRDefault="00825F2F" w:rsidP="00825F2F">
          <w:pPr>
            <w:spacing w:after="0"/>
            <w:jc w:val="both"/>
            <w:rPr>
              <w:rFonts w:ascii="Arial" w:eastAsia="Calibri" w:hAnsi="Arial" w:cs="Arial"/>
              <w:bCs/>
              <w:sz w:val="24"/>
              <w:szCs w:val="24"/>
              <w:lang w:val="ro-RO"/>
            </w:rPr>
          </w:pPr>
          <w:r w:rsidRPr="00B76E9A">
            <w:rPr>
              <w:rFonts w:ascii="Arial" w:eastAsia="Calibri" w:hAnsi="Arial" w:cs="Arial"/>
              <w:bCs/>
              <w:sz w:val="24"/>
              <w:szCs w:val="24"/>
              <w:lang w:val="ro-RO"/>
            </w:rPr>
            <w:t>- exploatarea masei lemnoase astfel încât să se evite degradarea solului;</w:t>
          </w:r>
        </w:p>
        <w:p w:rsidR="00825F2F" w:rsidRPr="00B76E9A" w:rsidRDefault="00825F2F" w:rsidP="00825F2F">
          <w:pPr>
            <w:spacing w:after="0"/>
            <w:jc w:val="both"/>
            <w:rPr>
              <w:rFonts w:ascii="Arial" w:eastAsia="Calibri" w:hAnsi="Arial" w:cs="Arial"/>
              <w:bCs/>
              <w:sz w:val="24"/>
              <w:szCs w:val="24"/>
              <w:lang w:val="ro-RO"/>
            </w:rPr>
          </w:pPr>
          <w:r w:rsidRPr="00B76E9A">
            <w:rPr>
              <w:rFonts w:ascii="Arial" w:eastAsia="Calibri" w:hAnsi="Arial" w:cs="Arial"/>
              <w:bCs/>
              <w:sz w:val="24"/>
              <w:szCs w:val="24"/>
              <w:lang w:val="ro-RO"/>
            </w:rPr>
            <w:t>- utilizarea de tehnologii de exploatare aprobate de ocolul silvic emitent al autorizaţiei de exploatare;</w:t>
          </w:r>
        </w:p>
        <w:p w:rsidR="00825F2F" w:rsidRPr="00B76E9A" w:rsidRDefault="00825F2F" w:rsidP="00825F2F">
          <w:pPr>
            <w:spacing w:after="0"/>
            <w:jc w:val="both"/>
            <w:rPr>
              <w:rFonts w:ascii="Arial" w:eastAsia="Calibri" w:hAnsi="Arial" w:cs="Arial"/>
              <w:bCs/>
              <w:sz w:val="24"/>
              <w:szCs w:val="24"/>
              <w:lang w:val="ro-RO"/>
            </w:rPr>
          </w:pPr>
          <w:r w:rsidRPr="00B76E9A">
            <w:rPr>
              <w:rFonts w:ascii="Arial" w:eastAsia="Calibri" w:hAnsi="Arial" w:cs="Arial"/>
              <w:bCs/>
              <w:sz w:val="24"/>
              <w:szCs w:val="24"/>
              <w:lang w:val="ro-RO"/>
            </w:rPr>
            <w:t>- se interzice corhănirea;</w:t>
          </w:r>
        </w:p>
        <w:p w:rsidR="00825F2F" w:rsidRPr="00B76E9A" w:rsidRDefault="00825F2F" w:rsidP="00825F2F">
          <w:pPr>
            <w:spacing w:after="0"/>
            <w:jc w:val="both"/>
            <w:rPr>
              <w:rFonts w:ascii="Arial" w:eastAsia="Calibri" w:hAnsi="Arial" w:cs="Arial"/>
              <w:bCs/>
              <w:sz w:val="24"/>
              <w:szCs w:val="24"/>
              <w:lang w:val="ro-RO"/>
            </w:rPr>
          </w:pPr>
          <w:r w:rsidRPr="00B76E9A">
            <w:rPr>
              <w:rFonts w:ascii="Arial" w:eastAsia="Calibri" w:hAnsi="Arial" w:cs="Arial"/>
              <w:bCs/>
              <w:sz w:val="24"/>
              <w:szCs w:val="24"/>
              <w:lang w:val="ro-RO"/>
            </w:rPr>
            <w:t>- scosul lemnului se realizează numai pe drumurile autorizate de ocolul silvic, fiind interzisă circularea tractoarelor peste tot în parchet;</w:t>
          </w:r>
        </w:p>
        <w:p w:rsidR="00825F2F" w:rsidRPr="00B76E9A" w:rsidRDefault="00825F2F" w:rsidP="00825F2F">
          <w:pPr>
            <w:spacing w:after="0"/>
            <w:jc w:val="both"/>
            <w:rPr>
              <w:rFonts w:ascii="Arial" w:eastAsia="Calibri" w:hAnsi="Arial" w:cs="Arial"/>
              <w:bCs/>
              <w:sz w:val="24"/>
              <w:szCs w:val="24"/>
              <w:lang w:val="ro-RO"/>
            </w:rPr>
          </w:pPr>
          <w:r w:rsidRPr="00B76E9A">
            <w:rPr>
              <w:rFonts w:ascii="Arial" w:eastAsia="Calibri" w:hAnsi="Arial" w:cs="Arial"/>
              <w:bCs/>
              <w:sz w:val="24"/>
              <w:szCs w:val="24"/>
              <w:lang w:val="ro-RO"/>
            </w:rPr>
            <w:t>- în perioadele cu precipitaţii abundente în care solul are un conţinut ridicat de apă, colectarea lemnului este interzisă pentru a se preveni degradarea solului şi a traseelor de scoatere;</w:t>
          </w:r>
        </w:p>
        <w:p w:rsidR="00825F2F" w:rsidRPr="00B76E9A" w:rsidRDefault="00825F2F" w:rsidP="00825F2F">
          <w:pPr>
            <w:spacing w:after="0"/>
            <w:jc w:val="both"/>
            <w:rPr>
              <w:rFonts w:ascii="Arial" w:eastAsia="Calibri" w:hAnsi="Arial" w:cs="Arial"/>
              <w:bCs/>
              <w:sz w:val="24"/>
              <w:szCs w:val="24"/>
              <w:lang w:val="ro-RO"/>
            </w:rPr>
          </w:pPr>
          <w:r w:rsidRPr="00B76E9A">
            <w:rPr>
              <w:rFonts w:ascii="Arial" w:eastAsia="Calibri" w:hAnsi="Arial" w:cs="Arial"/>
              <w:bCs/>
              <w:sz w:val="24"/>
              <w:szCs w:val="24"/>
              <w:lang w:val="ro-RO"/>
            </w:rPr>
            <w:t>- scosul lemnului se face prin târâre când solul este acoperit cu zăpadă şi prin semitârâre  sau suspendat în lipsa stratului de zăpadă;</w:t>
          </w:r>
        </w:p>
        <w:p w:rsidR="00825F2F" w:rsidRDefault="00825F2F" w:rsidP="00825F2F">
          <w:pPr>
            <w:spacing w:after="0"/>
            <w:jc w:val="both"/>
            <w:rPr>
              <w:rFonts w:ascii="Arial" w:eastAsia="Calibri" w:hAnsi="Arial" w:cs="Arial"/>
              <w:bCs/>
              <w:sz w:val="24"/>
              <w:szCs w:val="24"/>
              <w:lang w:val="ro-RO"/>
            </w:rPr>
          </w:pPr>
          <w:r w:rsidRPr="00B76E9A">
            <w:rPr>
              <w:rFonts w:ascii="Arial" w:eastAsia="Calibri" w:hAnsi="Arial" w:cs="Arial"/>
              <w:bCs/>
              <w:sz w:val="24"/>
              <w:szCs w:val="24"/>
              <w:lang w:val="ro-RO"/>
            </w:rPr>
            <w:t>- drumurile de scos vor urmări de regulă văile, fără a afecta zonele de seminţiş, iar construirea de drumuri pe versanţi se aprobă numai în situaţii deosebite fără a afecta stabilitatea versanţilor, evitând scoaterea de suprafeţe mari din producţia de masă lemnoasă;</w:t>
          </w:r>
        </w:p>
        <w:p w:rsidR="00825F2F" w:rsidRPr="00534CF5" w:rsidRDefault="00825F2F" w:rsidP="00825F2F">
          <w:pPr>
            <w:spacing w:after="0"/>
            <w:jc w:val="both"/>
            <w:rPr>
              <w:rFonts w:ascii="Arial" w:eastAsia="Calibri" w:hAnsi="Arial" w:cs="Arial"/>
              <w:bCs/>
              <w:sz w:val="24"/>
              <w:szCs w:val="24"/>
              <w:lang w:val="ro-RO"/>
            </w:rPr>
          </w:pPr>
          <w:r w:rsidRPr="00534CF5">
            <w:rPr>
              <w:rFonts w:ascii="Arial" w:eastAsia="Calibri" w:hAnsi="Arial" w:cs="Arial"/>
              <w:bCs/>
              <w:sz w:val="24"/>
              <w:szCs w:val="24"/>
              <w:lang w:val="ro-RO"/>
            </w:rPr>
            <w:t>- întreţinerea curentă a utilajelor/mijloacele auto, pentru evitarea scurgerii de produse petroliere care pot contamina solul şi apele, la firme autorizate;</w:t>
          </w:r>
        </w:p>
        <w:p w:rsidR="00825F2F" w:rsidRPr="00B76E9A" w:rsidRDefault="00825F2F" w:rsidP="00825F2F">
          <w:pPr>
            <w:spacing w:after="0"/>
            <w:jc w:val="both"/>
            <w:rPr>
              <w:rFonts w:ascii="Arial" w:eastAsia="Calibri" w:hAnsi="Arial" w:cs="Arial"/>
              <w:bCs/>
              <w:sz w:val="24"/>
              <w:szCs w:val="24"/>
              <w:lang w:val="ro-RO"/>
            </w:rPr>
          </w:pPr>
          <w:r w:rsidRPr="00B76E9A">
            <w:rPr>
              <w:rFonts w:ascii="Arial" w:eastAsia="Calibri" w:hAnsi="Arial" w:cs="Arial"/>
              <w:bCs/>
              <w:sz w:val="24"/>
              <w:szCs w:val="24"/>
              <w:lang w:val="ro-RO"/>
            </w:rPr>
            <w:t>- revizia periodică a mijloacelor auto de transport material lemnos, tractoarelor în ateliere specializate;</w:t>
          </w:r>
        </w:p>
        <w:p w:rsidR="00825F2F" w:rsidRDefault="00825F2F" w:rsidP="00825F2F">
          <w:pPr>
            <w:spacing w:after="0"/>
            <w:jc w:val="both"/>
            <w:rPr>
              <w:rFonts w:ascii="Arial" w:eastAsia="Calibri" w:hAnsi="Arial" w:cs="Arial"/>
              <w:bCs/>
              <w:sz w:val="24"/>
              <w:szCs w:val="24"/>
              <w:lang w:val="ro-RO"/>
            </w:rPr>
          </w:pPr>
          <w:r w:rsidRPr="00B76E9A">
            <w:rPr>
              <w:rFonts w:ascii="Arial" w:eastAsia="Calibri" w:hAnsi="Arial" w:cs="Arial"/>
              <w:bCs/>
              <w:sz w:val="24"/>
              <w:szCs w:val="24"/>
              <w:lang w:val="ro-RO"/>
            </w:rPr>
            <w:t>- se respectă normele de siguranţă în vigoare privind depozitarea, transportul şi manipularea carburanţilor şi lubrifianţilor;</w:t>
          </w:r>
        </w:p>
        <w:p w:rsidR="00825F2F" w:rsidRPr="00B76E9A" w:rsidRDefault="00825F2F" w:rsidP="00825F2F">
          <w:pPr>
            <w:spacing w:after="0"/>
            <w:jc w:val="both"/>
            <w:rPr>
              <w:rFonts w:ascii="Arial" w:eastAsia="Calibri" w:hAnsi="Arial" w:cs="Arial"/>
              <w:bCs/>
              <w:sz w:val="24"/>
              <w:szCs w:val="24"/>
              <w:lang w:val="ro-RO"/>
            </w:rPr>
          </w:pPr>
          <w:r w:rsidRPr="00B76E9A">
            <w:rPr>
              <w:rFonts w:ascii="Arial" w:eastAsia="Calibri" w:hAnsi="Arial" w:cs="Arial"/>
              <w:bCs/>
              <w:sz w:val="24"/>
              <w:szCs w:val="24"/>
              <w:lang w:val="ro-RO"/>
            </w:rPr>
            <w:t>- efectuarea lucrărilor în termenele stabilite şi în funcţie de condiţiile meteo;</w:t>
          </w:r>
        </w:p>
        <w:p w:rsidR="00B81D81" w:rsidRPr="00B82BD7" w:rsidRDefault="00825F2F" w:rsidP="00825F2F">
          <w:pPr>
            <w:spacing w:after="0"/>
            <w:ind w:firstLine="720"/>
            <w:rPr>
              <w:rFonts w:ascii="Arial" w:hAnsi="Arial" w:cs="Arial"/>
              <w:lang w:val="ro-RO"/>
            </w:rPr>
          </w:pPr>
          <w:r w:rsidRPr="00B76E9A">
            <w:rPr>
              <w:rFonts w:ascii="Arial" w:eastAsia="Calibri" w:hAnsi="Arial" w:cs="Arial"/>
              <w:bCs/>
              <w:sz w:val="24"/>
              <w:szCs w:val="24"/>
              <w:lang w:val="ro-RO"/>
            </w:rPr>
            <w:t>- dezafectarea sau împădurirea căilor de</w:t>
          </w:r>
        </w:p>
      </w:sdtContent>
    </w:sdt>
    <w:p w:rsidR="00B81D81" w:rsidRDefault="00B81D81" w:rsidP="00B81D8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hAnsi="Arial" w:cs="Arial"/>
              <w:lang w:val="ro-RO"/>
            </w:rPr>
            <w:alias w:val="Câmp editabil text"/>
            <w:tag w:val="CampEditabil"/>
            <w:id w:val="-40521903"/>
            <w:placeholder>
              <w:docPart w:val="CD550C092271456BB171202A42B0D8E9"/>
            </w:placeholder>
          </w:sdtPr>
          <w:sdtContent>
            <w:sdt>
              <w:sdtPr>
                <w:rPr>
                  <w:rFonts w:ascii="Arial" w:eastAsia="Calibri" w:hAnsi="Arial" w:cs="Arial"/>
                  <w:sz w:val="24"/>
                  <w:szCs w:val="24"/>
                  <w:lang w:val="ro-RO"/>
                </w:rPr>
                <w:alias w:val="Câmp editabil text"/>
                <w:tag w:val="CampEditabil"/>
                <w:id w:val="155346366"/>
                <w:placeholder>
                  <w:docPart w:val="AC474D9356F643A6846A7C3AB1DC4293"/>
                </w:placeholder>
              </w:sdtPr>
              <w:sdtContent>
                <w:p w:rsidR="00825F2F" w:rsidRPr="007A474E" w:rsidRDefault="00825F2F" w:rsidP="00825F2F">
                  <w:pPr>
                    <w:spacing w:after="0"/>
                    <w:jc w:val="both"/>
                    <w:rPr>
                      <w:rFonts w:ascii="Arial" w:eastAsia="Calibri" w:hAnsi="Arial" w:cs="Arial"/>
                      <w:bCs/>
                      <w:iCs/>
                      <w:sz w:val="24"/>
                      <w:szCs w:val="24"/>
                      <w:lang w:val="ro-RO"/>
                    </w:rPr>
                  </w:pPr>
                  <w:r w:rsidRPr="007A474E">
                    <w:rPr>
                      <w:rFonts w:ascii="Arial" w:eastAsia="Calibri" w:hAnsi="Arial" w:cs="Arial"/>
                      <w:b/>
                      <w:bCs/>
                      <w:iCs/>
                      <w:sz w:val="24"/>
                      <w:szCs w:val="24"/>
                      <w:lang w:val="ro-RO"/>
                    </w:rPr>
                    <w:t>zgomot</w:t>
                  </w:r>
                  <w:r w:rsidRPr="007A474E">
                    <w:rPr>
                      <w:rFonts w:ascii="Arial" w:eastAsia="Calibri" w:hAnsi="Arial" w:cs="Arial"/>
                      <w:bCs/>
                      <w:iCs/>
                      <w:sz w:val="24"/>
                      <w:szCs w:val="24"/>
                      <w:lang w:val="ro-RO"/>
                    </w:rPr>
                    <w:t>:</w:t>
                  </w:r>
                </w:p>
                <w:p w:rsidR="00825F2F" w:rsidRDefault="00825F2F" w:rsidP="00825F2F">
                  <w:pPr>
                    <w:spacing w:after="0"/>
                    <w:jc w:val="both"/>
                    <w:rPr>
                      <w:rFonts w:ascii="Arial" w:eastAsia="Calibri" w:hAnsi="Arial" w:cs="Arial"/>
                      <w:sz w:val="24"/>
                      <w:szCs w:val="24"/>
                      <w:lang w:val="ro-RO"/>
                    </w:rPr>
                  </w:pPr>
                  <w:r>
                    <w:rPr>
                      <w:rFonts w:ascii="Arial" w:eastAsia="Calibri" w:hAnsi="Arial" w:cs="Arial"/>
                      <w:sz w:val="24"/>
                      <w:szCs w:val="24"/>
                      <w:lang w:val="ro-RO"/>
                    </w:rPr>
                    <w:t>-</w:t>
                  </w:r>
                  <w:r w:rsidRPr="007A474E">
                    <w:rPr>
                      <w:rFonts w:ascii="Arial" w:eastAsia="Calibri" w:hAnsi="Arial" w:cs="Arial"/>
                      <w:sz w:val="24"/>
                      <w:szCs w:val="24"/>
                      <w:lang w:val="ro-RO"/>
                    </w:rPr>
                    <w:t>se evită tăierea şi secţionarea arborilor în p</w:t>
                  </w:r>
                  <w:r>
                    <w:rPr>
                      <w:rFonts w:ascii="Arial" w:eastAsia="Calibri" w:hAnsi="Arial" w:cs="Arial"/>
                      <w:sz w:val="24"/>
                      <w:szCs w:val="24"/>
                      <w:lang w:val="ro-RO"/>
                    </w:rPr>
                    <w:t>erioada de cuibărit a păsărilor</w:t>
                  </w:r>
                </w:p>
                <w:p w:rsidR="00825F2F" w:rsidRDefault="00825F2F" w:rsidP="00825F2F">
                  <w:pPr>
                    <w:spacing w:after="0"/>
                    <w:jc w:val="both"/>
                    <w:rPr>
                      <w:rFonts w:ascii="Arial" w:eastAsia="Calibri" w:hAnsi="Arial" w:cs="Arial"/>
                      <w:sz w:val="24"/>
                      <w:szCs w:val="24"/>
                      <w:lang w:val="ro-RO"/>
                    </w:rPr>
                  </w:pPr>
                  <w:r>
                    <w:rPr>
                      <w:rFonts w:ascii="Arial" w:eastAsia="Calibri" w:hAnsi="Arial" w:cs="Arial"/>
                      <w:sz w:val="24"/>
                      <w:szCs w:val="24"/>
                      <w:lang w:val="ro-RO"/>
                    </w:rPr>
                    <w:t>-</w:t>
                  </w:r>
                  <w:r w:rsidRPr="007A474E">
                    <w:rPr>
                      <w:rFonts w:ascii="Arial" w:eastAsia="Calibri" w:hAnsi="Arial" w:cs="Arial"/>
                      <w:sz w:val="24"/>
                      <w:szCs w:val="24"/>
                      <w:lang w:val="ro-RO"/>
                    </w:rPr>
                    <w:t>se evită producerea zgomotului după înserare pentru a nu perturba fauna.</w:t>
                  </w:r>
                </w:p>
                <w:p w:rsidR="00825F2F" w:rsidRDefault="00825F2F" w:rsidP="00825F2F">
                  <w:pPr>
                    <w:spacing w:after="0"/>
                    <w:jc w:val="both"/>
                    <w:rPr>
                      <w:rFonts w:ascii="Arial" w:hAnsi="Arial" w:cs="Arial"/>
                      <w:lang w:val="ro-RO"/>
                    </w:rPr>
                  </w:pPr>
                  <w:r>
                    <w:rPr>
                      <w:rFonts w:ascii="Arial" w:hAnsi="Arial" w:cs="Arial"/>
                      <w:sz w:val="24"/>
                      <w:szCs w:val="24"/>
                    </w:rPr>
                    <w:t>-</w:t>
                  </w:r>
                  <w:r w:rsidRPr="007A6542">
                    <w:rPr>
                      <w:rFonts w:ascii="Arial" w:hAnsi="Arial" w:cs="Arial"/>
                      <w:sz w:val="24"/>
                      <w:szCs w:val="24"/>
                    </w:rPr>
                    <w:t>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 conform STAS 10009/88;</w:t>
                  </w:r>
                </w:p>
              </w:sdtContent>
            </w:sdt>
          </w:sdtContent>
        </w:sdt>
        <w:p w:rsidR="00B81D81" w:rsidRPr="00BD4EA0" w:rsidRDefault="00D70353" w:rsidP="00825F2F">
          <w:pPr>
            <w:spacing w:after="0"/>
            <w:rPr>
              <w:rFonts w:ascii="Arial" w:hAnsi="Arial" w:cs="Arial"/>
              <w:lang w:val="ro-RO"/>
            </w:rPr>
          </w:pPr>
        </w:p>
      </w:sdtContent>
    </w:sdt>
    <w:p w:rsidR="00B81D81" w:rsidRPr="00FE6A36" w:rsidRDefault="00B81D81" w:rsidP="00B81D81">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eastAsia="Calibri" w:hAnsi="Arial" w:cs="Arial"/>
              <w:lang w:val="ro-RO"/>
            </w:rPr>
            <w:alias w:val="Câmp editabil text"/>
            <w:tag w:val="CampEditabil"/>
            <w:id w:val="1150254401"/>
            <w:placeholder>
              <w:docPart w:val="6DB400487C8448CEAAEACE2E21B38436"/>
            </w:placeholder>
          </w:sdtPr>
          <w:sdtContent>
            <w:sdt>
              <w:sdtPr>
                <w:rPr>
                  <w:rFonts w:ascii="Arial" w:eastAsia="Calibri" w:hAnsi="Arial" w:cs="Arial"/>
                  <w:sz w:val="24"/>
                  <w:szCs w:val="24"/>
                  <w:lang w:val="ro-RO"/>
                </w:rPr>
                <w:alias w:val="Câmp editabil text"/>
                <w:tag w:val="CampEditabil"/>
                <w:id w:val="-853961904"/>
                <w:placeholder>
                  <w:docPart w:val="07B9F1060A37481684DCB693F1DDFB7D"/>
                </w:placeholder>
              </w:sdtPr>
              <w:sdtContent>
                <w:p w:rsidR="00825F2F" w:rsidRPr="007D6BA5" w:rsidRDefault="00825F2F" w:rsidP="00825F2F">
                  <w:pPr>
                    <w:spacing w:after="0"/>
                    <w:jc w:val="both"/>
                    <w:rPr>
                      <w:rFonts w:ascii="Arial" w:eastAsia="Calibri" w:hAnsi="Arial" w:cs="Arial"/>
                      <w:sz w:val="24"/>
                      <w:szCs w:val="24"/>
                      <w:lang w:val="ro-RO"/>
                    </w:rPr>
                  </w:pPr>
                  <w:r>
                    <w:rPr>
                      <w:rFonts w:ascii="Arial" w:eastAsia="Calibri" w:hAnsi="Arial" w:cs="Arial"/>
                      <w:sz w:val="24"/>
                      <w:szCs w:val="24"/>
                      <w:lang w:val="ro-RO"/>
                    </w:rPr>
                    <w:t>- recipienții</w:t>
                  </w:r>
                  <w:r w:rsidRPr="007D6BA5">
                    <w:rPr>
                      <w:rFonts w:ascii="Arial" w:eastAsia="Calibri" w:hAnsi="Arial" w:cs="Arial"/>
                      <w:sz w:val="24"/>
                      <w:szCs w:val="24"/>
                      <w:lang w:val="ro-RO"/>
                    </w:rPr>
                    <w:t xml:space="preserve"> cu conţinut de carbu</w:t>
                  </w:r>
                  <w:r>
                    <w:rPr>
                      <w:rFonts w:ascii="Arial" w:eastAsia="Calibri" w:hAnsi="Arial" w:cs="Arial"/>
                      <w:sz w:val="24"/>
                      <w:szCs w:val="24"/>
                      <w:lang w:val="ro-RO"/>
                    </w:rPr>
                    <w:t>rant şi de ulei vor fi prevăzuți</w:t>
                  </w:r>
                  <w:r w:rsidRPr="007D6BA5">
                    <w:rPr>
                      <w:rFonts w:ascii="Arial" w:eastAsia="Calibri" w:hAnsi="Arial" w:cs="Arial"/>
                      <w:sz w:val="24"/>
                      <w:szCs w:val="24"/>
                      <w:lang w:val="ro-RO"/>
                    </w:rPr>
                    <w:t xml:space="preserve"> cu tavă de retenţie pentru preluarea eventualelor scurgeri;</w:t>
                  </w:r>
                </w:p>
                <w:p w:rsidR="00825F2F" w:rsidRPr="007D6BA5" w:rsidRDefault="00825F2F" w:rsidP="00825F2F">
                  <w:pPr>
                    <w:spacing w:after="0"/>
                    <w:ind w:firstLine="360"/>
                    <w:jc w:val="both"/>
                    <w:rPr>
                      <w:rFonts w:ascii="Arial" w:eastAsia="Calibri" w:hAnsi="Arial" w:cs="Arial"/>
                      <w:b/>
                      <w:sz w:val="24"/>
                      <w:szCs w:val="24"/>
                      <w:lang w:val="ro-RO"/>
                    </w:rPr>
                  </w:pPr>
                  <w:r w:rsidRPr="007D6BA5">
                    <w:rPr>
                      <w:rFonts w:ascii="Arial" w:eastAsia="Calibri" w:hAnsi="Arial" w:cs="Arial"/>
                      <w:b/>
                      <w:sz w:val="24"/>
                      <w:szCs w:val="24"/>
                      <w:lang w:val="ro-RO"/>
                    </w:rPr>
                    <w:t>În pădurile certificate, în cele situate în arii protejate, în cele de interes ştiinţific şi în cele de ocrotire a genofondului şi ecofondului forestier, precum şi în arboretele destinate să producă lemn de rezonanţă şi claviatură, ocoalele silvice pot stabili, prin autorizaţii, măsuri speciale pentru derularea corespunzătoare a exploatării masei lemnoase.</w:t>
                  </w:r>
                </w:p>
                <w:p w:rsidR="00825F2F" w:rsidRPr="007D6BA5" w:rsidRDefault="00825F2F" w:rsidP="00825F2F">
                  <w:pPr>
                    <w:spacing w:after="0"/>
                    <w:ind w:firstLine="360"/>
                    <w:jc w:val="both"/>
                    <w:rPr>
                      <w:rFonts w:ascii="Arial" w:eastAsia="Calibri" w:hAnsi="Arial" w:cs="Arial"/>
                      <w:b/>
                      <w:sz w:val="24"/>
                      <w:szCs w:val="24"/>
                      <w:lang w:val="ro-RO"/>
                    </w:rPr>
                  </w:pPr>
                  <w:r w:rsidRPr="007D6BA5">
                    <w:rPr>
                      <w:rFonts w:ascii="Arial" w:eastAsia="Calibri" w:hAnsi="Arial" w:cs="Arial"/>
                      <w:b/>
                      <w:sz w:val="24"/>
                      <w:szCs w:val="24"/>
                      <w:lang w:val="ro-RO"/>
                    </w:rPr>
                    <w:t xml:space="preserve">    </w:t>
                  </w:r>
                  <w:r w:rsidRPr="007D6BA5">
                    <w:rPr>
                      <w:rFonts w:ascii="Arial" w:eastAsia="Calibri" w:hAnsi="Arial" w:cs="Arial"/>
                      <w:b/>
                      <w:sz w:val="24"/>
                      <w:szCs w:val="24"/>
                      <w:lang w:val="ro-RO"/>
                    </w:rPr>
                    <w:tab/>
                  </w:r>
                  <w:r w:rsidRPr="007D6BA5">
                    <w:rPr>
                      <w:rFonts w:ascii="Arial" w:eastAsia="Calibri" w:hAnsi="Arial" w:cs="Arial"/>
                      <w:b/>
                      <w:sz w:val="24"/>
                      <w:szCs w:val="24"/>
                      <w:lang w:val="ro-RO"/>
                    </w:rPr>
                    <w:tab/>
                    <w:t xml:space="preserve">Protectia fondului forestier: </w:t>
                  </w:r>
                </w:p>
                <w:p w:rsidR="00825F2F" w:rsidRPr="007D6BA5" w:rsidRDefault="00825F2F" w:rsidP="00825F2F">
                  <w:pPr>
                    <w:spacing w:after="0"/>
                    <w:jc w:val="both"/>
                    <w:rPr>
                      <w:rFonts w:ascii="Arial" w:eastAsia="Calibri" w:hAnsi="Arial" w:cs="Arial"/>
                      <w:sz w:val="24"/>
                      <w:szCs w:val="24"/>
                      <w:lang w:val="ro-RO"/>
                    </w:rPr>
                  </w:pPr>
                  <w:r w:rsidRPr="007D6BA5">
                    <w:rPr>
                      <w:rFonts w:ascii="Arial" w:eastAsia="Calibri" w:hAnsi="Arial" w:cs="Arial"/>
                      <w:sz w:val="24"/>
                      <w:szCs w:val="24"/>
                      <w:lang w:val="ro-RO"/>
                    </w:rPr>
                    <w:t>- lugoane, ţăruşi şi manşoane aplicate pentru protecţia împotriva vătămărilor a arborilor nemarcaţi situaţi pe limita căilor de scos - apropiat, vor fi protejaţi obligatoriu;</w:t>
                  </w:r>
                </w:p>
                <w:p w:rsidR="00825F2F" w:rsidRPr="007D6BA5" w:rsidRDefault="00825F2F" w:rsidP="00825F2F">
                  <w:pPr>
                    <w:spacing w:after="0"/>
                    <w:jc w:val="both"/>
                    <w:rPr>
                      <w:rFonts w:ascii="Arial" w:eastAsia="Calibri" w:hAnsi="Arial" w:cs="Arial"/>
                      <w:sz w:val="24"/>
                      <w:szCs w:val="24"/>
                      <w:lang w:val="ro-RO"/>
                    </w:rPr>
                  </w:pPr>
                  <w:r w:rsidRPr="007D6BA5">
                    <w:rPr>
                      <w:rFonts w:ascii="Arial" w:eastAsia="Calibri" w:hAnsi="Arial" w:cs="Arial"/>
                      <w:sz w:val="24"/>
                      <w:szCs w:val="24"/>
                      <w:lang w:val="ro-RO"/>
                    </w:rPr>
                    <w:t>- doborârea arborilor în afara suprafeţelor cu regenerare naturală sau artificială, pentru a se evita distrugerea sau vătămarea puieţilor;</w:t>
                  </w:r>
                </w:p>
                <w:p w:rsidR="00825F2F" w:rsidRPr="007D6BA5" w:rsidRDefault="00825F2F" w:rsidP="00825F2F">
                  <w:pPr>
                    <w:spacing w:after="0"/>
                    <w:jc w:val="both"/>
                    <w:rPr>
                      <w:rFonts w:ascii="Arial" w:eastAsia="Calibri" w:hAnsi="Arial" w:cs="Arial"/>
                      <w:sz w:val="24"/>
                      <w:szCs w:val="24"/>
                      <w:lang w:val="ro-RO"/>
                    </w:rPr>
                  </w:pPr>
                  <w:r w:rsidRPr="007D6BA5">
                    <w:rPr>
                      <w:rFonts w:ascii="Arial" w:eastAsia="Calibri" w:hAnsi="Arial" w:cs="Arial"/>
                      <w:sz w:val="24"/>
                      <w:szCs w:val="24"/>
                      <w:lang w:val="ro-RO"/>
                    </w:rPr>
                    <w:t>- colectarea lemnului în afara porţiunilor cu seminţiş;</w:t>
                  </w:r>
                </w:p>
                <w:p w:rsidR="00825F2F" w:rsidRPr="007D6BA5" w:rsidRDefault="00825F2F" w:rsidP="00825F2F">
                  <w:pPr>
                    <w:spacing w:after="0"/>
                    <w:jc w:val="both"/>
                    <w:rPr>
                      <w:rFonts w:ascii="Arial" w:eastAsia="Calibri" w:hAnsi="Arial" w:cs="Arial"/>
                      <w:sz w:val="24"/>
                      <w:szCs w:val="24"/>
                      <w:lang w:val="ro-RO"/>
                    </w:rPr>
                  </w:pPr>
                  <w:r w:rsidRPr="007D6BA5">
                    <w:rPr>
                      <w:rFonts w:ascii="Arial" w:eastAsia="Calibri" w:hAnsi="Arial" w:cs="Arial"/>
                      <w:sz w:val="24"/>
                      <w:szCs w:val="24"/>
                      <w:lang w:val="ro-RO"/>
                    </w:rPr>
                    <w:t>- se respectă OM 1540/2011 privind perioadele de restricţie a recoltării masei lemnoase, doborârea, fasonarea şi colectarea materialului lemnos, curăţarea suprafeţelor de resturi de exploatare, protecţia semintişului, solului, malurilor şi cursurilor de ape. Se va specifica în autorizaţia partizii şi în actul de predare spre exploatarea parchetului verificarea respectării acestor prevederi, prin controale periodice planificate şi efectuate de personalul silvic;</w:t>
                  </w:r>
                </w:p>
                <w:p w:rsidR="00825F2F" w:rsidRPr="007D6BA5" w:rsidRDefault="00825F2F" w:rsidP="00825F2F">
                  <w:pPr>
                    <w:spacing w:after="0"/>
                    <w:jc w:val="both"/>
                    <w:rPr>
                      <w:rFonts w:ascii="Arial" w:eastAsia="Calibri" w:hAnsi="Arial" w:cs="Arial"/>
                      <w:sz w:val="24"/>
                      <w:szCs w:val="24"/>
                      <w:lang w:val="ro-RO"/>
                    </w:rPr>
                  </w:pPr>
                  <w:r w:rsidRPr="007D6BA5">
                    <w:rPr>
                      <w:rFonts w:ascii="Arial" w:eastAsia="Calibri" w:hAnsi="Arial" w:cs="Arial"/>
                      <w:sz w:val="24"/>
                      <w:szCs w:val="24"/>
                      <w:lang w:val="ro-RO"/>
                    </w:rPr>
                    <w:t>- în perioada 1 aprilie – 1 octombrie este interzisă menţinerea în pădure a lemnului de răşinos necojit pentru evitarea apariţiei dăunătorilor şi a insectelor;</w:t>
                  </w:r>
                </w:p>
                <w:p w:rsidR="00825F2F" w:rsidRPr="007D6BA5" w:rsidRDefault="00825F2F" w:rsidP="00825F2F">
                  <w:pPr>
                    <w:spacing w:after="0"/>
                    <w:jc w:val="both"/>
                    <w:rPr>
                      <w:rFonts w:ascii="Arial" w:eastAsia="Calibri" w:hAnsi="Arial" w:cs="Arial"/>
                      <w:sz w:val="24"/>
                      <w:szCs w:val="24"/>
                      <w:lang w:val="ro-RO"/>
                    </w:rPr>
                  </w:pPr>
                  <w:r w:rsidRPr="007D6BA5">
                    <w:rPr>
                      <w:rFonts w:ascii="Arial" w:eastAsia="Calibri" w:hAnsi="Arial" w:cs="Arial"/>
                      <w:sz w:val="24"/>
                      <w:szCs w:val="24"/>
                      <w:lang w:val="ro-RO"/>
                    </w:rPr>
                    <w:t>- în arboretele de răşinoase cioatele se cojesc în întregime la molid şi pin, iar la brad şi celelalte specii de răşinoase prin curelare;</w:t>
                  </w:r>
                </w:p>
                <w:p w:rsidR="00825F2F" w:rsidRPr="007D6BA5" w:rsidRDefault="00825F2F" w:rsidP="00825F2F">
                  <w:pPr>
                    <w:spacing w:after="0"/>
                    <w:jc w:val="both"/>
                    <w:rPr>
                      <w:rFonts w:ascii="Arial" w:eastAsia="Calibri" w:hAnsi="Arial" w:cs="Arial"/>
                      <w:sz w:val="24"/>
                      <w:szCs w:val="24"/>
                      <w:lang w:val="ro-RO"/>
                    </w:rPr>
                  </w:pPr>
                  <w:r w:rsidRPr="007D6BA5">
                    <w:rPr>
                      <w:rFonts w:ascii="Arial" w:eastAsia="Calibri" w:hAnsi="Arial" w:cs="Arial"/>
                      <w:sz w:val="24"/>
                      <w:szCs w:val="24"/>
                      <w:lang w:val="ro-RO"/>
                    </w:rPr>
                    <w:t>- doborârea arborilor începe cu iescarii, arborii uscaţi şi aninaţi;</w:t>
                  </w:r>
                </w:p>
                <w:p w:rsidR="00825F2F" w:rsidRPr="007D6BA5" w:rsidRDefault="00825F2F" w:rsidP="00825F2F">
                  <w:pPr>
                    <w:spacing w:after="0"/>
                    <w:jc w:val="both"/>
                    <w:rPr>
                      <w:rFonts w:ascii="Arial" w:eastAsia="Calibri" w:hAnsi="Arial" w:cs="Arial"/>
                      <w:sz w:val="24"/>
                      <w:szCs w:val="24"/>
                      <w:lang w:val="ro-RO"/>
                    </w:rPr>
                  </w:pPr>
                  <w:r w:rsidRPr="007D6BA5">
                    <w:rPr>
                      <w:rFonts w:ascii="Arial" w:eastAsia="Calibri" w:hAnsi="Arial" w:cs="Arial"/>
                      <w:sz w:val="24"/>
                      <w:szCs w:val="24"/>
                      <w:lang w:val="ro-RO"/>
                    </w:rPr>
                    <w:t>- în arboretele de amestec de răşinoase cu foioase se doboară întâi răşinoasele;</w:t>
                  </w:r>
                </w:p>
                <w:p w:rsidR="00825F2F" w:rsidRPr="007D6BA5" w:rsidRDefault="00825F2F" w:rsidP="00825F2F">
                  <w:pPr>
                    <w:spacing w:after="0"/>
                    <w:jc w:val="both"/>
                    <w:rPr>
                      <w:rFonts w:ascii="Arial" w:eastAsia="Calibri" w:hAnsi="Arial" w:cs="Arial"/>
                      <w:sz w:val="24"/>
                      <w:szCs w:val="24"/>
                      <w:lang w:val="ro-RO"/>
                    </w:rPr>
                  </w:pPr>
                  <w:r w:rsidRPr="007D6BA5">
                    <w:rPr>
                      <w:rFonts w:ascii="Arial" w:eastAsia="Calibri" w:hAnsi="Arial" w:cs="Arial"/>
                      <w:sz w:val="24"/>
                      <w:szCs w:val="24"/>
                      <w:lang w:val="ro-RO"/>
                    </w:rPr>
                    <w:t>- la terminarea exploatării parchetului se interzice lăsarea de arbori marcaţi şi netăiaţi;</w:t>
                  </w:r>
                </w:p>
                <w:p w:rsidR="00825F2F" w:rsidRPr="007D6BA5" w:rsidRDefault="00825F2F" w:rsidP="00825F2F">
                  <w:pPr>
                    <w:spacing w:after="0"/>
                    <w:jc w:val="both"/>
                    <w:rPr>
                      <w:rFonts w:ascii="Arial" w:eastAsia="Calibri" w:hAnsi="Arial" w:cs="Arial"/>
                      <w:sz w:val="24"/>
                      <w:szCs w:val="24"/>
                      <w:lang w:val="ro-RO"/>
                    </w:rPr>
                  </w:pPr>
                  <w:r w:rsidRPr="007D6BA5">
                    <w:rPr>
                      <w:rFonts w:ascii="Arial" w:eastAsia="Calibri" w:hAnsi="Arial" w:cs="Arial"/>
                      <w:sz w:val="24"/>
                      <w:szCs w:val="24"/>
                      <w:lang w:val="ro-RO"/>
                    </w:rPr>
                    <w:t>- valorificarea materialelor lemnoase răspândite de-a lungul drumurilor şi văilor pe care se transportă lemnul din parchet;</w:t>
                  </w:r>
                </w:p>
                <w:p w:rsidR="00825F2F" w:rsidRPr="007D6BA5" w:rsidRDefault="00825F2F" w:rsidP="00825F2F">
                  <w:pPr>
                    <w:spacing w:after="0"/>
                    <w:jc w:val="both"/>
                    <w:rPr>
                      <w:rFonts w:ascii="Arial" w:eastAsia="Calibri" w:hAnsi="Arial" w:cs="Arial"/>
                      <w:sz w:val="24"/>
                      <w:szCs w:val="24"/>
                      <w:lang w:val="ro-RO"/>
                    </w:rPr>
                  </w:pPr>
                  <w:r w:rsidRPr="007D6BA5">
                    <w:rPr>
                      <w:rFonts w:ascii="Arial" w:eastAsia="Calibri" w:hAnsi="Arial" w:cs="Arial"/>
                      <w:sz w:val="24"/>
                      <w:szCs w:val="24"/>
                      <w:lang w:val="ro-RO"/>
                    </w:rPr>
                    <w:t>- nivelarea căilor folosite la colectarea lemnului la terminarea lucrărilor de exploatare, iar cele care nu mai sunt necesare pentru anii următori se predau ocolului silvic amenajate corespunzător pentru a fi împădurite;</w:t>
                  </w:r>
                </w:p>
                <w:p w:rsidR="00825F2F" w:rsidRPr="007D6BA5" w:rsidRDefault="00825F2F" w:rsidP="00825F2F">
                  <w:pPr>
                    <w:spacing w:after="0"/>
                    <w:jc w:val="both"/>
                    <w:rPr>
                      <w:rFonts w:ascii="Arial" w:eastAsia="Calibri" w:hAnsi="Arial" w:cs="Arial"/>
                      <w:sz w:val="24"/>
                      <w:szCs w:val="24"/>
                      <w:lang w:val="ro-RO"/>
                    </w:rPr>
                  </w:pPr>
                  <w:r w:rsidRPr="007D6BA5">
                    <w:rPr>
                      <w:rFonts w:ascii="Arial" w:eastAsia="Calibri" w:hAnsi="Arial" w:cs="Arial"/>
                      <w:sz w:val="24"/>
                      <w:szCs w:val="24"/>
                      <w:lang w:val="ro-RO"/>
                    </w:rPr>
                    <w:t>- instalarea funicularelor în parchete se va realiza cu respectarea următoarelor condiţii : lăţimea culoarului, la nivelul sarcinii, poate fi de maxim 4 m pentru funiculare cu 2 cărucioare şi 6 m pentru cele cu un singur cărucior, iar punctele de încărcare şi descărcare ale funcularelor se amplasează de regulă în porţiuni fără seminţiş;</w:t>
                  </w:r>
                </w:p>
                <w:p w:rsidR="00825F2F" w:rsidRDefault="00825F2F" w:rsidP="00825F2F">
                  <w:pPr>
                    <w:spacing w:after="0"/>
                    <w:jc w:val="both"/>
                    <w:rPr>
                      <w:rFonts w:ascii="Arial" w:eastAsia="Calibri" w:hAnsi="Arial" w:cs="Arial"/>
                      <w:sz w:val="24"/>
                      <w:szCs w:val="24"/>
                      <w:lang w:val="ro-RO"/>
                    </w:rPr>
                  </w:pPr>
                  <w:r w:rsidRPr="007D6BA5">
                    <w:rPr>
                      <w:rFonts w:ascii="Arial" w:eastAsia="Calibri" w:hAnsi="Arial" w:cs="Arial"/>
                      <w:sz w:val="24"/>
                      <w:szCs w:val="24"/>
                      <w:lang w:val="ro-RO"/>
                    </w:rPr>
                    <w:t>- materialul lemnos se colectează numai pe traseele aprobate, cu respectarea strictă a tehnologiei aprobate, a elementelor de gabarit, ale drumurilor de tractor, ale drumurilor de tractor, culoarelor funiculare si platformelor primare.</w:t>
                  </w:r>
                </w:p>
                <w:p w:rsidR="00825F2F" w:rsidRPr="00CA0BA6" w:rsidRDefault="00825F2F" w:rsidP="00825F2F">
                  <w:pPr>
                    <w:spacing w:after="0" w:line="240" w:lineRule="auto"/>
                    <w:ind w:firstLine="540"/>
                    <w:jc w:val="both"/>
                    <w:rPr>
                      <w:rFonts w:ascii="Arial" w:eastAsia="Times New Roman" w:hAnsi="Arial" w:cs="Arial"/>
                      <w:b/>
                      <w:bCs/>
                      <w:sz w:val="24"/>
                      <w:szCs w:val="24"/>
                      <w:lang w:val="ro-RO" w:eastAsia="ro-RO"/>
                    </w:rPr>
                  </w:pPr>
                  <w:r w:rsidRPr="00CA0BA6">
                    <w:rPr>
                      <w:rFonts w:ascii="Arial" w:eastAsia="Times New Roman" w:hAnsi="Arial" w:cs="Arial"/>
                      <w:b/>
                      <w:bCs/>
                      <w:sz w:val="24"/>
                      <w:szCs w:val="24"/>
                      <w:lang w:val="ro-RO" w:eastAsia="ro-RO"/>
                    </w:rPr>
                    <w:lastRenderedPageBreak/>
                    <w:t>Protecția ecosistemelor, biodiversității și ocrotirea naturii</w:t>
                  </w:r>
                </w:p>
                <w:p w:rsidR="00825F2F" w:rsidRPr="00CA0BA6" w:rsidRDefault="00825F2F" w:rsidP="00825F2F">
                  <w:pPr>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w:t>
                  </w:r>
                  <w:r w:rsidRPr="00CA0BA6">
                    <w:rPr>
                      <w:rFonts w:ascii="Arial" w:eastAsia="Times New Roman" w:hAnsi="Arial" w:cs="Arial"/>
                      <w:sz w:val="24"/>
                      <w:szCs w:val="24"/>
                      <w:lang w:val="ro-RO" w:eastAsia="ro-RO"/>
                    </w:rPr>
                    <w:t>Protecţia ecosistemelor şi a biodiversităţii este asigurată odată cu protecţia fondului forestier.</w:t>
                  </w:r>
                </w:p>
                <w:p w:rsidR="00825F2F" w:rsidRPr="00CA0BA6" w:rsidRDefault="00825F2F" w:rsidP="00825F2F">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sz w:val="24"/>
                      <w:szCs w:val="24"/>
                      <w:lang w:val="ro-RO" w:eastAsia="ro-RO"/>
                    </w:rPr>
                    <w:t xml:space="preserve">- </w:t>
                  </w:r>
                  <w:r w:rsidRPr="00CA0BA6">
                    <w:rPr>
                      <w:rFonts w:ascii="Arial" w:eastAsia="Times New Roman" w:hAnsi="Arial" w:cs="Arial"/>
                      <w:sz w:val="24"/>
                      <w:szCs w:val="24"/>
                      <w:lang w:val="ro-RO" w:eastAsia="ro-RO"/>
                    </w:rPr>
                    <w:t>În cazul în care parchetele aflate în exploatare sunt amplasate în arii protejate, nu s</w:t>
                  </w:r>
                  <w:r w:rsidRPr="00CA0BA6">
                    <w:rPr>
                      <w:rFonts w:ascii="Arial" w:eastAsia="Times New Roman" w:hAnsi="Arial" w:cs="Arial"/>
                      <w:color w:val="000000"/>
                      <w:sz w:val="24"/>
                      <w:szCs w:val="24"/>
                      <w:lang w:val="ro-RO" w:eastAsia="ro-RO"/>
                    </w:rPr>
                    <w:t xml:space="preserve">e vor </w:t>
                  </w:r>
                </w:p>
                <w:p w:rsidR="00825F2F" w:rsidRPr="00CA0BA6" w:rsidRDefault="00825F2F" w:rsidP="00825F2F">
                  <w:pPr>
                    <w:tabs>
                      <w:tab w:val="left" w:pos="0"/>
                    </w:tabs>
                    <w:spacing w:after="0" w:line="240" w:lineRule="auto"/>
                    <w:jc w:val="both"/>
                    <w:rPr>
                      <w:rFonts w:ascii="Arial" w:eastAsia="Times New Roman" w:hAnsi="Arial" w:cs="Arial"/>
                      <w:color w:val="000000"/>
                      <w:sz w:val="24"/>
                      <w:szCs w:val="24"/>
                      <w:lang w:val="ro-RO" w:eastAsia="ro-RO"/>
                    </w:rPr>
                  </w:pPr>
                  <w:r w:rsidRPr="00CA0BA6">
                    <w:rPr>
                      <w:rFonts w:ascii="Arial" w:eastAsia="Times New Roman" w:hAnsi="Arial" w:cs="Arial"/>
                      <w:color w:val="000000"/>
                      <w:sz w:val="24"/>
                      <w:szCs w:val="24"/>
                      <w:lang w:val="ro-RO" w:eastAsia="ro-RO"/>
                    </w:rPr>
                    <w:t xml:space="preserve">desfăşura lucrări de exploatări forestiere fără avizul administratorului/ custodelui ariei naturale </w:t>
                  </w:r>
                </w:p>
                <w:p w:rsidR="00825F2F" w:rsidRDefault="00825F2F" w:rsidP="00825F2F">
                  <w:pPr>
                    <w:tabs>
                      <w:tab w:val="left" w:pos="0"/>
                    </w:tabs>
                    <w:spacing w:after="0" w:line="240" w:lineRule="auto"/>
                    <w:jc w:val="both"/>
                    <w:rPr>
                      <w:rFonts w:ascii="Arial" w:eastAsia="Calibri" w:hAnsi="Arial" w:cs="Arial"/>
                      <w:lang w:val="ro-RO"/>
                    </w:rPr>
                  </w:pPr>
                  <w:r w:rsidRPr="00CA0BA6">
                    <w:rPr>
                      <w:rFonts w:ascii="Arial" w:eastAsia="Times New Roman" w:hAnsi="Arial" w:cs="Arial"/>
                      <w:color w:val="000000"/>
                      <w:sz w:val="24"/>
                      <w:szCs w:val="24"/>
                      <w:lang w:val="ro-RO" w:eastAsia="ro-RO"/>
                    </w:rPr>
                    <w:t>protejate.</w:t>
                  </w:r>
                </w:p>
              </w:sdtContent>
            </w:sdt>
          </w:sdtContent>
        </w:sdt>
        <w:p w:rsidR="00B81D81" w:rsidRPr="00420C4E" w:rsidRDefault="00D70353" w:rsidP="00B81D81">
          <w:pPr>
            <w:spacing w:after="0"/>
            <w:ind w:firstLine="360"/>
            <w:rPr>
              <w:rFonts w:ascii="Arial" w:hAnsi="Arial" w:cs="Arial"/>
              <w:lang w:val="ro-RO"/>
            </w:rPr>
          </w:pPr>
        </w:p>
      </w:sdtContent>
    </w:sdt>
    <w:p w:rsidR="00B81D81" w:rsidRPr="00FE6A36" w:rsidRDefault="00B81D81" w:rsidP="00B81D81">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eastAsiaTheme="minorHAnsi" w:hAnsi="Arial" w:cs="Arial"/>
          <w:lang w:val="ro-RO" w:eastAsia="en-US"/>
        </w:rPr>
        <w:alias w:val="Câmp editabil text"/>
        <w:tag w:val="CampEditabil"/>
        <w:id w:val="330334370"/>
        <w:placeholder>
          <w:docPart w:val="86F0D53540D04D5AB9DC91D05770F972"/>
        </w:placeholder>
      </w:sdtPr>
      <w:sdtContent>
        <w:sdt>
          <w:sdtPr>
            <w:rPr>
              <w:rFonts w:ascii="Arial" w:eastAsiaTheme="minorHAnsi" w:hAnsi="Arial" w:cs="Arial"/>
              <w:sz w:val="24"/>
              <w:szCs w:val="24"/>
              <w:lang w:val="ro-RO" w:eastAsia="en-US"/>
            </w:rPr>
            <w:alias w:val="Câmp editabil text"/>
            <w:tag w:val="CampEditabil"/>
            <w:id w:val="-1317103287"/>
            <w:placeholder>
              <w:docPart w:val="FAC1CC1734FF4A54AC10F2B20A60817F"/>
            </w:placeholder>
          </w:sdtPr>
          <w:sdtContent>
            <w:sdt>
              <w:sdtPr>
                <w:rPr>
                  <w:rFonts w:ascii="Arial" w:eastAsiaTheme="minorHAnsi" w:hAnsi="Arial" w:cs="Arial"/>
                  <w:sz w:val="24"/>
                  <w:szCs w:val="24"/>
                  <w:lang w:val="ro-RO" w:eastAsia="en-US"/>
                </w:rPr>
                <w:alias w:val="Câmp editabil text"/>
                <w:tag w:val="CampEditabil"/>
                <w:id w:val="-291140497"/>
                <w:placeholder>
                  <w:docPart w:val="BD98401D16B447FA85CADC0816334B0A"/>
                </w:placeholder>
              </w:sdtPr>
              <w:sdtContent>
                <w:p w:rsidR="00825F2F" w:rsidRPr="00345278" w:rsidRDefault="00825F2F" w:rsidP="00825F2F">
                  <w:pPr>
                    <w:pStyle w:val="NoSpacing"/>
                    <w:ind w:firstLine="720"/>
                    <w:jc w:val="both"/>
                    <w:rPr>
                      <w:rFonts w:ascii="Arial" w:hAnsi="Arial" w:cs="Arial"/>
                      <w:iCs/>
                      <w:sz w:val="24"/>
                      <w:szCs w:val="24"/>
                      <w:lang w:val="ro-RO"/>
                    </w:rPr>
                  </w:pPr>
                  <w:r w:rsidRPr="00345278">
                    <w:rPr>
                      <w:rFonts w:ascii="Arial" w:hAnsi="Arial" w:cs="Arial"/>
                      <w:sz w:val="24"/>
                      <w:szCs w:val="24"/>
                      <w:lang w:val="ro-RO"/>
                    </w:rPr>
                    <w:t xml:space="preserve">- </w:t>
                  </w:r>
                  <w:r w:rsidRPr="00345278">
                    <w:rPr>
                      <w:rFonts w:ascii="Arial" w:hAnsi="Arial" w:cs="Arial"/>
                      <w:iCs/>
                      <w:sz w:val="24"/>
                      <w:szCs w:val="24"/>
                      <w:lang w:val="ro-RO"/>
                    </w:rPr>
                    <w:t xml:space="preserve">concentraţiile noxelor emise de la mijloacele de transport se vor încadra în limitele impuse de H.G. nr. 332/2007 privind stabilirea procedurilor pentru aprobarea de tip a motoarelor destinate a fi montate pe maşini mobile nerutiere şi a motoarelor destinate vehiculelor pentru transportul rutier de persoane sau de marfă şi stabilirea măsurilor de limitare a emisiilor gazoase si de particule poluante provenite de la acestea, în scopul protecţiei atmosferei, cu completările şi modificările ulterioare; </w:t>
                  </w:r>
                </w:p>
                <w:p w:rsidR="00825F2F" w:rsidRDefault="00825F2F" w:rsidP="00825F2F">
                  <w:pPr>
                    <w:suppressAutoHyphens/>
                    <w:spacing w:after="0" w:line="240" w:lineRule="auto"/>
                    <w:ind w:firstLine="720"/>
                    <w:jc w:val="both"/>
                    <w:rPr>
                      <w:rFonts w:ascii="Arial" w:hAnsi="Arial" w:cs="Arial"/>
                      <w:sz w:val="24"/>
                      <w:szCs w:val="24"/>
                      <w:lang w:val="ro-RO"/>
                    </w:rPr>
                  </w:pPr>
                  <w:r w:rsidRPr="00345278">
                    <w:rPr>
                      <w:rFonts w:ascii="Arial" w:eastAsia="Calibri" w:hAnsi="Arial" w:cs="Arial"/>
                      <w:iCs/>
                      <w:sz w:val="24"/>
                      <w:szCs w:val="24"/>
                      <w:lang w:val="ro-RO" w:eastAsia="ar-SA"/>
                    </w:rPr>
                    <w:t xml:space="preserve"> - calitatea aerului înconjurător: activitatea desfăşurată pe amplasament va respecta prevederile Legii 104/2011 privind calitatea aerului înconjurător pentru indicatorii de calitate ai aerului specifici activităţii;</w:t>
                  </w:r>
                </w:p>
              </w:sdtContent>
            </w:sdt>
          </w:sdtContent>
        </w:sdt>
        <w:p w:rsidR="00825F2F" w:rsidRPr="00F23EE7" w:rsidRDefault="00825F2F" w:rsidP="00825F2F">
          <w:pPr>
            <w:suppressAutoHyphens/>
            <w:spacing w:after="0" w:line="240" w:lineRule="auto"/>
            <w:ind w:firstLine="720"/>
            <w:jc w:val="both"/>
            <w:rPr>
              <w:rFonts w:ascii="Arial" w:hAnsi="Arial" w:cs="Arial"/>
              <w:sz w:val="24"/>
              <w:szCs w:val="24"/>
              <w:lang w:val="ro-RO"/>
            </w:rPr>
          </w:pPr>
        </w:p>
        <w:p w:rsidR="00B81D81" w:rsidRPr="00BD4EA0" w:rsidRDefault="00D70353" w:rsidP="00B81D81">
          <w:pPr>
            <w:spacing w:after="0"/>
            <w:ind w:left="360"/>
            <w:rPr>
              <w:rFonts w:ascii="Arial" w:hAnsi="Arial" w:cs="Arial"/>
              <w:lang w:val="ro-RO"/>
            </w:rPr>
          </w:pPr>
        </w:p>
      </w:sdtContent>
    </w:sdt>
    <w:p w:rsidR="00B81D81" w:rsidRPr="00F72643" w:rsidRDefault="00B81D81" w:rsidP="00B81D81">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B81D81" w:rsidRPr="00F72643" w:rsidRDefault="00825F2F" w:rsidP="00B81D81">
          <w:pPr>
            <w:pStyle w:val="NoSpacing"/>
            <w:ind w:firstLine="720"/>
            <w:rPr>
              <w:rFonts w:ascii="Arial" w:hAnsi="Arial" w:cs="Arial"/>
              <w:sz w:val="24"/>
              <w:szCs w:val="24"/>
            </w:rPr>
          </w:pPr>
          <w:r>
            <w:rPr>
              <w:rFonts w:ascii="Arial" w:hAnsi="Arial" w:cs="Arial"/>
              <w:sz w:val="24"/>
              <w:szCs w:val="24"/>
            </w:rPr>
            <w:t xml:space="preserve"> </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B81D81" w:rsidRPr="000768B9" w:rsidTr="00B81D81">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B81D81" w:rsidRPr="000768B9" w:rsidTr="00B81D81">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r>
        </w:tbl>
        <w:p w:rsidR="00B81D81" w:rsidRDefault="00D70353" w:rsidP="00B81D81">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B81D81" w:rsidRPr="00513C71" w:rsidRDefault="00B81D81" w:rsidP="00B81D81">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B81D81" w:rsidRPr="00513C71" w:rsidRDefault="00B81D81" w:rsidP="00B81D8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B81D81" w:rsidRPr="00513C71" w:rsidRDefault="00B81D81" w:rsidP="00B81D8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B81D81" w:rsidRDefault="00B81D81" w:rsidP="00B81D81">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B81D81" w:rsidRDefault="00D70353" w:rsidP="00B81D81">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B81D81" w:rsidRDefault="00B81D81" w:rsidP="00B81D8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B81D81" w:rsidRDefault="00B81D81" w:rsidP="00B81D81">
          <w:pPr>
            <w:pStyle w:val="NoSpacing"/>
            <w:ind w:firstLine="720"/>
            <w:rPr>
              <w:rFonts w:ascii="Arial" w:hAnsi="Arial" w:cs="Arial"/>
              <w:sz w:val="24"/>
              <w:szCs w:val="24"/>
            </w:rPr>
          </w:pPr>
        </w:p>
        <w:p w:rsidR="00B81D81" w:rsidRDefault="00825F2F" w:rsidP="00B81D81">
          <w:pPr>
            <w:pStyle w:val="NoSpacing"/>
            <w:ind w:firstLine="720"/>
            <w:rPr>
              <w:rFonts w:ascii="Arial" w:eastAsiaTheme="minorHAnsi" w:hAnsi="Arial" w:cs="Arial"/>
              <w:sz w:val="24"/>
              <w:szCs w:val="24"/>
              <w:lang w:eastAsia="en-US"/>
            </w:rPr>
          </w:pPr>
          <w:r>
            <w:rPr>
              <w:rFonts w:ascii="Arial" w:eastAsiaTheme="minorHAnsi" w:hAnsi="Arial" w:cs="Arial"/>
              <w:sz w:val="24"/>
              <w:szCs w:val="24"/>
              <w:lang w:eastAsia="en-US"/>
            </w:rPr>
            <w:t>Nu este cazul</w:t>
          </w:r>
        </w:p>
      </w:sdtContent>
    </w:sdt>
    <w:p w:rsidR="00B81D81" w:rsidRDefault="00B81D81" w:rsidP="00B81D81">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B81D81" w:rsidRPr="000768B9" w:rsidTr="00B81D81">
            <w:tc>
              <w:tcPr>
                <w:tcW w:w="2779"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B81D81" w:rsidRPr="000768B9" w:rsidTr="00B81D81">
            <w:tc>
              <w:tcPr>
                <w:tcW w:w="2779"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2779"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390"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390"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r>
        </w:tbl>
        <w:p w:rsidR="00B81D81" w:rsidRDefault="00D70353" w:rsidP="00B81D81">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B81D81" w:rsidRDefault="00B81D81" w:rsidP="00B81D8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B81D81" w:rsidRDefault="00825F2F" w:rsidP="00B81D81">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B81D81" w:rsidRPr="0019563E" w:rsidTr="00B81D81">
            <w:tc>
              <w:tcPr>
                <w:tcW w:w="3848" w:type="dxa"/>
                <w:shd w:val="clear" w:color="auto" w:fill="C0C0C0"/>
                <w:vAlign w:val="center"/>
              </w:tcPr>
              <w:p w:rsidR="00B81D81" w:rsidRPr="0019563E" w:rsidRDefault="00B81D81" w:rsidP="00B81D81">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B81D81" w:rsidRPr="0019563E" w:rsidRDefault="00B81D81" w:rsidP="00B81D81">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B81D81" w:rsidRPr="0019563E" w:rsidRDefault="00B81D81" w:rsidP="00B81D81">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B81D81" w:rsidRPr="0019563E" w:rsidRDefault="00B81D81" w:rsidP="00B81D81">
                <w:pPr>
                  <w:pStyle w:val="NoSpacing"/>
                  <w:spacing w:before="40"/>
                  <w:jc w:val="center"/>
                  <w:rPr>
                    <w:rFonts w:ascii="Arial" w:hAnsi="Arial" w:cs="Arial"/>
                    <w:b/>
                    <w:sz w:val="20"/>
                    <w:szCs w:val="24"/>
                  </w:rPr>
                </w:pPr>
                <w:r w:rsidRPr="0019563E">
                  <w:rPr>
                    <w:rFonts w:ascii="Arial" w:hAnsi="Arial" w:cs="Arial"/>
                    <w:b/>
                    <w:sz w:val="20"/>
                    <w:szCs w:val="24"/>
                  </w:rPr>
                  <w:t>UM</w:t>
                </w:r>
              </w:p>
            </w:tc>
          </w:tr>
          <w:tr w:rsidR="00B81D81" w:rsidRPr="0019563E" w:rsidTr="00B81D81">
            <w:tc>
              <w:tcPr>
                <w:tcW w:w="3848" w:type="dxa"/>
                <w:shd w:val="clear" w:color="auto" w:fill="auto"/>
              </w:tcPr>
              <w:p w:rsidR="00B81D81" w:rsidRPr="0019563E" w:rsidRDefault="00B81D81" w:rsidP="00B81D81">
                <w:pPr>
                  <w:pStyle w:val="NoSpacing"/>
                  <w:spacing w:before="40"/>
                  <w:jc w:val="center"/>
                  <w:rPr>
                    <w:rFonts w:ascii="Arial" w:hAnsi="Arial" w:cs="Arial"/>
                    <w:sz w:val="20"/>
                    <w:szCs w:val="24"/>
                  </w:rPr>
                </w:pPr>
                <w:r w:rsidRPr="0019563E">
                  <w:rPr>
                    <w:rFonts w:ascii="Arial" w:hAnsi="Arial" w:cs="Arial"/>
                    <w:sz w:val="20"/>
                    <w:szCs w:val="24"/>
                  </w:rPr>
                  <w:lastRenderedPageBreak/>
                  <w:t xml:space="preserve"> </w:t>
                </w:r>
              </w:p>
            </w:tc>
            <w:tc>
              <w:tcPr>
                <w:tcW w:w="1924" w:type="dxa"/>
                <w:shd w:val="clear" w:color="auto" w:fill="auto"/>
              </w:tcPr>
              <w:p w:rsidR="00B81D81" w:rsidRPr="0019563E" w:rsidRDefault="00B81D81" w:rsidP="00B81D8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B81D81" w:rsidRPr="0019563E" w:rsidRDefault="00B81D81" w:rsidP="00B81D8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B81D81" w:rsidRPr="0019563E" w:rsidRDefault="00B81D81" w:rsidP="00B81D81">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B81D81" w:rsidRPr="0019563E" w:rsidRDefault="00D70353" w:rsidP="00B81D81">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B81D81" w:rsidRDefault="00B81D81" w:rsidP="00B81D81">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B81D81" w:rsidRPr="00A579F3" w:rsidTr="00B81D81">
            <w:trPr>
              <w:cantSplit/>
            </w:trPr>
            <w:tc>
              <w:tcPr>
                <w:tcW w:w="1692" w:type="dxa"/>
                <w:vMerge w:val="restart"/>
                <w:shd w:val="clear" w:color="auto" w:fill="C0C0C0"/>
                <w:vAlign w:val="center"/>
              </w:tcPr>
              <w:p w:rsidR="00B81D81" w:rsidRPr="00A579F3" w:rsidRDefault="00B81D81" w:rsidP="00B81D81">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B81D81" w:rsidRPr="00A579F3" w:rsidRDefault="00B81D81" w:rsidP="00B81D81">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B81D81" w:rsidRPr="00A579F3" w:rsidRDefault="00B81D81" w:rsidP="00B81D81">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B81D81" w:rsidRPr="00A579F3" w:rsidRDefault="00B81D81" w:rsidP="00B81D81">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B81D81" w:rsidRPr="00A579F3" w:rsidRDefault="00B81D81" w:rsidP="00B81D81">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B81D81" w:rsidRPr="00A579F3" w:rsidTr="00B81D81">
            <w:trPr>
              <w:cantSplit/>
              <w:trHeight w:val="1134"/>
            </w:trPr>
            <w:tc>
              <w:tcPr>
                <w:tcW w:w="1692" w:type="dxa"/>
                <w:vMerge/>
                <w:shd w:val="clear" w:color="auto" w:fill="C0C0C0"/>
                <w:vAlign w:val="center"/>
              </w:tcPr>
              <w:p w:rsidR="00B81D81" w:rsidRPr="00A579F3" w:rsidRDefault="00B81D81" w:rsidP="00B81D81">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B81D81" w:rsidRPr="00A579F3" w:rsidRDefault="00B81D81" w:rsidP="00B81D81">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B81D81" w:rsidRPr="00A579F3" w:rsidRDefault="00B81D81" w:rsidP="00B81D81">
                <w:pPr>
                  <w:pStyle w:val="NoSpacing"/>
                  <w:spacing w:before="40"/>
                  <w:jc w:val="center"/>
                  <w:rPr>
                    <w:rFonts w:ascii="Arial" w:hAnsi="Arial" w:cs="Arial"/>
                    <w:b/>
                    <w:sz w:val="20"/>
                    <w:szCs w:val="24"/>
                  </w:rPr>
                </w:pPr>
              </w:p>
            </w:tc>
            <w:tc>
              <w:tcPr>
                <w:tcW w:w="1354" w:type="dxa"/>
                <w:shd w:val="clear" w:color="auto" w:fill="C0C0C0"/>
                <w:vAlign w:val="center"/>
              </w:tcPr>
              <w:p w:rsidR="00B81D81" w:rsidRPr="00A579F3" w:rsidRDefault="00B81D81" w:rsidP="00B81D81">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B81D81" w:rsidRPr="00A579F3" w:rsidRDefault="00B81D81" w:rsidP="00B81D81">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B81D81" w:rsidRPr="00A579F3" w:rsidRDefault="00B81D81" w:rsidP="00B81D81">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B81D81" w:rsidRPr="00A579F3" w:rsidRDefault="00B81D81" w:rsidP="00B81D81">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B81D81" w:rsidRPr="00A579F3" w:rsidTr="00B81D81">
            <w:tc>
              <w:tcPr>
                <w:tcW w:w="1692" w:type="dxa"/>
                <w:shd w:val="clear" w:color="auto" w:fill="auto"/>
              </w:tcPr>
              <w:p w:rsidR="00B81D81" w:rsidRPr="00A579F3" w:rsidRDefault="00B81D81" w:rsidP="00B81D8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B81D81" w:rsidRPr="00A579F3" w:rsidRDefault="00B81D81" w:rsidP="00B81D8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B81D81" w:rsidRPr="00A579F3" w:rsidRDefault="00B81D81" w:rsidP="00B81D8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81D81" w:rsidRPr="00A579F3" w:rsidRDefault="00B81D81" w:rsidP="00B81D8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81D81" w:rsidRPr="00A579F3" w:rsidRDefault="00B81D81" w:rsidP="00B81D8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81D81" w:rsidRPr="00A579F3" w:rsidRDefault="00B81D81" w:rsidP="00B81D8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81D81" w:rsidRPr="00A579F3" w:rsidRDefault="00B81D81" w:rsidP="00B81D81">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B81D81" w:rsidRDefault="00D70353" w:rsidP="00B81D81">
          <w:pPr>
            <w:pStyle w:val="NoSpacing"/>
            <w:rPr>
              <w:rFonts w:ascii="Arial" w:hAnsi="Arial" w:cs="Arial"/>
              <w:b/>
              <w:sz w:val="24"/>
              <w:szCs w:val="24"/>
            </w:rPr>
          </w:pPr>
        </w:p>
      </w:sdtContent>
    </w:sdt>
    <w:sdt>
      <w:sdtPr>
        <w:rPr>
          <w:rFonts w:ascii="Arial" w:hAnsi="Arial" w:cs="Arial"/>
          <w:sz w:val="24"/>
          <w:szCs w:val="24"/>
        </w:rPr>
        <w:alias w:val="Câmp editabil text"/>
        <w:tag w:val="CampEditabil"/>
        <w:id w:val="-221214201"/>
        <w:placeholder>
          <w:docPart w:val="953923AB1565410AAF8DAF9BF84F3712"/>
        </w:placeholder>
      </w:sdtPr>
      <w:sdtEndPr>
        <w:rPr>
          <w:b/>
        </w:rPr>
      </w:sdtEndPr>
      <w:sdtContent>
        <w:p w:rsidR="00B81D81" w:rsidRDefault="00825F2F" w:rsidP="00B81D81">
          <w:pPr>
            <w:pStyle w:val="NoSpacing"/>
            <w:rPr>
              <w:rFonts w:ascii="Arial" w:hAnsi="Arial" w:cs="Arial"/>
              <w:b/>
              <w:sz w:val="24"/>
              <w:szCs w:val="24"/>
            </w:rPr>
          </w:pPr>
          <w:r w:rsidRPr="00825F2F">
            <w:rPr>
              <w:rFonts w:ascii="Arial" w:hAnsi="Arial" w:cs="Arial"/>
              <w:sz w:val="24"/>
              <w:szCs w:val="24"/>
            </w:rPr>
            <w:t>Nu este cazul</w:t>
          </w:r>
        </w:p>
      </w:sdtContent>
    </w:sdt>
    <w:p w:rsidR="00B81D81" w:rsidRPr="00FE6A36" w:rsidRDefault="00B81D81" w:rsidP="00B81D8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B81D81" w:rsidRPr="00B82BD7" w:rsidRDefault="00825F2F" w:rsidP="00B81D8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se monitorizeaza</w:t>
          </w:r>
        </w:p>
      </w:sdtContent>
    </w:sdt>
    <w:p w:rsidR="00B81D81" w:rsidRPr="00FE6A36" w:rsidRDefault="00B81D81" w:rsidP="00B81D81">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B81D81" w:rsidRPr="00B82BD7" w:rsidRDefault="00825F2F" w:rsidP="00B81D81">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B81D81" w:rsidRDefault="00B81D81" w:rsidP="00B81D81">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sz w:val="24"/>
          <w:szCs w:val="24"/>
        </w:rPr>
        <w:alias w:val="Câmp editabil text"/>
        <w:tag w:val="CampEditabil"/>
        <w:id w:val="1406256936"/>
        <w:placeholder>
          <w:docPart w:val="9F1D28F8775148CFB1343BB5CB51390E"/>
        </w:placeholder>
      </w:sdtPr>
      <w:sdtEndPr>
        <w:rPr>
          <w:sz w:val="22"/>
          <w:szCs w:val="22"/>
        </w:rPr>
      </w:sdtEndPr>
      <w:sdtContent>
        <w:p w:rsidR="00B81D81" w:rsidRPr="00B82BD7" w:rsidRDefault="00825F2F" w:rsidP="00B81D81">
          <w:pPr>
            <w:spacing w:after="0"/>
            <w:ind w:firstLine="720"/>
            <w:rPr>
              <w:rFonts w:ascii="Arial" w:hAnsi="Arial" w:cs="Arial"/>
            </w:rPr>
          </w:pPr>
          <w:r w:rsidRPr="00825F2F">
            <w:rPr>
              <w:rFonts w:ascii="Arial" w:hAnsi="Arial" w:cs="Arial"/>
              <w:sz w:val="24"/>
              <w:szCs w:val="24"/>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B81D81" w:rsidRPr="000768B9" w:rsidTr="00B81D81">
            <w:tc>
              <w:tcPr>
                <w:tcW w:w="1072"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81D81" w:rsidRPr="000768B9" w:rsidTr="00B81D81">
            <w:tc>
              <w:tcPr>
                <w:tcW w:w="1072"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2144"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2144"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429"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429"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787"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r>
        </w:tbl>
        <w:p w:rsidR="00B81D81" w:rsidRPr="00FF731C" w:rsidRDefault="00D70353" w:rsidP="00B81D81">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B81D81" w:rsidRPr="00B82BD7" w:rsidRDefault="00825F2F" w:rsidP="00B81D81">
          <w:pPr>
            <w:pStyle w:val="NoSpacing"/>
            <w:rPr>
              <w:rFonts w:ascii="Arial" w:hAnsi="Arial" w:cs="Arial"/>
              <w:sz w:val="24"/>
              <w:szCs w:val="24"/>
            </w:rPr>
          </w:pPr>
          <w:r>
            <w:rPr>
              <w:rFonts w:ascii="Arial" w:hAnsi="Arial" w:cs="Arial"/>
              <w:sz w:val="24"/>
              <w:szCs w:val="24"/>
            </w:rPr>
            <w:t xml:space="preserve"> </w:t>
          </w:r>
        </w:p>
      </w:sdtContent>
    </w:sdt>
    <w:p w:rsidR="00B81D81" w:rsidRDefault="00B81D81" w:rsidP="00B81D81">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B81D81" w:rsidRPr="00B82BD7" w:rsidRDefault="00825F2F" w:rsidP="00B81D81">
          <w:pPr>
            <w:pStyle w:val="NoSpacing"/>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B81D81" w:rsidRPr="000768B9" w:rsidTr="00B81D81">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81D81" w:rsidRPr="000768B9" w:rsidTr="00B81D81">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r>
        </w:tbl>
        <w:p w:rsidR="00B81D81" w:rsidRDefault="00D70353" w:rsidP="00B81D8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B81D81" w:rsidRDefault="00B81D81" w:rsidP="00B81D8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B81D81" w:rsidRPr="00010A8C" w:rsidRDefault="00825F2F" w:rsidP="00B81D81">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B81D81" w:rsidRPr="000768B9" w:rsidTr="00B81D81">
            <w:tc>
              <w:tcPr>
                <w:tcW w:w="2001"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81D81" w:rsidRPr="000768B9" w:rsidTr="00B81D81">
            <w:tc>
              <w:tcPr>
                <w:tcW w:w="2001"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2001"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2001"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2001"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2001"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r>
        </w:tbl>
        <w:p w:rsidR="00B81D81" w:rsidRDefault="00D70353" w:rsidP="00B81D8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B81D81" w:rsidRDefault="00B81D81" w:rsidP="00B81D8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B81D81" w:rsidRPr="00010A8C" w:rsidRDefault="00825F2F" w:rsidP="00B81D81">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B81D81" w:rsidRPr="000768B9" w:rsidTr="00B81D81">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B81D81" w:rsidRPr="000768B9" w:rsidRDefault="00B81D81" w:rsidP="00B81D8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81D81" w:rsidRPr="000768B9" w:rsidTr="00B81D81">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c>
              <w:tcPr>
                <w:tcW w:w="1668" w:type="dxa"/>
                <w:shd w:val="clear" w:color="auto" w:fill="auto"/>
              </w:tcPr>
              <w:p w:rsidR="00B81D81" w:rsidRPr="000768B9" w:rsidRDefault="00B81D81" w:rsidP="00B81D81">
                <w:pPr>
                  <w:pStyle w:val="NoSpacing"/>
                  <w:spacing w:before="40" w:line="360" w:lineRule="auto"/>
                  <w:jc w:val="center"/>
                  <w:rPr>
                    <w:rFonts w:ascii="Arial" w:hAnsi="Arial" w:cs="Arial"/>
                    <w:sz w:val="20"/>
                    <w:szCs w:val="24"/>
                  </w:rPr>
                </w:pPr>
              </w:p>
            </w:tc>
          </w:tr>
        </w:tbl>
        <w:p w:rsidR="00B81D81" w:rsidRDefault="00D70353" w:rsidP="00B81D81">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Content>
        <w:p w:rsidR="00B81D81" w:rsidRDefault="00185413" w:rsidP="00B81D81">
          <w:pPr>
            <w:spacing w:after="0"/>
            <w:rPr>
              <w:rFonts w:ascii="Arial" w:hAnsi="Arial" w:cs="Arial"/>
              <w:lang w:val="ro-RO"/>
            </w:rPr>
          </w:pPr>
          <w:r>
            <w:rPr>
              <w:rFonts w:ascii="Arial" w:hAnsi="Arial" w:cs="Arial"/>
              <w:lang w:val="ro-RO"/>
            </w:rPr>
            <w:t xml:space="preserve"> </w:t>
          </w:r>
        </w:p>
      </w:sdtContent>
    </w:sdt>
    <w:p w:rsidR="00B81D81" w:rsidRDefault="00B81D81" w:rsidP="00B81D81">
      <w:pPr>
        <w:spacing w:after="0"/>
        <w:rPr>
          <w:rFonts w:ascii="Arial" w:hAnsi="Arial" w:cs="Arial"/>
          <w:lang w:val="ro-RO"/>
        </w:rPr>
      </w:pPr>
    </w:p>
    <w:p w:rsidR="00B81D81" w:rsidRDefault="00B81D81" w:rsidP="00B81D81">
      <w:pPr>
        <w:spacing w:after="0"/>
        <w:rPr>
          <w:rFonts w:ascii="Arial" w:hAnsi="Arial" w:cs="Arial"/>
          <w:lang w:val="ro-RO"/>
        </w:rPr>
      </w:pPr>
    </w:p>
    <w:p w:rsidR="00B81D81" w:rsidRPr="005B0C50" w:rsidRDefault="00B81D81" w:rsidP="00B81D81">
      <w:pPr>
        <w:pStyle w:val="Heading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B81D81" w:rsidRPr="00010A8C" w:rsidRDefault="00D70353" w:rsidP="00B81D81">
          <w:pPr>
            <w:spacing w:after="0"/>
            <w:rPr>
              <w:rFonts w:ascii="Arial" w:hAnsi="Arial" w:cs="Arial"/>
              <w:lang w:val="ro-RO"/>
            </w:rPr>
          </w:pPr>
          <w:sdt>
            <w:sdtPr>
              <w:rPr>
                <w:rFonts w:ascii="Arial" w:hAnsi="Arial" w:cs="Arial"/>
                <w:sz w:val="24"/>
                <w:szCs w:val="24"/>
                <w:lang w:val="ro-RO"/>
              </w:rPr>
              <w:alias w:val="Câmp editabil text"/>
              <w:tag w:val="CampEditabil"/>
              <w:id w:val="563843799"/>
              <w:placeholder>
                <w:docPart w:val="60027B1C4FF741ABA5967E7741FFCE9C"/>
              </w:placeholder>
            </w:sdtPr>
            <w:sdtContent>
              <w:r w:rsidR="00185413">
                <w:rPr>
                  <w:rFonts w:ascii="Arial" w:hAnsi="Arial" w:cs="Arial"/>
                  <w:sz w:val="24"/>
                  <w:szCs w:val="24"/>
                  <w:lang w:val="ro-RO"/>
                </w:rPr>
                <w:t>-</w:t>
              </w:r>
              <w:r w:rsidR="00185413" w:rsidRPr="00B0130B">
                <w:rPr>
                  <w:rFonts w:ascii="Arial" w:hAnsi="Arial" w:cs="Arial"/>
                  <w:sz w:val="24"/>
                  <w:szCs w:val="24"/>
                </w:rPr>
                <w:t>datele solicitate din prezenta autorizaţie şi/sau datele solicitate d</w:t>
              </w:r>
              <w:r w:rsidR="00185413">
                <w:rPr>
                  <w:rFonts w:ascii="Arial" w:hAnsi="Arial" w:cs="Arial"/>
                  <w:sz w:val="24"/>
                  <w:szCs w:val="24"/>
                </w:rPr>
                <w:t>e reprezentanţii A.P.M. Cluj; -</w:t>
              </w:r>
              <w:r w:rsidR="00185413" w:rsidRPr="00B0130B">
                <w:rPr>
                  <w:rFonts w:ascii="Arial" w:hAnsi="Arial" w:cs="Arial"/>
                  <w:sz w:val="24"/>
                  <w:szCs w:val="24"/>
                </w:rPr>
                <w:t>poluări accidentale, elemente care ar putea afecta negativ starea mediului în zonă – imediat la Dispecerat APM Cluj program permanent tel 0264-433208;</w:t>
              </w:r>
            </w:sdtContent>
          </w:sdt>
        </w:p>
      </w:sdtContent>
    </w:sdt>
    <w:p w:rsidR="00B81D81" w:rsidRPr="00FE6A36" w:rsidRDefault="00B81D81" w:rsidP="00B81D8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B81D81" w:rsidRPr="00010A8C" w:rsidRDefault="00185413" w:rsidP="00B81D8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81D81" w:rsidRDefault="00B81D81" w:rsidP="00B81D81">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D70353" w:rsidRDefault="00DD4B62" w:rsidP="00B81D81">
          <w:pPr>
            <w:spacing w:after="0"/>
            <w:ind w:firstLine="360"/>
            <w:rPr>
              <w:rFonts w:ascii="Arial" w:hAnsi="Arial" w:cs="Arial"/>
              <w:lang w:val="ro-RO" w:eastAsia="ro-RO"/>
            </w:rPr>
          </w:pPr>
          <w:r>
            <w:rPr>
              <w:rFonts w:ascii="Arial" w:hAnsi="Arial" w:cs="Arial"/>
              <w:lang w:val="ro-RO" w:eastAsia="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D70353" w:rsidRPr="00480756" w:rsidTr="00D70353">
            <w:trPr>
              <w:cantSplit/>
              <w:trHeight w:val="1701"/>
            </w:trPr>
            <w:tc>
              <w:tcPr>
                <w:tcW w:w="839" w:type="dxa"/>
                <w:shd w:val="clear" w:color="auto" w:fill="C0C0C0"/>
                <w:vAlign w:val="center"/>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b/>
                    <w:sz w:val="20"/>
                    <w:szCs w:val="24"/>
                    <w:lang w:val="ro-RO"/>
                  </w:rPr>
                </w:pPr>
                <w:r w:rsidRPr="00480756">
                  <w:rPr>
                    <w:rFonts w:ascii="Arial" w:eastAsia="Times New Roman" w:hAnsi="Arial" w:cs="Arial"/>
                    <w:b/>
                    <w:sz w:val="20"/>
                    <w:szCs w:val="24"/>
                    <w:lang w:val="ro-RO"/>
                  </w:rPr>
                  <w:t>Cod deșeu</w:t>
                </w:r>
              </w:p>
            </w:tc>
            <w:tc>
              <w:tcPr>
                <w:tcW w:w="2307" w:type="dxa"/>
                <w:shd w:val="clear" w:color="auto" w:fill="C0C0C0"/>
                <w:vAlign w:val="center"/>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b/>
                    <w:sz w:val="20"/>
                    <w:szCs w:val="24"/>
                    <w:lang w:val="ro-RO"/>
                  </w:rPr>
                </w:pPr>
                <w:r w:rsidRPr="00480756">
                  <w:rPr>
                    <w:rFonts w:ascii="Arial" w:eastAsia="Times New Roman" w:hAnsi="Arial" w:cs="Arial"/>
                    <w:b/>
                    <w:sz w:val="20"/>
                    <w:szCs w:val="24"/>
                    <w:lang w:val="ro-RO"/>
                  </w:rPr>
                  <w:t>Denumire deșeu</w:t>
                </w:r>
              </w:p>
            </w:tc>
            <w:tc>
              <w:tcPr>
                <w:tcW w:w="1258" w:type="dxa"/>
                <w:shd w:val="clear" w:color="auto" w:fill="C0C0C0"/>
                <w:vAlign w:val="center"/>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b/>
                    <w:sz w:val="20"/>
                    <w:szCs w:val="24"/>
                    <w:lang w:val="ro-RO"/>
                  </w:rPr>
                </w:pPr>
                <w:r w:rsidRPr="00480756">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D70353" w:rsidRPr="00480756" w:rsidRDefault="00D70353" w:rsidP="00D7035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80756">
                  <w:rPr>
                    <w:rFonts w:ascii="Arial" w:eastAsia="Times New Roman" w:hAnsi="Arial" w:cs="Arial"/>
                    <w:b/>
                    <w:sz w:val="20"/>
                    <w:szCs w:val="24"/>
                    <w:lang w:val="ro-RO"/>
                  </w:rPr>
                  <w:t>Cantitate</w:t>
                </w:r>
              </w:p>
            </w:tc>
            <w:tc>
              <w:tcPr>
                <w:tcW w:w="1048" w:type="dxa"/>
                <w:shd w:val="clear" w:color="auto" w:fill="C0C0C0"/>
                <w:vAlign w:val="center"/>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b/>
                    <w:sz w:val="20"/>
                    <w:szCs w:val="24"/>
                    <w:lang w:val="ro-RO"/>
                  </w:rPr>
                </w:pPr>
                <w:r w:rsidRPr="00480756">
                  <w:rPr>
                    <w:rFonts w:ascii="Arial" w:eastAsia="Times New Roman" w:hAnsi="Arial" w:cs="Arial"/>
                    <w:b/>
                    <w:sz w:val="20"/>
                    <w:szCs w:val="24"/>
                    <w:lang w:val="ro-RO"/>
                  </w:rPr>
                  <w:t>UM</w:t>
                </w:r>
              </w:p>
            </w:tc>
            <w:tc>
              <w:tcPr>
                <w:tcW w:w="1153" w:type="dxa"/>
                <w:shd w:val="clear" w:color="auto" w:fill="C0C0C0"/>
                <w:vAlign w:val="center"/>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b/>
                    <w:sz w:val="20"/>
                    <w:szCs w:val="24"/>
                    <w:lang w:val="ro-RO"/>
                  </w:rPr>
                </w:pPr>
                <w:r w:rsidRPr="00480756">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D70353" w:rsidRPr="00480756" w:rsidRDefault="00D70353" w:rsidP="00D7035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80756">
                  <w:rPr>
                    <w:rFonts w:ascii="Arial" w:eastAsia="Times New Roman" w:hAnsi="Arial" w:cs="Arial"/>
                    <w:b/>
                    <w:sz w:val="20"/>
                    <w:szCs w:val="24"/>
                    <w:lang w:val="ro-RO"/>
                  </w:rPr>
                  <w:t>Cod operațiune</w:t>
                </w:r>
              </w:p>
            </w:tc>
            <w:tc>
              <w:tcPr>
                <w:tcW w:w="1468" w:type="dxa"/>
                <w:shd w:val="clear" w:color="auto" w:fill="C0C0C0"/>
                <w:vAlign w:val="center"/>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b/>
                    <w:sz w:val="20"/>
                    <w:szCs w:val="24"/>
                    <w:lang w:val="ro-RO"/>
                  </w:rPr>
                </w:pPr>
                <w:r w:rsidRPr="00480756">
                  <w:rPr>
                    <w:rFonts w:ascii="Arial" w:eastAsia="Times New Roman" w:hAnsi="Arial" w:cs="Arial"/>
                    <w:b/>
                    <w:sz w:val="20"/>
                    <w:szCs w:val="24"/>
                    <w:lang w:val="ro-RO"/>
                  </w:rPr>
                  <w:t>Denumire operațiune</w:t>
                </w:r>
              </w:p>
            </w:tc>
          </w:tr>
          <w:tr w:rsidR="00D70353" w:rsidRPr="00480756" w:rsidTr="00D70353">
            <w:tc>
              <w:tcPr>
                <w:tcW w:w="839"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20 03 01</w:t>
                </w:r>
              </w:p>
            </w:tc>
            <w:tc>
              <w:tcPr>
                <w:tcW w:w="2307"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deseuri municipale amestecate</w:t>
                </w:r>
              </w:p>
            </w:tc>
            <w:tc>
              <w:tcPr>
                <w:tcW w:w="125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personal</w:t>
                </w:r>
              </w:p>
            </w:tc>
            <w:tc>
              <w:tcPr>
                <w:tcW w:w="944"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0,</w:t>
                </w:r>
                <w:r>
                  <w:rPr>
                    <w:rFonts w:ascii="Arial" w:eastAsia="Times New Roman" w:hAnsi="Arial" w:cs="Arial"/>
                    <w:sz w:val="20"/>
                    <w:szCs w:val="24"/>
                    <w:lang w:val="ro-RO"/>
                  </w:rPr>
                  <w:t>6</w:t>
                </w:r>
                <w:r w:rsidRPr="00480756">
                  <w:rPr>
                    <w:rFonts w:ascii="Arial" w:eastAsia="Times New Roman" w:hAnsi="Arial" w:cs="Arial"/>
                    <w:sz w:val="20"/>
                    <w:szCs w:val="24"/>
                    <w:lang w:val="ro-RO"/>
                  </w:rPr>
                  <w:t>0</w:t>
                </w:r>
              </w:p>
            </w:tc>
            <w:tc>
              <w:tcPr>
                <w:tcW w:w="104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Metri cubi/luna</w:t>
                </w:r>
              </w:p>
            </w:tc>
            <w:tc>
              <w:tcPr>
                <w:tcW w:w="1153"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Eliminare</w:t>
                </w:r>
              </w:p>
            </w:tc>
            <w:tc>
              <w:tcPr>
                <w:tcW w:w="629"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D 1</w:t>
                </w:r>
              </w:p>
            </w:tc>
            <w:tc>
              <w:tcPr>
                <w:tcW w:w="146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Depozitarea pe sol si in sol (de exemplu, depozite si altele asemenea)</w:t>
                </w:r>
              </w:p>
            </w:tc>
          </w:tr>
          <w:tr w:rsidR="00D70353" w:rsidRPr="00480756" w:rsidTr="00D70353">
            <w:tc>
              <w:tcPr>
                <w:tcW w:w="839"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02 01 07</w:t>
                </w:r>
              </w:p>
            </w:tc>
            <w:tc>
              <w:tcPr>
                <w:tcW w:w="2307"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deseuri din exploatarea forestiera</w:t>
                </w:r>
              </w:p>
            </w:tc>
            <w:tc>
              <w:tcPr>
                <w:tcW w:w="125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exploatare</w:t>
                </w:r>
              </w:p>
            </w:tc>
            <w:tc>
              <w:tcPr>
                <w:tcW w:w="944"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10,00</w:t>
                </w:r>
              </w:p>
            </w:tc>
            <w:tc>
              <w:tcPr>
                <w:tcW w:w="104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Metri cubi/luna</w:t>
                </w:r>
              </w:p>
            </w:tc>
            <w:tc>
              <w:tcPr>
                <w:tcW w:w="1153"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Valorificare</w:t>
                </w:r>
              </w:p>
            </w:tc>
            <w:tc>
              <w:tcPr>
                <w:tcW w:w="629"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R 12</w:t>
                </w:r>
              </w:p>
            </w:tc>
            <w:tc>
              <w:tcPr>
                <w:tcW w:w="146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Schimb de deseuri in vederea efectuarii oricareia dintre operatiile numerotate de la R1 la R11</w:t>
                </w:r>
              </w:p>
            </w:tc>
          </w:tr>
          <w:tr w:rsidR="00D70353" w:rsidRPr="00480756" w:rsidTr="00D70353">
            <w:tc>
              <w:tcPr>
                <w:tcW w:w="839"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03 01 05</w:t>
                </w:r>
              </w:p>
            </w:tc>
            <w:tc>
              <w:tcPr>
                <w:tcW w:w="2307"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exploatare</w:t>
                </w:r>
              </w:p>
            </w:tc>
            <w:tc>
              <w:tcPr>
                <w:tcW w:w="944"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5,00</w:t>
                </w:r>
              </w:p>
            </w:tc>
            <w:tc>
              <w:tcPr>
                <w:tcW w:w="104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Metri cubi/luna</w:t>
                </w:r>
              </w:p>
            </w:tc>
            <w:tc>
              <w:tcPr>
                <w:tcW w:w="1153"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Valorificare</w:t>
                </w:r>
              </w:p>
            </w:tc>
            <w:tc>
              <w:tcPr>
                <w:tcW w:w="629"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R 12</w:t>
                </w:r>
              </w:p>
            </w:tc>
            <w:tc>
              <w:tcPr>
                <w:tcW w:w="146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Schimb de deseuri in vederea efectuarii oricareia dintre operatiile numerotate de la R1 la R11</w:t>
                </w:r>
              </w:p>
            </w:tc>
          </w:tr>
          <w:tr w:rsidR="00D70353" w:rsidRPr="00480756" w:rsidTr="00D70353">
            <w:tc>
              <w:tcPr>
                <w:tcW w:w="839"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13 02 06*</w:t>
                </w:r>
              </w:p>
            </w:tc>
            <w:tc>
              <w:tcPr>
                <w:tcW w:w="2307"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uleiuri sintetice de motor, de transmisie si de ungere</w:t>
                </w:r>
              </w:p>
            </w:tc>
            <w:tc>
              <w:tcPr>
                <w:tcW w:w="125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utilaje</w:t>
                </w:r>
              </w:p>
            </w:tc>
            <w:tc>
              <w:tcPr>
                <w:tcW w:w="944"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0,80</w:t>
                </w:r>
              </w:p>
            </w:tc>
            <w:tc>
              <w:tcPr>
                <w:tcW w:w="104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Litri/luna</w:t>
                </w:r>
              </w:p>
            </w:tc>
            <w:tc>
              <w:tcPr>
                <w:tcW w:w="1153"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Eliminare</w:t>
                </w:r>
              </w:p>
            </w:tc>
            <w:tc>
              <w:tcPr>
                <w:tcW w:w="629"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D 1</w:t>
                </w:r>
              </w:p>
            </w:tc>
            <w:tc>
              <w:tcPr>
                <w:tcW w:w="146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Depozitarea pe sol si in sol (de exemplu, depozite si altele asemenea)</w:t>
                </w:r>
              </w:p>
            </w:tc>
          </w:tr>
          <w:tr w:rsidR="00D70353" w:rsidRPr="00480756" w:rsidTr="00D70353">
            <w:tc>
              <w:tcPr>
                <w:tcW w:w="839"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15 01 10*</w:t>
                </w:r>
              </w:p>
            </w:tc>
            <w:tc>
              <w:tcPr>
                <w:tcW w:w="2307"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exploatare</w:t>
                </w:r>
              </w:p>
            </w:tc>
            <w:tc>
              <w:tcPr>
                <w:tcW w:w="944"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2,00</w:t>
                </w:r>
              </w:p>
            </w:tc>
            <w:tc>
              <w:tcPr>
                <w:tcW w:w="104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Bucati/luna</w:t>
                </w:r>
              </w:p>
            </w:tc>
            <w:tc>
              <w:tcPr>
                <w:tcW w:w="1153"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Eliminare</w:t>
                </w:r>
              </w:p>
            </w:tc>
            <w:tc>
              <w:tcPr>
                <w:tcW w:w="629"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D 1</w:t>
                </w:r>
              </w:p>
            </w:tc>
            <w:tc>
              <w:tcPr>
                <w:tcW w:w="146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Depozitarea pe sol si in sol (de exemplu, depozite si altele asemenea)</w:t>
                </w:r>
              </w:p>
            </w:tc>
          </w:tr>
          <w:tr w:rsidR="00D70353" w:rsidRPr="00480756" w:rsidTr="00D70353">
            <w:tc>
              <w:tcPr>
                <w:tcW w:w="839"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16 01 03</w:t>
                </w:r>
              </w:p>
            </w:tc>
            <w:tc>
              <w:tcPr>
                <w:tcW w:w="2307"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anvelope scoase din uz</w:t>
                </w:r>
              </w:p>
            </w:tc>
            <w:tc>
              <w:tcPr>
                <w:tcW w:w="125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exploatare</w:t>
                </w:r>
              </w:p>
            </w:tc>
            <w:tc>
              <w:tcPr>
                <w:tcW w:w="944"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2,00</w:t>
                </w:r>
              </w:p>
            </w:tc>
            <w:tc>
              <w:tcPr>
                <w:tcW w:w="104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Bucati/an</w:t>
                </w:r>
              </w:p>
            </w:tc>
            <w:tc>
              <w:tcPr>
                <w:tcW w:w="1153"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Valorificare</w:t>
                </w:r>
              </w:p>
            </w:tc>
            <w:tc>
              <w:tcPr>
                <w:tcW w:w="629"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R 12</w:t>
                </w:r>
              </w:p>
            </w:tc>
            <w:tc>
              <w:tcPr>
                <w:tcW w:w="1468" w:type="dxa"/>
                <w:shd w:val="clear" w:color="auto" w:fill="auto"/>
              </w:tcPr>
              <w:p w:rsidR="00D70353" w:rsidRPr="00480756" w:rsidRDefault="00D70353" w:rsidP="00D70353">
                <w:pPr>
                  <w:autoSpaceDE w:val="0"/>
                  <w:autoSpaceDN w:val="0"/>
                  <w:adjustRightInd w:val="0"/>
                  <w:spacing w:before="40" w:after="0" w:line="240" w:lineRule="auto"/>
                  <w:jc w:val="center"/>
                  <w:rPr>
                    <w:rFonts w:ascii="Arial" w:eastAsia="Times New Roman" w:hAnsi="Arial" w:cs="Arial"/>
                    <w:sz w:val="20"/>
                    <w:szCs w:val="24"/>
                    <w:lang w:val="ro-RO"/>
                  </w:rPr>
                </w:pPr>
                <w:r w:rsidRPr="00480756">
                  <w:rPr>
                    <w:rFonts w:ascii="Arial" w:eastAsia="Times New Roman" w:hAnsi="Arial" w:cs="Arial"/>
                    <w:sz w:val="20"/>
                    <w:szCs w:val="24"/>
                    <w:lang w:val="ro-RO"/>
                  </w:rPr>
                  <w:t xml:space="preserve">Schimb de deseuri in vederea efectuarii </w:t>
                </w:r>
                <w:r w:rsidRPr="00480756">
                  <w:rPr>
                    <w:rFonts w:ascii="Arial" w:eastAsia="Times New Roman" w:hAnsi="Arial" w:cs="Arial"/>
                    <w:sz w:val="20"/>
                    <w:szCs w:val="24"/>
                    <w:lang w:val="ro-RO"/>
                  </w:rPr>
                  <w:lastRenderedPageBreak/>
                  <w:t>oricareia dintre operatiile numerotate de la R1 la R11</w:t>
                </w:r>
              </w:p>
            </w:tc>
          </w:tr>
        </w:tbl>
        <w:p w:rsidR="00D70353" w:rsidRDefault="00D70353" w:rsidP="00B81D81">
          <w:pPr>
            <w:spacing w:after="0"/>
            <w:ind w:firstLine="360"/>
            <w:rPr>
              <w:rFonts w:ascii="Arial" w:hAnsi="Arial" w:cs="Arial"/>
              <w:lang w:val="ro-RO" w:eastAsia="ro-RO"/>
            </w:rPr>
          </w:pPr>
        </w:p>
        <w:p w:rsidR="00B81D81" w:rsidRPr="00010A8C" w:rsidRDefault="00D70353" w:rsidP="00B81D81">
          <w:pPr>
            <w:spacing w:after="0"/>
            <w:ind w:firstLine="360"/>
            <w:rPr>
              <w:rFonts w:ascii="Arial" w:hAnsi="Arial" w:cs="Arial"/>
              <w:lang w:val="ro-RO" w:eastAsia="ro-RO"/>
            </w:rPr>
          </w:pPr>
        </w:p>
      </w:sdtContent>
    </w:sdt>
    <w:sdt>
      <w:sdtPr>
        <w:rPr>
          <w:rStyle w:val="StyleHiddenChar"/>
        </w:rPr>
        <w:alias w:val="Deșeuri produse"/>
        <w:tag w:val="DeseuriProduseModel"/>
        <w:id w:val="2053879920"/>
        <w:lock w:val="sdtContentLocked"/>
        <w:placeholder>
          <w:docPart w:val="DefaultPlaceholder_1082065158"/>
        </w:placeholder>
      </w:sdtPr>
      <w:sdtContent>
        <w:p w:rsidR="00B81D81" w:rsidRPr="004D6388" w:rsidRDefault="00D70353" w:rsidP="00D70353">
          <w:pPr>
            <w:autoSpaceDE w:val="0"/>
            <w:autoSpaceDN w:val="0"/>
            <w:adjustRightInd w:val="0"/>
            <w:spacing w:after="0" w:line="240" w:lineRule="auto"/>
            <w:jc w:val="both"/>
            <w:rPr>
              <w:rFonts w:ascii="Arial" w:eastAsia="Times New Roman" w:hAnsi="Arial" w:cs="Arial"/>
              <w:sz w:val="24"/>
              <w:szCs w:val="24"/>
              <w:lang w:val="ro-RO"/>
            </w:rPr>
          </w:pPr>
          <w:r w:rsidRPr="00D70353">
            <w:rPr>
              <w:rStyle w:val="StyleHiddenChar"/>
            </w:rPr>
            <w:t xml:space="preserve"> </w:t>
          </w: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B81D81" w:rsidRPr="00010A8C" w:rsidRDefault="00B81D81" w:rsidP="00B81D8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81D81" w:rsidRPr="00CB2B4B" w:rsidRDefault="00B81D81" w:rsidP="00B81D81">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B81D81" w:rsidRDefault="00DD4B62" w:rsidP="00B81D81">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colecteaza deseuri</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B81D81" w:rsidRPr="008A2286" w:rsidTr="00B81D81">
            <w:trPr>
              <w:cantSplit/>
              <w:trHeight w:val="1701"/>
            </w:trPr>
            <w:tc>
              <w:tcPr>
                <w:tcW w:w="1040" w:type="dxa"/>
                <w:shd w:val="clear" w:color="auto" w:fill="C0C0C0"/>
                <w:vAlign w:val="center"/>
              </w:tcPr>
              <w:p w:rsidR="00B81D81" w:rsidRPr="008A2286" w:rsidRDefault="00B81D81" w:rsidP="00B81D8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B81D81" w:rsidRPr="008A2286" w:rsidRDefault="00B81D81" w:rsidP="00B81D8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B81D81" w:rsidRPr="008A2286" w:rsidRDefault="00B81D81" w:rsidP="00B81D8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B81D81" w:rsidRPr="008A2286" w:rsidRDefault="00B81D81" w:rsidP="00B81D8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B81D81" w:rsidRPr="008A2286" w:rsidRDefault="00B81D81" w:rsidP="00B81D8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B81D81" w:rsidRPr="008A2286" w:rsidRDefault="00B81D81" w:rsidP="00B81D8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B81D81" w:rsidRPr="008A2286" w:rsidRDefault="00B81D81" w:rsidP="00B81D8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B81D81" w:rsidRPr="008A2286" w:rsidTr="00B81D81">
            <w:tc>
              <w:tcPr>
                <w:tcW w:w="1040"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lang w:val="es-ES"/>
                  </w:rPr>
                </w:pPr>
              </w:p>
            </w:tc>
          </w:tr>
        </w:tbl>
        <w:p w:rsidR="00B81D81" w:rsidRPr="007466E3" w:rsidRDefault="00D70353" w:rsidP="00B81D8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B81D81" w:rsidRPr="000D07FE" w:rsidRDefault="00B81D81" w:rsidP="00B81D8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DD4B62">
            <w:rPr>
              <w:rFonts w:ascii="Arial" w:hAnsi="Arial" w:cs="Arial"/>
              <w:sz w:val="24"/>
              <w:szCs w:val="24"/>
            </w:rPr>
            <w:t>-Nu se comercializeaza deseuri</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B81D81" w:rsidRPr="00EF1AF4" w:rsidTr="00B81D81">
            <w:trPr>
              <w:cantSplit/>
              <w:trHeight w:val="1701"/>
            </w:trPr>
            <w:tc>
              <w:tcPr>
                <w:tcW w:w="1026" w:type="dxa"/>
                <w:shd w:val="clear" w:color="auto" w:fill="C0C0C0"/>
                <w:vAlign w:val="center"/>
              </w:tcPr>
              <w:p w:rsidR="00B81D81" w:rsidRPr="00EF1AF4" w:rsidRDefault="00B81D81" w:rsidP="00B81D8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B81D81" w:rsidRPr="00EF1AF4" w:rsidRDefault="00B81D81" w:rsidP="00B81D8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B81D81" w:rsidRPr="00EF1AF4" w:rsidRDefault="00B81D81" w:rsidP="00B81D8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B81D81" w:rsidRPr="00EF1AF4" w:rsidRDefault="00B81D81" w:rsidP="00B81D8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B81D81" w:rsidRPr="00EF1AF4" w:rsidRDefault="00B81D81" w:rsidP="00B81D8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B81D81" w:rsidRPr="00EF1AF4" w:rsidRDefault="00B81D81" w:rsidP="00B81D8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B81D81" w:rsidRPr="00EF1AF4" w:rsidRDefault="00B81D81" w:rsidP="00B81D8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B81D81" w:rsidRPr="00EF1AF4" w:rsidTr="00B81D81">
            <w:tc>
              <w:tcPr>
                <w:tcW w:w="1026" w:type="dxa"/>
                <w:shd w:val="clear" w:color="auto" w:fill="auto"/>
              </w:tcPr>
              <w:p w:rsidR="00B81D81" w:rsidRPr="00EF1AF4" w:rsidRDefault="00B81D81" w:rsidP="00B81D8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B81D81" w:rsidRPr="00EF1AF4" w:rsidRDefault="00B81D81" w:rsidP="00B81D8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B81D81" w:rsidRPr="00EF1AF4" w:rsidRDefault="00B81D81" w:rsidP="00B81D8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B81D81" w:rsidRPr="00EF1AF4" w:rsidRDefault="00B81D81" w:rsidP="00B81D8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B81D81" w:rsidRPr="00EF1AF4" w:rsidRDefault="00B81D81" w:rsidP="00B81D8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B81D81" w:rsidRPr="00EF1AF4" w:rsidRDefault="00B81D81" w:rsidP="00B81D8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B81D81" w:rsidRPr="00EF1AF4" w:rsidRDefault="00B81D81" w:rsidP="00B81D8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B81D81" w:rsidRPr="000D07FE" w:rsidRDefault="00D70353" w:rsidP="00B81D81">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B81D81" w:rsidRPr="000D07FE" w:rsidRDefault="00B81D81" w:rsidP="00B81D8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DD4B62">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81D81" w:rsidRPr="002248C9" w:rsidTr="00B81D81">
            <w:tc>
              <w:tcPr>
                <w:tcW w:w="4002" w:type="dxa"/>
                <w:shd w:val="clear" w:color="auto" w:fill="C0C0C0"/>
                <w:vAlign w:val="center"/>
              </w:tcPr>
              <w:p w:rsidR="00B81D81" w:rsidRPr="002248C9" w:rsidRDefault="00B81D81" w:rsidP="00B81D8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B81D81" w:rsidRPr="002248C9" w:rsidRDefault="00B81D81" w:rsidP="00B81D8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B81D81" w:rsidRPr="002248C9" w:rsidTr="00B81D81">
            <w:tc>
              <w:tcPr>
                <w:tcW w:w="4002" w:type="dxa"/>
                <w:shd w:val="clear" w:color="auto" w:fill="auto"/>
              </w:tcPr>
              <w:p w:rsidR="00B81D81" w:rsidRPr="002248C9" w:rsidRDefault="00B81D81" w:rsidP="00B81D8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B81D81" w:rsidRPr="002248C9" w:rsidRDefault="00B81D81" w:rsidP="00B81D8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B81D81" w:rsidRDefault="00D70353" w:rsidP="00B81D8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B81D81" w:rsidRDefault="00B81D81" w:rsidP="00B81D8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DD4B62">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81D81" w:rsidRPr="002248C9" w:rsidTr="00B81D81">
            <w:tc>
              <w:tcPr>
                <w:tcW w:w="4002" w:type="dxa"/>
                <w:shd w:val="clear" w:color="auto" w:fill="C0C0C0"/>
                <w:vAlign w:val="center"/>
              </w:tcPr>
              <w:p w:rsidR="00B81D81" w:rsidRPr="002248C9" w:rsidRDefault="00B81D81" w:rsidP="00B81D8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B81D81" w:rsidRPr="002248C9" w:rsidRDefault="00B81D81" w:rsidP="00B81D8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B81D81" w:rsidRPr="002248C9" w:rsidTr="00B81D81">
            <w:tc>
              <w:tcPr>
                <w:tcW w:w="4002" w:type="dxa"/>
                <w:shd w:val="clear" w:color="auto" w:fill="auto"/>
              </w:tcPr>
              <w:p w:rsidR="00B81D81" w:rsidRPr="002248C9" w:rsidRDefault="00B81D81" w:rsidP="00B81D8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B81D81" w:rsidRPr="002248C9" w:rsidRDefault="00B81D81" w:rsidP="00B81D8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B81D81" w:rsidRDefault="00D70353" w:rsidP="00B81D81">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Content>
        <w:p w:rsidR="00B81D81" w:rsidRPr="00C329F1" w:rsidRDefault="00DD4B62" w:rsidP="00B81D81">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B81D81" w:rsidRPr="00CB2B4B" w:rsidRDefault="00B81D81" w:rsidP="00B81D81">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B81D81" w:rsidRPr="00903EAE" w:rsidRDefault="00DD4B62" w:rsidP="00B81D81">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se stocheaza temporar deseuri</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B81D81" w:rsidRPr="008A2286" w:rsidTr="00B81D81">
            <w:tc>
              <w:tcPr>
                <w:tcW w:w="1715" w:type="dxa"/>
                <w:shd w:val="clear" w:color="auto" w:fill="C0C0C0"/>
                <w:vAlign w:val="center"/>
              </w:tcPr>
              <w:p w:rsidR="00B81D81" w:rsidRPr="008A2286" w:rsidRDefault="00B81D81" w:rsidP="00B81D8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B81D81" w:rsidRPr="008A2286" w:rsidRDefault="00B81D81" w:rsidP="00B81D8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B81D81" w:rsidRPr="008A2286" w:rsidRDefault="00B81D81" w:rsidP="00B81D8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B81D81" w:rsidRPr="008A2286" w:rsidRDefault="00B81D81" w:rsidP="00B81D8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B81D81" w:rsidRPr="008A2286" w:rsidRDefault="00B81D81" w:rsidP="00B81D8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B81D81" w:rsidRPr="008A2286" w:rsidTr="00B81D81">
            <w:tc>
              <w:tcPr>
                <w:tcW w:w="1715"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B81D81" w:rsidRPr="008A2286" w:rsidRDefault="00B81D81" w:rsidP="00B81D81">
                <w:pPr>
                  <w:autoSpaceDE w:val="0"/>
                  <w:autoSpaceDN w:val="0"/>
                  <w:adjustRightInd w:val="0"/>
                  <w:spacing w:before="40" w:after="0" w:line="240" w:lineRule="auto"/>
                  <w:jc w:val="center"/>
                  <w:rPr>
                    <w:rFonts w:ascii="Arial" w:hAnsi="Arial" w:cs="Arial"/>
                    <w:sz w:val="20"/>
                    <w:szCs w:val="24"/>
                    <w:lang w:val="ro-RO"/>
                  </w:rPr>
                </w:pPr>
              </w:p>
            </w:tc>
          </w:tr>
        </w:tbl>
        <w:p w:rsidR="00B81D81" w:rsidRPr="00D712BB" w:rsidRDefault="00D70353" w:rsidP="00B81D8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p w:rsidR="00B81D81" w:rsidRPr="00010A8C" w:rsidRDefault="00DD4B62" w:rsidP="00B81D81">
          <w:pPr>
            <w:spacing w:after="0"/>
            <w:rPr>
              <w:rFonts w:ascii="Arial" w:hAnsi="Arial" w:cs="Arial"/>
            </w:rPr>
          </w:pPr>
          <w:r>
            <w:rPr>
              <w:rFonts w:ascii="Arial" w:hAnsi="Arial" w:cs="Arial"/>
            </w:rPr>
            <w:t xml:space="preserve"> </w:t>
          </w:r>
        </w:p>
      </w:sdtContent>
    </w:sdt>
    <w:p w:rsidR="00B81D81" w:rsidRPr="00CB2B4B" w:rsidRDefault="00B81D81" w:rsidP="00B81D81">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sz w:val="24"/>
          <w:szCs w:val="24"/>
          <w:lang w:val="ro-RO"/>
        </w:rPr>
        <w:alias w:val="Câmp editabil text"/>
        <w:tag w:val="CampEditabil"/>
        <w:id w:val="-4137532"/>
        <w:placeholder>
          <w:docPart w:val="7C1B3FCEE5C64550A9EF5D7933BE5AE9"/>
        </w:placeholder>
      </w:sdtPr>
      <w:sdtContent>
        <w:p w:rsidR="00B81D81" w:rsidRPr="00DD4B62" w:rsidRDefault="00DD4B62" w:rsidP="00B81D81">
          <w:pPr>
            <w:spacing w:after="0"/>
            <w:ind w:left="360"/>
            <w:rPr>
              <w:rFonts w:ascii="Arial" w:hAnsi="Arial" w:cs="Arial"/>
              <w:sz w:val="24"/>
              <w:szCs w:val="24"/>
              <w:lang w:val="ro-RO"/>
            </w:rPr>
          </w:pPr>
          <w:r w:rsidRPr="00DD4B62">
            <w:rPr>
              <w:rFonts w:ascii="Arial" w:hAnsi="Arial" w:cs="Arial"/>
              <w:sz w:val="24"/>
              <w:szCs w:val="24"/>
              <w:lang w:val="ro-RO"/>
            </w:rPr>
            <w:t xml:space="preserve"> Nu se trateaza deseuri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B81D81" w:rsidRPr="00E74820" w:rsidTr="00B81D81">
            <w:trPr>
              <w:cantSplit/>
              <w:trHeight w:val="1134"/>
            </w:trPr>
            <w:tc>
              <w:tcPr>
                <w:tcW w:w="1312" w:type="dxa"/>
                <w:shd w:val="clear" w:color="auto" w:fill="C0C0C0"/>
                <w:vAlign w:val="center"/>
              </w:tcPr>
              <w:p w:rsidR="00B81D81" w:rsidRPr="00E74820" w:rsidRDefault="00B81D81" w:rsidP="00B81D81">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B81D81" w:rsidRPr="00E74820" w:rsidRDefault="00B81D81" w:rsidP="00B81D81">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B81D81" w:rsidRPr="00E74820" w:rsidRDefault="00B81D81" w:rsidP="00B81D81">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B81D81" w:rsidRPr="00E74820" w:rsidRDefault="00B81D81" w:rsidP="00B81D81">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B81D81" w:rsidRPr="00E74820" w:rsidRDefault="00B81D81" w:rsidP="00B81D81">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B81D81" w:rsidRPr="00E74820" w:rsidRDefault="00B81D81" w:rsidP="00B81D81">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B81D81" w:rsidRPr="00E74820" w:rsidRDefault="00B81D81" w:rsidP="00B81D81">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B81D81" w:rsidRPr="00E74820" w:rsidTr="00B81D81">
            <w:tc>
              <w:tcPr>
                <w:tcW w:w="1312" w:type="dxa"/>
                <w:shd w:val="clear" w:color="auto" w:fill="auto"/>
              </w:tcPr>
              <w:p w:rsidR="00B81D81" w:rsidRPr="00E74820" w:rsidRDefault="00B81D81" w:rsidP="00B81D81">
                <w:pPr>
                  <w:spacing w:before="40" w:after="0" w:line="360" w:lineRule="auto"/>
                  <w:jc w:val="center"/>
                  <w:rPr>
                    <w:rFonts w:ascii="Arial" w:hAnsi="Arial" w:cs="Arial"/>
                    <w:sz w:val="20"/>
                    <w:lang w:val="ro-RO"/>
                  </w:rPr>
                </w:pPr>
              </w:p>
            </w:tc>
            <w:tc>
              <w:tcPr>
                <w:tcW w:w="1640" w:type="dxa"/>
                <w:shd w:val="clear" w:color="auto" w:fill="auto"/>
              </w:tcPr>
              <w:p w:rsidR="00B81D81" w:rsidRPr="00E74820" w:rsidRDefault="00B81D81" w:rsidP="00B81D81">
                <w:pPr>
                  <w:spacing w:before="40" w:after="0" w:line="360" w:lineRule="auto"/>
                  <w:jc w:val="center"/>
                  <w:rPr>
                    <w:rFonts w:ascii="Arial" w:hAnsi="Arial" w:cs="Arial"/>
                    <w:sz w:val="20"/>
                    <w:lang w:val="ro-RO"/>
                  </w:rPr>
                </w:pPr>
              </w:p>
            </w:tc>
            <w:tc>
              <w:tcPr>
                <w:tcW w:w="820" w:type="dxa"/>
                <w:shd w:val="clear" w:color="auto" w:fill="auto"/>
              </w:tcPr>
              <w:p w:rsidR="00B81D81" w:rsidRPr="00E74820" w:rsidRDefault="00B81D81" w:rsidP="00B81D81">
                <w:pPr>
                  <w:spacing w:before="40" w:after="0" w:line="360" w:lineRule="auto"/>
                  <w:jc w:val="center"/>
                  <w:rPr>
                    <w:rFonts w:ascii="Arial" w:hAnsi="Arial" w:cs="Arial"/>
                    <w:sz w:val="20"/>
                    <w:lang w:val="ro-RO"/>
                  </w:rPr>
                </w:pPr>
              </w:p>
            </w:tc>
            <w:tc>
              <w:tcPr>
                <w:tcW w:w="1476" w:type="dxa"/>
                <w:shd w:val="clear" w:color="auto" w:fill="auto"/>
              </w:tcPr>
              <w:p w:rsidR="00B81D81" w:rsidRPr="00E74820" w:rsidRDefault="00B81D81" w:rsidP="00B81D81">
                <w:pPr>
                  <w:spacing w:before="40" w:after="0" w:line="360" w:lineRule="auto"/>
                  <w:jc w:val="center"/>
                  <w:rPr>
                    <w:rFonts w:ascii="Arial" w:hAnsi="Arial" w:cs="Arial"/>
                    <w:sz w:val="20"/>
                    <w:lang w:val="ro-RO"/>
                  </w:rPr>
                </w:pPr>
              </w:p>
            </w:tc>
            <w:tc>
              <w:tcPr>
                <w:tcW w:w="1640" w:type="dxa"/>
                <w:shd w:val="clear" w:color="auto" w:fill="auto"/>
              </w:tcPr>
              <w:p w:rsidR="00B81D81" w:rsidRPr="00E74820" w:rsidRDefault="00B81D81" w:rsidP="00B81D81">
                <w:pPr>
                  <w:spacing w:before="40" w:after="0" w:line="360" w:lineRule="auto"/>
                  <w:jc w:val="center"/>
                  <w:rPr>
                    <w:rFonts w:ascii="Arial" w:hAnsi="Arial" w:cs="Arial"/>
                    <w:sz w:val="20"/>
                    <w:lang w:val="ro-RO"/>
                  </w:rPr>
                </w:pPr>
              </w:p>
            </w:tc>
            <w:tc>
              <w:tcPr>
                <w:tcW w:w="1312" w:type="dxa"/>
                <w:shd w:val="clear" w:color="auto" w:fill="auto"/>
              </w:tcPr>
              <w:p w:rsidR="00B81D81" w:rsidRPr="00E74820" w:rsidRDefault="00B81D81" w:rsidP="00B81D81">
                <w:pPr>
                  <w:spacing w:before="40" w:after="0" w:line="360" w:lineRule="auto"/>
                  <w:jc w:val="center"/>
                  <w:rPr>
                    <w:rFonts w:ascii="Arial" w:hAnsi="Arial" w:cs="Arial"/>
                    <w:sz w:val="20"/>
                    <w:lang w:val="ro-RO"/>
                  </w:rPr>
                </w:pPr>
              </w:p>
            </w:tc>
            <w:tc>
              <w:tcPr>
                <w:tcW w:w="1804" w:type="dxa"/>
                <w:shd w:val="clear" w:color="auto" w:fill="auto"/>
              </w:tcPr>
              <w:p w:rsidR="00B81D81" w:rsidRPr="00E74820" w:rsidRDefault="00B81D81" w:rsidP="00B81D81">
                <w:pPr>
                  <w:spacing w:before="40" w:after="0" w:line="360" w:lineRule="auto"/>
                  <w:jc w:val="center"/>
                  <w:rPr>
                    <w:rFonts w:ascii="Arial" w:hAnsi="Arial" w:cs="Arial"/>
                    <w:sz w:val="20"/>
                    <w:lang w:val="ro-RO"/>
                  </w:rPr>
                </w:pPr>
              </w:p>
            </w:tc>
          </w:tr>
        </w:tbl>
        <w:p w:rsidR="00B81D81" w:rsidRPr="00D712BB" w:rsidRDefault="00D70353" w:rsidP="00B81D8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B81D81" w:rsidRDefault="00B81D81" w:rsidP="00B81D8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DD4B62">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81D81" w:rsidRPr="002248C9" w:rsidTr="00B81D81">
            <w:tc>
              <w:tcPr>
                <w:tcW w:w="4002" w:type="dxa"/>
                <w:shd w:val="clear" w:color="auto" w:fill="C0C0C0"/>
                <w:vAlign w:val="center"/>
              </w:tcPr>
              <w:p w:rsidR="00B81D81" w:rsidRPr="002248C9" w:rsidRDefault="00B81D81" w:rsidP="00B81D81">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B81D81" w:rsidRPr="002248C9" w:rsidRDefault="00B81D81" w:rsidP="00B81D81">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B81D81" w:rsidRPr="002248C9" w:rsidTr="00B81D81">
            <w:tc>
              <w:tcPr>
                <w:tcW w:w="4002" w:type="dxa"/>
                <w:shd w:val="clear" w:color="auto" w:fill="auto"/>
              </w:tcPr>
              <w:p w:rsidR="00B81D81" w:rsidRPr="002248C9" w:rsidRDefault="00B81D81" w:rsidP="00B81D8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B81D81" w:rsidRPr="002248C9" w:rsidRDefault="00B81D81" w:rsidP="00B81D8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B81D81" w:rsidRPr="0038326F" w:rsidRDefault="00D70353" w:rsidP="00B81D8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B81D81" w:rsidRDefault="00B81D81" w:rsidP="00B81D8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DD4B62">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81D81" w:rsidRPr="002248C9" w:rsidTr="00B81D81">
            <w:tc>
              <w:tcPr>
                <w:tcW w:w="4002" w:type="dxa"/>
                <w:shd w:val="clear" w:color="auto" w:fill="C0C0C0"/>
                <w:vAlign w:val="center"/>
              </w:tcPr>
              <w:p w:rsidR="00B81D81" w:rsidRPr="002248C9" w:rsidRDefault="00B81D81" w:rsidP="00B81D8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B81D81" w:rsidRPr="002248C9" w:rsidRDefault="00B81D81" w:rsidP="00B81D8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B81D81" w:rsidRPr="002248C9" w:rsidTr="00B81D81">
            <w:tc>
              <w:tcPr>
                <w:tcW w:w="4002" w:type="dxa"/>
                <w:shd w:val="clear" w:color="auto" w:fill="auto"/>
              </w:tcPr>
              <w:p w:rsidR="00B81D81" w:rsidRPr="002248C9" w:rsidRDefault="00B81D81" w:rsidP="00B81D8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B81D81" w:rsidRPr="002248C9" w:rsidRDefault="00B81D81" w:rsidP="00B81D8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B81D81" w:rsidRDefault="00D70353" w:rsidP="00B81D81">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Content>
        <w:p w:rsidR="00B81D81" w:rsidRPr="004C11CE" w:rsidRDefault="00DD4B62" w:rsidP="00B81D81">
          <w:pPr>
            <w:spacing w:after="0"/>
            <w:rPr>
              <w:lang w:val="ro-RO" w:eastAsia="ro-RO"/>
            </w:rPr>
          </w:pPr>
          <w:r>
            <w:rPr>
              <w:lang w:val="ro-RO" w:eastAsia="ro-RO"/>
            </w:rPr>
            <w:t xml:space="preserve"> </w:t>
          </w:r>
        </w:p>
      </w:sdtContent>
    </w:sdt>
    <w:p w:rsidR="00B81D81" w:rsidRPr="00CB2B4B" w:rsidRDefault="00B81D81" w:rsidP="00B81D81">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B81D81" w:rsidRPr="0075375E" w:rsidRDefault="00B81D81" w:rsidP="00B81D81">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B81D81" w:rsidRPr="00A579F3" w:rsidTr="00B81D81">
            <w:trPr>
              <w:cantSplit/>
              <w:trHeight w:val="1701"/>
            </w:trPr>
            <w:tc>
              <w:tcPr>
                <w:tcW w:w="989" w:type="dxa"/>
                <w:shd w:val="clear" w:color="auto" w:fill="C0C0C0"/>
                <w:vAlign w:val="center"/>
              </w:tcPr>
              <w:p w:rsidR="00B81D81" w:rsidRPr="00A579F3" w:rsidRDefault="00B81D81" w:rsidP="00B81D81">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B81D81" w:rsidRPr="00A579F3" w:rsidRDefault="00B81D81" w:rsidP="00B81D81">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B81D81" w:rsidRPr="00A579F3" w:rsidRDefault="00B81D81" w:rsidP="00B81D81">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B81D81" w:rsidRPr="00A579F3" w:rsidRDefault="00B81D81" w:rsidP="00B81D81">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B81D81" w:rsidRPr="00A579F3" w:rsidRDefault="00B81D81" w:rsidP="00B81D81">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B81D81" w:rsidRPr="00A579F3" w:rsidRDefault="00B81D81" w:rsidP="00B81D81">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B81D81" w:rsidRPr="00A579F3" w:rsidRDefault="00B81D81" w:rsidP="00B81D81">
                <w:pPr>
                  <w:spacing w:before="40" w:after="0" w:line="240" w:lineRule="auto"/>
                  <w:jc w:val="center"/>
                  <w:rPr>
                    <w:rFonts w:ascii="Arial" w:hAnsi="Arial" w:cs="Arial"/>
                    <w:b/>
                    <w:sz w:val="20"/>
                  </w:rPr>
                </w:pPr>
                <w:r w:rsidRPr="00A579F3">
                  <w:rPr>
                    <w:rFonts w:ascii="Arial" w:hAnsi="Arial" w:cs="Arial"/>
                    <w:b/>
                    <w:sz w:val="20"/>
                  </w:rPr>
                  <w:t>Denumire operațiune</w:t>
                </w:r>
              </w:p>
            </w:tc>
          </w:tr>
          <w:tr w:rsidR="00B81D81" w:rsidRPr="00A579F3" w:rsidTr="00B81D81">
            <w:tc>
              <w:tcPr>
                <w:tcW w:w="989" w:type="dxa"/>
                <w:shd w:val="clear" w:color="auto" w:fill="auto"/>
              </w:tcPr>
              <w:p w:rsidR="00B81D81" w:rsidRPr="00A579F3" w:rsidRDefault="00B81D81" w:rsidP="00B81D81">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B81D81" w:rsidRPr="00A579F3" w:rsidRDefault="00B81D81" w:rsidP="00B81D81">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B81D81" w:rsidRPr="00A579F3" w:rsidRDefault="00B81D81" w:rsidP="00B81D8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B81D81" w:rsidRPr="00A579F3" w:rsidRDefault="00B81D81" w:rsidP="00B81D8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B81D81" w:rsidRPr="00A579F3" w:rsidRDefault="00B81D81" w:rsidP="00B81D81">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B81D81" w:rsidRPr="00A579F3" w:rsidRDefault="00B81D81" w:rsidP="00B81D81">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B81D81" w:rsidRPr="00A579F3" w:rsidRDefault="00B81D81" w:rsidP="00B81D81">
                <w:pPr>
                  <w:spacing w:before="40" w:after="0" w:line="240" w:lineRule="auto"/>
                  <w:jc w:val="center"/>
                  <w:rPr>
                    <w:rFonts w:ascii="Arial" w:hAnsi="Arial" w:cs="Arial"/>
                    <w:sz w:val="20"/>
                  </w:rPr>
                </w:pPr>
                <w:r w:rsidRPr="00A579F3">
                  <w:rPr>
                    <w:rFonts w:ascii="Arial" w:hAnsi="Arial" w:cs="Arial"/>
                    <w:sz w:val="20"/>
                  </w:rPr>
                  <w:t xml:space="preserve"> </w:t>
                </w:r>
              </w:p>
            </w:tc>
          </w:tr>
        </w:tbl>
        <w:p w:rsidR="00B81D81" w:rsidRDefault="00D70353" w:rsidP="00B81D81">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1834405945"/>
            <w:placeholder>
              <w:docPart w:val="603B843DEF1846E6969F03EF55AD880D"/>
            </w:placeholder>
          </w:sdtPr>
          <w:sdtContent>
            <w:p w:rsidR="00DD4B62" w:rsidRDefault="00DD4B62" w:rsidP="00DD4B62">
              <w:pPr>
                <w:spacing w:after="0"/>
                <w:rPr>
                  <w:lang w:val="ro-RO" w:eastAsia="ro-RO"/>
                </w:rPr>
              </w:pPr>
              <w:r>
                <w:rPr>
                  <w:lang w:val="ro-RO" w:eastAsia="ro-RO"/>
                </w:rPr>
                <w:t>-</w:t>
              </w:r>
              <w:r w:rsidRPr="008A21C9">
                <w:rPr>
                  <w:rFonts w:ascii="Arial" w:eastAsia="Calibri" w:hAnsi="Arial" w:cs="Arial"/>
                  <w:sz w:val="24"/>
                  <w:szCs w:val="24"/>
                  <w:lang w:val="it-IT"/>
                </w:rPr>
                <w:t>prin firme specializate şi autorizate</w:t>
              </w:r>
            </w:p>
          </w:sdtContent>
        </w:sdt>
        <w:p w:rsidR="00B81D81" w:rsidRPr="0075375E" w:rsidRDefault="00D70353" w:rsidP="00B81D81">
          <w:pPr>
            <w:spacing w:after="0"/>
            <w:rPr>
              <w:lang w:val="ro-RO" w:eastAsia="ro-RO"/>
            </w:rPr>
          </w:pPr>
        </w:p>
      </w:sdtContent>
    </w:sdt>
    <w:p w:rsidR="00B81D81" w:rsidRPr="00CB2B4B" w:rsidRDefault="00B81D81" w:rsidP="00B81D81">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2014951903"/>
            <w:placeholder>
              <w:docPart w:val="EDD0AC534FB841C68810D769D103E30E"/>
            </w:placeholder>
          </w:sdtPr>
          <w:sdtContent>
            <w:sdt>
              <w:sdtPr>
                <w:rPr>
                  <w:rFonts w:ascii="Arial" w:hAnsi="Arial" w:cs="Arial"/>
                  <w:lang w:val="ro-RO"/>
                </w:rPr>
                <w:alias w:val="Câmp editabil text"/>
                <w:tag w:val="CampEditabil"/>
                <w:id w:val="1725568867"/>
                <w:placeholder>
                  <w:docPart w:val="F05F7B2013934435A698006C9163A5B6"/>
                </w:placeholder>
              </w:sdtPr>
              <w:sdtContent>
                <w:sdt>
                  <w:sdtPr>
                    <w:rPr>
                      <w:rFonts w:ascii="Arial" w:eastAsia="Calibri" w:hAnsi="Arial" w:cs="Arial"/>
                      <w:lang w:val="ro-RO"/>
                    </w:rPr>
                    <w:alias w:val="Câmp editabil text"/>
                    <w:tag w:val="CampEditabil"/>
                    <w:id w:val="-1173025366"/>
                    <w:placeholder>
                      <w:docPart w:val="204E5132AF2140EFB770C8E8CE88A0F1"/>
                    </w:placeholder>
                  </w:sdtPr>
                  <w:sdtEndPr>
                    <w:rPr>
                      <w:sz w:val="24"/>
                      <w:szCs w:val="24"/>
                    </w:rPr>
                  </w:sdtEndPr>
                  <w:sdtContent>
                    <w:p w:rsidR="00DD4B62" w:rsidRDefault="00DD4B62" w:rsidP="00DD4B62">
                      <w:pPr>
                        <w:spacing w:after="0"/>
                        <w:jc w:val="both"/>
                        <w:rPr>
                          <w:rFonts w:ascii="Arial" w:eastAsia="Calibri" w:hAnsi="Arial" w:cs="Arial"/>
                          <w:sz w:val="24"/>
                          <w:szCs w:val="24"/>
                          <w:lang w:val="ro-RO"/>
                        </w:rPr>
                      </w:pPr>
                      <w:r w:rsidRPr="008A21C9">
                        <w:rPr>
                          <w:rFonts w:ascii="Arial" w:eastAsia="Calibri" w:hAnsi="Arial" w:cs="Arial"/>
                          <w:bCs/>
                          <w:iCs/>
                          <w:sz w:val="24"/>
                          <w:szCs w:val="24"/>
                          <w:lang w:val="ro-RO"/>
                        </w:rPr>
                        <w:t>- automonitorizarea deşeurilor (înregistrare: tipuri, cantităţi); sortarea şi valorificarea prin unităţi specializate a celor reciclabile; eliminarea periodică a deşeurilor menajere /periculoase</w:t>
                      </w:r>
                      <w:r>
                        <w:rPr>
                          <w:rFonts w:ascii="Arial" w:eastAsia="Calibri" w:hAnsi="Arial" w:cs="Arial"/>
                          <w:sz w:val="24"/>
                          <w:szCs w:val="24"/>
                          <w:lang w:val="ro-RO"/>
                        </w:rPr>
                        <w:t>;</w:t>
                      </w:r>
                    </w:p>
                    <w:p w:rsidR="00DD4B62" w:rsidRPr="00997211" w:rsidRDefault="00DD4B62" w:rsidP="00DD4B62">
                      <w:pPr>
                        <w:spacing w:after="0"/>
                        <w:jc w:val="both"/>
                        <w:rPr>
                          <w:rFonts w:ascii="Arial" w:eastAsia="Calibri" w:hAnsi="Arial" w:cs="Arial"/>
                          <w:bCs/>
                          <w:iCs/>
                          <w:sz w:val="24"/>
                          <w:szCs w:val="24"/>
                          <w:lang w:val="ro-RO"/>
                        </w:rPr>
                      </w:pPr>
                      <w:r w:rsidRPr="00997211">
                        <w:rPr>
                          <w:rFonts w:ascii="Arial" w:eastAsia="Calibri" w:hAnsi="Arial" w:cs="Arial"/>
                          <w:bCs/>
                          <w:iCs/>
                          <w:sz w:val="24"/>
                          <w:szCs w:val="24"/>
                          <w:lang w:val="ro-RO"/>
                        </w:rPr>
                        <w:t>- monitorizarea deşeurilor – (tipuri, cantităţi, sortarea şi valorificarea prin unităţi specializate a celor reciclabile) se va realiza conform Anexei 1 a HG 856/2002 privind evidenţa gestiunii deşeurilor</w:t>
                      </w:r>
                      <w:r>
                        <w:rPr>
                          <w:rFonts w:ascii="Arial" w:eastAsia="Calibri" w:hAnsi="Arial" w:cs="Arial"/>
                          <w:bCs/>
                          <w:iCs/>
                          <w:sz w:val="24"/>
                          <w:szCs w:val="24"/>
                          <w:lang w:val="ro-RO"/>
                        </w:rPr>
                        <w:t>.</w:t>
                      </w:r>
                    </w:p>
                  </w:sdtContent>
                </w:sdt>
              </w:sdtContent>
            </w:sdt>
            <w:p w:rsidR="00DD4B62" w:rsidRDefault="00D70353" w:rsidP="00DD4B62">
              <w:pPr>
                <w:spacing w:after="0"/>
                <w:ind w:left="360"/>
                <w:rPr>
                  <w:rFonts w:ascii="Arial" w:hAnsi="Arial" w:cs="Arial"/>
                  <w:lang w:val="ro-RO"/>
                </w:rPr>
              </w:pPr>
            </w:p>
          </w:sdtContent>
        </w:sdt>
        <w:p w:rsidR="00B81D81" w:rsidRPr="00BD4EA0" w:rsidRDefault="00D70353" w:rsidP="00B81D81">
          <w:pPr>
            <w:spacing w:after="0"/>
            <w:ind w:left="360"/>
            <w:rPr>
              <w:rFonts w:ascii="Arial" w:hAnsi="Arial" w:cs="Arial"/>
              <w:lang w:val="ro-RO"/>
            </w:rPr>
          </w:pPr>
        </w:p>
      </w:sdtContent>
    </w:sdt>
    <w:p w:rsidR="00B81D81" w:rsidRPr="00CB2B4B" w:rsidRDefault="00B81D81" w:rsidP="00B81D81">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sdt>
          <w:sdtPr>
            <w:rPr>
              <w:rFonts w:ascii="Arial" w:eastAsia="Times New Roman" w:hAnsi="Arial" w:cs="Arial"/>
              <w:sz w:val="24"/>
              <w:szCs w:val="24"/>
              <w:lang w:val="ro-RO"/>
            </w:rPr>
            <w:alias w:val="Câmp editabil text"/>
            <w:tag w:val="CampEditabil"/>
            <w:id w:val="-873621419"/>
            <w:placeholder>
              <w:docPart w:val="A7E13640CB814C1BB8E4CDD7DCCFEC57"/>
            </w:placeholder>
          </w:sdtPr>
          <w:sdtContent>
            <w:p w:rsidR="00DD4B62" w:rsidRDefault="00DD4B62" w:rsidP="00DD4B62">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se folosesc ambalaje pentru punerea pe piaţă a produselor proprii</w:t>
              </w:r>
            </w:p>
          </w:sdtContent>
        </w:sdt>
        <w:p w:rsidR="00B81D81" w:rsidRDefault="00D70353" w:rsidP="00B81D81">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B81D81" w:rsidRPr="00804FF0" w:rsidTr="00B81D81">
            <w:tc>
              <w:tcPr>
                <w:tcW w:w="1482" w:type="dxa"/>
                <w:shd w:val="clear" w:color="auto" w:fill="C0C0C0"/>
                <w:vAlign w:val="center"/>
              </w:tcPr>
              <w:p w:rsidR="00B81D81" w:rsidRPr="00804FF0" w:rsidRDefault="00B81D81" w:rsidP="00B81D8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B81D81" w:rsidRPr="00804FF0" w:rsidRDefault="00B81D81" w:rsidP="00B81D8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B81D81" w:rsidRPr="00804FF0" w:rsidRDefault="00B81D81" w:rsidP="00B81D8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B81D81" w:rsidRPr="00804FF0" w:rsidRDefault="00B81D81" w:rsidP="00B81D8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B81D81" w:rsidRPr="00804FF0" w:rsidTr="00B81D81">
            <w:tc>
              <w:tcPr>
                <w:tcW w:w="1482" w:type="dxa"/>
                <w:shd w:val="clear" w:color="auto" w:fill="auto"/>
              </w:tcPr>
              <w:p w:rsidR="00B81D81" w:rsidRPr="00804FF0" w:rsidRDefault="00B81D81" w:rsidP="00B81D8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B81D81" w:rsidRPr="00804FF0" w:rsidRDefault="00B81D81" w:rsidP="00B81D8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B81D81" w:rsidRPr="00804FF0" w:rsidRDefault="00B81D81" w:rsidP="00B81D8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B81D81" w:rsidRPr="00804FF0" w:rsidRDefault="00B81D81" w:rsidP="00B81D8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B81D81" w:rsidRDefault="00D70353" w:rsidP="00B81D81">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B81D81" w:rsidRDefault="00DD4B62" w:rsidP="00B81D8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81D81" w:rsidRPr="00CB2B4B" w:rsidRDefault="00B81D81" w:rsidP="00B81D81">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sz w:val="24"/>
              <w:szCs w:val="24"/>
              <w:lang w:val="ro-RO"/>
            </w:rPr>
            <w:alias w:val="Câmp editabil text"/>
            <w:tag w:val="CampEditabil"/>
            <w:id w:val="-2127757140"/>
            <w:placeholder>
              <w:docPart w:val="36A7B61336464F5B81F93E3E70692165"/>
            </w:placeholder>
          </w:sdtPr>
          <w:sdtContent>
            <w:p w:rsidR="00B81D81" w:rsidRPr="00010A8C" w:rsidRDefault="00DD4B62" w:rsidP="00B81D8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p w:rsidR="00B81D81" w:rsidRPr="00FE6A36" w:rsidRDefault="00B81D81" w:rsidP="00B81D8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B81D81" w:rsidRPr="00010A8C" w:rsidRDefault="00A72FEA" w:rsidP="00B81D8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81D81" w:rsidRPr="00122506" w:rsidRDefault="00B81D81" w:rsidP="00B81D81">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A72FEA" w:rsidRDefault="00A72FEA" w:rsidP="00B81D81">
          <w:pPr>
            <w:snapToGrid w:val="0"/>
            <w:spacing w:after="0" w:line="240" w:lineRule="auto"/>
            <w:ind w:left="360"/>
            <w:jc w:val="both"/>
            <w:rPr>
              <w:rFonts w:ascii="Arial" w:eastAsia="Times New Roman" w:hAnsi="Arial" w:cs="Arial"/>
              <w:sz w:val="24"/>
              <w:szCs w:val="24"/>
              <w:lang w:val="ro-RO"/>
            </w:rPr>
          </w:pPr>
        </w:p>
        <w:p w:rsidR="00A72FEA" w:rsidRDefault="00A72FEA" w:rsidP="00B81D81">
          <w:pPr>
            <w:snapToGrid w:val="0"/>
            <w:spacing w:after="0" w:line="240" w:lineRule="auto"/>
            <w:ind w:left="360"/>
            <w:jc w:val="both"/>
            <w:rPr>
              <w:rFonts w:ascii="Arial" w:eastAsia="Times New Roman" w:hAnsi="Arial" w:cs="Arial"/>
              <w:sz w:val="24"/>
              <w:szCs w:val="24"/>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A72FEA" w:rsidRPr="00BA15D4" w:rsidTr="00D70353">
            <w:tc>
              <w:tcPr>
                <w:tcW w:w="1501" w:type="dxa"/>
                <w:shd w:val="clear" w:color="auto" w:fill="C0C0C0"/>
                <w:vAlign w:val="center"/>
              </w:tcPr>
              <w:p w:rsidR="00A72FEA" w:rsidRPr="00BA15D4" w:rsidRDefault="00A72FEA" w:rsidP="00D7035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A72FEA" w:rsidRPr="00BA15D4" w:rsidRDefault="00A72FEA" w:rsidP="00D7035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A72FEA" w:rsidRPr="00BA15D4" w:rsidRDefault="00A72FEA" w:rsidP="00D7035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A72FEA" w:rsidRPr="00BA15D4" w:rsidRDefault="00A72FEA" w:rsidP="00D7035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A72FEA" w:rsidRPr="00BA15D4" w:rsidRDefault="00A72FEA" w:rsidP="00D7035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A72FEA" w:rsidRPr="00BA15D4" w:rsidRDefault="00A72FEA" w:rsidP="00D7035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A72FEA" w:rsidRPr="00BA15D4" w:rsidTr="00D70353">
            <w:tc>
              <w:tcPr>
                <w:tcW w:w="1501" w:type="dxa"/>
                <w:shd w:val="clear" w:color="auto" w:fill="auto"/>
              </w:tcPr>
              <w:p w:rsidR="00A72FEA" w:rsidRPr="000E4F12" w:rsidRDefault="00A72FEA" w:rsidP="00D70353">
                <w:pPr>
                  <w:snapToGrid w:val="0"/>
                  <w:spacing w:before="40" w:after="0" w:line="240" w:lineRule="auto"/>
                  <w:jc w:val="center"/>
                  <w:rPr>
                    <w:rFonts w:ascii="Arial" w:eastAsia="Times New Roman" w:hAnsi="Arial" w:cs="Arial"/>
                    <w:sz w:val="20"/>
                    <w:szCs w:val="24"/>
                    <w:lang w:val="ro-RO"/>
                  </w:rPr>
                </w:pPr>
                <w:r w:rsidRPr="000E4F12">
                  <w:rPr>
                    <w:rFonts w:ascii="Arial" w:eastAsia="Times New Roman" w:hAnsi="Arial" w:cs="Arial"/>
                    <w:sz w:val="20"/>
                    <w:szCs w:val="24"/>
                    <w:lang w:val="ro-RO"/>
                  </w:rPr>
                  <w:t>Amestecuri</w:t>
                </w:r>
              </w:p>
            </w:tc>
            <w:tc>
              <w:tcPr>
                <w:tcW w:w="3002" w:type="dxa"/>
                <w:shd w:val="clear" w:color="auto" w:fill="auto"/>
              </w:tcPr>
              <w:p w:rsidR="00A72FEA" w:rsidRPr="000E4F12" w:rsidRDefault="00A72FEA" w:rsidP="00D70353">
                <w:pPr>
                  <w:snapToGrid w:val="0"/>
                  <w:spacing w:before="40" w:after="0" w:line="240" w:lineRule="auto"/>
                  <w:jc w:val="center"/>
                  <w:rPr>
                    <w:rFonts w:ascii="Arial" w:eastAsia="Times New Roman" w:hAnsi="Arial" w:cs="Arial"/>
                    <w:sz w:val="20"/>
                    <w:szCs w:val="24"/>
                    <w:lang w:val="ro-RO"/>
                  </w:rPr>
                </w:pPr>
                <w:r w:rsidRPr="000E4F12">
                  <w:rPr>
                    <w:rFonts w:ascii="Arial" w:eastAsia="Times New Roman" w:hAnsi="Arial" w:cs="Arial"/>
                    <w:sz w:val="20"/>
                    <w:szCs w:val="24"/>
                    <w:lang w:val="ro-RO"/>
                  </w:rPr>
                  <w:t>Altele</w:t>
                </w:r>
              </w:p>
            </w:tc>
            <w:tc>
              <w:tcPr>
                <w:tcW w:w="1501" w:type="dxa"/>
                <w:shd w:val="clear" w:color="auto" w:fill="auto"/>
              </w:tcPr>
              <w:p w:rsidR="00A72FEA" w:rsidRPr="000E4F12" w:rsidRDefault="007A352C" w:rsidP="00D70353">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12</w:t>
                </w:r>
                <w:r w:rsidR="00A72FEA" w:rsidRPr="000E4F12">
                  <w:rPr>
                    <w:rFonts w:ascii="Arial" w:eastAsia="Times New Roman" w:hAnsi="Arial" w:cs="Arial"/>
                    <w:sz w:val="20"/>
                    <w:szCs w:val="24"/>
                    <w:lang w:val="ro-RO"/>
                  </w:rPr>
                  <w:t>0,00</w:t>
                </w:r>
              </w:p>
            </w:tc>
            <w:tc>
              <w:tcPr>
                <w:tcW w:w="1001" w:type="dxa"/>
                <w:shd w:val="clear" w:color="auto" w:fill="auto"/>
              </w:tcPr>
              <w:p w:rsidR="00A72FEA" w:rsidRPr="000E4F12" w:rsidRDefault="00A72FEA" w:rsidP="00D70353">
                <w:pPr>
                  <w:snapToGrid w:val="0"/>
                  <w:spacing w:before="40" w:after="0" w:line="240" w:lineRule="auto"/>
                  <w:jc w:val="center"/>
                  <w:rPr>
                    <w:rFonts w:ascii="Arial" w:eastAsia="Times New Roman" w:hAnsi="Arial" w:cs="Arial"/>
                    <w:sz w:val="20"/>
                    <w:szCs w:val="24"/>
                    <w:lang w:val="ro-RO"/>
                  </w:rPr>
                </w:pPr>
                <w:r w:rsidRPr="000E4F12">
                  <w:rPr>
                    <w:rFonts w:ascii="Arial" w:eastAsia="Times New Roman" w:hAnsi="Arial" w:cs="Arial"/>
                    <w:sz w:val="20"/>
                    <w:szCs w:val="24"/>
                    <w:lang w:val="ro-RO"/>
                  </w:rPr>
                  <w:t>Litri/an</w:t>
                </w:r>
              </w:p>
            </w:tc>
            <w:tc>
              <w:tcPr>
                <w:tcW w:w="1501" w:type="dxa"/>
                <w:shd w:val="clear" w:color="auto" w:fill="auto"/>
              </w:tcPr>
              <w:p w:rsidR="00A72FEA" w:rsidRPr="000E4F12" w:rsidRDefault="00A72FEA" w:rsidP="00D70353">
                <w:pPr>
                  <w:snapToGrid w:val="0"/>
                  <w:spacing w:before="40" w:after="0" w:line="240" w:lineRule="auto"/>
                  <w:jc w:val="center"/>
                  <w:rPr>
                    <w:rFonts w:ascii="Arial" w:eastAsia="Times New Roman" w:hAnsi="Arial" w:cs="Arial"/>
                    <w:sz w:val="20"/>
                    <w:szCs w:val="24"/>
                    <w:lang w:val="ro-RO"/>
                  </w:rPr>
                </w:pPr>
                <w:r w:rsidRPr="000E4F12">
                  <w:rPr>
                    <w:rFonts w:ascii="Arial" w:eastAsia="Times New Roman" w:hAnsi="Arial" w:cs="Arial"/>
                    <w:sz w:val="20"/>
                    <w:szCs w:val="24"/>
                    <w:lang w:val="ro-RO"/>
                  </w:rPr>
                  <w:t xml:space="preserve">Benzină F+,T, </w:t>
                </w:r>
                <w:r w:rsidRPr="000E4F12">
                  <w:rPr>
                    <w:rFonts w:ascii="Arial" w:eastAsia="Times New Roman" w:hAnsi="Arial" w:cs="Arial"/>
                    <w:sz w:val="20"/>
                    <w:szCs w:val="24"/>
                    <w:lang w:val="ro-RO"/>
                  </w:rPr>
                  <w:lastRenderedPageBreak/>
                  <w:t>N-R12,R38,R45,R46,R48/20/21/22, R51/53, R63, R65, R67</w:t>
                </w:r>
              </w:p>
            </w:tc>
            <w:tc>
              <w:tcPr>
                <w:tcW w:w="1501" w:type="dxa"/>
                <w:shd w:val="clear" w:color="auto" w:fill="auto"/>
              </w:tcPr>
              <w:p w:rsidR="00A72FEA" w:rsidRPr="000E4F12" w:rsidRDefault="00A72FEA" w:rsidP="00D70353">
                <w:pPr>
                  <w:snapToGrid w:val="0"/>
                  <w:spacing w:before="40" w:after="0" w:line="240" w:lineRule="auto"/>
                  <w:jc w:val="center"/>
                  <w:rPr>
                    <w:rFonts w:ascii="Arial" w:eastAsia="Times New Roman" w:hAnsi="Arial" w:cs="Arial"/>
                    <w:sz w:val="20"/>
                    <w:szCs w:val="24"/>
                    <w:lang w:val="ro-RO"/>
                  </w:rPr>
                </w:pPr>
                <w:r w:rsidRPr="000E4F12">
                  <w:rPr>
                    <w:rFonts w:ascii="Arial" w:eastAsia="Times New Roman" w:hAnsi="Arial" w:cs="Arial"/>
                    <w:sz w:val="20"/>
                    <w:szCs w:val="24"/>
                    <w:lang w:val="ro-RO"/>
                  </w:rPr>
                  <w:lastRenderedPageBreak/>
                  <w:t>H224,H225,H30</w:t>
                </w:r>
                <w:r w:rsidRPr="000E4F12">
                  <w:rPr>
                    <w:rFonts w:ascii="Arial" w:eastAsia="Times New Roman" w:hAnsi="Arial" w:cs="Arial"/>
                    <w:sz w:val="20"/>
                    <w:szCs w:val="24"/>
                    <w:lang w:val="ro-RO"/>
                  </w:rPr>
                  <w:lastRenderedPageBreak/>
                  <w:t>4,H315,H319,H336,H340,H350,H361d,H361f,H372,H373,H411</w:t>
                </w:r>
              </w:p>
            </w:tc>
          </w:tr>
          <w:tr w:rsidR="00A72FEA" w:rsidRPr="00BA15D4" w:rsidTr="00D70353">
            <w:tc>
              <w:tcPr>
                <w:tcW w:w="1501" w:type="dxa"/>
                <w:shd w:val="clear" w:color="auto" w:fill="auto"/>
              </w:tcPr>
              <w:p w:rsidR="00A72FEA" w:rsidRPr="000E4F12" w:rsidRDefault="00A72FEA" w:rsidP="00D70353">
                <w:pPr>
                  <w:snapToGrid w:val="0"/>
                  <w:spacing w:before="40" w:after="0" w:line="240" w:lineRule="auto"/>
                  <w:jc w:val="center"/>
                  <w:rPr>
                    <w:rFonts w:ascii="Arial" w:eastAsia="Times New Roman" w:hAnsi="Arial" w:cs="Arial"/>
                    <w:sz w:val="20"/>
                    <w:szCs w:val="24"/>
                    <w:lang w:val="ro-RO"/>
                  </w:rPr>
                </w:pPr>
                <w:r w:rsidRPr="000E4F12">
                  <w:rPr>
                    <w:rFonts w:ascii="Arial" w:eastAsia="Times New Roman" w:hAnsi="Arial" w:cs="Arial"/>
                    <w:sz w:val="20"/>
                    <w:szCs w:val="24"/>
                    <w:lang w:val="ro-RO"/>
                  </w:rPr>
                  <w:lastRenderedPageBreak/>
                  <w:t>Amestecuri</w:t>
                </w:r>
              </w:p>
            </w:tc>
            <w:tc>
              <w:tcPr>
                <w:tcW w:w="3002" w:type="dxa"/>
                <w:shd w:val="clear" w:color="auto" w:fill="auto"/>
              </w:tcPr>
              <w:p w:rsidR="00A72FEA" w:rsidRPr="000E4F12" w:rsidRDefault="00A72FEA" w:rsidP="00D70353">
                <w:pPr>
                  <w:snapToGrid w:val="0"/>
                  <w:spacing w:before="40" w:after="0" w:line="240" w:lineRule="auto"/>
                  <w:jc w:val="center"/>
                  <w:rPr>
                    <w:rFonts w:ascii="Arial" w:eastAsia="Times New Roman" w:hAnsi="Arial" w:cs="Arial"/>
                    <w:sz w:val="20"/>
                    <w:szCs w:val="24"/>
                    <w:lang w:val="ro-RO"/>
                  </w:rPr>
                </w:pPr>
                <w:r w:rsidRPr="000E4F12">
                  <w:rPr>
                    <w:rFonts w:ascii="Arial" w:eastAsia="Times New Roman" w:hAnsi="Arial" w:cs="Arial"/>
                    <w:sz w:val="20"/>
                    <w:szCs w:val="24"/>
                    <w:lang w:val="ro-RO"/>
                  </w:rPr>
                  <w:t>Altele</w:t>
                </w:r>
              </w:p>
            </w:tc>
            <w:tc>
              <w:tcPr>
                <w:tcW w:w="1501" w:type="dxa"/>
                <w:shd w:val="clear" w:color="auto" w:fill="auto"/>
              </w:tcPr>
              <w:p w:rsidR="00A72FEA" w:rsidRPr="000E4F12" w:rsidRDefault="007A352C" w:rsidP="00D70353">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12</w:t>
                </w:r>
                <w:r w:rsidR="00A72FEA" w:rsidRPr="000E4F12">
                  <w:rPr>
                    <w:rFonts w:ascii="Arial" w:eastAsia="Times New Roman" w:hAnsi="Arial" w:cs="Arial"/>
                    <w:sz w:val="20"/>
                    <w:szCs w:val="24"/>
                    <w:lang w:val="ro-RO"/>
                  </w:rPr>
                  <w:t>0,00</w:t>
                </w:r>
              </w:p>
            </w:tc>
            <w:tc>
              <w:tcPr>
                <w:tcW w:w="1001" w:type="dxa"/>
                <w:shd w:val="clear" w:color="auto" w:fill="auto"/>
              </w:tcPr>
              <w:p w:rsidR="00A72FEA" w:rsidRPr="000E4F12" w:rsidRDefault="00A72FEA" w:rsidP="00D70353">
                <w:pPr>
                  <w:snapToGrid w:val="0"/>
                  <w:spacing w:before="40" w:after="0" w:line="240" w:lineRule="auto"/>
                  <w:jc w:val="center"/>
                  <w:rPr>
                    <w:rFonts w:ascii="Arial" w:eastAsia="Times New Roman" w:hAnsi="Arial" w:cs="Arial"/>
                    <w:sz w:val="20"/>
                    <w:szCs w:val="24"/>
                    <w:lang w:val="ro-RO"/>
                  </w:rPr>
                </w:pPr>
                <w:r w:rsidRPr="000E4F12">
                  <w:rPr>
                    <w:rFonts w:ascii="Arial" w:eastAsia="Times New Roman" w:hAnsi="Arial" w:cs="Arial"/>
                    <w:sz w:val="20"/>
                    <w:szCs w:val="24"/>
                    <w:lang w:val="ro-RO"/>
                  </w:rPr>
                  <w:t>Litri/an</w:t>
                </w:r>
              </w:p>
            </w:tc>
            <w:tc>
              <w:tcPr>
                <w:tcW w:w="1501" w:type="dxa"/>
                <w:shd w:val="clear" w:color="auto" w:fill="auto"/>
              </w:tcPr>
              <w:p w:rsidR="00A72FEA" w:rsidRPr="000E4F12" w:rsidRDefault="00A72FEA" w:rsidP="00D70353">
                <w:pPr>
                  <w:snapToGrid w:val="0"/>
                  <w:spacing w:before="40" w:after="0" w:line="240" w:lineRule="auto"/>
                  <w:jc w:val="center"/>
                  <w:rPr>
                    <w:rFonts w:ascii="Arial" w:eastAsia="Times New Roman" w:hAnsi="Arial" w:cs="Arial"/>
                    <w:sz w:val="20"/>
                    <w:szCs w:val="24"/>
                    <w:lang w:val="ro-RO"/>
                  </w:rPr>
                </w:pPr>
                <w:r w:rsidRPr="000E4F12">
                  <w:rPr>
                    <w:rFonts w:ascii="Arial" w:eastAsia="Times New Roman" w:hAnsi="Arial" w:cs="Arial"/>
                    <w:sz w:val="20"/>
                    <w:szCs w:val="24"/>
                    <w:lang w:val="ro-RO"/>
                  </w:rPr>
                  <w:t>Motorină Xn-R1,R40</w:t>
                </w:r>
              </w:p>
            </w:tc>
            <w:tc>
              <w:tcPr>
                <w:tcW w:w="1501" w:type="dxa"/>
                <w:shd w:val="clear" w:color="auto" w:fill="auto"/>
              </w:tcPr>
              <w:p w:rsidR="00A72FEA" w:rsidRPr="000E4F12" w:rsidRDefault="00A72FEA" w:rsidP="00D70353">
                <w:pPr>
                  <w:snapToGrid w:val="0"/>
                  <w:spacing w:before="40" w:after="0" w:line="240" w:lineRule="auto"/>
                  <w:jc w:val="center"/>
                  <w:rPr>
                    <w:rFonts w:ascii="Arial" w:eastAsia="Times New Roman" w:hAnsi="Arial" w:cs="Arial"/>
                    <w:sz w:val="20"/>
                    <w:szCs w:val="24"/>
                    <w:lang w:val="ro-RO"/>
                  </w:rPr>
                </w:pPr>
                <w:r w:rsidRPr="000E4F12">
                  <w:rPr>
                    <w:rFonts w:ascii="Arial" w:eastAsia="Times New Roman" w:hAnsi="Arial" w:cs="Arial"/>
                    <w:sz w:val="20"/>
                    <w:szCs w:val="24"/>
                    <w:lang w:val="ro-RO"/>
                  </w:rPr>
                  <w:t>H225,H226,H304,H301,H311,H315,H331,H332,H351,H370,H373,H411</w:t>
                </w:r>
              </w:p>
            </w:tc>
          </w:tr>
          <w:tr w:rsidR="00A72FEA" w:rsidRPr="00BA15D4" w:rsidTr="00D70353">
            <w:tc>
              <w:tcPr>
                <w:tcW w:w="1501" w:type="dxa"/>
                <w:shd w:val="clear" w:color="auto" w:fill="auto"/>
              </w:tcPr>
              <w:p w:rsidR="00A72FEA" w:rsidRPr="000E4F12" w:rsidRDefault="00A72FEA" w:rsidP="00D70353">
                <w:pPr>
                  <w:snapToGrid w:val="0"/>
                  <w:spacing w:before="40" w:after="0" w:line="240" w:lineRule="auto"/>
                  <w:jc w:val="center"/>
                  <w:rPr>
                    <w:rFonts w:ascii="Arial" w:eastAsia="Times New Roman" w:hAnsi="Arial" w:cs="Arial"/>
                    <w:sz w:val="20"/>
                    <w:szCs w:val="24"/>
                    <w:lang w:val="ro-RO"/>
                  </w:rPr>
                </w:pPr>
                <w:r w:rsidRPr="000E4F12">
                  <w:rPr>
                    <w:rFonts w:ascii="Arial" w:eastAsia="Times New Roman" w:hAnsi="Arial" w:cs="Arial"/>
                    <w:sz w:val="20"/>
                    <w:szCs w:val="24"/>
                    <w:lang w:val="ro-RO"/>
                  </w:rPr>
                  <w:t>Amestecuri</w:t>
                </w:r>
              </w:p>
            </w:tc>
            <w:tc>
              <w:tcPr>
                <w:tcW w:w="3002" w:type="dxa"/>
                <w:shd w:val="clear" w:color="auto" w:fill="auto"/>
              </w:tcPr>
              <w:p w:rsidR="00A72FEA" w:rsidRPr="000E4F12" w:rsidRDefault="00A72FEA" w:rsidP="00D70353">
                <w:pPr>
                  <w:snapToGrid w:val="0"/>
                  <w:spacing w:before="40" w:after="0" w:line="240" w:lineRule="auto"/>
                  <w:jc w:val="center"/>
                  <w:rPr>
                    <w:rFonts w:ascii="Arial" w:eastAsia="Times New Roman" w:hAnsi="Arial" w:cs="Arial"/>
                    <w:sz w:val="20"/>
                    <w:szCs w:val="24"/>
                    <w:lang w:val="ro-RO"/>
                  </w:rPr>
                </w:pPr>
                <w:r w:rsidRPr="000E4F12">
                  <w:rPr>
                    <w:rFonts w:ascii="Arial" w:eastAsia="Times New Roman" w:hAnsi="Arial" w:cs="Arial"/>
                    <w:sz w:val="20"/>
                    <w:szCs w:val="24"/>
                    <w:lang w:val="ro-RO"/>
                  </w:rPr>
                  <w:t>Altele</w:t>
                </w:r>
              </w:p>
            </w:tc>
            <w:tc>
              <w:tcPr>
                <w:tcW w:w="1501" w:type="dxa"/>
                <w:shd w:val="clear" w:color="auto" w:fill="auto"/>
              </w:tcPr>
              <w:p w:rsidR="00A72FEA" w:rsidRPr="000E4F12" w:rsidRDefault="007A352C" w:rsidP="007A352C">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54</w:t>
                </w:r>
                <w:r w:rsidR="00A72FEA" w:rsidRPr="000E4F12">
                  <w:rPr>
                    <w:rFonts w:ascii="Arial" w:eastAsia="Times New Roman" w:hAnsi="Arial" w:cs="Arial"/>
                    <w:sz w:val="20"/>
                    <w:szCs w:val="24"/>
                    <w:lang w:val="ro-RO"/>
                  </w:rPr>
                  <w:t>,00</w:t>
                </w:r>
              </w:p>
            </w:tc>
            <w:tc>
              <w:tcPr>
                <w:tcW w:w="1001" w:type="dxa"/>
                <w:shd w:val="clear" w:color="auto" w:fill="auto"/>
              </w:tcPr>
              <w:p w:rsidR="00A72FEA" w:rsidRPr="000E4F12" w:rsidRDefault="00A72FEA" w:rsidP="00D70353">
                <w:pPr>
                  <w:snapToGrid w:val="0"/>
                  <w:spacing w:before="40" w:after="0" w:line="240" w:lineRule="auto"/>
                  <w:jc w:val="center"/>
                  <w:rPr>
                    <w:rFonts w:ascii="Arial" w:eastAsia="Times New Roman" w:hAnsi="Arial" w:cs="Arial"/>
                    <w:sz w:val="20"/>
                    <w:szCs w:val="24"/>
                    <w:lang w:val="ro-RO"/>
                  </w:rPr>
                </w:pPr>
                <w:r w:rsidRPr="000E4F12">
                  <w:rPr>
                    <w:rFonts w:ascii="Arial" w:eastAsia="Times New Roman" w:hAnsi="Arial" w:cs="Arial"/>
                    <w:sz w:val="20"/>
                    <w:szCs w:val="24"/>
                    <w:lang w:val="ro-RO"/>
                  </w:rPr>
                  <w:t>Litri/an</w:t>
                </w:r>
              </w:p>
            </w:tc>
            <w:tc>
              <w:tcPr>
                <w:tcW w:w="1501" w:type="dxa"/>
                <w:shd w:val="clear" w:color="auto" w:fill="auto"/>
              </w:tcPr>
              <w:p w:rsidR="00A72FEA" w:rsidRPr="000E4F12" w:rsidRDefault="00A72FEA" w:rsidP="00D70353">
                <w:pPr>
                  <w:snapToGrid w:val="0"/>
                  <w:spacing w:before="40" w:after="0" w:line="240" w:lineRule="auto"/>
                  <w:jc w:val="center"/>
                  <w:rPr>
                    <w:rFonts w:ascii="Arial" w:eastAsia="Times New Roman" w:hAnsi="Arial" w:cs="Arial"/>
                    <w:sz w:val="20"/>
                    <w:szCs w:val="24"/>
                    <w:lang w:val="ro-RO"/>
                  </w:rPr>
                </w:pPr>
                <w:r w:rsidRPr="000E4F12">
                  <w:rPr>
                    <w:rFonts w:ascii="Arial" w:eastAsia="Times New Roman" w:hAnsi="Arial" w:cs="Arial"/>
                    <w:sz w:val="20"/>
                    <w:szCs w:val="24"/>
                    <w:lang w:val="ro-RO"/>
                  </w:rPr>
                  <w:t>Ulei hidraulic, de motor, de transmisie şi de ungere-R52, R65,R66</w:t>
                </w:r>
              </w:p>
            </w:tc>
            <w:tc>
              <w:tcPr>
                <w:tcW w:w="1501" w:type="dxa"/>
                <w:shd w:val="clear" w:color="auto" w:fill="auto"/>
              </w:tcPr>
              <w:p w:rsidR="00A72FEA" w:rsidRPr="000E4F12" w:rsidRDefault="00A72FEA" w:rsidP="00D70353">
                <w:pPr>
                  <w:snapToGrid w:val="0"/>
                  <w:spacing w:before="40" w:after="0" w:line="240" w:lineRule="auto"/>
                  <w:jc w:val="center"/>
                  <w:rPr>
                    <w:rFonts w:ascii="Arial" w:eastAsia="Times New Roman" w:hAnsi="Arial" w:cs="Arial"/>
                    <w:sz w:val="20"/>
                    <w:szCs w:val="24"/>
                    <w:lang w:val="ro-RO"/>
                  </w:rPr>
                </w:pPr>
                <w:r w:rsidRPr="000E4F12">
                  <w:rPr>
                    <w:rFonts w:ascii="Arial" w:eastAsia="Times New Roman" w:hAnsi="Arial" w:cs="Arial"/>
                    <w:sz w:val="20"/>
                    <w:szCs w:val="24"/>
                    <w:lang w:val="ro-RO"/>
                  </w:rPr>
                  <w:t>H302,H304,H311,H314,H317,H331,H373,H410</w:t>
                </w:r>
              </w:p>
            </w:tc>
          </w:tr>
        </w:tbl>
        <w:p w:rsidR="00A72FEA" w:rsidRDefault="00A72FEA" w:rsidP="00B81D81">
          <w:pPr>
            <w:snapToGrid w:val="0"/>
            <w:spacing w:after="0" w:line="240" w:lineRule="auto"/>
            <w:ind w:left="360"/>
            <w:jc w:val="both"/>
            <w:rPr>
              <w:rFonts w:ascii="Arial" w:eastAsia="Times New Roman" w:hAnsi="Arial" w:cs="Arial"/>
              <w:sz w:val="24"/>
              <w:szCs w:val="24"/>
              <w:lang w:val="ro-RO"/>
            </w:rPr>
          </w:pPr>
        </w:p>
        <w:p w:rsidR="00B81D81" w:rsidRPr="00010A8C" w:rsidRDefault="00D70353" w:rsidP="00B81D81">
          <w:pPr>
            <w:snapToGrid w:val="0"/>
            <w:spacing w:after="0" w:line="240" w:lineRule="auto"/>
            <w:ind w:left="360"/>
            <w:jc w:val="both"/>
            <w:rPr>
              <w:rFonts w:ascii="Arial" w:eastAsia="Times New Roman" w:hAnsi="Arial" w:cs="Arial"/>
              <w:sz w:val="24"/>
              <w:szCs w:val="24"/>
              <w:lang w:val="ro-RO"/>
            </w:rPr>
          </w:pP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Content>
        <w:p w:rsidR="00B81D81" w:rsidRDefault="00A72FEA" w:rsidP="00A72FEA">
          <w:pPr>
            <w:snapToGrid w:val="0"/>
            <w:spacing w:after="0" w:line="240" w:lineRule="auto"/>
            <w:ind w:left="720"/>
            <w:jc w:val="both"/>
            <w:rPr>
              <w:rFonts w:ascii="Arial" w:eastAsia="Times New Roman" w:hAnsi="Arial" w:cs="Arial"/>
              <w:b/>
              <w:sz w:val="24"/>
              <w:szCs w:val="24"/>
              <w:lang w:val="ro-RO"/>
            </w:rPr>
          </w:pPr>
          <w:r w:rsidRPr="00A72FEA">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B81D81" w:rsidRPr="00010A8C" w:rsidRDefault="00A72FEA" w:rsidP="00B81D81">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81D81" w:rsidRPr="00122506" w:rsidRDefault="00B81D81" w:rsidP="00B81D81">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B81D81" w:rsidRPr="00010A8C" w:rsidRDefault="00A72FEA" w:rsidP="00B81D81">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81D81" w:rsidRDefault="00B81D81" w:rsidP="00B81D8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rPr>
              <w:alias w:val="Câmp editabil text"/>
              <w:tag w:val="CampEditabil"/>
              <w:id w:val="76418734"/>
              <w:placeholder>
                <w:docPart w:val="B5503A55BD6646B48BAD799D31100069"/>
              </w:placeholder>
            </w:sdtPr>
            <w:sdtContent>
              <w:sdt>
                <w:sdtPr>
                  <w:rPr>
                    <w:rFonts w:ascii="Arial" w:eastAsia="Times New Roman" w:hAnsi="Arial" w:cs="Arial"/>
                    <w:b/>
                    <w:sz w:val="24"/>
                    <w:szCs w:val="24"/>
                    <w:lang w:val="ro-RO"/>
                  </w:rPr>
                  <w:alias w:val="Câmp editabil text"/>
                  <w:tag w:val="CampEditabil"/>
                  <w:id w:val="-349110616"/>
                  <w:placeholder>
                    <w:docPart w:val="D818508C0532469FA715DBFA063FFFC6"/>
                  </w:placeholder>
                </w:sdtPr>
                <w:sdtContent>
                  <w:r w:rsidR="00A72FEA" w:rsidRPr="009C074E">
                    <w:rPr>
                      <w:rFonts w:ascii="Arial" w:eastAsia="Times New Roman" w:hAnsi="Arial" w:cs="Arial"/>
                      <w:sz w:val="24"/>
                      <w:szCs w:val="24"/>
                      <w:lang w:val="ro-RO" w:eastAsia="en-US"/>
                    </w:rPr>
                    <w:t xml:space="preserve">în </w:t>
                  </w:r>
                  <w:r w:rsidR="00A72FEA" w:rsidRPr="009C074E">
                    <w:rPr>
                      <w:rFonts w:ascii="Arial" w:eastAsia="Times New Roman" w:hAnsi="Arial" w:cs="Arial"/>
                      <w:iCs/>
                      <w:sz w:val="24"/>
                      <w:szCs w:val="24"/>
                      <w:lang w:val="ro-RO" w:eastAsia="en-US"/>
                    </w:rPr>
                    <w:t>ambalaje originale, etichetate corespunzător cu semne caracteristice care avertizează că substanţele sunt toxice, inflamabile, nocive, cu respectarea Regulamentului 1272/2008/CE privind clasificarea, etichetarea, ambalarea substantelor şi a amestecurilor;    substanţele periculoase; menţinute ambalate astfel încât să împiedice orice pierdere de conţinut prin manipulare, transport şi depozitare;</w:t>
                  </w:r>
                </w:sdtContent>
              </w:sdt>
            </w:sdtContent>
          </w:sdt>
        </w:sdtContent>
      </w:sdt>
    </w:p>
    <w:p w:rsidR="00B81D81" w:rsidRDefault="00B81D81" w:rsidP="00B81D8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rPr>
              <w:alias w:val="Câmp editabil text"/>
              <w:tag w:val="CampEditabil"/>
              <w:id w:val="1470625828"/>
              <w:placeholder>
                <w:docPart w:val="83D024ECF2E0410AB14242D64D511698"/>
              </w:placeholder>
            </w:sdtPr>
            <w:sdtContent>
              <w:r w:rsidR="00A72FEA" w:rsidRPr="009C074E">
                <w:rPr>
                  <w:rFonts w:ascii="Arial" w:eastAsia="Times New Roman" w:hAnsi="Arial" w:cs="Arial"/>
                  <w:bCs/>
                  <w:iCs/>
                  <w:sz w:val="24"/>
                  <w:szCs w:val="24"/>
                  <w:lang w:val="ro-RO" w:eastAsia="en-US"/>
                </w:rPr>
                <w:t>mijloacele de transport ale firmelor autorizate, conform instrucţiunilor prescrise de producători, cu respectarea ADR</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B81D81" w:rsidRDefault="00B81D81" w:rsidP="00B81D8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eastAsia="en-US"/>
              </w:rPr>
              <w:alias w:val="Câmp editabil text"/>
              <w:tag w:val="CampEditabil"/>
              <w:id w:val="1812127488"/>
              <w:placeholder>
                <w:docPart w:val="228B7752844B495AA0A8549AC5666785"/>
              </w:placeholder>
            </w:sdtPr>
            <w:sdtContent>
              <w:r w:rsidR="00A72FEA" w:rsidRPr="009C074E">
                <w:rPr>
                  <w:rFonts w:ascii="Arial" w:eastAsia="Times New Roman" w:hAnsi="Arial" w:cs="Arial"/>
                  <w:bCs/>
                  <w:iCs/>
                  <w:sz w:val="24"/>
                  <w:szCs w:val="24"/>
                  <w:lang w:val="ro-RO" w:eastAsia="en-US"/>
                </w:rPr>
                <w:t>în ambalajele originale, închise ermetic, în spaţii închise,securizate, uscate şi bine ventilate, departe de surse de căldură sau care produc scântei, departe de  umezeală, lumină şi materiale incompatibile</w:t>
              </w:r>
              <w:r w:rsidR="00A72FEA">
                <w:rPr>
                  <w:rFonts w:ascii="Arial" w:eastAsia="Times New Roman" w:hAnsi="Arial" w:cs="Arial"/>
                  <w:bCs/>
                  <w:iCs/>
                  <w:sz w:val="24"/>
                  <w:szCs w:val="24"/>
                  <w:lang w:val="ro-RO" w:eastAsia="en-US"/>
                </w:rPr>
                <w:t>;</w:t>
              </w:r>
              <w:r w:rsidR="00A72FEA" w:rsidRPr="009C074E">
                <w:rPr>
                  <w:rFonts w:ascii="Arial" w:eastAsia="Times New Roman" w:hAnsi="Arial" w:cs="Arial"/>
                  <w:bCs/>
                  <w:iCs/>
                  <w:sz w:val="24"/>
                  <w:szCs w:val="24"/>
                  <w:lang w:val="ro-RO" w:eastAsia="en-US"/>
                </w:rPr>
                <w:t xml:space="preserve"> </w:t>
              </w:r>
            </w:sdtContent>
          </w:sdt>
        </w:sdtContent>
      </w:sdt>
    </w:p>
    <w:p w:rsidR="00B81D81" w:rsidRDefault="00B81D81" w:rsidP="00B81D8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238767076"/>
              <w:placeholder>
                <w:docPart w:val="9DAFB50627B540E696B4829A70BECC0C"/>
              </w:placeholder>
            </w:sdtPr>
            <w:sdtContent>
              <w:r w:rsidR="00A72FEA" w:rsidRPr="009C074E">
                <w:rPr>
                  <w:rFonts w:ascii="Arial" w:eastAsia="Times New Roman" w:hAnsi="Arial" w:cs="Arial"/>
                  <w:bCs/>
                  <w:sz w:val="24"/>
                  <w:szCs w:val="24"/>
                  <w:lang w:val="ro-RO" w:eastAsia="en-US"/>
                </w:rPr>
                <w:t>utilizare in procesul tehnologic</w:t>
              </w:r>
              <w:r w:rsidR="00A72FEA" w:rsidRPr="009C074E">
                <w:rPr>
                  <w:rFonts w:ascii="Arial" w:eastAsia="Times New Roman" w:hAnsi="Arial" w:cs="Arial"/>
                  <w:bCs/>
                  <w:iCs/>
                  <w:sz w:val="24"/>
                  <w:szCs w:val="24"/>
                  <w:lang w:val="ro-RO" w:eastAsia="en-US"/>
                </w:rPr>
                <w:t>; se gestionează conform fişelor tehnice de securitate</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B81D81" w:rsidRPr="00BD4EA0" w:rsidRDefault="00A72FEA" w:rsidP="00B81D81">
          <w:pPr>
            <w:spacing w:after="0"/>
            <w:ind w:left="360"/>
            <w:rPr>
              <w:rFonts w:ascii="Arial" w:hAnsi="Arial" w:cs="Arial"/>
              <w:lang w:val="ro-RO"/>
            </w:rPr>
          </w:pPr>
          <w:r>
            <w:rPr>
              <w:rFonts w:ascii="Arial" w:hAnsi="Arial" w:cs="Arial"/>
              <w:color w:val="808080"/>
              <w:lang w:val="ro-RO"/>
            </w:rPr>
            <w:t xml:space="preserve"> </w:t>
          </w:r>
        </w:p>
      </w:sdtContent>
    </w:sdt>
    <w:p w:rsidR="00B81D81" w:rsidRPr="00122506" w:rsidRDefault="00B81D81" w:rsidP="00B81D81">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25557334"/>
            <w:placeholder>
              <w:docPart w:val="1A9CA4BD75414BFDA216638BEA21352D"/>
            </w:placeholder>
          </w:sdtPr>
          <w:sdtContent>
            <w:sdt>
              <w:sdtPr>
                <w:rPr>
                  <w:rFonts w:ascii="Arial" w:eastAsia="Times New Roman" w:hAnsi="Arial" w:cs="Arial"/>
                  <w:sz w:val="24"/>
                  <w:szCs w:val="24"/>
                  <w:lang w:val="ro-RO"/>
                </w:rPr>
                <w:alias w:val="Câmp editabil text"/>
                <w:tag w:val="CampEditabil"/>
                <w:id w:val="-170640798"/>
                <w:placeholder>
                  <w:docPart w:val="F266588ADD2A4E75A9F3FF42743EAB6F"/>
                </w:placeholder>
              </w:sdtPr>
              <w:sdtContent>
                <w:p w:rsidR="00A72FEA" w:rsidRPr="00C91204" w:rsidRDefault="00A72FEA" w:rsidP="00A72FEA">
                  <w:pPr>
                    <w:spacing w:after="0" w:line="240" w:lineRule="auto"/>
                    <w:jc w:val="both"/>
                    <w:rPr>
                      <w:rFonts w:ascii="Arial" w:eastAsia="Times New Roman" w:hAnsi="Arial" w:cs="Arial"/>
                      <w:noProof/>
                      <w:sz w:val="24"/>
                      <w:szCs w:val="24"/>
                      <w:lang w:val="ro-RO"/>
                    </w:rPr>
                  </w:pPr>
                  <w:r w:rsidRPr="00C91204">
                    <w:rPr>
                      <w:rFonts w:ascii="Arial" w:eastAsia="Times New Roman" w:hAnsi="Arial" w:cs="Arial"/>
                      <w:noProof/>
                      <w:sz w:val="24"/>
                      <w:szCs w:val="24"/>
                      <w:lang w:val="ro-RO"/>
                    </w:rPr>
                    <w:t xml:space="preserve">- depozitarea ambalajelor provenite de la substanţe periculoase se face separat de a celor provenite de la substanţe nepericuloase, în zona special prevăzută pentru acest scop, etichetată adecvat; </w:t>
                  </w:r>
                </w:p>
                <w:p w:rsidR="00A72FEA" w:rsidRPr="00C91204" w:rsidRDefault="00A72FEA" w:rsidP="00A72FEA">
                  <w:pPr>
                    <w:spacing w:after="0" w:line="240" w:lineRule="auto"/>
                    <w:jc w:val="both"/>
                    <w:rPr>
                      <w:rFonts w:ascii="Arial" w:eastAsia="Times New Roman" w:hAnsi="Arial" w:cs="Arial"/>
                      <w:bCs/>
                      <w:iCs/>
                      <w:noProof/>
                      <w:sz w:val="24"/>
                      <w:szCs w:val="24"/>
                      <w:lang w:val="ro-RO"/>
                    </w:rPr>
                  </w:pPr>
                  <w:r w:rsidRPr="00C91204">
                    <w:rPr>
                      <w:rFonts w:ascii="Arial" w:eastAsia="Times New Roman" w:hAnsi="Arial" w:cs="Arial"/>
                      <w:bCs/>
                      <w:iCs/>
                      <w:noProof/>
                      <w:sz w:val="24"/>
                      <w:szCs w:val="24"/>
                      <w:lang w:val="ro-RO"/>
                    </w:rPr>
                    <w:t xml:space="preserve">- nu se utilizează ambalajele produselor în alte scopuri decât cele pentru care au fost destinate; </w:t>
                  </w:r>
                </w:p>
                <w:p w:rsidR="00A72FEA" w:rsidRPr="00C91204" w:rsidRDefault="00A72FEA" w:rsidP="00A72FEA">
                  <w:pPr>
                    <w:spacing w:after="0" w:line="240" w:lineRule="auto"/>
                    <w:jc w:val="both"/>
                    <w:rPr>
                      <w:rFonts w:ascii="Arial" w:eastAsia="Times New Roman" w:hAnsi="Arial" w:cs="Arial"/>
                      <w:noProof/>
                      <w:sz w:val="24"/>
                      <w:szCs w:val="24"/>
                      <w:lang w:val="ro-RO"/>
                    </w:rPr>
                  </w:pPr>
                  <w:r w:rsidRPr="00C91204">
                    <w:rPr>
                      <w:rFonts w:ascii="Arial" w:eastAsia="Times New Roman" w:hAnsi="Arial" w:cs="Arial"/>
                      <w:bCs/>
                      <w:iCs/>
                      <w:noProof/>
                      <w:sz w:val="24"/>
                      <w:szCs w:val="24"/>
                      <w:lang w:val="ro-RO"/>
                    </w:rPr>
                    <w:t xml:space="preserve">- se respectă cerinţele de securitate privind gestionarea ambalajelor </w:t>
                  </w:r>
                  <w:r w:rsidRPr="00C91204">
                    <w:rPr>
                      <w:rFonts w:ascii="Arial" w:eastAsia="Times New Roman" w:hAnsi="Arial" w:cs="Arial"/>
                      <w:noProof/>
                      <w:sz w:val="24"/>
                      <w:szCs w:val="24"/>
                      <w:lang w:val="ro-RO"/>
                    </w:rPr>
                    <w:t xml:space="preserve">rezultate de la substanţele şi preparatele periculoase; </w:t>
                  </w:r>
                </w:p>
                <w:p w:rsidR="00B81D81" w:rsidRPr="00122506" w:rsidRDefault="00A72FEA" w:rsidP="00A72FEA">
                  <w:pPr>
                    <w:spacing w:after="0" w:line="240" w:lineRule="auto"/>
                    <w:jc w:val="both"/>
                    <w:rPr>
                      <w:rFonts w:ascii="Arial" w:eastAsia="Times New Roman" w:hAnsi="Arial" w:cs="Arial"/>
                      <w:sz w:val="24"/>
                      <w:szCs w:val="24"/>
                      <w:lang w:val="ro-RO"/>
                    </w:rPr>
                  </w:pPr>
                  <w:r w:rsidRPr="00C91204">
                    <w:rPr>
                      <w:rFonts w:ascii="Arial" w:eastAsia="Times New Roman" w:hAnsi="Arial" w:cs="Arial"/>
                      <w:bCs/>
                      <w:iCs/>
                      <w:noProof/>
                      <w:sz w:val="24"/>
                      <w:szCs w:val="24"/>
                      <w:lang w:val="ro-RO"/>
                    </w:rPr>
                    <w:t>- se respectă prevederile fişelor tehnice de securitate privind gestionarea ambalajelor; ambalajele goale se returnează furnizorilor sau se elimină prin incinerare/coincinerare la firme autorizate; nu se elimină cu deşeurile menajere</w:t>
                  </w:r>
                </w:p>
              </w:sdtContent>
            </w:sdt>
          </w:sdtContent>
        </w:sdt>
      </w:sdtContent>
    </w:sdt>
    <w:p w:rsidR="00B81D81" w:rsidRPr="00122506" w:rsidRDefault="00B81D81" w:rsidP="00B81D81">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B81D81" w:rsidRDefault="00B81D81" w:rsidP="00B81D81">
          <w:pPr>
            <w:spacing w:after="0" w:line="240" w:lineRule="auto"/>
            <w:jc w:val="both"/>
            <w:rPr>
              <w:rFonts w:ascii="Arial" w:eastAsia="Times New Roman" w:hAnsi="Arial" w:cs="Arial"/>
              <w:b/>
              <w:sz w:val="24"/>
              <w:szCs w:val="24"/>
              <w:lang w:val="ro-RO"/>
            </w:rPr>
          </w:pPr>
        </w:p>
        <w:p w:rsidR="00B81D81" w:rsidRPr="00853234" w:rsidRDefault="00B81D81" w:rsidP="00B81D81">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A72FEA">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B81D81" w:rsidRDefault="00B81D81" w:rsidP="00B81D81">
          <w:pPr>
            <w:spacing w:after="0" w:line="240" w:lineRule="auto"/>
            <w:jc w:val="both"/>
            <w:rPr>
              <w:rFonts w:ascii="Arial" w:hAnsi="Arial" w:cs="Arial"/>
              <w:b/>
              <w:sz w:val="24"/>
              <w:szCs w:val="24"/>
              <w:lang w:val="ro-RO"/>
            </w:rPr>
          </w:pPr>
        </w:p>
        <w:p w:rsidR="00B81D81" w:rsidRDefault="00B81D81" w:rsidP="00B81D81">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lastRenderedPageBreak/>
            <w:t>Instala</w:t>
          </w:r>
          <w:r>
            <w:rPr>
              <w:rFonts w:ascii="Arial" w:hAnsi="Arial" w:cs="Arial"/>
              <w:b/>
              <w:sz w:val="24"/>
              <w:szCs w:val="24"/>
              <w:lang w:val="ro-RO"/>
            </w:rPr>
            <w:t>ț</w:t>
          </w:r>
          <w:r w:rsidRPr="00853234">
            <w:rPr>
              <w:rFonts w:ascii="Arial" w:hAnsi="Arial" w:cs="Arial"/>
              <w:b/>
              <w:sz w:val="24"/>
              <w:szCs w:val="24"/>
              <w:lang w:val="ro-RO"/>
            </w:rPr>
            <w:t xml:space="preserve">ia </w:t>
          </w:r>
          <w:r w:rsidR="00A72FEA">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B81D81" w:rsidRDefault="00B81D81" w:rsidP="00B81D81">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B81D81" w:rsidRPr="00D15FAB" w:rsidTr="00B81D81">
            <w:tc>
              <w:tcPr>
                <w:tcW w:w="1804" w:type="dxa"/>
                <w:vMerge w:val="restart"/>
                <w:shd w:val="clear" w:color="auto" w:fill="C0C0C0"/>
              </w:tcPr>
              <w:p w:rsidR="00B81D81" w:rsidRPr="00D15FAB" w:rsidRDefault="00B81D81" w:rsidP="00B81D8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B81D81" w:rsidRPr="00D15FAB" w:rsidRDefault="00B81D81" w:rsidP="00B81D8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B81D81" w:rsidRPr="00D15FAB" w:rsidRDefault="00B81D81" w:rsidP="00B81D8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B81D81" w:rsidRPr="00D15FAB" w:rsidRDefault="00B81D81" w:rsidP="00B81D8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B81D81" w:rsidRPr="00D15FAB" w:rsidRDefault="00B81D81" w:rsidP="00B81D81">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B81D81" w:rsidRPr="00D15FAB" w:rsidTr="00B81D81">
            <w:tc>
              <w:tcPr>
                <w:tcW w:w="1804" w:type="dxa"/>
                <w:vMerge/>
                <w:shd w:val="clear" w:color="auto" w:fill="C0C0C0"/>
              </w:tcPr>
              <w:p w:rsidR="00B81D81" w:rsidRPr="00D15FAB" w:rsidRDefault="00B81D81" w:rsidP="00B81D81">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B81D81" w:rsidRPr="00D15FAB" w:rsidRDefault="00B81D81" w:rsidP="00B81D81">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B81D81" w:rsidRPr="00D15FAB" w:rsidRDefault="00B81D81" w:rsidP="00B81D81">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B81D81" w:rsidRPr="00D15FAB" w:rsidRDefault="00B81D81" w:rsidP="00B81D81">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B81D81" w:rsidRPr="00D15FAB" w:rsidRDefault="00B81D81" w:rsidP="00B81D8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B81D81" w:rsidRPr="00D15FAB" w:rsidRDefault="00B81D81" w:rsidP="00B81D8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B81D81" w:rsidRPr="00D15FAB" w:rsidTr="00B81D81">
            <w:tc>
              <w:tcPr>
                <w:tcW w:w="1804" w:type="dxa"/>
                <w:shd w:val="clear" w:color="auto" w:fill="auto"/>
              </w:tcPr>
              <w:p w:rsidR="00B81D81" w:rsidRPr="00D15FAB" w:rsidRDefault="00B81D81" w:rsidP="00B81D81">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B81D81" w:rsidRPr="00D15FAB" w:rsidRDefault="00B81D81" w:rsidP="00B81D81">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B81D81" w:rsidRPr="00D15FAB" w:rsidRDefault="00B81D81" w:rsidP="00B81D81">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B81D81" w:rsidRPr="00D15FAB" w:rsidRDefault="00B81D81" w:rsidP="00B81D8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81D81" w:rsidRPr="00D15FAB" w:rsidRDefault="00B81D81" w:rsidP="00B81D8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81D81" w:rsidRPr="00D15FAB" w:rsidRDefault="00B81D81" w:rsidP="00B81D81">
                <w:pPr>
                  <w:spacing w:before="40" w:after="0" w:line="360" w:lineRule="auto"/>
                  <w:jc w:val="center"/>
                  <w:rPr>
                    <w:rFonts w:ascii="Arial" w:eastAsia="Times New Roman" w:hAnsi="Arial" w:cs="Arial"/>
                    <w:sz w:val="20"/>
                    <w:szCs w:val="24"/>
                    <w:lang w:val="ro-RO"/>
                  </w:rPr>
                </w:pPr>
              </w:p>
            </w:tc>
          </w:tr>
        </w:tbl>
        <w:p w:rsidR="00B81D81" w:rsidRDefault="00D70353" w:rsidP="00B81D81">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B81D81" w:rsidRPr="00A72FEA" w:rsidRDefault="00B81D81" w:rsidP="00B81D81">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A72FEA">
            <w:rPr>
              <w:rFonts w:ascii="Arial" w:hAnsi="Arial" w:cs="Arial"/>
              <w:sz w:val="24"/>
              <w:szCs w:val="24"/>
              <w:lang w:val="pt-BR"/>
            </w:rPr>
            <w:t>-Nu este cazul</w:t>
          </w:r>
        </w:p>
        <w:p w:rsidR="00B81D81" w:rsidRDefault="00B81D81" w:rsidP="00B81D81">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A72FEA">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B81D81" w:rsidRPr="000768B9" w:rsidTr="00B81D81">
            <w:tc>
              <w:tcPr>
                <w:tcW w:w="3848" w:type="dxa"/>
                <w:shd w:val="clear" w:color="auto" w:fill="C0C0C0"/>
              </w:tcPr>
              <w:p w:rsidR="00B81D81" w:rsidRPr="000768B9" w:rsidRDefault="00B81D81" w:rsidP="00B81D8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B81D81" w:rsidRPr="000768B9" w:rsidRDefault="00B81D81" w:rsidP="00B81D8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B81D81" w:rsidRPr="000768B9" w:rsidRDefault="00B81D81" w:rsidP="00B81D8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B81D81" w:rsidRPr="000768B9" w:rsidTr="00B81D81">
            <w:tc>
              <w:tcPr>
                <w:tcW w:w="3848" w:type="dxa"/>
                <w:shd w:val="clear" w:color="auto" w:fill="auto"/>
              </w:tcPr>
              <w:p w:rsidR="00B81D81" w:rsidRPr="000768B9" w:rsidRDefault="00B81D81" w:rsidP="00B81D81">
                <w:pPr>
                  <w:spacing w:before="40" w:after="0" w:line="360" w:lineRule="auto"/>
                  <w:jc w:val="center"/>
                  <w:rPr>
                    <w:rFonts w:ascii="Arial" w:hAnsi="Arial" w:cs="Arial"/>
                    <w:noProof/>
                    <w:sz w:val="20"/>
                    <w:szCs w:val="24"/>
                    <w:lang w:val="ro-RO"/>
                  </w:rPr>
                </w:pPr>
              </w:p>
            </w:tc>
            <w:tc>
              <w:tcPr>
                <w:tcW w:w="3079" w:type="dxa"/>
                <w:shd w:val="clear" w:color="auto" w:fill="auto"/>
              </w:tcPr>
              <w:p w:rsidR="00B81D81" w:rsidRPr="000768B9" w:rsidRDefault="00B81D81" w:rsidP="00B81D81">
                <w:pPr>
                  <w:spacing w:before="40" w:after="0" w:line="360" w:lineRule="auto"/>
                  <w:jc w:val="center"/>
                  <w:rPr>
                    <w:rFonts w:ascii="Arial" w:hAnsi="Arial" w:cs="Arial"/>
                    <w:noProof/>
                    <w:sz w:val="20"/>
                    <w:szCs w:val="24"/>
                    <w:lang w:val="ro-RO"/>
                  </w:rPr>
                </w:pPr>
              </w:p>
            </w:tc>
            <w:tc>
              <w:tcPr>
                <w:tcW w:w="3079" w:type="dxa"/>
                <w:shd w:val="clear" w:color="auto" w:fill="auto"/>
              </w:tcPr>
              <w:p w:rsidR="00B81D81" w:rsidRPr="000768B9" w:rsidRDefault="00B81D81" w:rsidP="00B81D81">
                <w:pPr>
                  <w:spacing w:before="40" w:after="0" w:line="360" w:lineRule="auto"/>
                  <w:jc w:val="center"/>
                  <w:rPr>
                    <w:rFonts w:ascii="Arial" w:hAnsi="Arial" w:cs="Arial"/>
                    <w:noProof/>
                    <w:sz w:val="20"/>
                    <w:szCs w:val="24"/>
                    <w:lang w:val="ro-RO"/>
                  </w:rPr>
                </w:pPr>
              </w:p>
            </w:tc>
          </w:tr>
        </w:tbl>
        <w:p w:rsidR="00B81D81" w:rsidRDefault="00D70353" w:rsidP="00B81D81">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B81D81" w:rsidRDefault="00B81D81" w:rsidP="00B81D81">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B81D81" w:rsidRPr="000768B9" w:rsidTr="00B81D81">
            <w:tc>
              <w:tcPr>
                <w:tcW w:w="2859" w:type="dxa"/>
                <w:shd w:val="clear" w:color="auto" w:fill="C0C0C0"/>
              </w:tcPr>
              <w:p w:rsidR="00B81D81" w:rsidRPr="000768B9" w:rsidRDefault="00B81D81" w:rsidP="00B81D8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B81D81" w:rsidRPr="000768B9" w:rsidRDefault="00B81D81" w:rsidP="00B81D8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B81D81" w:rsidRPr="000768B9" w:rsidTr="00B81D81">
            <w:tc>
              <w:tcPr>
                <w:tcW w:w="2859" w:type="dxa"/>
                <w:shd w:val="clear" w:color="auto" w:fill="auto"/>
              </w:tcPr>
              <w:p w:rsidR="00B81D81" w:rsidRPr="000768B9" w:rsidRDefault="00B81D81" w:rsidP="00B81D81">
                <w:pPr>
                  <w:spacing w:before="40" w:after="0" w:line="360" w:lineRule="auto"/>
                  <w:jc w:val="center"/>
                  <w:rPr>
                    <w:rFonts w:ascii="Arial" w:hAnsi="Arial" w:cs="Arial"/>
                    <w:noProof/>
                    <w:sz w:val="20"/>
                    <w:szCs w:val="24"/>
                    <w:lang w:val="ro-RO"/>
                  </w:rPr>
                </w:pPr>
              </w:p>
            </w:tc>
            <w:tc>
              <w:tcPr>
                <w:tcW w:w="7147" w:type="dxa"/>
                <w:shd w:val="clear" w:color="auto" w:fill="auto"/>
              </w:tcPr>
              <w:p w:rsidR="00B81D81" w:rsidRPr="000768B9" w:rsidRDefault="00B81D81" w:rsidP="00B81D81">
                <w:pPr>
                  <w:spacing w:before="40" w:after="0" w:line="360" w:lineRule="auto"/>
                  <w:jc w:val="center"/>
                  <w:rPr>
                    <w:rFonts w:ascii="Arial" w:hAnsi="Arial" w:cs="Arial"/>
                    <w:noProof/>
                    <w:sz w:val="20"/>
                    <w:szCs w:val="24"/>
                    <w:lang w:val="ro-RO"/>
                  </w:rPr>
                </w:pPr>
              </w:p>
            </w:tc>
          </w:tr>
        </w:tbl>
        <w:p w:rsidR="00B81D81" w:rsidRDefault="00D70353" w:rsidP="00B81D81">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B81D81" w:rsidRDefault="00A72FEA" w:rsidP="00B81D81">
          <w:pPr>
            <w:spacing w:after="0" w:line="240" w:lineRule="auto"/>
            <w:jc w:val="both"/>
            <w:rPr>
              <w:rFonts w:ascii="Arial" w:hAnsi="Arial" w:cs="Arial"/>
              <w:noProof/>
              <w:sz w:val="24"/>
              <w:szCs w:val="24"/>
              <w:lang w:val="ro-RO"/>
            </w:rPr>
          </w:pPr>
          <w:r>
            <w:rPr>
              <w:rFonts w:ascii="Arial" w:hAnsi="Arial" w:cs="Arial"/>
              <w:noProof/>
              <w:sz w:val="24"/>
              <w:szCs w:val="24"/>
              <w:lang w:val="ro-RO"/>
            </w:rPr>
            <w:t>Nu este cazul</w:t>
          </w:r>
        </w:p>
      </w:sdtContent>
    </w:sdt>
    <w:p w:rsidR="00B81D81" w:rsidRPr="00122506" w:rsidRDefault="00B81D81" w:rsidP="00B81D81">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1266575117"/>
            <w:placeholder>
              <w:docPart w:val="C108832A2F8747C2B36F43145144CC2F"/>
            </w:placeholder>
          </w:sdtPr>
          <w:sdtContent>
            <w:sdt>
              <w:sdtPr>
                <w:rPr>
                  <w:rFonts w:ascii="Arial" w:eastAsia="Times New Roman" w:hAnsi="Arial" w:cs="Arial"/>
                  <w:sz w:val="24"/>
                  <w:szCs w:val="24"/>
                  <w:lang w:val="ro-RO"/>
                </w:rPr>
                <w:alias w:val="Câmp editabil text"/>
                <w:tag w:val="CampEditabil"/>
                <w:id w:val="-1217190036"/>
                <w:placeholder>
                  <w:docPart w:val="5E0CDB3950C44004B3DB0BCE3096EFBD"/>
                </w:placeholder>
              </w:sdtPr>
              <w:sdtContent>
                <w:p w:rsidR="00A72FEA" w:rsidRPr="00C91204" w:rsidRDefault="00A72FEA" w:rsidP="00A72FEA">
                  <w:pPr>
                    <w:spacing w:after="0" w:line="240" w:lineRule="auto"/>
                    <w:jc w:val="both"/>
                    <w:rPr>
                      <w:rFonts w:ascii="Arial" w:eastAsia="Times New Roman" w:hAnsi="Arial" w:cs="Arial"/>
                      <w:noProof/>
                      <w:sz w:val="24"/>
                      <w:szCs w:val="24"/>
                      <w:lang w:val="ro-RO"/>
                    </w:rPr>
                  </w:pPr>
                  <w:r w:rsidRPr="00C91204">
                    <w:rPr>
                      <w:rFonts w:ascii="Arial" w:eastAsia="Times New Roman" w:hAnsi="Arial" w:cs="Arial"/>
                      <w:noProof/>
                      <w:sz w:val="24"/>
                      <w:szCs w:val="24"/>
                      <w:lang w:val="ro-RO"/>
                    </w:rPr>
                    <w:t xml:space="preserve">- depozitarea ambalajelor provenite de la substanţe periculoase se face separat de a celor provenite de la substanţe nepericuloase, în zona special prevăzută pentru acest scop, etichetată adecvat; </w:t>
                  </w:r>
                </w:p>
                <w:p w:rsidR="00A72FEA" w:rsidRPr="00C91204" w:rsidRDefault="00A72FEA" w:rsidP="00A72FEA">
                  <w:pPr>
                    <w:spacing w:after="0" w:line="240" w:lineRule="auto"/>
                    <w:jc w:val="both"/>
                    <w:rPr>
                      <w:rFonts w:ascii="Arial" w:eastAsia="Times New Roman" w:hAnsi="Arial" w:cs="Arial"/>
                      <w:bCs/>
                      <w:iCs/>
                      <w:noProof/>
                      <w:sz w:val="24"/>
                      <w:szCs w:val="24"/>
                      <w:lang w:val="ro-RO"/>
                    </w:rPr>
                  </w:pPr>
                  <w:r w:rsidRPr="00C91204">
                    <w:rPr>
                      <w:rFonts w:ascii="Arial" w:eastAsia="Times New Roman" w:hAnsi="Arial" w:cs="Arial"/>
                      <w:bCs/>
                      <w:iCs/>
                      <w:noProof/>
                      <w:sz w:val="24"/>
                      <w:szCs w:val="24"/>
                      <w:lang w:val="ro-RO"/>
                    </w:rPr>
                    <w:t xml:space="preserve">- nu se utilizează ambalajele produselor în alte scopuri decât cele pentru care au fost destinate; </w:t>
                  </w:r>
                </w:p>
                <w:p w:rsidR="00A72FEA" w:rsidRPr="00C91204" w:rsidRDefault="00A72FEA" w:rsidP="00A72FEA">
                  <w:pPr>
                    <w:spacing w:after="0" w:line="240" w:lineRule="auto"/>
                    <w:jc w:val="both"/>
                    <w:rPr>
                      <w:rFonts w:ascii="Arial" w:eastAsia="Times New Roman" w:hAnsi="Arial" w:cs="Arial"/>
                      <w:noProof/>
                      <w:sz w:val="24"/>
                      <w:szCs w:val="24"/>
                      <w:lang w:val="ro-RO"/>
                    </w:rPr>
                  </w:pPr>
                  <w:r w:rsidRPr="00C91204">
                    <w:rPr>
                      <w:rFonts w:ascii="Arial" w:eastAsia="Times New Roman" w:hAnsi="Arial" w:cs="Arial"/>
                      <w:bCs/>
                      <w:iCs/>
                      <w:noProof/>
                      <w:sz w:val="24"/>
                      <w:szCs w:val="24"/>
                      <w:lang w:val="ro-RO"/>
                    </w:rPr>
                    <w:t xml:space="preserve">- se respectă cerinţele de securitate privind gestionarea ambalajelor </w:t>
                  </w:r>
                  <w:r w:rsidRPr="00C91204">
                    <w:rPr>
                      <w:rFonts w:ascii="Arial" w:eastAsia="Times New Roman" w:hAnsi="Arial" w:cs="Arial"/>
                      <w:noProof/>
                      <w:sz w:val="24"/>
                      <w:szCs w:val="24"/>
                      <w:lang w:val="ro-RO"/>
                    </w:rPr>
                    <w:t xml:space="preserve">rezultate de la substanţele şi preparatele periculoase; </w:t>
                  </w:r>
                </w:p>
                <w:p w:rsidR="00A72FEA" w:rsidRDefault="00A72FEA" w:rsidP="00A72FEA">
                  <w:pPr>
                    <w:spacing w:after="0" w:line="240" w:lineRule="auto"/>
                    <w:jc w:val="both"/>
                    <w:rPr>
                      <w:rFonts w:ascii="Arial" w:eastAsia="Times New Roman" w:hAnsi="Arial" w:cs="Arial"/>
                      <w:sz w:val="24"/>
                      <w:szCs w:val="24"/>
                      <w:lang w:val="ro-RO"/>
                    </w:rPr>
                  </w:pPr>
                  <w:r w:rsidRPr="00C91204">
                    <w:rPr>
                      <w:rFonts w:ascii="Arial" w:eastAsia="Times New Roman" w:hAnsi="Arial" w:cs="Arial"/>
                      <w:bCs/>
                      <w:iCs/>
                      <w:noProof/>
                      <w:sz w:val="24"/>
                      <w:szCs w:val="24"/>
                      <w:lang w:val="ro-RO"/>
                    </w:rPr>
                    <w:t>- se respectă prevederile fişelor tehnice de securitate privind gestionarea ambalajelor; ambalajele goale se returnează furnizorilor sau se elimină prin incinerare/coincinerare la firme autorizate; nu se elimină cu deşeurile menajere</w:t>
                  </w:r>
                </w:p>
              </w:sdtContent>
            </w:sdt>
          </w:sdtContent>
        </w:sdt>
        <w:p w:rsidR="00A72FEA" w:rsidRPr="00114F26" w:rsidRDefault="00A72FEA" w:rsidP="00A72FEA">
          <w:pPr>
            <w:spacing w:after="0" w:line="240" w:lineRule="auto"/>
            <w:jc w:val="both"/>
            <w:rPr>
              <w:rFonts w:ascii="Arial" w:eastAsia="Times New Roman" w:hAnsi="Arial" w:cs="Arial"/>
              <w:sz w:val="24"/>
              <w:szCs w:val="24"/>
              <w:lang w:val="ro-RO"/>
            </w:rPr>
          </w:pPr>
        </w:p>
        <w:p w:rsidR="00B81D81" w:rsidRPr="00114F26" w:rsidRDefault="00D70353" w:rsidP="00B81D81">
          <w:pPr>
            <w:snapToGrid w:val="0"/>
            <w:spacing w:after="0" w:line="240" w:lineRule="auto"/>
            <w:ind w:left="360"/>
            <w:jc w:val="both"/>
            <w:rPr>
              <w:rFonts w:ascii="Arial" w:eastAsia="Times New Roman" w:hAnsi="Arial" w:cs="Arial"/>
              <w:sz w:val="24"/>
              <w:szCs w:val="24"/>
              <w:lang w:val="ro-RO"/>
            </w:rPr>
          </w:pPr>
        </w:p>
      </w:sdtContent>
    </w:sdt>
    <w:p w:rsidR="00B81D81" w:rsidRDefault="00B81D81" w:rsidP="00B81D8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B81D81" w:rsidRDefault="00A72FEA" w:rsidP="00B81D81">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B81D81" w:rsidRDefault="00B81D81" w:rsidP="00B81D81">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536467117"/>
            <w:placeholder>
              <w:docPart w:val="D3BEDE70BEFB4FBD950380E1308AD5F1"/>
            </w:placeholder>
          </w:sdtPr>
          <w:sdtContent>
            <w:p w:rsidR="00A72FEA" w:rsidRPr="0070543D" w:rsidRDefault="00A72FEA" w:rsidP="00A72FEA">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-raportare lunară până în data de 5 a lunii pentru luna anterioară pentru rumeguş</w:t>
              </w:r>
            </w:p>
            <w:p w:rsidR="00A72FEA" w:rsidRDefault="00A72FEA" w:rsidP="00A72FEA">
              <w:pPr>
                <w:spacing w:after="0" w:line="240" w:lineRule="auto"/>
                <w:jc w:val="both"/>
                <w:rPr>
                  <w:rFonts w:ascii="Arial" w:hAnsi="Arial" w:cs="Arial"/>
                  <w:sz w:val="24"/>
                  <w:szCs w:val="24"/>
                </w:rPr>
              </w:pPr>
              <w:r>
                <w:rPr>
                  <w:rFonts w:ascii="Arial" w:hAnsi="Arial" w:cs="Arial"/>
                  <w:sz w:val="24"/>
                  <w:szCs w:val="24"/>
                </w:rPr>
                <w:t>-</w:t>
              </w:r>
              <w:r w:rsidRPr="003C32F3">
                <w:rPr>
                  <w:rFonts w:ascii="Arial" w:hAnsi="Arial" w:cs="Arial"/>
                  <w:sz w:val="24"/>
                  <w:szCs w:val="24"/>
                </w:rPr>
                <w:t xml:space="preserve">raportare anuală la APM Cluj a evidenţei gestiunii deşeurilor până la data de </w:t>
              </w:r>
              <w:r>
                <w:rPr>
                  <w:rFonts w:ascii="Arial" w:hAnsi="Arial" w:cs="Arial"/>
                  <w:sz w:val="24"/>
                  <w:szCs w:val="24"/>
                </w:rPr>
                <w:t>3</w:t>
              </w:r>
              <w:r w:rsidRPr="003C32F3">
                <w:rPr>
                  <w:rFonts w:ascii="Arial" w:hAnsi="Arial" w:cs="Arial"/>
                  <w:sz w:val="24"/>
                  <w:szCs w:val="24"/>
                </w:rPr>
                <w:t>1 martie anul în curs, pentru anul anterior</w:t>
              </w:r>
              <w:r>
                <w:rPr>
                  <w:rFonts w:ascii="Arial" w:hAnsi="Arial" w:cs="Arial"/>
                  <w:sz w:val="24"/>
                  <w:szCs w:val="24"/>
                </w:rPr>
                <w:t>(pe format de hârtie şi în sistem informatic)</w:t>
              </w:r>
              <w:r w:rsidRPr="003C32F3">
                <w:rPr>
                  <w:rFonts w:ascii="Arial" w:hAnsi="Arial" w:cs="Arial"/>
                  <w:sz w:val="24"/>
                  <w:szCs w:val="24"/>
                </w:rPr>
                <w:t xml:space="preserve">; </w:t>
              </w:r>
            </w:p>
            <w:p w:rsidR="00741D4D" w:rsidRDefault="00741D4D" w:rsidP="00A72FEA">
              <w:pPr>
                <w:spacing w:after="0" w:line="240" w:lineRule="auto"/>
                <w:jc w:val="both"/>
                <w:rPr>
                  <w:rFonts w:ascii="Arial" w:hAnsi="Arial" w:cs="Arial"/>
                  <w:sz w:val="24"/>
                  <w:szCs w:val="24"/>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41D4D" w:rsidRPr="008A2286" w:rsidTr="00D70353">
                <w:tc>
                  <w:tcPr>
                    <w:tcW w:w="667" w:type="dxa"/>
                    <w:shd w:val="clear" w:color="auto" w:fill="C0C0C0"/>
                    <w:vAlign w:val="center"/>
                  </w:tcPr>
                  <w:p w:rsidR="00741D4D" w:rsidRPr="008A2286" w:rsidRDefault="00741D4D" w:rsidP="00D7035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741D4D" w:rsidRPr="008A2286" w:rsidRDefault="00741D4D" w:rsidP="00D7035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741D4D" w:rsidRPr="008A2286" w:rsidRDefault="00741D4D" w:rsidP="00D7035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741D4D" w:rsidRPr="008A2286" w:rsidRDefault="00741D4D" w:rsidP="00D7035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741D4D" w:rsidRPr="008A2286" w:rsidRDefault="00741D4D" w:rsidP="00D7035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741D4D" w:rsidRPr="008A2286" w:rsidTr="00D70353">
                <w:tc>
                  <w:tcPr>
                    <w:tcW w:w="667" w:type="dxa"/>
                    <w:shd w:val="clear" w:color="auto" w:fill="auto"/>
                  </w:tcPr>
                  <w:p w:rsidR="00741D4D" w:rsidRPr="007E1CA6" w:rsidRDefault="00741D4D" w:rsidP="00D70353">
                    <w:pPr>
                      <w:spacing w:before="40" w:after="0" w:line="240" w:lineRule="auto"/>
                      <w:jc w:val="center"/>
                      <w:rPr>
                        <w:rFonts w:ascii="Arial" w:eastAsia="Times New Roman" w:hAnsi="Arial" w:cs="Arial"/>
                        <w:bCs/>
                        <w:sz w:val="20"/>
                        <w:szCs w:val="24"/>
                        <w:lang w:val="ro-RO" w:eastAsia="ro-RO"/>
                      </w:rPr>
                    </w:pPr>
                    <w:r w:rsidRPr="007E1CA6">
                      <w:rPr>
                        <w:rFonts w:ascii="Arial" w:eastAsia="Times New Roman" w:hAnsi="Arial" w:cs="Arial"/>
                        <w:bCs/>
                        <w:sz w:val="20"/>
                        <w:szCs w:val="24"/>
                        <w:lang w:val="ro-RO" w:eastAsia="ro-RO"/>
                      </w:rPr>
                      <w:lastRenderedPageBreak/>
                      <w:t>1</w:t>
                    </w:r>
                  </w:p>
                </w:tc>
                <w:tc>
                  <w:tcPr>
                    <w:tcW w:w="3335" w:type="dxa"/>
                    <w:shd w:val="clear" w:color="auto" w:fill="auto"/>
                  </w:tcPr>
                  <w:p w:rsidR="00741D4D" w:rsidRPr="007E1CA6" w:rsidRDefault="00741D4D" w:rsidP="00D70353">
                    <w:pPr>
                      <w:spacing w:before="40" w:after="0" w:line="240" w:lineRule="auto"/>
                      <w:jc w:val="center"/>
                      <w:rPr>
                        <w:rFonts w:ascii="Arial" w:eastAsia="Times New Roman" w:hAnsi="Arial" w:cs="Arial"/>
                        <w:bCs/>
                        <w:sz w:val="20"/>
                        <w:szCs w:val="24"/>
                        <w:lang w:val="ro-RO" w:eastAsia="ro-RO"/>
                      </w:rPr>
                    </w:pPr>
                    <w:r w:rsidRPr="007E1CA6">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741D4D" w:rsidRPr="007E1CA6" w:rsidRDefault="00741D4D" w:rsidP="00D70353">
                    <w:pPr>
                      <w:spacing w:before="40" w:after="0" w:line="240" w:lineRule="auto"/>
                      <w:jc w:val="center"/>
                      <w:rPr>
                        <w:rFonts w:ascii="Arial" w:eastAsia="Times New Roman" w:hAnsi="Arial" w:cs="Arial"/>
                        <w:bCs/>
                        <w:sz w:val="20"/>
                        <w:szCs w:val="24"/>
                        <w:lang w:val="ro-RO" w:eastAsia="ro-RO"/>
                      </w:rPr>
                    </w:pPr>
                    <w:r w:rsidRPr="007E1CA6">
                      <w:rPr>
                        <w:rFonts w:ascii="Arial" w:eastAsia="Times New Roman" w:hAnsi="Arial" w:cs="Arial"/>
                        <w:bCs/>
                        <w:sz w:val="20"/>
                        <w:szCs w:val="24"/>
                        <w:lang w:val="ro-RO" w:eastAsia="ro-RO"/>
                      </w:rPr>
                      <w:t>anual</w:t>
                    </w:r>
                  </w:p>
                </w:tc>
                <w:tc>
                  <w:tcPr>
                    <w:tcW w:w="2001" w:type="dxa"/>
                    <w:shd w:val="clear" w:color="auto" w:fill="auto"/>
                  </w:tcPr>
                  <w:p w:rsidR="00741D4D" w:rsidRPr="007E1CA6" w:rsidRDefault="00741D4D" w:rsidP="00D70353">
                    <w:pPr>
                      <w:spacing w:before="40" w:after="0" w:line="240" w:lineRule="auto"/>
                      <w:jc w:val="center"/>
                      <w:rPr>
                        <w:rFonts w:ascii="Arial" w:eastAsia="Times New Roman" w:hAnsi="Arial" w:cs="Arial"/>
                        <w:bCs/>
                        <w:sz w:val="20"/>
                        <w:szCs w:val="24"/>
                        <w:lang w:val="ro-RO" w:eastAsia="ro-RO"/>
                      </w:rPr>
                    </w:pPr>
                    <w:r w:rsidRPr="007E1CA6">
                      <w:rPr>
                        <w:rFonts w:ascii="Arial" w:eastAsia="Times New Roman" w:hAnsi="Arial" w:cs="Arial"/>
                        <w:bCs/>
                        <w:sz w:val="20"/>
                        <w:szCs w:val="24"/>
                        <w:lang w:val="ro-RO" w:eastAsia="ro-RO"/>
                      </w:rPr>
                      <w:t>1 februarie - 15 iunie</w:t>
                    </w:r>
                  </w:p>
                </w:tc>
                <w:tc>
                  <w:tcPr>
                    <w:tcW w:w="2668" w:type="dxa"/>
                    <w:shd w:val="clear" w:color="auto" w:fill="auto"/>
                  </w:tcPr>
                  <w:p w:rsidR="00741D4D" w:rsidRPr="007E1CA6" w:rsidRDefault="00741D4D" w:rsidP="00D70353">
                    <w:pPr>
                      <w:spacing w:before="40" w:after="0" w:line="240" w:lineRule="auto"/>
                      <w:jc w:val="center"/>
                      <w:rPr>
                        <w:rFonts w:ascii="Arial" w:eastAsia="Times New Roman" w:hAnsi="Arial" w:cs="Arial"/>
                        <w:bCs/>
                        <w:sz w:val="20"/>
                        <w:szCs w:val="24"/>
                        <w:lang w:val="ro-RO" w:eastAsia="ro-RO"/>
                      </w:rPr>
                    </w:pPr>
                    <w:r w:rsidRPr="007E1CA6">
                      <w:rPr>
                        <w:rFonts w:ascii="Arial" w:eastAsia="Times New Roman" w:hAnsi="Arial" w:cs="Arial"/>
                        <w:bCs/>
                        <w:sz w:val="20"/>
                        <w:szCs w:val="24"/>
                        <w:lang w:val="ro-RO" w:eastAsia="ro-RO"/>
                      </w:rPr>
                      <w:t>Chestionar 4: PRODDES – completat de producatorii de deseuri.</w:t>
                    </w:r>
                  </w:p>
                </w:tc>
              </w:tr>
              <w:tr w:rsidR="00741D4D" w:rsidRPr="008A2286" w:rsidTr="00D70353">
                <w:tc>
                  <w:tcPr>
                    <w:tcW w:w="667" w:type="dxa"/>
                    <w:shd w:val="clear" w:color="auto" w:fill="auto"/>
                  </w:tcPr>
                  <w:p w:rsidR="00741D4D" w:rsidRPr="007E1CA6" w:rsidRDefault="00741D4D" w:rsidP="00D70353">
                    <w:pPr>
                      <w:spacing w:before="40" w:after="0" w:line="240" w:lineRule="auto"/>
                      <w:jc w:val="center"/>
                      <w:rPr>
                        <w:rFonts w:ascii="Arial" w:eastAsia="Times New Roman" w:hAnsi="Arial" w:cs="Arial"/>
                        <w:bCs/>
                        <w:sz w:val="20"/>
                        <w:szCs w:val="24"/>
                        <w:lang w:val="ro-RO" w:eastAsia="ro-RO"/>
                      </w:rPr>
                    </w:pPr>
                    <w:r w:rsidRPr="007E1CA6">
                      <w:rPr>
                        <w:rFonts w:ascii="Arial" w:eastAsia="Times New Roman" w:hAnsi="Arial" w:cs="Arial"/>
                        <w:bCs/>
                        <w:sz w:val="20"/>
                        <w:szCs w:val="24"/>
                        <w:lang w:val="ro-RO" w:eastAsia="ro-RO"/>
                      </w:rPr>
                      <w:t>2</w:t>
                    </w:r>
                  </w:p>
                </w:tc>
                <w:tc>
                  <w:tcPr>
                    <w:tcW w:w="3335" w:type="dxa"/>
                    <w:shd w:val="clear" w:color="auto" w:fill="auto"/>
                  </w:tcPr>
                  <w:p w:rsidR="00741D4D" w:rsidRPr="007E1CA6" w:rsidRDefault="00741D4D" w:rsidP="00D70353">
                    <w:pPr>
                      <w:spacing w:before="40" w:after="0" w:line="240" w:lineRule="auto"/>
                      <w:jc w:val="center"/>
                      <w:rPr>
                        <w:rFonts w:ascii="Arial" w:eastAsia="Times New Roman" w:hAnsi="Arial" w:cs="Arial"/>
                        <w:bCs/>
                        <w:sz w:val="20"/>
                        <w:szCs w:val="24"/>
                        <w:lang w:val="ro-RO" w:eastAsia="ro-RO"/>
                      </w:rPr>
                    </w:pPr>
                    <w:r w:rsidRPr="007E1CA6">
                      <w:rPr>
                        <w:rFonts w:ascii="Arial" w:eastAsia="Times New Roman" w:hAnsi="Arial" w:cs="Arial"/>
                        <w:bCs/>
                        <w:sz w:val="20"/>
                        <w:szCs w:val="24"/>
                        <w:lang w:val="ro-RO" w:eastAsia="ro-RO"/>
                      </w:rPr>
                      <w:t>Deseuri provenite din uleiuri: Chestionar 2.1: Generatori uleiuri exclusiv service-urile si PFA</w:t>
                    </w:r>
                  </w:p>
                </w:tc>
                <w:tc>
                  <w:tcPr>
                    <w:tcW w:w="1334" w:type="dxa"/>
                    <w:shd w:val="clear" w:color="auto" w:fill="auto"/>
                  </w:tcPr>
                  <w:p w:rsidR="00741D4D" w:rsidRPr="007E1CA6" w:rsidRDefault="00741D4D" w:rsidP="00D70353">
                    <w:pPr>
                      <w:spacing w:before="40" w:after="0" w:line="240" w:lineRule="auto"/>
                      <w:jc w:val="center"/>
                      <w:rPr>
                        <w:rFonts w:ascii="Arial" w:eastAsia="Times New Roman" w:hAnsi="Arial" w:cs="Arial"/>
                        <w:bCs/>
                        <w:sz w:val="20"/>
                        <w:szCs w:val="24"/>
                        <w:lang w:val="ro-RO" w:eastAsia="ro-RO"/>
                      </w:rPr>
                    </w:pPr>
                    <w:r w:rsidRPr="007E1CA6">
                      <w:rPr>
                        <w:rFonts w:ascii="Arial" w:eastAsia="Times New Roman" w:hAnsi="Arial" w:cs="Arial"/>
                        <w:bCs/>
                        <w:sz w:val="20"/>
                        <w:szCs w:val="24"/>
                        <w:lang w:val="ro-RO" w:eastAsia="ro-RO"/>
                      </w:rPr>
                      <w:t>anual</w:t>
                    </w:r>
                  </w:p>
                </w:tc>
                <w:tc>
                  <w:tcPr>
                    <w:tcW w:w="2001" w:type="dxa"/>
                    <w:shd w:val="clear" w:color="auto" w:fill="auto"/>
                  </w:tcPr>
                  <w:p w:rsidR="00741D4D" w:rsidRPr="007E1CA6" w:rsidRDefault="00741D4D" w:rsidP="00D70353">
                    <w:pPr>
                      <w:spacing w:before="40" w:after="0" w:line="240" w:lineRule="auto"/>
                      <w:jc w:val="center"/>
                      <w:rPr>
                        <w:rFonts w:ascii="Arial" w:eastAsia="Times New Roman" w:hAnsi="Arial" w:cs="Arial"/>
                        <w:bCs/>
                        <w:sz w:val="20"/>
                        <w:szCs w:val="24"/>
                        <w:lang w:val="ro-RO" w:eastAsia="ro-RO"/>
                      </w:rPr>
                    </w:pPr>
                    <w:r w:rsidRPr="007E1CA6">
                      <w:rPr>
                        <w:rFonts w:ascii="Arial" w:eastAsia="Times New Roman" w:hAnsi="Arial" w:cs="Arial"/>
                        <w:bCs/>
                        <w:sz w:val="20"/>
                        <w:szCs w:val="24"/>
                        <w:lang w:val="ro-RO" w:eastAsia="ro-RO"/>
                      </w:rPr>
                      <w:t>1 februarie - 31 mai</w:t>
                    </w:r>
                  </w:p>
                </w:tc>
                <w:tc>
                  <w:tcPr>
                    <w:tcW w:w="2668" w:type="dxa"/>
                    <w:shd w:val="clear" w:color="auto" w:fill="auto"/>
                  </w:tcPr>
                  <w:p w:rsidR="00741D4D" w:rsidRPr="007E1CA6" w:rsidRDefault="00741D4D" w:rsidP="00D70353">
                    <w:pPr>
                      <w:spacing w:before="40" w:after="0" w:line="240" w:lineRule="auto"/>
                      <w:jc w:val="center"/>
                      <w:rPr>
                        <w:rFonts w:ascii="Arial" w:eastAsia="Times New Roman" w:hAnsi="Arial" w:cs="Arial"/>
                        <w:bCs/>
                        <w:sz w:val="20"/>
                        <w:szCs w:val="24"/>
                        <w:lang w:val="ro-RO" w:eastAsia="ro-RO"/>
                      </w:rPr>
                    </w:pPr>
                    <w:r w:rsidRPr="007E1CA6">
                      <w:rPr>
                        <w:rFonts w:ascii="Arial" w:eastAsia="Times New Roman" w:hAnsi="Arial" w:cs="Arial"/>
                        <w:bCs/>
                        <w:sz w:val="20"/>
                        <w:szCs w:val="24"/>
                        <w:lang w:val="ro-RO" w:eastAsia="ro-RO"/>
                      </w:rPr>
                      <w:t>Chestionar 2.1: Generatori uleiuri exclusiv service-urile si PFA</w:t>
                    </w:r>
                  </w:p>
                </w:tc>
              </w:tr>
            </w:tbl>
            <w:p w:rsidR="00B81D81" w:rsidRDefault="00D70353" w:rsidP="00B81D81">
              <w:pPr>
                <w:spacing w:after="0" w:line="360" w:lineRule="auto"/>
                <w:jc w:val="both"/>
                <w:rPr>
                  <w:rFonts w:ascii="Arial" w:eastAsia="Times New Roman" w:hAnsi="Arial" w:cs="Arial"/>
                  <w:b/>
                  <w:bCs/>
                  <w:sz w:val="24"/>
                  <w:szCs w:val="24"/>
                  <w:lang w:val="ro-RO" w:eastAsia="ro-RO"/>
                </w:rPr>
              </w:pPr>
            </w:p>
          </w:sdtContent>
        </w:sdt>
      </w:sdtContent>
    </w:sdt>
    <w:sdt>
      <w:sdtPr>
        <w:rPr>
          <w:rStyle w:val="StyleHiddenChar"/>
        </w:rPr>
        <w:alias w:val="Obligații raportare"/>
        <w:tag w:val="ObligatiiRaportareModel"/>
        <w:id w:val="2015337809"/>
        <w:lock w:val="sdtContentLocked"/>
        <w:placeholder>
          <w:docPart w:val="DefaultPlaceholder_1082065158"/>
        </w:placeholder>
      </w:sdtPr>
      <w:sdtContent>
        <w:p w:rsidR="00B81D81" w:rsidRPr="001E7F70" w:rsidRDefault="00741D4D" w:rsidP="00741D4D">
          <w:pPr>
            <w:spacing w:after="0" w:line="240" w:lineRule="auto"/>
            <w:jc w:val="both"/>
            <w:rPr>
              <w:rFonts w:ascii="Arial" w:eastAsia="Times New Roman" w:hAnsi="Arial" w:cs="Arial"/>
              <w:b/>
              <w:bCs/>
              <w:sz w:val="24"/>
              <w:szCs w:val="24"/>
              <w:lang w:val="ro-RO" w:eastAsia="ro-RO"/>
            </w:rPr>
          </w:pPr>
          <w:r w:rsidRPr="00741D4D">
            <w:rPr>
              <w:rStyle w:val="StyleHiddenChar"/>
            </w:rPr>
            <w:t xml:space="preserve"> </w:t>
          </w: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B81D81" w:rsidRDefault="00741D4D" w:rsidP="00B81D8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B81D81" w:rsidRPr="008A1439" w:rsidRDefault="00B81D81" w:rsidP="00B81D8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CC570F">
            <w:rPr>
              <w:rFonts w:ascii="Arial" w:eastAsia="Times New Roman" w:hAnsi="Arial" w:cs="Arial"/>
              <w:b/>
              <w:sz w:val="24"/>
              <w:szCs w:val="24"/>
              <w:lang w:val="ro-RO"/>
            </w:rPr>
            <w:t>27</w:t>
          </w:r>
          <w:r>
            <w:rPr>
              <w:rFonts w:ascii="Arial" w:eastAsia="Times New Roman" w:hAnsi="Arial" w:cs="Arial"/>
              <w:b/>
              <w:sz w:val="24"/>
              <w:szCs w:val="24"/>
              <w:lang w:val="ro-RO"/>
            </w:rPr>
            <w:t>(</w:t>
          </w:r>
          <w:r w:rsidR="00CC570F">
            <w:rPr>
              <w:rFonts w:ascii="Arial" w:eastAsia="Times New Roman" w:hAnsi="Arial" w:cs="Arial"/>
              <w:b/>
              <w:sz w:val="24"/>
              <w:szCs w:val="24"/>
              <w:lang w:val="ro-RO"/>
            </w:rPr>
            <w:t>douăzecişişapte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CC570F">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B81D81" w:rsidRDefault="00CC570F" w:rsidP="00B81D81">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B81D81" w:rsidRPr="00122506" w:rsidRDefault="00B81D81" w:rsidP="00CC570F">
          <w:pPr>
            <w:spacing w:after="0" w:line="240" w:lineRule="auto"/>
            <w:jc w:val="center"/>
            <w:rPr>
              <w:rFonts w:ascii="Arial" w:hAnsi="Arial" w:cs="Arial"/>
              <w:sz w:val="24"/>
              <w:szCs w:val="24"/>
              <w:lang w:val="ro-RO"/>
            </w:rPr>
          </w:pPr>
        </w:p>
        <w:p w:rsidR="00B81D81" w:rsidRPr="00122506" w:rsidRDefault="00B81D81" w:rsidP="00CC570F">
          <w:pPr>
            <w:spacing w:after="0" w:line="240" w:lineRule="auto"/>
            <w:jc w:val="center"/>
            <w:rPr>
              <w:rFonts w:ascii="Arial" w:hAnsi="Arial" w:cs="Arial"/>
              <w:sz w:val="24"/>
              <w:szCs w:val="24"/>
              <w:lang w:val="ro-RO"/>
            </w:rPr>
          </w:pPr>
        </w:p>
        <w:p w:rsidR="00B81D81" w:rsidRPr="00851033" w:rsidRDefault="00B81D81" w:rsidP="00CC570F">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B81D81" w:rsidRPr="00851033" w:rsidRDefault="00CC570F" w:rsidP="00CC570F">
          <w:pPr>
            <w:spacing w:after="0" w:line="240" w:lineRule="auto"/>
            <w:jc w:val="both"/>
            <w:rPr>
              <w:rFonts w:ascii="Arial" w:hAnsi="Arial" w:cs="Arial"/>
              <w:b/>
              <w:sz w:val="24"/>
              <w:szCs w:val="24"/>
              <w:lang w:val="ro-RO"/>
            </w:rPr>
          </w:pPr>
          <w:r>
            <w:rPr>
              <w:rFonts w:ascii="Arial" w:hAnsi="Arial" w:cs="Arial"/>
              <w:b/>
              <w:sz w:val="24"/>
              <w:szCs w:val="24"/>
              <w:lang w:val="ro-RO"/>
            </w:rPr>
            <w:t xml:space="preserve">                                                      dr.ing.Grigore CRĂCIUN</w:t>
          </w:r>
        </w:p>
        <w:p w:rsidR="00B81D81" w:rsidRPr="00851033" w:rsidRDefault="00B81D81" w:rsidP="00CC570F">
          <w:pPr>
            <w:spacing w:after="0" w:line="240" w:lineRule="auto"/>
            <w:jc w:val="both"/>
            <w:rPr>
              <w:rFonts w:ascii="Arial" w:hAnsi="Arial" w:cs="Arial"/>
              <w:b/>
              <w:sz w:val="24"/>
              <w:szCs w:val="24"/>
              <w:lang w:val="ro-RO"/>
            </w:rPr>
          </w:pPr>
        </w:p>
        <w:p w:rsidR="00B81D81" w:rsidRPr="00851033" w:rsidRDefault="00B81D81" w:rsidP="00CC570F">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CC570F">
            <w:rPr>
              <w:rFonts w:ascii="Arial" w:hAnsi="Arial" w:cs="Arial"/>
              <w:b/>
              <w:sz w:val="24"/>
              <w:szCs w:val="24"/>
              <w:lang w:val="ro-RO"/>
            </w:rPr>
            <w:t xml:space="preserve"> AAA</w:t>
          </w:r>
          <w:r w:rsidRPr="00851033">
            <w:rPr>
              <w:rFonts w:ascii="Arial" w:hAnsi="Arial" w:cs="Arial"/>
              <w:b/>
              <w:sz w:val="24"/>
              <w:szCs w:val="24"/>
              <w:lang w:val="ro-RO"/>
            </w:rPr>
            <w:t>,</w:t>
          </w:r>
        </w:p>
        <w:p w:rsidR="00B81D81" w:rsidRPr="00851033" w:rsidRDefault="00CC570F" w:rsidP="00CC570F">
          <w:pPr>
            <w:spacing w:after="0" w:line="240" w:lineRule="auto"/>
            <w:jc w:val="both"/>
            <w:rPr>
              <w:rFonts w:ascii="Arial" w:hAnsi="Arial" w:cs="Arial"/>
              <w:b/>
              <w:sz w:val="24"/>
              <w:szCs w:val="24"/>
              <w:lang w:val="ro-RO"/>
            </w:rPr>
          </w:pPr>
          <w:r>
            <w:rPr>
              <w:rFonts w:ascii="Arial" w:hAnsi="Arial" w:cs="Arial"/>
              <w:b/>
              <w:sz w:val="24"/>
              <w:szCs w:val="24"/>
              <w:lang w:val="ro-RO"/>
            </w:rPr>
            <w:t>Ing.Anca CÎMPEAN</w:t>
          </w:r>
        </w:p>
        <w:p w:rsidR="00B81D81" w:rsidRPr="00851033" w:rsidRDefault="00B81D81" w:rsidP="00CC570F">
          <w:pPr>
            <w:spacing w:after="0" w:line="240" w:lineRule="auto"/>
            <w:jc w:val="both"/>
            <w:rPr>
              <w:rFonts w:ascii="Arial" w:hAnsi="Arial" w:cs="Arial"/>
              <w:b/>
              <w:sz w:val="24"/>
              <w:szCs w:val="24"/>
              <w:lang w:val="ro-RO"/>
            </w:rPr>
          </w:pPr>
        </w:p>
        <w:p w:rsidR="00B81D81" w:rsidRPr="00851033" w:rsidRDefault="00B81D81" w:rsidP="00CC570F">
          <w:pPr>
            <w:spacing w:after="0" w:line="240" w:lineRule="auto"/>
            <w:jc w:val="both"/>
            <w:rPr>
              <w:rFonts w:ascii="Arial" w:hAnsi="Arial" w:cs="Arial"/>
              <w:b/>
              <w:sz w:val="24"/>
              <w:szCs w:val="24"/>
              <w:lang w:val="ro-RO"/>
            </w:rPr>
          </w:pPr>
        </w:p>
        <w:p w:rsidR="00CC570F" w:rsidRDefault="00B81D81" w:rsidP="00CC570F">
          <w:pPr>
            <w:spacing w:after="0" w:line="240" w:lineRule="auto"/>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B81D81" w:rsidRDefault="00CC570F" w:rsidP="00CC570F">
          <w:pPr>
            <w:spacing w:after="0" w:line="240" w:lineRule="auto"/>
            <w:rPr>
              <w:rFonts w:ascii="Arial" w:hAnsi="Arial" w:cs="Arial"/>
              <w:i/>
              <w:color w:val="808080"/>
              <w:sz w:val="24"/>
              <w:szCs w:val="24"/>
              <w:lang w:val="ro-RO"/>
            </w:rPr>
          </w:pPr>
          <w:r>
            <w:rPr>
              <w:rFonts w:ascii="Arial" w:hAnsi="Arial" w:cs="Arial"/>
              <w:b/>
              <w:sz w:val="24"/>
              <w:szCs w:val="24"/>
              <w:lang w:val="ro-RO"/>
            </w:rPr>
            <w:t>Ing.Dumitru ULIEŞAN</w:t>
          </w:r>
        </w:p>
      </w:sdtContent>
    </w:sdt>
    <w:p w:rsidR="00B81D81" w:rsidRDefault="00B81D81" w:rsidP="00B81D81">
      <w:pPr>
        <w:rPr>
          <w:rFonts w:ascii="Arial" w:hAnsi="Arial" w:cs="Arial"/>
          <w:i/>
          <w:color w:val="808080"/>
          <w:sz w:val="24"/>
          <w:szCs w:val="24"/>
          <w:lang w:val="ro-RO"/>
        </w:rPr>
      </w:pPr>
    </w:p>
    <w:p w:rsidR="00B81D81" w:rsidRPr="00A6127A" w:rsidRDefault="00B81D81" w:rsidP="00B81D81">
      <w:pPr>
        <w:spacing w:after="0"/>
        <w:rPr>
          <w:rFonts w:ascii="Arial" w:hAnsi="Arial" w:cs="Arial"/>
          <w:color w:val="808080"/>
          <w:sz w:val="24"/>
          <w:szCs w:val="24"/>
          <w:lang w:val="ro-RO"/>
        </w:rPr>
      </w:pPr>
    </w:p>
    <w:sectPr w:rsidR="00B81D81" w:rsidRPr="00A6127A" w:rsidSect="00A44EB2">
      <w:footerReference w:type="default" r:id="rId43"/>
      <w:headerReference w:type="first" r:id="rId44"/>
      <w:footerReference w:type="first" r:id="rId45"/>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53" w:rsidRDefault="00D70353">
      <w:pPr>
        <w:spacing w:after="0" w:line="240" w:lineRule="auto"/>
      </w:pPr>
      <w:r>
        <w:separator/>
      </w:r>
    </w:p>
  </w:endnote>
  <w:endnote w:type="continuationSeparator" w:id="0">
    <w:p w:rsidR="00D70353" w:rsidRDefault="00D7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D70353" w:rsidRPr="00ED7D75" w:rsidRDefault="00D70353" w:rsidP="00B81D81">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D70353" w:rsidRPr="00ED7D75" w:rsidRDefault="00D70353" w:rsidP="00B81D81">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Nr.</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D70353" w:rsidRPr="00A50C45" w:rsidRDefault="00D70353" w:rsidP="00B81D81">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CD5706">
                <w:rPr>
                  <w:rStyle w:val="Hyperlink"/>
                  <w:rFonts w:ascii="Arial" w:hAnsi="Arial" w:cs="Arial"/>
                  <w:sz w:val="20"/>
                  <w:szCs w:val="20"/>
                  <w:lang w:val="ro-RO"/>
                </w:rPr>
                <w:t>office@apmcj.anpm.ro</w:t>
              </w:r>
            </w:hyperlink>
            <w:r w:rsidRPr="00ED7D75">
              <w:rPr>
                <w:rFonts w:ascii="Arial" w:hAnsi="Arial" w:cs="Arial"/>
                <w:color w:val="00214E"/>
                <w:sz w:val="20"/>
                <w:szCs w:val="20"/>
                <w:lang w:val="ro-RO"/>
              </w:rPr>
              <w:t>; Tel.</w:t>
            </w:r>
            <w:r>
              <w:rPr>
                <w:rFonts w:ascii="Arial" w:hAnsi="Arial" w:cs="Arial"/>
                <w:color w:val="00214E"/>
                <w:sz w:val="20"/>
                <w:szCs w:val="20"/>
                <w:lang w:val="ro-RO"/>
              </w:rPr>
              <w:t>0264-410722</w:t>
            </w:r>
            <w:r w:rsidRPr="00ED7D75">
              <w:rPr>
                <w:rFonts w:ascii="Arial" w:hAnsi="Arial" w:cs="Arial"/>
                <w:color w:val="00214E"/>
                <w:sz w:val="20"/>
                <w:szCs w:val="20"/>
                <w:lang w:val="ro-RO"/>
              </w:rPr>
              <w:t>; Fax .</w:t>
            </w:r>
            <w:r>
              <w:rPr>
                <w:rFonts w:ascii="Arial" w:hAnsi="Arial" w:cs="Arial"/>
                <w:color w:val="00214E"/>
                <w:sz w:val="20"/>
                <w:szCs w:val="20"/>
                <w:lang w:val="ro-RO"/>
              </w:rPr>
              <w:t>0264-410716</w:t>
            </w:r>
          </w:p>
        </w:sdtContent>
      </w:sdt>
      <w:p w:rsidR="00D70353" w:rsidRDefault="00D70353" w:rsidP="00B81D81">
        <w:pPr>
          <w:pStyle w:val="Footer"/>
          <w:jc w:val="center"/>
        </w:pPr>
        <w:r>
          <w:t xml:space="preserve"> </w:t>
        </w:r>
        <w:r>
          <w:fldChar w:fldCharType="begin"/>
        </w:r>
        <w:r>
          <w:instrText xml:space="preserve"> PAGE   \* MERGEFORMAT </w:instrText>
        </w:r>
        <w:r>
          <w:fldChar w:fldCharType="separate"/>
        </w:r>
        <w:r w:rsidR="00A44EB2">
          <w:rPr>
            <w:noProof/>
          </w:rPr>
          <w:t>25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D70353" w:rsidRPr="00ED7D75" w:rsidRDefault="00D70353" w:rsidP="00B81D81">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D70353" w:rsidRPr="00ED7D75" w:rsidRDefault="00D70353" w:rsidP="00B81D81">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D70353" w:rsidRPr="00A50C45" w:rsidRDefault="00D70353" w:rsidP="00B81D81">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CD5706">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Tel.0264-410722; Fax.0264-410716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53" w:rsidRDefault="00D70353">
      <w:pPr>
        <w:spacing w:after="0" w:line="240" w:lineRule="auto"/>
      </w:pPr>
      <w:r>
        <w:separator/>
      </w:r>
    </w:p>
  </w:footnote>
  <w:footnote w:type="continuationSeparator" w:id="0">
    <w:p w:rsidR="00D70353" w:rsidRDefault="00D70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53" w:rsidRPr="00DC47F7" w:rsidRDefault="00D70353" w:rsidP="00B81D8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54C7C980" wp14:editId="0F8A1489">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57661252"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D70353" w:rsidRPr="00DC47F7" w:rsidRDefault="00D70353" w:rsidP="00B81D8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D70353" w:rsidRDefault="00D70353" w:rsidP="00B81D8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479BF"/>
    <w:multiLevelType w:val="hybridMultilevel"/>
    <w:tmpl w:val="E99A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B3E27"/>
    <w:multiLevelType w:val="hybridMultilevel"/>
    <w:tmpl w:val="A2063150"/>
    <w:lvl w:ilvl="0" w:tplc="87C03462">
      <w:start w:val="1"/>
      <w:numFmt w:val="upperRoman"/>
      <w:lvlText w:val="%1."/>
      <w:lvlJc w:val="left"/>
      <w:pPr>
        <w:tabs>
          <w:tab w:val="num" w:pos="0"/>
        </w:tabs>
        <w:ind w:left="360" w:hanging="360"/>
      </w:pPr>
      <w:rPr>
        <w:rFonts w:hint="default"/>
        <w:b/>
        <w:i w:val="0"/>
      </w:rPr>
    </w:lvl>
    <w:lvl w:ilvl="1" w:tplc="70EEFBA6">
      <w:start w:val="1"/>
      <w:numFmt w:val="decimal"/>
      <w:lvlText w:val="%2."/>
      <w:lvlJc w:val="left"/>
      <w:pPr>
        <w:tabs>
          <w:tab w:val="num" w:pos="1080"/>
        </w:tabs>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825552"/>
    <w:multiLevelType w:val="hybridMultilevel"/>
    <w:tmpl w:val="EE6A0A68"/>
    <w:lvl w:ilvl="0" w:tplc="C0A03C1E">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6C552D"/>
    <w:multiLevelType w:val="hybridMultilevel"/>
    <w:tmpl w:val="B2A63F6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480"/>
        </w:tabs>
        <w:ind w:left="4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341D45"/>
    <w:multiLevelType w:val="hybridMultilevel"/>
    <w:tmpl w:val="651A34E8"/>
    <w:lvl w:ilvl="0" w:tplc="04090001">
      <w:start w:val="1"/>
      <w:numFmt w:val="bullet"/>
      <w:lvlText w:val=""/>
      <w:lvlJc w:val="left"/>
      <w:pPr>
        <w:tabs>
          <w:tab w:val="num" w:pos="3054"/>
        </w:tabs>
        <w:ind w:left="3054" w:hanging="360"/>
      </w:pPr>
      <w:rPr>
        <w:rFonts w:ascii="Symbol" w:hAnsi="Symbol" w:hint="default"/>
      </w:rPr>
    </w:lvl>
    <w:lvl w:ilvl="1" w:tplc="04090003">
      <w:start w:val="1"/>
      <w:numFmt w:val="bullet"/>
      <w:lvlText w:val="o"/>
      <w:lvlJc w:val="left"/>
      <w:pPr>
        <w:tabs>
          <w:tab w:val="num" w:pos="-5545"/>
        </w:tabs>
        <w:ind w:left="-5545" w:hanging="360"/>
      </w:pPr>
      <w:rPr>
        <w:rFonts w:ascii="Courier New" w:hAnsi="Courier New" w:cs="Courier New" w:hint="default"/>
      </w:rPr>
    </w:lvl>
    <w:lvl w:ilvl="2" w:tplc="04090005" w:tentative="1">
      <w:start w:val="1"/>
      <w:numFmt w:val="bullet"/>
      <w:lvlText w:val=""/>
      <w:lvlJc w:val="left"/>
      <w:pPr>
        <w:tabs>
          <w:tab w:val="num" w:pos="-4825"/>
        </w:tabs>
        <w:ind w:left="-4825" w:hanging="360"/>
      </w:pPr>
      <w:rPr>
        <w:rFonts w:ascii="Wingdings" w:hAnsi="Wingdings" w:hint="default"/>
      </w:rPr>
    </w:lvl>
    <w:lvl w:ilvl="3" w:tplc="04090001" w:tentative="1">
      <w:start w:val="1"/>
      <w:numFmt w:val="bullet"/>
      <w:lvlText w:val=""/>
      <w:lvlJc w:val="left"/>
      <w:pPr>
        <w:tabs>
          <w:tab w:val="num" w:pos="-4105"/>
        </w:tabs>
        <w:ind w:left="-4105" w:hanging="360"/>
      </w:pPr>
      <w:rPr>
        <w:rFonts w:ascii="Symbol" w:hAnsi="Symbol" w:hint="default"/>
      </w:rPr>
    </w:lvl>
    <w:lvl w:ilvl="4" w:tplc="04090003" w:tentative="1">
      <w:start w:val="1"/>
      <w:numFmt w:val="bullet"/>
      <w:lvlText w:val="o"/>
      <w:lvlJc w:val="left"/>
      <w:pPr>
        <w:tabs>
          <w:tab w:val="num" w:pos="-3385"/>
        </w:tabs>
        <w:ind w:left="-3385" w:hanging="360"/>
      </w:pPr>
      <w:rPr>
        <w:rFonts w:ascii="Courier New" w:hAnsi="Courier New" w:cs="Courier New" w:hint="default"/>
      </w:rPr>
    </w:lvl>
    <w:lvl w:ilvl="5" w:tplc="04090005" w:tentative="1">
      <w:start w:val="1"/>
      <w:numFmt w:val="bullet"/>
      <w:lvlText w:val=""/>
      <w:lvlJc w:val="left"/>
      <w:pPr>
        <w:tabs>
          <w:tab w:val="num" w:pos="-2665"/>
        </w:tabs>
        <w:ind w:left="-2665" w:hanging="360"/>
      </w:pPr>
      <w:rPr>
        <w:rFonts w:ascii="Wingdings" w:hAnsi="Wingdings" w:hint="default"/>
      </w:rPr>
    </w:lvl>
    <w:lvl w:ilvl="6" w:tplc="04090001" w:tentative="1">
      <w:start w:val="1"/>
      <w:numFmt w:val="bullet"/>
      <w:lvlText w:val=""/>
      <w:lvlJc w:val="left"/>
      <w:pPr>
        <w:tabs>
          <w:tab w:val="num" w:pos="-1945"/>
        </w:tabs>
        <w:ind w:left="-1945" w:hanging="360"/>
      </w:pPr>
      <w:rPr>
        <w:rFonts w:ascii="Symbol" w:hAnsi="Symbol" w:hint="default"/>
      </w:rPr>
    </w:lvl>
    <w:lvl w:ilvl="7" w:tplc="04090003" w:tentative="1">
      <w:start w:val="1"/>
      <w:numFmt w:val="bullet"/>
      <w:lvlText w:val="o"/>
      <w:lvlJc w:val="left"/>
      <w:pPr>
        <w:tabs>
          <w:tab w:val="num" w:pos="-1225"/>
        </w:tabs>
        <w:ind w:left="-1225" w:hanging="360"/>
      </w:pPr>
      <w:rPr>
        <w:rFonts w:ascii="Courier New" w:hAnsi="Courier New" w:cs="Courier New" w:hint="default"/>
      </w:rPr>
    </w:lvl>
    <w:lvl w:ilvl="8" w:tplc="04090005" w:tentative="1">
      <w:start w:val="1"/>
      <w:numFmt w:val="bullet"/>
      <w:lvlText w:val=""/>
      <w:lvlJc w:val="left"/>
      <w:pPr>
        <w:tabs>
          <w:tab w:val="num" w:pos="-505"/>
        </w:tabs>
        <w:ind w:left="-505" w:hanging="360"/>
      </w:pPr>
      <w:rPr>
        <w:rFonts w:ascii="Wingdings" w:hAnsi="Wingdings" w:hint="default"/>
      </w:r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034F18"/>
    <w:multiLevelType w:val="hybridMultilevel"/>
    <w:tmpl w:val="CF0C8224"/>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VAQLcZf6wc4usYwzStaHWoggXIw=" w:salt="JXSG1Itr5duXeFyMaQkuCQ=="/>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D20B98"/>
    <w:rsid w:val="0013591B"/>
    <w:rsid w:val="00152FC9"/>
    <w:rsid w:val="00185413"/>
    <w:rsid w:val="0022073D"/>
    <w:rsid w:val="002605D9"/>
    <w:rsid w:val="002F5332"/>
    <w:rsid w:val="002F7CE1"/>
    <w:rsid w:val="003F0821"/>
    <w:rsid w:val="00487F87"/>
    <w:rsid w:val="00523D11"/>
    <w:rsid w:val="005A742C"/>
    <w:rsid w:val="005E0B0C"/>
    <w:rsid w:val="0068600D"/>
    <w:rsid w:val="006C737B"/>
    <w:rsid w:val="0070451F"/>
    <w:rsid w:val="00741D4D"/>
    <w:rsid w:val="007A13F2"/>
    <w:rsid w:val="007A352C"/>
    <w:rsid w:val="007C26EF"/>
    <w:rsid w:val="007F1C44"/>
    <w:rsid w:val="00825F2F"/>
    <w:rsid w:val="0099051C"/>
    <w:rsid w:val="009C5B6F"/>
    <w:rsid w:val="009E2A8F"/>
    <w:rsid w:val="009F292A"/>
    <w:rsid w:val="009F4380"/>
    <w:rsid w:val="00A02F9E"/>
    <w:rsid w:val="00A44EB2"/>
    <w:rsid w:val="00A72FEA"/>
    <w:rsid w:val="00AC5447"/>
    <w:rsid w:val="00B81D81"/>
    <w:rsid w:val="00C76162"/>
    <w:rsid w:val="00CC570F"/>
    <w:rsid w:val="00D20B98"/>
    <w:rsid w:val="00D32732"/>
    <w:rsid w:val="00D70353"/>
    <w:rsid w:val="00DD4B62"/>
    <w:rsid w:val="00E131DD"/>
    <w:rsid w:val="00F25627"/>
    <w:rsid w:val="00FA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7C26EF"/>
    <w:pPr>
      <w:spacing w:after="120" w:line="240" w:lineRule="auto"/>
    </w:pPr>
    <w:rPr>
      <w:sz w:val="2"/>
      <w:lang w:val="ro-RO" w:eastAsia="ro-RO"/>
    </w:rPr>
  </w:style>
  <w:style w:type="character" w:customStyle="1" w:styleId="StyleHiddenChar">
    <w:name w:val="StyleHidden Char"/>
    <w:basedOn w:val="DefaultParagraphFont"/>
    <w:link w:val="StyleHidden"/>
    <w:rsid w:val="007C26EF"/>
    <w:rPr>
      <w:sz w:val="2"/>
      <w:lang w:val="ro-RO" w:eastAsia="ro-RO"/>
    </w:rPr>
  </w:style>
  <w:style w:type="table" w:styleId="TableGrid">
    <w:name w:val="Table Grid"/>
    <w:basedOn w:val="TableNormal"/>
    <w:uiPriority w:val="39"/>
    <w:rsid w:val="007C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7C26EF"/>
    <w:pPr>
      <w:spacing w:after="120" w:line="240" w:lineRule="auto"/>
    </w:pPr>
    <w:rPr>
      <w:sz w:val="2"/>
      <w:lang w:val="ro-RO" w:eastAsia="ro-RO"/>
    </w:rPr>
  </w:style>
  <w:style w:type="character" w:customStyle="1" w:styleId="StyleHiddenChar">
    <w:name w:val="StyleHidden Char"/>
    <w:basedOn w:val="DefaultParagraphFont"/>
    <w:link w:val="StyleHidden"/>
    <w:rsid w:val="007C26EF"/>
    <w:rPr>
      <w:sz w:val="2"/>
      <w:lang w:val="ro-RO" w:eastAsia="ro-RO"/>
    </w:rPr>
  </w:style>
  <w:style w:type="table" w:styleId="TableGrid">
    <w:name w:val="Table Grid"/>
    <w:basedOn w:val="TableNormal"/>
    <w:uiPriority w:val="39"/>
    <w:rsid w:val="007C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3A00FCF0D5B94639A38426877FF7F74C"/>
        <w:category>
          <w:name w:val="General"/>
          <w:gallery w:val="placeholder"/>
        </w:category>
        <w:types>
          <w:type w:val="bbPlcHdr"/>
        </w:types>
        <w:behaviors>
          <w:behavior w:val="content"/>
        </w:behaviors>
        <w:guid w:val="{F17E5C5E-9B3A-4046-9D74-F679CFE97508}"/>
      </w:docPartPr>
      <w:docPartBody>
        <w:p w:rsidR="00A65999" w:rsidRDefault="00A65999" w:rsidP="00A65999">
          <w:pPr>
            <w:pStyle w:val="3A00FCF0D5B94639A38426877FF7F74C"/>
          </w:pPr>
          <w:r w:rsidRPr="0037493A">
            <w:rPr>
              <w:rStyle w:val="PlaceholderText"/>
              <w:rFonts w:ascii="Arial" w:hAnsi="Arial" w:cs="Arial"/>
            </w:rPr>
            <w:t>număr</w:t>
          </w:r>
        </w:p>
      </w:docPartBody>
    </w:docPart>
    <w:docPart>
      <w:docPartPr>
        <w:name w:val="17E084C482104735BE98659C45AC9F1B"/>
        <w:category>
          <w:name w:val="General"/>
          <w:gallery w:val="placeholder"/>
        </w:category>
        <w:types>
          <w:type w:val="bbPlcHdr"/>
        </w:types>
        <w:behaviors>
          <w:behavior w:val="content"/>
        </w:behaviors>
        <w:guid w:val="{3EE4B128-5C7B-4D8C-A0A6-7EE3736F3C29}"/>
      </w:docPartPr>
      <w:docPartBody>
        <w:p w:rsidR="00A65999" w:rsidRDefault="00A65999" w:rsidP="00A65999">
          <w:pPr>
            <w:pStyle w:val="17E084C482104735BE98659C45AC9F1B"/>
          </w:pPr>
          <w:r w:rsidRPr="0037493A">
            <w:rPr>
              <w:rStyle w:val="PlaceholderText"/>
              <w:rFonts w:ascii="Arial" w:hAnsi="Arial" w:cs="Arial"/>
            </w:rPr>
            <w:t>zz.ll.aaaa</w:t>
          </w:r>
        </w:p>
      </w:docPartBody>
    </w:docPart>
    <w:docPart>
      <w:docPartPr>
        <w:name w:val="C05C2295D81344888746D7F4373B26D1"/>
        <w:category>
          <w:name w:val="General"/>
          <w:gallery w:val="placeholder"/>
        </w:category>
        <w:types>
          <w:type w:val="bbPlcHdr"/>
        </w:types>
        <w:behaviors>
          <w:behavior w:val="content"/>
        </w:behaviors>
        <w:guid w:val="{E560E646-747B-459D-AD69-1E6240504EB5}"/>
      </w:docPartPr>
      <w:docPartBody>
        <w:p w:rsidR="00A65999" w:rsidRDefault="00A65999" w:rsidP="00A65999">
          <w:pPr>
            <w:pStyle w:val="C05C2295D81344888746D7F4373B26D1"/>
          </w:pPr>
          <w:r w:rsidRPr="0022638F">
            <w:rPr>
              <w:rStyle w:val="PlaceholderText"/>
              <w:rFonts w:ascii="Arial" w:hAnsi="Arial" w:cs="Arial"/>
            </w:rPr>
            <w:t>....</w:t>
          </w:r>
        </w:p>
      </w:docPartBody>
    </w:docPart>
    <w:docPart>
      <w:docPartPr>
        <w:name w:val="F25E2F2454E64C73966FEEB76678CB05"/>
        <w:category>
          <w:name w:val="General"/>
          <w:gallery w:val="placeholder"/>
        </w:category>
        <w:types>
          <w:type w:val="bbPlcHdr"/>
        </w:types>
        <w:behaviors>
          <w:behavior w:val="content"/>
        </w:behaviors>
        <w:guid w:val="{11F6E56E-5A44-4A38-B2F0-F924DA0350E0}"/>
      </w:docPartPr>
      <w:docPartBody>
        <w:p w:rsidR="00A65999" w:rsidRDefault="00A65999" w:rsidP="00A65999">
          <w:pPr>
            <w:pStyle w:val="F25E2F2454E64C73966FEEB76678CB05"/>
          </w:pPr>
          <w:r w:rsidRPr="0022638F">
            <w:rPr>
              <w:rStyle w:val="PlaceholderText"/>
              <w:rFonts w:ascii="Arial" w:hAnsi="Arial" w:cs="Arial"/>
            </w:rPr>
            <w:t>....</w:t>
          </w:r>
        </w:p>
      </w:docPartBody>
    </w:docPart>
    <w:docPart>
      <w:docPartPr>
        <w:name w:val="3418ED3AF48A4A159FC3EACE830EAE43"/>
        <w:category>
          <w:name w:val="General"/>
          <w:gallery w:val="placeholder"/>
        </w:category>
        <w:types>
          <w:type w:val="bbPlcHdr"/>
        </w:types>
        <w:behaviors>
          <w:behavior w:val="content"/>
        </w:behaviors>
        <w:guid w:val="{1E5D08E5-E56B-4EC3-AC03-F5106F22E04A}"/>
      </w:docPartPr>
      <w:docPartBody>
        <w:p w:rsidR="00A65999" w:rsidRDefault="00A65999" w:rsidP="00A65999">
          <w:pPr>
            <w:pStyle w:val="3418ED3AF48A4A159FC3EACE830EAE43"/>
          </w:pPr>
          <w:r w:rsidRPr="00383AD9">
            <w:rPr>
              <w:rStyle w:val="PlaceholderText"/>
            </w:rPr>
            <w:t>....</w:t>
          </w:r>
        </w:p>
      </w:docPartBody>
    </w:docPart>
    <w:docPart>
      <w:docPartPr>
        <w:name w:val="1FF06B7B4C0A447EA835ED8539FDCC35"/>
        <w:category>
          <w:name w:val="General"/>
          <w:gallery w:val="placeholder"/>
        </w:category>
        <w:types>
          <w:type w:val="bbPlcHdr"/>
        </w:types>
        <w:behaviors>
          <w:behavior w:val="content"/>
        </w:behaviors>
        <w:guid w:val="{08E0856E-4803-4695-8E62-A905BFC06094}"/>
      </w:docPartPr>
      <w:docPartBody>
        <w:p w:rsidR="00A65999" w:rsidRDefault="00A65999" w:rsidP="00A65999">
          <w:pPr>
            <w:pStyle w:val="1FF06B7B4C0A447EA835ED8539FDCC35"/>
          </w:pPr>
          <w:r w:rsidRPr="0022638F">
            <w:rPr>
              <w:rStyle w:val="PlaceholderText"/>
              <w:rFonts w:ascii="Arial" w:hAnsi="Arial" w:cs="Arial"/>
            </w:rPr>
            <w:t>....</w:t>
          </w:r>
        </w:p>
      </w:docPartBody>
    </w:docPart>
    <w:docPart>
      <w:docPartPr>
        <w:name w:val="85E7B8997D6943748855E5AF7B0727EE"/>
        <w:category>
          <w:name w:val="General"/>
          <w:gallery w:val="placeholder"/>
        </w:category>
        <w:types>
          <w:type w:val="bbPlcHdr"/>
        </w:types>
        <w:behaviors>
          <w:behavior w:val="content"/>
        </w:behaviors>
        <w:guid w:val="{A0920971-6C4E-4F24-8BB7-53981523B926}"/>
      </w:docPartPr>
      <w:docPartBody>
        <w:p w:rsidR="00A65999" w:rsidRDefault="00A65999" w:rsidP="00A65999">
          <w:pPr>
            <w:pStyle w:val="85E7B8997D6943748855E5AF7B0727EE"/>
          </w:pPr>
          <w:r w:rsidRPr="00420C4E">
            <w:rPr>
              <w:rStyle w:val="PlaceholderText"/>
              <w:rFonts w:ascii="Arial" w:hAnsi="Arial" w:cs="Arial"/>
            </w:rPr>
            <w:t>....</w:t>
          </w:r>
        </w:p>
      </w:docPartBody>
    </w:docPart>
    <w:docPart>
      <w:docPartPr>
        <w:name w:val="08021E5B821143B7A8C9E8D817F96FAE"/>
        <w:category>
          <w:name w:val="General"/>
          <w:gallery w:val="placeholder"/>
        </w:category>
        <w:types>
          <w:type w:val="bbPlcHdr"/>
        </w:types>
        <w:behaviors>
          <w:behavior w:val="content"/>
        </w:behaviors>
        <w:guid w:val="{90804622-3A47-492F-B02C-A0BFFF5DCB89}"/>
      </w:docPartPr>
      <w:docPartBody>
        <w:p w:rsidR="00A65999" w:rsidRDefault="00A65999" w:rsidP="00A65999">
          <w:pPr>
            <w:pStyle w:val="08021E5B821143B7A8C9E8D817F96FAE"/>
          </w:pPr>
          <w:r w:rsidRPr="00624610">
            <w:rPr>
              <w:rStyle w:val="PlaceholderText"/>
              <w:rFonts w:ascii="Calibri" w:hAnsi="Calibri" w:cs="Calibri"/>
            </w:rPr>
            <w:t>....</w:t>
          </w:r>
        </w:p>
      </w:docPartBody>
    </w:docPart>
    <w:docPart>
      <w:docPartPr>
        <w:name w:val="EAB706C5F1F6495AADC072EA19042670"/>
        <w:category>
          <w:name w:val="General"/>
          <w:gallery w:val="placeholder"/>
        </w:category>
        <w:types>
          <w:type w:val="bbPlcHdr"/>
        </w:types>
        <w:behaviors>
          <w:behavior w:val="content"/>
        </w:behaviors>
        <w:guid w:val="{3DC1F0E3-1CD0-4982-88EA-77C9236C02AD}"/>
      </w:docPartPr>
      <w:docPartBody>
        <w:p w:rsidR="00A65999" w:rsidRDefault="00A65999" w:rsidP="00A65999">
          <w:pPr>
            <w:pStyle w:val="EAB706C5F1F6495AADC072EA19042670"/>
          </w:pPr>
          <w:r w:rsidRPr="00BD4EA0">
            <w:rPr>
              <w:rStyle w:val="PlaceholderText"/>
              <w:rFonts w:ascii="Arial" w:hAnsi="Arial" w:cs="Arial"/>
            </w:rPr>
            <w:t>....</w:t>
          </w:r>
        </w:p>
      </w:docPartBody>
    </w:docPart>
    <w:docPart>
      <w:docPartPr>
        <w:name w:val="ACCBCC8AC5AC45BBBC7005178291C72E"/>
        <w:category>
          <w:name w:val="General"/>
          <w:gallery w:val="placeholder"/>
        </w:category>
        <w:types>
          <w:type w:val="bbPlcHdr"/>
        </w:types>
        <w:behaviors>
          <w:behavior w:val="content"/>
        </w:behaviors>
        <w:guid w:val="{F7E4A157-C8B0-43FE-B826-E52802EB1862}"/>
      </w:docPartPr>
      <w:docPartBody>
        <w:p w:rsidR="00A65999" w:rsidRDefault="00A65999" w:rsidP="00A65999">
          <w:pPr>
            <w:pStyle w:val="ACCBCC8AC5AC45BBBC7005178291C72E"/>
          </w:pPr>
          <w:r w:rsidRPr="00F72643">
            <w:rPr>
              <w:rStyle w:val="PlaceholderText"/>
              <w:rFonts w:ascii="Arial" w:hAnsi="Arial" w:cs="Arial"/>
            </w:rPr>
            <w:t>....</w:t>
          </w:r>
        </w:p>
      </w:docPartBody>
    </w:docPart>
    <w:docPart>
      <w:docPartPr>
        <w:name w:val="9C9660B7AB7045509035E6651E1A0F64"/>
        <w:category>
          <w:name w:val="General"/>
          <w:gallery w:val="placeholder"/>
        </w:category>
        <w:types>
          <w:type w:val="bbPlcHdr"/>
        </w:types>
        <w:behaviors>
          <w:behavior w:val="content"/>
        </w:behaviors>
        <w:guid w:val="{4D6D494F-2DEE-4E96-8022-61404025D676}"/>
      </w:docPartPr>
      <w:docPartBody>
        <w:p w:rsidR="00A65999" w:rsidRDefault="00A65999" w:rsidP="00A65999">
          <w:pPr>
            <w:pStyle w:val="9C9660B7AB7045509035E6651E1A0F64"/>
          </w:pPr>
          <w:r w:rsidRPr="00590B4D">
            <w:rPr>
              <w:rStyle w:val="PlaceholderText"/>
              <w:rFonts w:ascii="Arial" w:hAnsi="Arial" w:cs="Arial"/>
            </w:rPr>
            <w:t>....</w:t>
          </w:r>
        </w:p>
      </w:docPartBody>
    </w:docPart>
    <w:docPart>
      <w:docPartPr>
        <w:name w:val="44E666FCD1B748A590978545451D47F4"/>
        <w:category>
          <w:name w:val="General"/>
          <w:gallery w:val="placeholder"/>
        </w:category>
        <w:types>
          <w:type w:val="bbPlcHdr"/>
        </w:types>
        <w:behaviors>
          <w:behavior w:val="content"/>
        </w:behaviors>
        <w:guid w:val="{258ECD88-86C0-4C61-9191-C59923B98089}"/>
      </w:docPartPr>
      <w:docPartBody>
        <w:p w:rsidR="00A65999" w:rsidRDefault="00A65999" w:rsidP="00A65999">
          <w:pPr>
            <w:pStyle w:val="44E666FCD1B748A590978545451D47F4"/>
          </w:pPr>
          <w:r w:rsidRPr="00FC5AAA">
            <w:rPr>
              <w:rStyle w:val="PlaceholderText"/>
              <w:rFonts w:ascii="Arial" w:hAnsi="Arial" w:cs="Arial"/>
            </w:rPr>
            <w:t>....</w:t>
          </w:r>
        </w:p>
      </w:docPartBody>
    </w:docPart>
    <w:docPart>
      <w:docPartPr>
        <w:name w:val="1A282EDA006340818FF4939D5CE64EE2"/>
        <w:category>
          <w:name w:val="General"/>
          <w:gallery w:val="placeholder"/>
        </w:category>
        <w:types>
          <w:type w:val="bbPlcHdr"/>
        </w:types>
        <w:behaviors>
          <w:behavior w:val="content"/>
        </w:behaviors>
        <w:guid w:val="{3EC37BA6-2194-4A51-A238-EB3474DE04FB}"/>
      </w:docPartPr>
      <w:docPartBody>
        <w:p w:rsidR="00A65999" w:rsidRDefault="00A65999" w:rsidP="00A65999">
          <w:pPr>
            <w:pStyle w:val="1A282EDA006340818FF4939D5CE64EE2"/>
          </w:pPr>
          <w:r w:rsidRPr="00FC5AAA">
            <w:rPr>
              <w:rStyle w:val="PlaceholderText"/>
              <w:rFonts w:ascii="Arial" w:hAnsi="Arial" w:cs="Arial"/>
            </w:rPr>
            <w:t>....</w:t>
          </w:r>
        </w:p>
      </w:docPartBody>
    </w:docPart>
    <w:docPart>
      <w:docPartPr>
        <w:name w:val="CD550C092271456BB171202A42B0D8E9"/>
        <w:category>
          <w:name w:val="General"/>
          <w:gallery w:val="placeholder"/>
        </w:category>
        <w:types>
          <w:type w:val="bbPlcHdr"/>
        </w:types>
        <w:behaviors>
          <w:behavior w:val="content"/>
        </w:behaviors>
        <w:guid w:val="{FF9286D6-FA98-49AA-BE78-3C140EA79C0D}"/>
      </w:docPartPr>
      <w:docPartBody>
        <w:p w:rsidR="00A65999" w:rsidRDefault="00A65999" w:rsidP="00A65999">
          <w:pPr>
            <w:pStyle w:val="CD550C092271456BB171202A42B0D8E9"/>
          </w:pPr>
          <w:r w:rsidRPr="00BD4EA0">
            <w:rPr>
              <w:rStyle w:val="PlaceholderText"/>
              <w:rFonts w:ascii="Arial" w:hAnsi="Arial" w:cs="Arial"/>
            </w:rPr>
            <w:t>....</w:t>
          </w:r>
        </w:p>
      </w:docPartBody>
    </w:docPart>
    <w:docPart>
      <w:docPartPr>
        <w:name w:val="AC474D9356F643A6846A7C3AB1DC4293"/>
        <w:category>
          <w:name w:val="General"/>
          <w:gallery w:val="placeholder"/>
        </w:category>
        <w:types>
          <w:type w:val="bbPlcHdr"/>
        </w:types>
        <w:behaviors>
          <w:behavior w:val="content"/>
        </w:behaviors>
        <w:guid w:val="{E4B44966-E7C4-4CD0-A28A-5F31D5748387}"/>
      </w:docPartPr>
      <w:docPartBody>
        <w:p w:rsidR="00A65999" w:rsidRDefault="00A65999" w:rsidP="00A65999">
          <w:pPr>
            <w:pStyle w:val="AC474D9356F643A6846A7C3AB1DC4293"/>
          </w:pPr>
          <w:r w:rsidRPr="00BD4EA0">
            <w:rPr>
              <w:rStyle w:val="PlaceholderText"/>
              <w:rFonts w:ascii="Arial" w:hAnsi="Arial" w:cs="Arial"/>
            </w:rPr>
            <w:t>....</w:t>
          </w:r>
        </w:p>
      </w:docPartBody>
    </w:docPart>
    <w:docPart>
      <w:docPartPr>
        <w:name w:val="6DB400487C8448CEAAEACE2E21B38436"/>
        <w:category>
          <w:name w:val="General"/>
          <w:gallery w:val="placeholder"/>
        </w:category>
        <w:types>
          <w:type w:val="bbPlcHdr"/>
        </w:types>
        <w:behaviors>
          <w:behavior w:val="content"/>
        </w:behaviors>
        <w:guid w:val="{D30A9C3F-E030-4C8A-858D-5058D8C536A0}"/>
      </w:docPartPr>
      <w:docPartBody>
        <w:p w:rsidR="00A65999" w:rsidRDefault="00A65999" w:rsidP="00A65999">
          <w:pPr>
            <w:pStyle w:val="6DB400487C8448CEAAEACE2E21B38436"/>
          </w:pPr>
          <w:r w:rsidRPr="00420C4E">
            <w:rPr>
              <w:rStyle w:val="PlaceholderText"/>
              <w:rFonts w:ascii="Arial" w:hAnsi="Arial" w:cs="Arial"/>
            </w:rPr>
            <w:t>....</w:t>
          </w:r>
        </w:p>
      </w:docPartBody>
    </w:docPart>
    <w:docPart>
      <w:docPartPr>
        <w:name w:val="07B9F1060A37481684DCB693F1DDFB7D"/>
        <w:category>
          <w:name w:val="General"/>
          <w:gallery w:val="placeholder"/>
        </w:category>
        <w:types>
          <w:type w:val="bbPlcHdr"/>
        </w:types>
        <w:behaviors>
          <w:behavior w:val="content"/>
        </w:behaviors>
        <w:guid w:val="{5DD9A45E-4C97-4174-93ED-0CA1C1CEF2D1}"/>
      </w:docPartPr>
      <w:docPartBody>
        <w:p w:rsidR="00A65999" w:rsidRDefault="00A65999" w:rsidP="00A65999">
          <w:pPr>
            <w:pStyle w:val="07B9F1060A37481684DCB693F1DDFB7D"/>
          </w:pPr>
          <w:r w:rsidRPr="00420C4E">
            <w:rPr>
              <w:rStyle w:val="PlaceholderText"/>
              <w:rFonts w:ascii="Arial" w:hAnsi="Arial" w:cs="Arial"/>
            </w:rPr>
            <w:t>....</w:t>
          </w:r>
        </w:p>
      </w:docPartBody>
    </w:docPart>
    <w:docPart>
      <w:docPartPr>
        <w:name w:val="FAC1CC1734FF4A54AC10F2B20A60817F"/>
        <w:category>
          <w:name w:val="General"/>
          <w:gallery w:val="placeholder"/>
        </w:category>
        <w:types>
          <w:type w:val="bbPlcHdr"/>
        </w:types>
        <w:behaviors>
          <w:behavior w:val="content"/>
        </w:behaviors>
        <w:guid w:val="{02FAB1E5-D3F3-4B3E-9F1C-5ED32940429C}"/>
      </w:docPartPr>
      <w:docPartBody>
        <w:p w:rsidR="00A65999" w:rsidRDefault="00A65999" w:rsidP="00A65999">
          <w:pPr>
            <w:pStyle w:val="FAC1CC1734FF4A54AC10F2B20A60817F"/>
          </w:pPr>
          <w:r w:rsidRPr="00B82BD7">
            <w:rPr>
              <w:rStyle w:val="PlaceholderText"/>
              <w:rFonts w:ascii="Arial" w:hAnsi="Arial" w:cs="Arial"/>
            </w:rPr>
            <w:t>....</w:t>
          </w:r>
        </w:p>
      </w:docPartBody>
    </w:docPart>
    <w:docPart>
      <w:docPartPr>
        <w:name w:val="BD98401D16B447FA85CADC0816334B0A"/>
        <w:category>
          <w:name w:val="General"/>
          <w:gallery w:val="placeholder"/>
        </w:category>
        <w:types>
          <w:type w:val="bbPlcHdr"/>
        </w:types>
        <w:behaviors>
          <w:behavior w:val="content"/>
        </w:behaviors>
        <w:guid w:val="{B7F3BA6F-C409-4BA7-9032-91B343F15D6A}"/>
      </w:docPartPr>
      <w:docPartBody>
        <w:p w:rsidR="00A65999" w:rsidRDefault="00A65999" w:rsidP="00A65999">
          <w:pPr>
            <w:pStyle w:val="BD98401D16B447FA85CADC0816334B0A"/>
          </w:pPr>
          <w:r w:rsidRPr="00590B4D">
            <w:rPr>
              <w:rStyle w:val="PlaceholderText"/>
              <w:rFonts w:ascii="Arial" w:hAnsi="Arial" w:cs="Arial"/>
            </w:rPr>
            <w:t>....</w:t>
          </w:r>
        </w:p>
      </w:docPartBody>
    </w:docPart>
    <w:docPart>
      <w:docPartPr>
        <w:name w:val="60027B1C4FF741ABA5967E7741FFCE9C"/>
        <w:category>
          <w:name w:val="General"/>
          <w:gallery w:val="placeholder"/>
        </w:category>
        <w:types>
          <w:type w:val="bbPlcHdr"/>
        </w:types>
        <w:behaviors>
          <w:behavior w:val="content"/>
        </w:behaviors>
        <w:guid w:val="{E1DF12E0-B58F-4EB9-A966-7E988CBDB9A4}"/>
      </w:docPartPr>
      <w:docPartBody>
        <w:p w:rsidR="003E2275" w:rsidRDefault="00A65999" w:rsidP="00A65999">
          <w:pPr>
            <w:pStyle w:val="60027B1C4FF741ABA5967E7741FFCE9C"/>
          </w:pPr>
          <w:r w:rsidRPr="005E3B41">
            <w:rPr>
              <w:rStyle w:val="PlaceholderText"/>
              <w:rFonts w:ascii="Arial" w:hAnsi="Arial" w:cs="Arial"/>
            </w:rPr>
            <w:t>....</w:t>
          </w:r>
        </w:p>
      </w:docPartBody>
    </w:docPart>
    <w:docPart>
      <w:docPartPr>
        <w:name w:val="B5503A55BD6646B48BAD799D31100069"/>
        <w:category>
          <w:name w:val="General"/>
          <w:gallery w:val="placeholder"/>
        </w:category>
        <w:types>
          <w:type w:val="bbPlcHdr"/>
        </w:types>
        <w:behaviors>
          <w:behavior w:val="content"/>
        </w:behaviors>
        <w:guid w:val="{39D635B2-82A8-4281-A1AB-925CCD5AAA3A}"/>
      </w:docPartPr>
      <w:docPartBody>
        <w:p w:rsidR="003E2275" w:rsidRDefault="00A65999" w:rsidP="00A65999">
          <w:pPr>
            <w:pStyle w:val="B5503A55BD6646B48BAD799D31100069"/>
          </w:pPr>
          <w:r w:rsidRPr="00010A8C">
            <w:rPr>
              <w:rStyle w:val="PlaceholderText"/>
              <w:rFonts w:ascii="Arial" w:hAnsi="Arial" w:cs="Arial"/>
            </w:rPr>
            <w:t>....</w:t>
          </w:r>
        </w:p>
      </w:docPartBody>
    </w:docPart>
    <w:docPart>
      <w:docPartPr>
        <w:name w:val="D818508C0532469FA715DBFA063FFFC6"/>
        <w:category>
          <w:name w:val="General"/>
          <w:gallery w:val="placeholder"/>
        </w:category>
        <w:types>
          <w:type w:val="bbPlcHdr"/>
        </w:types>
        <w:behaviors>
          <w:behavior w:val="content"/>
        </w:behaviors>
        <w:guid w:val="{FD4AA37E-4C72-4055-8A90-D86A65266950}"/>
      </w:docPartPr>
      <w:docPartBody>
        <w:p w:rsidR="003E2275" w:rsidRDefault="00A65999" w:rsidP="00A65999">
          <w:pPr>
            <w:pStyle w:val="D818508C0532469FA715DBFA063FFFC6"/>
          </w:pPr>
          <w:r w:rsidRPr="00010A8C">
            <w:rPr>
              <w:rStyle w:val="PlaceholderText"/>
              <w:rFonts w:ascii="Arial" w:hAnsi="Arial" w:cs="Arial"/>
            </w:rPr>
            <w:t>....</w:t>
          </w:r>
        </w:p>
      </w:docPartBody>
    </w:docPart>
    <w:docPart>
      <w:docPartPr>
        <w:name w:val="83D024ECF2E0410AB14242D64D511698"/>
        <w:category>
          <w:name w:val="General"/>
          <w:gallery w:val="placeholder"/>
        </w:category>
        <w:types>
          <w:type w:val="bbPlcHdr"/>
        </w:types>
        <w:behaviors>
          <w:behavior w:val="content"/>
        </w:behaviors>
        <w:guid w:val="{697AA9E6-7419-4CAC-83B0-C99A7DDA8D01}"/>
      </w:docPartPr>
      <w:docPartBody>
        <w:p w:rsidR="003E2275" w:rsidRDefault="00A65999" w:rsidP="00A65999">
          <w:pPr>
            <w:pStyle w:val="83D024ECF2E0410AB14242D64D511698"/>
          </w:pPr>
          <w:r w:rsidRPr="00241914">
            <w:rPr>
              <w:rStyle w:val="PlaceholderText"/>
              <w:rFonts w:ascii="Arial" w:hAnsi="Arial" w:cs="Arial"/>
            </w:rPr>
            <w:t>....</w:t>
          </w:r>
        </w:p>
      </w:docPartBody>
    </w:docPart>
    <w:docPart>
      <w:docPartPr>
        <w:name w:val="228B7752844B495AA0A8549AC5666785"/>
        <w:category>
          <w:name w:val="General"/>
          <w:gallery w:val="placeholder"/>
        </w:category>
        <w:types>
          <w:type w:val="bbPlcHdr"/>
        </w:types>
        <w:behaviors>
          <w:behavior w:val="content"/>
        </w:behaviors>
        <w:guid w:val="{F546FA66-DF09-471C-A405-58A7828FA824}"/>
      </w:docPartPr>
      <w:docPartBody>
        <w:p w:rsidR="003E2275" w:rsidRDefault="00A65999" w:rsidP="00A65999">
          <w:pPr>
            <w:pStyle w:val="228B7752844B495AA0A8549AC5666785"/>
          </w:pPr>
          <w:r w:rsidRPr="00241914">
            <w:rPr>
              <w:rStyle w:val="PlaceholderText"/>
              <w:rFonts w:ascii="Arial" w:hAnsi="Arial" w:cs="Arial"/>
            </w:rPr>
            <w:t>....</w:t>
          </w:r>
        </w:p>
      </w:docPartBody>
    </w:docPart>
    <w:docPart>
      <w:docPartPr>
        <w:name w:val="9DAFB50627B540E696B4829A70BECC0C"/>
        <w:category>
          <w:name w:val="General"/>
          <w:gallery w:val="placeholder"/>
        </w:category>
        <w:types>
          <w:type w:val="bbPlcHdr"/>
        </w:types>
        <w:behaviors>
          <w:behavior w:val="content"/>
        </w:behaviors>
        <w:guid w:val="{F244D141-8E82-4113-970E-5C236CDAE7BC}"/>
      </w:docPartPr>
      <w:docPartBody>
        <w:p w:rsidR="003E2275" w:rsidRDefault="00A65999" w:rsidP="00A65999">
          <w:pPr>
            <w:pStyle w:val="9DAFB50627B540E696B4829A70BECC0C"/>
          </w:pPr>
          <w:r w:rsidRPr="00241914">
            <w:rPr>
              <w:rStyle w:val="PlaceholderText"/>
              <w:rFonts w:ascii="Arial" w:hAnsi="Arial" w:cs="Arial"/>
            </w:rPr>
            <w:t>....</w:t>
          </w:r>
        </w:p>
      </w:docPartBody>
    </w:docPart>
    <w:docPart>
      <w:docPartPr>
        <w:name w:val="1A9CA4BD75414BFDA216638BEA21352D"/>
        <w:category>
          <w:name w:val="General"/>
          <w:gallery w:val="placeholder"/>
        </w:category>
        <w:types>
          <w:type w:val="bbPlcHdr"/>
        </w:types>
        <w:behaviors>
          <w:behavior w:val="content"/>
        </w:behaviors>
        <w:guid w:val="{E73AFAF7-5AD2-48B0-8523-164394D21E89}"/>
      </w:docPartPr>
      <w:docPartBody>
        <w:p w:rsidR="003E2275" w:rsidRDefault="00A65999" w:rsidP="00A65999">
          <w:pPr>
            <w:pStyle w:val="1A9CA4BD75414BFDA216638BEA21352D"/>
          </w:pPr>
          <w:r w:rsidRPr="00122506">
            <w:rPr>
              <w:rStyle w:val="PlaceholderText"/>
              <w:rFonts w:ascii="Arial" w:hAnsi="Arial" w:cs="Arial"/>
            </w:rPr>
            <w:t>....</w:t>
          </w:r>
        </w:p>
      </w:docPartBody>
    </w:docPart>
    <w:docPart>
      <w:docPartPr>
        <w:name w:val="F266588ADD2A4E75A9F3FF42743EAB6F"/>
        <w:category>
          <w:name w:val="General"/>
          <w:gallery w:val="placeholder"/>
        </w:category>
        <w:types>
          <w:type w:val="bbPlcHdr"/>
        </w:types>
        <w:behaviors>
          <w:behavior w:val="content"/>
        </w:behaviors>
        <w:guid w:val="{08430BAD-9020-4AB2-93D2-46A71EFD6913}"/>
      </w:docPartPr>
      <w:docPartBody>
        <w:p w:rsidR="003E2275" w:rsidRDefault="00A65999" w:rsidP="00A65999">
          <w:pPr>
            <w:pStyle w:val="F266588ADD2A4E75A9F3FF42743EAB6F"/>
          </w:pPr>
          <w:r w:rsidRPr="00122506">
            <w:rPr>
              <w:rStyle w:val="PlaceholderText"/>
              <w:rFonts w:ascii="Arial" w:hAnsi="Arial" w:cs="Arial"/>
            </w:rPr>
            <w:t>....</w:t>
          </w:r>
        </w:p>
      </w:docPartBody>
    </w:docPart>
    <w:docPart>
      <w:docPartPr>
        <w:name w:val="C108832A2F8747C2B36F43145144CC2F"/>
        <w:category>
          <w:name w:val="General"/>
          <w:gallery w:val="placeholder"/>
        </w:category>
        <w:types>
          <w:type w:val="bbPlcHdr"/>
        </w:types>
        <w:behaviors>
          <w:behavior w:val="content"/>
        </w:behaviors>
        <w:guid w:val="{F0432166-4B78-4B79-B366-F0950A5C2DF5}"/>
      </w:docPartPr>
      <w:docPartBody>
        <w:p w:rsidR="003E2275" w:rsidRDefault="00A65999" w:rsidP="00A65999">
          <w:pPr>
            <w:pStyle w:val="C108832A2F8747C2B36F43145144CC2F"/>
          </w:pPr>
          <w:r w:rsidRPr="00122506">
            <w:rPr>
              <w:rStyle w:val="PlaceholderText"/>
              <w:rFonts w:ascii="Arial" w:hAnsi="Arial" w:cs="Arial"/>
            </w:rPr>
            <w:t>....</w:t>
          </w:r>
        </w:p>
      </w:docPartBody>
    </w:docPart>
    <w:docPart>
      <w:docPartPr>
        <w:name w:val="5E0CDB3950C44004B3DB0BCE3096EFBD"/>
        <w:category>
          <w:name w:val="General"/>
          <w:gallery w:val="placeholder"/>
        </w:category>
        <w:types>
          <w:type w:val="bbPlcHdr"/>
        </w:types>
        <w:behaviors>
          <w:behavior w:val="content"/>
        </w:behaviors>
        <w:guid w:val="{4D2F9A63-02CB-413C-83AD-DCB408CDD556}"/>
      </w:docPartPr>
      <w:docPartBody>
        <w:p w:rsidR="003E2275" w:rsidRDefault="00A65999" w:rsidP="00A65999">
          <w:pPr>
            <w:pStyle w:val="5E0CDB3950C44004B3DB0BCE3096EFBD"/>
          </w:pPr>
          <w:r w:rsidRPr="00122506">
            <w:rPr>
              <w:rStyle w:val="PlaceholderText"/>
              <w:rFonts w:ascii="Arial" w:hAnsi="Arial" w:cs="Arial"/>
            </w:rPr>
            <w:t>....</w:t>
          </w:r>
        </w:p>
      </w:docPartBody>
    </w:docPart>
    <w:docPart>
      <w:docPartPr>
        <w:name w:val="D3BEDE70BEFB4FBD950380E1308AD5F1"/>
        <w:category>
          <w:name w:val="General"/>
          <w:gallery w:val="placeholder"/>
        </w:category>
        <w:types>
          <w:type w:val="bbPlcHdr"/>
        </w:types>
        <w:behaviors>
          <w:behavior w:val="content"/>
        </w:behaviors>
        <w:guid w:val="{09FE1036-1533-4F66-AA7D-C33DC961A2BB}"/>
      </w:docPartPr>
      <w:docPartBody>
        <w:p w:rsidR="003E2275" w:rsidRDefault="00A65999" w:rsidP="00A65999">
          <w:pPr>
            <w:pStyle w:val="D3BEDE70BEFB4FBD950380E1308AD5F1"/>
          </w:pPr>
          <w:r w:rsidRPr="001E7F70">
            <w:rPr>
              <w:rStyle w:val="PlaceholderText"/>
              <w:rFonts w:ascii="Arial" w:hAnsi="Arial" w:cs="Arial"/>
            </w:rPr>
            <w:t>....</w:t>
          </w:r>
        </w:p>
      </w:docPartBody>
    </w:docPart>
    <w:docPart>
      <w:docPartPr>
        <w:name w:val="A7E13640CB814C1BB8E4CDD7DCCFEC57"/>
        <w:category>
          <w:name w:val="General"/>
          <w:gallery w:val="placeholder"/>
        </w:category>
        <w:types>
          <w:type w:val="bbPlcHdr"/>
        </w:types>
        <w:behaviors>
          <w:behavior w:val="content"/>
        </w:behaviors>
        <w:guid w:val="{F621C73C-3A0D-437E-8D8E-599F9C9FD6B4}"/>
      </w:docPartPr>
      <w:docPartBody>
        <w:p w:rsidR="003E2275" w:rsidRDefault="00A65999" w:rsidP="00A65999">
          <w:pPr>
            <w:pStyle w:val="A7E13640CB814C1BB8E4CDD7DCCFEC57"/>
          </w:pPr>
          <w:r w:rsidRPr="00422BA8">
            <w:rPr>
              <w:rStyle w:val="PlaceholderText"/>
            </w:rPr>
            <w:t>....</w:t>
          </w:r>
        </w:p>
      </w:docPartBody>
    </w:docPart>
    <w:docPart>
      <w:docPartPr>
        <w:name w:val="36A7B61336464F5B81F93E3E70692165"/>
        <w:category>
          <w:name w:val="General"/>
          <w:gallery w:val="placeholder"/>
        </w:category>
        <w:types>
          <w:type w:val="bbPlcHdr"/>
        </w:types>
        <w:behaviors>
          <w:behavior w:val="content"/>
        </w:behaviors>
        <w:guid w:val="{88D0A573-9B8E-4FC6-84ED-D886F3160531}"/>
      </w:docPartPr>
      <w:docPartBody>
        <w:p w:rsidR="003E2275" w:rsidRDefault="00A65999" w:rsidP="00A65999">
          <w:pPr>
            <w:pStyle w:val="36A7B61336464F5B81F93E3E70692165"/>
          </w:pPr>
          <w:r w:rsidRPr="00804FF0">
            <w:rPr>
              <w:rStyle w:val="PlaceholderText"/>
              <w:rFonts w:ascii="Arial" w:hAnsi="Arial" w:cs="Arial"/>
            </w:rPr>
            <w:t>....</w:t>
          </w:r>
        </w:p>
      </w:docPartBody>
    </w:docPart>
    <w:docPart>
      <w:docPartPr>
        <w:name w:val="603B843DEF1846E6969F03EF55AD880D"/>
        <w:category>
          <w:name w:val="General"/>
          <w:gallery w:val="placeholder"/>
        </w:category>
        <w:types>
          <w:type w:val="bbPlcHdr"/>
        </w:types>
        <w:behaviors>
          <w:behavior w:val="content"/>
        </w:behaviors>
        <w:guid w:val="{A6669C33-3614-46DB-B146-B6B2BE8C4F74}"/>
      </w:docPartPr>
      <w:docPartBody>
        <w:p w:rsidR="003E2275" w:rsidRDefault="00A65999" w:rsidP="00A65999">
          <w:pPr>
            <w:pStyle w:val="603B843DEF1846E6969F03EF55AD880D"/>
          </w:pPr>
          <w:r w:rsidRPr="0075375E">
            <w:rPr>
              <w:rStyle w:val="PlaceholderText"/>
              <w:rFonts w:ascii="Calibri" w:hAnsi="Calibri" w:cs="Calibri"/>
            </w:rPr>
            <w:t>....</w:t>
          </w:r>
        </w:p>
      </w:docPartBody>
    </w:docPart>
    <w:docPart>
      <w:docPartPr>
        <w:name w:val="EDD0AC534FB841C68810D769D103E30E"/>
        <w:category>
          <w:name w:val="General"/>
          <w:gallery w:val="placeholder"/>
        </w:category>
        <w:types>
          <w:type w:val="bbPlcHdr"/>
        </w:types>
        <w:behaviors>
          <w:behavior w:val="content"/>
        </w:behaviors>
        <w:guid w:val="{2A942FA5-5EAE-400F-8F8E-F12E4E0C6BCF}"/>
      </w:docPartPr>
      <w:docPartBody>
        <w:p w:rsidR="003E2275" w:rsidRDefault="00A65999" w:rsidP="00A65999">
          <w:pPr>
            <w:pStyle w:val="EDD0AC534FB841C68810D769D103E30E"/>
          </w:pPr>
          <w:r w:rsidRPr="00BD4EA0">
            <w:rPr>
              <w:rStyle w:val="PlaceholderText"/>
              <w:rFonts w:ascii="Arial" w:hAnsi="Arial" w:cs="Arial"/>
            </w:rPr>
            <w:t>....</w:t>
          </w:r>
        </w:p>
      </w:docPartBody>
    </w:docPart>
    <w:docPart>
      <w:docPartPr>
        <w:name w:val="F05F7B2013934435A698006C9163A5B6"/>
        <w:category>
          <w:name w:val="General"/>
          <w:gallery w:val="placeholder"/>
        </w:category>
        <w:types>
          <w:type w:val="bbPlcHdr"/>
        </w:types>
        <w:behaviors>
          <w:behavior w:val="content"/>
        </w:behaviors>
        <w:guid w:val="{6E0D6B4A-D956-46AB-B144-88E3E5DC32A5}"/>
      </w:docPartPr>
      <w:docPartBody>
        <w:p w:rsidR="003E2275" w:rsidRDefault="00A65999" w:rsidP="00A65999">
          <w:pPr>
            <w:pStyle w:val="F05F7B2013934435A698006C9163A5B6"/>
          </w:pPr>
          <w:r w:rsidRPr="00BD4EA0">
            <w:rPr>
              <w:rStyle w:val="PlaceholderText"/>
              <w:rFonts w:ascii="Arial" w:hAnsi="Arial" w:cs="Arial"/>
            </w:rPr>
            <w:t>....</w:t>
          </w:r>
        </w:p>
      </w:docPartBody>
    </w:docPart>
    <w:docPart>
      <w:docPartPr>
        <w:name w:val="204E5132AF2140EFB770C8E8CE88A0F1"/>
        <w:category>
          <w:name w:val="General"/>
          <w:gallery w:val="placeholder"/>
        </w:category>
        <w:types>
          <w:type w:val="bbPlcHdr"/>
        </w:types>
        <w:behaviors>
          <w:behavior w:val="content"/>
        </w:behaviors>
        <w:guid w:val="{7CB43810-A2A6-49C0-BD80-E7A64D66E735}"/>
      </w:docPartPr>
      <w:docPartBody>
        <w:p w:rsidR="003E2275" w:rsidRDefault="00A65999" w:rsidP="00A65999">
          <w:pPr>
            <w:pStyle w:val="204E5132AF2140EFB770C8E8CE88A0F1"/>
          </w:pPr>
          <w:r w:rsidRPr="00BD4EA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3E2275"/>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65999"/>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999"/>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3A00FCF0D5B94639A38426877FF7F74C">
    <w:name w:val="3A00FCF0D5B94639A38426877FF7F74C"/>
    <w:rsid w:val="00A65999"/>
    <w:pPr>
      <w:spacing w:after="200" w:line="276" w:lineRule="auto"/>
    </w:pPr>
  </w:style>
  <w:style w:type="paragraph" w:customStyle="1" w:styleId="17E084C482104735BE98659C45AC9F1B">
    <w:name w:val="17E084C482104735BE98659C45AC9F1B"/>
    <w:rsid w:val="00A65999"/>
    <w:pPr>
      <w:spacing w:after="200" w:line="276" w:lineRule="auto"/>
    </w:pPr>
  </w:style>
  <w:style w:type="paragraph" w:customStyle="1" w:styleId="C05C2295D81344888746D7F4373B26D1">
    <w:name w:val="C05C2295D81344888746D7F4373B26D1"/>
    <w:rsid w:val="00A65999"/>
    <w:pPr>
      <w:spacing w:after="200" w:line="276" w:lineRule="auto"/>
    </w:pPr>
  </w:style>
  <w:style w:type="paragraph" w:customStyle="1" w:styleId="F25E2F2454E64C73966FEEB76678CB05">
    <w:name w:val="F25E2F2454E64C73966FEEB76678CB05"/>
    <w:rsid w:val="00A65999"/>
    <w:pPr>
      <w:spacing w:after="200" w:line="276" w:lineRule="auto"/>
    </w:pPr>
  </w:style>
  <w:style w:type="paragraph" w:customStyle="1" w:styleId="3418ED3AF48A4A159FC3EACE830EAE43">
    <w:name w:val="3418ED3AF48A4A159FC3EACE830EAE43"/>
    <w:rsid w:val="00A65999"/>
    <w:pPr>
      <w:spacing w:after="200" w:line="276" w:lineRule="auto"/>
    </w:pPr>
  </w:style>
  <w:style w:type="paragraph" w:customStyle="1" w:styleId="1FF06B7B4C0A447EA835ED8539FDCC35">
    <w:name w:val="1FF06B7B4C0A447EA835ED8539FDCC35"/>
    <w:rsid w:val="00A65999"/>
    <w:pPr>
      <w:spacing w:after="200" w:line="276" w:lineRule="auto"/>
    </w:pPr>
  </w:style>
  <w:style w:type="paragraph" w:customStyle="1" w:styleId="85E7B8997D6943748855E5AF7B0727EE">
    <w:name w:val="85E7B8997D6943748855E5AF7B0727EE"/>
    <w:rsid w:val="00A65999"/>
    <w:pPr>
      <w:spacing w:after="200" w:line="276" w:lineRule="auto"/>
    </w:pPr>
  </w:style>
  <w:style w:type="paragraph" w:customStyle="1" w:styleId="08021E5B821143B7A8C9E8D817F96FAE">
    <w:name w:val="08021E5B821143B7A8C9E8D817F96FAE"/>
    <w:rsid w:val="00A65999"/>
    <w:pPr>
      <w:spacing w:after="200" w:line="276" w:lineRule="auto"/>
    </w:pPr>
  </w:style>
  <w:style w:type="paragraph" w:customStyle="1" w:styleId="EAB706C5F1F6495AADC072EA19042670">
    <w:name w:val="EAB706C5F1F6495AADC072EA19042670"/>
    <w:rsid w:val="00A65999"/>
    <w:pPr>
      <w:spacing w:after="200" w:line="276" w:lineRule="auto"/>
    </w:pPr>
  </w:style>
  <w:style w:type="paragraph" w:customStyle="1" w:styleId="ACCBCC8AC5AC45BBBC7005178291C72E">
    <w:name w:val="ACCBCC8AC5AC45BBBC7005178291C72E"/>
    <w:rsid w:val="00A65999"/>
    <w:pPr>
      <w:spacing w:after="200" w:line="276" w:lineRule="auto"/>
    </w:pPr>
  </w:style>
  <w:style w:type="paragraph" w:customStyle="1" w:styleId="9C9660B7AB7045509035E6651E1A0F64">
    <w:name w:val="9C9660B7AB7045509035E6651E1A0F64"/>
    <w:rsid w:val="00A65999"/>
    <w:pPr>
      <w:spacing w:after="200" w:line="276" w:lineRule="auto"/>
    </w:pPr>
  </w:style>
  <w:style w:type="paragraph" w:customStyle="1" w:styleId="44E666FCD1B748A590978545451D47F4">
    <w:name w:val="44E666FCD1B748A590978545451D47F4"/>
    <w:rsid w:val="00A65999"/>
    <w:pPr>
      <w:spacing w:after="200" w:line="276" w:lineRule="auto"/>
    </w:pPr>
  </w:style>
  <w:style w:type="paragraph" w:customStyle="1" w:styleId="1A282EDA006340818FF4939D5CE64EE2">
    <w:name w:val="1A282EDA006340818FF4939D5CE64EE2"/>
    <w:rsid w:val="00A65999"/>
    <w:pPr>
      <w:spacing w:after="200" w:line="276" w:lineRule="auto"/>
    </w:pPr>
  </w:style>
  <w:style w:type="paragraph" w:customStyle="1" w:styleId="CD550C092271456BB171202A42B0D8E9">
    <w:name w:val="CD550C092271456BB171202A42B0D8E9"/>
    <w:rsid w:val="00A65999"/>
    <w:pPr>
      <w:spacing w:after="200" w:line="276" w:lineRule="auto"/>
    </w:pPr>
  </w:style>
  <w:style w:type="paragraph" w:customStyle="1" w:styleId="AC474D9356F643A6846A7C3AB1DC4293">
    <w:name w:val="AC474D9356F643A6846A7C3AB1DC4293"/>
    <w:rsid w:val="00A65999"/>
    <w:pPr>
      <w:spacing w:after="200" w:line="276" w:lineRule="auto"/>
    </w:pPr>
  </w:style>
  <w:style w:type="paragraph" w:customStyle="1" w:styleId="6DB400487C8448CEAAEACE2E21B38436">
    <w:name w:val="6DB400487C8448CEAAEACE2E21B38436"/>
    <w:rsid w:val="00A65999"/>
    <w:pPr>
      <w:spacing w:after="200" w:line="276" w:lineRule="auto"/>
    </w:pPr>
  </w:style>
  <w:style w:type="paragraph" w:customStyle="1" w:styleId="07B9F1060A37481684DCB693F1DDFB7D">
    <w:name w:val="07B9F1060A37481684DCB693F1DDFB7D"/>
    <w:rsid w:val="00A65999"/>
    <w:pPr>
      <w:spacing w:after="200" w:line="276" w:lineRule="auto"/>
    </w:pPr>
  </w:style>
  <w:style w:type="paragraph" w:customStyle="1" w:styleId="FAC1CC1734FF4A54AC10F2B20A60817F">
    <w:name w:val="FAC1CC1734FF4A54AC10F2B20A60817F"/>
    <w:rsid w:val="00A65999"/>
    <w:pPr>
      <w:spacing w:after="200" w:line="276" w:lineRule="auto"/>
    </w:pPr>
  </w:style>
  <w:style w:type="paragraph" w:customStyle="1" w:styleId="BD98401D16B447FA85CADC0816334B0A">
    <w:name w:val="BD98401D16B447FA85CADC0816334B0A"/>
    <w:rsid w:val="00A65999"/>
    <w:pPr>
      <w:spacing w:after="200" w:line="276" w:lineRule="auto"/>
    </w:pPr>
  </w:style>
  <w:style w:type="paragraph" w:customStyle="1" w:styleId="60027B1C4FF741ABA5967E7741FFCE9C">
    <w:name w:val="60027B1C4FF741ABA5967E7741FFCE9C"/>
    <w:rsid w:val="00A65999"/>
    <w:pPr>
      <w:spacing w:after="200" w:line="276" w:lineRule="auto"/>
    </w:pPr>
  </w:style>
  <w:style w:type="paragraph" w:customStyle="1" w:styleId="B5503A55BD6646B48BAD799D31100069">
    <w:name w:val="B5503A55BD6646B48BAD799D31100069"/>
    <w:rsid w:val="00A65999"/>
    <w:pPr>
      <w:spacing w:after="200" w:line="276" w:lineRule="auto"/>
    </w:pPr>
  </w:style>
  <w:style w:type="paragraph" w:customStyle="1" w:styleId="D818508C0532469FA715DBFA063FFFC6">
    <w:name w:val="D818508C0532469FA715DBFA063FFFC6"/>
    <w:rsid w:val="00A65999"/>
    <w:pPr>
      <w:spacing w:after="200" w:line="276" w:lineRule="auto"/>
    </w:pPr>
  </w:style>
  <w:style w:type="paragraph" w:customStyle="1" w:styleId="83D024ECF2E0410AB14242D64D511698">
    <w:name w:val="83D024ECF2E0410AB14242D64D511698"/>
    <w:rsid w:val="00A65999"/>
    <w:pPr>
      <w:spacing w:after="200" w:line="276" w:lineRule="auto"/>
    </w:pPr>
  </w:style>
  <w:style w:type="paragraph" w:customStyle="1" w:styleId="228B7752844B495AA0A8549AC5666785">
    <w:name w:val="228B7752844B495AA0A8549AC5666785"/>
    <w:rsid w:val="00A65999"/>
    <w:pPr>
      <w:spacing w:after="200" w:line="276" w:lineRule="auto"/>
    </w:pPr>
  </w:style>
  <w:style w:type="paragraph" w:customStyle="1" w:styleId="9DAFB50627B540E696B4829A70BECC0C">
    <w:name w:val="9DAFB50627B540E696B4829A70BECC0C"/>
    <w:rsid w:val="00A65999"/>
    <w:pPr>
      <w:spacing w:after="200" w:line="276" w:lineRule="auto"/>
    </w:pPr>
  </w:style>
  <w:style w:type="paragraph" w:customStyle="1" w:styleId="1A9CA4BD75414BFDA216638BEA21352D">
    <w:name w:val="1A9CA4BD75414BFDA216638BEA21352D"/>
    <w:rsid w:val="00A65999"/>
    <w:pPr>
      <w:spacing w:after="200" w:line="276" w:lineRule="auto"/>
    </w:pPr>
  </w:style>
  <w:style w:type="paragraph" w:customStyle="1" w:styleId="F266588ADD2A4E75A9F3FF42743EAB6F">
    <w:name w:val="F266588ADD2A4E75A9F3FF42743EAB6F"/>
    <w:rsid w:val="00A65999"/>
    <w:pPr>
      <w:spacing w:after="200" w:line="276" w:lineRule="auto"/>
    </w:pPr>
  </w:style>
  <w:style w:type="paragraph" w:customStyle="1" w:styleId="C108832A2F8747C2B36F43145144CC2F">
    <w:name w:val="C108832A2F8747C2B36F43145144CC2F"/>
    <w:rsid w:val="00A65999"/>
    <w:pPr>
      <w:spacing w:after="200" w:line="276" w:lineRule="auto"/>
    </w:pPr>
  </w:style>
  <w:style w:type="paragraph" w:customStyle="1" w:styleId="5E0CDB3950C44004B3DB0BCE3096EFBD">
    <w:name w:val="5E0CDB3950C44004B3DB0BCE3096EFBD"/>
    <w:rsid w:val="00A65999"/>
    <w:pPr>
      <w:spacing w:after="200" w:line="276" w:lineRule="auto"/>
    </w:pPr>
  </w:style>
  <w:style w:type="paragraph" w:customStyle="1" w:styleId="D3BEDE70BEFB4FBD950380E1308AD5F1">
    <w:name w:val="D3BEDE70BEFB4FBD950380E1308AD5F1"/>
    <w:rsid w:val="00A65999"/>
    <w:pPr>
      <w:spacing w:after="200" w:line="276" w:lineRule="auto"/>
    </w:pPr>
  </w:style>
  <w:style w:type="paragraph" w:customStyle="1" w:styleId="A7E13640CB814C1BB8E4CDD7DCCFEC57">
    <w:name w:val="A7E13640CB814C1BB8E4CDD7DCCFEC57"/>
    <w:rsid w:val="00A65999"/>
    <w:pPr>
      <w:spacing w:after="200" w:line="276" w:lineRule="auto"/>
    </w:pPr>
  </w:style>
  <w:style w:type="paragraph" w:customStyle="1" w:styleId="36A7B61336464F5B81F93E3E70692165">
    <w:name w:val="36A7B61336464F5B81F93E3E70692165"/>
    <w:rsid w:val="00A65999"/>
    <w:pPr>
      <w:spacing w:after="200" w:line="276" w:lineRule="auto"/>
    </w:pPr>
  </w:style>
  <w:style w:type="paragraph" w:customStyle="1" w:styleId="603B843DEF1846E6969F03EF55AD880D">
    <w:name w:val="603B843DEF1846E6969F03EF55AD880D"/>
    <w:rsid w:val="00A65999"/>
    <w:pPr>
      <w:spacing w:after="200" w:line="276" w:lineRule="auto"/>
    </w:pPr>
  </w:style>
  <w:style w:type="paragraph" w:customStyle="1" w:styleId="EDD0AC534FB841C68810D769D103E30E">
    <w:name w:val="EDD0AC534FB841C68810D769D103E30E"/>
    <w:rsid w:val="00A65999"/>
    <w:pPr>
      <w:spacing w:after="200" w:line="276" w:lineRule="auto"/>
    </w:pPr>
  </w:style>
  <w:style w:type="paragraph" w:customStyle="1" w:styleId="F05F7B2013934435A698006C9163A5B6">
    <w:name w:val="F05F7B2013934435A698006C9163A5B6"/>
    <w:rsid w:val="00A65999"/>
    <w:pPr>
      <w:spacing w:after="200" w:line="276" w:lineRule="auto"/>
    </w:pPr>
  </w:style>
  <w:style w:type="paragraph" w:customStyle="1" w:styleId="204E5132AF2140EFB770C8E8CE88A0F1">
    <w:name w:val="204E5132AF2140EFB770C8E8CE88A0F1"/>
    <w:rsid w:val="00A6599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TratateModel, SIM.Reglementari.Model, Version=1.0.0.0, Culture=neutral, PublicKeyToken=null]]">[]</value>
</file>

<file path=customXml/item10.xml><?xml version="1.0" encoding="utf-8"?><value xmlns="System.Collections.Generic.List`1[[SIM.Reglementari.Model.Entities.ObligatiiRaportareModel, SIM.Reglementari.Model, Version=1.0.0.0, Culture=neutral, PublicKeyToken=null]]">[]</value>
</file>

<file path=customXml/item11.xml><?xml version="1.0" encoding="utf-8"?><value xmlns="System.Collections.Generic.List`1[[SIM.Reglementari.Model.Entities.SistemeSigurantaModel, SIM.Reglementari.Model, Version=1.0.0.0, Culture=neutral, PublicKeyToken=null]]">[]</value>
</file>

<file path=customXml/item12.xml><?xml version="1.0" encoding="utf-8"?><value xmlns="System.Collections.Generic.List`1[[SIM.Reglementari.Model.Entities.MonitorizareSolModel, SIM.Reglementari.Model, Version=1.0.0.0, Culture=neutral, PublicKeyToken=null]]">[]</value>
</file>

<file path=customXml/item13.xml><?xml version="1.0" encoding="utf-8"?><value xmlns="System.Collections.Generic.List`1[[SIM.Reglementari.Model.Entities.DeseuriColectateModel, SIM.Reglementari.Model, Version=1.0.0.0, Culture=neutral, PublicKeyToken=null]]">[]</value>
</file>

<file path=customXml/item14.xml><?xml version="1.0" encoding="utf-8"?><value xmlns="System.Collections.Generic.List`1[[SIM.Reglementari.Model.Entities.MonitorizareAerModel, SIM.Reglementari.Model, Version=1.0.0.0, Culture=neutral, PublicKeyToken=null]]">[]</value>
</file>

<file path=customXml/item15.xml><?xml version="1.0" encoding="utf-8"?><value xmlns="System.Collections.Generic.List`1[[SIM.Reglementari.Model.Entities.ValoriLimitaAerSpecialeModel, SIM.Reglementari.Model, Version=1.0.0.0, Culture=neutral, PublicKeyToken=null]]">[]</value>
</file>

<file path=customXml/item16.xml><?xml version="1.0" encoding="utf-8"?><value xmlns="System.Collections.Generic.List`1[[SIM.Reglementari.Model.Entities.ConcentratieMaximaApaModel, SIM.Reglementari.Model, Version=1.0.0.0, Culture=neutral, PublicKeyToken=null]]">[]</value>
</file>

<file path=customXml/item17.xml><?xml version="1.0" encoding="utf-8"?><value xmlns="System.Collections.Generic.List`1[[SIM.Reglementari.Model.Entities.CodActivitateModel, SIM.Reglementari.Model, Version=1.0.0.0, Culture=neutral, PublicKeyToken=null]]">[{"CodRev2":"0220","DenumireRev2":"Exploatarea forestiera","IdRev2":1875,"PozitieRev1":"9","CodRev1":"0201","DenumireRev1":"Silvicultura si exploatare forestiera","IdRev1":793,"CodNfr":null,"IdNfr":null,"CodSnap":null,"IdSnap":null,"Id":"bd65c660-7ab9-46a5-99f3-aa087749e82e","DetailId":"00000000-0000-0000-0000-000000000000","ActReglementareId":"9aeb2c96-cc5c-4692-9387-162e147700ae"}]</value>
</file>

<file path=customXml/item18.xml><?xml version="1.0" encoding="utf-8"?><value xmlns="System.Collections.Generic.List`1[[SIM.Reglementari.Model.Entities.SubstantePericuloaseModel, SIM.Reglementari.Model, Version=1.0.0.0, Culture=neutral, PublicKeyToken=null]]">[]</value>
</file>

<file path=customXml/item19.xml><?xml version="1.0" encoding="utf-8"?><value xmlns="System.Collections.Generic.List`1[[SIM.Reglementari.Model.Entities.PericoleAccidenteMajoreModel, SIM.Reglementari.Model, Version=1.0.0.0, Culture=neutral, PublicKeyToken=null]]">[]</value>
</file>

<file path=customXml/item2.xml><?xml version="1.0" encoding="utf-8"?><value xmlns="System.Collections.Generic.List`1[[SIM.Reglementari.Model.Entities.ValoriLimitaAerNormaleModel, SIM.Reglementari.Model, Version=1.0.0.0, Culture=neutral, PublicKeyToken=null]]">[]</value>
</file>

<file path=customXml/item20.xml><?xml version="1.0" encoding="utf-8"?><value xmlns="System.Collections.Generic.List`1[[SIM.Reglementari.Model.Entities.TratareApeModel, SIM.Reglementari.Model, Version=1.0.0.0, Culture=neutral, PublicKeyToken=null]]">[]</value>
</file>

<file path=customXml/item21.xml><?xml version="1.0" encoding="utf-8"?><value xmlns="System.Collections.Generic.List`1[[SIM.Reglementari.Model.Entities.UtilitatiModel, SIM.Reglementari.Model, Version=1.0.0.0, Culture=neutral, PublicKeyToken=null]]">[]</value>
</file>

<file path=customXml/item22.xml><?xml version="1.0" encoding="utf-8"?><value xmlns="System.Collections.Generic.List`1[[SIM.Reglementari.Model.Entities.RevizuiriModel, SIM.Reglementari.Model, Version=1.0.0.0, Culture=neutral, PublicKeyToken=null]]">[]</value>
</file>

<file path=customXml/item23.xml><?xml version="1.0" encoding="utf-8"?><value xmlns="System.Collections.Generic.List`1[[SIM.Reglementari.Model.Entities.PretratareApeModel, SIM.Reglementari.Model, Version=1.0.0.0, Culture=neutral, PublicKeyToken=null]]">[]</value>
</file>

<file path=customXml/item24.xml><?xml version="1.0" encoding="utf-8"?><value xmlns="System.Collections.Generic.List`1[[SIM.Reglementari.Model.Entities.AlteSurseModel, SIM.Reglementari.Model, Version=1.0.0.0, Culture=neutral, PublicKeyToken=null]]">[]</value>
</file>

<file path=customXml/item25.xml><?xml version="1.0" encoding="utf-8"?><value xmlns="System.Collections.Generic.List`1[[SIM.Reglementari.Model.Entities.ValoriAdmiseSolModel, SIM.Reglementari.Model, Version=1.0.0.0, Culture=neutral, PublicKeyToken=null]]">[]</value>
</file>

<file path=customXml/item26.xml><?xml version="1.0" encoding="utf-8"?><value xmlns="System.Collections.Generic.List`1[[SIM.Reglementari.Model.Entities.CentralaTermicaModel, SIM.Reglementari.Model, Version=1.0.0.0, Culture=neutral, PublicKeyToken=null]]">[]</value>
</file>

<file path=customXml/item27.xml><?xml version="1.0" encoding="utf-8"?><value xmlns="System.Collections.Generic.List`1[[SIM.Reglementari.Model.Entities.SituatieUrgentaModel, SIM.Reglementari.Model, Version=1.0.0.0, Culture=neutral, PublicKeyToken=null]]">[]</value>
</file>

<file path=customXml/item28.xml><?xml version="1.0" encoding="utf-8"?><value xmlns="System.Collections.Generic.List`1[[SIM.Reglementari.Model.Entities.ProduseModel, SIM.Reglementari.Model, Version=1.0.0.0, Culture=neutral, PublicKeyToken=null]]">[]</value>
</file>

<file path=customXml/item29.xml><?xml version="1.0" encoding="utf-8"?><value xmlns="System.Collections.Generic.List`1[[SIM.Reglementari.Model.Entities.MateriePrimaModel, SIM.Reglementari.Model, Version=1.0.0.0, Culture=neutral, PublicKeyToken=null]]">[]</value>
</file>

<file path=customXml/item3.xml><?xml version="1.0" encoding="utf-8"?><value xmlns="System.Collections.Generic.List`1[[SIM.Reglementari.Model.Entities.MonitorizareApaSubteranaModel, SIM.Reglementari.Model, Version=1.0.0.0, Culture=neutral, PublicKeyToken=null]]">[]</value>
</file>

<file path=customXml/item30.xml><?xml version="1.0" encoding="utf-8"?><value xmlns="System.Collections.Generic.List`1[[SIM.Reglementari.Model.Entities.AlteActivitatiModel, SIM.Reglementari.Model, Version=1.0.0.0, Culture=neutral, PublicKeyToken=null]]">[{"CodCaen":"4941","CodCaenId":2456,"DenumireActivitate":"Transporturi rutiere de marfuri","Id":"85a84e99-aa78-4424-a787-7a9f83a2e6e8","DetailId":"00000000-0000-0000-0000-000000000000","ActReglementareId":"9aeb2c96-cc5c-4692-9387-162e147700ae"},{"CodCaen":"0240","CodCaenId":1879,"DenumireActivitate":"Activitati de servicii anexe silviculturii","Id":"acdda283-ac55-4540-82d2-cbbe54a837a1","DetailId":"00000000-0000-0000-0000-000000000000","ActReglementareId":"9aeb2c96-cc5c-4692-9387-162e147700ae"}]</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
<value xmlns="SIM.Reglementari.Model.Entities.ActReglementareModel">{"Id":"9aeb2c96-cc5c-4692-9387-162e147700ae","Numar":null,"Data":null,"NumarActReglementareInitial":null,"DataActReglementareInitial":null,"DataInceput":null,"DataSfarsit":null,"Durata":null,"PunctLucruId":395640.0,"TipActId":1.0,"NumarCerere":null,"DataCerere":null,"NumarCerereScriptic":"23517","DataCerereScriptic":"2017-03-27T00:00:00","CodFiscal":null,"SordId":"(E0533785-1474-5D02-0518-95DF77D302F1)","SablonSordId":"(738F7EB3-80B4-CBEA-D1C3-EA3241074D8D)","DosarSordId":"4212427","LatitudineWgs84":null,"LongitudineWgs84":null,"LatitudineStereo70":null,"LongitudineStereo70":null,"NumarAutorizatieGospodarireApe":null,"DataAutorizatieGospodarireApe":null,"DurataAutorizatieGospodarireApe":null,"Aba":null,"Sga":null,"AdresaSediuSocial":"Str. Principala, Nr. 454A, Mărgău , Judetul Cluj","AdresaPunctLucru":"Str. zona Culmea Paltinis, Nr. fnr., Mărgău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3.xml><?xml version="1.0" encoding="utf-8"?><value xmlns="System.Collections.Generic.List`1[[SIM.Reglementari.Model.Entities.DeseuriProduseModel, SIM.Reglementari.Model, Version=1.0.0.0, Culture=neutral, PublicKeyToken=null]]">[]</value>
</file>

<file path=customXml/item34.xml><?xml version="1.0" encoding="utf-8"?>
<value xmlns="TableDependencies">[{"ParentGridId":"CodActivitateModel","ChildGridId":"CapacitateMaximaProiectataModel","ParentRowGuid":"bd65c660-7ab9-46a5-99f3-aa087749e82e","ChildRowGuid":"35a5bc34-ee34-48a1-be15-6557a9bbcb7a"}]</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apacitateMaximaProiectataModel, SIM.Reglementari.Model, Version=1.0.0.0, Culture=neutral, PublicKeyToken=null]]">[{"CodRev2":"0220","IdRev2":"bd65c660-7ab9-46a5-99f3-aa087749e82e","InstalatieUtilaj":"Exploatare forestiera","CapacitateMaximaProiectata":4000.0,"UnitateMasuraId":13,"UnitateMasura":"Metru Cub","Id":"35a5bc34-ee34-48a1-be15-6557a9bbcb7a","DetailId":"00000000-0000-0000-0000-000000000000","ActReglementareId":"9aeb2c96-cc5c-4692-9387-162e147700ae"}]</value>
</file>

<file path=customXml/item5.xml><?xml version="1.0" encoding="utf-8"?><value xmlns="System.Collections.Generic.List`1[[SIM.Reglementari.Model.Entities.ConcentratieMaximaApaSubteranaModel, SIM.Reglementari.Model, Version=1.0.0.0, Culture=neutral, PublicKeyToken=null]]">[]</value>
</file>

<file path=customXml/item6.xml><?xml version="1.0" encoding="utf-8"?><value xmlns="System.Collections.Generic.List`1[[SIM.Reglementari.Model.Entities.GospodarireAmbalajeModel, SIM.Reglementari.Model, Version=1.0.0.0, Culture=neutral, PublicKeyToken=null]]">[]</value>
</file>

<file path=customXml/item7.xml><?xml version="1.0" encoding="utf-8"?><value xmlns="System.Collections.Generic.List`1[[SIM.Reglementari.Model.Entities.CosuriModel, SIM.Reglementari.Model, Version=1.0.0.0, Culture=neutral, PublicKeyToken=null]]">[]</value>
</file>

<file path=customXml/item8.xml><?xml version="1.0" encoding="utf-8"?><value xmlns="System.Collections.Generic.List`1[[SIM.Reglementari.Model.Entities.MonitorizareApaModel, SIM.Reglementari.Model, Version=1.0.0.0, Culture=neutral, PublicKeyToken=null]]">[]</value>
</file>

<file path=customXml/item9.xml><?xml version="1.0" encoding="utf-8"?><value xmlns="System.Collections.Generic.List`1[[SIM.Reglementari.Model.Entities.DeseuriStocateModel, SIM.Reglementari.Model, Version=1.0.0.0, Culture=neutral, PublicKeyToken=null]]">[]</value>
</file>

<file path=customXml/itemProps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0.xml><?xml version="1.0" encoding="utf-8"?>
<ds:datastoreItem xmlns:ds="http://schemas.openxmlformats.org/officeDocument/2006/customXml" ds:itemID="{1E5DD647-6D7B-465B-B1B0-7B3C37079278}">
  <ds:schemaRefs>
    <ds:schemaRef ds:uri="System.Collections.Generic.List`1[[SIM.Reglementari.Model.Entities.ObligatiiRaportareModel, SIM.Reglementari.Model, Version=1.0.0.0, Culture=neutral, PublicKeyToken=null]]"/>
  </ds:schemaRefs>
</ds:datastoreItem>
</file>

<file path=customXml/itemProps11.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2.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3.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4.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5.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6.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7.xml><?xml version="1.0" encoding="utf-8"?>
<ds:datastoreItem xmlns:ds="http://schemas.openxmlformats.org/officeDocument/2006/customXml" ds:itemID="{F7E7D5D4-9003-4626-9A57-D402C5F9CDAE}">
  <ds:schemaRefs>
    <ds:schemaRef ds:uri="System.Collections.Generic.List`1[[SIM.Reglementari.Model.Entities.CodActivitateModel, SIM.Reglementari.Model, Version=1.0.0.0, Culture=neutral, PublicKeyToken=null]]"/>
  </ds:schemaRefs>
</ds:datastoreItem>
</file>

<file path=customXml/itemProps18.xml><?xml version="1.0" encoding="utf-8"?>
<ds:datastoreItem xmlns:ds="http://schemas.openxmlformats.org/officeDocument/2006/customXml" ds:itemID="{25D8470C-F45D-46B5-A635-0FD1EF5741C9}">
  <ds:schemaRefs>
    <ds:schemaRef ds:uri="System.Collections.Generic.List`1[[SIM.Reglementari.Model.Entities.SubstantePericuloaseModel, SIM.Reglementari.Model, Version=1.0.0.0, Culture=neutral, PublicKeyToken=null]]"/>
  </ds:schemaRefs>
</ds:datastoreItem>
</file>

<file path=customXml/itemProps19.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0.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1.xml><?xml version="1.0" encoding="utf-8"?>
<ds:datastoreItem xmlns:ds="http://schemas.openxmlformats.org/officeDocument/2006/customXml" ds:itemID="{D45EB4E0-4B76-401D-96F3-E9484D00BF80}">
  <ds:schemaRefs>
    <ds:schemaRef ds:uri="System.Collections.Generic.List`1[[SIM.Reglementari.Model.Entities.UtilitatiModel, SIM.Reglementari.Model, Version=1.0.0.0, Culture=neutral, PublicKeyToken=null]]"/>
  </ds:schemaRefs>
</ds:datastoreItem>
</file>

<file path=customXml/itemProps2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3.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4.xml><?xml version="1.0" encoding="utf-8"?>
<ds:datastoreItem xmlns:ds="http://schemas.openxmlformats.org/officeDocument/2006/customXml" ds:itemID="{42051179-2A61-43D9-B101-F0C884249C99}">
  <ds:schemaRefs>
    <ds:schemaRef ds:uri="System.Collections.Generic.List`1[[SIM.Reglementari.Model.Entities.AlteSurseModel, SIM.Reglementari.Model, Version=1.0.0.0, Culture=neutral, PublicKeyToken=null]]"/>
  </ds:schemaRefs>
</ds:datastoreItem>
</file>

<file path=customXml/itemProps25.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6.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27.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8.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9.xml><?xml version="1.0" encoding="utf-8"?>
<ds:datastoreItem xmlns:ds="http://schemas.openxmlformats.org/officeDocument/2006/customXml" ds:itemID="{AB38355C-4E57-4C89-92A0-733DFCF51141}">
  <ds:schemaRefs>
    <ds:schemaRef ds:uri="System.Collections.Generic.List`1[[SIM.Reglementari.Model.Entities.MateriePrimaModel, SIM.Reglementari.Model, Version=1.0.0.0, Culture=neutral, PublicKeyToken=null]]"/>
  </ds:schemaRefs>
</ds:datastoreItem>
</file>

<file path=customXml/itemProps3.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30.xml><?xml version="1.0" encoding="utf-8"?>
<ds:datastoreItem xmlns:ds="http://schemas.openxmlformats.org/officeDocument/2006/customXml" ds:itemID="{53E11942-547D-47B8-8C92-F22BE1D1797C}">
  <ds:schemaRefs>
    <ds:schemaRef ds:uri="System.Collections.Generic.List`1[[SIM.Reglementari.Model.Entities.AlteActivitatiModel, SIM.Reglementari.Model, Version=1.0.0.0, Culture=neutral, PublicKeyToken=null]]"/>
  </ds:schemaRefs>
</ds:datastoreItem>
</file>

<file path=customXml/itemProps31.xml><?xml version="1.0" encoding="utf-8"?>
<ds:datastoreItem xmlns:ds="http://schemas.openxmlformats.org/officeDocument/2006/customXml" ds:itemID="{7269E81C-D70D-4EB3-8B8D-23F2D16D207B}">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1C87B4E8-AF74-414F-96D2-0525E496A8DE}">
  <ds:schemaRefs>
    <ds:schemaRef ds:uri="SIM.Reglementari.Model.Entities.ActReglementareModel"/>
  </ds:schemaRefs>
</ds:datastoreItem>
</file>

<file path=customXml/itemProps33.xml><?xml version="1.0" encoding="utf-8"?>
<ds:datastoreItem xmlns:ds="http://schemas.openxmlformats.org/officeDocument/2006/customXml" ds:itemID="{0C26FDCD-44DD-437A-8C54-BD507D3D50BC}">
  <ds:schemaRefs>
    <ds:schemaRef ds:uri="System.Collections.Generic.List`1[[SIM.Reglementari.Model.Entities.DeseuriProduseModel, SIM.Reglementari.Model, Version=1.0.0.0, Culture=neutral, PublicKeyToken=null]]"/>
  </ds:schemaRefs>
</ds:datastoreItem>
</file>

<file path=customXml/itemProps34.xml><?xml version="1.0" encoding="utf-8"?>
<ds:datastoreItem xmlns:ds="http://schemas.openxmlformats.org/officeDocument/2006/customXml" ds:itemID="{48876253-9906-4B98-82EA-492A6D238A44}">
  <ds:schemaRefs>
    <ds:schemaRef ds:uri="TableDependencies"/>
  </ds:schemaRefs>
</ds:datastoreItem>
</file>

<file path=customXml/itemProps35.xml><?xml version="1.0" encoding="utf-8"?>
<ds:datastoreItem xmlns:ds="http://schemas.openxmlformats.org/officeDocument/2006/customXml" ds:itemID="{B635C656-00BB-43BD-A9A4-E5AA01D02295}">
  <ds:schemaRefs>
    <ds:schemaRef ds:uri="http://schemas.openxmlformats.org/officeDocument/2006/bibliography"/>
  </ds:schemaRefs>
</ds:datastoreItem>
</file>

<file path=customXml/itemProps4.xml><?xml version="1.0" encoding="utf-8"?>
<ds:datastoreItem xmlns:ds="http://schemas.openxmlformats.org/officeDocument/2006/customXml" ds:itemID="{F6864DAA-E6F7-4778-9222-331EB46A5607}">
  <ds:schemaRefs>
    <ds:schemaRef ds:uri="System.Collections.Generic.List`1[[SIM.Reglementari.Model.Entities.CapacitateMaximaProiectataModel, SIM.Reglementari.Model, Version=1.0.0.0, Culture=neutral, PublicKeyToken=null]]"/>
  </ds:schemaRefs>
</ds:datastoreItem>
</file>

<file path=customXml/itemProps5.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6.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7.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8.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9.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9256</Words>
  <Characters>52762</Characters>
  <Application>Microsoft Office Word</Application>
  <DocSecurity>8</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3</cp:revision>
  <cp:lastPrinted>2017-05-30T11:48:00Z</cp:lastPrinted>
  <dcterms:created xsi:type="dcterms:W3CDTF">2017-05-30T11:54:00Z</dcterms:created>
  <dcterms:modified xsi:type="dcterms:W3CDTF">2017-05-30T11:54:00Z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SC.PONOR FOREST INDUSTRY SRL</vt:lpwstr>
  </property>
  <property fmtid="{D5CDD505-2E9C-101B-9397-08002B2CF9AE}" pid="5" name="VersiuneDocument">
    <vt:lpwstr>15</vt:lpwstr>
  </property>
  <property fmtid="{D5CDD505-2E9C-101B-9397-08002B2CF9AE}" pid="6" name="SordId">
    <vt:lpwstr>(E0533785-1474-5D02-0518-95DF77D302F1)</vt:lpwstr>
  </property>
  <property fmtid="{D5CDD505-2E9C-101B-9397-08002B2CF9AE}" pid="7" name="RuntimeGuid">
    <vt:lpwstr>9a301a60-2bbd-4300-8443-e4726d844f3f</vt:lpwstr>
  </property>
  <property fmtid="{D5CDD505-2E9C-101B-9397-08002B2CF9AE}" pid="8" name="PunctLucruId">
    <vt:lpwstr>395640</vt:lpwstr>
  </property>
  <property fmtid="{D5CDD505-2E9C-101B-9397-08002B2CF9AE}" pid="9" name="SablonSordId">
    <vt:lpwstr>(738F7EB3-80B4-CBEA-D1C3-EA3241074D8D)</vt:lpwstr>
  </property>
  <property fmtid="{D5CDD505-2E9C-101B-9397-08002B2CF9AE}" pid="10" name="DosarSordId">
    <vt:lpwstr>4212427</vt:lpwstr>
  </property>
  <property fmtid="{D5CDD505-2E9C-101B-9397-08002B2CF9AE}" pid="11" name="DosarCerereSordId">
    <vt:lpwstr>4071342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9aeb2c96-cc5c-4692-9387-162e147700ae</vt:lpwstr>
  </property>
  <property fmtid="{D5CDD505-2E9C-101B-9397-08002B2CF9AE}" pid="16" name="CommitRoles">
    <vt:lpwstr>false</vt:lpwstr>
  </property>
</Properties>
</file>