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4B" w:rsidRDefault="00DB364B" w:rsidP="00DB364B">
      <w:pPr>
        <w:spacing w:after="0"/>
        <w:rPr>
          <w:rFonts w:ascii="Arial" w:hAnsi="Arial" w:cs="Arial"/>
          <w:sz w:val="24"/>
          <w:szCs w:val="24"/>
        </w:rPr>
      </w:pPr>
      <w:bookmarkStart w:id="0" w:name="_GoBack"/>
      <w:bookmarkEnd w:id="0"/>
    </w:p>
    <w:p w:rsidR="00DB364B" w:rsidRDefault="003501BF" w:rsidP="00DB364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B364B" w:rsidRDefault="003501BF" w:rsidP="00DB364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5-23T00:00:00Z">
            <w:dateFormat w:val="dd.MM.yyyy"/>
            <w:lid w:val="ro-RO"/>
            <w:storeMappedDataAs w:val="dateTime"/>
            <w:calendar w:val="gregorian"/>
          </w:date>
        </w:sdtPr>
        <w:sdtContent>
          <w:r w:rsidR="00B30233">
            <w:rPr>
              <w:rFonts w:ascii="Arial" w:hAnsi="Arial" w:cs="Arial"/>
              <w:b/>
              <w:noProof/>
              <w:sz w:val="28"/>
              <w:szCs w:val="28"/>
              <w:lang w:val="ro-RO"/>
            </w:rPr>
            <w:t>23.05.2017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DB364B" w:rsidRDefault="008D1E59" w:rsidP="00DB364B">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B364B" w:rsidRDefault="003501BF" w:rsidP="00DB364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B364B" w:rsidRDefault="00DB364B" w:rsidP="00DB364B">
      <w:pPr>
        <w:spacing w:after="0"/>
        <w:rPr>
          <w:rFonts w:ascii="Arial" w:hAnsi="Arial" w:cs="Arial"/>
          <w:b/>
          <w:sz w:val="24"/>
          <w:szCs w:val="24"/>
        </w:rPr>
      </w:pPr>
    </w:p>
    <w:p w:rsidR="00DB364B" w:rsidRDefault="003501BF" w:rsidP="00DB364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B30233">
            <w:rPr>
              <w:rFonts w:ascii="Arial" w:hAnsi="Arial" w:cs="Arial"/>
              <w:b/>
              <w:sz w:val="24"/>
              <w:szCs w:val="24"/>
            </w:rPr>
            <w:t>SC RIXOS MOB SRL</w:t>
          </w:r>
        </w:sdtContent>
      </w:sdt>
    </w:p>
    <w:p w:rsidR="00DB364B" w:rsidRDefault="003501BF" w:rsidP="00DB364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B30233">
            <w:rPr>
              <w:rFonts w:ascii="Arial" w:hAnsi="Arial" w:cs="Arial"/>
              <w:b/>
              <w:sz w:val="24"/>
              <w:szCs w:val="24"/>
            </w:rPr>
            <w:t>Str. Libertății, Nr. 157/4, Apahida , Judetul Cluj</w:t>
          </w:r>
        </w:sdtContent>
      </w:sdt>
      <w:r>
        <w:rPr>
          <w:rFonts w:ascii="Arial" w:hAnsi="Arial" w:cs="Arial"/>
          <w:b/>
          <w:sz w:val="24"/>
          <w:szCs w:val="24"/>
        </w:rPr>
        <w:t xml:space="preserve"> </w:t>
      </w:r>
      <w:r>
        <w:rPr>
          <w:rFonts w:ascii="Arial" w:hAnsi="Arial" w:cs="Arial"/>
          <w:b/>
          <w:sz w:val="24"/>
          <w:szCs w:val="24"/>
        </w:rPr>
        <w:tab/>
      </w:r>
    </w:p>
    <w:p w:rsidR="00DB364B" w:rsidRDefault="003501BF" w:rsidP="00DB364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B30233">
            <w:rPr>
              <w:rFonts w:ascii="Arial" w:hAnsi="Arial" w:cs="Arial"/>
              <w:b/>
              <w:sz w:val="24"/>
              <w:szCs w:val="24"/>
            </w:rPr>
            <w:t>SC RIXOS MOB SRL</w:t>
          </w:r>
        </w:sdtContent>
      </w:sdt>
    </w:p>
    <w:p w:rsidR="00DB364B" w:rsidRDefault="003501BF" w:rsidP="00DB364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B30233">
            <w:rPr>
              <w:rFonts w:ascii="Arial" w:hAnsi="Arial" w:cs="Arial"/>
              <w:b/>
              <w:sz w:val="24"/>
              <w:szCs w:val="24"/>
            </w:rPr>
            <w:t>Str. Libertatii, Nr. 157/3, Apahida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B364B" w:rsidRDefault="00FB6C2F" w:rsidP="00DB364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3501BF" w:rsidRPr="0086562F">
                <w:rPr>
                  <w:rFonts w:ascii="Arial" w:hAnsi="Arial" w:cs="Arial"/>
                  <w:b/>
                  <w:sz w:val="24"/>
                  <w:szCs w:val="24"/>
                  <w:lang w:val="ro-RO"/>
                </w:rPr>
                <w:t>Activitatea/Activită</w:t>
              </w:r>
              <w:r w:rsidR="003501BF">
                <w:rPr>
                  <w:rFonts w:ascii="Arial" w:hAnsi="Arial" w:cs="Arial"/>
                  <w:b/>
                  <w:sz w:val="24"/>
                  <w:szCs w:val="24"/>
                  <w:lang w:val="ro-RO"/>
                </w:rPr>
                <w:t>ț</w:t>
              </w:r>
              <w:r w:rsidR="003501BF" w:rsidRPr="0086562F">
                <w:rPr>
                  <w:rFonts w:ascii="Arial" w:hAnsi="Arial" w:cs="Arial"/>
                  <w:b/>
                  <w:sz w:val="24"/>
                  <w:szCs w:val="24"/>
                  <w:lang w:val="ro-RO"/>
                </w:rPr>
                <w:t>ile</w:t>
              </w:r>
              <w:r w:rsidR="003501B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DB364B" w:rsidRPr="00B81806" w:rsidRDefault="00924DEB" w:rsidP="00DB364B">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D31CE" w:rsidRPr="00ED31CE" w:rsidTr="00ED31CE">
            <w:tc>
              <w:tcPr>
                <w:tcW w:w="791" w:type="dxa"/>
                <w:shd w:val="clear" w:color="auto" w:fill="C0C0C0"/>
                <w:vAlign w:val="center"/>
              </w:tcPr>
              <w:p w:rsidR="00ED31CE" w:rsidRPr="00ED31CE" w:rsidRDefault="00ED31CE" w:rsidP="00ED31CE">
                <w:pPr>
                  <w:spacing w:before="40" w:after="0" w:line="240" w:lineRule="auto"/>
                  <w:jc w:val="center"/>
                  <w:rPr>
                    <w:rFonts w:ascii="Arial" w:hAnsi="Arial" w:cs="Arial"/>
                    <w:b/>
                    <w:sz w:val="20"/>
                    <w:szCs w:val="24"/>
                  </w:rPr>
                </w:pPr>
                <w:r w:rsidRPr="00ED31CE">
                  <w:rPr>
                    <w:rFonts w:ascii="Arial" w:hAnsi="Arial" w:cs="Arial"/>
                    <w:b/>
                    <w:sz w:val="20"/>
                    <w:szCs w:val="24"/>
                  </w:rPr>
                  <w:t>Cod CAEN Rev.2</w:t>
                </w:r>
              </w:p>
            </w:tc>
            <w:tc>
              <w:tcPr>
                <w:tcW w:w="2372" w:type="dxa"/>
                <w:shd w:val="clear" w:color="auto" w:fill="C0C0C0"/>
                <w:vAlign w:val="center"/>
              </w:tcPr>
              <w:p w:rsidR="00ED31CE" w:rsidRPr="00ED31CE" w:rsidRDefault="00ED31CE" w:rsidP="00ED31CE">
                <w:pPr>
                  <w:spacing w:before="40" w:after="0" w:line="240" w:lineRule="auto"/>
                  <w:jc w:val="center"/>
                  <w:rPr>
                    <w:rFonts w:ascii="Arial" w:hAnsi="Arial" w:cs="Arial"/>
                    <w:b/>
                    <w:sz w:val="20"/>
                    <w:szCs w:val="24"/>
                  </w:rPr>
                </w:pPr>
                <w:r w:rsidRPr="00ED31CE">
                  <w:rPr>
                    <w:rFonts w:ascii="Arial" w:hAnsi="Arial" w:cs="Arial"/>
                    <w:b/>
                    <w:sz w:val="20"/>
                    <w:szCs w:val="24"/>
                  </w:rPr>
                  <w:t>Denumire activitate CAEN Rev. 2</w:t>
                </w:r>
              </w:p>
            </w:tc>
            <w:tc>
              <w:tcPr>
                <w:tcW w:w="1212" w:type="dxa"/>
                <w:shd w:val="clear" w:color="auto" w:fill="C0C0C0"/>
                <w:vAlign w:val="center"/>
              </w:tcPr>
              <w:p w:rsidR="00ED31CE" w:rsidRPr="00ED31CE" w:rsidRDefault="00ED31CE" w:rsidP="00ED31CE">
                <w:pPr>
                  <w:spacing w:before="40" w:after="0" w:line="240" w:lineRule="auto"/>
                  <w:jc w:val="center"/>
                  <w:rPr>
                    <w:rFonts w:ascii="Arial" w:hAnsi="Arial" w:cs="Arial"/>
                    <w:b/>
                    <w:sz w:val="20"/>
                    <w:szCs w:val="24"/>
                  </w:rPr>
                </w:pPr>
                <w:r w:rsidRPr="00ED31CE">
                  <w:rPr>
                    <w:rFonts w:ascii="Arial" w:hAnsi="Arial" w:cs="Arial"/>
                    <w:b/>
                    <w:sz w:val="20"/>
                    <w:szCs w:val="24"/>
                  </w:rPr>
                  <w:t>Poziţie Anexa 1 din OM 1798/2007</w:t>
                </w:r>
              </w:p>
            </w:tc>
            <w:tc>
              <w:tcPr>
                <w:tcW w:w="791" w:type="dxa"/>
                <w:shd w:val="clear" w:color="auto" w:fill="C0C0C0"/>
                <w:vAlign w:val="center"/>
              </w:tcPr>
              <w:p w:rsidR="00ED31CE" w:rsidRPr="00ED31CE" w:rsidRDefault="00ED31CE" w:rsidP="00ED31CE">
                <w:pPr>
                  <w:spacing w:before="40" w:after="0" w:line="240" w:lineRule="auto"/>
                  <w:jc w:val="center"/>
                  <w:rPr>
                    <w:rFonts w:ascii="Arial" w:hAnsi="Arial" w:cs="Arial"/>
                    <w:b/>
                    <w:sz w:val="20"/>
                    <w:szCs w:val="24"/>
                  </w:rPr>
                </w:pPr>
                <w:r w:rsidRPr="00ED31CE">
                  <w:rPr>
                    <w:rFonts w:ascii="Arial" w:hAnsi="Arial" w:cs="Arial"/>
                    <w:b/>
                    <w:sz w:val="20"/>
                    <w:szCs w:val="24"/>
                  </w:rPr>
                  <w:t>Cod CAEN Rev.1</w:t>
                </w:r>
              </w:p>
            </w:tc>
            <w:tc>
              <w:tcPr>
                <w:tcW w:w="2372" w:type="dxa"/>
                <w:shd w:val="clear" w:color="auto" w:fill="C0C0C0"/>
                <w:vAlign w:val="center"/>
              </w:tcPr>
              <w:p w:rsidR="00ED31CE" w:rsidRPr="00ED31CE" w:rsidRDefault="00ED31CE" w:rsidP="00ED31CE">
                <w:pPr>
                  <w:spacing w:before="40" w:after="0" w:line="240" w:lineRule="auto"/>
                  <w:jc w:val="center"/>
                  <w:rPr>
                    <w:rFonts w:ascii="Arial" w:hAnsi="Arial" w:cs="Arial"/>
                    <w:b/>
                    <w:sz w:val="20"/>
                    <w:szCs w:val="24"/>
                  </w:rPr>
                </w:pPr>
                <w:r w:rsidRPr="00ED31CE">
                  <w:rPr>
                    <w:rFonts w:ascii="Arial" w:hAnsi="Arial" w:cs="Arial"/>
                    <w:b/>
                    <w:sz w:val="20"/>
                    <w:szCs w:val="24"/>
                  </w:rPr>
                  <w:t>Denumire activitate CAEN Rev.1</w:t>
                </w:r>
              </w:p>
            </w:tc>
            <w:tc>
              <w:tcPr>
                <w:tcW w:w="1054" w:type="dxa"/>
                <w:shd w:val="clear" w:color="auto" w:fill="C0C0C0"/>
                <w:vAlign w:val="center"/>
              </w:tcPr>
              <w:p w:rsidR="00ED31CE" w:rsidRPr="00ED31CE" w:rsidRDefault="00ED31CE" w:rsidP="00ED31CE">
                <w:pPr>
                  <w:spacing w:before="40" w:after="0" w:line="240" w:lineRule="auto"/>
                  <w:jc w:val="center"/>
                  <w:rPr>
                    <w:rFonts w:ascii="Arial" w:hAnsi="Arial" w:cs="Arial"/>
                    <w:b/>
                    <w:sz w:val="20"/>
                    <w:szCs w:val="24"/>
                  </w:rPr>
                </w:pPr>
                <w:r w:rsidRPr="00ED31CE">
                  <w:rPr>
                    <w:rFonts w:ascii="Arial" w:hAnsi="Arial" w:cs="Arial"/>
                    <w:b/>
                    <w:sz w:val="20"/>
                    <w:szCs w:val="24"/>
                  </w:rPr>
                  <w:t>NFR</w:t>
                </w:r>
              </w:p>
            </w:tc>
            <w:tc>
              <w:tcPr>
                <w:tcW w:w="1054" w:type="dxa"/>
                <w:shd w:val="clear" w:color="auto" w:fill="C0C0C0"/>
                <w:vAlign w:val="center"/>
              </w:tcPr>
              <w:p w:rsidR="00ED31CE" w:rsidRPr="00ED31CE" w:rsidRDefault="00ED31CE" w:rsidP="00ED31CE">
                <w:pPr>
                  <w:spacing w:before="40" w:after="0" w:line="240" w:lineRule="auto"/>
                  <w:jc w:val="center"/>
                  <w:rPr>
                    <w:rFonts w:ascii="Arial" w:hAnsi="Arial" w:cs="Arial"/>
                    <w:b/>
                    <w:sz w:val="20"/>
                    <w:szCs w:val="24"/>
                  </w:rPr>
                </w:pPr>
                <w:r w:rsidRPr="00ED31CE">
                  <w:rPr>
                    <w:rFonts w:ascii="Arial" w:hAnsi="Arial" w:cs="Arial"/>
                    <w:b/>
                    <w:sz w:val="20"/>
                    <w:szCs w:val="24"/>
                  </w:rPr>
                  <w:t>SNAP</w:t>
                </w:r>
              </w:p>
            </w:tc>
          </w:tr>
          <w:tr w:rsidR="00ED31CE" w:rsidRPr="00ED31CE" w:rsidTr="00ED31CE">
            <w:tc>
              <w:tcPr>
                <w:tcW w:w="791"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3101</w:t>
                </w:r>
              </w:p>
            </w:tc>
            <w:tc>
              <w:tcPr>
                <w:tcW w:w="2372"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Fabricarea de mobila pentru birouri si magazine</w:t>
                </w:r>
              </w:p>
            </w:tc>
            <w:tc>
              <w:tcPr>
                <w:tcW w:w="1212"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237</w:t>
                </w:r>
              </w:p>
            </w:tc>
            <w:tc>
              <w:tcPr>
                <w:tcW w:w="791"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3612</w:t>
                </w:r>
              </w:p>
            </w:tc>
            <w:tc>
              <w:tcPr>
                <w:tcW w:w="2372"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Productia mobilierului pentru birou si magazine</w:t>
                </w:r>
              </w:p>
            </w:tc>
            <w:tc>
              <w:tcPr>
                <w:tcW w:w="1054" w:type="dxa"/>
                <w:shd w:val="clear" w:color="auto" w:fill="auto"/>
              </w:tcPr>
              <w:p w:rsidR="00ED31CE" w:rsidRPr="00ED31CE" w:rsidRDefault="00ED31CE" w:rsidP="00ED31CE">
                <w:pPr>
                  <w:spacing w:before="40" w:after="0" w:line="240" w:lineRule="auto"/>
                  <w:jc w:val="center"/>
                  <w:rPr>
                    <w:rFonts w:ascii="Arial" w:hAnsi="Arial" w:cs="Arial"/>
                    <w:sz w:val="20"/>
                    <w:szCs w:val="24"/>
                  </w:rPr>
                </w:pPr>
              </w:p>
            </w:tc>
            <w:tc>
              <w:tcPr>
                <w:tcW w:w="1054" w:type="dxa"/>
                <w:shd w:val="clear" w:color="auto" w:fill="auto"/>
              </w:tcPr>
              <w:p w:rsidR="00ED31CE" w:rsidRPr="00ED31CE" w:rsidRDefault="00ED31CE" w:rsidP="00ED31CE">
                <w:pPr>
                  <w:spacing w:before="40" w:after="0" w:line="240" w:lineRule="auto"/>
                  <w:jc w:val="center"/>
                  <w:rPr>
                    <w:rFonts w:ascii="Arial" w:hAnsi="Arial" w:cs="Arial"/>
                    <w:sz w:val="20"/>
                    <w:szCs w:val="24"/>
                  </w:rPr>
                </w:pPr>
              </w:p>
            </w:tc>
          </w:tr>
          <w:tr w:rsidR="00ED31CE" w:rsidRPr="00ED31CE" w:rsidTr="00ED31CE">
            <w:tc>
              <w:tcPr>
                <w:tcW w:w="791"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3102</w:t>
                </w:r>
              </w:p>
            </w:tc>
            <w:tc>
              <w:tcPr>
                <w:tcW w:w="2372"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Fabricarea de mobila pentru bucatarii</w:t>
                </w:r>
              </w:p>
            </w:tc>
            <w:tc>
              <w:tcPr>
                <w:tcW w:w="1212"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238</w:t>
                </w:r>
              </w:p>
            </w:tc>
            <w:tc>
              <w:tcPr>
                <w:tcW w:w="791"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3613</w:t>
                </w:r>
              </w:p>
            </w:tc>
            <w:tc>
              <w:tcPr>
                <w:tcW w:w="2372" w:type="dxa"/>
                <w:shd w:val="clear" w:color="auto" w:fill="auto"/>
              </w:tcPr>
              <w:p w:rsidR="00ED31CE" w:rsidRPr="00ED31CE" w:rsidRDefault="00ED31CE" w:rsidP="00ED31CE">
                <w:pPr>
                  <w:spacing w:before="40" w:after="0" w:line="240" w:lineRule="auto"/>
                  <w:jc w:val="center"/>
                  <w:rPr>
                    <w:rFonts w:ascii="Arial" w:hAnsi="Arial" w:cs="Arial"/>
                    <w:sz w:val="20"/>
                    <w:szCs w:val="24"/>
                  </w:rPr>
                </w:pPr>
                <w:r w:rsidRPr="00ED31CE">
                  <w:rPr>
                    <w:rFonts w:ascii="Arial" w:hAnsi="Arial" w:cs="Arial"/>
                    <w:sz w:val="20"/>
                    <w:szCs w:val="24"/>
                  </w:rPr>
                  <w:t>Productia mobilierului pentru bucatarii</w:t>
                </w:r>
              </w:p>
            </w:tc>
            <w:tc>
              <w:tcPr>
                <w:tcW w:w="1054" w:type="dxa"/>
                <w:shd w:val="clear" w:color="auto" w:fill="auto"/>
              </w:tcPr>
              <w:p w:rsidR="00ED31CE" w:rsidRPr="00ED31CE" w:rsidRDefault="00ED31CE" w:rsidP="00ED31CE">
                <w:pPr>
                  <w:spacing w:before="40" w:after="0" w:line="240" w:lineRule="auto"/>
                  <w:jc w:val="center"/>
                  <w:rPr>
                    <w:rFonts w:ascii="Arial" w:hAnsi="Arial" w:cs="Arial"/>
                    <w:sz w:val="20"/>
                    <w:szCs w:val="24"/>
                  </w:rPr>
                </w:pPr>
              </w:p>
            </w:tc>
            <w:tc>
              <w:tcPr>
                <w:tcW w:w="1054" w:type="dxa"/>
                <w:shd w:val="clear" w:color="auto" w:fill="auto"/>
              </w:tcPr>
              <w:p w:rsidR="00ED31CE" w:rsidRPr="00ED31CE" w:rsidRDefault="00ED31CE" w:rsidP="00ED31CE">
                <w:pPr>
                  <w:spacing w:before="40" w:after="0" w:line="240" w:lineRule="auto"/>
                  <w:jc w:val="center"/>
                  <w:rPr>
                    <w:rFonts w:ascii="Arial" w:hAnsi="Arial" w:cs="Arial"/>
                    <w:sz w:val="20"/>
                    <w:szCs w:val="24"/>
                  </w:rPr>
                </w:pPr>
              </w:p>
            </w:tc>
          </w:tr>
        </w:tbl>
        <w:p w:rsidR="00DB364B" w:rsidRDefault="00FB6C2F" w:rsidP="00ED31CE">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DB364B" w:rsidRPr="00B81806" w:rsidRDefault="008D1E59" w:rsidP="00DB364B">
          <w:pPr>
            <w:spacing w:after="0"/>
            <w:rPr>
              <w:rFonts w:ascii="Arial" w:hAnsi="Arial" w:cs="Arial"/>
              <w:sz w:val="24"/>
              <w:szCs w:val="24"/>
            </w:rPr>
          </w:pPr>
          <w:r>
            <w:rPr>
              <w:rFonts w:ascii="Arial" w:hAnsi="Arial" w:cs="Arial"/>
              <w:sz w:val="24"/>
              <w:szCs w:val="24"/>
            </w:rPr>
            <w:t xml:space="preserve"> </w:t>
          </w:r>
          <w:r w:rsidR="00ED31CE">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64B" w:rsidRPr="00FB4B1E" w:rsidTr="00DB364B">
            <w:tc>
              <w:tcPr>
                <w:tcW w:w="4002" w:type="dxa"/>
                <w:shd w:val="clear" w:color="auto" w:fill="C0C0C0"/>
              </w:tcPr>
              <w:p w:rsidR="00DB364B" w:rsidRPr="00FB4B1E" w:rsidRDefault="003501BF" w:rsidP="00DB364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DB364B" w:rsidRPr="00FB4B1E" w:rsidRDefault="003501BF" w:rsidP="00DB364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DB364B" w:rsidRPr="00FB4B1E" w:rsidTr="00DB364B">
            <w:tc>
              <w:tcPr>
                <w:tcW w:w="4002" w:type="dxa"/>
                <w:shd w:val="clear" w:color="auto" w:fill="auto"/>
              </w:tcPr>
              <w:p w:rsidR="00DB364B" w:rsidRPr="00FB4B1E" w:rsidRDefault="00DB364B" w:rsidP="00DB364B">
                <w:pPr>
                  <w:spacing w:before="40" w:after="0"/>
                  <w:jc w:val="center"/>
                  <w:rPr>
                    <w:rFonts w:ascii="Arial" w:hAnsi="Arial" w:cs="Arial"/>
                    <w:sz w:val="20"/>
                    <w:szCs w:val="24"/>
                  </w:rPr>
                </w:pPr>
              </w:p>
            </w:tc>
            <w:tc>
              <w:tcPr>
                <w:tcW w:w="6004" w:type="dxa"/>
                <w:shd w:val="clear" w:color="auto" w:fill="auto"/>
              </w:tcPr>
              <w:p w:rsidR="00DB364B" w:rsidRPr="00FB4B1E" w:rsidRDefault="00DB364B" w:rsidP="00DB364B">
                <w:pPr>
                  <w:spacing w:before="40" w:after="0"/>
                  <w:jc w:val="center"/>
                  <w:rPr>
                    <w:rFonts w:ascii="Arial" w:hAnsi="Arial" w:cs="Arial"/>
                    <w:sz w:val="20"/>
                    <w:szCs w:val="24"/>
                  </w:rPr>
                </w:pPr>
              </w:p>
            </w:tc>
          </w:tr>
        </w:tbl>
        <w:p w:rsidR="00DB364B" w:rsidRDefault="00FB6C2F" w:rsidP="00DB364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DB364B" w:rsidRDefault="008D1E59" w:rsidP="00DB364B">
          <w:pPr>
            <w:spacing w:after="0"/>
            <w:rPr>
              <w:rFonts w:ascii="Arial" w:hAnsi="Arial" w:cs="Arial"/>
              <w:sz w:val="24"/>
              <w:szCs w:val="24"/>
            </w:rPr>
          </w:pPr>
          <w:r>
            <w:rPr>
              <w:rFonts w:ascii="Arial" w:hAnsi="Arial" w:cs="Arial"/>
              <w:sz w:val="24"/>
              <w:szCs w:val="24"/>
            </w:rPr>
            <w:t xml:space="preserve"> </w:t>
          </w:r>
        </w:p>
      </w:sdtContent>
    </w:sdt>
    <w:p w:rsidR="00DB364B" w:rsidRDefault="003501BF" w:rsidP="00DB364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D1E59">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B364B" w:rsidRDefault="003501BF" w:rsidP="00DB364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0208F0">
                <w:rPr>
                  <w:rFonts w:ascii="Arial" w:hAnsi="Arial" w:cs="Arial"/>
                  <w:b/>
                  <w:sz w:val="24"/>
                  <w:szCs w:val="24"/>
                  <w:lang w:val="ro-RO"/>
                </w:rPr>
                <w:t xml:space="preserve"> județului Cluj.</w:t>
              </w:r>
              <w:r w:rsidR="000208F0">
                <w:rPr>
                  <w:rFonts w:ascii="Arial" w:hAnsi="Arial" w:cs="Arial"/>
                  <w:b/>
                  <w:color w:val="808080"/>
                  <w:sz w:val="24"/>
                  <w:szCs w:val="24"/>
                  <w:lang w:val="ro-RO"/>
                </w:rPr>
                <w:t xml:space="preserve"> </w:t>
              </w:r>
            </w:p>
          </w:sdtContent>
        </w:sdt>
      </w:sdtContent>
    </w:sdt>
    <w:p w:rsidR="00DB364B" w:rsidRDefault="00FB6C2F" w:rsidP="00DB364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3501BF">
            <w:rPr>
              <w:rFonts w:ascii="Arial" w:hAnsi="Arial" w:cs="Arial"/>
              <w:b/>
              <w:sz w:val="24"/>
              <w:szCs w:val="24"/>
              <w:lang w:val="ro-RO"/>
            </w:rPr>
            <w:t>Prezenta autorizație este valabilă 5 ani.</w:t>
          </w:r>
        </w:sdtContent>
      </w:sdt>
      <w:r w:rsidR="003501BF">
        <w:rPr>
          <w:rFonts w:ascii="Arial" w:hAnsi="Arial" w:cs="Arial"/>
          <w:b/>
          <w:sz w:val="24"/>
          <w:szCs w:val="24"/>
          <w:lang w:val="ro-RO"/>
        </w:rPr>
        <w:t xml:space="preserve">  </w:t>
      </w:r>
    </w:p>
    <w:p w:rsidR="00DB364B" w:rsidRDefault="003501BF" w:rsidP="00DB364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05-23T00:00:00Z">
            <w:dateFormat w:val="dd.MM.yyyy"/>
            <w:lid w:val="ro-RO"/>
            <w:storeMappedDataAs w:val="dateTime"/>
            <w:calendar w:val="gregorian"/>
          </w:date>
        </w:sdtPr>
        <w:sdtContent>
          <w:r w:rsidR="00B30233">
            <w:rPr>
              <w:rFonts w:ascii="Arial" w:hAnsi="Arial" w:cs="Arial"/>
              <w:b/>
              <w:sz w:val="24"/>
              <w:szCs w:val="24"/>
              <w:lang w:val="ro-RO"/>
            </w:rPr>
            <w:t>23.05.2017</w:t>
          </w:r>
        </w:sdtContent>
      </w:sdt>
    </w:p>
    <w:p w:rsidR="00DB364B" w:rsidRDefault="003501BF" w:rsidP="00DB364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DB364B" w:rsidRPr="002F5235" w:rsidRDefault="00924DEB" w:rsidP="00DB364B">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DB364B" w:rsidRDefault="003501BF" w:rsidP="00DB364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B364B" w:rsidRDefault="003501BF" w:rsidP="00DB364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B30233">
            <w:rPr>
              <w:rFonts w:ascii="Arial" w:hAnsi="Arial" w:cs="Arial"/>
              <w:noProof/>
              <w:sz w:val="24"/>
              <w:szCs w:val="24"/>
              <w:lang w:val="ro-RO"/>
            </w:rPr>
            <w:t>SC RIXOS MOB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B30233">
            <w:rPr>
              <w:rFonts w:ascii="Arial" w:hAnsi="Arial" w:cs="Arial"/>
              <w:noProof/>
              <w:sz w:val="24"/>
              <w:szCs w:val="24"/>
              <w:lang w:val="ro-RO"/>
            </w:rPr>
            <w:t>Str. Libertatii, Nr. 157/3, Apahida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F81227">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B30233">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B30233">
            <w:rPr>
              <w:rFonts w:ascii="Arial" w:hAnsi="Arial" w:cs="Arial"/>
              <w:noProof/>
              <w:sz w:val="24"/>
              <w:szCs w:val="24"/>
              <w:lang w:val="ro-RO"/>
            </w:rPr>
            <w:t>21714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3-20T00:00:00Z">
            <w:dateFormat w:val="dd.MM.yyyy"/>
            <w:lid w:val="ro-RO"/>
            <w:storeMappedDataAs w:val="dateTime"/>
            <w:calendar w:val="gregorian"/>
          </w:date>
        </w:sdtPr>
        <w:sdtContent>
          <w:r w:rsidR="00B30233">
            <w:rPr>
              <w:rFonts w:ascii="Arial" w:hAnsi="Arial" w:cs="Arial"/>
              <w:noProof/>
              <w:sz w:val="24"/>
              <w:szCs w:val="24"/>
              <w:lang w:val="ro-RO"/>
            </w:rPr>
            <w:t>20.03.2017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ED31CE">
            <w:rPr>
              <w:rFonts w:ascii="Arial" w:hAnsi="Arial" w:cs="Arial"/>
              <w:noProof/>
              <w:sz w:val="24"/>
              <w:szCs w:val="24"/>
              <w:lang w:val="ro-RO"/>
            </w:rPr>
            <w:t xml:space="preserve">completări la documentaţie înregistrate la APM Cluj </w:t>
          </w:r>
          <w:r w:rsidR="00ED31CE" w:rsidRPr="001B5A7C">
            <w:rPr>
              <w:rFonts w:ascii="Arial" w:hAnsi="Arial" w:cs="Arial"/>
              <w:noProof/>
              <w:sz w:val="24"/>
              <w:szCs w:val="24"/>
              <w:lang w:val="ro-RO"/>
            </w:rPr>
            <w:t>cu nr.</w:t>
          </w:r>
          <w:r w:rsidR="001B5A7C" w:rsidRPr="001B5A7C">
            <w:rPr>
              <w:rFonts w:ascii="Arial" w:hAnsi="Arial" w:cs="Arial"/>
              <w:noProof/>
              <w:sz w:val="24"/>
              <w:szCs w:val="24"/>
              <w:lang w:val="ro-RO"/>
            </w:rPr>
            <w:t xml:space="preserve"> 23045</w:t>
          </w:r>
          <w:r w:rsidR="001B5A7C">
            <w:rPr>
              <w:rFonts w:ascii="Arial" w:hAnsi="Arial" w:cs="Arial"/>
              <w:noProof/>
              <w:sz w:val="24"/>
              <w:szCs w:val="24"/>
              <w:lang w:val="ro-RO"/>
            </w:rPr>
            <w:t>/10.05.2017,</w:t>
          </w:r>
          <w:r w:rsidR="00ED31CE">
            <w:rPr>
              <w:rFonts w:ascii="Arial" w:hAnsi="Arial" w:cs="Arial"/>
              <w:noProof/>
              <w:sz w:val="24"/>
              <w:szCs w:val="24"/>
              <w:lang w:val="ro-RO"/>
            </w:rPr>
            <w:t xml:space="preserve"> înregistrare în SIM cu nr. 163/16.03.2017,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lastRenderedPageBreak/>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B364B" w:rsidRPr="00FB4B1E" w:rsidRDefault="00DB364B" w:rsidP="00DB364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B364B" w:rsidRDefault="00924DEB" w:rsidP="00DB364B">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DB364B" w:rsidRDefault="00DB364B" w:rsidP="00DB364B">
      <w:pPr>
        <w:pStyle w:val="Default"/>
        <w:jc w:val="both"/>
        <w:rPr>
          <w:rFonts w:ascii="Arial" w:eastAsia="Calibri" w:hAnsi="Arial" w:cs="Arial"/>
          <w:b/>
          <w:noProof/>
          <w:color w:val="auto"/>
          <w:sz w:val="22"/>
          <w:szCs w:val="22"/>
          <w:lang w:val="ro-RO"/>
        </w:rPr>
      </w:pPr>
    </w:p>
    <w:p w:rsidR="00DB364B" w:rsidRPr="0022638F" w:rsidRDefault="003501BF" w:rsidP="00DB364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B364B" w:rsidRPr="0022638F" w:rsidRDefault="003501BF" w:rsidP="00DB364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B364B" w:rsidRPr="0022638F" w:rsidRDefault="00DB364B" w:rsidP="00DB364B">
      <w:pPr>
        <w:pStyle w:val="Default"/>
        <w:jc w:val="both"/>
        <w:rPr>
          <w:rFonts w:ascii="Arial" w:eastAsia="Calibri" w:hAnsi="Arial" w:cs="Arial"/>
          <w:b/>
          <w:noProof/>
          <w:color w:val="auto"/>
          <w:lang w:val="ro-RO"/>
        </w:rPr>
      </w:pPr>
    </w:p>
    <w:p w:rsidR="00DB364B" w:rsidRDefault="003501BF" w:rsidP="00DB364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B30233">
            <w:rPr>
              <w:rFonts w:ascii="Arial" w:eastAsia="Calibri" w:hAnsi="Arial" w:cs="Arial"/>
              <w:b/>
              <w:noProof/>
              <w:color w:val="auto"/>
              <w:lang w:val="ro-RO"/>
            </w:rPr>
            <w:t>SC RIXOS MOB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B30233">
            <w:rPr>
              <w:rFonts w:ascii="Arial" w:eastAsia="Calibri" w:hAnsi="Arial" w:cs="Arial"/>
              <w:b/>
              <w:noProof/>
              <w:color w:val="auto"/>
              <w:lang w:val="ro-RO"/>
            </w:rPr>
            <w:t>Str. Libertatii, Nr. 157/3, Apahida , Judetul Cluj</w:t>
          </w:r>
        </w:sdtContent>
      </w:sdt>
      <w:r>
        <w:rPr>
          <w:rFonts w:ascii="Arial" w:eastAsia="Calibri" w:hAnsi="Arial" w:cs="Arial"/>
          <w:b/>
          <w:noProof/>
          <w:color w:val="auto"/>
          <w:lang w:val="ro-RO"/>
        </w:rPr>
        <w:t>,</w:t>
      </w:r>
    </w:p>
    <w:p w:rsidR="00DB364B" w:rsidRDefault="00DB364B" w:rsidP="00DB364B">
      <w:pPr>
        <w:pStyle w:val="Default"/>
        <w:jc w:val="both"/>
        <w:rPr>
          <w:rFonts w:ascii="Arial" w:eastAsia="Calibri" w:hAnsi="Arial" w:cs="Arial"/>
          <w:b/>
          <w:noProof/>
          <w:color w:val="auto"/>
          <w:lang w:val="ro-RO"/>
        </w:rPr>
      </w:pPr>
    </w:p>
    <w:p w:rsidR="00DB364B" w:rsidRDefault="003501BF" w:rsidP="00DB364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DB364B" w:rsidRPr="00ED31CE" w:rsidRDefault="00DB364B" w:rsidP="00DB364B">
          <w:pPr>
            <w:pStyle w:val="Default"/>
            <w:jc w:val="both"/>
            <w:rPr>
              <w:rFonts w:ascii="Arial" w:eastAsia="Calibri" w:hAnsi="Arial" w:cs="Arial"/>
              <w:i/>
              <w:noProof/>
              <w:color w:val="auto"/>
              <w:lang w:val="ro-RO"/>
            </w:rPr>
          </w:pPr>
          <w:r w:rsidRPr="00ED31CE">
            <w:rPr>
              <w:rFonts w:ascii="Arial" w:eastAsia="Calibri" w:hAnsi="Arial" w:cs="Arial"/>
              <w:i/>
              <w:noProof/>
              <w:color w:val="auto"/>
              <w:lang w:val="ro-RO"/>
            </w:rPr>
            <w:t xml:space="preserve">- fişa de prezentare şi declaratie, elaborată de </w:t>
          </w:r>
          <w:sdt>
            <w:sdtPr>
              <w:rPr>
                <w:rFonts w:ascii="Arial" w:eastAsia="Calibri" w:hAnsi="Arial" w:cs="Arial"/>
                <w:noProof/>
                <w:color w:val="auto"/>
                <w:lang w:val="ro-RO"/>
              </w:rPr>
              <w:alias w:val="Operator economic (Copie)"/>
              <w:tag w:val="OperatorEconomic_Copy"/>
              <w:id w:val="-570040462"/>
              <w:lock w:val="contentLocked"/>
              <w:placeholder>
                <w:docPart w:val="B206CDF8DB3F40C888812D14351B693D"/>
              </w:placeholder>
              <w:text/>
            </w:sdtPr>
            <w:sdtContent>
              <w:r w:rsidR="00B30233">
                <w:rPr>
                  <w:rFonts w:ascii="Arial" w:eastAsia="Calibri" w:hAnsi="Arial" w:cs="Arial"/>
                  <w:noProof/>
                  <w:color w:val="auto"/>
                  <w:lang w:val="ro-RO"/>
                </w:rPr>
                <w:t>SC RIXOS MOB SRL</w:t>
              </w:r>
            </w:sdtContent>
          </w:sdt>
          <w:r w:rsidRPr="00ED31CE">
            <w:rPr>
              <w:rFonts w:ascii="Arial" w:eastAsia="Calibri" w:hAnsi="Arial" w:cs="Arial"/>
              <w:i/>
              <w:noProof/>
              <w:color w:val="auto"/>
              <w:lang w:val="ro-RO"/>
            </w:rPr>
            <w:t>;</w:t>
          </w:r>
        </w:p>
        <w:p w:rsidR="00DB364B" w:rsidRDefault="00DB364B" w:rsidP="00DB364B">
          <w:pPr>
            <w:pStyle w:val="Default"/>
            <w:jc w:val="both"/>
            <w:rPr>
              <w:rFonts w:ascii="Arial" w:eastAsia="Calibri" w:hAnsi="Arial" w:cs="Arial"/>
              <w:i/>
              <w:noProof/>
              <w:color w:val="auto"/>
              <w:lang w:val="ro-RO"/>
            </w:rPr>
          </w:pPr>
          <w:r w:rsidRPr="00ED31CE">
            <w:rPr>
              <w:rFonts w:ascii="Arial" w:eastAsia="Calibri" w:hAnsi="Arial" w:cs="Arial"/>
              <w:i/>
              <w:noProof/>
              <w:color w:val="auto"/>
              <w:lang w:val="ro-RO"/>
            </w:rPr>
            <w:t xml:space="preserve">-contract pentru prestări servicii de salubrizare </w:t>
          </w:r>
          <w:r w:rsidR="00ED31CE" w:rsidRPr="00ED31CE">
            <w:rPr>
              <w:rFonts w:ascii="Arial" w:eastAsia="Calibri" w:hAnsi="Arial" w:cs="Arial"/>
              <w:i/>
              <w:noProof/>
              <w:color w:val="auto"/>
              <w:lang w:val="ro-RO"/>
            </w:rPr>
            <w:t>293/23.02.2017</w:t>
          </w:r>
          <w:r w:rsidRPr="00ED31CE">
            <w:rPr>
              <w:rFonts w:ascii="Arial" w:eastAsia="Calibri" w:hAnsi="Arial" w:cs="Arial"/>
              <w:i/>
              <w:noProof/>
              <w:color w:val="auto"/>
              <w:lang w:val="ro-RO"/>
            </w:rPr>
            <w:t xml:space="preserve"> încheiat cu </w:t>
          </w:r>
          <w:r w:rsidR="00ED31CE" w:rsidRPr="00ED31CE">
            <w:rPr>
              <w:rFonts w:ascii="Arial" w:eastAsia="Calibri" w:hAnsi="Arial" w:cs="Arial"/>
              <w:i/>
              <w:noProof/>
              <w:color w:val="auto"/>
              <w:lang w:val="ro-RO"/>
            </w:rPr>
            <w:t>SC Strict Prest SRL</w:t>
          </w:r>
          <w:r w:rsidRPr="00ED31CE">
            <w:rPr>
              <w:rFonts w:ascii="Arial" w:eastAsia="Calibri" w:hAnsi="Arial" w:cs="Arial"/>
              <w:i/>
              <w:noProof/>
              <w:color w:val="auto"/>
              <w:lang w:val="ro-RO"/>
            </w:rPr>
            <w:t>;</w:t>
          </w:r>
        </w:p>
        <w:p w:rsidR="001B5A7C" w:rsidRPr="00ED31CE" w:rsidRDefault="001B5A7C" w:rsidP="00DB364B">
          <w:pPr>
            <w:pStyle w:val="Default"/>
            <w:jc w:val="both"/>
            <w:rPr>
              <w:rFonts w:ascii="Arial" w:eastAsia="Calibri" w:hAnsi="Arial" w:cs="Arial"/>
              <w:i/>
              <w:noProof/>
              <w:color w:val="auto"/>
              <w:lang w:val="ro-RO"/>
            </w:rPr>
          </w:pPr>
          <w:r>
            <w:rPr>
              <w:rFonts w:ascii="Arial" w:eastAsia="Calibri" w:hAnsi="Arial" w:cs="Arial"/>
              <w:i/>
              <w:noProof/>
              <w:color w:val="auto"/>
              <w:lang w:val="ro-RO"/>
            </w:rPr>
            <w:t>- contract de furnizare deşeuri de lemn nr. 4646.17/20.03.2017 încheiat cu Egger România SRL Rădăuţi</w:t>
          </w:r>
        </w:p>
        <w:p w:rsidR="00DB364B" w:rsidRDefault="00DB364B" w:rsidP="00DB364B">
          <w:pPr>
            <w:pStyle w:val="Default"/>
            <w:jc w:val="both"/>
            <w:rPr>
              <w:rFonts w:ascii="Arial" w:eastAsia="Calibri" w:hAnsi="Arial" w:cs="Arial"/>
              <w:i/>
              <w:noProof/>
              <w:color w:val="auto"/>
              <w:lang w:val="ro-RO"/>
            </w:rPr>
          </w:pPr>
          <w:r w:rsidRPr="001B5A7C">
            <w:rPr>
              <w:rFonts w:ascii="Arial" w:eastAsia="Calibri" w:hAnsi="Arial" w:cs="Arial"/>
              <w:i/>
              <w:noProof/>
              <w:color w:val="auto"/>
              <w:lang w:val="ro-RO"/>
            </w:rPr>
            <w:t>-Wessling_caracterizare şi interpretare deşeu de la debitare plăci aglomerate de lemn realizate cu răşini(melami</w:t>
          </w:r>
          <w:r w:rsidR="001B5A7C" w:rsidRPr="001B5A7C">
            <w:rPr>
              <w:rFonts w:ascii="Arial" w:eastAsia="Calibri" w:hAnsi="Arial" w:cs="Arial"/>
              <w:i/>
              <w:noProof/>
              <w:color w:val="auto"/>
              <w:lang w:val="ro-RO"/>
            </w:rPr>
            <w:t>n)-ureo-formaldehidice conform R</w:t>
          </w:r>
          <w:r w:rsidRPr="001B5A7C">
            <w:rPr>
              <w:rFonts w:ascii="Arial" w:eastAsia="Calibri" w:hAnsi="Arial" w:cs="Arial"/>
              <w:i/>
              <w:noProof/>
              <w:color w:val="auto"/>
              <w:lang w:val="ro-RO"/>
            </w:rPr>
            <w:t>I nr. 1523</w:t>
          </w:r>
          <w:r w:rsidR="001B5A7C" w:rsidRPr="001B5A7C">
            <w:rPr>
              <w:rFonts w:ascii="Arial" w:eastAsia="Calibri" w:hAnsi="Arial" w:cs="Arial"/>
              <w:i/>
              <w:noProof/>
              <w:color w:val="auto"/>
              <w:lang w:val="ro-RO"/>
            </w:rPr>
            <w:t>91</w:t>
          </w:r>
          <w:r w:rsidRPr="001B5A7C">
            <w:rPr>
              <w:rFonts w:ascii="Arial" w:eastAsia="Calibri" w:hAnsi="Arial" w:cs="Arial"/>
              <w:i/>
              <w:noProof/>
              <w:color w:val="auto"/>
              <w:lang w:val="ro-RO"/>
            </w:rPr>
            <w:t>/14.08.2015_ SC Egger România SRL;</w:t>
          </w:r>
        </w:p>
        <w:p w:rsidR="001B5A7C" w:rsidRPr="001B5A7C" w:rsidRDefault="001B5A7C" w:rsidP="00DB364B">
          <w:pPr>
            <w:pStyle w:val="Default"/>
            <w:jc w:val="both"/>
            <w:rPr>
              <w:rFonts w:ascii="Arial" w:eastAsia="Calibri" w:hAnsi="Arial" w:cs="Arial"/>
              <w:i/>
              <w:noProof/>
              <w:color w:val="auto"/>
              <w:lang w:val="ro-RO"/>
            </w:rPr>
          </w:pPr>
          <w:r>
            <w:rPr>
              <w:rFonts w:ascii="Arial" w:eastAsia="Calibri" w:hAnsi="Arial" w:cs="Arial"/>
              <w:i/>
              <w:noProof/>
              <w:color w:val="auto"/>
              <w:lang w:val="ro-RO"/>
            </w:rPr>
            <w:t>-Raport de încercare nr. 152391/14.08.2015_ Wessling România SRL</w:t>
          </w:r>
        </w:p>
        <w:p w:rsidR="001B5A7C" w:rsidRPr="001B5A7C" w:rsidRDefault="001B5A7C" w:rsidP="00DB364B">
          <w:pPr>
            <w:pStyle w:val="Default"/>
            <w:jc w:val="both"/>
            <w:rPr>
              <w:rFonts w:ascii="Arial" w:eastAsia="Calibri" w:hAnsi="Arial" w:cs="Arial"/>
              <w:i/>
              <w:noProof/>
              <w:color w:val="auto"/>
              <w:lang w:val="ro-RO"/>
            </w:rPr>
          </w:pPr>
          <w:r w:rsidRPr="001B5A7C">
            <w:rPr>
              <w:rFonts w:ascii="Arial" w:eastAsia="Calibri" w:hAnsi="Arial" w:cs="Arial"/>
              <w:i/>
              <w:noProof/>
              <w:color w:val="auto"/>
              <w:lang w:val="ro-RO"/>
            </w:rPr>
            <w:t>-declaraţie pe propria răspundere că foloseşte materie primă(pal) doar de la Egger Romania S</w:t>
          </w:r>
          <w:r>
            <w:rPr>
              <w:rFonts w:ascii="Arial" w:eastAsia="Calibri" w:hAnsi="Arial" w:cs="Arial"/>
              <w:i/>
              <w:noProof/>
              <w:color w:val="auto"/>
              <w:lang w:val="ro-RO"/>
            </w:rPr>
            <w:t>RL</w:t>
          </w:r>
        </w:p>
        <w:p w:rsidR="00DB364B" w:rsidRPr="00ED31CE" w:rsidRDefault="00DB364B" w:rsidP="00DB364B">
          <w:pPr>
            <w:pStyle w:val="Default"/>
            <w:jc w:val="both"/>
            <w:rPr>
              <w:rFonts w:ascii="Arial" w:eastAsia="Calibri" w:hAnsi="Arial" w:cs="Arial"/>
              <w:i/>
              <w:noProof/>
              <w:color w:val="auto"/>
              <w:lang w:val="ro-RO"/>
            </w:rPr>
          </w:pPr>
          <w:r w:rsidRPr="00ED31CE">
            <w:rPr>
              <w:rFonts w:ascii="Arial" w:eastAsia="Calibri" w:hAnsi="Arial" w:cs="Arial"/>
              <w:i/>
              <w:noProof/>
              <w:color w:val="auto"/>
              <w:lang w:val="ro-RO"/>
            </w:rPr>
            <w:t xml:space="preserve">- tarif emitere autorizaţie de mediu, chitanţa nr. </w:t>
          </w:r>
          <w:r w:rsidR="00ED31CE" w:rsidRPr="00ED31CE">
            <w:rPr>
              <w:rFonts w:ascii="Arial" w:eastAsia="Calibri" w:hAnsi="Arial" w:cs="Arial"/>
              <w:i/>
              <w:noProof/>
              <w:color w:val="auto"/>
              <w:lang w:val="ro-RO"/>
            </w:rPr>
            <w:t>20425/20.03.2017</w:t>
          </w:r>
          <w:r w:rsidRPr="00ED31CE">
            <w:rPr>
              <w:rFonts w:ascii="Arial" w:eastAsia="Calibri" w:hAnsi="Arial" w:cs="Arial"/>
              <w:i/>
              <w:noProof/>
              <w:color w:val="auto"/>
              <w:lang w:val="ro-RO"/>
            </w:rPr>
            <w:t xml:space="preserve">  emisă de APM Cluj;</w:t>
          </w:r>
        </w:p>
        <w:p w:rsidR="00DB364B" w:rsidRPr="00ED31CE" w:rsidRDefault="00DB364B" w:rsidP="00DB364B">
          <w:pPr>
            <w:pStyle w:val="Default"/>
            <w:jc w:val="both"/>
            <w:rPr>
              <w:rFonts w:ascii="Arial" w:eastAsia="Calibri" w:hAnsi="Arial" w:cs="Arial"/>
              <w:i/>
              <w:noProof/>
              <w:color w:val="auto"/>
              <w:lang w:val="ro-RO"/>
            </w:rPr>
          </w:pPr>
          <w:r w:rsidRPr="00ED31CE">
            <w:rPr>
              <w:rFonts w:ascii="Arial" w:eastAsia="Calibri" w:hAnsi="Arial" w:cs="Arial"/>
              <w:i/>
              <w:noProof/>
              <w:color w:val="auto"/>
              <w:lang w:val="ro-RO"/>
            </w:rPr>
            <w:t xml:space="preserve">- proces verbal de verificare amplasament nr. </w:t>
          </w:r>
          <w:r w:rsidR="00ED31CE" w:rsidRPr="00ED31CE">
            <w:rPr>
              <w:rFonts w:ascii="Arial" w:eastAsia="Calibri" w:hAnsi="Arial" w:cs="Arial"/>
              <w:i/>
              <w:noProof/>
              <w:color w:val="auto"/>
              <w:lang w:val="ro-RO"/>
            </w:rPr>
            <w:t>49/06.04.2017</w:t>
          </w:r>
          <w:r w:rsidRPr="00ED31CE">
            <w:rPr>
              <w:rFonts w:ascii="Arial" w:eastAsia="Calibri" w:hAnsi="Arial" w:cs="Arial"/>
              <w:i/>
              <w:noProof/>
              <w:color w:val="auto"/>
              <w:lang w:val="ro-RO"/>
            </w:rPr>
            <w:t xml:space="preserve"> întocmit de APM Cluj;</w:t>
          </w:r>
        </w:p>
        <w:p w:rsidR="00DB364B" w:rsidRPr="00ED31CE" w:rsidRDefault="00DB364B" w:rsidP="00DB364B">
          <w:pPr>
            <w:pStyle w:val="Default"/>
            <w:jc w:val="both"/>
            <w:rPr>
              <w:rFonts w:ascii="Arial" w:eastAsia="Calibri" w:hAnsi="Arial" w:cs="Arial"/>
              <w:i/>
              <w:noProof/>
              <w:color w:val="auto"/>
              <w:lang w:val="ro-RO"/>
            </w:rPr>
          </w:pPr>
          <w:r w:rsidRPr="00ED31CE">
            <w:rPr>
              <w:rFonts w:ascii="Arial" w:eastAsia="Calibri" w:hAnsi="Arial" w:cs="Arial"/>
              <w:i/>
              <w:noProof/>
              <w:color w:val="auto"/>
              <w:lang w:val="ro-RO"/>
            </w:rPr>
            <w:t>- anunt public privind emitere autorizaţie de mediu;</w:t>
          </w:r>
        </w:p>
        <w:p w:rsidR="001B5A7C" w:rsidRDefault="00DB364B" w:rsidP="00DB364B">
          <w:pPr>
            <w:pStyle w:val="Default"/>
            <w:jc w:val="both"/>
            <w:rPr>
              <w:rFonts w:ascii="Arial" w:eastAsia="Calibri" w:hAnsi="Arial" w:cs="Arial"/>
              <w:i/>
              <w:noProof/>
              <w:color w:val="auto"/>
              <w:lang w:val="ro-RO"/>
            </w:rPr>
          </w:pPr>
          <w:r w:rsidRPr="00ED31CE">
            <w:rPr>
              <w:rFonts w:ascii="Arial" w:eastAsia="Calibri" w:hAnsi="Arial" w:cs="Arial"/>
              <w:i/>
              <w:noProof/>
              <w:color w:val="auto"/>
              <w:lang w:val="ro-RO"/>
            </w:rPr>
            <w:t>- plan de situaţie, plan de încadrare în zonă</w:t>
          </w:r>
          <w:r w:rsidR="00541C69">
            <w:rPr>
              <w:rFonts w:ascii="Arial" w:eastAsia="Calibri" w:hAnsi="Arial" w:cs="Arial"/>
              <w:i/>
              <w:noProof/>
              <w:color w:val="auto"/>
              <w:lang w:val="ro-RO"/>
            </w:rPr>
            <w:t>;</w:t>
          </w:r>
        </w:p>
        <w:p w:rsidR="00541C69" w:rsidRDefault="00541C69" w:rsidP="00DB364B">
          <w:pPr>
            <w:pStyle w:val="Default"/>
            <w:jc w:val="both"/>
            <w:rPr>
              <w:rFonts w:ascii="Arial" w:eastAsia="Calibri" w:hAnsi="Arial" w:cs="Arial"/>
              <w:i/>
              <w:noProof/>
              <w:color w:val="auto"/>
              <w:lang w:val="ro-RO"/>
            </w:rPr>
          </w:pPr>
          <w:r>
            <w:rPr>
              <w:rFonts w:ascii="Arial" w:eastAsia="Calibri" w:hAnsi="Arial" w:cs="Arial"/>
              <w:i/>
              <w:noProof/>
              <w:color w:val="auto"/>
              <w:lang w:val="ro-RO"/>
            </w:rPr>
            <w:t>- fişe tehnice de securitate;</w:t>
          </w:r>
        </w:p>
        <w:p w:rsidR="00DB364B" w:rsidRPr="00ED31CE" w:rsidRDefault="001B5A7C" w:rsidP="00DB364B">
          <w:pPr>
            <w:pStyle w:val="Default"/>
            <w:jc w:val="both"/>
            <w:rPr>
              <w:rFonts w:ascii="Arial" w:eastAsia="Calibri" w:hAnsi="Arial" w:cs="Arial"/>
              <w:i/>
              <w:noProof/>
              <w:color w:val="auto"/>
              <w:lang w:val="ro-RO"/>
            </w:rPr>
          </w:pPr>
          <w:r>
            <w:rPr>
              <w:rFonts w:ascii="Arial" w:eastAsia="Calibri" w:hAnsi="Arial" w:cs="Arial"/>
              <w:i/>
              <w:noProof/>
              <w:color w:val="auto"/>
              <w:lang w:val="ro-RO"/>
            </w:rPr>
            <w:t>-Clasarea notificării nr. 1755/28.06.2013 emisă de APM Cluj pentru proiectul: Construire hală de producţie P, corp administrativ P+E, cale de acces şi împrejmuire, propus a fi amplasat în sat Apahida, str. Libertăţii, nr. 157/3, comuuna Apahida, judetul luj, titular: SC Rixos Mob SRL.</w:t>
          </w:r>
        </w:p>
      </w:sdtContent>
    </w:sdt>
    <w:p w:rsidR="00DB364B" w:rsidRDefault="003501BF" w:rsidP="00DB364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DB364B" w:rsidRPr="00F86694" w:rsidRDefault="00DB364B" w:rsidP="00DB364B">
          <w:pPr>
            <w:pStyle w:val="Default"/>
            <w:jc w:val="both"/>
            <w:rPr>
              <w:rFonts w:ascii="Arial" w:eastAsia="Calibri" w:hAnsi="Arial" w:cs="Arial"/>
              <w:i/>
              <w:noProof/>
              <w:color w:val="auto"/>
              <w:lang w:val="ro-RO"/>
            </w:rPr>
          </w:pPr>
          <w:r w:rsidRPr="00F86694">
            <w:rPr>
              <w:rFonts w:ascii="Arial" w:eastAsia="Calibri" w:hAnsi="Arial" w:cs="Arial"/>
              <w:i/>
              <w:noProof/>
              <w:color w:val="auto"/>
              <w:lang w:val="ro-RO"/>
            </w:rPr>
            <w:t>- certificat de înregistrare  J12/</w:t>
          </w:r>
          <w:r w:rsidR="00F86694" w:rsidRPr="00F86694">
            <w:rPr>
              <w:rFonts w:ascii="Arial" w:eastAsia="Calibri" w:hAnsi="Arial" w:cs="Arial"/>
              <w:i/>
              <w:noProof/>
              <w:color w:val="auto"/>
              <w:lang w:val="ro-RO"/>
            </w:rPr>
            <w:t>2839</w:t>
          </w:r>
          <w:r w:rsidRPr="00F86694">
            <w:rPr>
              <w:rFonts w:ascii="Arial" w:eastAsia="Calibri" w:hAnsi="Arial" w:cs="Arial"/>
              <w:i/>
              <w:noProof/>
              <w:color w:val="auto"/>
              <w:lang w:val="ro-RO"/>
            </w:rPr>
            <w:t>/</w:t>
          </w:r>
          <w:r w:rsidR="00F86694" w:rsidRPr="00F86694">
            <w:rPr>
              <w:rFonts w:ascii="Arial" w:eastAsia="Calibri" w:hAnsi="Arial" w:cs="Arial"/>
              <w:i/>
              <w:noProof/>
              <w:color w:val="auto"/>
              <w:lang w:val="ro-RO"/>
            </w:rPr>
            <w:t>17.11.2011</w:t>
          </w:r>
          <w:r w:rsidRPr="00F86694">
            <w:rPr>
              <w:rFonts w:ascii="Arial" w:eastAsia="Calibri" w:hAnsi="Arial" w:cs="Arial"/>
              <w:i/>
              <w:noProof/>
              <w:color w:val="auto"/>
              <w:lang w:val="ro-RO"/>
            </w:rPr>
            <w:t xml:space="preserve">,  CUI nr. </w:t>
          </w:r>
          <w:r w:rsidR="00F86694" w:rsidRPr="00F86694">
            <w:rPr>
              <w:rFonts w:ascii="Arial" w:eastAsia="Calibri" w:hAnsi="Arial" w:cs="Arial"/>
              <w:i/>
              <w:noProof/>
              <w:color w:val="auto"/>
              <w:lang w:val="ro-RO"/>
            </w:rPr>
            <w:t>29351085</w:t>
          </w:r>
          <w:r w:rsidRPr="00F86694">
            <w:rPr>
              <w:rFonts w:ascii="Arial" w:eastAsia="Calibri" w:hAnsi="Arial" w:cs="Arial"/>
              <w:i/>
              <w:noProof/>
              <w:color w:val="auto"/>
              <w:lang w:val="ro-RO"/>
            </w:rPr>
            <w:t>, emis de Oficiul Registrului Comerţului de pe lângă Tribunalul Cluj;</w:t>
          </w:r>
        </w:p>
        <w:p w:rsidR="00DB364B" w:rsidRPr="00F86694" w:rsidRDefault="00DB364B" w:rsidP="00DB364B">
          <w:pPr>
            <w:pStyle w:val="Default"/>
            <w:jc w:val="both"/>
            <w:rPr>
              <w:rFonts w:ascii="Arial" w:eastAsia="Calibri" w:hAnsi="Arial" w:cs="Arial"/>
              <w:i/>
              <w:noProof/>
              <w:color w:val="auto"/>
              <w:lang w:val="ro-RO"/>
            </w:rPr>
          </w:pPr>
          <w:r w:rsidRPr="00F86694">
            <w:rPr>
              <w:rFonts w:ascii="Arial" w:eastAsia="Calibri" w:hAnsi="Arial" w:cs="Arial"/>
              <w:i/>
              <w:noProof/>
              <w:color w:val="auto"/>
              <w:lang w:val="ro-RO"/>
            </w:rPr>
            <w:t xml:space="preserve">- certificat constatator nr. </w:t>
          </w:r>
          <w:r w:rsidR="00F86694" w:rsidRPr="00F86694">
            <w:rPr>
              <w:rFonts w:ascii="Arial" w:eastAsia="Calibri" w:hAnsi="Arial" w:cs="Arial"/>
              <w:i/>
              <w:noProof/>
              <w:color w:val="auto"/>
              <w:lang w:val="ro-RO"/>
            </w:rPr>
            <w:t>15950/07.03.2017</w:t>
          </w:r>
          <w:r w:rsidRPr="00F86694">
            <w:rPr>
              <w:rFonts w:ascii="Arial" w:eastAsia="Calibri" w:hAnsi="Arial" w:cs="Arial"/>
              <w:i/>
              <w:noProof/>
              <w:color w:val="auto"/>
              <w:lang w:val="ro-RO"/>
            </w:rPr>
            <w:t>, emis de Oficiul Registrului Comerţului de pe lângă Tribunalul Cluj;</w:t>
          </w:r>
        </w:p>
      </w:sdtContent>
    </w:sdt>
    <w:p w:rsidR="00DB364B" w:rsidRDefault="003501BF" w:rsidP="00DB364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290331143"/>
            <w:placeholder>
              <w:docPart w:val="81DCAE3D125B45D2AFFCFA9CA6C5EB71"/>
            </w:placeholder>
          </w:sdtPr>
          <w:sdtContent>
            <w:p w:rsidR="00B30233" w:rsidRPr="00DB364B" w:rsidRDefault="00B30233" w:rsidP="00B30233">
              <w:pPr>
                <w:pStyle w:val="Default"/>
                <w:jc w:val="both"/>
                <w:rPr>
                  <w:rFonts w:ascii="Arial" w:eastAsia="Calibri" w:hAnsi="Arial" w:cs="Arial"/>
                  <w:b/>
                  <w:i/>
                  <w:noProof/>
                  <w:color w:val="auto"/>
                  <w:lang w:val="ro-RO"/>
                </w:rPr>
              </w:pPr>
              <w:r w:rsidRPr="00DB364B">
                <w:rPr>
                  <w:rFonts w:ascii="Arial" w:eastAsia="Calibri" w:hAnsi="Arial" w:cs="Arial"/>
                  <w:b/>
                  <w:i/>
                  <w:noProof/>
                  <w:color w:val="auto"/>
                  <w:lang w:val="ro-RO"/>
                </w:rPr>
                <w:t>I. luarea tuturor măsurilor:</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luarea tuturor măsurilor de prevenire eficientă a poluării şi evitarea oricărui risc de poluare; </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care să asigure că nici o poluare importantă nu va fi cauzată; </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de utilizare eficientă a energiei; </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pentru prevenirea accidentelor şi limitarea consecinţelor acestora;</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lastRenderedPageBreak/>
                <w:t>- pentru evitarea oricărui risc de poluare şi pentru aducerea amplasamentului şi a zonelor afectate într-o stare care să permită reutilizarea acestora, în cazul încetării definitive a activităţii;</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de menţinere în stare de funcţionare a mijloacelor existente de prevenire şi stingere a incendiilor;</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de respectare a ordinii, curăţeniei şi liniştii publice în perimetrul obiectivului; </w:t>
              </w:r>
            </w:p>
            <w:p w:rsidR="00B30233" w:rsidRPr="00DB364B" w:rsidRDefault="00B30233" w:rsidP="00B30233">
              <w:pPr>
                <w:pStyle w:val="Default"/>
                <w:jc w:val="both"/>
                <w:rPr>
                  <w:rFonts w:ascii="Arial" w:eastAsia="Calibri" w:hAnsi="Arial" w:cs="Arial"/>
                  <w:b/>
                  <w:i/>
                  <w:noProof/>
                  <w:color w:val="auto"/>
                  <w:lang w:val="ro-RO"/>
                </w:rPr>
              </w:pPr>
              <w:r w:rsidRPr="00DB364B">
                <w:rPr>
                  <w:rFonts w:ascii="Arial" w:eastAsia="Calibri" w:hAnsi="Arial" w:cs="Arial"/>
                  <w:b/>
                  <w:i/>
                  <w:noProof/>
                  <w:color w:val="auto"/>
                  <w:lang w:val="ro-RO"/>
                </w:rPr>
                <w:t>II. pentru desfăşurarea activităţii autorizate:</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întreţinerea în bună stare de funcţionare a instalaţiilor şi dotărilor de protecţie a mediului; </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colectarea selectivă şi controlată a deşeurilor pe categorii, valorificarea celor reciclabile şi eliminarea celor nerecuperabile prin firme specializate şi autorizate, conform Legii nr. 211/2011 privind regimul deşeurilor, cu completările şi modificările ulterioare; </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depozitarea temporară a deşeurilor pe amplasament maxim 1 an (pentru deşeurile care urmează a fi eliminate) şi maxim 3 ani (pentru deşeurile care vor fi tratate/valorificate);</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depozitarea rumeguşului în spaţii special amenajate şi protejate împotriva împrăştierii de vânt;</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este obligatorie colectarea separată a rumeguşului provenit din lemn tratat/sau cu conţinut de substanţe periculoase, de cel provenit din lemn netratat; </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pentru folosirea în centrale termice şi la obţinerea brichetelor se va folosi doar lemn netratat/fără conţinut de substanţe periculoase;</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menţinerea în stare de curăţenie a spaţiului din incintă, fără depozitări necontrolate de deşeuri;</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eliminarea deşeurilor colectate/sortate doar către operatori autorizaţi, pe bază de contracte încheiate cu aceştia;</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deşeurile colectate şi stocate nu se depozitează definitiv, nu se incinerează în cadrul obiectivului;</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se interzice depozitarea, evacuarea pe sol sau în cursuri de apă a oricăror reziduuri poluatoare ce pot afecta direct sau indirect calitatea acestora;</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luarea tuturor măsurilor necesare pentru protecţia mediului înconjurator, a sănătăţii şi pentru asigurarea securităţii la locul de muncă prin aplicarea prevederilor din fişele tehnice de securitate ale substanţelor periculoase detinuţe;</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asigurarea unui stoc minim de materiale şi mijloace pentru intervenţii în caz de accidente;</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manipularea substanţelor astfel încât să nu polueze ecosistemul terestru şi mediul acvatic; îndepărtarea poluanţilor şi refacerea terenului afectat în caz de accident;</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30233" w:rsidRPr="00DB364B"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respectarea condiţiilor prevăzute de Ordonanţa nr. 21/2002, modificată şi completată cu Legea nr. 515/2002, privind gospodărirea localităţilor urbane şi rurale;</w:t>
              </w:r>
            </w:p>
            <w:p w:rsidR="00B30233" w:rsidRDefault="00B30233" w:rsidP="00B30233">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reînnoirea tuturor autorizaţiilor şi avizelor care îşi pierd valabilitatea, emise de alte autorităţi, luate în considerare la emiterea prezentei autorizaţii;</w:t>
              </w:r>
            </w:p>
          </w:sdtContent>
        </w:sdt>
        <w:p w:rsidR="00DB364B" w:rsidRDefault="00B30233" w:rsidP="00DB364B">
          <w:pPr>
            <w:pStyle w:val="Default"/>
            <w:jc w:val="both"/>
            <w:rPr>
              <w:rFonts w:ascii="Arial" w:eastAsia="Calibri" w:hAnsi="Arial" w:cs="Arial"/>
              <w:i/>
              <w:noProof/>
              <w:color w:val="auto"/>
              <w:lang w:val="ro-RO"/>
            </w:rPr>
          </w:pPr>
          <w:r w:rsidRPr="00DB364B">
            <w:rPr>
              <w:rFonts w:ascii="Arial" w:eastAsia="Calibri" w:hAnsi="Arial" w:cs="Arial"/>
              <w:i/>
              <w:noProof/>
              <w:color w:val="auto"/>
              <w:lang w:val="ro-RO"/>
            </w:rPr>
            <w:t xml:space="preserve"> </w:t>
          </w:r>
        </w:p>
      </w:sdtContent>
    </w:sdt>
    <w:p w:rsidR="00DB364B" w:rsidRDefault="003501BF" w:rsidP="00DB364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-OUG nr. 195/2005 privind protecţia mediului, adoptată prin Legea 265/2006, modificată cu OUG nr. 114/2007 şi OUG nr. 164/2008 modificat prin OUG 71/2011, OUG 58/2012, Legea 187/2012 şi Legea 226/2013, Legea 117/2013;</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Legea nr. 211/2011 privind regimul deşeurilor, completată prin OUG 68/2016;</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lastRenderedPageBreak/>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465325" w:rsidRPr="00CC732A" w:rsidRDefault="00465325" w:rsidP="00465325">
          <w:pPr>
            <w:pStyle w:val="Default"/>
            <w:jc w:val="both"/>
            <w:rPr>
              <w:rFonts w:ascii="Arial" w:eastAsia="Calibri" w:hAnsi="Arial" w:cs="Arial"/>
              <w:i/>
              <w:noProof/>
              <w:color w:val="auto"/>
              <w:lang w:val="ro-RO"/>
            </w:rPr>
          </w:pPr>
          <w:r w:rsidRPr="00CC732A">
            <w:rPr>
              <w:rFonts w:ascii="Arial" w:eastAsia="Calibri" w:hAnsi="Arial" w:cs="Arial"/>
              <w:i/>
              <w:noProof/>
              <w:color w:val="auto"/>
              <w:lang w:val="ro-RO"/>
            </w:rPr>
            <w:t>- Legea nr. 249/2015 privind gestionarea ambalajelor şi a deşeurilor de ambalaje</w:t>
          </w:r>
          <w:r>
            <w:rPr>
              <w:rFonts w:ascii="Arial" w:eastAsia="Calibri" w:hAnsi="Arial" w:cs="Arial"/>
              <w:i/>
              <w:noProof/>
              <w:color w:val="auto"/>
              <w:lang w:val="ro-RO"/>
            </w:rPr>
            <w:t>, completă şi modificătă prin OUG 38/2016</w:t>
          </w:r>
          <w:r w:rsidRPr="00CC732A">
            <w:rPr>
              <w:rFonts w:ascii="Arial" w:eastAsia="Calibri" w:hAnsi="Arial" w:cs="Arial"/>
              <w:i/>
              <w:noProof/>
              <w:color w:val="auto"/>
              <w:lang w:val="ro-RO"/>
            </w:rPr>
            <w:t>;</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O.U.G. nr. 68/2007 privind răspunderea de mediu, cu referire la prevenirea şi repararea prejudiciului asupra mediului, aprobată prin Legea nr. 19/2008, modificată şi completată prin O.U.G. nr. 15/2009, OUG 64/2011, Legea nr. 249/2013 şi care transpune prevederile Directivei Parlamentului European şi a Consiliului 2004/35/CE din 21 aprilie 2004 privind răspunderea pentru mediul înconjurător în legătură cu prevenirea şi repararea daunelor aduse mediului;</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OUG nr. 196/2005 privind Fondul pentru mediu, aprobată prin Legea nr. 105/2006 completată şi modificată prin OG nr. 25/2008, OUG nr. 37/2008 şi Ordonanţa nr. 15/2010 aprobată prin Legea nr. 167/2010, OUG nr. 115/2010 aprobată  prin Legea 64/2011, modificată şi completată prin Ordonanţa nr. 31/2013, aprobată prin Legea nr. 384/2013, modificată şi completată cu OUG 39/2016;</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Ordinul 35/2014; </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Ordinul nr. 578/2006 al MMGA pentru aprobarea Metodologiei de calcul al contribuţiilor şi taxelor datorate la Fondul pentru mediu, modificat şi completat cu Ord. nr. 1607/2008 şi Ordinul nr. 1648/2009, Ord. nr. 1032/2011 şi Ord. nr.192/2014;</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HG nr. 210/2007, Ord nr. 27/2007, OUG nr. 12/2007 aprobată prin Legea nr. 161/2007, pentru modificarea şi completarea unor acte normative care transpun aquis-ul comunitar în domeniul protecţiei mediului.</w:t>
          </w:r>
        </w:p>
        <w:p w:rsidR="00B30233" w:rsidRPr="00B30233" w:rsidRDefault="00B30233" w:rsidP="00B30233">
          <w:pPr>
            <w:pStyle w:val="Default"/>
            <w:jc w:val="both"/>
            <w:rPr>
              <w:rFonts w:ascii="Arial" w:eastAsia="Calibri" w:hAnsi="Arial" w:cs="Arial"/>
              <w:b/>
              <w:i/>
              <w:noProof/>
              <w:color w:val="auto"/>
              <w:lang w:val="ro-RO"/>
            </w:rPr>
          </w:pPr>
          <w:r w:rsidRPr="00B30233">
            <w:rPr>
              <w:rFonts w:ascii="Arial" w:eastAsia="Calibri" w:hAnsi="Arial" w:cs="Arial"/>
              <w:b/>
              <w:i/>
              <w:noProof/>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b/>
              <w:i/>
              <w:noProof/>
              <w:color w:val="auto"/>
              <w:lang w:val="ro-RO"/>
            </w:rPr>
            <w:t>Titularul autorizaţiei are următoarele obligaţii</w:t>
          </w:r>
          <w:r w:rsidRPr="00B30233">
            <w:rPr>
              <w:rFonts w:ascii="Arial" w:eastAsia="Calibri" w:hAnsi="Arial" w:cs="Arial"/>
              <w:i/>
              <w:noProof/>
              <w:color w:val="auto"/>
              <w:lang w:val="ro-RO"/>
            </w:rPr>
            <w:t>:</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să respecte prevederile legale din domeniul protecţiei mediului;</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B30233" w:rsidRPr="00B30233" w:rsidRDefault="00B30233" w:rsidP="00B30233">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DB364B" w:rsidRDefault="00B30233" w:rsidP="00DB364B">
          <w:pPr>
            <w:pStyle w:val="Default"/>
            <w:jc w:val="both"/>
            <w:rPr>
              <w:rFonts w:ascii="Arial" w:eastAsia="Calibri" w:hAnsi="Arial" w:cs="Arial"/>
              <w:i/>
              <w:noProof/>
              <w:color w:val="auto"/>
              <w:lang w:val="ro-RO"/>
            </w:rPr>
          </w:pPr>
          <w:r w:rsidRPr="00B30233">
            <w:rPr>
              <w:rFonts w:ascii="Arial" w:eastAsia="Calibri" w:hAnsi="Arial" w:cs="Arial"/>
              <w:i/>
              <w:noProof/>
              <w:color w:val="auto"/>
              <w:lang w:val="ro-RO"/>
            </w:rPr>
            <w:t>- să solicite reautorizarea activităţii, cu minim 45 de zile înainte de expirarea prezentei autorizaţii de mediu.</w:t>
          </w:r>
        </w:p>
      </w:sdtContent>
    </w:sdt>
    <w:p w:rsidR="00DB364B" w:rsidRDefault="003501BF" w:rsidP="00DB364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DB364B" w:rsidRPr="00DB364B" w:rsidRDefault="00DB364B" w:rsidP="00DB364B">
          <w:pPr>
            <w:pStyle w:val="Default"/>
            <w:jc w:val="both"/>
            <w:rPr>
              <w:rFonts w:ascii="Arial" w:eastAsia="Calibri" w:hAnsi="Arial" w:cs="Arial"/>
              <w:b/>
              <w:noProof/>
              <w:color w:val="auto"/>
              <w:lang w:val="ro-RO"/>
            </w:rPr>
          </w:pPr>
          <w:r w:rsidRPr="00DB364B">
            <w:rPr>
              <w:rFonts w:ascii="Arial" w:eastAsia="Calibri" w:hAnsi="Arial" w:cs="Arial"/>
              <w:b/>
              <w:noProof/>
              <w:color w:val="auto"/>
              <w:lang w:val="ro-RO"/>
            </w:rPr>
            <w:t>Titularul autorizaţiei are următoarele obligaţii:</w:t>
          </w:r>
        </w:p>
        <w:p w:rsidR="00DB364B" w:rsidRPr="00DB364B" w:rsidRDefault="00DB364B" w:rsidP="00DB364B">
          <w:pPr>
            <w:pStyle w:val="Default"/>
            <w:jc w:val="both"/>
            <w:rPr>
              <w:rFonts w:ascii="Arial" w:eastAsia="Calibri" w:hAnsi="Arial" w:cs="Arial"/>
              <w:noProof/>
              <w:color w:val="auto"/>
              <w:lang w:val="ro-RO"/>
            </w:rPr>
          </w:pPr>
          <w:r w:rsidRPr="00DB364B">
            <w:rPr>
              <w:rFonts w:ascii="Arial" w:eastAsia="Calibri" w:hAnsi="Arial" w:cs="Arial"/>
              <w:noProof/>
              <w:color w:val="auto"/>
              <w:lang w:val="ro-RO"/>
            </w:rPr>
            <w:t>- să respecte prevederile legale din domeniul protecţiei mediului;</w:t>
          </w:r>
        </w:p>
        <w:p w:rsidR="00DB364B" w:rsidRPr="00DB364B" w:rsidRDefault="00DB364B" w:rsidP="00DB364B">
          <w:pPr>
            <w:pStyle w:val="Default"/>
            <w:jc w:val="both"/>
            <w:rPr>
              <w:rFonts w:ascii="Arial" w:eastAsia="Calibri" w:hAnsi="Arial" w:cs="Arial"/>
              <w:noProof/>
              <w:color w:val="auto"/>
              <w:lang w:val="ro-RO"/>
            </w:rPr>
          </w:pPr>
          <w:r w:rsidRPr="00DB364B">
            <w:rPr>
              <w:rFonts w:ascii="Arial" w:eastAsia="Calibri" w:hAnsi="Arial" w:cs="Arial"/>
              <w:noProof/>
              <w:color w:val="auto"/>
              <w:lang w:val="ro-RO"/>
            </w:rPr>
            <w:lastRenderedPageBreak/>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DB364B" w:rsidRPr="00DB364B" w:rsidRDefault="00DB364B" w:rsidP="00DB364B">
          <w:pPr>
            <w:pStyle w:val="Default"/>
            <w:jc w:val="both"/>
            <w:rPr>
              <w:rFonts w:ascii="Arial" w:eastAsia="Calibri" w:hAnsi="Arial" w:cs="Arial"/>
              <w:noProof/>
              <w:color w:val="auto"/>
              <w:lang w:val="ro-RO"/>
            </w:rPr>
          </w:pPr>
          <w:r w:rsidRPr="00DB364B">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DB364B" w:rsidRPr="00DB364B" w:rsidRDefault="00DB364B" w:rsidP="00DB364B">
          <w:pPr>
            <w:pStyle w:val="Default"/>
            <w:jc w:val="both"/>
            <w:rPr>
              <w:rFonts w:ascii="Arial" w:eastAsia="Calibri" w:hAnsi="Arial" w:cs="Arial"/>
              <w:noProof/>
              <w:color w:val="auto"/>
              <w:lang w:val="ro-RO"/>
            </w:rPr>
          </w:pPr>
          <w:r w:rsidRPr="00DB364B">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DB364B" w:rsidRDefault="00DB364B" w:rsidP="00DB364B">
          <w:pPr>
            <w:pStyle w:val="Default"/>
            <w:jc w:val="both"/>
            <w:rPr>
              <w:rFonts w:ascii="Arial" w:eastAsia="Calibri" w:hAnsi="Arial" w:cs="Arial"/>
              <w:noProof/>
              <w:color w:val="auto"/>
              <w:lang w:val="ro-RO"/>
            </w:rPr>
          </w:pPr>
          <w:r w:rsidRPr="00DB364B">
            <w:rPr>
              <w:rFonts w:ascii="Arial" w:eastAsia="Calibri" w:hAnsi="Arial" w:cs="Arial"/>
              <w:noProof/>
              <w:color w:val="auto"/>
              <w:lang w:val="ro-RO"/>
            </w:rPr>
            <w:t>- să solicite reautorizarea activităţii, cu minim 45 de zile înainte de expirarea prezentei autorizaţii de mediu.</w:t>
          </w:r>
        </w:p>
      </w:sdtContent>
    </w:sdt>
    <w:p w:rsidR="00DB364B" w:rsidRPr="008A1439" w:rsidRDefault="003501BF" w:rsidP="00DB364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DB364B" w:rsidRDefault="003501BF" w:rsidP="00DB364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DB364B" w:rsidRDefault="00541C69" w:rsidP="00DB364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B364B" w:rsidRPr="007F6189" w:rsidRDefault="003501BF" w:rsidP="00DB364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DB364B" w:rsidRDefault="00DB364B" w:rsidP="00DB364B">
          <w:pPr>
            <w:spacing w:after="0" w:line="240" w:lineRule="auto"/>
            <w:jc w:val="both"/>
            <w:rPr>
              <w:rFonts w:ascii="Arial" w:hAnsi="Arial" w:cs="Arial"/>
              <w:noProof/>
              <w:sz w:val="24"/>
              <w:szCs w:val="24"/>
              <w:lang w:val="ro-RO"/>
            </w:rPr>
          </w:pPr>
          <w:r w:rsidRPr="00DB364B">
            <w:rPr>
              <w:rFonts w:ascii="Arial" w:hAnsi="Arial" w:cs="Arial"/>
              <w:noProof/>
              <w:sz w:val="24"/>
              <w:szCs w:val="24"/>
              <w:lang w:val="ro-RO"/>
            </w:rPr>
            <w:t xml:space="preserve">SC </w:t>
          </w:r>
          <w:r>
            <w:rPr>
              <w:rFonts w:ascii="Arial" w:hAnsi="Arial" w:cs="Arial"/>
              <w:noProof/>
              <w:sz w:val="24"/>
              <w:szCs w:val="24"/>
              <w:lang w:val="ro-RO"/>
            </w:rPr>
            <w:t>Rixos Mob</w:t>
          </w:r>
          <w:r w:rsidRPr="00DB364B">
            <w:rPr>
              <w:rFonts w:ascii="Arial" w:hAnsi="Arial" w:cs="Arial"/>
              <w:noProof/>
              <w:sz w:val="24"/>
              <w:szCs w:val="24"/>
              <w:lang w:val="ro-RO"/>
            </w:rPr>
            <w:t xml:space="preserve"> SRL are ca obiect de activitate producerea de mobilă pentru birouri și magazine, mobiler pentru bucătărie, alte tipuri de mobilier, pe amplasamentul din</w:t>
          </w:r>
          <w:r>
            <w:rPr>
              <w:rFonts w:ascii="Arial" w:hAnsi="Arial" w:cs="Arial"/>
              <w:noProof/>
              <w:sz w:val="24"/>
              <w:szCs w:val="24"/>
              <w:lang w:val="ro-RO"/>
            </w:rPr>
            <w:t xml:space="preserve"> Apahida, str. Libertăţii, nr. 157/3, comuna Apahida, judeţul 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6466C" w:rsidRPr="0026466C" w:rsidTr="0026466C">
            <w:tc>
              <w:tcPr>
                <w:tcW w:w="1206" w:type="dxa"/>
                <w:shd w:val="clear" w:color="auto" w:fill="C0C0C0"/>
                <w:vAlign w:val="center"/>
              </w:tcPr>
              <w:p w:rsidR="0026466C" w:rsidRPr="0026466C" w:rsidRDefault="0026466C" w:rsidP="0026466C">
                <w:pPr>
                  <w:spacing w:before="40" w:after="0" w:line="240" w:lineRule="auto"/>
                  <w:jc w:val="center"/>
                  <w:rPr>
                    <w:rFonts w:ascii="Arial" w:hAnsi="Arial" w:cs="Arial"/>
                    <w:b/>
                    <w:noProof/>
                    <w:sz w:val="20"/>
                    <w:szCs w:val="24"/>
                    <w:lang w:val="ro-RO"/>
                  </w:rPr>
                </w:pPr>
                <w:r w:rsidRPr="0026466C">
                  <w:rPr>
                    <w:rFonts w:ascii="Arial" w:hAnsi="Arial" w:cs="Arial"/>
                    <w:b/>
                    <w:noProof/>
                    <w:sz w:val="20"/>
                    <w:szCs w:val="24"/>
                    <w:lang w:val="ro-RO"/>
                  </w:rPr>
                  <w:t>Cod CAEN Rev.2</w:t>
                </w:r>
              </w:p>
            </w:tc>
            <w:tc>
              <w:tcPr>
                <w:tcW w:w="3617" w:type="dxa"/>
                <w:shd w:val="clear" w:color="auto" w:fill="C0C0C0"/>
                <w:vAlign w:val="center"/>
              </w:tcPr>
              <w:p w:rsidR="0026466C" w:rsidRPr="0026466C" w:rsidRDefault="0026466C" w:rsidP="0026466C">
                <w:pPr>
                  <w:spacing w:before="40" w:after="0" w:line="240" w:lineRule="auto"/>
                  <w:jc w:val="center"/>
                  <w:rPr>
                    <w:rFonts w:ascii="Arial" w:hAnsi="Arial" w:cs="Arial"/>
                    <w:b/>
                    <w:noProof/>
                    <w:sz w:val="20"/>
                    <w:szCs w:val="24"/>
                    <w:lang w:val="ro-RO"/>
                  </w:rPr>
                </w:pPr>
                <w:r w:rsidRPr="0026466C">
                  <w:rPr>
                    <w:rFonts w:ascii="Arial" w:hAnsi="Arial" w:cs="Arial"/>
                    <w:b/>
                    <w:noProof/>
                    <w:sz w:val="20"/>
                    <w:szCs w:val="24"/>
                    <w:lang w:val="ro-RO"/>
                  </w:rPr>
                  <w:t>Activitate</w:t>
                </w:r>
              </w:p>
            </w:tc>
            <w:tc>
              <w:tcPr>
                <w:tcW w:w="2411" w:type="dxa"/>
                <w:shd w:val="clear" w:color="auto" w:fill="C0C0C0"/>
                <w:vAlign w:val="center"/>
              </w:tcPr>
              <w:p w:rsidR="0026466C" w:rsidRPr="0026466C" w:rsidRDefault="0026466C" w:rsidP="0026466C">
                <w:pPr>
                  <w:spacing w:before="40" w:after="0" w:line="240" w:lineRule="auto"/>
                  <w:jc w:val="center"/>
                  <w:rPr>
                    <w:rFonts w:ascii="Arial" w:hAnsi="Arial" w:cs="Arial"/>
                    <w:b/>
                    <w:noProof/>
                    <w:sz w:val="20"/>
                    <w:szCs w:val="24"/>
                    <w:lang w:val="ro-RO"/>
                  </w:rPr>
                </w:pPr>
                <w:r w:rsidRPr="0026466C">
                  <w:rPr>
                    <w:rFonts w:ascii="Arial" w:hAnsi="Arial" w:cs="Arial"/>
                    <w:b/>
                    <w:noProof/>
                    <w:sz w:val="20"/>
                    <w:szCs w:val="24"/>
                    <w:lang w:val="ro-RO"/>
                  </w:rPr>
                  <w:t>Capacitate maximă proiectată</w:t>
                </w:r>
              </w:p>
            </w:tc>
            <w:tc>
              <w:tcPr>
                <w:tcW w:w="2411" w:type="dxa"/>
                <w:shd w:val="clear" w:color="auto" w:fill="C0C0C0"/>
                <w:vAlign w:val="center"/>
              </w:tcPr>
              <w:p w:rsidR="0026466C" w:rsidRPr="0026466C" w:rsidRDefault="0026466C" w:rsidP="0026466C">
                <w:pPr>
                  <w:spacing w:before="40" w:after="0" w:line="240" w:lineRule="auto"/>
                  <w:jc w:val="center"/>
                  <w:rPr>
                    <w:rFonts w:ascii="Arial" w:hAnsi="Arial" w:cs="Arial"/>
                    <w:b/>
                    <w:noProof/>
                    <w:sz w:val="20"/>
                    <w:szCs w:val="24"/>
                    <w:lang w:val="ro-RO"/>
                  </w:rPr>
                </w:pPr>
                <w:r w:rsidRPr="0026466C">
                  <w:rPr>
                    <w:rFonts w:ascii="Arial" w:hAnsi="Arial" w:cs="Arial"/>
                    <w:b/>
                    <w:noProof/>
                    <w:sz w:val="20"/>
                    <w:szCs w:val="24"/>
                    <w:lang w:val="ro-RO"/>
                  </w:rPr>
                  <w:t>UM</w:t>
                </w:r>
              </w:p>
            </w:tc>
          </w:tr>
          <w:tr w:rsidR="0026466C" w:rsidRPr="0026466C" w:rsidTr="0026466C">
            <w:tc>
              <w:tcPr>
                <w:tcW w:w="1206"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r w:rsidRPr="0026466C">
                  <w:rPr>
                    <w:rFonts w:ascii="Arial" w:hAnsi="Arial" w:cs="Arial"/>
                    <w:noProof/>
                    <w:sz w:val="20"/>
                    <w:szCs w:val="24"/>
                    <w:lang w:val="ro-RO"/>
                  </w:rPr>
                  <w:t>3101</w:t>
                </w:r>
              </w:p>
            </w:tc>
            <w:tc>
              <w:tcPr>
                <w:tcW w:w="3617"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p>
            </w:tc>
            <w:tc>
              <w:tcPr>
                <w:tcW w:w="2411"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r w:rsidRPr="0026466C">
                  <w:rPr>
                    <w:rFonts w:ascii="Arial" w:hAnsi="Arial" w:cs="Arial"/>
                    <w:noProof/>
                    <w:sz w:val="20"/>
                    <w:szCs w:val="24"/>
                    <w:lang w:val="ro-RO"/>
                  </w:rPr>
                  <w:t>4,00</w:t>
                </w:r>
              </w:p>
            </w:tc>
            <w:tc>
              <w:tcPr>
                <w:tcW w:w="2411"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r w:rsidRPr="0026466C">
                  <w:rPr>
                    <w:rFonts w:ascii="Arial" w:hAnsi="Arial" w:cs="Arial"/>
                    <w:noProof/>
                    <w:sz w:val="20"/>
                    <w:szCs w:val="24"/>
                    <w:lang w:val="ro-RO"/>
                  </w:rPr>
                  <w:t>Tone/luna</w:t>
                </w:r>
              </w:p>
            </w:tc>
          </w:tr>
          <w:tr w:rsidR="0026466C" w:rsidRPr="0026466C" w:rsidTr="0026466C">
            <w:tc>
              <w:tcPr>
                <w:tcW w:w="1206"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r w:rsidRPr="0026466C">
                  <w:rPr>
                    <w:rFonts w:ascii="Arial" w:hAnsi="Arial" w:cs="Arial"/>
                    <w:noProof/>
                    <w:sz w:val="20"/>
                    <w:szCs w:val="24"/>
                    <w:lang w:val="ro-RO"/>
                  </w:rPr>
                  <w:t>3102</w:t>
                </w:r>
              </w:p>
            </w:tc>
            <w:tc>
              <w:tcPr>
                <w:tcW w:w="3617"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p>
            </w:tc>
            <w:tc>
              <w:tcPr>
                <w:tcW w:w="2411"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r w:rsidRPr="0026466C">
                  <w:rPr>
                    <w:rFonts w:ascii="Arial" w:hAnsi="Arial" w:cs="Arial"/>
                    <w:noProof/>
                    <w:sz w:val="20"/>
                    <w:szCs w:val="24"/>
                    <w:lang w:val="ro-RO"/>
                  </w:rPr>
                  <w:t>2,50</w:t>
                </w:r>
              </w:p>
            </w:tc>
            <w:tc>
              <w:tcPr>
                <w:tcW w:w="2411" w:type="dxa"/>
                <w:shd w:val="clear" w:color="auto" w:fill="auto"/>
              </w:tcPr>
              <w:p w:rsidR="0026466C" w:rsidRPr="0026466C" w:rsidRDefault="0026466C" w:rsidP="0026466C">
                <w:pPr>
                  <w:spacing w:before="40" w:after="0" w:line="240" w:lineRule="auto"/>
                  <w:jc w:val="center"/>
                  <w:rPr>
                    <w:rFonts w:ascii="Arial" w:hAnsi="Arial" w:cs="Arial"/>
                    <w:noProof/>
                    <w:sz w:val="20"/>
                    <w:szCs w:val="24"/>
                    <w:lang w:val="ro-RO"/>
                  </w:rPr>
                </w:pPr>
                <w:r w:rsidRPr="0026466C">
                  <w:rPr>
                    <w:rFonts w:ascii="Arial" w:hAnsi="Arial" w:cs="Arial"/>
                    <w:noProof/>
                    <w:sz w:val="20"/>
                    <w:szCs w:val="24"/>
                    <w:lang w:val="ro-RO"/>
                  </w:rPr>
                  <w:t>Tone/luna</w:t>
                </w:r>
              </w:p>
            </w:tc>
          </w:tr>
        </w:tbl>
        <w:p w:rsidR="00DB364B" w:rsidRPr="00420C4E" w:rsidRDefault="00FB6C2F" w:rsidP="0026466C">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DB364B" w:rsidRPr="0038326F" w:rsidRDefault="00BB2EFE" w:rsidP="00DB364B">
          <w:pPr>
            <w:spacing w:after="0"/>
            <w:rPr>
              <w:lang w:val="ro-RO" w:eastAsia="ro-RO"/>
            </w:rPr>
          </w:pPr>
          <w:r>
            <w:rPr>
              <w:lang w:val="ro-RO" w:eastAsia="ro-RO"/>
            </w:rPr>
            <w:t xml:space="preserve"> </w:t>
          </w:r>
        </w:p>
      </w:sdtContent>
    </w:sdt>
    <w:p w:rsidR="00DB364B" w:rsidRPr="00CB2B4B" w:rsidRDefault="003501BF" w:rsidP="00DB364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DB364B" w:rsidRPr="00BB2EFE" w:rsidRDefault="00BB2EFE"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SC Rixos Mob</w:t>
          </w:r>
          <w:r w:rsidR="00DB364B" w:rsidRPr="00BB2EFE">
            <w:rPr>
              <w:rFonts w:ascii="Arial" w:eastAsia="Times New Roman" w:hAnsi="Arial" w:cs="Arial"/>
              <w:sz w:val="24"/>
              <w:szCs w:val="24"/>
              <w:lang w:val="ro-RO"/>
            </w:rPr>
            <w:t xml:space="preserve"> SRL desfăşoară activitatea într-o </w:t>
          </w:r>
          <w:r w:rsidRPr="00BB2EFE">
            <w:rPr>
              <w:rFonts w:ascii="Arial" w:eastAsia="Times New Roman" w:hAnsi="Arial" w:cs="Arial"/>
              <w:sz w:val="24"/>
              <w:szCs w:val="24"/>
              <w:lang w:val="ro-RO"/>
            </w:rPr>
            <w:t xml:space="preserve">hală </w:t>
          </w:r>
          <w:r w:rsidR="00DB364B" w:rsidRPr="00BB2EFE">
            <w:rPr>
              <w:rFonts w:ascii="Arial" w:eastAsia="Times New Roman" w:hAnsi="Arial" w:cs="Arial"/>
              <w:sz w:val="24"/>
              <w:szCs w:val="24"/>
              <w:lang w:val="ro-RO"/>
            </w:rPr>
            <w:t xml:space="preserve">având suprafaţa totală de </w:t>
          </w:r>
          <w:r w:rsidRPr="00B30233">
            <w:rPr>
              <w:rFonts w:ascii="Arial" w:eastAsia="Times New Roman" w:hAnsi="Arial" w:cs="Arial"/>
              <w:sz w:val="24"/>
              <w:szCs w:val="24"/>
              <w:lang w:val="ro-RO"/>
            </w:rPr>
            <w:t>844</w:t>
          </w:r>
          <w:r w:rsidRPr="00BB2EFE">
            <w:rPr>
              <w:rFonts w:ascii="Arial" w:eastAsia="Times New Roman" w:hAnsi="Arial" w:cs="Arial"/>
              <w:sz w:val="24"/>
              <w:szCs w:val="24"/>
              <w:lang w:val="ro-RO"/>
            </w:rPr>
            <w:t xml:space="preserve"> m.</w:t>
          </w:r>
          <w:r w:rsidR="00DB364B" w:rsidRPr="00BB2EFE">
            <w:rPr>
              <w:rFonts w:ascii="Arial" w:eastAsia="Times New Roman" w:hAnsi="Arial" w:cs="Arial"/>
              <w:sz w:val="24"/>
              <w:szCs w:val="24"/>
              <w:lang w:val="ro-RO"/>
            </w:rPr>
            <w:t xml:space="preserve">, </w:t>
          </w:r>
        </w:p>
        <w:p w:rsidR="00DB364B" w:rsidRPr="00BB2EFE" w:rsidRDefault="00DB364B"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Atelierul are următoarele dotări:</w:t>
          </w:r>
        </w:p>
        <w:p w:rsidR="00DB364B" w:rsidRPr="00BB2EFE" w:rsidRDefault="00DB364B"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 xml:space="preserve">- circular </w:t>
          </w:r>
          <w:r w:rsidR="00BB2EFE" w:rsidRPr="00BB2EFE">
            <w:rPr>
              <w:rFonts w:ascii="Arial" w:eastAsia="Times New Roman" w:hAnsi="Arial" w:cs="Arial"/>
              <w:sz w:val="24"/>
              <w:szCs w:val="24"/>
              <w:lang w:val="ro-RO"/>
            </w:rPr>
            <w:t>debitare</w:t>
          </w:r>
          <w:r w:rsidR="00541C69">
            <w:rPr>
              <w:rFonts w:ascii="Arial" w:eastAsia="Times New Roman" w:hAnsi="Arial" w:cs="Arial"/>
              <w:sz w:val="24"/>
              <w:szCs w:val="24"/>
              <w:lang w:val="ro-RO"/>
            </w:rPr>
            <w:t xml:space="preserve"> pal, cu masă mobil</w:t>
          </w:r>
          <w:r w:rsidR="00BB2EFE" w:rsidRPr="00BB2EFE">
            <w:rPr>
              <w:rFonts w:ascii="Arial" w:eastAsia="Times New Roman" w:hAnsi="Arial" w:cs="Arial"/>
              <w:sz w:val="24"/>
              <w:szCs w:val="24"/>
              <w:lang w:val="ro-RO"/>
            </w:rPr>
            <w:t>ă</w:t>
          </w:r>
          <w:r w:rsidR="00541C69">
            <w:rPr>
              <w:rFonts w:ascii="Arial" w:eastAsia="Times New Roman" w:hAnsi="Arial" w:cs="Arial"/>
              <w:sz w:val="24"/>
              <w:szCs w:val="24"/>
              <w:lang w:val="ro-RO"/>
            </w:rPr>
            <w:t>-</w:t>
          </w:r>
          <w:r w:rsidRPr="00BB2EFE">
            <w:rPr>
              <w:rFonts w:ascii="Arial" w:eastAsia="Times New Roman" w:hAnsi="Arial" w:cs="Arial"/>
              <w:sz w:val="24"/>
              <w:szCs w:val="24"/>
              <w:lang w:val="ro-RO"/>
            </w:rPr>
            <w:t xml:space="preserve"> 1 buc.;</w:t>
          </w:r>
        </w:p>
        <w:p w:rsidR="00DB364B" w:rsidRPr="00BB2EFE" w:rsidRDefault="00BB2EFE"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 maşină de aplicat cant, drept – 1</w:t>
          </w:r>
          <w:r w:rsidR="00DB364B" w:rsidRPr="00BB2EFE">
            <w:rPr>
              <w:rFonts w:ascii="Arial" w:eastAsia="Times New Roman" w:hAnsi="Arial" w:cs="Arial"/>
              <w:sz w:val="24"/>
              <w:szCs w:val="24"/>
              <w:lang w:val="ro-RO"/>
            </w:rPr>
            <w:t xml:space="preserve"> buc.;</w:t>
          </w:r>
        </w:p>
        <w:p w:rsidR="00BB2EFE" w:rsidRDefault="00BB2EFE"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w:t>
          </w:r>
          <w:r w:rsidRPr="00BB2EFE">
            <w:t xml:space="preserve"> </w:t>
          </w:r>
          <w:r w:rsidRPr="00BB2EFE">
            <w:rPr>
              <w:rFonts w:ascii="Arial" w:eastAsia="Times New Roman" w:hAnsi="Arial" w:cs="Arial"/>
              <w:sz w:val="24"/>
              <w:szCs w:val="24"/>
              <w:lang w:val="ro-RO"/>
            </w:rPr>
            <w:t>maşină de aplicat cant, pe traseu curb – 1 buc.;</w:t>
          </w:r>
        </w:p>
        <w:p w:rsidR="00BB2EFE" w:rsidRDefault="00BB2EFE" w:rsidP="00DB364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-maşină pentru frezat-1 buc</w:t>
          </w:r>
        </w:p>
        <w:p w:rsidR="00BB2EFE" w:rsidRDefault="00BB2EFE" w:rsidP="00DB364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-freză pentru găuri balamale-1 buc;</w:t>
          </w:r>
        </w:p>
        <w:p w:rsidR="00BB2EFE" w:rsidRPr="00BB2EFE" w:rsidRDefault="00BB2EFE" w:rsidP="00DB364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aspirator mobil-1 buc;</w:t>
          </w:r>
        </w:p>
        <w:p w:rsidR="00DB364B" w:rsidRPr="00BB2EFE" w:rsidRDefault="00DB364B"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 compresor-1 buc.;</w:t>
          </w:r>
        </w:p>
        <w:p w:rsidR="00DB364B" w:rsidRPr="00BB2EFE" w:rsidRDefault="00DB364B"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 scule, unelte de mână;</w:t>
          </w:r>
        </w:p>
        <w:p w:rsidR="00DB364B" w:rsidRPr="00BB2EFE" w:rsidRDefault="00DB364B"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 spaţiu de depozitare materie prima/produse finite;</w:t>
          </w:r>
        </w:p>
        <w:p w:rsidR="00DB364B" w:rsidRPr="00BB2EFE" w:rsidRDefault="00DB364B"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 spaţiu pentru stocare temporară deşeuri;</w:t>
          </w:r>
        </w:p>
        <w:p w:rsidR="00DB364B" w:rsidRPr="00BB2EFE" w:rsidRDefault="00DB364B" w:rsidP="00DB364B">
          <w:pPr>
            <w:spacing w:after="0" w:line="240" w:lineRule="auto"/>
            <w:ind w:firstLine="360"/>
            <w:jc w:val="both"/>
            <w:rPr>
              <w:rFonts w:ascii="Arial" w:eastAsia="Times New Roman" w:hAnsi="Arial" w:cs="Arial"/>
              <w:sz w:val="24"/>
              <w:szCs w:val="24"/>
              <w:lang w:val="ro-RO"/>
            </w:rPr>
          </w:pPr>
          <w:r w:rsidRPr="00BB2EFE">
            <w:rPr>
              <w:rFonts w:ascii="Arial" w:eastAsia="Times New Roman" w:hAnsi="Arial" w:cs="Arial"/>
              <w:sz w:val="24"/>
              <w:szCs w:val="24"/>
              <w:lang w:val="ro-RO"/>
            </w:rPr>
            <w:t>- sistem colectare rumeguş şi emisii de pulberi prevăzut cu saci filtranţi</w:t>
          </w:r>
          <w:r w:rsidR="0011206F">
            <w:rPr>
              <w:rFonts w:ascii="Arial" w:eastAsia="Times New Roman" w:hAnsi="Arial" w:cs="Arial"/>
              <w:sz w:val="24"/>
              <w:szCs w:val="24"/>
              <w:lang w:val="ro-RO"/>
            </w:rPr>
            <w:t xml:space="preserve"> (</w:t>
          </w:r>
          <w:r w:rsidR="00BB2EFE">
            <w:rPr>
              <w:rFonts w:ascii="Arial" w:eastAsia="Times New Roman" w:hAnsi="Arial" w:cs="Arial"/>
              <w:sz w:val="24"/>
              <w:szCs w:val="24"/>
              <w:lang w:val="ro-RO"/>
            </w:rPr>
            <w:t xml:space="preserve">4 </w:t>
          </w:r>
          <w:r w:rsidR="0011206F">
            <w:rPr>
              <w:rFonts w:ascii="Arial" w:eastAsia="Times New Roman" w:hAnsi="Arial" w:cs="Arial"/>
              <w:sz w:val="24"/>
              <w:szCs w:val="24"/>
              <w:lang w:val="ro-RO"/>
            </w:rPr>
            <w:t xml:space="preserve">saci de 250 litri),  capacitate </w:t>
          </w:r>
          <w:r w:rsidR="00BB2EFE">
            <w:rPr>
              <w:rFonts w:ascii="Arial" w:eastAsia="Times New Roman" w:hAnsi="Arial" w:cs="Arial"/>
              <w:sz w:val="24"/>
              <w:szCs w:val="24"/>
              <w:lang w:val="ro-RO"/>
            </w:rPr>
            <w:t>3900 mc/h</w:t>
          </w:r>
          <w:r w:rsidRPr="00BB2EFE">
            <w:rPr>
              <w:rFonts w:ascii="Arial" w:eastAsia="Times New Roman" w:hAnsi="Arial" w:cs="Arial"/>
              <w:sz w:val="24"/>
              <w:szCs w:val="24"/>
              <w:lang w:val="ro-RO"/>
            </w:rPr>
            <w:t xml:space="preserve"> –</w:t>
          </w:r>
          <w:r w:rsidR="00BB2EFE" w:rsidRPr="00BB2EFE">
            <w:rPr>
              <w:rFonts w:ascii="Arial" w:eastAsia="Times New Roman" w:hAnsi="Arial" w:cs="Arial"/>
              <w:sz w:val="24"/>
              <w:szCs w:val="24"/>
              <w:lang w:val="ro-RO"/>
            </w:rPr>
            <w:t>1</w:t>
          </w:r>
          <w:r w:rsidRPr="00BB2EFE">
            <w:rPr>
              <w:rFonts w:ascii="Arial" w:eastAsia="Times New Roman" w:hAnsi="Arial" w:cs="Arial"/>
              <w:sz w:val="24"/>
              <w:szCs w:val="24"/>
              <w:lang w:val="ro-RO"/>
            </w:rPr>
            <w:t xml:space="preserve"> buc.;</w:t>
          </w:r>
        </w:p>
      </w:sdtContent>
    </w:sdt>
    <w:p w:rsidR="00DB364B" w:rsidRDefault="003501BF" w:rsidP="00DB364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DB364B" w:rsidRDefault="0011206F" w:rsidP="00DB364B">
          <w:pPr>
            <w:spacing w:after="0"/>
            <w:rPr>
              <w:lang w:val="ro-RO" w:eastAsia="ro-RO"/>
            </w:rPr>
          </w:pPr>
          <w:r>
            <w:rPr>
              <w:lang w:val="ro-RO" w:eastAsia="ro-RO"/>
            </w:rPr>
            <w:t xml:space="preserve"> </w:t>
          </w:r>
        </w:p>
      </w:sdtContent>
    </w:sdt>
    <w:p w:rsidR="00DB364B" w:rsidRDefault="00DB364B" w:rsidP="00DB364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4460CB" w:rsidRPr="004460CB" w:rsidTr="004460CB">
            <w:trPr>
              <w:cantSplit/>
              <w:trHeight w:val="1531"/>
            </w:trPr>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Tip</w:t>
                </w:r>
              </w:p>
            </w:tc>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Denumire</w:t>
                </w:r>
              </w:p>
            </w:tc>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Încadrare</w:t>
                </w:r>
              </w:p>
            </w:tc>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Cantitate</w:t>
                </w:r>
              </w:p>
            </w:tc>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UM</w:t>
                </w:r>
              </w:p>
            </w:tc>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Natura chimică / compoziție</w:t>
                </w:r>
              </w:p>
            </w:tc>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Destinație/ Utilizare</w:t>
                </w:r>
              </w:p>
            </w:tc>
            <w:tc>
              <w:tcPr>
                <w:tcW w:w="1072" w:type="dxa"/>
                <w:shd w:val="clear" w:color="auto" w:fill="C0C0C0"/>
                <w:vAlign w:val="center"/>
              </w:tcPr>
              <w:p w:rsidR="004460CB" w:rsidRPr="004460CB" w:rsidRDefault="004460CB" w:rsidP="004460CB">
                <w:pPr>
                  <w:spacing w:before="40" w:after="0" w:line="240" w:lineRule="auto"/>
                  <w:rPr>
                    <w:rFonts w:ascii="Arial" w:hAnsi="Arial" w:cs="Arial"/>
                    <w:b/>
                    <w:sz w:val="20"/>
                    <w:lang w:val="ro-RO" w:eastAsia="ro-RO"/>
                  </w:rPr>
                </w:pPr>
                <w:r w:rsidRPr="004460CB">
                  <w:rPr>
                    <w:rFonts w:ascii="Arial" w:hAnsi="Arial" w:cs="Arial"/>
                    <w:b/>
                    <w:sz w:val="20"/>
                    <w:lang w:val="ro-RO" w:eastAsia="ro-RO"/>
                  </w:rPr>
                  <w:t>Mod de depozitare</w:t>
                </w:r>
              </w:p>
            </w:tc>
            <w:tc>
              <w:tcPr>
                <w:tcW w:w="1072" w:type="dxa"/>
                <w:shd w:val="clear" w:color="auto" w:fill="C0C0C0"/>
                <w:textDirection w:val="btLr"/>
                <w:vAlign w:val="center"/>
              </w:tcPr>
              <w:p w:rsidR="004460CB" w:rsidRPr="004460CB" w:rsidRDefault="004460CB" w:rsidP="004460CB">
                <w:pPr>
                  <w:spacing w:before="40" w:after="0" w:line="240" w:lineRule="auto"/>
                  <w:ind w:left="113" w:right="113"/>
                  <w:rPr>
                    <w:rFonts w:ascii="Arial" w:hAnsi="Arial" w:cs="Arial"/>
                    <w:b/>
                    <w:sz w:val="20"/>
                    <w:lang w:val="ro-RO" w:eastAsia="ro-RO"/>
                  </w:rPr>
                </w:pPr>
                <w:r w:rsidRPr="004460CB">
                  <w:rPr>
                    <w:rFonts w:ascii="Arial" w:hAnsi="Arial" w:cs="Arial"/>
                    <w:b/>
                    <w:sz w:val="20"/>
                    <w:lang w:val="ro-RO" w:eastAsia="ro-RO"/>
                  </w:rPr>
                  <w:t>Periculozitate</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PAL MDF, HDF, lemn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primă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6,80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Tone/an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fabricare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nepericulos</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Canturi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primă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0,80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Tone/an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fabricare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nepericulos</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feronerie, accesorii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primă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0,20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Tone/an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fabricare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nepericulos</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aracet</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auxiliară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0,04</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Tone/an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fabricare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nepericulos</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solutie curatare mobila(Hraniclean 01)</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auxiliară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30,00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Litri/an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curatare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dulap, 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periculos</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diluant D509</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auxiliară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12,00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Litri/an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curatare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dulap, 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periculos</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carton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Ambalaje</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40,00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Kilogram/an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protejare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nepericulos</w:t>
                </w: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termoplast pentru cantuire</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auxiliară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60,00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Kilogram/an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dulap, 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solutie curatare surplus adeziv (Riepe)</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auxiliară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30,00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Litri/an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curatare mobila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dulap, 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ulei ungere</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Materie auxiliară</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1,00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Bucati/an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intretinere utilaje</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dulap, hala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r>
          <w:tr w:rsidR="004460CB" w:rsidRPr="004460CB" w:rsidTr="004460CB">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Alte materii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lemn pentru foc</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Combustibili</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25,00</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Metri cubi/an</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centrala termica</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curte</w:t>
                </w:r>
              </w:p>
            </w:tc>
            <w:tc>
              <w:tcPr>
                <w:tcW w:w="1072" w:type="dxa"/>
                <w:shd w:val="clear" w:color="auto" w:fill="auto"/>
              </w:tcPr>
              <w:p w:rsidR="004460CB" w:rsidRPr="004460CB" w:rsidRDefault="004460CB" w:rsidP="004460CB">
                <w:pPr>
                  <w:spacing w:before="40" w:after="0" w:line="240" w:lineRule="auto"/>
                  <w:rPr>
                    <w:rFonts w:ascii="Arial" w:hAnsi="Arial" w:cs="Arial"/>
                    <w:sz w:val="20"/>
                    <w:lang w:val="ro-RO" w:eastAsia="ro-RO"/>
                  </w:rPr>
                </w:pPr>
                <w:r w:rsidRPr="004460CB">
                  <w:rPr>
                    <w:rFonts w:ascii="Arial" w:hAnsi="Arial" w:cs="Arial"/>
                    <w:sz w:val="20"/>
                    <w:lang w:val="ro-RO" w:eastAsia="ro-RO"/>
                  </w:rPr>
                  <w:t>nepericulos</w:t>
                </w:r>
              </w:p>
            </w:tc>
          </w:tr>
        </w:tbl>
        <w:p w:rsidR="00DB364B" w:rsidRDefault="00FB6C2F" w:rsidP="004460C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DB364B" w:rsidRDefault="000208F0" w:rsidP="00DB364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CB2B4B" w:rsidRDefault="003501BF" w:rsidP="00DB364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DB364B" w:rsidRPr="00FC5AAA" w:rsidRDefault="00B30233" w:rsidP="00DB364B">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0208F0" w:rsidRPr="000208F0" w:rsidTr="000208F0">
            <w:tc>
              <w:tcPr>
                <w:tcW w:w="1206" w:type="dxa"/>
                <w:shd w:val="clear" w:color="auto" w:fill="C0C0C0"/>
                <w:vAlign w:val="center"/>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b/>
                    <w:sz w:val="20"/>
                    <w:szCs w:val="24"/>
                    <w:lang w:val="ro-RO"/>
                  </w:rPr>
                </w:pPr>
                <w:r w:rsidRPr="000208F0">
                  <w:rPr>
                    <w:rFonts w:ascii="Arial" w:eastAsia="Times New Roman" w:hAnsi="Arial" w:cs="Arial"/>
                    <w:b/>
                    <w:sz w:val="20"/>
                    <w:szCs w:val="24"/>
                    <w:lang w:val="ro-RO"/>
                  </w:rPr>
                  <w:t>Tip utilitate</w:t>
                </w:r>
              </w:p>
            </w:tc>
            <w:tc>
              <w:tcPr>
                <w:tcW w:w="3617" w:type="dxa"/>
                <w:shd w:val="clear" w:color="auto" w:fill="C0C0C0"/>
                <w:vAlign w:val="center"/>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b/>
                    <w:sz w:val="20"/>
                    <w:szCs w:val="24"/>
                    <w:lang w:val="ro-RO"/>
                  </w:rPr>
                </w:pPr>
                <w:r w:rsidRPr="000208F0">
                  <w:rPr>
                    <w:rFonts w:ascii="Arial" w:eastAsia="Times New Roman" w:hAnsi="Arial" w:cs="Arial"/>
                    <w:b/>
                    <w:sz w:val="20"/>
                    <w:szCs w:val="24"/>
                    <w:lang w:val="ro-RO"/>
                  </w:rPr>
                  <w:t>Descriere</w:t>
                </w:r>
              </w:p>
            </w:tc>
            <w:tc>
              <w:tcPr>
                <w:tcW w:w="3617" w:type="dxa"/>
                <w:shd w:val="clear" w:color="auto" w:fill="C0C0C0"/>
                <w:vAlign w:val="center"/>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b/>
                    <w:sz w:val="20"/>
                    <w:szCs w:val="24"/>
                    <w:lang w:val="ro-RO"/>
                  </w:rPr>
                </w:pPr>
                <w:r w:rsidRPr="000208F0">
                  <w:rPr>
                    <w:rFonts w:ascii="Arial" w:eastAsia="Times New Roman" w:hAnsi="Arial" w:cs="Arial"/>
                    <w:b/>
                    <w:sz w:val="20"/>
                    <w:szCs w:val="24"/>
                    <w:lang w:val="ro-RO"/>
                  </w:rPr>
                  <w:t>Cantitate</w:t>
                </w:r>
              </w:p>
            </w:tc>
            <w:tc>
              <w:tcPr>
                <w:tcW w:w="1206" w:type="dxa"/>
                <w:shd w:val="clear" w:color="auto" w:fill="C0C0C0"/>
                <w:vAlign w:val="center"/>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b/>
                    <w:sz w:val="20"/>
                    <w:szCs w:val="24"/>
                    <w:lang w:val="ro-RO"/>
                  </w:rPr>
                </w:pPr>
                <w:r w:rsidRPr="000208F0">
                  <w:rPr>
                    <w:rFonts w:ascii="Arial" w:eastAsia="Times New Roman" w:hAnsi="Arial" w:cs="Arial"/>
                    <w:b/>
                    <w:sz w:val="20"/>
                    <w:szCs w:val="24"/>
                    <w:lang w:val="ro-RO"/>
                  </w:rPr>
                  <w:t>UM</w:t>
                </w:r>
              </w:p>
            </w:tc>
          </w:tr>
          <w:tr w:rsidR="000208F0" w:rsidRPr="000208F0" w:rsidTr="000208F0">
            <w:tc>
              <w:tcPr>
                <w:tcW w:w="1206"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Apa</w:t>
                </w:r>
              </w:p>
            </w:tc>
            <w:tc>
              <w:tcPr>
                <w:tcW w:w="3617"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Alimentarea cu apa de la reteua localitatii Apahida</w:t>
                </w:r>
              </w:p>
            </w:tc>
            <w:tc>
              <w:tcPr>
                <w:tcW w:w="3617"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4,00</w:t>
                </w:r>
              </w:p>
            </w:tc>
            <w:tc>
              <w:tcPr>
                <w:tcW w:w="1206"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Metri cubi/an</w:t>
                </w:r>
              </w:p>
            </w:tc>
          </w:tr>
          <w:tr w:rsidR="000208F0" w:rsidRPr="000208F0" w:rsidTr="000208F0">
            <w:tc>
              <w:tcPr>
                <w:tcW w:w="1206"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Canalizare</w:t>
                </w:r>
              </w:p>
            </w:tc>
            <w:tc>
              <w:tcPr>
                <w:tcW w:w="3617"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Bazin vidanjabil</w:t>
                </w:r>
              </w:p>
            </w:tc>
            <w:tc>
              <w:tcPr>
                <w:tcW w:w="3617"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0,00</w:t>
                </w:r>
              </w:p>
            </w:tc>
            <w:tc>
              <w:tcPr>
                <w:tcW w:w="1206"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p>
            </w:tc>
          </w:tr>
          <w:tr w:rsidR="000208F0" w:rsidRPr="000208F0" w:rsidTr="000208F0">
            <w:tc>
              <w:tcPr>
                <w:tcW w:w="1206"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Energie</w:t>
                </w:r>
              </w:p>
            </w:tc>
            <w:tc>
              <w:tcPr>
                <w:tcW w:w="3617"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Alimentarea cu energie electrica de la retea</w:t>
                </w:r>
              </w:p>
            </w:tc>
            <w:tc>
              <w:tcPr>
                <w:tcW w:w="3617"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200,00</w:t>
                </w:r>
              </w:p>
            </w:tc>
            <w:tc>
              <w:tcPr>
                <w:tcW w:w="1206" w:type="dxa"/>
                <w:shd w:val="clear" w:color="auto" w:fill="auto"/>
              </w:tcPr>
              <w:p w:rsidR="000208F0" w:rsidRPr="000208F0" w:rsidRDefault="000208F0" w:rsidP="000208F0">
                <w:pPr>
                  <w:autoSpaceDE w:val="0"/>
                  <w:autoSpaceDN w:val="0"/>
                  <w:adjustRightInd w:val="0"/>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KiloWatt ora/luna</w:t>
                </w:r>
              </w:p>
            </w:tc>
          </w:tr>
        </w:tbl>
        <w:p w:rsidR="00DB364B" w:rsidRDefault="00FB6C2F" w:rsidP="000208F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DB364B" w:rsidRPr="00FC5AAA" w:rsidRDefault="0011206F" w:rsidP="00DB364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Default="003501BF" w:rsidP="00DB364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sz w:val="24"/>
          <w:szCs w:val="24"/>
        </w:rPr>
      </w:sdtEndPr>
      <w:sdtContent>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-aprovizionarea cu materii prime şi auxiliare, achiziționarea plăcilor de PAL de diferite dimensiuni;</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-depozitarea materiei prime şi auxiliare;</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-formatare PAL, tăiere, debitare PAL în vederea confecționării de mobilier;</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lastRenderedPageBreak/>
            <w:t>-aplicare cant;</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-asamblarea PAL-ului în vederea fabricării mobilierului;</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-depozitare mobilier;</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-transport mobilier în funcție de solicitări.</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Corpurile de mobilier se depozitează în zona special amenajată de unde se ridică de către clienți sau este livrată de angajații societății, cu mijloacele auto din dotarea firmei.</w:t>
          </w:r>
        </w:p>
        <w:p w:rsidR="00DB364B" w:rsidRPr="0011206F" w:rsidRDefault="00DB364B" w:rsidP="00DB364B">
          <w:pPr>
            <w:spacing w:after="0"/>
            <w:rPr>
              <w:rFonts w:ascii="Arial" w:hAnsi="Arial" w:cs="Arial"/>
              <w:sz w:val="24"/>
              <w:szCs w:val="24"/>
              <w:lang w:val="ro-RO" w:eastAsia="ro-RO"/>
            </w:rPr>
          </w:pPr>
          <w:r w:rsidRPr="0011206F">
            <w:rPr>
              <w:rFonts w:ascii="Arial" w:hAnsi="Arial" w:cs="Arial"/>
              <w:sz w:val="24"/>
              <w:szCs w:val="24"/>
              <w:lang w:val="ro-RO" w:eastAsia="ro-RO"/>
            </w:rPr>
            <w:t>Mobilierul poate fi ansamblat pe amplasament sau acasă la client.</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DB364B" w:rsidRDefault="003501BF" w:rsidP="00DB364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B364B" w:rsidRPr="00670CA3" w:rsidRDefault="0011206F" w:rsidP="00DB364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B30233" w:rsidRPr="00B30233" w:rsidTr="00B30233">
            <w:tblPrEx>
              <w:tblCellMar>
                <w:top w:w="0" w:type="dxa"/>
                <w:bottom w:w="0" w:type="dxa"/>
              </w:tblCellMar>
            </w:tblPrEx>
            <w:tc>
              <w:tcPr>
                <w:tcW w:w="1378" w:type="dxa"/>
                <w:shd w:val="clear" w:color="auto" w:fill="C0C0C0"/>
                <w:vAlign w:val="center"/>
              </w:tcPr>
              <w:p w:rsidR="00B30233" w:rsidRPr="00B30233" w:rsidRDefault="00B30233" w:rsidP="00B30233">
                <w:pPr>
                  <w:spacing w:before="40" w:after="0" w:line="240" w:lineRule="auto"/>
                  <w:jc w:val="center"/>
                  <w:rPr>
                    <w:rFonts w:ascii="Arial" w:hAnsi="Arial" w:cs="Arial"/>
                    <w:b/>
                    <w:sz w:val="20"/>
                    <w:szCs w:val="24"/>
                    <w:lang w:val="ro-RO"/>
                  </w:rPr>
                </w:pPr>
                <w:r w:rsidRPr="00B30233">
                  <w:rPr>
                    <w:rFonts w:ascii="Arial" w:hAnsi="Arial" w:cs="Arial"/>
                    <w:b/>
                    <w:sz w:val="20"/>
                    <w:szCs w:val="24"/>
                    <w:lang w:val="ro-RO"/>
                  </w:rPr>
                  <w:t>Tip arie</w:t>
                </w:r>
              </w:p>
            </w:tc>
            <w:tc>
              <w:tcPr>
                <w:tcW w:w="4134" w:type="dxa"/>
                <w:shd w:val="clear" w:color="auto" w:fill="C0C0C0"/>
                <w:vAlign w:val="center"/>
              </w:tcPr>
              <w:p w:rsidR="00B30233" w:rsidRPr="00B30233" w:rsidRDefault="00B30233" w:rsidP="00B30233">
                <w:pPr>
                  <w:spacing w:before="40" w:after="0" w:line="240" w:lineRule="auto"/>
                  <w:jc w:val="center"/>
                  <w:rPr>
                    <w:rFonts w:ascii="Arial" w:hAnsi="Arial" w:cs="Arial"/>
                    <w:b/>
                    <w:sz w:val="20"/>
                    <w:szCs w:val="24"/>
                    <w:lang w:val="ro-RO"/>
                  </w:rPr>
                </w:pPr>
                <w:r w:rsidRPr="00B30233">
                  <w:rPr>
                    <w:rFonts w:ascii="Arial" w:hAnsi="Arial" w:cs="Arial"/>
                    <w:b/>
                    <w:sz w:val="20"/>
                    <w:szCs w:val="24"/>
                    <w:lang w:val="ro-RO"/>
                  </w:rPr>
                  <w:t>Cod</w:t>
                </w:r>
              </w:p>
            </w:tc>
            <w:tc>
              <w:tcPr>
                <w:tcW w:w="4134" w:type="dxa"/>
                <w:shd w:val="clear" w:color="auto" w:fill="C0C0C0"/>
                <w:vAlign w:val="center"/>
              </w:tcPr>
              <w:p w:rsidR="00B30233" w:rsidRPr="00B30233" w:rsidRDefault="00B30233" w:rsidP="00B30233">
                <w:pPr>
                  <w:spacing w:before="40" w:after="0" w:line="240" w:lineRule="auto"/>
                  <w:jc w:val="center"/>
                  <w:rPr>
                    <w:rFonts w:ascii="Arial" w:hAnsi="Arial" w:cs="Arial"/>
                    <w:b/>
                    <w:sz w:val="20"/>
                    <w:szCs w:val="24"/>
                    <w:lang w:val="ro-RO"/>
                  </w:rPr>
                </w:pPr>
                <w:r w:rsidRPr="00B30233">
                  <w:rPr>
                    <w:rFonts w:ascii="Arial" w:hAnsi="Arial" w:cs="Arial"/>
                    <w:b/>
                    <w:sz w:val="20"/>
                    <w:szCs w:val="24"/>
                    <w:lang w:val="ro-RO"/>
                  </w:rPr>
                  <w:t>Arie protejată</w:t>
                </w:r>
              </w:p>
            </w:tc>
          </w:tr>
          <w:tr w:rsidR="00B30233" w:rsidRPr="00B30233" w:rsidTr="00B30233">
            <w:tblPrEx>
              <w:tblCellMar>
                <w:top w:w="0" w:type="dxa"/>
                <w:bottom w:w="0" w:type="dxa"/>
              </w:tblCellMar>
            </w:tblPrEx>
            <w:tc>
              <w:tcPr>
                <w:tcW w:w="1378" w:type="dxa"/>
                <w:shd w:val="clear" w:color="auto" w:fill="auto"/>
              </w:tcPr>
              <w:p w:rsidR="00B30233" w:rsidRPr="00B30233" w:rsidRDefault="00B30233" w:rsidP="00B30233">
                <w:pPr>
                  <w:spacing w:before="40" w:after="0" w:line="240" w:lineRule="auto"/>
                  <w:jc w:val="center"/>
                  <w:rPr>
                    <w:rFonts w:ascii="Arial" w:hAnsi="Arial" w:cs="Arial"/>
                    <w:sz w:val="20"/>
                    <w:szCs w:val="24"/>
                    <w:lang w:val="ro-RO"/>
                  </w:rPr>
                </w:pPr>
              </w:p>
            </w:tc>
            <w:tc>
              <w:tcPr>
                <w:tcW w:w="4134" w:type="dxa"/>
                <w:shd w:val="clear" w:color="auto" w:fill="auto"/>
              </w:tcPr>
              <w:p w:rsidR="00B30233" w:rsidRPr="00B30233" w:rsidRDefault="00B30233" w:rsidP="00B30233">
                <w:pPr>
                  <w:spacing w:before="40" w:after="0" w:line="240" w:lineRule="auto"/>
                  <w:jc w:val="center"/>
                  <w:rPr>
                    <w:rFonts w:ascii="Arial" w:hAnsi="Arial" w:cs="Arial"/>
                    <w:sz w:val="20"/>
                    <w:szCs w:val="24"/>
                    <w:lang w:val="ro-RO"/>
                  </w:rPr>
                </w:pPr>
              </w:p>
            </w:tc>
            <w:tc>
              <w:tcPr>
                <w:tcW w:w="4134" w:type="dxa"/>
                <w:shd w:val="clear" w:color="auto" w:fill="auto"/>
              </w:tcPr>
              <w:p w:rsidR="00B30233" w:rsidRPr="00B30233" w:rsidRDefault="00B30233" w:rsidP="00B30233">
                <w:pPr>
                  <w:spacing w:before="40" w:after="0" w:line="240" w:lineRule="auto"/>
                  <w:jc w:val="center"/>
                  <w:rPr>
                    <w:rFonts w:ascii="Arial" w:hAnsi="Arial" w:cs="Arial"/>
                    <w:sz w:val="20"/>
                    <w:szCs w:val="24"/>
                    <w:lang w:val="ro-RO"/>
                  </w:rPr>
                </w:pPr>
              </w:p>
            </w:tc>
          </w:tr>
        </w:tbl>
        <w:p w:rsidR="00DB364B" w:rsidRDefault="00FB6C2F" w:rsidP="00B3023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DB364B" w:rsidRPr="00BD4EA0" w:rsidRDefault="0011206F" w:rsidP="00DB364B">
          <w:pPr>
            <w:spacing w:after="0"/>
            <w:rPr>
              <w:rFonts w:ascii="Arial" w:hAnsi="Arial" w:cs="Arial"/>
              <w:sz w:val="24"/>
              <w:szCs w:val="24"/>
              <w:lang w:val="ro-RO"/>
            </w:rPr>
          </w:pPr>
          <w:r>
            <w:rPr>
              <w:rFonts w:ascii="Arial" w:hAnsi="Arial" w:cs="Arial"/>
              <w:sz w:val="24"/>
              <w:szCs w:val="24"/>
              <w:lang w:val="ro-RO"/>
            </w:rPr>
            <w:t xml:space="preserve"> </w:t>
          </w:r>
        </w:p>
      </w:sdtContent>
    </w:sdt>
    <w:p w:rsidR="00DB364B" w:rsidRPr="000A2FF6" w:rsidRDefault="003501BF" w:rsidP="00DB364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DB364B" w:rsidRDefault="0011206F" w:rsidP="00DB364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57EF4" w:rsidRPr="00457EF4" w:rsidTr="00457EF4">
            <w:tc>
              <w:tcPr>
                <w:tcW w:w="2097" w:type="dxa"/>
                <w:shd w:val="clear" w:color="auto" w:fill="C0C0C0"/>
                <w:vAlign w:val="center"/>
              </w:tcPr>
              <w:p w:rsidR="00457EF4" w:rsidRPr="00457EF4" w:rsidRDefault="00457EF4" w:rsidP="00457EF4">
                <w:pPr>
                  <w:autoSpaceDE w:val="0"/>
                  <w:autoSpaceDN w:val="0"/>
                  <w:adjustRightInd w:val="0"/>
                  <w:spacing w:before="40" w:after="0" w:line="240" w:lineRule="auto"/>
                  <w:jc w:val="center"/>
                  <w:rPr>
                    <w:rFonts w:ascii="Arial" w:hAnsi="Arial" w:cs="Arial"/>
                    <w:b/>
                    <w:sz w:val="20"/>
                    <w:szCs w:val="24"/>
                    <w:lang w:val="ro-RO"/>
                  </w:rPr>
                </w:pPr>
                <w:r w:rsidRPr="00457EF4">
                  <w:rPr>
                    <w:rFonts w:ascii="Arial" w:hAnsi="Arial" w:cs="Arial"/>
                    <w:b/>
                    <w:sz w:val="20"/>
                    <w:szCs w:val="24"/>
                    <w:lang w:val="ro-RO"/>
                  </w:rPr>
                  <w:t>Tip produs/subprodus</w:t>
                </w:r>
              </w:p>
            </w:tc>
            <w:tc>
              <w:tcPr>
                <w:tcW w:w="3431" w:type="dxa"/>
                <w:shd w:val="clear" w:color="auto" w:fill="C0C0C0"/>
                <w:vAlign w:val="center"/>
              </w:tcPr>
              <w:p w:rsidR="00457EF4" w:rsidRPr="00457EF4" w:rsidRDefault="00457EF4" w:rsidP="00457EF4">
                <w:pPr>
                  <w:autoSpaceDE w:val="0"/>
                  <w:autoSpaceDN w:val="0"/>
                  <w:adjustRightInd w:val="0"/>
                  <w:spacing w:before="40" w:after="0" w:line="240" w:lineRule="auto"/>
                  <w:jc w:val="center"/>
                  <w:rPr>
                    <w:rFonts w:ascii="Arial" w:hAnsi="Arial" w:cs="Arial"/>
                    <w:b/>
                    <w:sz w:val="20"/>
                    <w:szCs w:val="24"/>
                    <w:lang w:val="ro-RO"/>
                  </w:rPr>
                </w:pPr>
                <w:r w:rsidRPr="00457EF4">
                  <w:rPr>
                    <w:rFonts w:ascii="Arial" w:hAnsi="Arial" w:cs="Arial"/>
                    <w:b/>
                    <w:sz w:val="20"/>
                    <w:szCs w:val="24"/>
                    <w:lang w:val="ro-RO"/>
                  </w:rPr>
                  <w:t>Denumire produs/subprodus</w:t>
                </w:r>
              </w:p>
            </w:tc>
            <w:tc>
              <w:tcPr>
                <w:tcW w:w="1068" w:type="dxa"/>
                <w:shd w:val="clear" w:color="auto" w:fill="C0C0C0"/>
                <w:vAlign w:val="center"/>
              </w:tcPr>
              <w:p w:rsidR="00457EF4" w:rsidRPr="00457EF4" w:rsidRDefault="00457EF4" w:rsidP="00457EF4">
                <w:pPr>
                  <w:autoSpaceDE w:val="0"/>
                  <w:autoSpaceDN w:val="0"/>
                  <w:adjustRightInd w:val="0"/>
                  <w:spacing w:before="40" w:after="0" w:line="240" w:lineRule="auto"/>
                  <w:jc w:val="center"/>
                  <w:rPr>
                    <w:rFonts w:ascii="Arial" w:hAnsi="Arial" w:cs="Arial"/>
                    <w:b/>
                    <w:sz w:val="20"/>
                    <w:szCs w:val="24"/>
                    <w:lang w:val="ro-RO"/>
                  </w:rPr>
                </w:pPr>
                <w:r w:rsidRPr="00457EF4">
                  <w:rPr>
                    <w:rFonts w:ascii="Arial" w:hAnsi="Arial" w:cs="Arial"/>
                    <w:b/>
                    <w:sz w:val="20"/>
                    <w:szCs w:val="24"/>
                    <w:lang w:val="ro-RO"/>
                  </w:rPr>
                  <w:t>Cantitate</w:t>
                </w:r>
              </w:p>
            </w:tc>
            <w:tc>
              <w:tcPr>
                <w:tcW w:w="1144" w:type="dxa"/>
                <w:shd w:val="clear" w:color="auto" w:fill="C0C0C0"/>
                <w:vAlign w:val="center"/>
              </w:tcPr>
              <w:p w:rsidR="00457EF4" w:rsidRPr="00457EF4" w:rsidRDefault="00457EF4" w:rsidP="00457EF4">
                <w:pPr>
                  <w:autoSpaceDE w:val="0"/>
                  <w:autoSpaceDN w:val="0"/>
                  <w:adjustRightInd w:val="0"/>
                  <w:spacing w:before="40" w:after="0" w:line="240" w:lineRule="auto"/>
                  <w:jc w:val="center"/>
                  <w:rPr>
                    <w:rFonts w:ascii="Arial" w:hAnsi="Arial" w:cs="Arial"/>
                    <w:b/>
                    <w:sz w:val="20"/>
                    <w:szCs w:val="24"/>
                    <w:lang w:val="ro-RO"/>
                  </w:rPr>
                </w:pPr>
                <w:r w:rsidRPr="00457EF4">
                  <w:rPr>
                    <w:rFonts w:ascii="Arial" w:hAnsi="Arial" w:cs="Arial"/>
                    <w:b/>
                    <w:sz w:val="20"/>
                    <w:szCs w:val="24"/>
                    <w:lang w:val="ro-RO"/>
                  </w:rPr>
                  <w:t>UM</w:t>
                </w:r>
              </w:p>
            </w:tc>
            <w:tc>
              <w:tcPr>
                <w:tcW w:w="1906" w:type="dxa"/>
                <w:shd w:val="clear" w:color="auto" w:fill="C0C0C0"/>
                <w:vAlign w:val="center"/>
              </w:tcPr>
              <w:p w:rsidR="00457EF4" w:rsidRPr="00457EF4" w:rsidRDefault="00457EF4" w:rsidP="00457EF4">
                <w:pPr>
                  <w:autoSpaceDE w:val="0"/>
                  <w:autoSpaceDN w:val="0"/>
                  <w:adjustRightInd w:val="0"/>
                  <w:spacing w:before="40" w:after="0" w:line="240" w:lineRule="auto"/>
                  <w:jc w:val="center"/>
                  <w:rPr>
                    <w:rFonts w:ascii="Arial" w:hAnsi="Arial" w:cs="Arial"/>
                    <w:b/>
                    <w:sz w:val="20"/>
                    <w:szCs w:val="24"/>
                    <w:lang w:val="ro-RO"/>
                  </w:rPr>
                </w:pPr>
                <w:r w:rsidRPr="00457EF4">
                  <w:rPr>
                    <w:rFonts w:ascii="Arial" w:hAnsi="Arial" w:cs="Arial"/>
                    <w:b/>
                    <w:sz w:val="20"/>
                    <w:szCs w:val="24"/>
                    <w:lang w:val="ro-RO"/>
                  </w:rPr>
                  <w:t>Destinație</w:t>
                </w:r>
              </w:p>
            </w:tc>
          </w:tr>
          <w:tr w:rsidR="00457EF4" w:rsidRPr="00457EF4" w:rsidTr="00457EF4">
            <w:tc>
              <w:tcPr>
                <w:tcW w:w="2097" w:type="dxa"/>
                <w:shd w:val="clear" w:color="auto" w:fill="auto"/>
              </w:tcPr>
              <w:p w:rsidR="00457EF4" w:rsidRPr="00457EF4" w:rsidRDefault="00457EF4" w:rsidP="00457EF4">
                <w:pPr>
                  <w:autoSpaceDE w:val="0"/>
                  <w:autoSpaceDN w:val="0"/>
                  <w:adjustRightInd w:val="0"/>
                  <w:spacing w:before="40" w:after="0" w:line="240" w:lineRule="auto"/>
                  <w:jc w:val="center"/>
                  <w:rPr>
                    <w:rFonts w:ascii="Arial" w:hAnsi="Arial" w:cs="Arial"/>
                    <w:sz w:val="20"/>
                    <w:szCs w:val="24"/>
                    <w:lang w:val="ro-RO"/>
                  </w:rPr>
                </w:pPr>
                <w:r w:rsidRPr="00457EF4">
                  <w:rPr>
                    <w:rFonts w:ascii="Arial" w:hAnsi="Arial" w:cs="Arial"/>
                    <w:sz w:val="20"/>
                    <w:szCs w:val="24"/>
                    <w:lang w:val="ro-RO"/>
                  </w:rPr>
                  <w:t>Alte produse</w:t>
                </w:r>
              </w:p>
            </w:tc>
            <w:tc>
              <w:tcPr>
                <w:tcW w:w="3431" w:type="dxa"/>
                <w:shd w:val="clear" w:color="auto" w:fill="auto"/>
              </w:tcPr>
              <w:p w:rsidR="00457EF4" w:rsidRPr="00457EF4" w:rsidRDefault="00457EF4" w:rsidP="00457EF4">
                <w:pPr>
                  <w:autoSpaceDE w:val="0"/>
                  <w:autoSpaceDN w:val="0"/>
                  <w:adjustRightInd w:val="0"/>
                  <w:spacing w:before="40" w:after="0" w:line="240" w:lineRule="auto"/>
                  <w:jc w:val="center"/>
                  <w:rPr>
                    <w:rFonts w:ascii="Arial" w:hAnsi="Arial" w:cs="Arial"/>
                    <w:sz w:val="20"/>
                    <w:szCs w:val="24"/>
                    <w:lang w:val="ro-RO"/>
                  </w:rPr>
                </w:pPr>
                <w:r w:rsidRPr="00457EF4">
                  <w:rPr>
                    <w:rFonts w:ascii="Arial" w:hAnsi="Arial" w:cs="Arial"/>
                    <w:sz w:val="20"/>
                    <w:szCs w:val="24"/>
                    <w:lang w:val="ro-RO"/>
                  </w:rPr>
                  <w:t>mobilier</w:t>
                </w:r>
              </w:p>
            </w:tc>
            <w:tc>
              <w:tcPr>
                <w:tcW w:w="1068" w:type="dxa"/>
                <w:shd w:val="clear" w:color="auto" w:fill="auto"/>
              </w:tcPr>
              <w:p w:rsidR="00457EF4" w:rsidRPr="00457EF4" w:rsidRDefault="00457EF4" w:rsidP="00457EF4">
                <w:pPr>
                  <w:autoSpaceDE w:val="0"/>
                  <w:autoSpaceDN w:val="0"/>
                  <w:adjustRightInd w:val="0"/>
                  <w:spacing w:before="40" w:after="0" w:line="240" w:lineRule="auto"/>
                  <w:jc w:val="center"/>
                  <w:rPr>
                    <w:rFonts w:ascii="Arial" w:hAnsi="Arial" w:cs="Arial"/>
                    <w:sz w:val="20"/>
                    <w:szCs w:val="24"/>
                    <w:lang w:val="ro-RO"/>
                  </w:rPr>
                </w:pPr>
                <w:r w:rsidRPr="00457EF4">
                  <w:rPr>
                    <w:rFonts w:ascii="Arial" w:hAnsi="Arial" w:cs="Arial"/>
                    <w:sz w:val="20"/>
                    <w:szCs w:val="24"/>
                    <w:lang w:val="ro-RO"/>
                  </w:rPr>
                  <w:t>6,50</w:t>
                </w:r>
              </w:p>
            </w:tc>
            <w:tc>
              <w:tcPr>
                <w:tcW w:w="1144" w:type="dxa"/>
                <w:shd w:val="clear" w:color="auto" w:fill="auto"/>
              </w:tcPr>
              <w:p w:rsidR="00457EF4" w:rsidRPr="00457EF4" w:rsidRDefault="00457EF4" w:rsidP="00457EF4">
                <w:pPr>
                  <w:autoSpaceDE w:val="0"/>
                  <w:autoSpaceDN w:val="0"/>
                  <w:adjustRightInd w:val="0"/>
                  <w:spacing w:before="40" w:after="0" w:line="240" w:lineRule="auto"/>
                  <w:jc w:val="center"/>
                  <w:rPr>
                    <w:rFonts w:ascii="Arial" w:hAnsi="Arial" w:cs="Arial"/>
                    <w:sz w:val="20"/>
                    <w:szCs w:val="24"/>
                    <w:lang w:val="ro-RO"/>
                  </w:rPr>
                </w:pPr>
                <w:r w:rsidRPr="00457EF4">
                  <w:rPr>
                    <w:rFonts w:ascii="Arial" w:hAnsi="Arial" w:cs="Arial"/>
                    <w:sz w:val="20"/>
                    <w:szCs w:val="24"/>
                    <w:lang w:val="ro-RO"/>
                  </w:rPr>
                  <w:t>Tone/an</w:t>
                </w:r>
              </w:p>
            </w:tc>
            <w:tc>
              <w:tcPr>
                <w:tcW w:w="1906" w:type="dxa"/>
                <w:shd w:val="clear" w:color="auto" w:fill="auto"/>
              </w:tcPr>
              <w:p w:rsidR="00457EF4" w:rsidRPr="00457EF4" w:rsidRDefault="00457EF4" w:rsidP="00457EF4">
                <w:pPr>
                  <w:autoSpaceDE w:val="0"/>
                  <w:autoSpaceDN w:val="0"/>
                  <w:adjustRightInd w:val="0"/>
                  <w:spacing w:before="40" w:after="0" w:line="240" w:lineRule="auto"/>
                  <w:jc w:val="center"/>
                  <w:rPr>
                    <w:rFonts w:ascii="Arial" w:hAnsi="Arial" w:cs="Arial"/>
                    <w:sz w:val="20"/>
                    <w:szCs w:val="24"/>
                    <w:lang w:val="ro-RO"/>
                  </w:rPr>
                </w:pPr>
                <w:r w:rsidRPr="00457EF4">
                  <w:rPr>
                    <w:rFonts w:ascii="Arial" w:hAnsi="Arial" w:cs="Arial"/>
                    <w:sz w:val="20"/>
                    <w:szCs w:val="24"/>
                    <w:lang w:val="ro-RO"/>
                  </w:rPr>
                  <w:t>comercializare</w:t>
                </w:r>
              </w:p>
            </w:tc>
          </w:tr>
        </w:tbl>
        <w:p w:rsidR="00DB364B" w:rsidRPr="001447ED" w:rsidRDefault="00FB6C2F" w:rsidP="00457EF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DB364B" w:rsidRPr="00590B4D" w:rsidRDefault="0011206F" w:rsidP="00DB364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B364B" w:rsidRPr="000A2FF6" w:rsidRDefault="003501BF" w:rsidP="00DB364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DB364B" w:rsidRDefault="0011206F" w:rsidP="00DB364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1206F" w:rsidRPr="0011206F" w:rsidTr="0011206F">
            <w:trPr>
              <w:cantSplit/>
              <w:trHeight w:val="1701"/>
            </w:trPr>
            <w:tc>
              <w:tcPr>
                <w:tcW w:w="2052" w:type="dxa"/>
                <w:shd w:val="clear" w:color="auto" w:fill="C0C0C0"/>
                <w:vAlign w:val="center"/>
              </w:tcPr>
              <w:p w:rsidR="0011206F" w:rsidRPr="0011206F" w:rsidRDefault="0011206F" w:rsidP="0011206F">
                <w:pPr>
                  <w:autoSpaceDE w:val="0"/>
                  <w:autoSpaceDN w:val="0"/>
                  <w:adjustRightInd w:val="0"/>
                  <w:spacing w:before="40" w:after="0" w:line="240" w:lineRule="auto"/>
                  <w:jc w:val="center"/>
                  <w:rPr>
                    <w:rFonts w:ascii="Arial" w:hAnsi="Arial" w:cs="Arial"/>
                    <w:b/>
                    <w:sz w:val="20"/>
                    <w:szCs w:val="24"/>
                    <w:lang w:val="ro-RO"/>
                  </w:rPr>
                </w:pPr>
                <w:r w:rsidRPr="0011206F">
                  <w:rPr>
                    <w:rFonts w:ascii="Arial" w:hAnsi="Arial" w:cs="Arial"/>
                    <w:b/>
                    <w:sz w:val="20"/>
                    <w:szCs w:val="24"/>
                    <w:lang w:val="ro-RO"/>
                  </w:rPr>
                  <w:t>Tip combustibil</w:t>
                </w:r>
              </w:p>
            </w:tc>
            <w:tc>
              <w:tcPr>
                <w:tcW w:w="2052" w:type="dxa"/>
                <w:shd w:val="clear" w:color="auto" w:fill="C0C0C0"/>
                <w:vAlign w:val="center"/>
              </w:tcPr>
              <w:p w:rsidR="0011206F" w:rsidRPr="0011206F" w:rsidRDefault="0011206F" w:rsidP="0011206F">
                <w:pPr>
                  <w:autoSpaceDE w:val="0"/>
                  <w:autoSpaceDN w:val="0"/>
                  <w:adjustRightInd w:val="0"/>
                  <w:spacing w:before="40" w:after="0" w:line="240" w:lineRule="auto"/>
                  <w:jc w:val="center"/>
                  <w:rPr>
                    <w:rFonts w:ascii="Arial" w:hAnsi="Arial" w:cs="Arial"/>
                    <w:b/>
                    <w:sz w:val="20"/>
                    <w:szCs w:val="24"/>
                    <w:lang w:val="ro-RO"/>
                  </w:rPr>
                </w:pPr>
                <w:r w:rsidRPr="0011206F">
                  <w:rPr>
                    <w:rFonts w:ascii="Arial" w:hAnsi="Arial" w:cs="Arial"/>
                    <w:b/>
                    <w:sz w:val="20"/>
                    <w:szCs w:val="24"/>
                    <w:lang w:val="ro-RO"/>
                  </w:rPr>
                  <w:t>Combustibil</w:t>
                </w:r>
              </w:p>
            </w:tc>
            <w:tc>
              <w:tcPr>
                <w:tcW w:w="821" w:type="dxa"/>
                <w:shd w:val="clear" w:color="auto" w:fill="C0C0C0"/>
                <w:textDirection w:val="btLr"/>
                <w:vAlign w:val="center"/>
              </w:tcPr>
              <w:p w:rsidR="0011206F" w:rsidRPr="0011206F" w:rsidRDefault="0011206F" w:rsidP="0011206F">
                <w:pPr>
                  <w:autoSpaceDE w:val="0"/>
                  <w:autoSpaceDN w:val="0"/>
                  <w:adjustRightInd w:val="0"/>
                  <w:spacing w:before="40" w:after="0" w:line="240" w:lineRule="auto"/>
                  <w:ind w:left="113" w:right="113"/>
                  <w:jc w:val="center"/>
                  <w:rPr>
                    <w:rFonts w:ascii="Arial" w:hAnsi="Arial" w:cs="Arial"/>
                    <w:b/>
                    <w:sz w:val="20"/>
                    <w:szCs w:val="24"/>
                    <w:lang w:val="ro-RO"/>
                  </w:rPr>
                </w:pPr>
                <w:r w:rsidRPr="0011206F">
                  <w:rPr>
                    <w:rFonts w:ascii="Arial" w:hAnsi="Arial" w:cs="Arial"/>
                    <w:b/>
                    <w:sz w:val="20"/>
                    <w:szCs w:val="24"/>
                    <w:lang w:val="ro-RO"/>
                  </w:rPr>
                  <w:t>Cantitate</w:t>
                </w:r>
              </w:p>
            </w:tc>
            <w:tc>
              <w:tcPr>
                <w:tcW w:w="1642" w:type="dxa"/>
                <w:shd w:val="clear" w:color="auto" w:fill="C0C0C0"/>
                <w:vAlign w:val="center"/>
              </w:tcPr>
              <w:p w:rsidR="0011206F" w:rsidRPr="0011206F" w:rsidRDefault="0011206F" w:rsidP="0011206F">
                <w:pPr>
                  <w:autoSpaceDE w:val="0"/>
                  <w:autoSpaceDN w:val="0"/>
                  <w:adjustRightInd w:val="0"/>
                  <w:spacing w:before="40" w:after="0" w:line="240" w:lineRule="auto"/>
                  <w:jc w:val="center"/>
                  <w:rPr>
                    <w:rFonts w:ascii="Arial" w:hAnsi="Arial" w:cs="Arial"/>
                    <w:b/>
                    <w:sz w:val="20"/>
                    <w:szCs w:val="24"/>
                    <w:lang w:val="ro-RO"/>
                  </w:rPr>
                </w:pPr>
                <w:r w:rsidRPr="0011206F">
                  <w:rPr>
                    <w:rFonts w:ascii="Arial" w:hAnsi="Arial" w:cs="Arial"/>
                    <w:b/>
                    <w:sz w:val="20"/>
                    <w:szCs w:val="24"/>
                    <w:lang w:val="ro-RO"/>
                  </w:rPr>
                  <w:t>UM</w:t>
                </w:r>
              </w:p>
            </w:tc>
            <w:tc>
              <w:tcPr>
                <w:tcW w:w="1642" w:type="dxa"/>
                <w:shd w:val="clear" w:color="auto" w:fill="C0C0C0"/>
                <w:vAlign w:val="center"/>
              </w:tcPr>
              <w:p w:rsidR="0011206F" w:rsidRPr="0011206F" w:rsidRDefault="0011206F" w:rsidP="0011206F">
                <w:pPr>
                  <w:autoSpaceDE w:val="0"/>
                  <w:autoSpaceDN w:val="0"/>
                  <w:adjustRightInd w:val="0"/>
                  <w:spacing w:before="40" w:after="0" w:line="240" w:lineRule="auto"/>
                  <w:jc w:val="center"/>
                  <w:rPr>
                    <w:rFonts w:ascii="Arial" w:hAnsi="Arial" w:cs="Arial"/>
                    <w:b/>
                    <w:sz w:val="20"/>
                    <w:szCs w:val="24"/>
                    <w:lang w:val="ro-RO"/>
                  </w:rPr>
                </w:pPr>
                <w:r w:rsidRPr="0011206F">
                  <w:rPr>
                    <w:rFonts w:ascii="Arial" w:hAnsi="Arial" w:cs="Arial"/>
                    <w:b/>
                    <w:sz w:val="20"/>
                    <w:szCs w:val="24"/>
                    <w:lang w:val="ro-RO"/>
                  </w:rPr>
                  <w:t>Tipul centralei</w:t>
                </w:r>
              </w:p>
            </w:tc>
            <w:tc>
              <w:tcPr>
                <w:tcW w:w="1437" w:type="dxa"/>
                <w:shd w:val="clear" w:color="auto" w:fill="C0C0C0"/>
                <w:textDirection w:val="btLr"/>
                <w:vAlign w:val="center"/>
              </w:tcPr>
              <w:p w:rsidR="0011206F" w:rsidRPr="0011206F" w:rsidRDefault="0011206F" w:rsidP="0011206F">
                <w:pPr>
                  <w:autoSpaceDE w:val="0"/>
                  <w:autoSpaceDN w:val="0"/>
                  <w:adjustRightInd w:val="0"/>
                  <w:spacing w:before="40" w:after="0" w:line="240" w:lineRule="auto"/>
                  <w:ind w:left="113" w:right="113"/>
                  <w:jc w:val="center"/>
                  <w:rPr>
                    <w:rFonts w:ascii="Arial" w:hAnsi="Arial" w:cs="Arial"/>
                    <w:b/>
                    <w:sz w:val="20"/>
                    <w:szCs w:val="24"/>
                    <w:lang w:val="ro-RO"/>
                  </w:rPr>
                </w:pPr>
                <w:r w:rsidRPr="0011206F">
                  <w:rPr>
                    <w:rFonts w:ascii="Arial" w:hAnsi="Arial" w:cs="Arial"/>
                    <w:b/>
                    <w:sz w:val="20"/>
                    <w:szCs w:val="24"/>
                    <w:lang w:val="ro-RO"/>
                  </w:rPr>
                  <w:t>Puterea nominală a centralei (MW)</w:t>
                </w:r>
              </w:p>
            </w:tc>
          </w:tr>
          <w:tr w:rsidR="0011206F" w:rsidRPr="0011206F" w:rsidTr="0011206F">
            <w:tc>
              <w:tcPr>
                <w:tcW w:w="2052" w:type="dxa"/>
                <w:shd w:val="clear" w:color="auto" w:fill="auto"/>
              </w:tcPr>
              <w:p w:rsidR="0011206F" w:rsidRPr="0011206F" w:rsidRDefault="0011206F" w:rsidP="0011206F">
                <w:pPr>
                  <w:autoSpaceDE w:val="0"/>
                  <w:autoSpaceDN w:val="0"/>
                  <w:adjustRightInd w:val="0"/>
                  <w:spacing w:before="40" w:after="0" w:line="240" w:lineRule="auto"/>
                  <w:jc w:val="center"/>
                  <w:rPr>
                    <w:rFonts w:ascii="Arial" w:hAnsi="Arial" w:cs="Arial"/>
                    <w:sz w:val="20"/>
                    <w:szCs w:val="24"/>
                    <w:lang w:val="ro-RO"/>
                  </w:rPr>
                </w:pPr>
                <w:r w:rsidRPr="0011206F">
                  <w:rPr>
                    <w:rFonts w:ascii="Arial" w:hAnsi="Arial" w:cs="Arial"/>
                    <w:sz w:val="20"/>
                    <w:szCs w:val="24"/>
                    <w:lang w:val="ro-RO"/>
                  </w:rPr>
                  <w:t>Lemne</w:t>
                </w:r>
              </w:p>
            </w:tc>
            <w:tc>
              <w:tcPr>
                <w:tcW w:w="2052" w:type="dxa"/>
                <w:shd w:val="clear" w:color="auto" w:fill="auto"/>
              </w:tcPr>
              <w:p w:rsidR="0011206F" w:rsidRPr="0011206F" w:rsidRDefault="0011206F" w:rsidP="0011206F">
                <w:pPr>
                  <w:autoSpaceDE w:val="0"/>
                  <w:autoSpaceDN w:val="0"/>
                  <w:adjustRightInd w:val="0"/>
                  <w:spacing w:before="40" w:after="0" w:line="240" w:lineRule="auto"/>
                  <w:jc w:val="center"/>
                  <w:rPr>
                    <w:rFonts w:ascii="Arial" w:hAnsi="Arial" w:cs="Arial"/>
                    <w:sz w:val="20"/>
                    <w:szCs w:val="24"/>
                    <w:lang w:val="ro-RO"/>
                  </w:rPr>
                </w:pPr>
                <w:r w:rsidRPr="0011206F">
                  <w:rPr>
                    <w:rFonts w:ascii="Arial" w:hAnsi="Arial" w:cs="Arial"/>
                    <w:sz w:val="20"/>
                    <w:szCs w:val="24"/>
                    <w:lang w:val="ro-RO"/>
                  </w:rPr>
                  <w:t>lemn</w:t>
                </w:r>
              </w:p>
            </w:tc>
            <w:tc>
              <w:tcPr>
                <w:tcW w:w="821" w:type="dxa"/>
                <w:shd w:val="clear" w:color="auto" w:fill="auto"/>
              </w:tcPr>
              <w:p w:rsidR="0011206F" w:rsidRPr="0011206F" w:rsidRDefault="0011206F" w:rsidP="0011206F">
                <w:pPr>
                  <w:autoSpaceDE w:val="0"/>
                  <w:autoSpaceDN w:val="0"/>
                  <w:adjustRightInd w:val="0"/>
                  <w:spacing w:before="40" w:after="0" w:line="240" w:lineRule="auto"/>
                  <w:jc w:val="center"/>
                  <w:rPr>
                    <w:rFonts w:ascii="Arial" w:hAnsi="Arial" w:cs="Arial"/>
                    <w:sz w:val="20"/>
                    <w:szCs w:val="24"/>
                    <w:lang w:val="ro-RO"/>
                  </w:rPr>
                </w:pPr>
                <w:r w:rsidRPr="0011206F">
                  <w:rPr>
                    <w:rFonts w:ascii="Arial" w:hAnsi="Arial" w:cs="Arial"/>
                    <w:sz w:val="20"/>
                    <w:szCs w:val="24"/>
                    <w:lang w:val="ro-RO"/>
                  </w:rPr>
                  <w:t>25,00</w:t>
                </w:r>
              </w:p>
            </w:tc>
            <w:tc>
              <w:tcPr>
                <w:tcW w:w="1642" w:type="dxa"/>
                <w:shd w:val="clear" w:color="auto" w:fill="auto"/>
              </w:tcPr>
              <w:p w:rsidR="0011206F" w:rsidRPr="0011206F" w:rsidRDefault="0011206F" w:rsidP="0011206F">
                <w:pPr>
                  <w:autoSpaceDE w:val="0"/>
                  <w:autoSpaceDN w:val="0"/>
                  <w:adjustRightInd w:val="0"/>
                  <w:spacing w:before="40" w:after="0" w:line="240" w:lineRule="auto"/>
                  <w:jc w:val="center"/>
                  <w:rPr>
                    <w:rFonts w:ascii="Arial" w:hAnsi="Arial" w:cs="Arial"/>
                    <w:sz w:val="20"/>
                    <w:szCs w:val="24"/>
                    <w:lang w:val="ro-RO"/>
                  </w:rPr>
                </w:pPr>
                <w:r w:rsidRPr="0011206F">
                  <w:rPr>
                    <w:rFonts w:ascii="Arial" w:hAnsi="Arial" w:cs="Arial"/>
                    <w:sz w:val="20"/>
                    <w:szCs w:val="24"/>
                    <w:lang w:val="ro-RO"/>
                  </w:rPr>
                  <w:t>Metri cubi/an</w:t>
                </w:r>
              </w:p>
            </w:tc>
            <w:tc>
              <w:tcPr>
                <w:tcW w:w="1642" w:type="dxa"/>
                <w:shd w:val="clear" w:color="auto" w:fill="auto"/>
              </w:tcPr>
              <w:p w:rsidR="0011206F" w:rsidRPr="0011206F" w:rsidRDefault="0011206F" w:rsidP="0011206F">
                <w:pPr>
                  <w:autoSpaceDE w:val="0"/>
                  <w:autoSpaceDN w:val="0"/>
                  <w:adjustRightInd w:val="0"/>
                  <w:spacing w:before="40" w:after="0" w:line="240" w:lineRule="auto"/>
                  <w:jc w:val="center"/>
                  <w:rPr>
                    <w:rFonts w:ascii="Arial" w:hAnsi="Arial" w:cs="Arial"/>
                    <w:sz w:val="20"/>
                    <w:szCs w:val="24"/>
                    <w:lang w:val="ro-RO"/>
                  </w:rPr>
                </w:pPr>
              </w:p>
            </w:tc>
            <w:tc>
              <w:tcPr>
                <w:tcW w:w="1437" w:type="dxa"/>
                <w:shd w:val="clear" w:color="auto" w:fill="auto"/>
              </w:tcPr>
              <w:p w:rsidR="0011206F" w:rsidRPr="0011206F" w:rsidRDefault="0011206F" w:rsidP="0011206F">
                <w:pPr>
                  <w:autoSpaceDE w:val="0"/>
                  <w:autoSpaceDN w:val="0"/>
                  <w:adjustRightInd w:val="0"/>
                  <w:spacing w:before="40" w:after="0" w:line="240" w:lineRule="auto"/>
                  <w:jc w:val="center"/>
                  <w:rPr>
                    <w:rFonts w:ascii="Arial" w:hAnsi="Arial" w:cs="Arial"/>
                    <w:sz w:val="20"/>
                    <w:szCs w:val="24"/>
                    <w:lang w:val="ro-RO"/>
                  </w:rPr>
                </w:pPr>
                <w:r w:rsidRPr="0011206F">
                  <w:rPr>
                    <w:rFonts w:ascii="Arial" w:hAnsi="Arial" w:cs="Arial"/>
                    <w:sz w:val="20"/>
                    <w:szCs w:val="24"/>
                    <w:lang w:val="ro-RO"/>
                  </w:rPr>
                  <w:t>0,10</w:t>
                </w:r>
              </w:p>
            </w:tc>
          </w:tr>
        </w:tbl>
        <w:p w:rsidR="00DB364B" w:rsidRDefault="00FB6C2F" w:rsidP="0011206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DB364B" w:rsidRPr="001D03CA" w:rsidRDefault="00457EF4" w:rsidP="00DB364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B364B" w:rsidRPr="000A2FF6" w:rsidRDefault="003501BF" w:rsidP="00DB364B">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DB364B" w:rsidRDefault="0011206F" w:rsidP="00DB364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0208F0" w:rsidRPr="000208F0" w:rsidTr="000208F0">
            <w:tc>
              <w:tcPr>
                <w:tcW w:w="1378" w:type="dxa"/>
                <w:shd w:val="clear" w:color="auto" w:fill="C0C0C0"/>
                <w:vAlign w:val="center"/>
              </w:tcPr>
              <w:p w:rsidR="000208F0" w:rsidRPr="000208F0" w:rsidRDefault="000208F0" w:rsidP="000208F0">
                <w:pPr>
                  <w:spacing w:before="40" w:after="0" w:line="240" w:lineRule="auto"/>
                  <w:jc w:val="center"/>
                  <w:rPr>
                    <w:rFonts w:ascii="Arial" w:eastAsia="Times New Roman" w:hAnsi="Arial" w:cs="Arial"/>
                    <w:b/>
                    <w:sz w:val="20"/>
                    <w:szCs w:val="24"/>
                    <w:lang w:val="ro-RO"/>
                  </w:rPr>
                </w:pPr>
                <w:r w:rsidRPr="000208F0">
                  <w:rPr>
                    <w:rFonts w:ascii="Arial" w:eastAsia="Times New Roman" w:hAnsi="Arial" w:cs="Arial"/>
                    <w:b/>
                    <w:sz w:val="20"/>
                    <w:szCs w:val="24"/>
                    <w:lang w:val="ro-RO"/>
                  </w:rPr>
                  <w:t>Cod CAEN Rev.2</w:t>
                </w:r>
              </w:p>
            </w:tc>
            <w:tc>
              <w:tcPr>
                <w:tcW w:w="8268" w:type="dxa"/>
                <w:shd w:val="clear" w:color="auto" w:fill="C0C0C0"/>
                <w:vAlign w:val="center"/>
              </w:tcPr>
              <w:p w:rsidR="000208F0" w:rsidRPr="000208F0" w:rsidRDefault="000208F0" w:rsidP="000208F0">
                <w:pPr>
                  <w:spacing w:before="40" w:after="0" w:line="240" w:lineRule="auto"/>
                  <w:jc w:val="center"/>
                  <w:rPr>
                    <w:rFonts w:ascii="Arial" w:eastAsia="Times New Roman" w:hAnsi="Arial" w:cs="Arial"/>
                    <w:b/>
                    <w:sz w:val="20"/>
                    <w:szCs w:val="24"/>
                    <w:lang w:val="ro-RO"/>
                  </w:rPr>
                </w:pPr>
                <w:r w:rsidRPr="000208F0">
                  <w:rPr>
                    <w:rFonts w:ascii="Arial" w:eastAsia="Times New Roman" w:hAnsi="Arial" w:cs="Arial"/>
                    <w:b/>
                    <w:sz w:val="20"/>
                    <w:szCs w:val="24"/>
                    <w:lang w:val="ro-RO"/>
                  </w:rPr>
                  <w:t>Denumire activitate CAEN Rev.2</w:t>
                </w:r>
              </w:p>
            </w:tc>
          </w:tr>
          <w:tr w:rsidR="000208F0" w:rsidRPr="000208F0" w:rsidTr="000208F0">
            <w:tc>
              <w:tcPr>
                <w:tcW w:w="1378" w:type="dxa"/>
                <w:shd w:val="clear" w:color="auto" w:fill="auto"/>
              </w:tcPr>
              <w:p w:rsidR="000208F0" w:rsidRPr="000208F0" w:rsidRDefault="000208F0" w:rsidP="000208F0">
                <w:pPr>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9524</w:t>
                </w:r>
              </w:p>
            </w:tc>
            <w:tc>
              <w:tcPr>
                <w:tcW w:w="8268" w:type="dxa"/>
                <w:shd w:val="clear" w:color="auto" w:fill="auto"/>
              </w:tcPr>
              <w:p w:rsidR="000208F0" w:rsidRPr="000208F0" w:rsidRDefault="000208F0" w:rsidP="000208F0">
                <w:pPr>
                  <w:spacing w:before="40" w:after="0" w:line="240" w:lineRule="auto"/>
                  <w:jc w:val="center"/>
                  <w:rPr>
                    <w:rFonts w:ascii="Arial" w:eastAsia="Times New Roman" w:hAnsi="Arial" w:cs="Arial"/>
                    <w:sz w:val="20"/>
                    <w:szCs w:val="24"/>
                    <w:lang w:val="ro-RO"/>
                  </w:rPr>
                </w:pPr>
                <w:r w:rsidRPr="000208F0">
                  <w:rPr>
                    <w:rFonts w:ascii="Arial" w:eastAsia="Times New Roman" w:hAnsi="Arial" w:cs="Arial"/>
                    <w:sz w:val="20"/>
                    <w:szCs w:val="24"/>
                    <w:lang w:val="ro-RO"/>
                  </w:rPr>
                  <w:t>Repararea mobilei si a furniturilor casnice</w:t>
                </w:r>
              </w:p>
            </w:tc>
          </w:tr>
        </w:tbl>
        <w:p w:rsidR="00DB364B" w:rsidRPr="00A4776B" w:rsidRDefault="00FB6C2F" w:rsidP="000208F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DB364B" w:rsidRPr="00A4776B" w:rsidRDefault="0011206F" w:rsidP="00DB364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0A2FF6" w:rsidRDefault="003501BF" w:rsidP="00DB364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DB364B" w:rsidRPr="0011206F" w:rsidRDefault="00DB364B" w:rsidP="00DB364B">
          <w:pPr>
            <w:spacing w:after="0" w:line="240" w:lineRule="auto"/>
            <w:ind w:firstLine="360"/>
            <w:jc w:val="both"/>
            <w:rPr>
              <w:rFonts w:ascii="Arial" w:hAnsi="Arial" w:cs="Arial"/>
              <w:sz w:val="24"/>
              <w:szCs w:val="24"/>
              <w:lang w:val="ro-RO"/>
            </w:rPr>
          </w:pPr>
          <w:r w:rsidRPr="0011206F">
            <w:rPr>
              <w:rFonts w:ascii="Arial" w:hAnsi="Arial" w:cs="Arial"/>
              <w:sz w:val="24"/>
              <w:szCs w:val="24"/>
              <w:lang w:val="ro-RO"/>
            </w:rPr>
            <w:t>8 ore/zi, 5 zile/săptămână, 2</w:t>
          </w:r>
          <w:r w:rsidR="0011206F" w:rsidRPr="0011206F">
            <w:rPr>
              <w:rFonts w:ascii="Arial" w:hAnsi="Arial" w:cs="Arial"/>
              <w:sz w:val="24"/>
              <w:szCs w:val="24"/>
              <w:lang w:val="ro-RO"/>
            </w:rPr>
            <w:t>60</w:t>
          </w:r>
          <w:r w:rsidRPr="0011206F">
            <w:rPr>
              <w:rFonts w:ascii="Arial" w:hAnsi="Arial" w:cs="Arial"/>
              <w:sz w:val="24"/>
              <w:szCs w:val="24"/>
              <w:lang w:val="ro-RO"/>
            </w:rPr>
            <w:t xml:space="preserve"> zile/an</w:t>
          </w:r>
        </w:p>
      </w:sdtContent>
    </w:sdt>
    <w:p w:rsidR="00DB364B" w:rsidRPr="007F6189" w:rsidRDefault="003501BF" w:rsidP="00DB36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DB364B" w:rsidRPr="00FC5AAA" w:rsidRDefault="0011206F" w:rsidP="00DB364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FE6A36" w:rsidRDefault="003501BF" w:rsidP="00DB364B">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DB364B" w:rsidRPr="00FC5AAA" w:rsidRDefault="00457EF4" w:rsidP="00DB364B">
          <w:pPr>
            <w:spacing w:after="0"/>
            <w:ind w:firstLine="360"/>
            <w:rPr>
              <w:rFonts w:ascii="Arial" w:hAnsi="Arial" w:cs="Arial"/>
              <w:lang w:val="ro-RO"/>
            </w:rPr>
          </w:pPr>
          <w:r>
            <w:rPr>
              <w:rFonts w:ascii="Arial" w:hAnsi="Arial" w:cs="Arial"/>
              <w:lang w:val="ro-RO"/>
            </w:rPr>
            <w:t xml:space="preserve"> </w:t>
          </w:r>
        </w:p>
      </w:sdtContent>
    </w:sdt>
    <w:p w:rsidR="00DB364B" w:rsidRDefault="003501BF" w:rsidP="00DB364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DB364B" w:rsidRPr="00FC5AAA" w:rsidRDefault="00457EF4" w:rsidP="00DB364B">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2015F" w:rsidRPr="00A2015F" w:rsidTr="00A2015F">
            <w:trPr>
              <w:cantSplit/>
              <w:trHeight w:val="1134"/>
            </w:trPr>
            <w:tc>
              <w:tcPr>
                <w:tcW w:w="670" w:type="dxa"/>
                <w:shd w:val="clear" w:color="auto" w:fill="C0C0C0"/>
                <w:vAlign w:val="center"/>
              </w:tcPr>
              <w:p w:rsidR="00A2015F" w:rsidRPr="00A2015F" w:rsidRDefault="00A2015F" w:rsidP="00A2015F">
                <w:pPr>
                  <w:spacing w:before="40" w:after="0" w:line="240" w:lineRule="auto"/>
                  <w:jc w:val="center"/>
                  <w:rPr>
                    <w:rFonts w:ascii="Arial" w:eastAsia="Times New Roman" w:hAnsi="Arial" w:cs="Arial"/>
                    <w:b/>
                    <w:sz w:val="20"/>
                    <w:szCs w:val="24"/>
                    <w:lang w:val="ro-RO"/>
                  </w:rPr>
                </w:pPr>
                <w:r w:rsidRPr="00A2015F">
                  <w:rPr>
                    <w:rFonts w:ascii="Arial" w:eastAsia="Times New Roman" w:hAnsi="Arial" w:cs="Arial"/>
                    <w:b/>
                    <w:sz w:val="20"/>
                    <w:szCs w:val="24"/>
                    <w:lang w:val="ro-RO"/>
                  </w:rPr>
                  <w:t>Cod CAEN Rev.2</w:t>
                </w:r>
              </w:p>
            </w:tc>
            <w:tc>
              <w:tcPr>
                <w:tcW w:w="1340" w:type="dxa"/>
                <w:shd w:val="clear" w:color="auto" w:fill="C0C0C0"/>
                <w:vAlign w:val="center"/>
              </w:tcPr>
              <w:p w:rsidR="00A2015F" w:rsidRPr="00A2015F" w:rsidRDefault="00A2015F" w:rsidP="00A2015F">
                <w:pPr>
                  <w:spacing w:before="40" w:after="0" w:line="240" w:lineRule="auto"/>
                  <w:jc w:val="center"/>
                  <w:rPr>
                    <w:rFonts w:ascii="Arial" w:eastAsia="Times New Roman" w:hAnsi="Arial" w:cs="Arial"/>
                    <w:b/>
                    <w:sz w:val="20"/>
                    <w:szCs w:val="24"/>
                    <w:lang w:val="ro-RO"/>
                  </w:rPr>
                </w:pPr>
                <w:r w:rsidRPr="00A2015F">
                  <w:rPr>
                    <w:rFonts w:ascii="Arial" w:eastAsia="Times New Roman" w:hAnsi="Arial" w:cs="Arial"/>
                    <w:b/>
                    <w:sz w:val="20"/>
                    <w:szCs w:val="24"/>
                    <w:lang w:val="ro-RO"/>
                  </w:rPr>
                  <w:t>Denumire coş</w:t>
                </w:r>
              </w:p>
            </w:tc>
            <w:tc>
              <w:tcPr>
                <w:tcW w:w="670" w:type="dxa"/>
                <w:shd w:val="clear" w:color="auto" w:fill="C0C0C0"/>
                <w:textDirection w:val="btLr"/>
                <w:vAlign w:val="center"/>
              </w:tcPr>
              <w:p w:rsidR="00A2015F" w:rsidRPr="00A2015F" w:rsidRDefault="00A2015F" w:rsidP="00A2015F">
                <w:pPr>
                  <w:spacing w:before="40" w:after="0" w:line="240" w:lineRule="auto"/>
                  <w:ind w:left="113" w:right="113"/>
                  <w:jc w:val="center"/>
                  <w:rPr>
                    <w:rFonts w:ascii="Arial" w:eastAsia="Times New Roman" w:hAnsi="Arial" w:cs="Arial"/>
                    <w:b/>
                    <w:sz w:val="20"/>
                    <w:szCs w:val="24"/>
                    <w:lang w:val="ro-RO"/>
                  </w:rPr>
                </w:pPr>
                <w:r w:rsidRPr="00A2015F">
                  <w:rPr>
                    <w:rFonts w:ascii="Arial" w:eastAsia="Times New Roman" w:hAnsi="Arial" w:cs="Arial"/>
                    <w:b/>
                    <w:sz w:val="20"/>
                    <w:szCs w:val="24"/>
                    <w:lang w:val="ro-RO"/>
                  </w:rPr>
                  <w:t>Înălțime (m)</w:t>
                </w:r>
              </w:p>
            </w:tc>
            <w:tc>
              <w:tcPr>
                <w:tcW w:w="670" w:type="dxa"/>
                <w:shd w:val="clear" w:color="auto" w:fill="C0C0C0"/>
                <w:textDirection w:val="btLr"/>
                <w:vAlign w:val="center"/>
              </w:tcPr>
              <w:p w:rsidR="00A2015F" w:rsidRPr="00A2015F" w:rsidRDefault="00A2015F" w:rsidP="00A2015F">
                <w:pPr>
                  <w:spacing w:before="40" w:after="0" w:line="240" w:lineRule="auto"/>
                  <w:ind w:left="113" w:right="113"/>
                  <w:jc w:val="center"/>
                  <w:rPr>
                    <w:rFonts w:ascii="Arial" w:eastAsia="Times New Roman" w:hAnsi="Arial" w:cs="Arial"/>
                    <w:b/>
                    <w:sz w:val="20"/>
                    <w:szCs w:val="24"/>
                    <w:lang w:val="ro-RO"/>
                  </w:rPr>
                </w:pPr>
                <w:r w:rsidRPr="00A2015F">
                  <w:rPr>
                    <w:rFonts w:ascii="Arial" w:eastAsia="Times New Roman" w:hAnsi="Arial" w:cs="Arial"/>
                    <w:b/>
                    <w:sz w:val="20"/>
                    <w:szCs w:val="24"/>
                    <w:lang w:val="ro-RO"/>
                  </w:rPr>
                  <w:t>Diametru bază (m)</w:t>
                </w:r>
              </w:p>
            </w:tc>
            <w:tc>
              <w:tcPr>
                <w:tcW w:w="670" w:type="dxa"/>
                <w:shd w:val="clear" w:color="auto" w:fill="C0C0C0"/>
                <w:textDirection w:val="btLr"/>
                <w:vAlign w:val="center"/>
              </w:tcPr>
              <w:p w:rsidR="00A2015F" w:rsidRPr="00A2015F" w:rsidRDefault="00A2015F" w:rsidP="00A2015F">
                <w:pPr>
                  <w:spacing w:before="40" w:after="0" w:line="240" w:lineRule="auto"/>
                  <w:ind w:left="113" w:right="113"/>
                  <w:jc w:val="center"/>
                  <w:rPr>
                    <w:rFonts w:ascii="Arial" w:eastAsia="Times New Roman" w:hAnsi="Arial" w:cs="Arial"/>
                    <w:b/>
                    <w:sz w:val="20"/>
                    <w:szCs w:val="24"/>
                    <w:lang w:val="ro-RO"/>
                  </w:rPr>
                </w:pPr>
                <w:r w:rsidRPr="00A2015F">
                  <w:rPr>
                    <w:rFonts w:ascii="Arial" w:eastAsia="Times New Roman" w:hAnsi="Arial" w:cs="Arial"/>
                    <w:b/>
                    <w:sz w:val="20"/>
                    <w:szCs w:val="24"/>
                    <w:lang w:val="ro-RO"/>
                  </w:rPr>
                  <w:t>Diametru vârf (m)</w:t>
                </w:r>
              </w:p>
            </w:tc>
            <w:tc>
              <w:tcPr>
                <w:tcW w:w="2010" w:type="dxa"/>
                <w:shd w:val="clear" w:color="auto" w:fill="C0C0C0"/>
                <w:vAlign w:val="center"/>
              </w:tcPr>
              <w:p w:rsidR="00A2015F" w:rsidRPr="00A2015F" w:rsidRDefault="00A2015F" w:rsidP="00A2015F">
                <w:pPr>
                  <w:spacing w:before="40" w:after="0" w:line="240" w:lineRule="auto"/>
                  <w:jc w:val="center"/>
                  <w:rPr>
                    <w:rFonts w:ascii="Arial" w:eastAsia="Times New Roman" w:hAnsi="Arial" w:cs="Arial"/>
                    <w:b/>
                    <w:sz w:val="20"/>
                    <w:szCs w:val="24"/>
                    <w:lang w:val="ro-RO"/>
                  </w:rPr>
                </w:pPr>
                <w:r w:rsidRPr="00A2015F">
                  <w:rPr>
                    <w:rFonts w:ascii="Arial" w:eastAsia="Times New Roman" w:hAnsi="Arial" w:cs="Arial"/>
                    <w:b/>
                    <w:sz w:val="20"/>
                    <w:szCs w:val="24"/>
                    <w:lang w:val="ro-RO"/>
                  </w:rPr>
                  <w:t>Poluant</w:t>
                </w:r>
              </w:p>
            </w:tc>
            <w:tc>
              <w:tcPr>
                <w:tcW w:w="1340" w:type="dxa"/>
                <w:shd w:val="clear" w:color="auto" w:fill="C0C0C0"/>
                <w:vAlign w:val="center"/>
              </w:tcPr>
              <w:p w:rsidR="00A2015F" w:rsidRPr="00A2015F" w:rsidRDefault="00A2015F" w:rsidP="00A2015F">
                <w:pPr>
                  <w:spacing w:before="40" w:after="0" w:line="240" w:lineRule="auto"/>
                  <w:jc w:val="center"/>
                  <w:rPr>
                    <w:rFonts w:ascii="Arial" w:eastAsia="Times New Roman" w:hAnsi="Arial" w:cs="Arial"/>
                    <w:b/>
                    <w:sz w:val="20"/>
                    <w:szCs w:val="24"/>
                    <w:lang w:val="ro-RO"/>
                  </w:rPr>
                </w:pPr>
                <w:r w:rsidRPr="00A2015F">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A2015F" w:rsidRPr="00A2015F" w:rsidRDefault="00A2015F" w:rsidP="00A2015F">
                <w:pPr>
                  <w:spacing w:before="40" w:after="0" w:line="240" w:lineRule="auto"/>
                  <w:ind w:left="113" w:right="113"/>
                  <w:jc w:val="center"/>
                  <w:rPr>
                    <w:rFonts w:ascii="Arial" w:eastAsia="Times New Roman" w:hAnsi="Arial" w:cs="Arial"/>
                    <w:b/>
                    <w:sz w:val="20"/>
                    <w:szCs w:val="24"/>
                    <w:lang w:val="ro-RO"/>
                  </w:rPr>
                </w:pPr>
                <w:r w:rsidRPr="00A2015F">
                  <w:rPr>
                    <w:rFonts w:ascii="Arial" w:eastAsia="Times New Roman" w:hAnsi="Arial" w:cs="Arial"/>
                    <w:b/>
                    <w:sz w:val="20"/>
                    <w:szCs w:val="24"/>
                    <w:lang w:val="ro-RO"/>
                  </w:rPr>
                  <w:t>Eficiență (%)</w:t>
                </w:r>
              </w:p>
            </w:tc>
            <w:tc>
              <w:tcPr>
                <w:tcW w:w="837" w:type="dxa"/>
                <w:shd w:val="clear" w:color="auto" w:fill="C0C0C0"/>
                <w:textDirection w:val="btLr"/>
                <w:vAlign w:val="center"/>
              </w:tcPr>
              <w:p w:rsidR="00A2015F" w:rsidRPr="00A2015F" w:rsidRDefault="00A2015F" w:rsidP="00A2015F">
                <w:pPr>
                  <w:spacing w:before="40" w:after="0" w:line="240" w:lineRule="auto"/>
                  <w:ind w:left="113" w:right="113"/>
                  <w:jc w:val="center"/>
                  <w:rPr>
                    <w:rFonts w:ascii="Arial" w:eastAsia="Times New Roman" w:hAnsi="Arial" w:cs="Arial"/>
                    <w:b/>
                    <w:sz w:val="20"/>
                    <w:szCs w:val="24"/>
                    <w:lang w:val="ro-RO"/>
                  </w:rPr>
                </w:pPr>
                <w:r w:rsidRPr="00A2015F">
                  <w:rPr>
                    <w:rFonts w:ascii="Arial" w:eastAsia="Times New Roman" w:hAnsi="Arial" w:cs="Arial"/>
                    <w:b/>
                    <w:sz w:val="20"/>
                    <w:szCs w:val="24"/>
                    <w:lang w:val="ro-RO"/>
                  </w:rPr>
                  <w:t>X Stereo70</w:t>
                </w:r>
              </w:p>
            </w:tc>
            <w:tc>
              <w:tcPr>
                <w:tcW w:w="837" w:type="dxa"/>
                <w:shd w:val="clear" w:color="auto" w:fill="C0C0C0"/>
                <w:textDirection w:val="btLr"/>
                <w:vAlign w:val="center"/>
              </w:tcPr>
              <w:p w:rsidR="00A2015F" w:rsidRPr="00A2015F" w:rsidRDefault="00A2015F" w:rsidP="00A2015F">
                <w:pPr>
                  <w:spacing w:before="40" w:after="0" w:line="240" w:lineRule="auto"/>
                  <w:ind w:left="113" w:right="113"/>
                  <w:jc w:val="center"/>
                  <w:rPr>
                    <w:rFonts w:ascii="Arial" w:eastAsia="Times New Roman" w:hAnsi="Arial" w:cs="Arial"/>
                    <w:b/>
                    <w:sz w:val="20"/>
                    <w:szCs w:val="24"/>
                    <w:lang w:val="ro-RO"/>
                  </w:rPr>
                </w:pPr>
                <w:r w:rsidRPr="00A2015F">
                  <w:rPr>
                    <w:rFonts w:ascii="Arial" w:eastAsia="Times New Roman" w:hAnsi="Arial" w:cs="Arial"/>
                    <w:b/>
                    <w:sz w:val="20"/>
                    <w:szCs w:val="24"/>
                    <w:lang w:val="ro-RO"/>
                  </w:rPr>
                  <w:t>Y Stereo70</w:t>
                </w:r>
              </w:p>
            </w:tc>
          </w:tr>
          <w:tr w:rsidR="00A2015F" w:rsidRPr="00A2015F" w:rsidTr="00A2015F">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3101</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centrala termica</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4,00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0,20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0,50</w:t>
                </w:r>
              </w:p>
            </w:tc>
            <w:tc>
              <w:tcPr>
                <w:tcW w:w="201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Pulberi totale</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dispersie</w:t>
                </w:r>
              </w:p>
            </w:tc>
            <w:tc>
              <w:tcPr>
                <w:tcW w:w="603"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r>
          <w:tr w:rsidR="00A2015F" w:rsidRPr="00A2015F" w:rsidTr="00A2015F">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3101</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centrala termica</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4,00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0,20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0,50</w:t>
                </w:r>
              </w:p>
            </w:tc>
            <w:tc>
              <w:tcPr>
                <w:tcW w:w="201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Monoxid de Carbon</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dispersie</w:t>
                </w:r>
              </w:p>
            </w:tc>
            <w:tc>
              <w:tcPr>
                <w:tcW w:w="603"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r>
          <w:tr w:rsidR="00A2015F" w:rsidRPr="00A2015F" w:rsidTr="00A2015F">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3101</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centrala termica</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4,00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0,20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0,50</w:t>
                </w:r>
              </w:p>
            </w:tc>
            <w:tc>
              <w:tcPr>
                <w:tcW w:w="201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 xml:space="preserve">Oxizi de sulf </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dispersie</w:t>
                </w:r>
              </w:p>
            </w:tc>
            <w:tc>
              <w:tcPr>
                <w:tcW w:w="603"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r>
          <w:tr w:rsidR="00A2015F" w:rsidRPr="00A2015F" w:rsidTr="00A2015F">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3101</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centrala termica</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4,00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0,20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0,50</w:t>
                </w:r>
              </w:p>
            </w:tc>
            <w:tc>
              <w:tcPr>
                <w:tcW w:w="201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Oxizi de azot</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dispersie</w:t>
                </w:r>
              </w:p>
            </w:tc>
            <w:tc>
              <w:tcPr>
                <w:tcW w:w="603"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r>
          <w:tr w:rsidR="00A2015F" w:rsidRPr="00A2015F" w:rsidTr="00A2015F">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3101</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centrala termica</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4,00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0,20</w:t>
                </w:r>
              </w:p>
            </w:tc>
            <w:tc>
              <w:tcPr>
                <w:tcW w:w="67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0,50</w:t>
                </w:r>
              </w:p>
            </w:tc>
            <w:tc>
              <w:tcPr>
                <w:tcW w:w="201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Carbon Organic Total</w:t>
                </w:r>
              </w:p>
            </w:tc>
            <w:tc>
              <w:tcPr>
                <w:tcW w:w="1340"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r w:rsidRPr="00A2015F">
                  <w:rPr>
                    <w:rFonts w:ascii="Arial" w:eastAsia="Times New Roman" w:hAnsi="Arial" w:cs="Arial"/>
                    <w:sz w:val="20"/>
                    <w:szCs w:val="24"/>
                    <w:lang w:val="ro-RO"/>
                  </w:rPr>
                  <w:t>cos dispersie</w:t>
                </w:r>
              </w:p>
            </w:tc>
            <w:tc>
              <w:tcPr>
                <w:tcW w:w="603"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A2015F" w:rsidRPr="00A2015F" w:rsidRDefault="00A2015F" w:rsidP="00A2015F">
                <w:pPr>
                  <w:spacing w:before="40" w:after="0" w:line="240" w:lineRule="auto"/>
                  <w:jc w:val="center"/>
                  <w:rPr>
                    <w:rFonts w:ascii="Arial" w:eastAsia="Times New Roman" w:hAnsi="Arial" w:cs="Arial"/>
                    <w:sz w:val="20"/>
                    <w:szCs w:val="24"/>
                    <w:lang w:val="ro-RO"/>
                  </w:rPr>
                </w:pPr>
              </w:p>
            </w:tc>
          </w:tr>
        </w:tbl>
        <w:p w:rsidR="00DB364B" w:rsidRDefault="00FB6C2F" w:rsidP="00A2015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DB364B" w:rsidRDefault="0011206F" w:rsidP="00DB364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Default="003501BF" w:rsidP="00DB364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DB364B" w:rsidRPr="0011206F" w:rsidRDefault="0011206F" w:rsidP="00DB364B">
          <w:pPr>
            <w:spacing w:after="0"/>
            <w:ind w:left="720"/>
            <w:rPr>
              <w:rFonts w:ascii="Arial" w:hAnsi="Arial" w:cs="Arial"/>
              <w:sz w:val="24"/>
              <w:szCs w:val="24"/>
              <w:lang w:val="ro-RO"/>
            </w:rPr>
          </w:pPr>
          <w:r w:rsidRPr="0011206F">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DB364B" w:rsidRPr="000768B9" w:rsidTr="00DB364B">
            <w:tc>
              <w:tcPr>
                <w:tcW w:w="6671" w:type="dxa"/>
                <w:shd w:val="clear" w:color="auto" w:fill="C0C0C0"/>
              </w:tcPr>
              <w:p w:rsidR="00DB364B" w:rsidRPr="000768B9" w:rsidRDefault="003501BF" w:rsidP="00DB364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DB364B" w:rsidRPr="000768B9" w:rsidRDefault="003501BF" w:rsidP="00DB364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DB364B" w:rsidRPr="000768B9" w:rsidTr="00DB364B">
            <w:tc>
              <w:tcPr>
                <w:tcW w:w="6671" w:type="dxa"/>
                <w:shd w:val="clear" w:color="auto" w:fill="auto"/>
              </w:tcPr>
              <w:p w:rsidR="00DB364B" w:rsidRPr="000768B9" w:rsidRDefault="00DB364B" w:rsidP="00DB364B">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DB364B" w:rsidRPr="000768B9" w:rsidRDefault="00DB364B" w:rsidP="00DB364B">
                <w:pPr>
                  <w:widowControl w:val="0"/>
                  <w:suppressAutoHyphens/>
                  <w:spacing w:before="40" w:after="0" w:line="360" w:lineRule="auto"/>
                  <w:jc w:val="center"/>
                  <w:rPr>
                    <w:rFonts w:ascii="Arial" w:eastAsia="Times New Roman" w:hAnsi="Arial" w:cs="Arial"/>
                    <w:sz w:val="20"/>
                    <w:szCs w:val="24"/>
                    <w:lang w:val="ro-RO"/>
                  </w:rPr>
                </w:pPr>
              </w:p>
            </w:tc>
          </w:tr>
        </w:tbl>
        <w:p w:rsidR="00DB364B" w:rsidRDefault="00FB6C2F" w:rsidP="00DB364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DB364B" w:rsidRPr="00FC5AAA" w:rsidRDefault="0011206F" w:rsidP="00DB364B">
          <w:pPr>
            <w:spacing w:after="0"/>
            <w:rPr>
              <w:rFonts w:ascii="Arial" w:hAnsi="Arial" w:cs="Arial"/>
              <w:sz w:val="24"/>
              <w:szCs w:val="24"/>
              <w:lang w:val="ro-RO"/>
            </w:rPr>
          </w:pPr>
          <w:r>
            <w:rPr>
              <w:rFonts w:ascii="Arial" w:hAnsi="Arial" w:cs="Arial"/>
              <w:sz w:val="24"/>
              <w:szCs w:val="24"/>
              <w:lang w:val="ro-RO"/>
            </w:rPr>
            <w:t xml:space="preserve"> </w:t>
          </w:r>
        </w:p>
      </w:sdtContent>
    </w:sdt>
    <w:p w:rsidR="00DB364B" w:rsidRDefault="003501BF" w:rsidP="00DB364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DB364B" w:rsidRPr="00FC5AAA" w:rsidRDefault="0011206F" w:rsidP="00DB364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Default="003501BF" w:rsidP="00DB364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DB364B" w:rsidRPr="00F72643" w:rsidRDefault="0011206F" w:rsidP="00DB364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DB364B" w:rsidRPr="00E74820" w:rsidTr="00DB364B">
            <w:tc>
              <w:tcPr>
                <w:tcW w:w="5266" w:type="dxa"/>
                <w:shd w:val="clear" w:color="auto" w:fill="C0C0C0"/>
                <w:vAlign w:val="center"/>
              </w:tcPr>
              <w:p w:rsidR="00DB364B" w:rsidRPr="00E74820" w:rsidRDefault="003501BF" w:rsidP="00DB36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B364B" w:rsidRPr="00E74820" w:rsidRDefault="003501BF" w:rsidP="00DB36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B364B" w:rsidRPr="00E74820" w:rsidTr="00DB364B">
            <w:tc>
              <w:tcPr>
                <w:tcW w:w="5266" w:type="dxa"/>
                <w:shd w:val="clear" w:color="auto" w:fill="auto"/>
              </w:tcPr>
              <w:p w:rsidR="00DB364B" w:rsidRPr="00E74820" w:rsidRDefault="00DB364B" w:rsidP="00DB364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B364B" w:rsidRPr="00E74820" w:rsidRDefault="00DB364B" w:rsidP="00DB364B">
                <w:pPr>
                  <w:spacing w:before="40" w:after="0" w:line="360" w:lineRule="auto"/>
                  <w:jc w:val="center"/>
                  <w:rPr>
                    <w:rFonts w:ascii="Arial" w:eastAsia="Times New Roman" w:hAnsi="Arial" w:cs="Arial"/>
                    <w:sz w:val="20"/>
                    <w:szCs w:val="24"/>
                    <w:lang w:val="ro-RO"/>
                  </w:rPr>
                </w:pPr>
              </w:p>
            </w:tc>
          </w:tr>
        </w:tbl>
        <w:p w:rsidR="00DB364B" w:rsidRPr="00F97095" w:rsidRDefault="00FB6C2F" w:rsidP="00DB364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DB364B" w:rsidRPr="00F97095" w:rsidRDefault="0011206F" w:rsidP="00DB364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F97095" w:rsidRDefault="003501BF" w:rsidP="00DB364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DB364B" w:rsidRPr="0011206F" w:rsidRDefault="0011206F" w:rsidP="00DB364B">
          <w:pPr>
            <w:spacing w:after="0"/>
            <w:ind w:firstLine="720"/>
            <w:rPr>
              <w:rFonts w:ascii="Arial" w:hAnsi="Arial" w:cs="Arial"/>
              <w:sz w:val="24"/>
              <w:szCs w:val="24"/>
              <w:lang w:val="ro-RO"/>
            </w:rPr>
          </w:pPr>
          <w:r w:rsidRPr="0011206F">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DB364B" w:rsidRPr="00E74820" w:rsidTr="00DB364B">
            <w:tc>
              <w:tcPr>
                <w:tcW w:w="5266" w:type="dxa"/>
                <w:shd w:val="clear" w:color="auto" w:fill="C0C0C0"/>
                <w:vAlign w:val="center"/>
              </w:tcPr>
              <w:p w:rsidR="00DB364B" w:rsidRPr="00E74820" w:rsidRDefault="003501BF" w:rsidP="00DB36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B364B" w:rsidRPr="00E74820" w:rsidRDefault="003501BF" w:rsidP="00DB36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B364B" w:rsidRPr="00E74820" w:rsidTr="00DB364B">
            <w:tc>
              <w:tcPr>
                <w:tcW w:w="5266" w:type="dxa"/>
                <w:shd w:val="clear" w:color="auto" w:fill="auto"/>
              </w:tcPr>
              <w:p w:rsidR="00DB364B" w:rsidRPr="00E74820" w:rsidRDefault="00DB364B" w:rsidP="00DB364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B364B" w:rsidRPr="00E74820" w:rsidRDefault="00DB364B" w:rsidP="00DB364B">
                <w:pPr>
                  <w:spacing w:before="40" w:after="0" w:line="360" w:lineRule="auto"/>
                  <w:jc w:val="center"/>
                  <w:rPr>
                    <w:rFonts w:ascii="Arial" w:eastAsia="Times New Roman" w:hAnsi="Arial" w:cs="Arial"/>
                    <w:sz w:val="20"/>
                    <w:szCs w:val="24"/>
                    <w:lang w:val="ro-RO"/>
                  </w:rPr>
                </w:pPr>
              </w:p>
            </w:tc>
          </w:tr>
        </w:tbl>
        <w:p w:rsidR="00DB364B" w:rsidRPr="00F97095" w:rsidRDefault="00FB6C2F" w:rsidP="00DB364B">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DB364B" w:rsidRPr="00BD4EA0" w:rsidRDefault="0011206F" w:rsidP="00DB364B">
          <w:pPr>
            <w:spacing w:after="0"/>
            <w:rPr>
              <w:rFonts w:ascii="Arial" w:hAnsi="Arial" w:cs="Arial"/>
              <w:sz w:val="24"/>
              <w:szCs w:val="24"/>
              <w:lang w:val="ro-RO"/>
            </w:rPr>
          </w:pPr>
          <w:r>
            <w:rPr>
              <w:rFonts w:ascii="Arial" w:hAnsi="Arial" w:cs="Arial"/>
              <w:sz w:val="24"/>
              <w:szCs w:val="24"/>
              <w:lang w:val="ro-RO"/>
            </w:rPr>
            <w:t xml:space="preserve"> </w:t>
          </w:r>
        </w:p>
      </w:sdtContent>
    </w:sdt>
    <w:p w:rsidR="00DB364B" w:rsidRDefault="003501BF" w:rsidP="00DB364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DB364B" w:rsidRPr="0011206F" w:rsidRDefault="0011206F" w:rsidP="00DB364B">
          <w:pPr>
            <w:spacing w:after="0"/>
            <w:ind w:firstLine="720"/>
            <w:rPr>
              <w:rFonts w:ascii="Arial" w:hAnsi="Arial" w:cs="Arial"/>
              <w:sz w:val="24"/>
              <w:szCs w:val="24"/>
              <w:lang w:val="ro-RO"/>
            </w:rPr>
          </w:pPr>
          <w:r w:rsidRPr="0011206F">
            <w:rPr>
              <w:rFonts w:ascii="Arial" w:hAnsi="Arial" w:cs="Arial"/>
              <w:sz w:val="24"/>
              <w:szCs w:val="24"/>
              <w:lang w:val="ro-RO"/>
            </w:rPr>
            <w:t>Nu este cazul.</w:t>
          </w:r>
        </w:p>
      </w:sdtContent>
    </w:sdt>
    <w:p w:rsidR="00DB364B" w:rsidRDefault="003501BF" w:rsidP="00DB364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DB364B" w:rsidRPr="00457EF4" w:rsidRDefault="0011206F" w:rsidP="00DB364B">
          <w:pPr>
            <w:spacing w:after="0"/>
            <w:ind w:left="720"/>
            <w:rPr>
              <w:rFonts w:ascii="Arial" w:hAnsi="Arial" w:cs="Arial"/>
              <w:sz w:val="24"/>
              <w:szCs w:val="24"/>
              <w:lang w:val="ro-RO"/>
            </w:rPr>
          </w:pPr>
          <w:r w:rsidRPr="00457EF4">
            <w:rPr>
              <w:rFonts w:ascii="Arial" w:hAnsi="Arial" w:cs="Arial"/>
              <w:sz w:val="24"/>
              <w:szCs w:val="24"/>
              <w:lang w:val="ro-RO"/>
            </w:rPr>
            <w:t>Nu este cazul.</w:t>
          </w:r>
        </w:p>
      </w:sdtContent>
    </w:sdt>
    <w:p w:rsidR="00DB364B" w:rsidRPr="00FE6A36" w:rsidRDefault="003501BF" w:rsidP="00DB364B">
      <w:pPr>
        <w:pStyle w:val="Heading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DB364B" w:rsidRPr="00457EF4" w:rsidRDefault="00DB364B" w:rsidP="00DB364B">
          <w:pPr>
            <w:spacing w:after="0"/>
            <w:ind w:firstLine="360"/>
            <w:rPr>
              <w:rFonts w:ascii="Arial" w:hAnsi="Arial" w:cs="Arial"/>
              <w:sz w:val="24"/>
              <w:szCs w:val="24"/>
              <w:lang w:val="ro-RO"/>
            </w:rPr>
          </w:pPr>
          <w:r w:rsidRPr="00457EF4">
            <w:rPr>
              <w:rFonts w:ascii="Arial" w:hAnsi="Arial" w:cs="Arial"/>
              <w:sz w:val="24"/>
              <w:szCs w:val="24"/>
              <w:lang w:val="ro-RO"/>
            </w:rPr>
            <w:t>Spaţii, închise, betonate.</w:t>
          </w:r>
        </w:p>
        <w:p w:rsidR="00DB364B" w:rsidRPr="00457EF4" w:rsidRDefault="00DB364B" w:rsidP="00DB364B">
          <w:pPr>
            <w:spacing w:after="0"/>
            <w:ind w:firstLine="360"/>
            <w:rPr>
              <w:rFonts w:ascii="Arial" w:hAnsi="Arial" w:cs="Arial"/>
              <w:sz w:val="24"/>
              <w:szCs w:val="24"/>
              <w:lang w:val="ro-RO"/>
            </w:rPr>
          </w:pPr>
          <w:r w:rsidRPr="00457EF4">
            <w:rPr>
              <w:rFonts w:ascii="Arial" w:hAnsi="Arial" w:cs="Arial"/>
              <w:sz w:val="24"/>
              <w:szCs w:val="24"/>
              <w:lang w:val="ro-RO"/>
            </w:rPr>
            <w:t>Sistem de colectare rumeguş şi  emisii de pulberi prevăzut cu saci filtranţi.</w:t>
          </w:r>
        </w:p>
        <w:p w:rsidR="00DB364B" w:rsidRPr="00457EF4" w:rsidRDefault="00DB364B" w:rsidP="00DB364B">
          <w:pPr>
            <w:spacing w:after="0"/>
            <w:ind w:firstLine="360"/>
            <w:rPr>
              <w:rFonts w:ascii="Arial" w:hAnsi="Arial" w:cs="Arial"/>
              <w:sz w:val="24"/>
              <w:szCs w:val="24"/>
              <w:lang w:val="ro-RO"/>
            </w:rPr>
          </w:pPr>
          <w:r w:rsidRPr="00457EF4">
            <w:rPr>
              <w:rFonts w:ascii="Arial" w:hAnsi="Arial" w:cs="Arial"/>
              <w:sz w:val="24"/>
              <w:szCs w:val="24"/>
              <w:lang w:val="ro-RO"/>
            </w:rPr>
            <w:t>Rumeguşul este stocat temporar în saci de rafie în hală, suprafaţă betonată.</w:t>
          </w:r>
        </w:p>
      </w:sdtContent>
    </w:sdt>
    <w:p w:rsidR="00DB364B" w:rsidRPr="00FE6A36" w:rsidRDefault="003501BF" w:rsidP="00DB364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DB364B" w:rsidRPr="00BD4EA0" w:rsidRDefault="00457EF4" w:rsidP="00DB364B">
          <w:pPr>
            <w:spacing w:after="0"/>
            <w:ind w:left="360"/>
            <w:rPr>
              <w:rFonts w:ascii="Arial" w:hAnsi="Arial" w:cs="Arial"/>
              <w:lang w:val="ro-RO"/>
            </w:rPr>
          </w:pPr>
          <w:r>
            <w:rPr>
              <w:rFonts w:ascii="Arial" w:hAnsi="Arial" w:cs="Arial"/>
              <w:lang w:val="ro-RO"/>
            </w:rPr>
            <w:t xml:space="preserve"> </w:t>
          </w:r>
        </w:p>
      </w:sdtContent>
    </w:sdt>
    <w:p w:rsidR="00DB364B" w:rsidRPr="00F72643" w:rsidRDefault="003501BF" w:rsidP="00DB364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DB364B" w:rsidRPr="00F72643" w:rsidRDefault="00DB364B" w:rsidP="00DB364B">
          <w:pPr>
            <w:pStyle w:val="NoSpacing"/>
            <w:ind w:firstLine="720"/>
            <w:rPr>
              <w:rFonts w:ascii="Arial" w:hAnsi="Arial" w:cs="Arial"/>
              <w:sz w:val="24"/>
              <w:szCs w:val="24"/>
            </w:rPr>
          </w:pPr>
          <w:r w:rsidRPr="00DB364B">
            <w:rPr>
              <w:rFonts w:ascii="Arial" w:hAnsi="Arial" w:cs="Arial"/>
              <w:sz w:val="24"/>
              <w:szCs w:val="24"/>
            </w:rPr>
            <w:t>Conform Ordinului nr.462/1993 pentru aprobarea Condiţiilor tehnice privind protecţia atmosferei şi Normelor metodologice privind determinarea emisiilor de poluanţi atmosferici produşi de surse staţionare</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F013DA" w:rsidRPr="00F013DA" w:rsidTr="00F013DA">
            <w:tc>
              <w:tcPr>
                <w:tcW w:w="1608" w:type="dxa"/>
                <w:shd w:val="clear" w:color="auto" w:fill="C0C0C0"/>
                <w:vAlign w:val="center"/>
              </w:tcPr>
              <w:p w:rsidR="00F013DA" w:rsidRPr="00F013DA" w:rsidRDefault="00F013DA" w:rsidP="00F013DA">
                <w:pPr>
                  <w:pStyle w:val="NoSpacing"/>
                  <w:spacing w:before="40"/>
                  <w:jc w:val="center"/>
                  <w:rPr>
                    <w:rFonts w:ascii="Arial" w:hAnsi="Arial" w:cs="Arial"/>
                    <w:b/>
                    <w:sz w:val="20"/>
                    <w:szCs w:val="24"/>
                  </w:rPr>
                </w:pPr>
                <w:r w:rsidRPr="00F013DA">
                  <w:rPr>
                    <w:rFonts w:ascii="Arial" w:hAnsi="Arial" w:cs="Arial"/>
                    <w:b/>
                    <w:sz w:val="20"/>
                    <w:szCs w:val="24"/>
                  </w:rPr>
                  <w:t>Cod CAEN Rev.2</w:t>
                </w:r>
              </w:p>
            </w:tc>
            <w:tc>
              <w:tcPr>
                <w:tcW w:w="1608" w:type="dxa"/>
                <w:shd w:val="clear" w:color="auto" w:fill="C0C0C0"/>
                <w:vAlign w:val="center"/>
              </w:tcPr>
              <w:p w:rsidR="00F013DA" w:rsidRPr="00F013DA" w:rsidRDefault="00F013DA" w:rsidP="00F013DA">
                <w:pPr>
                  <w:pStyle w:val="NoSpacing"/>
                  <w:spacing w:before="40"/>
                  <w:jc w:val="center"/>
                  <w:rPr>
                    <w:rFonts w:ascii="Arial" w:hAnsi="Arial" w:cs="Arial"/>
                    <w:b/>
                    <w:sz w:val="20"/>
                    <w:szCs w:val="24"/>
                  </w:rPr>
                </w:pPr>
                <w:r w:rsidRPr="00F013DA">
                  <w:rPr>
                    <w:rFonts w:ascii="Arial" w:hAnsi="Arial" w:cs="Arial"/>
                    <w:b/>
                    <w:sz w:val="20"/>
                    <w:szCs w:val="24"/>
                  </w:rPr>
                  <w:t>Denumire coș</w:t>
                </w:r>
              </w:p>
            </w:tc>
            <w:tc>
              <w:tcPr>
                <w:tcW w:w="1608" w:type="dxa"/>
                <w:shd w:val="clear" w:color="auto" w:fill="C0C0C0"/>
                <w:vAlign w:val="center"/>
              </w:tcPr>
              <w:p w:rsidR="00F013DA" w:rsidRPr="00F013DA" w:rsidRDefault="00F013DA" w:rsidP="00F013DA">
                <w:pPr>
                  <w:pStyle w:val="NoSpacing"/>
                  <w:spacing w:before="40"/>
                  <w:jc w:val="center"/>
                  <w:rPr>
                    <w:rFonts w:ascii="Arial" w:hAnsi="Arial" w:cs="Arial"/>
                    <w:b/>
                    <w:sz w:val="20"/>
                    <w:szCs w:val="24"/>
                  </w:rPr>
                </w:pPr>
                <w:r w:rsidRPr="00F013DA">
                  <w:rPr>
                    <w:rFonts w:ascii="Arial" w:hAnsi="Arial" w:cs="Arial"/>
                    <w:b/>
                    <w:sz w:val="20"/>
                    <w:szCs w:val="24"/>
                  </w:rPr>
                  <w:t>Poluant</w:t>
                </w:r>
              </w:p>
            </w:tc>
            <w:tc>
              <w:tcPr>
                <w:tcW w:w="1608" w:type="dxa"/>
                <w:shd w:val="clear" w:color="auto" w:fill="C0C0C0"/>
                <w:vAlign w:val="center"/>
              </w:tcPr>
              <w:p w:rsidR="00F013DA" w:rsidRPr="00F013DA" w:rsidRDefault="00F013DA" w:rsidP="00F013DA">
                <w:pPr>
                  <w:pStyle w:val="NoSpacing"/>
                  <w:spacing w:before="40"/>
                  <w:jc w:val="center"/>
                  <w:rPr>
                    <w:rFonts w:ascii="Arial" w:hAnsi="Arial" w:cs="Arial"/>
                    <w:b/>
                    <w:sz w:val="20"/>
                    <w:szCs w:val="24"/>
                  </w:rPr>
                </w:pPr>
                <w:r w:rsidRPr="00F013DA">
                  <w:rPr>
                    <w:rFonts w:ascii="Arial" w:hAnsi="Arial" w:cs="Arial"/>
                    <w:b/>
                    <w:sz w:val="20"/>
                    <w:szCs w:val="24"/>
                  </w:rPr>
                  <w:t>VLE</w:t>
                </w:r>
              </w:p>
            </w:tc>
            <w:tc>
              <w:tcPr>
                <w:tcW w:w="1608" w:type="dxa"/>
                <w:shd w:val="clear" w:color="auto" w:fill="C0C0C0"/>
                <w:vAlign w:val="center"/>
              </w:tcPr>
              <w:p w:rsidR="00F013DA" w:rsidRPr="00F013DA" w:rsidRDefault="00F013DA" w:rsidP="00F013DA">
                <w:pPr>
                  <w:pStyle w:val="NoSpacing"/>
                  <w:spacing w:before="40"/>
                  <w:jc w:val="center"/>
                  <w:rPr>
                    <w:rFonts w:ascii="Arial" w:hAnsi="Arial" w:cs="Arial"/>
                    <w:b/>
                    <w:sz w:val="20"/>
                    <w:szCs w:val="24"/>
                  </w:rPr>
                </w:pPr>
                <w:r w:rsidRPr="00F013DA">
                  <w:rPr>
                    <w:rFonts w:ascii="Arial" w:hAnsi="Arial" w:cs="Arial"/>
                    <w:b/>
                    <w:sz w:val="20"/>
                    <w:szCs w:val="24"/>
                  </w:rPr>
                  <w:t>UM</w:t>
                </w:r>
              </w:p>
            </w:tc>
            <w:tc>
              <w:tcPr>
                <w:tcW w:w="1608" w:type="dxa"/>
                <w:shd w:val="clear" w:color="auto" w:fill="C0C0C0"/>
                <w:vAlign w:val="center"/>
              </w:tcPr>
              <w:p w:rsidR="00F013DA" w:rsidRPr="00F013DA" w:rsidRDefault="00F013DA" w:rsidP="00F013DA">
                <w:pPr>
                  <w:pStyle w:val="NoSpacing"/>
                  <w:spacing w:before="40"/>
                  <w:jc w:val="center"/>
                  <w:rPr>
                    <w:rFonts w:ascii="Arial" w:hAnsi="Arial" w:cs="Arial"/>
                    <w:b/>
                    <w:sz w:val="20"/>
                    <w:szCs w:val="24"/>
                  </w:rPr>
                </w:pPr>
                <w:r w:rsidRPr="00F013DA">
                  <w:rPr>
                    <w:rFonts w:ascii="Arial" w:hAnsi="Arial" w:cs="Arial"/>
                    <w:b/>
                    <w:sz w:val="20"/>
                    <w:szCs w:val="24"/>
                  </w:rPr>
                  <w:t>Condiții de referință</w:t>
                </w:r>
              </w:p>
            </w:tc>
          </w:tr>
          <w:tr w:rsidR="00F013DA" w:rsidRPr="00F013DA" w:rsidTr="00F013DA">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3101</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cos centrala termica</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Pulberi totale</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100,00</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Milligram/normal metru cub</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Valorile limita se raporteaza la un continut in oxigen al efluenti;or gazosi de 6 % vol.</w:t>
                </w:r>
              </w:p>
            </w:tc>
          </w:tr>
          <w:tr w:rsidR="00F013DA" w:rsidRPr="00F013DA" w:rsidTr="00F013DA">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3101</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cos centrala termica</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Monoxid de Carbon</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250,00</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Milligram/normal metru cub</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Valorile limita se raporteaza la un continut in oxigen al efluenti;or gazosi de 6 % vol.</w:t>
                </w:r>
              </w:p>
            </w:tc>
          </w:tr>
          <w:tr w:rsidR="00F013DA" w:rsidRPr="00F013DA" w:rsidTr="00F013DA">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3101</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cos centrala termica</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 xml:space="preserve">Oxizi de sulf </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2000,00</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Milligram/normal metru cub</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Valorile limita se raporteaza la un continut in oxigen al efluenti;or gazosi de 6 % vol.</w:t>
                </w:r>
              </w:p>
            </w:tc>
          </w:tr>
          <w:tr w:rsidR="00F013DA" w:rsidRPr="00F013DA" w:rsidTr="00F013DA">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3101</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cos centrala termica</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Oxizi de azot</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500,00</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Milligram/normal metru cub</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Valorile limita se raporteaza la un continut in oxigen al efluenti;or gazosi de 6 % vol.</w:t>
                </w:r>
              </w:p>
            </w:tc>
          </w:tr>
          <w:tr w:rsidR="00F013DA" w:rsidRPr="00F013DA" w:rsidTr="00F013DA">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3101</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cos centrala termica</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Carbon Organic Total</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50,00</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Milligram/normal metru cub</w:t>
                </w:r>
              </w:p>
            </w:tc>
            <w:tc>
              <w:tcPr>
                <w:tcW w:w="1608" w:type="dxa"/>
                <w:shd w:val="clear" w:color="auto" w:fill="auto"/>
              </w:tcPr>
              <w:p w:rsidR="00F013DA" w:rsidRPr="00F013DA" w:rsidRDefault="00F013DA" w:rsidP="00F013DA">
                <w:pPr>
                  <w:pStyle w:val="NoSpacing"/>
                  <w:spacing w:before="40"/>
                  <w:jc w:val="center"/>
                  <w:rPr>
                    <w:rFonts w:ascii="Arial" w:hAnsi="Arial" w:cs="Arial"/>
                    <w:sz w:val="20"/>
                    <w:szCs w:val="24"/>
                  </w:rPr>
                </w:pPr>
                <w:r w:rsidRPr="00F013DA">
                  <w:rPr>
                    <w:rFonts w:ascii="Arial" w:hAnsi="Arial" w:cs="Arial"/>
                    <w:sz w:val="20"/>
                    <w:szCs w:val="24"/>
                  </w:rPr>
                  <w:t>Valorile limita se raporteaza la un continut in oxigen al efluenti;or gazosi de 6 % vol.</w:t>
                </w:r>
              </w:p>
            </w:tc>
          </w:tr>
        </w:tbl>
        <w:p w:rsidR="00DB364B" w:rsidRDefault="00FB6C2F" w:rsidP="00F013DA">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B364B" w:rsidRPr="00513C71" w:rsidRDefault="003501BF" w:rsidP="00DB364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B364B" w:rsidRPr="00513C71" w:rsidRDefault="003501BF" w:rsidP="00DB364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B364B" w:rsidRPr="00513C71" w:rsidRDefault="003501BF" w:rsidP="00DB364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B364B" w:rsidRDefault="003501BF" w:rsidP="00DB364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lastRenderedPageBreak/>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B364B" w:rsidRDefault="00FB6C2F" w:rsidP="00DB364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B364B" w:rsidRDefault="003501BF" w:rsidP="00DB364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DB364B" w:rsidRDefault="00457EF4" w:rsidP="00DB364B">
          <w:pPr>
            <w:pStyle w:val="NoSpacing"/>
            <w:ind w:firstLine="720"/>
            <w:rPr>
              <w:rFonts w:ascii="Arial" w:eastAsiaTheme="minorHAnsi" w:hAnsi="Arial" w:cs="Arial"/>
              <w:sz w:val="24"/>
              <w:szCs w:val="24"/>
              <w:lang w:eastAsia="en-US"/>
            </w:rPr>
          </w:pPr>
          <w:r>
            <w:rPr>
              <w:rFonts w:ascii="Arial" w:hAnsi="Arial" w:cs="Arial"/>
              <w:sz w:val="24"/>
              <w:szCs w:val="24"/>
            </w:rPr>
            <w:t>Nu este cazul.</w:t>
          </w:r>
        </w:p>
      </w:sdtContent>
    </w:sdt>
    <w:p w:rsidR="00DB364B" w:rsidRDefault="00DB364B" w:rsidP="00DB364B">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DB364B" w:rsidRPr="000768B9" w:rsidTr="00DB364B">
            <w:tc>
              <w:tcPr>
                <w:tcW w:w="2779"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B364B" w:rsidRPr="000768B9" w:rsidTr="00DB364B">
            <w:tc>
              <w:tcPr>
                <w:tcW w:w="2779"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2779"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390"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390"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r>
        </w:tbl>
        <w:p w:rsidR="00DB364B" w:rsidRDefault="00FB6C2F" w:rsidP="00DB364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B364B" w:rsidRDefault="003501BF" w:rsidP="00DB364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B364B" w:rsidRDefault="00457EF4" w:rsidP="00DB364B">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DB364B" w:rsidRPr="0019563E" w:rsidTr="00DB364B">
            <w:tc>
              <w:tcPr>
                <w:tcW w:w="3848" w:type="dxa"/>
                <w:shd w:val="clear" w:color="auto" w:fill="C0C0C0"/>
                <w:vAlign w:val="center"/>
              </w:tcPr>
              <w:p w:rsidR="00DB364B" w:rsidRPr="0019563E" w:rsidRDefault="003501BF" w:rsidP="00DB364B">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B364B" w:rsidRPr="0019563E" w:rsidRDefault="003501BF" w:rsidP="00DB364B">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B364B" w:rsidRPr="0019563E" w:rsidRDefault="003501BF" w:rsidP="00DB364B">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B364B" w:rsidRPr="0019563E" w:rsidRDefault="003501BF" w:rsidP="00DB364B">
                <w:pPr>
                  <w:pStyle w:val="NoSpacing"/>
                  <w:spacing w:before="40"/>
                  <w:jc w:val="center"/>
                  <w:rPr>
                    <w:rFonts w:ascii="Arial" w:hAnsi="Arial" w:cs="Arial"/>
                    <w:b/>
                    <w:sz w:val="20"/>
                    <w:szCs w:val="24"/>
                  </w:rPr>
                </w:pPr>
                <w:r w:rsidRPr="0019563E">
                  <w:rPr>
                    <w:rFonts w:ascii="Arial" w:hAnsi="Arial" w:cs="Arial"/>
                    <w:b/>
                    <w:sz w:val="20"/>
                    <w:szCs w:val="24"/>
                  </w:rPr>
                  <w:t>UM</w:t>
                </w:r>
              </w:p>
            </w:tc>
          </w:tr>
          <w:tr w:rsidR="00DB364B" w:rsidRPr="0019563E" w:rsidTr="00DB364B">
            <w:tc>
              <w:tcPr>
                <w:tcW w:w="3848" w:type="dxa"/>
                <w:shd w:val="clear" w:color="auto" w:fill="auto"/>
              </w:tcPr>
              <w:p w:rsidR="00DB364B" w:rsidRPr="0019563E" w:rsidRDefault="003501BF" w:rsidP="00DB364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B364B" w:rsidRPr="0019563E" w:rsidRDefault="003501BF" w:rsidP="00DB364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B364B" w:rsidRPr="0019563E" w:rsidRDefault="003501BF" w:rsidP="00DB364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B364B" w:rsidRPr="0019563E" w:rsidRDefault="003501BF" w:rsidP="00DB364B">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B364B" w:rsidRPr="0019563E" w:rsidRDefault="00FB6C2F" w:rsidP="00DB364B">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B364B" w:rsidRDefault="003501BF" w:rsidP="00DB364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457EF4" w:rsidRPr="00457EF4">
            <w:rPr>
              <w:rFonts w:ascii="Arial" w:hAnsi="Arial" w:cs="Arial"/>
              <w:sz w:val="24"/>
              <w:szCs w:val="24"/>
            </w:rPr>
            <w:t>- 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DB364B" w:rsidRPr="00A579F3" w:rsidTr="00DB364B">
            <w:trPr>
              <w:cantSplit/>
            </w:trPr>
            <w:tc>
              <w:tcPr>
                <w:tcW w:w="1692" w:type="dxa"/>
                <w:vMerge w:val="restart"/>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DB364B" w:rsidRPr="00A579F3" w:rsidRDefault="003501BF" w:rsidP="00DB364B">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DB364B" w:rsidRPr="00A579F3" w:rsidTr="00DB364B">
            <w:trPr>
              <w:cantSplit/>
              <w:trHeight w:val="1134"/>
            </w:trPr>
            <w:tc>
              <w:tcPr>
                <w:tcW w:w="1692" w:type="dxa"/>
                <w:vMerge/>
                <w:shd w:val="clear" w:color="auto" w:fill="C0C0C0"/>
                <w:vAlign w:val="center"/>
              </w:tcPr>
              <w:p w:rsidR="00DB364B" w:rsidRPr="00A579F3" w:rsidRDefault="00DB364B" w:rsidP="00DB364B">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DB364B" w:rsidRPr="00A579F3" w:rsidRDefault="00DB364B" w:rsidP="00DB364B">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DB364B" w:rsidRPr="00A579F3" w:rsidRDefault="00DB364B" w:rsidP="00DB364B">
                <w:pPr>
                  <w:pStyle w:val="NoSpacing"/>
                  <w:spacing w:before="40"/>
                  <w:jc w:val="center"/>
                  <w:rPr>
                    <w:rFonts w:ascii="Arial" w:hAnsi="Arial" w:cs="Arial"/>
                    <w:b/>
                    <w:sz w:val="20"/>
                    <w:szCs w:val="24"/>
                  </w:rPr>
                </w:pPr>
              </w:p>
            </w:tc>
            <w:tc>
              <w:tcPr>
                <w:tcW w:w="1354" w:type="dxa"/>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B364B" w:rsidRPr="00A579F3" w:rsidRDefault="003501BF" w:rsidP="00DB364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DB364B" w:rsidRPr="00A579F3" w:rsidTr="00DB364B">
            <w:tc>
              <w:tcPr>
                <w:tcW w:w="1692" w:type="dxa"/>
                <w:shd w:val="clear" w:color="auto" w:fill="auto"/>
              </w:tcPr>
              <w:p w:rsidR="00DB364B" w:rsidRPr="00A579F3" w:rsidRDefault="003501BF" w:rsidP="00DB364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DB364B" w:rsidRPr="00A579F3" w:rsidRDefault="003501BF" w:rsidP="00DB364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DB364B" w:rsidRPr="00A579F3" w:rsidRDefault="003501BF" w:rsidP="00DB364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64B" w:rsidRPr="00A579F3" w:rsidRDefault="003501BF" w:rsidP="00DB364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64B" w:rsidRPr="00A579F3" w:rsidRDefault="003501BF" w:rsidP="00DB364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64B" w:rsidRPr="00A579F3" w:rsidRDefault="003501BF" w:rsidP="00DB364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64B" w:rsidRPr="00A579F3" w:rsidRDefault="003501BF" w:rsidP="00DB364B">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DB364B" w:rsidRDefault="00FB6C2F" w:rsidP="00DB364B">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DB364B" w:rsidRDefault="00457EF4" w:rsidP="00DB364B">
          <w:pPr>
            <w:pStyle w:val="NoSpacing"/>
            <w:rPr>
              <w:rFonts w:ascii="Arial" w:hAnsi="Arial" w:cs="Arial"/>
              <w:b/>
              <w:sz w:val="24"/>
              <w:szCs w:val="24"/>
            </w:rPr>
          </w:pPr>
          <w:r>
            <w:rPr>
              <w:rFonts w:ascii="Arial" w:hAnsi="Arial" w:cs="Arial"/>
              <w:b/>
              <w:sz w:val="24"/>
              <w:szCs w:val="24"/>
            </w:rPr>
            <w:t xml:space="preserve"> </w:t>
          </w:r>
        </w:p>
      </w:sdtContent>
    </w:sdt>
    <w:p w:rsidR="00DB364B" w:rsidRPr="00FE6A36" w:rsidRDefault="003501BF" w:rsidP="00DB36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DB364B" w:rsidRPr="00B82BD7" w:rsidRDefault="00457EF4" w:rsidP="00DB364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FE6A36" w:rsidRDefault="003501BF" w:rsidP="00DB364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DB364B" w:rsidRPr="00B82BD7" w:rsidRDefault="00457EF4" w:rsidP="00DB364B">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DB364B" w:rsidRDefault="003501BF" w:rsidP="00DB364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DB364B" w:rsidRPr="00457EF4" w:rsidRDefault="00457EF4" w:rsidP="00DB364B">
          <w:pPr>
            <w:spacing w:after="0"/>
            <w:ind w:firstLine="720"/>
            <w:rPr>
              <w:rFonts w:ascii="Arial" w:hAnsi="Arial" w:cs="Arial"/>
              <w:sz w:val="24"/>
              <w:szCs w:val="24"/>
            </w:rPr>
          </w:pPr>
          <w:r w:rsidRPr="00457EF4">
            <w:rPr>
              <w:rFonts w:ascii="Arial" w:hAnsi="Arial" w:cs="Arial"/>
              <w:sz w:val="24"/>
              <w:szCs w:val="24"/>
            </w:rPr>
            <w:t>N</w:t>
          </w:r>
          <w:r>
            <w:rPr>
              <w:rFonts w:ascii="Arial" w:hAnsi="Arial" w:cs="Arial"/>
              <w:sz w:val="24"/>
              <w:szCs w:val="24"/>
            </w:rPr>
            <w:t>u</w:t>
          </w:r>
          <w:r w:rsidRPr="00457EF4">
            <w:rPr>
              <w:rFonts w:ascii="Arial" w:hAnsi="Arial" w:cs="Arial"/>
              <w:sz w:val="24"/>
              <w:szCs w:val="24"/>
            </w:rPr>
            <w:t xml:space="preserve">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DB364B" w:rsidRPr="000768B9" w:rsidTr="00DB364B">
            <w:tc>
              <w:tcPr>
                <w:tcW w:w="1072"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64B" w:rsidRPr="000768B9" w:rsidTr="00DB364B">
            <w:tc>
              <w:tcPr>
                <w:tcW w:w="1072"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2144"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2144"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429"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429"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787"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r>
        </w:tbl>
        <w:p w:rsidR="00DB364B" w:rsidRPr="00FF731C" w:rsidRDefault="00FB6C2F" w:rsidP="00DB364B">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DB364B" w:rsidRPr="00B82BD7" w:rsidRDefault="00457EF4" w:rsidP="00DB364B">
          <w:pPr>
            <w:pStyle w:val="NoSpacing"/>
            <w:rPr>
              <w:rFonts w:ascii="Arial" w:hAnsi="Arial" w:cs="Arial"/>
              <w:sz w:val="24"/>
              <w:szCs w:val="24"/>
            </w:rPr>
          </w:pPr>
          <w:r>
            <w:rPr>
              <w:rFonts w:ascii="Arial" w:hAnsi="Arial" w:cs="Arial"/>
              <w:sz w:val="24"/>
              <w:szCs w:val="24"/>
            </w:rPr>
            <w:t xml:space="preserve"> </w:t>
          </w:r>
        </w:p>
      </w:sdtContent>
    </w:sdt>
    <w:p w:rsidR="00DB364B" w:rsidRDefault="003501BF" w:rsidP="00DB364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DB364B" w:rsidRPr="00B82BD7" w:rsidRDefault="00457EF4" w:rsidP="00DB364B">
          <w:pPr>
            <w:pStyle w:val="NoSpacing"/>
            <w:ind w:left="720"/>
            <w:rPr>
              <w:rFonts w:ascii="Arial" w:hAnsi="Arial" w:cs="Arial"/>
              <w:sz w:val="24"/>
              <w:szCs w:val="24"/>
            </w:rPr>
          </w:pPr>
          <w:r w:rsidRPr="00457EF4">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B364B" w:rsidRPr="000768B9" w:rsidTr="00DB364B">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64B" w:rsidRPr="000768B9" w:rsidTr="00DB364B">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r>
        </w:tbl>
        <w:p w:rsidR="00DB364B" w:rsidRDefault="00FB6C2F" w:rsidP="00DB364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B364B" w:rsidRDefault="003501BF" w:rsidP="00DB364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DB364B" w:rsidRPr="00010A8C" w:rsidRDefault="00457EF4" w:rsidP="00DB364B">
          <w:pPr>
            <w:pStyle w:val="NoSpacing"/>
            <w:rPr>
              <w:rFonts w:ascii="Arial" w:hAnsi="Arial" w:cs="Arial"/>
              <w:sz w:val="24"/>
              <w:szCs w:val="24"/>
            </w:rPr>
          </w:pPr>
          <w:r w:rsidRPr="00457EF4">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DB364B" w:rsidRPr="000768B9" w:rsidTr="00DB364B">
            <w:tc>
              <w:tcPr>
                <w:tcW w:w="2001"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64B" w:rsidRPr="000768B9" w:rsidTr="00DB364B">
            <w:tc>
              <w:tcPr>
                <w:tcW w:w="2001"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2001"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2001"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2001"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2001"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r>
        </w:tbl>
        <w:p w:rsidR="00DB364B" w:rsidRDefault="00FB6C2F" w:rsidP="00DB364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B364B" w:rsidRDefault="003501BF" w:rsidP="00DB364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DB364B" w:rsidRPr="00010A8C" w:rsidRDefault="00457EF4" w:rsidP="00DB364B">
          <w:pPr>
            <w:pStyle w:val="NoSpacing"/>
            <w:rPr>
              <w:rFonts w:ascii="Arial" w:hAnsi="Arial" w:cs="Arial"/>
              <w:sz w:val="24"/>
              <w:szCs w:val="24"/>
            </w:rPr>
          </w:pPr>
          <w:r w:rsidRPr="00457EF4">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B364B" w:rsidRPr="000768B9" w:rsidTr="00DB364B">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B364B" w:rsidRPr="000768B9" w:rsidRDefault="003501BF" w:rsidP="00DB36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64B" w:rsidRPr="000768B9" w:rsidTr="00DB364B">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c>
              <w:tcPr>
                <w:tcW w:w="1668" w:type="dxa"/>
                <w:shd w:val="clear" w:color="auto" w:fill="auto"/>
              </w:tcPr>
              <w:p w:rsidR="00DB364B" w:rsidRPr="000768B9" w:rsidRDefault="00DB364B" w:rsidP="00DB364B">
                <w:pPr>
                  <w:pStyle w:val="NoSpacing"/>
                  <w:spacing w:before="40" w:line="360" w:lineRule="auto"/>
                  <w:jc w:val="center"/>
                  <w:rPr>
                    <w:rFonts w:ascii="Arial" w:hAnsi="Arial" w:cs="Arial"/>
                    <w:sz w:val="20"/>
                    <w:szCs w:val="24"/>
                  </w:rPr>
                </w:pPr>
              </w:p>
            </w:tc>
          </w:tr>
        </w:tbl>
        <w:p w:rsidR="00DB364B" w:rsidRDefault="00FB6C2F" w:rsidP="00DB364B">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DB364B" w:rsidRDefault="0026466C" w:rsidP="00DB364B">
          <w:pPr>
            <w:spacing w:after="0"/>
            <w:rPr>
              <w:rFonts w:ascii="Arial" w:hAnsi="Arial" w:cs="Arial"/>
              <w:lang w:val="ro-RO"/>
            </w:rPr>
          </w:pPr>
          <w:r>
            <w:rPr>
              <w:rFonts w:ascii="Arial" w:hAnsi="Arial" w:cs="Arial"/>
              <w:lang w:val="ro-RO"/>
            </w:rPr>
            <w:t xml:space="preserve"> </w:t>
          </w:r>
        </w:p>
      </w:sdtContent>
    </w:sdt>
    <w:p w:rsidR="00DB364B" w:rsidRDefault="00DB364B" w:rsidP="00DB364B">
      <w:pPr>
        <w:spacing w:after="0"/>
        <w:rPr>
          <w:rFonts w:ascii="Arial" w:hAnsi="Arial" w:cs="Arial"/>
          <w:lang w:val="ro-RO"/>
        </w:rPr>
      </w:pPr>
    </w:p>
    <w:p w:rsidR="00DB364B" w:rsidRDefault="00DB364B" w:rsidP="00DB364B">
      <w:pPr>
        <w:spacing w:after="0"/>
        <w:rPr>
          <w:rFonts w:ascii="Arial" w:hAnsi="Arial" w:cs="Arial"/>
          <w:lang w:val="ro-RO"/>
        </w:rPr>
      </w:pPr>
    </w:p>
    <w:p w:rsidR="00DB364B" w:rsidRPr="005B0C50" w:rsidRDefault="003501BF" w:rsidP="00DB364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DB364B" w:rsidRPr="00010A8C" w:rsidRDefault="00457EF4" w:rsidP="00DB364B">
          <w:pPr>
            <w:spacing w:after="0"/>
            <w:rPr>
              <w:rFonts w:ascii="Arial" w:hAnsi="Arial" w:cs="Arial"/>
              <w:lang w:val="ro-RO"/>
            </w:rPr>
          </w:pPr>
          <w:r>
            <w:rPr>
              <w:rFonts w:ascii="Arial" w:hAnsi="Arial" w:cs="Arial"/>
              <w:lang w:val="ro-RO"/>
            </w:rPr>
            <w:t xml:space="preserve"> </w:t>
          </w:r>
        </w:p>
      </w:sdtContent>
    </w:sdt>
    <w:p w:rsidR="00DB364B" w:rsidRPr="00FE6A36" w:rsidRDefault="003501BF" w:rsidP="00DB36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DB364B" w:rsidRPr="00010A8C" w:rsidRDefault="00457EF4" w:rsidP="00DB364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Default="003501BF" w:rsidP="00DB364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DB364B" w:rsidRPr="00010A8C" w:rsidRDefault="00457EF4" w:rsidP="00DB364B">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013DA" w:rsidRPr="00F013DA" w:rsidTr="00F013DA">
            <w:trPr>
              <w:cantSplit/>
              <w:trHeight w:val="1701"/>
            </w:trPr>
            <w:tc>
              <w:tcPr>
                <w:tcW w:w="839" w:type="dxa"/>
                <w:shd w:val="clear" w:color="auto" w:fill="C0C0C0"/>
                <w:vAlign w:val="center"/>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b/>
                    <w:sz w:val="20"/>
                    <w:szCs w:val="24"/>
                    <w:lang w:val="ro-RO"/>
                  </w:rPr>
                </w:pPr>
                <w:r w:rsidRPr="00F013DA">
                  <w:rPr>
                    <w:rFonts w:ascii="Arial" w:eastAsia="Times New Roman" w:hAnsi="Arial" w:cs="Arial"/>
                    <w:b/>
                    <w:sz w:val="20"/>
                    <w:szCs w:val="24"/>
                    <w:lang w:val="ro-RO"/>
                  </w:rPr>
                  <w:t>Cod deșeu</w:t>
                </w:r>
              </w:p>
            </w:tc>
            <w:tc>
              <w:tcPr>
                <w:tcW w:w="2307" w:type="dxa"/>
                <w:shd w:val="clear" w:color="auto" w:fill="C0C0C0"/>
                <w:vAlign w:val="center"/>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b/>
                    <w:sz w:val="20"/>
                    <w:szCs w:val="24"/>
                    <w:lang w:val="ro-RO"/>
                  </w:rPr>
                </w:pPr>
                <w:r w:rsidRPr="00F013DA">
                  <w:rPr>
                    <w:rFonts w:ascii="Arial" w:eastAsia="Times New Roman" w:hAnsi="Arial" w:cs="Arial"/>
                    <w:b/>
                    <w:sz w:val="20"/>
                    <w:szCs w:val="24"/>
                    <w:lang w:val="ro-RO"/>
                  </w:rPr>
                  <w:t>Denumire deșeu</w:t>
                </w:r>
              </w:p>
            </w:tc>
            <w:tc>
              <w:tcPr>
                <w:tcW w:w="1258" w:type="dxa"/>
                <w:shd w:val="clear" w:color="auto" w:fill="C0C0C0"/>
                <w:vAlign w:val="center"/>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b/>
                    <w:sz w:val="20"/>
                    <w:szCs w:val="24"/>
                    <w:lang w:val="ro-RO"/>
                  </w:rPr>
                </w:pPr>
                <w:r w:rsidRPr="00F013D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013DA" w:rsidRPr="00F013DA" w:rsidRDefault="00F013DA" w:rsidP="00F013D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013DA">
                  <w:rPr>
                    <w:rFonts w:ascii="Arial" w:eastAsia="Times New Roman" w:hAnsi="Arial" w:cs="Arial"/>
                    <w:b/>
                    <w:sz w:val="20"/>
                    <w:szCs w:val="24"/>
                    <w:lang w:val="ro-RO"/>
                  </w:rPr>
                  <w:t>Cantitate</w:t>
                </w:r>
              </w:p>
            </w:tc>
            <w:tc>
              <w:tcPr>
                <w:tcW w:w="1048" w:type="dxa"/>
                <w:shd w:val="clear" w:color="auto" w:fill="C0C0C0"/>
                <w:vAlign w:val="center"/>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b/>
                    <w:sz w:val="20"/>
                    <w:szCs w:val="24"/>
                    <w:lang w:val="ro-RO"/>
                  </w:rPr>
                </w:pPr>
                <w:r w:rsidRPr="00F013DA">
                  <w:rPr>
                    <w:rFonts w:ascii="Arial" w:eastAsia="Times New Roman" w:hAnsi="Arial" w:cs="Arial"/>
                    <w:b/>
                    <w:sz w:val="20"/>
                    <w:szCs w:val="24"/>
                    <w:lang w:val="ro-RO"/>
                  </w:rPr>
                  <w:t>UM</w:t>
                </w:r>
              </w:p>
            </w:tc>
            <w:tc>
              <w:tcPr>
                <w:tcW w:w="1153" w:type="dxa"/>
                <w:shd w:val="clear" w:color="auto" w:fill="C0C0C0"/>
                <w:vAlign w:val="center"/>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b/>
                    <w:sz w:val="20"/>
                    <w:szCs w:val="24"/>
                    <w:lang w:val="ro-RO"/>
                  </w:rPr>
                </w:pPr>
                <w:r w:rsidRPr="00F013D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013DA" w:rsidRPr="00F013DA" w:rsidRDefault="00F013DA" w:rsidP="00F013D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013DA">
                  <w:rPr>
                    <w:rFonts w:ascii="Arial" w:eastAsia="Times New Roman" w:hAnsi="Arial" w:cs="Arial"/>
                    <w:b/>
                    <w:sz w:val="20"/>
                    <w:szCs w:val="24"/>
                    <w:lang w:val="ro-RO"/>
                  </w:rPr>
                  <w:t>Cod operațiune</w:t>
                </w:r>
              </w:p>
            </w:tc>
            <w:tc>
              <w:tcPr>
                <w:tcW w:w="1468" w:type="dxa"/>
                <w:shd w:val="clear" w:color="auto" w:fill="C0C0C0"/>
                <w:vAlign w:val="center"/>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b/>
                    <w:sz w:val="20"/>
                    <w:szCs w:val="24"/>
                    <w:lang w:val="ro-RO"/>
                  </w:rPr>
                </w:pPr>
                <w:r w:rsidRPr="00F013DA">
                  <w:rPr>
                    <w:rFonts w:ascii="Arial" w:eastAsia="Times New Roman" w:hAnsi="Arial" w:cs="Arial"/>
                    <w:b/>
                    <w:sz w:val="20"/>
                    <w:szCs w:val="24"/>
                    <w:lang w:val="ro-RO"/>
                  </w:rPr>
                  <w:t>Denumire operațiune</w:t>
                </w:r>
              </w:p>
            </w:tc>
          </w:tr>
          <w:tr w:rsidR="00F013DA" w:rsidRPr="00F013DA" w:rsidTr="00F013DA">
            <w:tc>
              <w:tcPr>
                <w:tcW w:w="83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03 01 05</w:t>
                </w:r>
              </w:p>
            </w:tc>
            <w:tc>
              <w:tcPr>
                <w:tcW w:w="2307"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fabricare mobila</w:t>
                </w:r>
              </w:p>
            </w:tc>
            <w:tc>
              <w:tcPr>
                <w:tcW w:w="944"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50,00</w:t>
                </w:r>
              </w:p>
            </w:tc>
            <w:tc>
              <w:tcPr>
                <w:tcW w:w="104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Kilogram/luna</w:t>
                </w:r>
              </w:p>
            </w:tc>
            <w:tc>
              <w:tcPr>
                <w:tcW w:w="1153"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Valorificare</w:t>
                </w:r>
              </w:p>
            </w:tc>
            <w:tc>
              <w:tcPr>
                <w:tcW w:w="62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R 12</w:t>
                </w:r>
              </w:p>
            </w:tc>
            <w:tc>
              <w:tcPr>
                <w:tcW w:w="146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Schimb de deseuri in vederea efectuarii oricareia dintre operatiile numerotate de la R1 la R11</w:t>
                </w:r>
              </w:p>
            </w:tc>
          </w:tr>
          <w:tr w:rsidR="00F013DA" w:rsidRPr="00F013DA" w:rsidTr="00F013DA">
            <w:tc>
              <w:tcPr>
                <w:tcW w:w="83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15 01 01</w:t>
                </w:r>
              </w:p>
            </w:tc>
            <w:tc>
              <w:tcPr>
                <w:tcW w:w="2307"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ambalaje ele hârtie si carton</w:t>
                </w:r>
              </w:p>
            </w:tc>
            <w:tc>
              <w:tcPr>
                <w:tcW w:w="125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intreg amplasamentul</w:t>
                </w:r>
              </w:p>
            </w:tc>
            <w:tc>
              <w:tcPr>
                <w:tcW w:w="944"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0,50</w:t>
                </w:r>
              </w:p>
            </w:tc>
            <w:tc>
              <w:tcPr>
                <w:tcW w:w="104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Kilogram/luna</w:t>
                </w:r>
              </w:p>
            </w:tc>
            <w:tc>
              <w:tcPr>
                <w:tcW w:w="1153"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Valorificare</w:t>
                </w:r>
              </w:p>
            </w:tc>
            <w:tc>
              <w:tcPr>
                <w:tcW w:w="62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R 12</w:t>
                </w:r>
              </w:p>
            </w:tc>
            <w:tc>
              <w:tcPr>
                <w:tcW w:w="146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Schimb de deseuri in vederea efectuarii oricareia dintre operatiile numerotate de la R1 la R11</w:t>
                </w:r>
              </w:p>
            </w:tc>
          </w:tr>
          <w:tr w:rsidR="00F013DA" w:rsidRPr="00F013DA" w:rsidTr="00F013DA">
            <w:tc>
              <w:tcPr>
                <w:tcW w:w="83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15 01 02</w:t>
                </w:r>
              </w:p>
            </w:tc>
            <w:tc>
              <w:tcPr>
                <w:tcW w:w="2307"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ambalaje de materiale plastice</w:t>
                </w:r>
              </w:p>
            </w:tc>
            <w:tc>
              <w:tcPr>
                <w:tcW w:w="125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intreg amplasamentul</w:t>
                </w:r>
              </w:p>
            </w:tc>
            <w:tc>
              <w:tcPr>
                <w:tcW w:w="944"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0,60</w:t>
                </w:r>
              </w:p>
            </w:tc>
            <w:tc>
              <w:tcPr>
                <w:tcW w:w="104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Kilogram/luna</w:t>
                </w:r>
              </w:p>
            </w:tc>
            <w:tc>
              <w:tcPr>
                <w:tcW w:w="1153"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Valorificare</w:t>
                </w:r>
              </w:p>
            </w:tc>
            <w:tc>
              <w:tcPr>
                <w:tcW w:w="62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R 12</w:t>
                </w:r>
              </w:p>
            </w:tc>
            <w:tc>
              <w:tcPr>
                <w:tcW w:w="146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 xml:space="preserve">Schimb de deseuri in vederea </w:t>
                </w:r>
                <w:r w:rsidRPr="00F013DA">
                  <w:rPr>
                    <w:rFonts w:ascii="Arial" w:eastAsia="Times New Roman" w:hAnsi="Arial" w:cs="Arial"/>
                    <w:sz w:val="20"/>
                    <w:szCs w:val="24"/>
                    <w:lang w:val="ro-RO"/>
                  </w:rPr>
                  <w:lastRenderedPageBreak/>
                  <w:t>efectuarii oricareia dintre operatiile numerotate de la R1 la R11</w:t>
                </w:r>
              </w:p>
            </w:tc>
          </w:tr>
          <w:tr w:rsidR="00F013DA" w:rsidRPr="00F013DA" w:rsidTr="00F013DA">
            <w:tc>
              <w:tcPr>
                <w:tcW w:w="83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lastRenderedPageBreak/>
                  <w:t>15 01 10*</w:t>
                </w:r>
              </w:p>
            </w:tc>
            <w:tc>
              <w:tcPr>
                <w:tcW w:w="2307"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ambalaje de la substantele/preparatele chimice periculoase</w:t>
                </w:r>
              </w:p>
            </w:tc>
            <w:tc>
              <w:tcPr>
                <w:tcW w:w="944"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0,005</w:t>
                </w:r>
              </w:p>
            </w:tc>
            <w:tc>
              <w:tcPr>
                <w:tcW w:w="104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Kilogram/luna</w:t>
                </w:r>
              </w:p>
            </w:tc>
            <w:tc>
              <w:tcPr>
                <w:tcW w:w="1153"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Eliminare</w:t>
                </w:r>
              </w:p>
            </w:tc>
            <w:tc>
              <w:tcPr>
                <w:tcW w:w="62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D 10</w:t>
                </w:r>
              </w:p>
            </w:tc>
            <w:tc>
              <w:tcPr>
                <w:tcW w:w="146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Incinerarea pe sol</w:t>
                </w:r>
              </w:p>
            </w:tc>
          </w:tr>
          <w:tr w:rsidR="00F013DA" w:rsidRPr="00F013DA" w:rsidTr="00F013DA">
            <w:tc>
              <w:tcPr>
                <w:tcW w:w="83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20 01 21*</w:t>
                </w:r>
              </w:p>
            </w:tc>
            <w:tc>
              <w:tcPr>
                <w:tcW w:w="2307"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tuburi fluorescente si alte deseuri cu continut de mercur</w:t>
                </w:r>
              </w:p>
            </w:tc>
            <w:tc>
              <w:tcPr>
                <w:tcW w:w="125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intreg amplasamentul</w:t>
                </w:r>
              </w:p>
            </w:tc>
            <w:tc>
              <w:tcPr>
                <w:tcW w:w="944"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1,00</w:t>
                </w:r>
              </w:p>
            </w:tc>
            <w:tc>
              <w:tcPr>
                <w:tcW w:w="104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Bucati/an</w:t>
                </w:r>
              </w:p>
            </w:tc>
            <w:tc>
              <w:tcPr>
                <w:tcW w:w="1153"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Valorificare</w:t>
                </w:r>
              </w:p>
            </w:tc>
            <w:tc>
              <w:tcPr>
                <w:tcW w:w="62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R 12</w:t>
                </w:r>
              </w:p>
            </w:tc>
            <w:tc>
              <w:tcPr>
                <w:tcW w:w="146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Schimb de deseuri in vederea efectuarii oricareia dintre operatiile numerotate de la R1 la R11</w:t>
                </w:r>
              </w:p>
            </w:tc>
          </w:tr>
          <w:tr w:rsidR="00F013DA" w:rsidRPr="00F013DA" w:rsidTr="00F013DA">
            <w:tc>
              <w:tcPr>
                <w:tcW w:w="83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20 01 40</w:t>
                </w:r>
              </w:p>
            </w:tc>
            <w:tc>
              <w:tcPr>
                <w:tcW w:w="2307"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metale</w:t>
                </w:r>
              </w:p>
            </w:tc>
            <w:tc>
              <w:tcPr>
                <w:tcW w:w="125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intretinere utilaje</w:t>
                </w:r>
              </w:p>
            </w:tc>
            <w:tc>
              <w:tcPr>
                <w:tcW w:w="944"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0,001</w:t>
                </w:r>
              </w:p>
            </w:tc>
            <w:tc>
              <w:tcPr>
                <w:tcW w:w="104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Kilogram/luna</w:t>
                </w:r>
              </w:p>
            </w:tc>
            <w:tc>
              <w:tcPr>
                <w:tcW w:w="1153"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Valorificare</w:t>
                </w:r>
              </w:p>
            </w:tc>
            <w:tc>
              <w:tcPr>
                <w:tcW w:w="62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R 12</w:t>
                </w:r>
              </w:p>
            </w:tc>
            <w:tc>
              <w:tcPr>
                <w:tcW w:w="146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Schimb de deseuri in vederea efectuarii oricareia dintre operatiile numerotate de la R1 la R11</w:t>
                </w:r>
              </w:p>
            </w:tc>
          </w:tr>
          <w:tr w:rsidR="00F013DA" w:rsidRPr="00F013DA" w:rsidTr="00F013DA">
            <w:tc>
              <w:tcPr>
                <w:tcW w:w="83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20 03 01</w:t>
                </w:r>
              </w:p>
            </w:tc>
            <w:tc>
              <w:tcPr>
                <w:tcW w:w="2307"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deseuri municipale amestecate</w:t>
                </w:r>
              </w:p>
            </w:tc>
            <w:tc>
              <w:tcPr>
                <w:tcW w:w="125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intreg amplasamentul</w:t>
                </w:r>
              </w:p>
            </w:tc>
            <w:tc>
              <w:tcPr>
                <w:tcW w:w="944"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1,00</w:t>
                </w:r>
              </w:p>
            </w:tc>
            <w:tc>
              <w:tcPr>
                <w:tcW w:w="104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Metri cubi/luna</w:t>
                </w:r>
              </w:p>
            </w:tc>
            <w:tc>
              <w:tcPr>
                <w:tcW w:w="1153"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Eliminare</w:t>
                </w:r>
              </w:p>
            </w:tc>
            <w:tc>
              <w:tcPr>
                <w:tcW w:w="629"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D 1</w:t>
                </w:r>
              </w:p>
            </w:tc>
            <w:tc>
              <w:tcPr>
                <w:tcW w:w="1468" w:type="dxa"/>
                <w:shd w:val="clear" w:color="auto" w:fill="auto"/>
              </w:tcPr>
              <w:p w:rsidR="00F013DA" w:rsidRPr="00F013DA" w:rsidRDefault="00F013DA" w:rsidP="00F013DA">
                <w:pPr>
                  <w:autoSpaceDE w:val="0"/>
                  <w:autoSpaceDN w:val="0"/>
                  <w:adjustRightInd w:val="0"/>
                  <w:spacing w:before="40" w:after="0" w:line="240" w:lineRule="auto"/>
                  <w:jc w:val="center"/>
                  <w:rPr>
                    <w:rFonts w:ascii="Arial" w:eastAsia="Times New Roman" w:hAnsi="Arial" w:cs="Arial"/>
                    <w:sz w:val="20"/>
                    <w:szCs w:val="24"/>
                    <w:lang w:val="ro-RO"/>
                  </w:rPr>
                </w:pPr>
                <w:r w:rsidRPr="00F013DA">
                  <w:rPr>
                    <w:rFonts w:ascii="Arial" w:eastAsia="Times New Roman" w:hAnsi="Arial" w:cs="Arial"/>
                    <w:sz w:val="20"/>
                    <w:szCs w:val="24"/>
                    <w:lang w:val="ro-RO"/>
                  </w:rPr>
                  <w:t>Depozitarea pe sol si in sol (de exemplu, depozite si altele asemenea)</w:t>
                </w:r>
              </w:p>
            </w:tc>
          </w:tr>
        </w:tbl>
        <w:p w:rsidR="00DB364B" w:rsidRPr="004D6388" w:rsidRDefault="00FB6C2F" w:rsidP="00F013D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DB364B" w:rsidRPr="00010A8C" w:rsidRDefault="00457EF4" w:rsidP="00DB364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CB2B4B" w:rsidRDefault="003501BF" w:rsidP="00DB364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B364B" w:rsidRDefault="00457EF4" w:rsidP="00DB364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7A69B0">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DB364B" w:rsidRPr="008A2286" w:rsidTr="00DB364B">
            <w:trPr>
              <w:cantSplit/>
              <w:trHeight w:val="1701"/>
            </w:trPr>
            <w:tc>
              <w:tcPr>
                <w:tcW w:w="1040"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B364B" w:rsidRPr="008A2286" w:rsidRDefault="003501BF" w:rsidP="00DB364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B364B" w:rsidRPr="008A2286" w:rsidRDefault="003501BF" w:rsidP="00DB364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B364B" w:rsidRPr="008A2286" w:rsidTr="00DB364B">
            <w:tc>
              <w:tcPr>
                <w:tcW w:w="1040"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lang w:val="es-ES"/>
                  </w:rPr>
                </w:pPr>
              </w:p>
            </w:tc>
          </w:tr>
        </w:tbl>
        <w:p w:rsidR="00DB364B" w:rsidRPr="007466E3" w:rsidRDefault="00FB6C2F" w:rsidP="00DB364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B364B" w:rsidRPr="000D07FE" w:rsidRDefault="003501BF" w:rsidP="00DB36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7A69B0" w:rsidRPr="007A69B0">
            <w:rPr>
              <w:rFonts w:ascii="Arial" w:hAnsi="Arial" w:cs="Arial"/>
              <w:sz w:val="24"/>
              <w:szCs w:val="24"/>
            </w:rPr>
            <w:t>-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DB364B" w:rsidRPr="00EF1AF4" w:rsidTr="00DB364B">
            <w:trPr>
              <w:cantSplit/>
              <w:trHeight w:val="1701"/>
            </w:trPr>
            <w:tc>
              <w:tcPr>
                <w:tcW w:w="1026" w:type="dxa"/>
                <w:shd w:val="clear" w:color="auto" w:fill="C0C0C0"/>
                <w:vAlign w:val="center"/>
              </w:tcPr>
              <w:p w:rsidR="00DB364B" w:rsidRPr="00EF1AF4" w:rsidRDefault="003501BF" w:rsidP="00DB36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B364B" w:rsidRPr="00EF1AF4" w:rsidRDefault="003501BF" w:rsidP="00DB36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B364B" w:rsidRPr="00EF1AF4" w:rsidRDefault="003501BF" w:rsidP="00DB364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B364B" w:rsidRPr="00EF1AF4" w:rsidRDefault="003501BF" w:rsidP="00DB36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B364B" w:rsidRPr="00EF1AF4" w:rsidRDefault="003501BF" w:rsidP="00DB36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B364B" w:rsidRPr="00EF1AF4" w:rsidRDefault="003501BF" w:rsidP="00DB364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B364B" w:rsidRPr="00EF1AF4" w:rsidRDefault="003501BF" w:rsidP="00DB36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B364B" w:rsidRPr="00EF1AF4" w:rsidTr="00DB364B">
            <w:tc>
              <w:tcPr>
                <w:tcW w:w="1026" w:type="dxa"/>
                <w:shd w:val="clear" w:color="auto" w:fill="auto"/>
              </w:tcPr>
              <w:p w:rsidR="00DB364B" w:rsidRPr="00EF1AF4" w:rsidRDefault="003501BF" w:rsidP="00DB36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lastRenderedPageBreak/>
                  <w:t xml:space="preserve"> </w:t>
                </w:r>
              </w:p>
            </w:tc>
            <w:tc>
              <w:tcPr>
                <w:tcW w:w="2822" w:type="dxa"/>
                <w:shd w:val="clear" w:color="auto" w:fill="auto"/>
              </w:tcPr>
              <w:p w:rsidR="00DB364B" w:rsidRPr="00EF1AF4" w:rsidRDefault="003501BF" w:rsidP="00DB36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B364B" w:rsidRPr="00EF1AF4" w:rsidRDefault="003501BF" w:rsidP="00DB36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B364B" w:rsidRPr="00EF1AF4" w:rsidRDefault="003501BF" w:rsidP="00DB36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B364B" w:rsidRPr="00EF1AF4" w:rsidRDefault="003501BF" w:rsidP="00DB36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B364B" w:rsidRPr="00EF1AF4" w:rsidRDefault="003501BF" w:rsidP="00DB36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B364B" w:rsidRPr="00EF1AF4" w:rsidRDefault="003501BF" w:rsidP="00DB36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B364B" w:rsidRPr="000D07FE" w:rsidRDefault="00FB6C2F" w:rsidP="00DB364B">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B364B" w:rsidRPr="000D07FE" w:rsidRDefault="003501BF" w:rsidP="00DB36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457EF4" w:rsidRPr="00457EF4">
            <w:t xml:space="preserve"> </w:t>
          </w:r>
          <w:r w:rsidR="00457EF4">
            <w:t>-</w:t>
          </w:r>
          <w:r w:rsidR="00457EF4" w:rsidRPr="00457EF4">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64B" w:rsidRPr="002248C9" w:rsidTr="00DB364B">
            <w:tc>
              <w:tcPr>
                <w:tcW w:w="4002" w:type="dxa"/>
                <w:shd w:val="clear" w:color="auto" w:fill="C0C0C0"/>
                <w:vAlign w:val="center"/>
              </w:tcPr>
              <w:p w:rsidR="00DB364B" w:rsidRPr="002248C9" w:rsidRDefault="003501BF" w:rsidP="00DB36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B364B" w:rsidRPr="002248C9" w:rsidRDefault="003501BF" w:rsidP="00DB36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B364B" w:rsidRPr="002248C9" w:rsidTr="00DB364B">
            <w:tc>
              <w:tcPr>
                <w:tcW w:w="4002" w:type="dxa"/>
                <w:shd w:val="clear" w:color="auto" w:fill="auto"/>
              </w:tcPr>
              <w:p w:rsidR="00DB364B" w:rsidRPr="002248C9" w:rsidRDefault="003501BF" w:rsidP="00DB36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B364B" w:rsidRPr="002248C9" w:rsidRDefault="003501BF" w:rsidP="00DB36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B364B" w:rsidRDefault="00FB6C2F" w:rsidP="00DB364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B364B" w:rsidRDefault="003501BF" w:rsidP="00DB36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457EF4" w:rsidRPr="00457EF4">
            <w:rPr>
              <w:rFonts w:ascii="Arial" w:hAnsi="Arial" w:cs="Arial"/>
              <w:sz w:val="24"/>
              <w:szCs w:val="24"/>
            </w:rPr>
            <w:t xml:space="preserve"> -Nu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64B" w:rsidRPr="002248C9" w:rsidTr="00DB364B">
            <w:tc>
              <w:tcPr>
                <w:tcW w:w="4002" w:type="dxa"/>
                <w:shd w:val="clear" w:color="auto" w:fill="C0C0C0"/>
                <w:vAlign w:val="center"/>
              </w:tcPr>
              <w:p w:rsidR="00DB364B" w:rsidRPr="002248C9" w:rsidRDefault="003501BF" w:rsidP="00DB36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B364B" w:rsidRPr="002248C9" w:rsidRDefault="003501BF" w:rsidP="00DB36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B364B" w:rsidRPr="002248C9" w:rsidTr="00DB364B">
            <w:tc>
              <w:tcPr>
                <w:tcW w:w="4002" w:type="dxa"/>
                <w:shd w:val="clear" w:color="auto" w:fill="auto"/>
              </w:tcPr>
              <w:p w:rsidR="00DB364B" w:rsidRPr="002248C9" w:rsidRDefault="003501BF" w:rsidP="00DB36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B364B" w:rsidRPr="002248C9" w:rsidRDefault="003501BF" w:rsidP="00DB36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B364B" w:rsidRDefault="00FB6C2F" w:rsidP="00DB364B">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DB364B" w:rsidRPr="00C329F1" w:rsidRDefault="007A69B0" w:rsidP="00DB364B">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DB364B" w:rsidRPr="00CB2B4B" w:rsidRDefault="003501BF" w:rsidP="00DB364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DB364B" w:rsidRPr="00903EAE" w:rsidRDefault="00457EF4" w:rsidP="00DB364B">
          <w:pPr>
            <w:autoSpaceDE w:val="0"/>
            <w:autoSpaceDN w:val="0"/>
            <w:adjustRightInd w:val="0"/>
            <w:spacing w:after="0" w:line="240" w:lineRule="auto"/>
            <w:ind w:firstLine="360"/>
            <w:jc w:val="both"/>
            <w:rPr>
              <w:rFonts w:ascii="Arial" w:hAnsi="Arial" w:cs="Arial"/>
              <w:lang w:val="es-ES"/>
            </w:rPr>
          </w:pPr>
          <w:r w:rsidRPr="00457EF4">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DB364B" w:rsidRPr="008A2286" w:rsidTr="00DB364B">
            <w:tc>
              <w:tcPr>
                <w:tcW w:w="1715"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B364B" w:rsidRPr="008A2286" w:rsidRDefault="003501BF" w:rsidP="00DB36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B364B" w:rsidRPr="008A2286" w:rsidTr="00DB364B">
            <w:tc>
              <w:tcPr>
                <w:tcW w:w="1715"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B364B" w:rsidRPr="008A2286" w:rsidRDefault="00DB364B" w:rsidP="00DB364B">
                <w:pPr>
                  <w:autoSpaceDE w:val="0"/>
                  <w:autoSpaceDN w:val="0"/>
                  <w:adjustRightInd w:val="0"/>
                  <w:spacing w:before="40" w:after="0" w:line="240" w:lineRule="auto"/>
                  <w:jc w:val="center"/>
                  <w:rPr>
                    <w:rFonts w:ascii="Arial" w:hAnsi="Arial" w:cs="Arial"/>
                    <w:sz w:val="20"/>
                    <w:szCs w:val="24"/>
                    <w:lang w:val="ro-RO"/>
                  </w:rPr>
                </w:pPr>
              </w:p>
            </w:tc>
          </w:tr>
        </w:tbl>
        <w:p w:rsidR="00DB364B" w:rsidRPr="00D712BB" w:rsidRDefault="00FB6C2F" w:rsidP="00DB364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DB364B" w:rsidRPr="00010A8C" w:rsidRDefault="00457EF4" w:rsidP="00DB364B">
          <w:pPr>
            <w:spacing w:after="0"/>
            <w:rPr>
              <w:rFonts w:ascii="Arial" w:hAnsi="Arial" w:cs="Arial"/>
            </w:rPr>
          </w:pPr>
          <w:r>
            <w:rPr>
              <w:rFonts w:ascii="Arial" w:hAnsi="Arial" w:cs="Arial"/>
            </w:rPr>
            <w:t xml:space="preserve"> </w:t>
          </w:r>
        </w:p>
      </w:sdtContent>
    </w:sdt>
    <w:p w:rsidR="00DB364B" w:rsidRPr="00CB2B4B" w:rsidRDefault="003501BF" w:rsidP="00DB364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DB364B" w:rsidRDefault="00457EF4" w:rsidP="00DB364B">
          <w:pPr>
            <w:spacing w:after="0"/>
            <w:ind w:left="360"/>
            <w:rPr>
              <w:rFonts w:ascii="Arial" w:hAnsi="Arial" w:cs="Arial"/>
              <w:lang w:val="ro-RO"/>
            </w:rPr>
          </w:pPr>
          <w:r w:rsidRPr="00457EF4">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DB364B" w:rsidRPr="00E74820" w:rsidTr="00DB364B">
            <w:trPr>
              <w:cantSplit/>
              <w:trHeight w:val="1134"/>
            </w:trPr>
            <w:tc>
              <w:tcPr>
                <w:tcW w:w="1312" w:type="dxa"/>
                <w:shd w:val="clear" w:color="auto" w:fill="C0C0C0"/>
                <w:vAlign w:val="center"/>
              </w:tcPr>
              <w:p w:rsidR="00DB364B" w:rsidRPr="00E74820" w:rsidRDefault="003501BF" w:rsidP="00DB364B">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B364B" w:rsidRPr="00E74820" w:rsidRDefault="003501BF" w:rsidP="00DB364B">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B364B" w:rsidRPr="00E74820" w:rsidRDefault="003501BF" w:rsidP="00DB364B">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B364B" w:rsidRPr="00E74820" w:rsidRDefault="003501BF" w:rsidP="00DB364B">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B364B" w:rsidRPr="00E74820" w:rsidRDefault="003501BF" w:rsidP="00DB364B">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B364B" w:rsidRPr="00E74820" w:rsidRDefault="003501BF" w:rsidP="00DB364B">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B364B" w:rsidRPr="00E74820" w:rsidRDefault="003501BF" w:rsidP="00DB364B">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B364B" w:rsidRPr="00E74820" w:rsidTr="00DB364B">
            <w:tc>
              <w:tcPr>
                <w:tcW w:w="1312" w:type="dxa"/>
                <w:shd w:val="clear" w:color="auto" w:fill="auto"/>
              </w:tcPr>
              <w:p w:rsidR="00DB364B" w:rsidRPr="00E74820" w:rsidRDefault="00DB364B" w:rsidP="00DB364B">
                <w:pPr>
                  <w:spacing w:before="40" w:after="0" w:line="360" w:lineRule="auto"/>
                  <w:jc w:val="center"/>
                  <w:rPr>
                    <w:rFonts w:ascii="Arial" w:hAnsi="Arial" w:cs="Arial"/>
                    <w:sz w:val="20"/>
                    <w:lang w:val="ro-RO"/>
                  </w:rPr>
                </w:pPr>
              </w:p>
            </w:tc>
            <w:tc>
              <w:tcPr>
                <w:tcW w:w="1640" w:type="dxa"/>
                <w:shd w:val="clear" w:color="auto" w:fill="auto"/>
              </w:tcPr>
              <w:p w:rsidR="00DB364B" w:rsidRPr="00E74820" w:rsidRDefault="00DB364B" w:rsidP="00DB364B">
                <w:pPr>
                  <w:spacing w:before="40" w:after="0" w:line="360" w:lineRule="auto"/>
                  <w:jc w:val="center"/>
                  <w:rPr>
                    <w:rFonts w:ascii="Arial" w:hAnsi="Arial" w:cs="Arial"/>
                    <w:sz w:val="20"/>
                    <w:lang w:val="ro-RO"/>
                  </w:rPr>
                </w:pPr>
              </w:p>
            </w:tc>
            <w:tc>
              <w:tcPr>
                <w:tcW w:w="820" w:type="dxa"/>
                <w:shd w:val="clear" w:color="auto" w:fill="auto"/>
              </w:tcPr>
              <w:p w:rsidR="00DB364B" w:rsidRPr="00E74820" w:rsidRDefault="00DB364B" w:rsidP="00DB364B">
                <w:pPr>
                  <w:spacing w:before="40" w:after="0" w:line="360" w:lineRule="auto"/>
                  <w:jc w:val="center"/>
                  <w:rPr>
                    <w:rFonts w:ascii="Arial" w:hAnsi="Arial" w:cs="Arial"/>
                    <w:sz w:val="20"/>
                    <w:lang w:val="ro-RO"/>
                  </w:rPr>
                </w:pPr>
              </w:p>
            </w:tc>
            <w:tc>
              <w:tcPr>
                <w:tcW w:w="1476" w:type="dxa"/>
                <w:shd w:val="clear" w:color="auto" w:fill="auto"/>
              </w:tcPr>
              <w:p w:rsidR="00DB364B" w:rsidRPr="00E74820" w:rsidRDefault="00DB364B" w:rsidP="00DB364B">
                <w:pPr>
                  <w:spacing w:before="40" w:after="0" w:line="360" w:lineRule="auto"/>
                  <w:jc w:val="center"/>
                  <w:rPr>
                    <w:rFonts w:ascii="Arial" w:hAnsi="Arial" w:cs="Arial"/>
                    <w:sz w:val="20"/>
                    <w:lang w:val="ro-RO"/>
                  </w:rPr>
                </w:pPr>
              </w:p>
            </w:tc>
            <w:tc>
              <w:tcPr>
                <w:tcW w:w="1640" w:type="dxa"/>
                <w:shd w:val="clear" w:color="auto" w:fill="auto"/>
              </w:tcPr>
              <w:p w:rsidR="00DB364B" w:rsidRPr="00E74820" w:rsidRDefault="00DB364B" w:rsidP="00DB364B">
                <w:pPr>
                  <w:spacing w:before="40" w:after="0" w:line="360" w:lineRule="auto"/>
                  <w:jc w:val="center"/>
                  <w:rPr>
                    <w:rFonts w:ascii="Arial" w:hAnsi="Arial" w:cs="Arial"/>
                    <w:sz w:val="20"/>
                    <w:lang w:val="ro-RO"/>
                  </w:rPr>
                </w:pPr>
              </w:p>
            </w:tc>
            <w:tc>
              <w:tcPr>
                <w:tcW w:w="1312" w:type="dxa"/>
                <w:shd w:val="clear" w:color="auto" w:fill="auto"/>
              </w:tcPr>
              <w:p w:rsidR="00DB364B" w:rsidRPr="00E74820" w:rsidRDefault="00DB364B" w:rsidP="00DB364B">
                <w:pPr>
                  <w:spacing w:before="40" w:after="0" w:line="360" w:lineRule="auto"/>
                  <w:jc w:val="center"/>
                  <w:rPr>
                    <w:rFonts w:ascii="Arial" w:hAnsi="Arial" w:cs="Arial"/>
                    <w:sz w:val="20"/>
                    <w:lang w:val="ro-RO"/>
                  </w:rPr>
                </w:pPr>
              </w:p>
            </w:tc>
            <w:tc>
              <w:tcPr>
                <w:tcW w:w="1804" w:type="dxa"/>
                <w:shd w:val="clear" w:color="auto" w:fill="auto"/>
              </w:tcPr>
              <w:p w:rsidR="00DB364B" w:rsidRPr="00E74820" w:rsidRDefault="00DB364B" w:rsidP="00DB364B">
                <w:pPr>
                  <w:spacing w:before="40" w:after="0" w:line="360" w:lineRule="auto"/>
                  <w:jc w:val="center"/>
                  <w:rPr>
                    <w:rFonts w:ascii="Arial" w:hAnsi="Arial" w:cs="Arial"/>
                    <w:sz w:val="20"/>
                    <w:lang w:val="ro-RO"/>
                  </w:rPr>
                </w:pPr>
              </w:p>
            </w:tc>
          </w:tr>
        </w:tbl>
        <w:p w:rsidR="00DB364B" w:rsidRPr="00D712BB" w:rsidRDefault="00FB6C2F" w:rsidP="00DB364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B364B" w:rsidRDefault="003501BF" w:rsidP="00DB36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457EF4" w:rsidRPr="00457EF4">
            <w:t xml:space="preserve"> </w:t>
          </w:r>
          <w:r w:rsidR="00457EF4" w:rsidRPr="00457EF4">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64B" w:rsidRPr="002248C9" w:rsidTr="00DB364B">
            <w:tc>
              <w:tcPr>
                <w:tcW w:w="4002" w:type="dxa"/>
                <w:shd w:val="clear" w:color="auto" w:fill="C0C0C0"/>
                <w:vAlign w:val="center"/>
              </w:tcPr>
              <w:p w:rsidR="00DB364B" w:rsidRPr="002248C9" w:rsidRDefault="003501BF" w:rsidP="00DB364B">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B364B" w:rsidRPr="002248C9" w:rsidRDefault="003501BF" w:rsidP="00DB364B">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B364B" w:rsidRPr="002248C9" w:rsidTr="00DB364B">
            <w:tc>
              <w:tcPr>
                <w:tcW w:w="4002" w:type="dxa"/>
                <w:shd w:val="clear" w:color="auto" w:fill="auto"/>
              </w:tcPr>
              <w:p w:rsidR="00DB364B" w:rsidRPr="002248C9" w:rsidRDefault="003501BF" w:rsidP="00DB364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B364B" w:rsidRPr="002248C9" w:rsidRDefault="003501BF" w:rsidP="00DB364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B364B" w:rsidRPr="0038326F" w:rsidRDefault="00FB6C2F" w:rsidP="00DB364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B364B" w:rsidRDefault="003501BF" w:rsidP="00DB36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457EF4" w:rsidRPr="00457EF4">
            <w:rPr>
              <w:rFonts w:ascii="Arial" w:hAnsi="Arial" w:cs="Arial"/>
              <w:sz w:val="24"/>
              <w:szCs w:val="24"/>
            </w:rPr>
            <w:t>-</w:t>
          </w:r>
          <w:r w:rsidR="00457EF4" w:rsidRPr="00457EF4">
            <w:t xml:space="preserve"> </w:t>
          </w:r>
          <w:r w:rsidR="00457EF4" w:rsidRPr="00457EF4">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64B" w:rsidRPr="002248C9" w:rsidTr="00DB364B">
            <w:tc>
              <w:tcPr>
                <w:tcW w:w="4002" w:type="dxa"/>
                <w:shd w:val="clear" w:color="auto" w:fill="C0C0C0"/>
                <w:vAlign w:val="center"/>
              </w:tcPr>
              <w:p w:rsidR="00DB364B" w:rsidRPr="002248C9" w:rsidRDefault="003501BF" w:rsidP="00DB364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B364B" w:rsidRPr="002248C9" w:rsidRDefault="003501BF" w:rsidP="00DB364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B364B" w:rsidRPr="002248C9" w:rsidTr="00DB364B">
            <w:tc>
              <w:tcPr>
                <w:tcW w:w="4002" w:type="dxa"/>
                <w:shd w:val="clear" w:color="auto" w:fill="auto"/>
              </w:tcPr>
              <w:p w:rsidR="00DB364B" w:rsidRPr="002248C9" w:rsidRDefault="003501BF" w:rsidP="00DB364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B364B" w:rsidRPr="002248C9" w:rsidRDefault="003501BF" w:rsidP="00DB364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B364B" w:rsidRDefault="00FB6C2F" w:rsidP="00DB364B">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DB364B" w:rsidRPr="004C11CE" w:rsidRDefault="00457EF4" w:rsidP="00DB364B">
          <w:pPr>
            <w:spacing w:after="0"/>
            <w:rPr>
              <w:lang w:val="ro-RO" w:eastAsia="ro-RO"/>
            </w:rPr>
          </w:pPr>
          <w:r>
            <w:rPr>
              <w:lang w:val="ro-RO" w:eastAsia="ro-RO"/>
            </w:rPr>
            <w:t xml:space="preserve"> </w:t>
          </w:r>
        </w:p>
      </w:sdtContent>
    </w:sdt>
    <w:p w:rsidR="00DB364B" w:rsidRPr="00CB2B4B" w:rsidRDefault="003501BF" w:rsidP="00DB364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B364B" w:rsidRPr="0075375E" w:rsidRDefault="003501BF" w:rsidP="00DB364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7A69B0" w:rsidRPr="007A69B0">
            <w:rPr>
              <w:rFonts w:ascii="Arial" w:eastAsia="Times New Roman" w:hAnsi="Arial" w:cs="Arial"/>
              <w:bCs/>
              <w:sz w:val="24"/>
              <w:szCs w:val="24"/>
              <w:lang w:val="ro-RO" w:eastAsia="ro-RO"/>
            </w:rPr>
            <w:t>- prin firme autorizate.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DB364B" w:rsidRPr="00A579F3" w:rsidTr="00DB364B">
            <w:trPr>
              <w:cantSplit/>
              <w:trHeight w:val="1701"/>
            </w:trPr>
            <w:tc>
              <w:tcPr>
                <w:tcW w:w="989" w:type="dxa"/>
                <w:shd w:val="clear" w:color="auto" w:fill="C0C0C0"/>
                <w:vAlign w:val="center"/>
              </w:tcPr>
              <w:p w:rsidR="00DB364B" w:rsidRPr="00A579F3" w:rsidRDefault="003501BF" w:rsidP="00DB364B">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DB364B" w:rsidRPr="00A579F3" w:rsidRDefault="003501BF" w:rsidP="00DB364B">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DB364B" w:rsidRPr="00A579F3" w:rsidRDefault="003501BF" w:rsidP="00DB364B">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DB364B" w:rsidRPr="00A579F3" w:rsidRDefault="003501BF" w:rsidP="00DB364B">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DB364B" w:rsidRPr="00A579F3" w:rsidRDefault="003501BF" w:rsidP="00DB364B">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DB364B" w:rsidRPr="00A579F3" w:rsidRDefault="003501BF" w:rsidP="00DB364B">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DB364B" w:rsidRPr="00A579F3" w:rsidRDefault="003501BF" w:rsidP="00DB364B">
                <w:pPr>
                  <w:spacing w:before="40" w:after="0" w:line="240" w:lineRule="auto"/>
                  <w:jc w:val="center"/>
                  <w:rPr>
                    <w:rFonts w:ascii="Arial" w:hAnsi="Arial" w:cs="Arial"/>
                    <w:b/>
                    <w:sz w:val="20"/>
                  </w:rPr>
                </w:pPr>
                <w:r w:rsidRPr="00A579F3">
                  <w:rPr>
                    <w:rFonts w:ascii="Arial" w:hAnsi="Arial" w:cs="Arial"/>
                    <w:b/>
                    <w:sz w:val="20"/>
                  </w:rPr>
                  <w:t>Denumire operațiune</w:t>
                </w:r>
              </w:p>
            </w:tc>
          </w:tr>
          <w:tr w:rsidR="00DB364B" w:rsidRPr="00A579F3" w:rsidTr="00DB364B">
            <w:tc>
              <w:tcPr>
                <w:tcW w:w="989" w:type="dxa"/>
                <w:shd w:val="clear" w:color="auto" w:fill="auto"/>
              </w:tcPr>
              <w:p w:rsidR="00DB364B" w:rsidRPr="00A579F3" w:rsidRDefault="003501BF" w:rsidP="00DB364B">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DB364B" w:rsidRPr="00A579F3" w:rsidRDefault="003501BF" w:rsidP="00DB364B">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DB364B" w:rsidRPr="00A579F3" w:rsidRDefault="003501BF" w:rsidP="00DB364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B364B" w:rsidRPr="00A579F3" w:rsidRDefault="003501BF" w:rsidP="00DB364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B364B" w:rsidRPr="00A579F3" w:rsidRDefault="003501BF" w:rsidP="00DB364B">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DB364B" w:rsidRPr="00A579F3" w:rsidRDefault="003501BF" w:rsidP="00DB364B">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DB364B" w:rsidRPr="00A579F3" w:rsidRDefault="003501BF" w:rsidP="00DB364B">
                <w:pPr>
                  <w:spacing w:before="40" w:after="0" w:line="240" w:lineRule="auto"/>
                  <w:jc w:val="center"/>
                  <w:rPr>
                    <w:rFonts w:ascii="Arial" w:hAnsi="Arial" w:cs="Arial"/>
                    <w:sz w:val="20"/>
                  </w:rPr>
                </w:pPr>
                <w:r w:rsidRPr="00A579F3">
                  <w:rPr>
                    <w:rFonts w:ascii="Arial" w:hAnsi="Arial" w:cs="Arial"/>
                    <w:sz w:val="20"/>
                  </w:rPr>
                  <w:t xml:space="preserve"> </w:t>
                </w:r>
              </w:p>
            </w:tc>
          </w:tr>
        </w:tbl>
        <w:p w:rsidR="00DB364B" w:rsidRDefault="00FB6C2F" w:rsidP="00DB364B">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DB364B" w:rsidRPr="0075375E" w:rsidRDefault="00457EF4" w:rsidP="00DB364B">
          <w:pPr>
            <w:spacing w:after="0"/>
            <w:rPr>
              <w:lang w:val="ro-RO" w:eastAsia="ro-RO"/>
            </w:rPr>
          </w:pPr>
          <w:r>
            <w:rPr>
              <w:lang w:val="ro-RO" w:eastAsia="ro-RO"/>
            </w:rPr>
            <w:t xml:space="preserve"> </w:t>
          </w:r>
        </w:p>
      </w:sdtContent>
    </w:sdt>
    <w:p w:rsidR="00DB364B" w:rsidRPr="00CB2B4B" w:rsidRDefault="003501BF" w:rsidP="00DB364B">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rPr>
          <w:sz w:val="24"/>
          <w:szCs w:val="24"/>
        </w:rPr>
      </w:sdtEndPr>
      <w:sdtContent>
        <w:p w:rsidR="00DB364B" w:rsidRPr="00DB364B" w:rsidRDefault="00DB364B" w:rsidP="00DB364B">
          <w:pPr>
            <w:spacing w:after="0"/>
            <w:rPr>
              <w:rFonts w:ascii="Arial" w:hAnsi="Arial" w:cs="Arial"/>
              <w:sz w:val="24"/>
              <w:szCs w:val="24"/>
              <w:lang w:val="ro-RO"/>
            </w:rPr>
          </w:pPr>
          <w:r w:rsidRPr="00DB364B">
            <w:rPr>
              <w:rFonts w:ascii="Arial" w:hAnsi="Arial" w:cs="Arial"/>
              <w:sz w:val="24"/>
              <w:szCs w:val="24"/>
              <w:lang w:val="ro-RO"/>
            </w:rPr>
            <w:t>-se va ţine o evidenţă a deşeurilor (tipuri, cantităţi, sortarea şi valorificarea prin unităţi specializate a celor reciclabile) conform legislaţiei în vigoare;</w:t>
          </w:r>
        </w:p>
      </w:sdtContent>
    </w:sdt>
    <w:p w:rsidR="00DB364B" w:rsidRPr="00CB2B4B" w:rsidRDefault="003501BF" w:rsidP="00DB364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DB364B" w:rsidRDefault="00EB5216" w:rsidP="00DB364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Cartonul se foloseşte pentru protejare mobilă. După fiecare transport se reutilizează.</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0F0558" w:rsidRPr="000F0558" w:rsidTr="000F0558">
            <w:tc>
              <w:tcPr>
                <w:tcW w:w="1429" w:type="dxa"/>
                <w:shd w:val="clear" w:color="auto" w:fill="C0C0C0"/>
                <w:vAlign w:val="center"/>
              </w:tcPr>
              <w:p w:rsidR="000F0558" w:rsidRPr="000F0558" w:rsidRDefault="000F0558" w:rsidP="000F0558">
                <w:pPr>
                  <w:autoSpaceDE w:val="0"/>
                  <w:autoSpaceDN w:val="0"/>
                  <w:adjustRightInd w:val="0"/>
                  <w:spacing w:before="40" w:after="0" w:line="240" w:lineRule="auto"/>
                  <w:jc w:val="center"/>
                  <w:rPr>
                    <w:rFonts w:ascii="Arial" w:hAnsi="Arial" w:cs="Arial"/>
                    <w:b/>
                    <w:sz w:val="20"/>
                    <w:szCs w:val="20"/>
                    <w:lang w:val="ro-RO"/>
                  </w:rPr>
                </w:pPr>
                <w:r w:rsidRPr="000F0558">
                  <w:rPr>
                    <w:rFonts w:ascii="Arial" w:hAnsi="Arial" w:cs="Arial"/>
                    <w:b/>
                    <w:sz w:val="20"/>
                    <w:szCs w:val="20"/>
                    <w:lang w:val="ro-RO"/>
                  </w:rPr>
                  <w:t>Tip ambalaj</w:t>
                </w:r>
              </w:p>
            </w:tc>
            <w:tc>
              <w:tcPr>
                <w:tcW w:w="5002" w:type="dxa"/>
                <w:shd w:val="clear" w:color="auto" w:fill="C0C0C0"/>
                <w:vAlign w:val="center"/>
              </w:tcPr>
              <w:p w:rsidR="000F0558" w:rsidRPr="000F0558" w:rsidRDefault="000F0558" w:rsidP="000F0558">
                <w:pPr>
                  <w:autoSpaceDE w:val="0"/>
                  <w:autoSpaceDN w:val="0"/>
                  <w:adjustRightInd w:val="0"/>
                  <w:spacing w:before="40" w:after="0" w:line="240" w:lineRule="auto"/>
                  <w:jc w:val="center"/>
                  <w:rPr>
                    <w:rFonts w:ascii="Arial" w:hAnsi="Arial" w:cs="Arial"/>
                    <w:b/>
                    <w:sz w:val="20"/>
                    <w:szCs w:val="20"/>
                    <w:lang w:val="ro-RO"/>
                  </w:rPr>
                </w:pPr>
                <w:r w:rsidRPr="000F0558">
                  <w:rPr>
                    <w:rFonts w:ascii="Arial" w:hAnsi="Arial" w:cs="Arial"/>
                    <w:b/>
                    <w:sz w:val="20"/>
                    <w:szCs w:val="20"/>
                    <w:lang w:val="ro-RO"/>
                  </w:rPr>
                  <w:t>Descriere</w:t>
                </w:r>
              </w:p>
            </w:tc>
            <w:tc>
              <w:tcPr>
                <w:tcW w:w="1429" w:type="dxa"/>
                <w:shd w:val="clear" w:color="auto" w:fill="C0C0C0"/>
                <w:vAlign w:val="center"/>
              </w:tcPr>
              <w:p w:rsidR="000F0558" w:rsidRPr="000F0558" w:rsidRDefault="000F0558" w:rsidP="000F0558">
                <w:pPr>
                  <w:autoSpaceDE w:val="0"/>
                  <w:autoSpaceDN w:val="0"/>
                  <w:adjustRightInd w:val="0"/>
                  <w:spacing w:before="40" w:after="0" w:line="240" w:lineRule="auto"/>
                  <w:jc w:val="center"/>
                  <w:rPr>
                    <w:rFonts w:ascii="Arial" w:hAnsi="Arial" w:cs="Arial"/>
                    <w:b/>
                    <w:sz w:val="20"/>
                    <w:szCs w:val="20"/>
                    <w:lang w:val="ro-RO"/>
                  </w:rPr>
                </w:pPr>
                <w:r w:rsidRPr="000F0558">
                  <w:rPr>
                    <w:rFonts w:ascii="Arial" w:hAnsi="Arial" w:cs="Arial"/>
                    <w:b/>
                    <w:sz w:val="20"/>
                    <w:szCs w:val="20"/>
                    <w:lang w:val="ro-RO"/>
                  </w:rPr>
                  <w:t>Cantitate</w:t>
                </w:r>
              </w:p>
            </w:tc>
            <w:tc>
              <w:tcPr>
                <w:tcW w:w="1786" w:type="dxa"/>
                <w:shd w:val="clear" w:color="auto" w:fill="C0C0C0"/>
                <w:vAlign w:val="center"/>
              </w:tcPr>
              <w:p w:rsidR="000F0558" w:rsidRPr="000F0558" w:rsidRDefault="000F0558" w:rsidP="000F0558">
                <w:pPr>
                  <w:autoSpaceDE w:val="0"/>
                  <w:autoSpaceDN w:val="0"/>
                  <w:adjustRightInd w:val="0"/>
                  <w:spacing w:before="40" w:after="0" w:line="240" w:lineRule="auto"/>
                  <w:jc w:val="center"/>
                  <w:rPr>
                    <w:rFonts w:ascii="Arial" w:hAnsi="Arial" w:cs="Arial"/>
                    <w:b/>
                    <w:sz w:val="20"/>
                    <w:szCs w:val="20"/>
                    <w:lang w:val="ro-RO"/>
                  </w:rPr>
                </w:pPr>
                <w:r w:rsidRPr="000F0558">
                  <w:rPr>
                    <w:rFonts w:ascii="Arial" w:hAnsi="Arial" w:cs="Arial"/>
                    <w:b/>
                    <w:sz w:val="20"/>
                    <w:szCs w:val="20"/>
                    <w:lang w:val="ro-RO"/>
                  </w:rPr>
                  <w:t>UM</w:t>
                </w:r>
              </w:p>
            </w:tc>
          </w:tr>
          <w:tr w:rsidR="000F0558" w:rsidRPr="000F0558" w:rsidTr="000F0558">
            <w:tc>
              <w:tcPr>
                <w:tcW w:w="1429" w:type="dxa"/>
                <w:shd w:val="clear" w:color="auto" w:fill="auto"/>
              </w:tcPr>
              <w:p w:rsidR="000F0558" w:rsidRPr="000F0558" w:rsidRDefault="000F0558" w:rsidP="000F0558">
                <w:pPr>
                  <w:autoSpaceDE w:val="0"/>
                  <w:autoSpaceDN w:val="0"/>
                  <w:adjustRightInd w:val="0"/>
                  <w:spacing w:before="40" w:after="0" w:line="240" w:lineRule="auto"/>
                  <w:jc w:val="center"/>
                  <w:rPr>
                    <w:rFonts w:ascii="Arial" w:hAnsi="Arial" w:cs="Arial"/>
                    <w:sz w:val="20"/>
                    <w:szCs w:val="20"/>
                    <w:lang w:val="ro-RO"/>
                  </w:rPr>
                </w:pPr>
                <w:r w:rsidRPr="000F0558">
                  <w:rPr>
                    <w:rFonts w:ascii="Arial" w:hAnsi="Arial" w:cs="Arial"/>
                    <w:sz w:val="20"/>
                    <w:szCs w:val="20"/>
                    <w:lang w:val="ro-RO"/>
                  </w:rPr>
                  <w:t>Hartie si carton</w:t>
                </w:r>
              </w:p>
            </w:tc>
            <w:tc>
              <w:tcPr>
                <w:tcW w:w="5002" w:type="dxa"/>
                <w:shd w:val="clear" w:color="auto" w:fill="auto"/>
              </w:tcPr>
              <w:p w:rsidR="000F0558" w:rsidRPr="000F0558" w:rsidRDefault="000F0558" w:rsidP="000F0558">
                <w:pPr>
                  <w:autoSpaceDE w:val="0"/>
                  <w:autoSpaceDN w:val="0"/>
                  <w:adjustRightInd w:val="0"/>
                  <w:spacing w:before="40" w:after="0" w:line="240" w:lineRule="auto"/>
                  <w:jc w:val="center"/>
                  <w:rPr>
                    <w:rFonts w:ascii="Arial" w:hAnsi="Arial" w:cs="Arial"/>
                    <w:sz w:val="20"/>
                    <w:szCs w:val="20"/>
                    <w:lang w:val="ro-RO"/>
                  </w:rPr>
                </w:pPr>
                <w:r w:rsidRPr="000F0558">
                  <w:rPr>
                    <w:rFonts w:ascii="Arial" w:hAnsi="Arial" w:cs="Arial"/>
                    <w:sz w:val="20"/>
                    <w:szCs w:val="20"/>
                    <w:lang w:val="ro-RO"/>
                  </w:rPr>
                  <w:t>foi de carton</w:t>
                </w:r>
              </w:p>
            </w:tc>
            <w:tc>
              <w:tcPr>
                <w:tcW w:w="1429" w:type="dxa"/>
                <w:shd w:val="clear" w:color="auto" w:fill="auto"/>
              </w:tcPr>
              <w:p w:rsidR="000F0558" w:rsidRPr="000F0558" w:rsidRDefault="000F0558" w:rsidP="000F0558">
                <w:pPr>
                  <w:autoSpaceDE w:val="0"/>
                  <w:autoSpaceDN w:val="0"/>
                  <w:adjustRightInd w:val="0"/>
                  <w:spacing w:before="40" w:after="0" w:line="240" w:lineRule="auto"/>
                  <w:jc w:val="center"/>
                  <w:rPr>
                    <w:rFonts w:ascii="Arial" w:hAnsi="Arial" w:cs="Arial"/>
                    <w:sz w:val="20"/>
                    <w:szCs w:val="20"/>
                    <w:lang w:val="ro-RO"/>
                  </w:rPr>
                </w:pPr>
                <w:r w:rsidRPr="000F0558">
                  <w:rPr>
                    <w:rFonts w:ascii="Arial" w:hAnsi="Arial" w:cs="Arial"/>
                    <w:sz w:val="20"/>
                    <w:szCs w:val="20"/>
                    <w:lang w:val="ro-RO"/>
                  </w:rPr>
                  <w:t>40,00</w:t>
                </w:r>
              </w:p>
            </w:tc>
            <w:tc>
              <w:tcPr>
                <w:tcW w:w="1786" w:type="dxa"/>
                <w:shd w:val="clear" w:color="auto" w:fill="auto"/>
              </w:tcPr>
              <w:p w:rsidR="000F0558" w:rsidRPr="000F0558" w:rsidRDefault="000F0558" w:rsidP="000F0558">
                <w:pPr>
                  <w:autoSpaceDE w:val="0"/>
                  <w:autoSpaceDN w:val="0"/>
                  <w:adjustRightInd w:val="0"/>
                  <w:spacing w:before="40" w:after="0" w:line="240" w:lineRule="auto"/>
                  <w:jc w:val="center"/>
                  <w:rPr>
                    <w:rFonts w:ascii="Arial" w:hAnsi="Arial" w:cs="Arial"/>
                    <w:sz w:val="20"/>
                    <w:szCs w:val="20"/>
                    <w:lang w:val="ro-RO"/>
                  </w:rPr>
                </w:pPr>
                <w:r w:rsidRPr="000F0558">
                  <w:rPr>
                    <w:rFonts w:ascii="Arial" w:hAnsi="Arial" w:cs="Arial"/>
                    <w:sz w:val="20"/>
                    <w:szCs w:val="20"/>
                    <w:lang w:val="ro-RO"/>
                  </w:rPr>
                  <w:t>Kilogram/an</w:t>
                </w:r>
              </w:p>
            </w:tc>
          </w:tr>
        </w:tbl>
        <w:p w:rsidR="00DB364B" w:rsidRDefault="00FB6C2F" w:rsidP="000F055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DB364B" w:rsidRDefault="00457EF4" w:rsidP="00DB364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CB2B4B" w:rsidRDefault="003501BF" w:rsidP="00DB364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DB364B" w:rsidRPr="00010A8C" w:rsidRDefault="00DB364B" w:rsidP="00DB364B">
          <w:pPr>
            <w:autoSpaceDE w:val="0"/>
            <w:autoSpaceDN w:val="0"/>
            <w:adjustRightInd w:val="0"/>
            <w:spacing w:after="0" w:line="240" w:lineRule="auto"/>
            <w:jc w:val="both"/>
            <w:rPr>
              <w:rFonts w:ascii="Arial" w:eastAsia="Times New Roman" w:hAnsi="Arial" w:cs="Arial"/>
              <w:sz w:val="24"/>
              <w:szCs w:val="24"/>
              <w:lang w:val="ro-RO"/>
            </w:rPr>
          </w:pPr>
          <w:r w:rsidRPr="00DB364B">
            <w:rPr>
              <w:rFonts w:ascii="Arial" w:eastAsia="Times New Roman" w:hAnsi="Arial" w:cs="Arial"/>
              <w:sz w:val="24"/>
              <w:szCs w:val="24"/>
              <w:lang w:val="ro-RO"/>
            </w:rPr>
            <w:t>Conform prevederilor legale în vigoare.</w:t>
          </w:r>
        </w:p>
      </w:sdtContent>
    </w:sdt>
    <w:p w:rsidR="00DB364B" w:rsidRPr="00FE6A36" w:rsidRDefault="003501BF" w:rsidP="00DB36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DB364B" w:rsidRPr="00010A8C" w:rsidRDefault="00457EF4" w:rsidP="00DB364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122506" w:rsidRDefault="003501BF" w:rsidP="00DB364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DB364B" w:rsidRPr="00010A8C" w:rsidRDefault="000F0558" w:rsidP="00DB364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F9702C" w:rsidRPr="00F9702C" w:rsidTr="00F9702C">
            <w:tc>
              <w:tcPr>
                <w:tcW w:w="1447" w:type="dxa"/>
                <w:shd w:val="clear" w:color="auto" w:fill="C0C0C0"/>
                <w:vAlign w:val="center"/>
              </w:tcPr>
              <w:p w:rsidR="00F9702C" w:rsidRPr="00F9702C" w:rsidRDefault="00F9702C" w:rsidP="00F9702C">
                <w:pPr>
                  <w:snapToGrid w:val="0"/>
                  <w:spacing w:before="40" w:after="0" w:line="240" w:lineRule="auto"/>
                  <w:jc w:val="center"/>
                  <w:rPr>
                    <w:rFonts w:ascii="Arial" w:eastAsia="Times New Roman" w:hAnsi="Arial" w:cs="Arial"/>
                    <w:b/>
                    <w:sz w:val="20"/>
                    <w:szCs w:val="24"/>
                    <w:lang w:val="ro-RO"/>
                  </w:rPr>
                </w:pPr>
                <w:r w:rsidRPr="00F9702C">
                  <w:rPr>
                    <w:rFonts w:ascii="Arial" w:eastAsia="Times New Roman" w:hAnsi="Arial" w:cs="Arial"/>
                    <w:b/>
                    <w:sz w:val="20"/>
                    <w:szCs w:val="24"/>
                    <w:lang w:val="ro-RO"/>
                  </w:rPr>
                  <w:t>Tip</w:t>
                </w:r>
              </w:p>
            </w:tc>
            <w:tc>
              <w:tcPr>
                <w:tcW w:w="2894" w:type="dxa"/>
                <w:shd w:val="clear" w:color="auto" w:fill="C0C0C0"/>
                <w:vAlign w:val="center"/>
              </w:tcPr>
              <w:p w:rsidR="00F9702C" w:rsidRPr="00F9702C" w:rsidRDefault="00F9702C" w:rsidP="00F9702C">
                <w:pPr>
                  <w:snapToGrid w:val="0"/>
                  <w:spacing w:before="40" w:after="0" w:line="240" w:lineRule="auto"/>
                  <w:jc w:val="center"/>
                  <w:rPr>
                    <w:rFonts w:ascii="Arial" w:eastAsia="Times New Roman" w:hAnsi="Arial" w:cs="Arial"/>
                    <w:b/>
                    <w:sz w:val="20"/>
                    <w:szCs w:val="24"/>
                    <w:lang w:val="ro-RO"/>
                  </w:rPr>
                </w:pPr>
                <w:r w:rsidRPr="00F9702C">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F9702C" w:rsidRPr="00F9702C" w:rsidRDefault="00F9702C" w:rsidP="00F9702C">
                <w:pPr>
                  <w:snapToGrid w:val="0"/>
                  <w:spacing w:before="40" w:after="0" w:line="240" w:lineRule="auto"/>
                  <w:jc w:val="center"/>
                  <w:rPr>
                    <w:rFonts w:ascii="Arial" w:eastAsia="Times New Roman" w:hAnsi="Arial" w:cs="Arial"/>
                    <w:b/>
                    <w:sz w:val="20"/>
                    <w:szCs w:val="24"/>
                    <w:lang w:val="ro-RO"/>
                  </w:rPr>
                </w:pPr>
                <w:r w:rsidRPr="00F9702C">
                  <w:rPr>
                    <w:rFonts w:ascii="Arial" w:eastAsia="Times New Roman" w:hAnsi="Arial" w:cs="Arial"/>
                    <w:b/>
                    <w:sz w:val="20"/>
                    <w:szCs w:val="24"/>
                    <w:lang w:val="ro-RO"/>
                  </w:rPr>
                  <w:t>Cantitate</w:t>
                </w:r>
              </w:p>
            </w:tc>
            <w:tc>
              <w:tcPr>
                <w:tcW w:w="965" w:type="dxa"/>
                <w:shd w:val="clear" w:color="auto" w:fill="C0C0C0"/>
                <w:vAlign w:val="center"/>
              </w:tcPr>
              <w:p w:rsidR="00F9702C" w:rsidRPr="00F9702C" w:rsidRDefault="00F9702C" w:rsidP="00F9702C">
                <w:pPr>
                  <w:snapToGrid w:val="0"/>
                  <w:spacing w:before="40" w:after="0" w:line="240" w:lineRule="auto"/>
                  <w:jc w:val="center"/>
                  <w:rPr>
                    <w:rFonts w:ascii="Arial" w:eastAsia="Times New Roman" w:hAnsi="Arial" w:cs="Arial"/>
                    <w:b/>
                    <w:sz w:val="20"/>
                    <w:szCs w:val="24"/>
                    <w:lang w:val="ro-RO"/>
                  </w:rPr>
                </w:pPr>
                <w:r w:rsidRPr="00F9702C">
                  <w:rPr>
                    <w:rFonts w:ascii="Arial" w:eastAsia="Times New Roman" w:hAnsi="Arial" w:cs="Arial"/>
                    <w:b/>
                    <w:sz w:val="20"/>
                    <w:szCs w:val="24"/>
                    <w:lang w:val="ro-RO"/>
                  </w:rPr>
                  <w:t>UM</w:t>
                </w:r>
              </w:p>
            </w:tc>
            <w:tc>
              <w:tcPr>
                <w:tcW w:w="1447" w:type="dxa"/>
                <w:shd w:val="clear" w:color="auto" w:fill="C0C0C0"/>
                <w:vAlign w:val="center"/>
              </w:tcPr>
              <w:p w:rsidR="00F9702C" w:rsidRPr="00F9702C" w:rsidRDefault="00F9702C" w:rsidP="00F9702C">
                <w:pPr>
                  <w:snapToGrid w:val="0"/>
                  <w:spacing w:before="40" w:after="0" w:line="240" w:lineRule="auto"/>
                  <w:jc w:val="center"/>
                  <w:rPr>
                    <w:rFonts w:ascii="Arial" w:eastAsia="Times New Roman" w:hAnsi="Arial" w:cs="Arial"/>
                    <w:b/>
                    <w:sz w:val="20"/>
                    <w:szCs w:val="24"/>
                    <w:lang w:val="ro-RO"/>
                  </w:rPr>
                </w:pPr>
                <w:r w:rsidRPr="00F9702C">
                  <w:rPr>
                    <w:rFonts w:ascii="Arial" w:eastAsia="Times New Roman" w:hAnsi="Arial" w:cs="Arial"/>
                    <w:b/>
                    <w:sz w:val="20"/>
                    <w:szCs w:val="24"/>
                    <w:lang w:val="ro-RO"/>
                  </w:rPr>
                  <w:t>Categoria - Fraza de risc</w:t>
                </w:r>
              </w:p>
            </w:tc>
            <w:tc>
              <w:tcPr>
                <w:tcW w:w="1447" w:type="dxa"/>
                <w:shd w:val="clear" w:color="auto" w:fill="C0C0C0"/>
                <w:vAlign w:val="center"/>
              </w:tcPr>
              <w:p w:rsidR="00F9702C" w:rsidRPr="00F9702C" w:rsidRDefault="00F9702C" w:rsidP="00F9702C">
                <w:pPr>
                  <w:snapToGrid w:val="0"/>
                  <w:spacing w:before="40" w:after="0" w:line="240" w:lineRule="auto"/>
                  <w:jc w:val="center"/>
                  <w:rPr>
                    <w:rFonts w:ascii="Arial" w:eastAsia="Times New Roman" w:hAnsi="Arial" w:cs="Arial"/>
                    <w:b/>
                    <w:sz w:val="20"/>
                    <w:szCs w:val="24"/>
                    <w:lang w:val="ro-RO"/>
                  </w:rPr>
                </w:pPr>
                <w:r w:rsidRPr="00F9702C">
                  <w:rPr>
                    <w:rFonts w:ascii="Arial" w:eastAsia="Times New Roman" w:hAnsi="Arial" w:cs="Arial"/>
                    <w:b/>
                    <w:sz w:val="20"/>
                    <w:szCs w:val="24"/>
                    <w:lang w:val="ro-RO"/>
                  </w:rPr>
                  <w:t>Fraza de pericol</w:t>
                </w:r>
              </w:p>
            </w:tc>
          </w:tr>
          <w:tr w:rsidR="00F9702C" w:rsidRPr="00F9702C" w:rsidTr="00F9702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Amestecuri</w:t>
                </w:r>
              </w:p>
            </w:tc>
            <w:tc>
              <w:tcPr>
                <w:tcW w:w="2894"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Altele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7,00</w:t>
                </w:r>
              </w:p>
            </w:tc>
            <w:tc>
              <w:tcPr>
                <w:tcW w:w="965"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Litri/an</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alcool tehnic</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p>
            </w:tc>
          </w:tr>
          <w:tr w:rsidR="00F9702C" w:rsidRPr="00F9702C" w:rsidTr="00F9702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Amestecuri</w:t>
                </w:r>
              </w:p>
            </w:tc>
            <w:tc>
              <w:tcPr>
                <w:tcW w:w="2894"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Altele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12,00</w:t>
                </w:r>
              </w:p>
            </w:tc>
            <w:tc>
              <w:tcPr>
                <w:tcW w:w="965"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Litri/an</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diluant universal</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H225, H304, H317, H336</w:t>
                </w:r>
              </w:p>
            </w:tc>
          </w:tr>
          <w:tr w:rsidR="00F9702C" w:rsidRPr="00F9702C" w:rsidTr="00F9702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Amestecuri</w:t>
                </w:r>
              </w:p>
            </w:tc>
            <w:tc>
              <w:tcPr>
                <w:tcW w:w="2894"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Altele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30,00</w:t>
                </w:r>
              </w:p>
            </w:tc>
            <w:tc>
              <w:tcPr>
                <w:tcW w:w="965"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Litri/an</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solutie curatat mobila ( Hraniclean 01)</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H225, H304, H336, H411</w:t>
                </w:r>
              </w:p>
            </w:tc>
          </w:tr>
          <w:tr w:rsidR="00F9702C" w:rsidRPr="00F9702C" w:rsidTr="00F9702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Amestecuri</w:t>
                </w:r>
              </w:p>
            </w:tc>
            <w:tc>
              <w:tcPr>
                <w:tcW w:w="2894"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Altele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3,00</w:t>
                </w:r>
              </w:p>
            </w:tc>
            <w:tc>
              <w:tcPr>
                <w:tcW w:w="965"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Bucati/luna</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adeziv poliuretanic (pentru mobila bucatarii)-R20, R36/37/38, R40, R42/43, R48/20</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H315, H317, H319, H332, H334, H335I, H351, H373I</w:t>
                </w:r>
              </w:p>
            </w:tc>
          </w:tr>
          <w:tr w:rsidR="00F9702C" w:rsidRPr="00F9702C" w:rsidTr="00F9702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Amestecuri</w:t>
                </w:r>
              </w:p>
            </w:tc>
            <w:tc>
              <w:tcPr>
                <w:tcW w:w="2894"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Altele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3,00</w:t>
                </w:r>
              </w:p>
            </w:tc>
            <w:tc>
              <w:tcPr>
                <w:tcW w:w="965"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Bucati/an</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spray curatare surplus Spray-Kon</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H222, H229, H315, H317, H410</w:t>
                </w:r>
              </w:p>
            </w:tc>
          </w:tr>
          <w:tr w:rsidR="00F9702C" w:rsidRPr="00F9702C" w:rsidTr="00F9702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Amestecuri</w:t>
                </w:r>
              </w:p>
            </w:tc>
            <w:tc>
              <w:tcPr>
                <w:tcW w:w="2894"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Altele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3,00</w:t>
                </w:r>
              </w:p>
            </w:tc>
            <w:tc>
              <w:tcPr>
                <w:tcW w:w="965"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Bucati/an</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adeziv  Spray-Kon</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H220, H280, H315, H319, H336, H351</w:t>
                </w:r>
              </w:p>
            </w:tc>
          </w:tr>
          <w:tr w:rsidR="00F9702C" w:rsidRPr="00F9702C" w:rsidTr="00F9702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Amestecuri</w:t>
                </w:r>
              </w:p>
            </w:tc>
            <w:tc>
              <w:tcPr>
                <w:tcW w:w="2894"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Altele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0,00</w:t>
                </w:r>
              </w:p>
            </w:tc>
            <w:tc>
              <w:tcPr>
                <w:tcW w:w="965"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r w:rsidRPr="00F9702C">
                  <w:rPr>
                    <w:rFonts w:ascii="Arial" w:eastAsia="Times New Roman" w:hAnsi="Arial" w:cs="Arial"/>
                    <w:sz w:val="20"/>
                    <w:szCs w:val="24"/>
                    <w:lang w:val="ro-RO"/>
                  </w:rPr>
                  <w:t>ulei ungere</w:t>
                </w:r>
              </w:p>
            </w:tc>
            <w:tc>
              <w:tcPr>
                <w:tcW w:w="1447" w:type="dxa"/>
                <w:shd w:val="clear" w:color="auto" w:fill="auto"/>
              </w:tcPr>
              <w:p w:rsidR="00F9702C" w:rsidRPr="00F9702C" w:rsidRDefault="00F9702C" w:rsidP="00F9702C">
                <w:pPr>
                  <w:snapToGrid w:val="0"/>
                  <w:spacing w:before="40" w:after="0" w:line="240" w:lineRule="auto"/>
                  <w:jc w:val="center"/>
                  <w:rPr>
                    <w:rFonts w:ascii="Arial" w:eastAsia="Times New Roman" w:hAnsi="Arial" w:cs="Arial"/>
                    <w:sz w:val="20"/>
                    <w:szCs w:val="24"/>
                    <w:lang w:val="ro-RO"/>
                  </w:rPr>
                </w:pPr>
              </w:p>
            </w:tc>
          </w:tr>
        </w:tbl>
        <w:p w:rsidR="00DB364B" w:rsidRDefault="00FB6C2F" w:rsidP="00F9702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DB364B" w:rsidRPr="00010A8C" w:rsidRDefault="000208F0" w:rsidP="00DB364B">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Pr="00122506" w:rsidRDefault="003501BF" w:rsidP="00DB364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DB364B" w:rsidRPr="00010A8C" w:rsidRDefault="000208F0" w:rsidP="00DB364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64B" w:rsidRDefault="003501BF" w:rsidP="00DB36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DB364B" w:rsidRPr="00D67896">
            <w:rPr>
              <w:rFonts w:ascii="Arial" w:eastAsia="Times New Roman" w:hAnsi="Arial" w:cs="Arial"/>
              <w:sz w:val="24"/>
              <w:szCs w:val="24"/>
              <w:lang w:val="ro-RO"/>
            </w:rPr>
            <w:t>în ambalaje originale</w:t>
          </w:r>
        </w:sdtContent>
      </w:sdt>
    </w:p>
    <w:p w:rsidR="00DB364B" w:rsidRDefault="003501BF" w:rsidP="00DB36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DB364B" w:rsidRPr="00D67896">
            <w:rPr>
              <w:rFonts w:ascii="Arial" w:eastAsia="Times New Roman" w:hAnsi="Arial" w:cs="Arial"/>
              <w:sz w:val="24"/>
              <w:szCs w:val="24"/>
              <w:lang w:val="ro-RO"/>
            </w:rPr>
            <w:t>cu mijloacele de transport ale firmelor autorizate, conform instrucţiunilor prescrise de producător</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B364B" w:rsidRDefault="003501BF" w:rsidP="00DB36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DB364B" w:rsidRPr="00D67896">
            <w:rPr>
              <w:rFonts w:ascii="Arial" w:eastAsia="Times New Roman" w:hAnsi="Arial" w:cs="Arial"/>
              <w:sz w:val="24"/>
              <w:szCs w:val="24"/>
              <w:lang w:val="ro-RO"/>
            </w:rPr>
            <w:t>în ambalajele originale, în spaţii uscate, departe de materiale incompatibile, depozitarea substanţelor/preparatelor chimice periculoase se face separat de substanţele nepericuloase, în zona special prevăzută pentru acest scop, etichetată</w:t>
          </w:r>
        </w:sdtContent>
      </w:sdt>
    </w:p>
    <w:p w:rsidR="00DB364B" w:rsidRDefault="003501BF" w:rsidP="00DB36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D67896" w:rsidRPr="00D67896">
            <w:rPr>
              <w:rFonts w:ascii="Arial" w:eastAsia="Times New Roman" w:hAnsi="Arial" w:cs="Arial"/>
              <w:sz w:val="24"/>
              <w:szCs w:val="24"/>
              <w:lang w:val="ro-RO"/>
            </w:rPr>
            <w:t>folosire la curăţare mobilă, lipire pal</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DB364B" w:rsidRPr="00BD4EA0" w:rsidRDefault="00457EF4" w:rsidP="00DB364B">
          <w:pPr>
            <w:spacing w:after="0"/>
            <w:ind w:left="360"/>
            <w:rPr>
              <w:rFonts w:ascii="Arial" w:hAnsi="Arial" w:cs="Arial"/>
              <w:lang w:val="ro-RO"/>
            </w:rPr>
          </w:pPr>
          <w:r>
            <w:rPr>
              <w:rFonts w:ascii="Arial" w:hAnsi="Arial" w:cs="Arial"/>
              <w:color w:val="808080"/>
              <w:lang w:val="ro-RO"/>
            </w:rPr>
            <w:t xml:space="preserve"> </w:t>
          </w:r>
        </w:p>
      </w:sdtContent>
    </w:sdt>
    <w:p w:rsidR="00DB364B" w:rsidRPr="00122506" w:rsidRDefault="003501BF" w:rsidP="00DB364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D67896" w:rsidRPr="00D67896" w:rsidRDefault="00D67896" w:rsidP="00D67896">
          <w:pPr>
            <w:snapToGrid w:val="0"/>
            <w:spacing w:after="0" w:line="240" w:lineRule="auto"/>
            <w:ind w:left="360"/>
            <w:jc w:val="both"/>
            <w:rPr>
              <w:rFonts w:ascii="Arial" w:eastAsia="Times New Roman" w:hAnsi="Arial" w:cs="Arial"/>
              <w:sz w:val="24"/>
              <w:szCs w:val="24"/>
              <w:lang w:val="ro-RO"/>
            </w:rPr>
          </w:pPr>
          <w:r w:rsidRPr="00D67896">
            <w:rPr>
              <w:rFonts w:ascii="Arial" w:eastAsia="Times New Roman" w:hAnsi="Arial" w:cs="Arial"/>
              <w:sz w:val="24"/>
              <w:szCs w:val="24"/>
              <w:lang w:val="ro-RO"/>
            </w:rPr>
            <w:t>-ambalaje rezultate de la substanţele şi preparatele periculoase se vor elimina prin firme autorizate;</w:t>
          </w:r>
        </w:p>
        <w:p w:rsidR="00D67896" w:rsidRPr="00D67896" w:rsidRDefault="00D67896" w:rsidP="00D67896">
          <w:pPr>
            <w:snapToGrid w:val="0"/>
            <w:spacing w:after="0" w:line="240" w:lineRule="auto"/>
            <w:ind w:left="360"/>
            <w:jc w:val="both"/>
            <w:rPr>
              <w:rFonts w:ascii="Arial" w:eastAsia="Times New Roman" w:hAnsi="Arial" w:cs="Arial"/>
              <w:sz w:val="24"/>
              <w:szCs w:val="24"/>
              <w:lang w:val="ro-RO"/>
            </w:rPr>
          </w:pPr>
          <w:r w:rsidRPr="00D67896">
            <w:rPr>
              <w:rFonts w:ascii="Arial" w:eastAsia="Times New Roman" w:hAnsi="Arial" w:cs="Arial"/>
              <w:sz w:val="24"/>
              <w:szCs w:val="24"/>
              <w:lang w:val="ro-RO"/>
            </w:rPr>
            <w:t xml:space="preserve"> -este interzisă utilizarea ambalajelor produselor în alte scopuri decât cele pentru care au fost destinate; nu se elimină cu deşeurile menajere;</w:t>
          </w:r>
        </w:p>
        <w:p w:rsidR="00DB364B" w:rsidRPr="00122506" w:rsidRDefault="00D67896" w:rsidP="00D67896">
          <w:pPr>
            <w:snapToGrid w:val="0"/>
            <w:spacing w:after="0" w:line="240" w:lineRule="auto"/>
            <w:ind w:left="360"/>
            <w:jc w:val="both"/>
            <w:rPr>
              <w:rFonts w:ascii="Arial" w:eastAsia="Times New Roman" w:hAnsi="Arial" w:cs="Arial"/>
              <w:sz w:val="24"/>
              <w:szCs w:val="24"/>
              <w:lang w:val="ro-RO"/>
            </w:rPr>
          </w:pPr>
          <w:r w:rsidRPr="00D67896">
            <w:rPr>
              <w:rFonts w:ascii="Arial" w:eastAsia="Times New Roman" w:hAnsi="Arial" w:cs="Arial"/>
              <w:sz w:val="24"/>
              <w:szCs w:val="24"/>
              <w:lang w:val="ro-RO"/>
            </w:rPr>
            <w:t>-se vor respecta cerinţele de securitate privind gestionarea ambalajelor rezultate de la substanţele şi preparatele periculoase.</w:t>
          </w:r>
        </w:p>
      </w:sdtContent>
    </w:sdt>
    <w:p w:rsidR="00DB364B" w:rsidRPr="00122506" w:rsidRDefault="003501BF" w:rsidP="00DB364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DB364B" w:rsidRDefault="00DB364B" w:rsidP="00DB364B">
          <w:pPr>
            <w:spacing w:after="0" w:line="240" w:lineRule="auto"/>
            <w:jc w:val="both"/>
            <w:rPr>
              <w:rFonts w:ascii="Arial" w:eastAsia="Times New Roman" w:hAnsi="Arial" w:cs="Arial"/>
              <w:b/>
              <w:sz w:val="24"/>
              <w:szCs w:val="24"/>
              <w:lang w:val="ro-RO"/>
            </w:rPr>
          </w:pPr>
        </w:p>
        <w:p w:rsidR="00DB364B" w:rsidRPr="00853234" w:rsidRDefault="003501BF" w:rsidP="00DB364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457EF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B364B" w:rsidRDefault="00DB364B" w:rsidP="00DB364B">
          <w:pPr>
            <w:spacing w:after="0" w:line="240" w:lineRule="auto"/>
            <w:jc w:val="both"/>
            <w:rPr>
              <w:rFonts w:ascii="Arial" w:hAnsi="Arial" w:cs="Arial"/>
              <w:b/>
              <w:sz w:val="24"/>
              <w:szCs w:val="24"/>
              <w:lang w:val="ro-RO"/>
            </w:rPr>
          </w:pPr>
        </w:p>
        <w:p w:rsidR="00DB364B" w:rsidRDefault="003501BF" w:rsidP="00DB364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457EF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B364B" w:rsidRDefault="00DB364B" w:rsidP="00DB364B">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DB364B" w:rsidRPr="00D15FAB" w:rsidTr="00DB364B">
            <w:tc>
              <w:tcPr>
                <w:tcW w:w="1804" w:type="dxa"/>
                <w:vMerge w:val="restart"/>
                <w:shd w:val="clear" w:color="auto" w:fill="C0C0C0"/>
              </w:tcPr>
              <w:p w:rsidR="00DB364B" w:rsidRPr="00D15FAB" w:rsidRDefault="003501BF" w:rsidP="00DB36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B364B" w:rsidRPr="00D15FAB" w:rsidRDefault="003501BF" w:rsidP="00DB36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B364B" w:rsidRPr="00D15FAB" w:rsidRDefault="003501BF" w:rsidP="00DB36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B364B" w:rsidRPr="00D15FAB" w:rsidRDefault="003501BF" w:rsidP="00DB36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B364B" w:rsidRPr="00D15FAB" w:rsidRDefault="003501BF" w:rsidP="00DB364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B364B" w:rsidRPr="00D15FAB" w:rsidTr="00DB364B">
            <w:tc>
              <w:tcPr>
                <w:tcW w:w="1804" w:type="dxa"/>
                <w:vMerge/>
                <w:shd w:val="clear" w:color="auto" w:fill="C0C0C0"/>
              </w:tcPr>
              <w:p w:rsidR="00DB364B" w:rsidRPr="00D15FAB" w:rsidRDefault="00DB364B" w:rsidP="00DB364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B364B" w:rsidRPr="00D15FAB" w:rsidRDefault="00DB364B" w:rsidP="00DB364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B364B" w:rsidRPr="00D15FAB" w:rsidRDefault="00DB364B" w:rsidP="00DB364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B364B" w:rsidRPr="00D15FAB" w:rsidRDefault="00DB364B" w:rsidP="00DB364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B364B" w:rsidRPr="00D15FAB" w:rsidRDefault="003501BF" w:rsidP="00DB36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B364B" w:rsidRPr="00D15FAB" w:rsidRDefault="003501BF" w:rsidP="00DB36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B364B" w:rsidRPr="00D15FAB" w:rsidTr="00DB364B">
            <w:tc>
              <w:tcPr>
                <w:tcW w:w="1804" w:type="dxa"/>
                <w:shd w:val="clear" w:color="auto" w:fill="auto"/>
              </w:tcPr>
              <w:p w:rsidR="00DB364B" w:rsidRPr="00D15FAB" w:rsidRDefault="00DB364B" w:rsidP="00DB364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B364B" w:rsidRPr="00D15FAB" w:rsidRDefault="00DB364B" w:rsidP="00DB364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B364B" w:rsidRPr="00D15FAB" w:rsidRDefault="00DB364B" w:rsidP="00DB364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B364B" w:rsidRPr="00D15FAB" w:rsidRDefault="00DB364B" w:rsidP="00DB364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B364B" w:rsidRPr="00D15FAB" w:rsidRDefault="00DB364B" w:rsidP="00DB364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B364B" w:rsidRPr="00D15FAB" w:rsidRDefault="00DB364B" w:rsidP="00DB364B">
                <w:pPr>
                  <w:spacing w:before="40" w:after="0" w:line="360" w:lineRule="auto"/>
                  <w:jc w:val="center"/>
                  <w:rPr>
                    <w:rFonts w:ascii="Arial" w:eastAsia="Times New Roman" w:hAnsi="Arial" w:cs="Arial"/>
                    <w:sz w:val="20"/>
                    <w:szCs w:val="24"/>
                    <w:lang w:val="ro-RO"/>
                  </w:rPr>
                </w:pPr>
              </w:p>
            </w:tc>
          </w:tr>
        </w:tbl>
        <w:p w:rsidR="00DB364B" w:rsidRDefault="00FB6C2F" w:rsidP="00DB364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DB364B" w:rsidRPr="00853234" w:rsidRDefault="003501BF" w:rsidP="00DB364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457EF4" w:rsidRPr="00457EF4">
            <w:t xml:space="preserve"> </w:t>
          </w:r>
          <w:r w:rsidR="00457EF4">
            <w:t>-</w:t>
          </w:r>
          <w:r w:rsidR="00457EF4" w:rsidRPr="00457EF4">
            <w:rPr>
              <w:rFonts w:ascii="Arial" w:hAnsi="Arial" w:cs="Arial"/>
              <w:sz w:val="24"/>
              <w:szCs w:val="24"/>
              <w:lang w:val="pt-BR"/>
            </w:rPr>
            <w:t>Nu este cazul.</w:t>
          </w:r>
        </w:p>
        <w:p w:rsidR="00DB364B" w:rsidRDefault="003501BF" w:rsidP="00DB364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457EF4" w:rsidRPr="00457EF4">
            <w:rPr>
              <w:rFonts w:ascii="Arial" w:hAnsi="Arial" w:cs="Arial"/>
              <w:sz w:val="24"/>
              <w:szCs w:val="24"/>
              <w:lang w:val="it-IT"/>
            </w:rPr>
            <w:t>-</w:t>
          </w:r>
          <w:r w:rsidR="00457EF4" w:rsidRPr="00457EF4">
            <w:t xml:space="preserve"> </w:t>
          </w:r>
          <w:r w:rsidR="00457EF4" w:rsidRPr="00457EF4">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DB364B" w:rsidRPr="000768B9" w:rsidTr="00DB364B">
            <w:tc>
              <w:tcPr>
                <w:tcW w:w="3848" w:type="dxa"/>
                <w:shd w:val="clear" w:color="auto" w:fill="C0C0C0"/>
              </w:tcPr>
              <w:p w:rsidR="00DB364B" w:rsidRPr="000768B9" w:rsidRDefault="003501BF" w:rsidP="00DB36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DB364B" w:rsidRPr="000768B9" w:rsidRDefault="003501BF" w:rsidP="00DB36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DB364B" w:rsidRPr="000768B9" w:rsidRDefault="003501BF" w:rsidP="00DB36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B364B" w:rsidRPr="000768B9" w:rsidTr="00DB364B">
            <w:tc>
              <w:tcPr>
                <w:tcW w:w="3848" w:type="dxa"/>
                <w:shd w:val="clear" w:color="auto" w:fill="auto"/>
              </w:tcPr>
              <w:p w:rsidR="00DB364B" w:rsidRPr="000768B9" w:rsidRDefault="00DB364B" w:rsidP="00DB364B">
                <w:pPr>
                  <w:spacing w:before="40" w:after="0" w:line="360" w:lineRule="auto"/>
                  <w:jc w:val="center"/>
                  <w:rPr>
                    <w:rFonts w:ascii="Arial" w:hAnsi="Arial" w:cs="Arial"/>
                    <w:noProof/>
                    <w:sz w:val="20"/>
                    <w:szCs w:val="24"/>
                    <w:lang w:val="ro-RO"/>
                  </w:rPr>
                </w:pPr>
              </w:p>
            </w:tc>
            <w:tc>
              <w:tcPr>
                <w:tcW w:w="3079" w:type="dxa"/>
                <w:shd w:val="clear" w:color="auto" w:fill="auto"/>
              </w:tcPr>
              <w:p w:rsidR="00DB364B" w:rsidRPr="000768B9" w:rsidRDefault="00DB364B" w:rsidP="00DB364B">
                <w:pPr>
                  <w:spacing w:before="40" w:after="0" w:line="360" w:lineRule="auto"/>
                  <w:jc w:val="center"/>
                  <w:rPr>
                    <w:rFonts w:ascii="Arial" w:hAnsi="Arial" w:cs="Arial"/>
                    <w:noProof/>
                    <w:sz w:val="20"/>
                    <w:szCs w:val="24"/>
                    <w:lang w:val="ro-RO"/>
                  </w:rPr>
                </w:pPr>
              </w:p>
            </w:tc>
            <w:tc>
              <w:tcPr>
                <w:tcW w:w="3079" w:type="dxa"/>
                <w:shd w:val="clear" w:color="auto" w:fill="auto"/>
              </w:tcPr>
              <w:p w:rsidR="00DB364B" w:rsidRPr="000768B9" w:rsidRDefault="00DB364B" w:rsidP="00DB364B">
                <w:pPr>
                  <w:spacing w:before="40" w:after="0" w:line="360" w:lineRule="auto"/>
                  <w:jc w:val="center"/>
                  <w:rPr>
                    <w:rFonts w:ascii="Arial" w:hAnsi="Arial" w:cs="Arial"/>
                    <w:noProof/>
                    <w:sz w:val="20"/>
                    <w:szCs w:val="24"/>
                    <w:lang w:val="ro-RO"/>
                  </w:rPr>
                </w:pPr>
              </w:p>
            </w:tc>
          </w:tr>
        </w:tbl>
        <w:p w:rsidR="00DB364B" w:rsidRDefault="00FB6C2F" w:rsidP="00DB364B">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DB364B" w:rsidRDefault="003501BF" w:rsidP="00DB364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457EF4">
            <w:t>-</w:t>
          </w:r>
          <w:r w:rsidR="00457EF4" w:rsidRPr="00457EF4">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DB364B" w:rsidRPr="000768B9" w:rsidTr="00DB364B">
            <w:tc>
              <w:tcPr>
                <w:tcW w:w="2859" w:type="dxa"/>
                <w:shd w:val="clear" w:color="auto" w:fill="C0C0C0"/>
              </w:tcPr>
              <w:p w:rsidR="00DB364B" w:rsidRPr="000768B9" w:rsidRDefault="003501BF" w:rsidP="00DB36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B364B" w:rsidRPr="000768B9" w:rsidRDefault="003501BF" w:rsidP="00DB36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B364B" w:rsidRPr="000768B9" w:rsidTr="00DB364B">
            <w:tc>
              <w:tcPr>
                <w:tcW w:w="2859" w:type="dxa"/>
                <w:shd w:val="clear" w:color="auto" w:fill="auto"/>
              </w:tcPr>
              <w:p w:rsidR="00DB364B" w:rsidRPr="000768B9" w:rsidRDefault="00DB364B" w:rsidP="00DB364B">
                <w:pPr>
                  <w:spacing w:before="40" w:after="0" w:line="360" w:lineRule="auto"/>
                  <w:jc w:val="center"/>
                  <w:rPr>
                    <w:rFonts w:ascii="Arial" w:hAnsi="Arial" w:cs="Arial"/>
                    <w:noProof/>
                    <w:sz w:val="20"/>
                    <w:szCs w:val="24"/>
                    <w:lang w:val="ro-RO"/>
                  </w:rPr>
                </w:pPr>
              </w:p>
            </w:tc>
            <w:tc>
              <w:tcPr>
                <w:tcW w:w="7147" w:type="dxa"/>
                <w:shd w:val="clear" w:color="auto" w:fill="auto"/>
              </w:tcPr>
              <w:p w:rsidR="00DB364B" w:rsidRPr="000768B9" w:rsidRDefault="00DB364B" w:rsidP="00DB364B">
                <w:pPr>
                  <w:spacing w:before="40" w:after="0" w:line="360" w:lineRule="auto"/>
                  <w:jc w:val="center"/>
                  <w:rPr>
                    <w:rFonts w:ascii="Arial" w:hAnsi="Arial" w:cs="Arial"/>
                    <w:noProof/>
                    <w:sz w:val="20"/>
                    <w:szCs w:val="24"/>
                    <w:lang w:val="ro-RO"/>
                  </w:rPr>
                </w:pPr>
              </w:p>
            </w:tc>
          </w:tr>
        </w:tbl>
        <w:p w:rsidR="00DB364B" w:rsidRDefault="00FB6C2F" w:rsidP="00DB364B">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DB364B" w:rsidRDefault="00457EF4" w:rsidP="00DB364B">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DB364B" w:rsidRPr="00122506" w:rsidRDefault="003501BF" w:rsidP="00DB364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DB364B" w:rsidRPr="00114F26" w:rsidRDefault="00D67896" w:rsidP="00DB364B">
          <w:pPr>
            <w:snapToGrid w:val="0"/>
            <w:spacing w:after="0" w:line="240" w:lineRule="auto"/>
            <w:ind w:left="360"/>
            <w:jc w:val="both"/>
            <w:rPr>
              <w:rFonts w:ascii="Arial" w:eastAsia="Times New Roman" w:hAnsi="Arial" w:cs="Arial"/>
              <w:sz w:val="24"/>
              <w:szCs w:val="24"/>
              <w:lang w:val="ro-RO"/>
            </w:rPr>
          </w:pPr>
          <w:r w:rsidRPr="00D67896">
            <w:rPr>
              <w:rFonts w:ascii="Arial" w:eastAsia="Times New Roman" w:hAnsi="Arial" w:cs="Arial"/>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sdtContent>
    </w:sdt>
    <w:p w:rsidR="00DB364B" w:rsidRDefault="003501BF" w:rsidP="00DB364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lastRenderedPageBreak/>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DB364B" w:rsidRDefault="00457EF4" w:rsidP="00DB364B">
          <w:pPr>
            <w:spacing w:after="0" w:line="360" w:lineRule="auto"/>
            <w:jc w:val="both"/>
            <w:rPr>
              <w:rFonts w:ascii="Arial" w:eastAsia="Times New Roman" w:hAnsi="Arial" w:cs="Arial"/>
              <w:sz w:val="24"/>
              <w:szCs w:val="24"/>
              <w:lang w:val="ro-RO"/>
            </w:rPr>
          </w:pPr>
          <w:r w:rsidRPr="00457EF4">
            <w:rPr>
              <w:rFonts w:ascii="Arial" w:eastAsia="Times New Roman" w:hAnsi="Arial" w:cs="Arial"/>
              <w:sz w:val="24"/>
              <w:szCs w:val="24"/>
              <w:lang w:val="ro-RO"/>
            </w:rPr>
            <w:t>Nu este cazul.</w:t>
          </w:r>
        </w:p>
      </w:sdtContent>
    </w:sdt>
    <w:p w:rsidR="00DB364B" w:rsidRDefault="003501BF" w:rsidP="00DB364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rPr>
          <w:b w:val="0"/>
        </w:rPr>
      </w:sdtEndPr>
      <w:sdtContent>
        <w:p w:rsidR="00D67896" w:rsidRPr="00D67896" w:rsidRDefault="00D67896" w:rsidP="00D67896">
          <w:pPr>
            <w:spacing w:after="0" w:line="240" w:lineRule="auto"/>
            <w:jc w:val="both"/>
            <w:rPr>
              <w:rFonts w:ascii="Arial" w:eastAsia="Times New Roman" w:hAnsi="Arial" w:cs="Arial"/>
              <w:bCs/>
              <w:sz w:val="24"/>
              <w:szCs w:val="24"/>
              <w:lang w:val="ro-RO" w:eastAsia="ro-RO"/>
            </w:rPr>
          </w:pPr>
          <w:r w:rsidRPr="00D67896">
            <w:rPr>
              <w:rFonts w:ascii="Arial" w:eastAsia="Times New Roman" w:hAnsi="Arial" w:cs="Arial"/>
              <w:bCs/>
              <w:sz w:val="24"/>
              <w:szCs w:val="24"/>
              <w:lang w:val="ro-RO" w:eastAsia="ro-RO"/>
            </w:rPr>
            <w:t>- în caz de poluări accidentale, elemente care ar putea afecta negativ starea mediului în zonă, imediat la dispeceratul APM Cluj, serviciu permanent, tel. 0264433208;</w:t>
          </w:r>
        </w:p>
        <w:p w:rsidR="00DB364B" w:rsidRPr="00D67896" w:rsidRDefault="00D67896" w:rsidP="00D67896">
          <w:pPr>
            <w:spacing w:after="0" w:line="240" w:lineRule="auto"/>
            <w:jc w:val="both"/>
            <w:rPr>
              <w:rFonts w:ascii="Arial" w:eastAsia="Times New Roman" w:hAnsi="Arial" w:cs="Arial"/>
              <w:bCs/>
              <w:sz w:val="24"/>
              <w:szCs w:val="24"/>
              <w:lang w:val="ro-RO" w:eastAsia="ro-RO"/>
            </w:rPr>
          </w:pPr>
          <w:r w:rsidRPr="00D67896">
            <w:rPr>
              <w:rFonts w:ascii="Arial" w:eastAsia="Times New Roman" w:hAnsi="Arial" w:cs="Arial"/>
              <w:bCs/>
              <w:sz w:val="24"/>
              <w:szCs w:val="24"/>
              <w:lang w:val="ro-RO" w:eastAsia="ro-RO"/>
            </w:rPr>
            <w:t>-</w:t>
          </w:r>
          <w:r w:rsidRPr="00D67896">
            <w:rPr>
              <w:rFonts w:ascii="Arial" w:eastAsia="Times New Roman" w:hAnsi="Arial" w:cs="Arial"/>
              <w:b/>
              <w:bCs/>
              <w:sz w:val="24"/>
              <w:szCs w:val="24"/>
              <w:lang w:val="ro-RO" w:eastAsia="ro-RO"/>
            </w:rPr>
            <w:t>raportare anuală</w:t>
          </w:r>
          <w:r w:rsidRPr="00D67896">
            <w:rPr>
              <w:rFonts w:ascii="Arial" w:eastAsia="Times New Roman" w:hAnsi="Arial" w:cs="Arial"/>
              <w:bCs/>
              <w:sz w:val="24"/>
              <w:szCs w:val="24"/>
              <w:lang w:val="ro-RO" w:eastAsia="ro-RO"/>
            </w:rPr>
            <w:t xml:space="preserve"> la APM Cluj a evidenţei gestiunii deşeurilor conf. HG 856/2002 privind evidenţa gestiunii deşeurilor şi pentru aprobarea listei cuprinzând deşeurile, inclusiv deşeurile periculoase, cu completările şi modificările ulterioare şi Legii nr. 211/2011 privind regimul deşeurilor, până la data de 31 martie a anului în curs pentru anul anterior, pe format de hârtie şi electronic.</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67896" w:rsidRPr="00D67896" w:rsidTr="00D67896">
            <w:tc>
              <w:tcPr>
                <w:tcW w:w="643" w:type="dxa"/>
                <w:shd w:val="clear" w:color="auto" w:fill="C0C0C0"/>
                <w:vAlign w:val="center"/>
              </w:tcPr>
              <w:p w:rsidR="00D67896" w:rsidRPr="00D67896" w:rsidRDefault="00D67896" w:rsidP="00D67896">
                <w:pPr>
                  <w:spacing w:before="40" w:after="0" w:line="240" w:lineRule="auto"/>
                  <w:jc w:val="center"/>
                  <w:rPr>
                    <w:rFonts w:ascii="Arial" w:eastAsia="Times New Roman" w:hAnsi="Arial" w:cs="Arial"/>
                    <w:b/>
                    <w:bCs/>
                    <w:sz w:val="20"/>
                    <w:szCs w:val="24"/>
                    <w:lang w:val="ro-RO" w:eastAsia="ro-RO"/>
                  </w:rPr>
                </w:pPr>
                <w:r w:rsidRPr="00D67896">
                  <w:rPr>
                    <w:rFonts w:ascii="Arial" w:eastAsia="Times New Roman" w:hAnsi="Arial" w:cs="Arial"/>
                    <w:b/>
                    <w:bCs/>
                    <w:sz w:val="20"/>
                    <w:szCs w:val="24"/>
                    <w:lang w:val="ro-RO" w:eastAsia="ro-RO"/>
                  </w:rPr>
                  <w:t>Nr. Crt.</w:t>
                </w:r>
              </w:p>
            </w:tc>
            <w:tc>
              <w:tcPr>
                <w:tcW w:w="3215" w:type="dxa"/>
                <w:shd w:val="clear" w:color="auto" w:fill="C0C0C0"/>
                <w:vAlign w:val="center"/>
              </w:tcPr>
              <w:p w:rsidR="00D67896" w:rsidRPr="00D67896" w:rsidRDefault="00D67896" w:rsidP="00D67896">
                <w:pPr>
                  <w:spacing w:before="40" w:after="0" w:line="240" w:lineRule="auto"/>
                  <w:jc w:val="center"/>
                  <w:rPr>
                    <w:rFonts w:ascii="Arial" w:eastAsia="Times New Roman" w:hAnsi="Arial" w:cs="Arial"/>
                    <w:b/>
                    <w:bCs/>
                    <w:sz w:val="20"/>
                    <w:szCs w:val="24"/>
                    <w:lang w:val="ro-RO" w:eastAsia="ro-RO"/>
                  </w:rPr>
                </w:pPr>
                <w:r w:rsidRPr="00D67896">
                  <w:rPr>
                    <w:rFonts w:ascii="Arial" w:eastAsia="Times New Roman" w:hAnsi="Arial" w:cs="Arial"/>
                    <w:b/>
                    <w:bCs/>
                    <w:sz w:val="20"/>
                    <w:szCs w:val="24"/>
                    <w:lang w:val="ro-RO" w:eastAsia="ro-RO"/>
                  </w:rPr>
                  <w:t>Denumire raport</w:t>
                </w:r>
              </w:p>
            </w:tc>
            <w:tc>
              <w:tcPr>
                <w:tcW w:w="1286" w:type="dxa"/>
                <w:shd w:val="clear" w:color="auto" w:fill="C0C0C0"/>
                <w:vAlign w:val="center"/>
              </w:tcPr>
              <w:p w:rsidR="00D67896" w:rsidRPr="00D67896" w:rsidRDefault="00D67896" w:rsidP="00D67896">
                <w:pPr>
                  <w:spacing w:before="40" w:after="0" w:line="240" w:lineRule="auto"/>
                  <w:jc w:val="center"/>
                  <w:rPr>
                    <w:rFonts w:ascii="Arial" w:eastAsia="Times New Roman" w:hAnsi="Arial" w:cs="Arial"/>
                    <w:b/>
                    <w:bCs/>
                    <w:sz w:val="20"/>
                    <w:szCs w:val="24"/>
                    <w:lang w:val="ro-RO" w:eastAsia="ro-RO"/>
                  </w:rPr>
                </w:pPr>
                <w:r w:rsidRPr="00D67896">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67896" w:rsidRPr="00D67896" w:rsidRDefault="00D67896" w:rsidP="00D67896">
                <w:pPr>
                  <w:spacing w:before="40" w:after="0" w:line="240" w:lineRule="auto"/>
                  <w:jc w:val="center"/>
                  <w:rPr>
                    <w:rFonts w:ascii="Arial" w:eastAsia="Times New Roman" w:hAnsi="Arial" w:cs="Arial"/>
                    <w:b/>
                    <w:bCs/>
                    <w:sz w:val="20"/>
                    <w:szCs w:val="24"/>
                    <w:lang w:val="ro-RO" w:eastAsia="ro-RO"/>
                  </w:rPr>
                </w:pPr>
                <w:r w:rsidRPr="00D67896">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67896" w:rsidRPr="00D67896" w:rsidRDefault="00D67896" w:rsidP="00D67896">
                <w:pPr>
                  <w:spacing w:before="40" w:after="0" w:line="240" w:lineRule="auto"/>
                  <w:jc w:val="center"/>
                  <w:rPr>
                    <w:rFonts w:ascii="Arial" w:eastAsia="Times New Roman" w:hAnsi="Arial" w:cs="Arial"/>
                    <w:b/>
                    <w:bCs/>
                    <w:sz w:val="20"/>
                    <w:szCs w:val="24"/>
                    <w:lang w:val="ro-RO" w:eastAsia="ro-RO"/>
                  </w:rPr>
                </w:pPr>
                <w:r w:rsidRPr="00D67896">
                  <w:rPr>
                    <w:rFonts w:ascii="Arial" w:eastAsia="Times New Roman" w:hAnsi="Arial" w:cs="Arial"/>
                    <w:b/>
                    <w:bCs/>
                    <w:sz w:val="20"/>
                    <w:szCs w:val="24"/>
                    <w:lang w:val="ro-RO" w:eastAsia="ro-RO"/>
                  </w:rPr>
                  <w:t>Acces aplicații SIM</w:t>
                </w:r>
              </w:p>
            </w:tc>
          </w:tr>
          <w:tr w:rsidR="00D67896" w:rsidRPr="00D67896" w:rsidTr="00D67896">
            <w:tc>
              <w:tcPr>
                <w:tcW w:w="643" w:type="dxa"/>
                <w:shd w:val="clear" w:color="auto" w:fill="auto"/>
              </w:tcPr>
              <w:p w:rsidR="00D67896" w:rsidRPr="00D67896" w:rsidRDefault="00D67896" w:rsidP="00D67896">
                <w:pPr>
                  <w:spacing w:before="40" w:after="0" w:line="240" w:lineRule="auto"/>
                  <w:jc w:val="center"/>
                  <w:rPr>
                    <w:rFonts w:ascii="Arial" w:eastAsia="Times New Roman" w:hAnsi="Arial" w:cs="Arial"/>
                    <w:bCs/>
                    <w:sz w:val="20"/>
                    <w:szCs w:val="24"/>
                    <w:lang w:val="ro-RO" w:eastAsia="ro-RO"/>
                  </w:rPr>
                </w:pPr>
                <w:r w:rsidRPr="00D67896">
                  <w:rPr>
                    <w:rFonts w:ascii="Arial" w:eastAsia="Times New Roman" w:hAnsi="Arial" w:cs="Arial"/>
                    <w:bCs/>
                    <w:sz w:val="20"/>
                    <w:szCs w:val="24"/>
                    <w:lang w:val="ro-RO" w:eastAsia="ro-RO"/>
                  </w:rPr>
                  <w:t>1</w:t>
                </w:r>
              </w:p>
            </w:tc>
            <w:tc>
              <w:tcPr>
                <w:tcW w:w="3215" w:type="dxa"/>
                <w:shd w:val="clear" w:color="auto" w:fill="auto"/>
              </w:tcPr>
              <w:p w:rsidR="00D67896" w:rsidRPr="00D67896" w:rsidRDefault="00D67896" w:rsidP="00D67896">
                <w:pPr>
                  <w:spacing w:before="40" w:after="0" w:line="240" w:lineRule="auto"/>
                  <w:jc w:val="center"/>
                  <w:rPr>
                    <w:rFonts w:ascii="Arial" w:eastAsia="Times New Roman" w:hAnsi="Arial" w:cs="Arial"/>
                    <w:bCs/>
                    <w:sz w:val="20"/>
                    <w:szCs w:val="24"/>
                    <w:lang w:val="ro-RO" w:eastAsia="ro-RO"/>
                  </w:rPr>
                </w:pPr>
                <w:r w:rsidRPr="00D67896">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67896" w:rsidRPr="00D67896" w:rsidRDefault="00D67896" w:rsidP="00D67896">
                <w:pPr>
                  <w:spacing w:before="40" w:after="0" w:line="240" w:lineRule="auto"/>
                  <w:jc w:val="center"/>
                  <w:rPr>
                    <w:rFonts w:ascii="Arial" w:eastAsia="Times New Roman" w:hAnsi="Arial" w:cs="Arial"/>
                    <w:bCs/>
                    <w:sz w:val="20"/>
                    <w:szCs w:val="24"/>
                    <w:lang w:val="ro-RO" w:eastAsia="ro-RO"/>
                  </w:rPr>
                </w:pPr>
                <w:r w:rsidRPr="00D67896">
                  <w:rPr>
                    <w:rFonts w:ascii="Arial" w:eastAsia="Times New Roman" w:hAnsi="Arial" w:cs="Arial"/>
                    <w:bCs/>
                    <w:sz w:val="20"/>
                    <w:szCs w:val="24"/>
                    <w:lang w:val="ro-RO" w:eastAsia="ro-RO"/>
                  </w:rPr>
                  <w:t>anual</w:t>
                </w:r>
              </w:p>
            </w:tc>
            <w:tc>
              <w:tcPr>
                <w:tcW w:w="1929" w:type="dxa"/>
                <w:shd w:val="clear" w:color="auto" w:fill="auto"/>
              </w:tcPr>
              <w:p w:rsidR="00D67896" w:rsidRPr="00D67896" w:rsidRDefault="00D67896" w:rsidP="00D67896">
                <w:pPr>
                  <w:spacing w:before="40" w:after="0" w:line="240" w:lineRule="auto"/>
                  <w:jc w:val="center"/>
                  <w:rPr>
                    <w:rFonts w:ascii="Arial" w:eastAsia="Times New Roman" w:hAnsi="Arial" w:cs="Arial"/>
                    <w:bCs/>
                    <w:sz w:val="20"/>
                    <w:szCs w:val="24"/>
                    <w:lang w:val="ro-RO" w:eastAsia="ro-RO"/>
                  </w:rPr>
                </w:pPr>
                <w:r w:rsidRPr="00D67896">
                  <w:rPr>
                    <w:rFonts w:ascii="Arial" w:eastAsia="Times New Roman" w:hAnsi="Arial" w:cs="Arial"/>
                    <w:bCs/>
                    <w:sz w:val="20"/>
                    <w:szCs w:val="24"/>
                    <w:lang w:val="ro-RO" w:eastAsia="ro-RO"/>
                  </w:rPr>
                  <w:t>1 februarie - 15 iunie</w:t>
                </w:r>
              </w:p>
            </w:tc>
            <w:tc>
              <w:tcPr>
                <w:tcW w:w="2572" w:type="dxa"/>
                <w:shd w:val="clear" w:color="auto" w:fill="auto"/>
              </w:tcPr>
              <w:p w:rsidR="00D67896" w:rsidRPr="00D67896" w:rsidRDefault="00D67896" w:rsidP="00D67896">
                <w:pPr>
                  <w:spacing w:before="40" w:after="0" w:line="240" w:lineRule="auto"/>
                  <w:jc w:val="center"/>
                  <w:rPr>
                    <w:rFonts w:ascii="Arial" w:eastAsia="Times New Roman" w:hAnsi="Arial" w:cs="Arial"/>
                    <w:bCs/>
                    <w:sz w:val="20"/>
                    <w:szCs w:val="24"/>
                    <w:lang w:val="ro-RO" w:eastAsia="ro-RO"/>
                  </w:rPr>
                </w:pPr>
                <w:r w:rsidRPr="00D67896">
                  <w:rPr>
                    <w:rFonts w:ascii="Arial" w:eastAsia="Times New Roman" w:hAnsi="Arial" w:cs="Arial"/>
                    <w:bCs/>
                    <w:sz w:val="20"/>
                    <w:szCs w:val="24"/>
                    <w:lang w:val="ro-RO" w:eastAsia="ro-RO"/>
                  </w:rPr>
                  <w:t>Chestionar 4: PRODDES – completat de producatorii de deseuri.</w:t>
                </w:r>
              </w:p>
            </w:tc>
          </w:tr>
        </w:tbl>
        <w:p w:rsidR="00DB364B" w:rsidRPr="001E7F70" w:rsidRDefault="00FB6C2F" w:rsidP="00D6789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DB364B" w:rsidRDefault="000208F0" w:rsidP="00DB364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DB364B" w:rsidRPr="008A1439" w:rsidRDefault="003501BF" w:rsidP="00DB364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0208F0">
            <w:rPr>
              <w:rFonts w:ascii="Arial" w:eastAsia="Times New Roman" w:hAnsi="Arial" w:cs="Arial"/>
              <w:b/>
              <w:sz w:val="24"/>
              <w:szCs w:val="24"/>
              <w:lang w:val="ro-RO"/>
            </w:rPr>
            <w:t>1</w:t>
          </w:r>
          <w:r w:rsidR="00465325">
            <w:rPr>
              <w:rFonts w:ascii="Arial" w:eastAsia="Times New Roman" w:hAnsi="Arial" w:cs="Arial"/>
              <w:b/>
              <w:sz w:val="24"/>
              <w:szCs w:val="24"/>
              <w:lang w:val="ro-RO"/>
            </w:rPr>
            <w:t>6</w:t>
          </w:r>
          <w:r>
            <w:rPr>
              <w:rFonts w:ascii="Arial" w:eastAsia="Times New Roman" w:hAnsi="Arial" w:cs="Arial"/>
              <w:b/>
              <w:sz w:val="24"/>
              <w:szCs w:val="24"/>
              <w:lang w:val="ro-RO"/>
            </w:rPr>
            <w:t>(</w:t>
          </w:r>
          <w:r w:rsidR="00465325">
            <w:rPr>
              <w:rFonts w:ascii="Arial" w:eastAsia="Times New Roman" w:hAnsi="Arial" w:cs="Arial"/>
              <w:b/>
              <w:sz w:val="24"/>
              <w:szCs w:val="24"/>
              <w:lang w:val="ro-RO"/>
            </w:rPr>
            <w:t>şais</w:t>
          </w:r>
          <w:r w:rsidR="000208F0">
            <w:rPr>
              <w:rFonts w:ascii="Arial" w:eastAsia="Times New Roman" w:hAnsi="Arial" w:cs="Arial"/>
              <w:b/>
              <w:sz w:val="24"/>
              <w:szCs w:val="24"/>
              <w:lang w:val="ro-RO"/>
            </w:rPr>
            <w:t>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457EF4">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DB364B" w:rsidRDefault="000208F0" w:rsidP="00DB364B">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B364B" w:rsidRPr="00122506" w:rsidRDefault="00DB364B" w:rsidP="00DB364B">
          <w:pPr>
            <w:spacing w:after="0" w:line="240" w:lineRule="auto"/>
            <w:jc w:val="center"/>
            <w:rPr>
              <w:rFonts w:ascii="Arial" w:hAnsi="Arial" w:cs="Arial"/>
              <w:sz w:val="24"/>
              <w:szCs w:val="24"/>
              <w:lang w:val="ro-RO"/>
            </w:rPr>
          </w:pPr>
        </w:p>
        <w:p w:rsidR="00DB364B" w:rsidRDefault="003501BF" w:rsidP="00DB364B">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208F0" w:rsidRPr="00851033" w:rsidRDefault="0026466C" w:rsidP="00DB364B">
          <w:pPr>
            <w:spacing w:after="0" w:line="240" w:lineRule="auto"/>
            <w:jc w:val="center"/>
            <w:rPr>
              <w:rFonts w:ascii="Arial" w:hAnsi="Arial" w:cs="Arial"/>
              <w:b/>
              <w:sz w:val="24"/>
              <w:szCs w:val="24"/>
              <w:lang w:val="ro-RO"/>
            </w:rPr>
          </w:pPr>
          <w:r>
            <w:rPr>
              <w:rFonts w:ascii="Arial" w:hAnsi="Arial" w:cs="Arial"/>
              <w:b/>
              <w:sz w:val="24"/>
              <w:szCs w:val="24"/>
              <w:lang w:val="ro-RO"/>
            </w:rPr>
            <w:t>d</w:t>
          </w:r>
          <w:r w:rsidR="000208F0">
            <w:rPr>
              <w:rFonts w:ascii="Arial" w:hAnsi="Arial" w:cs="Arial"/>
              <w:b/>
              <w:sz w:val="24"/>
              <w:szCs w:val="24"/>
              <w:lang w:val="ro-RO"/>
            </w:rPr>
            <w:t>r.ing. Grigore CRĂCIUN</w:t>
          </w:r>
        </w:p>
        <w:p w:rsidR="00DB364B" w:rsidRDefault="003501BF" w:rsidP="00DB364B">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0208F0">
            <w:rPr>
              <w:rFonts w:ascii="Arial" w:hAnsi="Arial" w:cs="Arial"/>
              <w:b/>
              <w:sz w:val="24"/>
              <w:szCs w:val="24"/>
              <w:lang w:val="ro-RO"/>
            </w:rPr>
            <w:t xml:space="preserve"> AAA</w:t>
          </w:r>
          <w:r w:rsidRPr="00851033">
            <w:rPr>
              <w:rFonts w:ascii="Arial" w:hAnsi="Arial" w:cs="Arial"/>
              <w:b/>
              <w:sz w:val="24"/>
              <w:szCs w:val="24"/>
              <w:lang w:val="ro-RO"/>
            </w:rPr>
            <w:t>,</w:t>
          </w:r>
        </w:p>
        <w:p w:rsidR="000208F0" w:rsidRPr="00851033" w:rsidRDefault="000208F0" w:rsidP="00DB364B">
          <w:pPr>
            <w:spacing w:after="0" w:line="240" w:lineRule="auto"/>
            <w:jc w:val="both"/>
            <w:rPr>
              <w:rFonts w:ascii="Arial" w:hAnsi="Arial" w:cs="Arial"/>
              <w:b/>
              <w:sz w:val="24"/>
              <w:szCs w:val="24"/>
              <w:lang w:val="ro-RO"/>
            </w:rPr>
          </w:pPr>
          <w:r>
            <w:rPr>
              <w:rFonts w:ascii="Arial" w:hAnsi="Arial" w:cs="Arial"/>
              <w:b/>
              <w:sz w:val="24"/>
              <w:szCs w:val="24"/>
              <w:lang w:val="ro-RO"/>
            </w:rPr>
            <w:t>ing. Anca CÎMPEAN</w:t>
          </w:r>
        </w:p>
        <w:p w:rsidR="00DB364B" w:rsidRPr="00851033" w:rsidRDefault="00DB364B" w:rsidP="00DB364B">
          <w:pPr>
            <w:spacing w:after="0" w:line="240" w:lineRule="auto"/>
            <w:jc w:val="both"/>
            <w:rPr>
              <w:rFonts w:ascii="Arial" w:hAnsi="Arial" w:cs="Arial"/>
              <w:b/>
              <w:sz w:val="24"/>
              <w:szCs w:val="24"/>
              <w:lang w:val="ro-RO"/>
            </w:rPr>
          </w:pPr>
        </w:p>
        <w:p w:rsidR="00DB364B" w:rsidRPr="00851033" w:rsidRDefault="00DB364B" w:rsidP="00DB364B">
          <w:pPr>
            <w:spacing w:after="0" w:line="240" w:lineRule="auto"/>
            <w:jc w:val="both"/>
            <w:rPr>
              <w:rFonts w:ascii="Arial" w:hAnsi="Arial" w:cs="Arial"/>
              <w:b/>
              <w:sz w:val="24"/>
              <w:szCs w:val="24"/>
              <w:lang w:val="ro-RO"/>
            </w:rPr>
          </w:pPr>
        </w:p>
        <w:p w:rsidR="000208F0" w:rsidRDefault="003501BF" w:rsidP="00DB364B">
          <w:pPr>
            <w:rPr>
              <w:rFonts w:ascii="Arial" w:hAnsi="Arial" w:cs="Arial"/>
              <w:b/>
              <w:sz w:val="24"/>
              <w:szCs w:val="24"/>
              <w:lang w:val="ro-RO"/>
            </w:rPr>
          </w:pPr>
          <w:r w:rsidRPr="00851033">
            <w:rPr>
              <w:rFonts w:ascii="Arial" w:hAnsi="Arial" w:cs="Arial"/>
              <w:b/>
              <w:sz w:val="24"/>
              <w:szCs w:val="24"/>
              <w:lang w:val="ro-RO"/>
            </w:rPr>
            <w:t>Întocmit,</w:t>
          </w:r>
        </w:p>
        <w:p w:rsidR="00DB364B" w:rsidRDefault="000208F0" w:rsidP="00DB364B">
          <w:pPr>
            <w:rPr>
              <w:rFonts w:ascii="Arial" w:hAnsi="Arial" w:cs="Arial"/>
              <w:i/>
              <w:color w:val="808080"/>
              <w:sz w:val="24"/>
              <w:szCs w:val="24"/>
              <w:lang w:val="ro-RO"/>
            </w:rPr>
          </w:pPr>
          <w:r>
            <w:rPr>
              <w:rFonts w:ascii="Arial" w:hAnsi="Arial" w:cs="Arial"/>
              <w:b/>
              <w:sz w:val="24"/>
              <w:szCs w:val="24"/>
              <w:lang w:val="ro-RO"/>
            </w:rPr>
            <w:t>cons. ing. Sevastiţa LEHENE</w:t>
          </w:r>
          <w:r w:rsidR="003501BF">
            <w:rPr>
              <w:rFonts w:ascii="Arial" w:hAnsi="Arial" w:cs="Arial"/>
              <w:b/>
              <w:sz w:val="24"/>
              <w:szCs w:val="24"/>
              <w:lang w:val="ro-RO"/>
            </w:rPr>
            <w:t xml:space="preserve">  </w:t>
          </w:r>
        </w:p>
      </w:sdtContent>
    </w:sdt>
    <w:p w:rsidR="00DB364B" w:rsidRDefault="00DB364B" w:rsidP="00DB364B">
      <w:pPr>
        <w:rPr>
          <w:rFonts w:ascii="Arial" w:hAnsi="Arial" w:cs="Arial"/>
          <w:i/>
          <w:color w:val="808080"/>
          <w:sz w:val="24"/>
          <w:szCs w:val="24"/>
          <w:lang w:val="ro-RO"/>
        </w:rPr>
      </w:pPr>
    </w:p>
    <w:p w:rsidR="00DB364B" w:rsidRPr="00A6127A" w:rsidRDefault="00DB364B" w:rsidP="00DB364B">
      <w:pPr>
        <w:spacing w:after="0"/>
        <w:rPr>
          <w:rFonts w:ascii="Arial" w:hAnsi="Arial" w:cs="Arial"/>
          <w:color w:val="808080"/>
          <w:sz w:val="24"/>
          <w:szCs w:val="24"/>
          <w:lang w:val="ro-RO"/>
        </w:rPr>
      </w:pPr>
    </w:p>
    <w:sectPr w:rsidR="00DB364B" w:rsidRPr="00A6127A" w:rsidSect="00465325">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2F" w:rsidRDefault="00FB6C2F">
      <w:pPr>
        <w:spacing w:after="0" w:line="240" w:lineRule="auto"/>
      </w:pPr>
      <w:r>
        <w:separator/>
      </w:r>
    </w:p>
  </w:endnote>
  <w:endnote w:type="continuationSeparator" w:id="0">
    <w:p w:rsidR="00FB6C2F" w:rsidRDefault="00FB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FB6C2F" w:rsidRPr="00ED7D75" w:rsidRDefault="00FB6C2F" w:rsidP="00DB364B">
        <w:pPr>
          <w:pStyle w:val="Footer"/>
          <w:pBdr>
            <w:top w:val="single" w:sz="4" w:space="1" w:color="auto"/>
          </w:pBdr>
          <w:jc w:val="center"/>
          <w:rPr>
            <w:rFonts w:ascii="Arial" w:hAnsi="Arial" w:cs="Arial"/>
            <w:b/>
            <w:sz w:val="20"/>
            <w:szCs w:val="20"/>
          </w:rPr>
        </w:pPr>
        <w:r w:rsidRPr="00ED7D75">
          <w:rPr>
            <w:rFonts w:ascii="Arial" w:hAnsi="Arial" w:cs="Arial"/>
            <w:b/>
            <w:sz w:val="20"/>
            <w:szCs w:val="20"/>
          </w:rPr>
          <w:t xml:space="preserve">AGENŢIA PENTRU PROTECŢIA </w:t>
        </w:r>
        <w:r>
          <w:rPr>
            <w:rFonts w:ascii="Arial" w:hAnsi="Arial" w:cs="Arial"/>
            <w:b/>
            <w:sz w:val="20"/>
            <w:szCs w:val="20"/>
          </w:rPr>
          <w:t>MEDIULUI CLUJ</w:t>
        </w:r>
      </w:p>
      <w:p w:rsidR="00FB6C2F" w:rsidRPr="008D1E59" w:rsidRDefault="00FB6C2F" w:rsidP="008D1E59">
        <w:pPr>
          <w:pStyle w:val="Footer"/>
          <w:jc w:val="center"/>
          <w:rPr>
            <w:rFonts w:ascii="Arial" w:hAnsi="Arial" w:cs="Arial"/>
            <w:color w:val="00214E"/>
            <w:sz w:val="20"/>
            <w:szCs w:val="20"/>
            <w:lang w:val="ro-RO"/>
          </w:rPr>
        </w:pPr>
        <w:r w:rsidRPr="008D1E59">
          <w:rPr>
            <w:rFonts w:ascii="Arial" w:hAnsi="Arial" w:cs="Arial"/>
            <w:color w:val="00214E"/>
            <w:sz w:val="20"/>
            <w:szCs w:val="20"/>
            <w:lang w:val="ro-RO"/>
          </w:rPr>
          <w:t>Str. Dorobanţilor, Nr. 99, Loc. Cluj Napoca, Cod 400609</w:t>
        </w:r>
      </w:p>
      <w:p w:rsidR="00FB6C2F" w:rsidRDefault="00FB6C2F" w:rsidP="008D1E59">
        <w:pPr>
          <w:pStyle w:val="Footer"/>
          <w:jc w:val="center"/>
        </w:pPr>
        <w:r w:rsidRPr="008D1E59">
          <w:rPr>
            <w:rFonts w:ascii="Arial" w:hAnsi="Arial" w:cs="Arial"/>
            <w:color w:val="00214E"/>
            <w:sz w:val="20"/>
            <w:szCs w:val="20"/>
            <w:lang w:val="ro-RO"/>
          </w:rPr>
          <w:t>E-mail: office@apmcj.anpm.ro; Tel 0264 410 722; Fax 0264 410 716</w:t>
        </w:r>
        <w:r>
          <w:t xml:space="preserve"> </w:t>
        </w:r>
        <w:r>
          <w:fldChar w:fldCharType="begin"/>
        </w:r>
        <w:r>
          <w:instrText xml:space="preserve"> PAGE   \* MERGEFORMAT </w:instrText>
        </w:r>
        <w:r>
          <w:fldChar w:fldCharType="separate"/>
        </w:r>
        <w:r w:rsidR="00465325">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FB6C2F" w:rsidRPr="00ED7D75" w:rsidRDefault="00FB6C2F" w:rsidP="00DB364B">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FB6C2F" w:rsidRPr="00ED7D75" w:rsidRDefault="00FB6C2F" w:rsidP="00DB364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Dorobanţilor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FB6C2F" w:rsidRPr="00A50C45" w:rsidRDefault="00FB6C2F" w:rsidP="00DB364B">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E-mail: </w:t>
        </w:r>
        <w:hyperlink r:id="rId1" w:history="1">
          <w:r w:rsidRPr="00964F4E">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 410 722; Fax 0264 410 716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2F" w:rsidRDefault="00FB6C2F">
      <w:pPr>
        <w:spacing w:after="0" w:line="240" w:lineRule="auto"/>
      </w:pPr>
      <w:r>
        <w:separator/>
      </w:r>
    </w:p>
  </w:footnote>
  <w:footnote w:type="continuationSeparator" w:id="0">
    <w:p w:rsidR="00FB6C2F" w:rsidRDefault="00FB6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25" w:rsidRDefault="00465325" w:rsidP="00DB364B">
    <w:pPr>
      <w:pStyle w:val="Header"/>
      <w:tabs>
        <w:tab w:val="clear" w:pos="4680"/>
        <w:tab w:val="clear" w:pos="9360"/>
        <w:tab w:val="left" w:pos="9000"/>
      </w:tabs>
      <w:jc w:val="center"/>
      <w:rPr>
        <w:lang w:val="ro-RO"/>
      </w:rPr>
    </w:pPr>
  </w:p>
  <w:p w:rsidR="00465325" w:rsidRDefault="00465325" w:rsidP="00DB364B">
    <w:pPr>
      <w:pStyle w:val="Header"/>
      <w:tabs>
        <w:tab w:val="clear" w:pos="4680"/>
        <w:tab w:val="clear" w:pos="9360"/>
        <w:tab w:val="left" w:pos="9000"/>
      </w:tabs>
      <w:jc w:val="center"/>
      <w:rPr>
        <w:lang w:val="ro-RO"/>
      </w:rPr>
    </w:pPr>
  </w:p>
  <w:p w:rsidR="00465325" w:rsidRDefault="00465325" w:rsidP="00DB364B">
    <w:pPr>
      <w:pStyle w:val="Header"/>
      <w:tabs>
        <w:tab w:val="clear" w:pos="4680"/>
        <w:tab w:val="clear" w:pos="9360"/>
        <w:tab w:val="left" w:pos="9000"/>
      </w:tabs>
      <w:jc w:val="center"/>
      <w:rPr>
        <w:lang w:val="ro-RO"/>
      </w:rPr>
    </w:pPr>
  </w:p>
  <w:p w:rsidR="00FB6C2F" w:rsidRPr="00DC47F7" w:rsidRDefault="00FB6C2F" w:rsidP="00DB364B">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14:anchorId="4D6A6D39" wp14:editId="06ECF3CF">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7055266"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B6C2F" w:rsidRPr="00DC47F7" w:rsidRDefault="00FB6C2F" w:rsidP="00DB364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B6C2F" w:rsidRDefault="00FB6C2F" w:rsidP="00DB364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cumentProtection w:edit="readOnly" w:enforcement="1" w:cryptProviderType="rsaFull" w:cryptAlgorithmClass="hash" w:cryptAlgorithmType="typeAny" w:cryptAlgorithmSid="4" w:cryptSpinCount="100000" w:hash="VOwE36skDj+26QnQ0LmhnpgWICs=" w:salt="cMgfk9gwLopusaSP3F2IL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B3344"/>
    <w:rsid w:val="000208F0"/>
    <w:rsid w:val="000F0558"/>
    <w:rsid w:val="0011206F"/>
    <w:rsid w:val="001A37F1"/>
    <w:rsid w:val="001B3344"/>
    <w:rsid w:val="001B5A7C"/>
    <w:rsid w:val="0026466C"/>
    <w:rsid w:val="002918EE"/>
    <w:rsid w:val="003501BF"/>
    <w:rsid w:val="003B67F8"/>
    <w:rsid w:val="004460CB"/>
    <w:rsid w:val="00457EF4"/>
    <w:rsid w:val="00465325"/>
    <w:rsid w:val="00541C69"/>
    <w:rsid w:val="006727F5"/>
    <w:rsid w:val="006B6241"/>
    <w:rsid w:val="007A69B0"/>
    <w:rsid w:val="008D1E59"/>
    <w:rsid w:val="00924DEB"/>
    <w:rsid w:val="0096246F"/>
    <w:rsid w:val="00A2015F"/>
    <w:rsid w:val="00B30233"/>
    <w:rsid w:val="00BB2EFE"/>
    <w:rsid w:val="00D67896"/>
    <w:rsid w:val="00DB364B"/>
    <w:rsid w:val="00EB5216"/>
    <w:rsid w:val="00ED31CE"/>
    <w:rsid w:val="00F013DA"/>
    <w:rsid w:val="00F7637B"/>
    <w:rsid w:val="00F81227"/>
    <w:rsid w:val="00F86694"/>
    <w:rsid w:val="00F9702C"/>
    <w:rsid w:val="00FB6C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B206CDF8DB3F40C888812D14351B693D"/>
        <w:category>
          <w:name w:val="General"/>
          <w:gallery w:val="placeholder"/>
        </w:category>
        <w:types>
          <w:type w:val="bbPlcHdr"/>
        </w:types>
        <w:behaviors>
          <w:behavior w:val="content"/>
        </w:behaviors>
        <w:guid w:val="{409AF0BA-249F-4851-BCED-0F0B546080BD}"/>
      </w:docPartPr>
      <w:docPartBody>
        <w:p w:rsidR="00850AA3" w:rsidRDefault="00B255D8" w:rsidP="00B255D8">
          <w:pPr>
            <w:pStyle w:val="B206CDF8DB3F40C888812D14351B693D"/>
          </w:pPr>
          <w:r w:rsidRPr="002301B4">
            <w:rPr>
              <w:rStyle w:val="PlaceholderText"/>
            </w:rPr>
            <w:t>OperatorEconomic</w:t>
          </w:r>
        </w:p>
      </w:docPartBody>
    </w:docPart>
    <w:docPart>
      <w:docPartPr>
        <w:name w:val="81DCAE3D125B45D2AFFCFA9CA6C5EB71"/>
        <w:category>
          <w:name w:val="General"/>
          <w:gallery w:val="placeholder"/>
        </w:category>
        <w:types>
          <w:type w:val="bbPlcHdr"/>
        </w:types>
        <w:behaviors>
          <w:behavior w:val="content"/>
        </w:behaviors>
        <w:guid w:val="{CB48BF51-61C7-480E-BEC6-FB91DD2B9BDB}"/>
      </w:docPartPr>
      <w:docPartBody>
        <w:p w:rsidR="00FC0C09" w:rsidRDefault="00FC0C09" w:rsidP="00FC0C09">
          <w:pPr>
            <w:pStyle w:val="81DCAE3D125B45D2AFFCFA9CA6C5EB71"/>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2240F"/>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1EB1"/>
    <w:rsid w:val="005856F5"/>
    <w:rsid w:val="005D56ED"/>
    <w:rsid w:val="005E1A78"/>
    <w:rsid w:val="00610FD7"/>
    <w:rsid w:val="00624404"/>
    <w:rsid w:val="00634A56"/>
    <w:rsid w:val="006B5DD0"/>
    <w:rsid w:val="006C55C0"/>
    <w:rsid w:val="006C5805"/>
    <w:rsid w:val="006E03D4"/>
    <w:rsid w:val="006F71A1"/>
    <w:rsid w:val="0073062A"/>
    <w:rsid w:val="007326C9"/>
    <w:rsid w:val="00743370"/>
    <w:rsid w:val="00765AB4"/>
    <w:rsid w:val="0077171B"/>
    <w:rsid w:val="00781799"/>
    <w:rsid w:val="007917D6"/>
    <w:rsid w:val="007D61AB"/>
    <w:rsid w:val="007E170F"/>
    <w:rsid w:val="00810D9A"/>
    <w:rsid w:val="00821D2C"/>
    <w:rsid w:val="00850AA3"/>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437E7"/>
    <w:rsid w:val="00A54EEA"/>
    <w:rsid w:val="00A90B34"/>
    <w:rsid w:val="00AE469D"/>
    <w:rsid w:val="00B078D0"/>
    <w:rsid w:val="00B165F3"/>
    <w:rsid w:val="00B255D8"/>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0C09"/>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C0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206CDF8DB3F40C888812D14351B693D">
    <w:name w:val="B206CDF8DB3F40C888812D14351B693D"/>
    <w:rsid w:val="00B255D8"/>
    <w:pPr>
      <w:spacing w:after="200" w:line="276" w:lineRule="auto"/>
    </w:pPr>
    <w:rPr>
      <w:lang w:val="ro-RO" w:eastAsia="ro-RO"/>
    </w:rPr>
  </w:style>
  <w:style w:type="paragraph" w:customStyle="1" w:styleId="81DCAE3D125B45D2AFFCFA9CA6C5EB71">
    <w:name w:val="81DCAE3D125B45D2AFFCFA9CA6C5EB71"/>
    <w:rsid w:val="00FC0C09"/>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dActivitateModel, SIM.Reglementari.Model, Version=1.0.0.0, Culture=neutral, PublicKeyToken=null]]">[{"CodRev2":"3101","DenumireRev2":"Fabricarea de mobila pentru birouri si magazine","IdRev2":2234,"PozitieRev1":"237","CodRev1":"3612","DenumireRev1":"Productia mobilierului pentru birou si magazine","IdRev1":391,"CodNfr":null,"IdNfr":null,"CodSnap":null,"IdSnap":null,"Id":"29d33081-7eab-45e5-9417-2ea750525f71","DetailId":"00000000-0000-0000-0000-000000000000","ActReglementareId":"05a2002b-7d47-44dd-acdd-579ae679587e"},{"CodRev2":"3102","DenumireRev2":"Fabricarea de mobila pentru bucatarii","IdRev2":2235,"PozitieRev1":"238","CodRev1":"3613","DenumireRev1":"Productia mobilierului pentru bucatarii","IdRev1":392,"CodNfr":null,"IdNfr":null,"CodSnap":null,"IdSnap":null,"Id":"0e9b8143-a204-469c-a916-e4caabda5ac0","DetailId":"00000000-0000-0000-0000-000000000000","ActReglementareId":"05a2002b-7d47-44dd-acdd-579ae679587e"}]</value>
</file>

<file path=customXml/item10.xml><?xml version="1.0" encoding="utf-8"?><value xmlns="System.Collections.Generic.List`1[[SIM.Reglementari.Model.Entities.MonitorizareAerModel, SIM.Reglementari.Model, Version=1.0.0.0, Culture=neutral, PublicKeyToken=null]]">[]</value>
</file>

<file path=customXml/item11.xml><?xml version="1.0" encoding="utf-8"?><value xmlns="System.Collections.Generic.List`1[[SIM.Reglementari.Model.Entities.MateriePrimaModel, SIM.Reglementari.Model, Version=1.0.0.0, Culture=neutral, PublicKeyToken=null]]">[{"TipMateriePrimaId":3,"TipMateriePrima":"Alte materii","ValoareLookup":"PAL MDF, HDF, lemn","ValoareLookupHidden":"PAL MDF, HDF, lemn","Incadrare":"Materie primă","IncadrareHiddenIds":"1","Cantitate":6.8,"UnitateMasuraId":15,"UnitateMasura":"Tone/an","ModAmbalare":null,"DestinatieUtilizare":"fabricare mobila","ModDepozitare":"hala","Periculozitate":"nepericulos","Id":"e4ac911a-6829-4d7c-9a9b-191ead7212d0","DetailId":"00000000-0000-0000-0000-000000000000","ActReglementareId":"05a2002b-7d47-44dd-acdd-579ae679587e"},{"TipMateriePrimaId":3,"TipMateriePrima":"Alte materii","ValoareLookup":"Canturi","ValoareLookupHidden":"Canturi","Incadrare":"Materie primă","IncadrareHiddenIds":"1","Cantitate":0.8,"UnitateMasuraId":15,"UnitateMasura":"Tone/an","ModAmbalare":null,"DestinatieUtilizare":"fabricare mobila","ModDepozitare":"hala","Periculozitate":"nepericulos","Id":"bf00409d-3052-45c5-aca3-1ff81bacc93e","DetailId":"00000000-0000-0000-0000-000000000000","ActReglementareId":"05a2002b-7d47-44dd-acdd-579ae679587e"},{"TipMateriePrimaId":3,"TipMateriePrima":"Alte materii","ValoareLookup":"feronerie, accesorii","ValoareLookupHidden":"feronerie, accesorii","Incadrare":"Materie primă","IncadrareHiddenIds":"1","Cantitate":0.2,"UnitateMasuraId":15,"UnitateMasura":"Tone/an","ModAmbalare":null,"DestinatieUtilizare":"fabricare mobila","ModDepozitare":"hala","Periculozitate":"nepericulos","Id":"f54879d6-c495-4940-9820-28c8931b3939","DetailId":"00000000-0000-0000-0000-000000000000","ActReglementareId":"05a2002b-7d47-44dd-acdd-579ae679587e"},{"TipMateriePrimaId":3,"TipMateriePrima":"Alte materii","ValoareLookup":"aracet","ValoareLookupHidden":"aracet","Incadrare":"Materie auxiliară","IncadrareHiddenIds":"2","Cantitate":0.04,"UnitateMasuraId":15,"UnitateMasura":"Tone/an","ModAmbalare":null,"DestinatieUtilizare":"fabricare mobila","ModDepozitare":"hala","Periculozitate":"nepericulos","Id":"8b55b15d-6981-4657-be8a-edd099efc506","DetailId":"00000000-0000-0000-0000-000000000000","ActReglementareId":"05a2002b-7d47-44dd-acdd-579ae679587e"},{"TipMateriePrimaId":3,"TipMateriePrima":"Alte materii","ValoareLookup":"solutie curatare mobila(Hraniclean 01)","ValoareLookupHidden":"solutie curatare mobila(Hraniclean 01)","Incadrare":"Materie auxiliară","IncadrareHiddenIds":"2","Cantitate":30.0,"UnitateMasuraId":128,"UnitateMasura":"Litri/an","ModAmbalare":null,"DestinatieUtilizare":"curatare mobila","ModDepozitare":"dulap, hala","Periculozitate":"periculos","Id":"5d13bec6-6b86-4d6a-b933-6b9af2c532e1","DetailId":"00000000-0000-0000-0000-000000000000","ActReglementareId":"05a2002b-7d47-44dd-acdd-579ae679587e"},{"TipMateriePrimaId":3,"TipMateriePrima":"Alte materii","ValoareLookup":"diluant D509","ValoareLookupHidden":"diluant D509","Incadrare":"Materie auxiliară","IncadrareHiddenIds":"2","Cantitate":12.0,"UnitateMasuraId":128,"UnitateMasura":"Litri/an","ModAmbalare":null,"DestinatieUtilizare":"curatare mobila","ModDepozitare":"dulap, hala","Periculozitate":"periculos","Id":"14e601d9-3b24-44bb-83c1-264928c0d74e","DetailId":"00000000-0000-0000-0000-000000000000","ActReglementareId":"05a2002b-7d47-44dd-acdd-579ae679587e"},{"TipMateriePrimaId":3,"TipMateriePrima":"Alte materii","ValoareLookup":"carton","ValoareLookupHidden":"carton","Incadrare":"Ambalaje","IncadrareHiddenIds":"4","Cantitate":40.0,"UnitateMasuraId":138,"UnitateMasura":"Kilogram/an","ModAmbalare":null,"DestinatieUtilizare":"protejare mobila","ModDepozitare":"hala","Periculozitate":"nepericulos","Id":"dbac9f6e-8986-4cd5-bda2-a55048c2f90d","DetailId":"00000000-0000-0000-0000-000000000000","ActReglementareId":"05a2002b-7d47-44dd-acdd-579ae679587e"},{"TipMateriePrimaId":3,"TipMateriePrima":"Alte materii","ValoareLookup":"termoplast pentru cantuire","ValoareLookupHidden":"termoplast pentru cantuire","Incadrare":"Materie auxiliară","IncadrareHiddenIds":"2","Cantitate":60.0,"UnitateMasuraId":138,"UnitateMasura":"Kilogram/an","ModAmbalare":null,"DestinatieUtilizare":null,"ModDepozitare":"dulap, hala","Periculozitate":null,"Id":"8760ecea-ad93-4d83-b988-2a560beed939","DetailId":"00000000-0000-0000-0000-000000000000","ActReglementareId":"05a2002b-7d47-44dd-acdd-579ae679587e"},{"TipMateriePrimaId":3,"TipMateriePrima":"Alte materii","ValoareLookup":"solutie curatare surplus adeziv (Riepe)","ValoareLookupHidden":"solutie curatare surplus adeziv (Riepe)","Incadrare":"Materie auxiliară","IncadrareHiddenIds":"2","Cantitate":30.0,"UnitateMasuraId":128,"UnitateMasura":"Litri/an","ModAmbalare":null,"DestinatieUtilizare":"curatare mobila","ModDepozitare":"dulap, hala","Periculozitate":null,"Id":"109b67a8-91a4-4323-8a46-7d8691039ee6","DetailId":"00000000-0000-0000-0000-000000000000","ActReglementareId":"05a2002b-7d47-44dd-acdd-579ae679587e"},{"TipMateriePrimaId":3,"TipMateriePrima":"Alte materii","ValoareLookup":"ulei ungere","ValoareLookupHidden":"ulei ungere","Incadrare":"Materie auxiliară","IncadrareHiddenIds":"2","Cantitate":1.0,"UnitateMasuraId":122,"UnitateMasura":"Bucati/an","ModAmbalare":null,"DestinatieUtilizare":"intretinere utilaje","ModDepozitare":"dulap, hala","Periculozitate":null,"Id":"da672564-0db6-473e-aefd-8ed28b8806a2","DetailId":"00000000-0000-0000-0000-000000000000","ActReglementareId":"05a2002b-7d47-44dd-acdd-579ae679587e"},{"TipMateriePrimaId":3,"TipMateriePrima":"Alte materii","ValoareLookup":"lemn pentru foc","ValoareLookupHidden":"lemn pentru foc","Incadrare":"Combustibili","IncadrareHiddenIds":"3","Cantitate":25.0,"UnitateMasuraId":133,"UnitateMasura":"Metri cubi/an","ModAmbalare":null,"DestinatieUtilizare":"centrala termica","ModDepozitare":"curte","Periculozitate":"nepericulos","Id":"b9a732e8-12d6-44ef-92bd-4c54544421ac","DetailId":"00000000-0000-0000-0000-000000000000","ActReglementareId":"05a2002b-7d47-44dd-acdd-579ae679587e"}]</value>
</file>

<file path=customXml/item12.xml><?xml version="1.0" encoding="utf-8"?><value xmlns="System.Collections.Generic.List`1[[SIM.Reglementari.Model.Entities.ValoriLimitaAerSpecial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[{"TipProdusId":3,"TipProdus":"Alte produse","ValoareLookup":"mobilier","ValoareLookupHidden":"mobilier","Cantitate":6.5,"UnitateMasuraId":15,"UnitateMasura":"Tone/an","Destinatie":"comercializare","Id":"0c54bad5-ff81-4dfc-9256-5788edab891a","DetailId":"00000000-0000-0000-0000-000000000000","ActReglementareId":"05a2002b-7d47-44dd-acdd-579ae679587e"}]</value>
</file>

<file path=customXml/item1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deseuri.","CodRol":"pcd:portal_content/Roluri_SIM/ROLE_DESEURI_MEDIUS","CodAnexa":"PRODDES","Modul":"SD","Id":"b8b40e61-0d62-46e4-bf8a-805693562891","DetailId":"00000000-0000-0000-0000-000000000000","ActReglementareId":"05a2002b-7d47-44dd-acdd-579ae679587e"}]</value>
</file>

<file path=customXml/item15.xml><?xml version="1.0" encoding="utf-8"?><value xmlns="System.Collections.Generic.List`1[[SIM.Reglementari.Model.Entities.DeseuriProduseModel, SIM.Reglementari.Model, Version=1.0.0.0, Culture=neutral, PublicKeyToken=null]]">[{"CodDeseu":"03 01 05","Deseu":"rumegus, talas, aschii, resturi ele scândura si furnir, altele decât cele specificate la 03 01 04","DeseuId":76,"SursaGeneratoare":"fabricare mobila","Cantitate":50.0,"UnitateMasuraId":137,"UnitateMasura":"Kilogram/luna","TipOperatiuneId":1,"TipOperatiune":"Valorificare","CodOperatiune":"R 12","DenumireOperatiune":"Schimb de deseuri in vederea efectuarii oricareia dintre operatiile numerotate de la R1 la R11","OperatiuneId":12,"Id":"8f2137bd-975c-4641-afe1-369e36f07a48","DetailId":"00000000-0000-0000-0000-000000000000","ActReglementareId":"05a2002b-7d47-44dd-acdd-579ae679587e"},{"CodDeseu":"15 01 01","Deseu":"ambalaje ele hârtie si carton","DeseuId":638,"SursaGeneratoare":"intreg amplasamentul","Cantitate":0.5,"UnitateMasuraId":137,"UnitateMasura":"Kilogram/luna","TipOperatiuneId":1,"TipOperatiune":"Valorificare","CodOperatiune":"R 12","DenumireOperatiune":"Schimb de deseuri in vederea efectuarii oricareia dintre operatiile numerotate de la R1 la R11","OperatiuneId":12,"Id":"43fd54f8-244a-48b0-a667-e45bbad912d4","DetailId":"00000000-0000-0000-0000-000000000000","ActReglementareId":"05a2002b-7d47-44dd-acdd-579ae679587e"},{"CodDeseu":"15 01 02","Deseu":"ambalaje de materiale plastice","DeseuId":639,"SursaGeneratoare":"intreg amplasamentul","Cantitate":0.6,"UnitateMasuraId":137,"UnitateMasura":"Kilogram/luna","TipOperatiuneId":1,"TipOperatiune":"Valorificare","CodOperatiune":"R 12","DenumireOperatiune":"Schimb de deseuri in vederea efectuarii oricareia dintre operatiile numerotate de la R1 la R11","OperatiuneId":12,"Id":"e8b0863f-0f12-45e0-bd59-ae48902b27ab","DetailId":"00000000-0000-0000-0000-000000000000","ActReglementareId":"05a2002b-7d47-44dd-acdd-579ae679587e"},{"CodDeseu":"15 01 10*","Deseu":"ambalaje care contin reziduuri sau sunt contaminate cu substante periculoase","DeseuId":646,"SursaGeneratoare":"ambalaje de la substantele/preparatele chimice periculoase","Cantitate":0.005,"UnitateMasuraId":137,"UnitateMasura":"Kilogram/luna","TipOperatiuneId":2,"TipOperatiune":"Eliminare","CodOperatiune":"D 10","DenumireOperatiune":"Incinerarea pe sol","OperatiuneId":10,"Id":"087e35ed-684c-4764-be89-f61fc7999575","DetailId":"00000000-0000-0000-0000-000000000000","ActReglementareId":"05a2002b-7d47-44dd-acdd-579ae679587e"},{"CodDeseu":"20 01 21*","Deseu":"tuburi fluorescente si alte deseuri cu continut de mercur","DeseuId":919,"SursaGeneratoare":"intreg amplasamentul","Cantitate":1.0,"UnitateMasuraId":122,"UnitateMasura":"Bucati/an","TipOperatiuneId":1,"TipOperatiune":"Valorificare","CodOperatiune":"R 12","DenumireOperatiune":"Schimb de deseuri in vederea efectuarii oricareia dintre operatiile numerotate de la R1 la R11","OperatiuneId":12,"Id":"6bebe868-7bff-4e58-8141-3d8f3c8132fe","DetailId":"00000000-0000-0000-0000-000000000000","ActReglementareId":"05a2002b-7d47-44dd-acdd-579ae679587e"},{"CodDeseu":"20 01 40","Deseu":"metale","DeseuId":936,"SursaGeneratoare":"intretinere utilaje","Cantitate":0.001,"UnitateMasuraId":137,"UnitateMasura":"Kilogram/luna","TipOperatiuneId":1,"TipOperatiune":"Valorificare","CodOperatiune":"R 12","DenumireOperatiune":"Schimb de deseuri in vederea efectuarii oricareia dintre operatiile numerotate de la R1 la R11","OperatiuneId":12,"Id":"12e3aac1-3cba-4556-afc0-6dedadc2fb39","DetailId":"00000000-0000-0000-0000-000000000000","ActReglementareId":"05a2002b-7d47-44dd-acdd-579ae679587e"},{"CodDeseu":"20 03 01","Deseu":"deseuri municipale amestecate","DeseuId":944,"SursaGeneratoare":"intreg amplasamentul","Cantitate":1.0,"UnitateMasuraId":132,"UnitateMasura":"Metri cubi/luna","TipOperatiuneId":2,"TipOperatiune":"Eliminare","CodOperatiune":"D 1","DenumireOperatiune":"Depozitarea pe sol si in sol (de exemplu, depozite si altele asemenea)","OperatiuneId":1,"Id":"bbb36448-021e-4d78-b451-30e7b6766f05","DetailId":"00000000-0000-0000-0000-000000000000","ActReglementareId":"05a2002b-7d47-44dd-acdd-579ae679587e"}]</value>
</file>

<file path=customXml/item16.xml><?xml version="1.0" encoding="utf-8"?><value xmlns="System.Collections.Generic.List`1[[SIM.Reglementari.Model.Entities.AlteSurseModel, SIM.Reglementari.Model, Version=1.0.0.0, Culture=neutral, PublicKeyToken=null]]">[]</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UtilitatiModel, SIM.Reglementari.Model, Version=1.0.0.0, Culture=neutral, PublicKeyToken=null]]">[{"TipUtilitateId":1,"TipUtilitate":"Apa","Descriere":"Alimentarea cu apa de la reteua localitatii Apahida","Cantitate":4.0,"UnitateMasuraId":133,"UnitateMasura":"Metri cubi/an","Id":"d15b7a87-917b-4ee5-8b9b-179cd476a64c","DetailId":"00000000-0000-0000-0000-000000000000","ActReglementareId":"05a2002b-7d47-44dd-acdd-579ae679587e"},{"TipUtilitateId":2,"TipUtilitate":"Canalizare","Descriere":"Bazin vidanjabil","Cantitate":0.0,"UnitateMasuraId":null,"UnitateMasura":null,"Id":"42d03788-4cf0-4c7f-b4ca-8cb432cc20c0","DetailId":"00000000-0000-0000-0000-000000000000","ActReglementareId":"05a2002b-7d47-44dd-acdd-579ae679587e"},{"TipUtilitateId":3,"TipUtilitate":"Energie","Descriere":"Alimentarea cu energie electrica de la retea","Cantitate":200.0,"UnitateMasuraId":118,"UnitateMasura":"KiloWatt ora/luna","Id":"4f66bcac-5676-4dce-8670-675002f18933","DetailId":"00000000-0000-0000-0000-000000000000","ActReglementareId":"05a2002b-7d47-44dd-acdd-579ae679587e"}]</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AmbalajeModel, SIM.Reglementari.Model, Version=1.0.0.0, Culture=neutral, PublicKeyToken=null]]">[{"TipAmbalajId":4,"TipAmbalaj":"Hartie si carton","Descriere":"foi de carton","Cantitate":40.0,"UnitateMasuraId":138,"UnitateMasura":"Kilogram/an","Id":"bb72bf64-eaec-44e6-8e98-6d918debe25a","DetailId":"00000000-0000-0000-0000-000000000000","ActReglementareId":"05a2002b-7d47-44dd-acdd-579ae679587e"}]</value>
</file>

<file path=customXml/item20.xml><?xml version="1.0" encoding="utf-8"?><value xmlns="System.Collections.Generic.List`1[[SIM.Reglementari.Model.Entities.CentralaTermicaModel, SIM.Reglementari.Model, Version=1.0.0.0, Culture=neutral, PublicKeyToken=null]]">[{"TipCombustibilId":2,"TipCombustibil":"Lemne","ValoareLookup":"lemn","ValoareLookupHidden":"lemn","Cantitate":25.0,"UnitateMasuraId":133,"UnitateMasura":"Metri cubi/an","PutereArzatoare":null,"TipCentrala":null,"PutereCentrala":0.1,"Id":"fd86de25-10a2-46f8-8e14-ab651c8a7e2c","DetailId":"00000000-0000-0000-0000-000000000000","ActReglementareId":"05a2002b-7d47-44dd-acdd-579ae679587e"}]</value>
</file>

<file path=customXml/item21.xml><?xml version="1.0" encoding="utf-8"?><value xmlns="System.Collections.Generic.List`1[[SIM.Reglementari.Model.Entities.GospodarireAmbalajeModel, SIM.Reglementari.Model, Version=1.0.0.0, Culture=neutral, PublicKeyToken=null]]">[]</value>
</file>

<file path=customXml/item22.xml><?xml version="1.0" encoding="utf-8"?><value xmlns="System.Collections.Generic.List`1[[SIM.Reglementari.Model.Entities.ValoriLimitaAerNormaleModel, SIM.Reglementari.Model, Version=1.0.0.0, Culture=neutral, PublicKeyToken=null]]">[{"CodCaenRev2":"3101","CosId":"9b0d2519-51f2-42d3-a23e-afb49cec8e35","DenumireCos":"cos centrala termica","Poluant":"Pulberi totale","Vle":100.0,"UnitateMasuraId":148,"UnitateMasura":"Milligram/normal metru cub","ConditiiReferinta":"Valorile limita se raporteaza la un continut in oxigen al efluenti;or gazosi de 6 % vol.","Id":"620aa5cd-d728-4e0e-be9c-3cbf46d23cf5","DetailId":"9b0d2519-51f2-42d3-a23e-afb49cec8e35","ActReglementareId":"05a2002b-7d47-44dd-acdd-579ae679587e"},{"CodCaenRev2":"3101","CosId":"20f72cb1-0581-4c60-9cd8-2326878ce1e0","DenumireCos":"cos centrala termica","Poluant":"Monoxid de Carbon","Vle":250.0,"UnitateMasuraId":148,"UnitateMasura":"Milligram/normal metru cub","ConditiiReferinta":"Valorile limita se raporteaza la un continut in oxigen al efluenti;or gazosi de 6 % vol.","Id":"0dd6c007-e327-4596-8667-8d2a8ad411f1","DetailId":"20f72cb1-0581-4c60-9cd8-2326878ce1e0","ActReglementareId":"05a2002b-7d47-44dd-acdd-579ae679587e"},{"CodCaenRev2":"3101","CosId":"42dc8e21-f19c-409f-a631-90d968003250","DenumireCos":"cos centrala termica","Poluant":"Oxizi de sulf ","Vle":2000.0,"UnitateMasuraId":148,"UnitateMasura":"Milligram/normal metru cub","ConditiiReferinta":"Valorile limita se raporteaza la un continut in oxigen al efluenti;or gazosi de 6 % vol.","Id":"8d86c9b5-2f9f-4d51-b9c8-1e9fd58f0c19","DetailId":"42dc8e21-f19c-409f-a631-90d968003250","ActReglementareId":"05a2002b-7d47-44dd-acdd-579ae679587e"},{"CodCaenRev2":"3101","CosId":"7b92476b-e8bd-4e54-a71f-58abf7c31c54","DenumireCos":"cos centrala termica","Poluant":"Oxizi de azot","Vle":500.0,"UnitateMasuraId":148,"UnitateMasura":"Milligram/normal metru cub","ConditiiReferinta":"Valorile limita se raporteaza la un continut in oxigen al efluenti;or gazosi de 6 % vol.","Id":"ae4bfd8e-5826-4d43-adde-9441ff7ce16e","DetailId":"7b92476b-e8bd-4e54-a71f-58abf7c31c54","ActReglementareId":"05a2002b-7d47-44dd-acdd-579ae679587e"},{"CodCaenRev2":"3101","CosId":"26ae3f4d-f8ad-4d09-8397-84c796282242","DenumireCos":"cos centrala termica","Poluant":"Carbon Organic Total","Vle":50.0,"UnitateMasuraId":148,"UnitateMasura":"Milligram/normal metru cub","ConditiiReferinta":"Valorile limita se raporteaza la un continut in oxigen al efluenti;or gazosi de 6 % vol.","Id":"dc8e23bd-b74d-458a-8391-dbf9f6b32bcf","DetailId":"26ae3f4d-f8ad-4d09-8397-84c796282242","ActReglementareId":"05a2002b-7d47-44dd-acdd-579ae679587e"}]</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DeseuriStocateModel, SIM.Reglementari.Model, Version=1.0.0.0, Culture=neutral, PublicKeyToken=null]]">[]</value>
</file>

<file path=customXml/item25.xml><?xml version="1.0" encoding="utf-8"?><value xmlns="System.Collections.Generic.List`1[[SIM.Reglementari.Model.Entities.PericoleAccidenteMajoreModel, SIM.Reglementari.Model, Version=1.0.0.0, Culture=neutral, PublicKeyToken=null]]">[]</value>
</file>

<file path=customXml/item26.xml><?xml version="1.0" encoding="utf-8"?><value xmlns="System.Collections.Generic.List`1[[SIM.Reglementari.Model.Entities.DeseuriTratateModel, SIM.Reglementari.Model, Version=1.0.0.0, Culture=neutral, PublicKeyToken=null]]">[]</value>
</file>

<file path=customXml/item27.xml><?xml version="1.0" encoding="utf-8"?><value xmlns="System.Collections.Generic.List`1[[SIM.Reglementari.Model.Entities.RevizuiriModel, SIM.Reglementari.Model, Version=1.0.0.0, Culture=neutral, PublicKeyToken=null]]">[]</value>
</file>

<file path=customXml/item28.xml><?xml version="1.0" encoding="utf-8"?><value xmlns="System.Collections.Generic.List`1[[SIM.Reglementari.Model.Entities.SistemeSigurantaModel, SIM.Reglementari.Model, Version=1.0.0.0, Culture=neutral, PublicKeyToken=null]]">[]</value>
</file>

<file path=customXml/item29.xml><?xml version="1.0" encoding="utf-8"?><value xmlns="System.Collections.Generic.List`1[[SIM.Reglementari.Model.Entities.MonitorizareApa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[{"SubstantaPreparatId":3,"SubstantaPreparat":"Amestecuri","SubstantaChimicaId":263,"SubstantaChimica":"Altele","Cantitate":7.0,"UnitateMasuraId":128,"UnitateMasura":"Litri/an","FrazaDeRisc":"alcool tehnic","FrazaDePericol":null,"Id":"2334c9e6-c0fe-488f-be53-503e551881cb","DetailId":"00000000-0000-0000-0000-000000000000","ActReglementareId":"05a2002b-7d47-44dd-acdd-579ae679587e"},{"SubstantaPreparatId":3,"SubstantaPreparat":"Amestecuri","SubstantaChimicaId":263,"SubstantaChimica":"Altele","Cantitate":12.0,"UnitateMasuraId":128,"UnitateMasura":"Litri/an","FrazaDeRisc":"diluant universal","FrazaDePericol":"H225, H304, H317, H336","Id":"4fdaac25-72f9-4c3f-b00b-29100f9c59a2","DetailId":"00000000-0000-0000-0000-000000000000","ActReglementareId":"05a2002b-7d47-44dd-acdd-579ae679587e"},{"SubstantaPreparatId":3,"SubstantaPreparat":"Amestecuri","SubstantaChimicaId":263,"SubstantaChimica":"Altele","Cantitate":30.0,"UnitateMasuraId":128,"UnitateMasura":"Litri/an","FrazaDeRisc":"solutie curatat mobila ( Hraniclean 01)","FrazaDePericol":"H225, H304, H336, H411","Id":"056717a5-5493-4187-a184-815be900d5f5","DetailId":"00000000-0000-0000-0000-000000000000","ActReglementareId":"05a2002b-7d47-44dd-acdd-579ae679587e"},{"SubstantaPreparatId":3,"SubstantaPreparat":"Amestecuri","SubstantaChimicaId":263,"SubstantaChimica":"Altele","Cantitate":3.0,"UnitateMasuraId":124,"UnitateMasura":"Bucati/luna","FrazaDeRisc":"adeziv poliuretanic (pentru mobila bucatarii)-R20, R36/37/38, R40, R42/43, R48/20","FrazaDePericol":"H315, H317, H319, H332, H334, H335I, H351, H373I","Id":"6eb47e1d-85b3-4d22-bc5e-259d8bee786e","DetailId":"00000000-0000-0000-0000-000000000000","ActReglementareId":"05a2002b-7d47-44dd-acdd-579ae679587e"},{"SubstantaPreparatId":3,"SubstantaPreparat":"Amestecuri","SubstantaChimicaId":263,"SubstantaChimica":"Altele","Cantitate":3.0,"UnitateMasuraId":122,"UnitateMasura":"Bucati/an","FrazaDeRisc":"spray curatare surplus Spray-Kon","FrazaDePericol":"H222, H229, H315, H317, H410","Id":"374cfff1-16c4-4eae-93cd-01d6b1ec335a","DetailId":"00000000-0000-0000-0000-000000000000","ActReglementareId":"05a2002b-7d47-44dd-acdd-579ae679587e"},{"SubstantaPreparatId":3,"SubstantaPreparat":"Amestecuri","SubstantaChimicaId":263,"SubstantaChimica":"Altele","Cantitate":3.0,"UnitateMasuraId":122,"UnitateMasura":"Bucati/an","FrazaDeRisc":"adeziv  Spray-Kon","FrazaDePericol":"H220, H280, H315, H319, H336, H351","Id":"12f5cfe6-1ff9-488a-a4c5-708a65b26dd8","DetailId":"00000000-0000-0000-0000-000000000000","ActReglementareId":"05a2002b-7d47-44dd-acdd-579ae679587e"},{"SubstantaPreparatId":3,"SubstantaPreparat":"Amestecuri","SubstantaChimicaId":263,"SubstantaChimica":"Altele","Cantitate":0.0,"UnitateMasuraId":null,"UnitateMasura":null,"FrazaDeRisc":"ulei ungere","FrazaDePericol":null,"Id":"9a6ced9a-3e0b-4be0-a8af-468ffff86753","DetailId":"00000000-0000-0000-0000-000000000000","ActReglementareId":"05a2002b-7d47-44dd-acdd-579ae679587e"}]</value>
</file>

<file path=customXml/item30.xml><?xml version="1.0" encoding="utf-8"?><value xmlns="System.Collections.Generic.List`1[[SIM.Reglementari.Model.Entities.MonitorizareSolModel, SIM.Reglementari.Model, Version=1.0.0.0, Culture=neutral, PublicKeyToken=null]]">[]</value>
</file>

<file path=customXml/item31.xml><?xml version="1.0" encoding="utf-8"?><value xmlns="System.Collections.Generic.List`1[[SIM.Reglementari.Model.Entities.CosuriModel, SIM.Reglementari.Model, Version=1.0.0.0, Culture=neutral, PublicKeyToken=null]]">[{"IdRev2":"29d33081-7eab-45e5-9417-2ea750525f71","CodRev2":"3101","DenumireCos":"cos centrala termica","Inaltime":4.0,"DiametruBaza":0.2,"DiametruVarf":0.5,"Poluant":"Pulberi totale","PoluantId":152,"EchipamentDepoluare":"cos dispersie","Eficienta":null,"StereoX":null,"StereoY":null,"Id":"f1dbd791-a610-47f0-8308-e5d76d9bc4ff","DetailId":"9b0d2519-51f2-42d3-a23e-afb49cec8e35","ActReglementareId":"05a2002b-7d47-44dd-acdd-579ae679587e"},{"IdRev2":"29d33081-7eab-45e5-9417-2ea750525f71","CodRev2":"3101","DenumireCos":"cos centrala termica","Inaltime":4.0,"DiametruBaza":0.2,"DiametruVarf":0.5,"Poluant":"Monoxid de Carbon","PoluantId":12,"EchipamentDepoluare":"cos dispersie","Eficienta":null,"StereoX":null,"StereoY":null,"Id":"f1dbd791-a610-47f0-8308-e5d76d9bc4ff","DetailId":"20f72cb1-0581-4c60-9cd8-2326878ce1e0","ActReglementareId":"05a2002b-7d47-44dd-acdd-579ae679587e"},{"IdRev2":"29d33081-7eab-45e5-9417-2ea750525f71","CodRev2":"3101","DenumireCos":"cos centrala termica","Inaltime":4.0,"DiametruBaza":0.2,"DiametruVarf":0.5,"Poluant":"Oxizi de sulf ","PoluantId":20,"EchipamentDepoluare":"cos dispersie","Eficienta":null,"StereoX":null,"StereoY":null,"Id":"f1dbd791-a610-47f0-8308-e5d76d9bc4ff","DetailId":"42dc8e21-f19c-409f-a631-90d968003250","ActReglementareId":"05a2002b-7d47-44dd-acdd-579ae679587e"},{"IdRev2":"29d33081-7eab-45e5-9417-2ea750525f71","CodRev2":"3101","DenumireCos":"cos centrala termica","Inaltime":4.0,"DiametruBaza":0.2,"DiametruVarf":0.5,"Poluant":"Oxizi de azot","PoluantId":19,"EchipamentDepoluare":"cos dispersie","Eficienta":null,"StereoX":null,"StereoY":null,"Id":"f1dbd791-a610-47f0-8308-e5d76d9bc4ff","DetailId":"7b92476b-e8bd-4e54-a71f-58abf7c31c54","ActReglementareId":"05a2002b-7d47-44dd-acdd-579ae679587e"},{"IdRev2":"29d33081-7eab-45e5-9417-2ea750525f71","CodRev2":"3101","DenumireCos":"cos centrala termica","Inaltime":4.0,"DiametruBaza":0.2,"DiametruVarf":0.5,"Poluant":"Carbon Organic Total","PoluantId":125,"EchipamentDepoluare":"cos dispersie","Eficienta":null,"StereoX":null,"StereoY":null,"Id":"f1dbd791-a610-47f0-8308-e5d76d9bc4ff","DetailId":"26ae3f4d-f8ad-4d09-8397-84c796282242","ActReglementareId":"05a2002b-7d47-44dd-acdd-579ae679587e"}]</value>
</file>

<file path=customXml/item32.xml><?xml version="1.0" encoding="utf-8"?><value xmlns="System.Collections.Generic.List`1[[SIM.Reglementari.Model.Entities.AlteActivitatiModel, SIM.Reglementari.Model, Version=1.0.0.0, Culture=neutral, PublicKeyToken=null]]">[{"CodCaen":"9524","CodCaenId":2786,"DenumireActivitate":"Repararea mobilei si a furniturilor casnice","Id":"092b8106-6c0e-4f4c-b40e-0660d126a795","DetailId":"00000000-0000-0000-0000-000000000000","ActReglementareId":"05a2002b-7d47-44dd-acdd-579ae679587e"}]</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05a2002b-7d47-44dd-acdd-579ae679587e","Numar":null,"Data":null,"NumarActReglementareInitial":null,"DataActReglementareInitial":null,"DataInceput":"2017-05-23T00:00:00","DataSfarsit":null,"Durata":null,"PunctLucruId":342270.0,"TipActId":1.0,"NumarCerere":null,"DataCerere":null,"NumarCerereScriptic":"21714","DataCerereScriptic":"2017-03-20T00:00:00","CodFiscal":null,"SordId":"(AA1899AA-AEDE-538C-079C-8D071A491D65)","SablonSordId":"(738F7EB3-80B4-CBEA-D1C3-EA3241074D8D)","DosarSordId":"4107257","LatitudineWgs84":null,"LongitudineWgs84":null,"LatitudineStereo70":null,"LongitudineStereo70":null,"NumarAutorizatieGospodarireApe":null,"DataAutorizatieGospodarireApe":null,"DurataAutorizatieGospodarireApe":null,"Aba":null,"Sga":null,"AdresaSediuSocial":"Str. Libertății, Nr. 157/4, Apahida , Judetul Cluj","AdresaPunctLucru":"Str. Libertatii, Nr. 157/3, Apahida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29d33081-7eab-45e5-9417-2ea750525f71","ChildRowGuid":"75411110-8f79-4d26-a609-4be90ad22fc9"},{"ParentGridId":"CodActivitateModel","ChildGridId":"CosuriModel","ParentRowGuid":"29d33081-7eab-45e5-9417-2ea750525f71","ChildRowGuid":"f1dbd791-a610-47f0-8308-e5d76d9bc4ff"},{"ParentGridId":"CosuriModel","ChildGridId":"CosuriModel","ParentRowGuid":"f1dbd791-a610-47f0-8308-e5d76d9bc4ff","ChildRowGuid":"9b0d2519-51f2-42d3-a23e-afb49cec8e35"},{"ParentGridId":"CosuriModel","ChildGridId":"ValoriLimitaAerNormaleModel","ParentRowGuid":"9b0d2519-51f2-42d3-a23e-afb49cec8e35","ChildRowGuid":"620aa5cd-d728-4e0e-be9c-3cbf46d23cf5"}]</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ValoriAdmiseSol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3101","IdRev2":"29d33081-7eab-45e5-9417-2ea750525f71","InstalatieUtilaj":null,"CapacitateMaximaProiectata":4.0,"UnitateMasuraId":139,"UnitateMasura":"Tone/luna","Id":"75411110-8f79-4d26-a609-4be90ad22fc9","DetailId":"00000000-0000-0000-0000-000000000000","ActReglementareId":"05a2002b-7d47-44dd-acdd-579ae679587e"},{"CodRev2":"3102","IdRev2":"0e9b8143-a204-469c-a916-e4caabda5ac0","InstalatieUtilaj":null,"CapacitateMaximaProiectata":2.5,"UnitateMasuraId":139,"UnitateMasura":"Tone/luna","Id":"a1f5197a-df7f-4b98-a886-6e8976bf23cf","DetailId":"00000000-0000-0000-0000-000000000000","ActReglementareId":"05a2002b-7d47-44dd-acdd-579ae679587e"}]</value>
</file>

<file path=customXml/item7.xml><?xml version="1.0" encoding="utf-8"?><value xmlns="System.Collections.Generic.List`1[[SIM.Reglementari.Model.Entities.MonitorizareApaSubteranaModel, SIM.Reglementari.Model, Version=1.0.0.0, Culture=neutral, PublicKeyToken=null]]">[]</value>
</file>

<file path=customXml/item8.xml><?xml version="1.0" encoding="utf-8"?><value xmlns="System.Collections.Generic.List`1[[SIM.Reglementari.Model.Entities.ConcentratieMaximaApaModel, SIM.Reglementari.Model, Version=1.0.0.0, Culture=neutral, PublicKeyToken=null]]">[]</value>
</file>

<file path=customXml/item9.xml><?xml version="1.0" encoding="utf-8"?><value xmlns="System.Collections.Generic.List`1[[SIM.Reglementari.Model.Entities.PretratareApeModel, SIM.Reglementari.Model, Version=1.0.0.0, Culture=neutral, PublicKeyToken=null]]">[]</value>
</file>

<file path=customXml/itemProps1.xml><?xml version="1.0" encoding="utf-8"?>
<ds:datastoreItem xmlns:ds="http://schemas.openxmlformats.org/officeDocument/2006/customXml" ds:itemID="{A8377D1A-3088-4A45-8EBF-B037DC8DB48F}">
  <ds:schemaRefs>
    <ds:schemaRef ds:uri="System.Collections.Generic.List`1[[SIM.Reglementari.Model.Entities.CodActivitateModel, SIM.Reglementari.Model, Version=1.0.0.0, Culture=neutral, PublicKeyToken=null]]"/>
  </ds:schemaRefs>
</ds:datastoreItem>
</file>

<file path=customXml/itemProps10.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1.xml><?xml version="1.0" encoding="utf-8"?>
<ds:datastoreItem xmlns:ds="http://schemas.openxmlformats.org/officeDocument/2006/customXml" ds:itemID="{EC294EAB-B3AF-4C52-B129-B900B927E967}">
  <ds:schemaRefs>
    <ds:schemaRef ds:uri="System.Collections.Generic.List`1[[SIM.Reglementari.Model.Entities.MateriePrimaModel, SIM.Reglementari.Model, Version=1.0.0.0, Culture=neutral, PublicKeyToken=null]]"/>
  </ds:schemaRefs>
</ds:datastoreItem>
</file>

<file path=customXml/itemProps1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3.xml><?xml version="1.0" encoding="utf-8"?>
<ds:datastoreItem xmlns:ds="http://schemas.openxmlformats.org/officeDocument/2006/customXml" ds:itemID="{4756650B-495F-4125-9061-9BE7E8267417}">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6FC5AF72-B8AC-411F-A374-F691CFB14AC2}">
  <ds:schemaRefs>
    <ds:schemaRef ds:uri="System.Collections.Generic.List`1[[SIM.Reglementari.Model.Entities.ObligatiiRaportareModel, SIM.Reglementari.Model, Version=1.0.0.0, Culture=neutral, PublicKeyToken=null]]"/>
  </ds:schemaRefs>
</ds:datastoreItem>
</file>

<file path=customXml/itemProps15.xml><?xml version="1.0" encoding="utf-8"?>
<ds:datastoreItem xmlns:ds="http://schemas.openxmlformats.org/officeDocument/2006/customXml" ds:itemID="{335A6BCA-5C16-4597-AA4F-EABADD9430B2}">
  <ds:schemaRefs>
    <ds:schemaRef ds:uri="System.Collections.Generic.List`1[[SIM.Reglementari.Model.Entities.DeseuriProduseModel, SIM.Reglementari.Model, Version=1.0.0.0, Culture=neutral, PublicKeyToken=null]]"/>
  </ds:schemaRefs>
</ds:datastoreItem>
</file>

<file path=customXml/itemProps1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D7D698D4-B3DA-4249-AD36-A0DB2786C69F}">
  <ds:schemaRefs>
    <ds:schemaRef ds:uri="System.Collections.Generic.List`1[[SIM.Reglementari.Model.Entities.Utilitati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DF82299B-173E-40A2-8605-4E6791022020}">
  <ds:schemaRefs>
    <ds:schemaRef ds:uri="System.Collections.Generic.List`1[[SIM.Reglementari.Model.Entities.AmbalajeModel, SIM.Reglementari.Model, Version=1.0.0.0, Culture=neutral, PublicKeyToken=null]]"/>
  </ds:schemaRefs>
</ds:datastoreItem>
</file>

<file path=customXml/itemProps20.xml><?xml version="1.0" encoding="utf-8"?>
<ds:datastoreItem xmlns:ds="http://schemas.openxmlformats.org/officeDocument/2006/customXml" ds:itemID="{ECD40720-753E-4062-9001-A0C3F840035A}">
  <ds:schemaRefs>
    <ds:schemaRef ds:uri="System.Collections.Generic.List`1[[SIM.Reglementari.Model.Entities.CentralaTermicaModel, SIM.Reglementari.Model, Version=1.0.0.0, Culture=neutral, PublicKeyToken=null]]"/>
  </ds:schemaRefs>
</ds:datastoreItem>
</file>

<file path=customXml/itemProps2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2.xml><?xml version="1.0" encoding="utf-8"?>
<ds:datastoreItem xmlns:ds="http://schemas.openxmlformats.org/officeDocument/2006/customXml" ds:itemID="{0DB5DB4C-AD27-440A-9C2D-A7198774E705}">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6.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3.xml><?xml version="1.0" encoding="utf-8"?>
<ds:datastoreItem xmlns:ds="http://schemas.openxmlformats.org/officeDocument/2006/customXml" ds:itemID="{9387A5AE-4966-478A-91A4-91A193A07CFA}">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31.xml><?xml version="1.0" encoding="utf-8"?>
<ds:datastoreItem xmlns:ds="http://schemas.openxmlformats.org/officeDocument/2006/customXml" ds:itemID="{6F9ABD91-C54D-482D-BDC7-B45A4975D661}">
  <ds:schemaRefs>
    <ds:schemaRef ds:uri="System.Collections.Generic.List`1[[SIM.Reglementari.Model.Entities.CosuriModel, SIM.Reglementari.Model, Version=1.0.0.0, Culture=neutral, PublicKeyToken=null]]"/>
  </ds:schemaRefs>
</ds:datastoreItem>
</file>

<file path=customXml/itemProps32.xml><?xml version="1.0" encoding="utf-8"?>
<ds:datastoreItem xmlns:ds="http://schemas.openxmlformats.org/officeDocument/2006/customXml" ds:itemID="{C64FD65B-C75F-4F30-BEED-BEFA93FD2A2D}">
  <ds:schemaRefs>
    <ds:schemaRef ds:uri="System.Collections.Generic.List`1[[SIM.Reglementari.Model.Entities.AlteActivitatiModel, SIM.Reglementari.Model, Version=1.0.0.0, Culture=neutral, PublicKeyToken=null]]"/>
  </ds:schemaRefs>
</ds:datastoreItem>
</file>

<file path=customXml/itemProps33.xml><?xml version="1.0" encoding="utf-8"?>
<ds:datastoreItem xmlns:ds="http://schemas.openxmlformats.org/officeDocument/2006/customXml" ds:itemID="{9363C9EE-7653-49D7-B716-26B32723F389}">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61C8912C-A2C6-42FB-884B-4C7B4DF29B4E}">
  <ds:schemaRefs>
    <ds:schemaRef ds:uri="SIM.Reglementari.Model.Entities.ActReglementareModel"/>
  </ds:schemaRefs>
</ds:datastoreItem>
</file>

<file path=customXml/itemProps35.xml><?xml version="1.0" encoding="utf-8"?>
<ds:datastoreItem xmlns:ds="http://schemas.openxmlformats.org/officeDocument/2006/customXml" ds:itemID="{F4D69CAD-C59F-4428-97A2-2C2A27561AA9}">
  <ds:schemaRefs>
    <ds:schemaRef ds:uri="TableDependencies"/>
  </ds:schemaRefs>
</ds:datastoreItem>
</file>

<file path=customXml/itemProps36.xml><?xml version="1.0" encoding="utf-8"?>
<ds:datastoreItem xmlns:ds="http://schemas.openxmlformats.org/officeDocument/2006/customXml" ds:itemID="{941E4D55-6355-4FA4-9A36-8AE6ADC8AD9C}">
  <ds:schemaRefs>
    <ds:schemaRef ds:uri="http://schemas.openxmlformats.org/officeDocument/2006/bibliography"/>
  </ds:schemaRefs>
</ds:datastoreItem>
</file>

<file path=customXml/itemProps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6.xml><?xml version="1.0" encoding="utf-8"?>
<ds:datastoreItem xmlns:ds="http://schemas.openxmlformats.org/officeDocument/2006/customXml" ds:itemID="{DCC4A727-6ECD-4EA7-B3CC-BC1DA48A076E}">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4342</Words>
  <Characters>25189</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SEVASTITA LEHENE</cp:lastModifiedBy>
  <cp:revision>30</cp:revision>
  <cp:lastPrinted>2017-05-23T11:29:00Z</cp:lastPrinted>
  <dcterms:created xsi:type="dcterms:W3CDTF">2015-10-26T07:45:00Z</dcterms:created>
  <dcterms:modified xsi:type="dcterms:W3CDTF">2017-05-23T11:35:00Z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Rixox Mob SRL_ Apahida</vt:lpwstr>
  </property>
  <property fmtid="{D5CDD505-2E9C-101B-9397-08002B2CF9AE}" pid="5" name="VersiuneDocument">
    <vt:lpwstr>22</vt:lpwstr>
  </property>
  <property fmtid="{D5CDD505-2E9C-101B-9397-08002B2CF9AE}" pid="6" name="SordId">
    <vt:lpwstr>(AA1899AA-AEDE-538C-079C-8D071A491D65)</vt:lpwstr>
  </property>
  <property fmtid="{D5CDD505-2E9C-101B-9397-08002B2CF9AE}" pid="7" name="RuntimeGuid">
    <vt:lpwstr>edf608ef-8761-468d-9335-0e07100aef78</vt:lpwstr>
  </property>
  <property fmtid="{D5CDD505-2E9C-101B-9397-08002B2CF9AE}" pid="8" name="PunctLucruId">
    <vt:lpwstr>342270</vt:lpwstr>
  </property>
  <property fmtid="{D5CDD505-2E9C-101B-9397-08002B2CF9AE}" pid="9" name="SablonSordId">
    <vt:lpwstr>(738F7EB3-80B4-CBEA-D1C3-EA3241074D8D)</vt:lpwstr>
  </property>
  <property fmtid="{D5CDD505-2E9C-101B-9397-08002B2CF9AE}" pid="10" name="DosarSordId">
    <vt:lpwstr>4107257</vt:lpwstr>
  </property>
  <property fmtid="{D5CDD505-2E9C-101B-9397-08002B2CF9AE}" pid="11" name="DosarCerereSordId">
    <vt:lpwstr>4049254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05a2002b-7d47-44dd-acdd-579ae679587e</vt:lpwstr>
  </property>
  <property fmtid="{D5CDD505-2E9C-101B-9397-08002B2CF9AE}" pid="16" name="CommitRoles">
    <vt:lpwstr>false</vt:lpwstr>
  </property>
</Properties>
</file>