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506A" w14:textId="77777777" w:rsidR="00C1359D" w:rsidRDefault="00C1359D" w:rsidP="00567595">
      <w:pPr>
        <w:spacing w:after="0" w:line="360" w:lineRule="auto"/>
        <w:rPr>
          <w:rFonts w:ascii="Trebuchet MS" w:eastAsia="Calibri" w:hAnsi="Trebuchet MS" w:cs="Arial"/>
          <w:b/>
          <w:noProof/>
          <w:szCs w:val="28"/>
          <w:lang w:val="ro-RO"/>
        </w:rPr>
      </w:pPr>
    </w:p>
    <w:p w14:paraId="32592155" w14:textId="4F496061" w:rsidR="002B0672" w:rsidRPr="005A1998" w:rsidRDefault="005A1998" w:rsidP="00567595">
      <w:pPr>
        <w:spacing w:after="0" w:line="360" w:lineRule="auto"/>
        <w:rPr>
          <w:rFonts w:ascii="Trebuchet MS" w:eastAsia="Calibri" w:hAnsi="Trebuchet MS" w:cs="Arial"/>
          <w:b/>
          <w:noProof/>
          <w:szCs w:val="28"/>
          <w:lang w:val="ro-RO"/>
        </w:rPr>
      </w:pPr>
      <w:r w:rsidRPr="005A1998">
        <w:rPr>
          <w:rFonts w:ascii="Trebuchet MS" w:eastAsia="Calibri" w:hAnsi="Trebuchet MS" w:cs="Arial"/>
          <w:b/>
          <w:noProof/>
          <w:szCs w:val="28"/>
          <w:lang w:val="ro-RO"/>
        </w:rPr>
        <w:t>AGENȚIA PENTRU PROTECȚIA MEDIULUI CLUJ</w:t>
      </w:r>
    </w:p>
    <w:p w14:paraId="5ABFCFAA" w14:textId="77777777" w:rsidR="005A1998" w:rsidRPr="0050648C" w:rsidRDefault="005A1998" w:rsidP="00567595">
      <w:pPr>
        <w:spacing w:after="0" w:line="360" w:lineRule="auto"/>
        <w:rPr>
          <w:rFonts w:ascii="Arial" w:eastAsia="Calibri" w:hAnsi="Arial" w:cs="Arial"/>
          <w:b/>
          <w:noProof/>
          <w:sz w:val="28"/>
          <w:szCs w:val="28"/>
          <w:lang w:val="ro-RO"/>
        </w:rPr>
      </w:pPr>
    </w:p>
    <w:p w14:paraId="0E5237CE" w14:textId="77777777" w:rsidR="00C1359D" w:rsidRDefault="00C1359D" w:rsidP="005A1998">
      <w:pPr>
        <w:spacing w:after="0" w:line="360" w:lineRule="auto"/>
        <w:jc w:val="center"/>
        <w:rPr>
          <w:rFonts w:ascii="Trebuchet MS" w:eastAsia="Calibri" w:hAnsi="Trebuchet MS" w:cs="Times New Roman"/>
          <w:b/>
          <w:noProof/>
          <w:lang w:val="ro-RO"/>
        </w:rPr>
      </w:pPr>
    </w:p>
    <w:p w14:paraId="20607633" w14:textId="63354984" w:rsidR="00B50194" w:rsidRPr="005A1998" w:rsidRDefault="00B50194" w:rsidP="005A1998">
      <w:pPr>
        <w:spacing w:after="0" w:line="360" w:lineRule="auto"/>
        <w:jc w:val="center"/>
        <w:rPr>
          <w:rFonts w:ascii="Trebuchet MS" w:eastAsia="Calibri" w:hAnsi="Trebuchet MS" w:cs="Times New Roman"/>
          <w:b/>
          <w:noProof/>
          <w:lang w:val="ro-RO"/>
        </w:rPr>
      </w:pPr>
      <w:r w:rsidRPr="005A1998">
        <w:rPr>
          <w:rFonts w:ascii="Trebuchet MS" w:eastAsia="Calibri" w:hAnsi="Trebuchet MS" w:cs="Times New Roman"/>
          <w:b/>
          <w:noProof/>
          <w:lang w:val="ro-RO"/>
        </w:rPr>
        <w:t>AUTORIZAȚIE DE MEDIU</w:t>
      </w:r>
    </w:p>
    <w:p w14:paraId="2FA33E79" w14:textId="46E87548" w:rsidR="00B50194" w:rsidRPr="005A1998" w:rsidRDefault="00B50194" w:rsidP="005A1998">
      <w:pPr>
        <w:spacing w:after="0" w:line="360" w:lineRule="auto"/>
        <w:jc w:val="center"/>
        <w:rPr>
          <w:rFonts w:ascii="Trebuchet MS" w:eastAsia="Calibri" w:hAnsi="Trebuchet MS" w:cs="Times New Roman"/>
          <w:b/>
          <w:noProof/>
          <w:lang w:val="ro-RO"/>
        </w:rPr>
      </w:pPr>
      <w:r w:rsidRPr="005A1998">
        <w:rPr>
          <w:rFonts w:ascii="Trebuchet MS" w:eastAsia="Calibri" w:hAnsi="Trebuchet MS" w:cs="Times New Roman"/>
          <w:b/>
          <w:noProof/>
          <w:lang w:val="ro-RO"/>
        </w:rPr>
        <w:t xml:space="preserve">Nr. </w:t>
      </w:r>
      <w:r w:rsidR="00D46655" w:rsidRPr="005A1998">
        <w:rPr>
          <w:rFonts w:ascii="Trebuchet MS" w:eastAsia="Calibri" w:hAnsi="Trebuchet MS" w:cs="Times New Roman"/>
          <w:b/>
          <w:noProof/>
          <w:color w:val="FF0000"/>
          <w:lang w:val="ro-RO"/>
        </w:rPr>
        <w:t>DRAFT</w:t>
      </w:r>
      <w:r w:rsidR="004154AD" w:rsidRPr="005A1998">
        <w:rPr>
          <w:rFonts w:ascii="Trebuchet MS" w:eastAsia="Calibri" w:hAnsi="Trebuchet MS" w:cs="Times New Roman"/>
          <w:b/>
          <w:noProof/>
          <w:color w:val="FF0000"/>
          <w:lang w:val="ro-RO"/>
        </w:rPr>
        <w:t xml:space="preserve"> </w:t>
      </w:r>
      <w:r w:rsidRPr="005A1998">
        <w:rPr>
          <w:rFonts w:ascii="Trebuchet MS" w:eastAsia="Calibri" w:hAnsi="Trebuchet MS" w:cs="Times New Roman"/>
          <w:b/>
          <w:noProof/>
          <w:lang w:val="ro-RO"/>
        </w:rPr>
        <w:t>din</w:t>
      </w:r>
      <w:r w:rsidRPr="005A1998">
        <w:rPr>
          <w:rFonts w:ascii="Trebuchet MS" w:eastAsia="Calibri" w:hAnsi="Trebuchet MS" w:cs="Times New Roman"/>
          <w:b/>
          <w:noProof/>
          <w:color w:val="FF0000"/>
          <w:lang w:val="ro-RO"/>
        </w:rPr>
        <w:t xml:space="preserve"> </w:t>
      </w:r>
      <w:r w:rsidR="00786E53">
        <w:rPr>
          <w:rFonts w:ascii="Trebuchet MS" w:eastAsia="Calibri" w:hAnsi="Trebuchet MS" w:cs="Times New Roman"/>
          <w:b/>
          <w:noProof/>
          <w:color w:val="FF0000"/>
          <w:lang w:val="ro-RO"/>
        </w:rPr>
        <w:t>xx.xx</w:t>
      </w:r>
      <w:r w:rsidRPr="005A1998">
        <w:rPr>
          <w:rFonts w:ascii="Trebuchet MS" w:eastAsia="Calibri" w:hAnsi="Trebuchet MS" w:cs="Times New Roman"/>
          <w:b/>
          <w:noProof/>
          <w:color w:val="FF0000"/>
          <w:lang w:val="ro-RO"/>
        </w:rPr>
        <w:t>.202</w:t>
      </w:r>
      <w:r w:rsidR="00786E53">
        <w:rPr>
          <w:rFonts w:ascii="Trebuchet MS" w:eastAsia="Calibri" w:hAnsi="Trebuchet MS" w:cs="Times New Roman"/>
          <w:b/>
          <w:noProof/>
          <w:color w:val="FF0000"/>
          <w:lang w:val="ro-RO"/>
        </w:rPr>
        <w:t>4</w:t>
      </w:r>
    </w:p>
    <w:p w14:paraId="24A0676C" w14:textId="05C23CCB" w:rsidR="007D1912" w:rsidRDefault="007D1912" w:rsidP="005A1998">
      <w:pPr>
        <w:spacing w:after="0" w:line="360" w:lineRule="auto"/>
        <w:rPr>
          <w:rFonts w:ascii="Trebuchet MS" w:eastAsia="Calibri" w:hAnsi="Trebuchet MS" w:cs="Times New Roman"/>
          <w:b/>
          <w:noProof/>
          <w:color w:val="FF0000"/>
          <w:lang w:val="ro-RO"/>
        </w:rPr>
      </w:pPr>
    </w:p>
    <w:p w14:paraId="07A2DDAA" w14:textId="77777777" w:rsidR="00C1359D" w:rsidRPr="005A1998" w:rsidRDefault="00C1359D" w:rsidP="005A1998">
      <w:pPr>
        <w:spacing w:after="0" w:line="360" w:lineRule="auto"/>
        <w:rPr>
          <w:rFonts w:ascii="Trebuchet MS" w:eastAsia="Calibri" w:hAnsi="Trebuchet MS" w:cs="Times New Roman"/>
          <w:b/>
          <w:noProof/>
          <w:color w:val="FF0000"/>
          <w:lang w:val="ro-RO"/>
        </w:rPr>
      </w:pPr>
    </w:p>
    <w:p w14:paraId="4A107888" w14:textId="1FA7DC76" w:rsidR="0050648C" w:rsidRPr="005A1998" w:rsidRDefault="00387951" w:rsidP="005A1998">
      <w:pPr>
        <w:spacing w:after="0" w:line="360" w:lineRule="auto"/>
        <w:ind w:firstLine="720"/>
        <w:contextualSpacing/>
        <w:jc w:val="both"/>
        <w:rPr>
          <w:rFonts w:ascii="Trebuchet MS" w:hAnsi="Trebuchet MS" w:cs="Times New Roman"/>
          <w:lang w:val="ro-RO"/>
        </w:rPr>
      </w:pPr>
      <w:r w:rsidRPr="005A1998">
        <w:rPr>
          <w:rFonts w:ascii="Trebuchet MS" w:hAnsi="Trebuchet MS" w:cs="Times New Roman"/>
          <w:lang w:val="ro-RO"/>
        </w:rPr>
        <w:t xml:space="preserve">Ca  urmare a cererii adresate </w:t>
      </w:r>
      <w:r w:rsidR="005A505F" w:rsidRPr="005A1998">
        <w:rPr>
          <w:rFonts w:ascii="Trebuchet MS" w:hAnsi="Trebuchet MS" w:cs="Times New Roman"/>
          <w:lang w:val="ro-RO"/>
        </w:rPr>
        <w:t xml:space="preserve">de </w:t>
      </w:r>
      <w:r w:rsidR="002702FC" w:rsidRPr="005A1998">
        <w:rPr>
          <w:rFonts w:ascii="Trebuchet MS" w:hAnsi="Trebuchet MS" w:cs="Times New Roman"/>
          <w:b/>
          <w:lang w:val="ro-RO"/>
        </w:rPr>
        <w:t>VALPADICOM SRL</w:t>
      </w:r>
      <w:r w:rsidRPr="005A1998">
        <w:rPr>
          <w:rFonts w:ascii="Trebuchet MS" w:hAnsi="Trebuchet MS" w:cs="Times New Roman"/>
          <w:b/>
          <w:lang w:val="ro-RO"/>
        </w:rPr>
        <w:t xml:space="preserve">, </w:t>
      </w:r>
      <w:r w:rsidRPr="005A1998">
        <w:rPr>
          <w:rFonts w:ascii="Trebuchet MS" w:hAnsi="Trebuchet MS" w:cs="Times New Roman"/>
          <w:lang w:val="ro-RO"/>
        </w:rPr>
        <w:t>cu sediul în</w:t>
      </w:r>
      <w:r w:rsidRPr="005A1998">
        <w:rPr>
          <w:rFonts w:ascii="Trebuchet MS" w:hAnsi="Trebuchet MS" w:cs="Times New Roman"/>
          <w:b/>
          <w:lang w:val="ro-RO"/>
        </w:rPr>
        <w:t xml:space="preserve"> </w:t>
      </w:r>
      <w:r w:rsidR="002702FC" w:rsidRPr="005A1998">
        <w:rPr>
          <w:rFonts w:ascii="Trebuchet MS" w:hAnsi="Trebuchet MS" w:cs="Times New Roman"/>
          <w:b/>
          <w:lang w:val="ro-RO"/>
        </w:rPr>
        <w:t>Valea Largă, str. Urieșului, nr. 2, județul Mureș</w:t>
      </w:r>
      <w:r w:rsidR="0050648C" w:rsidRPr="005A1998">
        <w:rPr>
          <w:rFonts w:ascii="Trebuchet MS" w:hAnsi="Trebuchet MS" w:cs="Times New Roman"/>
          <w:lang w:val="ro-RO"/>
        </w:rPr>
        <w:t>,</w:t>
      </w:r>
      <w:r w:rsidRPr="005A1998">
        <w:rPr>
          <w:rFonts w:ascii="Trebuchet MS" w:hAnsi="Trebuchet MS" w:cs="Times New Roman"/>
          <w:lang w:val="ro-RO"/>
        </w:rPr>
        <w:t xml:space="preserve"> </w:t>
      </w:r>
      <w:r w:rsidR="00CD5A71" w:rsidRPr="005A1998">
        <w:rPr>
          <w:rFonts w:ascii="Trebuchet MS" w:hAnsi="Trebuchet MS" w:cs="Times New Roman"/>
          <w:lang w:val="ro-RO"/>
        </w:rPr>
        <w:t xml:space="preserve">înregistrată la APM Cluj </w:t>
      </w:r>
      <w:r w:rsidRPr="005A1998">
        <w:rPr>
          <w:rFonts w:ascii="Trebuchet MS" w:hAnsi="Trebuchet MS" w:cs="Times New Roman"/>
          <w:lang w:val="ro-RO"/>
        </w:rPr>
        <w:t xml:space="preserve">cu numărul </w:t>
      </w:r>
      <w:r w:rsidR="005A505F" w:rsidRPr="005A1998">
        <w:rPr>
          <w:rFonts w:ascii="Trebuchet MS" w:hAnsi="Trebuchet MS" w:cs="Times New Roman"/>
          <w:lang w:val="ro-RO"/>
        </w:rPr>
        <w:t>1</w:t>
      </w:r>
      <w:r w:rsidR="002702FC" w:rsidRPr="005A1998">
        <w:rPr>
          <w:rFonts w:ascii="Trebuchet MS" w:hAnsi="Trebuchet MS" w:cs="Times New Roman"/>
          <w:lang w:val="ro-RO"/>
        </w:rPr>
        <w:t>9312</w:t>
      </w:r>
      <w:r w:rsidR="005C42ED" w:rsidRPr="005A1998">
        <w:rPr>
          <w:rFonts w:ascii="Trebuchet MS" w:hAnsi="Trebuchet MS" w:cs="Times New Roman"/>
          <w:lang w:val="ro-RO"/>
        </w:rPr>
        <w:t>/</w:t>
      </w:r>
      <w:r w:rsidR="002702FC" w:rsidRPr="005A1998">
        <w:rPr>
          <w:rFonts w:ascii="Trebuchet MS" w:hAnsi="Trebuchet MS" w:cs="Times New Roman"/>
          <w:lang w:val="ro-RO"/>
        </w:rPr>
        <w:t>05</w:t>
      </w:r>
      <w:r w:rsidR="0050648C" w:rsidRPr="005A1998">
        <w:rPr>
          <w:rFonts w:ascii="Trebuchet MS" w:hAnsi="Trebuchet MS" w:cs="Times New Roman"/>
          <w:lang w:val="ro-RO"/>
        </w:rPr>
        <w:t>.</w:t>
      </w:r>
      <w:r w:rsidR="005A505F" w:rsidRPr="005A1998">
        <w:rPr>
          <w:rFonts w:ascii="Trebuchet MS" w:hAnsi="Trebuchet MS" w:cs="Times New Roman"/>
          <w:lang w:val="ro-RO"/>
        </w:rPr>
        <w:t>0</w:t>
      </w:r>
      <w:r w:rsidR="002702FC" w:rsidRPr="005A1998">
        <w:rPr>
          <w:rFonts w:ascii="Trebuchet MS" w:hAnsi="Trebuchet MS" w:cs="Times New Roman"/>
          <w:lang w:val="ro-RO"/>
        </w:rPr>
        <w:t>9</w:t>
      </w:r>
      <w:r w:rsidR="0050648C" w:rsidRPr="005A1998">
        <w:rPr>
          <w:rFonts w:ascii="Trebuchet MS" w:hAnsi="Trebuchet MS" w:cs="Times New Roman"/>
          <w:lang w:val="ro-RO"/>
        </w:rPr>
        <w:t>.202</w:t>
      </w:r>
      <w:r w:rsidR="005A505F" w:rsidRPr="005A1998">
        <w:rPr>
          <w:rFonts w:ascii="Trebuchet MS" w:hAnsi="Trebuchet MS" w:cs="Times New Roman"/>
          <w:lang w:val="ro-RO"/>
        </w:rPr>
        <w:t>3</w:t>
      </w:r>
      <w:r w:rsidR="00B12AF8" w:rsidRPr="005A1998">
        <w:rPr>
          <w:rFonts w:ascii="Trebuchet MS" w:hAnsi="Trebuchet MS" w:cs="Times New Roman"/>
          <w:lang w:val="ro-RO"/>
        </w:rPr>
        <w:t xml:space="preserve"> și co</w:t>
      </w:r>
      <w:r w:rsidR="005A1998">
        <w:rPr>
          <w:rFonts w:ascii="Trebuchet MS" w:hAnsi="Trebuchet MS" w:cs="Times New Roman"/>
          <w:lang w:val="ro-RO"/>
        </w:rPr>
        <w:t>mpletată cu nr. 21481/09.10.2023 și</w:t>
      </w:r>
      <w:r w:rsidR="00236A14" w:rsidRPr="005A1998">
        <w:rPr>
          <w:rFonts w:ascii="Trebuchet MS" w:hAnsi="Trebuchet MS" w:cs="Times New Roman"/>
          <w:lang w:val="ro-RO"/>
        </w:rPr>
        <w:t xml:space="preserve"> nr. </w:t>
      </w:r>
      <w:r w:rsidR="005A1998" w:rsidRPr="005A1998">
        <w:rPr>
          <w:rFonts w:ascii="Trebuchet MS" w:hAnsi="Trebuchet MS" w:cs="Times New Roman"/>
          <w:lang w:val="ro-RO"/>
        </w:rPr>
        <w:t>10910/10.05.2024</w:t>
      </w:r>
      <w:r w:rsidR="005A505F" w:rsidRPr="005A1998">
        <w:rPr>
          <w:rFonts w:ascii="Trebuchet MS" w:hAnsi="Trebuchet MS" w:cs="Times New Roman"/>
          <w:lang w:val="ro-RO"/>
        </w:rPr>
        <w:t>,</w:t>
      </w:r>
    </w:p>
    <w:p w14:paraId="74ECDD35" w14:textId="77777777" w:rsidR="00387951" w:rsidRPr="005A1998" w:rsidRDefault="00387951" w:rsidP="005A1998">
      <w:pPr>
        <w:spacing w:after="0" w:line="360" w:lineRule="auto"/>
        <w:ind w:firstLine="720"/>
        <w:contextualSpacing/>
        <w:jc w:val="both"/>
        <w:rPr>
          <w:rFonts w:ascii="Trebuchet MS" w:hAnsi="Trebuchet MS" w:cs="Times New Roman"/>
          <w:lang w:val="ro-RO"/>
        </w:rPr>
      </w:pPr>
      <w:r w:rsidRPr="005A1998">
        <w:rPr>
          <w:rFonts w:ascii="Trebuchet MS" w:hAnsi="Trebuchet MS" w:cs="Times New Roman"/>
          <w:lang w:val="ro-RO"/>
        </w:rPr>
        <w:t xml:space="preserve">În </w:t>
      </w:r>
      <w:r w:rsidR="0050648C" w:rsidRPr="005A1998">
        <w:rPr>
          <w:rFonts w:ascii="Trebuchet MS" w:hAnsi="Trebuchet MS" w:cs="Times New Roman"/>
          <w:lang w:val="ro-RO"/>
        </w:rPr>
        <w:t xml:space="preserve">urma analizării documentelor transmise și </w:t>
      </w:r>
      <w:r w:rsidRPr="005A1998">
        <w:rPr>
          <w:rFonts w:ascii="Trebuchet MS" w:hAnsi="Trebuchet MS" w:cs="Times New Roman"/>
          <w:lang w:val="ro-RO"/>
        </w:rPr>
        <w:t xml:space="preserve">a </w:t>
      </w:r>
      <w:r w:rsidR="0050648C" w:rsidRPr="005A1998">
        <w:rPr>
          <w:rFonts w:ascii="Trebuchet MS" w:hAnsi="Trebuchet MS" w:cs="Times New Roman"/>
          <w:lang w:val="ro-RO"/>
        </w:rPr>
        <w:t xml:space="preserve">verificării, in baza </w:t>
      </w:r>
      <w:r w:rsidRPr="005A1998">
        <w:rPr>
          <w:rFonts w:ascii="Trebuchet MS" w:hAnsi="Trebuchet MS" w:cs="Times New Roman"/>
          <w:lang w:val="ro-RO"/>
        </w:rPr>
        <w:t xml:space="preserve">HG nr. </w:t>
      </w:r>
      <w:r w:rsidR="00B61F5C" w:rsidRPr="005A1998">
        <w:rPr>
          <w:rFonts w:ascii="Trebuchet MS" w:hAnsi="Trebuchet MS" w:cs="Times New Roman"/>
          <w:bCs/>
          <w:lang w:val="ro-RO"/>
        </w:rPr>
        <w:t>43/2020 privind organizarea și funcționarea Ministerului Mediului, Apelor și Pădurilor,</w:t>
      </w:r>
      <w:r w:rsidR="00B61F5C" w:rsidRPr="005A1998">
        <w:rPr>
          <w:rFonts w:ascii="Trebuchet MS" w:hAnsi="Trebuchet MS" w:cs="Times New Roman"/>
          <w:lang w:val="ro-RO" w:eastAsia="ro-RO"/>
        </w:rPr>
        <w:t xml:space="preserve"> </w:t>
      </w:r>
      <w:r w:rsidR="00B61F5C" w:rsidRPr="005A1998">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5A1998">
        <w:rPr>
          <w:rFonts w:ascii="Trebuchet MS" w:hAnsi="Trebuchet MS" w:cs="Times New Roman"/>
          <w:lang w:val="ro-RO" w:eastAsia="ro-RO"/>
        </w:rPr>
        <w:t xml:space="preserve"> a </w:t>
      </w:r>
      <w:r w:rsidR="00B61F5C" w:rsidRPr="005A1998">
        <w:rPr>
          <w:rFonts w:ascii="Trebuchet MS" w:hAnsi="Trebuchet MS" w:cs="Times New Roman"/>
          <w:lang w:val="ro-RO"/>
        </w:rPr>
        <w:t>OUG nr. 195/2005 privind protecția mediului, aprobată cu modificări și completări prin Legea nr. 265/2006, cu modificările şi completă</w:t>
      </w:r>
      <w:r w:rsidR="007371CC" w:rsidRPr="005A1998">
        <w:rPr>
          <w:rFonts w:ascii="Trebuchet MS" w:hAnsi="Trebuchet MS" w:cs="Times New Roman"/>
          <w:lang w:val="ro-RO"/>
        </w:rPr>
        <w:t xml:space="preserve">rile ulterioare, a Ordinului </w:t>
      </w:r>
      <w:r w:rsidR="00B61F5C" w:rsidRPr="005A1998">
        <w:rPr>
          <w:rFonts w:ascii="Trebuchet MS" w:hAnsi="Trebuchet MS" w:cs="Times New Roman"/>
          <w:noProof/>
          <w:lang w:val="ro-RO"/>
        </w:rPr>
        <w:t>M</w:t>
      </w:r>
      <w:r w:rsidR="007371CC" w:rsidRPr="005A1998">
        <w:rPr>
          <w:rFonts w:ascii="Trebuchet MS" w:hAnsi="Trebuchet MS" w:cs="Times New Roman"/>
          <w:noProof/>
          <w:lang w:val="ro-RO"/>
        </w:rPr>
        <w:t>MDD</w:t>
      </w:r>
      <w:r w:rsidR="00B61F5C" w:rsidRPr="005A1998">
        <w:rPr>
          <w:rFonts w:ascii="Trebuchet MS" w:hAnsi="Trebuchet MS" w:cs="Times New Roman"/>
          <w:noProof/>
          <w:lang w:val="ro-RO"/>
        </w:rPr>
        <w:t xml:space="preserve"> nr. 1798/2007 pentru aprobarea Procedurii de emitere a autorizației de mediu, cu modificăr</w:t>
      </w:r>
      <w:r w:rsidR="007371CC" w:rsidRPr="005A1998">
        <w:rPr>
          <w:rFonts w:ascii="Trebuchet MS" w:hAnsi="Trebuchet MS" w:cs="Times New Roman"/>
          <w:noProof/>
          <w:lang w:val="ro-RO"/>
        </w:rPr>
        <w:t xml:space="preserve">ile și completările ulterioare </w:t>
      </w:r>
      <w:r w:rsidR="00B61F5C" w:rsidRPr="005A1998">
        <w:rPr>
          <w:rFonts w:ascii="Trebuchet MS" w:hAnsi="Trebuchet MS" w:cs="Times New Roman"/>
          <w:lang w:val="ro-RO"/>
        </w:rPr>
        <w:t xml:space="preserve">şi a Ordinului nr. </w:t>
      </w:r>
      <w:r w:rsidR="00B61F5C" w:rsidRPr="005A1998">
        <w:rPr>
          <w:rFonts w:ascii="Trebuchet MS" w:hAnsi="Trebuchet MS" w:cs="Times New Roman"/>
          <w:noProof/>
          <w:lang w:val="ro-RO"/>
        </w:rPr>
        <w:t>1150</w:t>
      </w:r>
      <w:r w:rsidR="007371CC" w:rsidRPr="005A1998">
        <w:rPr>
          <w:rFonts w:ascii="Trebuchet MS" w:hAnsi="Trebuchet MS" w:cs="Times New Roman"/>
          <w:noProof/>
          <w:lang w:val="ro-RO"/>
        </w:rPr>
        <w:t>/2020</w:t>
      </w:r>
      <w:r w:rsidR="00B61F5C" w:rsidRPr="005A1998">
        <w:rPr>
          <w:rFonts w:ascii="Trebuchet MS" w:hAnsi="Trebuchet MS" w:cs="Times New Roman"/>
          <w:noProof/>
          <w:lang w:val="ro-RO"/>
        </w:rPr>
        <w:t xml:space="preserve"> privind aprobarea procedurii de aplicare a vizei anuale a autorizaţiei de mediu şi a au</w:t>
      </w:r>
      <w:r w:rsidR="00265CDC" w:rsidRPr="005A1998">
        <w:rPr>
          <w:rFonts w:ascii="Trebuchet MS" w:hAnsi="Trebuchet MS" w:cs="Times New Roman"/>
          <w:noProof/>
          <w:lang w:val="ro-RO"/>
        </w:rPr>
        <w:t>torizaţiei integrate de mediu</w:t>
      </w:r>
      <w:r w:rsidR="005A505F" w:rsidRPr="005A1998">
        <w:rPr>
          <w:rFonts w:ascii="Trebuchet MS" w:hAnsi="Trebuchet MS" w:cs="Times New Roman"/>
          <w:noProof/>
          <w:lang w:val="ro-RO"/>
        </w:rPr>
        <w:t>, cu modificările și completările ulterioare,</w:t>
      </w:r>
      <w:r w:rsidR="00B61F5C" w:rsidRPr="005A1998">
        <w:rPr>
          <w:rFonts w:ascii="Trebuchet MS" w:hAnsi="Trebuchet MS" w:cs="Times New Roman"/>
          <w:noProof/>
          <w:lang w:val="ro-RO"/>
        </w:rPr>
        <w:t xml:space="preserve"> </w:t>
      </w:r>
      <w:r w:rsidRPr="005A1998">
        <w:rPr>
          <w:rFonts w:ascii="Trebuchet MS" w:hAnsi="Trebuchet MS" w:cs="Times New Roman"/>
          <w:lang w:val="ro-RO"/>
        </w:rPr>
        <w:t>se emite:</w:t>
      </w:r>
    </w:p>
    <w:p w14:paraId="3DEF385C" w14:textId="7E32098E" w:rsidR="00387951" w:rsidRDefault="00387951" w:rsidP="005A1998">
      <w:pPr>
        <w:autoSpaceDE w:val="0"/>
        <w:autoSpaceDN w:val="0"/>
        <w:adjustRightInd w:val="0"/>
        <w:spacing w:after="0" w:line="360" w:lineRule="auto"/>
        <w:ind w:firstLine="720"/>
        <w:jc w:val="both"/>
        <w:rPr>
          <w:rFonts w:ascii="Trebuchet MS" w:hAnsi="Trebuchet MS" w:cs="Times New Roman"/>
          <w:lang w:val="ro-RO"/>
        </w:rPr>
      </w:pPr>
    </w:p>
    <w:p w14:paraId="60A579FB" w14:textId="77777777" w:rsidR="00C1359D" w:rsidRPr="005A1998" w:rsidRDefault="00C1359D" w:rsidP="005A1998">
      <w:pPr>
        <w:autoSpaceDE w:val="0"/>
        <w:autoSpaceDN w:val="0"/>
        <w:adjustRightInd w:val="0"/>
        <w:spacing w:after="0" w:line="360" w:lineRule="auto"/>
        <w:ind w:firstLine="720"/>
        <w:jc w:val="both"/>
        <w:rPr>
          <w:rFonts w:ascii="Trebuchet MS" w:hAnsi="Trebuchet MS" w:cs="Times New Roman"/>
          <w:lang w:val="ro-RO"/>
        </w:rPr>
      </w:pPr>
    </w:p>
    <w:p w14:paraId="1D51EFE0" w14:textId="77777777" w:rsidR="00387951" w:rsidRPr="005A1998" w:rsidRDefault="0050648C" w:rsidP="005A1998">
      <w:pPr>
        <w:pStyle w:val="PlainText"/>
        <w:spacing w:line="360" w:lineRule="auto"/>
        <w:jc w:val="center"/>
        <w:rPr>
          <w:rFonts w:ascii="Trebuchet MS" w:hAnsi="Trebuchet MS"/>
          <w:b/>
          <w:bCs/>
          <w:sz w:val="22"/>
          <w:szCs w:val="22"/>
          <w:lang w:val="ro-RO"/>
        </w:rPr>
      </w:pPr>
      <w:r w:rsidRPr="005A1998">
        <w:rPr>
          <w:rFonts w:ascii="Trebuchet MS" w:hAnsi="Trebuchet MS"/>
          <w:b/>
          <w:bCs/>
          <w:sz w:val="22"/>
          <w:szCs w:val="22"/>
          <w:lang w:val="ro-RO"/>
        </w:rPr>
        <w:t>AUTORIZAȚ</w:t>
      </w:r>
      <w:r w:rsidR="00387951" w:rsidRPr="005A1998">
        <w:rPr>
          <w:rFonts w:ascii="Trebuchet MS" w:hAnsi="Trebuchet MS"/>
          <w:b/>
          <w:bCs/>
          <w:sz w:val="22"/>
          <w:szCs w:val="22"/>
          <w:lang w:val="ro-RO"/>
        </w:rPr>
        <w:t>IA DE MEDIU</w:t>
      </w:r>
    </w:p>
    <w:p w14:paraId="15800292" w14:textId="77777777" w:rsidR="00C1359D" w:rsidRPr="005A1998" w:rsidRDefault="00C1359D" w:rsidP="005A1998">
      <w:pPr>
        <w:pStyle w:val="PlainText"/>
        <w:spacing w:line="360" w:lineRule="auto"/>
        <w:rPr>
          <w:rFonts w:ascii="Trebuchet MS" w:hAnsi="Trebuchet MS"/>
          <w:sz w:val="22"/>
          <w:szCs w:val="22"/>
          <w:lang w:val="ro-RO"/>
        </w:rPr>
      </w:pPr>
    </w:p>
    <w:p w14:paraId="2DE16C1A" w14:textId="7F270FAF" w:rsidR="00AF6219" w:rsidRPr="005A1998" w:rsidRDefault="00AF6219" w:rsidP="005A1998">
      <w:pPr>
        <w:spacing w:after="0" w:line="360" w:lineRule="auto"/>
        <w:contextualSpacing/>
        <w:rPr>
          <w:rFonts w:ascii="Trebuchet MS" w:hAnsi="Trebuchet MS" w:cs="Times New Roman"/>
          <w:b/>
          <w:bCs/>
          <w:lang w:val="ro-RO"/>
        </w:rPr>
      </w:pPr>
      <w:r w:rsidRPr="005A1998">
        <w:rPr>
          <w:rFonts w:ascii="Trebuchet MS" w:hAnsi="Trebuchet MS" w:cs="Times New Roman"/>
          <w:b/>
          <w:lang w:val="ro-RO"/>
        </w:rPr>
        <w:t>Titular:</w:t>
      </w:r>
      <w:r w:rsidR="0050648C" w:rsidRPr="005A1998">
        <w:rPr>
          <w:rFonts w:ascii="Trebuchet MS" w:hAnsi="Trebuchet MS" w:cs="Times New Roman"/>
          <w:lang w:val="ro-RO"/>
        </w:rPr>
        <w:t xml:space="preserve"> </w:t>
      </w:r>
      <w:r w:rsidR="002702FC" w:rsidRPr="005A1998">
        <w:rPr>
          <w:rFonts w:ascii="Trebuchet MS" w:hAnsi="Trebuchet MS" w:cs="Times New Roman"/>
          <w:lang w:val="ro-RO"/>
        </w:rPr>
        <w:t>VALPADICOM SRL</w:t>
      </w:r>
      <w:r w:rsidRPr="005A1998">
        <w:rPr>
          <w:rFonts w:ascii="Trebuchet MS" w:hAnsi="Trebuchet MS" w:cs="Times New Roman"/>
          <w:lang w:val="ro-RO"/>
        </w:rPr>
        <w:t xml:space="preserve">, </w:t>
      </w:r>
    </w:p>
    <w:p w14:paraId="3BFCDD2A" w14:textId="77777777" w:rsidR="00387951" w:rsidRPr="005A1998" w:rsidRDefault="00337683" w:rsidP="005A1998">
      <w:pPr>
        <w:spacing w:after="0" w:line="360" w:lineRule="auto"/>
        <w:contextualSpacing/>
        <w:jc w:val="both"/>
        <w:rPr>
          <w:rFonts w:ascii="Trebuchet MS" w:eastAsia="Times New Roman" w:hAnsi="Trebuchet MS" w:cs="Times New Roman"/>
          <w:b/>
          <w:lang w:val="ro-RO"/>
        </w:rPr>
      </w:pPr>
      <w:r w:rsidRPr="005A1998">
        <w:rPr>
          <w:rFonts w:ascii="Trebuchet MS" w:eastAsia="Times New Roman" w:hAnsi="Trebuchet MS" w:cs="Times New Roman"/>
          <w:b/>
          <w:lang w:val="ro-RO"/>
        </w:rPr>
        <w:t>pentru funcţionarea</w:t>
      </w:r>
      <w:r w:rsidR="00D07A6B" w:rsidRPr="005A1998">
        <w:rPr>
          <w:rFonts w:ascii="Trebuchet MS" w:eastAsia="Times New Roman" w:hAnsi="Trebuchet MS" w:cs="Times New Roman"/>
          <w:b/>
          <w:lang w:val="ro-RO"/>
        </w:rPr>
        <w:t xml:space="preserve">: </w:t>
      </w:r>
      <w:r w:rsidR="005C42ED" w:rsidRPr="005A1998">
        <w:rPr>
          <w:rFonts w:ascii="Trebuchet MS" w:eastAsia="Times New Roman" w:hAnsi="Trebuchet MS" w:cs="Times New Roman"/>
          <w:lang w:val="ro-RO"/>
        </w:rPr>
        <w:t>Stație distribuție carburanți</w:t>
      </w:r>
    </w:p>
    <w:p w14:paraId="6EBD652E" w14:textId="35DE3001" w:rsidR="00D07A6B" w:rsidRPr="005A1998" w:rsidRDefault="00337683" w:rsidP="005A1998">
      <w:pPr>
        <w:spacing w:after="0" w:line="360" w:lineRule="auto"/>
        <w:contextualSpacing/>
        <w:jc w:val="both"/>
        <w:rPr>
          <w:rFonts w:ascii="Trebuchet MS" w:hAnsi="Trebuchet MS" w:cs="Times New Roman"/>
          <w:lang w:val="ro-RO"/>
        </w:rPr>
      </w:pPr>
      <w:r w:rsidRPr="005A1998">
        <w:rPr>
          <w:rFonts w:ascii="Trebuchet MS" w:hAnsi="Trebuchet MS" w:cs="Times New Roman"/>
          <w:b/>
          <w:bCs/>
          <w:lang w:val="ro-RO"/>
        </w:rPr>
        <w:t>Punct de lucru</w:t>
      </w:r>
      <w:r w:rsidR="00387951" w:rsidRPr="005A1998">
        <w:rPr>
          <w:rFonts w:ascii="Trebuchet MS" w:hAnsi="Trebuchet MS" w:cs="Times New Roman"/>
          <w:b/>
          <w:bCs/>
          <w:lang w:val="ro-RO"/>
        </w:rPr>
        <w:t xml:space="preserve">: </w:t>
      </w:r>
      <w:bookmarkStart w:id="0" w:name="_GoBack"/>
      <w:r w:rsidR="00B95B3F" w:rsidRPr="005A1998">
        <w:rPr>
          <w:rFonts w:ascii="Trebuchet MS" w:hAnsi="Trebuchet MS" w:cs="Times New Roman"/>
          <w:lang w:val="ro-RO"/>
        </w:rPr>
        <w:t>sat Ceanu Mare, nr. 102/B, comuna Ceanu Mare</w:t>
      </w:r>
      <w:r w:rsidR="0050648C" w:rsidRPr="005A1998">
        <w:rPr>
          <w:rFonts w:ascii="Trebuchet MS" w:hAnsi="Trebuchet MS" w:cs="Times New Roman"/>
          <w:lang w:val="ro-RO"/>
        </w:rPr>
        <w:t>, județul Cluj</w:t>
      </w:r>
      <w:bookmarkEnd w:id="0"/>
    </w:p>
    <w:p w14:paraId="72DF7624" w14:textId="77777777" w:rsidR="00387951" w:rsidRPr="005A1998" w:rsidRDefault="00387951" w:rsidP="005A1998">
      <w:pPr>
        <w:spacing w:after="0" w:line="360" w:lineRule="auto"/>
        <w:jc w:val="both"/>
        <w:rPr>
          <w:rFonts w:ascii="Trebuchet MS" w:hAnsi="Trebuchet MS" w:cs="Times New Roman"/>
          <w:b/>
          <w:lang w:val="ro-RO"/>
        </w:rPr>
      </w:pPr>
      <w:r w:rsidRPr="005A1998">
        <w:rPr>
          <w:rFonts w:ascii="Trebuchet MS" w:hAnsi="Trebuchet MS" w:cs="Times New Roman"/>
          <w:b/>
          <w:lang w:val="ro-RO"/>
        </w:rPr>
        <w:t>care prevede</w:t>
      </w:r>
      <w:r w:rsidR="0050648C" w:rsidRPr="005A1998">
        <w:rPr>
          <w:rFonts w:ascii="Trebuchet MS" w:hAnsi="Trebuchet MS" w:cs="Times New Roman"/>
          <w:b/>
          <w:lang w:val="ro-RO"/>
        </w:rPr>
        <w:t xml:space="preserve"> desfășurarea următoarelor activităț</w:t>
      </w:r>
      <w:r w:rsidR="0063541A" w:rsidRPr="005A1998">
        <w:rPr>
          <w:rFonts w:ascii="Trebuchet MS" w:hAnsi="Trebuchet MS" w:cs="Times New Roman"/>
          <w:b/>
          <w:lang w:val="ro-RO"/>
        </w:rPr>
        <w:t>i (conform cod CAEN)</w:t>
      </w:r>
      <w:r w:rsidRPr="005A1998">
        <w:rPr>
          <w:rFonts w:ascii="Trebuchet MS" w:hAnsi="Trebuchet MS" w:cs="Times New Roman"/>
          <w:b/>
          <w:lang w:val="ro-RO"/>
        </w:rPr>
        <w:t xml:space="preserve">: </w:t>
      </w:r>
    </w:p>
    <w:p w14:paraId="01C43A98" w14:textId="77777777" w:rsidR="0063541A" w:rsidRPr="005A1998" w:rsidRDefault="0063541A" w:rsidP="005A1998">
      <w:pPr>
        <w:spacing w:after="0" w:line="240" w:lineRule="auto"/>
        <w:jc w:val="both"/>
        <w:rPr>
          <w:rFonts w:ascii="Trebuchet MS" w:hAnsi="Trebuchet MS" w:cs="Times New Roman"/>
          <w:b/>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A1998" w14:paraId="1B22A165" w14:textId="77777777" w:rsidTr="00364C6A">
        <w:tc>
          <w:tcPr>
            <w:tcW w:w="1638" w:type="dxa"/>
            <w:shd w:val="clear" w:color="auto" w:fill="C0C0C0"/>
            <w:vAlign w:val="center"/>
          </w:tcPr>
          <w:p w14:paraId="600881E7" w14:textId="77777777" w:rsidR="0063541A" w:rsidRPr="005A1998" w:rsidRDefault="0063541A" w:rsidP="005A1998">
            <w:pPr>
              <w:spacing w:after="0" w:line="240" w:lineRule="auto"/>
              <w:jc w:val="center"/>
              <w:rPr>
                <w:rFonts w:ascii="Trebuchet MS" w:eastAsia="Calibri" w:hAnsi="Trebuchet MS" w:cs="Times New Roman"/>
                <w:b/>
                <w:sz w:val="20"/>
                <w:lang w:val="ro-RO"/>
              </w:rPr>
            </w:pPr>
            <w:r w:rsidRPr="005A1998">
              <w:rPr>
                <w:rFonts w:ascii="Trebuchet MS" w:eastAsia="Calibri" w:hAnsi="Trebuchet MS" w:cs="Times New Roman"/>
                <w:b/>
                <w:sz w:val="20"/>
                <w:lang w:val="ro-RO"/>
              </w:rPr>
              <w:t>Cod CAEN Rev.2</w:t>
            </w:r>
          </w:p>
        </w:tc>
        <w:tc>
          <w:tcPr>
            <w:tcW w:w="3573" w:type="dxa"/>
            <w:shd w:val="clear" w:color="auto" w:fill="C0C0C0"/>
            <w:vAlign w:val="center"/>
          </w:tcPr>
          <w:p w14:paraId="416C6CF6" w14:textId="77777777" w:rsidR="0063541A" w:rsidRPr="005A1998" w:rsidRDefault="0063541A" w:rsidP="005A1998">
            <w:pPr>
              <w:spacing w:after="0" w:line="240" w:lineRule="auto"/>
              <w:jc w:val="center"/>
              <w:rPr>
                <w:rFonts w:ascii="Trebuchet MS" w:eastAsia="Calibri" w:hAnsi="Trebuchet MS" w:cs="Times New Roman"/>
                <w:b/>
                <w:sz w:val="20"/>
                <w:lang w:val="ro-RO"/>
              </w:rPr>
            </w:pPr>
            <w:r w:rsidRPr="005A1998">
              <w:rPr>
                <w:rFonts w:ascii="Trebuchet MS" w:eastAsia="Calibri" w:hAnsi="Trebuchet MS" w:cs="Times New Roman"/>
                <w:b/>
                <w:sz w:val="20"/>
                <w:lang w:val="ro-RO"/>
              </w:rPr>
              <w:t>Denumire activitate CAEN Rev. 2</w:t>
            </w:r>
          </w:p>
        </w:tc>
        <w:tc>
          <w:tcPr>
            <w:tcW w:w="1701" w:type="dxa"/>
            <w:shd w:val="clear" w:color="auto" w:fill="C0C0C0"/>
            <w:vAlign w:val="center"/>
          </w:tcPr>
          <w:p w14:paraId="779CF560" w14:textId="77777777" w:rsidR="0063541A" w:rsidRPr="005A1998" w:rsidRDefault="0063541A" w:rsidP="005A1998">
            <w:pPr>
              <w:spacing w:after="0" w:line="240" w:lineRule="auto"/>
              <w:jc w:val="center"/>
              <w:rPr>
                <w:rFonts w:ascii="Trebuchet MS" w:eastAsia="Calibri" w:hAnsi="Trebuchet MS" w:cs="Times New Roman"/>
                <w:b/>
                <w:sz w:val="20"/>
                <w:lang w:val="ro-RO"/>
              </w:rPr>
            </w:pPr>
            <w:r w:rsidRPr="005A1998">
              <w:rPr>
                <w:rFonts w:ascii="Trebuchet MS" w:eastAsia="Calibri" w:hAnsi="Trebuchet MS" w:cs="Times New Roman"/>
                <w:b/>
                <w:sz w:val="20"/>
                <w:lang w:val="ro-RO"/>
              </w:rPr>
              <w:t>Cod CAEN Rev.1</w:t>
            </w:r>
          </w:p>
        </w:tc>
        <w:tc>
          <w:tcPr>
            <w:tcW w:w="3119" w:type="dxa"/>
            <w:shd w:val="clear" w:color="auto" w:fill="C0C0C0"/>
            <w:vAlign w:val="center"/>
          </w:tcPr>
          <w:p w14:paraId="5B7E662D" w14:textId="77777777" w:rsidR="0063541A" w:rsidRPr="005A1998" w:rsidRDefault="0063541A" w:rsidP="005A1998">
            <w:pPr>
              <w:spacing w:after="0" w:line="240" w:lineRule="auto"/>
              <w:jc w:val="center"/>
              <w:rPr>
                <w:rFonts w:ascii="Trebuchet MS" w:eastAsia="Calibri" w:hAnsi="Trebuchet MS" w:cs="Times New Roman"/>
                <w:b/>
                <w:sz w:val="20"/>
                <w:lang w:val="ro-RO"/>
              </w:rPr>
            </w:pPr>
            <w:r w:rsidRPr="005A1998">
              <w:rPr>
                <w:rFonts w:ascii="Trebuchet MS" w:eastAsia="Calibri" w:hAnsi="Trebuchet MS" w:cs="Times New Roman"/>
                <w:b/>
                <w:sz w:val="20"/>
                <w:lang w:val="ro-RO"/>
              </w:rPr>
              <w:t>Denumire activitate CAEN Rev.1</w:t>
            </w:r>
          </w:p>
        </w:tc>
      </w:tr>
      <w:tr w:rsidR="005C42ED" w:rsidRPr="005A1998" w14:paraId="798A556D" w14:textId="77777777" w:rsidTr="00A533AD">
        <w:trPr>
          <w:trHeight w:val="912"/>
        </w:trPr>
        <w:tc>
          <w:tcPr>
            <w:tcW w:w="1638" w:type="dxa"/>
            <w:shd w:val="clear" w:color="auto" w:fill="auto"/>
          </w:tcPr>
          <w:p w14:paraId="1A965964" w14:textId="1942CBC5" w:rsidR="005C42ED" w:rsidRPr="005A1998" w:rsidRDefault="005C42ED" w:rsidP="005A1998">
            <w:pPr>
              <w:spacing w:after="0" w:line="240" w:lineRule="auto"/>
              <w:jc w:val="center"/>
              <w:rPr>
                <w:rFonts w:ascii="Trebuchet MS" w:hAnsi="Trebuchet MS" w:cs="Times New Roman"/>
                <w:sz w:val="20"/>
              </w:rPr>
            </w:pPr>
          </w:p>
        </w:tc>
        <w:tc>
          <w:tcPr>
            <w:tcW w:w="3573" w:type="dxa"/>
            <w:shd w:val="clear" w:color="auto" w:fill="auto"/>
          </w:tcPr>
          <w:p w14:paraId="14EFFF90" w14:textId="2DB87A91" w:rsidR="005C42ED" w:rsidRPr="005A1998" w:rsidRDefault="005C42ED" w:rsidP="005A1998">
            <w:pPr>
              <w:spacing w:after="0" w:line="240" w:lineRule="auto"/>
              <w:jc w:val="center"/>
              <w:rPr>
                <w:rFonts w:ascii="Trebuchet MS" w:hAnsi="Trebuchet MS" w:cs="Times New Roman"/>
                <w:sz w:val="20"/>
              </w:rPr>
            </w:pPr>
          </w:p>
        </w:tc>
        <w:tc>
          <w:tcPr>
            <w:tcW w:w="1701" w:type="dxa"/>
            <w:shd w:val="clear" w:color="auto" w:fill="auto"/>
          </w:tcPr>
          <w:p w14:paraId="562BED8F" w14:textId="08D9FC80" w:rsidR="005C42ED" w:rsidRPr="005A1998" w:rsidRDefault="005C42ED" w:rsidP="005A1998">
            <w:pPr>
              <w:spacing w:after="0" w:line="240" w:lineRule="auto"/>
              <w:jc w:val="center"/>
              <w:rPr>
                <w:rFonts w:ascii="Trebuchet MS" w:hAnsi="Trebuchet MS" w:cs="Times New Roman"/>
                <w:sz w:val="20"/>
              </w:rPr>
            </w:pPr>
          </w:p>
        </w:tc>
        <w:tc>
          <w:tcPr>
            <w:tcW w:w="3119" w:type="dxa"/>
            <w:shd w:val="clear" w:color="auto" w:fill="auto"/>
          </w:tcPr>
          <w:p w14:paraId="6E457444" w14:textId="2646E55E" w:rsidR="005C42ED" w:rsidRPr="005A1998" w:rsidRDefault="005C42ED" w:rsidP="005A1998">
            <w:pPr>
              <w:spacing w:after="0" w:line="240" w:lineRule="auto"/>
              <w:jc w:val="center"/>
              <w:rPr>
                <w:rFonts w:ascii="Trebuchet MS" w:hAnsi="Trebuchet MS" w:cs="Times New Roman"/>
                <w:sz w:val="20"/>
              </w:rPr>
            </w:pPr>
          </w:p>
        </w:tc>
      </w:tr>
    </w:tbl>
    <w:p w14:paraId="4AFC3933" w14:textId="77777777" w:rsidR="00387951" w:rsidRPr="005A1998" w:rsidRDefault="00387951" w:rsidP="005A1998">
      <w:pPr>
        <w:spacing w:after="0" w:line="240" w:lineRule="auto"/>
        <w:jc w:val="both"/>
        <w:rPr>
          <w:rFonts w:ascii="Trebuchet MS" w:hAnsi="Trebuchet MS" w:cs="Times New Roman"/>
          <w:highlight w:val="yellow"/>
          <w:lang w:val="ro-RO"/>
        </w:rPr>
      </w:pPr>
    </w:p>
    <w:p w14:paraId="492B2415" w14:textId="77777777" w:rsidR="00387951" w:rsidRPr="005A1998" w:rsidRDefault="002B052D" w:rsidP="005A1998">
      <w:pPr>
        <w:spacing w:after="0" w:line="360" w:lineRule="auto"/>
        <w:contextualSpacing/>
        <w:jc w:val="both"/>
        <w:rPr>
          <w:rFonts w:ascii="Trebuchet MS" w:hAnsi="Trebuchet MS" w:cs="Times New Roman"/>
          <w:b/>
          <w:lang w:val="ro-RO"/>
        </w:rPr>
      </w:pPr>
      <w:r w:rsidRPr="005A1998">
        <w:rPr>
          <w:rFonts w:ascii="Trebuchet MS" w:hAnsi="Trebuchet MS" w:cs="Times New Roman"/>
          <w:b/>
          <w:lang w:val="ro-RO"/>
        </w:rPr>
        <w:lastRenderedPageBreak/>
        <w:t xml:space="preserve">Documentaţia </w:t>
      </w:r>
      <w:r w:rsidR="00387951" w:rsidRPr="005A1998">
        <w:rPr>
          <w:rFonts w:ascii="Trebuchet MS" w:hAnsi="Trebuchet MS" w:cs="Times New Roman"/>
          <w:b/>
          <w:lang w:val="ro-RO"/>
        </w:rPr>
        <w:t xml:space="preserve">conține: </w:t>
      </w:r>
    </w:p>
    <w:p w14:paraId="17140935" w14:textId="49C38F52" w:rsidR="002B052D" w:rsidRPr="005A1998" w:rsidRDefault="0063083C"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F</w:t>
      </w:r>
      <w:r w:rsidR="00387951" w:rsidRPr="005A1998">
        <w:rPr>
          <w:rFonts w:ascii="Trebuchet MS" w:hAnsi="Trebuchet MS" w:cs="Times New Roman"/>
          <w:lang w:val="ro-RO"/>
        </w:rPr>
        <w:t>işă de prezentare şi declaraţie întocmită</w:t>
      </w:r>
      <w:r w:rsidR="0050648C" w:rsidRPr="005A1998">
        <w:rPr>
          <w:rFonts w:ascii="Trebuchet MS" w:hAnsi="Trebuchet MS" w:cs="Times New Roman"/>
          <w:lang w:val="ro-RO"/>
        </w:rPr>
        <w:t xml:space="preserve"> de </w:t>
      </w:r>
      <w:r w:rsidR="00B95B3F" w:rsidRPr="005A1998">
        <w:rPr>
          <w:rFonts w:ascii="Trebuchet MS" w:hAnsi="Trebuchet MS" w:cs="Times New Roman"/>
          <w:lang w:val="ro-RO"/>
        </w:rPr>
        <w:t>SILVIA BOTHA</w:t>
      </w:r>
      <w:r w:rsidR="00807BC2" w:rsidRPr="005A1998">
        <w:rPr>
          <w:rFonts w:ascii="Trebuchet MS" w:hAnsi="Trebuchet MS"/>
          <w:lang w:val="ro-RO"/>
        </w:rPr>
        <w:t>;</w:t>
      </w:r>
    </w:p>
    <w:p w14:paraId="76B1E5FB" w14:textId="77777777" w:rsidR="0050648C" w:rsidRPr="005A1998" w:rsidRDefault="005A505F"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OP</w:t>
      </w:r>
      <w:r w:rsidR="00235ABA" w:rsidRPr="005A1998">
        <w:rPr>
          <w:rFonts w:ascii="Trebuchet MS" w:hAnsi="Trebuchet MS" w:cs="Times New Roman"/>
          <w:lang w:val="ro-RO"/>
        </w:rPr>
        <w:t>, re</w:t>
      </w:r>
      <w:r w:rsidR="00807BC2" w:rsidRPr="005A1998">
        <w:rPr>
          <w:rFonts w:ascii="Trebuchet MS" w:hAnsi="Trebuchet MS" w:cs="Times New Roman"/>
          <w:lang w:val="ro-RO"/>
        </w:rPr>
        <w:t>prezentând tarif emitere autorizaţie de mediu: 500 lei</w:t>
      </w:r>
      <w:r w:rsidR="00807BC2" w:rsidRPr="005A1998">
        <w:rPr>
          <w:rFonts w:ascii="Trebuchet MS" w:hAnsi="Trebuchet MS"/>
          <w:lang w:val="ro-RO"/>
        </w:rPr>
        <w:t>;</w:t>
      </w:r>
    </w:p>
    <w:p w14:paraId="21D0C313" w14:textId="77777777" w:rsidR="00E42040" w:rsidRPr="005A1998" w:rsidRDefault="00235ABA"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A</w:t>
      </w:r>
      <w:r w:rsidR="00807BC2" w:rsidRPr="005A1998">
        <w:rPr>
          <w:rFonts w:ascii="Trebuchet MS" w:hAnsi="Trebuchet MS" w:cs="Times New Roman"/>
          <w:lang w:val="ro-RO"/>
        </w:rPr>
        <w:t xml:space="preserve">nunţ ziar - </w:t>
      </w:r>
      <w:r w:rsidR="00807BC2" w:rsidRPr="005A1998">
        <w:rPr>
          <w:rFonts w:ascii="Trebuchet MS" w:hAnsi="Trebuchet MS" w:cs="Times New Roman"/>
          <w:noProof/>
          <w:lang w:val="ro-RO"/>
        </w:rPr>
        <w:t>mediatizare solicitare Autorizaţie de Mediu</w:t>
      </w:r>
      <w:r w:rsidR="00807BC2" w:rsidRPr="005A1998">
        <w:rPr>
          <w:rFonts w:ascii="Trebuchet MS" w:hAnsi="Trebuchet MS"/>
          <w:lang w:val="ro-RO"/>
        </w:rPr>
        <w:t>;</w:t>
      </w:r>
    </w:p>
    <w:p w14:paraId="013919C2" w14:textId="003A6D76" w:rsidR="00C140F6" w:rsidRPr="005A1998" w:rsidRDefault="00B95B3F"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Declarație privind utilizarea substanțelor periculoase</w:t>
      </w:r>
      <w:r w:rsidR="00C140F6" w:rsidRPr="005A1998">
        <w:rPr>
          <w:rFonts w:ascii="Trebuchet MS" w:hAnsi="Trebuchet MS" w:cs="Times New Roman"/>
          <w:lang w:val="ro-RO"/>
        </w:rPr>
        <w:t>;</w:t>
      </w:r>
    </w:p>
    <w:p w14:paraId="5C860A7A" w14:textId="3B0F9724" w:rsidR="00B95B3F" w:rsidRPr="005A1998" w:rsidRDefault="00B95B3F"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Autorizația de mediu nr. 308/20.08.2013, emisă de APM Cluj;</w:t>
      </w:r>
    </w:p>
    <w:p w14:paraId="60260CF4" w14:textId="726E9911" w:rsidR="00B95B3F" w:rsidRPr="005A1998" w:rsidRDefault="00B95B3F"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Extras de carte funciară nr. 50496 Ceanu Mare;</w:t>
      </w:r>
    </w:p>
    <w:p w14:paraId="17F30DE6" w14:textId="42DC007C" w:rsidR="00B95B3F" w:rsidRPr="005A1998" w:rsidRDefault="00B95B3F"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Factura nr. CJL2F000703195/16.08.2023, emisă de SUPERCOM SA;</w:t>
      </w:r>
    </w:p>
    <w:p w14:paraId="0D0B7FAC" w14:textId="4DE4896A" w:rsidR="00B95B3F" w:rsidRPr="005A1998" w:rsidRDefault="00B95B3F"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Contract de furnizare a energiei electrice nr. VI916424, încheiat cu ENEL ENERGIE SA</w:t>
      </w:r>
      <w:r w:rsidR="00236A14" w:rsidRPr="005A1998">
        <w:rPr>
          <w:rFonts w:ascii="Trebuchet MS" w:hAnsi="Trebuchet MS" w:cs="Times New Roman"/>
          <w:lang w:val="ro-RO"/>
        </w:rPr>
        <w:t xml:space="preserve"> și anexa la contract și Notificare privind încetarea Contractelor de furnizare a eenrgiei eletctrice</w:t>
      </w:r>
      <w:r w:rsidRPr="005A1998">
        <w:rPr>
          <w:rFonts w:ascii="Trebuchet MS" w:hAnsi="Trebuchet MS" w:cs="Times New Roman"/>
          <w:lang w:val="ro-RO"/>
        </w:rPr>
        <w:t>;</w:t>
      </w:r>
    </w:p>
    <w:p w14:paraId="30F963C0" w14:textId="55EB83E5" w:rsidR="00B95B3F" w:rsidRPr="005A1998" w:rsidRDefault="00B95B3F"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Contract de furnizare/prestare a serviciului de alimentare cu apă și canalizare nr. 56832/19.01.2015, încheiat cu COMPANIA DE APĂ SOMEȘ SA</w:t>
      </w:r>
      <w:r w:rsidR="00236A14" w:rsidRPr="005A1998">
        <w:rPr>
          <w:rFonts w:ascii="Trebuchet MS" w:hAnsi="Trebuchet MS" w:cs="Times New Roman"/>
          <w:lang w:val="ro-RO"/>
        </w:rPr>
        <w:t>, anexe la contract și factură</w:t>
      </w:r>
      <w:r w:rsidRPr="005A1998">
        <w:rPr>
          <w:rFonts w:ascii="Trebuchet MS" w:hAnsi="Trebuchet MS" w:cs="Times New Roman"/>
          <w:lang w:val="ro-RO"/>
        </w:rPr>
        <w:t>;</w:t>
      </w:r>
    </w:p>
    <w:p w14:paraId="42EF263D" w14:textId="20427E52" w:rsidR="00993B54" w:rsidRPr="005A1998" w:rsidRDefault="00993B54"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Calculele cantitățiilor de compuși COV, emise de dr. ing. ADRIAN-VALENTIN BOICEA PFA;</w:t>
      </w:r>
    </w:p>
    <w:p w14:paraId="31F4C331" w14:textId="3E239361" w:rsidR="00B12AF8" w:rsidRPr="005A1998" w:rsidRDefault="00B12AF8"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Contract de prestări servicii nr. 8671/04.09.2023, încheiat cu SC GREEN INCORPORATED SRL;</w:t>
      </w:r>
    </w:p>
    <w:p w14:paraId="75D9B312" w14:textId="2D95755C" w:rsidR="00B12AF8" w:rsidRPr="005A1998" w:rsidRDefault="00B12AF8"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Contract de prestare a serviciului de salubrizare a localităților pentru utilizatorii non-casnici n</w:t>
      </w:r>
      <w:r w:rsidR="00236A14" w:rsidRPr="005A1998">
        <w:rPr>
          <w:rFonts w:ascii="Trebuchet MS" w:hAnsi="Trebuchet MS" w:cs="Times New Roman"/>
          <w:lang w:val="ro-RO"/>
        </w:rPr>
        <w:t>r</w:t>
      </w:r>
      <w:r w:rsidRPr="005A1998">
        <w:rPr>
          <w:rFonts w:ascii="Trebuchet MS" w:hAnsi="Trebuchet MS" w:cs="Times New Roman"/>
          <w:lang w:val="ro-RO"/>
        </w:rPr>
        <w:t>. CJL2_16128/01.12.2021, încheiat cu SUPERCOM SA</w:t>
      </w:r>
      <w:r w:rsidR="00236A14" w:rsidRPr="005A1998">
        <w:rPr>
          <w:rFonts w:ascii="Trebuchet MS" w:hAnsi="Trebuchet MS" w:cs="Times New Roman"/>
          <w:lang w:val="ro-RO"/>
        </w:rPr>
        <w:t xml:space="preserve"> și anexe la contract.</w:t>
      </w:r>
    </w:p>
    <w:p w14:paraId="069DC5C0" w14:textId="77777777" w:rsidR="006B76E9" w:rsidRPr="005A1998" w:rsidRDefault="006B76E9" w:rsidP="005A1998">
      <w:pPr>
        <w:pStyle w:val="ListParagraph"/>
        <w:numPr>
          <w:ilvl w:val="0"/>
          <w:numId w:val="6"/>
        </w:numPr>
        <w:spacing w:after="0" w:line="360" w:lineRule="auto"/>
        <w:ind w:left="426"/>
        <w:jc w:val="both"/>
        <w:rPr>
          <w:rFonts w:ascii="Trebuchet MS" w:hAnsi="Trebuchet MS" w:cs="Times New Roman"/>
          <w:lang w:val="ro-RO"/>
        </w:rPr>
      </w:pPr>
      <w:r w:rsidRPr="005A1998">
        <w:rPr>
          <w:rFonts w:ascii="Trebuchet MS" w:eastAsia="Times New Roman" w:hAnsi="Trebuchet MS" w:cs="Times New Roman"/>
          <w:noProof/>
          <w:lang w:val="ro-RO"/>
        </w:rPr>
        <w:t xml:space="preserve">fişele </w:t>
      </w:r>
      <w:r w:rsidR="004F40CB" w:rsidRPr="005A1998">
        <w:rPr>
          <w:rFonts w:ascii="Trebuchet MS" w:eastAsia="Times New Roman" w:hAnsi="Trebuchet MS" w:cs="Times New Roman"/>
          <w:noProof/>
          <w:lang w:val="ro-RO"/>
        </w:rPr>
        <w:t xml:space="preserve">tehnice </w:t>
      </w:r>
      <w:r w:rsidRPr="005A1998">
        <w:rPr>
          <w:rFonts w:ascii="Trebuchet MS" w:eastAsia="Times New Roman" w:hAnsi="Trebuchet MS" w:cs="Times New Roman"/>
          <w:noProof/>
          <w:lang w:val="ro-RO"/>
        </w:rPr>
        <w:t>de securitate ale soluţiilor de utilizate în activitate</w:t>
      </w:r>
      <w:r w:rsidRPr="005A1998">
        <w:rPr>
          <w:rFonts w:ascii="Trebuchet MS" w:hAnsi="Trebuchet MS"/>
          <w:lang w:val="ro-RO"/>
        </w:rPr>
        <w:t>;</w:t>
      </w:r>
    </w:p>
    <w:p w14:paraId="6DB818E9" w14:textId="63D4A395" w:rsidR="00A03F39" w:rsidRPr="005A1998" w:rsidRDefault="00A03F39" w:rsidP="005A1998">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5A1998">
        <w:rPr>
          <w:rFonts w:ascii="Trebuchet MS" w:hAnsi="Trebuchet MS"/>
          <w:noProof/>
          <w:lang w:val="ro-RO"/>
        </w:rPr>
        <w:t>plan de situaţie, plan de încadrare în zonă;</w:t>
      </w:r>
    </w:p>
    <w:p w14:paraId="2C7CCBA0" w14:textId="77777777" w:rsidR="00C1359D" w:rsidRDefault="00C1359D" w:rsidP="00C1359D">
      <w:pPr>
        <w:spacing w:after="0" w:line="240" w:lineRule="auto"/>
        <w:contextualSpacing/>
        <w:jc w:val="both"/>
        <w:rPr>
          <w:rFonts w:ascii="Trebuchet MS" w:hAnsi="Trebuchet MS" w:cs="Times New Roman"/>
          <w:b/>
          <w:lang w:val="ro-RO"/>
        </w:rPr>
      </w:pPr>
    </w:p>
    <w:p w14:paraId="4AA096E4" w14:textId="0085EA5E" w:rsidR="00387951" w:rsidRPr="005A1998" w:rsidRDefault="00387951" w:rsidP="005A1998">
      <w:pPr>
        <w:spacing w:after="0" w:line="360" w:lineRule="auto"/>
        <w:contextualSpacing/>
        <w:jc w:val="both"/>
        <w:rPr>
          <w:rFonts w:ascii="Trebuchet MS" w:hAnsi="Trebuchet MS" w:cs="Times New Roman"/>
          <w:lang w:val="ro-RO"/>
        </w:rPr>
      </w:pPr>
      <w:r w:rsidRPr="005A1998">
        <w:rPr>
          <w:rFonts w:ascii="Trebuchet MS" w:hAnsi="Trebuchet MS" w:cs="Times New Roman"/>
          <w:b/>
          <w:lang w:val="ro-RO"/>
        </w:rPr>
        <w:t>şi următoarele acte de reglementare emise de alte autorităţi</w:t>
      </w:r>
      <w:r w:rsidRPr="005A1998">
        <w:rPr>
          <w:rFonts w:ascii="Trebuchet MS" w:hAnsi="Trebuchet MS" w:cs="Times New Roman"/>
          <w:lang w:val="ro-RO"/>
        </w:rPr>
        <w:t xml:space="preserve">: </w:t>
      </w:r>
    </w:p>
    <w:p w14:paraId="0DC9872B" w14:textId="1F4852DE" w:rsidR="00807BC2" w:rsidRPr="005A1998" w:rsidRDefault="00807BC2" w:rsidP="005A1998">
      <w:pPr>
        <w:pStyle w:val="ListParagraph"/>
        <w:numPr>
          <w:ilvl w:val="0"/>
          <w:numId w:val="7"/>
        </w:numPr>
        <w:spacing w:after="0" w:line="360" w:lineRule="auto"/>
        <w:ind w:left="426"/>
        <w:jc w:val="both"/>
        <w:rPr>
          <w:rFonts w:ascii="Trebuchet MS" w:hAnsi="Trebuchet MS"/>
          <w:lang w:val="ro-RO"/>
        </w:rPr>
      </w:pPr>
      <w:r w:rsidRPr="005A1998">
        <w:rPr>
          <w:rFonts w:ascii="Trebuchet MS" w:hAnsi="Trebuchet MS"/>
          <w:lang w:val="ro-RO"/>
        </w:rPr>
        <w:t xml:space="preserve">certificat de înregistrare Seria B Nr. </w:t>
      </w:r>
      <w:r w:rsidR="00B95B3F" w:rsidRPr="005A1998">
        <w:rPr>
          <w:rFonts w:ascii="Trebuchet MS" w:hAnsi="Trebuchet MS"/>
          <w:lang w:val="ro-RO"/>
        </w:rPr>
        <w:t>1534536</w:t>
      </w:r>
      <w:r w:rsidR="00E42040" w:rsidRPr="005A1998">
        <w:rPr>
          <w:rFonts w:ascii="Trebuchet MS" w:hAnsi="Trebuchet MS"/>
          <w:lang w:val="ro-RO"/>
        </w:rPr>
        <w:t xml:space="preserve">, CUI nr. </w:t>
      </w:r>
      <w:r w:rsidR="00B95B3F" w:rsidRPr="005A1998">
        <w:rPr>
          <w:rFonts w:ascii="Trebuchet MS" w:hAnsi="Trebuchet MS"/>
          <w:lang w:val="ro-RO"/>
        </w:rPr>
        <w:t>5048689</w:t>
      </w:r>
      <w:r w:rsidR="00E42040" w:rsidRPr="005A1998">
        <w:rPr>
          <w:rFonts w:ascii="Trebuchet MS" w:hAnsi="Trebuchet MS"/>
          <w:lang w:val="ro-RO"/>
        </w:rPr>
        <w:t xml:space="preserve"> din </w:t>
      </w:r>
      <w:r w:rsidR="00B95B3F" w:rsidRPr="005A1998">
        <w:rPr>
          <w:rFonts w:ascii="Trebuchet MS" w:hAnsi="Trebuchet MS"/>
          <w:lang w:val="ro-RO"/>
        </w:rPr>
        <w:t>05.01.1994</w:t>
      </w:r>
      <w:r w:rsidRPr="005A1998">
        <w:rPr>
          <w:rFonts w:ascii="Trebuchet MS" w:hAnsi="Trebuchet MS"/>
          <w:lang w:val="ro-RO"/>
        </w:rPr>
        <w:t>; J</w:t>
      </w:r>
      <w:r w:rsidR="00B95B3F" w:rsidRPr="005A1998">
        <w:rPr>
          <w:rFonts w:ascii="Trebuchet MS" w:hAnsi="Trebuchet MS"/>
          <w:lang w:val="ro-RO"/>
        </w:rPr>
        <w:t>26</w:t>
      </w:r>
      <w:r w:rsidRPr="005A1998">
        <w:rPr>
          <w:rFonts w:ascii="Trebuchet MS" w:hAnsi="Trebuchet MS"/>
          <w:lang w:val="ro-RO"/>
        </w:rPr>
        <w:t>/</w:t>
      </w:r>
      <w:r w:rsidR="005A505F" w:rsidRPr="005A1998">
        <w:rPr>
          <w:rFonts w:ascii="Trebuchet MS" w:hAnsi="Trebuchet MS"/>
          <w:lang w:val="ro-RO"/>
        </w:rPr>
        <w:t>1</w:t>
      </w:r>
      <w:r w:rsidR="00B95B3F" w:rsidRPr="005A1998">
        <w:rPr>
          <w:rFonts w:ascii="Trebuchet MS" w:hAnsi="Trebuchet MS"/>
          <w:lang w:val="ro-RO"/>
        </w:rPr>
        <w:t>1</w:t>
      </w:r>
      <w:r w:rsidR="005A505F" w:rsidRPr="005A1998">
        <w:rPr>
          <w:rFonts w:ascii="Trebuchet MS" w:hAnsi="Trebuchet MS"/>
          <w:lang w:val="ro-RO"/>
        </w:rPr>
        <w:t>/0</w:t>
      </w:r>
      <w:r w:rsidR="00B95B3F" w:rsidRPr="005A1998">
        <w:rPr>
          <w:rFonts w:ascii="Trebuchet MS" w:hAnsi="Trebuchet MS"/>
          <w:lang w:val="ro-RO"/>
        </w:rPr>
        <w:t>3</w:t>
      </w:r>
      <w:r w:rsidR="005A505F" w:rsidRPr="005A1998">
        <w:rPr>
          <w:rFonts w:ascii="Trebuchet MS" w:hAnsi="Trebuchet MS"/>
          <w:lang w:val="ro-RO"/>
        </w:rPr>
        <w:t>.0</w:t>
      </w:r>
      <w:r w:rsidR="00B95B3F" w:rsidRPr="005A1998">
        <w:rPr>
          <w:rFonts w:ascii="Trebuchet MS" w:hAnsi="Trebuchet MS"/>
          <w:lang w:val="ro-RO"/>
        </w:rPr>
        <w:t>1</w:t>
      </w:r>
      <w:r w:rsidR="005A505F" w:rsidRPr="005A1998">
        <w:rPr>
          <w:rFonts w:ascii="Trebuchet MS" w:hAnsi="Trebuchet MS"/>
          <w:lang w:val="ro-RO"/>
        </w:rPr>
        <w:t>.199</w:t>
      </w:r>
      <w:r w:rsidR="00B95B3F" w:rsidRPr="005A1998">
        <w:rPr>
          <w:rFonts w:ascii="Trebuchet MS" w:hAnsi="Trebuchet MS"/>
          <w:lang w:val="ro-RO"/>
        </w:rPr>
        <w:t>4</w:t>
      </w:r>
      <w:r w:rsidRPr="005A1998">
        <w:rPr>
          <w:rFonts w:ascii="Trebuchet MS" w:hAnsi="Trebuchet MS"/>
          <w:lang w:val="ro-RO"/>
        </w:rPr>
        <w:t xml:space="preserve">, emis de ORC </w:t>
      </w:r>
      <w:r w:rsidR="00B95B3F" w:rsidRPr="005A1998">
        <w:rPr>
          <w:rFonts w:ascii="Trebuchet MS" w:hAnsi="Trebuchet MS"/>
          <w:lang w:val="ro-RO"/>
        </w:rPr>
        <w:t>Mureș</w:t>
      </w:r>
      <w:r w:rsidRPr="005A1998">
        <w:rPr>
          <w:rFonts w:ascii="Trebuchet MS" w:hAnsi="Trebuchet MS"/>
          <w:lang w:val="ro-RO"/>
        </w:rPr>
        <w:t>;</w:t>
      </w:r>
    </w:p>
    <w:p w14:paraId="0753240A" w14:textId="6C2F4532" w:rsidR="00807BC2" w:rsidRPr="005A1998" w:rsidRDefault="00807BC2" w:rsidP="005A1998">
      <w:pPr>
        <w:pStyle w:val="ListParagraph"/>
        <w:numPr>
          <w:ilvl w:val="0"/>
          <w:numId w:val="7"/>
        </w:numPr>
        <w:spacing w:after="0" w:line="360" w:lineRule="auto"/>
        <w:ind w:left="426"/>
        <w:jc w:val="both"/>
        <w:rPr>
          <w:rFonts w:ascii="Trebuchet MS" w:hAnsi="Trebuchet MS"/>
          <w:lang w:val="ro-RO"/>
        </w:rPr>
      </w:pPr>
      <w:r w:rsidRPr="005A1998">
        <w:rPr>
          <w:rFonts w:ascii="Trebuchet MS" w:hAnsi="Trebuchet MS" w:cs="Times New Roman"/>
          <w:lang w:val="ro-RO"/>
        </w:rPr>
        <w:t xml:space="preserve">certificat constatator nr. </w:t>
      </w:r>
      <w:r w:rsidR="00B95B3F" w:rsidRPr="005A1998">
        <w:rPr>
          <w:rFonts w:ascii="Trebuchet MS" w:hAnsi="Trebuchet MS" w:cs="Times New Roman"/>
          <w:lang w:val="ro-RO"/>
        </w:rPr>
        <w:t>2983</w:t>
      </w:r>
      <w:r w:rsidR="00E42040" w:rsidRPr="005A1998">
        <w:rPr>
          <w:rFonts w:ascii="Trebuchet MS" w:hAnsi="Trebuchet MS" w:cs="Times New Roman"/>
          <w:lang w:val="ro-RO"/>
        </w:rPr>
        <w:t xml:space="preserve"> din </w:t>
      </w:r>
      <w:r w:rsidR="00B95B3F" w:rsidRPr="005A1998">
        <w:rPr>
          <w:rFonts w:ascii="Trebuchet MS" w:hAnsi="Trebuchet MS" w:cs="Times New Roman"/>
          <w:lang w:val="ro-RO"/>
        </w:rPr>
        <w:t>18.</w:t>
      </w:r>
      <w:r w:rsidR="005A505F" w:rsidRPr="005A1998">
        <w:rPr>
          <w:rFonts w:ascii="Trebuchet MS" w:hAnsi="Trebuchet MS" w:cs="Times New Roman"/>
          <w:lang w:val="ro-RO"/>
        </w:rPr>
        <w:t>0</w:t>
      </w:r>
      <w:r w:rsidR="00B95B3F" w:rsidRPr="005A1998">
        <w:rPr>
          <w:rFonts w:ascii="Trebuchet MS" w:hAnsi="Trebuchet MS" w:cs="Times New Roman"/>
          <w:lang w:val="ro-RO"/>
        </w:rPr>
        <w:t>1</w:t>
      </w:r>
      <w:r w:rsidR="005A505F" w:rsidRPr="005A1998">
        <w:rPr>
          <w:rFonts w:ascii="Trebuchet MS" w:hAnsi="Trebuchet MS" w:cs="Times New Roman"/>
          <w:lang w:val="ro-RO"/>
        </w:rPr>
        <w:t>.20</w:t>
      </w:r>
      <w:r w:rsidR="00B95B3F" w:rsidRPr="005A1998">
        <w:rPr>
          <w:rFonts w:ascii="Trebuchet MS" w:hAnsi="Trebuchet MS" w:cs="Times New Roman"/>
          <w:lang w:val="ro-RO"/>
        </w:rPr>
        <w:t>19</w:t>
      </w:r>
      <w:r w:rsidRPr="005A1998">
        <w:rPr>
          <w:rFonts w:ascii="Trebuchet MS" w:hAnsi="Trebuchet MS" w:cs="Times New Roman"/>
          <w:lang w:val="ro-RO"/>
        </w:rPr>
        <w:t xml:space="preserve">, </w:t>
      </w:r>
      <w:r w:rsidR="00B95B3F" w:rsidRPr="005A1998">
        <w:rPr>
          <w:rFonts w:ascii="Trebuchet MS" w:hAnsi="Trebuchet MS" w:cs="Times New Roman"/>
          <w:lang w:val="ro-RO"/>
        </w:rPr>
        <w:t xml:space="preserve">emis de </w:t>
      </w:r>
      <w:r w:rsidR="00B95B3F" w:rsidRPr="005A1998">
        <w:rPr>
          <w:rFonts w:ascii="Trebuchet MS" w:hAnsi="Trebuchet MS"/>
          <w:lang w:val="ro-RO"/>
        </w:rPr>
        <w:t>ORC Mureș</w:t>
      </w:r>
      <w:r w:rsidRPr="005A1998">
        <w:rPr>
          <w:rFonts w:ascii="Trebuchet MS" w:hAnsi="Trebuchet MS" w:cs="Times New Roman"/>
          <w:lang w:val="ro-RO"/>
        </w:rPr>
        <w:t>;</w:t>
      </w:r>
    </w:p>
    <w:p w14:paraId="1B9A3594" w14:textId="2434A255" w:rsidR="00E42040" w:rsidRPr="005A1998" w:rsidRDefault="00E42040" w:rsidP="005A1998">
      <w:pPr>
        <w:pStyle w:val="ListParagraph"/>
        <w:numPr>
          <w:ilvl w:val="0"/>
          <w:numId w:val="7"/>
        </w:numPr>
        <w:spacing w:after="0" w:line="360" w:lineRule="auto"/>
        <w:ind w:left="426"/>
        <w:jc w:val="both"/>
        <w:rPr>
          <w:rFonts w:ascii="Trebuchet MS" w:hAnsi="Trebuchet MS"/>
          <w:lang w:val="ro-RO"/>
        </w:rPr>
      </w:pPr>
      <w:r w:rsidRPr="005A1998">
        <w:rPr>
          <w:rFonts w:ascii="Trebuchet MS" w:hAnsi="Trebuchet MS" w:cs="Times New Roman"/>
          <w:lang w:val="ro-RO"/>
        </w:rPr>
        <w:t xml:space="preserve">certificat de inspecție tehnică COV nr. DIE </w:t>
      </w:r>
      <w:r w:rsidR="00B95B3F" w:rsidRPr="005A1998">
        <w:rPr>
          <w:rFonts w:ascii="Trebuchet MS" w:hAnsi="Trebuchet MS" w:cs="Times New Roman"/>
          <w:lang w:val="ro-RO"/>
        </w:rPr>
        <w:t>044018-06-CIT din 11.08.2022</w:t>
      </w:r>
      <w:r w:rsidRPr="005A1998">
        <w:rPr>
          <w:rFonts w:ascii="Trebuchet MS" w:hAnsi="Trebuchet MS" w:cs="Times New Roman"/>
          <w:lang w:val="ro-RO"/>
        </w:rPr>
        <w:t>, emis de SC DEAL IMPEX SRL</w:t>
      </w:r>
      <w:r w:rsidR="00235ABA" w:rsidRPr="005A1998">
        <w:rPr>
          <w:rFonts w:ascii="Trebuchet MS" w:hAnsi="Trebuchet MS" w:cs="Times New Roman"/>
          <w:lang w:val="ro-RO"/>
        </w:rPr>
        <w:t>;</w:t>
      </w:r>
    </w:p>
    <w:p w14:paraId="06062D1C" w14:textId="4E7A2494" w:rsidR="00235ABA" w:rsidRPr="005A1998" w:rsidRDefault="00235ABA" w:rsidP="005A1998">
      <w:pPr>
        <w:pStyle w:val="ListParagraph"/>
        <w:numPr>
          <w:ilvl w:val="0"/>
          <w:numId w:val="7"/>
        </w:numPr>
        <w:spacing w:after="0" w:line="360" w:lineRule="auto"/>
        <w:ind w:left="426"/>
        <w:jc w:val="both"/>
        <w:rPr>
          <w:rFonts w:ascii="Trebuchet MS" w:hAnsi="Trebuchet MS" w:cs="Times New Roman"/>
          <w:lang w:val="ro-RO"/>
        </w:rPr>
      </w:pPr>
      <w:r w:rsidRPr="005A1998">
        <w:rPr>
          <w:rFonts w:ascii="Trebuchet MS" w:hAnsi="Trebuchet MS"/>
          <w:lang w:val="ro-RO"/>
        </w:rPr>
        <w:t xml:space="preserve">Autorizația de Gospodărire a apelor nr. </w:t>
      </w:r>
      <w:r w:rsidR="00847D32" w:rsidRPr="005A1998">
        <w:rPr>
          <w:rFonts w:ascii="Trebuchet MS" w:hAnsi="Trebuchet MS"/>
          <w:lang w:val="ro-RO"/>
        </w:rPr>
        <w:t>1/18</w:t>
      </w:r>
      <w:r w:rsidR="00BA031F" w:rsidRPr="005A1998">
        <w:rPr>
          <w:rFonts w:ascii="Trebuchet MS" w:hAnsi="Trebuchet MS"/>
          <w:lang w:val="ro-RO"/>
        </w:rPr>
        <w:t>.0</w:t>
      </w:r>
      <w:r w:rsidR="00847D32" w:rsidRPr="005A1998">
        <w:rPr>
          <w:rFonts w:ascii="Trebuchet MS" w:hAnsi="Trebuchet MS"/>
          <w:lang w:val="ro-RO"/>
        </w:rPr>
        <w:t>1</w:t>
      </w:r>
      <w:r w:rsidR="00BA031F" w:rsidRPr="005A1998">
        <w:rPr>
          <w:rFonts w:ascii="Trebuchet MS" w:hAnsi="Trebuchet MS"/>
          <w:lang w:val="ro-RO"/>
        </w:rPr>
        <w:t>.2022</w:t>
      </w:r>
      <w:r w:rsidRPr="005A1998">
        <w:rPr>
          <w:rFonts w:ascii="Trebuchet MS" w:hAnsi="Trebuchet MS"/>
          <w:lang w:val="ro-RO"/>
        </w:rPr>
        <w:t xml:space="preserve">, emisă de ABA </w:t>
      </w:r>
      <w:r w:rsidR="00BA031F" w:rsidRPr="005A1998">
        <w:rPr>
          <w:rFonts w:ascii="Trebuchet MS" w:hAnsi="Trebuchet MS"/>
          <w:lang w:val="ro-RO"/>
        </w:rPr>
        <w:t>Mureș</w:t>
      </w:r>
      <w:r w:rsidR="00847D32" w:rsidRPr="005A1998">
        <w:rPr>
          <w:rFonts w:ascii="Trebuchet MS" w:hAnsi="Trebuchet MS"/>
          <w:lang w:val="ro-RO"/>
        </w:rPr>
        <w:t>, SGA Alba.</w:t>
      </w:r>
      <w:r w:rsidRPr="005A1998">
        <w:rPr>
          <w:rFonts w:ascii="Trebuchet MS" w:hAnsi="Trebuchet MS"/>
          <w:lang w:val="ro-RO"/>
        </w:rPr>
        <w:t>;</w:t>
      </w:r>
    </w:p>
    <w:p w14:paraId="2582431B" w14:textId="77777777" w:rsidR="00B12AF8" w:rsidRPr="005A1998" w:rsidRDefault="00B12AF8" w:rsidP="005A1998">
      <w:pPr>
        <w:pStyle w:val="ListParagraph"/>
        <w:spacing w:after="0" w:line="240" w:lineRule="auto"/>
        <w:ind w:left="426"/>
        <w:jc w:val="both"/>
        <w:rPr>
          <w:rFonts w:ascii="Trebuchet MS" w:hAnsi="Trebuchet MS" w:cs="Times New Roman"/>
          <w:lang w:val="ro-RO"/>
        </w:rPr>
      </w:pPr>
    </w:p>
    <w:p w14:paraId="50112FB3" w14:textId="77777777" w:rsidR="00364C6A" w:rsidRPr="005A1998" w:rsidRDefault="00364C6A" w:rsidP="005A1998">
      <w:pPr>
        <w:tabs>
          <w:tab w:val="left" w:pos="5850"/>
        </w:tabs>
        <w:spacing w:after="0" w:line="360" w:lineRule="auto"/>
        <w:jc w:val="both"/>
        <w:rPr>
          <w:rFonts w:ascii="Trebuchet MS" w:eastAsia="Times New Roman" w:hAnsi="Trebuchet MS" w:cs="Times New Roman"/>
          <w:b/>
          <w:noProof/>
          <w:color w:val="000000"/>
          <w:lang w:val="ro-RO"/>
        </w:rPr>
      </w:pPr>
      <w:r w:rsidRPr="005A1998">
        <w:rPr>
          <w:rFonts w:ascii="Trebuchet MS" w:eastAsia="Times New Roman" w:hAnsi="Trebuchet MS" w:cs="Times New Roman"/>
          <w:b/>
          <w:noProof/>
          <w:color w:val="000000"/>
          <w:lang w:val="ro-RO"/>
        </w:rPr>
        <w:t>Prezenta autorizație se emite cu următoarele condiții impuse:</w:t>
      </w:r>
    </w:p>
    <w:p w14:paraId="01F16DC5" w14:textId="77777777" w:rsidR="005A1998" w:rsidRDefault="00364C6A" w:rsidP="00AF2D8D">
      <w:pPr>
        <w:pStyle w:val="ListParagraph"/>
        <w:numPr>
          <w:ilvl w:val="0"/>
          <w:numId w:val="8"/>
        </w:numPr>
        <w:spacing w:after="0" w:line="360" w:lineRule="auto"/>
        <w:ind w:left="567"/>
        <w:jc w:val="both"/>
        <w:rPr>
          <w:rFonts w:ascii="Trebuchet MS" w:hAnsi="Trebuchet MS" w:cs="Times New Roman"/>
          <w:lang w:val="ro-RO"/>
        </w:rPr>
      </w:pPr>
      <w:r w:rsidRPr="005A1998">
        <w:rPr>
          <w:rFonts w:ascii="Trebuchet MS" w:hAnsi="Trebuchet MS" w:cs="Times New Roman"/>
          <w:lang w:val="ro-RO"/>
        </w:rPr>
        <w:t>se vor respecta prevederile O.U.G. nr. 195/2005 privind protecţia mediului, aprobată cu modificări şi completări prin Legea nr. 265/2006, cu modificări</w:t>
      </w:r>
      <w:r w:rsidR="005A1998">
        <w:rPr>
          <w:rFonts w:ascii="Trebuchet MS" w:hAnsi="Trebuchet MS" w:cs="Times New Roman"/>
          <w:lang w:val="ro-RO"/>
        </w:rPr>
        <w:t xml:space="preserve">le şi completările ulterioare </w:t>
      </w:r>
    </w:p>
    <w:p w14:paraId="7AF731D1" w14:textId="443A0C2A" w:rsidR="00364C6A" w:rsidRPr="005A1998" w:rsidRDefault="00364C6A" w:rsidP="00AF2D8D">
      <w:pPr>
        <w:pStyle w:val="ListParagraph"/>
        <w:numPr>
          <w:ilvl w:val="0"/>
          <w:numId w:val="8"/>
        </w:numPr>
        <w:spacing w:after="0" w:line="360" w:lineRule="auto"/>
        <w:ind w:left="567"/>
        <w:jc w:val="both"/>
        <w:rPr>
          <w:rFonts w:ascii="Trebuchet MS" w:hAnsi="Trebuchet MS" w:cs="Times New Roman"/>
          <w:lang w:val="ro-RO"/>
        </w:rPr>
      </w:pPr>
      <w:r w:rsidRPr="005A1998">
        <w:rPr>
          <w:rFonts w:ascii="Trebuchet MS" w:hAnsi="Trebuchet MS" w:cs="Times New Roman"/>
          <w:lang w:val="ro-RO"/>
        </w:rPr>
        <w:t>Ord. M.M.D.D. nr. 1798/2007, cu modificările şi completările ulterioare, titularul de activitate fiind direct răspunzător în caz de prejudiciere a ambientului, a stării de sănătate şi confort a populaţiei datorate</w:t>
      </w:r>
      <w:r w:rsidR="004F40CB" w:rsidRPr="005A1998">
        <w:rPr>
          <w:rFonts w:ascii="Trebuchet MS" w:hAnsi="Trebuchet MS" w:cs="Times New Roman"/>
          <w:lang w:val="ro-RO"/>
        </w:rPr>
        <w:t xml:space="preserve"> activităţii obiectivului.</w:t>
      </w:r>
    </w:p>
    <w:p w14:paraId="783F15D5" w14:textId="77777777" w:rsidR="004F40CB" w:rsidRPr="005A1998" w:rsidRDefault="004F40CB" w:rsidP="005A1998">
      <w:pPr>
        <w:pStyle w:val="ListParagraph"/>
        <w:spacing w:after="0" w:line="240" w:lineRule="auto"/>
        <w:ind w:left="567"/>
        <w:jc w:val="both"/>
        <w:rPr>
          <w:rFonts w:ascii="Trebuchet MS" w:hAnsi="Trebuchet MS" w:cs="Times New Roman"/>
          <w:lang w:val="ro-RO"/>
        </w:rPr>
      </w:pPr>
    </w:p>
    <w:p w14:paraId="273596C6" w14:textId="77777777" w:rsidR="00364C6A" w:rsidRPr="005A1998" w:rsidRDefault="003941A2" w:rsidP="005A1998">
      <w:pPr>
        <w:spacing w:after="0" w:line="360" w:lineRule="auto"/>
        <w:jc w:val="both"/>
        <w:rPr>
          <w:rFonts w:ascii="Trebuchet MS" w:hAnsi="Trebuchet MS" w:cs="Times New Roman"/>
          <w:b/>
          <w:noProof/>
          <w:lang w:val="ro-RO"/>
        </w:rPr>
      </w:pPr>
      <w:r w:rsidRPr="005A1998">
        <w:rPr>
          <w:rFonts w:ascii="Trebuchet MS" w:hAnsi="Trebuchet MS" w:cs="Times New Roman"/>
          <w:b/>
          <w:noProof/>
          <w:lang w:val="ro-RO"/>
        </w:rPr>
        <w:t xml:space="preserve">I. luarea tuturor măsurilor: </w:t>
      </w:r>
    </w:p>
    <w:p w14:paraId="4DE5F049" w14:textId="77777777" w:rsidR="00364C6A" w:rsidRPr="005A1998" w:rsidRDefault="00364C6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 xml:space="preserve">de prevenire eficientă a poluării şi evitarea oricărui risc de poluare; </w:t>
      </w:r>
    </w:p>
    <w:p w14:paraId="09400FDE" w14:textId="77777777" w:rsidR="00364C6A" w:rsidRPr="005A1998" w:rsidRDefault="00364C6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care să asigure că nici o poluare importantă nu va fi cauzată;</w:t>
      </w:r>
    </w:p>
    <w:p w14:paraId="79AD67F9" w14:textId="77777777" w:rsidR="00364C6A" w:rsidRPr="005A1998" w:rsidRDefault="00364C6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lastRenderedPageBreak/>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5A1998">
        <w:rPr>
          <w:rFonts w:ascii="Trebuchet MS" w:hAnsi="Trebuchet MS" w:cs="Times New Roman"/>
          <w:noProof/>
          <w:lang w:val="ro-RO"/>
        </w:rPr>
        <w:t>ndu-se impactul asupra mediului;</w:t>
      </w:r>
    </w:p>
    <w:p w14:paraId="0C7AC1BB" w14:textId="77777777" w:rsidR="00364C6A" w:rsidRPr="005A1998" w:rsidRDefault="00364C6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de utilizare eficientă a energiei;</w:t>
      </w:r>
    </w:p>
    <w:p w14:paraId="5C66E997" w14:textId="77777777" w:rsidR="00364C6A" w:rsidRPr="005A1998" w:rsidRDefault="00364C6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pentru prevenirea accidentelor şi limitarea consecinţelor acestora;</w:t>
      </w:r>
    </w:p>
    <w:p w14:paraId="731C2AB5" w14:textId="77777777" w:rsidR="00364C6A" w:rsidRPr="005A1998" w:rsidRDefault="00364C6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pentru aducerea amplasamentului şi a zonelor afectate într-o stare care să permită reutilizarea acestora, în cazul încetării definitive a activităţii;</w:t>
      </w:r>
    </w:p>
    <w:p w14:paraId="1A9F4E54" w14:textId="77777777" w:rsidR="00364C6A" w:rsidRPr="005A1998" w:rsidRDefault="00364C6A" w:rsidP="005A1998">
      <w:pPr>
        <w:pStyle w:val="ListParagraph"/>
        <w:numPr>
          <w:ilvl w:val="0"/>
          <w:numId w:val="8"/>
        </w:numPr>
        <w:spacing w:after="0" w:line="360" w:lineRule="auto"/>
        <w:ind w:left="567"/>
        <w:jc w:val="both"/>
        <w:rPr>
          <w:rFonts w:ascii="Trebuchet MS" w:hAnsi="Trebuchet MS" w:cs="Times New Roman"/>
          <w:lang w:val="ro-RO"/>
        </w:rPr>
      </w:pPr>
      <w:r w:rsidRPr="005A1998">
        <w:rPr>
          <w:rFonts w:ascii="Trebuchet MS" w:hAnsi="Trebuchet MS" w:cs="Times New Roman"/>
          <w:lang w:val="ro-RO"/>
        </w:rPr>
        <w:t>de menţinere în stare de funcţionare a mijloacelor existente de prevenire şi stingere a incendiilor;</w:t>
      </w:r>
    </w:p>
    <w:p w14:paraId="6C8CA7A2" w14:textId="77777777" w:rsidR="00364C6A" w:rsidRPr="005A1998" w:rsidRDefault="00364C6A" w:rsidP="005A1998">
      <w:pPr>
        <w:pStyle w:val="ListParagraph"/>
        <w:numPr>
          <w:ilvl w:val="0"/>
          <w:numId w:val="8"/>
        </w:numPr>
        <w:spacing w:after="0" w:line="360" w:lineRule="auto"/>
        <w:ind w:left="567"/>
        <w:jc w:val="both"/>
        <w:rPr>
          <w:rFonts w:ascii="Trebuchet MS" w:hAnsi="Trebuchet MS" w:cs="Times New Roman"/>
          <w:bCs/>
          <w:iCs/>
          <w:noProof/>
          <w:lang w:val="ro-RO"/>
        </w:rPr>
      </w:pPr>
      <w:r w:rsidRPr="005A1998">
        <w:rPr>
          <w:rFonts w:ascii="Trebuchet MS" w:hAnsi="Trebuchet MS" w:cs="Times New Roman"/>
          <w:bCs/>
          <w:noProof/>
          <w:lang w:val="ro-RO"/>
        </w:rPr>
        <w:t xml:space="preserve">de </w:t>
      </w:r>
      <w:r w:rsidRPr="005A1998">
        <w:rPr>
          <w:rFonts w:ascii="Trebuchet MS" w:hAnsi="Trebuchet MS" w:cs="Times New Roman"/>
          <w:bCs/>
          <w:iCs/>
          <w:noProof/>
          <w:lang w:val="ro-RO"/>
        </w:rPr>
        <w:t xml:space="preserve"> respectare a ordinii, curăţeniei şi liniştii publice în perimetrul obiectivului;</w:t>
      </w:r>
    </w:p>
    <w:p w14:paraId="6B07D7C0" w14:textId="0ADCC775" w:rsidR="00364C6A" w:rsidRPr="005A1998" w:rsidRDefault="00364C6A" w:rsidP="005A1998">
      <w:pPr>
        <w:pStyle w:val="ListParagraph"/>
        <w:numPr>
          <w:ilvl w:val="0"/>
          <w:numId w:val="8"/>
        </w:numPr>
        <w:spacing w:after="0" w:line="360" w:lineRule="auto"/>
        <w:ind w:left="567"/>
        <w:jc w:val="both"/>
        <w:rPr>
          <w:rFonts w:ascii="Trebuchet MS" w:hAnsi="Trebuchet MS" w:cs="Times New Roman"/>
          <w:lang w:val="ro-RO"/>
        </w:rPr>
      </w:pPr>
      <w:r w:rsidRPr="005A1998">
        <w:rPr>
          <w:rFonts w:ascii="Trebuchet MS" w:hAnsi="Trebuchet MS" w:cs="Times New Roman"/>
          <w:lang w:val="ro-RO"/>
        </w:rPr>
        <w:t xml:space="preserve">de asigurare a unui stoc minim de materiale şi mijloace pentru intervenţie în caz de accidente; </w:t>
      </w:r>
    </w:p>
    <w:p w14:paraId="6EE2E0C3" w14:textId="77777777" w:rsidR="00847D32" w:rsidRPr="005A1998" w:rsidRDefault="00847D32" w:rsidP="005A1998">
      <w:pPr>
        <w:spacing w:after="0" w:line="240" w:lineRule="auto"/>
        <w:jc w:val="both"/>
        <w:rPr>
          <w:rFonts w:ascii="Trebuchet MS" w:hAnsi="Trebuchet MS" w:cs="Times New Roman"/>
          <w:b/>
          <w:lang w:val="ro-RO"/>
        </w:rPr>
      </w:pPr>
    </w:p>
    <w:p w14:paraId="68ACC051" w14:textId="53E40D66" w:rsidR="00364C6A" w:rsidRPr="005A1998" w:rsidRDefault="00364C6A" w:rsidP="005A1998">
      <w:pPr>
        <w:spacing w:after="0" w:line="360" w:lineRule="auto"/>
        <w:jc w:val="both"/>
        <w:rPr>
          <w:rFonts w:ascii="Trebuchet MS" w:hAnsi="Trebuchet MS" w:cs="Times New Roman"/>
          <w:b/>
          <w:noProof/>
          <w:lang w:val="ro-RO"/>
        </w:rPr>
      </w:pPr>
      <w:r w:rsidRPr="005A1998">
        <w:rPr>
          <w:rFonts w:ascii="Trebuchet MS" w:hAnsi="Trebuchet MS" w:cs="Times New Roman"/>
          <w:b/>
          <w:lang w:val="ro-RO"/>
        </w:rPr>
        <w:t xml:space="preserve">II. pentru </w:t>
      </w:r>
      <w:r w:rsidRPr="005A1998">
        <w:rPr>
          <w:rFonts w:ascii="Trebuchet MS" w:hAnsi="Trebuchet MS" w:cs="Times New Roman"/>
          <w:b/>
          <w:noProof/>
          <w:lang w:val="ro-RO"/>
        </w:rPr>
        <w:t>desfăşur</w:t>
      </w:r>
      <w:r w:rsidR="003941A2" w:rsidRPr="005A1998">
        <w:rPr>
          <w:rFonts w:ascii="Trebuchet MS" w:hAnsi="Trebuchet MS" w:cs="Times New Roman"/>
          <w:b/>
          <w:noProof/>
          <w:lang w:val="ro-RO"/>
        </w:rPr>
        <w:t xml:space="preserve">area activităţii autorizate: </w:t>
      </w:r>
    </w:p>
    <w:p w14:paraId="465ACE93"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întreţinerea în bună stare de funcţionare a instalaţiilor şi dotărilor de protecţie a mediului;</w:t>
      </w:r>
    </w:p>
    <w:p w14:paraId="24B3AD81"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menţinerea spaţiilor de stocare în formă iniţială, a integrităţii acoperişurilor şi a sistemelor de colectare a apelor uzate;</w:t>
      </w:r>
    </w:p>
    <w:p w14:paraId="1C13E803"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nr. 92/2021  privind regimul deșeurilor</w:t>
      </w:r>
      <w:r w:rsidR="000E43B1" w:rsidRPr="005A1998">
        <w:rPr>
          <w:rFonts w:ascii="Trebuchet MS" w:hAnsi="Trebuchet MS" w:cs="Times New Roman"/>
          <w:noProof/>
          <w:lang w:val="ro-RO"/>
        </w:rPr>
        <w:t>,</w:t>
      </w:r>
      <w:r w:rsidR="006A1D85" w:rsidRPr="005A1998">
        <w:rPr>
          <w:rFonts w:ascii="Trebuchet MS" w:hAnsi="Trebuchet MS" w:cs="Times New Roman"/>
          <w:noProof/>
          <w:lang w:val="ro-RO"/>
        </w:rPr>
        <w:t xml:space="preserve"> cu modificările și completările ulterioare</w:t>
      </w:r>
      <w:r w:rsidRPr="005A1998">
        <w:rPr>
          <w:rFonts w:ascii="Trebuchet MS" w:hAnsi="Trebuchet MS" w:cs="Times New Roman"/>
          <w:noProof/>
          <w:lang w:val="ro-RO"/>
        </w:rPr>
        <w:t>;</w:t>
      </w:r>
    </w:p>
    <w:p w14:paraId="42B86CC4" w14:textId="77777777" w:rsidR="00235ABA" w:rsidRPr="005A1998" w:rsidRDefault="006A1D85"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sidR="00235ABA" w:rsidRPr="005A1998">
        <w:rPr>
          <w:rFonts w:ascii="Trebuchet MS" w:hAnsi="Trebuchet MS" w:cs="Times New Roman"/>
          <w:noProof/>
          <w:lang w:val="ro-RO"/>
        </w:rPr>
        <w:t>;</w:t>
      </w:r>
    </w:p>
    <w:p w14:paraId="38318574"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5ED97C58" w14:textId="77777777" w:rsidR="006A1D85" w:rsidRPr="005A1998" w:rsidRDefault="006A1D85"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 xml:space="preserve">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w:t>
      </w:r>
      <w:r w:rsidRPr="005A1998">
        <w:rPr>
          <w:rFonts w:ascii="Trebuchet MS" w:hAnsi="Trebuchet MS" w:cs="Times New Roman"/>
          <w:noProof/>
          <w:lang w:val="ro-RO"/>
        </w:rPr>
        <w:lastRenderedPageBreak/>
        <w:t>urmator raportarii, precum si la cerere autoritatilor competente de control" conform OUG 92/2021 privind regimul deseurilor, cu modificarile si completarile ulterioare,  Art. 48. - (1);</w:t>
      </w:r>
    </w:p>
    <w:p w14:paraId="58842791"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interzicerea depozitării definitive şi a incinerării oricărui tip de deşeu în incinta obiectivului;</w:t>
      </w:r>
    </w:p>
    <w:p w14:paraId="60EEB938"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menţinerea în stare de curăţenie a spaţiului din incintă, fără depozitări necontrolate de deşeuri;</w:t>
      </w:r>
    </w:p>
    <w:p w14:paraId="4144877D"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b/>
          <w:noProof/>
          <w:color w:val="000000" w:themeColor="text1"/>
          <w:lang w:val="ro-RO"/>
        </w:rPr>
      </w:pPr>
      <w:r w:rsidRPr="005A1998">
        <w:rPr>
          <w:rFonts w:ascii="Trebuchet MS" w:hAnsi="Trebuchet MS" w:cs="Times New Roman"/>
          <w:b/>
          <w:noProof/>
          <w:color w:val="000000" w:themeColor="text1"/>
          <w:lang w:val="ro-RO"/>
        </w:rPr>
        <w:t>eliminarea şi sau valorificarea deşeurilor rezultate/colectate/sortate doar către operatori autorizaţi, pe baza de contracte încheiate cu aceştia;</w:t>
      </w:r>
    </w:p>
    <w:p w14:paraId="3537C826"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asigurarea măsurilor de prevenire a pierderilor prin scurgere din deşeurile colectate şi măsuri de recuperare a acestor pierderi în cazul apariţiei lor;</w:t>
      </w:r>
    </w:p>
    <w:p w14:paraId="38061A78"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se va verifica periodic starea de integritate a tuturor recipienţilor utilizaţi pentru depozitarea temporară a deşeurilor periculoase;</w:t>
      </w:r>
    </w:p>
    <w:p w14:paraId="5D323E11"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 xml:space="preserve">comercializarea doar a combustibililor care respectă HG nr. 346/2016 privind limitarea conţinutului de sulf din combustibilii lichizi; </w:t>
      </w:r>
    </w:p>
    <w:p w14:paraId="6B83EF29"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introducerea pe piaţă a carburanţilor care respectă prevederile 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14:paraId="3F7AE1B2"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modificat cu Ord nr. 122/2005 şi Ord nr. 728/2013;</w:t>
      </w:r>
    </w:p>
    <w:p w14:paraId="68312F6C"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 xml:space="preserve">obligativitatea estimării anuale a emisiilor COV, conform art.12 din HG nr. 958/2012; </w:t>
      </w:r>
    </w:p>
    <w:p w14:paraId="41F52032"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la aprovizionarea staţiei cu benzine se vor utiliza numai cisterne dotate cu instalaţii funcţionale pentru recuperarea COV şi transportarea lor la depozitele (terminalele) din care se realizează aprovizionarea;</w:t>
      </w:r>
    </w:p>
    <w:p w14:paraId="73E0EF75"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asigurarea funcţionării continue a echipamentelor de recuperare a emisiilor de COV;</w:t>
      </w:r>
    </w:p>
    <w:p w14:paraId="174F5EC8"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interzicerea accesului persoanelor neautorizate în zona gurilor de descărcare şi a rezervoarelor subterane;</w:t>
      </w:r>
    </w:p>
    <w:p w14:paraId="55C2BC80" w14:textId="77777777" w:rsidR="006A1D85" w:rsidRPr="005A1998" w:rsidRDefault="006A1D85"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în cazul operatorilor care introduc pe piață pentru comercializare uleiuri de motor și transmisie, ambalajele se inscripționează cu textul: "Acest ulei trebuie predat unui colector autorizat după utilizare! Este interzisă amestecarea acestui ulei cu solvenţi, lichid de frână şi lichid de răcire. Este interzisă utilizarea acestuia drept carburant în amestec cu motorină";</w:t>
      </w:r>
    </w:p>
    <w:p w14:paraId="2AC6565D"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lastRenderedPageBreak/>
        <w:t>utilizarea/comercializarea doar a detergentilor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14:paraId="15EBFBCA"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se vor utiliza/comercializa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19272B3C"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0EB24EC7"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supravegherea permanentă a operaţiilor de alimentare, descărcare, transport şi depozitare ale produselor chimice şi petrochimice pentru prevenirea pierderilor accidentale la nivelul solului;</w:t>
      </w:r>
    </w:p>
    <w:p w14:paraId="6984E1B0"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deţinerea de mijloace tehnice şi materiale necesare ambalării/supraambalării substanţelor şi preparatelor deţinute/comercializate/transportate/depozitate în caz de deteriorare a ambalajelor în timpul manipulării, transportului şi/sau depozitării;</w:t>
      </w:r>
    </w:p>
    <w:p w14:paraId="29D2FC06"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deţinerea de materiale absorbante şi de neutralizare a eventualelor scurgeri de substanţe/preparate chimice periculoase şau deşeuri periculoase;</w:t>
      </w:r>
    </w:p>
    <w:p w14:paraId="1E1B38EA"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se interzice depozitarea, evacuarea pe sol sau în cursuri de apă a oricăror reziduuri poluatoare ce pot afecta direct sau indirect calitatea acestora;</w:t>
      </w:r>
    </w:p>
    <w:p w14:paraId="15632E78"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se interzice descărcarea oricăror categorii de substanţe/preparate periculoase direct pe sol ori pe structuri din beton (platforme, bazine);</w:t>
      </w:r>
    </w:p>
    <w:p w14:paraId="18FA73AF"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întreţinerea şi exploatarea corespunzătoare a sistemului de canalizare a apelor uzate menajere, tehnologice şi pluviale;</w:t>
      </w:r>
    </w:p>
    <w:p w14:paraId="5B34BBFE"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 xml:space="preserve">verificarea lunară a sistemului de canalizare a apelor uzate menajere şi pluviale (curăţare guri de canalizare, desfundare canale, spălări); </w:t>
      </w:r>
    </w:p>
    <w:p w14:paraId="111CDAB0"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curăţarea separatoarelor de grăsimi/hidrocarburi se face cu firme specializate şi autorizate;</w:t>
      </w:r>
    </w:p>
    <w:p w14:paraId="1AFE5C7E"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asigurarea unui stoc minim de materiale şi mijloace pentru intervenţie în caz de accidente;</w:t>
      </w:r>
    </w:p>
    <w:p w14:paraId="2B2F1D59"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includerea într-un program de verificare periodică a echipamentelor de supraveghere, control şi intervenţie în caz de urgenţă;</w:t>
      </w:r>
    </w:p>
    <w:p w14:paraId="4985B56D"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14:paraId="298DE520"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lastRenderedPageBreak/>
        <w:t>manipularea substanţelor astfel încât să nu polueze ecosistemul terestru şi mediul acvatic; îndepărtarea poluanţilor şi refacerea terenului afectat în caz de accident;</w:t>
      </w:r>
    </w:p>
    <w:p w14:paraId="439BBDE3"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realizarea operaţiilor generatoare de emisii doar în locurile special amenajate;</w:t>
      </w:r>
    </w:p>
    <w:p w14:paraId="48D08F52"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întreţinerea echipamentele de reţinere, evacuare şi dispersie a poluanţilor în stare optimă de funcţionare;</w:t>
      </w:r>
    </w:p>
    <w:p w14:paraId="04171F2D"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 xml:space="preserve">este interzisă evacuarea gazelor reziduale fără reţinere şi sau/dispersie; </w:t>
      </w:r>
    </w:p>
    <w:p w14:paraId="0613A16C"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în cazul funcţionării necorespunzătoare sau a defectării echipamentelor de reducere a emisiilor,  se vor lua următoarele măsuri:</w:t>
      </w:r>
    </w:p>
    <w:p w14:paraId="3A2455D2" w14:textId="77777777" w:rsidR="00235ABA" w:rsidRPr="005A1998" w:rsidRDefault="00235ABA" w:rsidP="00C1359D">
      <w:pPr>
        <w:pStyle w:val="ListParagraph"/>
        <w:numPr>
          <w:ilvl w:val="0"/>
          <w:numId w:val="25"/>
        </w:numPr>
        <w:spacing w:after="0" w:line="360" w:lineRule="auto"/>
        <w:ind w:left="993"/>
        <w:jc w:val="both"/>
        <w:rPr>
          <w:rFonts w:ascii="Trebuchet MS" w:hAnsi="Trebuchet MS" w:cs="Times New Roman"/>
          <w:noProof/>
          <w:lang w:val="ro-RO"/>
        </w:rPr>
      </w:pPr>
      <w:r w:rsidRPr="005A1998">
        <w:rPr>
          <w:rFonts w:ascii="Trebuchet MS" w:hAnsi="Trebuchet MS" w:cs="Times New Roman"/>
          <w:noProof/>
          <w:lang w:val="ro-RO"/>
        </w:rPr>
        <w:t>de sistare a funcţionării instalaţiei la care a survenit defecţiunea în cel mai scurt timp posibil din punct de vedere tehnologic;</w:t>
      </w:r>
    </w:p>
    <w:p w14:paraId="1EFD2BDD" w14:textId="77777777" w:rsidR="00235ABA" w:rsidRPr="005A1998" w:rsidRDefault="00235ABA" w:rsidP="00C1359D">
      <w:pPr>
        <w:pStyle w:val="ListParagraph"/>
        <w:numPr>
          <w:ilvl w:val="0"/>
          <w:numId w:val="25"/>
        </w:numPr>
        <w:spacing w:after="0" w:line="360" w:lineRule="auto"/>
        <w:ind w:left="993"/>
        <w:jc w:val="both"/>
        <w:rPr>
          <w:rFonts w:ascii="Trebuchet MS" w:hAnsi="Trebuchet MS" w:cs="Times New Roman"/>
          <w:noProof/>
          <w:lang w:val="ro-RO"/>
        </w:rPr>
      </w:pPr>
      <w:r w:rsidRPr="005A1998">
        <w:rPr>
          <w:rFonts w:ascii="Trebuchet MS" w:hAnsi="Trebuchet MS" w:cs="Times New Roman"/>
          <w:noProof/>
          <w:lang w:val="ro-RO"/>
        </w:rPr>
        <w:t>înregistrarea tuturor incidentelor şi păstrarea de înregistrări privind: defecţiunea, durata acesteia, modul de remediere şi data repunerii în funcţiune a instalaţiei/echipamentului de depoluare, perioada în care s-a funcţionat fără sistem de depoluare;</w:t>
      </w:r>
    </w:p>
    <w:p w14:paraId="71887734" w14:textId="77777777" w:rsidR="00235ABA" w:rsidRPr="005A1998" w:rsidRDefault="00235ABA" w:rsidP="00C1359D">
      <w:pPr>
        <w:pStyle w:val="ListParagraph"/>
        <w:numPr>
          <w:ilvl w:val="0"/>
          <w:numId w:val="25"/>
        </w:numPr>
        <w:spacing w:after="0" w:line="360" w:lineRule="auto"/>
        <w:ind w:left="993"/>
        <w:jc w:val="both"/>
        <w:rPr>
          <w:rFonts w:ascii="Trebuchet MS" w:hAnsi="Trebuchet MS" w:cs="Times New Roman"/>
          <w:noProof/>
          <w:lang w:val="ro-RO"/>
        </w:rPr>
      </w:pPr>
      <w:r w:rsidRPr="005A1998">
        <w:rPr>
          <w:rFonts w:ascii="Trebuchet MS" w:hAnsi="Trebuchet MS" w:cs="Times New Roman"/>
          <w:noProof/>
          <w:lang w:val="ro-RO"/>
        </w:rPr>
        <w:t>reluarea activităţii în instalaţia la care s-a produs defecţiunea, numai după remedierea acesteia;</w:t>
      </w:r>
    </w:p>
    <w:p w14:paraId="1B51EF64"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31599F94"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64BB8D8"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31FF2CA2"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2560077D"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700C0892"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lastRenderedPageBreak/>
        <w:t>punerea la dispoziţia cumpărătorilor a fişelor de securitate pentru substanţele şi preparatele periculoase comercializate conform obligaţiilor comercianţilor de preparate cu conţinut de substanţe periculoase;</w:t>
      </w:r>
    </w:p>
    <w:p w14:paraId="18B1B1CB"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se interzice efectuarea de reparaţii/ întreţinere a maşinilor pe amplasament;</w:t>
      </w:r>
    </w:p>
    <w:p w14:paraId="51375E47"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desfășurarea activiăților generatoare de zgomot exclusiv în zone închise, izolate fonic;</w:t>
      </w:r>
    </w:p>
    <w:p w14:paraId="1C60BD79"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14:paraId="4651900A" w14:textId="77777777" w:rsidR="00235ABA" w:rsidRPr="005A1998" w:rsidRDefault="00235ABA" w:rsidP="005A1998">
      <w:pPr>
        <w:pStyle w:val="ListParagraph"/>
        <w:numPr>
          <w:ilvl w:val="0"/>
          <w:numId w:val="8"/>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w:t>
      </w:r>
      <w:r w:rsidRPr="005A1998">
        <w:rPr>
          <w:rFonts w:ascii="Trebuchet MS" w:hAnsi="Trebuchet MS" w:cs="Times New Roman"/>
          <w:i/>
          <w:noProof/>
          <w:lang w:val="ro-RO"/>
        </w:rPr>
        <w:t>poluatorul plătește</w:t>
      </w:r>
      <w:r w:rsidRPr="005A1998">
        <w:rPr>
          <w:rFonts w:ascii="Trebuchet MS" w:hAnsi="Trebuchet MS" w:cs="Times New Roman"/>
          <w:noProof/>
          <w:lang w:val="ro-RO"/>
        </w:rPr>
        <w:t>”;</w:t>
      </w:r>
    </w:p>
    <w:p w14:paraId="420FBB9B" w14:textId="77777777" w:rsidR="00364C6A" w:rsidRPr="005A1998" w:rsidRDefault="00235ABA" w:rsidP="005A1998">
      <w:pPr>
        <w:pStyle w:val="ListParagraph"/>
        <w:numPr>
          <w:ilvl w:val="0"/>
          <w:numId w:val="8"/>
        </w:numPr>
        <w:spacing w:after="0" w:line="360" w:lineRule="auto"/>
        <w:ind w:left="567"/>
        <w:jc w:val="both"/>
        <w:rPr>
          <w:rFonts w:ascii="Trebuchet MS" w:hAnsi="Trebuchet MS" w:cs="Times New Roman"/>
          <w:lang w:val="ro-RO"/>
        </w:rPr>
      </w:pPr>
      <w:r w:rsidRPr="005A1998">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functionarii obiectivului;</w:t>
      </w:r>
      <w:r w:rsidR="00364C6A" w:rsidRPr="005A1998">
        <w:rPr>
          <w:rFonts w:ascii="Trebuchet MS" w:hAnsi="Trebuchet MS" w:cs="Times New Roman"/>
          <w:lang w:val="ro-RO"/>
        </w:rPr>
        <w:t>autorizaţia de mediu se suspendă pentru nerespectarea prevederilor acesteia, conform art.</w:t>
      </w:r>
      <w:r w:rsidR="00BE2FE5" w:rsidRPr="005A1998">
        <w:rPr>
          <w:rFonts w:ascii="Trebuchet MS" w:hAnsi="Trebuchet MS" w:cs="Times New Roman"/>
          <w:lang w:val="ro-RO"/>
        </w:rPr>
        <w:t xml:space="preserve"> </w:t>
      </w:r>
      <w:r w:rsidR="00364C6A" w:rsidRPr="005A1998">
        <w:rPr>
          <w:rFonts w:ascii="Trebuchet MS" w:hAnsi="Trebuchet MS" w:cs="Times New Roman"/>
          <w:lang w:val="ro-RO"/>
        </w:rPr>
        <w:t>17, alin. (3) al O.U.G. nr. 195/2005 privind protecţia mediului, aprobată prin Legea nr. 265/2006, cu modificările şi completările ulterioare</w:t>
      </w:r>
    </w:p>
    <w:p w14:paraId="709CF954" w14:textId="77777777" w:rsidR="00ED733F" w:rsidRPr="005A1998" w:rsidRDefault="00ED733F" w:rsidP="005A1998">
      <w:pPr>
        <w:pStyle w:val="ListParagraph"/>
        <w:spacing w:after="0" w:line="360" w:lineRule="auto"/>
        <w:ind w:left="426"/>
        <w:jc w:val="both"/>
        <w:rPr>
          <w:rFonts w:ascii="Trebuchet MS" w:hAnsi="Trebuchet MS" w:cs="Times New Roman"/>
          <w:lang w:val="ro-RO"/>
        </w:rPr>
      </w:pPr>
    </w:p>
    <w:p w14:paraId="51160B6B" w14:textId="77777777" w:rsidR="00364C6A" w:rsidRPr="005A1998" w:rsidRDefault="00364C6A" w:rsidP="005A1998">
      <w:pPr>
        <w:autoSpaceDE w:val="0"/>
        <w:autoSpaceDN w:val="0"/>
        <w:adjustRightInd w:val="0"/>
        <w:spacing w:after="0" w:line="360" w:lineRule="auto"/>
        <w:jc w:val="both"/>
        <w:rPr>
          <w:rFonts w:ascii="Trebuchet MS" w:eastAsia="Times New Roman" w:hAnsi="Trebuchet MS" w:cs="Times New Roman"/>
          <w:b/>
          <w:noProof/>
          <w:lang w:val="ro-RO"/>
        </w:rPr>
      </w:pPr>
      <w:r w:rsidRPr="005A1998">
        <w:rPr>
          <w:rFonts w:ascii="Trebuchet MS" w:eastAsia="Times New Roman" w:hAnsi="Trebuchet MS" w:cs="Times New Roman"/>
          <w:b/>
          <w:noProof/>
          <w:lang w:val="ro-RO"/>
        </w:rPr>
        <w:t>Titularul de activitate este obligat să respecte în integralitate prevederile următoarelor acte normative:</w:t>
      </w:r>
    </w:p>
    <w:p w14:paraId="55C0E41B"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OUG nr. 195/2005 privind protecţia mediului, aprobată prin Legea nr. 265/2006, cu modificările şi completările ulterioare;</w:t>
      </w:r>
    </w:p>
    <w:p w14:paraId="63FBD0A6"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rPr>
        <w:t>Legea nr. 219/2019 pentru modificarea și completarea art. 16 din Ordonanța de Urgență a Guvernului nr. 195/2005 privind protecția mediului</w:t>
      </w:r>
      <w:r w:rsidRPr="005A1998">
        <w:rPr>
          <w:rFonts w:ascii="Trebuchet MS" w:hAnsi="Trebuchet MS" w:cs="Times New Roman"/>
          <w:noProof/>
          <w:lang w:val="ro-RO"/>
        </w:rPr>
        <w:t>;</w:t>
      </w:r>
    </w:p>
    <w:p w14:paraId="4E805F46"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Ordinul nr. 1150/2020 privind aprobarea Procedurii de aplicare a vizei anuale a autorizației de mediu și autorizației integrate de mediu</w:t>
      </w:r>
      <w:r w:rsidR="000E43B1" w:rsidRPr="005A1998">
        <w:rPr>
          <w:rFonts w:ascii="Trebuchet MS" w:hAnsi="Trebuchet MS" w:cs="Times New Roman"/>
          <w:noProof/>
          <w:lang w:val="ro-RO"/>
        </w:rPr>
        <w:t>, cu completările și modificările ulterioare</w:t>
      </w:r>
      <w:r w:rsidRPr="005A1998">
        <w:rPr>
          <w:rFonts w:ascii="Trebuchet MS" w:hAnsi="Trebuchet MS" w:cs="Times New Roman"/>
          <w:noProof/>
          <w:lang w:val="ro-RO"/>
        </w:rPr>
        <w:t>;</w:t>
      </w:r>
    </w:p>
    <w:p w14:paraId="2DD3DAA5"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Legea nr. 104/2011 privind calitatea aerului înconjurator;</w:t>
      </w:r>
    </w:p>
    <w:p w14:paraId="3377BA18" w14:textId="77777777" w:rsidR="00371A30" w:rsidRPr="005A1998" w:rsidRDefault="00371A30" w:rsidP="005A1998">
      <w:pPr>
        <w:pStyle w:val="ListParagraph"/>
        <w:numPr>
          <w:ilvl w:val="0"/>
          <w:numId w:val="26"/>
        </w:numPr>
        <w:spacing w:after="0" w:line="360" w:lineRule="auto"/>
        <w:ind w:left="567"/>
        <w:jc w:val="both"/>
        <w:rPr>
          <w:rFonts w:ascii="Trebuchet MS" w:hAnsi="Trebuchet MS" w:cs="Times New Roman"/>
          <w:iCs/>
        </w:rPr>
      </w:pPr>
      <w:r w:rsidRPr="005A1998">
        <w:rPr>
          <w:rFonts w:ascii="Trebuchet MS" w:hAnsi="Trebuchet MS" w:cs="Times New Roman"/>
          <w:iCs/>
        </w:rPr>
        <w:t>Legea Apelor nr. 107/1996 cu toate modificările și completările ulterioare;</w:t>
      </w:r>
    </w:p>
    <w:p w14:paraId="132AEF82"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lang w:val="ro-RO"/>
        </w:rPr>
        <w:t>OUG nr. 92/2021  privind regimul deșeurilo</w:t>
      </w:r>
      <w:r w:rsidR="006A1D85" w:rsidRPr="005A1998">
        <w:rPr>
          <w:rFonts w:ascii="Trebuchet MS" w:hAnsi="Trebuchet MS" w:cs="Times New Roman"/>
          <w:lang w:val="ro-RO"/>
        </w:rPr>
        <w:t>r</w:t>
      </w:r>
      <w:r w:rsidR="000E43B1" w:rsidRPr="005A1998">
        <w:rPr>
          <w:rFonts w:ascii="Trebuchet MS" w:hAnsi="Trebuchet MS" w:cs="Times New Roman"/>
          <w:lang w:val="ro-RO"/>
        </w:rPr>
        <w:t>,</w:t>
      </w:r>
      <w:r w:rsidR="006A1D85" w:rsidRPr="005A1998">
        <w:rPr>
          <w:rFonts w:ascii="Trebuchet MS" w:hAnsi="Trebuchet MS" w:cs="Times New Roman"/>
          <w:noProof/>
          <w:lang w:val="ro-RO"/>
        </w:rPr>
        <w:t xml:space="preserve"> cu modificările și completările ulterioare</w:t>
      </w:r>
      <w:r w:rsidRPr="005A1998">
        <w:rPr>
          <w:rFonts w:ascii="Trebuchet MS" w:hAnsi="Trebuchet MS" w:cs="Times New Roman"/>
          <w:noProof/>
          <w:lang w:val="ro-RO"/>
        </w:rPr>
        <w:t>;</w:t>
      </w:r>
    </w:p>
    <w:p w14:paraId="7132F7F5"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codificarea deşeurilor se va face conform Deciziei Comisiei 2014/955/UE din 18 decembrie 2014, de modificare a Deciziei 2000/532/CE de stabilire a unei liste de deşeuri în temeiul Directivei 2008/98/CE a Parlamentului European şi a Consiliului;</w:t>
      </w:r>
    </w:p>
    <w:p w14:paraId="4B5F78E0"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 xml:space="preserve">HG nr. 856/2002 privind introducerea evidenţei gestiunii deşeurilor şi pentru aprobarea listei cuprinzând deşeurile, inclusiv deşeurile periculoase, modificată şi completată cu HG nr. </w:t>
      </w:r>
      <w:r w:rsidRPr="005A1998">
        <w:rPr>
          <w:rFonts w:ascii="Trebuchet MS" w:hAnsi="Trebuchet MS" w:cs="Times New Roman"/>
          <w:noProof/>
          <w:lang w:val="ro-RO"/>
        </w:rPr>
        <w:lastRenderedPageBreak/>
        <w:t>210/2007 pentru modificarea şi completarea unor acte normative care transpun acquis-ul comunitar în domeniul protecţiei mediului;</w:t>
      </w:r>
    </w:p>
    <w:p w14:paraId="28AD016B" w14:textId="77777777" w:rsidR="00371A30" w:rsidRPr="005A1998" w:rsidRDefault="00371A30" w:rsidP="005A1998">
      <w:pPr>
        <w:pStyle w:val="ListParagraph"/>
        <w:numPr>
          <w:ilvl w:val="0"/>
          <w:numId w:val="26"/>
        </w:numPr>
        <w:spacing w:after="0" w:line="360" w:lineRule="auto"/>
        <w:ind w:left="567"/>
        <w:jc w:val="both"/>
        <w:rPr>
          <w:rFonts w:ascii="Trebuchet MS" w:hAnsi="Trebuchet MS" w:cs="Times New Roman"/>
          <w:iCs/>
          <w:lang w:val="ro-RO"/>
        </w:rPr>
      </w:pPr>
      <w:r w:rsidRPr="005A1998">
        <w:rPr>
          <w:rFonts w:ascii="Trebuchet MS" w:hAnsi="Trebuchet MS" w:cs="Times New Roman"/>
          <w:iCs/>
          <w:lang w:val="ro-RO"/>
        </w:rPr>
        <w:t xml:space="preserve">Legea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w:t>
      </w:r>
    </w:p>
    <w:p w14:paraId="101C29C2" w14:textId="77777777" w:rsidR="00371A30" w:rsidRPr="005A1998" w:rsidRDefault="00371A30" w:rsidP="005A1998">
      <w:pPr>
        <w:pStyle w:val="ListParagraph"/>
        <w:numPr>
          <w:ilvl w:val="0"/>
          <w:numId w:val="26"/>
        </w:numPr>
        <w:spacing w:after="0" w:line="360" w:lineRule="auto"/>
        <w:ind w:left="567"/>
        <w:jc w:val="both"/>
        <w:rPr>
          <w:rFonts w:ascii="Trebuchet MS" w:hAnsi="Trebuchet MS" w:cs="Times New Roman"/>
          <w:iCs/>
          <w:lang w:val="ro-RO"/>
        </w:rPr>
      </w:pPr>
      <w:r w:rsidRPr="005A1998">
        <w:rPr>
          <w:rFonts w:ascii="Trebuchet MS" w:hAnsi="Trebuchet MS" w:cs="Times New Roman"/>
          <w:iCs/>
          <w:lang w:val="ro-RO"/>
        </w:rPr>
        <w:t>H.G. nr. 958/2012 privind stabilirea cerinţelor tehnice pentru limitarea emisiilor de compuşi organici volatili rezultaţi din depozitarea, încărcarea, descărcarea şi distribuţia benzinei la terminale şi la staţiile de benzină;</w:t>
      </w:r>
    </w:p>
    <w:p w14:paraId="237AC0AF" w14:textId="77777777" w:rsidR="00371A30" w:rsidRPr="005A1998" w:rsidRDefault="00371A30" w:rsidP="005A1998">
      <w:pPr>
        <w:pStyle w:val="ListParagraph"/>
        <w:numPr>
          <w:ilvl w:val="0"/>
          <w:numId w:val="26"/>
        </w:numPr>
        <w:spacing w:after="0" w:line="360" w:lineRule="auto"/>
        <w:ind w:left="567"/>
        <w:jc w:val="both"/>
        <w:rPr>
          <w:rFonts w:ascii="Trebuchet MS" w:hAnsi="Trebuchet MS" w:cs="Times New Roman"/>
          <w:iCs/>
          <w:lang w:val="ro-RO"/>
        </w:rPr>
      </w:pPr>
      <w:r w:rsidRPr="005A1998">
        <w:rPr>
          <w:rFonts w:ascii="Trebuchet MS" w:hAnsi="Trebuchet MS" w:cs="Times New Roman"/>
          <w:iCs/>
          <w:lang w:val="ro-RO"/>
        </w:rPr>
        <w:t>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14:paraId="373EBECF" w14:textId="77777777" w:rsidR="00371A30" w:rsidRPr="005A1998" w:rsidRDefault="00371A30" w:rsidP="005A1998">
      <w:pPr>
        <w:pStyle w:val="ListParagraph"/>
        <w:numPr>
          <w:ilvl w:val="0"/>
          <w:numId w:val="26"/>
        </w:numPr>
        <w:spacing w:after="0" w:line="360" w:lineRule="auto"/>
        <w:ind w:left="567"/>
        <w:jc w:val="both"/>
        <w:rPr>
          <w:rFonts w:ascii="Trebuchet MS" w:hAnsi="Trebuchet MS" w:cs="Times New Roman"/>
          <w:iCs/>
          <w:lang w:val="ro-RO"/>
        </w:rPr>
      </w:pPr>
      <w:r w:rsidRPr="005A1998">
        <w:rPr>
          <w:rFonts w:ascii="Trebuchet MS" w:hAnsi="Trebuchet MS" w:cs="Times New Roman"/>
          <w:iCs/>
          <w:lang w:val="ro-RO"/>
        </w:rPr>
        <w:t>Ord nr. 337/2001 pentru aprobarea Normelor privind inspecţia tehnică a instalaţiilor, echipamentelor şi dispozitivelor utilizate în scopul limitării emisiilor de compusi organici volatili rezultați din depozitarea, încărcarea, descărcarea și distribuția benzinei la terminale și la stațiile de benzină, cu modificările şi completările ulterioare;</w:t>
      </w:r>
    </w:p>
    <w:p w14:paraId="7D2ADEBE" w14:textId="77777777" w:rsidR="00371A30" w:rsidRPr="005A1998" w:rsidRDefault="00371A30" w:rsidP="005A1998">
      <w:pPr>
        <w:pStyle w:val="ListParagraph"/>
        <w:numPr>
          <w:ilvl w:val="0"/>
          <w:numId w:val="26"/>
        </w:numPr>
        <w:spacing w:after="0" w:line="360" w:lineRule="auto"/>
        <w:ind w:left="567"/>
        <w:jc w:val="both"/>
        <w:rPr>
          <w:rFonts w:ascii="Trebuchet MS" w:hAnsi="Trebuchet MS" w:cs="Times New Roman"/>
          <w:iCs/>
          <w:lang w:val="ro-RO"/>
        </w:rPr>
      </w:pPr>
      <w:r w:rsidRPr="005A1998">
        <w:rPr>
          <w:rFonts w:ascii="Trebuchet MS" w:hAnsi="Trebuchet MS" w:cs="Times New Roman"/>
          <w:iCs/>
          <w:lang w:val="ro-RO"/>
        </w:rPr>
        <w:t>Ordinul nr. 728/2013 privind modificarea Ordinului ministrului industriei şi resurselor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w:t>
      </w:r>
    </w:p>
    <w:p w14:paraId="70B00D2A" w14:textId="77777777" w:rsidR="00371A30" w:rsidRPr="005A1998" w:rsidRDefault="00371A30" w:rsidP="005A1998">
      <w:pPr>
        <w:pStyle w:val="ListParagraph"/>
        <w:numPr>
          <w:ilvl w:val="0"/>
          <w:numId w:val="26"/>
        </w:numPr>
        <w:spacing w:after="0" w:line="360" w:lineRule="auto"/>
        <w:ind w:left="567"/>
        <w:jc w:val="both"/>
        <w:rPr>
          <w:rFonts w:ascii="Trebuchet MS" w:hAnsi="Trebuchet MS" w:cs="Times New Roman"/>
          <w:iCs/>
          <w:noProof/>
          <w:lang w:val="pt-BR"/>
        </w:rPr>
      </w:pPr>
      <w:r w:rsidRPr="005A1998">
        <w:rPr>
          <w:rFonts w:ascii="Trebuchet MS" w:hAnsi="Trebuchet MS" w:cs="Times New Roman"/>
          <w:iCs/>
          <w:noProof/>
          <w:lang w:val="pt-BR"/>
        </w:rPr>
        <w:t>Ord. nr. 2458/2012 rectificat pentru aprobarea formularului de prezentare a informaţiilor privind cantităţile totale de benzină şi motorină introduse pe piaţă, detaliate pe sortimente şi regiuni de dezvoltare ale României, de către producătorii, importatorii şi distribuitorii finali de benzină şi motorină;</w:t>
      </w:r>
    </w:p>
    <w:p w14:paraId="2CF60510" w14:textId="77777777" w:rsidR="00371A30" w:rsidRPr="005A1998" w:rsidRDefault="00371A30" w:rsidP="005A1998">
      <w:pPr>
        <w:pStyle w:val="ListParagraph"/>
        <w:numPr>
          <w:ilvl w:val="0"/>
          <w:numId w:val="26"/>
        </w:numPr>
        <w:spacing w:after="0" w:line="360" w:lineRule="auto"/>
        <w:ind w:left="567"/>
        <w:jc w:val="both"/>
        <w:rPr>
          <w:rFonts w:ascii="Trebuchet MS" w:hAnsi="Trebuchet MS" w:cs="Times New Roman"/>
          <w:iCs/>
          <w:noProof/>
          <w:lang w:val="pt-BR"/>
        </w:rPr>
      </w:pPr>
      <w:r w:rsidRPr="005A1998">
        <w:rPr>
          <w:rFonts w:ascii="Trebuchet MS" w:hAnsi="Trebuchet MS" w:cs="Times New Roman"/>
          <w:iCs/>
          <w:noProof/>
          <w:lang w:val="pt-BR"/>
        </w:rPr>
        <w:t>Ordinul nr. 3299 din 28 august 2012 pentru aprobarea metodologiei de realizare şi raportare a inventarelor privind emisiile de poluanţi în atmosferă;</w:t>
      </w:r>
    </w:p>
    <w:p w14:paraId="752CF394" w14:textId="77777777" w:rsidR="00371A30" w:rsidRPr="005A1998" w:rsidRDefault="00371A30" w:rsidP="005A1998">
      <w:pPr>
        <w:pStyle w:val="ListParagraph"/>
        <w:numPr>
          <w:ilvl w:val="0"/>
          <w:numId w:val="26"/>
        </w:numPr>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HG 658/2007 privind stabilirea unor măsuri pentru asigurarea aplicării Regulamentului (CE) nr. 648/2004 al Parlamentului European şi al Consiliului Uniunii Europene privind detergenţii, amendat de Regulamentul ne. 907/2006 şi modificat prin Regulamentul 259/2012;</w:t>
      </w:r>
    </w:p>
    <w:p w14:paraId="58895A84"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HG nr. 617/2014 privind stabilirea cadrului instituţional şi a unor măsuri pentru punerea în aplicare a Regulamentului (UE) nr. 528/2012 al Parlamentului şi al Consiliului din 22 mai 2012 privind punerea la dispoziţie pe piaţă şi utilizarea produselor biocide;</w:t>
      </w:r>
    </w:p>
    <w:p w14:paraId="28626D92" w14:textId="77777777" w:rsidR="00371A30" w:rsidRPr="005A1998" w:rsidRDefault="00371A30" w:rsidP="005A1998">
      <w:pPr>
        <w:pStyle w:val="ListParagraph"/>
        <w:numPr>
          <w:ilvl w:val="0"/>
          <w:numId w:val="26"/>
        </w:numPr>
        <w:spacing w:after="0" w:line="360" w:lineRule="auto"/>
        <w:ind w:left="567"/>
        <w:jc w:val="both"/>
        <w:rPr>
          <w:rFonts w:ascii="Trebuchet MS" w:eastAsia="Times New Roman" w:hAnsi="Trebuchet MS" w:cs="Times New Roman"/>
          <w:lang w:val="pt-BR" w:eastAsia="pl-PL"/>
        </w:rPr>
      </w:pPr>
      <w:r w:rsidRPr="005A1998">
        <w:rPr>
          <w:rFonts w:ascii="Trebuchet MS" w:eastAsia="Times New Roman" w:hAnsi="Trebuchet MS" w:cs="Times New Roman"/>
          <w:lang w:val="pt-BR" w:eastAsia="pl-PL"/>
        </w:rPr>
        <w:lastRenderedPageBreak/>
        <w:t>HG nr. 188/2002 pentru aprobarea unor norme privind condiţiile de descărcare în mediul acvatic a apelor uzate, cu modificările şi completările ulterioare;</w:t>
      </w:r>
    </w:p>
    <w:p w14:paraId="631237EE" w14:textId="77777777" w:rsidR="00371A30" w:rsidRPr="005A1998" w:rsidRDefault="00371A30" w:rsidP="005A1998">
      <w:pPr>
        <w:pStyle w:val="ListParagraph"/>
        <w:numPr>
          <w:ilvl w:val="0"/>
          <w:numId w:val="26"/>
        </w:numPr>
        <w:spacing w:after="0" w:line="360" w:lineRule="auto"/>
        <w:ind w:left="567"/>
        <w:jc w:val="both"/>
        <w:rPr>
          <w:rFonts w:ascii="Trebuchet MS" w:eastAsia="Times New Roman" w:hAnsi="Trebuchet MS" w:cs="Times New Roman"/>
          <w:lang w:val="ro-RO" w:eastAsia="pl-PL"/>
        </w:rPr>
      </w:pPr>
      <w:r w:rsidRPr="005A1998">
        <w:rPr>
          <w:rFonts w:ascii="Trebuchet MS" w:eastAsia="Times New Roman" w:hAnsi="Trebuchet MS" w:cs="Times New Roman"/>
          <w:lang w:val="ro-RO" w:eastAsia="pl-PL"/>
        </w:rPr>
        <w:t>Legea nr. 241/2006 (R2) a serviciului de alimentare cu apă şi de canalizare;</w:t>
      </w:r>
    </w:p>
    <w:p w14:paraId="3E5083D4"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HG nr. 1061/2008 privind transportul deşeurilor periculoase şi nepericuloase pe teritoriul României;</w:t>
      </w:r>
    </w:p>
    <w:p w14:paraId="31DE3C26"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HG nr. 1326/2009 privind transporturile periculoase, cu modificările şi completările ulterioare;</w:t>
      </w:r>
    </w:p>
    <w:p w14:paraId="35B6595E"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Regulamentul CE nr. 1013/2006 al Parlamentului European şi al Consiliului din 14 iunie 2006 privind transferurile de deşeuri;</w:t>
      </w:r>
    </w:p>
    <w:p w14:paraId="2F8F43A4"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HG nr. 210/2007, Ord nr. 27/2007, OUG nr. 12/2007 aprobată prin Legea nr. 161/2007,  pentru modificarea şi completarea unor acte normative care transpun aquis-ul comunitar în domeniul protecţiei mediului;</w:t>
      </w:r>
    </w:p>
    <w:p w14:paraId="2622B1E9" w14:textId="77777777" w:rsidR="00371A30" w:rsidRPr="005A1998" w:rsidRDefault="00371A30" w:rsidP="005A1998">
      <w:pPr>
        <w:pStyle w:val="ListParagraph"/>
        <w:numPr>
          <w:ilvl w:val="0"/>
          <w:numId w:val="26"/>
        </w:numPr>
        <w:tabs>
          <w:tab w:val="num" w:pos="720"/>
        </w:tabs>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Legea nr. 249/2015 privind modalitatea de gestionare a ambalajelor şi a deşeurilor de ambalaje, cu modificările şi completările ulterioare;</w:t>
      </w:r>
    </w:p>
    <w:p w14:paraId="1C100E7D"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Ord nr. 794/2012 privind procedura de raportare a datelor referitoare la ambalaje şi deşeuri din ambalaje;</w:t>
      </w:r>
    </w:p>
    <w:p w14:paraId="2F0898E5" w14:textId="77777777" w:rsidR="00371A30" w:rsidRPr="005A1998" w:rsidRDefault="00371A30" w:rsidP="005A1998">
      <w:pPr>
        <w:pStyle w:val="ListParagraph"/>
        <w:numPr>
          <w:ilvl w:val="0"/>
          <w:numId w:val="26"/>
        </w:numPr>
        <w:spacing w:after="0" w:line="360" w:lineRule="auto"/>
        <w:ind w:left="567"/>
        <w:jc w:val="both"/>
        <w:rPr>
          <w:rFonts w:ascii="Trebuchet MS" w:eastAsia="Times New Roman" w:hAnsi="Trebuchet MS" w:cs="Times New Roman"/>
          <w:lang w:val="it-IT" w:eastAsia="pl-PL"/>
        </w:rPr>
      </w:pPr>
      <w:r w:rsidRPr="005A1998">
        <w:rPr>
          <w:rFonts w:ascii="Trebuchet MS" w:eastAsia="Times New Roman" w:hAnsi="Trebuchet MS" w:cs="Times New Roman"/>
          <w:lang w:val="it-IT" w:eastAsia="pl-PL"/>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77DE479B" w14:textId="77777777" w:rsidR="00371A30" w:rsidRPr="005A1998" w:rsidRDefault="00371A30" w:rsidP="005A1998">
      <w:pPr>
        <w:pStyle w:val="ListParagraph"/>
        <w:numPr>
          <w:ilvl w:val="0"/>
          <w:numId w:val="26"/>
        </w:numPr>
        <w:spacing w:after="0" w:line="360" w:lineRule="auto"/>
        <w:ind w:left="567"/>
        <w:jc w:val="both"/>
        <w:rPr>
          <w:rFonts w:ascii="Trebuchet MS" w:eastAsia="Times New Roman" w:hAnsi="Trebuchet MS" w:cs="Times New Roman"/>
          <w:lang w:val="it-IT" w:eastAsia="pl-PL"/>
        </w:rPr>
      </w:pPr>
      <w:r w:rsidRPr="005A1998">
        <w:rPr>
          <w:rFonts w:ascii="Trebuchet MS" w:eastAsia="Times New Roman" w:hAnsi="Trebuchet MS" w:cs="Times New Roman"/>
          <w:lang w:val="it-IT" w:eastAsia="pl-PL"/>
        </w:rPr>
        <w:t>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14:paraId="256DEAEA" w14:textId="77777777" w:rsidR="00371A30" w:rsidRPr="005A1998" w:rsidRDefault="00371A30" w:rsidP="005A1998">
      <w:pPr>
        <w:pStyle w:val="ListParagraph"/>
        <w:numPr>
          <w:ilvl w:val="0"/>
          <w:numId w:val="26"/>
        </w:numPr>
        <w:spacing w:after="0" w:line="360" w:lineRule="auto"/>
        <w:ind w:left="567"/>
        <w:jc w:val="both"/>
        <w:rPr>
          <w:rFonts w:ascii="Trebuchet MS" w:eastAsia="Times New Roman" w:hAnsi="Trebuchet MS" w:cs="Times New Roman"/>
          <w:lang w:val="it-IT" w:eastAsia="pl-PL"/>
        </w:rPr>
      </w:pPr>
      <w:r w:rsidRPr="005A1998">
        <w:rPr>
          <w:rFonts w:ascii="Trebuchet MS" w:eastAsia="Times New Roman" w:hAnsi="Trebuchet MS" w:cs="Times New Roman"/>
          <w:lang w:val="it-IT" w:eastAsia="pl-PL"/>
        </w:rPr>
        <w:t>Legea nr. 360/2003 (r1) privind regimul substanţelor şi preparatelor chimice periculoase;</w:t>
      </w:r>
    </w:p>
    <w:p w14:paraId="04D9D22D" w14:textId="77777777" w:rsidR="00371A30" w:rsidRPr="005A1998" w:rsidRDefault="00371A30" w:rsidP="005A1998">
      <w:pPr>
        <w:pStyle w:val="ListParagraph"/>
        <w:numPr>
          <w:ilvl w:val="0"/>
          <w:numId w:val="26"/>
        </w:numPr>
        <w:spacing w:after="0" w:line="360" w:lineRule="auto"/>
        <w:ind w:left="567"/>
        <w:jc w:val="both"/>
        <w:rPr>
          <w:rFonts w:ascii="Trebuchet MS" w:eastAsia="Times New Roman" w:hAnsi="Trebuchet MS" w:cs="Times New Roman"/>
          <w:lang w:val="it-IT" w:eastAsia="pl-PL"/>
        </w:rPr>
      </w:pPr>
      <w:r w:rsidRPr="005A1998">
        <w:rPr>
          <w:rFonts w:ascii="Trebuchet MS" w:eastAsia="Times New Roman" w:hAnsi="Trebuchet MS" w:cs="Times New Roman"/>
          <w:lang w:val="it-IT" w:eastAsia="pl-PL"/>
        </w:rPr>
        <w:t>Regulamentului 1907/2006 privind înregistrarea, evaluarea, autorizarea şi restricţionarea substanţelor chimice ( REACH);</w:t>
      </w:r>
    </w:p>
    <w:p w14:paraId="3360C08C"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 xml:space="preserve">Regulamentul (CE) nr. 689/2008 al Parlamentului European si al Consiliului din 17 iunie 2008 privind exportul și importul de produse chimice periculoase; </w:t>
      </w:r>
    </w:p>
    <w:p w14:paraId="21C7772E"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Regulamentului (UE) nr. 517/2014 al Parlamentului European şi al Consiliului din 16 aprilie 2014 privind gazele fluorurate cu efect de seră şi de abrogare a Regulamentului (CE) nr. 842/2006;</w:t>
      </w:r>
    </w:p>
    <w:p w14:paraId="7C33DBA6"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Hotărârea nr. 192/2020 privind stabilirea cadrului instituţional şi a unor măsuri pentru punerea în aplicare a Regulamentului (UE) nr. 517/2014 al Parlamentului European şi al Consiliului din 16 aprilie 2014 privind gazele fluorurate cu efect de seră;</w:t>
      </w:r>
    </w:p>
    <w:p w14:paraId="6C7E7B7E" w14:textId="77777777" w:rsidR="00371A30" w:rsidRPr="005A1998" w:rsidRDefault="00371A30" w:rsidP="005A1998">
      <w:pPr>
        <w:pStyle w:val="ListParagraph"/>
        <w:numPr>
          <w:ilvl w:val="0"/>
          <w:numId w:val="26"/>
        </w:numPr>
        <w:spacing w:after="0" w:line="360" w:lineRule="auto"/>
        <w:ind w:left="567"/>
        <w:jc w:val="both"/>
        <w:rPr>
          <w:rFonts w:ascii="Trebuchet MS" w:eastAsia="Times New Roman" w:hAnsi="Trebuchet MS" w:cs="Times New Roman"/>
          <w:lang w:val="ro-RO" w:eastAsia="pl-PL"/>
        </w:rPr>
      </w:pPr>
      <w:r w:rsidRPr="005A1998">
        <w:rPr>
          <w:rFonts w:ascii="Trebuchet MS" w:eastAsia="Times New Roman" w:hAnsi="Trebuchet MS" w:cs="Times New Roman"/>
          <w:lang w:val="ro-RO" w:eastAsia="pl-PL"/>
        </w:rPr>
        <w:lastRenderedPageBreak/>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14:paraId="4B548B48" w14:textId="77777777" w:rsidR="00371A30" w:rsidRPr="005A1998" w:rsidRDefault="00371A30" w:rsidP="005A1998">
      <w:pPr>
        <w:pStyle w:val="ListParagraph"/>
        <w:numPr>
          <w:ilvl w:val="0"/>
          <w:numId w:val="27"/>
        </w:numPr>
        <w:spacing w:after="0" w:line="360" w:lineRule="auto"/>
        <w:jc w:val="both"/>
        <w:rPr>
          <w:rFonts w:ascii="Trebuchet MS" w:eastAsia="Times New Roman" w:hAnsi="Trebuchet MS" w:cs="Times New Roman"/>
          <w:lang w:val="ro-RO" w:eastAsia="pl-PL"/>
        </w:rPr>
      </w:pPr>
      <w:r w:rsidRPr="005A1998">
        <w:rPr>
          <w:rFonts w:ascii="Trebuchet MS" w:eastAsia="Times New Roman" w:hAnsi="Trebuchet MS" w:cs="Times New Roman"/>
          <w:lang w:val="ro-RO" w:eastAsia="pl-PL"/>
        </w:rPr>
        <w:t>SR EN 16841-1 Aer înconjurător. Determinarea prezenței mirosurilor în aerul înconjurător prin inspecție în teren Partea 1: Metoda grilei;</w:t>
      </w:r>
    </w:p>
    <w:p w14:paraId="05702266" w14:textId="77777777" w:rsidR="00371A30" w:rsidRPr="005A1998" w:rsidRDefault="00371A30" w:rsidP="005A1998">
      <w:pPr>
        <w:pStyle w:val="ListParagraph"/>
        <w:numPr>
          <w:ilvl w:val="0"/>
          <w:numId w:val="27"/>
        </w:numPr>
        <w:spacing w:after="0" w:line="360" w:lineRule="auto"/>
        <w:jc w:val="both"/>
        <w:rPr>
          <w:rFonts w:ascii="Trebuchet MS" w:eastAsia="Times New Roman" w:hAnsi="Trebuchet MS" w:cs="Times New Roman"/>
          <w:lang w:val="ro-RO" w:eastAsia="pl-PL"/>
        </w:rPr>
      </w:pPr>
      <w:r w:rsidRPr="005A1998">
        <w:rPr>
          <w:rFonts w:ascii="Trebuchet MS" w:eastAsia="Times New Roman" w:hAnsi="Trebuchet MS" w:cs="Times New Roman"/>
          <w:lang w:val="ro-RO" w:eastAsia="pl-PL"/>
        </w:rPr>
        <w:t>SR EN 16841-2 Aer înconjurător. Determinarea prezenței mirosurilor în aerul înconjurător prin inspecție în teren Partea 2: metoda grilei de miros;</w:t>
      </w:r>
    </w:p>
    <w:p w14:paraId="39E46358" w14:textId="77777777" w:rsidR="00371A30" w:rsidRPr="005A1998" w:rsidRDefault="00371A30" w:rsidP="005A1998">
      <w:pPr>
        <w:pStyle w:val="ListParagraph"/>
        <w:numPr>
          <w:ilvl w:val="0"/>
          <w:numId w:val="27"/>
        </w:numPr>
        <w:spacing w:after="0" w:line="360" w:lineRule="auto"/>
        <w:jc w:val="both"/>
        <w:rPr>
          <w:rFonts w:ascii="Trebuchet MS" w:eastAsia="Times New Roman" w:hAnsi="Trebuchet MS" w:cs="Times New Roman"/>
          <w:lang w:val="ro-RO" w:eastAsia="pl-PL"/>
        </w:rPr>
      </w:pPr>
      <w:r w:rsidRPr="005A1998">
        <w:rPr>
          <w:rFonts w:ascii="Trebuchet MS" w:eastAsia="Times New Roman" w:hAnsi="Trebuchet MS" w:cs="Times New Roman"/>
          <w:lang w:val="ro-RO" w:eastAsia="pl-PL"/>
        </w:rPr>
        <w:t>SR EN 13725 Calitatea aerului. Determinarea concentrației unui miros prin olfactometrie dinamică;</w:t>
      </w:r>
    </w:p>
    <w:p w14:paraId="09C3FAF8"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OUG nr. 196/2005 privind Fondul pentru mediu, aprobată prin Legea nr. 105/2006, cu modificările şi completările ulterioare;</w:t>
      </w:r>
    </w:p>
    <w:p w14:paraId="3E7FA0F5"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Ordinul nr. 591/2017 pentru aprobarea modelului şi conţinutului formularului “Declaraţie privind obligaţiile la Fondul pentru Mediu” şi a instrucţiunilor de completare şi depunere a acestuia;</w:t>
      </w:r>
    </w:p>
    <w:p w14:paraId="414EBEEE" w14:textId="77777777" w:rsidR="00371A30" w:rsidRPr="005A1998" w:rsidRDefault="00371A30" w:rsidP="005A1998">
      <w:pPr>
        <w:pStyle w:val="ListParagraph"/>
        <w:numPr>
          <w:ilvl w:val="0"/>
          <w:numId w:val="26"/>
        </w:numPr>
        <w:autoSpaceDE w:val="0"/>
        <w:autoSpaceDN w:val="0"/>
        <w:adjustRightInd w:val="0"/>
        <w:spacing w:after="0" w:line="360" w:lineRule="auto"/>
        <w:ind w:left="567"/>
        <w:jc w:val="both"/>
        <w:rPr>
          <w:rFonts w:ascii="Trebuchet MS" w:hAnsi="Trebuchet MS" w:cs="Times New Roman"/>
          <w:noProof/>
          <w:lang w:val="ro-RO"/>
        </w:rPr>
      </w:pPr>
      <w:r w:rsidRPr="005A1998">
        <w:rPr>
          <w:rFonts w:ascii="Trebuchet MS" w:hAnsi="Trebuchet MS" w:cs="Times New Roman"/>
          <w:noProof/>
          <w:lang w:val="ro-RO"/>
        </w:rPr>
        <w:t>Ord. nr. 578/2006 al MMGA pentru aprobarea Metodologiei de calcul al contribuţiilor şi taxelor datorate la Fondul pentru mediu, cu modificările şi completările ulterioare;</w:t>
      </w:r>
    </w:p>
    <w:p w14:paraId="04FF87D5" w14:textId="47163D15" w:rsidR="00371A30" w:rsidRPr="00C1359D" w:rsidRDefault="00371A30" w:rsidP="005A1998">
      <w:pPr>
        <w:pStyle w:val="ListParagraph"/>
        <w:numPr>
          <w:ilvl w:val="0"/>
          <w:numId w:val="26"/>
        </w:numPr>
        <w:spacing w:after="0" w:line="360" w:lineRule="auto"/>
        <w:ind w:left="567"/>
        <w:jc w:val="both"/>
        <w:rPr>
          <w:rFonts w:ascii="Trebuchet MS" w:eastAsia="Times New Roman" w:hAnsi="Trebuchet MS" w:cs="Times New Roman"/>
          <w:color w:val="FF0000"/>
          <w:lang w:val="it-IT" w:eastAsia="pl-PL"/>
        </w:rPr>
      </w:pPr>
      <w:r w:rsidRPr="005A1998">
        <w:rPr>
          <w:rFonts w:ascii="Trebuchet MS" w:hAnsi="Trebuchet MS" w:cs="Times New Roman"/>
          <w:noProof/>
          <w:lang w:val="ro-RO"/>
        </w:rPr>
        <w:t>OUG nr. 68/2007 privind răspunderea de mediu cu referire la prevenirea şi repararea prejudiciului adus mediului, cu modificările şi completările ulterioare;</w:t>
      </w:r>
    </w:p>
    <w:p w14:paraId="105E70C8" w14:textId="77777777" w:rsidR="00C1359D" w:rsidRPr="0046269B" w:rsidRDefault="00C1359D" w:rsidP="00C1359D">
      <w:pPr>
        <w:pStyle w:val="ListParagraph"/>
        <w:numPr>
          <w:ilvl w:val="0"/>
          <w:numId w:val="26"/>
        </w:numPr>
        <w:suppressAutoHyphens w:val="0"/>
        <w:spacing w:after="0" w:line="360" w:lineRule="auto"/>
        <w:ind w:left="567"/>
        <w:jc w:val="both"/>
        <w:rPr>
          <w:rFonts w:ascii="Trebuchet MS" w:eastAsia="Times New Roman" w:hAnsi="Trebuchet MS" w:cs="Times New Roman"/>
          <w:iCs/>
          <w:lang w:val="ro-RO" w:eastAsia="ro-RO"/>
        </w:rPr>
      </w:pPr>
      <w:r w:rsidRPr="0046269B">
        <w:rPr>
          <w:rFonts w:ascii="Trebuchet MS" w:eastAsia="Times New Roman" w:hAnsi="Trebuchet MS" w:cs="Times New Roman"/>
          <w:noProof/>
          <w:color w:val="000000" w:themeColor="text1"/>
          <w:lang w:val="ro-RO"/>
        </w:rPr>
        <w:t>Ord. nr. 2436/2023</w:t>
      </w:r>
      <w:r>
        <w:rPr>
          <w:rFonts w:ascii="Trebuchet MS" w:eastAsia="Times New Roman" w:hAnsi="Trebuchet MS" w:cs="Times New Roman"/>
          <w:noProof/>
          <w:color w:val="000000" w:themeColor="text1"/>
          <w:lang w:val="ro-RO"/>
        </w:rPr>
        <w:t xml:space="preserve"> </w:t>
      </w:r>
      <w:r w:rsidRPr="0046269B">
        <w:rPr>
          <w:rFonts w:ascii="Trebuchet MS" w:eastAsia="Times New Roman" w:hAnsi="Trebuchet MS" w:cs="Times New Roman"/>
          <w:noProof/>
          <w:color w:val="000000" w:themeColor="text1"/>
          <w:lang w:val="ro-RO"/>
        </w:rPr>
        <w:t>pentru aprobarea Ghidului privind Reglementările specifice din domeniul deșeurilor, ca urmare a implementării proiectului SIPOCA 394/116097</w:t>
      </w:r>
      <w:r>
        <w:rPr>
          <w:rFonts w:ascii="Trebuchet MS" w:eastAsia="Times New Roman" w:hAnsi="Trebuchet MS" w:cs="Times New Roman"/>
          <w:noProof/>
          <w:color w:val="000000" w:themeColor="text1"/>
          <w:lang w:val="ro-RO"/>
        </w:rPr>
        <w:t>.</w:t>
      </w:r>
    </w:p>
    <w:p w14:paraId="5A0AA1E9" w14:textId="77777777" w:rsidR="00371A30" w:rsidRPr="005A1998" w:rsidRDefault="00371A30" w:rsidP="00C1359D">
      <w:pPr>
        <w:autoSpaceDE w:val="0"/>
        <w:autoSpaceDN w:val="0"/>
        <w:adjustRightInd w:val="0"/>
        <w:spacing w:after="0" w:line="240" w:lineRule="auto"/>
        <w:jc w:val="both"/>
        <w:rPr>
          <w:rFonts w:ascii="Trebuchet MS" w:eastAsia="Times New Roman" w:hAnsi="Trebuchet MS" w:cs="Times New Roman"/>
          <w:b/>
          <w:i/>
          <w:lang w:val="ro-RO"/>
        </w:rPr>
      </w:pPr>
    </w:p>
    <w:p w14:paraId="64F255F0" w14:textId="77777777" w:rsidR="00364C6A" w:rsidRPr="005A1998" w:rsidRDefault="00364C6A" w:rsidP="005A1998">
      <w:pPr>
        <w:autoSpaceDE w:val="0"/>
        <w:autoSpaceDN w:val="0"/>
        <w:adjustRightInd w:val="0"/>
        <w:spacing w:after="0" w:line="360" w:lineRule="auto"/>
        <w:jc w:val="both"/>
        <w:rPr>
          <w:rFonts w:ascii="Trebuchet MS" w:eastAsia="Times New Roman" w:hAnsi="Trebuchet MS" w:cs="Times New Roman"/>
          <w:b/>
          <w:i/>
          <w:lang w:val="ro-RO"/>
        </w:rPr>
      </w:pPr>
      <w:r w:rsidRPr="005A1998">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3FD7C06A" w14:textId="77777777" w:rsidR="00B0499F" w:rsidRPr="005A1998" w:rsidRDefault="00B0499F" w:rsidP="00C1359D">
      <w:pPr>
        <w:autoSpaceDE w:val="0"/>
        <w:autoSpaceDN w:val="0"/>
        <w:adjustRightInd w:val="0"/>
        <w:spacing w:after="0" w:line="240" w:lineRule="auto"/>
        <w:jc w:val="both"/>
        <w:rPr>
          <w:rFonts w:ascii="Trebuchet MS" w:eastAsia="Times New Roman" w:hAnsi="Trebuchet MS" w:cs="Times New Roman"/>
          <w:b/>
          <w:i/>
          <w:lang w:val="ro-RO"/>
        </w:rPr>
      </w:pPr>
    </w:p>
    <w:p w14:paraId="52FD6F62" w14:textId="77777777" w:rsidR="00364C6A" w:rsidRPr="005A1998" w:rsidRDefault="00364C6A" w:rsidP="005A1998">
      <w:pPr>
        <w:spacing w:after="0" w:line="360" w:lineRule="auto"/>
        <w:jc w:val="both"/>
        <w:rPr>
          <w:rFonts w:ascii="Trebuchet MS" w:hAnsi="Trebuchet MS" w:cs="Times New Roman"/>
          <w:b/>
          <w:noProof/>
          <w:lang w:val="ro-RO"/>
        </w:rPr>
      </w:pPr>
      <w:r w:rsidRPr="005A1998">
        <w:rPr>
          <w:rFonts w:ascii="Trebuchet MS" w:hAnsi="Trebuchet MS" w:cs="Times New Roman"/>
          <w:b/>
          <w:noProof/>
          <w:lang w:val="ro-RO"/>
        </w:rPr>
        <w:t>Titularul autorizaţie</w:t>
      </w:r>
      <w:r w:rsidR="00B0499F" w:rsidRPr="005A1998">
        <w:rPr>
          <w:rFonts w:ascii="Trebuchet MS" w:hAnsi="Trebuchet MS" w:cs="Times New Roman"/>
          <w:b/>
          <w:noProof/>
          <w:lang w:val="ro-RO"/>
        </w:rPr>
        <w:t xml:space="preserve">i are următoarele obligaţii: </w:t>
      </w:r>
    </w:p>
    <w:p w14:paraId="5FA6EA60" w14:textId="77777777" w:rsidR="00364C6A" w:rsidRPr="005A1998" w:rsidRDefault="00364C6A" w:rsidP="005A1998">
      <w:pPr>
        <w:pStyle w:val="ListParagraph"/>
        <w:numPr>
          <w:ilvl w:val="0"/>
          <w:numId w:val="9"/>
        </w:numPr>
        <w:spacing w:after="0" w:line="360" w:lineRule="auto"/>
        <w:ind w:left="426"/>
        <w:jc w:val="both"/>
        <w:rPr>
          <w:rFonts w:ascii="Trebuchet MS" w:hAnsi="Trebuchet MS" w:cs="Times New Roman"/>
          <w:noProof/>
          <w:lang w:val="ro-RO"/>
        </w:rPr>
      </w:pPr>
      <w:r w:rsidRPr="005A1998">
        <w:rPr>
          <w:rFonts w:ascii="Trebuchet MS" w:hAnsi="Trebuchet MS" w:cs="Times New Roman"/>
          <w:noProof/>
          <w:lang w:val="ro-RO"/>
        </w:rPr>
        <w:t>să</w:t>
      </w:r>
      <w:r w:rsidRPr="005A1998">
        <w:rPr>
          <w:rFonts w:ascii="Trebuchet MS" w:hAnsi="Trebuchet MS" w:cs="Times New Roman"/>
          <w:b/>
          <w:noProof/>
          <w:lang w:val="ro-RO"/>
        </w:rPr>
        <w:t xml:space="preserve"> </w:t>
      </w:r>
      <w:r w:rsidRPr="005A1998">
        <w:rPr>
          <w:rFonts w:ascii="Trebuchet MS" w:hAnsi="Trebuchet MS" w:cs="Times New Roman"/>
          <w:noProof/>
          <w:lang w:val="ro-RO"/>
        </w:rPr>
        <w:t>respecte</w:t>
      </w:r>
      <w:r w:rsidRPr="005A1998">
        <w:rPr>
          <w:rFonts w:ascii="Trebuchet MS" w:hAnsi="Trebuchet MS" w:cs="Times New Roman"/>
          <w:b/>
          <w:noProof/>
          <w:lang w:val="ro-RO"/>
        </w:rPr>
        <w:t xml:space="preserve">  </w:t>
      </w:r>
      <w:r w:rsidRPr="005A1998">
        <w:rPr>
          <w:rFonts w:ascii="Trebuchet MS" w:hAnsi="Trebuchet MS" w:cs="Times New Roman"/>
          <w:noProof/>
          <w:lang w:val="ro-RO"/>
        </w:rPr>
        <w:t>prevederile legale din domeniul protecţiei mediului;</w:t>
      </w:r>
    </w:p>
    <w:p w14:paraId="217A54AC" w14:textId="77777777" w:rsidR="00364C6A" w:rsidRPr="005A1998" w:rsidRDefault="00364C6A" w:rsidP="005A1998">
      <w:pPr>
        <w:pStyle w:val="ListParagraph"/>
        <w:numPr>
          <w:ilvl w:val="0"/>
          <w:numId w:val="9"/>
        </w:numPr>
        <w:autoSpaceDE w:val="0"/>
        <w:autoSpaceDN w:val="0"/>
        <w:adjustRightInd w:val="0"/>
        <w:spacing w:after="0" w:line="360" w:lineRule="auto"/>
        <w:ind w:left="426"/>
        <w:jc w:val="both"/>
        <w:rPr>
          <w:rFonts w:ascii="Trebuchet MS" w:eastAsia="ArialMT" w:hAnsi="Trebuchet MS" w:cs="Times New Roman"/>
          <w:lang w:val="ro-RO"/>
        </w:rPr>
      </w:pPr>
      <w:r w:rsidRPr="005A1998">
        <w:rPr>
          <w:rFonts w:ascii="Trebuchet MS" w:eastAsia="ArialMT" w:hAnsi="Trebuchet MS" w:cs="Times New Roman"/>
          <w:lang w:val="ro-RO"/>
        </w:rPr>
        <w:t>să notifice Agenţiei pentru Protecţia Mediului Cluj</w:t>
      </w:r>
      <w:r w:rsidRPr="005A1998">
        <w:rPr>
          <w:rFonts w:ascii="Trebuchet MS" w:eastAsia="Arial-BoldMT" w:hAnsi="Trebuchet MS" w:cs="Times New Roman"/>
          <w:lang w:val="ro-RO"/>
        </w:rPr>
        <w:t xml:space="preserve"> </w:t>
      </w:r>
      <w:r w:rsidRPr="005A1998">
        <w:rPr>
          <w:rFonts w:ascii="Trebuchet MS" w:eastAsia="ArialMT" w:hAnsi="Trebuchet MS" w:cs="Times New Roman"/>
          <w:lang w:val="ro-RO"/>
        </w:rPr>
        <w:t xml:space="preserve">orice incident cu potenţial de contaminare a apelor de suprafaţă şi subterane sau care poate reprezenta o ameninţare de mediu pentru aer, sol sau subsol; </w:t>
      </w:r>
    </w:p>
    <w:p w14:paraId="6D0EFE42" w14:textId="77777777" w:rsidR="00364C6A" w:rsidRPr="005A1998" w:rsidRDefault="00364C6A" w:rsidP="005A1998">
      <w:pPr>
        <w:pStyle w:val="ListParagraph"/>
        <w:numPr>
          <w:ilvl w:val="0"/>
          <w:numId w:val="10"/>
        </w:numPr>
        <w:spacing w:after="0" w:line="360" w:lineRule="auto"/>
        <w:ind w:left="426"/>
        <w:jc w:val="both"/>
        <w:rPr>
          <w:rFonts w:ascii="Trebuchet MS" w:hAnsi="Trebuchet MS" w:cs="Times New Roman"/>
          <w:noProof/>
          <w:lang w:val="ro-RO"/>
        </w:rPr>
      </w:pPr>
      <w:r w:rsidRPr="005A1998">
        <w:rPr>
          <w:rFonts w:ascii="Trebuchet MS" w:hAnsi="Trebuchet MS" w:cs="Times New Roman"/>
          <w:noProof/>
          <w:lang w:val="ro-RO"/>
        </w:rPr>
        <w:t>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14:paraId="733D1785" w14:textId="77777777" w:rsidR="00364C6A" w:rsidRPr="005A1998" w:rsidRDefault="00364C6A" w:rsidP="005A1998">
      <w:pPr>
        <w:pStyle w:val="ListParagraph"/>
        <w:numPr>
          <w:ilvl w:val="0"/>
          <w:numId w:val="10"/>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 xml:space="preserve">să informeze </w:t>
      </w:r>
      <w:r w:rsidRPr="005A1998">
        <w:rPr>
          <w:rFonts w:ascii="Trebuchet MS" w:hAnsi="Trebuchet MS" w:cs="Times New Roman"/>
          <w:noProof/>
          <w:lang w:val="ro-RO"/>
        </w:rPr>
        <w:t xml:space="preserve">Agenţia pentru Protecţia Mediului Cluj </w:t>
      </w:r>
      <w:r w:rsidRPr="005A1998">
        <w:rPr>
          <w:rFonts w:ascii="Trebuchet MS" w:hAnsi="Trebuchet MS" w:cs="Times New Roman"/>
          <w:lang w:val="ro-RO"/>
        </w:rPr>
        <w:t xml:space="preserve">în cazul producerii unor avarii sau accidente tehnice care determină neconformarea cu prevederile autorizaţiei, să oprească </w:t>
      </w:r>
      <w:r w:rsidRPr="005A1998">
        <w:rPr>
          <w:rFonts w:ascii="Trebuchet MS" w:hAnsi="Trebuchet MS" w:cs="Times New Roman"/>
          <w:lang w:val="ro-RO"/>
        </w:rPr>
        <w:lastRenderedPageBreak/>
        <w:t>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14:paraId="09BC38BD" w14:textId="77777777" w:rsidR="00364C6A" w:rsidRPr="005A1998" w:rsidRDefault="00364C6A" w:rsidP="005A1998">
      <w:pPr>
        <w:pStyle w:val="ListParagraph"/>
        <w:numPr>
          <w:ilvl w:val="0"/>
          <w:numId w:val="10"/>
        </w:numPr>
        <w:spacing w:after="0" w:line="360" w:lineRule="auto"/>
        <w:ind w:left="426"/>
        <w:jc w:val="both"/>
        <w:rPr>
          <w:rFonts w:ascii="Trebuchet MS" w:hAnsi="Trebuchet MS" w:cs="Times New Roman"/>
          <w:b/>
          <w:noProof/>
          <w:color w:val="FF0000"/>
          <w:lang w:val="ro-RO"/>
        </w:rPr>
      </w:pPr>
      <w:r w:rsidRPr="005A1998">
        <w:rPr>
          <w:rFonts w:ascii="Trebuchet MS" w:hAnsi="Trebuchet MS" w:cs="Times New Roman"/>
          <w:iCs/>
          <w:lang w:val="ro-RO"/>
        </w:rPr>
        <w:t>să</w:t>
      </w:r>
      <w:r w:rsidRPr="005A1998">
        <w:rPr>
          <w:rFonts w:ascii="Trebuchet MS" w:hAnsi="Trebuchet MS" w:cs="Times New Roman"/>
          <w:i/>
          <w:iCs/>
          <w:lang w:val="ro-RO"/>
        </w:rPr>
        <w:t xml:space="preserve"> </w:t>
      </w:r>
      <w:r w:rsidRPr="005A1998">
        <w:rPr>
          <w:rFonts w:ascii="Trebuchet MS" w:hAnsi="Trebuchet MS" w:cs="Times New Roman"/>
          <w:iCs/>
          <w:lang w:val="ro-RO"/>
        </w:rPr>
        <w:t>notifice</w:t>
      </w:r>
      <w:r w:rsidRPr="005A1998">
        <w:rPr>
          <w:rFonts w:ascii="Trebuchet MS" w:hAnsi="Trebuchet MS" w:cs="Times New Roman"/>
          <w:lang w:val="ro-RO"/>
        </w:rPr>
        <w:t xml:space="preserve"> </w:t>
      </w:r>
      <w:r w:rsidRPr="005A1998">
        <w:rPr>
          <w:rFonts w:ascii="Trebuchet MS" w:hAnsi="Trebuchet MS" w:cs="Times New Roman"/>
          <w:noProof/>
          <w:lang w:val="ro-RO"/>
        </w:rPr>
        <w:t xml:space="preserve">Agenţia pentru Protecţia Mediului Cluj </w:t>
      </w:r>
      <w:r w:rsidRPr="005A1998">
        <w:rPr>
          <w:rFonts w:ascii="Trebuchet MS" w:hAnsi="Trebuchet MS" w:cs="Times New Roman"/>
          <w:lang w:val="ro-RO"/>
        </w:rPr>
        <w:t>dacă intervin elemente noi, necunoscute la data emiterii autorizaţiei de mediu, precum şi asupra oricăror modificări ale condiţiilor care au stat la baza emiterii autorizatiei de mediu, înainte de realizarea modificării</w:t>
      </w:r>
      <w:r w:rsidRPr="005A1998">
        <w:rPr>
          <w:rFonts w:ascii="Trebuchet MS" w:hAnsi="Trebuchet MS" w:cs="Times New Roman"/>
          <w:noProof/>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5A1998">
        <w:rPr>
          <w:rFonts w:ascii="Trebuchet MS" w:hAnsi="Trebuchet MS" w:cs="Times New Roman"/>
          <w:b/>
          <w:noProof/>
          <w:color w:val="FF0000"/>
          <w:lang w:val="ro-RO"/>
        </w:rPr>
        <w:t xml:space="preserve"> </w:t>
      </w:r>
    </w:p>
    <w:p w14:paraId="14D96209" w14:textId="77777777" w:rsidR="00364C6A" w:rsidRPr="005A1998" w:rsidRDefault="00364C6A" w:rsidP="005A1998">
      <w:pPr>
        <w:pStyle w:val="ListParagraph"/>
        <w:numPr>
          <w:ilvl w:val="0"/>
          <w:numId w:val="10"/>
        </w:numPr>
        <w:spacing w:after="0" w:line="360" w:lineRule="auto"/>
        <w:ind w:left="426"/>
        <w:jc w:val="both"/>
        <w:rPr>
          <w:rFonts w:ascii="Trebuchet MS" w:hAnsi="Trebuchet MS" w:cs="Times New Roman"/>
          <w:b/>
          <w:noProof/>
          <w:lang w:val="ro-RO"/>
        </w:rPr>
      </w:pPr>
      <w:r w:rsidRPr="005A1998">
        <w:rPr>
          <w:rFonts w:ascii="Trebuchet MS" w:hAnsi="Trebuchet MS" w:cs="Times New Roman"/>
          <w:iCs/>
          <w:noProof/>
          <w:lang w:val="ro-RO"/>
        </w:rPr>
        <w:t>să solicite revizuirea autorizaţiei de mediu la modificări în structura şi/sau profilul de activitate</w:t>
      </w:r>
      <w:r w:rsidRPr="005A1998">
        <w:rPr>
          <w:rFonts w:ascii="Trebuchet MS" w:hAnsi="Trebuchet MS" w:cs="Times New Roman"/>
          <w:noProof/>
          <w:lang w:val="ro-RO"/>
        </w:rPr>
        <w:t>;</w:t>
      </w:r>
      <w:r w:rsidRPr="005A1998">
        <w:rPr>
          <w:rFonts w:ascii="Trebuchet MS" w:hAnsi="Trebuchet MS" w:cs="Times New Roman"/>
          <w:b/>
          <w:noProof/>
          <w:lang w:val="ro-RO"/>
        </w:rPr>
        <w:t xml:space="preserve">                                                                                                                                                                                                  </w:t>
      </w:r>
    </w:p>
    <w:p w14:paraId="7292AFA9" w14:textId="77777777" w:rsidR="00364C6A" w:rsidRPr="005A1998" w:rsidRDefault="00364C6A" w:rsidP="005A1998">
      <w:pPr>
        <w:pStyle w:val="ListParagraph"/>
        <w:numPr>
          <w:ilvl w:val="0"/>
          <w:numId w:val="10"/>
        </w:numPr>
        <w:spacing w:after="0" w:line="360" w:lineRule="auto"/>
        <w:ind w:left="426"/>
        <w:jc w:val="both"/>
        <w:rPr>
          <w:rFonts w:ascii="Trebuchet MS" w:hAnsi="Trebuchet MS" w:cs="Times New Roman"/>
          <w:noProof/>
          <w:lang w:val="ro-RO"/>
        </w:rPr>
      </w:pPr>
      <w:r w:rsidRPr="005A1998">
        <w:rPr>
          <w:rFonts w:ascii="Trebuchet MS" w:eastAsia="Times New Roman" w:hAnsi="Trebuchet MS" w:cs="Times New Roman"/>
          <w:iCs/>
          <w:lang w:val="ro-RO" w:eastAsia="ro-RO"/>
        </w:rPr>
        <w:t>să solicite şi să obţină acordul de mediu pentru orice proiect de investiţii noi, ori de modificare a celor existente, aferente activităţilor cu impact asupra mediului;</w:t>
      </w:r>
    </w:p>
    <w:p w14:paraId="0069CFAC" w14:textId="77777777" w:rsidR="00364C6A" w:rsidRPr="005A1998" w:rsidRDefault="00364C6A" w:rsidP="005A1998">
      <w:pPr>
        <w:pStyle w:val="ListParagraph"/>
        <w:numPr>
          <w:ilvl w:val="0"/>
          <w:numId w:val="10"/>
        </w:numPr>
        <w:spacing w:after="0" w:line="360" w:lineRule="auto"/>
        <w:ind w:left="426"/>
        <w:jc w:val="both"/>
        <w:rPr>
          <w:rFonts w:ascii="Trebuchet MS" w:hAnsi="Trebuchet MS" w:cs="Times New Roman"/>
          <w:noProof/>
          <w:lang w:val="ro-RO"/>
        </w:rPr>
      </w:pPr>
      <w:r w:rsidRPr="005A1998">
        <w:rPr>
          <w:rFonts w:ascii="Trebuchet MS" w:eastAsia="Times New Roman" w:hAnsi="Trebuchet MS" w:cs="Times New Roman"/>
          <w:iCs/>
          <w:noProof/>
          <w:lang w:val="ro-RO" w:eastAsia="ro-RO"/>
        </w:rPr>
        <w:t xml:space="preserve">să notifice </w:t>
      </w:r>
      <w:r w:rsidRPr="005A1998">
        <w:rPr>
          <w:rFonts w:ascii="Trebuchet MS" w:hAnsi="Trebuchet MS" w:cs="Times New Roman"/>
          <w:noProof/>
          <w:lang w:val="ro-RO"/>
        </w:rPr>
        <w:t xml:space="preserve">Agenţia pentru Protecţia Mediului Cluj </w:t>
      </w:r>
      <w:r w:rsidRPr="005A1998">
        <w:rPr>
          <w:rFonts w:ascii="Trebuchet MS" w:eastAsia="Times New Roman" w:hAnsi="Trebuchet MS" w:cs="Times New Roman"/>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5A1998">
        <w:rPr>
          <w:rFonts w:ascii="Trebuchet MS" w:eastAsia="Times New Roman" w:hAnsi="Trebuchet MS" w:cs="Times New Roman"/>
          <w:noProof/>
          <w:lang w:val="ro-RO" w:eastAsia="ro-RO"/>
        </w:rPr>
        <w:t xml:space="preserve"> în vederea stabilirii obligaţiilor de mediu, conform art. 10 din OUG nr. 195/2005 privind protecţia mediului, adoptată prin Legea nr. 265/2006, </w:t>
      </w:r>
      <w:r w:rsidR="00714DD7" w:rsidRPr="005A1998">
        <w:rPr>
          <w:rFonts w:ascii="Trebuchet MS" w:eastAsia="Times New Roman" w:hAnsi="Trebuchet MS" w:cs="Times New Roman"/>
          <w:noProof/>
          <w:lang w:val="ro-RO" w:eastAsia="ro-RO"/>
        </w:rPr>
        <w:t>cu modificarile si completarile ulterioare;</w:t>
      </w:r>
      <w:r w:rsidRPr="005A1998">
        <w:rPr>
          <w:rFonts w:ascii="Trebuchet MS" w:hAnsi="Trebuchet MS" w:cs="Times New Roman"/>
          <w:noProof/>
          <w:lang w:val="ro-RO"/>
        </w:rPr>
        <w:t xml:space="preserve"> </w:t>
      </w:r>
    </w:p>
    <w:p w14:paraId="7650B4E6" w14:textId="77777777" w:rsidR="00364C6A" w:rsidRPr="005A1998" w:rsidRDefault="00364C6A" w:rsidP="005A1998">
      <w:pPr>
        <w:pStyle w:val="ListParagraph"/>
        <w:numPr>
          <w:ilvl w:val="0"/>
          <w:numId w:val="10"/>
        </w:numPr>
        <w:spacing w:after="0" w:line="360" w:lineRule="auto"/>
        <w:ind w:left="426"/>
        <w:jc w:val="both"/>
        <w:rPr>
          <w:rFonts w:ascii="Trebuchet MS" w:hAnsi="Trebuchet MS" w:cs="Times New Roman"/>
          <w:snapToGrid w:val="0"/>
          <w:lang w:val="ro-RO"/>
        </w:rPr>
      </w:pPr>
      <w:r w:rsidRPr="005A1998">
        <w:rPr>
          <w:rFonts w:ascii="Trebuchet MS" w:hAnsi="Trebuchet MS" w:cs="Times New Roman"/>
          <w:snapToGrid w:val="0"/>
          <w:lang w:val="ro-RO"/>
        </w:rPr>
        <w:t>titularul de activitate are obligaţia de a se conforma oricăror modificări survenite în legislaţia de mediu, pe perioada de valabilitate a autorizaţiei;</w:t>
      </w:r>
    </w:p>
    <w:p w14:paraId="1138DD56" w14:textId="77777777" w:rsidR="00364C6A" w:rsidRPr="005A1998" w:rsidRDefault="00364C6A" w:rsidP="005A1998">
      <w:pPr>
        <w:pStyle w:val="ListParagraph"/>
        <w:numPr>
          <w:ilvl w:val="0"/>
          <w:numId w:val="10"/>
        </w:numPr>
        <w:autoSpaceDE w:val="0"/>
        <w:autoSpaceDN w:val="0"/>
        <w:adjustRightInd w:val="0"/>
        <w:spacing w:after="0" w:line="360" w:lineRule="auto"/>
        <w:ind w:left="426"/>
        <w:jc w:val="both"/>
        <w:rPr>
          <w:rFonts w:ascii="Trebuchet MS" w:hAnsi="Trebuchet MS" w:cs="Times New Roman"/>
          <w:noProof/>
          <w:lang w:val="ro-RO"/>
        </w:rPr>
      </w:pPr>
      <w:r w:rsidRPr="005A1998">
        <w:rPr>
          <w:rFonts w:ascii="Trebuchet MS" w:eastAsia="Times New Roman" w:hAnsi="Trebuchet MS" w:cs="Times New Roman"/>
          <w:noProof/>
          <w:lang w:val="ro-RO"/>
        </w:rPr>
        <w:t xml:space="preserve">să solicite </w:t>
      </w:r>
      <w:r w:rsidRPr="005A1998">
        <w:rPr>
          <w:rFonts w:ascii="Trebuchet MS" w:hAnsi="Trebuchet MS" w:cs="Times New Roman"/>
          <w:noProof/>
          <w:lang w:val="ro-RO"/>
        </w:rPr>
        <w:t xml:space="preserve">în fiecare an </w:t>
      </w:r>
      <w:r w:rsidRPr="005A1998">
        <w:rPr>
          <w:rFonts w:ascii="Trebuchet MS" w:eastAsia="Times New Roman" w:hAnsi="Trebuchet MS" w:cs="Times New Roman"/>
          <w:noProof/>
          <w:lang w:val="ro-RO"/>
        </w:rPr>
        <w:t>şi să obţină viza anuală a autorizaţiei de mediu, conform</w:t>
      </w:r>
      <w:r w:rsidRPr="005A1998">
        <w:rPr>
          <w:rFonts w:ascii="Trebuchet MS" w:eastAsia="Times New Roman" w:hAnsi="Trebuchet MS" w:cs="Times New Roman"/>
          <w:lang w:val="ro-RO"/>
        </w:rPr>
        <w:t xml:space="preserve"> Legii nr. 219/2019 pentru modificarea și completarea art. 16 din Ordonanța de urgență a Guvernului nr. 195/2005 privind protecția mediului şi </w:t>
      </w:r>
      <w:r w:rsidRPr="005A1998">
        <w:rPr>
          <w:rFonts w:ascii="Trebuchet MS" w:hAnsi="Trebuchet MS" w:cs="Times New Roman"/>
          <w:noProof/>
          <w:lang w:val="ro-RO"/>
        </w:rPr>
        <w:t>conform anexei la Ordin nr. 1150 din 27 mai 2020 privind aprobarea Procedurii de aplicare a vizei anuale a autorizaţiei de mediu şi autorizaţiei integrate de mediu</w:t>
      </w:r>
      <w:r w:rsidR="001810F9" w:rsidRPr="005A1998">
        <w:rPr>
          <w:rFonts w:ascii="Trebuchet MS" w:hAnsi="Trebuchet MS" w:cs="Times New Roman"/>
          <w:noProof/>
          <w:lang w:val="ro-RO"/>
        </w:rPr>
        <w:t>, cu modificările și completările ulterioare</w:t>
      </w:r>
      <w:r w:rsidRPr="005A1998">
        <w:rPr>
          <w:rFonts w:ascii="Trebuchet MS" w:hAnsi="Trebuchet MS" w:cs="Times New Roman"/>
          <w:noProof/>
          <w:lang w:val="ro-RO"/>
        </w:rPr>
        <w:t>, art. 5 alin. (4) cu „maximum 90 de zile şi de minimum 60 de zile înainte de ziua şi luna corespunzătoare zilei şi lunii în care a fost emisă autorizaţia pe care acesta o deţine”</w:t>
      </w:r>
      <w:r w:rsidRPr="005A1998">
        <w:rPr>
          <w:rFonts w:ascii="Trebuchet MS" w:eastAsia="Times New Roman" w:hAnsi="Trebuchet MS" w:cs="Times New Roman"/>
          <w:lang w:val="ro-RO"/>
        </w:rPr>
        <w:t>;</w:t>
      </w:r>
    </w:p>
    <w:p w14:paraId="4D8FDED1" w14:textId="77777777" w:rsidR="00364C6A" w:rsidRPr="005A1998" w:rsidRDefault="00364C6A" w:rsidP="00C1359D">
      <w:pPr>
        <w:autoSpaceDE w:val="0"/>
        <w:autoSpaceDN w:val="0"/>
        <w:adjustRightInd w:val="0"/>
        <w:spacing w:after="0" w:line="240" w:lineRule="auto"/>
        <w:jc w:val="both"/>
        <w:rPr>
          <w:rFonts w:ascii="Trebuchet MS" w:eastAsia="Times New Roman" w:hAnsi="Trebuchet MS" w:cs="Times New Roman"/>
          <w:b/>
          <w:noProof/>
          <w:color w:val="000000"/>
          <w:lang w:val="ro-RO"/>
        </w:rPr>
      </w:pPr>
    </w:p>
    <w:p w14:paraId="2363E912" w14:textId="77777777" w:rsidR="00364C6A" w:rsidRPr="005A1998" w:rsidRDefault="00364C6A" w:rsidP="005A1998">
      <w:pPr>
        <w:autoSpaceDE w:val="0"/>
        <w:autoSpaceDN w:val="0"/>
        <w:adjustRightInd w:val="0"/>
        <w:spacing w:after="0" w:line="360" w:lineRule="auto"/>
        <w:jc w:val="both"/>
        <w:rPr>
          <w:rFonts w:ascii="Trebuchet MS" w:eastAsia="Times New Roman" w:hAnsi="Trebuchet MS" w:cs="Times New Roman"/>
          <w:b/>
          <w:iCs/>
          <w:color w:val="000000"/>
          <w:lang w:val="ro-RO"/>
        </w:rPr>
      </w:pPr>
      <w:r w:rsidRPr="005A1998">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5A1998">
        <w:rPr>
          <w:rFonts w:ascii="Trebuchet MS" w:eastAsia="Times New Roman" w:hAnsi="Trebuchet MS" w:cs="Times New Roman"/>
          <w:b/>
          <w:iCs/>
          <w:color w:val="000000"/>
          <w:lang w:val="ro-RO"/>
        </w:rPr>
        <w:t>.</w:t>
      </w:r>
    </w:p>
    <w:p w14:paraId="4AF115A7" w14:textId="77777777" w:rsidR="00364C6A" w:rsidRPr="005A1998" w:rsidRDefault="00364C6A" w:rsidP="005A1998">
      <w:pPr>
        <w:autoSpaceDE w:val="0"/>
        <w:autoSpaceDN w:val="0"/>
        <w:adjustRightInd w:val="0"/>
        <w:spacing w:after="0" w:line="360" w:lineRule="auto"/>
        <w:jc w:val="both"/>
        <w:rPr>
          <w:rFonts w:ascii="Trebuchet MS" w:eastAsia="Times New Roman" w:hAnsi="Trebuchet MS" w:cs="Times New Roman"/>
          <w:b/>
          <w:iCs/>
          <w:color w:val="000000"/>
          <w:lang w:val="ro-RO"/>
        </w:rPr>
      </w:pPr>
      <w:r w:rsidRPr="005A1998">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D897C3" w14:textId="77777777" w:rsidR="00364C6A" w:rsidRPr="005A1998" w:rsidRDefault="00364C6A" w:rsidP="005A1998">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5A1998">
        <w:rPr>
          <w:rFonts w:ascii="Trebuchet MS" w:eastAsia="Times New Roman" w:hAnsi="Trebuchet MS" w:cs="Times New Roman"/>
          <w:b/>
          <w:color w:val="000000"/>
          <w:lang w:val="ro-RO" w:eastAsia="ro-RO"/>
        </w:rPr>
        <w:lastRenderedPageBreak/>
        <w:t>Răspunderea pentru corectitudinea informațiilor puse la dispoziția autorității competente pentru protecția mediului și a publicului revine în întregime titularului activității.</w:t>
      </w:r>
    </w:p>
    <w:p w14:paraId="1942E37E" w14:textId="77777777" w:rsidR="00364C6A" w:rsidRPr="005A1998" w:rsidRDefault="00364C6A" w:rsidP="00C1359D">
      <w:pPr>
        <w:autoSpaceDE w:val="0"/>
        <w:autoSpaceDN w:val="0"/>
        <w:adjustRightInd w:val="0"/>
        <w:spacing w:after="0" w:line="240" w:lineRule="auto"/>
        <w:ind w:right="83"/>
        <w:jc w:val="both"/>
        <w:rPr>
          <w:rFonts w:ascii="Trebuchet MS" w:hAnsi="Trebuchet MS" w:cs="Times New Roman"/>
          <w:noProof/>
          <w:lang w:val="ro-RO"/>
        </w:rPr>
      </w:pPr>
    </w:p>
    <w:p w14:paraId="361E0F79" w14:textId="77777777" w:rsidR="00387951" w:rsidRPr="005A1998" w:rsidRDefault="00387951" w:rsidP="005A1998">
      <w:pPr>
        <w:spacing w:after="0" w:line="360" w:lineRule="auto"/>
        <w:jc w:val="both"/>
        <w:rPr>
          <w:rFonts w:ascii="Trebuchet MS" w:eastAsia="Times New Roman" w:hAnsi="Trebuchet MS" w:cs="Times New Roman"/>
          <w:b/>
          <w:bCs/>
          <w:u w:val="single"/>
          <w:lang w:val="ro-RO"/>
        </w:rPr>
      </w:pPr>
      <w:r w:rsidRPr="005A1998">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9B5DE1" w:rsidRPr="005A1998">
        <w:rPr>
          <w:rFonts w:ascii="Trebuchet MS" w:eastAsia="Times New Roman" w:hAnsi="Trebuchet MS" w:cs="Times New Roman"/>
          <w:b/>
          <w:bCs/>
          <w:u w:val="single"/>
          <w:lang w:val="ro-RO"/>
        </w:rPr>
        <w:t>,</w:t>
      </w:r>
      <w:r w:rsidR="001810F9" w:rsidRPr="005A1998">
        <w:rPr>
          <w:rFonts w:ascii="Trebuchet MS" w:eastAsia="Times New Roman" w:hAnsi="Trebuchet MS" w:cs="Times New Roman"/>
          <w:b/>
          <w:bCs/>
          <w:u w:val="single"/>
          <w:lang w:val="ro-RO"/>
        </w:rPr>
        <w:t xml:space="preserve"> cu modificările și completările ulterioare</w:t>
      </w:r>
      <w:r w:rsidRPr="005A1998">
        <w:rPr>
          <w:rFonts w:ascii="Trebuchet MS" w:eastAsia="Times New Roman" w:hAnsi="Trebuchet MS" w:cs="Times New Roman"/>
          <w:b/>
          <w:bCs/>
          <w:u w:val="single"/>
          <w:lang w:val="ro-RO"/>
        </w:rPr>
        <w:t xml:space="preserve">, pentru modificarea și completarea OUG nr. 195/2005 privind protecția mediului.  </w:t>
      </w:r>
    </w:p>
    <w:p w14:paraId="3A445F5D" w14:textId="36FDEF0C" w:rsidR="00387951" w:rsidRPr="005A1998" w:rsidRDefault="00387951" w:rsidP="00C1359D">
      <w:pPr>
        <w:spacing w:after="0" w:line="240" w:lineRule="auto"/>
        <w:ind w:right="142"/>
        <w:jc w:val="both"/>
        <w:rPr>
          <w:rFonts w:ascii="Trebuchet MS" w:hAnsi="Trebuchet MS" w:cs="Times New Roman"/>
          <w:lang w:val="ro-RO"/>
        </w:rPr>
      </w:pPr>
    </w:p>
    <w:p w14:paraId="46C871A1" w14:textId="77777777" w:rsidR="00B12AF8" w:rsidRPr="005A1998" w:rsidRDefault="00B12AF8" w:rsidP="00C1359D">
      <w:pPr>
        <w:spacing w:after="0" w:line="240" w:lineRule="auto"/>
        <w:ind w:right="142"/>
        <w:jc w:val="both"/>
        <w:rPr>
          <w:rFonts w:ascii="Trebuchet MS" w:hAnsi="Trebuchet MS" w:cs="Times New Roman"/>
          <w:lang w:val="ro-RO"/>
        </w:rPr>
      </w:pPr>
    </w:p>
    <w:p w14:paraId="6C0B346C" w14:textId="77777777" w:rsidR="00387951" w:rsidRPr="005A1998" w:rsidRDefault="00387951" w:rsidP="005A1998">
      <w:pPr>
        <w:pStyle w:val="ListParagraph"/>
        <w:numPr>
          <w:ilvl w:val="0"/>
          <w:numId w:val="5"/>
        </w:numPr>
        <w:spacing w:after="0" w:line="360" w:lineRule="auto"/>
        <w:ind w:right="-720"/>
        <w:jc w:val="both"/>
        <w:rPr>
          <w:rFonts w:ascii="Trebuchet MS" w:hAnsi="Trebuchet MS" w:cs="Times New Roman"/>
          <w:b/>
          <w:lang w:val="ro-RO"/>
        </w:rPr>
      </w:pPr>
      <w:r w:rsidRPr="005A1998">
        <w:rPr>
          <w:rFonts w:ascii="Trebuchet MS" w:hAnsi="Trebuchet MS" w:cs="Times New Roman"/>
          <w:b/>
          <w:lang w:val="ro-RO"/>
        </w:rPr>
        <w:t>Activitatea autorizată</w:t>
      </w:r>
    </w:p>
    <w:p w14:paraId="04E6F193" w14:textId="77777777" w:rsidR="0082627B" w:rsidRPr="005A1998" w:rsidRDefault="0082627B" w:rsidP="00C1359D">
      <w:pPr>
        <w:spacing w:after="0" w:line="240" w:lineRule="auto"/>
        <w:jc w:val="both"/>
        <w:rPr>
          <w:rFonts w:ascii="Trebuchet MS" w:eastAsia="Calibri" w:hAnsi="Trebuchet MS" w:cs="Times New Roman"/>
          <w:b/>
          <w:lang w:val="ro-RO"/>
        </w:rPr>
      </w:pPr>
    </w:p>
    <w:p w14:paraId="2ACE3BE4" w14:textId="14DC9D5A" w:rsidR="00A533AD" w:rsidRPr="005A1998" w:rsidRDefault="0082627B" w:rsidP="005A1998">
      <w:pPr>
        <w:spacing w:after="0" w:line="360" w:lineRule="auto"/>
        <w:jc w:val="both"/>
        <w:rPr>
          <w:rFonts w:ascii="Trebuchet MS" w:eastAsia="Calibri" w:hAnsi="Trebuchet MS" w:cs="Times New Roman"/>
          <w:lang w:val="ro-RO"/>
        </w:rPr>
      </w:pPr>
      <w:r w:rsidRPr="005A1998">
        <w:rPr>
          <w:rFonts w:ascii="Trebuchet MS" w:eastAsia="Calibri" w:hAnsi="Trebuchet MS" w:cs="Times New Roman"/>
          <w:b/>
          <w:lang w:val="ro-RO"/>
        </w:rPr>
        <w:t>S</w:t>
      </w:r>
      <w:r w:rsidR="00B12AF8" w:rsidRPr="005A1998">
        <w:rPr>
          <w:rFonts w:ascii="Trebuchet MS" w:eastAsia="Calibri" w:hAnsi="Trebuchet MS" w:cs="Times New Roman"/>
          <w:b/>
          <w:lang w:val="ro-RO"/>
        </w:rPr>
        <w:t>tație de distribuție carburanție,</w:t>
      </w:r>
      <w:r w:rsidR="00B12AF8" w:rsidRPr="005A1998">
        <w:rPr>
          <w:rFonts w:ascii="Trebuchet MS" w:hAnsi="Trebuchet MS" w:cs="Times New Roman"/>
          <w:lang w:val="ro-RO"/>
        </w:rPr>
        <w:t xml:space="preserve"> sat Ceanu Mare, nr. 102/B, comuna Ceanu Mare</w:t>
      </w:r>
      <w:r w:rsidR="00371A30" w:rsidRPr="005A1998">
        <w:rPr>
          <w:rFonts w:ascii="Trebuchet MS" w:eastAsia="Calibri" w:hAnsi="Trebuchet MS" w:cs="Times New Roman"/>
          <w:lang w:val="ro-RO"/>
        </w:rPr>
        <w:t>, jud</w:t>
      </w:r>
      <w:r w:rsidRPr="005A1998">
        <w:rPr>
          <w:rFonts w:ascii="Trebuchet MS" w:eastAsia="Calibri" w:hAnsi="Trebuchet MS" w:cs="Times New Roman"/>
          <w:lang w:val="ro-RO"/>
        </w:rPr>
        <w:t>ețul</w:t>
      </w:r>
      <w:r w:rsidR="00371A30" w:rsidRPr="005A1998">
        <w:rPr>
          <w:rFonts w:ascii="Trebuchet MS" w:eastAsia="Calibri" w:hAnsi="Trebuchet MS" w:cs="Times New Roman"/>
          <w:lang w:val="ro-RO"/>
        </w:rPr>
        <w:t xml:space="preserve">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C1359D" w14:paraId="3721EB47" w14:textId="77777777" w:rsidTr="00C1359D">
        <w:trPr>
          <w:trHeight w:val="384"/>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DC691A" w14:textId="77777777" w:rsidR="00A533AD" w:rsidRPr="00C1359D" w:rsidRDefault="00A533AD" w:rsidP="00C1359D">
            <w:pPr>
              <w:spacing w:after="0" w:line="240" w:lineRule="auto"/>
              <w:jc w:val="center"/>
              <w:rPr>
                <w:rFonts w:ascii="Trebuchet MS" w:eastAsia="Calibri" w:hAnsi="Trebuchet MS" w:cs="Times New Roman"/>
                <w:b/>
                <w:noProof/>
                <w:sz w:val="20"/>
                <w:lang w:val="ro-RO"/>
              </w:rPr>
            </w:pPr>
            <w:r w:rsidRPr="00C1359D">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B8EB07" w14:textId="77777777" w:rsidR="00A533AD" w:rsidRPr="00C1359D" w:rsidRDefault="00A533AD" w:rsidP="00C1359D">
            <w:pPr>
              <w:spacing w:after="0" w:line="240" w:lineRule="auto"/>
              <w:jc w:val="center"/>
              <w:rPr>
                <w:rFonts w:ascii="Trebuchet MS" w:eastAsia="Calibri" w:hAnsi="Trebuchet MS" w:cs="Times New Roman"/>
                <w:b/>
                <w:noProof/>
                <w:sz w:val="20"/>
                <w:lang w:val="ro-RO"/>
              </w:rPr>
            </w:pPr>
            <w:r w:rsidRPr="00C1359D">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F1D4A8E" w14:textId="77777777" w:rsidR="00A533AD" w:rsidRPr="00C1359D" w:rsidRDefault="00A533AD" w:rsidP="00C1359D">
            <w:pPr>
              <w:spacing w:after="0" w:line="240" w:lineRule="auto"/>
              <w:jc w:val="center"/>
              <w:rPr>
                <w:rFonts w:ascii="Trebuchet MS" w:eastAsia="Calibri" w:hAnsi="Trebuchet MS" w:cs="Times New Roman"/>
                <w:b/>
                <w:noProof/>
                <w:sz w:val="20"/>
                <w:lang w:val="ro-RO"/>
              </w:rPr>
            </w:pPr>
            <w:r w:rsidRPr="00C1359D">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C1E959" w14:textId="77777777" w:rsidR="00A533AD" w:rsidRPr="00C1359D" w:rsidRDefault="00A533AD" w:rsidP="00C1359D">
            <w:pPr>
              <w:spacing w:after="0" w:line="240" w:lineRule="auto"/>
              <w:jc w:val="center"/>
              <w:rPr>
                <w:rFonts w:ascii="Trebuchet MS" w:eastAsia="Calibri" w:hAnsi="Trebuchet MS" w:cs="Times New Roman"/>
                <w:b/>
                <w:noProof/>
                <w:sz w:val="20"/>
                <w:lang w:val="ro-RO"/>
              </w:rPr>
            </w:pPr>
            <w:r w:rsidRPr="00C1359D">
              <w:rPr>
                <w:rFonts w:ascii="Trebuchet MS" w:eastAsia="Calibri" w:hAnsi="Trebuchet MS" w:cs="Times New Roman"/>
                <w:b/>
                <w:noProof/>
                <w:sz w:val="20"/>
                <w:lang w:val="ro-RO"/>
              </w:rPr>
              <w:t>UM</w:t>
            </w:r>
          </w:p>
        </w:tc>
      </w:tr>
      <w:tr w:rsidR="00371A30" w:rsidRPr="00C1359D" w14:paraId="4B3B66E0" w14:textId="77777777" w:rsidTr="00C1359D">
        <w:trPr>
          <w:trHeight w:val="713"/>
        </w:trPr>
        <w:tc>
          <w:tcPr>
            <w:tcW w:w="1728" w:type="dxa"/>
            <w:tcBorders>
              <w:top w:val="single" w:sz="4" w:space="0" w:color="auto"/>
              <w:left w:val="single" w:sz="4" w:space="0" w:color="auto"/>
              <w:bottom w:val="single" w:sz="4" w:space="0" w:color="auto"/>
              <w:right w:val="single" w:sz="4" w:space="0" w:color="auto"/>
            </w:tcBorders>
            <w:hideMark/>
          </w:tcPr>
          <w:p w14:paraId="2B4BC4A8" w14:textId="77777777" w:rsidR="00371A30" w:rsidRPr="00C1359D" w:rsidRDefault="00371A30" w:rsidP="00C1359D">
            <w:pPr>
              <w:spacing w:after="0" w:line="240" w:lineRule="auto"/>
              <w:jc w:val="center"/>
              <w:rPr>
                <w:rFonts w:ascii="Trebuchet MS" w:hAnsi="Trebuchet MS" w:cs="Times New Roman"/>
                <w:sz w:val="20"/>
              </w:rPr>
            </w:pPr>
            <w:r w:rsidRPr="00C1359D">
              <w:rPr>
                <w:rFonts w:ascii="Trebuchet MS" w:hAnsi="Trebuchet MS" w:cs="Times New Roman"/>
                <w:sz w:val="20"/>
              </w:rPr>
              <w:t>4730</w:t>
            </w:r>
          </w:p>
        </w:tc>
        <w:tc>
          <w:tcPr>
            <w:tcW w:w="4050" w:type="dxa"/>
            <w:tcBorders>
              <w:top w:val="single" w:sz="4" w:space="0" w:color="auto"/>
              <w:left w:val="single" w:sz="4" w:space="0" w:color="auto"/>
              <w:bottom w:val="single" w:sz="4" w:space="0" w:color="auto"/>
              <w:right w:val="single" w:sz="4" w:space="0" w:color="auto"/>
            </w:tcBorders>
            <w:hideMark/>
          </w:tcPr>
          <w:p w14:paraId="14C42DE9" w14:textId="77777777" w:rsidR="00371A30" w:rsidRPr="00C1359D" w:rsidRDefault="00371A30" w:rsidP="00C1359D">
            <w:pPr>
              <w:spacing w:after="0" w:line="240" w:lineRule="auto"/>
              <w:jc w:val="center"/>
              <w:rPr>
                <w:rFonts w:ascii="Trebuchet MS" w:hAnsi="Trebuchet MS" w:cs="Times New Roman"/>
                <w:sz w:val="20"/>
              </w:rPr>
            </w:pPr>
            <w:r w:rsidRPr="00C1359D">
              <w:rPr>
                <w:rFonts w:ascii="Trebuchet MS" w:hAnsi="Trebuchet MS" w:cs="Times New Roman"/>
                <w:sz w:val="20"/>
              </w:rPr>
              <w:t>Comerţ cu amăuntul al carburanţilor pentru autovehicule în magazine specializate</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4391320" w14:textId="3BE7FD56" w:rsidR="00371A30" w:rsidRPr="00C1359D" w:rsidRDefault="00B12AF8" w:rsidP="00C1359D">
            <w:pPr>
              <w:spacing w:after="0" w:line="240" w:lineRule="auto"/>
              <w:jc w:val="center"/>
              <w:rPr>
                <w:rFonts w:ascii="Trebuchet MS" w:eastAsia="Calibri" w:hAnsi="Trebuchet MS" w:cs="Times New Roman"/>
                <w:noProof/>
                <w:sz w:val="20"/>
                <w:lang w:val="ro-RO"/>
              </w:rPr>
            </w:pPr>
            <w:r w:rsidRPr="00C1359D">
              <w:rPr>
                <w:rFonts w:ascii="Trebuchet MS" w:eastAsia="Calibri" w:hAnsi="Trebuchet MS" w:cs="Times New Roman"/>
                <w:noProof/>
                <w:sz w:val="20"/>
                <w:lang w:val="ro-RO"/>
              </w:rPr>
              <w:t>Benzine – 50</w:t>
            </w:r>
          </w:p>
          <w:p w14:paraId="4522050F" w14:textId="0FE33CAD" w:rsidR="00B12AF8" w:rsidRPr="00C1359D" w:rsidRDefault="00B12AF8" w:rsidP="00C1359D">
            <w:pPr>
              <w:spacing w:after="0" w:line="240" w:lineRule="auto"/>
              <w:jc w:val="center"/>
              <w:rPr>
                <w:rFonts w:ascii="Trebuchet MS" w:eastAsia="Calibri" w:hAnsi="Trebuchet MS" w:cs="Times New Roman"/>
                <w:noProof/>
                <w:sz w:val="20"/>
                <w:lang w:val="ro-RO"/>
              </w:rPr>
            </w:pPr>
            <w:r w:rsidRPr="00C1359D">
              <w:rPr>
                <w:rFonts w:ascii="Trebuchet MS" w:eastAsia="Calibri" w:hAnsi="Trebuchet MS" w:cs="Times New Roman"/>
                <w:noProof/>
                <w:sz w:val="20"/>
                <w:lang w:val="ro-RO"/>
              </w:rPr>
              <w:t>Motorină - 250</w:t>
            </w:r>
          </w:p>
        </w:tc>
        <w:tc>
          <w:tcPr>
            <w:tcW w:w="1193" w:type="dxa"/>
            <w:tcBorders>
              <w:top w:val="single" w:sz="4" w:space="0" w:color="auto"/>
              <w:left w:val="single" w:sz="4" w:space="0" w:color="auto"/>
              <w:bottom w:val="single" w:sz="4" w:space="0" w:color="auto"/>
              <w:right w:val="single" w:sz="4" w:space="0" w:color="auto"/>
            </w:tcBorders>
          </w:tcPr>
          <w:p w14:paraId="4528D9E1" w14:textId="21ADC81C" w:rsidR="00371A30" w:rsidRPr="00C1359D" w:rsidRDefault="00B12AF8" w:rsidP="00C1359D">
            <w:pPr>
              <w:spacing w:after="0" w:line="240" w:lineRule="auto"/>
              <w:jc w:val="center"/>
              <w:rPr>
                <w:rFonts w:ascii="Trebuchet MS" w:eastAsia="Calibri" w:hAnsi="Trebuchet MS" w:cs="Times New Roman"/>
                <w:noProof/>
                <w:sz w:val="20"/>
                <w:lang w:val="ro-RO"/>
              </w:rPr>
            </w:pPr>
            <w:r w:rsidRPr="00C1359D">
              <w:rPr>
                <w:rFonts w:ascii="Trebuchet MS" w:eastAsia="Calibri" w:hAnsi="Trebuchet MS" w:cs="Times New Roman"/>
                <w:noProof/>
                <w:sz w:val="20"/>
                <w:lang w:val="ro-RO"/>
              </w:rPr>
              <w:t>t/an</w:t>
            </w:r>
          </w:p>
        </w:tc>
      </w:tr>
    </w:tbl>
    <w:p w14:paraId="0BA280FA" w14:textId="77777777" w:rsidR="00B12AF8" w:rsidRPr="005A1998" w:rsidRDefault="00B12AF8" w:rsidP="00C1359D">
      <w:pPr>
        <w:pStyle w:val="ListParagraph"/>
        <w:spacing w:after="0" w:line="240" w:lineRule="auto"/>
        <w:ind w:left="1080" w:right="-720"/>
        <w:jc w:val="both"/>
        <w:rPr>
          <w:rFonts w:ascii="Trebuchet MS" w:hAnsi="Trebuchet MS" w:cs="Times New Roman"/>
          <w:b/>
          <w:lang w:val="ro-RO"/>
        </w:rPr>
      </w:pPr>
    </w:p>
    <w:p w14:paraId="67B902A3" w14:textId="77777777" w:rsidR="00387951" w:rsidRPr="005A1998" w:rsidRDefault="00387951" w:rsidP="005A1998">
      <w:pPr>
        <w:pStyle w:val="NoSpacing"/>
        <w:numPr>
          <w:ilvl w:val="0"/>
          <w:numId w:val="11"/>
        </w:numPr>
        <w:spacing w:line="360" w:lineRule="auto"/>
        <w:ind w:left="426"/>
        <w:jc w:val="both"/>
        <w:rPr>
          <w:rFonts w:ascii="Trebuchet MS" w:hAnsi="Trebuchet MS" w:cs="Times New Roman"/>
          <w:b/>
          <w:lang w:val="ro-RO"/>
        </w:rPr>
      </w:pPr>
      <w:r w:rsidRPr="005A1998">
        <w:rPr>
          <w:rFonts w:ascii="Trebuchet MS" w:hAnsi="Trebuchet MS" w:cs="Times New Roman"/>
          <w:b/>
          <w:lang w:val="ro-RO"/>
        </w:rPr>
        <w:t>Dotări (instalaţii, utilaje,mijloace de transport utilizate în activitate):</w:t>
      </w:r>
    </w:p>
    <w:p w14:paraId="3FA71D4D" w14:textId="15E63E66" w:rsidR="00A533AD" w:rsidRPr="005A1998" w:rsidRDefault="000201E6" w:rsidP="005A1998">
      <w:pPr>
        <w:tabs>
          <w:tab w:val="left" w:pos="935"/>
        </w:tabs>
        <w:spacing w:after="0" w:line="360" w:lineRule="auto"/>
        <w:jc w:val="both"/>
        <w:rPr>
          <w:rFonts w:ascii="Trebuchet MS" w:eastAsia="Times New Roman" w:hAnsi="Trebuchet MS" w:cs="Times New Roman"/>
          <w:lang w:val="ro-RO"/>
        </w:rPr>
      </w:pPr>
      <w:r w:rsidRPr="005A1998">
        <w:rPr>
          <w:rFonts w:ascii="Trebuchet MS" w:eastAsia="Times New Roman" w:hAnsi="Trebuchet MS" w:cs="Times New Roman"/>
          <w:lang w:val="ro-RO"/>
        </w:rPr>
        <w:t>S</w:t>
      </w:r>
      <w:r w:rsidR="003F4B52" w:rsidRPr="005A1998">
        <w:rPr>
          <w:rFonts w:ascii="Trebuchet MS" w:eastAsia="Times New Roman" w:hAnsi="Trebuchet MS" w:cs="Times New Roman"/>
          <w:lang w:val="ro-RO"/>
        </w:rPr>
        <w:t>uprafața totală a amplasamentului</w:t>
      </w:r>
      <w:r w:rsidRPr="005A1998">
        <w:rPr>
          <w:rFonts w:ascii="Trebuchet MS" w:eastAsia="Times New Roman" w:hAnsi="Trebuchet MS" w:cs="Times New Roman"/>
          <w:lang w:val="ro-RO"/>
        </w:rPr>
        <w:t xml:space="preserve"> este de 10156 mp</w:t>
      </w:r>
      <w:r w:rsidR="005A43D1" w:rsidRPr="005A1998">
        <w:rPr>
          <w:rFonts w:ascii="Trebuchet MS" w:eastAsia="Times New Roman" w:hAnsi="Trebuchet MS" w:cs="Times New Roman"/>
          <w:lang w:val="ro-RO"/>
        </w:rPr>
        <w:t>. S</w:t>
      </w:r>
      <w:r w:rsidR="003F4B52" w:rsidRPr="005A1998">
        <w:rPr>
          <w:rFonts w:ascii="Trebuchet MS" w:eastAsia="Times New Roman" w:hAnsi="Trebuchet MS" w:cs="Times New Roman"/>
          <w:lang w:val="ro-RO"/>
        </w:rPr>
        <w:t xml:space="preserve">uprafața </w:t>
      </w:r>
      <w:r w:rsidR="005A43D1" w:rsidRPr="005A1998">
        <w:rPr>
          <w:rFonts w:ascii="Trebuchet MS" w:eastAsia="Times New Roman" w:hAnsi="Trebuchet MS" w:cs="Times New Roman"/>
          <w:lang w:val="ro-RO"/>
        </w:rPr>
        <w:t>clădirii administrative este de</w:t>
      </w:r>
      <w:r w:rsidR="003F4B52" w:rsidRPr="005A1998">
        <w:rPr>
          <w:rFonts w:ascii="Trebuchet MS" w:eastAsia="Times New Roman" w:hAnsi="Trebuchet MS" w:cs="Times New Roman"/>
          <w:lang w:val="ro-RO"/>
        </w:rPr>
        <w:t xml:space="preserve"> de 151 mp constând într-o clădire cu regim de înălțime P+M</w:t>
      </w:r>
      <w:r w:rsidR="00371A30" w:rsidRPr="005A1998">
        <w:rPr>
          <w:rFonts w:ascii="Trebuchet MS" w:eastAsia="Times New Roman" w:hAnsi="Trebuchet MS" w:cs="Times New Roman"/>
          <w:lang w:val="ro-RO"/>
        </w:rPr>
        <w:t>.</w:t>
      </w:r>
      <w:r w:rsidR="003F4B52" w:rsidRPr="005A1998">
        <w:rPr>
          <w:rFonts w:ascii="Trebuchet MS" w:eastAsia="Times New Roman" w:hAnsi="Trebuchet MS" w:cs="Times New Roman"/>
          <w:lang w:val="ro-RO"/>
        </w:rPr>
        <w:t xml:space="preserve"> Parterul este comparimentat în două săli, o magazie</w:t>
      </w:r>
      <w:r w:rsidR="00F92FD0" w:rsidRPr="005A1998">
        <w:rPr>
          <w:rFonts w:ascii="Trebuchet MS" w:eastAsia="Times New Roman" w:hAnsi="Trebuchet MS" w:cs="Times New Roman"/>
          <w:lang w:val="ro-RO"/>
        </w:rPr>
        <w:t>, o încăpere, două toalete și o baie, casa scării și spațiu pentru centrală, iar mansarda, neutilizată în prezent, este compartimentată în două camere, o bucătărie, o debara, o baie, o magazie, un hol și casa scării.</w:t>
      </w:r>
      <w:r w:rsidR="00371A30" w:rsidRPr="005A1998">
        <w:rPr>
          <w:rFonts w:ascii="Trebuchet MS" w:eastAsia="Times New Roman" w:hAnsi="Trebuchet MS" w:cs="Times New Roman"/>
          <w:lang w:val="ro-RO"/>
        </w:rPr>
        <w:t xml:space="preserve"> </w:t>
      </w:r>
    </w:p>
    <w:p w14:paraId="0A225C67" w14:textId="5C209880" w:rsidR="00F92FD0" w:rsidRPr="005A1998" w:rsidRDefault="00F92FD0" w:rsidP="005A1998">
      <w:pPr>
        <w:tabs>
          <w:tab w:val="left" w:pos="935"/>
        </w:tabs>
        <w:spacing w:after="0" w:line="360" w:lineRule="auto"/>
        <w:jc w:val="both"/>
        <w:rPr>
          <w:rFonts w:ascii="Trebuchet MS" w:eastAsia="Times New Roman" w:hAnsi="Trebuchet MS" w:cs="Times New Roman"/>
          <w:lang w:val="ro-RO"/>
        </w:rPr>
      </w:pPr>
      <w:r w:rsidRPr="005A1998">
        <w:rPr>
          <w:rFonts w:ascii="Trebuchet MS" w:eastAsia="Times New Roman" w:hAnsi="Trebuchet MS" w:cs="Times New Roman"/>
          <w:lang w:val="ro-RO"/>
        </w:rPr>
        <w:t xml:space="preserve">Suprafața acoperită a stației de distribuție carburanți este de 50 mp. Suprafața verde din spatele stației, unde sunt îngropate rezervoarele este de 50 mp.  </w:t>
      </w:r>
    </w:p>
    <w:p w14:paraId="091BF701" w14:textId="77777777" w:rsidR="00037599" w:rsidRPr="005A1998" w:rsidRDefault="00037599" w:rsidP="005A1998">
      <w:pPr>
        <w:tabs>
          <w:tab w:val="left" w:pos="935"/>
        </w:tabs>
        <w:spacing w:after="0" w:line="360" w:lineRule="auto"/>
        <w:jc w:val="both"/>
        <w:rPr>
          <w:rFonts w:ascii="Trebuchet MS" w:eastAsia="Times New Roman" w:hAnsi="Trebuchet MS" w:cs="Times New Roman"/>
          <w:lang w:val="ro-RO" w:eastAsia="zh-CN"/>
        </w:rPr>
      </w:pPr>
      <w:r w:rsidRPr="005A1998">
        <w:rPr>
          <w:rFonts w:ascii="Trebuchet MS" w:eastAsia="Times New Roman" w:hAnsi="Trebuchet MS" w:cs="Times New Roman"/>
          <w:lang w:val="ro-RO" w:eastAsia="zh-CN"/>
        </w:rPr>
        <w:t>Amplasamentul dispune de:</w:t>
      </w:r>
    </w:p>
    <w:p w14:paraId="10DFA7A6" w14:textId="76A183B6" w:rsidR="00856B15" w:rsidRPr="005A1998" w:rsidRDefault="00037599" w:rsidP="005A1998">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eastAsia="zh-CN"/>
        </w:rPr>
      </w:pPr>
      <w:r w:rsidRPr="005A1998">
        <w:rPr>
          <w:rFonts w:ascii="Trebuchet MS" w:eastAsia="Times New Roman" w:hAnsi="Trebuchet MS" w:cs="Times New Roman"/>
          <w:b/>
          <w:lang w:val="ro-RO" w:eastAsia="zh-CN"/>
        </w:rPr>
        <w:t>Rezervoare</w:t>
      </w:r>
      <w:r w:rsidR="00462786" w:rsidRPr="005A1998">
        <w:rPr>
          <w:rFonts w:ascii="Trebuchet MS" w:eastAsia="Times New Roman" w:hAnsi="Trebuchet MS" w:cs="Times New Roman"/>
          <w:b/>
          <w:lang w:val="ro-RO" w:eastAsia="zh-CN"/>
        </w:rPr>
        <w:t xml:space="preserve"> (parc de rezervoare)</w:t>
      </w:r>
      <w:r w:rsidRPr="005A1998">
        <w:rPr>
          <w:rFonts w:ascii="Trebuchet MS" w:eastAsia="Times New Roman" w:hAnsi="Trebuchet MS" w:cs="Times New Roman"/>
          <w:b/>
          <w:lang w:val="ro-RO" w:eastAsia="zh-CN"/>
        </w:rPr>
        <w:t xml:space="preserve">: </w:t>
      </w:r>
      <w:r w:rsidR="00F92FD0" w:rsidRPr="005A1998">
        <w:rPr>
          <w:rFonts w:ascii="Trebuchet MS" w:eastAsia="Times New Roman" w:hAnsi="Trebuchet MS" w:cs="Times New Roman"/>
          <w:lang w:val="ro-RO" w:eastAsia="zh-CN"/>
        </w:rPr>
        <w:t>două rezervoare cilindrice, orizontale, cu pereți dubli, montate subteran</w:t>
      </w:r>
      <w:r w:rsidR="002F3258" w:rsidRPr="005A1998">
        <w:rPr>
          <w:rFonts w:ascii="Trebuchet MS" w:eastAsia="Times New Roman" w:hAnsi="Trebuchet MS" w:cs="Times New Roman"/>
          <w:lang w:val="ro-RO" w:eastAsia="zh-CN"/>
        </w:rPr>
        <w:t>:</w:t>
      </w:r>
      <w:r w:rsidR="00F92FD0" w:rsidRPr="005A1998">
        <w:rPr>
          <w:rFonts w:ascii="Trebuchet MS" w:eastAsia="Times New Roman" w:hAnsi="Trebuchet MS" w:cs="Times New Roman"/>
          <w:lang w:val="ro-RO" w:eastAsia="zh-CN"/>
        </w:rPr>
        <w:t xml:space="preserve"> unul bicompartimentat și un rezervor monocompartimentat.</w:t>
      </w:r>
    </w:p>
    <w:p w14:paraId="6F2F4D50" w14:textId="57067DCA" w:rsidR="00037599" w:rsidRPr="005A1998" w:rsidRDefault="005C526A" w:rsidP="005A1998">
      <w:pPr>
        <w:pStyle w:val="ListParagraph"/>
        <w:numPr>
          <w:ilvl w:val="0"/>
          <w:numId w:val="28"/>
        </w:numPr>
        <w:tabs>
          <w:tab w:val="left" w:pos="935"/>
        </w:tabs>
        <w:spacing w:after="0" w:line="360" w:lineRule="auto"/>
        <w:ind w:left="993" w:hanging="426"/>
        <w:jc w:val="both"/>
        <w:rPr>
          <w:rFonts w:ascii="Trebuchet MS" w:eastAsia="Times New Roman" w:hAnsi="Trebuchet MS" w:cs="Times New Roman"/>
          <w:lang w:val="ro-RO" w:eastAsia="zh-CN"/>
        </w:rPr>
      </w:pPr>
      <w:r w:rsidRPr="005A1998">
        <w:rPr>
          <w:rFonts w:ascii="Trebuchet MS" w:eastAsia="Times New Roman" w:hAnsi="Trebuchet MS" w:cs="Times New Roman"/>
          <w:lang w:val="ro-RO" w:eastAsia="zh-CN"/>
        </w:rPr>
        <w:t>Rezervor R1</w:t>
      </w:r>
      <w:r w:rsidR="002F3258" w:rsidRPr="005A1998">
        <w:rPr>
          <w:rFonts w:ascii="Trebuchet MS" w:eastAsia="Times New Roman" w:hAnsi="Trebuchet MS" w:cs="Times New Roman"/>
          <w:lang w:val="ro-RO" w:eastAsia="zh-CN"/>
        </w:rPr>
        <w:t xml:space="preserve">/1 </w:t>
      </w:r>
      <w:r w:rsidRPr="005A1998">
        <w:rPr>
          <w:rFonts w:ascii="Trebuchet MS" w:eastAsia="Times New Roman" w:hAnsi="Trebuchet MS" w:cs="Times New Roman"/>
          <w:lang w:val="ro-RO" w:eastAsia="zh-CN"/>
        </w:rPr>
        <w:t xml:space="preserve">motorină </w:t>
      </w:r>
      <w:r w:rsidR="005A43D1" w:rsidRPr="005A1998">
        <w:rPr>
          <w:rFonts w:ascii="Trebuchet MS" w:eastAsia="Times New Roman" w:hAnsi="Trebuchet MS" w:cs="Times New Roman"/>
          <w:lang w:val="ro-RO" w:eastAsia="zh-CN"/>
        </w:rPr>
        <w:t>E</w:t>
      </w:r>
      <w:r w:rsidR="00D34462" w:rsidRPr="005A1998">
        <w:rPr>
          <w:rFonts w:ascii="Trebuchet MS" w:eastAsia="Times New Roman" w:hAnsi="Trebuchet MS" w:cs="Times New Roman"/>
          <w:lang w:val="ro-RO" w:eastAsia="zh-CN"/>
        </w:rPr>
        <w:t xml:space="preserve">uro </w:t>
      </w:r>
      <w:r w:rsidR="005A43D1" w:rsidRPr="005A1998">
        <w:rPr>
          <w:rFonts w:ascii="Trebuchet MS" w:eastAsia="Times New Roman" w:hAnsi="Trebuchet MS" w:cs="Times New Roman"/>
          <w:lang w:val="ro-RO" w:eastAsia="zh-CN"/>
        </w:rPr>
        <w:t>D</w:t>
      </w:r>
      <w:r w:rsidR="00D34462" w:rsidRPr="005A1998">
        <w:rPr>
          <w:rFonts w:ascii="Trebuchet MS" w:eastAsia="Times New Roman" w:hAnsi="Trebuchet MS" w:cs="Times New Roman"/>
          <w:lang w:val="ro-RO" w:eastAsia="zh-CN"/>
        </w:rPr>
        <w:t>iesel 5 – 5.287 litri</w:t>
      </w:r>
      <w:r w:rsidRPr="005A1998">
        <w:rPr>
          <w:rFonts w:ascii="Trebuchet MS" w:eastAsia="Times New Roman" w:hAnsi="Trebuchet MS" w:cs="Times New Roman"/>
          <w:lang w:val="ro-RO" w:eastAsia="zh-CN"/>
        </w:rPr>
        <w:t>;</w:t>
      </w:r>
    </w:p>
    <w:p w14:paraId="04B5F73E" w14:textId="563DC6C4" w:rsidR="005C526A" w:rsidRPr="005A1998" w:rsidRDefault="005C526A" w:rsidP="005A1998">
      <w:pPr>
        <w:pStyle w:val="ListParagraph"/>
        <w:numPr>
          <w:ilvl w:val="0"/>
          <w:numId w:val="28"/>
        </w:numPr>
        <w:tabs>
          <w:tab w:val="left" w:pos="935"/>
        </w:tabs>
        <w:spacing w:after="0" w:line="360" w:lineRule="auto"/>
        <w:ind w:left="993" w:hanging="426"/>
        <w:jc w:val="both"/>
        <w:rPr>
          <w:rFonts w:ascii="Trebuchet MS" w:eastAsia="Times New Roman" w:hAnsi="Trebuchet MS" w:cs="Times New Roman"/>
          <w:lang w:val="ro-RO" w:eastAsia="zh-CN"/>
        </w:rPr>
      </w:pPr>
      <w:r w:rsidRPr="005A1998">
        <w:rPr>
          <w:rFonts w:ascii="Trebuchet MS" w:eastAsia="Times New Roman" w:hAnsi="Trebuchet MS" w:cs="Times New Roman"/>
          <w:lang w:val="ro-RO" w:eastAsia="zh-CN"/>
        </w:rPr>
        <w:t>Rezervor R</w:t>
      </w:r>
      <w:r w:rsidR="002F3258" w:rsidRPr="005A1998">
        <w:rPr>
          <w:rFonts w:ascii="Trebuchet MS" w:eastAsia="Times New Roman" w:hAnsi="Trebuchet MS" w:cs="Times New Roman"/>
          <w:lang w:val="ro-RO" w:eastAsia="zh-CN"/>
        </w:rPr>
        <w:t xml:space="preserve">1/2 </w:t>
      </w:r>
      <w:r w:rsidR="00D34462" w:rsidRPr="005A1998">
        <w:rPr>
          <w:rFonts w:ascii="Trebuchet MS" w:eastAsia="Times New Roman" w:hAnsi="Trebuchet MS" w:cs="Times New Roman"/>
          <w:lang w:val="ro-RO" w:eastAsia="zh-CN"/>
        </w:rPr>
        <w:t>benzină fără plumb 95</w:t>
      </w:r>
      <w:r w:rsidRPr="005A1998">
        <w:rPr>
          <w:rFonts w:ascii="Trebuchet MS" w:eastAsia="Times New Roman" w:hAnsi="Trebuchet MS" w:cs="Times New Roman"/>
          <w:lang w:val="ro-RO" w:eastAsia="zh-CN"/>
        </w:rPr>
        <w:t xml:space="preserve"> – </w:t>
      </w:r>
      <w:r w:rsidR="00D34462" w:rsidRPr="005A1998">
        <w:rPr>
          <w:rFonts w:ascii="Trebuchet MS" w:eastAsia="Times New Roman" w:hAnsi="Trebuchet MS" w:cs="Times New Roman"/>
          <w:lang w:val="ro-RO" w:eastAsia="zh-CN"/>
        </w:rPr>
        <w:t>5.288 litri</w:t>
      </w:r>
      <w:r w:rsidRPr="005A1998">
        <w:rPr>
          <w:rFonts w:ascii="Trebuchet MS" w:eastAsia="Times New Roman" w:hAnsi="Trebuchet MS" w:cs="Times New Roman"/>
          <w:lang w:val="ro-RO" w:eastAsia="zh-CN"/>
        </w:rPr>
        <w:t>;</w:t>
      </w:r>
    </w:p>
    <w:p w14:paraId="53DABEB1" w14:textId="74FE973E" w:rsidR="002F3258" w:rsidRPr="005A1998" w:rsidRDefault="005C526A" w:rsidP="005A1998">
      <w:pPr>
        <w:pStyle w:val="ListParagraph"/>
        <w:numPr>
          <w:ilvl w:val="0"/>
          <w:numId w:val="28"/>
        </w:numPr>
        <w:tabs>
          <w:tab w:val="left" w:pos="935"/>
        </w:tabs>
        <w:spacing w:after="0" w:line="360" w:lineRule="auto"/>
        <w:ind w:left="993" w:hanging="426"/>
        <w:jc w:val="both"/>
        <w:rPr>
          <w:rFonts w:ascii="Trebuchet MS" w:eastAsia="Times New Roman" w:hAnsi="Trebuchet MS" w:cs="Times New Roman"/>
          <w:lang w:val="ro-RO" w:eastAsia="zh-CN"/>
        </w:rPr>
      </w:pPr>
      <w:r w:rsidRPr="005A1998">
        <w:rPr>
          <w:rFonts w:ascii="Trebuchet MS" w:eastAsia="Times New Roman" w:hAnsi="Trebuchet MS" w:cs="Times New Roman"/>
          <w:lang w:val="ro-RO" w:eastAsia="zh-CN"/>
        </w:rPr>
        <w:t>Rezervor R</w:t>
      </w:r>
      <w:r w:rsidR="00D34462" w:rsidRPr="005A1998">
        <w:rPr>
          <w:rFonts w:ascii="Trebuchet MS" w:eastAsia="Times New Roman" w:hAnsi="Trebuchet MS" w:cs="Times New Roman"/>
          <w:lang w:val="ro-RO" w:eastAsia="zh-CN"/>
        </w:rPr>
        <w:t>2</w:t>
      </w:r>
      <w:r w:rsidRPr="005A1998">
        <w:rPr>
          <w:rFonts w:ascii="Trebuchet MS" w:eastAsia="Times New Roman" w:hAnsi="Trebuchet MS" w:cs="Times New Roman"/>
          <w:lang w:val="ro-RO" w:eastAsia="zh-CN"/>
        </w:rPr>
        <w:t xml:space="preserve"> </w:t>
      </w:r>
      <w:r w:rsidR="005A43D1" w:rsidRPr="005A1998">
        <w:rPr>
          <w:rFonts w:ascii="Trebuchet MS" w:eastAsia="Times New Roman" w:hAnsi="Trebuchet MS" w:cs="Times New Roman"/>
          <w:lang w:val="ro-RO" w:eastAsia="zh-CN"/>
        </w:rPr>
        <w:t>motorină E</w:t>
      </w:r>
      <w:r w:rsidR="00D34462" w:rsidRPr="005A1998">
        <w:rPr>
          <w:rFonts w:ascii="Trebuchet MS" w:eastAsia="Times New Roman" w:hAnsi="Trebuchet MS" w:cs="Times New Roman"/>
          <w:lang w:val="ro-RO" w:eastAsia="zh-CN"/>
        </w:rPr>
        <w:t xml:space="preserve">uro </w:t>
      </w:r>
      <w:r w:rsidR="005A43D1" w:rsidRPr="005A1998">
        <w:rPr>
          <w:rFonts w:ascii="Trebuchet MS" w:eastAsia="Times New Roman" w:hAnsi="Trebuchet MS" w:cs="Times New Roman"/>
          <w:lang w:val="ro-RO" w:eastAsia="zh-CN"/>
        </w:rPr>
        <w:t>D</w:t>
      </w:r>
      <w:r w:rsidR="00D34462" w:rsidRPr="005A1998">
        <w:rPr>
          <w:rFonts w:ascii="Trebuchet MS" w:eastAsia="Times New Roman" w:hAnsi="Trebuchet MS" w:cs="Times New Roman"/>
          <w:lang w:val="ro-RO" w:eastAsia="zh-CN"/>
        </w:rPr>
        <w:t>iesel 5</w:t>
      </w:r>
      <w:r w:rsidRPr="005A1998">
        <w:rPr>
          <w:rFonts w:ascii="Trebuchet MS" w:eastAsia="Times New Roman" w:hAnsi="Trebuchet MS" w:cs="Times New Roman"/>
          <w:lang w:val="ro-RO" w:eastAsia="zh-CN"/>
        </w:rPr>
        <w:t xml:space="preserve"> – </w:t>
      </w:r>
      <w:r w:rsidR="00D34462" w:rsidRPr="005A1998">
        <w:rPr>
          <w:rFonts w:ascii="Trebuchet MS" w:eastAsia="Times New Roman" w:hAnsi="Trebuchet MS" w:cs="Times New Roman"/>
          <w:lang w:val="ro-RO" w:eastAsia="zh-CN"/>
        </w:rPr>
        <w:t>21,050 litri</w:t>
      </w:r>
      <w:r w:rsidRPr="005A1998">
        <w:rPr>
          <w:rFonts w:ascii="Trebuchet MS" w:eastAsia="Times New Roman" w:hAnsi="Trebuchet MS" w:cs="Times New Roman"/>
          <w:lang w:val="ro-RO" w:eastAsia="zh-CN"/>
        </w:rPr>
        <w:t>;</w:t>
      </w:r>
    </w:p>
    <w:p w14:paraId="09D27CD9" w14:textId="6BC20E87" w:rsidR="0006039B" w:rsidRPr="005A1998" w:rsidRDefault="0006039B" w:rsidP="005A1998">
      <w:pPr>
        <w:tabs>
          <w:tab w:val="left" w:pos="935"/>
        </w:tabs>
        <w:spacing w:after="0" w:line="360" w:lineRule="auto"/>
        <w:jc w:val="both"/>
        <w:rPr>
          <w:rFonts w:ascii="Trebuchet MS" w:eastAsia="Times New Roman" w:hAnsi="Trebuchet MS" w:cs="Times New Roman"/>
          <w:lang w:val="ro-RO" w:eastAsia="zh-CN"/>
        </w:rPr>
      </w:pPr>
      <w:r w:rsidRPr="005A1998">
        <w:rPr>
          <w:rFonts w:ascii="Trebuchet MS" w:eastAsia="Times New Roman" w:hAnsi="Trebuchet MS" w:cs="Times New Roman"/>
          <w:lang w:val="ro-RO" w:eastAsia="zh-CN"/>
        </w:rPr>
        <w:t>Rezervoarele sunt dotate cu instalații pentru recuperarea emisiilor COV. Traseele de aerisire a rezervoarelor de benzină sunt prevăzute cu supapa de aerisire și opritor de flăcări</w:t>
      </w:r>
      <w:r w:rsidR="00B81B3A" w:rsidRPr="005A1998">
        <w:rPr>
          <w:rFonts w:ascii="Trebuchet MS" w:eastAsia="Times New Roman" w:hAnsi="Trebuchet MS" w:cs="Times New Roman"/>
          <w:lang w:val="ro-RO" w:eastAsia="zh-CN"/>
        </w:rPr>
        <w:t xml:space="preserve">, </w:t>
      </w:r>
      <w:r w:rsidR="00D34462" w:rsidRPr="005A1998">
        <w:rPr>
          <w:rFonts w:ascii="Trebuchet MS" w:eastAsia="Times New Roman" w:hAnsi="Trebuchet MS" w:cs="Times New Roman"/>
          <w:lang w:val="ro-RO" w:eastAsia="zh-CN"/>
        </w:rPr>
        <w:t>iar</w:t>
      </w:r>
      <w:r w:rsidR="00B81B3A" w:rsidRPr="005A1998">
        <w:rPr>
          <w:rFonts w:ascii="Trebuchet MS" w:eastAsia="Times New Roman" w:hAnsi="Trebuchet MS" w:cs="Times New Roman"/>
          <w:lang w:val="ro-RO" w:eastAsia="zh-CN"/>
        </w:rPr>
        <w:t xml:space="preserve"> rezervoare de motorină</w:t>
      </w:r>
      <w:r w:rsidR="00D34462" w:rsidRPr="005A1998">
        <w:rPr>
          <w:rFonts w:ascii="Trebuchet MS" w:eastAsia="Times New Roman" w:hAnsi="Trebuchet MS" w:cs="Times New Roman"/>
          <w:lang w:val="ro-RO" w:eastAsia="zh-CN"/>
        </w:rPr>
        <w:t xml:space="preserve"> sunt prevăzute cu doi opritori de flăcări</w:t>
      </w:r>
      <w:r w:rsidRPr="005A1998">
        <w:rPr>
          <w:rFonts w:ascii="Trebuchet MS" w:eastAsia="Times New Roman" w:hAnsi="Trebuchet MS" w:cs="Times New Roman"/>
          <w:lang w:val="ro-RO" w:eastAsia="zh-CN"/>
        </w:rPr>
        <w:t>, iar gurile de de descărcare a carburanților și de preluare a vaporilor de COV sunt prevăzute cu dispozitive de cuplare rapidă cu închidere etanșă.</w:t>
      </w:r>
    </w:p>
    <w:p w14:paraId="6B0C3D90" w14:textId="7AB0F8DE" w:rsidR="002F13BE" w:rsidRPr="005A1998" w:rsidRDefault="0006039B" w:rsidP="005A1998">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eastAsia="zh-CN"/>
        </w:rPr>
      </w:pPr>
      <w:r w:rsidRPr="005A1998">
        <w:rPr>
          <w:rFonts w:ascii="Trebuchet MS" w:eastAsia="Times New Roman" w:hAnsi="Trebuchet MS" w:cs="Times New Roman"/>
          <w:b/>
          <w:lang w:val="ro-RO" w:eastAsia="zh-CN"/>
        </w:rPr>
        <w:t>Pompe</w:t>
      </w:r>
      <w:r w:rsidR="00462786" w:rsidRPr="005A1998">
        <w:rPr>
          <w:rFonts w:ascii="Trebuchet MS" w:eastAsia="Times New Roman" w:hAnsi="Trebuchet MS" w:cs="Times New Roman"/>
          <w:b/>
          <w:lang w:val="ro-RO" w:eastAsia="zh-CN"/>
        </w:rPr>
        <w:t xml:space="preserve"> distribuție carburanți</w:t>
      </w:r>
      <w:r w:rsidR="00462786" w:rsidRPr="005A1998">
        <w:rPr>
          <w:rFonts w:ascii="Trebuchet MS" w:eastAsia="Times New Roman" w:hAnsi="Trebuchet MS" w:cs="Times New Roman"/>
          <w:lang w:val="ro-RO" w:eastAsia="zh-CN"/>
        </w:rPr>
        <w:t xml:space="preserve">: </w:t>
      </w:r>
      <w:r w:rsidR="00D34462" w:rsidRPr="005A1998">
        <w:rPr>
          <w:rFonts w:ascii="Trebuchet MS" w:eastAsia="Times New Roman" w:hAnsi="Trebuchet MS" w:cs="Times New Roman"/>
          <w:lang w:val="ro-RO" w:eastAsia="zh-CN"/>
        </w:rPr>
        <w:t>1 pompă</w:t>
      </w:r>
      <w:r w:rsidR="00B81B3A" w:rsidRPr="005A1998">
        <w:rPr>
          <w:rFonts w:ascii="Trebuchet MS" w:eastAsia="Times New Roman" w:hAnsi="Trebuchet MS" w:cs="Times New Roman"/>
          <w:lang w:val="ro-RO" w:eastAsia="zh-CN"/>
        </w:rPr>
        <w:t xml:space="preserve"> prevăzut</w:t>
      </w:r>
      <w:r w:rsidR="00D34462" w:rsidRPr="005A1998">
        <w:rPr>
          <w:rFonts w:ascii="Trebuchet MS" w:eastAsia="Times New Roman" w:hAnsi="Trebuchet MS" w:cs="Times New Roman"/>
          <w:lang w:val="ro-RO" w:eastAsia="zh-CN"/>
        </w:rPr>
        <w:t>ă</w:t>
      </w:r>
      <w:r w:rsidR="00B81B3A" w:rsidRPr="005A1998">
        <w:rPr>
          <w:rFonts w:ascii="Trebuchet MS" w:eastAsia="Times New Roman" w:hAnsi="Trebuchet MS" w:cs="Times New Roman"/>
          <w:lang w:val="ro-RO" w:eastAsia="zh-CN"/>
        </w:rPr>
        <w:t xml:space="preserve"> cu sistem de recuperare a vaporilor COV pentru furtunurile distribuție benzină,</w:t>
      </w:r>
      <w:r w:rsidR="002F13BE" w:rsidRPr="005A1998">
        <w:rPr>
          <w:rFonts w:ascii="Trebuchet MS" w:eastAsia="Times New Roman" w:hAnsi="Trebuchet MS" w:cs="Times New Roman"/>
          <w:lang w:val="ro-RO" w:eastAsia="zh-CN"/>
        </w:rPr>
        <w:t xml:space="preserve"> repartizat</w:t>
      </w:r>
      <w:r w:rsidR="00D34462" w:rsidRPr="005A1998">
        <w:rPr>
          <w:rFonts w:ascii="Trebuchet MS" w:eastAsia="Times New Roman" w:hAnsi="Trebuchet MS" w:cs="Times New Roman"/>
          <w:lang w:val="ro-RO" w:eastAsia="zh-CN"/>
        </w:rPr>
        <w:t>ă</w:t>
      </w:r>
      <w:r w:rsidR="002F13BE" w:rsidRPr="005A1998">
        <w:rPr>
          <w:rFonts w:ascii="Trebuchet MS" w:eastAsia="Times New Roman" w:hAnsi="Trebuchet MS" w:cs="Times New Roman"/>
          <w:lang w:val="ro-RO" w:eastAsia="zh-CN"/>
        </w:rPr>
        <w:t xml:space="preserve"> astfel:</w:t>
      </w:r>
    </w:p>
    <w:p w14:paraId="4FA2A802" w14:textId="7885672B" w:rsidR="002F13BE" w:rsidRPr="005A1998" w:rsidRDefault="00B81B3A" w:rsidP="005A1998">
      <w:pPr>
        <w:pStyle w:val="ListParagraph"/>
        <w:numPr>
          <w:ilvl w:val="0"/>
          <w:numId w:val="40"/>
        </w:numPr>
        <w:tabs>
          <w:tab w:val="left" w:pos="935"/>
        </w:tabs>
        <w:spacing w:after="0" w:line="360" w:lineRule="auto"/>
        <w:ind w:left="851" w:hanging="284"/>
        <w:jc w:val="both"/>
        <w:rPr>
          <w:rFonts w:ascii="Trebuchet MS" w:eastAsia="Times New Roman" w:hAnsi="Trebuchet MS" w:cs="Times New Roman"/>
          <w:lang w:val="ro-RO" w:eastAsia="zh-CN"/>
        </w:rPr>
      </w:pPr>
      <w:r w:rsidRPr="005A1998">
        <w:rPr>
          <w:rFonts w:ascii="Trebuchet MS" w:eastAsia="Times New Roman" w:hAnsi="Trebuchet MS" w:cs="Times New Roman"/>
          <w:lang w:val="ro-RO" w:eastAsia="zh-CN"/>
        </w:rPr>
        <w:lastRenderedPageBreak/>
        <w:t>P1&amp; P2 – 2x3 furtunuri - (</w:t>
      </w:r>
      <w:r w:rsidR="00D34462" w:rsidRPr="005A1998">
        <w:rPr>
          <w:rFonts w:ascii="Trebuchet MS" w:eastAsia="Times New Roman" w:hAnsi="Trebuchet MS" w:cs="Times New Roman"/>
          <w:lang w:val="ro-RO" w:eastAsia="zh-CN"/>
        </w:rPr>
        <w:t>4</w:t>
      </w:r>
      <w:r w:rsidRPr="005A1998">
        <w:rPr>
          <w:rFonts w:ascii="Trebuchet MS" w:eastAsia="Times New Roman" w:hAnsi="Trebuchet MS" w:cs="Times New Roman"/>
          <w:lang w:val="ro-RO" w:eastAsia="zh-CN"/>
        </w:rPr>
        <w:t xml:space="preserve">) Motorină </w:t>
      </w:r>
      <w:r w:rsidR="00D34462" w:rsidRPr="005A1998">
        <w:rPr>
          <w:rFonts w:ascii="Trebuchet MS" w:eastAsia="Times New Roman" w:hAnsi="Trebuchet MS" w:cs="Times New Roman"/>
          <w:lang w:val="ro-RO" w:eastAsia="zh-CN"/>
        </w:rPr>
        <w:t xml:space="preserve"> Euro Diesel 5, dintre care 2 furtunuri cu debit mărit</w:t>
      </w:r>
      <w:r w:rsidRPr="005A1998">
        <w:rPr>
          <w:rFonts w:ascii="Trebuchet MS" w:eastAsia="Times New Roman" w:hAnsi="Trebuchet MS" w:cs="Times New Roman"/>
          <w:lang w:val="ro-RO" w:eastAsia="zh-CN"/>
        </w:rPr>
        <w:t xml:space="preserve">, </w:t>
      </w:r>
      <w:r w:rsidR="00D34462" w:rsidRPr="005A1998">
        <w:rPr>
          <w:rFonts w:ascii="Trebuchet MS" w:eastAsia="Times New Roman" w:hAnsi="Trebuchet MS" w:cs="Times New Roman"/>
          <w:lang w:val="ro-RO" w:eastAsia="zh-CN"/>
        </w:rPr>
        <w:t>(2) Benzină fără plumb</w:t>
      </w:r>
      <w:r w:rsidRPr="005A1998">
        <w:rPr>
          <w:rFonts w:ascii="Trebuchet MS" w:eastAsia="Times New Roman" w:hAnsi="Trebuchet MS" w:cs="Times New Roman"/>
          <w:lang w:val="ro-RO" w:eastAsia="zh-CN"/>
        </w:rPr>
        <w:t xml:space="preserve"> 95;</w:t>
      </w:r>
    </w:p>
    <w:p w14:paraId="5B1116E5" w14:textId="14012BC4" w:rsidR="005C0E43" w:rsidRPr="005A1998" w:rsidRDefault="00462786" w:rsidP="005A1998">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eastAsia="zh-CN"/>
        </w:rPr>
      </w:pPr>
      <w:r w:rsidRPr="005A1998">
        <w:rPr>
          <w:rFonts w:ascii="Trebuchet MS" w:eastAsia="Times New Roman" w:hAnsi="Trebuchet MS" w:cs="Times New Roman"/>
          <w:b/>
          <w:lang w:val="ro-RO" w:eastAsia="zh-CN"/>
        </w:rPr>
        <w:t>Clădirea stației</w:t>
      </w:r>
      <w:r w:rsidR="00054CE9" w:rsidRPr="005A1998">
        <w:rPr>
          <w:rFonts w:ascii="Trebuchet MS" w:eastAsia="Times New Roman" w:hAnsi="Trebuchet MS" w:cs="Times New Roman"/>
          <w:b/>
          <w:lang w:val="ro-RO" w:eastAsia="zh-CN"/>
        </w:rPr>
        <w:t xml:space="preserve"> (P)</w:t>
      </w:r>
      <w:r w:rsidRPr="005A1998">
        <w:rPr>
          <w:rFonts w:ascii="Trebuchet MS" w:eastAsia="Times New Roman" w:hAnsi="Trebuchet MS" w:cs="Times New Roman"/>
          <w:b/>
          <w:lang w:val="ro-RO" w:eastAsia="zh-CN"/>
        </w:rPr>
        <w:t xml:space="preserve">: </w:t>
      </w:r>
      <w:r w:rsidR="00D34462" w:rsidRPr="005A1998">
        <w:rPr>
          <w:rFonts w:ascii="Trebuchet MS" w:eastAsia="Times New Roman" w:hAnsi="Trebuchet MS" w:cs="Times New Roman"/>
          <w:lang w:val="ro-RO" w:eastAsia="zh-CN"/>
        </w:rPr>
        <w:t>zidărie, modernizată și personalizată;</w:t>
      </w:r>
    </w:p>
    <w:p w14:paraId="39A824FC" w14:textId="520143E1" w:rsidR="00297ABB" w:rsidRPr="005A1998" w:rsidRDefault="003336F2" w:rsidP="005A1998">
      <w:pPr>
        <w:pStyle w:val="ListParagraph"/>
        <w:numPr>
          <w:ilvl w:val="0"/>
          <w:numId w:val="30"/>
        </w:numPr>
        <w:tabs>
          <w:tab w:val="left" w:pos="935"/>
        </w:tabs>
        <w:spacing w:after="0" w:line="360" w:lineRule="auto"/>
        <w:ind w:left="426"/>
        <w:jc w:val="both"/>
        <w:rPr>
          <w:rFonts w:ascii="Trebuchet MS" w:eastAsia="Times New Roman" w:hAnsi="Trebuchet MS" w:cs="Times New Roman"/>
          <w:b/>
          <w:lang w:val="ro-RO" w:eastAsia="zh-CN"/>
        </w:rPr>
      </w:pPr>
      <w:r w:rsidRPr="005A1998">
        <w:rPr>
          <w:rFonts w:ascii="Trebuchet MS" w:eastAsia="Times New Roman" w:hAnsi="Trebuchet MS" w:cs="Times New Roman"/>
          <w:b/>
          <w:lang w:val="ro-RO" w:eastAsia="zh-CN"/>
        </w:rPr>
        <w:t>Copertină pentru protecția pompelor de carburanți;</w:t>
      </w:r>
    </w:p>
    <w:p w14:paraId="5CD6CBAC" w14:textId="590F1D13" w:rsidR="005C0E43" w:rsidRPr="005A1998" w:rsidRDefault="000201E6" w:rsidP="005A1998">
      <w:pPr>
        <w:pStyle w:val="ListParagraph"/>
        <w:numPr>
          <w:ilvl w:val="0"/>
          <w:numId w:val="30"/>
        </w:numPr>
        <w:tabs>
          <w:tab w:val="left" w:pos="935"/>
        </w:tabs>
        <w:spacing w:after="0" w:line="360" w:lineRule="auto"/>
        <w:ind w:left="426"/>
        <w:jc w:val="both"/>
        <w:rPr>
          <w:rFonts w:ascii="Trebuchet MS" w:eastAsia="Times New Roman" w:hAnsi="Trebuchet MS" w:cs="Times New Roman"/>
          <w:b/>
          <w:lang w:val="ro-RO" w:eastAsia="zh-CN"/>
        </w:rPr>
      </w:pPr>
      <w:r w:rsidRPr="005A1998">
        <w:rPr>
          <w:rFonts w:ascii="Trebuchet MS" w:eastAsia="Times New Roman" w:hAnsi="Trebuchet MS" w:cs="Times New Roman"/>
          <w:b/>
          <w:lang w:val="ro-RO" w:eastAsia="zh-CN"/>
        </w:rPr>
        <w:t xml:space="preserve">Anexe: </w:t>
      </w:r>
      <w:r w:rsidRPr="005A1998">
        <w:rPr>
          <w:rFonts w:ascii="Trebuchet MS" w:eastAsia="Times New Roman" w:hAnsi="Trebuchet MS" w:cs="Times New Roman"/>
          <w:lang w:val="ro-RO" w:eastAsia="zh-CN"/>
        </w:rPr>
        <w:t>PSI, punct desfacere uleiuri și accesorii auto, bar, recipi</w:t>
      </w:r>
      <w:r w:rsidR="00467EB8" w:rsidRPr="005A1998">
        <w:rPr>
          <w:rFonts w:ascii="Trebuchet MS" w:eastAsia="Times New Roman" w:hAnsi="Trebuchet MS" w:cs="Times New Roman"/>
          <w:lang w:val="ro-RO" w:eastAsia="zh-CN"/>
        </w:rPr>
        <w:t>ente colectare uleiuri uzate, s</w:t>
      </w:r>
      <w:r w:rsidRPr="005A1998">
        <w:rPr>
          <w:rFonts w:ascii="Trebuchet MS" w:eastAsia="Times New Roman" w:hAnsi="Trebuchet MS" w:cs="Times New Roman"/>
          <w:lang w:val="ro-RO" w:eastAsia="zh-CN"/>
        </w:rPr>
        <w:t>eparator hidrocarburi etc.</w:t>
      </w:r>
    </w:p>
    <w:p w14:paraId="33DB3A8B" w14:textId="20DEA4A1" w:rsidR="00A86B11" w:rsidRPr="005A1998" w:rsidRDefault="00A86B11" w:rsidP="005A1998">
      <w:pPr>
        <w:pStyle w:val="ListParagraph"/>
        <w:numPr>
          <w:ilvl w:val="0"/>
          <w:numId w:val="30"/>
        </w:numPr>
        <w:tabs>
          <w:tab w:val="left" w:pos="935"/>
        </w:tabs>
        <w:spacing w:after="0" w:line="360" w:lineRule="auto"/>
        <w:ind w:left="426"/>
        <w:jc w:val="both"/>
        <w:rPr>
          <w:rFonts w:ascii="Trebuchet MS" w:eastAsia="Times New Roman" w:hAnsi="Trebuchet MS" w:cs="Times New Roman"/>
          <w:b/>
          <w:lang w:val="ro-RO" w:eastAsia="zh-CN"/>
        </w:rPr>
      </w:pPr>
      <w:r w:rsidRPr="005A1998">
        <w:rPr>
          <w:rFonts w:ascii="Trebuchet MS" w:eastAsia="Times New Roman" w:hAnsi="Trebuchet MS" w:cs="Times New Roman"/>
          <w:b/>
          <w:lang w:val="ro-RO" w:eastAsia="zh-CN"/>
        </w:rPr>
        <w:t xml:space="preserve">Puț de hidroobservație: </w:t>
      </w:r>
      <w:r w:rsidRPr="005A1998">
        <w:rPr>
          <w:rFonts w:ascii="Trebuchet MS" w:eastAsia="Times New Roman" w:hAnsi="Trebuchet MS" w:cs="Times New Roman"/>
          <w:lang w:val="ro-RO" w:eastAsia="zh-CN"/>
        </w:rPr>
        <w:t>aval de rezervoarele de stocare combustibil, cu D=0,5 m și H=3 m.</w:t>
      </w:r>
    </w:p>
    <w:p w14:paraId="48248962" w14:textId="77777777" w:rsidR="004F40CB" w:rsidRPr="005A1998" w:rsidRDefault="004F40CB" w:rsidP="00C1359D">
      <w:pPr>
        <w:tabs>
          <w:tab w:val="left" w:pos="935"/>
        </w:tabs>
        <w:spacing w:after="0" w:line="240" w:lineRule="auto"/>
        <w:ind w:left="66"/>
        <w:jc w:val="both"/>
        <w:rPr>
          <w:rFonts w:ascii="Trebuchet MS" w:eastAsia="Times New Roman" w:hAnsi="Trebuchet MS" w:cs="Times New Roman"/>
          <w:b/>
          <w:lang w:val="ro-RO" w:eastAsia="zh-CN"/>
        </w:rPr>
      </w:pPr>
    </w:p>
    <w:p w14:paraId="3CB74E5E" w14:textId="1674F76D" w:rsidR="0011207A" w:rsidRPr="005A1998" w:rsidRDefault="004F40CB" w:rsidP="005A1998">
      <w:pPr>
        <w:pStyle w:val="ListParagraph"/>
        <w:numPr>
          <w:ilvl w:val="0"/>
          <w:numId w:val="11"/>
        </w:numPr>
        <w:spacing w:after="0" w:line="360" w:lineRule="auto"/>
        <w:ind w:left="426"/>
        <w:jc w:val="both"/>
        <w:rPr>
          <w:rFonts w:ascii="Trebuchet MS" w:hAnsi="Trebuchet MS" w:cs="Times New Roman"/>
          <w:b/>
          <w:lang w:val="ro-RO"/>
        </w:rPr>
      </w:pPr>
      <w:r w:rsidRPr="005A1998">
        <w:rPr>
          <w:rFonts w:ascii="Trebuchet MS" w:eastAsia="Times New Roman" w:hAnsi="Trebuchet MS" w:cs="Times New Roman"/>
          <w:b/>
          <w:bCs/>
          <w:lang w:val="ro-RO" w:eastAsia="ro-RO"/>
        </w:rPr>
        <w:t>M</w:t>
      </w:r>
      <w:r w:rsidR="0055084E" w:rsidRPr="005A1998">
        <w:rPr>
          <w:rFonts w:ascii="Trebuchet MS" w:eastAsia="Times New Roman" w:hAnsi="Trebuchet MS" w:cs="Times New Roman"/>
          <w:b/>
          <w:bCs/>
          <w:lang w:val="ro-RO" w:eastAsia="ro-RO"/>
        </w:rPr>
        <w:t>ateriile prime, auxiliare, combustibilii și ambalajele folosite – mod de ambalare, mod de depozitare, cantități</w:t>
      </w:r>
      <w:r w:rsidR="0055084E" w:rsidRPr="005A1998">
        <w:rPr>
          <w:rFonts w:ascii="Trebuchet MS" w:hAnsi="Trebuchet MS" w:cs="Times New Roman"/>
          <w:b/>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2"/>
        <w:gridCol w:w="1706"/>
        <w:gridCol w:w="556"/>
        <w:gridCol w:w="709"/>
        <w:gridCol w:w="1985"/>
        <w:gridCol w:w="1642"/>
        <w:gridCol w:w="1356"/>
      </w:tblGrid>
      <w:tr w:rsidR="0063083C" w:rsidRPr="00C1359D" w14:paraId="236E8BB2" w14:textId="77777777" w:rsidTr="00C1359D">
        <w:trPr>
          <w:cantSplit/>
          <w:trHeight w:val="1008"/>
          <w:jc w:val="center"/>
        </w:trPr>
        <w:tc>
          <w:tcPr>
            <w:tcW w:w="881" w:type="pct"/>
            <w:shd w:val="clear" w:color="auto" w:fill="C0C0C0"/>
          </w:tcPr>
          <w:p w14:paraId="5F4636DA" w14:textId="77777777" w:rsidR="0063083C" w:rsidRPr="00C1359D" w:rsidRDefault="0063083C" w:rsidP="00C1359D">
            <w:pPr>
              <w:spacing w:after="0" w:line="240" w:lineRule="auto"/>
              <w:jc w:val="center"/>
              <w:rPr>
                <w:rFonts w:ascii="Trebuchet MS" w:hAnsi="Trebuchet MS" w:cs="Times New Roman"/>
                <w:b/>
                <w:sz w:val="20"/>
                <w:lang w:val="ro-RO"/>
              </w:rPr>
            </w:pPr>
            <w:r w:rsidRPr="00C1359D">
              <w:rPr>
                <w:rFonts w:ascii="Trebuchet MS" w:hAnsi="Trebuchet MS" w:cs="Times New Roman"/>
                <w:b/>
                <w:sz w:val="20"/>
                <w:lang w:val="ro-RO"/>
              </w:rPr>
              <w:t>Denumire</w:t>
            </w:r>
          </w:p>
        </w:tc>
        <w:tc>
          <w:tcPr>
            <w:tcW w:w="883" w:type="pct"/>
            <w:shd w:val="clear" w:color="auto" w:fill="C0C0C0"/>
          </w:tcPr>
          <w:p w14:paraId="23B326B5" w14:textId="77777777" w:rsidR="0063083C" w:rsidRPr="00C1359D" w:rsidRDefault="0063083C" w:rsidP="00C1359D">
            <w:pPr>
              <w:spacing w:after="0" w:line="240" w:lineRule="auto"/>
              <w:jc w:val="center"/>
              <w:rPr>
                <w:rFonts w:ascii="Trebuchet MS" w:hAnsi="Trebuchet MS" w:cs="Times New Roman"/>
                <w:b/>
                <w:sz w:val="20"/>
                <w:lang w:val="ro-RO"/>
              </w:rPr>
            </w:pPr>
            <w:r w:rsidRPr="00C1359D">
              <w:rPr>
                <w:rFonts w:ascii="Trebuchet MS" w:hAnsi="Trebuchet MS" w:cs="Times New Roman"/>
                <w:b/>
                <w:sz w:val="20"/>
                <w:lang w:val="ro-RO"/>
              </w:rPr>
              <w:t>Încadrare</w:t>
            </w:r>
          </w:p>
        </w:tc>
        <w:tc>
          <w:tcPr>
            <w:tcW w:w="288" w:type="pct"/>
            <w:shd w:val="clear" w:color="auto" w:fill="C0C0C0"/>
            <w:textDirection w:val="btLr"/>
            <w:vAlign w:val="center"/>
          </w:tcPr>
          <w:p w14:paraId="2AE0BB9B" w14:textId="77777777" w:rsidR="0063083C" w:rsidRPr="00C1359D" w:rsidRDefault="0063083C" w:rsidP="00C1359D">
            <w:pPr>
              <w:spacing w:after="0" w:line="240" w:lineRule="auto"/>
              <w:jc w:val="center"/>
              <w:rPr>
                <w:rFonts w:ascii="Trebuchet MS" w:hAnsi="Trebuchet MS" w:cs="Times New Roman"/>
                <w:b/>
                <w:sz w:val="20"/>
                <w:lang w:val="ro-RO"/>
              </w:rPr>
            </w:pPr>
            <w:r w:rsidRPr="00C1359D">
              <w:rPr>
                <w:rFonts w:ascii="Trebuchet MS" w:hAnsi="Trebuchet MS" w:cs="Times New Roman"/>
                <w:b/>
                <w:sz w:val="20"/>
                <w:lang w:val="ro-RO"/>
              </w:rPr>
              <w:t>Cantitate</w:t>
            </w:r>
          </w:p>
        </w:tc>
        <w:tc>
          <w:tcPr>
            <w:tcW w:w="367" w:type="pct"/>
            <w:shd w:val="clear" w:color="auto" w:fill="C0C0C0"/>
          </w:tcPr>
          <w:p w14:paraId="0A89F896" w14:textId="77777777" w:rsidR="0063083C" w:rsidRPr="00C1359D" w:rsidRDefault="0063083C" w:rsidP="00C1359D">
            <w:pPr>
              <w:spacing w:after="0" w:line="240" w:lineRule="auto"/>
              <w:jc w:val="center"/>
              <w:rPr>
                <w:rFonts w:ascii="Trebuchet MS" w:hAnsi="Trebuchet MS" w:cs="Times New Roman"/>
                <w:b/>
                <w:sz w:val="20"/>
                <w:lang w:val="ro-RO"/>
              </w:rPr>
            </w:pPr>
            <w:r w:rsidRPr="00C1359D">
              <w:rPr>
                <w:rFonts w:ascii="Trebuchet MS" w:hAnsi="Trebuchet MS" w:cs="Times New Roman"/>
                <w:b/>
                <w:sz w:val="20"/>
                <w:lang w:val="ro-RO"/>
              </w:rPr>
              <w:t>UM</w:t>
            </w:r>
          </w:p>
        </w:tc>
        <w:tc>
          <w:tcPr>
            <w:tcW w:w="1028" w:type="pct"/>
            <w:shd w:val="clear" w:color="auto" w:fill="C0C0C0"/>
          </w:tcPr>
          <w:p w14:paraId="6A124CB6" w14:textId="77777777" w:rsidR="0063083C" w:rsidRPr="00C1359D" w:rsidRDefault="0063083C" w:rsidP="00C1359D">
            <w:pPr>
              <w:spacing w:after="0" w:line="240" w:lineRule="auto"/>
              <w:jc w:val="center"/>
              <w:rPr>
                <w:rFonts w:ascii="Trebuchet MS" w:hAnsi="Trebuchet MS" w:cs="Times New Roman"/>
                <w:b/>
                <w:sz w:val="20"/>
                <w:lang w:val="ro-RO"/>
              </w:rPr>
            </w:pPr>
            <w:r w:rsidRPr="00C1359D">
              <w:rPr>
                <w:rFonts w:ascii="Trebuchet MS" w:hAnsi="Trebuchet MS" w:cs="Times New Roman"/>
                <w:b/>
                <w:sz w:val="20"/>
                <w:lang w:val="ro-RO"/>
              </w:rPr>
              <w:t>Destinație/Utilizare</w:t>
            </w:r>
          </w:p>
        </w:tc>
        <w:tc>
          <w:tcPr>
            <w:tcW w:w="850" w:type="pct"/>
            <w:shd w:val="clear" w:color="auto" w:fill="C0C0C0"/>
          </w:tcPr>
          <w:p w14:paraId="5B15C120" w14:textId="77777777" w:rsidR="0063083C" w:rsidRPr="00C1359D" w:rsidRDefault="0063083C" w:rsidP="00C1359D">
            <w:pPr>
              <w:spacing w:after="0" w:line="240" w:lineRule="auto"/>
              <w:jc w:val="center"/>
              <w:rPr>
                <w:rFonts w:ascii="Trebuchet MS" w:hAnsi="Trebuchet MS" w:cs="Times New Roman"/>
                <w:b/>
                <w:sz w:val="20"/>
                <w:lang w:val="ro-RO"/>
              </w:rPr>
            </w:pPr>
            <w:r w:rsidRPr="00C1359D">
              <w:rPr>
                <w:rFonts w:ascii="Trebuchet MS" w:hAnsi="Trebuchet MS" w:cs="Times New Roman"/>
                <w:b/>
                <w:sz w:val="20"/>
                <w:lang w:val="ro-RO"/>
              </w:rPr>
              <w:t>Mod de depozitare</w:t>
            </w:r>
          </w:p>
        </w:tc>
        <w:tc>
          <w:tcPr>
            <w:tcW w:w="702" w:type="pct"/>
            <w:shd w:val="clear" w:color="auto" w:fill="C0C0C0"/>
          </w:tcPr>
          <w:p w14:paraId="6C9ECEC0" w14:textId="77777777" w:rsidR="0063083C" w:rsidRPr="00C1359D" w:rsidRDefault="0063083C" w:rsidP="00C1359D">
            <w:pPr>
              <w:spacing w:after="0" w:line="240" w:lineRule="auto"/>
              <w:jc w:val="center"/>
              <w:rPr>
                <w:rFonts w:ascii="Trebuchet MS" w:hAnsi="Trebuchet MS" w:cs="Times New Roman"/>
                <w:b/>
                <w:sz w:val="20"/>
                <w:lang w:val="ro-RO"/>
              </w:rPr>
            </w:pPr>
            <w:r w:rsidRPr="00C1359D">
              <w:rPr>
                <w:rFonts w:ascii="Trebuchet MS" w:hAnsi="Trebuchet MS" w:cs="Times New Roman"/>
                <w:b/>
                <w:sz w:val="20"/>
                <w:lang w:val="ro-RO"/>
              </w:rPr>
              <w:t>Periculozitate</w:t>
            </w:r>
          </w:p>
        </w:tc>
      </w:tr>
      <w:tr w:rsidR="0063083C" w:rsidRPr="00C1359D" w14:paraId="4752702B" w14:textId="77777777" w:rsidTr="00C1359D">
        <w:trPr>
          <w:trHeight w:val="164"/>
          <w:jc w:val="center"/>
        </w:trPr>
        <w:tc>
          <w:tcPr>
            <w:tcW w:w="881" w:type="pct"/>
            <w:shd w:val="clear" w:color="auto" w:fill="auto"/>
          </w:tcPr>
          <w:p w14:paraId="62F1ED86" w14:textId="1C57EA72" w:rsidR="0063083C" w:rsidRPr="00C1359D" w:rsidRDefault="008E17F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Benzină</w:t>
            </w:r>
          </w:p>
        </w:tc>
        <w:tc>
          <w:tcPr>
            <w:tcW w:w="883" w:type="pct"/>
            <w:shd w:val="clear" w:color="auto" w:fill="auto"/>
          </w:tcPr>
          <w:p w14:paraId="763220EB" w14:textId="77777777" w:rsidR="0063083C" w:rsidRPr="00C1359D" w:rsidRDefault="0063083C"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Materie primă</w:t>
            </w:r>
          </w:p>
        </w:tc>
        <w:tc>
          <w:tcPr>
            <w:tcW w:w="288" w:type="pct"/>
            <w:shd w:val="clear" w:color="auto" w:fill="auto"/>
          </w:tcPr>
          <w:p w14:paraId="7C25BF25" w14:textId="1C902677" w:rsidR="0063083C" w:rsidRPr="00C1359D" w:rsidRDefault="005A43D1"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120</w:t>
            </w:r>
          </w:p>
        </w:tc>
        <w:tc>
          <w:tcPr>
            <w:tcW w:w="367" w:type="pct"/>
            <w:shd w:val="clear" w:color="auto" w:fill="auto"/>
          </w:tcPr>
          <w:p w14:paraId="4F22DE4F" w14:textId="0AB16E7B" w:rsidR="0063083C" w:rsidRPr="00C1359D" w:rsidRDefault="005A43D1"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t</w:t>
            </w:r>
            <w:r w:rsidR="003336F2" w:rsidRPr="00C1359D">
              <w:rPr>
                <w:rFonts w:ascii="Trebuchet MS" w:hAnsi="Trebuchet MS" w:cs="Times New Roman"/>
                <w:sz w:val="20"/>
                <w:lang w:val="ro-RO" w:eastAsia="ro-RO"/>
              </w:rPr>
              <w:t>/an</w:t>
            </w:r>
          </w:p>
        </w:tc>
        <w:tc>
          <w:tcPr>
            <w:tcW w:w="1028" w:type="pct"/>
            <w:shd w:val="clear" w:color="auto" w:fill="auto"/>
          </w:tcPr>
          <w:p w14:paraId="07B75DE3" w14:textId="77777777" w:rsidR="0063083C" w:rsidRPr="00C1359D" w:rsidRDefault="0063083C"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Comercializare</w:t>
            </w:r>
          </w:p>
        </w:tc>
        <w:tc>
          <w:tcPr>
            <w:tcW w:w="850" w:type="pct"/>
            <w:shd w:val="clear" w:color="auto" w:fill="auto"/>
          </w:tcPr>
          <w:p w14:paraId="20997122" w14:textId="77777777" w:rsidR="0063083C" w:rsidRPr="00C1359D" w:rsidRDefault="0063083C"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În rezervoarele subterane</w:t>
            </w:r>
          </w:p>
        </w:tc>
        <w:tc>
          <w:tcPr>
            <w:tcW w:w="702" w:type="pct"/>
          </w:tcPr>
          <w:p w14:paraId="3995EA83" w14:textId="77777777" w:rsidR="0063083C" w:rsidRPr="00C1359D" w:rsidRDefault="0063083C"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P</w:t>
            </w:r>
          </w:p>
        </w:tc>
      </w:tr>
      <w:tr w:rsidR="0063083C" w:rsidRPr="00C1359D" w14:paraId="7E5C34CA" w14:textId="77777777" w:rsidTr="00C1359D">
        <w:trPr>
          <w:trHeight w:val="485"/>
          <w:jc w:val="center"/>
        </w:trPr>
        <w:tc>
          <w:tcPr>
            <w:tcW w:w="881" w:type="pct"/>
            <w:shd w:val="clear" w:color="auto" w:fill="auto"/>
          </w:tcPr>
          <w:p w14:paraId="40A5ED86" w14:textId="09A610A3" w:rsidR="0063083C" w:rsidRPr="00C1359D" w:rsidRDefault="008E17F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Motorină</w:t>
            </w:r>
          </w:p>
        </w:tc>
        <w:tc>
          <w:tcPr>
            <w:tcW w:w="883" w:type="pct"/>
            <w:shd w:val="clear" w:color="auto" w:fill="auto"/>
          </w:tcPr>
          <w:p w14:paraId="38960798" w14:textId="77777777" w:rsidR="0063083C" w:rsidRPr="00C1359D" w:rsidRDefault="0063083C" w:rsidP="00C1359D">
            <w:pPr>
              <w:spacing w:after="0" w:line="240" w:lineRule="auto"/>
              <w:jc w:val="center"/>
              <w:rPr>
                <w:rFonts w:ascii="Trebuchet MS" w:hAnsi="Trebuchet MS"/>
                <w:sz w:val="20"/>
              </w:rPr>
            </w:pPr>
            <w:r w:rsidRPr="00C1359D">
              <w:rPr>
                <w:rFonts w:ascii="Trebuchet MS" w:hAnsi="Trebuchet MS" w:cs="Times New Roman"/>
                <w:sz w:val="20"/>
                <w:lang w:val="ro-RO" w:eastAsia="ro-RO"/>
              </w:rPr>
              <w:t>Materie primă</w:t>
            </w:r>
          </w:p>
        </w:tc>
        <w:tc>
          <w:tcPr>
            <w:tcW w:w="288" w:type="pct"/>
            <w:shd w:val="clear" w:color="auto" w:fill="auto"/>
          </w:tcPr>
          <w:p w14:paraId="6EAE2ADB" w14:textId="3F28EF70" w:rsidR="0063083C" w:rsidRPr="00C1359D" w:rsidRDefault="005A43D1"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80</w:t>
            </w:r>
          </w:p>
        </w:tc>
        <w:tc>
          <w:tcPr>
            <w:tcW w:w="367" w:type="pct"/>
            <w:shd w:val="clear" w:color="auto" w:fill="auto"/>
          </w:tcPr>
          <w:p w14:paraId="2AAF0F31" w14:textId="4EE3D1BA" w:rsidR="0063083C" w:rsidRPr="00C1359D" w:rsidRDefault="005A43D1" w:rsidP="00C1359D">
            <w:pPr>
              <w:spacing w:after="0" w:line="240" w:lineRule="auto"/>
              <w:jc w:val="center"/>
              <w:rPr>
                <w:rFonts w:ascii="Trebuchet MS" w:hAnsi="Trebuchet MS"/>
                <w:sz w:val="20"/>
              </w:rPr>
            </w:pPr>
            <w:r w:rsidRPr="00C1359D">
              <w:rPr>
                <w:rFonts w:ascii="Trebuchet MS" w:hAnsi="Trebuchet MS" w:cs="Times New Roman"/>
                <w:sz w:val="20"/>
                <w:lang w:val="ro-RO" w:eastAsia="ro-RO"/>
              </w:rPr>
              <w:t>t</w:t>
            </w:r>
            <w:r w:rsidR="0063083C" w:rsidRPr="00C1359D">
              <w:rPr>
                <w:rFonts w:ascii="Trebuchet MS" w:hAnsi="Trebuchet MS" w:cs="Times New Roman"/>
                <w:sz w:val="20"/>
                <w:lang w:val="ro-RO" w:eastAsia="ro-RO"/>
              </w:rPr>
              <w:t>/an</w:t>
            </w:r>
          </w:p>
        </w:tc>
        <w:tc>
          <w:tcPr>
            <w:tcW w:w="1028" w:type="pct"/>
            <w:shd w:val="clear" w:color="auto" w:fill="auto"/>
          </w:tcPr>
          <w:p w14:paraId="18E6998E" w14:textId="77777777" w:rsidR="0063083C" w:rsidRPr="00C1359D" w:rsidRDefault="0063083C" w:rsidP="00C1359D">
            <w:pPr>
              <w:spacing w:after="0" w:line="240" w:lineRule="auto"/>
              <w:jc w:val="center"/>
              <w:rPr>
                <w:rFonts w:ascii="Trebuchet MS" w:hAnsi="Trebuchet MS"/>
                <w:sz w:val="20"/>
              </w:rPr>
            </w:pPr>
            <w:r w:rsidRPr="00C1359D">
              <w:rPr>
                <w:rFonts w:ascii="Trebuchet MS" w:hAnsi="Trebuchet MS" w:cs="Times New Roman"/>
                <w:sz w:val="20"/>
                <w:lang w:val="ro-RO" w:eastAsia="ro-RO"/>
              </w:rPr>
              <w:t>Comercializare</w:t>
            </w:r>
          </w:p>
        </w:tc>
        <w:tc>
          <w:tcPr>
            <w:tcW w:w="850" w:type="pct"/>
            <w:shd w:val="clear" w:color="auto" w:fill="auto"/>
          </w:tcPr>
          <w:p w14:paraId="619D8C63" w14:textId="77777777" w:rsidR="0063083C" w:rsidRPr="00C1359D" w:rsidRDefault="0063083C" w:rsidP="00C1359D">
            <w:pPr>
              <w:spacing w:after="0" w:line="240" w:lineRule="auto"/>
              <w:jc w:val="center"/>
              <w:rPr>
                <w:rFonts w:ascii="Trebuchet MS" w:hAnsi="Trebuchet MS"/>
                <w:sz w:val="20"/>
              </w:rPr>
            </w:pPr>
            <w:r w:rsidRPr="00C1359D">
              <w:rPr>
                <w:rFonts w:ascii="Trebuchet MS" w:hAnsi="Trebuchet MS" w:cs="Times New Roman"/>
                <w:sz w:val="20"/>
                <w:lang w:val="ro-RO" w:eastAsia="ro-RO"/>
              </w:rPr>
              <w:t>În rezervoarele subterane</w:t>
            </w:r>
          </w:p>
        </w:tc>
        <w:tc>
          <w:tcPr>
            <w:tcW w:w="702" w:type="pct"/>
          </w:tcPr>
          <w:p w14:paraId="741FADD2" w14:textId="77777777" w:rsidR="0063083C" w:rsidRPr="00C1359D" w:rsidRDefault="0063083C"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P</w:t>
            </w:r>
          </w:p>
        </w:tc>
      </w:tr>
      <w:tr w:rsidR="00563E6F" w:rsidRPr="00C1359D" w14:paraId="180BF3C5" w14:textId="77777777" w:rsidTr="00C1359D">
        <w:trPr>
          <w:trHeight w:val="20"/>
          <w:jc w:val="center"/>
        </w:trPr>
        <w:tc>
          <w:tcPr>
            <w:tcW w:w="881" w:type="pct"/>
            <w:shd w:val="clear" w:color="auto" w:fill="auto"/>
          </w:tcPr>
          <w:p w14:paraId="5EDFA404" w14:textId="54DEB395"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Lubrifiant</w:t>
            </w:r>
          </w:p>
        </w:tc>
        <w:tc>
          <w:tcPr>
            <w:tcW w:w="883" w:type="pct"/>
            <w:shd w:val="clear" w:color="auto" w:fill="auto"/>
          </w:tcPr>
          <w:p w14:paraId="44A428DC" w14:textId="2CA65BB3"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Materie auxiliară</w:t>
            </w:r>
          </w:p>
        </w:tc>
        <w:tc>
          <w:tcPr>
            <w:tcW w:w="288" w:type="pct"/>
            <w:shd w:val="clear" w:color="auto" w:fill="auto"/>
          </w:tcPr>
          <w:p w14:paraId="68C05FFA" w14:textId="5B943FD0"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200</w:t>
            </w:r>
          </w:p>
        </w:tc>
        <w:tc>
          <w:tcPr>
            <w:tcW w:w="367" w:type="pct"/>
            <w:shd w:val="clear" w:color="auto" w:fill="auto"/>
          </w:tcPr>
          <w:p w14:paraId="372EF4C7" w14:textId="575E2887"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l/an</w:t>
            </w:r>
          </w:p>
        </w:tc>
        <w:tc>
          <w:tcPr>
            <w:tcW w:w="1028" w:type="pct"/>
            <w:shd w:val="clear" w:color="auto" w:fill="auto"/>
          </w:tcPr>
          <w:p w14:paraId="1F7152E8" w14:textId="5F1FF35E"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Comercializare</w:t>
            </w:r>
          </w:p>
        </w:tc>
        <w:tc>
          <w:tcPr>
            <w:tcW w:w="850" w:type="pct"/>
            <w:shd w:val="clear" w:color="auto" w:fill="auto"/>
          </w:tcPr>
          <w:p w14:paraId="5986553D" w14:textId="59AC00D2"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Raft</w:t>
            </w:r>
          </w:p>
        </w:tc>
        <w:tc>
          <w:tcPr>
            <w:tcW w:w="702" w:type="pct"/>
          </w:tcPr>
          <w:p w14:paraId="1180DF87" w14:textId="3AB346E2"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P</w:t>
            </w:r>
          </w:p>
        </w:tc>
      </w:tr>
      <w:tr w:rsidR="00563E6F" w:rsidRPr="00C1359D" w14:paraId="7882657A" w14:textId="77777777" w:rsidTr="00C1359D">
        <w:trPr>
          <w:trHeight w:val="20"/>
          <w:jc w:val="center"/>
        </w:trPr>
        <w:tc>
          <w:tcPr>
            <w:tcW w:w="881" w:type="pct"/>
            <w:shd w:val="clear" w:color="auto" w:fill="auto"/>
          </w:tcPr>
          <w:p w14:paraId="2C23394A" w14:textId="75A42BAE"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Ulei hidraulic</w:t>
            </w:r>
          </w:p>
        </w:tc>
        <w:tc>
          <w:tcPr>
            <w:tcW w:w="883" w:type="pct"/>
            <w:shd w:val="clear" w:color="auto" w:fill="auto"/>
          </w:tcPr>
          <w:p w14:paraId="5E59953C" w14:textId="0518BAAC"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Materie auxiliară</w:t>
            </w:r>
          </w:p>
        </w:tc>
        <w:tc>
          <w:tcPr>
            <w:tcW w:w="288" w:type="pct"/>
            <w:shd w:val="clear" w:color="auto" w:fill="auto"/>
          </w:tcPr>
          <w:p w14:paraId="2DBF1855" w14:textId="2FB43803"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200</w:t>
            </w:r>
          </w:p>
        </w:tc>
        <w:tc>
          <w:tcPr>
            <w:tcW w:w="367" w:type="pct"/>
            <w:shd w:val="clear" w:color="auto" w:fill="auto"/>
          </w:tcPr>
          <w:p w14:paraId="1715402F" w14:textId="7B5FF6DB"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l/an</w:t>
            </w:r>
          </w:p>
        </w:tc>
        <w:tc>
          <w:tcPr>
            <w:tcW w:w="1028" w:type="pct"/>
            <w:shd w:val="clear" w:color="auto" w:fill="auto"/>
          </w:tcPr>
          <w:p w14:paraId="254C139B" w14:textId="67C84500"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Comercializare</w:t>
            </w:r>
          </w:p>
        </w:tc>
        <w:tc>
          <w:tcPr>
            <w:tcW w:w="850" w:type="pct"/>
            <w:shd w:val="clear" w:color="auto" w:fill="auto"/>
          </w:tcPr>
          <w:p w14:paraId="7298F48D" w14:textId="75204D37"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Raft</w:t>
            </w:r>
          </w:p>
        </w:tc>
        <w:tc>
          <w:tcPr>
            <w:tcW w:w="702" w:type="pct"/>
          </w:tcPr>
          <w:p w14:paraId="70EABDDB" w14:textId="0AB32EA3"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P</w:t>
            </w:r>
          </w:p>
        </w:tc>
      </w:tr>
      <w:tr w:rsidR="00563E6F" w:rsidRPr="00C1359D" w14:paraId="366CDD7F" w14:textId="77777777" w:rsidTr="00C1359D">
        <w:trPr>
          <w:trHeight w:val="20"/>
          <w:jc w:val="center"/>
        </w:trPr>
        <w:tc>
          <w:tcPr>
            <w:tcW w:w="881" w:type="pct"/>
            <w:shd w:val="clear" w:color="auto" w:fill="auto"/>
          </w:tcPr>
          <w:p w14:paraId="74DB1EFB" w14:textId="68A60122"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 xml:space="preserve">Ulei motor </w:t>
            </w:r>
          </w:p>
        </w:tc>
        <w:tc>
          <w:tcPr>
            <w:tcW w:w="883" w:type="pct"/>
            <w:shd w:val="clear" w:color="auto" w:fill="auto"/>
          </w:tcPr>
          <w:p w14:paraId="15406C63" w14:textId="20BE0764"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Materie auxiliară</w:t>
            </w:r>
          </w:p>
        </w:tc>
        <w:tc>
          <w:tcPr>
            <w:tcW w:w="288" w:type="pct"/>
            <w:shd w:val="clear" w:color="auto" w:fill="auto"/>
          </w:tcPr>
          <w:p w14:paraId="638AC656" w14:textId="11E7EE2C"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200</w:t>
            </w:r>
          </w:p>
        </w:tc>
        <w:tc>
          <w:tcPr>
            <w:tcW w:w="367" w:type="pct"/>
            <w:shd w:val="clear" w:color="auto" w:fill="auto"/>
          </w:tcPr>
          <w:p w14:paraId="5DE7D02B" w14:textId="2B8E3BC1"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l/an</w:t>
            </w:r>
          </w:p>
        </w:tc>
        <w:tc>
          <w:tcPr>
            <w:tcW w:w="1028" w:type="pct"/>
            <w:shd w:val="clear" w:color="auto" w:fill="auto"/>
          </w:tcPr>
          <w:p w14:paraId="2129F649" w14:textId="090BECDE"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Comercializare</w:t>
            </w:r>
          </w:p>
        </w:tc>
        <w:tc>
          <w:tcPr>
            <w:tcW w:w="850" w:type="pct"/>
            <w:shd w:val="clear" w:color="auto" w:fill="auto"/>
          </w:tcPr>
          <w:p w14:paraId="61DA213D" w14:textId="733F257F"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Raft</w:t>
            </w:r>
          </w:p>
        </w:tc>
        <w:tc>
          <w:tcPr>
            <w:tcW w:w="702" w:type="pct"/>
          </w:tcPr>
          <w:p w14:paraId="083A0F62" w14:textId="1710D139"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P</w:t>
            </w:r>
          </w:p>
        </w:tc>
      </w:tr>
      <w:tr w:rsidR="00563E6F" w:rsidRPr="00C1359D" w14:paraId="26CAA9CF" w14:textId="77777777" w:rsidTr="00C1359D">
        <w:trPr>
          <w:trHeight w:val="20"/>
          <w:jc w:val="center"/>
        </w:trPr>
        <w:tc>
          <w:tcPr>
            <w:tcW w:w="881" w:type="pct"/>
            <w:shd w:val="clear" w:color="auto" w:fill="auto"/>
          </w:tcPr>
          <w:p w14:paraId="5E0B580F" w14:textId="11257594"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Unsoare multifunctionala</w:t>
            </w:r>
          </w:p>
        </w:tc>
        <w:tc>
          <w:tcPr>
            <w:tcW w:w="883" w:type="pct"/>
            <w:shd w:val="clear" w:color="auto" w:fill="auto"/>
          </w:tcPr>
          <w:p w14:paraId="743E2212" w14:textId="352E55EE"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Materie auxiliară</w:t>
            </w:r>
          </w:p>
        </w:tc>
        <w:tc>
          <w:tcPr>
            <w:tcW w:w="288" w:type="pct"/>
            <w:shd w:val="clear" w:color="auto" w:fill="auto"/>
          </w:tcPr>
          <w:p w14:paraId="0EADF897" w14:textId="09223398"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100</w:t>
            </w:r>
          </w:p>
        </w:tc>
        <w:tc>
          <w:tcPr>
            <w:tcW w:w="367" w:type="pct"/>
            <w:shd w:val="clear" w:color="auto" w:fill="auto"/>
          </w:tcPr>
          <w:p w14:paraId="432669A2" w14:textId="0A971FD3"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l/an</w:t>
            </w:r>
          </w:p>
        </w:tc>
        <w:tc>
          <w:tcPr>
            <w:tcW w:w="1028" w:type="pct"/>
            <w:shd w:val="clear" w:color="auto" w:fill="auto"/>
          </w:tcPr>
          <w:p w14:paraId="33AF4F35" w14:textId="298AA84A"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Comercializare</w:t>
            </w:r>
          </w:p>
        </w:tc>
        <w:tc>
          <w:tcPr>
            <w:tcW w:w="850" w:type="pct"/>
            <w:shd w:val="clear" w:color="auto" w:fill="auto"/>
          </w:tcPr>
          <w:p w14:paraId="677E788C" w14:textId="588E7657"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Raft</w:t>
            </w:r>
          </w:p>
        </w:tc>
        <w:tc>
          <w:tcPr>
            <w:tcW w:w="702" w:type="pct"/>
          </w:tcPr>
          <w:p w14:paraId="79E379F5" w14:textId="7B373F69"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P</w:t>
            </w:r>
          </w:p>
        </w:tc>
      </w:tr>
      <w:tr w:rsidR="00563E6F" w:rsidRPr="00C1359D" w14:paraId="404F86AF" w14:textId="77777777" w:rsidTr="00C1359D">
        <w:trPr>
          <w:trHeight w:val="20"/>
          <w:jc w:val="center"/>
        </w:trPr>
        <w:tc>
          <w:tcPr>
            <w:tcW w:w="881" w:type="pct"/>
            <w:shd w:val="clear" w:color="auto" w:fill="auto"/>
          </w:tcPr>
          <w:p w14:paraId="35AAE7F6" w14:textId="48E6BC21"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Băuturi alcoolice</w:t>
            </w:r>
          </w:p>
        </w:tc>
        <w:tc>
          <w:tcPr>
            <w:tcW w:w="883" w:type="pct"/>
            <w:shd w:val="clear" w:color="auto" w:fill="auto"/>
          </w:tcPr>
          <w:p w14:paraId="789196D0" w14:textId="4DA353B1"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Materie auxiliară</w:t>
            </w:r>
          </w:p>
        </w:tc>
        <w:tc>
          <w:tcPr>
            <w:tcW w:w="288" w:type="pct"/>
            <w:shd w:val="clear" w:color="auto" w:fill="auto"/>
          </w:tcPr>
          <w:p w14:paraId="0453B096" w14:textId="33C0BB7E"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200</w:t>
            </w:r>
          </w:p>
        </w:tc>
        <w:tc>
          <w:tcPr>
            <w:tcW w:w="367" w:type="pct"/>
            <w:shd w:val="clear" w:color="auto" w:fill="auto"/>
          </w:tcPr>
          <w:p w14:paraId="19AA2A42" w14:textId="62ACAAC8"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l/an</w:t>
            </w:r>
          </w:p>
        </w:tc>
        <w:tc>
          <w:tcPr>
            <w:tcW w:w="1028" w:type="pct"/>
            <w:shd w:val="clear" w:color="auto" w:fill="auto"/>
          </w:tcPr>
          <w:p w14:paraId="3023EF8F" w14:textId="4766D5BB"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Comercializare</w:t>
            </w:r>
          </w:p>
        </w:tc>
        <w:tc>
          <w:tcPr>
            <w:tcW w:w="850" w:type="pct"/>
            <w:shd w:val="clear" w:color="auto" w:fill="auto"/>
          </w:tcPr>
          <w:p w14:paraId="6DAA02A9" w14:textId="6C5ED586"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Raft</w:t>
            </w:r>
          </w:p>
        </w:tc>
        <w:tc>
          <w:tcPr>
            <w:tcW w:w="702" w:type="pct"/>
          </w:tcPr>
          <w:p w14:paraId="2E34F2B3" w14:textId="554E3F75"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rPr>
              <w:t>N</w:t>
            </w:r>
          </w:p>
        </w:tc>
      </w:tr>
      <w:tr w:rsidR="00563E6F" w:rsidRPr="00C1359D" w14:paraId="143106C9" w14:textId="77777777" w:rsidTr="00C1359D">
        <w:trPr>
          <w:trHeight w:val="20"/>
          <w:jc w:val="center"/>
        </w:trPr>
        <w:tc>
          <w:tcPr>
            <w:tcW w:w="881" w:type="pct"/>
            <w:shd w:val="clear" w:color="auto" w:fill="auto"/>
          </w:tcPr>
          <w:p w14:paraId="392A1742" w14:textId="696D1BDA"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Băuturi nonalcoolice</w:t>
            </w:r>
          </w:p>
        </w:tc>
        <w:tc>
          <w:tcPr>
            <w:tcW w:w="883" w:type="pct"/>
            <w:shd w:val="clear" w:color="auto" w:fill="auto"/>
          </w:tcPr>
          <w:p w14:paraId="1ECB1CB7" w14:textId="1FC2D3D9"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Materie auxiliară</w:t>
            </w:r>
          </w:p>
        </w:tc>
        <w:tc>
          <w:tcPr>
            <w:tcW w:w="288" w:type="pct"/>
            <w:shd w:val="clear" w:color="auto" w:fill="auto"/>
          </w:tcPr>
          <w:p w14:paraId="711954DF" w14:textId="1045E561"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200</w:t>
            </w:r>
          </w:p>
        </w:tc>
        <w:tc>
          <w:tcPr>
            <w:tcW w:w="367" w:type="pct"/>
            <w:shd w:val="clear" w:color="auto" w:fill="auto"/>
          </w:tcPr>
          <w:p w14:paraId="73D9D848" w14:textId="647D80E5"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l/an</w:t>
            </w:r>
          </w:p>
        </w:tc>
        <w:tc>
          <w:tcPr>
            <w:tcW w:w="1028" w:type="pct"/>
            <w:shd w:val="clear" w:color="auto" w:fill="auto"/>
          </w:tcPr>
          <w:p w14:paraId="074B4A4E" w14:textId="4F223F46"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Comercializare</w:t>
            </w:r>
          </w:p>
        </w:tc>
        <w:tc>
          <w:tcPr>
            <w:tcW w:w="850" w:type="pct"/>
            <w:shd w:val="clear" w:color="auto" w:fill="auto"/>
          </w:tcPr>
          <w:p w14:paraId="6E6E4775" w14:textId="0D32616E"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Raft</w:t>
            </w:r>
          </w:p>
        </w:tc>
        <w:tc>
          <w:tcPr>
            <w:tcW w:w="702" w:type="pct"/>
          </w:tcPr>
          <w:p w14:paraId="17B84B64" w14:textId="35E55E99" w:rsidR="00563E6F" w:rsidRPr="00C1359D" w:rsidRDefault="00563E6F"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rPr>
              <w:t>N</w:t>
            </w:r>
          </w:p>
        </w:tc>
      </w:tr>
      <w:tr w:rsidR="0063083C" w:rsidRPr="00C1359D" w14:paraId="7704F6FD" w14:textId="77777777" w:rsidTr="00C1359D">
        <w:trPr>
          <w:trHeight w:val="20"/>
          <w:jc w:val="center"/>
        </w:trPr>
        <w:tc>
          <w:tcPr>
            <w:tcW w:w="881" w:type="pct"/>
            <w:shd w:val="clear" w:color="auto" w:fill="auto"/>
          </w:tcPr>
          <w:p w14:paraId="326231FA" w14:textId="28D76354" w:rsidR="0063083C" w:rsidRPr="00C1359D" w:rsidRDefault="005A43D1"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Nisip, rumeguș</w:t>
            </w:r>
            <w:r w:rsidR="0063083C" w:rsidRPr="00C1359D">
              <w:rPr>
                <w:rFonts w:ascii="Trebuchet MS" w:hAnsi="Trebuchet MS" w:cs="Times New Roman"/>
                <w:sz w:val="20"/>
                <w:lang w:val="ro-RO" w:eastAsia="ro-RO"/>
              </w:rPr>
              <w:t xml:space="preserve"> </w:t>
            </w:r>
          </w:p>
        </w:tc>
        <w:tc>
          <w:tcPr>
            <w:tcW w:w="883" w:type="pct"/>
            <w:shd w:val="clear" w:color="auto" w:fill="auto"/>
          </w:tcPr>
          <w:p w14:paraId="7C2422C0" w14:textId="72A8804D" w:rsidR="0063083C" w:rsidRPr="00C1359D" w:rsidRDefault="0063083C" w:rsidP="00C1359D">
            <w:pPr>
              <w:spacing w:after="0" w:line="240" w:lineRule="auto"/>
              <w:jc w:val="center"/>
              <w:rPr>
                <w:rFonts w:ascii="Trebuchet MS" w:hAnsi="Trebuchet MS" w:cs="Times New Roman"/>
                <w:sz w:val="20"/>
              </w:rPr>
            </w:pPr>
            <w:r w:rsidRPr="00C1359D">
              <w:rPr>
                <w:rFonts w:ascii="Trebuchet MS" w:hAnsi="Trebuchet MS" w:cs="Times New Roman"/>
                <w:sz w:val="20"/>
                <w:lang w:val="ro-RO" w:eastAsia="ro-RO"/>
              </w:rPr>
              <w:t xml:space="preserve">Materie </w:t>
            </w:r>
            <w:r w:rsidR="005A43D1" w:rsidRPr="00C1359D">
              <w:rPr>
                <w:rFonts w:ascii="Trebuchet MS" w:hAnsi="Trebuchet MS" w:cs="Times New Roman"/>
                <w:sz w:val="20"/>
                <w:lang w:val="ro-RO" w:eastAsia="ro-RO"/>
              </w:rPr>
              <w:t>auxiliară</w:t>
            </w:r>
          </w:p>
        </w:tc>
        <w:tc>
          <w:tcPr>
            <w:tcW w:w="288" w:type="pct"/>
            <w:shd w:val="clear" w:color="auto" w:fill="auto"/>
          </w:tcPr>
          <w:p w14:paraId="11562547" w14:textId="0789D371" w:rsidR="0063083C" w:rsidRPr="00C1359D" w:rsidRDefault="005A43D1" w:rsidP="00C1359D">
            <w:pPr>
              <w:spacing w:after="0" w:line="240" w:lineRule="auto"/>
              <w:jc w:val="center"/>
              <w:rPr>
                <w:rFonts w:ascii="Trebuchet MS" w:hAnsi="Trebuchet MS" w:cs="Times New Roman"/>
                <w:sz w:val="20"/>
                <w:lang w:val="ro-RO" w:eastAsia="ro-RO"/>
              </w:rPr>
            </w:pPr>
            <w:r w:rsidRPr="00C1359D">
              <w:rPr>
                <w:rFonts w:ascii="Trebuchet MS" w:hAnsi="Trebuchet MS" w:cs="Times New Roman"/>
                <w:sz w:val="20"/>
                <w:lang w:val="ro-RO" w:eastAsia="ro-RO"/>
              </w:rPr>
              <w:t>1</w:t>
            </w:r>
          </w:p>
        </w:tc>
        <w:tc>
          <w:tcPr>
            <w:tcW w:w="367" w:type="pct"/>
            <w:shd w:val="clear" w:color="auto" w:fill="auto"/>
          </w:tcPr>
          <w:p w14:paraId="30E0BC48" w14:textId="5C468AD1" w:rsidR="0063083C" w:rsidRPr="00C1359D" w:rsidRDefault="005A43D1" w:rsidP="00C1359D">
            <w:pPr>
              <w:spacing w:after="0" w:line="240" w:lineRule="auto"/>
              <w:jc w:val="center"/>
              <w:rPr>
                <w:rFonts w:ascii="Trebuchet MS" w:hAnsi="Trebuchet MS" w:cs="Times New Roman"/>
                <w:sz w:val="20"/>
              </w:rPr>
            </w:pPr>
            <w:r w:rsidRPr="00C1359D">
              <w:rPr>
                <w:rFonts w:ascii="Trebuchet MS" w:hAnsi="Trebuchet MS" w:cs="Times New Roman"/>
                <w:sz w:val="20"/>
              </w:rPr>
              <w:t>kg</w:t>
            </w:r>
            <w:r w:rsidR="00B05FF1" w:rsidRPr="00C1359D">
              <w:rPr>
                <w:rFonts w:ascii="Trebuchet MS" w:hAnsi="Trebuchet MS" w:cs="Times New Roman"/>
                <w:sz w:val="20"/>
              </w:rPr>
              <w:t>/lună</w:t>
            </w:r>
          </w:p>
        </w:tc>
        <w:tc>
          <w:tcPr>
            <w:tcW w:w="1028" w:type="pct"/>
            <w:shd w:val="clear" w:color="auto" w:fill="auto"/>
          </w:tcPr>
          <w:p w14:paraId="38A3E56E" w14:textId="1E5A51C1" w:rsidR="0063083C" w:rsidRPr="00C1359D" w:rsidRDefault="005A43D1" w:rsidP="00C1359D">
            <w:pPr>
              <w:spacing w:after="0" w:line="240" w:lineRule="auto"/>
              <w:jc w:val="center"/>
              <w:rPr>
                <w:rFonts w:ascii="Trebuchet MS" w:hAnsi="Trebuchet MS" w:cs="Times New Roman"/>
                <w:sz w:val="20"/>
              </w:rPr>
            </w:pPr>
            <w:r w:rsidRPr="00C1359D">
              <w:rPr>
                <w:rFonts w:ascii="Trebuchet MS" w:hAnsi="Trebuchet MS" w:cs="Times New Roman"/>
                <w:sz w:val="20"/>
                <w:lang w:val="ro-RO" w:eastAsia="ro-RO"/>
              </w:rPr>
              <w:t>Material absorbant</w:t>
            </w:r>
          </w:p>
        </w:tc>
        <w:tc>
          <w:tcPr>
            <w:tcW w:w="850" w:type="pct"/>
            <w:shd w:val="clear" w:color="auto" w:fill="auto"/>
          </w:tcPr>
          <w:p w14:paraId="02A58D8C" w14:textId="2C539F6C" w:rsidR="0063083C" w:rsidRPr="00C1359D" w:rsidRDefault="005A43D1" w:rsidP="00C1359D">
            <w:pPr>
              <w:spacing w:after="0" w:line="240" w:lineRule="auto"/>
              <w:jc w:val="center"/>
              <w:rPr>
                <w:rFonts w:ascii="Trebuchet MS" w:hAnsi="Trebuchet MS" w:cs="Times New Roman"/>
                <w:sz w:val="20"/>
              </w:rPr>
            </w:pPr>
            <w:r w:rsidRPr="00C1359D">
              <w:rPr>
                <w:rFonts w:ascii="Trebuchet MS" w:hAnsi="Trebuchet MS" w:cs="Times New Roman"/>
                <w:sz w:val="20"/>
              </w:rPr>
              <w:t>În saci</w:t>
            </w:r>
          </w:p>
        </w:tc>
        <w:tc>
          <w:tcPr>
            <w:tcW w:w="702" w:type="pct"/>
          </w:tcPr>
          <w:p w14:paraId="2433EC82" w14:textId="032638A8" w:rsidR="0063083C" w:rsidRPr="00C1359D" w:rsidRDefault="005A43D1" w:rsidP="00C1359D">
            <w:pPr>
              <w:spacing w:after="0" w:line="240" w:lineRule="auto"/>
              <w:jc w:val="center"/>
              <w:rPr>
                <w:rFonts w:ascii="Trebuchet MS" w:hAnsi="Trebuchet MS" w:cs="Times New Roman"/>
                <w:sz w:val="20"/>
              </w:rPr>
            </w:pPr>
            <w:r w:rsidRPr="00C1359D">
              <w:rPr>
                <w:rFonts w:ascii="Trebuchet MS" w:hAnsi="Trebuchet MS" w:cs="Times New Roman"/>
                <w:sz w:val="20"/>
              </w:rPr>
              <w:t>N</w:t>
            </w:r>
          </w:p>
        </w:tc>
      </w:tr>
    </w:tbl>
    <w:p w14:paraId="0F5BBBDB" w14:textId="77777777" w:rsidR="00143724" w:rsidRPr="005A1998" w:rsidRDefault="00143724" w:rsidP="00C1359D">
      <w:pPr>
        <w:spacing w:after="0" w:line="240" w:lineRule="auto"/>
        <w:jc w:val="both"/>
        <w:rPr>
          <w:rFonts w:ascii="Trebuchet MS" w:eastAsia="Times New Roman" w:hAnsi="Trebuchet MS" w:cs="Times New Roman"/>
          <w:lang w:val="ro-RO" w:eastAsia="zh-CN"/>
        </w:rPr>
      </w:pPr>
    </w:p>
    <w:p w14:paraId="4D426858" w14:textId="70B6F963" w:rsidR="00387951" w:rsidRPr="005A1998" w:rsidRDefault="00387951" w:rsidP="005A1998">
      <w:pPr>
        <w:pStyle w:val="ListParagraph"/>
        <w:numPr>
          <w:ilvl w:val="0"/>
          <w:numId w:val="11"/>
        </w:numPr>
        <w:autoSpaceDE w:val="0"/>
        <w:spacing w:after="0" w:line="360" w:lineRule="auto"/>
        <w:ind w:left="426"/>
        <w:jc w:val="both"/>
        <w:rPr>
          <w:rFonts w:ascii="Trebuchet MS" w:hAnsi="Trebuchet MS" w:cs="Times New Roman"/>
          <w:b/>
          <w:lang w:val="ro-RO"/>
        </w:rPr>
      </w:pPr>
      <w:r w:rsidRPr="005A1998">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444"/>
        <w:gridCol w:w="992"/>
        <w:gridCol w:w="1004"/>
      </w:tblGrid>
      <w:tr w:rsidR="00256ECD" w:rsidRPr="00C1359D" w14:paraId="39E537EF" w14:textId="77777777" w:rsidTr="00C1359D">
        <w:trPr>
          <w:trHeight w:val="48"/>
          <w:jc w:val="center"/>
        </w:trPr>
        <w:tc>
          <w:tcPr>
            <w:tcW w:w="1206" w:type="dxa"/>
            <w:shd w:val="clear" w:color="auto" w:fill="C0C0C0"/>
            <w:vAlign w:val="center"/>
          </w:tcPr>
          <w:p w14:paraId="07A9E31F" w14:textId="77777777" w:rsidR="00256ECD" w:rsidRPr="00C1359D" w:rsidRDefault="00256ECD" w:rsidP="00C1359D">
            <w:pPr>
              <w:autoSpaceDE w:val="0"/>
              <w:autoSpaceDN w:val="0"/>
              <w:adjustRightInd w:val="0"/>
              <w:spacing w:before="40"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Tip utilitate</w:t>
            </w:r>
          </w:p>
        </w:tc>
        <w:tc>
          <w:tcPr>
            <w:tcW w:w="6444" w:type="dxa"/>
            <w:shd w:val="clear" w:color="auto" w:fill="C0C0C0"/>
            <w:vAlign w:val="center"/>
          </w:tcPr>
          <w:p w14:paraId="1B7AC600" w14:textId="77777777" w:rsidR="00256ECD" w:rsidRPr="00C1359D" w:rsidRDefault="00256ECD" w:rsidP="00C1359D">
            <w:pPr>
              <w:autoSpaceDE w:val="0"/>
              <w:autoSpaceDN w:val="0"/>
              <w:adjustRightInd w:val="0"/>
              <w:spacing w:before="40"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Descriere</w:t>
            </w:r>
          </w:p>
        </w:tc>
        <w:tc>
          <w:tcPr>
            <w:tcW w:w="992" w:type="dxa"/>
            <w:shd w:val="clear" w:color="auto" w:fill="C0C0C0"/>
            <w:vAlign w:val="center"/>
          </w:tcPr>
          <w:p w14:paraId="500AA825" w14:textId="77777777" w:rsidR="00256ECD" w:rsidRPr="00C1359D" w:rsidRDefault="00256ECD" w:rsidP="00C1359D">
            <w:pPr>
              <w:autoSpaceDE w:val="0"/>
              <w:autoSpaceDN w:val="0"/>
              <w:adjustRightInd w:val="0"/>
              <w:spacing w:before="40"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Cantitate</w:t>
            </w:r>
          </w:p>
        </w:tc>
        <w:tc>
          <w:tcPr>
            <w:tcW w:w="1004" w:type="dxa"/>
            <w:shd w:val="clear" w:color="auto" w:fill="C0C0C0"/>
            <w:vAlign w:val="center"/>
          </w:tcPr>
          <w:p w14:paraId="43E16B7B" w14:textId="77777777" w:rsidR="00256ECD" w:rsidRPr="00C1359D" w:rsidRDefault="00256ECD" w:rsidP="00C1359D">
            <w:pPr>
              <w:autoSpaceDE w:val="0"/>
              <w:autoSpaceDN w:val="0"/>
              <w:adjustRightInd w:val="0"/>
              <w:spacing w:before="40"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UM</w:t>
            </w:r>
          </w:p>
        </w:tc>
      </w:tr>
      <w:tr w:rsidR="002B2ECE" w:rsidRPr="00C1359D" w14:paraId="12173093" w14:textId="77777777" w:rsidTr="00C1359D">
        <w:trPr>
          <w:trHeight w:val="282"/>
          <w:jc w:val="center"/>
        </w:trPr>
        <w:tc>
          <w:tcPr>
            <w:tcW w:w="1206" w:type="dxa"/>
            <w:shd w:val="clear" w:color="auto" w:fill="auto"/>
          </w:tcPr>
          <w:p w14:paraId="299F9508" w14:textId="77777777" w:rsidR="00256ECD" w:rsidRPr="00C1359D" w:rsidRDefault="002B2ECE" w:rsidP="00C1359D">
            <w:pPr>
              <w:autoSpaceDE w:val="0"/>
              <w:autoSpaceDN w:val="0"/>
              <w:adjustRightInd w:val="0"/>
              <w:spacing w:before="40"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Apă</w:t>
            </w:r>
          </w:p>
        </w:tc>
        <w:tc>
          <w:tcPr>
            <w:tcW w:w="6444" w:type="dxa"/>
            <w:shd w:val="clear" w:color="auto" w:fill="auto"/>
          </w:tcPr>
          <w:p w14:paraId="6A251923" w14:textId="661F4640" w:rsidR="00256ECD" w:rsidRPr="00C1359D" w:rsidRDefault="001810F9" w:rsidP="00C1359D">
            <w:pPr>
              <w:autoSpaceDE w:val="0"/>
              <w:autoSpaceDN w:val="0"/>
              <w:adjustRightInd w:val="0"/>
              <w:spacing w:after="0" w:line="240" w:lineRule="auto"/>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A</w:t>
            </w:r>
            <w:r w:rsidR="00F33E89" w:rsidRPr="00C1359D">
              <w:rPr>
                <w:rFonts w:ascii="Trebuchet MS" w:eastAsia="Times New Roman" w:hAnsi="Trebuchet MS" w:cs="Times New Roman"/>
                <w:sz w:val="20"/>
                <w:lang w:val="ro-RO"/>
              </w:rPr>
              <w:t>limentarea cu apă se realizează din reţeaua publică de</w:t>
            </w:r>
            <w:r w:rsidR="006A513E" w:rsidRPr="00C1359D">
              <w:rPr>
                <w:rFonts w:ascii="Trebuchet MS" w:eastAsia="Times New Roman" w:hAnsi="Trebuchet MS" w:cs="Times New Roman"/>
                <w:sz w:val="20"/>
                <w:lang w:val="ro-RO"/>
              </w:rPr>
              <w:t xml:space="preserve"> alimentare cu apă.</w:t>
            </w:r>
          </w:p>
        </w:tc>
        <w:tc>
          <w:tcPr>
            <w:tcW w:w="992" w:type="dxa"/>
            <w:shd w:val="clear" w:color="auto" w:fill="auto"/>
          </w:tcPr>
          <w:p w14:paraId="2C424DA0" w14:textId="6E3A35C6" w:rsidR="00256ECD" w:rsidRPr="00C1359D" w:rsidRDefault="00467EB8" w:rsidP="00C1359D">
            <w:pPr>
              <w:autoSpaceDE w:val="0"/>
              <w:autoSpaceDN w:val="0"/>
              <w:adjustRightInd w:val="0"/>
              <w:spacing w:before="40"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10</w:t>
            </w:r>
          </w:p>
        </w:tc>
        <w:tc>
          <w:tcPr>
            <w:tcW w:w="1004" w:type="dxa"/>
            <w:shd w:val="clear" w:color="auto" w:fill="auto"/>
          </w:tcPr>
          <w:p w14:paraId="06A8BAE9" w14:textId="0A1052F7" w:rsidR="00256ECD" w:rsidRPr="00C1359D" w:rsidRDefault="001810F9" w:rsidP="00C1359D">
            <w:pPr>
              <w:autoSpaceDE w:val="0"/>
              <w:autoSpaceDN w:val="0"/>
              <w:adjustRightInd w:val="0"/>
              <w:spacing w:before="40"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m</w:t>
            </w:r>
            <w:r w:rsidR="002B2ECE" w:rsidRPr="00C1359D">
              <w:rPr>
                <w:rFonts w:ascii="Trebuchet MS" w:eastAsia="Times New Roman" w:hAnsi="Trebuchet MS" w:cs="Times New Roman"/>
                <w:sz w:val="20"/>
                <w:lang w:val="ro-RO"/>
              </w:rPr>
              <w:t>c/</w:t>
            </w:r>
            <w:r w:rsidR="00467EB8" w:rsidRPr="00C1359D">
              <w:rPr>
                <w:rFonts w:ascii="Trebuchet MS" w:eastAsia="Times New Roman" w:hAnsi="Trebuchet MS" w:cs="Times New Roman"/>
                <w:sz w:val="20"/>
                <w:lang w:val="ro-RO"/>
              </w:rPr>
              <w:t>lună</w:t>
            </w:r>
          </w:p>
        </w:tc>
      </w:tr>
      <w:tr w:rsidR="002B2ECE" w:rsidRPr="00C1359D" w14:paraId="5DCA4C12" w14:textId="77777777" w:rsidTr="00C1359D">
        <w:trPr>
          <w:trHeight w:val="271"/>
          <w:jc w:val="center"/>
        </w:trPr>
        <w:tc>
          <w:tcPr>
            <w:tcW w:w="1206" w:type="dxa"/>
            <w:shd w:val="clear" w:color="auto" w:fill="auto"/>
          </w:tcPr>
          <w:p w14:paraId="1EAF2629" w14:textId="77777777" w:rsidR="00256ECD" w:rsidRPr="00C1359D" w:rsidRDefault="00256ECD" w:rsidP="00C1359D">
            <w:pPr>
              <w:autoSpaceDE w:val="0"/>
              <w:autoSpaceDN w:val="0"/>
              <w:adjustRightInd w:val="0"/>
              <w:spacing w:before="40"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Canalizare</w:t>
            </w:r>
          </w:p>
        </w:tc>
        <w:tc>
          <w:tcPr>
            <w:tcW w:w="6444" w:type="dxa"/>
            <w:shd w:val="clear" w:color="auto" w:fill="auto"/>
          </w:tcPr>
          <w:p w14:paraId="493348D2" w14:textId="4F792DB9" w:rsidR="00A86B11" w:rsidRPr="00C1359D" w:rsidRDefault="00A86B11" w:rsidP="00C1359D">
            <w:pPr>
              <w:spacing w:after="0" w:line="240" w:lineRule="auto"/>
              <w:ind w:right="90"/>
              <w:jc w:val="both"/>
              <w:rPr>
                <w:rFonts w:ascii="Trebuchet MS" w:eastAsia="Times New Roman" w:hAnsi="Trebuchet MS" w:cs="Times New Roman"/>
                <w:sz w:val="20"/>
                <w:lang w:val="ro-RO" w:eastAsia="ro-RO"/>
              </w:rPr>
            </w:pPr>
            <w:r w:rsidRPr="00C1359D">
              <w:rPr>
                <w:rFonts w:ascii="Trebuchet MS" w:eastAsia="Times New Roman" w:hAnsi="Trebuchet MS" w:cs="Times New Roman"/>
                <w:b/>
                <w:sz w:val="20"/>
                <w:lang w:val="ro-RO" w:eastAsia="ro-RO"/>
              </w:rPr>
              <w:t>Apele uzate</w:t>
            </w:r>
            <w:r w:rsidRPr="00C1359D">
              <w:rPr>
                <w:rFonts w:ascii="Trebuchet MS" w:eastAsia="Times New Roman" w:hAnsi="Trebuchet MS" w:cs="Times New Roman"/>
                <w:sz w:val="20"/>
                <w:lang w:val="ro-RO" w:eastAsia="ro-RO"/>
              </w:rPr>
              <w:t xml:space="preserve"> fecaloid-menajre provenite de la grupurile sanitare sunt colectate în rețeaua internă de canalizare și evacuate într-un bazin vidanjabil V=18 mc.</w:t>
            </w:r>
          </w:p>
          <w:p w14:paraId="7F90456B" w14:textId="7FAA056D" w:rsidR="00C929BA" w:rsidRPr="00C1359D" w:rsidRDefault="00A86B11" w:rsidP="00C1359D">
            <w:pPr>
              <w:spacing w:after="0" w:line="240" w:lineRule="auto"/>
              <w:ind w:right="90"/>
              <w:jc w:val="both"/>
              <w:rPr>
                <w:rFonts w:ascii="Trebuchet MS" w:eastAsia="Times New Roman" w:hAnsi="Trebuchet MS" w:cs="Times New Roman"/>
                <w:sz w:val="20"/>
                <w:lang w:val="ro-RO" w:eastAsia="ro-RO"/>
              </w:rPr>
            </w:pPr>
            <w:r w:rsidRPr="00C1359D">
              <w:rPr>
                <w:rFonts w:ascii="Trebuchet MS" w:eastAsia="Times New Roman" w:hAnsi="Trebuchet MS" w:cs="Times New Roman"/>
                <w:b/>
                <w:sz w:val="20"/>
                <w:lang w:val="ro-RO" w:eastAsia="ro-RO"/>
              </w:rPr>
              <w:t>Apele pluviale</w:t>
            </w:r>
            <w:r w:rsidRPr="00C1359D">
              <w:rPr>
                <w:rFonts w:ascii="Trebuchet MS" w:eastAsia="Times New Roman" w:hAnsi="Trebuchet MS" w:cs="Times New Roman"/>
                <w:sz w:val="20"/>
                <w:lang w:val="ro-RO" w:eastAsia="ro-RO"/>
              </w:rPr>
              <w:t xml:space="preserve"> impurificate cu produse petroliere</w:t>
            </w:r>
            <w:r w:rsidR="00467EB8" w:rsidRPr="00C1359D">
              <w:rPr>
                <w:rFonts w:ascii="Trebuchet MS" w:eastAsia="Times New Roman" w:hAnsi="Trebuchet MS" w:cs="Times New Roman"/>
                <w:sz w:val="20"/>
                <w:lang w:val="ro-RO" w:eastAsia="ro-RO"/>
              </w:rPr>
              <w:t xml:space="preserve"> sunt </w:t>
            </w:r>
            <w:r w:rsidRPr="00C1359D">
              <w:rPr>
                <w:rFonts w:ascii="Trebuchet MS" w:eastAsia="Times New Roman" w:hAnsi="Trebuchet MS" w:cs="Times New Roman"/>
                <w:sz w:val="20"/>
                <w:lang w:val="ro-RO" w:eastAsia="ro-RO"/>
              </w:rPr>
              <w:t>colectate prin rețeaua de canalizare pluvială și dirijate spre un separator de produse petroliere bicompartimentat, amplasat îngropat, V=10 mc. După epurare, acestea sunt evacuate în cursul de apă necadastrat, aflat în vecinătate.</w:t>
            </w:r>
          </w:p>
        </w:tc>
        <w:tc>
          <w:tcPr>
            <w:tcW w:w="992" w:type="dxa"/>
            <w:shd w:val="clear" w:color="auto" w:fill="auto"/>
          </w:tcPr>
          <w:p w14:paraId="5CC41D38" w14:textId="6C54E095" w:rsidR="00256ECD" w:rsidRPr="00C1359D" w:rsidRDefault="00A86B11" w:rsidP="00C1359D">
            <w:pPr>
              <w:autoSpaceDE w:val="0"/>
              <w:autoSpaceDN w:val="0"/>
              <w:adjustRightInd w:val="0"/>
              <w:spacing w:before="40"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10</w:t>
            </w:r>
          </w:p>
        </w:tc>
        <w:tc>
          <w:tcPr>
            <w:tcW w:w="1004" w:type="dxa"/>
            <w:shd w:val="clear" w:color="auto" w:fill="auto"/>
          </w:tcPr>
          <w:p w14:paraId="6AA1D737" w14:textId="5CD4A08E" w:rsidR="00256ECD" w:rsidRPr="00C1359D" w:rsidRDefault="009B5DE1" w:rsidP="00C1359D">
            <w:pPr>
              <w:autoSpaceDE w:val="0"/>
              <w:autoSpaceDN w:val="0"/>
              <w:adjustRightInd w:val="0"/>
              <w:spacing w:before="40" w:after="0" w:line="240" w:lineRule="auto"/>
              <w:jc w:val="center"/>
              <w:rPr>
                <w:rFonts w:ascii="Trebuchet MS" w:eastAsia="Times New Roman" w:hAnsi="Trebuchet MS" w:cs="Times New Roman"/>
                <w:sz w:val="20"/>
                <w:lang w:val="ro-RO"/>
              </w:rPr>
            </w:pPr>
            <w:r w:rsidRPr="00C1359D">
              <w:rPr>
                <w:rFonts w:ascii="Trebuchet MS" w:eastAsia="ArialMT" w:hAnsi="Trebuchet MS" w:cs="Times New Roman"/>
                <w:sz w:val="20"/>
                <w:lang w:val="ro-RO"/>
              </w:rPr>
              <w:t>m</w:t>
            </w:r>
            <w:r w:rsidR="002B2ECE" w:rsidRPr="00C1359D">
              <w:rPr>
                <w:rFonts w:ascii="Trebuchet MS" w:eastAsia="ArialMT" w:hAnsi="Trebuchet MS" w:cs="Times New Roman"/>
                <w:sz w:val="20"/>
                <w:lang w:val="ro-RO"/>
              </w:rPr>
              <w:t>c/</w:t>
            </w:r>
            <w:r w:rsidR="006A513E" w:rsidRPr="00C1359D">
              <w:rPr>
                <w:rFonts w:ascii="Trebuchet MS" w:eastAsia="ArialMT" w:hAnsi="Trebuchet MS" w:cs="Times New Roman"/>
                <w:sz w:val="20"/>
                <w:lang w:val="ro-RO"/>
              </w:rPr>
              <w:t>zi</w:t>
            </w:r>
          </w:p>
        </w:tc>
      </w:tr>
      <w:tr w:rsidR="00256ECD" w:rsidRPr="00C1359D" w14:paraId="5A3C2CC2" w14:textId="77777777" w:rsidTr="00C1359D">
        <w:trPr>
          <w:trHeight w:val="378"/>
          <w:jc w:val="center"/>
        </w:trPr>
        <w:tc>
          <w:tcPr>
            <w:tcW w:w="1206" w:type="dxa"/>
            <w:shd w:val="clear" w:color="auto" w:fill="auto"/>
          </w:tcPr>
          <w:p w14:paraId="34D52861" w14:textId="77777777" w:rsidR="00256ECD" w:rsidRPr="00C1359D" w:rsidRDefault="00256ECD" w:rsidP="00C1359D">
            <w:pPr>
              <w:autoSpaceDE w:val="0"/>
              <w:autoSpaceDN w:val="0"/>
              <w:adjustRightInd w:val="0"/>
              <w:spacing w:before="40"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Energie</w:t>
            </w:r>
            <w:r w:rsidR="002B2ECE" w:rsidRPr="00C1359D">
              <w:rPr>
                <w:rFonts w:ascii="Trebuchet MS" w:eastAsia="Times New Roman" w:hAnsi="Trebuchet MS" w:cs="Times New Roman"/>
                <w:sz w:val="20"/>
                <w:lang w:val="ro-RO"/>
              </w:rPr>
              <w:t xml:space="preserve"> electrică</w:t>
            </w:r>
          </w:p>
        </w:tc>
        <w:tc>
          <w:tcPr>
            <w:tcW w:w="6444" w:type="dxa"/>
            <w:shd w:val="clear" w:color="auto" w:fill="auto"/>
          </w:tcPr>
          <w:p w14:paraId="707AE2E8" w14:textId="77777777" w:rsidR="00256ECD" w:rsidRPr="00C1359D" w:rsidRDefault="002B2ECE" w:rsidP="00C1359D">
            <w:pPr>
              <w:autoSpaceDE w:val="0"/>
              <w:autoSpaceDN w:val="0"/>
              <w:adjustRightInd w:val="0"/>
              <w:spacing w:after="0" w:line="240" w:lineRule="auto"/>
              <w:ind w:left="63"/>
              <w:jc w:val="both"/>
              <w:rPr>
                <w:rFonts w:ascii="Trebuchet MS" w:eastAsia="Calibri" w:hAnsi="Trebuchet MS" w:cs="Times New Roman"/>
                <w:sz w:val="20"/>
                <w:lang w:val="ro-RO"/>
              </w:rPr>
            </w:pPr>
            <w:r w:rsidRPr="00C1359D">
              <w:rPr>
                <w:rFonts w:ascii="Trebuchet MS" w:eastAsia="Calibri" w:hAnsi="Trebuchet MS" w:cs="Times New Roman"/>
                <w:sz w:val="20"/>
                <w:lang w:val="ro-RO"/>
              </w:rPr>
              <w:t xml:space="preserve">Alimentarea cu energie electrică se face din reţeaua de distribuție </w:t>
            </w:r>
            <w:r w:rsidR="00195431" w:rsidRPr="00C1359D">
              <w:rPr>
                <w:rFonts w:ascii="Trebuchet MS" w:eastAsia="Calibri" w:hAnsi="Trebuchet MS" w:cs="Times New Roman"/>
                <w:sz w:val="20"/>
                <w:lang w:val="ro-RO"/>
              </w:rPr>
              <w:t>națională.</w:t>
            </w:r>
          </w:p>
        </w:tc>
        <w:tc>
          <w:tcPr>
            <w:tcW w:w="992" w:type="dxa"/>
            <w:shd w:val="clear" w:color="auto" w:fill="auto"/>
          </w:tcPr>
          <w:p w14:paraId="355FDE09" w14:textId="1104FE7B" w:rsidR="00256ECD" w:rsidRPr="00C1359D" w:rsidRDefault="00906256" w:rsidP="00C1359D">
            <w:pPr>
              <w:autoSpaceDE w:val="0"/>
              <w:autoSpaceDN w:val="0"/>
              <w:adjustRightInd w:val="0"/>
              <w:spacing w:before="40" w:after="0" w:line="240" w:lineRule="auto"/>
              <w:jc w:val="center"/>
              <w:rPr>
                <w:rFonts w:ascii="Trebuchet MS" w:eastAsia="Times New Roman" w:hAnsi="Trebuchet MS" w:cs="Times New Roman"/>
                <w:color w:val="000000" w:themeColor="text1"/>
                <w:sz w:val="20"/>
                <w:lang w:val="ro-RO"/>
              </w:rPr>
            </w:pPr>
            <w:r w:rsidRPr="00C1359D">
              <w:rPr>
                <w:rFonts w:ascii="Trebuchet MS" w:eastAsia="Times New Roman" w:hAnsi="Trebuchet MS" w:cs="Times New Roman"/>
                <w:color w:val="000000" w:themeColor="text1"/>
                <w:sz w:val="20"/>
                <w:lang w:val="ro-RO"/>
              </w:rPr>
              <w:t>800</w:t>
            </w:r>
          </w:p>
        </w:tc>
        <w:tc>
          <w:tcPr>
            <w:tcW w:w="1004" w:type="dxa"/>
            <w:shd w:val="clear" w:color="auto" w:fill="auto"/>
          </w:tcPr>
          <w:p w14:paraId="39D5CD92" w14:textId="0749267A" w:rsidR="00256ECD" w:rsidRPr="00C1359D" w:rsidRDefault="00906256" w:rsidP="00C1359D">
            <w:pPr>
              <w:spacing w:line="240" w:lineRule="auto"/>
              <w:jc w:val="center"/>
              <w:rPr>
                <w:rFonts w:ascii="Trebuchet MS" w:hAnsi="Trebuchet MS" w:cs="Times New Roman"/>
                <w:color w:val="000000" w:themeColor="text1"/>
                <w:sz w:val="20"/>
                <w:lang w:val="ro-RO"/>
              </w:rPr>
            </w:pPr>
            <w:r w:rsidRPr="00C1359D">
              <w:rPr>
                <w:rFonts w:ascii="Trebuchet MS" w:hAnsi="Trebuchet MS" w:cs="Times New Roman"/>
                <w:color w:val="000000" w:themeColor="text1"/>
                <w:sz w:val="20"/>
                <w:lang w:val="ro-RO"/>
              </w:rPr>
              <w:t>k</w:t>
            </w:r>
            <w:r w:rsidR="00195431" w:rsidRPr="00C1359D">
              <w:rPr>
                <w:rFonts w:ascii="Trebuchet MS" w:hAnsi="Trebuchet MS" w:cs="Times New Roman"/>
                <w:color w:val="000000" w:themeColor="text1"/>
                <w:sz w:val="20"/>
                <w:lang w:val="ro-RO"/>
              </w:rPr>
              <w:t>Wh/</w:t>
            </w:r>
            <w:r w:rsidRPr="00C1359D">
              <w:rPr>
                <w:rFonts w:ascii="Trebuchet MS" w:hAnsi="Trebuchet MS" w:cs="Times New Roman"/>
                <w:color w:val="000000" w:themeColor="text1"/>
                <w:sz w:val="20"/>
                <w:lang w:val="ro-RO"/>
              </w:rPr>
              <w:t>lună</w:t>
            </w:r>
          </w:p>
        </w:tc>
      </w:tr>
      <w:tr w:rsidR="00256ECD" w:rsidRPr="00C1359D" w14:paraId="790C9A8B" w14:textId="77777777" w:rsidTr="00C1359D">
        <w:trPr>
          <w:jc w:val="center"/>
        </w:trPr>
        <w:tc>
          <w:tcPr>
            <w:tcW w:w="1206" w:type="dxa"/>
            <w:shd w:val="clear" w:color="auto" w:fill="auto"/>
          </w:tcPr>
          <w:p w14:paraId="518DFCB2" w14:textId="77777777" w:rsidR="00192EF2" w:rsidRPr="00C1359D" w:rsidRDefault="005043BC" w:rsidP="00C1359D">
            <w:pPr>
              <w:autoSpaceDE w:val="0"/>
              <w:autoSpaceDN w:val="0"/>
              <w:adjustRightInd w:val="0"/>
              <w:spacing w:before="40"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 xml:space="preserve">Energie termică </w:t>
            </w:r>
          </w:p>
        </w:tc>
        <w:tc>
          <w:tcPr>
            <w:tcW w:w="6444" w:type="dxa"/>
            <w:shd w:val="clear" w:color="auto" w:fill="auto"/>
          </w:tcPr>
          <w:p w14:paraId="370343BC" w14:textId="395892F8" w:rsidR="00195431" w:rsidRPr="00C1359D" w:rsidRDefault="00A30468" w:rsidP="00C1359D">
            <w:pPr>
              <w:autoSpaceDE w:val="0"/>
              <w:autoSpaceDN w:val="0"/>
              <w:adjustRightInd w:val="0"/>
              <w:spacing w:after="0" w:line="240" w:lineRule="auto"/>
              <w:ind w:left="63" w:right="90"/>
              <w:rPr>
                <w:rFonts w:ascii="Trebuchet MS" w:eastAsia="Times New Roman" w:hAnsi="Trebuchet MS" w:cs="Times New Roman"/>
                <w:iCs/>
                <w:sz w:val="20"/>
                <w:lang w:val="ro-RO"/>
              </w:rPr>
            </w:pPr>
            <w:r w:rsidRPr="00C1359D">
              <w:rPr>
                <w:rFonts w:ascii="Trebuchet MS" w:eastAsia="Times New Roman" w:hAnsi="Trebuchet MS" w:cs="Times New Roman"/>
                <w:iCs/>
                <w:sz w:val="20"/>
                <w:lang w:val="ro-RO"/>
              </w:rPr>
              <w:t xml:space="preserve">Pentru </w:t>
            </w:r>
            <w:r w:rsidR="00906256" w:rsidRPr="00C1359D">
              <w:rPr>
                <w:rFonts w:ascii="Trebuchet MS" w:eastAsia="Times New Roman" w:hAnsi="Trebuchet MS" w:cs="Times New Roman"/>
                <w:iCs/>
                <w:sz w:val="20"/>
                <w:lang w:val="ro-RO"/>
              </w:rPr>
              <w:t xml:space="preserve">încălzire, stația este prevăzută cu o centrală termică cu putere de 24 kW, cu tiraj forțat, de tip ProTherm. </w:t>
            </w:r>
          </w:p>
        </w:tc>
        <w:tc>
          <w:tcPr>
            <w:tcW w:w="992" w:type="dxa"/>
            <w:shd w:val="clear" w:color="auto" w:fill="auto"/>
          </w:tcPr>
          <w:p w14:paraId="134A4456" w14:textId="6F66E825" w:rsidR="00256ECD" w:rsidRPr="00C1359D" w:rsidRDefault="00A86B11" w:rsidP="00C1359D">
            <w:pPr>
              <w:autoSpaceDE w:val="0"/>
              <w:autoSpaceDN w:val="0"/>
              <w:adjustRightInd w:val="0"/>
              <w:spacing w:after="0" w:line="240" w:lineRule="auto"/>
              <w:jc w:val="center"/>
              <w:rPr>
                <w:rFonts w:ascii="Trebuchet MS" w:eastAsia="Times New Roman" w:hAnsi="Trebuchet MS" w:cs="Times New Roman"/>
                <w:color w:val="000000" w:themeColor="text1"/>
                <w:sz w:val="20"/>
                <w:lang w:val="ro-RO"/>
              </w:rPr>
            </w:pPr>
            <w:r w:rsidRPr="00C1359D">
              <w:rPr>
                <w:rFonts w:ascii="Trebuchet MS" w:eastAsia="Times New Roman" w:hAnsi="Trebuchet MS" w:cs="Times New Roman"/>
                <w:color w:val="000000" w:themeColor="text1"/>
                <w:sz w:val="20"/>
                <w:lang w:val="ro-RO"/>
              </w:rPr>
              <w:t>960</w:t>
            </w:r>
          </w:p>
        </w:tc>
        <w:tc>
          <w:tcPr>
            <w:tcW w:w="1004" w:type="dxa"/>
            <w:shd w:val="clear" w:color="auto" w:fill="auto"/>
          </w:tcPr>
          <w:p w14:paraId="232C6432" w14:textId="3FEC0FCD" w:rsidR="00256ECD" w:rsidRPr="00C1359D" w:rsidRDefault="00A86B11" w:rsidP="00C1359D">
            <w:pPr>
              <w:autoSpaceDE w:val="0"/>
              <w:autoSpaceDN w:val="0"/>
              <w:adjustRightInd w:val="0"/>
              <w:spacing w:after="0" w:line="240" w:lineRule="auto"/>
              <w:jc w:val="center"/>
              <w:rPr>
                <w:rFonts w:ascii="Trebuchet MS" w:eastAsia="Times New Roman" w:hAnsi="Trebuchet MS" w:cs="Times New Roman"/>
                <w:color w:val="000000" w:themeColor="text1"/>
                <w:sz w:val="20"/>
                <w:lang w:val="ro-RO"/>
              </w:rPr>
            </w:pPr>
            <w:r w:rsidRPr="00C1359D">
              <w:rPr>
                <w:rFonts w:ascii="Trebuchet MS" w:eastAsia="Times New Roman" w:hAnsi="Trebuchet MS" w:cs="Times New Roman"/>
                <w:color w:val="000000" w:themeColor="text1"/>
                <w:sz w:val="20"/>
                <w:lang w:val="ro-RO"/>
              </w:rPr>
              <w:t>mc/an</w:t>
            </w:r>
          </w:p>
        </w:tc>
      </w:tr>
    </w:tbl>
    <w:p w14:paraId="68583C87" w14:textId="6B8B4709" w:rsidR="00A86B11" w:rsidRPr="005A1998" w:rsidRDefault="00A86B11" w:rsidP="00C1359D">
      <w:pPr>
        <w:spacing w:after="0" w:line="240" w:lineRule="auto"/>
        <w:jc w:val="both"/>
        <w:rPr>
          <w:rFonts w:ascii="Trebuchet MS" w:hAnsi="Trebuchet MS" w:cs="Times New Roman"/>
          <w:lang w:val="ro-RO" w:eastAsia="ro-RO"/>
        </w:rPr>
      </w:pPr>
    </w:p>
    <w:p w14:paraId="45D63C80" w14:textId="6B62B0DE" w:rsidR="00A86B11" w:rsidRPr="005A1998" w:rsidRDefault="00A86B11" w:rsidP="005A1998">
      <w:pPr>
        <w:spacing w:after="0" w:line="360" w:lineRule="auto"/>
        <w:jc w:val="both"/>
        <w:rPr>
          <w:rFonts w:ascii="Trebuchet MS" w:hAnsi="Trebuchet MS" w:cs="Times New Roman"/>
          <w:lang w:val="ro-RO" w:eastAsia="ro-RO"/>
        </w:rPr>
      </w:pPr>
      <w:r w:rsidRPr="005A1998">
        <w:rPr>
          <w:rFonts w:ascii="Trebuchet MS" w:hAnsi="Trebuchet MS" w:cs="Times New Roman"/>
          <w:lang w:val="ro-RO" w:eastAsia="ro-RO"/>
        </w:rPr>
        <w:t xml:space="preserve">Conform Autorizaţiei de gospodărire a apelor nr. </w:t>
      </w:r>
      <w:r w:rsidRPr="005A1998">
        <w:rPr>
          <w:rFonts w:ascii="Trebuchet MS" w:hAnsi="Trebuchet MS" w:cs="Times New Roman"/>
          <w:lang w:val="ro-RO" w:eastAsia="ro-RO"/>
        </w:rPr>
        <w:t>1</w:t>
      </w:r>
      <w:r w:rsidRPr="005A1998">
        <w:rPr>
          <w:rFonts w:ascii="Trebuchet MS" w:hAnsi="Trebuchet MS" w:cs="Times New Roman"/>
          <w:lang w:val="ro-RO" w:eastAsia="ro-RO"/>
        </w:rPr>
        <w:t>/</w:t>
      </w:r>
      <w:r w:rsidRPr="005A1998">
        <w:rPr>
          <w:rFonts w:ascii="Trebuchet MS" w:hAnsi="Trebuchet MS" w:cs="Times New Roman"/>
          <w:lang w:val="ro-RO" w:eastAsia="ro-RO"/>
        </w:rPr>
        <w:t>18</w:t>
      </w:r>
      <w:r w:rsidRPr="005A1998">
        <w:rPr>
          <w:rFonts w:ascii="Trebuchet MS" w:hAnsi="Trebuchet MS" w:cs="Times New Roman"/>
          <w:lang w:val="ro-RO" w:eastAsia="ro-RO"/>
        </w:rPr>
        <w:t>.0</w:t>
      </w:r>
      <w:r w:rsidRPr="005A1998">
        <w:rPr>
          <w:rFonts w:ascii="Trebuchet MS" w:hAnsi="Trebuchet MS" w:cs="Times New Roman"/>
          <w:lang w:val="ro-RO" w:eastAsia="ro-RO"/>
        </w:rPr>
        <w:t>1</w:t>
      </w:r>
      <w:r w:rsidRPr="005A1998">
        <w:rPr>
          <w:rFonts w:ascii="Trebuchet MS" w:hAnsi="Trebuchet MS" w:cs="Times New Roman"/>
          <w:lang w:val="ro-RO" w:eastAsia="ro-RO"/>
        </w:rPr>
        <w:t>.202</w:t>
      </w:r>
      <w:r w:rsidRPr="005A1998">
        <w:rPr>
          <w:rFonts w:ascii="Trebuchet MS" w:hAnsi="Trebuchet MS" w:cs="Times New Roman"/>
          <w:lang w:val="ro-RO" w:eastAsia="ro-RO"/>
        </w:rPr>
        <w:t>4</w:t>
      </w:r>
      <w:r w:rsidRPr="005A1998">
        <w:rPr>
          <w:rFonts w:ascii="Trebuchet MS" w:hAnsi="Trebuchet MS" w:cs="Times New Roman"/>
          <w:lang w:val="ro-RO" w:eastAsia="ro-RO"/>
        </w:rPr>
        <w:t xml:space="preserve">, emisă de ABA </w:t>
      </w:r>
      <w:r w:rsidRPr="005A1998">
        <w:rPr>
          <w:rFonts w:ascii="Trebuchet MS" w:hAnsi="Trebuchet MS" w:cs="Times New Roman"/>
          <w:lang w:val="ro-RO" w:eastAsia="ro-RO"/>
        </w:rPr>
        <w:t>Mureș, SGA Alba</w:t>
      </w:r>
      <w:r w:rsidRPr="005A1998">
        <w:rPr>
          <w:rFonts w:ascii="Trebuchet MS" w:hAnsi="Trebuchet MS" w:cs="Times New Roman"/>
          <w:lang w:val="ro-RO" w:eastAsia="ro-RO"/>
        </w:rPr>
        <w:t xml:space="preserve">: </w:t>
      </w:r>
    </w:p>
    <w:p w14:paraId="57D85C0D" w14:textId="0F94E839" w:rsidR="00A86B11" w:rsidRPr="005A1998" w:rsidRDefault="00A86B11" w:rsidP="005A1998">
      <w:pPr>
        <w:pStyle w:val="ListParagraph"/>
        <w:numPr>
          <w:ilvl w:val="0"/>
          <w:numId w:val="30"/>
        </w:numPr>
        <w:spacing w:after="0" w:line="360" w:lineRule="auto"/>
        <w:ind w:left="567"/>
        <w:jc w:val="both"/>
        <w:rPr>
          <w:rFonts w:ascii="Trebuchet MS" w:eastAsia="Times New Roman" w:hAnsi="Trebuchet MS" w:cs="Times New Roman"/>
          <w:bCs/>
          <w:lang w:val="ro-RO" w:eastAsia="ro-RO"/>
        </w:rPr>
      </w:pPr>
      <w:r w:rsidRPr="005A1998">
        <w:rPr>
          <w:rFonts w:ascii="Trebuchet MS" w:eastAsia="Times New Roman" w:hAnsi="Trebuchet MS" w:cs="Times New Roman"/>
          <w:b/>
          <w:bCs/>
          <w:lang w:val="ro-RO" w:eastAsia="ro-RO"/>
        </w:rPr>
        <w:t>cerinţa totală de apă</w:t>
      </w:r>
      <w:r w:rsidRPr="005A1998">
        <w:rPr>
          <w:rFonts w:ascii="Trebuchet MS" w:eastAsia="Times New Roman" w:hAnsi="Trebuchet MS" w:cs="Times New Roman"/>
          <w:bCs/>
          <w:lang w:val="ro-RO" w:eastAsia="ro-RO"/>
        </w:rPr>
        <w:t xml:space="preserve">: </w:t>
      </w:r>
      <w:r w:rsidRPr="005A1998">
        <w:rPr>
          <w:rFonts w:ascii="Trebuchet MS" w:eastAsia="Times New Roman" w:hAnsi="Trebuchet MS" w:cs="Times New Roman"/>
          <w:b/>
          <w:bCs/>
          <w:i/>
          <w:lang w:val="ro-RO" w:eastAsia="ro-RO"/>
        </w:rPr>
        <w:t>maxim</w:t>
      </w:r>
      <w:r w:rsidRPr="005A1998">
        <w:rPr>
          <w:rFonts w:ascii="Trebuchet MS" w:eastAsia="Times New Roman" w:hAnsi="Trebuchet MS" w:cs="Times New Roman"/>
          <w:bCs/>
          <w:lang w:val="ro-RO" w:eastAsia="ro-RO"/>
        </w:rPr>
        <w:t xml:space="preserve">: </w:t>
      </w:r>
      <w:r w:rsidRPr="005A1998">
        <w:rPr>
          <w:rFonts w:ascii="Trebuchet MS" w:eastAsia="Times New Roman" w:hAnsi="Trebuchet MS" w:cs="Times New Roman"/>
          <w:bCs/>
          <w:lang w:val="ro-RO" w:eastAsia="ro-RO"/>
        </w:rPr>
        <w:t>0,6</w:t>
      </w:r>
      <w:r w:rsidRPr="005A1998">
        <w:rPr>
          <w:rFonts w:ascii="Trebuchet MS" w:eastAsia="Times New Roman" w:hAnsi="Trebuchet MS" w:cs="Times New Roman"/>
          <w:bCs/>
          <w:lang w:val="ro-RO" w:eastAsia="ro-RO"/>
        </w:rPr>
        <w:t xml:space="preserve"> mc/zi; </w:t>
      </w:r>
      <w:r w:rsidRPr="005A1998">
        <w:rPr>
          <w:rFonts w:ascii="Trebuchet MS" w:eastAsia="Times New Roman" w:hAnsi="Trebuchet MS" w:cs="Times New Roman"/>
          <w:b/>
          <w:bCs/>
          <w:i/>
          <w:lang w:val="ro-RO" w:eastAsia="ro-RO"/>
        </w:rPr>
        <w:t>mediu</w:t>
      </w:r>
      <w:r w:rsidRPr="005A1998">
        <w:rPr>
          <w:rFonts w:ascii="Trebuchet MS" w:eastAsia="Times New Roman" w:hAnsi="Trebuchet MS" w:cs="Times New Roman"/>
          <w:bCs/>
          <w:lang w:val="ro-RO" w:eastAsia="ro-RO"/>
        </w:rPr>
        <w:t xml:space="preserve">: </w:t>
      </w:r>
      <w:r w:rsidRPr="005A1998">
        <w:rPr>
          <w:rFonts w:ascii="Trebuchet MS" w:eastAsia="Times New Roman" w:hAnsi="Trebuchet MS" w:cs="Times New Roman"/>
          <w:bCs/>
          <w:lang w:val="ro-RO" w:eastAsia="ro-RO"/>
        </w:rPr>
        <w:t>0,5</w:t>
      </w:r>
      <w:r w:rsidRPr="005A1998">
        <w:rPr>
          <w:rFonts w:ascii="Trebuchet MS" w:eastAsia="Times New Roman" w:hAnsi="Trebuchet MS" w:cs="Times New Roman"/>
          <w:bCs/>
          <w:lang w:val="ro-RO" w:eastAsia="ro-RO"/>
        </w:rPr>
        <w:t xml:space="preserve"> mc/zi; </w:t>
      </w:r>
      <w:r w:rsidRPr="005A1998">
        <w:rPr>
          <w:rFonts w:ascii="Trebuchet MS" w:eastAsia="Times New Roman" w:hAnsi="Trebuchet MS" w:cs="Times New Roman"/>
          <w:b/>
          <w:bCs/>
          <w:i/>
          <w:lang w:val="ro-RO" w:eastAsia="ro-RO"/>
        </w:rPr>
        <w:t>minim</w:t>
      </w:r>
      <w:r w:rsidRPr="005A1998">
        <w:rPr>
          <w:rFonts w:ascii="Trebuchet MS" w:eastAsia="Times New Roman" w:hAnsi="Trebuchet MS" w:cs="Times New Roman"/>
          <w:bCs/>
          <w:lang w:val="ro-RO" w:eastAsia="ro-RO"/>
        </w:rPr>
        <w:t xml:space="preserve">: </w:t>
      </w:r>
      <w:r w:rsidRPr="005A1998">
        <w:rPr>
          <w:rFonts w:ascii="Trebuchet MS" w:eastAsia="Times New Roman" w:hAnsi="Trebuchet MS" w:cs="Times New Roman"/>
          <w:bCs/>
          <w:lang w:val="ro-RO" w:eastAsia="ro-RO"/>
        </w:rPr>
        <w:t>0,4</w:t>
      </w:r>
      <w:r w:rsidRPr="005A1998">
        <w:rPr>
          <w:rFonts w:ascii="Trebuchet MS" w:eastAsia="Times New Roman" w:hAnsi="Trebuchet MS" w:cs="Times New Roman"/>
          <w:bCs/>
          <w:lang w:val="ro-RO" w:eastAsia="ro-RO"/>
        </w:rPr>
        <w:t xml:space="preserve"> mc/zi;</w:t>
      </w:r>
    </w:p>
    <w:p w14:paraId="7391B22A" w14:textId="77777777" w:rsidR="00F33E89" w:rsidRPr="005A1998" w:rsidRDefault="00F33E89" w:rsidP="00C1359D">
      <w:pPr>
        <w:spacing w:after="0" w:line="240" w:lineRule="auto"/>
        <w:rPr>
          <w:rFonts w:ascii="Trebuchet MS" w:hAnsi="Trebuchet MS" w:cs="Times New Roman"/>
          <w:lang w:val="ro-RO" w:eastAsia="ro-RO"/>
        </w:rPr>
      </w:pPr>
    </w:p>
    <w:p w14:paraId="42706509" w14:textId="77777777" w:rsidR="00387951" w:rsidRPr="005A1998" w:rsidRDefault="00387951" w:rsidP="005A1998">
      <w:pPr>
        <w:pStyle w:val="ListParagraph"/>
        <w:numPr>
          <w:ilvl w:val="0"/>
          <w:numId w:val="11"/>
        </w:numPr>
        <w:spacing w:after="0" w:line="360" w:lineRule="auto"/>
        <w:ind w:left="284"/>
        <w:jc w:val="both"/>
        <w:rPr>
          <w:rFonts w:ascii="Trebuchet MS" w:hAnsi="Trebuchet MS" w:cs="Times New Roman"/>
          <w:b/>
          <w:lang w:val="ro-RO"/>
        </w:rPr>
      </w:pPr>
      <w:r w:rsidRPr="005A1998">
        <w:rPr>
          <w:rFonts w:ascii="Trebuchet MS" w:hAnsi="Trebuchet MS" w:cs="Times New Roman"/>
          <w:b/>
          <w:lang w:val="ro-RO"/>
        </w:rPr>
        <w:t xml:space="preserve">Descrierea principalelor faze ale procesului tehnologic sau a activităţii: </w:t>
      </w:r>
    </w:p>
    <w:p w14:paraId="6CE0EF1F" w14:textId="77777777" w:rsidR="007E5971" w:rsidRPr="005A1998" w:rsidRDefault="00195431" w:rsidP="005A1998">
      <w:pPr>
        <w:spacing w:after="0" w:line="360" w:lineRule="auto"/>
        <w:jc w:val="both"/>
        <w:rPr>
          <w:rFonts w:ascii="Trebuchet MS" w:hAnsi="Trebuchet MS" w:cs="Times New Roman"/>
          <w:lang w:val="ro-RO"/>
        </w:rPr>
      </w:pPr>
      <w:r w:rsidRPr="005A1998">
        <w:rPr>
          <w:rFonts w:ascii="Trebuchet MS" w:hAnsi="Trebuchet MS" w:cs="Times New Roman"/>
          <w:lang w:val="ro-RO"/>
        </w:rPr>
        <w:lastRenderedPageBreak/>
        <w:t xml:space="preserve">Activitatea în cadrul stației constă în aprovizionarea cu combustibil, stocarea și desfacerea produselor petroliere către consumatori. </w:t>
      </w:r>
      <w:r w:rsidRPr="005A1998">
        <w:rPr>
          <w:rFonts w:ascii="Trebuchet MS" w:hAnsi="Trebuchet MS" w:cs="Times New Roman"/>
          <w:b/>
          <w:i/>
          <w:lang w:val="ro-RO"/>
        </w:rPr>
        <w:t>Principalele faze</w:t>
      </w:r>
      <w:r w:rsidRPr="005A1998">
        <w:rPr>
          <w:rFonts w:ascii="Trebuchet MS" w:hAnsi="Trebuchet MS" w:cs="Times New Roman"/>
          <w:lang w:val="ro-RO"/>
        </w:rPr>
        <w:t xml:space="preserve"> </w:t>
      </w:r>
      <w:r w:rsidR="009958A6" w:rsidRPr="005A1998">
        <w:rPr>
          <w:rFonts w:ascii="Trebuchet MS" w:hAnsi="Trebuchet MS" w:cs="Times New Roman"/>
          <w:lang w:val="ro-RO"/>
        </w:rPr>
        <w:t xml:space="preserve">ale fluxului tehnologic </w:t>
      </w:r>
      <w:r w:rsidRPr="005A1998">
        <w:rPr>
          <w:rFonts w:ascii="Trebuchet MS" w:hAnsi="Trebuchet MS" w:cs="Times New Roman"/>
          <w:lang w:val="ro-RO"/>
        </w:rPr>
        <w:t>sunt</w:t>
      </w:r>
      <w:r w:rsidR="00982E17" w:rsidRPr="005A1998">
        <w:rPr>
          <w:rFonts w:ascii="Trebuchet MS" w:hAnsi="Trebuchet MS" w:cs="Times New Roman"/>
          <w:lang w:val="ro-RO"/>
        </w:rPr>
        <w:t xml:space="preserve">: </w:t>
      </w:r>
    </w:p>
    <w:p w14:paraId="1B33D60D" w14:textId="3DB3C2A6" w:rsidR="009958A6" w:rsidRPr="005A1998" w:rsidRDefault="00906256" w:rsidP="005A1998">
      <w:pPr>
        <w:pStyle w:val="ListParagraph"/>
        <w:numPr>
          <w:ilvl w:val="0"/>
          <w:numId w:val="33"/>
        </w:numPr>
        <w:spacing w:after="0" w:line="360" w:lineRule="auto"/>
        <w:ind w:left="567"/>
        <w:jc w:val="both"/>
        <w:rPr>
          <w:rFonts w:ascii="Trebuchet MS" w:hAnsi="Trebuchet MS" w:cs="Times New Roman"/>
          <w:b/>
          <w:i/>
          <w:lang w:val="ro-RO"/>
        </w:rPr>
      </w:pPr>
      <w:r w:rsidRPr="005A1998">
        <w:rPr>
          <w:rFonts w:ascii="Trebuchet MS" w:hAnsi="Trebuchet MS" w:cs="Times New Roman"/>
          <w:lang w:val="ro-RO"/>
        </w:rPr>
        <w:t>Aprovizionarea stației de distribuție carburanți cu produse petroliere de la terți;</w:t>
      </w:r>
    </w:p>
    <w:p w14:paraId="343F4095" w14:textId="717AB1B8" w:rsidR="00906256" w:rsidRPr="005A1998" w:rsidRDefault="00906256" w:rsidP="005A1998">
      <w:pPr>
        <w:pStyle w:val="ListParagraph"/>
        <w:numPr>
          <w:ilvl w:val="0"/>
          <w:numId w:val="33"/>
        </w:numPr>
        <w:spacing w:after="0" w:line="360" w:lineRule="auto"/>
        <w:ind w:left="567"/>
        <w:jc w:val="both"/>
        <w:rPr>
          <w:rFonts w:ascii="Trebuchet MS" w:hAnsi="Trebuchet MS" w:cs="Times New Roman"/>
          <w:b/>
          <w:i/>
          <w:lang w:val="ro-RO"/>
        </w:rPr>
      </w:pPr>
      <w:r w:rsidRPr="005A1998">
        <w:rPr>
          <w:rFonts w:ascii="Trebuchet MS" w:hAnsi="Trebuchet MS" w:cs="Times New Roman"/>
          <w:lang w:val="ro-RO"/>
        </w:rPr>
        <w:t>Descărcarea autocisternei prin căere liberă în rezervorul subteran prin intermediul gurilor de descărcare amplaste în cămin;</w:t>
      </w:r>
    </w:p>
    <w:p w14:paraId="0B00D988" w14:textId="3A5E681E" w:rsidR="00906256" w:rsidRPr="005A1998" w:rsidRDefault="00906256" w:rsidP="005A1998">
      <w:pPr>
        <w:pStyle w:val="ListParagraph"/>
        <w:numPr>
          <w:ilvl w:val="0"/>
          <w:numId w:val="33"/>
        </w:numPr>
        <w:spacing w:after="0" w:line="360" w:lineRule="auto"/>
        <w:ind w:left="567"/>
        <w:jc w:val="both"/>
        <w:rPr>
          <w:rFonts w:ascii="Trebuchet MS" w:hAnsi="Trebuchet MS" w:cs="Times New Roman"/>
          <w:b/>
          <w:i/>
          <w:lang w:val="ro-RO"/>
        </w:rPr>
      </w:pPr>
      <w:r w:rsidRPr="005A1998">
        <w:rPr>
          <w:rFonts w:ascii="Trebuchet MS" w:hAnsi="Trebuchet MS" w:cs="Times New Roman"/>
          <w:lang w:val="ro-RO"/>
        </w:rPr>
        <w:t>Aspirarea produselor din rezervor cu ajutorul pompei;</w:t>
      </w:r>
    </w:p>
    <w:p w14:paraId="52952892" w14:textId="47DC8A4A" w:rsidR="00DC6014" w:rsidRPr="005A1998" w:rsidRDefault="00906256" w:rsidP="005A1998">
      <w:pPr>
        <w:pStyle w:val="ListParagraph"/>
        <w:numPr>
          <w:ilvl w:val="0"/>
          <w:numId w:val="33"/>
        </w:numPr>
        <w:spacing w:after="0" w:line="360" w:lineRule="auto"/>
        <w:ind w:left="567"/>
        <w:jc w:val="both"/>
        <w:rPr>
          <w:rFonts w:ascii="Trebuchet MS" w:hAnsi="Trebuchet MS" w:cs="Times New Roman"/>
          <w:b/>
          <w:i/>
          <w:lang w:val="ro-RO"/>
        </w:rPr>
      </w:pPr>
      <w:r w:rsidRPr="005A1998">
        <w:rPr>
          <w:rFonts w:ascii="Trebuchet MS" w:hAnsi="Trebuchet MS" w:cs="Times New Roman"/>
          <w:lang w:val="ro-RO"/>
        </w:rPr>
        <w:t>Refularea în rezervoarele autovehiculelor.</w:t>
      </w:r>
    </w:p>
    <w:p w14:paraId="72B21F15" w14:textId="03900C99" w:rsidR="00DC6014" w:rsidRPr="005A1998" w:rsidRDefault="00DC6014" w:rsidP="005A1998">
      <w:pPr>
        <w:spacing w:after="0" w:line="360" w:lineRule="auto"/>
        <w:jc w:val="both"/>
        <w:rPr>
          <w:rFonts w:ascii="Trebuchet MS" w:hAnsi="Trebuchet MS" w:cs="Times New Roman"/>
          <w:lang w:val="ro-RO"/>
        </w:rPr>
      </w:pPr>
      <w:r w:rsidRPr="005A1998">
        <w:rPr>
          <w:rFonts w:ascii="Trebuchet MS" w:hAnsi="Trebuchet MS" w:cs="Times New Roman"/>
          <w:lang w:val="ro-RO"/>
        </w:rPr>
        <w:t>Materia primă este achiziționată de la diverși furnizori, transportată de către terți în vehicule speciale și ulterior stocată îm rezervoarele subterane aferente.</w:t>
      </w:r>
    </w:p>
    <w:p w14:paraId="66710D8F" w14:textId="77777777" w:rsidR="007E5971" w:rsidRPr="005A1998" w:rsidRDefault="007E5971" w:rsidP="00C1359D">
      <w:pPr>
        <w:spacing w:after="0" w:line="240" w:lineRule="auto"/>
        <w:jc w:val="both"/>
        <w:rPr>
          <w:rFonts w:ascii="Trebuchet MS" w:hAnsi="Trebuchet MS" w:cs="Times New Roman"/>
          <w:b/>
          <w:lang w:val="ro-RO"/>
        </w:rPr>
      </w:pPr>
    </w:p>
    <w:p w14:paraId="1A221EC3" w14:textId="77777777" w:rsidR="00714368" w:rsidRPr="005A1998" w:rsidRDefault="00714368" w:rsidP="005A1998">
      <w:pPr>
        <w:pStyle w:val="ListParagraph"/>
        <w:numPr>
          <w:ilvl w:val="0"/>
          <w:numId w:val="12"/>
        </w:numPr>
        <w:spacing w:after="0" w:line="360" w:lineRule="auto"/>
        <w:ind w:right="83"/>
        <w:jc w:val="both"/>
        <w:rPr>
          <w:rFonts w:ascii="Trebuchet MS" w:hAnsi="Trebuchet MS" w:cs="Times New Roman"/>
          <w:b/>
          <w:vanish/>
          <w:lang w:val="ro-RO"/>
        </w:rPr>
      </w:pPr>
    </w:p>
    <w:p w14:paraId="2A02E353" w14:textId="77777777" w:rsidR="00714368" w:rsidRPr="005A1998" w:rsidRDefault="00714368" w:rsidP="005A1998">
      <w:pPr>
        <w:pStyle w:val="ListParagraph"/>
        <w:numPr>
          <w:ilvl w:val="0"/>
          <w:numId w:val="12"/>
        </w:numPr>
        <w:spacing w:after="0" w:line="360" w:lineRule="auto"/>
        <w:ind w:right="83"/>
        <w:jc w:val="both"/>
        <w:rPr>
          <w:rFonts w:ascii="Trebuchet MS" w:hAnsi="Trebuchet MS" w:cs="Times New Roman"/>
          <w:b/>
          <w:vanish/>
          <w:lang w:val="ro-RO"/>
        </w:rPr>
      </w:pPr>
    </w:p>
    <w:p w14:paraId="4BD7C1BE" w14:textId="77777777" w:rsidR="00714368" w:rsidRPr="005A1998" w:rsidRDefault="00714368" w:rsidP="005A1998">
      <w:pPr>
        <w:pStyle w:val="ListParagraph"/>
        <w:numPr>
          <w:ilvl w:val="0"/>
          <w:numId w:val="12"/>
        </w:numPr>
        <w:spacing w:after="0" w:line="360" w:lineRule="auto"/>
        <w:ind w:right="83"/>
        <w:jc w:val="both"/>
        <w:rPr>
          <w:rFonts w:ascii="Trebuchet MS" w:hAnsi="Trebuchet MS" w:cs="Times New Roman"/>
          <w:b/>
          <w:vanish/>
          <w:lang w:val="ro-RO"/>
        </w:rPr>
      </w:pPr>
    </w:p>
    <w:p w14:paraId="2F3060A7" w14:textId="77777777" w:rsidR="00714368" w:rsidRPr="005A1998" w:rsidRDefault="00714368" w:rsidP="005A1998">
      <w:pPr>
        <w:pStyle w:val="ListParagraph"/>
        <w:numPr>
          <w:ilvl w:val="0"/>
          <w:numId w:val="12"/>
        </w:numPr>
        <w:spacing w:after="0" w:line="360" w:lineRule="auto"/>
        <w:ind w:right="83"/>
        <w:jc w:val="both"/>
        <w:rPr>
          <w:rFonts w:ascii="Trebuchet MS" w:hAnsi="Trebuchet MS" w:cs="Times New Roman"/>
          <w:b/>
          <w:vanish/>
          <w:lang w:val="ro-RO"/>
        </w:rPr>
      </w:pPr>
    </w:p>
    <w:p w14:paraId="6DF8BD35" w14:textId="1E0C455B" w:rsidR="007E5971" w:rsidRPr="005A1998" w:rsidRDefault="007E5971" w:rsidP="005A1998">
      <w:pPr>
        <w:pStyle w:val="ListParagraph"/>
        <w:numPr>
          <w:ilvl w:val="1"/>
          <w:numId w:val="12"/>
        </w:numPr>
        <w:spacing w:after="0" w:line="360" w:lineRule="auto"/>
        <w:ind w:left="426" w:right="83"/>
        <w:jc w:val="both"/>
        <w:rPr>
          <w:rFonts w:ascii="Trebuchet MS" w:hAnsi="Trebuchet MS" w:cs="Times New Roman"/>
          <w:lang w:val="ro-RO"/>
        </w:rPr>
      </w:pPr>
      <w:r w:rsidRPr="005A1998">
        <w:rPr>
          <w:rFonts w:ascii="Trebuchet MS" w:hAnsi="Trebuchet MS" w:cs="Times New Roman"/>
          <w:b/>
          <w:lang w:val="ro-RO"/>
        </w:rPr>
        <w:t>Poziționarea amplasamentului pe care se desfășoară activitatea, în interiorul ariilor naturale protejate</w:t>
      </w:r>
      <w:r w:rsidR="0044062D" w:rsidRPr="005A1998">
        <w:rPr>
          <w:rFonts w:ascii="Trebuchet MS" w:hAnsi="Trebuchet MS" w:cs="Times New Roman"/>
          <w:b/>
          <w:lang w:val="ro-RO"/>
        </w:rPr>
        <w:t xml:space="preserve"> (ti</w:t>
      </w:r>
      <w:r w:rsidR="00982E17" w:rsidRPr="005A1998">
        <w:rPr>
          <w:rFonts w:ascii="Trebuchet MS" w:hAnsi="Trebuchet MS" w:cs="Times New Roman"/>
          <w:b/>
          <w:lang w:val="ro-RO"/>
        </w:rPr>
        <w:t>p arie, cod arie protejată</w:t>
      </w:r>
      <w:r w:rsidR="00BF7652" w:rsidRPr="005A1998">
        <w:rPr>
          <w:rFonts w:ascii="Trebuchet MS" w:hAnsi="Trebuchet MS" w:cs="Times New Roman"/>
          <w:b/>
          <w:lang w:val="ro-RO"/>
        </w:rPr>
        <w:t>)</w:t>
      </w:r>
      <w:r w:rsidR="00982E17" w:rsidRPr="005A1998">
        <w:rPr>
          <w:rFonts w:ascii="Trebuchet MS" w:hAnsi="Trebuchet MS" w:cs="Times New Roman"/>
          <w:b/>
          <w:lang w:val="ro-RO"/>
        </w:rPr>
        <w:t xml:space="preserve"> – </w:t>
      </w:r>
      <w:r w:rsidR="00C1359D">
        <w:rPr>
          <w:rFonts w:ascii="Trebuchet MS" w:hAnsi="Trebuchet MS" w:cs="Times New Roman"/>
          <w:lang w:val="ro-RO"/>
        </w:rPr>
        <w:t>nu este cazul</w:t>
      </w:r>
      <w:r w:rsidR="00982E17" w:rsidRPr="005A1998">
        <w:rPr>
          <w:rFonts w:ascii="Trebuchet MS" w:hAnsi="Trebuchet MS" w:cs="Times New Roman"/>
          <w:lang w:val="ro-RO"/>
        </w:rPr>
        <w:t>;</w:t>
      </w:r>
    </w:p>
    <w:p w14:paraId="7A7F9296" w14:textId="77777777" w:rsidR="007E5971" w:rsidRPr="005A1998" w:rsidRDefault="007E5971" w:rsidP="00C1359D">
      <w:pPr>
        <w:spacing w:after="0" w:line="240" w:lineRule="auto"/>
        <w:jc w:val="both"/>
        <w:rPr>
          <w:rFonts w:ascii="Trebuchet MS" w:hAnsi="Trebuchet MS" w:cs="Times New Roman"/>
          <w:b/>
          <w:lang w:val="ro-RO"/>
        </w:rPr>
      </w:pPr>
    </w:p>
    <w:p w14:paraId="0B2779E9" w14:textId="23B73498" w:rsidR="00387951" w:rsidRPr="005A1998" w:rsidRDefault="00387951" w:rsidP="005A1998">
      <w:pPr>
        <w:pStyle w:val="ListParagraph"/>
        <w:numPr>
          <w:ilvl w:val="0"/>
          <w:numId w:val="12"/>
        </w:numPr>
        <w:autoSpaceDE w:val="0"/>
        <w:autoSpaceDN w:val="0"/>
        <w:adjustRightInd w:val="0"/>
        <w:spacing w:after="0" w:line="360" w:lineRule="auto"/>
        <w:ind w:right="100"/>
        <w:jc w:val="both"/>
        <w:rPr>
          <w:rFonts w:ascii="Trebuchet MS" w:hAnsi="Trebuchet MS" w:cs="Times New Roman"/>
          <w:b/>
          <w:lang w:val="ro-RO"/>
        </w:rPr>
      </w:pPr>
      <w:r w:rsidRPr="005A1998">
        <w:rPr>
          <w:rFonts w:ascii="Trebuchet MS" w:hAnsi="Trebuchet MS" w:cs="Times New Roman"/>
          <w:b/>
          <w:lang w:val="ro-RO"/>
        </w:rPr>
        <w:t>Produse</w:t>
      </w:r>
      <w:r w:rsidR="00C31D00" w:rsidRPr="005A1998">
        <w:rPr>
          <w:rFonts w:ascii="Trebuchet MS" w:hAnsi="Trebuchet MS" w:cs="Times New Roman"/>
          <w:b/>
          <w:lang w:val="ro-RO"/>
        </w:rPr>
        <w:t>le</w:t>
      </w:r>
      <w:r w:rsidRPr="005A1998">
        <w:rPr>
          <w:rFonts w:ascii="Trebuchet MS" w:hAnsi="Trebuchet MS" w:cs="Times New Roman"/>
          <w:b/>
          <w:lang w:val="ro-RO"/>
        </w:rPr>
        <w:t xml:space="preserve"> şi subproduse</w:t>
      </w:r>
      <w:r w:rsidR="00C31D00" w:rsidRPr="005A1998">
        <w:rPr>
          <w:rFonts w:ascii="Trebuchet MS" w:hAnsi="Trebuchet MS" w:cs="Times New Roman"/>
          <w:b/>
          <w:lang w:val="ro-RO"/>
        </w:rPr>
        <w:t>le</w:t>
      </w:r>
      <w:r w:rsidRPr="005A1998">
        <w:rPr>
          <w:rFonts w:ascii="Trebuchet MS" w:hAnsi="Trebuchet MS" w:cs="Times New Roman"/>
          <w:b/>
          <w:lang w:val="ro-RO"/>
        </w:rPr>
        <w:t xml:space="preserve"> obţinute - cantităţi, destinaţie:</w:t>
      </w:r>
      <w:r w:rsidR="001841FA" w:rsidRPr="005A1998">
        <w:rPr>
          <w:rFonts w:ascii="Trebuchet MS" w:hAnsi="Trebuchet MS" w:cs="Times New Roman"/>
          <w:b/>
          <w:lang w:val="ro-RO"/>
        </w:rPr>
        <w:t xml:space="preserve"> </w:t>
      </w:r>
      <w:r w:rsidR="001841FA" w:rsidRPr="005A1998">
        <w:rPr>
          <w:rFonts w:ascii="Trebuchet MS" w:hAnsi="Trebuchet MS" w:cs="Times New Roman"/>
          <w:lang w:val="ro-RO"/>
        </w:rPr>
        <w:t>- nu este cazul.</w:t>
      </w:r>
    </w:p>
    <w:p w14:paraId="047C850A" w14:textId="77777777" w:rsidR="003F7CB0" w:rsidRPr="005A1998" w:rsidRDefault="003F7CB0" w:rsidP="00C1359D">
      <w:pPr>
        <w:autoSpaceDE w:val="0"/>
        <w:autoSpaceDN w:val="0"/>
        <w:adjustRightInd w:val="0"/>
        <w:spacing w:after="0" w:line="240" w:lineRule="auto"/>
        <w:ind w:right="100"/>
        <w:jc w:val="both"/>
        <w:rPr>
          <w:rFonts w:ascii="Trebuchet MS" w:hAnsi="Trebuchet MS" w:cs="Times New Roman"/>
          <w:lang w:val="ro-RO"/>
        </w:rPr>
      </w:pPr>
    </w:p>
    <w:p w14:paraId="7A80DA2E" w14:textId="77777777" w:rsidR="0017573B" w:rsidRPr="005A1998" w:rsidRDefault="00387951" w:rsidP="005A1998">
      <w:pPr>
        <w:pStyle w:val="ListParagraph"/>
        <w:numPr>
          <w:ilvl w:val="0"/>
          <w:numId w:val="12"/>
        </w:numPr>
        <w:tabs>
          <w:tab w:val="left" w:pos="330"/>
        </w:tabs>
        <w:spacing w:after="0" w:line="360" w:lineRule="auto"/>
        <w:jc w:val="both"/>
        <w:rPr>
          <w:rFonts w:ascii="Trebuchet MS" w:hAnsi="Trebuchet MS" w:cs="Times New Roman"/>
          <w:b/>
          <w:lang w:val="ro-RO"/>
        </w:rPr>
      </w:pPr>
      <w:r w:rsidRPr="005A1998">
        <w:rPr>
          <w:rFonts w:ascii="Trebuchet MS" w:hAnsi="Trebuchet MS" w:cs="Times New Roman"/>
          <w:b/>
          <w:lang w:val="ro-RO"/>
        </w:rPr>
        <w:t>Date</w:t>
      </w:r>
      <w:r w:rsidR="0017573B" w:rsidRPr="005A1998">
        <w:rPr>
          <w:rFonts w:ascii="Trebuchet MS" w:hAnsi="Trebuchet MS" w:cs="Times New Roman"/>
          <w:b/>
          <w:lang w:val="ro-RO"/>
        </w:rPr>
        <w:t>le</w:t>
      </w:r>
      <w:r w:rsidRPr="005A1998">
        <w:rPr>
          <w:rFonts w:ascii="Trebuchet MS" w:hAnsi="Trebuchet MS" w:cs="Times New Roman"/>
          <w:b/>
          <w:lang w:val="ro-RO"/>
        </w:rPr>
        <w:t xml:space="preserve"> referitoare la centrala termica proprie -  dotare,  combustibili utilizaţi (compoziţie, cantităţi), producţie </w:t>
      </w:r>
    </w:p>
    <w:p w14:paraId="3C3F2107" w14:textId="10C0E1BB" w:rsidR="009958A6" w:rsidRPr="005A1998" w:rsidRDefault="005043BC" w:rsidP="005A1998">
      <w:pPr>
        <w:tabs>
          <w:tab w:val="left" w:pos="330"/>
        </w:tabs>
        <w:spacing w:after="0" w:line="360" w:lineRule="auto"/>
        <w:jc w:val="both"/>
        <w:rPr>
          <w:rFonts w:ascii="Trebuchet MS" w:hAnsi="Trebuchet MS" w:cs="Times New Roman"/>
          <w:lang w:val="ro-RO"/>
        </w:rPr>
      </w:pPr>
      <w:r w:rsidRPr="005A1998">
        <w:rPr>
          <w:rFonts w:ascii="Trebuchet MS" w:hAnsi="Trebuchet MS" w:cs="Times New Roman"/>
          <w:lang w:val="ro-RO"/>
        </w:rPr>
        <w:t xml:space="preserve">Pentru încălzirea spațiilor interioare, unitatea </w:t>
      </w:r>
      <w:r w:rsidR="005B0367" w:rsidRPr="005A1998">
        <w:rPr>
          <w:rFonts w:ascii="Trebuchet MS" w:hAnsi="Trebuchet MS" w:cs="Times New Roman"/>
          <w:lang w:val="ro-RO"/>
        </w:rPr>
        <w:t>utilizează</w:t>
      </w:r>
      <w:r w:rsidRPr="005A1998">
        <w:rPr>
          <w:rFonts w:ascii="Trebuchet MS" w:hAnsi="Trebuchet MS" w:cs="Times New Roman"/>
          <w:lang w:val="ro-RO"/>
        </w:rPr>
        <w:t xml:space="preserve"> o centrală termică</w:t>
      </w:r>
      <w:r w:rsidR="008E17FF" w:rsidRPr="005A1998">
        <w:rPr>
          <w:rFonts w:ascii="Trebuchet MS" w:hAnsi="Trebuchet MS" w:cs="Times New Roman"/>
          <w:lang w:val="ro-RO"/>
        </w:rPr>
        <w:tab/>
        <w:t>Prtotherm, cu o putere de 24 kW</w:t>
      </w:r>
      <w:r w:rsidR="00DC6014" w:rsidRPr="005A1998">
        <w:rPr>
          <w:rFonts w:ascii="Trebuchet MS" w:hAnsi="Trebuchet MS" w:cs="Times New Roman"/>
          <w:lang w:val="ro-RO"/>
        </w:rPr>
        <w:t>k, tipul de combustibil utilizat fiind cel gazos (gaz metan)</w:t>
      </w:r>
      <w:r w:rsidR="00906256" w:rsidRPr="005A1998">
        <w:rPr>
          <w:rFonts w:ascii="Trebuchet MS" w:hAnsi="Trebuchet MS" w:cs="Times New Roman"/>
          <w:lang w:val="ro-RO"/>
        </w:rPr>
        <w:t>.</w:t>
      </w:r>
    </w:p>
    <w:p w14:paraId="1051FC3B" w14:textId="77777777" w:rsidR="00DC6014" w:rsidRPr="005A1998" w:rsidRDefault="00DC6014" w:rsidP="00C1359D">
      <w:pPr>
        <w:tabs>
          <w:tab w:val="left" w:pos="330"/>
        </w:tabs>
        <w:suppressAutoHyphens/>
        <w:spacing w:after="0" w:line="240" w:lineRule="auto"/>
        <w:jc w:val="both"/>
        <w:rPr>
          <w:rFonts w:ascii="Trebuchet MS" w:eastAsia="Times New Roman" w:hAnsi="Trebuchet MS" w:cs="Times New Roman"/>
          <w:b/>
          <w:lang w:val="ro-RO" w:eastAsia="zh-CN"/>
        </w:rPr>
      </w:pPr>
    </w:p>
    <w:p w14:paraId="0905E396" w14:textId="3677FFF8" w:rsidR="00387951" w:rsidRPr="005A1998" w:rsidRDefault="00387951" w:rsidP="005A1998">
      <w:pPr>
        <w:pStyle w:val="ListParagraph"/>
        <w:numPr>
          <w:ilvl w:val="0"/>
          <w:numId w:val="12"/>
        </w:numPr>
        <w:tabs>
          <w:tab w:val="left" w:pos="330"/>
        </w:tabs>
        <w:spacing w:after="0" w:line="360" w:lineRule="auto"/>
        <w:jc w:val="both"/>
        <w:rPr>
          <w:rFonts w:ascii="Trebuchet MS" w:hAnsi="Trebuchet MS" w:cs="Times New Roman"/>
          <w:b/>
          <w:lang w:val="ro-RO"/>
        </w:rPr>
      </w:pPr>
      <w:r w:rsidRPr="005A1998">
        <w:rPr>
          <w:rFonts w:ascii="Trebuchet MS" w:hAnsi="Trebuchet MS" w:cs="Times New Roman"/>
          <w:b/>
          <w:lang w:val="ro-RO"/>
        </w:rPr>
        <w:t>Alte date specifice activitatii: (cod-uri CAEN care se desfasoara pe amplasament, dar nu in</w:t>
      </w:r>
      <w:r w:rsidR="00184274" w:rsidRPr="005A1998">
        <w:rPr>
          <w:rFonts w:ascii="Trebuchet MS" w:hAnsi="Trebuchet MS" w:cs="Times New Roman"/>
          <w:b/>
          <w:lang w:val="ro-RO"/>
        </w:rPr>
        <w:t>tra pe procedura de autorizare):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6"/>
        <w:gridCol w:w="7960"/>
      </w:tblGrid>
      <w:tr w:rsidR="008E17FF" w:rsidRPr="00C1359D" w14:paraId="28EA3FD7" w14:textId="77777777" w:rsidTr="00C1359D">
        <w:trPr>
          <w:jc w:val="center"/>
        </w:trPr>
        <w:tc>
          <w:tcPr>
            <w:tcW w:w="878" w:type="pct"/>
            <w:shd w:val="clear" w:color="auto" w:fill="C0C0C0"/>
          </w:tcPr>
          <w:p w14:paraId="79B85CF4" w14:textId="77777777" w:rsidR="005043BC" w:rsidRPr="00C1359D" w:rsidRDefault="005043BC"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Cod CAEN rev. 2</w:t>
            </w:r>
          </w:p>
        </w:tc>
        <w:tc>
          <w:tcPr>
            <w:tcW w:w="4122" w:type="pct"/>
            <w:shd w:val="clear" w:color="auto" w:fill="C0C0C0"/>
          </w:tcPr>
          <w:p w14:paraId="30D2FABF" w14:textId="77777777" w:rsidR="005043BC" w:rsidRPr="00C1359D" w:rsidRDefault="005043BC"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Denumire activitate CAEN Rev. 2</w:t>
            </w:r>
          </w:p>
        </w:tc>
      </w:tr>
      <w:tr w:rsidR="008E17FF" w:rsidRPr="00C1359D" w14:paraId="1E129C86" w14:textId="77777777" w:rsidTr="00C1359D">
        <w:trPr>
          <w:jc w:val="center"/>
        </w:trPr>
        <w:tc>
          <w:tcPr>
            <w:tcW w:w="878" w:type="pct"/>
            <w:shd w:val="clear" w:color="auto" w:fill="auto"/>
          </w:tcPr>
          <w:p w14:paraId="77BCEC4B" w14:textId="2C462B2A" w:rsidR="00184274" w:rsidRPr="00C1359D" w:rsidRDefault="00DC6014"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1071</w:t>
            </w:r>
          </w:p>
        </w:tc>
        <w:tc>
          <w:tcPr>
            <w:tcW w:w="4122" w:type="pct"/>
            <w:shd w:val="clear" w:color="auto" w:fill="auto"/>
          </w:tcPr>
          <w:p w14:paraId="25C1FCF9" w14:textId="0CF1D52E" w:rsidR="00184274" w:rsidRPr="00C1359D" w:rsidRDefault="00DC6014"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Fabricarea pâinii; fabricarea prăjiturilor şi a produselor proaspete de patiserie</w:t>
            </w:r>
            <w:r w:rsidRPr="00C1359D">
              <w:rPr>
                <w:rFonts w:ascii="Trebuchet MS" w:hAnsi="Trebuchet MS"/>
                <w:sz w:val="20"/>
              </w:rPr>
              <w:t xml:space="preserve"> (</w:t>
            </w:r>
            <w:r w:rsidRPr="00C1359D">
              <w:rPr>
                <w:rFonts w:ascii="Trebuchet MS" w:hAnsi="Trebuchet MS" w:cs="Arial"/>
                <w:color w:val="000000"/>
                <w:sz w:val="20"/>
              </w:rPr>
              <w:sym w:font="Symbol" w:char="F03C"/>
            </w:r>
            <w:r w:rsidRPr="00C1359D">
              <w:rPr>
                <w:rFonts w:ascii="Trebuchet MS" w:hAnsi="Trebuchet MS" w:cs="Arial"/>
                <w:color w:val="000000"/>
                <w:sz w:val="20"/>
              </w:rPr>
              <w:t>1 t/zi produs finit)</w:t>
            </w:r>
          </w:p>
        </w:tc>
      </w:tr>
      <w:tr w:rsidR="00DC6014" w:rsidRPr="00C1359D" w14:paraId="2DEB17EC" w14:textId="77777777" w:rsidTr="00C1359D">
        <w:trPr>
          <w:jc w:val="center"/>
        </w:trPr>
        <w:tc>
          <w:tcPr>
            <w:tcW w:w="878" w:type="pct"/>
            <w:shd w:val="clear" w:color="auto" w:fill="auto"/>
          </w:tcPr>
          <w:p w14:paraId="78F3E740" w14:textId="36DC9AE4" w:rsidR="00DC6014" w:rsidRPr="00C1359D" w:rsidRDefault="00DC6014"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4532</w:t>
            </w:r>
          </w:p>
        </w:tc>
        <w:tc>
          <w:tcPr>
            <w:tcW w:w="4122" w:type="pct"/>
            <w:shd w:val="clear" w:color="auto" w:fill="auto"/>
          </w:tcPr>
          <w:p w14:paraId="3FFB7CAF" w14:textId="16FB2482" w:rsidR="00DC6014" w:rsidRPr="00C1359D" w:rsidRDefault="00DC6014"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Comerţ cu amănuntul de piese şi accesorii pentru autovehicule</w:t>
            </w:r>
          </w:p>
        </w:tc>
      </w:tr>
      <w:tr w:rsidR="00DC6014" w:rsidRPr="00C1359D" w14:paraId="48BE3040" w14:textId="77777777" w:rsidTr="00C1359D">
        <w:trPr>
          <w:jc w:val="center"/>
        </w:trPr>
        <w:tc>
          <w:tcPr>
            <w:tcW w:w="878" w:type="pct"/>
            <w:shd w:val="clear" w:color="auto" w:fill="auto"/>
          </w:tcPr>
          <w:p w14:paraId="72D975C5" w14:textId="70D209A0" w:rsidR="00DC6014" w:rsidRPr="00C1359D" w:rsidRDefault="00DC6014"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4621</w:t>
            </w:r>
          </w:p>
        </w:tc>
        <w:tc>
          <w:tcPr>
            <w:tcW w:w="4122" w:type="pct"/>
            <w:shd w:val="clear" w:color="auto" w:fill="auto"/>
          </w:tcPr>
          <w:p w14:paraId="1B87EDE5" w14:textId="4EC386CD" w:rsidR="00DC6014" w:rsidRPr="00C1359D" w:rsidRDefault="00DC6014" w:rsidP="00C1359D">
            <w:pPr>
              <w:spacing w:after="0" w:line="240" w:lineRule="auto"/>
              <w:rPr>
                <w:rFonts w:ascii="Trebuchet MS" w:hAnsi="Trebuchet MS" w:cs="Arial"/>
                <w:color w:val="000000"/>
                <w:sz w:val="20"/>
              </w:rPr>
            </w:pPr>
            <w:r w:rsidRPr="00C1359D">
              <w:rPr>
                <w:rFonts w:ascii="Trebuchet MS" w:hAnsi="Trebuchet MS" w:cs="Arial"/>
                <w:color w:val="000000"/>
                <w:sz w:val="20"/>
              </w:rPr>
              <w:t>Comerţ cu ridicata al cerealelor, seminţelor, furajelor şi tutunului neprelucrat</w:t>
            </w:r>
          </w:p>
        </w:tc>
      </w:tr>
      <w:tr w:rsidR="00DC6014" w:rsidRPr="00C1359D" w14:paraId="4D9A1E9F" w14:textId="77777777" w:rsidTr="00C1359D">
        <w:trPr>
          <w:jc w:val="center"/>
        </w:trPr>
        <w:tc>
          <w:tcPr>
            <w:tcW w:w="878" w:type="pct"/>
            <w:shd w:val="clear" w:color="auto" w:fill="auto"/>
          </w:tcPr>
          <w:p w14:paraId="0B5CCEAB" w14:textId="2922B163" w:rsidR="00DC6014" w:rsidRPr="00C1359D" w:rsidRDefault="00DC6014"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4661</w:t>
            </w:r>
          </w:p>
        </w:tc>
        <w:tc>
          <w:tcPr>
            <w:tcW w:w="4122" w:type="pct"/>
            <w:shd w:val="clear" w:color="auto" w:fill="auto"/>
          </w:tcPr>
          <w:p w14:paraId="02713F68" w14:textId="0591BB4D" w:rsidR="00DC6014" w:rsidRPr="00C1359D" w:rsidRDefault="00DC6014"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Comerţ cu ridicata al maşinilor agricole, echipamentelor şi furniturilor</w:t>
            </w:r>
          </w:p>
        </w:tc>
      </w:tr>
      <w:tr w:rsidR="00DC6014" w:rsidRPr="00C1359D" w14:paraId="21B229BC" w14:textId="77777777" w:rsidTr="00C1359D">
        <w:trPr>
          <w:jc w:val="center"/>
        </w:trPr>
        <w:tc>
          <w:tcPr>
            <w:tcW w:w="878" w:type="pct"/>
            <w:shd w:val="clear" w:color="auto" w:fill="auto"/>
          </w:tcPr>
          <w:p w14:paraId="7AC1F9DA" w14:textId="7D2EDC53" w:rsidR="00DC6014" w:rsidRPr="00C1359D" w:rsidRDefault="00DC6014"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4673</w:t>
            </w:r>
          </w:p>
        </w:tc>
        <w:tc>
          <w:tcPr>
            <w:tcW w:w="4122" w:type="pct"/>
            <w:shd w:val="clear" w:color="auto" w:fill="auto"/>
          </w:tcPr>
          <w:p w14:paraId="7E9B2A49" w14:textId="34DBD3EC" w:rsidR="00DC6014" w:rsidRPr="00C1359D" w:rsidRDefault="00DC6014"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Comerţ cu ridicata al materialului lemnos şi a materialelor de construcţie şi echipamentelor sanitare</w:t>
            </w:r>
          </w:p>
        </w:tc>
      </w:tr>
      <w:tr w:rsidR="00DC6014" w:rsidRPr="00C1359D" w14:paraId="21126E22" w14:textId="77777777" w:rsidTr="00C1359D">
        <w:trPr>
          <w:jc w:val="center"/>
        </w:trPr>
        <w:tc>
          <w:tcPr>
            <w:tcW w:w="878" w:type="pct"/>
            <w:shd w:val="clear" w:color="auto" w:fill="auto"/>
          </w:tcPr>
          <w:p w14:paraId="75ABA424" w14:textId="66380234" w:rsidR="00DC6014" w:rsidRPr="00C1359D" w:rsidRDefault="008D0237"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4711</w:t>
            </w:r>
          </w:p>
        </w:tc>
        <w:tc>
          <w:tcPr>
            <w:tcW w:w="4122" w:type="pct"/>
            <w:shd w:val="clear" w:color="auto" w:fill="auto"/>
          </w:tcPr>
          <w:p w14:paraId="54C4E858" w14:textId="71459826" w:rsidR="00DC6014" w:rsidRPr="00C1359D" w:rsidRDefault="008D0237"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Comerţ cu amănuntul în magazine nespecializate, cu vânzare predominantă de produse alimentare, băuturi şi tutun</w:t>
            </w:r>
          </w:p>
        </w:tc>
      </w:tr>
      <w:tr w:rsidR="008D0237" w:rsidRPr="00C1359D" w14:paraId="032FD227" w14:textId="77777777" w:rsidTr="00C1359D">
        <w:trPr>
          <w:jc w:val="center"/>
        </w:trPr>
        <w:tc>
          <w:tcPr>
            <w:tcW w:w="878" w:type="pct"/>
            <w:shd w:val="clear" w:color="auto" w:fill="auto"/>
          </w:tcPr>
          <w:p w14:paraId="720E0EEB" w14:textId="18DDD950" w:rsidR="008D0237" w:rsidRPr="00C1359D" w:rsidRDefault="008D0237"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4719</w:t>
            </w:r>
          </w:p>
        </w:tc>
        <w:tc>
          <w:tcPr>
            <w:tcW w:w="4122" w:type="pct"/>
            <w:shd w:val="clear" w:color="auto" w:fill="auto"/>
          </w:tcPr>
          <w:p w14:paraId="205F4D93" w14:textId="26B09D12" w:rsidR="008D0237" w:rsidRPr="00C1359D" w:rsidRDefault="008D0237"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Comerţ cu amănuntul în magazine nespecializate, cu vânzare predominantă de produse nealimentare</w:t>
            </w:r>
          </w:p>
        </w:tc>
      </w:tr>
      <w:tr w:rsidR="008D0237" w:rsidRPr="00C1359D" w14:paraId="38C52E5A" w14:textId="77777777" w:rsidTr="00C1359D">
        <w:trPr>
          <w:jc w:val="center"/>
        </w:trPr>
        <w:tc>
          <w:tcPr>
            <w:tcW w:w="878" w:type="pct"/>
            <w:shd w:val="clear" w:color="auto" w:fill="auto"/>
          </w:tcPr>
          <w:p w14:paraId="1F27133F" w14:textId="601D0A2A" w:rsidR="008D0237" w:rsidRPr="00C1359D" w:rsidRDefault="008D0237"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4752</w:t>
            </w:r>
          </w:p>
        </w:tc>
        <w:tc>
          <w:tcPr>
            <w:tcW w:w="4122" w:type="pct"/>
            <w:shd w:val="clear" w:color="auto" w:fill="auto"/>
          </w:tcPr>
          <w:p w14:paraId="391A15DA" w14:textId="292CEF13" w:rsidR="008D0237" w:rsidRPr="00C1359D" w:rsidRDefault="008D0237"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Comerţ cu amănuntul al articolelor de fierărie, al articolelor din sticlă şi a celor pentru vopsit, în magazine specializate</w:t>
            </w:r>
          </w:p>
        </w:tc>
      </w:tr>
      <w:tr w:rsidR="008D0237" w:rsidRPr="00C1359D" w14:paraId="714CC56B" w14:textId="77777777" w:rsidTr="00C1359D">
        <w:trPr>
          <w:jc w:val="center"/>
        </w:trPr>
        <w:tc>
          <w:tcPr>
            <w:tcW w:w="878" w:type="pct"/>
            <w:shd w:val="clear" w:color="auto" w:fill="auto"/>
          </w:tcPr>
          <w:p w14:paraId="0E397E00" w14:textId="3843C34F" w:rsidR="008D0237" w:rsidRPr="00C1359D" w:rsidRDefault="008D0237"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4778</w:t>
            </w:r>
          </w:p>
        </w:tc>
        <w:tc>
          <w:tcPr>
            <w:tcW w:w="4122" w:type="pct"/>
            <w:shd w:val="clear" w:color="auto" w:fill="auto"/>
          </w:tcPr>
          <w:p w14:paraId="4EA37F05" w14:textId="33E6F630" w:rsidR="008D0237" w:rsidRPr="00C1359D" w:rsidRDefault="008D0237"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Comerţ cu amănuntul al altor bunuri noi, în magazine specializate</w:t>
            </w:r>
          </w:p>
        </w:tc>
      </w:tr>
      <w:tr w:rsidR="008D0237" w:rsidRPr="00C1359D" w14:paraId="6E22CC8A" w14:textId="77777777" w:rsidTr="00C1359D">
        <w:trPr>
          <w:jc w:val="center"/>
        </w:trPr>
        <w:tc>
          <w:tcPr>
            <w:tcW w:w="878" w:type="pct"/>
            <w:shd w:val="clear" w:color="auto" w:fill="auto"/>
          </w:tcPr>
          <w:p w14:paraId="7362F6AD" w14:textId="10B9E315" w:rsidR="008D0237" w:rsidRPr="00C1359D" w:rsidRDefault="008D0237"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4759</w:t>
            </w:r>
          </w:p>
        </w:tc>
        <w:tc>
          <w:tcPr>
            <w:tcW w:w="4122" w:type="pct"/>
            <w:shd w:val="clear" w:color="auto" w:fill="auto"/>
          </w:tcPr>
          <w:p w14:paraId="369E334C" w14:textId="5E1FA10D" w:rsidR="008D0237" w:rsidRPr="00C1359D" w:rsidRDefault="008D0237"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Comerţ cu amănuntul al mobilei, al articolelor de iluminat şi al articole de uz casnic n</w:t>
            </w:r>
            <w:r w:rsidRPr="00C1359D">
              <w:rPr>
                <w:rFonts w:ascii="Trebuchet MS" w:hAnsi="Trebuchet MS" w:cs="Arial"/>
                <w:color w:val="000000"/>
                <w:sz w:val="20"/>
              </w:rPr>
              <w:t>.c.a., în magazine specializate</w:t>
            </w:r>
          </w:p>
        </w:tc>
      </w:tr>
      <w:tr w:rsidR="008D0237" w:rsidRPr="00C1359D" w14:paraId="1DB8BD15" w14:textId="77777777" w:rsidTr="00C1359D">
        <w:trPr>
          <w:jc w:val="center"/>
        </w:trPr>
        <w:tc>
          <w:tcPr>
            <w:tcW w:w="878" w:type="pct"/>
            <w:shd w:val="clear" w:color="auto" w:fill="auto"/>
          </w:tcPr>
          <w:p w14:paraId="14584698" w14:textId="54085C79" w:rsidR="008D0237" w:rsidRPr="00C1359D" w:rsidRDefault="008D0237"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4778</w:t>
            </w:r>
          </w:p>
        </w:tc>
        <w:tc>
          <w:tcPr>
            <w:tcW w:w="4122" w:type="pct"/>
            <w:shd w:val="clear" w:color="auto" w:fill="auto"/>
          </w:tcPr>
          <w:p w14:paraId="19990099" w14:textId="4C75E93C" w:rsidR="008D0237" w:rsidRPr="00C1359D" w:rsidRDefault="008D0237"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Comerţ cu amănuntul al altor bunuri noi, în magazine specializate</w:t>
            </w:r>
          </w:p>
        </w:tc>
      </w:tr>
      <w:tr w:rsidR="008D0237" w:rsidRPr="00C1359D" w14:paraId="0AC12C81" w14:textId="77777777" w:rsidTr="00C1359D">
        <w:trPr>
          <w:jc w:val="center"/>
        </w:trPr>
        <w:tc>
          <w:tcPr>
            <w:tcW w:w="878" w:type="pct"/>
            <w:shd w:val="clear" w:color="auto" w:fill="auto"/>
          </w:tcPr>
          <w:p w14:paraId="3D1457ED" w14:textId="37C1CEE2" w:rsidR="008D0237" w:rsidRPr="00C1359D" w:rsidRDefault="008D0237"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5590</w:t>
            </w:r>
          </w:p>
        </w:tc>
        <w:tc>
          <w:tcPr>
            <w:tcW w:w="4122" w:type="pct"/>
            <w:shd w:val="clear" w:color="auto" w:fill="auto"/>
          </w:tcPr>
          <w:p w14:paraId="507DF231" w14:textId="11CBE995" w:rsidR="008D0237" w:rsidRPr="00C1359D" w:rsidRDefault="008D0237"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Alte servicii de cazare</w:t>
            </w:r>
          </w:p>
        </w:tc>
      </w:tr>
      <w:tr w:rsidR="008D0237" w:rsidRPr="00C1359D" w14:paraId="0D03A995" w14:textId="77777777" w:rsidTr="00C1359D">
        <w:trPr>
          <w:jc w:val="center"/>
        </w:trPr>
        <w:tc>
          <w:tcPr>
            <w:tcW w:w="878" w:type="pct"/>
            <w:shd w:val="clear" w:color="auto" w:fill="auto"/>
          </w:tcPr>
          <w:p w14:paraId="70822DA4" w14:textId="5FC8DC38" w:rsidR="008D0237" w:rsidRPr="00C1359D" w:rsidRDefault="008D0237"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5610</w:t>
            </w:r>
          </w:p>
        </w:tc>
        <w:tc>
          <w:tcPr>
            <w:tcW w:w="4122" w:type="pct"/>
            <w:shd w:val="clear" w:color="auto" w:fill="auto"/>
          </w:tcPr>
          <w:p w14:paraId="4D1DD866" w14:textId="3BEFCD54" w:rsidR="008D0237" w:rsidRPr="00C1359D" w:rsidRDefault="008D0237"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Restaurante</w:t>
            </w:r>
          </w:p>
        </w:tc>
      </w:tr>
      <w:tr w:rsidR="008D0237" w:rsidRPr="00C1359D" w14:paraId="61DB8491" w14:textId="77777777" w:rsidTr="00C1359D">
        <w:trPr>
          <w:jc w:val="center"/>
        </w:trPr>
        <w:tc>
          <w:tcPr>
            <w:tcW w:w="878" w:type="pct"/>
            <w:shd w:val="clear" w:color="auto" w:fill="auto"/>
          </w:tcPr>
          <w:p w14:paraId="2D53D46B" w14:textId="53EA4627" w:rsidR="008D0237" w:rsidRPr="00C1359D" w:rsidRDefault="008D0237"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5630</w:t>
            </w:r>
          </w:p>
        </w:tc>
        <w:tc>
          <w:tcPr>
            <w:tcW w:w="4122" w:type="pct"/>
            <w:shd w:val="clear" w:color="auto" w:fill="auto"/>
          </w:tcPr>
          <w:p w14:paraId="0408D4E2" w14:textId="67A5666B" w:rsidR="008D0237" w:rsidRPr="00C1359D" w:rsidRDefault="008D0237" w:rsidP="00C1359D">
            <w:pPr>
              <w:spacing w:after="0" w:line="240" w:lineRule="auto"/>
              <w:jc w:val="center"/>
              <w:rPr>
                <w:rFonts w:ascii="Trebuchet MS" w:hAnsi="Trebuchet MS" w:cs="Arial"/>
                <w:color w:val="000000"/>
                <w:sz w:val="20"/>
              </w:rPr>
            </w:pPr>
            <w:r w:rsidRPr="00C1359D">
              <w:rPr>
                <w:rFonts w:ascii="Trebuchet MS" w:hAnsi="Trebuchet MS" w:cs="Arial"/>
                <w:color w:val="000000"/>
                <w:sz w:val="20"/>
              </w:rPr>
              <w:t>Baruri şi alte activităţi de servire a băuturilor</w:t>
            </w:r>
          </w:p>
        </w:tc>
      </w:tr>
    </w:tbl>
    <w:p w14:paraId="5DD2B61B" w14:textId="77777777" w:rsidR="005043BC" w:rsidRPr="005A1998" w:rsidRDefault="005043BC" w:rsidP="00C1359D">
      <w:pPr>
        <w:tabs>
          <w:tab w:val="left" w:pos="330"/>
        </w:tabs>
        <w:spacing w:after="0" w:line="240" w:lineRule="auto"/>
        <w:jc w:val="both"/>
        <w:rPr>
          <w:rFonts w:ascii="Trebuchet MS" w:hAnsi="Trebuchet MS" w:cs="Times New Roman"/>
          <w:b/>
          <w:lang w:val="ro-RO"/>
        </w:rPr>
      </w:pPr>
    </w:p>
    <w:p w14:paraId="79CD69AD" w14:textId="0D0A2556" w:rsidR="00387951" w:rsidRPr="005A1998" w:rsidRDefault="009C1F69" w:rsidP="005A1998">
      <w:pPr>
        <w:numPr>
          <w:ilvl w:val="0"/>
          <w:numId w:val="2"/>
        </w:numPr>
        <w:tabs>
          <w:tab w:val="clear" w:pos="720"/>
          <w:tab w:val="num" w:pos="284"/>
        </w:tabs>
        <w:spacing w:after="0" w:line="360" w:lineRule="auto"/>
        <w:ind w:hanging="720"/>
        <w:jc w:val="both"/>
        <w:rPr>
          <w:rFonts w:ascii="Trebuchet MS" w:hAnsi="Trebuchet MS" w:cs="Times New Roman"/>
          <w:lang w:val="ro-RO"/>
        </w:rPr>
      </w:pPr>
      <w:r w:rsidRPr="005A1998">
        <w:rPr>
          <w:rFonts w:ascii="Trebuchet MS" w:hAnsi="Trebuchet MS" w:cs="Times New Roman"/>
          <w:b/>
          <w:bCs/>
          <w:lang w:val="ro-RO"/>
        </w:rPr>
        <w:t xml:space="preserve">Programul de funcţionare - </w:t>
      </w:r>
      <w:r w:rsidR="008D0237" w:rsidRPr="005A1998">
        <w:rPr>
          <w:rFonts w:ascii="Trebuchet MS" w:hAnsi="Trebuchet MS" w:cs="Times New Roman"/>
          <w:lang w:val="ro-RO"/>
        </w:rPr>
        <w:t>7.00-21.00</w:t>
      </w:r>
      <w:r w:rsidR="00387951" w:rsidRPr="005A1998">
        <w:rPr>
          <w:rFonts w:ascii="Trebuchet MS" w:hAnsi="Trebuchet MS" w:cs="Times New Roman"/>
          <w:lang w:val="ro-RO"/>
        </w:rPr>
        <w:t xml:space="preserve">, </w:t>
      </w:r>
      <w:r w:rsidR="0090040D" w:rsidRPr="005A1998">
        <w:rPr>
          <w:rFonts w:ascii="Trebuchet MS" w:hAnsi="Trebuchet MS" w:cs="Times New Roman"/>
          <w:lang w:val="ro-RO"/>
        </w:rPr>
        <w:t>7</w:t>
      </w:r>
      <w:r w:rsidR="00714368" w:rsidRPr="005A1998">
        <w:rPr>
          <w:rFonts w:ascii="Trebuchet MS" w:hAnsi="Trebuchet MS" w:cs="Times New Roman"/>
          <w:lang w:val="ro-RO"/>
        </w:rPr>
        <w:t xml:space="preserve"> zile/săptămână</w:t>
      </w:r>
      <w:r w:rsidR="0090040D" w:rsidRPr="005A1998">
        <w:rPr>
          <w:rFonts w:ascii="Trebuchet MS" w:hAnsi="Trebuchet MS" w:cs="Times New Roman"/>
          <w:lang w:val="ro-RO"/>
        </w:rPr>
        <w:t xml:space="preserve">, 365 zile/an </w:t>
      </w:r>
    </w:p>
    <w:p w14:paraId="585C11C0" w14:textId="58BB1145" w:rsidR="00387951" w:rsidRDefault="00387951" w:rsidP="00C1359D">
      <w:pPr>
        <w:spacing w:after="0" w:line="240" w:lineRule="auto"/>
        <w:jc w:val="both"/>
        <w:rPr>
          <w:rFonts w:ascii="Trebuchet MS" w:hAnsi="Trebuchet MS" w:cs="Times New Roman"/>
          <w:b/>
          <w:bCs/>
          <w:lang w:val="ro-RO"/>
        </w:rPr>
      </w:pPr>
      <w:r w:rsidRPr="005A1998">
        <w:rPr>
          <w:rFonts w:ascii="Trebuchet MS" w:hAnsi="Trebuchet MS" w:cs="Times New Roman"/>
          <w:b/>
          <w:bCs/>
          <w:lang w:val="ro-RO"/>
        </w:rPr>
        <w:t xml:space="preserve">    </w:t>
      </w:r>
    </w:p>
    <w:p w14:paraId="1B927C41" w14:textId="77777777" w:rsidR="00C1359D" w:rsidRPr="005A1998" w:rsidRDefault="00C1359D" w:rsidP="00C1359D">
      <w:pPr>
        <w:spacing w:after="0" w:line="240" w:lineRule="auto"/>
        <w:jc w:val="both"/>
        <w:rPr>
          <w:rFonts w:ascii="Trebuchet MS" w:hAnsi="Trebuchet MS" w:cs="Times New Roman"/>
          <w:b/>
          <w:bCs/>
          <w:lang w:val="ro-RO"/>
        </w:rPr>
      </w:pPr>
    </w:p>
    <w:p w14:paraId="5F21CEFC" w14:textId="4C096050" w:rsidR="00387951" w:rsidRPr="005A1998" w:rsidRDefault="00387951" w:rsidP="00C1359D">
      <w:pPr>
        <w:pStyle w:val="Heading3"/>
        <w:spacing w:before="0" w:line="360" w:lineRule="auto"/>
        <w:jc w:val="both"/>
        <w:rPr>
          <w:rFonts w:ascii="Trebuchet MS" w:hAnsi="Trebuchet MS" w:cs="Times New Roman"/>
          <w:color w:val="auto"/>
          <w:lang w:val="ro-RO"/>
        </w:rPr>
      </w:pPr>
      <w:r w:rsidRPr="005A1998">
        <w:rPr>
          <w:rFonts w:ascii="Trebuchet MS" w:hAnsi="Trebuchet MS" w:cs="Times New Roman"/>
          <w:color w:val="auto"/>
          <w:lang w:val="ro-RO"/>
        </w:rPr>
        <w:t xml:space="preserve">II. </w:t>
      </w:r>
      <w:r w:rsidR="00C1359D">
        <w:rPr>
          <w:rFonts w:ascii="Trebuchet MS" w:hAnsi="Trebuchet MS" w:cs="Times New Roman"/>
          <w:color w:val="auto"/>
          <w:lang w:val="ro-RO"/>
        </w:rPr>
        <w:t>I</w:t>
      </w:r>
      <w:r w:rsidRPr="005A1998">
        <w:rPr>
          <w:rFonts w:ascii="Trebuchet MS" w:hAnsi="Trebuchet MS" w:cs="Times New Roman"/>
          <w:color w:val="auto"/>
          <w:lang w:val="ro-RO"/>
        </w:rPr>
        <w:t xml:space="preserve">NSTALATIILE, MĂSURILE ŞI CONDIŢIILE DE PROTECŢIA MEDIULUI  </w:t>
      </w:r>
    </w:p>
    <w:p w14:paraId="2F0E8A64" w14:textId="77777777" w:rsidR="00714368" w:rsidRPr="005A1998" w:rsidRDefault="00714368" w:rsidP="00C1359D">
      <w:pPr>
        <w:spacing w:after="0" w:line="240" w:lineRule="auto"/>
        <w:jc w:val="both"/>
        <w:rPr>
          <w:rFonts w:ascii="Trebuchet MS" w:hAnsi="Trebuchet MS" w:cs="Times New Roman"/>
          <w:b/>
          <w:lang w:val="ro-RO"/>
        </w:rPr>
      </w:pPr>
    </w:p>
    <w:p w14:paraId="5BDFE6EF" w14:textId="77777777" w:rsidR="00387951" w:rsidRPr="005A1998" w:rsidRDefault="00387951" w:rsidP="005A1998">
      <w:pPr>
        <w:pStyle w:val="ListParagraph"/>
        <w:numPr>
          <w:ilvl w:val="0"/>
          <w:numId w:val="15"/>
        </w:numPr>
        <w:spacing w:after="0" w:line="360" w:lineRule="auto"/>
        <w:ind w:left="284" w:hanging="284"/>
        <w:jc w:val="both"/>
        <w:rPr>
          <w:rFonts w:ascii="Trebuchet MS" w:hAnsi="Trebuchet MS" w:cs="Times New Roman"/>
          <w:lang w:val="ro-RO"/>
        </w:rPr>
      </w:pPr>
      <w:r w:rsidRPr="005A1998">
        <w:rPr>
          <w:rFonts w:ascii="Trebuchet MS" w:hAnsi="Trebuchet MS" w:cs="Times New Roman"/>
          <w:b/>
          <w:lang w:val="ro-RO"/>
        </w:rPr>
        <w:t>Staţii</w:t>
      </w:r>
      <w:r w:rsidR="00A4343B" w:rsidRPr="005A1998">
        <w:rPr>
          <w:rFonts w:ascii="Trebuchet MS" w:hAnsi="Trebuchet MS" w:cs="Times New Roman"/>
          <w:b/>
          <w:lang w:val="ro-RO"/>
        </w:rPr>
        <w:t>le</w:t>
      </w:r>
      <w:r w:rsidRPr="005A1998">
        <w:rPr>
          <w:rFonts w:ascii="Trebuchet MS" w:hAnsi="Trebuchet MS" w:cs="Times New Roman"/>
          <w:b/>
          <w:lang w:val="ro-RO"/>
        </w:rPr>
        <w:t xml:space="preserve"> şi instalaţii</w:t>
      </w:r>
      <w:r w:rsidR="00A4343B" w:rsidRPr="005A1998">
        <w:rPr>
          <w:rFonts w:ascii="Trebuchet MS" w:hAnsi="Trebuchet MS" w:cs="Times New Roman"/>
          <w:b/>
          <w:lang w:val="ro-RO"/>
        </w:rPr>
        <w:t>le</w:t>
      </w:r>
      <w:r w:rsidRPr="005A1998">
        <w:rPr>
          <w:rFonts w:ascii="Trebuchet MS" w:hAnsi="Trebuchet MS" w:cs="Times New Roman"/>
          <w:b/>
          <w:lang w:val="ro-RO"/>
        </w:rPr>
        <w:t xml:space="preserve"> pentru reţinerea, evacuarea şi dispersia poluanţilor in mediu din dotare (pe factori de mediu):</w:t>
      </w:r>
      <w:r w:rsidRPr="005A1998">
        <w:rPr>
          <w:rFonts w:ascii="Trebuchet MS" w:hAnsi="Trebuchet MS" w:cs="Times New Roman"/>
          <w:lang w:val="ro-RO"/>
        </w:rPr>
        <w:t xml:space="preserve"> </w:t>
      </w:r>
    </w:p>
    <w:p w14:paraId="3EB802C9" w14:textId="77777777" w:rsidR="00F80C48" w:rsidRPr="005A1998" w:rsidRDefault="00AA4F4B" w:rsidP="005A1998">
      <w:pPr>
        <w:spacing w:after="0" w:line="360" w:lineRule="auto"/>
        <w:jc w:val="both"/>
        <w:rPr>
          <w:rFonts w:ascii="Trebuchet MS" w:hAnsi="Trebuchet MS" w:cs="Times New Roman"/>
          <w:b/>
          <w:lang w:val="ro-RO"/>
        </w:rPr>
      </w:pPr>
      <w:r w:rsidRPr="005A1998">
        <w:rPr>
          <w:rFonts w:ascii="Trebuchet MS" w:hAnsi="Trebuchet MS" w:cs="Times New Roman"/>
          <w:b/>
          <w:lang w:val="ro-RO"/>
        </w:rPr>
        <w:t>AER:</w:t>
      </w:r>
      <w:r w:rsidR="004E7F0D" w:rsidRPr="005A1998">
        <w:rPr>
          <w:rFonts w:ascii="Trebuchet MS" w:hAnsi="Trebuchet MS" w:cs="Times New Roman"/>
          <w:b/>
          <w:lang w:val="ro-RO"/>
        </w:rPr>
        <w:t xml:space="preserve"> </w:t>
      </w:r>
    </w:p>
    <w:p w14:paraId="344F9DCE" w14:textId="7DED74CA" w:rsidR="000937FD" w:rsidRPr="005A1998" w:rsidRDefault="00F80C48" w:rsidP="005A1998">
      <w:pPr>
        <w:pStyle w:val="ListParagraph"/>
        <w:numPr>
          <w:ilvl w:val="0"/>
          <w:numId w:val="13"/>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 xml:space="preserve">pentru încălzirea spațiilor se utilizează </w:t>
      </w:r>
      <w:r w:rsidR="0090040D" w:rsidRPr="005A1998">
        <w:rPr>
          <w:rFonts w:ascii="Trebuchet MS" w:hAnsi="Trebuchet MS" w:cs="Times New Roman"/>
          <w:lang w:val="ro-RO"/>
        </w:rPr>
        <w:t xml:space="preserve">o centrală termică de tip </w:t>
      </w:r>
      <w:r w:rsidR="008E17FF" w:rsidRPr="005A1998">
        <w:rPr>
          <w:rFonts w:ascii="Trebuchet MS" w:hAnsi="Trebuchet MS" w:cs="Times New Roman"/>
          <w:lang w:val="ro-RO"/>
        </w:rPr>
        <w:t xml:space="preserve">Protherm </w:t>
      </w:r>
      <w:r w:rsidR="0090040D" w:rsidRPr="005A1998">
        <w:rPr>
          <w:rFonts w:ascii="Trebuchet MS" w:hAnsi="Trebuchet MS" w:cs="Times New Roman"/>
          <w:lang w:val="ro-RO"/>
        </w:rPr>
        <w:t>(P=24 kW)</w:t>
      </w:r>
      <w:r w:rsidRPr="005A1998">
        <w:rPr>
          <w:rFonts w:ascii="Trebuchet MS" w:hAnsi="Trebuchet MS" w:cs="Times New Roman"/>
          <w:lang w:val="ro-RO"/>
        </w:rPr>
        <w:t>.</w:t>
      </w:r>
    </w:p>
    <w:p w14:paraId="6D65B7EF" w14:textId="77777777" w:rsidR="0090040D" w:rsidRPr="005A1998" w:rsidRDefault="0090040D" w:rsidP="005A1998">
      <w:pPr>
        <w:pStyle w:val="ListParagraph"/>
        <w:numPr>
          <w:ilvl w:val="0"/>
          <w:numId w:val="13"/>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rezervoarele sunt dotate cu instalaţii pentru recuperarea emisiilor COV;</w:t>
      </w:r>
    </w:p>
    <w:p w14:paraId="724E2C54" w14:textId="712EB6B3" w:rsidR="0090040D" w:rsidRPr="005A1998" w:rsidRDefault="0090040D" w:rsidP="005A1998">
      <w:pPr>
        <w:pStyle w:val="ListParagraph"/>
        <w:numPr>
          <w:ilvl w:val="0"/>
          <w:numId w:val="13"/>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gura de recuperare vapori este prevăzută cu cuplaj rapid şi disp</w:t>
      </w:r>
      <w:r w:rsidR="0047345A" w:rsidRPr="005A1998">
        <w:rPr>
          <w:rFonts w:ascii="Trebuchet MS" w:hAnsi="Trebuchet MS" w:cs="Times New Roman"/>
          <w:lang w:val="ro-RO"/>
        </w:rPr>
        <w:t xml:space="preserve">ozitiv de închidere </w:t>
      </w:r>
      <w:r w:rsidRPr="005A1998">
        <w:rPr>
          <w:rFonts w:ascii="Trebuchet MS" w:hAnsi="Trebuchet MS" w:cs="Times New Roman"/>
          <w:lang w:val="ro-RO"/>
        </w:rPr>
        <w:t>etanş</w:t>
      </w:r>
      <w:r w:rsidR="0047345A" w:rsidRPr="005A1998">
        <w:rPr>
          <w:rFonts w:ascii="Trebuchet MS" w:hAnsi="Trebuchet MS" w:cs="Times New Roman"/>
          <w:lang w:val="ro-RO"/>
        </w:rPr>
        <w:t>ă</w:t>
      </w:r>
      <w:r w:rsidRPr="005A1998">
        <w:rPr>
          <w:rFonts w:ascii="Trebuchet MS" w:hAnsi="Trebuchet MS" w:cs="Times New Roman"/>
          <w:lang w:val="ro-RO"/>
        </w:rPr>
        <w:t>;</w:t>
      </w:r>
    </w:p>
    <w:p w14:paraId="3C0790EC" w14:textId="77777777" w:rsidR="0090040D" w:rsidRPr="005A1998" w:rsidRDefault="0090040D" w:rsidP="005A1998">
      <w:pPr>
        <w:pStyle w:val="ListParagraph"/>
        <w:numPr>
          <w:ilvl w:val="0"/>
          <w:numId w:val="13"/>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conducta de aerisire aferentă rezervoarelor de depozitare a benzinei este prevăzută cu opritor de flăcări şi supapă de respiraţie; conducta de aerisire aferente rezervoarelor de depozitare a motorinei este prevăzută cu opritor de flăcări;</w:t>
      </w:r>
    </w:p>
    <w:p w14:paraId="094F71B3" w14:textId="77777777" w:rsidR="00AA4F4B" w:rsidRPr="005A1998" w:rsidRDefault="0090040D" w:rsidP="005A1998">
      <w:pPr>
        <w:pStyle w:val="ListParagraph"/>
        <w:numPr>
          <w:ilvl w:val="0"/>
          <w:numId w:val="13"/>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distribuitoare multiprodus sunt dotate cu sisteme de recuperare a vaporilor de benzină;</w:t>
      </w:r>
    </w:p>
    <w:p w14:paraId="19B9BE39" w14:textId="77777777" w:rsidR="00F80C48" w:rsidRPr="005A1998" w:rsidRDefault="00AA4F4B" w:rsidP="005A1998">
      <w:pPr>
        <w:spacing w:after="0" w:line="360" w:lineRule="auto"/>
        <w:jc w:val="both"/>
        <w:rPr>
          <w:rFonts w:ascii="Trebuchet MS" w:hAnsi="Trebuchet MS" w:cs="Times New Roman"/>
          <w:b/>
          <w:lang w:val="ro-RO"/>
        </w:rPr>
      </w:pPr>
      <w:r w:rsidRPr="005A1998">
        <w:rPr>
          <w:rFonts w:ascii="Trebuchet MS" w:hAnsi="Trebuchet MS" w:cs="Times New Roman"/>
          <w:b/>
          <w:lang w:val="ro-RO"/>
        </w:rPr>
        <w:t>APA:</w:t>
      </w:r>
      <w:r w:rsidR="00F80C48" w:rsidRPr="005A1998">
        <w:rPr>
          <w:rFonts w:ascii="Trebuchet MS" w:hAnsi="Trebuchet MS" w:cs="Times New Roman"/>
          <w:b/>
          <w:lang w:val="ro-RO"/>
        </w:rPr>
        <w:t xml:space="preserve"> </w:t>
      </w:r>
    </w:p>
    <w:p w14:paraId="32E0B310" w14:textId="728F8CF5" w:rsidR="008D0237" w:rsidRPr="005A1998" w:rsidRDefault="008D0237" w:rsidP="005A1998">
      <w:pPr>
        <w:pStyle w:val="ListParagraph"/>
        <w:numPr>
          <w:ilvl w:val="0"/>
          <w:numId w:val="13"/>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Apele uzate fecaloid-menajre provenite de la grupurile sanitare sunt colectate în rețeaua internă de canalizare și evacuate î</w:t>
      </w:r>
      <w:r w:rsidRPr="005A1998">
        <w:rPr>
          <w:rFonts w:ascii="Trebuchet MS" w:hAnsi="Trebuchet MS" w:cs="Times New Roman"/>
          <w:lang w:val="ro-RO"/>
        </w:rPr>
        <w:t>ntr-un bazin vidanjabil V=18 mc;</w:t>
      </w:r>
    </w:p>
    <w:p w14:paraId="2E387AF7" w14:textId="08CF9F3D" w:rsidR="000A763B" w:rsidRPr="005A1998" w:rsidRDefault="008D0237" w:rsidP="005A1998">
      <w:pPr>
        <w:pStyle w:val="ListParagraph"/>
        <w:numPr>
          <w:ilvl w:val="0"/>
          <w:numId w:val="13"/>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Apele pluviale impurificate cu produse petroliere sunt colectate prin rețeaua de canalizare pluvială și dirijate spre un separator de produse petroliere bicompartimentat, amplasat îngropat, V=10 mc. După epurare, acestea sunt evacuate în cursul de apă n</w:t>
      </w:r>
      <w:r w:rsidRPr="005A1998">
        <w:rPr>
          <w:rFonts w:ascii="Trebuchet MS" w:hAnsi="Trebuchet MS" w:cs="Times New Roman"/>
          <w:lang w:val="ro-RO"/>
        </w:rPr>
        <w:t>ecadastrat, aflat în vecinătate</w:t>
      </w:r>
      <w:r w:rsidR="000A763B" w:rsidRPr="005A1998">
        <w:rPr>
          <w:rFonts w:ascii="Trebuchet MS" w:hAnsi="Trebuchet MS" w:cs="Times New Roman"/>
          <w:lang w:val="ro-RO"/>
        </w:rPr>
        <w:t>;</w:t>
      </w:r>
    </w:p>
    <w:p w14:paraId="201C95D8" w14:textId="2BB8061D" w:rsidR="008D0237" w:rsidRPr="005A1998" w:rsidRDefault="008D0237" w:rsidP="005A1998">
      <w:pPr>
        <w:pStyle w:val="ListParagraph"/>
        <w:numPr>
          <w:ilvl w:val="0"/>
          <w:numId w:val="13"/>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Există un puț de hidroobservație cu dimensiunile D=0,5 m și H=3m pentru monitorizarea calității apelor freatice.</w:t>
      </w:r>
    </w:p>
    <w:p w14:paraId="6272887F" w14:textId="77777777" w:rsidR="00AA4F4B" w:rsidRPr="005A1998" w:rsidRDefault="00AA4F4B" w:rsidP="005A1998">
      <w:pPr>
        <w:spacing w:after="0" w:line="360" w:lineRule="auto"/>
        <w:jc w:val="both"/>
        <w:rPr>
          <w:rFonts w:ascii="Trebuchet MS" w:hAnsi="Trebuchet MS" w:cs="Times New Roman"/>
          <w:b/>
          <w:lang w:val="ro-RO"/>
        </w:rPr>
      </w:pPr>
      <w:r w:rsidRPr="005A1998">
        <w:rPr>
          <w:rFonts w:ascii="Trebuchet MS" w:hAnsi="Trebuchet MS" w:cs="Times New Roman"/>
          <w:b/>
          <w:lang w:val="ro-RO"/>
        </w:rPr>
        <w:t>SOL:</w:t>
      </w:r>
    </w:p>
    <w:p w14:paraId="5EEB6BEB" w14:textId="77777777" w:rsidR="00682409" w:rsidRPr="005A1998" w:rsidRDefault="00682409" w:rsidP="005A1998">
      <w:pPr>
        <w:pStyle w:val="ListParagraph"/>
        <w:numPr>
          <w:ilvl w:val="0"/>
          <w:numId w:val="34"/>
        </w:numPr>
        <w:tabs>
          <w:tab w:val="left" w:pos="-540"/>
        </w:tabs>
        <w:spacing w:after="0" w:line="360" w:lineRule="auto"/>
        <w:ind w:left="426"/>
        <w:jc w:val="both"/>
        <w:rPr>
          <w:rFonts w:ascii="Trebuchet MS" w:hAnsi="Trebuchet MS" w:cs="Arial"/>
          <w:lang w:val="ro-RO"/>
        </w:rPr>
      </w:pPr>
      <w:r w:rsidRPr="005A1998">
        <w:rPr>
          <w:rFonts w:ascii="Trebuchet MS" w:eastAsia="Times New Roman" w:hAnsi="Trebuchet MS" w:cs="Times New Roman"/>
          <w:lang w:val="ro-RO"/>
        </w:rPr>
        <w:t>rezervoarele de stocare carburanţi sunt</w:t>
      </w:r>
      <w:r w:rsidRPr="005A1998">
        <w:rPr>
          <w:rFonts w:ascii="Trebuchet MS" w:eastAsia="Times New Roman" w:hAnsi="Trebuchet MS" w:cs="Times New Roman"/>
          <w:color w:val="FF0000"/>
          <w:lang w:val="ro-RO"/>
        </w:rPr>
        <w:t xml:space="preserve"> </w:t>
      </w:r>
      <w:r w:rsidRPr="005A1998">
        <w:rPr>
          <w:rFonts w:ascii="Trebuchet MS" w:hAnsi="Trebuchet MS" w:cs="Times New Roman"/>
          <w:lang w:val="ro-RO"/>
        </w:rPr>
        <w:t>subterane, cu pereţi dubli şi sunt dotate cu:</w:t>
      </w:r>
    </w:p>
    <w:p w14:paraId="484E94A2" w14:textId="77777777" w:rsidR="00682409" w:rsidRPr="005A1998" w:rsidRDefault="00682409" w:rsidP="005A1998">
      <w:pPr>
        <w:pStyle w:val="ListParagraph"/>
        <w:numPr>
          <w:ilvl w:val="0"/>
          <w:numId w:val="35"/>
        </w:numPr>
        <w:spacing w:after="0" w:line="360" w:lineRule="auto"/>
        <w:ind w:left="851"/>
        <w:jc w:val="both"/>
        <w:rPr>
          <w:rFonts w:ascii="Trebuchet MS" w:hAnsi="Trebuchet MS" w:cs="Times New Roman"/>
          <w:bCs/>
        </w:rPr>
      </w:pPr>
      <w:r w:rsidRPr="005A1998">
        <w:rPr>
          <w:rFonts w:ascii="Trebuchet MS" w:hAnsi="Trebuchet MS" w:cs="Times New Roman"/>
          <w:bCs/>
        </w:rPr>
        <w:t>sisteme automate de măsurare şi transmitere la distanţă a nivelului de carburant;</w:t>
      </w:r>
    </w:p>
    <w:p w14:paraId="09A8E957" w14:textId="77777777" w:rsidR="00682409" w:rsidRPr="005A1998" w:rsidRDefault="00682409" w:rsidP="005A1998">
      <w:pPr>
        <w:pStyle w:val="ListParagraph"/>
        <w:numPr>
          <w:ilvl w:val="0"/>
          <w:numId w:val="35"/>
        </w:numPr>
        <w:spacing w:after="0" w:line="360" w:lineRule="auto"/>
        <w:ind w:left="851"/>
        <w:jc w:val="both"/>
        <w:rPr>
          <w:rFonts w:ascii="Trebuchet MS" w:hAnsi="Trebuchet MS" w:cs="Times New Roman"/>
        </w:rPr>
      </w:pPr>
      <w:r w:rsidRPr="005A1998">
        <w:rPr>
          <w:rFonts w:ascii="Trebuchet MS" w:hAnsi="Trebuchet MS" w:cs="Times New Roman"/>
          <w:bCs/>
        </w:rPr>
        <w:t xml:space="preserve">sisteme de detectare şi avertizare a </w:t>
      </w:r>
      <w:r w:rsidRPr="005A1998">
        <w:rPr>
          <w:rFonts w:ascii="Trebuchet MS" w:hAnsi="Trebuchet MS" w:cs="Times New Roman"/>
        </w:rPr>
        <w:t>eventualele scurgeri accidentale de combustibil;</w:t>
      </w:r>
    </w:p>
    <w:p w14:paraId="300C63F5" w14:textId="77777777" w:rsidR="00682409" w:rsidRPr="005A1998" w:rsidRDefault="00682409" w:rsidP="005A1998">
      <w:pPr>
        <w:pStyle w:val="ListParagraph"/>
        <w:numPr>
          <w:ilvl w:val="0"/>
          <w:numId w:val="34"/>
        </w:numPr>
        <w:spacing w:after="0" w:line="360" w:lineRule="auto"/>
        <w:ind w:left="426"/>
        <w:jc w:val="both"/>
        <w:rPr>
          <w:rFonts w:ascii="Trebuchet MS" w:hAnsi="Trebuchet MS" w:cs="Times New Roman"/>
          <w:iCs/>
          <w:lang w:val="it-IT"/>
        </w:rPr>
      </w:pPr>
      <w:r w:rsidRPr="005A1998">
        <w:rPr>
          <w:rFonts w:ascii="Trebuchet MS" w:hAnsi="Trebuchet MS" w:cs="Times New Roman"/>
          <w:lang w:val="ro-RO"/>
        </w:rPr>
        <w:t>gurile de descărcare ale produselor petroliere sunt prevăzute cu cuplaje rapide şi capace etanşe;</w:t>
      </w:r>
    </w:p>
    <w:p w14:paraId="66636E11" w14:textId="77777777" w:rsidR="00F80C48" w:rsidRPr="005A1998" w:rsidRDefault="00682409" w:rsidP="005A1998">
      <w:pPr>
        <w:pStyle w:val="ListParagraph"/>
        <w:numPr>
          <w:ilvl w:val="0"/>
          <w:numId w:val="34"/>
        </w:numPr>
        <w:spacing w:after="0" w:line="360" w:lineRule="auto"/>
        <w:ind w:left="426"/>
        <w:jc w:val="both"/>
        <w:rPr>
          <w:rFonts w:ascii="Trebuchet MS" w:hAnsi="Trebuchet MS" w:cs="Times New Roman"/>
          <w:iCs/>
          <w:lang w:val="it-IT"/>
        </w:rPr>
      </w:pPr>
      <w:r w:rsidRPr="005A1998">
        <w:rPr>
          <w:rFonts w:ascii="Trebuchet MS" w:hAnsi="Trebuchet MS" w:cs="Times New Roman"/>
          <w:iCs/>
          <w:lang w:val="it-IT"/>
        </w:rPr>
        <w:t>pistoalele de alimentare sunt prevăzute cu dispozitive speciale de închidere automată a alimentării la umplerea rezervoarelor autovehiculului (pentru evitarea eventualelor scurgeri de produse);</w:t>
      </w:r>
    </w:p>
    <w:p w14:paraId="0F8267A2" w14:textId="77777777" w:rsidR="00682409" w:rsidRPr="005A1998" w:rsidRDefault="00682409" w:rsidP="005A1998">
      <w:pPr>
        <w:pStyle w:val="ListParagraph"/>
        <w:numPr>
          <w:ilvl w:val="0"/>
          <w:numId w:val="34"/>
        </w:numPr>
        <w:spacing w:after="0" w:line="360" w:lineRule="auto"/>
        <w:ind w:left="426"/>
        <w:jc w:val="both"/>
        <w:rPr>
          <w:rFonts w:ascii="Trebuchet MS" w:hAnsi="Trebuchet MS" w:cs="Times New Roman"/>
          <w:iCs/>
          <w:lang w:val="it-IT"/>
        </w:rPr>
      </w:pPr>
      <w:r w:rsidRPr="005A1998">
        <w:rPr>
          <w:rFonts w:ascii="Trebuchet MS" w:hAnsi="Trebuchet MS" w:cs="Times New Roman"/>
          <w:iCs/>
          <w:lang w:val="it-IT"/>
        </w:rPr>
        <w:t>activitatea se desfășoară pe platforme betonate;</w:t>
      </w:r>
    </w:p>
    <w:p w14:paraId="40BBDD11" w14:textId="77777777" w:rsidR="00F80C48" w:rsidRPr="005A1998" w:rsidRDefault="00F80C48" w:rsidP="005A1998">
      <w:pPr>
        <w:widowControl w:val="0"/>
        <w:tabs>
          <w:tab w:val="left" w:pos="0"/>
        </w:tabs>
        <w:spacing w:after="0" w:line="360" w:lineRule="auto"/>
        <w:jc w:val="both"/>
        <w:rPr>
          <w:rFonts w:ascii="Trebuchet MS" w:hAnsi="Trebuchet MS" w:cs="Times New Roman"/>
          <w:b/>
          <w:lang w:val="ro-RO"/>
        </w:rPr>
      </w:pPr>
      <w:r w:rsidRPr="005A1998">
        <w:rPr>
          <w:rFonts w:ascii="Trebuchet MS" w:hAnsi="Trebuchet MS" w:cs="Times New Roman"/>
          <w:b/>
          <w:lang w:val="ro-RO"/>
        </w:rPr>
        <w:t>ZGOMOT ȘI VIBRAȚII</w:t>
      </w:r>
      <w:r w:rsidR="006C5BEF" w:rsidRPr="005A1998">
        <w:rPr>
          <w:rFonts w:ascii="Trebuchet MS" w:hAnsi="Trebuchet MS" w:cs="Times New Roman"/>
          <w:b/>
          <w:lang w:val="ro-RO"/>
        </w:rPr>
        <w:t>:</w:t>
      </w:r>
    </w:p>
    <w:p w14:paraId="021CB71C" w14:textId="77777777" w:rsidR="00F80C48" w:rsidRPr="005A1998" w:rsidRDefault="000A763B" w:rsidP="005A1998">
      <w:pPr>
        <w:pStyle w:val="ListParagraph"/>
        <w:widowControl w:val="0"/>
        <w:numPr>
          <w:ilvl w:val="0"/>
          <w:numId w:val="14"/>
        </w:numPr>
        <w:tabs>
          <w:tab w:val="left" w:pos="0"/>
        </w:tabs>
        <w:spacing w:after="0" w:line="360" w:lineRule="auto"/>
        <w:jc w:val="both"/>
        <w:rPr>
          <w:rFonts w:ascii="Trebuchet MS" w:hAnsi="Trebuchet MS" w:cs="Times New Roman"/>
          <w:b/>
          <w:lang w:val="ro-RO"/>
        </w:rPr>
      </w:pPr>
      <w:r w:rsidRPr="005A1998">
        <w:rPr>
          <w:rFonts w:ascii="Trebuchet MS" w:hAnsi="Trebuchet MS" w:cs="Times New Roman"/>
          <w:lang w:val="ro-RO"/>
        </w:rPr>
        <w:t>sursele de zgomot și vibrații sunt reprezentate de autovehicule și motoarele distribuitoarelor de carburanți;</w:t>
      </w:r>
    </w:p>
    <w:p w14:paraId="22A97029" w14:textId="77777777" w:rsidR="000A763B" w:rsidRPr="005A1998" w:rsidRDefault="000A763B" w:rsidP="005A1998">
      <w:pPr>
        <w:pStyle w:val="ListParagraph"/>
        <w:widowControl w:val="0"/>
        <w:numPr>
          <w:ilvl w:val="0"/>
          <w:numId w:val="14"/>
        </w:numPr>
        <w:tabs>
          <w:tab w:val="left" w:pos="0"/>
        </w:tabs>
        <w:spacing w:after="0" w:line="360" w:lineRule="auto"/>
        <w:jc w:val="both"/>
        <w:rPr>
          <w:rFonts w:ascii="Trebuchet MS" w:hAnsi="Trebuchet MS" w:cs="Times New Roman"/>
          <w:b/>
          <w:lang w:val="ro-RO"/>
        </w:rPr>
      </w:pPr>
      <w:r w:rsidRPr="005A1998">
        <w:rPr>
          <w:rFonts w:ascii="Trebuchet MS" w:hAnsi="Trebuchet MS" w:cs="Times New Roman"/>
          <w:lang w:val="ro-RO"/>
        </w:rPr>
        <w:t>Valorile maxime admise pentru zgomot vor respecta standardul SR 10009/2017 Acustică. Limite admisibile ale nivelului de zgomot din mediul ambiant.</w:t>
      </w:r>
    </w:p>
    <w:p w14:paraId="59409735" w14:textId="77777777" w:rsidR="00AA4F4B" w:rsidRPr="005A1998" w:rsidRDefault="00AA4F4B" w:rsidP="00C1359D">
      <w:pPr>
        <w:spacing w:after="0" w:line="240" w:lineRule="auto"/>
        <w:jc w:val="both"/>
        <w:rPr>
          <w:rFonts w:ascii="Trebuchet MS" w:hAnsi="Trebuchet MS" w:cs="Times New Roman"/>
          <w:lang w:val="ro-RO"/>
        </w:rPr>
      </w:pPr>
    </w:p>
    <w:p w14:paraId="1DF5B395" w14:textId="77777777" w:rsidR="009A536E" w:rsidRPr="005A1998" w:rsidRDefault="00387951" w:rsidP="005A1998">
      <w:pPr>
        <w:pStyle w:val="ListParagraph"/>
        <w:numPr>
          <w:ilvl w:val="0"/>
          <w:numId w:val="15"/>
        </w:numPr>
        <w:spacing w:after="0" w:line="360" w:lineRule="auto"/>
        <w:ind w:left="284" w:hanging="284"/>
        <w:jc w:val="both"/>
        <w:rPr>
          <w:rFonts w:ascii="Trebuchet MS" w:hAnsi="Trebuchet MS" w:cs="Times New Roman"/>
          <w:b/>
          <w:lang w:val="ro-RO"/>
        </w:rPr>
      </w:pPr>
      <w:r w:rsidRPr="005A1998">
        <w:rPr>
          <w:rFonts w:ascii="Trebuchet MS" w:hAnsi="Trebuchet MS" w:cs="Times New Roman"/>
          <w:b/>
          <w:lang w:val="ro-RO"/>
        </w:rPr>
        <w:t>Alte amenajări speciale, dotări şi măsuri pentru protecţia mediului:</w:t>
      </w:r>
    </w:p>
    <w:p w14:paraId="75F7211C" w14:textId="2BA5B7B8" w:rsidR="00336812" w:rsidRPr="005A1998" w:rsidRDefault="00F80C48" w:rsidP="005A1998">
      <w:pPr>
        <w:pStyle w:val="ListParagraph"/>
        <w:numPr>
          <w:ilvl w:val="0"/>
          <w:numId w:val="1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Act</w:t>
      </w:r>
      <w:r w:rsidR="00684DBC" w:rsidRPr="005A1998">
        <w:rPr>
          <w:rFonts w:ascii="Trebuchet MS" w:hAnsi="Trebuchet MS" w:cs="Times New Roman"/>
          <w:lang w:val="ro-RO"/>
        </w:rPr>
        <w:t>ivitatea se desfăşoară pe</w:t>
      </w:r>
      <w:r w:rsidR="009679F2" w:rsidRPr="005A1998">
        <w:rPr>
          <w:rFonts w:ascii="Trebuchet MS" w:hAnsi="Trebuchet MS" w:cs="Times New Roman"/>
          <w:lang w:val="ro-RO"/>
        </w:rPr>
        <w:t xml:space="preserve"> </w:t>
      </w:r>
      <w:r w:rsidR="00684DBC" w:rsidRPr="005A1998">
        <w:rPr>
          <w:rFonts w:ascii="Trebuchet MS" w:hAnsi="Trebuchet MS" w:cs="Times New Roman"/>
          <w:lang w:val="ro-RO"/>
        </w:rPr>
        <w:t xml:space="preserve">platforme </w:t>
      </w:r>
      <w:r w:rsidR="00336812" w:rsidRPr="005A1998">
        <w:rPr>
          <w:rFonts w:ascii="Trebuchet MS" w:hAnsi="Trebuchet MS" w:cs="Times New Roman"/>
          <w:lang w:val="ro-RO"/>
        </w:rPr>
        <w:t>betonat</w:t>
      </w:r>
      <w:r w:rsidR="00684DBC" w:rsidRPr="005A1998">
        <w:rPr>
          <w:rFonts w:ascii="Trebuchet MS" w:hAnsi="Trebuchet MS" w:cs="Times New Roman"/>
          <w:lang w:val="ro-RO"/>
        </w:rPr>
        <w:t>e</w:t>
      </w:r>
      <w:r w:rsidR="00336812" w:rsidRPr="005A1998">
        <w:rPr>
          <w:rFonts w:ascii="Trebuchet MS" w:hAnsi="Trebuchet MS" w:cs="Times New Roman"/>
          <w:lang w:val="ro-RO"/>
        </w:rPr>
        <w:t>;</w:t>
      </w:r>
    </w:p>
    <w:p w14:paraId="24BE220A" w14:textId="77777777" w:rsidR="00684DBC" w:rsidRPr="005A1998" w:rsidRDefault="00684DBC" w:rsidP="005A1998">
      <w:pPr>
        <w:pStyle w:val="ListParagraph"/>
        <w:numPr>
          <w:ilvl w:val="0"/>
          <w:numId w:val="1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Pubele pentru colectarea selectivă a deşeurilor;</w:t>
      </w:r>
    </w:p>
    <w:p w14:paraId="2D2C9EA5" w14:textId="004F8FB0" w:rsidR="00684DBC" w:rsidRPr="005A1998" w:rsidRDefault="00684DBC" w:rsidP="005A1998">
      <w:pPr>
        <w:pStyle w:val="ListParagraph"/>
        <w:numPr>
          <w:ilvl w:val="0"/>
          <w:numId w:val="1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spa</w:t>
      </w:r>
      <w:r w:rsidR="009679F2" w:rsidRPr="005A1998">
        <w:rPr>
          <w:rFonts w:ascii="Trebuchet MS" w:hAnsi="Trebuchet MS" w:cs="Times New Roman"/>
          <w:lang w:val="ro-RO"/>
        </w:rPr>
        <w:t>ţiu colectare ulei uzat</w:t>
      </w:r>
      <w:r w:rsidRPr="005A1998">
        <w:rPr>
          <w:rFonts w:ascii="Trebuchet MS" w:hAnsi="Trebuchet MS" w:cs="Times New Roman"/>
          <w:lang w:val="ro-RO"/>
        </w:rPr>
        <w:t>;</w:t>
      </w:r>
    </w:p>
    <w:p w14:paraId="523DCE46" w14:textId="77777777" w:rsidR="00684DBC" w:rsidRPr="005A1998" w:rsidRDefault="00684DBC" w:rsidP="005A1998">
      <w:pPr>
        <w:pStyle w:val="ListParagraph"/>
        <w:numPr>
          <w:ilvl w:val="0"/>
          <w:numId w:val="16"/>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dotări PSI.</w:t>
      </w:r>
    </w:p>
    <w:p w14:paraId="281F2C99" w14:textId="77777777" w:rsidR="00387951" w:rsidRPr="005A1998" w:rsidRDefault="00387951" w:rsidP="005A1998">
      <w:pPr>
        <w:spacing w:after="0" w:line="360" w:lineRule="auto"/>
        <w:jc w:val="both"/>
        <w:rPr>
          <w:rFonts w:ascii="Trebuchet MS" w:hAnsi="Trebuchet MS" w:cs="Times New Roman"/>
          <w:b/>
          <w:bCs/>
          <w:lang w:val="ro-RO"/>
        </w:rPr>
      </w:pPr>
    </w:p>
    <w:p w14:paraId="4EFEA2E7" w14:textId="77777777" w:rsidR="00387951" w:rsidRPr="005A1998" w:rsidRDefault="00387951" w:rsidP="005A1998">
      <w:pPr>
        <w:pStyle w:val="PlainText"/>
        <w:numPr>
          <w:ilvl w:val="0"/>
          <w:numId w:val="15"/>
        </w:numPr>
        <w:spacing w:line="360" w:lineRule="auto"/>
        <w:ind w:left="284" w:hanging="284"/>
        <w:jc w:val="both"/>
        <w:rPr>
          <w:rFonts w:ascii="Trebuchet MS" w:hAnsi="Trebuchet MS"/>
          <w:b/>
          <w:bCs/>
          <w:sz w:val="22"/>
          <w:szCs w:val="22"/>
          <w:lang w:val="ro-RO"/>
        </w:rPr>
      </w:pPr>
      <w:r w:rsidRPr="005A1998">
        <w:rPr>
          <w:rFonts w:ascii="Trebuchet MS" w:hAnsi="Trebuchet MS"/>
          <w:b/>
          <w:bCs/>
          <w:sz w:val="22"/>
          <w:szCs w:val="22"/>
          <w:lang w:val="ro-RO"/>
        </w:rPr>
        <w:t>Concentratiile  si  debitele  masice  de  poluanţi, nivelul  de  zgomot,  de  radiaţii, admise  la evacuarea  in  mediu,  depăşiri  permise  şi  in  ce  condiţii :</w:t>
      </w:r>
    </w:p>
    <w:p w14:paraId="6857341F" w14:textId="77777777" w:rsidR="00636729" w:rsidRPr="005A1998" w:rsidRDefault="00E7383E" w:rsidP="005A1998">
      <w:pPr>
        <w:pStyle w:val="PlainText"/>
        <w:spacing w:line="360" w:lineRule="auto"/>
        <w:jc w:val="both"/>
        <w:rPr>
          <w:rFonts w:ascii="Trebuchet MS" w:hAnsi="Trebuchet MS"/>
          <w:b/>
          <w:bCs/>
          <w:sz w:val="22"/>
          <w:szCs w:val="22"/>
          <w:lang w:val="ro-RO"/>
        </w:rPr>
      </w:pPr>
      <w:r w:rsidRPr="005A1998">
        <w:rPr>
          <w:rFonts w:ascii="Trebuchet MS" w:hAnsi="Trebuchet MS"/>
          <w:b/>
          <w:bCs/>
          <w:sz w:val="22"/>
          <w:szCs w:val="22"/>
          <w:lang w:val="ro-RO"/>
        </w:rPr>
        <w:t>APA</w:t>
      </w:r>
      <w:r w:rsidR="006C5BEF" w:rsidRPr="005A1998">
        <w:rPr>
          <w:rFonts w:ascii="Trebuchet MS" w:hAnsi="Trebuchet MS"/>
          <w:b/>
          <w:bCs/>
          <w:sz w:val="22"/>
          <w:szCs w:val="22"/>
          <w:lang w:val="ro-RO"/>
        </w:rPr>
        <w:t>:</w:t>
      </w:r>
    </w:p>
    <w:p w14:paraId="747774B5" w14:textId="667C215D" w:rsidR="00E7383E" w:rsidRPr="005A1998" w:rsidRDefault="00FA1633" w:rsidP="005A1998">
      <w:pPr>
        <w:pStyle w:val="PlainText"/>
        <w:numPr>
          <w:ilvl w:val="0"/>
          <w:numId w:val="39"/>
        </w:numPr>
        <w:spacing w:line="360" w:lineRule="auto"/>
        <w:ind w:left="426"/>
        <w:jc w:val="both"/>
        <w:rPr>
          <w:rFonts w:ascii="Trebuchet MS" w:hAnsi="Trebuchet MS"/>
          <w:b/>
          <w:bCs/>
          <w:sz w:val="22"/>
          <w:szCs w:val="22"/>
          <w:lang w:val="ro-RO"/>
        </w:rPr>
      </w:pPr>
      <w:r w:rsidRPr="005A1998">
        <w:rPr>
          <w:rFonts w:ascii="Trebuchet MS" w:hAnsi="Trebuchet MS"/>
          <w:bCs/>
          <w:sz w:val="22"/>
          <w:szCs w:val="22"/>
          <w:lang w:val="ro-RO"/>
        </w:rPr>
        <w:t xml:space="preserve">Conform Autorizației de gospodărire a apelor nr. </w:t>
      </w:r>
      <w:r w:rsidR="008D0237" w:rsidRPr="005A1998">
        <w:rPr>
          <w:rFonts w:ascii="Trebuchet MS" w:hAnsi="Trebuchet MS"/>
          <w:bCs/>
          <w:sz w:val="22"/>
          <w:szCs w:val="22"/>
          <w:lang w:val="ro-RO"/>
        </w:rPr>
        <w:t>1</w:t>
      </w:r>
      <w:r w:rsidR="009679F2" w:rsidRPr="005A1998">
        <w:rPr>
          <w:rFonts w:ascii="Trebuchet MS" w:hAnsi="Trebuchet MS"/>
          <w:bCs/>
          <w:sz w:val="22"/>
          <w:szCs w:val="22"/>
          <w:lang w:val="ro-RO"/>
        </w:rPr>
        <w:t>/</w:t>
      </w:r>
      <w:r w:rsidR="008D0237" w:rsidRPr="005A1998">
        <w:rPr>
          <w:rFonts w:ascii="Trebuchet MS" w:hAnsi="Trebuchet MS"/>
          <w:bCs/>
          <w:sz w:val="22"/>
          <w:szCs w:val="22"/>
          <w:lang w:val="ro-RO"/>
        </w:rPr>
        <w:t>18</w:t>
      </w:r>
      <w:r w:rsidR="009679F2" w:rsidRPr="005A1998">
        <w:rPr>
          <w:rFonts w:ascii="Trebuchet MS" w:hAnsi="Trebuchet MS"/>
          <w:bCs/>
          <w:sz w:val="22"/>
          <w:szCs w:val="22"/>
          <w:lang w:val="ro-RO"/>
        </w:rPr>
        <w:t>.0</w:t>
      </w:r>
      <w:r w:rsidR="008D0237" w:rsidRPr="005A1998">
        <w:rPr>
          <w:rFonts w:ascii="Trebuchet MS" w:hAnsi="Trebuchet MS"/>
          <w:bCs/>
          <w:sz w:val="22"/>
          <w:szCs w:val="22"/>
          <w:lang w:val="ro-RO"/>
        </w:rPr>
        <w:t>1</w:t>
      </w:r>
      <w:r w:rsidR="009679F2" w:rsidRPr="005A1998">
        <w:rPr>
          <w:rFonts w:ascii="Trebuchet MS" w:hAnsi="Trebuchet MS"/>
          <w:bCs/>
          <w:sz w:val="22"/>
          <w:szCs w:val="22"/>
          <w:lang w:val="ro-RO"/>
        </w:rPr>
        <w:t>.202</w:t>
      </w:r>
      <w:r w:rsidR="008D0237" w:rsidRPr="005A1998">
        <w:rPr>
          <w:rFonts w:ascii="Trebuchet MS" w:hAnsi="Trebuchet MS"/>
          <w:bCs/>
          <w:sz w:val="22"/>
          <w:szCs w:val="22"/>
          <w:lang w:val="ro-RO"/>
        </w:rPr>
        <w:t>4</w:t>
      </w:r>
      <w:r w:rsidR="00806AC8" w:rsidRPr="005A1998">
        <w:rPr>
          <w:rFonts w:ascii="Trebuchet MS" w:hAnsi="Trebuchet MS"/>
          <w:bCs/>
          <w:sz w:val="22"/>
          <w:szCs w:val="22"/>
          <w:lang w:val="ro-RO"/>
        </w:rPr>
        <w:t xml:space="preserve">, emisă de ABA </w:t>
      </w:r>
      <w:r w:rsidR="009679F2" w:rsidRPr="005A1998">
        <w:rPr>
          <w:rFonts w:ascii="Trebuchet MS" w:hAnsi="Trebuchet MS"/>
          <w:bCs/>
          <w:sz w:val="22"/>
          <w:szCs w:val="22"/>
          <w:lang w:val="ro-RO"/>
        </w:rPr>
        <w:t>Mureș,</w:t>
      </w:r>
      <w:r w:rsidR="00806AC8" w:rsidRPr="005A1998">
        <w:rPr>
          <w:rFonts w:ascii="Trebuchet MS" w:hAnsi="Trebuchet MS"/>
          <w:b/>
          <w:bCs/>
          <w:sz w:val="22"/>
          <w:szCs w:val="22"/>
          <w:lang w:val="ro-RO"/>
        </w:rPr>
        <w:t xml:space="preserve"> </w:t>
      </w:r>
      <w:r w:rsidR="001D373A" w:rsidRPr="005A1998">
        <w:rPr>
          <w:rFonts w:ascii="Trebuchet MS" w:hAnsi="Trebuchet MS"/>
          <w:bCs/>
          <w:sz w:val="22"/>
          <w:szCs w:val="22"/>
          <w:lang w:val="ro-RO"/>
        </w:rPr>
        <w:t>indicatorii fizico-ch</w:t>
      </w:r>
      <w:r w:rsidR="008D0237" w:rsidRPr="005A1998">
        <w:rPr>
          <w:rFonts w:ascii="Trebuchet MS" w:hAnsi="Trebuchet MS"/>
          <w:bCs/>
          <w:sz w:val="22"/>
          <w:szCs w:val="22"/>
          <w:lang w:val="ro-RO"/>
        </w:rPr>
        <w:t>imici generali ai apelor uzate vidanjate</w:t>
      </w:r>
      <w:r w:rsidR="001D373A" w:rsidRPr="005A1998">
        <w:rPr>
          <w:rFonts w:ascii="Trebuchet MS" w:hAnsi="Trebuchet MS"/>
          <w:bCs/>
          <w:sz w:val="22"/>
          <w:szCs w:val="22"/>
          <w:lang w:val="ro-RO"/>
        </w:rPr>
        <w:t xml:space="preserve"> vor respecta prevederile </w:t>
      </w:r>
      <w:r w:rsidR="009679F2" w:rsidRPr="005A1998">
        <w:rPr>
          <w:rFonts w:ascii="Trebuchet MS" w:hAnsi="Trebuchet MS"/>
          <w:bCs/>
          <w:sz w:val="22"/>
          <w:szCs w:val="22"/>
          <w:lang w:val="ro-RO"/>
        </w:rPr>
        <w:t>HG nr. 188/2002</w:t>
      </w:r>
      <w:r w:rsidR="008D0237" w:rsidRPr="005A1998">
        <w:rPr>
          <w:rFonts w:ascii="Trebuchet MS" w:hAnsi="Trebuchet MS"/>
          <w:bCs/>
          <w:sz w:val="22"/>
          <w:szCs w:val="22"/>
          <w:lang w:val="ro-RO"/>
        </w:rPr>
        <w:t xml:space="preserve"> (NTPA 002) cu modificările și completările ulterioare</w:t>
      </w:r>
      <w:r w:rsidR="00A67EFB" w:rsidRPr="005A1998">
        <w:rPr>
          <w:rFonts w:ascii="Trebuchet MS" w:hAnsi="Trebuchet MS"/>
          <w:bCs/>
          <w:sz w:val="22"/>
          <w:szCs w:val="22"/>
          <w:lang w:val="ro-RO"/>
        </w:rPr>
        <w:t xml:space="preserve"> sau alte valori impuse de administratorul canalizării/stației de epurare în care se descarcă vidanja</w:t>
      </w:r>
      <w:r w:rsidR="00336812" w:rsidRPr="005A1998">
        <w:rPr>
          <w:rFonts w:ascii="Trebuchet MS" w:hAnsi="Trebuchet MS"/>
          <w:bCs/>
          <w:sz w:val="22"/>
          <w:szCs w:val="22"/>
          <w:lang w:val="ro-RO"/>
        </w:rPr>
        <w:t>;</w:t>
      </w:r>
    </w:p>
    <w:p w14:paraId="18C4C2AC" w14:textId="77777777" w:rsidR="00E7383E" w:rsidRPr="005A1998" w:rsidRDefault="00E7383E" w:rsidP="005A1998">
      <w:pPr>
        <w:pStyle w:val="PlainText"/>
        <w:spacing w:line="360" w:lineRule="auto"/>
        <w:jc w:val="both"/>
        <w:rPr>
          <w:rFonts w:ascii="Trebuchet MS" w:hAnsi="Trebuchet MS"/>
          <w:b/>
          <w:bCs/>
          <w:sz w:val="22"/>
          <w:szCs w:val="22"/>
          <w:lang w:val="ro-RO"/>
        </w:rPr>
      </w:pPr>
      <w:r w:rsidRPr="005A1998">
        <w:rPr>
          <w:rFonts w:ascii="Trebuchet MS" w:hAnsi="Trebuchet MS"/>
          <w:b/>
          <w:bCs/>
          <w:sz w:val="22"/>
          <w:szCs w:val="22"/>
          <w:lang w:val="ro-RO"/>
        </w:rPr>
        <w:t>AER</w:t>
      </w:r>
      <w:r w:rsidR="006C5BEF" w:rsidRPr="005A1998">
        <w:rPr>
          <w:rFonts w:ascii="Trebuchet MS" w:hAnsi="Trebuchet MS"/>
          <w:b/>
          <w:bCs/>
          <w:sz w:val="22"/>
          <w:szCs w:val="22"/>
          <w:lang w:val="ro-RO"/>
        </w:rPr>
        <w:t>:</w:t>
      </w:r>
    </w:p>
    <w:p w14:paraId="4F6CFAA1" w14:textId="77777777" w:rsidR="00FA1633" w:rsidRPr="005A1998" w:rsidRDefault="00FA1633" w:rsidP="005A1998">
      <w:pPr>
        <w:pStyle w:val="PlainText"/>
        <w:numPr>
          <w:ilvl w:val="0"/>
          <w:numId w:val="36"/>
        </w:numPr>
        <w:spacing w:line="360" w:lineRule="auto"/>
        <w:ind w:left="426"/>
        <w:jc w:val="both"/>
        <w:rPr>
          <w:rFonts w:ascii="Trebuchet MS" w:hAnsi="Trebuchet MS"/>
          <w:bCs/>
          <w:sz w:val="22"/>
          <w:szCs w:val="22"/>
          <w:lang w:val="ro-RO"/>
        </w:rPr>
      </w:pPr>
      <w:r w:rsidRPr="005A1998">
        <w:rPr>
          <w:rFonts w:ascii="Trebuchet MS" w:hAnsi="Trebuchet MS"/>
          <w:bCs/>
          <w:sz w:val="22"/>
          <w:szCs w:val="22"/>
          <w:lang w:val="ro-RO"/>
        </w:rPr>
        <w:t>conform prevederilor Legii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smisiile totale anuale de COV în atmosferă în cursul operațiunilor de încărcare a benzinei în instalațiile de depozitare la stațiile de benzină nu trebuie să depășească valoarea-țintă de referință de 0,01% în greutate din cantitatea totală tranzitată;</w:t>
      </w:r>
    </w:p>
    <w:p w14:paraId="22D7CA88" w14:textId="77777777" w:rsidR="00E7383E" w:rsidRPr="005A1998" w:rsidRDefault="00EB5574" w:rsidP="005A1998">
      <w:pPr>
        <w:pStyle w:val="PlainText"/>
        <w:numPr>
          <w:ilvl w:val="0"/>
          <w:numId w:val="36"/>
        </w:numPr>
        <w:spacing w:line="360" w:lineRule="auto"/>
        <w:ind w:left="426"/>
        <w:jc w:val="both"/>
        <w:rPr>
          <w:rFonts w:ascii="Trebuchet MS" w:hAnsi="Trebuchet MS"/>
          <w:bCs/>
          <w:sz w:val="22"/>
          <w:szCs w:val="22"/>
          <w:lang w:val="ro-RO"/>
        </w:rPr>
      </w:pPr>
      <w:r w:rsidRPr="005A1998">
        <w:rPr>
          <w:rFonts w:ascii="Trebuchet MS" w:hAnsi="Trebuchet MS"/>
          <w:bCs/>
          <w:sz w:val="22"/>
          <w:szCs w:val="22"/>
          <w:lang w:val="ro-RO"/>
        </w:rPr>
        <w:t>calitatea aerului înconjurător: activitatea desfăşurată pe amplasament va respecta prevederile Legii  nr. 104/15.06.2011 privind calitatea aerului înconjurător pentru indicatorii de calitate a aerului specifici</w:t>
      </w:r>
    </w:p>
    <w:p w14:paraId="43301173" w14:textId="77777777" w:rsidR="00806AC8" w:rsidRPr="005A1998" w:rsidRDefault="00806AC8" w:rsidP="005A1998">
      <w:pPr>
        <w:spacing w:after="0" w:line="360" w:lineRule="auto"/>
        <w:jc w:val="both"/>
        <w:rPr>
          <w:rFonts w:ascii="Trebuchet MS" w:hAnsi="Trebuchet MS" w:cs="Times New Roman"/>
          <w:b/>
          <w:lang w:val="ro-RO"/>
        </w:rPr>
      </w:pPr>
      <w:r w:rsidRPr="005A1998">
        <w:rPr>
          <w:rFonts w:ascii="Trebuchet MS" w:hAnsi="Trebuchet MS" w:cs="Times New Roman"/>
          <w:b/>
          <w:lang w:val="ro-RO"/>
        </w:rPr>
        <w:t>Alte condiții de funcționare decât cele normale:</w:t>
      </w:r>
    </w:p>
    <w:p w14:paraId="261A5460" w14:textId="77777777" w:rsidR="00806AC8" w:rsidRPr="005A1998" w:rsidRDefault="00806AC8" w:rsidP="005A1998">
      <w:pPr>
        <w:pStyle w:val="ListParagraph"/>
        <w:numPr>
          <w:ilvl w:val="0"/>
          <w:numId w:val="17"/>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În cazul condițiilor planificate de funcționare altele decât cele normale (porniri/opriri), titularul are obligația limitării timpului de operare în aceste condiții</w:t>
      </w:r>
      <w:r w:rsidRPr="005A1998">
        <w:rPr>
          <w:rFonts w:ascii="Trebuchet MS" w:eastAsia="Times New Roman" w:hAnsi="Trebuchet MS" w:cs="Times New Roman"/>
          <w:bCs/>
          <w:lang w:val="ro-RO" w:eastAsia="en-US"/>
        </w:rPr>
        <w:t>;</w:t>
      </w:r>
    </w:p>
    <w:p w14:paraId="5B23BA6B" w14:textId="77777777" w:rsidR="00806AC8" w:rsidRPr="005A1998" w:rsidRDefault="00806AC8" w:rsidP="005A1998">
      <w:pPr>
        <w:pStyle w:val="ListParagraph"/>
        <w:numPr>
          <w:ilvl w:val="0"/>
          <w:numId w:val="17"/>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5A1998">
        <w:rPr>
          <w:rFonts w:ascii="Trebuchet MS" w:eastAsia="Times New Roman" w:hAnsi="Trebuchet MS" w:cs="Times New Roman"/>
          <w:bCs/>
          <w:lang w:val="ro-RO" w:eastAsia="en-US"/>
        </w:rPr>
        <w:t>;</w:t>
      </w:r>
    </w:p>
    <w:p w14:paraId="04B38905" w14:textId="77777777" w:rsidR="00806AC8" w:rsidRPr="005A1998" w:rsidRDefault="00806AC8" w:rsidP="005A1998">
      <w:pPr>
        <w:pStyle w:val="PlainText"/>
        <w:numPr>
          <w:ilvl w:val="0"/>
          <w:numId w:val="17"/>
        </w:numPr>
        <w:spacing w:line="360" w:lineRule="auto"/>
        <w:ind w:left="426"/>
        <w:jc w:val="both"/>
        <w:rPr>
          <w:rFonts w:ascii="Trebuchet MS" w:hAnsi="Trebuchet MS"/>
          <w:b/>
          <w:bCs/>
          <w:sz w:val="22"/>
          <w:szCs w:val="22"/>
          <w:lang w:val="ro-RO"/>
        </w:rPr>
      </w:pPr>
      <w:r w:rsidRPr="005A1998">
        <w:rPr>
          <w:rFonts w:ascii="Trebuchet MS" w:eastAsia="Calibri" w:hAnsi="Trebuchet MS"/>
          <w:sz w:val="22"/>
          <w:szCs w:val="22"/>
          <w:lang w:val="ro-RO"/>
        </w:rPr>
        <w:t>Titularul</w:t>
      </w:r>
      <w:r w:rsidRPr="005A1998">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14:paraId="6239A624" w14:textId="77777777" w:rsidR="00E7383E" w:rsidRPr="005A1998" w:rsidRDefault="00E7383E" w:rsidP="005A1998">
      <w:pPr>
        <w:pStyle w:val="PlainText"/>
        <w:spacing w:line="360" w:lineRule="auto"/>
        <w:jc w:val="both"/>
        <w:rPr>
          <w:rFonts w:ascii="Trebuchet MS" w:hAnsi="Trebuchet MS"/>
          <w:b/>
          <w:bCs/>
          <w:sz w:val="22"/>
          <w:szCs w:val="22"/>
          <w:lang w:val="ro-RO"/>
        </w:rPr>
      </w:pPr>
      <w:r w:rsidRPr="005A1998">
        <w:rPr>
          <w:rFonts w:ascii="Trebuchet MS" w:hAnsi="Trebuchet MS"/>
          <w:b/>
          <w:bCs/>
          <w:sz w:val="22"/>
          <w:szCs w:val="22"/>
          <w:lang w:val="ro-RO"/>
        </w:rPr>
        <w:t>SOL</w:t>
      </w:r>
      <w:r w:rsidR="006C5BEF" w:rsidRPr="005A1998">
        <w:rPr>
          <w:rFonts w:ascii="Trebuchet MS" w:hAnsi="Trebuchet MS"/>
          <w:b/>
          <w:bCs/>
          <w:sz w:val="22"/>
          <w:szCs w:val="22"/>
          <w:lang w:val="ro-RO"/>
        </w:rPr>
        <w:t>:</w:t>
      </w:r>
    </w:p>
    <w:p w14:paraId="58A79A1A" w14:textId="77777777" w:rsidR="00336812" w:rsidRPr="005A1998" w:rsidRDefault="00336812" w:rsidP="005A1998">
      <w:pPr>
        <w:pStyle w:val="PlainText"/>
        <w:numPr>
          <w:ilvl w:val="0"/>
          <w:numId w:val="18"/>
        </w:numPr>
        <w:spacing w:line="360" w:lineRule="auto"/>
        <w:ind w:left="426"/>
        <w:jc w:val="both"/>
        <w:rPr>
          <w:rFonts w:ascii="Trebuchet MS" w:hAnsi="Trebuchet MS"/>
          <w:bCs/>
          <w:sz w:val="22"/>
          <w:szCs w:val="22"/>
          <w:lang w:val="ro-RO"/>
        </w:rPr>
      </w:pPr>
      <w:r w:rsidRPr="005A1998">
        <w:rPr>
          <w:rFonts w:ascii="Trebuchet MS" w:hAnsi="Trebuchet MS"/>
          <w:bCs/>
          <w:sz w:val="22"/>
          <w:szCs w:val="22"/>
          <w:lang w:val="ro-RO"/>
        </w:rPr>
        <w:t>conform Ord nr. 756/1997 pentru aprobarea Reglementării privind evaluarea poluării mediului, abrogat parțial prin Ordinul 592/2002, modificat prin Legea 104/2011;</w:t>
      </w:r>
    </w:p>
    <w:p w14:paraId="2F297D25" w14:textId="77777777" w:rsidR="00E7383E" w:rsidRPr="005A1998" w:rsidRDefault="00E7383E" w:rsidP="005A1998">
      <w:pPr>
        <w:pStyle w:val="PlainText"/>
        <w:spacing w:line="360" w:lineRule="auto"/>
        <w:jc w:val="both"/>
        <w:rPr>
          <w:rFonts w:ascii="Trebuchet MS" w:hAnsi="Trebuchet MS"/>
          <w:b/>
          <w:bCs/>
          <w:sz w:val="22"/>
          <w:szCs w:val="22"/>
          <w:lang w:val="ro-RO"/>
        </w:rPr>
      </w:pPr>
      <w:r w:rsidRPr="005A1998">
        <w:rPr>
          <w:rFonts w:ascii="Trebuchet MS" w:hAnsi="Trebuchet MS"/>
          <w:b/>
          <w:bCs/>
          <w:sz w:val="22"/>
          <w:szCs w:val="22"/>
          <w:lang w:val="ro-RO"/>
        </w:rPr>
        <w:lastRenderedPageBreak/>
        <w:t>ZGOMOT</w:t>
      </w:r>
      <w:r w:rsidR="006C5BEF" w:rsidRPr="005A1998">
        <w:rPr>
          <w:rFonts w:ascii="Trebuchet MS" w:hAnsi="Trebuchet MS"/>
          <w:b/>
          <w:bCs/>
          <w:sz w:val="22"/>
          <w:szCs w:val="22"/>
          <w:lang w:val="ro-RO"/>
        </w:rPr>
        <w:t>:</w:t>
      </w:r>
    </w:p>
    <w:p w14:paraId="65B2B7E0" w14:textId="77777777" w:rsidR="00336812" w:rsidRPr="005A1998" w:rsidRDefault="00336812" w:rsidP="005A1998">
      <w:pPr>
        <w:pStyle w:val="PlainText"/>
        <w:numPr>
          <w:ilvl w:val="0"/>
          <w:numId w:val="18"/>
        </w:numPr>
        <w:spacing w:line="360" w:lineRule="auto"/>
        <w:ind w:left="426"/>
        <w:jc w:val="both"/>
        <w:rPr>
          <w:rFonts w:ascii="Trebuchet MS" w:hAnsi="Trebuchet MS"/>
          <w:bCs/>
          <w:sz w:val="22"/>
          <w:szCs w:val="22"/>
          <w:lang w:val="ro-RO"/>
        </w:rPr>
      </w:pPr>
      <w:r w:rsidRPr="005A1998">
        <w:rPr>
          <w:rFonts w:ascii="Trebuchet MS" w:hAnsi="Trebuchet MS"/>
          <w:bCs/>
          <w:sz w:val="22"/>
          <w:szCs w:val="22"/>
          <w:lang w:val="ro-RO"/>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SR 10009/2017</w:t>
      </w:r>
      <w:r w:rsidR="006C5BEF" w:rsidRPr="005A1998">
        <w:rPr>
          <w:rFonts w:ascii="Trebuchet MS" w:hAnsi="Trebuchet MS"/>
          <w:bCs/>
          <w:sz w:val="22"/>
          <w:szCs w:val="22"/>
          <w:lang w:val="ro-RO"/>
        </w:rPr>
        <w:t>.</w:t>
      </w:r>
    </w:p>
    <w:p w14:paraId="1444F880" w14:textId="3F707B76" w:rsidR="006C5BEF" w:rsidRPr="005A1998" w:rsidRDefault="006C5BEF" w:rsidP="005A1998">
      <w:pPr>
        <w:pStyle w:val="PlainText"/>
        <w:spacing w:line="360" w:lineRule="auto"/>
        <w:jc w:val="both"/>
        <w:rPr>
          <w:rFonts w:ascii="Trebuchet MS" w:hAnsi="Trebuchet MS"/>
          <w:bCs/>
          <w:sz w:val="22"/>
          <w:szCs w:val="22"/>
          <w:lang w:val="ro-RO"/>
        </w:rPr>
      </w:pPr>
    </w:p>
    <w:p w14:paraId="07722427" w14:textId="77777777" w:rsidR="00387951" w:rsidRPr="005A1998" w:rsidRDefault="00387951" w:rsidP="005A1998">
      <w:pPr>
        <w:spacing w:after="0" w:line="360" w:lineRule="auto"/>
        <w:jc w:val="both"/>
        <w:rPr>
          <w:rFonts w:ascii="Trebuchet MS" w:hAnsi="Trebuchet MS" w:cs="Times New Roman"/>
          <w:b/>
          <w:bCs/>
          <w:lang w:val="ro-RO"/>
        </w:rPr>
      </w:pPr>
      <w:r w:rsidRPr="005A1998">
        <w:rPr>
          <w:rFonts w:ascii="Trebuchet MS" w:hAnsi="Trebuchet MS" w:cs="Times New Roman"/>
          <w:b/>
          <w:bCs/>
          <w:lang w:val="ro-RO"/>
        </w:rPr>
        <w:t xml:space="preserve">III. MONITORIZAREA MEDIULUI  </w:t>
      </w:r>
    </w:p>
    <w:p w14:paraId="40E1A8A3" w14:textId="77777777" w:rsidR="00BE3295" w:rsidRPr="005A1998" w:rsidRDefault="00BE3295" w:rsidP="00C1359D">
      <w:pPr>
        <w:spacing w:after="0" w:line="240" w:lineRule="auto"/>
        <w:jc w:val="both"/>
        <w:rPr>
          <w:rFonts w:ascii="Trebuchet MS" w:hAnsi="Trebuchet MS" w:cs="Times New Roman"/>
          <w:b/>
          <w:bCs/>
          <w:lang w:val="ro-RO"/>
        </w:rPr>
      </w:pPr>
    </w:p>
    <w:p w14:paraId="2C0F3F18" w14:textId="77777777" w:rsidR="00387951" w:rsidRPr="005A1998" w:rsidRDefault="00387951" w:rsidP="005A1998">
      <w:pPr>
        <w:pStyle w:val="ListParagraph"/>
        <w:numPr>
          <w:ilvl w:val="0"/>
          <w:numId w:val="19"/>
        </w:numPr>
        <w:spacing w:after="0" w:line="360" w:lineRule="auto"/>
        <w:ind w:left="284" w:hanging="284"/>
        <w:jc w:val="both"/>
        <w:rPr>
          <w:rFonts w:ascii="Trebuchet MS" w:hAnsi="Trebuchet MS" w:cs="Times New Roman"/>
          <w:b/>
          <w:lang w:val="ro-RO"/>
        </w:rPr>
      </w:pPr>
      <w:r w:rsidRPr="005A1998">
        <w:rPr>
          <w:rFonts w:ascii="Trebuchet MS" w:hAnsi="Trebuchet MS" w:cs="Times New Roman"/>
          <w:b/>
          <w:lang w:val="ro-RO"/>
        </w:rPr>
        <w:t>Indicatori</w:t>
      </w:r>
      <w:r w:rsidR="00BE3295" w:rsidRPr="005A1998">
        <w:rPr>
          <w:rFonts w:ascii="Trebuchet MS" w:hAnsi="Trebuchet MS" w:cs="Times New Roman"/>
          <w:b/>
          <w:lang w:val="ro-RO"/>
        </w:rPr>
        <w:t>i</w:t>
      </w:r>
      <w:r w:rsidRPr="005A1998">
        <w:rPr>
          <w:rFonts w:ascii="Trebuchet MS" w:hAnsi="Trebuchet MS" w:cs="Times New Roman"/>
          <w:b/>
          <w:lang w:val="ro-RO"/>
        </w:rPr>
        <w:t xml:space="preserve"> fizico-chimici, bact</w:t>
      </w:r>
      <w:r w:rsidR="00BE3295" w:rsidRPr="005A1998">
        <w:rPr>
          <w:rFonts w:ascii="Trebuchet MS" w:hAnsi="Trebuchet MS" w:cs="Times New Roman"/>
          <w:b/>
          <w:lang w:val="ro-RO"/>
        </w:rPr>
        <w:t>eriologici şi biologici emisi, e</w:t>
      </w:r>
      <w:r w:rsidRPr="005A1998">
        <w:rPr>
          <w:rFonts w:ascii="Trebuchet MS" w:hAnsi="Trebuchet MS" w:cs="Times New Roman"/>
          <w:b/>
          <w:lang w:val="ro-RO"/>
        </w:rPr>
        <w:t>misii</w:t>
      </w:r>
      <w:r w:rsidR="00BE3295" w:rsidRPr="005A1998">
        <w:rPr>
          <w:rFonts w:ascii="Trebuchet MS" w:hAnsi="Trebuchet MS" w:cs="Times New Roman"/>
          <w:b/>
          <w:lang w:val="ro-RO"/>
        </w:rPr>
        <w:t xml:space="preserve"> de</w:t>
      </w:r>
      <w:r w:rsidRPr="005A1998">
        <w:rPr>
          <w:rFonts w:ascii="Trebuchet MS" w:hAnsi="Trebuchet MS" w:cs="Times New Roman"/>
          <w:b/>
          <w:lang w:val="ro-RO"/>
        </w:rPr>
        <w:t xml:space="preserve"> poluanţi, frecvenţa, modul de valorificare a rezultatelor:</w:t>
      </w:r>
    </w:p>
    <w:p w14:paraId="3C12DA28" w14:textId="4F6A3220" w:rsidR="00BE3295" w:rsidRPr="005A1998" w:rsidRDefault="005078E5" w:rsidP="005A1998">
      <w:pPr>
        <w:spacing w:after="0" w:line="360" w:lineRule="auto"/>
        <w:jc w:val="both"/>
        <w:rPr>
          <w:rFonts w:ascii="Trebuchet MS" w:hAnsi="Trebuchet MS" w:cs="Times New Roman"/>
          <w:b/>
          <w:lang w:val="ro-RO" w:eastAsia="ar-SA"/>
        </w:rPr>
      </w:pPr>
      <w:r w:rsidRPr="005A1998">
        <w:rPr>
          <w:rFonts w:ascii="Trebuchet MS" w:hAnsi="Trebuchet MS" w:cs="Times New Roman"/>
          <w:b/>
          <w:lang w:val="ro-RO" w:eastAsia="ar-SA"/>
        </w:rPr>
        <w:t>Monitorizarea aerului</w:t>
      </w:r>
      <w:r w:rsidR="009679F2" w:rsidRPr="005A1998">
        <w:rPr>
          <w:rFonts w:ascii="Trebuchet MS" w:hAnsi="Trebuchet MS" w:cs="Times New Roman"/>
          <w:b/>
          <w:lang w:val="ro-RO" w:eastAsia="ar-SA"/>
        </w:rPr>
        <w:t>:</w:t>
      </w:r>
      <w:r w:rsidR="006C5BEF" w:rsidRPr="005A1998">
        <w:rPr>
          <w:rFonts w:ascii="Trebuchet MS" w:hAnsi="Trebuchet MS" w:cs="Times New Roman"/>
          <w:b/>
          <w:lang w:val="ro-RO" w:eastAsia="ar-SA"/>
        </w:rPr>
        <w:t xml:space="preserve"> </w:t>
      </w:r>
      <w:r w:rsidR="006C5BEF" w:rsidRPr="005A1998">
        <w:rPr>
          <w:rFonts w:ascii="Trebuchet MS" w:hAnsi="Trebuchet MS" w:cs="Times New Roman"/>
          <w:lang w:val="ro-RO" w:eastAsia="ar-SA"/>
        </w:rPr>
        <w:t>–</w:t>
      </w:r>
      <w:r w:rsidR="004F40CB" w:rsidRPr="005A1998">
        <w:rPr>
          <w:rFonts w:ascii="Trebuchet MS" w:hAnsi="Trebuchet MS" w:cs="Times New Roman"/>
          <w:lang w:val="ro-RO" w:eastAsia="ar-SA"/>
        </w:rPr>
        <w:t xml:space="preserve"> nu este cazul;</w:t>
      </w:r>
    </w:p>
    <w:p w14:paraId="5E06853D" w14:textId="1719F57C" w:rsidR="00996AF5" w:rsidRPr="005A1998" w:rsidRDefault="005078E5" w:rsidP="005A1998">
      <w:pPr>
        <w:spacing w:after="0" w:line="360" w:lineRule="auto"/>
        <w:jc w:val="both"/>
        <w:rPr>
          <w:rFonts w:ascii="Trebuchet MS" w:hAnsi="Trebuchet MS" w:cs="Times New Roman"/>
          <w:lang w:val="ro-RO"/>
        </w:rPr>
      </w:pPr>
      <w:r w:rsidRPr="005A1998">
        <w:rPr>
          <w:rFonts w:ascii="Trebuchet MS" w:hAnsi="Trebuchet MS" w:cs="Times New Roman"/>
          <w:b/>
          <w:lang w:val="ro-RO"/>
        </w:rPr>
        <w:t>Monitorizarea apei</w:t>
      </w:r>
      <w:r w:rsidR="009679F2" w:rsidRPr="005A1998">
        <w:rPr>
          <w:rFonts w:ascii="Trebuchet MS" w:hAnsi="Trebuchet MS" w:cs="Times New Roman"/>
          <w:b/>
          <w:lang w:val="ro-RO"/>
        </w:rPr>
        <w:t>:</w:t>
      </w:r>
    </w:p>
    <w:p w14:paraId="7235A8F5" w14:textId="52DA17A9" w:rsidR="00996AF5" w:rsidRPr="005A1998" w:rsidRDefault="00996AF5" w:rsidP="005A1998">
      <w:pPr>
        <w:pStyle w:val="ListParagraph"/>
        <w:numPr>
          <w:ilvl w:val="0"/>
          <w:numId w:val="39"/>
        </w:numPr>
        <w:spacing w:after="0" w:line="360" w:lineRule="auto"/>
        <w:ind w:left="426"/>
        <w:jc w:val="both"/>
        <w:rPr>
          <w:rFonts w:ascii="Trebuchet MS" w:hAnsi="Trebuchet MS" w:cs="Times New Roman"/>
          <w:lang w:val="ro-RO"/>
        </w:rPr>
      </w:pPr>
      <w:r w:rsidRPr="005A1998">
        <w:rPr>
          <w:rFonts w:ascii="Trebuchet MS" w:hAnsi="Trebuchet MS" w:cs="Times New Roman"/>
          <w:lang w:val="ro-RO"/>
        </w:rPr>
        <w:t xml:space="preserve">la ieșirea din separatorul de produse petroliere, pentru caracterizarea apelor pluviale se impune următoarea condiție: produse petroliuere </w:t>
      </w:r>
      <w:r w:rsidRPr="005A1998">
        <w:rPr>
          <w:rFonts w:ascii="Trebuchet MS" w:hAnsi="Trebuchet MS" w:cs="Times New Roman"/>
        </w:rPr>
        <w:t>&lt;</w:t>
      </w:r>
      <w:r w:rsidRPr="005A1998">
        <w:rPr>
          <w:rFonts w:ascii="Trebuchet MS" w:hAnsi="Trebuchet MS" w:cs="Times New Roman"/>
          <w:lang w:val="ro-RO"/>
        </w:rPr>
        <w:t>5 mg/l.</w:t>
      </w:r>
    </w:p>
    <w:p w14:paraId="6B212C0D" w14:textId="25330F2C" w:rsidR="005078E5" w:rsidRPr="005A1998" w:rsidRDefault="005078E5" w:rsidP="005A1998">
      <w:pPr>
        <w:spacing w:after="0" w:line="360" w:lineRule="auto"/>
        <w:jc w:val="both"/>
        <w:rPr>
          <w:rFonts w:ascii="Trebuchet MS" w:hAnsi="Trebuchet MS" w:cs="Times New Roman"/>
          <w:b/>
          <w:lang w:val="ro-RO" w:eastAsia="ar-SA"/>
        </w:rPr>
      </w:pPr>
      <w:r w:rsidRPr="005A1998">
        <w:rPr>
          <w:rFonts w:ascii="Trebuchet MS" w:hAnsi="Trebuchet MS" w:cs="Times New Roman"/>
          <w:b/>
          <w:lang w:val="ro-RO" w:eastAsia="ar-SA"/>
        </w:rPr>
        <w:t>Monitorizarea solului</w:t>
      </w:r>
      <w:r w:rsidR="009679F2" w:rsidRPr="005A1998">
        <w:rPr>
          <w:rFonts w:ascii="Trebuchet MS" w:hAnsi="Trebuchet MS" w:cs="Times New Roman"/>
          <w:b/>
          <w:lang w:val="ro-RO" w:eastAsia="ar-SA"/>
        </w:rPr>
        <w:t>:</w:t>
      </w:r>
      <w:r w:rsidR="006C5BEF" w:rsidRPr="005A1998">
        <w:rPr>
          <w:rFonts w:ascii="Trebuchet MS" w:hAnsi="Trebuchet MS" w:cs="Times New Roman"/>
          <w:b/>
          <w:lang w:val="ro-RO" w:eastAsia="ar-SA"/>
        </w:rPr>
        <w:t xml:space="preserve"> </w:t>
      </w:r>
      <w:r w:rsidR="006C5BEF" w:rsidRPr="005A1998">
        <w:rPr>
          <w:rFonts w:ascii="Trebuchet MS" w:hAnsi="Trebuchet MS" w:cs="Times New Roman"/>
          <w:lang w:val="ro-RO" w:eastAsia="ar-SA"/>
        </w:rPr>
        <w:t>– nu este cazul;</w:t>
      </w:r>
    </w:p>
    <w:p w14:paraId="72A3D9A4" w14:textId="59660BE7" w:rsidR="005078E5" w:rsidRPr="005A1998" w:rsidRDefault="005078E5" w:rsidP="005A1998">
      <w:pPr>
        <w:spacing w:after="0" w:line="360" w:lineRule="auto"/>
        <w:jc w:val="both"/>
        <w:rPr>
          <w:rFonts w:ascii="Trebuchet MS" w:hAnsi="Trebuchet MS" w:cs="Times New Roman"/>
          <w:b/>
          <w:lang w:val="ro-RO"/>
        </w:rPr>
      </w:pPr>
      <w:r w:rsidRPr="005A1998">
        <w:rPr>
          <w:rFonts w:ascii="Trebuchet MS" w:hAnsi="Trebuchet MS" w:cs="Times New Roman"/>
          <w:b/>
          <w:lang w:val="ro-RO" w:eastAsia="ar-SA"/>
        </w:rPr>
        <w:t>Monitorizarea zgomotului</w:t>
      </w:r>
      <w:r w:rsidR="009679F2" w:rsidRPr="005A1998">
        <w:rPr>
          <w:rFonts w:ascii="Trebuchet MS" w:hAnsi="Trebuchet MS" w:cs="Times New Roman"/>
          <w:b/>
          <w:lang w:val="ro-RO" w:eastAsia="ar-SA"/>
        </w:rPr>
        <w:t>:</w:t>
      </w:r>
      <w:r w:rsidR="006C5BEF" w:rsidRPr="005A1998">
        <w:rPr>
          <w:rFonts w:ascii="Trebuchet MS" w:hAnsi="Trebuchet MS" w:cs="Times New Roman"/>
          <w:b/>
          <w:lang w:val="ro-RO" w:eastAsia="ar-SA"/>
        </w:rPr>
        <w:t xml:space="preserve"> </w:t>
      </w:r>
      <w:r w:rsidR="006C5BEF" w:rsidRPr="005A1998">
        <w:rPr>
          <w:rFonts w:ascii="Trebuchet MS" w:hAnsi="Trebuchet MS" w:cs="Times New Roman"/>
          <w:lang w:val="ro-RO" w:eastAsia="ar-SA"/>
        </w:rPr>
        <w:t>– nu este cazul;</w:t>
      </w:r>
    </w:p>
    <w:p w14:paraId="12E17093" w14:textId="77777777" w:rsidR="00BE3295" w:rsidRPr="005A1998" w:rsidRDefault="00BE3295" w:rsidP="00C1359D">
      <w:pPr>
        <w:spacing w:after="0" w:line="240" w:lineRule="auto"/>
        <w:jc w:val="both"/>
        <w:rPr>
          <w:rFonts w:ascii="Trebuchet MS" w:hAnsi="Trebuchet MS" w:cs="Times New Roman"/>
          <w:b/>
          <w:lang w:val="ro-RO"/>
        </w:rPr>
      </w:pPr>
    </w:p>
    <w:p w14:paraId="6DA884F3" w14:textId="77777777" w:rsidR="00C873DD" w:rsidRPr="005A1998" w:rsidRDefault="00387951" w:rsidP="005A1998">
      <w:pPr>
        <w:pStyle w:val="ListParagraph"/>
        <w:keepNext/>
        <w:numPr>
          <w:ilvl w:val="0"/>
          <w:numId w:val="19"/>
        </w:numPr>
        <w:spacing w:after="0" w:line="360" w:lineRule="auto"/>
        <w:ind w:left="284" w:right="83" w:hanging="284"/>
        <w:jc w:val="both"/>
        <w:outlineLvl w:val="1"/>
        <w:rPr>
          <w:rFonts w:ascii="Trebuchet MS" w:eastAsia="Times New Roman" w:hAnsi="Trebuchet MS" w:cs="Times New Roman"/>
          <w:b/>
          <w:bCs/>
          <w:lang w:val="ro-RO" w:eastAsia="ro-RO"/>
        </w:rPr>
      </w:pPr>
      <w:r w:rsidRPr="005A1998">
        <w:rPr>
          <w:rFonts w:ascii="Trebuchet MS" w:hAnsi="Trebuchet MS" w:cs="Times New Roman"/>
          <w:b/>
          <w:lang w:val="ro-RO"/>
        </w:rPr>
        <w:t>Date</w:t>
      </w:r>
      <w:r w:rsidR="00C634A2" w:rsidRPr="005A1998">
        <w:rPr>
          <w:rFonts w:ascii="Trebuchet MS" w:hAnsi="Trebuchet MS" w:cs="Times New Roman"/>
          <w:b/>
          <w:lang w:val="ro-RO"/>
        </w:rPr>
        <w:t>le</w:t>
      </w:r>
      <w:r w:rsidRPr="005A1998">
        <w:rPr>
          <w:rFonts w:ascii="Trebuchet MS" w:hAnsi="Trebuchet MS" w:cs="Times New Roman"/>
          <w:b/>
          <w:lang w:val="ro-RO"/>
        </w:rPr>
        <w:t xml:space="preserve"> ce vor fi rapor</w:t>
      </w:r>
      <w:r w:rsidR="006C5BEF" w:rsidRPr="005A1998">
        <w:rPr>
          <w:rFonts w:ascii="Trebuchet MS" w:hAnsi="Trebuchet MS" w:cs="Times New Roman"/>
          <w:b/>
          <w:lang w:val="ro-RO"/>
        </w:rPr>
        <w:t>tate  autorităţii  teritoriale pentru</w:t>
      </w:r>
      <w:r w:rsidRPr="005A1998">
        <w:rPr>
          <w:rFonts w:ascii="Trebuchet MS" w:hAnsi="Trebuchet MS" w:cs="Times New Roman"/>
          <w:b/>
          <w:lang w:val="ro-RO"/>
        </w:rPr>
        <w:t xml:space="preserve"> protec</w:t>
      </w:r>
      <w:r w:rsidR="006C5BEF" w:rsidRPr="005A1998">
        <w:rPr>
          <w:rFonts w:ascii="Trebuchet MS" w:hAnsi="Trebuchet MS" w:cs="Times New Roman"/>
          <w:b/>
          <w:lang w:val="ro-RO"/>
        </w:rPr>
        <w:t>ţia</w:t>
      </w:r>
      <w:r w:rsidR="00C873DD" w:rsidRPr="005A1998">
        <w:rPr>
          <w:rFonts w:ascii="Trebuchet MS" w:hAnsi="Trebuchet MS" w:cs="Times New Roman"/>
          <w:b/>
          <w:lang w:val="ro-RO"/>
        </w:rPr>
        <w:t xml:space="preserve"> mediului şi periodicitatea</w:t>
      </w:r>
      <w:r w:rsidRPr="005A1998">
        <w:rPr>
          <w:rFonts w:ascii="Trebuchet MS" w:hAnsi="Trebuchet MS" w:cs="Times New Roman"/>
          <w:b/>
          <w:lang w:val="ro-RO"/>
        </w:rPr>
        <w:t xml:space="preserve"> </w:t>
      </w:r>
      <w:r w:rsidR="00C873DD" w:rsidRPr="005A1998">
        <w:rPr>
          <w:rFonts w:ascii="Trebuchet MS" w:eastAsia="Times New Roman" w:hAnsi="Trebuchet MS" w:cs="Times New Roman"/>
          <w:b/>
          <w:bCs/>
          <w:lang w:val="ro-RO" w:eastAsia="ro-RO"/>
        </w:rPr>
        <w:t>se regăsesc la capitolul VII, în tabelul care centralizează toate obligațiile de raportare ale titularului.</w:t>
      </w:r>
    </w:p>
    <w:p w14:paraId="75015E67" w14:textId="77777777" w:rsidR="00387951" w:rsidRPr="005A1998" w:rsidRDefault="00387951" w:rsidP="00C1359D">
      <w:pPr>
        <w:spacing w:after="0" w:line="240" w:lineRule="auto"/>
        <w:jc w:val="both"/>
        <w:rPr>
          <w:rFonts w:ascii="Trebuchet MS" w:hAnsi="Trebuchet MS" w:cs="Times New Roman"/>
          <w:b/>
          <w:bCs/>
          <w:highlight w:val="yellow"/>
          <w:lang w:val="ro-RO"/>
        </w:rPr>
      </w:pPr>
    </w:p>
    <w:p w14:paraId="5253F8CB" w14:textId="77777777" w:rsidR="00FD5B59" w:rsidRPr="005A1998" w:rsidRDefault="00FD5B59" w:rsidP="00C1359D">
      <w:pPr>
        <w:spacing w:after="0" w:line="240" w:lineRule="auto"/>
        <w:jc w:val="both"/>
        <w:rPr>
          <w:rFonts w:ascii="Trebuchet MS" w:hAnsi="Trebuchet MS" w:cs="Times New Roman"/>
          <w:b/>
          <w:bCs/>
          <w:highlight w:val="yellow"/>
          <w:lang w:val="ro-RO"/>
        </w:rPr>
      </w:pPr>
    </w:p>
    <w:p w14:paraId="2D2CE060" w14:textId="77777777" w:rsidR="00387951" w:rsidRPr="005A1998" w:rsidRDefault="006C5BEF" w:rsidP="005A1998">
      <w:pPr>
        <w:pStyle w:val="PlainText"/>
        <w:spacing w:line="360" w:lineRule="auto"/>
        <w:jc w:val="both"/>
        <w:rPr>
          <w:rFonts w:ascii="Trebuchet MS" w:hAnsi="Trebuchet MS"/>
          <w:b/>
          <w:bCs/>
          <w:iCs/>
          <w:sz w:val="22"/>
          <w:szCs w:val="22"/>
          <w:lang w:val="ro-RO"/>
        </w:rPr>
      </w:pPr>
      <w:r w:rsidRPr="005A1998">
        <w:rPr>
          <w:rFonts w:ascii="Trebuchet MS" w:hAnsi="Trebuchet MS"/>
          <w:b/>
          <w:bCs/>
          <w:iCs/>
          <w:sz w:val="22"/>
          <w:szCs w:val="22"/>
          <w:lang w:val="ro-RO"/>
        </w:rPr>
        <w:t xml:space="preserve">IV. Modul de  gospodarire a deşeurilor şi a </w:t>
      </w:r>
      <w:r w:rsidR="00387951" w:rsidRPr="005A1998">
        <w:rPr>
          <w:rFonts w:ascii="Trebuchet MS" w:hAnsi="Trebuchet MS"/>
          <w:b/>
          <w:bCs/>
          <w:iCs/>
          <w:sz w:val="22"/>
          <w:szCs w:val="22"/>
          <w:lang w:val="ro-RO"/>
        </w:rPr>
        <w:t>ambalajelor</w:t>
      </w:r>
    </w:p>
    <w:p w14:paraId="2DA88F74" w14:textId="77777777" w:rsidR="00D5711C" w:rsidRPr="005A1998" w:rsidRDefault="00D5711C" w:rsidP="00C1359D">
      <w:pPr>
        <w:pStyle w:val="PlainText"/>
        <w:jc w:val="both"/>
        <w:rPr>
          <w:rFonts w:ascii="Trebuchet MS" w:hAnsi="Trebuchet MS"/>
          <w:sz w:val="22"/>
          <w:szCs w:val="22"/>
          <w:lang w:val="ro-RO"/>
        </w:rPr>
      </w:pPr>
    </w:p>
    <w:p w14:paraId="3694210B" w14:textId="4EC39E62" w:rsidR="00387951" w:rsidRPr="005A1998" w:rsidRDefault="00387951" w:rsidP="005A1998">
      <w:pPr>
        <w:pStyle w:val="PlainText"/>
        <w:numPr>
          <w:ilvl w:val="0"/>
          <w:numId w:val="20"/>
        </w:numPr>
        <w:spacing w:line="360" w:lineRule="auto"/>
        <w:ind w:left="284" w:hanging="284"/>
        <w:jc w:val="both"/>
        <w:rPr>
          <w:rFonts w:ascii="Trebuchet MS" w:hAnsi="Trebuchet MS"/>
          <w:b/>
          <w:bCs/>
          <w:sz w:val="22"/>
          <w:szCs w:val="22"/>
          <w:lang w:val="ro-RO"/>
        </w:rPr>
      </w:pPr>
      <w:r w:rsidRPr="005A1998">
        <w:rPr>
          <w:rFonts w:ascii="Trebuchet MS" w:hAnsi="Trebuchet MS"/>
          <w:b/>
          <w:bCs/>
          <w:sz w:val="22"/>
          <w:szCs w:val="22"/>
          <w:lang w:val="ro-RO"/>
        </w:rPr>
        <w:t xml:space="preserve">Deşeurile </w:t>
      </w:r>
      <w:r w:rsidR="006C5BEF" w:rsidRPr="005A1998">
        <w:rPr>
          <w:rFonts w:ascii="Trebuchet MS" w:hAnsi="Trebuchet MS"/>
          <w:b/>
          <w:bCs/>
          <w:sz w:val="22"/>
          <w:szCs w:val="22"/>
          <w:lang w:val="ro-RO"/>
        </w:rPr>
        <w:t>produse (</w:t>
      </w:r>
      <w:r w:rsidR="004F40CB" w:rsidRPr="005A1998">
        <w:rPr>
          <w:rFonts w:ascii="Trebuchet MS" w:hAnsi="Trebuchet MS"/>
          <w:b/>
          <w:bCs/>
          <w:sz w:val="22"/>
          <w:szCs w:val="22"/>
          <w:lang w:val="ro-RO"/>
        </w:rPr>
        <w:t>tipuri, compoziție, cantităț</w:t>
      </w:r>
      <w:r w:rsidRPr="005A1998">
        <w:rPr>
          <w:rFonts w:ascii="Trebuchet MS" w:hAnsi="Trebuchet MS"/>
          <w:b/>
          <w:bCs/>
          <w:sz w:val="22"/>
          <w:szCs w:val="22"/>
          <w:lang w:val="ro-RO"/>
        </w:rPr>
        <w:t>i):</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C1359D" w14:paraId="2A2FBFDF" w14:textId="77777777" w:rsidTr="00A22FB6">
        <w:trPr>
          <w:cantSplit/>
          <w:trHeight w:val="1028"/>
          <w:jc w:val="center"/>
        </w:trPr>
        <w:tc>
          <w:tcPr>
            <w:tcW w:w="959" w:type="dxa"/>
            <w:shd w:val="clear" w:color="auto" w:fill="C0C0C0"/>
          </w:tcPr>
          <w:p w14:paraId="6BC47CE8" w14:textId="77777777" w:rsidR="0059739D" w:rsidRPr="00C1359D" w:rsidRDefault="0059739D"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Cod deșeu</w:t>
            </w:r>
          </w:p>
        </w:tc>
        <w:tc>
          <w:tcPr>
            <w:tcW w:w="1843" w:type="dxa"/>
            <w:shd w:val="clear" w:color="auto" w:fill="C0C0C0"/>
          </w:tcPr>
          <w:p w14:paraId="6BF8CF48" w14:textId="77777777" w:rsidR="0059739D" w:rsidRPr="00C1359D" w:rsidRDefault="0059739D"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Denumire deșeu</w:t>
            </w:r>
          </w:p>
        </w:tc>
        <w:tc>
          <w:tcPr>
            <w:tcW w:w="1549" w:type="dxa"/>
            <w:shd w:val="clear" w:color="auto" w:fill="C0C0C0"/>
          </w:tcPr>
          <w:p w14:paraId="4334F8DD" w14:textId="77777777" w:rsidR="0059739D" w:rsidRPr="00C1359D" w:rsidRDefault="0059739D"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Sursă generatoare</w:t>
            </w:r>
          </w:p>
        </w:tc>
        <w:tc>
          <w:tcPr>
            <w:tcW w:w="707" w:type="dxa"/>
            <w:shd w:val="clear" w:color="auto" w:fill="C0C0C0"/>
            <w:textDirection w:val="btLr"/>
            <w:vAlign w:val="center"/>
          </w:tcPr>
          <w:p w14:paraId="623C0BED" w14:textId="77777777" w:rsidR="0059739D" w:rsidRPr="00C1359D" w:rsidRDefault="0059739D"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Cantitate</w:t>
            </w:r>
          </w:p>
        </w:tc>
        <w:tc>
          <w:tcPr>
            <w:tcW w:w="990" w:type="dxa"/>
            <w:shd w:val="clear" w:color="auto" w:fill="C0C0C0"/>
          </w:tcPr>
          <w:p w14:paraId="34A2748A" w14:textId="77777777" w:rsidR="0059739D" w:rsidRPr="00C1359D" w:rsidRDefault="0059739D"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UM</w:t>
            </w:r>
          </w:p>
        </w:tc>
        <w:tc>
          <w:tcPr>
            <w:tcW w:w="1080" w:type="dxa"/>
            <w:shd w:val="clear" w:color="auto" w:fill="C0C0C0"/>
          </w:tcPr>
          <w:p w14:paraId="575DAC1F" w14:textId="77777777" w:rsidR="0059739D" w:rsidRPr="00C1359D" w:rsidRDefault="0059739D"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Operațiune valorificare /eliminare</w:t>
            </w:r>
          </w:p>
        </w:tc>
        <w:tc>
          <w:tcPr>
            <w:tcW w:w="493" w:type="dxa"/>
            <w:shd w:val="clear" w:color="auto" w:fill="C0C0C0"/>
            <w:textDirection w:val="btLr"/>
          </w:tcPr>
          <w:p w14:paraId="3FA100DF" w14:textId="77777777" w:rsidR="0059739D" w:rsidRPr="00C1359D" w:rsidRDefault="0059739D"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Cod operațiune</w:t>
            </w:r>
          </w:p>
        </w:tc>
        <w:tc>
          <w:tcPr>
            <w:tcW w:w="2493" w:type="dxa"/>
            <w:shd w:val="clear" w:color="auto" w:fill="C0C0C0"/>
          </w:tcPr>
          <w:p w14:paraId="1EAB3C29" w14:textId="77777777" w:rsidR="0059739D" w:rsidRPr="00C1359D" w:rsidRDefault="0059739D" w:rsidP="00C1359D">
            <w:pPr>
              <w:autoSpaceDE w:val="0"/>
              <w:autoSpaceDN w:val="0"/>
              <w:adjustRightInd w:val="0"/>
              <w:spacing w:after="0" w:line="240" w:lineRule="auto"/>
              <w:jc w:val="center"/>
              <w:rPr>
                <w:rFonts w:ascii="Trebuchet MS" w:eastAsia="Times New Roman" w:hAnsi="Trebuchet MS" w:cs="Times New Roman"/>
                <w:b/>
                <w:sz w:val="20"/>
                <w:lang w:val="ro-RO"/>
              </w:rPr>
            </w:pPr>
            <w:r w:rsidRPr="00C1359D">
              <w:rPr>
                <w:rFonts w:ascii="Trebuchet MS" w:eastAsia="Times New Roman" w:hAnsi="Trebuchet MS" w:cs="Times New Roman"/>
                <w:b/>
                <w:sz w:val="20"/>
                <w:lang w:val="ro-RO"/>
              </w:rPr>
              <w:t>Denumire operațiune</w:t>
            </w:r>
          </w:p>
        </w:tc>
      </w:tr>
      <w:tr w:rsidR="00A67EFB" w:rsidRPr="00C1359D" w14:paraId="77692189" w14:textId="77777777" w:rsidTr="00A22FB6">
        <w:trPr>
          <w:trHeight w:val="267"/>
          <w:jc w:val="center"/>
        </w:trPr>
        <w:tc>
          <w:tcPr>
            <w:tcW w:w="959" w:type="dxa"/>
            <w:shd w:val="clear" w:color="auto" w:fill="auto"/>
          </w:tcPr>
          <w:p w14:paraId="04E092BA" w14:textId="02326F1C"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20 03 01</w:t>
            </w:r>
          </w:p>
        </w:tc>
        <w:tc>
          <w:tcPr>
            <w:tcW w:w="1843" w:type="dxa"/>
            <w:shd w:val="clear" w:color="auto" w:fill="auto"/>
          </w:tcPr>
          <w:p w14:paraId="36698C57" w14:textId="40721250"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Deșeuri municipal amestecate</w:t>
            </w:r>
          </w:p>
        </w:tc>
        <w:tc>
          <w:tcPr>
            <w:tcW w:w="1549" w:type="dxa"/>
            <w:shd w:val="clear" w:color="auto" w:fill="auto"/>
          </w:tcPr>
          <w:p w14:paraId="0A39A3E0" w14:textId="50B86417"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 xml:space="preserve">Din activitatea desfăşurată </w:t>
            </w:r>
          </w:p>
        </w:tc>
        <w:tc>
          <w:tcPr>
            <w:tcW w:w="707" w:type="dxa"/>
            <w:shd w:val="clear" w:color="auto" w:fill="auto"/>
          </w:tcPr>
          <w:p w14:paraId="605079AD" w14:textId="7A2B158B"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0,1</w:t>
            </w:r>
          </w:p>
        </w:tc>
        <w:tc>
          <w:tcPr>
            <w:tcW w:w="990" w:type="dxa"/>
            <w:shd w:val="clear" w:color="auto" w:fill="auto"/>
          </w:tcPr>
          <w:p w14:paraId="0A58CF9F" w14:textId="182EB5B3"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mc/lună</w:t>
            </w:r>
          </w:p>
        </w:tc>
        <w:tc>
          <w:tcPr>
            <w:tcW w:w="1080" w:type="dxa"/>
            <w:shd w:val="clear" w:color="auto" w:fill="auto"/>
          </w:tcPr>
          <w:p w14:paraId="0C21BE36" w14:textId="538D3AFC"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Valorificare</w:t>
            </w:r>
          </w:p>
        </w:tc>
        <w:tc>
          <w:tcPr>
            <w:tcW w:w="493" w:type="dxa"/>
            <w:shd w:val="clear" w:color="auto" w:fill="auto"/>
          </w:tcPr>
          <w:p w14:paraId="058AE0FB" w14:textId="234C0D12"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R 12</w:t>
            </w:r>
          </w:p>
        </w:tc>
        <w:tc>
          <w:tcPr>
            <w:tcW w:w="2493" w:type="dxa"/>
            <w:shd w:val="clear" w:color="auto" w:fill="auto"/>
          </w:tcPr>
          <w:p w14:paraId="3BE5BBF9" w14:textId="48802978"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Schimb de deşeuri în vederea efectuării oricăreia dintre operaţiile numerotate de la R1 la R11</w:t>
            </w:r>
          </w:p>
        </w:tc>
      </w:tr>
      <w:tr w:rsidR="00A67EFB" w:rsidRPr="00C1359D" w14:paraId="0D709309" w14:textId="77777777" w:rsidTr="00A22FB6">
        <w:trPr>
          <w:trHeight w:val="267"/>
          <w:jc w:val="center"/>
        </w:trPr>
        <w:tc>
          <w:tcPr>
            <w:tcW w:w="959" w:type="dxa"/>
            <w:shd w:val="clear" w:color="auto" w:fill="auto"/>
          </w:tcPr>
          <w:p w14:paraId="595AA576" w14:textId="2DBB947D"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05 01 03*</w:t>
            </w:r>
          </w:p>
        </w:tc>
        <w:tc>
          <w:tcPr>
            <w:tcW w:w="1843" w:type="dxa"/>
            <w:shd w:val="clear" w:color="auto" w:fill="auto"/>
          </w:tcPr>
          <w:p w14:paraId="058A9249" w14:textId="116EF05C"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Salamuri din rezervoare</w:t>
            </w:r>
          </w:p>
        </w:tc>
        <w:tc>
          <w:tcPr>
            <w:tcW w:w="1549" w:type="dxa"/>
            <w:shd w:val="clear" w:color="auto" w:fill="auto"/>
          </w:tcPr>
          <w:p w14:paraId="301ABC02" w14:textId="16F05DE2"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Din curățarea rezervorului (1 la 5 ani)</w:t>
            </w:r>
          </w:p>
        </w:tc>
        <w:tc>
          <w:tcPr>
            <w:tcW w:w="707" w:type="dxa"/>
            <w:shd w:val="clear" w:color="auto" w:fill="auto"/>
          </w:tcPr>
          <w:p w14:paraId="0CAB6921" w14:textId="6254C95C"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5</w:t>
            </w:r>
          </w:p>
        </w:tc>
        <w:tc>
          <w:tcPr>
            <w:tcW w:w="990" w:type="dxa"/>
            <w:shd w:val="clear" w:color="auto" w:fill="auto"/>
          </w:tcPr>
          <w:p w14:paraId="26ECC6A5" w14:textId="7F39946C"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kg/an</w:t>
            </w:r>
          </w:p>
        </w:tc>
        <w:tc>
          <w:tcPr>
            <w:tcW w:w="1080" w:type="dxa"/>
            <w:shd w:val="clear" w:color="auto" w:fill="auto"/>
          </w:tcPr>
          <w:p w14:paraId="648D6F7F" w14:textId="18304723"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Valorificare</w:t>
            </w:r>
          </w:p>
        </w:tc>
        <w:tc>
          <w:tcPr>
            <w:tcW w:w="493" w:type="dxa"/>
            <w:shd w:val="clear" w:color="auto" w:fill="auto"/>
          </w:tcPr>
          <w:p w14:paraId="20FB46E3" w14:textId="0F25C29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R 12</w:t>
            </w:r>
          </w:p>
        </w:tc>
        <w:tc>
          <w:tcPr>
            <w:tcW w:w="2493" w:type="dxa"/>
            <w:shd w:val="clear" w:color="auto" w:fill="auto"/>
          </w:tcPr>
          <w:p w14:paraId="62DB2D95" w14:textId="36A6C929"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Schimb de deşeuri în vederea efectuării oricăreia dintre operaţiile numerotate de la R1 la R11</w:t>
            </w:r>
          </w:p>
        </w:tc>
      </w:tr>
      <w:tr w:rsidR="00A67EFB" w:rsidRPr="00C1359D" w14:paraId="57F730E4" w14:textId="77777777" w:rsidTr="00A22FB6">
        <w:trPr>
          <w:trHeight w:val="399"/>
          <w:jc w:val="center"/>
        </w:trPr>
        <w:tc>
          <w:tcPr>
            <w:tcW w:w="959" w:type="dxa"/>
            <w:shd w:val="clear" w:color="auto" w:fill="auto"/>
          </w:tcPr>
          <w:p w14:paraId="17387C0F" w14:textId="6A9809B4"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15 01 01</w:t>
            </w:r>
          </w:p>
        </w:tc>
        <w:tc>
          <w:tcPr>
            <w:tcW w:w="1843" w:type="dxa"/>
            <w:shd w:val="clear" w:color="auto" w:fill="auto"/>
          </w:tcPr>
          <w:p w14:paraId="6CFC0584" w14:textId="6E97F530"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Ambalaje de hârtie și carton</w:t>
            </w:r>
          </w:p>
        </w:tc>
        <w:tc>
          <w:tcPr>
            <w:tcW w:w="1549" w:type="dxa"/>
            <w:shd w:val="clear" w:color="auto" w:fill="auto"/>
          </w:tcPr>
          <w:p w14:paraId="1B6C9064" w14:textId="5801146B"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 xml:space="preserve">Din activitatea desfăşurată </w:t>
            </w:r>
          </w:p>
        </w:tc>
        <w:tc>
          <w:tcPr>
            <w:tcW w:w="707" w:type="dxa"/>
            <w:shd w:val="clear" w:color="auto" w:fill="auto"/>
          </w:tcPr>
          <w:p w14:paraId="2EEC147C" w14:textId="0C62ADC9"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0,1</w:t>
            </w:r>
          </w:p>
        </w:tc>
        <w:tc>
          <w:tcPr>
            <w:tcW w:w="990" w:type="dxa"/>
            <w:shd w:val="clear" w:color="auto" w:fill="auto"/>
          </w:tcPr>
          <w:p w14:paraId="31DAAFD1" w14:textId="6CAD47F4"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mc/lună</w:t>
            </w:r>
          </w:p>
        </w:tc>
        <w:tc>
          <w:tcPr>
            <w:tcW w:w="1080" w:type="dxa"/>
            <w:shd w:val="clear" w:color="auto" w:fill="auto"/>
          </w:tcPr>
          <w:p w14:paraId="2D97A571"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Valorificare</w:t>
            </w:r>
          </w:p>
        </w:tc>
        <w:tc>
          <w:tcPr>
            <w:tcW w:w="493" w:type="dxa"/>
            <w:shd w:val="clear" w:color="auto" w:fill="auto"/>
          </w:tcPr>
          <w:p w14:paraId="2DB2A297"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R 12</w:t>
            </w:r>
          </w:p>
        </w:tc>
        <w:tc>
          <w:tcPr>
            <w:tcW w:w="2493" w:type="dxa"/>
            <w:shd w:val="clear" w:color="auto" w:fill="auto"/>
          </w:tcPr>
          <w:p w14:paraId="391439B9"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Schimb de deşeuri în vederea efectuării oricăreia dintre operaţiile numerotate de la R1 la R11</w:t>
            </w:r>
          </w:p>
        </w:tc>
      </w:tr>
      <w:tr w:rsidR="00A67EFB" w:rsidRPr="00C1359D" w14:paraId="79D9D3A1" w14:textId="77777777" w:rsidTr="00A22FB6">
        <w:trPr>
          <w:jc w:val="center"/>
        </w:trPr>
        <w:tc>
          <w:tcPr>
            <w:tcW w:w="959" w:type="dxa"/>
            <w:shd w:val="clear" w:color="auto" w:fill="auto"/>
          </w:tcPr>
          <w:p w14:paraId="411B8DFE" w14:textId="56F47B8D"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15 01 02</w:t>
            </w:r>
          </w:p>
        </w:tc>
        <w:tc>
          <w:tcPr>
            <w:tcW w:w="1843" w:type="dxa"/>
            <w:shd w:val="clear" w:color="auto" w:fill="auto"/>
          </w:tcPr>
          <w:p w14:paraId="59232A14" w14:textId="0D3F5525"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Ambalaje de material plastice</w:t>
            </w:r>
          </w:p>
        </w:tc>
        <w:tc>
          <w:tcPr>
            <w:tcW w:w="1549" w:type="dxa"/>
            <w:shd w:val="clear" w:color="auto" w:fill="auto"/>
          </w:tcPr>
          <w:p w14:paraId="3512352E" w14:textId="11209270"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Clienți</w:t>
            </w:r>
          </w:p>
        </w:tc>
        <w:tc>
          <w:tcPr>
            <w:tcW w:w="707" w:type="dxa"/>
            <w:shd w:val="clear" w:color="auto" w:fill="auto"/>
          </w:tcPr>
          <w:p w14:paraId="168EFF7A" w14:textId="0596FFFC"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 xml:space="preserve">0,1 </w:t>
            </w:r>
          </w:p>
        </w:tc>
        <w:tc>
          <w:tcPr>
            <w:tcW w:w="990" w:type="dxa"/>
            <w:shd w:val="clear" w:color="auto" w:fill="auto"/>
          </w:tcPr>
          <w:p w14:paraId="06EBB607" w14:textId="12091F04"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mc/lună</w:t>
            </w:r>
          </w:p>
        </w:tc>
        <w:tc>
          <w:tcPr>
            <w:tcW w:w="1080" w:type="dxa"/>
            <w:shd w:val="clear" w:color="auto" w:fill="auto"/>
          </w:tcPr>
          <w:p w14:paraId="1BB2E1B1"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Valorificare</w:t>
            </w:r>
          </w:p>
        </w:tc>
        <w:tc>
          <w:tcPr>
            <w:tcW w:w="493" w:type="dxa"/>
            <w:shd w:val="clear" w:color="auto" w:fill="auto"/>
          </w:tcPr>
          <w:p w14:paraId="38891127"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R 12</w:t>
            </w:r>
          </w:p>
        </w:tc>
        <w:tc>
          <w:tcPr>
            <w:tcW w:w="2493" w:type="dxa"/>
            <w:shd w:val="clear" w:color="auto" w:fill="auto"/>
          </w:tcPr>
          <w:p w14:paraId="7D63D470"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Schimb de deşeuri în vederea efectuării oricăreia dintre operaţiile numerotate de la R1 la R11</w:t>
            </w:r>
          </w:p>
        </w:tc>
      </w:tr>
      <w:tr w:rsidR="00A67EFB" w:rsidRPr="00C1359D" w14:paraId="53529A77" w14:textId="77777777" w:rsidTr="00A22FB6">
        <w:trPr>
          <w:jc w:val="center"/>
        </w:trPr>
        <w:tc>
          <w:tcPr>
            <w:tcW w:w="959" w:type="dxa"/>
            <w:shd w:val="clear" w:color="auto" w:fill="auto"/>
          </w:tcPr>
          <w:p w14:paraId="32C1E714" w14:textId="5A6A2D4D"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lastRenderedPageBreak/>
              <w:t>15 01 03</w:t>
            </w:r>
          </w:p>
        </w:tc>
        <w:tc>
          <w:tcPr>
            <w:tcW w:w="1843" w:type="dxa"/>
            <w:shd w:val="clear" w:color="auto" w:fill="auto"/>
          </w:tcPr>
          <w:p w14:paraId="53CAC155" w14:textId="5CBF46A2"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Ambalaje metalice</w:t>
            </w:r>
          </w:p>
        </w:tc>
        <w:tc>
          <w:tcPr>
            <w:tcW w:w="1549" w:type="dxa"/>
            <w:shd w:val="clear" w:color="auto" w:fill="auto"/>
          </w:tcPr>
          <w:p w14:paraId="2467B644" w14:textId="3D0A5000"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Clienți</w:t>
            </w:r>
          </w:p>
        </w:tc>
        <w:tc>
          <w:tcPr>
            <w:tcW w:w="707" w:type="dxa"/>
            <w:shd w:val="clear" w:color="auto" w:fill="auto"/>
          </w:tcPr>
          <w:p w14:paraId="39C8271F" w14:textId="592E4374"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 xml:space="preserve">0,1 </w:t>
            </w:r>
          </w:p>
        </w:tc>
        <w:tc>
          <w:tcPr>
            <w:tcW w:w="990" w:type="dxa"/>
            <w:shd w:val="clear" w:color="auto" w:fill="auto"/>
          </w:tcPr>
          <w:p w14:paraId="4E9190A0" w14:textId="5EDEAE8D"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mc/lună</w:t>
            </w:r>
          </w:p>
        </w:tc>
        <w:tc>
          <w:tcPr>
            <w:tcW w:w="1080" w:type="dxa"/>
            <w:shd w:val="clear" w:color="auto" w:fill="auto"/>
          </w:tcPr>
          <w:p w14:paraId="41662517" w14:textId="1FDB4944"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Valorificare</w:t>
            </w:r>
          </w:p>
        </w:tc>
        <w:tc>
          <w:tcPr>
            <w:tcW w:w="493" w:type="dxa"/>
            <w:shd w:val="clear" w:color="auto" w:fill="auto"/>
          </w:tcPr>
          <w:p w14:paraId="06A9AA77" w14:textId="3A967AB6"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R 12</w:t>
            </w:r>
          </w:p>
        </w:tc>
        <w:tc>
          <w:tcPr>
            <w:tcW w:w="2493" w:type="dxa"/>
            <w:shd w:val="clear" w:color="auto" w:fill="auto"/>
          </w:tcPr>
          <w:p w14:paraId="35FD592B" w14:textId="39EE7D1F"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Schimb de deşeuri în vederea efectuării oricăreia dintre operaţiile numerotate de la R1 la R11</w:t>
            </w:r>
          </w:p>
        </w:tc>
      </w:tr>
      <w:tr w:rsidR="00A67EFB" w:rsidRPr="00C1359D" w14:paraId="531FCCEA" w14:textId="77777777" w:rsidTr="00A22FB6">
        <w:trPr>
          <w:jc w:val="center"/>
        </w:trPr>
        <w:tc>
          <w:tcPr>
            <w:tcW w:w="959" w:type="dxa"/>
            <w:shd w:val="clear" w:color="auto" w:fill="auto"/>
          </w:tcPr>
          <w:p w14:paraId="352BE135" w14:textId="4BAC38B4"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13 05 02*</w:t>
            </w:r>
          </w:p>
        </w:tc>
        <w:tc>
          <w:tcPr>
            <w:tcW w:w="1843" w:type="dxa"/>
            <w:shd w:val="clear" w:color="auto" w:fill="auto"/>
          </w:tcPr>
          <w:p w14:paraId="6F6B888A" w14:textId="290FE8CF"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Nomoluri de la separatoarele ulei/apă</w:t>
            </w:r>
          </w:p>
        </w:tc>
        <w:tc>
          <w:tcPr>
            <w:tcW w:w="1549" w:type="dxa"/>
            <w:shd w:val="clear" w:color="auto" w:fill="auto"/>
          </w:tcPr>
          <w:p w14:paraId="0B62119E" w14:textId="60C33C57"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 xml:space="preserve">Din activitatea desfăşurată </w:t>
            </w:r>
          </w:p>
        </w:tc>
        <w:tc>
          <w:tcPr>
            <w:tcW w:w="707" w:type="dxa"/>
            <w:shd w:val="clear" w:color="auto" w:fill="auto"/>
          </w:tcPr>
          <w:p w14:paraId="4C4A9B10" w14:textId="329BD68B"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0,1</w:t>
            </w:r>
          </w:p>
        </w:tc>
        <w:tc>
          <w:tcPr>
            <w:tcW w:w="990" w:type="dxa"/>
            <w:shd w:val="clear" w:color="auto" w:fill="auto"/>
          </w:tcPr>
          <w:p w14:paraId="652B8549" w14:textId="24B876A9"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mc/lună</w:t>
            </w:r>
          </w:p>
        </w:tc>
        <w:tc>
          <w:tcPr>
            <w:tcW w:w="1080" w:type="dxa"/>
            <w:shd w:val="clear" w:color="auto" w:fill="auto"/>
          </w:tcPr>
          <w:p w14:paraId="51A51E81"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Valorificare</w:t>
            </w:r>
          </w:p>
        </w:tc>
        <w:tc>
          <w:tcPr>
            <w:tcW w:w="493" w:type="dxa"/>
            <w:shd w:val="clear" w:color="auto" w:fill="auto"/>
          </w:tcPr>
          <w:p w14:paraId="469024A9"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R 12</w:t>
            </w:r>
          </w:p>
        </w:tc>
        <w:tc>
          <w:tcPr>
            <w:tcW w:w="2493" w:type="dxa"/>
            <w:shd w:val="clear" w:color="auto" w:fill="auto"/>
          </w:tcPr>
          <w:p w14:paraId="22DB5385"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Schimb de deşeuri în vederea efectuării oricăreia dintre operaţiile numerotate de la R1 la R11</w:t>
            </w:r>
          </w:p>
        </w:tc>
      </w:tr>
      <w:tr w:rsidR="00A67EFB" w:rsidRPr="00C1359D" w14:paraId="440DD5F2" w14:textId="77777777" w:rsidTr="00A22FB6">
        <w:trPr>
          <w:jc w:val="center"/>
        </w:trPr>
        <w:tc>
          <w:tcPr>
            <w:tcW w:w="959" w:type="dxa"/>
            <w:shd w:val="clear" w:color="auto" w:fill="auto"/>
          </w:tcPr>
          <w:p w14:paraId="0604FE4F" w14:textId="16134E3E"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15 02 02*</w:t>
            </w:r>
          </w:p>
        </w:tc>
        <w:tc>
          <w:tcPr>
            <w:tcW w:w="1843" w:type="dxa"/>
            <w:shd w:val="clear" w:color="auto" w:fill="auto"/>
          </w:tcPr>
          <w:p w14:paraId="089CD340" w14:textId="06273B8F"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Absorbanți, material filtrante (inclusive filter de ulei fără altă specificație), material de lustruire, îmbrăcăminte de protecție contaminate cu substanțe periculoase</w:t>
            </w:r>
          </w:p>
        </w:tc>
        <w:tc>
          <w:tcPr>
            <w:tcW w:w="1549" w:type="dxa"/>
            <w:shd w:val="clear" w:color="auto" w:fill="auto"/>
          </w:tcPr>
          <w:p w14:paraId="0360FAB9" w14:textId="5B908A63"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Din activitatea desfăşurată</w:t>
            </w:r>
          </w:p>
        </w:tc>
        <w:tc>
          <w:tcPr>
            <w:tcW w:w="707" w:type="dxa"/>
            <w:shd w:val="clear" w:color="auto" w:fill="auto"/>
          </w:tcPr>
          <w:p w14:paraId="3A7F2EB9" w14:textId="18F9110F"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0,2</w:t>
            </w:r>
          </w:p>
        </w:tc>
        <w:tc>
          <w:tcPr>
            <w:tcW w:w="990" w:type="dxa"/>
            <w:shd w:val="clear" w:color="auto" w:fill="auto"/>
          </w:tcPr>
          <w:p w14:paraId="3C304CCB" w14:textId="4C2C8ACD"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kg/lună</w:t>
            </w:r>
          </w:p>
        </w:tc>
        <w:tc>
          <w:tcPr>
            <w:tcW w:w="1080" w:type="dxa"/>
            <w:shd w:val="clear" w:color="auto" w:fill="auto"/>
          </w:tcPr>
          <w:p w14:paraId="23FEDC91"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Valorificare</w:t>
            </w:r>
          </w:p>
        </w:tc>
        <w:tc>
          <w:tcPr>
            <w:tcW w:w="493" w:type="dxa"/>
            <w:shd w:val="clear" w:color="auto" w:fill="auto"/>
          </w:tcPr>
          <w:p w14:paraId="036071D5"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R 12</w:t>
            </w:r>
          </w:p>
        </w:tc>
        <w:tc>
          <w:tcPr>
            <w:tcW w:w="2493" w:type="dxa"/>
            <w:shd w:val="clear" w:color="auto" w:fill="auto"/>
          </w:tcPr>
          <w:p w14:paraId="25FBB2FA" w14:textId="7777777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Schimb de deşeuri în vederea efectuării oricăreia dintre operaţiile numerotate de la R1 la R11</w:t>
            </w:r>
          </w:p>
        </w:tc>
      </w:tr>
      <w:tr w:rsidR="00A67EFB" w:rsidRPr="00C1359D" w14:paraId="5FC329A1" w14:textId="77777777" w:rsidTr="00A22FB6">
        <w:trPr>
          <w:jc w:val="center"/>
        </w:trPr>
        <w:tc>
          <w:tcPr>
            <w:tcW w:w="959" w:type="dxa"/>
            <w:shd w:val="clear" w:color="auto" w:fill="auto"/>
          </w:tcPr>
          <w:p w14:paraId="6B425A66" w14:textId="41CD09E9"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13 05 07*</w:t>
            </w:r>
          </w:p>
        </w:tc>
        <w:tc>
          <w:tcPr>
            <w:tcW w:w="1843" w:type="dxa"/>
            <w:shd w:val="clear" w:color="auto" w:fill="auto"/>
          </w:tcPr>
          <w:p w14:paraId="6B92F410" w14:textId="0767BD3D"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Ape uleioase de la separatoare apă-ulei</w:t>
            </w:r>
          </w:p>
        </w:tc>
        <w:tc>
          <w:tcPr>
            <w:tcW w:w="1549" w:type="dxa"/>
            <w:shd w:val="clear" w:color="auto" w:fill="auto"/>
          </w:tcPr>
          <w:p w14:paraId="7FA9F123" w14:textId="71AE2E83"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Din curățarea separatorului</w:t>
            </w:r>
          </w:p>
        </w:tc>
        <w:tc>
          <w:tcPr>
            <w:tcW w:w="707" w:type="dxa"/>
            <w:shd w:val="clear" w:color="auto" w:fill="auto"/>
          </w:tcPr>
          <w:p w14:paraId="3594B823" w14:textId="0164FDA7" w:rsidR="00A67EFB" w:rsidRPr="00C1359D" w:rsidRDefault="00A67EFB" w:rsidP="00C1359D">
            <w:pPr>
              <w:spacing w:after="0" w:line="240" w:lineRule="auto"/>
              <w:rPr>
                <w:rFonts w:ascii="Trebuchet MS" w:hAnsi="Trebuchet MS" w:cs="Times New Roman"/>
                <w:sz w:val="20"/>
              </w:rPr>
            </w:pPr>
            <w:r w:rsidRPr="00C1359D">
              <w:rPr>
                <w:rFonts w:ascii="Trebuchet MS" w:hAnsi="Trebuchet MS" w:cs="Times New Roman"/>
                <w:sz w:val="20"/>
              </w:rPr>
              <w:t>0,1</w:t>
            </w:r>
          </w:p>
        </w:tc>
        <w:tc>
          <w:tcPr>
            <w:tcW w:w="990" w:type="dxa"/>
            <w:shd w:val="clear" w:color="auto" w:fill="auto"/>
          </w:tcPr>
          <w:p w14:paraId="2568EA43" w14:textId="1A639463"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rPr>
              <w:t>mc/lună</w:t>
            </w:r>
          </w:p>
        </w:tc>
        <w:tc>
          <w:tcPr>
            <w:tcW w:w="1080" w:type="dxa"/>
            <w:shd w:val="clear" w:color="auto" w:fill="auto"/>
          </w:tcPr>
          <w:p w14:paraId="44EFD41F" w14:textId="79404D9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Valorificare</w:t>
            </w:r>
          </w:p>
        </w:tc>
        <w:tc>
          <w:tcPr>
            <w:tcW w:w="493" w:type="dxa"/>
            <w:shd w:val="clear" w:color="auto" w:fill="auto"/>
          </w:tcPr>
          <w:p w14:paraId="3FA9838D" w14:textId="32ED84F7"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R 12</w:t>
            </w:r>
          </w:p>
        </w:tc>
        <w:tc>
          <w:tcPr>
            <w:tcW w:w="2493" w:type="dxa"/>
            <w:shd w:val="clear" w:color="auto" w:fill="auto"/>
          </w:tcPr>
          <w:p w14:paraId="65288D57" w14:textId="5D12D790" w:rsidR="00A67EFB" w:rsidRPr="00C1359D" w:rsidRDefault="00A67EFB" w:rsidP="00C1359D">
            <w:pPr>
              <w:autoSpaceDE w:val="0"/>
              <w:autoSpaceDN w:val="0"/>
              <w:adjustRightInd w:val="0"/>
              <w:spacing w:after="0" w:line="240" w:lineRule="auto"/>
              <w:jc w:val="center"/>
              <w:rPr>
                <w:rFonts w:ascii="Trebuchet MS" w:eastAsia="Times New Roman" w:hAnsi="Trebuchet MS" w:cs="Times New Roman"/>
                <w:sz w:val="20"/>
                <w:lang w:val="ro-RO"/>
              </w:rPr>
            </w:pPr>
            <w:r w:rsidRPr="00C1359D">
              <w:rPr>
                <w:rFonts w:ascii="Trebuchet MS" w:eastAsia="Times New Roman" w:hAnsi="Trebuchet MS" w:cs="Times New Roman"/>
                <w:sz w:val="20"/>
                <w:lang w:val="ro-RO"/>
              </w:rPr>
              <w:t>Schimb de deşeuri în vederea efectuării oricăreia dintre operaţiile numerotate de la R1 la R11</w:t>
            </w:r>
          </w:p>
        </w:tc>
      </w:tr>
    </w:tbl>
    <w:p w14:paraId="3E718AA8" w14:textId="77777777" w:rsidR="00387951" w:rsidRPr="005A1998" w:rsidRDefault="00387951" w:rsidP="00C1359D">
      <w:pPr>
        <w:pStyle w:val="BodyText2"/>
        <w:spacing w:after="0" w:line="240" w:lineRule="auto"/>
        <w:jc w:val="both"/>
        <w:rPr>
          <w:rFonts w:ascii="Trebuchet MS" w:hAnsi="Trebuchet MS"/>
          <w:b/>
          <w:lang w:val="ro-RO"/>
        </w:rPr>
      </w:pPr>
    </w:p>
    <w:p w14:paraId="24E11877" w14:textId="665D18E0" w:rsidR="00387951" w:rsidRPr="005A1998" w:rsidRDefault="006C5BEF" w:rsidP="005A1998">
      <w:pPr>
        <w:pStyle w:val="BodyText2"/>
        <w:numPr>
          <w:ilvl w:val="0"/>
          <w:numId w:val="20"/>
        </w:numPr>
        <w:spacing w:after="0" w:line="360" w:lineRule="auto"/>
        <w:ind w:left="284" w:hanging="284"/>
        <w:jc w:val="both"/>
        <w:rPr>
          <w:rFonts w:ascii="Trebuchet MS" w:hAnsi="Trebuchet MS"/>
          <w:b/>
          <w:lang w:val="ro-RO"/>
        </w:rPr>
      </w:pPr>
      <w:r w:rsidRPr="005A1998">
        <w:rPr>
          <w:rFonts w:ascii="Trebuchet MS" w:hAnsi="Trebuchet MS"/>
          <w:b/>
          <w:lang w:val="ro-RO"/>
        </w:rPr>
        <w:t>Deseurile colectate</w:t>
      </w:r>
      <w:r w:rsidR="00387951" w:rsidRPr="005A1998">
        <w:rPr>
          <w:rFonts w:ascii="Trebuchet MS" w:hAnsi="Trebuchet MS"/>
          <w:b/>
          <w:lang w:val="ro-RO"/>
        </w:rPr>
        <w:t xml:space="preserve"> (tipuri, compozitie, cantitati, frecventa):</w:t>
      </w:r>
      <w:r w:rsidR="00A67EFB" w:rsidRPr="005A1998">
        <w:rPr>
          <w:rFonts w:ascii="Trebuchet MS" w:hAnsi="Trebuchet MS"/>
          <w:bCs/>
          <w:color w:val="000000"/>
          <w:lang w:val="ro-RO"/>
        </w:rPr>
        <w:t xml:space="preserve"> </w:t>
      </w:r>
      <w:r w:rsidR="00A67EFB" w:rsidRPr="005A1998">
        <w:rPr>
          <w:rFonts w:ascii="Trebuchet MS" w:hAnsi="Trebuchet MS"/>
          <w:bCs/>
          <w:color w:val="000000"/>
          <w:lang w:val="ro-RO"/>
        </w:rPr>
        <w:t>nu este cazul</w:t>
      </w:r>
    </w:p>
    <w:p w14:paraId="24B4F456" w14:textId="77777777" w:rsidR="006B06AD" w:rsidRPr="005A1998" w:rsidRDefault="006B06AD" w:rsidP="005A1998">
      <w:pPr>
        <w:pStyle w:val="PlainText"/>
        <w:spacing w:line="360" w:lineRule="auto"/>
        <w:jc w:val="both"/>
        <w:rPr>
          <w:rFonts w:ascii="Trebuchet MS" w:hAnsi="Trebuchet MS"/>
          <w:b/>
          <w:bCs/>
          <w:color w:val="000000"/>
          <w:sz w:val="22"/>
          <w:szCs w:val="22"/>
          <w:lang w:val="ro-RO"/>
        </w:rPr>
      </w:pPr>
      <w:r w:rsidRPr="005A1998">
        <w:rPr>
          <w:rFonts w:ascii="Trebuchet MS" w:hAnsi="Trebuchet MS"/>
          <w:b/>
          <w:bCs/>
          <w:color w:val="000000"/>
          <w:sz w:val="22"/>
          <w:szCs w:val="22"/>
          <w:lang w:val="ro-RO"/>
        </w:rPr>
        <w:t xml:space="preserve">Deșeuri comercializate </w:t>
      </w:r>
      <w:r w:rsidRPr="005A1998">
        <w:rPr>
          <w:rFonts w:ascii="Trebuchet MS" w:hAnsi="Trebuchet MS"/>
          <w:bCs/>
          <w:color w:val="000000"/>
          <w:sz w:val="22"/>
          <w:szCs w:val="22"/>
          <w:lang w:val="ro-RO"/>
        </w:rPr>
        <w:t>– nu este cazul;</w:t>
      </w:r>
    </w:p>
    <w:p w14:paraId="4D0E5AF0" w14:textId="77777777" w:rsidR="006B06AD" w:rsidRPr="005A1998" w:rsidRDefault="006B06AD" w:rsidP="005A1998">
      <w:pPr>
        <w:pStyle w:val="PlainText"/>
        <w:spacing w:line="360" w:lineRule="auto"/>
        <w:jc w:val="both"/>
        <w:rPr>
          <w:rFonts w:ascii="Trebuchet MS" w:hAnsi="Trebuchet MS"/>
          <w:b/>
          <w:bCs/>
          <w:color w:val="000000"/>
          <w:sz w:val="22"/>
          <w:szCs w:val="22"/>
          <w:lang w:val="ro-RO"/>
        </w:rPr>
      </w:pPr>
      <w:r w:rsidRPr="005A1998">
        <w:rPr>
          <w:rFonts w:ascii="Trebuchet MS" w:hAnsi="Trebuchet MS"/>
          <w:b/>
          <w:bCs/>
          <w:color w:val="000000"/>
          <w:sz w:val="22"/>
          <w:szCs w:val="22"/>
          <w:lang w:val="ro-RO"/>
        </w:rPr>
        <w:t xml:space="preserve">Deșeuri de echipamente electrice și electronice colectate </w:t>
      </w:r>
      <w:r w:rsidRPr="005A1998">
        <w:rPr>
          <w:rFonts w:ascii="Trebuchet MS" w:hAnsi="Trebuchet MS"/>
          <w:bCs/>
          <w:color w:val="000000"/>
          <w:sz w:val="22"/>
          <w:szCs w:val="22"/>
          <w:lang w:val="ro-RO"/>
        </w:rPr>
        <w:t>– nu este cazul;</w:t>
      </w:r>
    </w:p>
    <w:p w14:paraId="3AC37EE8" w14:textId="77777777" w:rsidR="006B06AD" w:rsidRPr="005A1998" w:rsidRDefault="006B06AD" w:rsidP="005A1998">
      <w:pPr>
        <w:pStyle w:val="PlainText"/>
        <w:spacing w:line="360" w:lineRule="auto"/>
        <w:jc w:val="both"/>
        <w:rPr>
          <w:rFonts w:ascii="Trebuchet MS" w:hAnsi="Trebuchet MS"/>
          <w:b/>
          <w:bCs/>
          <w:color w:val="000000"/>
          <w:sz w:val="22"/>
          <w:szCs w:val="22"/>
          <w:lang w:val="ro-RO"/>
        </w:rPr>
      </w:pPr>
      <w:r w:rsidRPr="005A1998">
        <w:rPr>
          <w:rFonts w:ascii="Trebuchet MS" w:hAnsi="Trebuchet MS"/>
          <w:b/>
          <w:bCs/>
          <w:color w:val="000000"/>
          <w:sz w:val="22"/>
          <w:szCs w:val="22"/>
          <w:lang w:val="ro-RO"/>
        </w:rPr>
        <w:t xml:space="preserve">Deșeuri de baterii și acumulatori colectate </w:t>
      </w:r>
      <w:r w:rsidRPr="005A1998">
        <w:rPr>
          <w:rFonts w:ascii="Trebuchet MS" w:hAnsi="Trebuchet MS"/>
          <w:bCs/>
          <w:color w:val="000000"/>
          <w:sz w:val="22"/>
          <w:szCs w:val="22"/>
          <w:lang w:val="ro-RO"/>
        </w:rPr>
        <w:t>– nu este cazul.</w:t>
      </w:r>
    </w:p>
    <w:p w14:paraId="78E85C53" w14:textId="77777777" w:rsidR="006B06AD" w:rsidRPr="005A1998" w:rsidRDefault="006B06AD" w:rsidP="00C1359D">
      <w:pPr>
        <w:pStyle w:val="PlainText"/>
        <w:jc w:val="both"/>
        <w:rPr>
          <w:rFonts w:ascii="Trebuchet MS" w:hAnsi="Trebuchet MS"/>
          <w:b/>
          <w:bCs/>
          <w:color w:val="000000"/>
          <w:sz w:val="22"/>
          <w:szCs w:val="22"/>
          <w:lang w:val="ro-RO"/>
        </w:rPr>
      </w:pPr>
    </w:p>
    <w:p w14:paraId="052AD863" w14:textId="46DFE5AC" w:rsidR="00387951" w:rsidRPr="005A1998" w:rsidRDefault="006D2682" w:rsidP="005A1998">
      <w:pPr>
        <w:pStyle w:val="PlainText"/>
        <w:numPr>
          <w:ilvl w:val="0"/>
          <w:numId w:val="20"/>
        </w:numPr>
        <w:spacing w:line="360" w:lineRule="auto"/>
        <w:ind w:left="284" w:hanging="284"/>
        <w:jc w:val="both"/>
        <w:rPr>
          <w:rFonts w:ascii="Trebuchet MS" w:hAnsi="Trebuchet MS"/>
          <w:b/>
          <w:bCs/>
          <w:sz w:val="22"/>
          <w:szCs w:val="22"/>
          <w:lang w:val="ro-RO"/>
        </w:rPr>
      </w:pPr>
      <w:r w:rsidRPr="005A1998">
        <w:rPr>
          <w:rFonts w:ascii="Trebuchet MS" w:hAnsi="Trebuchet MS"/>
          <w:b/>
          <w:bCs/>
          <w:sz w:val="22"/>
          <w:szCs w:val="22"/>
          <w:lang w:val="ro-RO"/>
        </w:rPr>
        <w:t>Deşeurile stocate temporar (</w:t>
      </w:r>
      <w:r w:rsidR="00387951" w:rsidRPr="005A1998">
        <w:rPr>
          <w:rFonts w:ascii="Trebuchet MS" w:hAnsi="Trebuchet MS"/>
          <w:b/>
          <w:bCs/>
          <w:sz w:val="22"/>
          <w:szCs w:val="22"/>
          <w:lang w:val="ro-RO"/>
        </w:rPr>
        <w:t>tipuri, comp</w:t>
      </w:r>
      <w:r w:rsidRPr="005A1998">
        <w:rPr>
          <w:rFonts w:ascii="Trebuchet MS" w:hAnsi="Trebuchet MS"/>
          <w:b/>
          <w:bCs/>
          <w:sz w:val="22"/>
          <w:szCs w:val="22"/>
          <w:lang w:val="ro-RO"/>
        </w:rPr>
        <w:t xml:space="preserve">ozitie, cantitati, </w:t>
      </w:r>
      <w:r w:rsidR="00387951" w:rsidRPr="005A1998">
        <w:rPr>
          <w:rFonts w:ascii="Trebuchet MS" w:hAnsi="Trebuchet MS"/>
          <w:b/>
          <w:bCs/>
          <w:sz w:val="22"/>
          <w:szCs w:val="22"/>
          <w:lang w:val="ro-RO"/>
        </w:rPr>
        <w:t>mod de stocare):</w:t>
      </w:r>
      <w:r w:rsidRPr="005A1998">
        <w:rPr>
          <w:rFonts w:ascii="Trebuchet MS" w:hAnsi="Trebuchet MS"/>
          <w:b/>
          <w:bCs/>
          <w:sz w:val="22"/>
          <w:szCs w:val="22"/>
          <w:lang w:val="ro-RO"/>
        </w:rPr>
        <w:t xml:space="preserve"> </w:t>
      </w:r>
      <w:r w:rsidR="00A67EFB" w:rsidRPr="005A1998">
        <w:rPr>
          <w:rFonts w:ascii="Trebuchet MS" w:hAnsi="Trebuchet MS"/>
          <w:bCs/>
          <w:color w:val="000000"/>
          <w:sz w:val="22"/>
          <w:szCs w:val="22"/>
          <w:lang w:val="ro-RO"/>
        </w:rPr>
        <w:t>nu este cazul</w:t>
      </w:r>
    </w:p>
    <w:p w14:paraId="25017521" w14:textId="77777777" w:rsidR="00993238" w:rsidRPr="005A1998" w:rsidRDefault="00993238" w:rsidP="00C1359D">
      <w:pPr>
        <w:pStyle w:val="PlainText"/>
        <w:ind w:left="284"/>
        <w:jc w:val="both"/>
        <w:rPr>
          <w:rFonts w:ascii="Trebuchet MS" w:hAnsi="Trebuchet MS"/>
          <w:b/>
          <w:bCs/>
          <w:sz w:val="22"/>
          <w:szCs w:val="22"/>
          <w:lang w:val="ro-RO"/>
        </w:rPr>
      </w:pPr>
    </w:p>
    <w:p w14:paraId="1CC2A506" w14:textId="3D5D5AC2" w:rsidR="00387951" w:rsidRPr="005A1998" w:rsidRDefault="000416ED" w:rsidP="005A1998">
      <w:pPr>
        <w:pStyle w:val="PlainText"/>
        <w:numPr>
          <w:ilvl w:val="0"/>
          <w:numId w:val="20"/>
        </w:numPr>
        <w:spacing w:line="360" w:lineRule="auto"/>
        <w:ind w:left="284" w:hanging="284"/>
        <w:jc w:val="both"/>
        <w:rPr>
          <w:rFonts w:ascii="Trebuchet MS" w:hAnsi="Trebuchet MS"/>
          <w:b/>
          <w:bCs/>
          <w:color w:val="000000"/>
          <w:sz w:val="22"/>
          <w:szCs w:val="22"/>
          <w:lang w:val="ro-RO"/>
        </w:rPr>
      </w:pPr>
      <w:r w:rsidRPr="005A1998">
        <w:rPr>
          <w:rFonts w:ascii="Trebuchet MS" w:hAnsi="Trebuchet MS"/>
          <w:b/>
          <w:bCs/>
          <w:color w:val="000000"/>
          <w:sz w:val="22"/>
          <w:szCs w:val="22"/>
          <w:lang w:val="ro-RO"/>
        </w:rPr>
        <w:t>Deșeuri tratate</w:t>
      </w:r>
      <w:r w:rsidR="00387951" w:rsidRPr="005A1998">
        <w:rPr>
          <w:rFonts w:ascii="Trebuchet MS" w:hAnsi="Trebuchet MS"/>
          <w:b/>
          <w:bCs/>
          <w:color w:val="000000"/>
          <w:sz w:val="22"/>
          <w:szCs w:val="22"/>
          <w:lang w:val="ro-RO"/>
        </w:rPr>
        <w:t xml:space="preserve"> ( </w:t>
      </w:r>
      <w:r w:rsidRPr="005A1998">
        <w:rPr>
          <w:rFonts w:ascii="Trebuchet MS" w:hAnsi="Trebuchet MS"/>
          <w:b/>
          <w:bCs/>
          <w:color w:val="000000"/>
          <w:sz w:val="22"/>
          <w:szCs w:val="22"/>
          <w:lang w:val="ro-RO"/>
        </w:rPr>
        <w:t>valorificate/eliminate )</w:t>
      </w:r>
      <w:r w:rsidR="00387951" w:rsidRPr="005A1998">
        <w:rPr>
          <w:rFonts w:ascii="Trebuchet MS" w:hAnsi="Trebuchet MS"/>
          <w:b/>
          <w:bCs/>
          <w:color w:val="000000"/>
          <w:sz w:val="22"/>
          <w:szCs w:val="22"/>
          <w:lang w:val="ro-RO"/>
        </w:rPr>
        <w:t>:</w:t>
      </w:r>
      <w:r w:rsidR="00A67EFB" w:rsidRPr="005A1998">
        <w:rPr>
          <w:rFonts w:ascii="Trebuchet MS" w:hAnsi="Trebuchet MS"/>
          <w:b/>
          <w:bCs/>
          <w:color w:val="000000"/>
          <w:sz w:val="22"/>
          <w:szCs w:val="22"/>
          <w:lang w:val="ro-RO"/>
        </w:rPr>
        <w:t xml:space="preserve"> </w:t>
      </w:r>
      <w:r w:rsidR="006D2682" w:rsidRPr="005A1998">
        <w:rPr>
          <w:rFonts w:ascii="Trebuchet MS" w:hAnsi="Trebuchet MS"/>
          <w:b/>
          <w:bCs/>
          <w:color w:val="000000"/>
          <w:sz w:val="22"/>
          <w:szCs w:val="22"/>
          <w:lang w:val="ro-RO"/>
        </w:rPr>
        <w:t xml:space="preserve"> </w:t>
      </w:r>
      <w:r w:rsidR="006D2682" w:rsidRPr="005A1998">
        <w:rPr>
          <w:rFonts w:ascii="Trebuchet MS" w:hAnsi="Trebuchet MS"/>
          <w:bCs/>
          <w:color w:val="000000"/>
          <w:sz w:val="22"/>
          <w:szCs w:val="22"/>
          <w:lang w:val="ro-RO"/>
        </w:rPr>
        <w:t>nu este cazul.</w:t>
      </w:r>
    </w:p>
    <w:p w14:paraId="7241A3E7" w14:textId="77777777" w:rsidR="00143724" w:rsidRPr="005A1998" w:rsidRDefault="00143724" w:rsidP="00C1359D">
      <w:pPr>
        <w:pStyle w:val="PlainText"/>
        <w:ind w:left="284"/>
        <w:jc w:val="both"/>
        <w:rPr>
          <w:rFonts w:ascii="Trebuchet MS" w:hAnsi="Trebuchet MS"/>
          <w:b/>
          <w:bCs/>
          <w:color w:val="000000"/>
          <w:sz w:val="22"/>
          <w:szCs w:val="22"/>
          <w:lang w:val="ro-RO"/>
        </w:rPr>
      </w:pPr>
    </w:p>
    <w:p w14:paraId="5B39D51E" w14:textId="77777777" w:rsidR="00387951" w:rsidRPr="005A1998" w:rsidRDefault="00387951" w:rsidP="005A1998">
      <w:pPr>
        <w:pStyle w:val="PlainText"/>
        <w:numPr>
          <w:ilvl w:val="0"/>
          <w:numId w:val="20"/>
        </w:numPr>
        <w:spacing w:line="360" w:lineRule="auto"/>
        <w:ind w:left="284" w:hanging="284"/>
        <w:jc w:val="both"/>
        <w:rPr>
          <w:rFonts w:ascii="Trebuchet MS" w:hAnsi="Trebuchet MS"/>
          <w:b/>
          <w:bCs/>
          <w:color w:val="000000"/>
          <w:sz w:val="22"/>
          <w:szCs w:val="22"/>
          <w:lang w:val="ro-RO"/>
        </w:rPr>
      </w:pPr>
      <w:r w:rsidRPr="005A1998">
        <w:rPr>
          <w:rFonts w:ascii="Trebuchet MS" w:hAnsi="Trebuchet MS"/>
          <w:b/>
          <w:bCs/>
          <w:color w:val="000000"/>
          <w:sz w:val="22"/>
          <w:szCs w:val="22"/>
          <w:lang w:val="ro-RO"/>
        </w:rPr>
        <w:t>Modul de  transport  al   deşeurilor  şi  m</w:t>
      </w:r>
      <w:r w:rsidRPr="005A1998">
        <w:rPr>
          <w:rFonts w:ascii="Trebuchet MS" w:hAnsi="Trebuchet MS"/>
          <w:b/>
          <w:color w:val="000000"/>
          <w:sz w:val="22"/>
          <w:szCs w:val="22"/>
          <w:lang w:val="ro-RO"/>
        </w:rPr>
        <w:t>ă</w:t>
      </w:r>
      <w:r w:rsidRPr="005A1998">
        <w:rPr>
          <w:rFonts w:ascii="Trebuchet MS" w:hAnsi="Trebuchet MS"/>
          <w:b/>
          <w:bCs/>
          <w:color w:val="000000"/>
          <w:sz w:val="22"/>
          <w:szCs w:val="22"/>
          <w:lang w:val="ro-RO"/>
        </w:rPr>
        <w:t>surile  pentru  protecţia  mediului:</w:t>
      </w:r>
    </w:p>
    <w:p w14:paraId="54B1D802" w14:textId="77777777" w:rsidR="00ED6D05" w:rsidRPr="005A1998" w:rsidRDefault="00ED6D05" w:rsidP="005A1998">
      <w:pPr>
        <w:pStyle w:val="ListParagraph"/>
        <w:numPr>
          <w:ilvl w:val="0"/>
          <w:numId w:val="21"/>
        </w:numPr>
        <w:overflowPunct w:val="0"/>
        <w:autoSpaceDE w:val="0"/>
        <w:autoSpaceDN w:val="0"/>
        <w:adjustRightInd w:val="0"/>
        <w:spacing w:after="0" w:line="360" w:lineRule="auto"/>
        <w:ind w:left="426"/>
        <w:jc w:val="both"/>
        <w:textAlignment w:val="baseline"/>
        <w:rPr>
          <w:rFonts w:ascii="Trebuchet MS" w:eastAsia="Times New Roman" w:hAnsi="Trebuchet MS" w:cs="Times New Roman"/>
          <w:noProof/>
          <w:lang w:val="ro-RO"/>
        </w:rPr>
      </w:pPr>
      <w:r w:rsidRPr="005A1998">
        <w:rPr>
          <w:rFonts w:ascii="Trebuchet MS" w:eastAsia="Times New Roman" w:hAnsi="Trebuchet MS" w:cs="Times New Roman"/>
          <w:noProof/>
          <w:lang w:val="ro-RO"/>
        </w:rPr>
        <w:t xml:space="preserve">deşeurile menajere  sunt preluate de firmă de salubritate cu </w:t>
      </w:r>
      <w:r w:rsidR="006D4939" w:rsidRPr="005A1998">
        <w:rPr>
          <w:rFonts w:ascii="Trebuchet MS" w:eastAsia="Times New Roman" w:hAnsi="Trebuchet MS" w:cs="Times New Roman"/>
          <w:noProof/>
          <w:lang w:val="ro-RO"/>
        </w:rPr>
        <w:t>mijloace de transport specializate</w:t>
      </w:r>
      <w:r w:rsidRPr="005A1998">
        <w:rPr>
          <w:rFonts w:ascii="Trebuchet MS" w:eastAsia="Times New Roman" w:hAnsi="Trebuchet MS" w:cs="Times New Roman"/>
          <w:noProof/>
          <w:lang w:val="ro-RO"/>
        </w:rPr>
        <w:t xml:space="preserve">;          </w:t>
      </w:r>
    </w:p>
    <w:p w14:paraId="45B8A516" w14:textId="77777777" w:rsidR="00ED6D05" w:rsidRPr="005A1998" w:rsidRDefault="006D2682" w:rsidP="005A1998">
      <w:pPr>
        <w:pStyle w:val="ListParagraph"/>
        <w:numPr>
          <w:ilvl w:val="0"/>
          <w:numId w:val="21"/>
        </w:numPr>
        <w:overflowPunct w:val="0"/>
        <w:autoSpaceDE w:val="0"/>
        <w:autoSpaceDN w:val="0"/>
        <w:adjustRightInd w:val="0"/>
        <w:spacing w:after="0" w:line="360" w:lineRule="auto"/>
        <w:ind w:left="426"/>
        <w:jc w:val="both"/>
        <w:textAlignment w:val="baseline"/>
        <w:rPr>
          <w:rFonts w:ascii="Trebuchet MS" w:eastAsia="Times New Roman" w:hAnsi="Trebuchet MS" w:cs="Times New Roman"/>
          <w:noProof/>
          <w:lang w:val="ro-RO"/>
        </w:rPr>
      </w:pPr>
      <w:r w:rsidRPr="005A1998">
        <w:rPr>
          <w:rFonts w:ascii="Trebuchet MS" w:eastAsia="Times New Roman" w:hAnsi="Trebuchet MS" w:cs="Times New Roman"/>
          <w:noProof/>
          <w:lang w:val="ro-RO"/>
        </w:rPr>
        <w:t>de</w:t>
      </w:r>
      <w:r w:rsidR="00ED6D05" w:rsidRPr="005A1998">
        <w:rPr>
          <w:rFonts w:ascii="Trebuchet MS" w:eastAsia="Times New Roman" w:hAnsi="Trebuchet MS" w:cs="Times New Roman"/>
          <w:noProof/>
          <w:lang w:val="ro-RO"/>
        </w:rPr>
        <w:t xml:space="preserve">şeurile valorificabile - sunt transportate de către firme autorizate cu </w:t>
      </w:r>
      <w:r w:rsidR="006D4939" w:rsidRPr="005A1998">
        <w:rPr>
          <w:rFonts w:ascii="Trebuchet MS" w:eastAsia="Times New Roman" w:hAnsi="Trebuchet MS" w:cs="Times New Roman"/>
          <w:noProof/>
          <w:lang w:val="ro-RO"/>
        </w:rPr>
        <w:t>mijloace de transport specializate</w:t>
      </w:r>
      <w:r w:rsidR="00ED6D05" w:rsidRPr="005A1998">
        <w:rPr>
          <w:rFonts w:ascii="Trebuchet MS" w:eastAsia="Times New Roman" w:hAnsi="Trebuchet MS" w:cs="Times New Roman"/>
          <w:noProof/>
          <w:lang w:val="ro-RO"/>
        </w:rPr>
        <w:t xml:space="preserve">;  </w:t>
      </w:r>
    </w:p>
    <w:p w14:paraId="24A10599" w14:textId="77777777" w:rsidR="00003338" w:rsidRPr="005A1998" w:rsidRDefault="00003338" w:rsidP="00C1359D">
      <w:pPr>
        <w:spacing w:after="0" w:line="240" w:lineRule="auto"/>
        <w:jc w:val="both"/>
        <w:rPr>
          <w:rFonts w:ascii="Trebuchet MS" w:hAnsi="Trebuchet MS" w:cs="Times New Roman"/>
          <w:color w:val="000000"/>
          <w:lang w:val="ro-RO"/>
        </w:rPr>
      </w:pPr>
    </w:p>
    <w:p w14:paraId="0B1BDE14" w14:textId="77777777" w:rsidR="00AA6C05" w:rsidRPr="005A1998" w:rsidRDefault="006D4939" w:rsidP="005A1998">
      <w:pPr>
        <w:pStyle w:val="PlainText"/>
        <w:numPr>
          <w:ilvl w:val="0"/>
          <w:numId w:val="20"/>
        </w:numPr>
        <w:spacing w:line="360" w:lineRule="auto"/>
        <w:ind w:left="284" w:hanging="284"/>
        <w:jc w:val="both"/>
        <w:rPr>
          <w:rFonts w:ascii="Trebuchet MS" w:hAnsi="Trebuchet MS"/>
          <w:b/>
          <w:bCs/>
          <w:sz w:val="22"/>
          <w:szCs w:val="22"/>
          <w:lang w:val="ro-RO"/>
        </w:rPr>
      </w:pPr>
      <w:r w:rsidRPr="005A1998">
        <w:rPr>
          <w:rFonts w:ascii="Trebuchet MS" w:hAnsi="Trebuchet MS"/>
          <w:b/>
          <w:bCs/>
          <w:color w:val="000000"/>
          <w:sz w:val="22"/>
          <w:szCs w:val="22"/>
          <w:lang w:val="ro-RO"/>
        </w:rPr>
        <w:t xml:space="preserve">Mod </w:t>
      </w:r>
      <w:r w:rsidRPr="005A1998">
        <w:rPr>
          <w:rFonts w:ascii="Trebuchet MS" w:hAnsi="Trebuchet MS"/>
          <w:b/>
          <w:bCs/>
          <w:sz w:val="22"/>
          <w:szCs w:val="22"/>
          <w:lang w:val="ro-RO"/>
        </w:rPr>
        <w:t xml:space="preserve">de </w:t>
      </w:r>
      <w:r w:rsidR="00387951" w:rsidRPr="005A1998">
        <w:rPr>
          <w:rFonts w:ascii="Trebuchet MS" w:hAnsi="Trebuchet MS"/>
          <w:b/>
          <w:bCs/>
          <w:sz w:val="22"/>
          <w:szCs w:val="22"/>
          <w:lang w:val="ro-RO"/>
        </w:rPr>
        <w:t xml:space="preserve">eliminare (depozitare definitivă, incinerare ): </w:t>
      </w:r>
    </w:p>
    <w:p w14:paraId="47234B41" w14:textId="77777777" w:rsidR="00AA6C05" w:rsidRPr="005A1998" w:rsidRDefault="006D4939" w:rsidP="005A1998">
      <w:pPr>
        <w:pStyle w:val="PlainText"/>
        <w:numPr>
          <w:ilvl w:val="0"/>
          <w:numId w:val="22"/>
        </w:numPr>
        <w:spacing w:line="360" w:lineRule="auto"/>
        <w:ind w:left="426"/>
        <w:jc w:val="both"/>
        <w:rPr>
          <w:rFonts w:ascii="Trebuchet MS" w:hAnsi="Trebuchet MS"/>
          <w:bCs/>
          <w:sz w:val="22"/>
          <w:szCs w:val="22"/>
          <w:lang w:val="ro-RO"/>
        </w:rPr>
      </w:pPr>
      <w:r w:rsidRPr="005A1998">
        <w:rPr>
          <w:rFonts w:ascii="Trebuchet MS" w:eastAsia="Calibri" w:hAnsi="Trebuchet MS"/>
          <w:sz w:val="22"/>
          <w:szCs w:val="22"/>
          <w:lang w:val="ro-RO"/>
        </w:rPr>
        <w:t xml:space="preserve">eliminarea deșeurilor – conform legislației </w:t>
      </w:r>
      <w:r w:rsidRPr="005A1998">
        <w:rPr>
          <w:rFonts w:ascii="Trebuchet MS" w:hAnsi="Trebuchet MS"/>
          <w:bCs/>
          <w:sz w:val="22"/>
          <w:szCs w:val="22"/>
          <w:lang w:val="ro-RO"/>
        </w:rPr>
        <w:t>în vigoare</w:t>
      </w:r>
      <w:r w:rsidRPr="005A1998">
        <w:rPr>
          <w:rFonts w:ascii="Trebuchet MS" w:eastAsia="Calibri" w:hAnsi="Trebuchet MS"/>
          <w:sz w:val="22"/>
          <w:szCs w:val="22"/>
          <w:lang w:val="ro-RO"/>
        </w:rPr>
        <w:t>.</w:t>
      </w:r>
    </w:p>
    <w:p w14:paraId="300AD9FA" w14:textId="77777777" w:rsidR="00ED6D05" w:rsidRPr="005A1998" w:rsidRDefault="00ED6D05" w:rsidP="00C1359D">
      <w:pPr>
        <w:pStyle w:val="PlainText"/>
        <w:ind w:left="284" w:hanging="284"/>
        <w:jc w:val="both"/>
        <w:rPr>
          <w:rFonts w:ascii="Trebuchet MS" w:hAnsi="Trebuchet MS"/>
          <w:b/>
          <w:bCs/>
          <w:sz w:val="22"/>
          <w:szCs w:val="22"/>
          <w:lang w:val="ro-RO"/>
        </w:rPr>
      </w:pPr>
    </w:p>
    <w:p w14:paraId="2B590BBC" w14:textId="36116AEE" w:rsidR="00387951" w:rsidRPr="005A1998" w:rsidRDefault="00387951" w:rsidP="005A1998">
      <w:pPr>
        <w:pStyle w:val="PlainText"/>
        <w:numPr>
          <w:ilvl w:val="0"/>
          <w:numId w:val="20"/>
        </w:numPr>
        <w:spacing w:line="360" w:lineRule="auto"/>
        <w:ind w:left="284" w:hanging="284"/>
        <w:jc w:val="both"/>
        <w:rPr>
          <w:rFonts w:ascii="Trebuchet MS" w:hAnsi="Trebuchet MS"/>
          <w:b/>
          <w:bCs/>
          <w:sz w:val="22"/>
          <w:szCs w:val="22"/>
          <w:lang w:val="ro-RO"/>
        </w:rPr>
      </w:pPr>
      <w:r w:rsidRPr="005A1998">
        <w:rPr>
          <w:rFonts w:ascii="Trebuchet MS" w:hAnsi="Trebuchet MS"/>
          <w:b/>
          <w:bCs/>
          <w:sz w:val="22"/>
          <w:szCs w:val="22"/>
          <w:lang w:val="ro-RO"/>
        </w:rPr>
        <w:t xml:space="preserve">Monitorizarea </w:t>
      </w:r>
      <w:r w:rsidR="006D4939" w:rsidRPr="005A1998">
        <w:rPr>
          <w:rFonts w:ascii="Trebuchet MS" w:hAnsi="Trebuchet MS"/>
          <w:b/>
          <w:bCs/>
          <w:sz w:val="22"/>
          <w:szCs w:val="22"/>
          <w:lang w:val="ro-RO"/>
        </w:rPr>
        <w:t>gestiunii d</w:t>
      </w:r>
      <w:r w:rsidRPr="005A1998">
        <w:rPr>
          <w:rFonts w:ascii="Trebuchet MS" w:hAnsi="Trebuchet MS"/>
          <w:b/>
          <w:bCs/>
          <w:sz w:val="22"/>
          <w:szCs w:val="22"/>
          <w:lang w:val="ro-RO"/>
        </w:rPr>
        <w:t>eşeurilor:</w:t>
      </w:r>
    </w:p>
    <w:p w14:paraId="122402D1" w14:textId="77777777" w:rsidR="00ED6D05" w:rsidRPr="005A1998" w:rsidRDefault="00ED6D05" w:rsidP="005A1998">
      <w:pPr>
        <w:pStyle w:val="ListParagraph"/>
        <w:numPr>
          <w:ilvl w:val="0"/>
          <w:numId w:val="21"/>
        </w:numPr>
        <w:tabs>
          <w:tab w:val="left" w:pos="142"/>
        </w:tabs>
        <w:spacing w:after="0" w:line="360" w:lineRule="auto"/>
        <w:ind w:left="426" w:right="83" w:hanging="284"/>
        <w:jc w:val="both"/>
        <w:rPr>
          <w:rFonts w:ascii="Trebuchet MS" w:hAnsi="Trebuchet MS" w:cs="Times New Roman"/>
          <w:lang w:val="ro-RO"/>
        </w:rPr>
      </w:pPr>
      <w:r w:rsidRPr="005A1998">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5A1998">
        <w:rPr>
          <w:rFonts w:ascii="Trebuchet MS" w:hAnsi="Trebuchet MS" w:cs="Times New Roman"/>
          <w:lang w:val="ro-RO"/>
        </w:rPr>
        <w:t>.</w:t>
      </w:r>
      <w:r w:rsidRPr="005A1998">
        <w:rPr>
          <w:rFonts w:ascii="Trebuchet MS" w:hAnsi="Trebuchet MS" w:cs="Times New Roman"/>
          <w:lang w:val="ro-RO"/>
        </w:rPr>
        <w:t xml:space="preserve"> </w:t>
      </w:r>
    </w:p>
    <w:p w14:paraId="0A8CC566" w14:textId="77777777" w:rsidR="00ED6D05" w:rsidRPr="005A1998" w:rsidRDefault="00ED6D05" w:rsidP="00C1359D">
      <w:pPr>
        <w:pStyle w:val="PlainText"/>
        <w:ind w:left="284" w:hanging="284"/>
        <w:jc w:val="both"/>
        <w:rPr>
          <w:rFonts w:ascii="Trebuchet MS" w:hAnsi="Trebuchet MS"/>
          <w:b/>
          <w:bCs/>
          <w:color w:val="000000"/>
          <w:sz w:val="22"/>
          <w:szCs w:val="22"/>
          <w:lang w:val="ro-RO"/>
        </w:rPr>
      </w:pPr>
    </w:p>
    <w:p w14:paraId="557D99BE" w14:textId="41B7D9D0" w:rsidR="00387951" w:rsidRPr="005A1998" w:rsidRDefault="00977D29" w:rsidP="005A1998">
      <w:pPr>
        <w:pStyle w:val="ListParagraph"/>
        <w:keepNext/>
        <w:numPr>
          <w:ilvl w:val="0"/>
          <w:numId w:val="20"/>
        </w:numPr>
        <w:spacing w:after="0" w:line="360" w:lineRule="auto"/>
        <w:ind w:left="284" w:hanging="284"/>
        <w:jc w:val="both"/>
        <w:outlineLvl w:val="1"/>
        <w:rPr>
          <w:rFonts w:ascii="Trebuchet MS" w:hAnsi="Trebuchet MS" w:cs="Times New Roman"/>
          <w:b/>
          <w:bCs/>
          <w:lang w:val="ro-RO"/>
        </w:rPr>
      </w:pPr>
      <w:r w:rsidRPr="005A1998">
        <w:rPr>
          <w:rFonts w:ascii="Trebuchet MS" w:hAnsi="Trebuchet MS" w:cs="Times New Roman"/>
          <w:b/>
          <w:bCs/>
          <w:lang w:val="ro-RO"/>
        </w:rPr>
        <w:lastRenderedPageBreak/>
        <w:t>Ambalajele folosite</w:t>
      </w:r>
      <w:r w:rsidR="00387951" w:rsidRPr="005A1998">
        <w:rPr>
          <w:rFonts w:ascii="Trebuchet MS" w:hAnsi="Trebuchet MS" w:cs="Times New Roman"/>
          <w:b/>
          <w:bCs/>
          <w:lang w:val="ro-RO"/>
        </w:rPr>
        <w:t xml:space="preserve"> - tipuri şi cantit</w:t>
      </w:r>
      <w:r w:rsidR="00387951" w:rsidRPr="005A1998">
        <w:rPr>
          <w:b/>
          <w:bCs/>
          <w:lang w:val="ro-RO"/>
        </w:rPr>
        <w:t>ǎ</w:t>
      </w:r>
      <w:r w:rsidR="00387951" w:rsidRPr="005A1998">
        <w:rPr>
          <w:rFonts w:ascii="Trebuchet MS" w:hAnsi="Trebuchet MS" w:cs="Trebuchet MS"/>
          <w:b/>
          <w:bCs/>
          <w:lang w:val="ro-RO"/>
        </w:rPr>
        <w:t>ţ</w:t>
      </w:r>
      <w:r w:rsidR="00387951" w:rsidRPr="005A1998">
        <w:rPr>
          <w:rFonts w:ascii="Trebuchet MS" w:hAnsi="Trebuchet MS" w:cs="Times New Roman"/>
          <w:b/>
          <w:bCs/>
          <w:lang w:val="ro-RO"/>
        </w:rPr>
        <w:t xml:space="preserve">i: </w:t>
      </w:r>
      <w:r w:rsidR="00A67EFB" w:rsidRPr="005A1998">
        <w:rPr>
          <w:rFonts w:ascii="Trebuchet MS" w:hAnsi="Trebuchet MS"/>
          <w:bCs/>
          <w:color w:val="000000"/>
          <w:lang w:val="ro-RO"/>
        </w:rPr>
        <w:t>nu este cazul</w:t>
      </w:r>
      <w:r w:rsidR="00A67EFB" w:rsidRPr="005A1998">
        <w:rPr>
          <w:rFonts w:ascii="Trebuchet MS" w:hAnsi="Trebuchet MS"/>
          <w:bCs/>
          <w:color w:val="000000"/>
          <w:lang w:val="ro-RO"/>
        </w:rPr>
        <w:t>.</w:t>
      </w:r>
    </w:p>
    <w:p w14:paraId="4F378EF5" w14:textId="77777777" w:rsidR="00387951" w:rsidRPr="005A1998" w:rsidRDefault="00387951" w:rsidP="00C1359D">
      <w:pPr>
        <w:autoSpaceDE w:val="0"/>
        <w:autoSpaceDN w:val="0"/>
        <w:adjustRightInd w:val="0"/>
        <w:spacing w:after="0" w:line="240" w:lineRule="auto"/>
        <w:jc w:val="both"/>
        <w:rPr>
          <w:rFonts w:ascii="Trebuchet MS" w:hAnsi="Trebuchet MS" w:cs="Times New Roman"/>
          <w:lang w:val="ro-RO"/>
        </w:rPr>
      </w:pPr>
    </w:p>
    <w:p w14:paraId="217419F5" w14:textId="2E124C3A" w:rsidR="00387951" w:rsidRPr="005A1998" w:rsidRDefault="006D4939" w:rsidP="005A1998">
      <w:pPr>
        <w:pStyle w:val="PlainText"/>
        <w:numPr>
          <w:ilvl w:val="0"/>
          <w:numId w:val="20"/>
        </w:numPr>
        <w:spacing w:line="360" w:lineRule="auto"/>
        <w:ind w:left="284" w:hanging="284"/>
        <w:jc w:val="both"/>
        <w:rPr>
          <w:rFonts w:ascii="Trebuchet MS" w:hAnsi="Trebuchet MS"/>
          <w:b/>
          <w:bCs/>
          <w:sz w:val="22"/>
          <w:szCs w:val="22"/>
          <w:lang w:val="ro-RO"/>
        </w:rPr>
      </w:pPr>
      <w:r w:rsidRPr="005A1998">
        <w:rPr>
          <w:rFonts w:ascii="Trebuchet MS" w:hAnsi="Trebuchet MS"/>
          <w:b/>
          <w:bCs/>
          <w:sz w:val="22"/>
          <w:szCs w:val="22"/>
          <w:lang w:val="ro-RO"/>
        </w:rPr>
        <w:t>Modul de  gospodărire a  ambalajelor (</w:t>
      </w:r>
      <w:r w:rsidR="00387951" w:rsidRPr="005A1998">
        <w:rPr>
          <w:rFonts w:ascii="Trebuchet MS" w:hAnsi="Trebuchet MS"/>
          <w:b/>
          <w:bCs/>
          <w:sz w:val="22"/>
          <w:szCs w:val="22"/>
          <w:lang w:val="ro-RO"/>
        </w:rPr>
        <w:t>val</w:t>
      </w:r>
      <w:r w:rsidRPr="005A1998">
        <w:rPr>
          <w:rFonts w:ascii="Trebuchet MS" w:hAnsi="Trebuchet MS"/>
          <w:b/>
          <w:bCs/>
          <w:sz w:val="22"/>
          <w:szCs w:val="22"/>
          <w:lang w:val="ro-RO"/>
        </w:rPr>
        <w:t>orificate</w:t>
      </w:r>
      <w:r w:rsidR="00387951" w:rsidRPr="005A1998">
        <w:rPr>
          <w:rFonts w:ascii="Trebuchet MS" w:hAnsi="Trebuchet MS"/>
          <w:b/>
          <w:bCs/>
          <w:sz w:val="22"/>
          <w:szCs w:val="22"/>
          <w:lang w:val="ro-RO"/>
        </w:rPr>
        <w:t>):</w:t>
      </w:r>
      <w:r w:rsidR="00A67EFB" w:rsidRPr="005A1998">
        <w:rPr>
          <w:rFonts w:ascii="Trebuchet MS" w:hAnsi="Trebuchet MS"/>
          <w:bCs/>
          <w:color w:val="000000"/>
          <w:sz w:val="22"/>
          <w:szCs w:val="22"/>
          <w:lang w:val="ro-RO"/>
        </w:rPr>
        <w:t xml:space="preserve"> </w:t>
      </w:r>
      <w:r w:rsidR="00A67EFB" w:rsidRPr="005A1998">
        <w:rPr>
          <w:rFonts w:ascii="Trebuchet MS" w:hAnsi="Trebuchet MS"/>
          <w:bCs/>
          <w:color w:val="000000"/>
          <w:sz w:val="22"/>
          <w:szCs w:val="22"/>
          <w:lang w:val="ro-RO"/>
        </w:rPr>
        <w:t>nu este cazul</w:t>
      </w:r>
      <w:r w:rsidR="00A67EFB" w:rsidRPr="005A1998">
        <w:rPr>
          <w:rFonts w:ascii="Trebuchet MS" w:hAnsi="Trebuchet MS"/>
          <w:bCs/>
          <w:color w:val="000000"/>
          <w:sz w:val="22"/>
          <w:szCs w:val="22"/>
          <w:lang w:val="ro-RO"/>
        </w:rPr>
        <w:t>.</w:t>
      </w:r>
      <w:r w:rsidR="00A67EFB" w:rsidRPr="005A1998">
        <w:rPr>
          <w:rFonts w:ascii="Trebuchet MS" w:hAnsi="Trebuchet MS"/>
          <w:b/>
          <w:bCs/>
          <w:sz w:val="22"/>
          <w:szCs w:val="22"/>
          <w:lang w:val="ro-RO"/>
        </w:rPr>
        <w:t xml:space="preserve"> </w:t>
      </w:r>
    </w:p>
    <w:p w14:paraId="3EBB1985" w14:textId="77777777" w:rsidR="004F40CB" w:rsidRPr="005A1998" w:rsidRDefault="004F40CB" w:rsidP="00C1359D">
      <w:pPr>
        <w:autoSpaceDE w:val="0"/>
        <w:autoSpaceDN w:val="0"/>
        <w:adjustRightInd w:val="0"/>
        <w:spacing w:after="0" w:line="240" w:lineRule="auto"/>
        <w:jc w:val="both"/>
        <w:rPr>
          <w:rFonts w:ascii="Trebuchet MS" w:eastAsia="Times New Roman" w:hAnsi="Trebuchet MS" w:cs="Times New Roman"/>
          <w:lang w:val="ro-RO"/>
        </w:rPr>
      </w:pPr>
    </w:p>
    <w:p w14:paraId="2ACEE0D4" w14:textId="77777777" w:rsidR="004F40CB" w:rsidRPr="005A1998" w:rsidRDefault="004F40CB" w:rsidP="00C1359D">
      <w:pPr>
        <w:autoSpaceDE w:val="0"/>
        <w:autoSpaceDN w:val="0"/>
        <w:adjustRightInd w:val="0"/>
        <w:spacing w:after="0" w:line="240" w:lineRule="auto"/>
        <w:jc w:val="both"/>
        <w:rPr>
          <w:rFonts w:ascii="Trebuchet MS" w:eastAsia="Times New Roman" w:hAnsi="Trebuchet MS" w:cs="Times New Roman"/>
          <w:lang w:val="ro-RO"/>
        </w:rPr>
      </w:pPr>
    </w:p>
    <w:p w14:paraId="5D93F2DD" w14:textId="77777777" w:rsidR="00387951" w:rsidRPr="005A1998" w:rsidRDefault="00387951" w:rsidP="005A1998">
      <w:pPr>
        <w:pStyle w:val="PlainText"/>
        <w:spacing w:line="360" w:lineRule="auto"/>
        <w:jc w:val="both"/>
        <w:rPr>
          <w:rFonts w:ascii="Trebuchet MS" w:hAnsi="Trebuchet MS"/>
          <w:b/>
          <w:bCs/>
          <w:iCs/>
          <w:sz w:val="22"/>
          <w:szCs w:val="22"/>
          <w:lang w:val="ro-RO"/>
        </w:rPr>
      </w:pPr>
      <w:r w:rsidRPr="005A1998">
        <w:rPr>
          <w:rFonts w:ascii="Trebuchet MS" w:hAnsi="Trebuchet MS"/>
          <w:b/>
          <w:bCs/>
          <w:iCs/>
          <w:sz w:val="22"/>
          <w:szCs w:val="22"/>
          <w:lang w:val="ro-RO"/>
        </w:rPr>
        <w:t>V. Modul  de  gospodărire  a  substanţelor  şi  preparatelor  periculoase</w:t>
      </w:r>
    </w:p>
    <w:p w14:paraId="0FD8FDED" w14:textId="77777777" w:rsidR="009423FC" w:rsidRPr="005A1998" w:rsidRDefault="009423FC" w:rsidP="00C1359D">
      <w:pPr>
        <w:pStyle w:val="PlainText"/>
        <w:jc w:val="both"/>
        <w:rPr>
          <w:rFonts w:ascii="Trebuchet MS" w:hAnsi="Trebuchet MS"/>
          <w:sz w:val="22"/>
          <w:szCs w:val="22"/>
          <w:lang w:val="ro-RO"/>
        </w:rPr>
      </w:pPr>
    </w:p>
    <w:p w14:paraId="12922752" w14:textId="7620EA33" w:rsidR="00A81006" w:rsidRPr="005A1998" w:rsidRDefault="00387951" w:rsidP="005A1998">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5A1998">
        <w:rPr>
          <w:rFonts w:ascii="Trebuchet MS" w:hAnsi="Trebuchet MS"/>
          <w:b/>
          <w:sz w:val="22"/>
          <w:szCs w:val="22"/>
          <w:lang w:val="ro-RO"/>
        </w:rPr>
        <w:t>Substanţele şi preparatele periculoase produse sau folosite ori comercializate / transportate (categorii, cantităţi ):</w:t>
      </w:r>
    </w:p>
    <w:p w14:paraId="67C5A7ED" w14:textId="77777777" w:rsidR="00993238" w:rsidRPr="005A1998" w:rsidRDefault="00993238" w:rsidP="005A1998">
      <w:pPr>
        <w:pStyle w:val="PlainText"/>
        <w:spacing w:line="360" w:lineRule="auto"/>
        <w:ind w:left="360"/>
        <w:jc w:val="both"/>
        <w:rPr>
          <w:rFonts w:ascii="Trebuchet MS" w:hAnsi="Trebuchet MS"/>
          <w:bCs/>
          <w:sz w:val="22"/>
          <w:szCs w:val="22"/>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237"/>
        <w:gridCol w:w="2552"/>
        <w:gridCol w:w="1134"/>
        <w:gridCol w:w="709"/>
        <w:gridCol w:w="4536"/>
      </w:tblGrid>
      <w:tr w:rsidR="006A5247" w:rsidRPr="00C1359D" w14:paraId="0C3A3481" w14:textId="77777777" w:rsidTr="00C1359D">
        <w:trPr>
          <w:trHeight w:val="148"/>
        </w:trPr>
        <w:tc>
          <w:tcPr>
            <w:tcW w:w="1237" w:type="dxa"/>
            <w:tcBorders>
              <w:top w:val="single" w:sz="4" w:space="0" w:color="000000"/>
              <w:left w:val="single" w:sz="4" w:space="0" w:color="000000"/>
              <w:bottom w:val="single" w:sz="4" w:space="0" w:color="000000"/>
            </w:tcBorders>
            <w:shd w:val="clear" w:color="auto" w:fill="BFBFBF" w:themeFill="background1" w:themeFillShade="BF"/>
          </w:tcPr>
          <w:p w14:paraId="0BFB2D70" w14:textId="77777777" w:rsidR="006A5247" w:rsidRPr="00C1359D" w:rsidRDefault="006A5247" w:rsidP="00C1359D">
            <w:pPr>
              <w:suppressAutoHyphens/>
              <w:snapToGrid w:val="0"/>
              <w:spacing w:after="0" w:line="240" w:lineRule="auto"/>
              <w:jc w:val="center"/>
              <w:rPr>
                <w:rFonts w:ascii="Trebuchet MS" w:eastAsia="Times New Roman" w:hAnsi="Trebuchet MS" w:cs="Times New Roman"/>
                <w:b/>
                <w:sz w:val="20"/>
                <w:lang w:val="ro-RO" w:eastAsia="ar-SA"/>
              </w:rPr>
            </w:pPr>
            <w:r w:rsidRPr="00C1359D">
              <w:rPr>
                <w:rFonts w:ascii="Trebuchet MS" w:eastAsia="Times New Roman" w:hAnsi="Trebuchet MS" w:cs="Times New Roman"/>
                <w:b/>
                <w:sz w:val="20"/>
                <w:lang w:val="ro-RO" w:eastAsia="ar-SA"/>
              </w:rPr>
              <w:t>Tip</w:t>
            </w:r>
          </w:p>
        </w:tc>
        <w:tc>
          <w:tcPr>
            <w:tcW w:w="2552" w:type="dxa"/>
            <w:tcBorders>
              <w:top w:val="single" w:sz="4" w:space="0" w:color="000000"/>
              <w:left w:val="single" w:sz="4" w:space="0" w:color="000000"/>
              <w:bottom w:val="single" w:sz="4" w:space="0" w:color="000000"/>
            </w:tcBorders>
            <w:shd w:val="clear" w:color="auto" w:fill="BFBFBF" w:themeFill="background1" w:themeFillShade="BF"/>
          </w:tcPr>
          <w:p w14:paraId="3E0AE174" w14:textId="77777777" w:rsidR="006A5247" w:rsidRPr="00C1359D" w:rsidRDefault="006A5247" w:rsidP="00C1359D">
            <w:pPr>
              <w:suppressAutoHyphens/>
              <w:snapToGrid w:val="0"/>
              <w:spacing w:after="0" w:line="240" w:lineRule="auto"/>
              <w:jc w:val="center"/>
              <w:rPr>
                <w:rFonts w:ascii="Trebuchet MS" w:eastAsia="Times New Roman" w:hAnsi="Trebuchet MS" w:cs="Times New Roman"/>
                <w:b/>
                <w:sz w:val="20"/>
                <w:lang w:val="ro-RO" w:eastAsia="ar-SA"/>
              </w:rPr>
            </w:pPr>
            <w:r w:rsidRPr="00C1359D">
              <w:rPr>
                <w:rFonts w:ascii="Trebuchet MS" w:eastAsia="Times New Roman" w:hAnsi="Trebuchet MS" w:cs="Times New Roman"/>
                <w:b/>
                <w:sz w:val="20"/>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14:paraId="4277E8B8" w14:textId="77777777" w:rsidR="006A5247" w:rsidRPr="00C1359D" w:rsidRDefault="006A5247" w:rsidP="00C1359D">
            <w:pPr>
              <w:suppressAutoHyphens/>
              <w:snapToGrid w:val="0"/>
              <w:spacing w:after="0" w:line="240" w:lineRule="auto"/>
              <w:jc w:val="center"/>
              <w:rPr>
                <w:rFonts w:ascii="Trebuchet MS" w:eastAsia="Times New Roman" w:hAnsi="Trebuchet MS" w:cs="Times New Roman"/>
                <w:b/>
                <w:sz w:val="20"/>
                <w:lang w:val="ro-RO" w:eastAsia="ar-SA"/>
              </w:rPr>
            </w:pPr>
            <w:r w:rsidRPr="00C1359D">
              <w:rPr>
                <w:rFonts w:ascii="Trebuchet MS" w:eastAsia="Times New Roman" w:hAnsi="Trebuchet MS" w:cs="Times New Roman"/>
                <w:b/>
                <w:sz w:val="20"/>
                <w:lang w:val="ro-RO" w:eastAsia="ar-SA"/>
              </w:rPr>
              <w:t>Cantitate</w:t>
            </w:r>
          </w:p>
        </w:tc>
        <w:tc>
          <w:tcPr>
            <w:tcW w:w="709" w:type="dxa"/>
            <w:tcBorders>
              <w:top w:val="single" w:sz="4" w:space="0" w:color="000000"/>
              <w:left w:val="single" w:sz="4" w:space="0" w:color="000000"/>
              <w:bottom w:val="single" w:sz="4" w:space="0" w:color="000000"/>
            </w:tcBorders>
            <w:shd w:val="clear" w:color="auto" w:fill="BFBFBF" w:themeFill="background1" w:themeFillShade="BF"/>
          </w:tcPr>
          <w:p w14:paraId="0D27C2EC" w14:textId="77777777" w:rsidR="006A5247" w:rsidRPr="00C1359D" w:rsidRDefault="006A5247" w:rsidP="00C1359D">
            <w:pPr>
              <w:suppressAutoHyphens/>
              <w:snapToGrid w:val="0"/>
              <w:spacing w:after="0" w:line="240" w:lineRule="auto"/>
              <w:jc w:val="center"/>
              <w:rPr>
                <w:rFonts w:ascii="Trebuchet MS" w:eastAsia="Times New Roman" w:hAnsi="Trebuchet MS" w:cs="Times New Roman"/>
                <w:b/>
                <w:sz w:val="20"/>
                <w:lang w:val="ro-RO" w:eastAsia="ar-SA"/>
              </w:rPr>
            </w:pPr>
            <w:r w:rsidRPr="00C1359D">
              <w:rPr>
                <w:rFonts w:ascii="Trebuchet MS" w:eastAsia="Times New Roman" w:hAnsi="Trebuchet MS" w:cs="Times New Roman"/>
                <w:b/>
                <w:sz w:val="20"/>
                <w:lang w:val="ro-RO" w:eastAsia="ar-SA"/>
              </w:rPr>
              <w:t>UM</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6D96AD" w14:textId="77777777" w:rsidR="006A5247" w:rsidRPr="00C1359D" w:rsidRDefault="006A5247" w:rsidP="00C1359D">
            <w:pPr>
              <w:suppressAutoHyphens/>
              <w:snapToGrid w:val="0"/>
              <w:spacing w:after="0" w:line="240" w:lineRule="auto"/>
              <w:jc w:val="center"/>
              <w:rPr>
                <w:rFonts w:ascii="Trebuchet MS" w:hAnsi="Trebuchet MS" w:cs="Times New Roman"/>
                <w:sz w:val="20"/>
                <w:lang w:val="ro-RO" w:eastAsia="ar-SA"/>
              </w:rPr>
            </w:pPr>
            <w:r w:rsidRPr="00C1359D">
              <w:rPr>
                <w:rFonts w:ascii="Trebuchet MS" w:eastAsia="Times New Roman" w:hAnsi="Trebuchet MS" w:cs="Times New Roman"/>
                <w:b/>
                <w:sz w:val="20"/>
                <w:lang w:val="ro-RO" w:eastAsia="ar-SA"/>
              </w:rPr>
              <w:t>Fraza de pericol</w:t>
            </w:r>
          </w:p>
        </w:tc>
      </w:tr>
      <w:tr w:rsidR="00A67EFB" w:rsidRPr="00C1359D" w14:paraId="4B409C12" w14:textId="77777777" w:rsidTr="00C1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14:paraId="2FFD018C" w14:textId="77777777"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rPr>
              <w:t>Amestecuri</w:t>
            </w:r>
          </w:p>
        </w:tc>
        <w:tc>
          <w:tcPr>
            <w:tcW w:w="2552" w:type="dxa"/>
            <w:shd w:val="clear" w:color="auto" w:fill="auto"/>
          </w:tcPr>
          <w:p w14:paraId="183112AE" w14:textId="7FE6E1D6"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Benzină</w:t>
            </w:r>
          </w:p>
        </w:tc>
        <w:tc>
          <w:tcPr>
            <w:tcW w:w="1134" w:type="dxa"/>
            <w:shd w:val="clear" w:color="auto" w:fill="auto"/>
          </w:tcPr>
          <w:p w14:paraId="2DA6673E" w14:textId="03FC566C"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120</w:t>
            </w:r>
          </w:p>
        </w:tc>
        <w:tc>
          <w:tcPr>
            <w:tcW w:w="709" w:type="dxa"/>
            <w:shd w:val="clear" w:color="auto" w:fill="auto"/>
          </w:tcPr>
          <w:p w14:paraId="63D37AAE" w14:textId="531ACB72"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t/an</w:t>
            </w:r>
          </w:p>
        </w:tc>
        <w:tc>
          <w:tcPr>
            <w:tcW w:w="4536" w:type="dxa"/>
            <w:shd w:val="clear" w:color="auto" w:fill="auto"/>
          </w:tcPr>
          <w:p w14:paraId="43165827" w14:textId="52DD929C" w:rsidR="00A67EFB" w:rsidRPr="00C1359D" w:rsidRDefault="005A1998" w:rsidP="00C1359D">
            <w:pPr>
              <w:tabs>
                <w:tab w:val="left" w:pos="6285"/>
              </w:tabs>
              <w:spacing w:after="0" w:line="240" w:lineRule="auto"/>
              <w:jc w:val="center"/>
              <w:rPr>
                <w:rFonts w:ascii="Trebuchet MS" w:hAnsi="Trebuchet MS" w:cs="Times New Roman"/>
                <w:color w:val="000000" w:themeColor="text1"/>
                <w:sz w:val="20"/>
                <w:lang w:val="ro-RO"/>
              </w:rPr>
            </w:pPr>
            <w:r w:rsidRPr="00C1359D">
              <w:rPr>
                <w:rFonts w:ascii="Trebuchet MS" w:hAnsi="Trebuchet MS" w:cs="Times New Roman"/>
                <w:color w:val="000000" w:themeColor="text1"/>
                <w:sz w:val="20"/>
                <w:lang w:val="ro-RO"/>
              </w:rPr>
              <w:t>H224, H225, H301, H302, H304, H311, 315, H319, H331, H336, H340, H350, H361d, H361f, H361fd, H370, H372, H373, H411, H412</w:t>
            </w:r>
          </w:p>
        </w:tc>
      </w:tr>
      <w:tr w:rsidR="00A67EFB" w:rsidRPr="00C1359D" w14:paraId="69C8797E" w14:textId="77777777" w:rsidTr="00C1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14:paraId="08B03875" w14:textId="77777777"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rPr>
              <w:t>Amestecuri</w:t>
            </w:r>
          </w:p>
        </w:tc>
        <w:tc>
          <w:tcPr>
            <w:tcW w:w="2552" w:type="dxa"/>
            <w:shd w:val="clear" w:color="auto" w:fill="auto"/>
          </w:tcPr>
          <w:p w14:paraId="6B7292C7" w14:textId="6B9F1E78"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Motorină</w:t>
            </w:r>
          </w:p>
        </w:tc>
        <w:tc>
          <w:tcPr>
            <w:tcW w:w="1134" w:type="dxa"/>
            <w:shd w:val="clear" w:color="auto" w:fill="auto"/>
          </w:tcPr>
          <w:p w14:paraId="2575D7ED" w14:textId="652A8756"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80</w:t>
            </w:r>
          </w:p>
        </w:tc>
        <w:tc>
          <w:tcPr>
            <w:tcW w:w="709" w:type="dxa"/>
            <w:shd w:val="clear" w:color="auto" w:fill="auto"/>
          </w:tcPr>
          <w:p w14:paraId="34E96DD9" w14:textId="54892827"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t/an</w:t>
            </w:r>
          </w:p>
        </w:tc>
        <w:tc>
          <w:tcPr>
            <w:tcW w:w="4536" w:type="dxa"/>
            <w:shd w:val="clear" w:color="auto" w:fill="auto"/>
          </w:tcPr>
          <w:p w14:paraId="7A27F3FF" w14:textId="467703CA" w:rsidR="00A67EFB" w:rsidRPr="00C1359D" w:rsidRDefault="00A67EFB" w:rsidP="00C1359D">
            <w:pPr>
              <w:spacing w:after="0" w:line="240" w:lineRule="auto"/>
              <w:jc w:val="center"/>
              <w:rPr>
                <w:rFonts w:ascii="Trebuchet MS" w:hAnsi="Trebuchet MS" w:cs="Times New Roman"/>
                <w:color w:val="000000" w:themeColor="text1"/>
                <w:sz w:val="20"/>
              </w:rPr>
            </w:pPr>
            <w:r w:rsidRPr="00C1359D">
              <w:rPr>
                <w:rFonts w:ascii="Trebuchet MS" w:hAnsi="Trebuchet MS" w:cs="Times New Roman"/>
                <w:color w:val="000000" w:themeColor="text1"/>
                <w:sz w:val="20"/>
              </w:rPr>
              <w:t>H225, H226, H301, H304, H311, H315, H331, H332, H351, H370, H373, H411</w:t>
            </w:r>
          </w:p>
        </w:tc>
      </w:tr>
      <w:tr w:rsidR="00A67EFB" w:rsidRPr="00C1359D" w14:paraId="010BBC45" w14:textId="77777777" w:rsidTr="00C1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1"/>
        </w:trPr>
        <w:tc>
          <w:tcPr>
            <w:tcW w:w="1237" w:type="dxa"/>
            <w:shd w:val="clear" w:color="auto" w:fill="auto"/>
          </w:tcPr>
          <w:p w14:paraId="4AE9BA5A" w14:textId="77777777"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rPr>
              <w:t>Amestecuri</w:t>
            </w:r>
          </w:p>
        </w:tc>
        <w:tc>
          <w:tcPr>
            <w:tcW w:w="2552" w:type="dxa"/>
            <w:shd w:val="clear" w:color="auto" w:fill="auto"/>
          </w:tcPr>
          <w:p w14:paraId="039EF7E6" w14:textId="653CB4E6"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Lubrifiant</w:t>
            </w:r>
          </w:p>
        </w:tc>
        <w:tc>
          <w:tcPr>
            <w:tcW w:w="1134" w:type="dxa"/>
            <w:shd w:val="clear" w:color="auto" w:fill="auto"/>
          </w:tcPr>
          <w:p w14:paraId="0498E6EF" w14:textId="301AA04F"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200</w:t>
            </w:r>
          </w:p>
        </w:tc>
        <w:tc>
          <w:tcPr>
            <w:tcW w:w="709" w:type="dxa"/>
            <w:shd w:val="clear" w:color="auto" w:fill="auto"/>
          </w:tcPr>
          <w:p w14:paraId="78E01106" w14:textId="65A964B2"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l/an</w:t>
            </w:r>
          </w:p>
        </w:tc>
        <w:tc>
          <w:tcPr>
            <w:tcW w:w="4536" w:type="dxa"/>
            <w:shd w:val="clear" w:color="auto" w:fill="auto"/>
          </w:tcPr>
          <w:p w14:paraId="46FA07D8" w14:textId="124C4FA9" w:rsidR="00A67EFB" w:rsidRPr="00C1359D" w:rsidRDefault="005A1998" w:rsidP="00C1359D">
            <w:pPr>
              <w:spacing w:after="0" w:line="240" w:lineRule="auto"/>
              <w:jc w:val="center"/>
              <w:rPr>
                <w:rFonts w:ascii="Trebuchet MS" w:hAnsi="Trebuchet MS" w:cs="Times New Roman"/>
                <w:color w:val="000000" w:themeColor="text1"/>
                <w:sz w:val="20"/>
              </w:rPr>
            </w:pPr>
            <w:r w:rsidRPr="00C1359D">
              <w:rPr>
                <w:rFonts w:ascii="Trebuchet MS" w:hAnsi="Trebuchet MS" w:cs="Times New Roman"/>
                <w:color w:val="000000" w:themeColor="text1"/>
                <w:sz w:val="20"/>
              </w:rPr>
              <w:t>H304, H315, H318, H411</w:t>
            </w:r>
          </w:p>
        </w:tc>
      </w:tr>
      <w:tr w:rsidR="00A67EFB" w:rsidRPr="00C1359D" w14:paraId="07B1AB78" w14:textId="77777777" w:rsidTr="00C1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14:paraId="3A424B87" w14:textId="77777777"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rPr>
              <w:t>Amestecuri</w:t>
            </w:r>
          </w:p>
        </w:tc>
        <w:tc>
          <w:tcPr>
            <w:tcW w:w="2552" w:type="dxa"/>
            <w:shd w:val="clear" w:color="auto" w:fill="auto"/>
          </w:tcPr>
          <w:p w14:paraId="1C58572F" w14:textId="1C7AC2DF"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Ulei hidraulic</w:t>
            </w:r>
          </w:p>
        </w:tc>
        <w:tc>
          <w:tcPr>
            <w:tcW w:w="1134" w:type="dxa"/>
            <w:shd w:val="clear" w:color="auto" w:fill="auto"/>
          </w:tcPr>
          <w:p w14:paraId="04155C8D" w14:textId="5882FB5D"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200</w:t>
            </w:r>
          </w:p>
        </w:tc>
        <w:tc>
          <w:tcPr>
            <w:tcW w:w="709" w:type="dxa"/>
            <w:shd w:val="clear" w:color="auto" w:fill="auto"/>
          </w:tcPr>
          <w:p w14:paraId="428C42B9" w14:textId="65E17807"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l/an</w:t>
            </w:r>
          </w:p>
        </w:tc>
        <w:tc>
          <w:tcPr>
            <w:tcW w:w="4536" w:type="dxa"/>
            <w:shd w:val="clear" w:color="auto" w:fill="auto"/>
          </w:tcPr>
          <w:p w14:paraId="19E88136" w14:textId="653E5970" w:rsidR="00A67EFB" w:rsidRPr="00C1359D" w:rsidRDefault="005A1998" w:rsidP="00C1359D">
            <w:pPr>
              <w:tabs>
                <w:tab w:val="left" w:pos="6285"/>
              </w:tabs>
              <w:spacing w:after="0" w:line="240" w:lineRule="auto"/>
              <w:jc w:val="center"/>
              <w:rPr>
                <w:rFonts w:ascii="Trebuchet MS" w:hAnsi="Trebuchet MS" w:cs="Times New Roman"/>
                <w:color w:val="000000" w:themeColor="text1"/>
                <w:sz w:val="20"/>
                <w:lang w:val="ro-RO"/>
              </w:rPr>
            </w:pPr>
            <w:r w:rsidRPr="00C1359D">
              <w:rPr>
                <w:rFonts w:ascii="Trebuchet MS" w:hAnsi="Trebuchet MS" w:cs="Times New Roman"/>
                <w:color w:val="000000" w:themeColor="text1"/>
                <w:sz w:val="20"/>
                <w:lang w:val="ro-RO"/>
              </w:rPr>
              <w:t>H315, H317, H318, H319, H411</w:t>
            </w:r>
          </w:p>
        </w:tc>
      </w:tr>
      <w:tr w:rsidR="00A67EFB" w:rsidRPr="00C1359D" w14:paraId="5BDDB98A" w14:textId="77777777" w:rsidTr="00C1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37" w:type="dxa"/>
            <w:shd w:val="clear" w:color="auto" w:fill="auto"/>
          </w:tcPr>
          <w:p w14:paraId="460BCC92" w14:textId="77777777"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rPr>
              <w:t>Amestecuri</w:t>
            </w:r>
          </w:p>
        </w:tc>
        <w:tc>
          <w:tcPr>
            <w:tcW w:w="2552" w:type="dxa"/>
            <w:shd w:val="clear" w:color="auto" w:fill="auto"/>
          </w:tcPr>
          <w:p w14:paraId="4DB3DCCC" w14:textId="128B7B92"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 xml:space="preserve">Ulei motor </w:t>
            </w:r>
          </w:p>
        </w:tc>
        <w:tc>
          <w:tcPr>
            <w:tcW w:w="1134" w:type="dxa"/>
            <w:shd w:val="clear" w:color="auto" w:fill="auto"/>
          </w:tcPr>
          <w:p w14:paraId="082A5D32" w14:textId="7C24992C"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200</w:t>
            </w:r>
          </w:p>
        </w:tc>
        <w:tc>
          <w:tcPr>
            <w:tcW w:w="709" w:type="dxa"/>
            <w:shd w:val="clear" w:color="auto" w:fill="auto"/>
          </w:tcPr>
          <w:p w14:paraId="5C460DE5" w14:textId="000E69C5"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l/an</w:t>
            </w:r>
          </w:p>
        </w:tc>
        <w:tc>
          <w:tcPr>
            <w:tcW w:w="4536" w:type="dxa"/>
            <w:shd w:val="clear" w:color="auto" w:fill="auto"/>
          </w:tcPr>
          <w:p w14:paraId="068FF604" w14:textId="74ACBA02" w:rsidR="00A67EFB" w:rsidRPr="00C1359D" w:rsidRDefault="005A1998" w:rsidP="00C1359D">
            <w:pPr>
              <w:tabs>
                <w:tab w:val="left" w:pos="6285"/>
              </w:tabs>
              <w:spacing w:after="0" w:line="240" w:lineRule="auto"/>
              <w:jc w:val="center"/>
              <w:rPr>
                <w:rFonts w:ascii="Trebuchet MS" w:hAnsi="Trebuchet MS" w:cs="Times New Roman"/>
                <w:color w:val="000000" w:themeColor="text1"/>
                <w:sz w:val="20"/>
                <w:lang w:val="ro-RO"/>
              </w:rPr>
            </w:pPr>
            <w:r w:rsidRPr="00C1359D">
              <w:rPr>
                <w:rFonts w:ascii="Trebuchet MS" w:hAnsi="Trebuchet MS" w:cs="Times New Roman"/>
                <w:color w:val="000000" w:themeColor="text1"/>
                <w:sz w:val="20"/>
                <w:lang w:val="ro-RO"/>
              </w:rPr>
              <w:t>H411, H318, H315</w:t>
            </w:r>
          </w:p>
        </w:tc>
      </w:tr>
      <w:tr w:rsidR="00A67EFB" w:rsidRPr="00C1359D" w14:paraId="75CE779B" w14:textId="77777777" w:rsidTr="00C1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237" w:type="dxa"/>
            <w:shd w:val="clear" w:color="auto" w:fill="auto"/>
          </w:tcPr>
          <w:p w14:paraId="6423C4EA" w14:textId="77777777" w:rsidR="00A67EFB" w:rsidRPr="00C1359D" w:rsidRDefault="00A67EFB" w:rsidP="00C1359D">
            <w:pPr>
              <w:spacing w:after="0" w:line="240" w:lineRule="auto"/>
              <w:jc w:val="center"/>
              <w:rPr>
                <w:rFonts w:ascii="Trebuchet MS" w:hAnsi="Trebuchet MS" w:cs="Times New Roman"/>
                <w:sz w:val="20"/>
              </w:rPr>
            </w:pPr>
            <w:r w:rsidRPr="00C1359D">
              <w:rPr>
                <w:rFonts w:ascii="Trebuchet MS" w:hAnsi="Trebuchet MS" w:cs="Times New Roman"/>
                <w:sz w:val="20"/>
                <w:lang w:val="ro-RO"/>
              </w:rPr>
              <w:t>Amestecuri</w:t>
            </w:r>
          </w:p>
        </w:tc>
        <w:tc>
          <w:tcPr>
            <w:tcW w:w="2552" w:type="dxa"/>
            <w:shd w:val="clear" w:color="auto" w:fill="auto"/>
          </w:tcPr>
          <w:p w14:paraId="4B46206C" w14:textId="69E36F21"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Unsoare multifunctionala</w:t>
            </w:r>
          </w:p>
        </w:tc>
        <w:tc>
          <w:tcPr>
            <w:tcW w:w="1134" w:type="dxa"/>
            <w:shd w:val="clear" w:color="auto" w:fill="auto"/>
          </w:tcPr>
          <w:p w14:paraId="5C5699C9" w14:textId="43A23E51"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100</w:t>
            </w:r>
          </w:p>
        </w:tc>
        <w:tc>
          <w:tcPr>
            <w:tcW w:w="709" w:type="dxa"/>
            <w:shd w:val="clear" w:color="auto" w:fill="auto"/>
          </w:tcPr>
          <w:p w14:paraId="0156A9F6" w14:textId="4C324143" w:rsidR="00A67EFB" w:rsidRPr="00C1359D" w:rsidRDefault="00A67EFB" w:rsidP="00C1359D">
            <w:pPr>
              <w:tabs>
                <w:tab w:val="left" w:pos="6285"/>
              </w:tabs>
              <w:spacing w:after="0" w:line="240" w:lineRule="auto"/>
              <w:jc w:val="center"/>
              <w:rPr>
                <w:rFonts w:ascii="Trebuchet MS" w:hAnsi="Trebuchet MS" w:cs="Times New Roman"/>
                <w:sz w:val="20"/>
                <w:lang w:val="ro-RO"/>
              </w:rPr>
            </w:pPr>
            <w:r w:rsidRPr="00C1359D">
              <w:rPr>
                <w:rFonts w:ascii="Trebuchet MS" w:hAnsi="Trebuchet MS" w:cs="Times New Roman"/>
                <w:sz w:val="20"/>
                <w:lang w:val="ro-RO" w:eastAsia="ro-RO"/>
              </w:rPr>
              <w:t>l/an</w:t>
            </w:r>
          </w:p>
        </w:tc>
        <w:tc>
          <w:tcPr>
            <w:tcW w:w="4536" w:type="dxa"/>
            <w:shd w:val="clear" w:color="auto" w:fill="auto"/>
          </w:tcPr>
          <w:p w14:paraId="74C2F218" w14:textId="18033A46" w:rsidR="00A67EFB" w:rsidRPr="00C1359D" w:rsidRDefault="005A1998" w:rsidP="00C1359D">
            <w:pPr>
              <w:tabs>
                <w:tab w:val="left" w:pos="6285"/>
              </w:tabs>
              <w:spacing w:after="0" w:line="240" w:lineRule="auto"/>
              <w:jc w:val="center"/>
              <w:rPr>
                <w:rFonts w:ascii="Trebuchet MS" w:hAnsi="Trebuchet MS" w:cs="Times New Roman"/>
                <w:color w:val="000000" w:themeColor="text1"/>
                <w:sz w:val="20"/>
                <w:lang w:val="ro-RO"/>
              </w:rPr>
            </w:pPr>
            <w:r w:rsidRPr="00C1359D">
              <w:rPr>
                <w:rFonts w:ascii="Trebuchet MS" w:hAnsi="Trebuchet MS" w:cs="Times New Roman"/>
                <w:color w:val="000000" w:themeColor="text1"/>
                <w:sz w:val="20"/>
                <w:lang w:val="ro-RO"/>
              </w:rPr>
              <w:t>H412</w:t>
            </w:r>
          </w:p>
        </w:tc>
      </w:tr>
    </w:tbl>
    <w:p w14:paraId="79C72CDB" w14:textId="77777777" w:rsidR="00A81006" w:rsidRPr="005A1998" w:rsidRDefault="00A81006" w:rsidP="00C1359D">
      <w:pPr>
        <w:pStyle w:val="PlainText"/>
        <w:jc w:val="both"/>
        <w:rPr>
          <w:rFonts w:ascii="Trebuchet MS" w:hAnsi="Trebuchet MS"/>
          <w:b/>
          <w:sz w:val="22"/>
          <w:szCs w:val="22"/>
          <w:lang w:val="ro-RO"/>
        </w:rPr>
      </w:pPr>
    </w:p>
    <w:p w14:paraId="6910CF2F" w14:textId="77777777" w:rsidR="00B1322B" w:rsidRPr="005A1998" w:rsidRDefault="00017879" w:rsidP="005A1998">
      <w:pPr>
        <w:pStyle w:val="ListParagraph"/>
        <w:numPr>
          <w:ilvl w:val="0"/>
          <w:numId w:val="4"/>
        </w:numPr>
        <w:snapToGrid w:val="0"/>
        <w:spacing w:after="0" w:line="360" w:lineRule="auto"/>
        <w:rPr>
          <w:rFonts w:ascii="Trebuchet MS" w:eastAsia="Times New Roman" w:hAnsi="Trebuchet MS" w:cs="Times New Roman"/>
          <w:lang w:val="ro-RO"/>
        </w:rPr>
      </w:pPr>
      <w:r w:rsidRPr="005A1998">
        <w:rPr>
          <w:rFonts w:ascii="Trebuchet MS" w:hAnsi="Trebuchet MS" w:cs="Times New Roman"/>
          <w:b/>
          <w:lang w:val="ro-RO"/>
        </w:rPr>
        <w:t>Modul de gospodarire:</w:t>
      </w:r>
      <w:r w:rsidR="00B1322B" w:rsidRPr="005A1998">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5A1998">
        <w:rPr>
          <w:rFonts w:ascii="Trebuchet MS" w:eastAsia="Times New Roman" w:hAnsi="Trebuchet MS" w:cs="Times New Roman"/>
          <w:lang w:val="ro-RO"/>
        </w:rPr>
        <w:t xml:space="preserve"> </w:t>
      </w:r>
    </w:p>
    <w:p w14:paraId="44E92134" w14:textId="77777777" w:rsidR="00C84EB9" w:rsidRPr="005A1998" w:rsidRDefault="00C84EB9" w:rsidP="005A1998">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5A1998">
        <w:rPr>
          <w:rFonts w:ascii="Trebuchet MS" w:eastAsia="Times New Roman" w:hAnsi="Trebuchet MS" w:cs="Times New Roman"/>
          <w:b/>
          <w:lang w:val="ro-RO" w:eastAsia="ar-SA"/>
        </w:rPr>
        <w:t xml:space="preserve">ambalare: </w:t>
      </w:r>
      <w:r w:rsidRPr="005A1998">
        <w:rPr>
          <w:rFonts w:ascii="Trebuchet MS" w:eastAsia="Times New Roman" w:hAnsi="Trebuchet MS" w:cs="Times New Roman"/>
          <w:lang w:val="ro-RO"/>
        </w:rPr>
        <w:t xml:space="preserve">în ambalajele originale, </w:t>
      </w:r>
      <w:r w:rsidRPr="005A1998">
        <w:rPr>
          <w:rFonts w:ascii="Trebuchet MS" w:hAnsi="Trebuchet MS" w:cs="Times New Roman"/>
          <w:lang w:val="ro-RO" w:eastAsia="ar-SA"/>
        </w:rPr>
        <w:t xml:space="preserve">etichetate corespunzător, marcate cu </w:t>
      </w:r>
      <w:r w:rsidRPr="005A1998">
        <w:rPr>
          <w:rFonts w:ascii="Trebuchet MS" w:hAnsi="Trebuchet MS" w:cs="Times New Roman"/>
          <w:noProof/>
          <w:lang w:val="ro-RO" w:eastAsia="ar-SA"/>
        </w:rPr>
        <w:t>semne caracteristice</w:t>
      </w:r>
      <w:r w:rsidRPr="005A1998">
        <w:rPr>
          <w:rFonts w:ascii="Trebuchet MS" w:hAnsi="Trebuchet MS" w:cs="Times New Roman"/>
          <w:i/>
          <w:noProof/>
          <w:lang w:val="ro-RO" w:eastAsia="ar-SA"/>
        </w:rPr>
        <w:t xml:space="preserve"> </w:t>
      </w:r>
      <w:r w:rsidRPr="005A1998">
        <w:rPr>
          <w:rFonts w:ascii="Trebuchet MS" w:hAnsi="Trebuchet MS" w:cs="Times New Roman"/>
          <w:noProof/>
          <w:lang w:val="ro-RO" w:eastAsia="ar-SA"/>
        </w:rPr>
        <w:t>care avertizează că preparatul este toxic, inflamabil, nociv, periculos</w:t>
      </w:r>
      <w:r w:rsidR="00292A4E" w:rsidRPr="005A1998">
        <w:rPr>
          <w:rFonts w:ascii="Trebuchet MS" w:hAnsi="Trebuchet MS" w:cs="Times New Roman"/>
          <w:noProof/>
          <w:lang w:val="ro-RO" w:eastAsia="ar-SA"/>
        </w:rPr>
        <w:t xml:space="preserve"> </w:t>
      </w:r>
      <w:r w:rsidR="00292A4E" w:rsidRPr="005A1998">
        <w:rPr>
          <w:rFonts w:ascii="Trebuchet MS" w:eastAsia="Times New Roman" w:hAnsi="Trebuchet MS" w:cs="Times New Roman"/>
          <w:lang w:val="ro-RO"/>
        </w:rPr>
        <w:t>cu respectarea Regulamentului nr. 1272/2008/CE privind clasificarea, etichetarea, ambalarea substanţelor şi a amestecurilor;</w:t>
      </w:r>
      <w:r w:rsidRPr="005A1998">
        <w:rPr>
          <w:rFonts w:ascii="Trebuchet MS" w:hAnsi="Trebuchet MS" w:cs="Times New Roman"/>
          <w:noProof/>
          <w:lang w:val="ro-RO" w:eastAsia="ar-SA"/>
        </w:rPr>
        <w:t xml:space="preserve"> </w:t>
      </w:r>
      <w:r w:rsidRPr="005A1998">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5A1998">
        <w:rPr>
          <w:rFonts w:ascii="Trebuchet MS" w:hAnsi="Trebuchet MS" w:cs="Times New Roman"/>
          <w:lang w:val="ro-RO" w:eastAsia="ar-SA"/>
        </w:rPr>
        <w:t xml:space="preserve"> </w:t>
      </w:r>
    </w:p>
    <w:p w14:paraId="3EABADA5" w14:textId="77777777" w:rsidR="00C84EB9" w:rsidRPr="005A1998" w:rsidRDefault="00C84EB9" w:rsidP="005A1998">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5A1998">
        <w:rPr>
          <w:rFonts w:ascii="Trebuchet MS" w:eastAsia="Times New Roman" w:hAnsi="Trebuchet MS" w:cs="Times New Roman"/>
          <w:b/>
          <w:lang w:val="ro-RO"/>
        </w:rPr>
        <w:t xml:space="preserve">transport: </w:t>
      </w:r>
      <w:r w:rsidRPr="005A1998">
        <w:rPr>
          <w:rFonts w:ascii="Trebuchet MS" w:hAnsi="Trebuchet MS" w:cs="Times New Roman"/>
          <w:noProof/>
          <w:lang w:val="ro-RO" w:eastAsia="ar-SA"/>
        </w:rPr>
        <w:t>cu mijloace de transport autorizate pentru transportul substanţelor</w:t>
      </w:r>
      <w:r w:rsidRPr="005A1998">
        <w:rPr>
          <w:rFonts w:ascii="Trebuchet MS" w:hAnsi="Trebuchet MS" w:cs="Times New Roman"/>
          <w:i/>
          <w:noProof/>
          <w:lang w:val="ro-RO" w:eastAsia="ar-SA"/>
        </w:rPr>
        <w:t xml:space="preserve"> </w:t>
      </w:r>
      <w:r w:rsidRPr="005A1998">
        <w:rPr>
          <w:rFonts w:ascii="Trebuchet MS" w:hAnsi="Trebuchet MS" w:cs="Times New Roman"/>
          <w:noProof/>
          <w:lang w:val="ro-RO" w:eastAsia="ar-SA"/>
        </w:rPr>
        <w:t>periculoase ale unor firme autorizate conform prevederilor fişelor tehnice de securitate</w:t>
      </w:r>
    </w:p>
    <w:p w14:paraId="5B31600B" w14:textId="77777777" w:rsidR="00C84EB9" w:rsidRPr="005A1998" w:rsidRDefault="00C84EB9" w:rsidP="005A1998">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5A1998">
        <w:rPr>
          <w:rFonts w:ascii="Trebuchet MS" w:eastAsia="Times New Roman" w:hAnsi="Trebuchet MS" w:cs="Times New Roman"/>
          <w:b/>
          <w:lang w:val="ro-RO" w:eastAsia="ar-SA"/>
        </w:rPr>
        <w:t xml:space="preserve">depozitare: </w:t>
      </w:r>
      <w:r w:rsidRPr="005A1998">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14:paraId="103E5C51" w14:textId="77777777" w:rsidR="00C84EB9" w:rsidRPr="005A1998" w:rsidRDefault="00C84EB9" w:rsidP="005A1998">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5A1998">
        <w:rPr>
          <w:rFonts w:ascii="Trebuchet MS" w:eastAsia="Times New Roman" w:hAnsi="Trebuchet MS" w:cs="Times New Roman"/>
          <w:b/>
          <w:lang w:val="ro-RO" w:eastAsia="ar-SA"/>
        </w:rPr>
        <w:t xml:space="preserve">folosire/comercializare: </w:t>
      </w:r>
      <w:r w:rsidR="00292A4E" w:rsidRPr="005A1998">
        <w:rPr>
          <w:rFonts w:ascii="Trebuchet MS" w:eastAsia="Times New Roman" w:hAnsi="Trebuchet MS" w:cs="Times New Roman"/>
          <w:lang w:val="ro-RO"/>
        </w:rPr>
        <w:t>se utilizează</w:t>
      </w:r>
      <w:r w:rsidR="004F40CB" w:rsidRPr="005A1998">
        <w:rPr>
          <w:rFonts w:ascii="Trebuchet MS" w:eastAsia="Times New Roman" w:hAnsi="Trebuchet MS" w:cs="Times New Roman"/>
          <w:lang w:val="ro-RO"/>
        </w:rPr>
        <w:t xml:space="preserve"> și comercializează</w:t>
      </w:r>
      <w:r w:rsidR="00292A4E" w:rsidRPr="005A1998">
        <w:rPr>
          <w:rFonts w:ascii="Trebuchet MS" w:eastAsia="Times New Roman" w:hAnsi="Trebuchet MS" w:cs="Times New Roman"/>
          <w:lang w:val="ro-RO"/>
        </w:rPr>
        <w:t xml:space="preserve"> în activitatea desfăşurată</w:t>
      </w:r>
      <w:r w:rsidR="004F40CB" w:rsidRPr="005A1998">
        <w:rPr>
          <w:rFonts w:ascii="Trebuchet MS" w:eastAsia="Times New Roman" w:hAnsi="Trebuchet MS" w:cs="Times New Roman"/>
          <w:lang w:val="ro-RO"/>
        </w:rPr>
        <w:t>;</w:t>
      </w:r>
    </w:p>
    <w:p w14:paraId="43684C7E" w14:textId="77777777" w:rsidR="009423FC" w:rsidRPr="005A1998" w:rsidRDefault="009423FC" w:rsidP="00C1359D">
      <w:pPr>
        <w:spacing w:after="0" w:line="240" w:lineRule="auto"/>
        <w:jc w:val="both"/>
        <w:rPr>
          <w:rFonts w:ascii="Trebuchet MS" w:hAnsi="Trebuchet MS" w:cs="Times New Roman"/>
          <w:lang w:val="ro-RO"/>
        </w:rPr>
      </w:pPr>
    </w:p>
    <w:p w14:paraId="134B590A" w14:textId="77777777" w:rsidR="00387951" w:rsidRPr="005A1998" w:rsidRDefault="00387951" w:rsidP="005A1998">
      <w:pPr>
        <w:pStyle w:val="ListParagraph"/>
        <w:numPr>
          <w:ilvl w:val="0"/>
          <w:numId w:val="4"/>
        </w:numPr>
        <w:spacing w:after="0" w:line="360" w:lineRule="auto"/>
        <w:jc w:val="both"/>
        <w:rPr>
          <w:rFonts w:ascii="Trebuchet MS" w:hAnsi="Trebuchet MS" w:cs="Times New Roman"/>
          <w:b/>
          <w:bCs/>
          <w:lang w:val="ro-RO"/>
        </w:rPr>
      </w:pPr>
      <w:r w:rsidRPr="005A1998">
        <w:rPr>
          <w:rFonts w:ascii="Trebuchet MS" w:hAnsi="Trebuchet MS" w:cs="Times New Roman"/>
          <w:b/>
          <w:bCs/>
          <w:lang w:val="ro-RO"/>
        </w:rPr>
        <w:t>Modul de gospodarire a ambalajelor folosite sau rezultate de la substantel</w:t>
      </w:r>
      <w:r w:rsidR="009423FC" w:rsidRPr="005A1998">
        <w:rPr>
          <w:rFonts w:ascii="Trebuchet MS" w:hAnsi="Trebuchet MS" w:cs="Times New Roman"/>
          <w:b/>
          <w:bCs/>
          <w:lang w:val="ro-RO"/>
        </w:rPr>
        <w:t xml:space="preserve">e si preparatele  periculoase: </w:t>
      </w:r>
    </w:p>
    <w:p w14:paraId="4CA39140" w14:textId="77777777" w:rsidR="008B669D" w:rsidRPr="005A1998" w:rsidRDefault="008B669D" w:rsidP="005A1998">
      <w:pPr>
        <w:pStyle w:val="ListParagraph"/>
        <w:numPr>
          <w:ilvl w:val="1"/>
          <w:numId w:val="1"/>
        </w:numPr>
        <w:tabs>
          <w:tab w:val="clear" w:pos="1440"/>
          <w:tab w:val="num" w:pos="1134"/>
        </w:tabs>
        <w:snapToGrid w:val="0"/>
        <w:spacing w:after="0" w:line="360" w:lineRule="auto"/>
        <w:ind w:left="284" w:hanging="284"/>
        <w:jc w:val="both"/>
        <w:rPr>
          <w:rFonts w:ascii="Trebuchet MS" w:eastAsia="Times New Roman" w:hAnsi="Trebuchet MS" w:cs="Times New Roman"/>
          <w:lang w:val="ro-RO"/>
        </w:rPr>
      </w:pPr>
      <w:r w:rsidRPr="005A1998">
        <w:rPr>
          <w:rFonts w:ascii="Trebuchet MS" w:eastAsia="Times New Roman" w:hAnsi="Trebuchet MS" w:cs="Times New Roman"/>
          <w:lang w:val="ro-RO"/>
        </w:rPr>
        <w:t>se vor respecta prevederile fişelor tehnice de securitate privind gestionarea ambalajelor;</w:t>
      </w:r>
    </w:p>
    <w:p w14:paraId="3A081C11" w14:textId="77777777" w:rsidR="008B669D" w:rsidRPr="005A1998" w:rsidRDefault="008B669D" w:rsidP="005A1998">
      <w:pPr>
        <w:pStyle w:val="ListParagraph"/>
        <w:numPr>
          <w:ilvl w:val="1"/>
          <w:numId w:val="1"/>
        </w:numPr>
        <w:tabs>
          <w:tab w:val="clear" w:pos="1440"/>
          <w:tab w:val="num" w:pos="1134"/>
        </w:tabs>
        <w:snapToGrid w:val="0"/>
        <w:spacing w:after="0" w:line="360" w:lineRule="auto"/>
        <w:ind w:left="284" w:hanging="284"/>
        <w:jc w:val="both"/>
        <w:rPr>
          <w:rFonts w:ascii="Trebuchet MS" w:eastAsia="Times New Roman" w:hAnsi="Trebuchet MS" w:cs="Times New Roman"/>
          <w:lang w:val="ro-RO"/>
        </w:rPr>
      </w:pPr>
      <w:r w:rsidRPr="005A1998">
        <w:rPr>
          <w:rFonts w:ascii="Trebuchet MS" w:eastAsia="Times New Roman" w:hAnsi="Trebuchet MS" w:cs="Times New Roman"/>
          <w:lang w:val="ro-RO"/>
        </w:rPr>
        <w:t>ambalajele contaminate cu substanţe periculoase se elimină prin firme specializate şi autorizate sau se returnează furnizorilor;</w:t>
      </w:r>
    </w:p>
    <w:p w14:paraId="64298D84" w14:textId="77777777" w:rsidR="008B669D" w:rsidRPr="005A1998" w:rsidRDefault="008B669D" w:rsidP="005A1998">
      <w:pPr>
        <w:pStyle w:val="ListParagraph"/>
        <w:numPr>
          <w:ilvl w:val="1"/>
          <w:numId w:val="1"/>
        </w:numPr>
        <w:tabs>
          <w:tab w:val="clear" w:pos="1440"/>
          <w:tab w:val="num" w:pos="1134"/>
        </w:tabs>
        <w:snapToGrid w:val="0"/>
        <w:spacing w:after="0" w:line="360" w:lineRule="auto"/>
        <w:ind w:left="284" w:hanging="284"/>
        <w:jc w:val="both"/>
        <w:rPr>
          <w:rFonts w:ascii="Trebuchet MS" w:eastAsia="Times New Roman" w:hAnsi="Trebuchet MS" w:cs="Times New Roman"/>
          <w:lang w:val="ro-RO"/>
        </w:rPr>
      </w:pPr>
      <w:r w:rsidRPr="005A1998">
        <w:rPr>
          <w:rFonts w:ascii="Trebuchet MS" w:eastAsia="Times New Roman" w:hAnsi="Trebuchet MS" w:cs="Times New Roman"/>
          <w:lang w:val="ro-RO"/>
        </w:rPr>
        <w:lastRenderedPageBreak/>
        <w:t>este interzisă utilizarea ambalajelor produselor în alte scopuri decât cele pentru care au fost destinate; nu se elimină cu deşeurile menajere;</w:t>
      </w:r>
    </w:p>
    <w:p w14:paraId="2926FCE3" w14:textId="77777777" w:rsidR="009423FC" w:rsidRPr="005A1998" w:rsidRDefault="009423FC" w:rsidP="00C1359D">
      <w:pPr>
        <w:spacing w:after="0" w:line="240" w:lineRule="auto"/>
        <w:jc w:val="both"/>
        <w:rPr>
          <w:rFonts w:ascii="Trebuchet MS" w:hAnsi="Trebuchet MS" w:cs="Times New Roman"/>
          <w:color w:val="FF0000"/>
          <w:lang w:val="ro-RO"/>
        </w:rPr>
      </w:pPr>
    </w:p>
    <w:p w14:paraId="57C05493" w14:textId="77777777" w:rsidR="00387951" w:rsidRPr="005A1998" w:rsidRDefault="00387951" w:rsidP="005A1998">
      <w:pPr>
        <w:pStyle w:val="ListParagraph"/>
        <w:numPr>
          <w:ilvl w:val="0"/>
          <w:numId w:val="4"/>
        </w:numPr>
        <w:spacing w:after="0" w:line="360" w:lineRule="auto"/>
        <w:jc w:val="both"/>
        <w:rPr>
          <w:rFonts w:ascii="Trebuchet MS" w:hAnsi="Trebuchet MS" w:cs="Times New Roman"/>
          <w:b/>
          <w:bCs/>
          <w:color w:val="000000"/>
          <w:lang w:val="ro-RO"/>
        </w:rPr>
      </w:pPr>
      <w:r w:rsidRPr="005A1998">
        <w:rPr>
          <w:rFonts w:ascii="Trebuchet MS" w:hAnsi="Trebuchet MS" w:cs="Times New Roman"/>
          <w:b/>
          <w:bCs/>
          <w:color w:val="000000"/>
          <w:lang w:val="ro-RO"/>
        </w:rPr>
        <w:t>Instalatiile, amenajarile, dotarile  si masurile  pentru protectia  factorilor de mediu si pentru  interventie in caz de acc</w:t>
      </w:r>
      <w:r w:rsidR="009423FC" w:rsidRPr="005A1998">
        <w:rPr>
          <w:rFonts w:ascii="Trebuchet MS" w:hAnsi="Trebuchet MS" w:cs="Times New Roman"/>
          <w:b/>
          <w:bCs/>
          <w:color w:val="000000"/>
          <w:lang w:val="ro-RO"/>
        </w:rPr>
        <w:t>ident:</w:t>
      </w:r>
    </w:p>
    <w:p w14:paraId="08796984" w14:textId="77777777" w:rsidR="008B669D" w:rsidRPr="005A1998" w:rsidRDefault="008B669D" w:rsidP="005A1998">
      <w:pPr>
        <w:pStyle w:val="ListParagraph"/>
        <w:numPr>
          <w:ilvl w:val="1"/>
          <w:numId w:val="1"/>
        </w:numPr>
        <w:tabs>
          <w:tab w:val="clear" w:pos="1440"/>
          <w:tab w:val="num" w:pos="1134"/>
        </w:tabs>
        <w:spacing w:after="0" w:line="360" w:lineRule="auto"/>
        <w:ind w:left="284" w:hanging="284"/>
        <w:jc w:val="both"/>
        <w:rPr>
          <w:rFonts w:ascii="Trebuchet MS" w:eastAsia="Times New Roman" w:hAnsi="Trebuchet MS" w:cs="Times New Roman"/>
          <w:lang w:val="ro-RO"/>
        </w:rPr>
      </w:pPr>
      <w:r w:rsidRPr="005A1998">
        <w:rPr>
          <w:rFonts w:ascii="Trebuchet MS" w:eastAsia="Times New Roman" w:hAnsi="Trebuchet MS" w:cs="Times New Roman"/>
          <w:lang w:val="ro-RO"/>
        </w:rPr>
        <w:t>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14:paraId="34D1A5D3" w14:textId="77777777" w:rsidR="008B669D" w:rsidRPr="005A1998" w:rsidRDefault="008B669D" w:rsidP="00C1359D">
      <w:pPr>
        <w:spacing w:after="0" w:line="240" w:lineRule="auto"/>
        <w:jc w:val="both"/>
        <w:rPr>
          <w:rFonts w:ascii="Trebuchet MS" w:hAnsi="Trebuchet MS" w:cs="Times New Roman"/>
          <w:b/>
          <w:bCs/>
          <w:color w:val="000000"/>
          <w:lang w:val="ro-RO"/>
        </w:rPr>
      </w:pPr>
    </w:p>
    <w:p w14:paraId="69D36452" w14:textId="77777777" w:rsidR="00387951" w:rsidRPr="005A1998" w:rsidRDefault="00387951" w:rsidP="005A1998">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5A1998">
        <w:rPr>
          <w:rFonts w:ascii="Trebuchet MS" w:hAnsi="Trebuchet MS"/>
          <w:b/>
          <w:bCs/>
          <w:color w:val="000000"/>
          <w:sz w:val="22"/>
          <w:szCs w:val="22"/>
          <w:lang w:val="ro-RO"/>
        </w:rPr>
        <w:t>Monitorizarea  gospod</w:t>
      </w:r>
      <w:r w:rsidRPr="005A1998">
        <w:rPr>
          <w:rFonts w:ascii="Calibri" w:hAnsi="Calibri" w:cs="Calibri"/>
          <w:b/>
          <w:bCs/>
          <w:color w:val="000000"/>
          <w:sz w:val="22"/>
          <w:szCs w:val="22"/>
          <w:lang w:val="ro-RO"/>
        </w:rPr>
        <w:t>ǎ</w:t>
      </w:r>
      <w:r w:rsidRPr="005A1998">
        <w:rPr>
          <w:rFonts w:ascii="Trebuchet MS" w:hAnsi="Trebuchet MS"/>
          <w:b/>
          <w:bCs/>
          <w:color w:val="000000"/>
          <w:sz w:val="22"/>
          <w:szCs w:val="22"/>
          <w:lang w:val="ro-RO"/>
        </w:rPr>
        <w:t>ririi  substan</w:t>
      </w:r>
      <w:r w:rsidRPr="005A1998">
        <w:rPr>
          <w:rFonts w:ascii="Trebuchet MS" w:hAnsi="Trebuchet MS" w:cs="Trebuchet MS"/>
          <w:b/>
          <w:bCs/>
          <w:color w:val="000000"/>
          <w:sz w:val="22"/>
          <w:szCs w:val="22"/>
          <w:lang w:val="ro-RO"/>
        </w:rPr>
        <w:t>ţ</w:t>
      </w:r>
      <w:r w:rsidRPr="005A1998">
        <w:rPr>
          <w:rFonts w:ascii="Trebuchet MS" w:hAnsi="Trebuchet MS"/>
          <w:b/>
          <w:bCs/>
          <w:color w:val="000000"/>
          <w:sz w:val="22"/>
          <w:szCs w:val="22"/>
          <w:lang w:val="ro-RO"/>
        </w:rPr>
        <w:t xml:space="preserve">elor  </w:t>
      </w:r>
      <w:r w:rsidRPr="005A1998">
        <w:rPr>
          <w:rFonts w:ascii="Trebuchet MS" w:hAnsi="Trebuchet MS" w:cs="Trebuchet MS"/>
          <w:b/>
          <w:bCs/>
          <w:color w:val="000000"/>
          <w:sz w:val="22"/>
          <w:szCs w:val="22"/>
          <w:lang w:val="ro-RO"/>
        </w:rPr>
        <w:t>ş</w:t>
      </w:r>
      <w:r w:rsidRPr="005A1998">
        <w:rPr>
          <w:rFonts w:ascii="Trebuchet MS" w:hAnsi="Trebuchet MS"/>
          <w:b/>
          <w:bCs/>
          <w:color w:val="000000"/>
          <w:sz w:val="22"/>
          <w:szCs w:val="22"/>
          <w:lang w:val="ro-RO"/>
        </w:rPr>
        <w:t xml:space="preserve">i preparatelor  periculoase:  </w:t>
      </w:r>
    </w:p>
    <w:p w14:paraId="6DBC815E" w14:textId="77777777" w:rsidR="008478EE" w:rsidRPr="005A1998" w:rsidRDefault="008478EE" w:rsidP="005A1998">
      <w:pPr>
        <w:pStyle w:val="ListParagraph"/>
        <w:numPr>
          <w:ilvl w:val="0"/>
          <w:numId w:val="24"/>
        </w:numPr>
        <w:snapToGrid w:val="0"/>
        <w:spacing w:after="0" w:line="360" w:lineRule="auto"/>
        <w:ind w:left="284" w:hanging="284"/>
        <w:jc w:val="both"/>
        <w:rPr>
          <w:rFonts w:ascii="Trebuchet MS" w:eastAsia="Times New Roman" w:hAnsi="Trebuchet MS" w:cs="Times New Roman"/>
          <w:lang w:val="ro-RO"/>
        </w:rPr>
      </w:pPr>
      <w:r w:rsidRPr="005A1998">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3BBDC58" w14:textId="77777777" w:rsidR="00B24A3B" w:rsidRPr="005A1998" w:rsidRDefault="00B24A3B" w:rsidP="00C1359D">
      <w:pPr>
        <w:spacing w:after="0" w:line="240" w:lineRule="auto"/>
        <w:rPr>
          <w:rFonts w:ascii="Trebuchet MS" w:eastAsia="Calibri" w:hAnsi="Trebuchet MS" w:cs="Times New Roman"/>
          <w:b/>
          <w:noProof/>
          <w:color w:val="FF0000"/>
          <w:lang w:val="ro-RO"/>
        </w:rPr>
      </w:pPr>
    </w:p>
    <w:p w14:paraId="09011D13" w14:textId="77777777" w:rsidR="007D1912" w:rsidRPr="005A1998" w:rsidRDefault="007D1912" w:rsidP="00C1359D">
      <w:pPr>
        <w:snapToGrid w:val="0"/>
        <w:spacing w:after="0" w:line="240" w:lineRule="auto"/>
        <w:jc w:val="both"/>
        <w:rPr>
          <w:rFonts w:ascii="Trebuchet MS" w:eastAsia="Times New Roman" w:hAnsi="Trebuchet MS" w:cs="Times New Roman"/>
          <w:lang w:val="ro-RO"/>
        </w:rPr>
      </w:pPr>
    </w:p>
    <w:p w14:paraId="0AC5142F" w14:textId="77777777" w:rsidR="004B3119" w:rsidRPr="005A1998" w:rsidRDefault="00EB19ED" w:rsidP="005A1998">
      <w:pPr>
        <w:autoSpaceDE w:val="0"/>
        <w:autoSpaceDN w:val="0"/>
        <w:adjustRightInd w:val="0"/>
        <w:spacing w:after="0" w:line="360" w:lineRule="auto"/>
        <w:jc w:val="both"/>
        <w:rPr>
          <w:rFonts w:ascii="Trebuchet MS" w:eastAsia="Times New Roman" w:hAnsi="Trebuchet MS" w:cs="Times New Roman"/>
          <w:lang w:val="ro-RO"/>
        </w:rPr>
      </w:pPr>
      <w:r w:rsidRPr="005A1998">
        <w:rPr>
          <w:rFonts w:ascii="Trebuchet MS" w:eastAsia="Times New Roman" w:hAnsi="Trebuchet MS" w:cs="Times New Roman"/>
          <w:b/>
          <w:lang w:val="ro-RO"/>
        </w:rPr>
        <w:t>VI. Programul de conformare - măsuri pentru reducerea efectelor prezente și viitoare ale activităților</w:t>
      </w:r>
      <w:r w:rsidR="008557B1" w:rsidRPr="005A1998">
        <w:rPr>
          <w:rFonts w:ascii="Trebuchet MS" w:eastAsia="Times New Roman" w:hAnsi="Trebuchet MS" w:cs="Times New Roman"/>
          <w:lang w:val="ro-RO"/>
        </w:rPr>
        <w:t xml:space="preserve"> - nu este cazul;</w:t>
      </w:r>
    </w:p>
    <w:p w14:paraId="45A3FDFB" w14:textId="77777777" w:rsidR="00AD4F3D" w:rsidRPr="005A1998" w:rsidRDefault="00AD4F3D" w:rsidP="00C1359D">
      <w:pPr>
        <w:autoSpaceDE w:val="0"/>
        <w:autoSpaceDN w:val="0"/>
        <w:adjustRightInd w:val="0"/>
        <w:spacing w:after="0" w:line="240" w:lineRule="auto"/>
        <w:jc w:val="both"/>
        <w:rPr>
          <w:rFonts w:ascii="Trebuchet MS" w:eastAsia="Times New Roman" w:hAnsi="Trebuchet MS" w:cs="Times New Roman"/>
          <w:color w:val="FF0000"/>
          <w:lang w:val="ro-RO"/>
        </w:rPr>
      </w:pPr>
    </w:p>
    <w:p w14:paraId="3F5354C9" w14:textId="77777777" w:rsidR="00BB4830" w:rsidRPr="005A1998" w:rsidRDefault="00BB4830" w:rsidP="00C1359D">
      <w:pPr>
        <w:autoSpaceDE w:val="0"/>
        <w:autoSpaceDN w:val="0"/>
        <w:adjustRightInd w:val="0"/>
        <w:spacing w:after="0" w:line="240" w:lineRule="auto"/>
        <w:jc w:val="both"/>
        <w:rPr>
          <w:rFonts w:ascii="Trebuchet MS" w:eastAsia="Times New Roman" w:hAnsi="Trebuchet MS" w:cs="Times New Roman"/>
          <w:color w:val="FF0000"/>
          <w:lang w:val="ro-RO"/>
        </w:rPr>
      </w:pPr>
    </w:p>
    <w:p w14:paraId="7AE86B3F" w14:textId="77777777" w:rsidR="00EB19ED" w:rsidRPr="005A1998" w:rsidRDefault="00EB19ED" w:rsidP="005A1998">
      <w:pPr>
        <w:spacing w:after="0" w:line="360" w:lineRule="auto"/>
        <w:jc w:val="both"/>
        <w:rPr>
          <w:rFonts w:ascii="Trebuchet MS" w:eastAsia="Times New Roman" w:hAnsi="Trebuchet MS" w:cs="Times New Roman"/>
          <w:b/>
          <w:bCs/>
          <w:lang w:val="ro-RO" w:eastAsia="ro-RO"/>
        </w:rPr>
      </w:pPr>
      <w:r w:rsidRPr="005A1998">
        <w:rPr>
          <w:rFonts w:ascii="Trebuchet MS" w:eastAsia="Times New Roman" w:hAnsi="Trebuchet MS" w:cs="Times New Roman"/>
          <w:b/>
          <w:bCs/>
          <w:lang w:val="ro-RO" w:eastAsia="ro-RO"/>
        </w:rPr>
        <w:t>VII. Datele ce vor fi raportate autorității pentru protecția mediului și periodicitatea</w:t>
      </w:r>
    </w:p>
    <w:p w14:paraId="416753FC" w14:textId="77777777" w:rsidR="00971DAF" w:rsidRPr="005A1998" w:rsidRDefault="00EB19ED" w:rsidP="005A1998">
      <w:pPr>
        <w:pStyle w:val="ListParagraph"/>
        <w:numPr>
          <w:ilvl w:val="0"/>
          <w:numId w:val="23"/>
        </w:numPr>
        <w:spacing w:after="0" w:line="360" w:lineRule="auto"/>
        <w:ind w:left="426"/>
        <w:jc w:val="both"/>
        <w:rPr>
          <w:rFonts w:ascii="Trebuchet MS" w:eastAsia="Times New Roman" w:hAnsi="Trebuchet MS" w:cs="Times New Roman"/>
          <w:lang w:val="ro-RO"/>
        </w:rPr>
      </w:pPr>
      <w:r w:rsidRPr="005A1998">
        <w:rPr>
          <w:rFonts w:ascii="Trebuchet MS" w:eastAsia="Times New Roman" w:hAnsi="Trebuchet MS" w:cs="Times New Roman"/>
          <w:lang w:val="ro-RO"/>
        </w:rPr>
        <w:t xml:space="preserve">datele solicitate </w:t>
      </w:r>
      <w:r w:rsidRPr="005A1998">
        <w:rPr>
          <w:rFonts w:eastAsia="Times New Roman"/>
          <w:lang w:val="ro-RO"/>
        </w:rPr>
        <w:t>ȋ</w:t>
      </w:r>
      <w:r w:rsidRPr="005A1998">
        <w:rPr>
          <w:rFonts w:ascii="Trebuchet MS" w:eastAsia="Times New Roman" w:hAnsi="Trebuchet MS" w:cs="Times New Roman"/>
          <w:lang w:val="ro-RO"/>
        </w:rPr>
        <w:t>n prezenta autoriza</w:t>
      </w:r>
      <w:r w:rsidRPr="005A1998">
        <w:rPr>
          <w:rFonts w:ascii="Trebuchet MS" w:eastAsia="Times New Roman" w:hAnsi="Trebuchet MS" w:cs="Trebuchet MS"/>
          <w:lang w:val="ro-RO"/>
        </w:rPr>
        <w:t>ţ</w:t>
      </w:r>
      <w:r w:rsidRPr="005A1998">
        <w:rPr>
          <w:rFonts w:ascii="Trebuchet MS" w:eastAsia="Times New Roman" w:hAnsi="Trebuchet MS" w:cs="Times New Roman"/>
          <w:lang w:val="ro-RO"/>
        </w:rPr>
        <w:t xml:space="preserve">ie </w:t>
      </w:r>
      <w:r w:rsidRPr="005A1998">
        <w:rPr>
          <w:rFonts w:ascii="Trebuchet MS" w:eastAsia="Times New Roman" w:hAnsi="Trebuchet MS" w:cs="Trebuchet MS"/>
          <w:lang w:val="ro-RO"/>
        </w:rPr>
        <w:t>ş</w:t>
      </w:r>
      <w:r w:rsidRPr="005A1998">
        <w:rPr>
          <w:rFonts w:ascii="Trebuchet MS" w:eastAsia="Times New Roman" w:hAnsi="Trebuchet MS" w:cs="Times New Roman"/>
          <w:lang w:val="ro-RO"/>
        </w:rPr>
        <w:t>i/sau datele solicitate de reprezentan</w:t>
      </w:r>
      <w:r w:rsidRPr="005A1998">
        <w:rPr>
          <w:rFonts w:ascii="Trebuchet MS" w:eastAsia="Times New Roman" w:hAnsi="Trebuchet MS" w:cs="Trebuchet MS"/>
          <w:lang w:val="ro-RO"/>
        </w:rPr>
        <w:t>ţ</w:t>
      </w:r>
      <w:r w:rsidRPr="005A1998">
        <w:rPr>
          <w:rFonts w:ascii="Trebuchet MS" w:eastAsia="Times New Roman" w:hAnsi="Trebuchet MS" w:cs="Times New Roman"/>
          <w:lang w:val="ro-RO"/>
        </w:rPr>
        <w:t xml:space="preserve">ii A.P.M. Cluj; </w:t>
      </w:r>
    </w:p>
    <w:p w14:paraId="340DCD61" w14:textId="44C9992C" w:rsidR="00045025" w:rsidRPr="005A1998" w:rsidRDefault="00EB19ED" w:rsidP="005A1998">
      <w:pPr>
        <w:pStyle w:val="ListParagraph"/>
        <w:numPr>
          <w:ilvl w:val="0"/>
          <w:numId w:val="23"/>
        </w:numPr>
        <w:spacing w:after="0" w:line="360" w:lineRule="auto"/>
        <w:ind w:left="426"/>
        <w:jc w:val="both"/>
        <w:rPr>
          <w:rFonts w:ascii="Trebuchet MS" w:eastAsia="Times New Roman" w:hAnsi="Trebuchet MS" w:cs="Times New Roman"/>
          <w:lang w:val="ro-RO"/>
        </w:rPr>
      </w:pPr>
      <w:r w:rsidRPr="005A1998">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5A1998">
        <w:rPr>
          <w:rFonts w:ascii="Trebuchet MS" w:eastAsia="Times New Roman" w:hAnsi="Trebuchet MS" w:cs="Times New Roman"/>
          <w:b/>
          <w:lang w:val="ro-RO"/>
        </w:rPr>
        <w:t>0766868594</w:t>
      </w:r>
      <w:r w:rsidRPr="005A1998">
        <w:rPr>
          <w:rFonts w:ascii="Trebuchet MS" w:eastAsia="Times New Roman" w:hAnsi="Trebuchet MS" w:cs="Times New Roman"/>
          <w:lang w:val="ro-RO"/>
        </w:rPr>
        <w:t>;</w:t>
      </w:r>
    </w:p>
    <w:p w14:paraId="108CCC1F" w14:textId="06A680F7" w:rsidR="00620443" w:rsidRPr="005A1998" w:rsidRDefault="00620443" w:rsidP="005A1998">
      <w:pPr>
        <w:pStyle w:val="ListParagraph"/>
        <w:numPr>
          <w:ilvl w:val="0"/>
          <w:numId w:val="23"/>
        </w:numPr>
        <w:autoSpaceDE w:val="0"/>
        <w:autoSpaceDN w:val="0"/>
        <w:adjustRightInd w:val="0"/>
        <w:spacing w:after="0" w:line="360" w:lineRule="auto"/>
        <w:ind w:left="426"/>
        <w:jc w:val="both"/>
        <w:rPr>
          <w:rFonts w:ascii="Trebuchet MS" w:eastAsia="Times New Roman" w:hAnsi="Trebuchet MS" w:cs="Times New Roman"/>
          <w:lang w:val="ro-RO"/>
        </w:rPr>
      </w:pPr>
      <w:r w:rsidRPr="005A1998">
        <w:rPr>
          <w:rFonts w:ascii="Trebuchet MS" w:eastAsia="Times New Roman" w:hAnsi="Trebuchet MS" w:cs="Times New Roman"/>
          <w:lang w:val="ro-RO"/>
        </w:rPr>
        <w:t>estimarea anuală a emisiilor COV, conform art. 12 din HG nr. nr. 958/2012 şi transmiterea la APM Cluj, anual, până la data de 31 martie pentru anul precedent;</w:t>
      </w:r>
    </w:p>
    <w:p w14:paraId="293E01DE" w14:textId="77777777" w:rsidR="00620443" w:rsidRPr="005A1998" w:rsidRDefault="00620443" w:rsidP="005A1998">
      <w:pPr>
        <w:pStyle w:val="ListParagraph"/>
        <w:numPr>
          <w:ilvl w:val="0"/>
          <w:numId w:val="23"/>
        </w:numPr>
        <w:autoSpaceDE w:val="0"/>
        <w:autoSpaceDN w:val="0"/>
        <w:adjustRightInd w:val="0"/>
        <w:spacing w:after="0" w:line="360" w:lineRule="auto"/>
        <w:ind w:left="426"/>
        <w:jc w:val="both"/>
        <w:rPr>
          <w:rFonts w:ascii="Trebuchet MS" w:eastAsia="Times New Roman" w:hAnsi="Trebuchet MS" w:cs="Times New Roman"/>
          <w:lang w:val="ro-RO"/>
        </w:rPr>
      </w:pPr>
      <w:r w:rsidRPr="005A1998">
        <w:rPr>
          <w:rFonts w:ascii="Trebuchet MS" w:eastAsia="Times New Roman" w:hAnsi="Trebuchet MS" w:cs="Times New Roman"/>
          <w:lang w:val="ro-RO"/>
        </w:rPr>
        <w:t>raportarea anuală la APM Cluj a programului de prevenire și reducere a cantităților de deșeuri generate din activitatea proprie,conform art. 44 și Anexei  nr. 8 din OUG 92/2021 privind regimul deșeurilor cu modificările și completările ulterioare, până la data de  31 mai anul următor raportării.;</w:t>
      </w:r>
    </w:p>
    <w:p w14:paraId="4ADA6CCD" w14:textId="77777777" w:rsidR="00620443" w:rsidRPr="005A1998" w:rsidRDefault="00620443" w:rsidP="005A1998">
      <w:pPr>
        <w:pStyle w:val="ListParagraph"/>
        <w:numPr>
          <w:ilvl w:val="0"/>
          <w:numId w:val="23"/>
        </w:numPr>
        <w:autoSpaceDE w:val="0"/>
        <w:autoSpaceDN w:val="0"/>
        <w:adjustRightInd w:val="0"/>
        <w:spacing w:after="0" w:line="360" w:lineRule="auto"/>
        <w:ind w:left="426"/>
        <w:jc w:val="both"/>
        <w:rPr>
          <w:rFonts w:ascii="Trebuchet MS" w:eastAsia="Times New Roman" w:hAnsi="Trebuchet MS" w:cs="Times New Roman"/>
          <w:lang w:val="ro-RO"/>
        </w:rPr>
      </w:pPr>
      <w:r w:rsidRPr="005A1998">
        <w:rPr>
          <w:rFonts w:ascii="Trebuchet MS" w:eastAsia="Times New Roman" w:hAnsi="Trebuchet MS" w:cs="Times New Roman"/>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14:paraId="0DE4B874" w14:textId="77777777" w:rsidR="00620443" w:rsidRPr="005A1998" w:rsidRDefault="00620443" w:rsidP="005A1998">
      <w:pPr>
        <w:pStyle w:val="ListParagraph"/>
        <w:numPr>
          <w:ilvl w:val="0"/>
          <w:numId w:val="23"/>
        </w:numPr>
        <w:autoSpaceDE w:val="0"/>
        <w:autoSpaceDN w:val="0"/>
        <w:adjustRightInd w:val="0"/>
        <w:spacing w:after="0" w:line="360" w:lineRule="auto"/>
        <w:ind w:left="426"/>
        <w:jc w:val="both"/>
        <w:rPr>
          <w:rFonts w:ascii="Trebuchet MS" w:eastAsia="Times New Roman" w:hAnsi="Trebuchet MS" w:cs="Times New Roman"/>
          <w:lang w:val="ro-RO"/>
        </w:rPr>
      </w:pPr>
      <w:r w:rsidRPr="005A1998">
        <w:rPr>
          <w:rFonts w:ascii="Trebuchet MS" w:eastAsia="Times New Roman" w:hAnsi="Trebuchet MS" w:cs="Times New Roman"/>
          <w:lang w:val="ro-RO"/>
        </w:rPr>
        <w:lastRenderedPageBreak/>
        <w:t>raportare anuală la solicitarea APM Cluj a substanţelor chimice şi a preparatelor vehiculate în cantităţi de cel puţin 1 tonă/an, pentru realizarea inventarului anual, în vederea aplicării Regulamentului (CE) nr. 1907/2006 (REACH);</w:t>
      </w:r>
    </w:p>
    <w:p w14:paraId="1A84E54D" w14:textId="77777777" w:rsidR="00B24A3B" w:rsidRPr="005A1998" w:rsidRDefault="00B24A3B" w:rsidP="005A1998">
      <w:pPr>
        <w:spacing w:after="0" w:line="360" w:lineRule="auto"/>
        <w:jc w:val="both"/>
        <w:rPr>
          <w:rFonts w:ascii="Trebuchet MS" w:eastAsia="Times New Roman" w:hAnsi="Trebuchet MS" w:cs="Times New Roman"/>
          <w:color w:val="FF0000"/>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C1359D" w14:paraId="478DEBF0" w14:textId="77777777" w:rsidTr="00620443">
        <w:tc>
          <w:tcPr>
            <w:tcW w:w="392" w:type="dxa"/>
            <w:shd w:val="clear" w:color="auto" w:fill="BFBFBF" w:themeFill="background1" w:themeFillShade="BF"/>
            <w:vAlign w:val="center"/>
          </w:tcPr>
          <w:p w14:paraId="775D866C" w14:textId="77777777" w:rsidR="00EB19ED" w:rsidRPr="00C1359D" w:rsidRDefault="00EB19ED" w:rsidP="00C1359D">
            <w:pPr>
              <w:spacing w:after="0" w:line="240" w:lineRule="auto"/>
              <w:jc w:val="center"/>
              <w:rPr>
                <w:rFonts w:ascii="Trebuchet MS" w:eastAsia="Times New Roman" w:hAnsi="Trebuchet MS" w:cs="Times New Roman"/>
                <w:b/>
                <w:bCs/>
                <w:sz w:val="20"/>
                <w:lang w:val="ro-RO" w:eastAsia="ro-RO"/>
              </w:rPr>
            </w:pPr>
            <w:r w:rsidRPr="00C1359D">
              <w:rPr>
                <w:rFonts w:ascii="Trebuchet MS" w:eastAsia="Times New Roman" w:hAnsi="Trebuchet MS" w:cs="Times New Roman"/>
                <w:b/>
                <w:bCs/>
                <w:sz w:val="20"/>
                <w:lang w:val="ro-RO" w:eastAsia="ro-RO"/>
              </w:rPr>
              <w:t>Nr. Crt.</w:t>
            </w:r>
          </w:p>
        </w:tc>
        <w:tc>
          <w:tcPr>
            <w:tcW w:w="3402" w:type="dxa"/>
            <w:shd w:val="clear" w:color="auto" w:fill="BFBFBF" w:themeFill="background1" w:themeFillShade="BF"/>
            <w:vAlign w:val="center"/>
          </w:tcPr>
          <w:p w14:paraId="59FADA10" w14:textId="77777777" w:rsidR="00EB19ED" w:rsidRPr="00C1359D" w:rsidRDefault="00EB19ED" w:rsidP="00C1359D">
            <w:pPr>
              <w:spacing w:after="0" w:line="240" w:lineRule="auto"/>
              <w:jc w:val="center"/>
              <w:rPr>
                <w:rFonts w:ascii="Trebuchet MS" w:eastAsia="Times New Roman" w:hAnsi="Trebuchet MS" w:cs="Times New Roman"/>
                <w:b/>
                <w:bCs/>
                <w:sz w:val="20"/>
                <w:lang w:val="ro-RO" w:eastAsia="ro-RO"/>
              </w:rPr>
            </w:pPr>
            <w:r w:rsidRPr="00C1359D">
              <w:rPr>
                <w:rFonts w:ascii="Trebuchet MS" w:eastAsia="Times New Roman" w:hAnsi="Trebuchet MS" w:cs="Times New Roman"/>
                <w:b/>
                <w:bCs/>
                <w:sz w:val="20"/>
                <w:lang w:val="ro-RO" w:eastAsia="ro-RO"/>
              </w:rPr>
              <w:t>Denumire raport</w:t>
            </w:r>
          </w:p>
        </w:tc>
        <w:tc>
          <w:tcPr>
            <w:tcW w:w="1276" w:type="dxa"/>
            <w:shd w:val="clear" w:color="auto" w:fill="BFBFBF" w:themeFill="background1" w:themeFillShade="BF"/>
            <w:vAlign w:val="center"/>
          </w:tcPr>
          <w:p w14:paraId="078C8955" w14:textId="77777777" w:rsidR="00EB19ED" w:rsidRPr="00C1359D" w:rsidRDefault="00EB19ED" w:rsidP="00C1359D">
            <w:pPr>
              <w:spacing w:after="0" w:line="240" w:lineRule="auto"/>
              <w:jc w:val="center"/>
              <w:rPr>
                <w:rFonts w:ascii="Trebuchet MS" w:eastAsia="Times New Roman" w:hAnsi="Trebuchet MS" w:cs="Times New Roman"/>
                <w:b/>
                <w:bCs/>
                <w:sz w:val="20"/>
                <w:lang w:val="ro-RO" w:eastAsia="ro-RO"/>
              </w:rPr>
            </w:pPr>
            <w:r w:rsidRPr="00C1359D">
              <w:rPr>
                <w:rFonts w:ascii="Trebuchet MS" w:eastAsia="Times New Roman" w:hAnsi="Trebuchet MS" w:cs="Times New Roman"/>
                <w:b/>
                <w:bCs/>
                <w:sz w:val="20"/>
                <w:lang w:val="ro-RO" w:eastAsia="ro-RO"/>
              </w:rPr>
              <w:t>Frecvență de raportare</w:t>
            </w:r>
          </w:p>
        </w:tc>
        <w:tc>
          <w:tcPr>
            <w:tcW w:w="1701" w:type="dxa"/>
            <w:shd w:val="clear" w:color="auto" w:fill="BFBFBF" w:themeFill="background1" w:themeFillShade="BF"/>
            <w:vAlign w:val="center"/>
          </w:tcPr>
          <w:p w14:paraId="357D3C79" w14:textId="77777777" w:rsidR="00EB19ED" w:rsidRPr="00C1359D" w:rsidRDefault="00EB19ED" w:rsidP="00C1359D">
            <w:pPr>
              <w:spacing w:after="0" w:line="240" w:lineRule="auto"/>
              <w:jc w:val="center"/>
              <w:rPr>
                <w:rFonts w:ascii="Trebuchet MS" w:eastAsia="Times New Roman" w:hAnsi="Trebuchet MS" w:cs="Times New Roman"/>
                <w:b/>
                <w:bCs/>
                <w:sz w:val="20"/>
                <w:lang w:val="ro-RO" w:eastAsia="ro-RO"/>
              </w:rPr>
            </w:pPr>
            <w:r w:rsidRPr="00C1359D">
              <w:rPr>
                <w:rFonts w:ascii="Trebuchet MS" w:eastAsia="Times New Roman" w:hAnsi="Trebuchet MS" w:cs="Times New Roman"/>
                <w:b/>
                <w:bCs/>
                <w:sz w:val="20"/>
                <w:lang w:val="ro-RO" w:eastAsia="ro-RO"/>
              </w:rPr>
              <w:t>Perioada depunerii raportului</w:t>
            </w:r>
          </w:p>
        </w:tc>
        <w:tc>
          <w:tcPr>
            <w:tcW w:w="3327" w:type="dxa"/>
            <w:shd w:val="clear" w:color="auto" w:fill="BFBFBF" w:themeFill="background1" w:themeFillShade="BF"/>
            <w:vAlign w:val="center"/>
          </w:tcPr>
          <w:p w14:paraId="2085C972" w14:textId="77777777" w:rsidR="00EB19ED" w:rsidRPr="00C1359D" w:rsidRDefault="00EB19ED" w:rsidP="00C1359D">
            <w:pPr>
              <w:spacing w:after="0" w:line="240" w:lineRule="auto"/>
              <w:jc w:val="center"/>
              <w:rPr>
                <w:rFonts w:ascii="Trebuchet MS" w:eastAsia="Times New Roman" w:hAnsi="Trebuchet MS" w:cs="Times New Roman"/>
                <w:b/>
                <w:bCs/>
                <w:sz w:val="20"/>
                <w:lang w:val="ro-RO" w:eastAsia="ro-RO"/>
              </w:rPr>
            </w:pPr>
            <w:r w:rsidRPr="00C1359D">
              <w:rPr>
                <w:rFonts w:ascii="Trebuchet MS" w:eastAsia="Times New Roman" w:hAnsi="Trebuchet MS" w:cs="Times New Roman"/>
                <w:b/>
                <w:bCs/>
                <w:sz w:val="20"/>
                <w:lang w:val="ro-RO" w:eastAsia="ro-RO"/>
              </w:rPr>
              <w:t>Acces aplicații SIM</w:t>
            </w:r>
          </w:p>
        </w:tc>
      </w:tr>
      <w:tr w:rsidR="007E3FA2" w:rsidRPr="00C1359D" w14:paraId="4F17FE86" w14:textId="77777777" w:rsidTr="00D831AB">
        <w:tc>
          <w:tcPr>
            <w:tcW w:w="392" w:type="dxa"/>
            <w:shd w:val="clear" w:color="auto" w:fill="auto"/>
          </w:tcPr>
          <w:p w14:paraId="1C1D3EA1" w14:textId="082F37E8" w:rsidR="007E3FA2" w:rsidRPr="00C1359D" w:rsidRDefault="005A1998" w:rsidP="00C1359D">
            <w:pPr>
              <w:spacing w:after="0" w:line="240" w:lineRule="auto"/>
              <w:jc w:val="center"/>
              <w:rPr>
                <w:rFonts w:ascii="Trebuchet MS" w:eastAsia="Times New Roman" w:hAnsi="Trebuchet MS" w:cs="Times New Roman"/>
                <w:b/>
                <w:bCs/>
                <w:sz w:val="20"/>
                <w:lang w:val="ro-RO" w:eastAsia="ro-RO"/>
              </w:rPr>
            </w:pPr>
            <w:r w:rsidRPr="00C1359D">
              <w:rPr>
                <w:rFonts w:ascii="Trebuchet MS" w:eastAsia="Times New Roman" w:hAnsi="Trebuchet MS" w:cs="Times New Roman"/>
                <w:b/>
                <w:bCs/>
                <w:sz w:val="20"/>
                <w:lang w:val="ro-RO" w:eastAsia="ro-RO"/>
              </w:rPr>
              <w:t>1</w:t>
            </w:r>
          </w:p>
        </w:tc>
        <w:tc>
          <w:tcPr>
            <w:tcW w:w="3402" w:type="dxa"/>
            <w:shd w:val="clear" w:color="auto" w:fill="auto"/>
          </w:tcPr>
          <w:p w14:paraId="28F866C7" w14:textId="77777777" w:rsidR="007E3FA2" w:rsidRPr="00C1359D" w:rsidRDefault="007E3FA2" w:rsidP="00C1359D">
            <w:pPr>
              <w:spacing w:after="0" w:line="240" w:lineRule="auto"/>
              <w:jc w:val="center"/>
              <w:rPr>
                <w:rFonts w:ascii="Trebuchet MS" w:eastAsia="Times New Roman" w:hAnsi="Trebuchet MS" w:cs="Times New Roman"/>
                <w:bCs/>
                <w:sz w:val="20"/>
                <w:lang w:val="ro-RO" w:eastAsia="ro-RO"/>
              </w:rPr>
            </w:pPr>
            <w:r w:rsidRPr="00C1359D">
              <w:rPr>
                <w:rFonts w:ascii="Trebuchet MS" w:eastAsia="Times New Roman" w:hAnsi="Trebuchet MS" w:cs="Times New Roman"/>
                <w:bCs/>
                <w:sz w:val="20"/>
                <w:lang w:val="ro-RO" w:eastAsia="ro-RO"/>
              </w:rPr>
              <w:t>Statistica deseurilor: Chestionar 4: PRODDES - completat de producatorii de deseuri.</w:t>
            </w:r>
          </w:p>
        </w:tc>
        <w:tc>
          <w:tcPr>
            <w:tcW w:w="1276" w:type="dxa"/>
            <w:shd w:val="clear" w:color="auto" w:fill="auto"/>
          </w:tcPr>
          <w:p w14:paraId="5C8BB449" w14:textId="77777777" w:rsidR="007E3FA2" w:rsidRPr="00C1359D" w:rsidRDefault="007E3FA2" w:rsidP="00C1359D">
            <w:pPr>
              <w:spacing w:after="0" w:line="240" w:lineRule="auto"/>
              <w:jc w:val="center"/>
              <w:rPr>
                <w:rFonts w:ascii="Trebuchet MS" w:eastAsia="Times New Roman" w:hAnsi="Trebuchet MS" w:cs="Times New Roman"/>
                <w:bCs/>
                <w:sz w:val="20"/>
                <w:lang w:val="ro-RO" w:eastAsia="ro-RO"/>
              </w:rPr>
            </w:pPr>
            <w:r w:rsidRPr="00C1359D">
              <w:rPr>
                <w:rFonts w:ascii="Trebuchet MS" w:eastAsia="Times New Roman" w:hAnsi="Trebuchet MS" w:cs="Times New Roman"/>
                <w:bCs/>
                <w:sz w:val="20"/>
                <w:lang w:val="ro-RO" w:eastAsia="ro-RO"/>
              </w:rPr>
              <w:t>anual</w:t>
            </w:r>
          </w:p>
        </w:tc>
        <w:tc>
          <w:tcPr>
            <w:tcW w:w="1701" w:type="dxa"/>
            <w:shd w:val="clear" w:color="auto" w:fill="auto"/>
          </w:tcPr>
          <w:p w14:paraId="7690461C" w14:textId="17297FAD" w:rsidR="007E3FA2" w:rsidRPr="00C1359D" w:rsidRDefault="007E3FA2" w:rsidP="00C1359D">
            <w:pPr>
              <w:spacing w:after="0" w:line="240" w:lineRule="auto"/>
              <w:jc w:val="center"/>
              <w:rPr>
                <w:rFonts w:ascii="Trebuchet MS" w:eastAsia="Times New Roman" w:hAnsi="Trebuchet MS" w:cs="Times New Roman"/>
                <w:bCs/>
                <w:sz w:val="20"/>
                <w:lang w:val="ro-RO" w:eastAsia="ro-RO"/>
              </w:rPr>
            </w:pPr>
            <w:r w:rsidRPr="00C1359D">
              <w:rPr>
                <w:rFonts w:ascii="Trebuchet MS" w:eastAsia="Times New Roman" w:hAnsi="Trebuchet MS" w:cs="Times New Roman"/>
                <w:bCs/>
                <w:sz w:val="20"/>
                <w:lang w:val="ro-RO" w:eastAsia="ro-RO"/>
              </w:rPr>
              <w:t xml:space="preserve">1 </w:t>
            </w:r>
            <w:r w:rsidR="007114F5" w:rsidRPr="00C1359D">
              <w:rPr>
                <w:rFonts w:ascii="Trebuchet MS" w:eastAsia="Times New Roman" w:hAnsi="Trebuchet MS" w:cs="Times New Roman"/>
                <w:bCs/>
                <w:sz w:val="20"/>
                <w:lang w:val="ro-RO" w:eastAsia="ro-RO"/>
              </w:rPr>
              <w:t>ianuarie</w:t>
            </w:r>
            <w:r w:rsidRPr="00C1359D">
              <w:rPr>
                <w:rFonts w:ascii="Trebuchet MS" w:eastAsia="Times New Roman" w:hAnsi="Trebuchet MS" w:cs="Times New Roman"/>
                <w:bCs/>
                <w:sz w:val="20"/>
                <w:lang w:val="ro-RO" w:eastAsia="ro-RO"/>
              </w:rPr>
              <w:t xml:space="preserve"> - 15 </w:t>
            </w:r>
            <w:r w:rsidR="007114F5" w:rsidRPr="00C1359D">
              <w:rPr>
                <w:rFonts w:ascii="Trebuchet MS" w:eastAsia="Times New Roman" w:hAnsi="Trebuchet MS" w:cs="Times New Roman"/>
                <w:bCs/>
                <w:sz w:val="20"/>
                <w:lang w:val="ro-RO" w:eastAsia="ro-RO"/>
              </w:rPr>
              <w:t>martie</w:t>
            </w:r>
          </w:p>
        </w:tc>
        <w:tc>
          <w:tcPr>
            <w:tcW w:w="3327" w:type="dxa"/>
            <w:shd w:val="clear" w:color="auto" w:fill="auto"/>
          </w:tcPr>
          <w:p w14:paraId="17DE881A" w14:textId="77777777" w:rsidR="007E3FA2" w:rsidRPr="00C1359D" w:rsidRDefault="007E3FA2" w:rsidP="00C1359D">
            <w:pPr>
              <w:spacing w:after="0" w:line="240" w:lineRule="auto"/>
              <w:jc w:val="center"/>
              <w:rPr>
                <w:rFonts w:ascii="Trebuchet MS" w:eastAsia="Times New Roman" w:hAnsi="Trebuchet MS" w:cs="Times New Roman"/>
                <w:bCs/>
                <w:sz w:val="20"/>
                <w:lang w:val="ro-RO" w:eastAsia="ro-RO"/>
              </w:rPr>
            </w:pPr>
            <w:r w:rsidRPr="00C1359D">
              <w:rPr>
                <w:rFonts w:ascii="Trebuchet MS" w:eastAsia="Times New Roman" w:hAnsi="Trebuchet MS" w:cs="Times New Roman"/>
                <w:bCs/>
                <w:sz w:val="20"/>
                <w:lang w:val="ro-RO" w:eastAsia="ro-RO"/>
              </w:rPr>
              <w:t>Chestionar 4: PRODDES – completat de producatorii de deseuri.</w:t>
            </w:r>
          </w:p>
        </w:tc>
      </w:tr>
      <w:tr w:rsidR="007E3FA2" w:rsidRPr="00C1359D" w14:paraId="0DEEDA5A" w14:textId="77777777" w:rsidTr="00D831AB">
        <w:tc>
          <w:tcPr>
            <w:tcW w:w="392" w:type="dxa"/>
            <w:shd w:val="clear" w:color="auto" w:fill="auto"/>
          </w:tcPr>
          <w:p w14:paraId="668C338B" w14:textId="4B266544" w:rsidR="007E3FA2" w:rsidRPr="00C1359D" w:rsidRDefault="005A1998" w:rsidP="00C1359D">
            <w:pPr>
              <w:spacing w:after="0" w:line="240" w:lineRule="auto"/>
              <w:jc w:val="center"/>
              <w:rPr>
                <w:rFonts w:ascii="Trebuchet MS" w:eastAsia="Times New Roman" w:hAnsi="Trebuchet MS" w:cs="Times New Roman"/>
                <w:b/>
                <w:bCs/>
                <w:sz w:val="20"/>
                <w:lang w:val="ro-RO" w:eastAsia="ro-RO"/>
              </w:rPr>
            </w:pPr>
            <w:r w:rsidRPr="00C1359D">
              <w:rPr>
                <w:rFonts w:ascii="Trebuchet MS" w:eastAsia="Times New Roman" w:hAnsi="Trebuchet MS" w:cs="Times New Roman"/>
                <w:b/>
                <w:bCs/>
                <w:sz w:val="20"/>
                <w:lang w:val="ro-RO" w:eastAsia="ro-RO"/>
              </w:rPr>
              <w:t>2</w:t>
            </w:r>
          </w:p>
        </w:tc>
        <w:tc>
          <w:tcPr>
            <w:tcW w:w="3402" w:type="dxa"/>
            <w:shd w:val="clear" w:color="auto" w:fill="auto"/>
          </w:tcPr>
          <w:p w14:paraId="2BA245AC" w14:textId="77777777" w:rsidR="007E3FA2" w:rsidRPr="00C1359D" w:rsidRDefault="007E3FA2" w:rsidP="00C1359D">
            <w:pPr>
              <w:spacing w:after="0" w:line="240" w:lineRule="auto"/>
              <w:jc w:val="center"/>
              <w:rPr>
                <w:rFonts w:ascii="Trebuchet MS" w:eastAsia="Times New Roman" w:hAnsi="Trebuchet MS" w:cs="Times New Roman"/>
                <w:bCs/>
                <w:sz w:val="20"/>
                <w:lang w:val="ro-RO" w:eastAsia="ro-RO"/>
              </w:rPr>
            </w:pPr>
            <w:r w:rsidRPr="00C1359D">
              <w:rPr>
                <w:rFonts w:ascii="Trebuchet MS" w:eastAsia="Times New Roman" w:hAnsi="Trebuchet MS" w:cs="Times New Roman"/>
                <w:bCs/>
                <w:sz w:val="20"/>
                <w:lang w:val="ro-RO" w:eastAsia="ro-RO"/>
              </w:rPr>
              <w:t>Raportare inventare locale de emisii in conformitate cu Ordinul 3.299/2012.</w:t>
            </w:r>
          </w:p>
        </w:tc>
        <w:tc>
          <w:tcPr>
            <w:tcW w:w="1276" w:type="dxa"/>
            <w:shd w:val="clear" w:color="auto" w:fill="auto"/>
          </w:tcPr>
          <w:p w14:paraId="0B5799B9" w14:textId="77777777" w:rsidR="007E3FA2" w:rsidRPr="00C1359D" w:rsidRDefault="007E3FA2" w:rsidP="00C1359D">
            <w:pPr>
              <w:spacing w:after="0" w:line="240" w:lineRule="auto"/>
              <w:jc w:val="center"/>
              <w:rPr>
                <w:rFonts w:ascii="Trebuchet MS" w:eastAsia="Times New Roman" w:hAnsi="Trebuchet MS" w:cs="Times New Roman"/>
                <w:bCs/>
                <w:sz w:val="20"/>
                <w:lang w:val="ro-RO" w:eastAsia="ro-RO"/>
              </w:rPr>
            </w:pPr>
            <w:r w:rsidRPr="00C1359D">
              <w:rPr>
                <w:rFonts w:ascii="Trebuchet MS" w:eastAsia="Times New Roman" w:hAnsi="Trebuchet MS" w:cs="Times New Roman"/>
                <w:bCs/>
                <w:sz w:val="20"/>
                <w:lang w:val="ro-RO" w:eastAsia="ro-RO"/>
              </w:rPr>
              <w:t>anual</w:t>
            </w:r>
          </w:p>
        </w:tc>
        <w:tc>
          <w:tcPr>
            <w:tcW w:w="1701" w:type="dxa"/>
            <w:shd w:val="clear" w:color="auto" w:fill="auto"/>
          </w:tcPr>
          <w:p w14:paraId="3AB11790" w14:textId="598AEC9A" w:rsidR="007E3FA2" w:rsidRPr="00C1359D" w:rsidRDefault="007E3FA2" w:rsidP="00C1359D">
            <w:pPr>
              <w:spacing w:after="0" w:line="240" w:lineRule="auto"/>
              <w:jc w:val="center"/>
              <w:rPr>
                <w:rFonts w:ascii="Trebuchet MS" w:eastAsia="Times New Roman" w:hAnsi="Trebuchet MS" w:cs="Times New Roman"/>
                <w:bCs/>
                <w:sz w:val="20"/>
                <w:lang w:val="ro-RO" w:eastAsia="ro-RO"/>
              </w:rPr>
            </w:pPr>
            <w:r w:rsidRPr="00C1359D">
              <w:rPr>
                <w:rFonts w:ascii="Trebuchet MS" w:eastAsia="Times New Roman" w:hAnsi="Trebuchet MS" w:cs="Times New Roman"/>
                <w:bCs/>
                <w:sz w:val="20"/>
                <w:lang w:val="ro-RO" w:eastAsia="ro-RO"/>
              </w:rPr>
              <w:t>15 ianuarie</w:t>
            </w:r>
            <w:r w:rsidR="00FD5B59" w:rsidRPr="00C1359D">
              <w:rPr>
                <w:rFonts w:ascii="Trebuchet MS" w:eastAsia="Times New Roman" w:hAnsi="Trebuchet MS" w:cs="Times New Roman"/>
                <w:bCs/>
                <w:sz w:val="20"/>
                <w:lang w:val="ro-RO" w:eastAsia="ro-RO"/>
              </w:rPr>
              <w:t xml:space="preserve"> </w:t>
            </w:r>
            <w:r w:rsidRPr="00C1359D">
              <w:rPr>
                <w:rFonts w:ascii="Trebuchet MS" w:eastAsia="Times New Roman" w:hAnsi="Trebuchet MS" w:cs="Times New Roman"/>
                <w:bCs/>
                <w:sz w:val="20"/>
                <w:lang w:val="ro-RO" w:eastAsia="ro-RO"/>
              </w:rPr>
              <w:t>-</w:t>
            </w:r>
            <w:r w:rsidR="00FD5B59" w:rsidRPr="00C1359D">
              <w:rPr>
                <w:rFonts w:ascii="Trebuchet MS" w:eastAsia="Times New Roman" w:hAnsi="Trebuchet MS" w:cs="Times New Roman"/>
                <w:bCs/>
                <w:sz w:val="20"/>
                <w:lang w:val="ro-RO" w:eastAsia="ro-RO"/>
              </w:rPr>
              <w:t xml:space="preserve"> </w:t>
            </w:r>
            <w:r w:rsidRPr="00C1359D">
              <w:rPr>
                <w:rFonts w:ascii="Trebuchet MS" w:eastAsia="Times New Roman" w:hAnsi="Trebuchet MS" w:cs="Times New Roman"/>
                <w:bCs/>
                <w:sz w:val="20"/>
                <w:lang w:val="ro-RO" w:eastAsia="ro-RO"/>
              </w:rPr>
              <w:t>15 martie</w:t>
            </w:r>
          </w:p>
        </w:tc>
        <w:tc>
          <w:tcPr>
            <w:tcW w:w="3327" w:type="dxa"/>
            <w:shd w:val="clear" w:color="auto" w:fill="auto"/>
          </w:tcPr>
          <w:p w14:paraId="36E1C27C" w14:textId="77777777" w:rsidR="007E3FA2" w:rsidRPr="00C1359D" w:rsidRDefault="007E3FA2" w:rsidP="00C1359D">
            <w:pPr>
              <w:spacing w:after="0" w:line="240" w:lineRule="auto"/>
              <w:jc w:val="center"/>
              <w:rPr>
                <w:rFonts w:ascii="Trebuchet MS" w:eastAsia="Times New Roman" w:hAnsi="Trebuchet MS" w:cs="Times New Roman"/>
                <w:bCs/>
                <w:sz w:val="20"/>
                <w:lang w:val="ro-RO" w:eastAsia="ro-RO"/>
              </w:rPr>
            </w:pPr>
            <w:r w:rsidRPr="00C1359D">
              <w:rPr>
                <w:rFonts w:ascii="Trebuchet MS" w:eastAsia="Times New Roman" w:hAnsi="Trebuchet MS" w:cs="Times New Roman"/>
                <w:bCs/>
                <w:sz w:val="20"/>
                <w:lang w:val="ro-RO" w:eastAsia="ro-RO"/>
              </w:rPr>
              <w:t>Inventare locale de emisii</w:t>
            </w:r>
          </w:p>
        </w:tc>
      </w:tr>
    </w:tbl>
    <w:p w14:paraId="590D58B2" w14:textId="4B50E500" w:rsidR="00CC0B33" w:rsidRPr="005A1998" w:rsidRDefault="00EB19ED" w:rsidP="005A1998">
      <w:pPr>
        <w:autoSpaceDE w:val="0"/>
        <w:autoSpaceDN w:val="0"/>
        <w:adjustRightInd w:val="0"/>
        <w:spacing w:after="0" w:line="360" w:lineRule="auto"/>
        <w:jc w:val="both"/>
        <w:rPr>
          <w:rFonts w:ascii="Trebuchet MS" w:eastAsia="Times New Roman" w:hAnsi="Trebuchet MS" w:cs="Times New Roman"/>
          <w:b/>
          <w:lang w:val="ro-RO"/>
        </w:rPr>
      </w:pPr>
      <w:r w:rsidRPr="005A1998">
        <w:rPr>
          <w:rFonts w:ascii="Trebuchet MS" w:eastAsia="Times New Roman" w:hAnsi="Trebuchet MS" w:cs="Times New Roman"/>
          <w:b/>
          <w:lang w:val="ro-RO"/>
        </w:rPr>
        <w:t xml:space="preserve">Prezenta </w:t>
      </w:r>
      <w:r w:rsidR="00C1359D">
        <w:rPr>
          <w:rFonts w:ascii="Trebuchet MS" w:eastAsia="Times New Roman" w:hAnsi="Trebuchet MS" w:cs="Times New Roman"/>
          <w:b/>
          <w:lang w:val="ro-RO"/>
        </w:rPr>
        <w:t xml:space="preserve">autorizație de mediu conține </w:t>
      </w:r>
      <w:r w:rsidR="007E3FA2" w:rsidRPr="005A1998">
        <w:rPr>
          <w:rFonts w:ascii="Trebuchet MS" w:eastAsia="Times New Roman" w:hAnsi="Trebuchet MS" w:cs="Times New Roman"/>
          <w:b/>
          <w:lang w:val="ro-RO"/>
        </w:rPr>
        <w:t>2</w:t>
      </w:r>
      <w:r w:rsidR="00C1359D">
        <w:rPr>
          <w:rFonts w:ascii="Trebuchet MS" w:eastAsia="Times New Roman" w:hAnsi="Trebuchet MS" w:cs="Times New Roman"/>
          <w:b/>
          <w:lang w:val="ro-RO"/>
        </w:rPr>
        <w:t>1 (douăzecișiunu)</w:t>
      </w:r>
      <w:r w:rsidRPr="005A1998">
        <w:rPr>
          <w:rFonts w:ascii="Trebuchet MS" w:eastAsia="Times New Roman" w:hAnsi="Trebuchet MS" w:cs="Times New Roman"/>
          <w:b/>
          <w:lang w:val="ro-RO"/>
        </w:rPr>
        <w:t xml:space="preserve"> pagini și a fost eliberată în 3 exemplare.</w:t>
      </w:r>
    </w:p>
    <w:p w14:paraId="70108F6F" w14:textId="77777777" w:rsidR="002942EE" w:rsidRPr="005A1998" w:rsidRDefault="002942EE" w:rsidP="005A1998">
      <w:pPr>
        <w:autoSpaceDE w:val="0"/>
        <w:autoSpaceDN w:val="0"/>
        <w:adjustRightInd w:val="0"/>
        <w:spacing w:after="0" w:line="360" w:lineRule="auto"/>
        <w:jc w:val="both"/>
        <w:rPr>
          <w:rFonts w:ascii="Trebuchet MS" w:eastAsia="Times New Roman" w:hAnsi="Trebuchet MS" w:cs="Times New Roman"/>
          <w:b/>
          <w:lang w:val="ro-RO"/>
        </w:rPr>
      </w:pPr>
    </w:p>
    <w:p w14:paraId="465B8F4F" w14:textId="77777777" w:rsidR="004F40CB" w:rsidRPr="005A1998" w:rsidRDefault="004F40CB" w:rsidP="005A1998">
      <w:pPr>
        <w:autoSpaceDE w:val="0"/>
        <w:autoSpaceDN w:val="0"/>
        <w:adjustRightInd w:val="0"/>
        <w:spacing w:after="0" w:line="360" w:lineRule="auto"/>
        <w:jc w:val="both"/>
        <w:rPr>
          <w:rFonts w:ascii="Trebuchet MS" w:eastAsia="Times New Roman" w:hAnsi="Trebuchet MS" w:cs="Times New Roman"/>
          <w:b/>
          <w:lang w:val="ro-RO"/>
        </w:rPr>
      </w:pPr>
    </w:p>
    <w:p w14:paraId="41959873" w14:textId="77777777" w:rsidR="004F40CB" w:rsidRPr="005A1998" w:rsidRDefault="004F40CB" w:rsidP="005A1998">
      <w:pPr>
        <w:autoSpaceDE w:val="0"/>
        <w:autoSpaceDN w:val="0"/>
        <w:adjustRightInd w:val="0"/>
        <w:spacing w:after="0" w:line="360" w:lineRule="auto"/>
        <w:jc w:val="both"/>
        <w:rPr>
          <w:rFonts w:ascii="Trebuchet MS" w:eastAsia="Times New Roman" w:hAnsi="Trebuchet MS" w:cs="Times New Roman"/>
          <w:b/>
          <w:lang w:val="ro-RO"/>
        </w:rPr>
      </w:pPr>
    </w:p>
    <w:p w14:paraId="434F9E68" w14:textId="77777777" w:rsidR="002942EE" w:rsidRPr="005A1998" w:rsidRDefault="002942EE" w:rsidP="005A1998">
      <w:pPr>
        <w:spacing w:after="0" w:line="360" w:lineRule="auto"/>
        <w:jc w:val="center"/>
        <w:rPr>
          <w:rFonts w:ascii="Trebuchet MS" w:hAnsi="Trebuchet MS" w:cs="Times New Roman"/>
          <w:b/>
          <w:lang w:val="ro-RO"/>
        </w:rPr>
      </w:pPr>
    </w:p>
    <w:p w14:paraId="607CDF49" w14:textId="77777777" w:rsidR="006A0549" w:rsidRPr="005A1998" w:rsidRDefault="006A0549" w:rsidP="005A1998">
      <w:pPr>
        <w:spacing w:after="0" w:line="360" w:lineRule="auto"/>
        <w:jc w:val="center"/>
        <w:rPr>
          <w:rFonts w:ascii="Trebuchet MS" w:hAnsi="Trebuchet MS" w:cs="Times New Roman"/>
          <w:b/>
          <w:lang w:val="ro-RO"/>
        </w:rPr>
      </w:pPr>
      <w:r w:rsidRPr="005A1998">
        <w:rPr>
          <w:rFonts w:ascii="Trebuchet MS" w:hAnsi="Trebuchet MS" w:cs="Times New Roman"/>
          <w:b/>
          <w:lang w:val="ro-RO"/>
        </w:rPr>
        <w:t>DIRECTOR  EXECUTIV,</w:t>
      </w:r>
    </w:p>
    <w:p w14:paraId="318ED5C0" w14:textId="6282DEBC" w:rsidR="006A0549" w:rsidRPr="005A1998" w:rsidRDefault="00786E53" w:rsidP="005A1998">
      <w:pPr>
        <w:spacing w:after="0" w:line="360" w:lineRule="auto"/>
        <w:jc w:val="center"/>
        <w:rPr>
          <w:rFonts w:ascii="Trebuchet MS" w:hAnsi="Trebuchet MS" w:cs="Times New Roman"/>
          <w:b/>
          <w:lang w:val="ro-RO"/>
        </w:rPr>
      </w:pPr>
      <w:r>
        <w:rPr>
          <w:rFonts w:ascii="Trebuchet MS" w:hAnsi="Trebuchet MS" w:cs="Times New Roman"/>
          <w:b/>
          <w:lang w:val="ro-RO"/>
        </w:rPr>
        <w:t>d</w:t>
      </w:r>
      <w:r w:rsidR="005A1998" w:rsidRPr="005A1998">
        <w:rPr>
          <w:rFonts w:ascii="Trebuchet MS" w:hAnsi="Trebuchet MS" w:cs="Times New Roman"/>
          <w:b/>
          <w:lang w:val="ro-RO"/>
        </w:rPr>
        <w:t>r. ing. Grigore CRĂCIUN</w:t>
      </w:r>
    </w:p>
    <w:p w14:paraId="4FAB059C" w14:textId="608DFA8D" w:rsidR="006A0549" w:rsidRPr="005A1998" w:rsidRDefault="006A0549" w:rsidP="005A1998">
      <w:pPr>
        <w:spacing w:after="0" w:line="360" w:lineRule="auto"/>
        <w:jc w:val="center"/>
        <w:rPr>
          <w:rFonts w:ascii="Trebuchet MS" w:hAnsi="Trebuchet MS" w:cs="Times New Roman"/>
          <w:b/>
          <w:lang w:val="ro-RO"/>
        </w:rPr>
      </w:pPr>
    </w:p>
    <w:p w14:paraId="45BA709C" w14:textId="77777777" w:rsidR="007114F5" w:rsidRPr="005A1998" w:rsidRDefault="007114F5" w:rsidP="005A1998">
      <w:pPr>
        <w:spacing w:after="0" w:line="360" w:lineRule="auto"/>
        <w:jc w:val="center"/>
        <w:rPr>
          <w:rFonts w:ascii="Trebuchet MS" w:hAnsi="Trebuchet MS" w:cs="Times New Roman"/>
          <w:b/>
          <w:lang w:val="ro-RO"/>
        </w:rPr>
      </w:pPr>
    </w:p>
    <w:tbl>
      <w:tblPr>
        <w:tblStyle w:val="TableGrid"/>
        <w:tblW w:w="101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345"/>
      </w:tblGrid>
      <w:tr w:rsidR="00324F83" w:rsidRPr="005A1998" w14:paraId="637FE787" w14:textId="77777777" w:rsidTr="00324F83">
        <w:trPr>
          <w:trHeight w:val="1086"/>
        </w:trPr>
        <w:tc>
          <w:tcPr>
            <w:tcW w:w="4828" w:type="dxa"/>
          </w:tcPr>
          <w:p w14:paraId="6F0309DC" w14:textId="77777777" w:rsidR="00324F83" w:rsidRPr="005A1998" w:rsidRDefault="00324F83" w:rsidP="005A1998">
            <w:pPr>
              <w:spacing w:line="360" w:lineRule="auto"/>
              <w:rPr>
                <w:rFonts w:ascii="Trebuchet MS" w:hAnsi="Trebuchet MS"/>
                <w:b/>
                <w:sz w:val="22"/>
                <w:szCs w:val="22"/>
                <w:lang w:val="ro-RO"/>
              </w:rPr>
            </w:pPr>
            <w:r w:rsidRPr="005A1998">
              <w:rPr>
                <w:rFonts w:ascii="Trebuchet MS" w:hAnsi="Trebuchet MS"/>
                <w:b/>
                <w:sz w:val="22"/>
                <w:szCs w:val="22"/>
                <w:lang w:val="ro-RO"/>
              </w:rPr>
              <w:t xml:space="preserve">ȘEF SERVICIU AAA,                                                                                                                 </w:t>
            </w:r>
          </w:p>
          <w:p w14:paraId="1573D508" w14:textId="77777777" w:rsidR="007114F5" w:rsidRPr="005A1998" w:rsidRDefault="00324F83" w:rsidP="005A1998">
            <w:pPr>
              <w:spacing w:line="360" w:lineRule="auto"/>
              <w:rPr>
                <w:rFonts w:ascii="Trebuchet MS" w:hAnsi="Trebuchet MS"/>
                <w:b/>
                <w:sz w:val="22"/>
                <w:szCs w:val="22"/>
                <w:lang w:val="ro-RO"/>
              </w:rPr>
            </w:pPr>
            <w:r w:rsidRPr="005A1998">
              <w:rPr>
                <w:rFonts w:ascii="Trebuchet MS" w:hAnsi="Trebuchet MS"/>
                <w:b/>
                <w:sz w:val="22"/>
                <w:szCs w:val="22"/>
                <w:lang w:val="ro-RO"/>
              </w:rPr>
              <w:t xml:space="preserve">ing. Anca CÎMPEAN                        </w:t>
            </w:r>
          </w:p>
          <w:p w14:paraId="61372E61" w14:textId="77777777" w:rsidR="007114F5" w:rsidRPr="005A1998" w:rsidRDefault="007114F5" w:rsidP="005A1998">
            <w:pPr>
              <w:spacing w:line="360" w:lineRule="auto"/>
              <w:rPr>
                <w:rFonts w:ascii="Trebuchet MS" w:hAnsi="Trebuchet MS"/>
                <w:b/>
                <w:sz w:val="22"/>
                <w:szCs w:val="22"/>
                <w:lang w:val="ro-RO"/>
              </w:rPr>
            </w:pPr>
          </w:p>
          <w:p w14:paraId="629E351B" w14:textId="2334CE26" w:rsidR="00324F83" w:rsidRPr="005A1998" w:rsidRDefault="00324F83" w:rsidP="005A1998">
            <w:pPr>
              <w:spacing w:line="360" w:lineRule="auto"/>
              <w:rPr>
                <w:rFonts w:ascii="Trebuchet MS" w:hAnsi="Trebuchet MS"/>
                <w:b/>
                <w:sz w:val="22"/>
                <w:szCs w:val="22"/>
                <w:lang w:val="ro-RO"/>
              </w:rPr>
            </w:pPr>
            <w:r w:rsidRPr="005A1998">
              <w:rPr>
                <w:rFonts w:ascii="Trebuchet MS" w:hAnsi="Trebuchet MS"/>
                <w:b/>
                <w:sz w:val="22"/>
                <w:szCs w:val="22"/>
                <w:lang w:val="ro-RO"/>
              </w:rPr>
              <w:t xml:space="preserve">                                                                                                   </w:t>
            </w:r>
          </w:p>
        </w:tc>
        <w:tc>
          <w:tcPr>
            <w:tcW w:w="5345" w:type="dxa"/>
          </w:tcPr>
          <w:p w14:paraId="3AA4E8B3" w14:textId="4DAF3BE3" w:rsidR="00324F83" w:rsidRPr="005A1998" w:rsidRDefault="00324F83" w:rsidP="005A1998">
            <w:pPr>
              <w:spacing w:line="360" w:lineRule="auto"/>
              <w:ind w:left="1440"/>
              <w:rPr>
                <w:rFonts w:ascii="Trebuchet MS" w:hAnsi="Trebuchet MS"/>
                <w:b/>
                <w:sz w:val="22"/>
                <w:szCs w:val="22"/>
                <w:lang w:val="ro-RO"/>
              </w:rPr>
            </w:pPr>
          </w:p>
        </w:tc>
      </w:tr>
      <w:tr w:rsidR="00324F83" w:rsidRPr="005A1998" w14:paraId="686E292E" w14:textId="77777777" w:rsidTr="00324F83">
        <w:trPr>
          <w:trHeight w:val="1002"/>
        </w:trPr>
        <w:tc>
          <w:tcPr>
            <w:tcW w:w="4828" w:type="dxa"/>
          </w:tcPr>
          <w:p w14:paraId="569952C6" w14:textId="77777777" w:rsidR="007114F5" w:rsidRPr="005A1998" w:rsidRDefault="007114F5" w:rsidP="005A1998">
            <w:pPr>
              <w:spacing w:line="360" w:lineRule="auto"/>
              <w:jc w:val="both"/>
              <w:rPr>
                <w:rFonts w:ascii="Trebuchet MS" w:hAnsi="Trebuchet MS"/>
                <w:b/>
                <w:sz w:val="22"/>
                <w:szCs w:val="22"/>
                <w:lang w:val="ro-RO"/>
              </w:rPr>
            </w:pPr>
            <w:r w:rsidRPr="005A1998">
              <w:rPr>
                <w:rFonts w:ascii="Trebuchet MS" w:hAnsi="Trebuchet MS"/>
                <w:b/>
                <w:sz w:val="22"/>
                <w:szCs w:val="22"/>
                <w:lang w:val="ro-RO"/>
              </w:rPr>
              <w:t>Întocmit,</w:t>
            </w:r>
          </w:p>
          <w:p w14:paraId="25548B59" w14:textId="53095191" w:rsidR="007114F5" w:rsidRPr="005A1998" w:rsidRDefault="007114F5" w:rsidP="005A1998">
            <w:pPr>
              <w:spacing w:line="360" w:lineRule="auto"/>
              <w:rPr>
                <w:rFonts w:ascii="Trebuchet MS" w:hAnsi="Trebuchet MS"/>
                <w:b/>
                <w:sz w:val="22"/>
                <w:szCs w:val="22"/>
                <w:lang w:val="ro-RO"/>
              </w:rPr>
            </w:pPr>
            <w:r w:rsidRPr="005A1998">
              <w:rPr>
                <w:rFonts w:ascii="Trebuchet MS" w:hAnsi="Trebuchet MS"/>
                <w:b/>
                <w:sz w:val="22"/>
                <w:szCs w:val="22"/>
                <w:lang w:val="ro-RO"/>
              </w:rPr>
              <w:t xml:space="preserve">cons. Simona-Diana MORARIU                                                                     </w:t>
            </w:r>
          </w:p>
          <w:p w14:paraId="47C014A4" w14:textId="2B3B36A8" w:rsidR="007114F5" w:rsidRPr="005A1998" w:rsidRDefault="00993238" w:rsidP="00786E53">
            <w:pPr>
              <w:spacing w:line="360" w:lineRule="auto"/>
              <w:rPr>
                <w:rFonts w:ascii="Trebuchet MS" w:hAnsi="Trebuchet MS"/>
                <w:b/>
                <w:sz w:val="22"/>
                <w:szCs w:val="22"/>
                <w:lang w:val="ro-RO"/>
              </w:rPr>
            </w:pPr>
            <w:r w:rsidRPr="005A1998">
              <w:rPr>
                <w:rFonts w:ascii="Trebuchet MS" w:hAnsi="Trebuchet MS"/>
                <w:b/>
                <w:sz w:val="22"/>
                <w:szCs w:val="22"/>
                <w:lang w:val="ro-RO"/>
              </w:rPr>
              <w:t>XX.XX.</w:t>
            </w:r>
            <w:r w:rsidR="007114F5" w:rsidRPr="005A1998">
              <w:rPr>
                <w:rFonts w:ascii="Trebuchet MS" w:hAnsi="Trebuchet MS"/>
                <w:b/>
                <w:sz w:val="22"/>
                <w:szCs w:val="22"/>
                <w:lang w:val="ro-RO"/>
              </w:rPr>
              <w:t>202</w:t>
            </w:r>
            <w:r w:rsidR="00786E53">
              <w:rPr>
                <w:rFonts w:ascii="Trebuchet MS" w:hAnsi="Trebuchet MS"/>
                <w:b/>
                <w:sz w:val="22"/>
                <w:szCs w:val="22"/>
                <w:lang w:val="ro-RO"/>
              </w:rPr>
              <w:t>4</w:t>
            </w:r>
          </w:p>
        </w:tc>
        <w:tc>
          <w:tcPr>
            <w:tcW w:w="5345" w:type="dxa"/>
          </w:tcPr>
          <w:p w14:paraId="163ACA43" w14:textId="067D9001" w:rsidR="00324F83" w:rsidRPr="005A1998" w:rsidRDefault="00324F83" w:rsidP="005A1998">
            <w:pPr>
              <w:spacing w:line="360" w:lineRule="auto"/>
              <w:ind w:left="1440"/>
              <w:rPr>
                <w:rFonts w:ascii="Trebuchet MS" w:hAnsi="Trebuchet MS"/>
                <w:b/>
                <w:sz w:val="22"/>
                <w:szCs w:val="22"/>
                <w:lang w:val="ro-RO"/>
              </w:rPr>
            </w:pPr>
          </w:p>
        </w:tc>
      </w:tr>
    </w:tbl>
    <w:p w14:paraId="0524C6F7" w14:textId="77777777" w:rsidR="00324F83" w:rsidRPr="005A1998" w:rsidRDefault="00324F83" w:rsidP="005A1998">
      <w:pPr>
        <w:spacing w:after="0" w:line="360" w:lineRule="auto"/>
        <w:rPr>
          <w:rFonts w:ascii="Trebuchet MS" w:hAnsi="Trebuchet MS" w:cs="Times New Roman"/>
          <w:b/>
          <w:lang w:val="ro-RO"/>
        </w:rPr>
      </w:pPr>
    </w:p>
    <w:p w14:paraId="6EF1B816" w14:textId="77777777" w:rsidR="006A0549" w:rsidRPr="005A1998" w:rsidRDefault="006A0549" w:rsidP="005A1998">
      <w:pPr>
        <w:spacing w:after="0" w:line="360" w:lineRule="auto"/>
        <w:rPr>
          <w:rFonts w:ascii="Trebuchet MS" w:hAnsi="Trebuchet MS" w:cs="Times New Roman"/>
          <w:lang w:val="ro-RO"/>
        </w:rPr>
      </w:pPr>
      <w:r w:rsidRPr="005A1998">
        <w:rPr>
          <w:rFonts w:ascii="Trebuchet MS" w:hAnsi="Trebuchet MS" w:cs="Times New Roman"/>
          <w:lang w:val="ro-RO"/>
        </w:rPr>
        <w:t xml:space="preserve">                                                                                    </w:t>
      </w:r>
      <w:r w:rsidR="004F40CB" w:rsidRPr="005A1998">
        <w:rPr>
          <w:rFonts w:ascii="Trebuchet MS" w:hAnsi="Trebuchet MS" w:cs="Times New Roman"/>
          <w:lang w:val="ro-RO"/>
        </w:rPr>
        <w:t xml:space="preserve">                            </w:t>
      </w:r>
    </w:p>
    <w:p w14:paraId="4A301356" w14:textId="77777777" w:rsidR="00EB19ED" w:rsidRPr="00ED733F" w:rsidRDefault="00EB2E12" w:rsidP="00ED733F">
      <w:pPr>
        <w:spacing w:after="0" w:line="240" w:lineRule="auto"/>
        <w:jc w:val="both"/>
        <w:rPr>
          <w:rFonts w:ascii="Times New Roman" w:hAnsi="Times New Roman" w:cs="Times New Roman"/>
          <w:b/>
          <w:sz w:val="24"/>
          <w:szCs w:val="24"/>
          <w:lang w:val="ro-RO"/>
        </w:rPr>
      </w:pPr>
      <w:r>
        <w:rPr>
          <w:rFonts w:ascii="Times New Roman" w:eastAsia="Calibri" w:hAnsi="Times New Roman" w:cs="Times New Roman"/>
          <w:b/>
          <w:sz w:val="24"/>
          <w:szCs w:val="24"/>
          <w:lang w:val="ro-RO"/>
        </w:rPr>
        <w:t xml:space="preserve"> </w:t>
      </w:r>
    </w:p>
    <w:sectPr w:rsidR="00EB19ED" w:rsidRPr="00ED733F" w:rsidSect="005A1998">
      <w:footerReference w:type="default" r:id="rId8"/>
      <w:headerReference w:type="first" r:id="rId9"/>
      <w:footerReference w:type="first" r:id="rId10"/>
      <w:pgSz w:w="12240" w:h="15840"/>
      <w:pgMar w:top="567" w:right="1134" w:bottom="567" w:left="1440" w:header="284"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5165" w14:textId="77777777" w:rsidR="00CD43F2" w:rsidRDefault="00CD43F2">
      <w:pPr>
        <w:spacing w:after="0" w:line="240" w:lineRule="auto"/>
      </w:pPr>
      <w:r>
        <w:separator/>
      </w:r>
    </w:p>
  </w:endnote>
  <w:endnote w:type="continuationSeparator" w:id="0">
    <w:p w14:paraId="19D0F268" w14:textId="77777777" w:rsidR="00CD43F2" w:rsidRDefault="00CD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Yu Gothic"/>
    <w:charset w:val="80"/>
    <w:family w:val="auto"/>
    <w:pitch w:val="default"/>
    <w:sig w:usb0="00000000" w:usb1="08070000" w:usb2="00000010" w:usb3="00000000" w:csb0="00020000" w:csb1="00000000"/>
  </w:font>
  <w:font w:name="Arial-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60F98B2D" w14:textId="7AFD54C6" w:rsidR="005A1998" w:rsidRDefault="005A1998" w:rsidP="005A1998">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786E53">
          <w:rPr>
            <w:rFonts w:ascii="Trebuchet MS" w:hAnsi="Trebuchet MS"/>
            <w:b/>
            <w:bCs/>
            <w:noProof/>
            <w:sz w:val="16"/>
            <w:szCs w:val="16"/>
          </w:rPr>
          <w:t>20</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786E53">
          <w:rPr>
            <w:rFonts w:ascii="Trebuchet MS" w:hAnsi="Trebuchet MS"/>
            <w:b/>
            <w:bCs/>
            <w:noProof/>
            <w:sz w:val="16"/>
            <w:szCs w:val="16"/>
          </w:rPr>
          <w:t>21</w:t>
        </w:r>
        <w:r w:rsidRPr="00BA7EEF">
          <w:rPr>
            <w:rFonts w:ascii="Trebuchet MS" w:hAnsi="Trebuchet MS"/>
            <w:b/>
            <w:bCs/>
            <w:sz w:val="16"/>
            <w:szCs w:val="16"/>
          </w:rPr>
          <w:fldChar w:fldCharType="end"/>
        </w:r>
      </w:p>
      <w:p w14:paraId="605D24F9" w14:textId="77777777" w:rsidR="005A1998" w:rsidRPr="00BA7EEF" w:rsidRDefault="005A1998" w:rsidP="005A1998">
        <w:pPr>
          <w:pStyle w:val="Footer"/>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14:paraId="70604650" w14:textId="77777777" w:rsidR="005A1998" w:rsidRPr="00C5562D" w:rsidRDefault="005A1998" w:rsidP="005A1998">
        <w:pPr>
          <w:pStyle w:val="Footer1"/>
          <w:rPr>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A1998" w:rsidRPr="007A6C9B" w14:paraId="2D85D4EC" w14:textId="77777777" w:rsidTr="00395C69">
          <w:trPr>
            <w:trHeight w:val="267"/>
          </w:trPr>
          <w:tc>
            <w:tcPr>
              <w:tcW w:w="5954" w:type="dxa"/>
              <w:shd w:val="clear" w:color="auto" w:fill="auto"/>
              <w:vAlign w:val="center"/>
            </w:tcPr>
            <w:p w14:paraId="38764D72" w14:textId="77777777" w:rsidR="005A1998" w:rsidRPr="007A6C9B" w:rsidRDefault="005A1998" w:rsidP="005A1998">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02F9D6D7" w14:textId="77777777" w:rsidR="00236A14" w:rsidRDefault="00236A14"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57A5" w14:textId="75E0C66B" w:rsidR="005A1998" w:rsidRDefault="005A1998" w:rsidP="005A1998">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786E53">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786E53">
      <w:rPr>
        <w:rFonts w:ascii="Trebuchet MS" w:hAnsi="Trebuchet MS"/>
        <w:b/>
        <w:bCs/>
        <w:noProof/>
        <w:sz w:val="16"/>
        <w:szCs w:val="16"/>
      </w:rPr>
      <w:t>21</w:t>
    </w:r>
    <w:r w:rsidRPr="00BA7EEF">
      <w:rPr>
        <w:rFonts w:ascii="Trebuchet MS" w:hAnsi="Trebuchet MS"/>
        <w:b/>
        <w:bCs/>
        <w:sz w:val="16"/>
        <w:szCs w:val="16"/>
      </w:rPr>
      <w:fldChar w:fldCharType="end"/>
    </w:r>
  </w:p>
  <w:p w14:paraId="5A0BF66F" w14:textId="77777777" w:rsidR="005A1998" w:rsidRPr="00BA7EEF" w:rsidRDefault="005A1998" w:rsidP="005A1998">
    <w:pPr>
      <w:pStyle w:val="Footer"/>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14:paraId="17F9E196" w14:textId="77777777" w:rsidR="005A1998" w:rsidRPr="00C5562D" w:rsidRDefault="005A1998" w:rsidP="005A1998">
    <w:pPr>
      <w:pStyle w:val="Footer1"/>
      <w:rPr>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A1998" w:rsidRPr="007A6C9B" w14:paraId="5D5A993D" w14:textId="77777777" w:rsidTr="00395C69">
      <w:trPr>
        <w:trHeight w:val="267"/>
      </w:trPr>
      <w:tc>
        <w:tcPr>
          <w:tcW w:w="5954" w:type="dxa"/>
          <w:shd w:val="clear" w:color="auto" w:fill="auto"/>
          <w:vAlign w:val="center"/>
        </w:tcPr>
        <w:p w14:paraId="684FED97" w14:textId="77777777" w:rsidR="005A1998" w:rsidRPr="007A6C9B" w:rsidRDefault="005A1998" w:rsidP="005A1998">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CD9011B" w14:textId="77777777" w:rsidR="00236A14" w:rsidRPr="005A1998" w:rsidRDefault="00236A14" w:rsidP="005A1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1CE3" w14:textId="77777777" w:rsidR="00CD43F2" w:rsidRDefault="00CD43F2">
      <w:pPr>
        <w:spacing w:after="0" w:line="240" w:lineRule="auto"/>
      </w:pPr>
      <w:r>
        <w:separator/>
      </w:r>
    </w:p>
  </w:footnote>
  <w:footnote w:type="continuationSeparator" w:id="0">
    <w:p w14:paraId="3C91EE27" w14:textId="77777777" w:rsidR="00CD43F2" w:rsidRDefault="00CD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E016" w14:textId="2788409F" w:rsidR="00236A14" w:rsidRPr="00AD564B" w:rsidRDefault="005A1998" w:rsidP="005A1998">
    <w:pPr>
      <w:pStyle w:val="Header"/>
      <w:tabs>
        <w:tab w:val="clear" w:pos="4680"/>
        <w:tab w:val="clear" w:pos="9360"/>
        <w:tab w:val="left" w:pos="4030"/>
      </w:tabs>
    </w:pPr>
    <w:r>
      <w:rPr>
        <w:noProof/>
        <w:lang w:val="ro-RO" w:eastAsia="ro-RO"/>
      </w:rPr>
      <w:drawing>
        <wp:anchor distT="0" distB="0" distL="114300" distR="114300" simplePos="0" relativeHeight="251660288" behindDoc="0" locked="0" layoutInCell="1" allowOverlap="1" wp14:editId="5D4F48EE">
          <wp:simplePos x="0" y="0"/>
          <wp:positionH relativeFrom="page">
            <wp:posOffset>342900</wp:posOffset>
          </wp:positionH>
          <wp:positionV relativeFrom="paragraph">
            <wp:posOffset>521970</wp:posOffset>
          </wp:positionV>
          <wp:extent cx="7086600" cy="8293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l="984" t="28331" r="4491" b="25310"/>
                  <a:stretch>
                    <a:fillRect/>
                  </a:stretch>
                </pic:blipFill>
                <pic:spPr bwMode="auto">
                  <a:xfrm>
                    <a:off x="0" y="0"/>
                    <a:ext cx="708660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357E3"/>
    <w:multiLevelType w:val="hybridMultilevel"/>
    <w:tmpl w:val="D02A6FA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574AAF"/>
    <w:multiLevelType w:val="hybridMultilevel"/>
    <w:tmpl w:val="C90A2E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0029A2"/>
    <w:multiLevelType w:val="hybridMultilevel"/>
    <w:tmpl w:val="CF604F6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4317CC"/>
    <w:multiLevelType w:val="hybridMultilevel"/>
    <w:tmpl w:val="37982BBC"/>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80325"/>
    <w:multiLevelType w:val="hybridMultilevel"/>
    <w:tmpl w:val="803627B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15:restartNumberingAfterBreak="0">
    <w:nsid w:val="1C494906"/>
    <w:multiLevelType w:val="hybridMultilevel"/>
    <w:tmpl w:val="5464F95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22A3793A"/>
    <w:multiLevelType w:val="hybridMultilevel"/>
    <w:tmpl w:val="07686782"/>
    <w:lvl w:ilvl="0" w:tplc="04090001">
      <w:start w:val="1"/>
      <w:numFmt w:val="bullet"/>
      <w:lvlText w:val=""/>
      <w:lvlJc w:val="left"/>
      <w:pPr>
        <w:ind w:left="720" w:hanging="360"/>
      </w:pPr>
      <w:rPr>
        <w:rFonts w:ascii="Symbol" w:hAnsi="Symbo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1C2713"/>
    <w:multiLevelType w:val="multilevel"/>
    <w:tmpl w:val="3F283342"/>
    <w:lvl w:ilvl="0">
      <w:start w:val="1"/>
      <w:numFmt w:val="decimal"/>
      <w:lvlText w:val="%1."/>
      <w:lvlJc w:val="left"/>
      <w:pPr>
        <w:ind w:left="36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1" w15:restartNumberingAfterBreak="0">
    <w:nsid w:val="29B5389A"/>
    <w:multiLevelType w:val="hybridMultilevel"/>
    <w:tmpl w:val="53E87B4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D32E55"/>
    <w:multiLevelType w:val="hybridMultilevel"/>
    <w:tmpl w:val="D47C55B0"/>
    <w:lvl w:ilvl="0" w:tplc="EFEE382C">
      <w:numFmt w:val="bullet"/>
      <w:lvlText w:val="-"/>
      <w:lvlJc w:val="left"/>
      <w:pPr>
        <w:ind w:left="783" w:hanging="360"/>
      </w:pPr>
      <w:rPr>
        <w:rFonts w:ascii="Arial" w:eastAsia="Calibri" w:hAnsi="Aria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3"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096BB7"/>
    <w:multiLevelType w:val="hybridMultilevel"/>
    <w:tmpl w:val="5CB046A6"/>
    <w:lvl w:ilvl="0" w:tplc="BA3C2C64">
      <w:numFmt w:val="bullet"/>
      <w:lvlText w:val="-"/>
      <w:lvlJc w:val="left"/>
      <w:pPr>
        <w:ind w:left="1080" w:hanging="360"/>
      </w:pPr>
      <w:rPr>
        <w:rFonts w:ascii="Arial" w:eastAsia="Calibri" w:hAnsi="Arial"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1401226"/>
    <w:multiLevelType w:val="hybridMultilevel"/>
    <w:tmpl w:val="41E081B4"/>
    <w:lvl w:ilvl="0" w:tplc="EFEE382C">
      <w:numFmt w:val="bullet"/>
      <w:lvlText w:val="-"/>
      <w:lvlJc w:val="left"/>
      <w:pPr>
        <w:ind w:left="1146" w:hanging="360"/>
      </w:pPr>
      <w:rPr>
        <w:rFonts w:ascii="Arial" w:eastAsia="Calibri" w:hAnsi="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6603600"/>
    <w:multiLevelType w:val="hybridMultilevel"/>
    <w:tmpl w:val="ADB44BD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15:restartNumberingAfterBreak="0">
    <w:nsid w:val="39BF1A72"/>
    <w:multiLevelType w:val="hybridMultilevel"/>
    <w:tmpl w:val="7568782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41759D8"/>
    <w:multiLevelType w:val="hybridMultilevel"/>
    <w:tmpl w:val="731A4CBE"/>
    <w:lvl w:ilvl="0" w:tplc="EFEE382C">
      <w:numFmt w:val="bullet"/>
      <w:lvlText w:val="-"/>
      <w:lvlJc w:val="left"/>
      <w:pPr>
        <w:ind w:left="840" w:hanging="360"/>
      </w:pPr>
      <w:rPr>
        <w:rFonts w:ascii="Arial" w:eastAsia="Calibri" w:hAnsi="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6"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453A0124"/>
    <w:multiLevelType w:val="hybridMultilevel"/>
    <w:tmpl w:val="5C4C6868"/>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45F0C45"/>
    <w:multiLevelType w:val="hybridMultilevel"/>
    <w:tmpl w:val="5ECAC25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DA4AC7"/>
    <w:multiLevelType w:val="hybridMultilevel"/>
    <w:tmpl w:val="D2F8EEB4"/>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3E750E"/>
    <w:multiLevelType w:val="hybridMultilevel"/>
    <w:tmpl w:val="5ACE13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5452516"/>
    <w:multiLevelType w:val="hybridMultilevel"/>
    <w:tmpl w:val="E6A6F72A"/>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75866B45"/>
    <w:multiLevelType w:val="hybridMultilevel"/>
    <w:tmpl w:val="A9CA4F0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7485770"/>
    <w:multiLevelType w:val="hybridMultilevel"/>
    <w:tmpl w:val="2B20EC9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DA57C86"/>
    <w:multiLevelType w:val="hybridMultilevel"/>
    <w:tmpl w:val="449ED17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3" w15:restartNumberingAfterBreak="0">
    <w:nsid w:val="7FD15B94"/>
    <w:multiLevelType w:val="hybridMultilevel"/>
    <w:tmpl w:val="10E2EEBC"/>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9"/>
  </w:num>
  <w:num w:numId="4">
    <w:abstractNumId w:val="42"/>
  </w:num>
  <w:num w:numId="5">
    <w:abstractNumId w:val="5"/>
  </w:num>
  <w:num w:numId="6">
    <w:abstractNumId w:val="29"/>
  </w:num>
  <w:num w:numId="7">
    <w:abstractNumId w:val="39"/>
  </w:num>
  <w:num w:numId="8">
    <w:abstractNumId w:val="27"/>
  </w:num>
  <w:num w:numId="9">
    <w:abstractNumId w:val="15"/>
  </w:num>
  <w:num w:numId="10">
    <w:abstractNumId w:val="16"/>
  </w:num>
  <w:num w:numId="11">
    <w:abstractNumId w:val="10"/>
  </w:num>
  <w:num w:numId="12">
    <w:abstractNumId w:val="34"/>
  </w:num>
  <w:num w:numId="13">
    <w:abstractNumId w:val="40"/>
  </w:num>
  <w:num w:numId="14">
    <w:abstractNumId w:val="7"/>
  </w:num>
  <w:num w:numId="15">
    <w:abstractNumId w:val="23"/>
  </w:num>
  <w:num w:numId="16">
    <w:abstractNumId w:val="41"/>
  </w:num>
  <w:num w:numId="17">
    <w:abstractNumId w:val="38"/>
  </w:num>
  <w:num w:numId="18">
    <w:abstractNumId w:val="26"/>
  </w:num>
  <w:num w:numId="19">
    <w:abstractNumId w:val="14"/>
  </w:num>
  <w:num w:numId="20">
    <w:abstractNumId w:val="0"/>
  </w:num>
  <w:num w:numId="21">
    <w:abstractNumId w:val="24"/>
  </w:num>
  <w:num w:numId="22">
    <w:abstractNumId w:val="30"/>
  </w:num>
  <w:num w:numId="23">
    <w:abstractNumId w:val="20"/>
  </w:num>
  <w:num w:numId="24">
    <w:abstractNumId w:val="28"/>
  </w:num>
  <w:num w:numId="25">
    <w:abstractNumId w:val="9"/>
  </w:num>
  <w:num w:numId="26">
    <w:abstractNumId w:val="17"/>
  </w:num>
  <w:num w:numId="27">
    <w:abstractNumId w:val="33"/>
  </w:num>
  <w:num w:numId="28">
    <w:abstractNumId w:val="22"/>
  </w:num>
  <w:num w:numId="29">
    <w:abstractNumId w:val="18"/>
  </w:num>
  <w:num w:numId="30">
    <w:abstractNumId w:val="13"/>
  </w:num>
  <w:num w:numId="31">
    <w:abstractNumId w:val="21"/>
  </w:num>
  <w:num w:numId="32">
    <w:abstractNumId w:val="2"/>
  </w:num>
  <w:num w:numId="33">
    <w:abstractNumId w:val="1"/>
  </w:num>
  <w:num w:numId="34">
    <w:abstractNumId w:val="4"/>
  </w:num>
  <w:num w:numId="35">
    <w:abstractNumId w:val="43"/>
  </w:num>
  <w:num w:numId="36">
    <w:abstractNumId w:val="37"/>
  </w:num>
  <w:num w:numId="37">
    <w:abstractNumId w:val="31"/>
  </w:num>
  <w:num w:numId="38">
    <w:abstractNumId w:val="11"/>
  </w:num>
  <w:num w:numId="39">
    <w:abstractNumId w:val="35"/>
  </w:num>
  <w:num w:numId="40">
    <w:abstractNumId w:val="8"/>
  </w:num>
  <w:num w:numId="41">
    <w:abstractNumId w:val="12"/>
  </w:num>
  <w:num w:numId="42">
    <w:abstractNumId w:val="3"/>
  </w:num>
  <w:num w:numId="43">
    <w:abstractNumId w:val="25"/>
  </w:num>
  <w:num w:numId="44">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3338"/>
    <w:rsid w:val="00004589"/>
    <w:rsid w:val="0000614D"/>
    <w:rsid w:val="00006A2B"/>
    <w:rsid w:val="000116D0"/>
    <w:rsid w:val="00012FBE"/>
    <w:rsid w:val="000147EF"/>
    <w:rsid w:val="00014951"/>
    <w:rsid w:val="00016413"/>
    <w:rsid w:val="00017879"/>
    <w:rsid w:val="000201E6"/>
    <w:rsid w:val="00020C3D"/>
    <w:rsid w:val="00022AA8"/>
    <w:rsid w:val="00023C24"/>
    <w:rsid w:val="000265EE"/>
    <w:rsid w:val="00026E37"/>
    <w:rsid w:val="00030B06"/>
    <w:rsid w:val="0003500C"/>
    <w:rsid w:val="00035DFA"/>
    <w:rsid w:val="00036B0F"/>
    <w:rsid w:val="00037599"/>
    <w:rsid w:val="00037A1A"/>
    <w:rsid w:val="000416ED"/>
    <w:rsid w:val="000434C9"/>
    <w:rsid w:val="00043929"/>
    <w:rsid w:val="000441E9"/>
    <w:rsid w:val="00045025"/>
    <w:rsid w:val="000450EB"/>
    <w:rsid w:val="000465CA"/>
    <w:rsid w:val="00054CE9"/>
    <w:rsid w:val="00054D71"/>
    <w:rsid w:val="00056474"/>
    <w:rsid w:val="00056D5D"/>
    <w:rsid w:val="00057065"/>
    <w:rsid w:val="0006039B"/>
    <w:rsid w:val="0006137A"/>
    <w:rsid w:val="0006774C"/>
    <w:rsid w:val="00067F05"/>
    <w:rsid w:val="00071AF3"/>
    <w:rsid w:val="000721BF"/>
    <w:rsid w:val="0007275C"/>
    <w:rsid w:val="000747FA"/>
    <w:rsid w:val="00077622"/>
    <w:rsid w:val="00081C2B"/>
    <w:rsid w:val="000829BF"/>
    <w:rsid w:val="00087D81"/>
    <w:rsid w:val="000937FD"/>
    <w:rsid w:val="0009469E"/>
    <w:rsid w:val="0009595C"/>
    <w:rsid w:val="000A0C9B"/>
    <w:rsid w:val="000A19F2"/>
    <w:rsid w:val="000A1AE5"/>
    <w:rsid w:val="000A3454"/>
    <w:rsid w:val="000A3FCA"/>
    <w:rsid w:val="000A75EF"/>
    <w:rsid w:val="000A763B"/>
    <w:rsid w:val="000B016D"/>
    <w:rsid w:val="000B0A8A"/>
    <w:rsid w:val="000B0C9E"/>
    <w:rsid w:val="000B1215"/>
    <w:rsid w:val="000B4855"/>
    <w:rsid w:val="000B5190"/>
    <w:rsid w:val="000B5748"/>
    <w:rsid w:val="000B5895"/>
    <w:rsid w:val="000C190C"/>
    <w:rsid w:val="000C1CC1"/>
    <w:rsid w:val="000C2A16"/>
    <w:rsid w:val="000C3A7B"/>
    <w:rsid w:val="000C3F62"/>
    <w:rsid w:val="000C4E73"/>
    <w:rsid w:val="000C6175"/>
    <w:rsid w:val="000D2279"/>
    <w:rsid w:val="000D367F"/>
    <w:rsid w:val="000D37E1"/>
    <w:rsid w:val="000E29E2"/>
    <w:rsid w:val="000E3FA3"/>
    <w:rsid w:val="000E43B1"/>
    <w:rsid w:val="000E7721"/>
    <w:rsid w:val="000F0AED"/>
    <w:rsid w:val="000F0E7F"/>
    <w:rsid w:val="000F43BD"/>
    <w:rsid w:val="000F5320"/>
    <w:rsid w:val="00100184"/>
    <w:rsid w:val="00102C58"/>
    <w:rsid w:val="00105426"/>
    <w:rsid w:val="00105901"/>
    <w:rsid w:val="0011207A"/>
    <w:rsid w:val="001163D0"/>
    <w:rsid w:val="001211D1"/>
    <w:rsid w:val="00122842"/>
    <w:rsid w:val="00126B68"/>
    <w:rsid w:val="00127E85"/>
    <w:rsid w:val="0013330D"/>
    <w:rsid w:val="00135AD7"/>
    <w:rsid w:val="00141E9D"/>
    <w:rsid w:val="00142710"/>
    <w:rsid w:val="00143724"/>
    <w:rsid w:val="00143B1C"/>
    <w:rsid w:val="00143D78"/>
    <w:rsid w:val="00145B77"/>
    <w:rsid w:val="0014642D"/>
    <w:rsid w:val="001469E4"/>
    <w:rsid w:val="00151BF1"/>
    <w:rsid w:val="00154C0F"/>
    <w:rsid w:val="00156E37"/>
    <w:rsid w:val="00160289"/>
    <w:rsid w:val="001615D5"/>
    <w:rsid w:val="001640D8"/>
    <w:rsid w:val="00171989"/>
    <w:rsid w:val="001723FC"/>
    <w:rsid w:val="00172747"/>
    <w:rsid w:val="00172F70"/>
    <w:rsid w:val="001733DB"/>
    <w:rsid w:val="0017573B"/>
    <w:rsid w:val="00176667"/>
    <w:rsid w:val="001801D6"/>
    <w:rsid w:val="001810F9"/>
    <w:rsid w:val="00181881"/>
    <w:rsid w:val="001841FA"/>
    <w:rsid w:val="00184274"/>
    <w:rsid w:val="00187D72"/>
    <w:rsid w:val="001926D2"/>
    <w:rsid w:val="00192EF2"/>
    <w:rsid w:val="001936FA"/>
    <w:rsid w:val="00195431"/>
    <w:rsid w:val="001A0F09"/>
    <w:rsid w:val="001A1A48"/>
    <w:rsid w:val="001A3FB8"/>
    <w:rsid w:val="001A478D"/>
    <w:rsid w:val="001A5FA9"/>
    <w:rsid w:val="001B0576"/>
    <w:rsid w:val="001B0C85"/>
    <w:rsid w:val="001B1028"/>
    <w:rsid w:val="001B23E7"/>
    <w:rsid w:val="001B5AB7"/>
    <w:rsid w:val="001B5E56"/>
    <w:rsid w:val="001B76BE"/>
    <w:rsid w:val="001B7DF4"/>
    <w:rsid w:val="001C1F8D"/>
    <w:rsid w:val="001C4CBD"/>
    <w:rsid w:val="001C68A6"/>
    <w:rsid w:val="001C7250"/>
    <w:rsid w:val="001D1B0C"/>
    <w:rsid w:val="001D2913"/>
    <w:rsid w:val="001D373A"/>
    <w:rsid w:val="001D67FB"/>
    <w:rsid w:val="001E0798"/>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1BAB"/>
    <w:rsid w:val="00222266"/>
    <w:rsid w:val="002226C6"/>
    <w:rsid w:val="00232763"/>
    <w:rsid w:val="00234E6E"/>
    <w:rsid w:val="00235ABA"/>
    <w:rsid w:val="00235B9F"/>
    <w:rsid w:val="00236209"/>
    <w:rsid w:val="00236A14"/>
    <w:rsid w:val="00240534"/>
    <w:rsid w:val="00240AB2"/>
    <w:rsid w:val="002470F8"/>
    <w:rsid w:val="0025026C"/>
    <w:rsid w:val="002536F1"/>
    <w:rsid w:val="00254CD4"/>
    <w:rsid w:val="00256ECD"/>
    <w:rsid w:val="00262417"/>
    <w:rsid w:val="00265CDC"/>
    <w:rsid w:val="00266B5F"/>
    <w:rsid w:val="00267210"/>
    <w:rsid w:val="002702FC"/>
    <w:rsid w:val="00270A52"/>
    <w:rsid w:val="00274E32"/>
    <w:rsid w:val="00275E23"/>
    <w:rsid w:val="002771E3"/>
    <w:rsid w:val="00280C36"/>
    <w:rsid w:val="00283863"/>
    <w:rsid w:val="0028559E"/>
    <w:rsid w:val="00285726"/>
    <w:rsid w:val="00286B22"/>
    <w:rsid w:val="00292A4E"/>
    <w:rsid w:val="002942EE"/>
    <w:rsid w:val="00296D24"/>
    <w:rsid w:val="002976DF"/>
    <w:rsid w:val="00297ABB"/>
    <w:rsid w:val="002A4B31"/>
    <w:rsid w:val="002A6752"/>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13BE"/>
    <w:rsid w:val="002F1DDA"/>
    <w:rsid w:val="002F3258"/>
    <w:rsid w:val="002F47DE"/>
    <w:rsid w:val="002F50D4"/>
    <w:rsid w:val="002F7900"/>
    <w:rsid w:val="003004ED"/>
    <w:rsid w:val="00302C1F"/>
    <w:rsid w:val="003061C1"/>
    <w:rsid w:val="00313383"/>
    <w:rsid w:val="0031341D"/>
    <w:rsid w:val="00314AE5"/>
    <w:rsid w:val="0031643D"/>
    <w:rsid w:val="00316B36"/>
    <w:rsid w:val="00316BD1"/>
    <w:rsid w:val="003175B1"/>
    <w:rsid w:val="00322B92"/>
    <w:rsid w:val="00324F83"/>
    <w:rsid w:val="00326786"/>
    <w:rsid w:val="00332103"/>
    <w:rsid w:val="003336F2"/>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A30"/>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693C"/>
    <w:rsid w:val="003A77DC"/>
    <w:rsid w:val="003A7A37"/>
    <w:rsid w:val="003B2566"/>
    <w:rsid w:val="003B2C13"/>
    <w:rsid w:val="003B4959"/>
    <w:rsid w:val="003C02D8"/>
    <w:rsid w:val="003C03A2"/>
    <w:rsid w:val="003C0B60"/>
    <w:rsid w:val="003C190D"/>
    <w:rsid w:val="003C3D98"/>
    <w:rsid w:val="003C6467"/>
    <w:rsid w:val="003D0CB3"/>
    <w:rsid w:val="003D214F"/>
    <w:rsid w:val="003D23C5"/>
    <w:rsid w:val="003D2BD5"/>
    <w:rsid w:val="003D337B"/>
    <w:rsid w:val="003D3FC8"/>
    <w:rsid w:val="003D76C1"/>
    <w:rsid w:val="003E66E8"/>
    <w:rsid w:val="003E77F8"/>
    <w:rsid w:val="003F12FE"/>
    <w:rsid w:val="003F4B52"/>
    <w:rsid w:val="003F7CB0"/>
    <w:rsid w:val="004010DE"/>
    <w:rsid w:val="00406670"/>
    <w:rsid w:val="00406B2B"/>
    <w:rsid w:val="00407C7E"/>
    <w:rsid w:val="00410528"/>
    <w:rsid w:val="00410548"/>
    <w:rsid w:val="00415271"/>
    <w:rsid w:val="004154AD"/>
    <w:rsid w:val="0041579D"/>
    <w:rsid w:val="00415F8B"/>
    <w:rsid w:val="0041635C"/>
    <w:rsid w:val="00416E14"/>
    <w:rsid w:val="00416ED6"/>
    <w:rsid w:val="00417767"/>
    <w:rsid w:val="00417B11"/>
    <w:rsid w:val="004255A4"/>
    <w:rsid w:val="00426EB0"/>
    <w:rsid w:val="00427448"/>
    <w:rsid w:val="004315FA"/>
    <w:rsid w:val="00435609"/>
    <w:rsid w:val="0043663A"/>
    <w:rsid w:val="0044062D"/>
    <w:rsid w:val="00444170"/>
    <w:rsid w:val="00445BEB"/>
    <w:rsid w:val="0044630B"/>
    <w:rsid w:val="00446853"/>
    <w:rsid w:val="00450272"/>
    <w:rsid w:val="00452582"/>
    <w:rsid w:val="004563A6"/>
    <w:rsid w:val="00456E44"/>
    <w:rsid w:val="00461B2E"/>
    <w:rsid w:val="00462786"/>
    <w:rsid w:val="00466A25"/>
    <w:rsid w:val="00467EB8"/>
    <w:rsid w:val="00470002"/>
    <w:rsid w:val="0047149F"/>
    <w:rsid w:val="004718C5"/>
    <w:rsid w:val="0047345A"/>
    <w:rsid w:val="00476DEA"/>
    <w:rsid w:val="004808F8"/>
    <w:rsid w:val="00481E00"/>
    <w:rsid w:val="00482ACC"/>
    <w:rsid w:val="00486CCE"/>
    <w:rsid w:val="004877CB"/>
    <w:rsid w:val="00487B25"/>
    <w:rsid w:val="00490075"/>
    <w:rsid w:val="0049177F"/>
    <w:rsid w:val="0049242A"/>
    <w:rsid w:val="004A3C97"/>
    <w:rsid w:val="004A59B5"/>
    <w:rsid w:val="004A68BD"/>
    <w:rsid w:val="004A692B"/>
    <w:rsid w:val="004B0370"/>
    <w:rsid w:val="004B066B"/>
    <w:rsid w:val="004B3119"/>
    <w:rsid w:val="004B4A0A"/>
    <w:rsid w:val="004B50D4"/>
    <w:rsid w:val="004B59F3"/>
    <w:rsid w:val="004B5ABA"/>
    <w:rsid w:val="004B7463"/>
    <w:rsid w:val="004B7C19"/>
    <w:rsid w:val="004C0A62"/>
    <w:rsid w:val="004C0A96"/>
    <w:rsid w:val="004C45F0"/>
    <w:rsid w:val="004C4E99"/>
    <w:rsid w:val="004C6CC1"/>
    <w:rsid w:val="004C76A2"/>
    <w:rsid w:val="004E4803"/>
    <w:rsid w:val="004E5985"/>
    <w:rsid w:val="004E651D"/>
    <w:rsid w:val="004E7F0D"/>
    <w:rsid w:val="004F3E08"/>
    <w:rsid w:val="004F40CB"/>
    <w:rsid w:val="004F6C11"/>
    <w:rsid w:val="004F6F1E"/>
    <w:rsid w:val="004F757A"/>
    <w:rsid w:val="005020AD"/>
    <w:rsid w:val="005043BC"/>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52CE"/>
    <w:rsid w:val="00545450"/>
    <w:rsid w:val="0054731F"/>
    <w:rsid w:val="005506AB"/>
    <w:rsid w:val="0055084E"/>
    <w:rsid w:val="00552C3E"/>
    <w:rsid w:val="00552FAD"/>
    <w:rsid w:val="0055407E"/>
    <w:rsid w:val="00554DA9"/>
    <w:rsid w:val="0055626D"/>
    <w:rsid w:val="00556BAA"/>
    <w:rsid w:val="00563E6F"/>
    <w:rsid w:val="00564440"/>
    <w:rsid w:val="00564B99"/>
    <w:rsid w:val="00566D1F"/>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1998"/>
    <w:rsid w:val="005A2CF1"/>
    <w:rsid w:val="005A43D1"/>
    <w:rsid w:val="005A505F"/>
    <w:rsid w:val="005B0367"/>
    <w:rsid w:val="005B0BEC"/>
    <w:rsid w:val="005B1709"/>
    <w:rsid w:val="005B32C6"/>
    <w:rsid w:val="005B3670"/>
    <w:rsid w:val="005B45ED"/>
    <w:rsid w:val="005B5E4D"/>
    <w:rsid w:val="005C03EC"/>
    <w:rsid w:val="005C0E43"/>
    <w:rsid w:val="005C222B"/>
    <w:rsid w:val="005C2731"/>
    <w:rsid w:val="005C42ED"/>
    <w:rsid w:val="005C526A"/>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15710"/>
    <w:rsid w:val="00620443"/>
    <w:rsid w:val="00620853"/>
    <w:rsid w:val="006266D1"/>
    <w:rsid w:val="006276B7"/>
    <w:rsid w:val="0063083C"/>
    <w:rsid w:val="00630CCB"/>
    <w:rsid w:val="0063185C"/>
    <w:rsid w:val="006349E9"/>
    <w:rsid w:val="0063541A"/>
    <w:rsid w:val="00635A61"/>
    <w:rsid w:val="00636729"/>
    <w:rsid w:val="00637214"/>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409"/>
    <w:rsid w:val="00684DBC"/>
    <w:rsid w:val="0068610F"/>
    <w:rsid w:val="006874B3"/>
    <w:rsid w:val="006923EE"/>
    <w:rsid w:val="00692FDA"/>
    <w:rsid w:val="006947A0"/>
    <w:rsid w:val="0069588E"/>
    <w:rsid w:val="00696D37"/>
    <w:rsid w:val="006A0530"/>
    <w:rsid w:val="006A0549"/>
    <w:rsid w:val="006A1D85"/>
    <w:rsid w:val="006A2F04"/>
    <w:rsid w:val="006A513E"/>
    <w:rsid w:val="006A5247"/>
    <w:rsid w:val="006A5B7E"/>
    <w:rsid w:val="006A60D2"/>
    <w:rsid w:val="006B06AD"/>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07C3"/>
    <w:rsid w:val="006F14FA"/>
    <w:rsid w:val="006F1749"/>
    <w:rsid w:val="006F1BD2"/>
    <w:rsid w:val="006F2CE2"/>
    <w:rsid w:val="006F43D4"/>
    <w:rsid w:val="006F6205"/>
    <w:rsid w:val="006F642E"/>
    <w:rsid w:val="006F7640"/>
    <w:rsid w:val="006F7CE1"/>
    <w:rsid w:val="007019AE"/>
    <w:rsid w:val="00701F5F"/>
    <w:rsid w:val="00702223"/>
    <w:rsid w:val="00702A79"/>
    <w:rsid w:val="00702DFB"/>
    <w:rsid w:val="00705B9E"/>
    <w:rsid w:val="00710395"/>
    <w:rsid w:val="007114F5"/>
    <w:rsid w:val="00714368"/>
    <w:rsid w:val="00714DD7"/>
    <w:rsid w:val="00717B73"/>
    <w:rsid w:val="00720790"/>
    <w:rsid w:val="00720ECA"/>
    <w:rsid w:val="0072184E"/>
    <w:rsid w:val="00721E23"/>
    <w:rsid w:val="00721FFF"/>
    <w:rsid w:val="007226D7"/>
    <w:rsid w:val="00724986"/>
    <w:rsid w:val="00726E78"/>
    <w:rsid w:val="00726F77"/>
    <w:rsid w:val="007279BD"/>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6156"/>
    <w:rsid w:val="0074705C"/>
    <w:rsid w:val="00750945"/>
    <w:rsid w:val="00753084"/>
    <w:rsid w:val="00753911"/>
    <w:rsid w:val="00754051"/>
    <w:rsid w:val="00757809"/>
    <w:rsid w:val="0075791D"/>
    <w:rsid w:val="00770298"/>
    <w:rsid w:val="0077537D"/>
    <w:rsid w:val="007771CE"/>
    <w:rsid w:val="0078373A"/>
    <w:rsid w:val="0078378E"/>
    <w:rsid w:val="0078619A"/>
    <w:rsid w:val="00786E53"/>
    <w:rsid w:val="00790316"/>
    <w:rsid w:val="007919B9"/>
    <w:rsid w:val="00795975"/>
    <w:rsid w:val="007963E4"/>
    <w:rsid w:val="0079683E"/>
    <w:rsid w:val="00796D20"/>
    <w:rsid w:val="007A0742"/>
    <w:rsid w:val="007A0AD0"/>
    <w:rsid w:val="007A41BD"/>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3FA2"/>
    <w:rsid w:val="007E4CCD"/>
    <w:rsid w:val="007E5971"/>
    <w:rsid w:val="007E64ED"/>
    <w:rsid w:val="007F0129"/>
    <w:rsid w:val="007F074D"/>
    <w:rsid w:val="007F3F37"/>
    <w:rsid w:val="007F70EC"/>
    <w:rsid w:val="00801AF7"/>
    <w:rsid w:val="0080240F"/>
    <w:rsid w:val="00803A2C"/>
    <w:rsid w:val="00804AA2"/>
    <w:rsid w:val="00805F27"/>
    <w:rsid w:val="00806AC8"/>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27B"/>
    <w:rsid w:val="008271B4"/>
    <w:rsid w:val="00832086"/>
    <w:rsid w:val="00832BAC"/>
    <w:rsid w:val="00840697"/>
    <w:rsid w:val="0084081B"/>
    <w:rsid w:val="00841B55"/>
    <w:rsid w:val="00845841"/>
    <w:rsid w:val="008478EE"/>
    <w:rsid w:val="00847D32"/>
    <w:rsid w:val="00850865"/>
    <w:rsid w:val="00850CEE"/>
    <w:rsid w:val="008557B1"/>
    <w:rsid w:val="00856B15"/>
    <w:rsid w:val="00860571"/>
    <w:rsid w:val="00861DE5"/>
    <w:rsid w:val="008647DA"/>
    <w:rsid w:val="00864998"/>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2DB3"/>
    <w:rsid w:val="008A3429"/>
    <w:rsid w:val="008A6638"/>
    <w:rsid w:val="008A6E08"/>
    <w:rsid w:val="008B0B2B"/>
    <w:rsid w:val="008B24EB"/>
    <w:rsid w:val="008B30F8"/>
    <w:rsid w:val="008B59CF"/>
    <w:rsid w:val="008B669D"/>
    <w:rsid w:val="008C2A90"/>
    <w:rsid w:val="008C2EB5"/>
    <w:rsid w:val="008C416B"/>
    <w:rsid w:val="008C4738"/>
    <w:rsid w:val="008C6E28"/>
    <w:rsid w:val="008C729C"/>
    <w:rsid w:val="008D0237"/>
    <w:rsid w:val="008D11C1"/>
    <w:rsid w:val="008D2AFA"/>
    <w:rsid w:val="008D2B48"/>
    <w:rsid w:val="008D536F"/>
    <w:rsid w:val="008D6FD6"/>
    <w:rsid w:val="008E0272"/>
    <w:rsid w:val="008E17FF"/>
    <w:rsid w:val="008E1FE3"/>
    <w:rsid w:val="008E2311"/>
    <w:rsid w:val="008E4248"/>
    <w:rsid w:val="008E5B41"/>
    <w:rsid w:val="008E608B"/>
    <w:rsid w:val="008E6AC8"/>
    <w:rsid w:val="008F2F84"/>
    <w:rsid w:val="008F53EF"/>
    <w:rsid w:val="008F5526"/>
    <w:rsid w:val="008F56C1"/>
    <w:rsid w:val="0090040D"/>
    <w:rsid w:val="00905045"/>
    <w:rsid w:val="00906256"/>
    <w:rsid w:val="00906C44"/>
    <w:rsid w:val="00906CE4"/>
    <w:rsid w:val="00910034"/>
    <w:rsid w:val="009141AC"/>
    <w:rsid w:val="00915B3A"/>
    <w:rsid w:val="0092148B"/>
    <w:rsid w:val="0092475E"/>
    <w:rsid w:val="009265ED"/>
    <w:rsid w:val="009271B4"/>
    <w:rsid w:val="0093010E"/>
    <w:rsid w:val="00931F62"/>
    <w:rsid w:val="00932D14"/>
    <w:rsid w:val="0093522C"/>
    <w:rsid w:val="009377E2"/>
    <w:rsid w:val="00937A8E"/>
    <w:rsid w:val="0094022C"/>
    <w:rsid w:val="00942285"/>
    <w:rsid w:val="009423FC"/>
    <w:rsid w:val="009426A4"/>
    <w:rsid w:val="00946F47"/>
    <w:rsid w:val="00950F0D"/>
    <w:rsid w:val="00955473"/>
    <w:rsid w:val="00957BD0"/>
    <w:rsid w:val="00960CF3"/>
    <w:rsid w:val="00962F60"/>
    <w:rsid w:val="009679F2"/>
    <w:rsid w:val="0097032E"/>
    <w:rsid w:val="00971DAF"/>
    <w:rsid w:val="00972461"/>
    <w:rsid w:val="00973849"/>
    <w:rsid w:val="00974646"/>
    <w:rsid w:val="00977D29"/>
    <w:rsid w:val="009823E7"/>
    <w:rsid w:val="00982E17"/>
    <w:rsid w:val="009839B6"/>
    <w:rsid w:val="00987801"/>
    <w:rsid w:val="00990369"/>
    <w:rsid w:val="00993238"/>
    <w:rsid w:val="0099388A"/>
    <w:rsid w:val="00993B54"/>
    <w:rsid w:val="0099481F"/>
    <w:rsid w:val="00994961"/>
    <w:rsid w:val="0099508A"/>
    <w:rsid w:val="009958A6"/>
    <w:rsid w:val="00996AF5"/>
    <w:rsid w:val="009A0B88"/>
    <w:rsid w:val="009A400C"/>
    <w:rsid w:val="009A536E"/>
    <w:rsid w:val="009A7D68"/>
    <w:rsid w:val="009B1320"/>
    <w:rsid w:val="009B25C7"/>
    <w:rsid w:val="009B28AA"/>
    <w:rsid w:val="009B5DE1"/>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030"/>
    <w:rsid w:val="00A04387"/>
    <w:rsid w:val="00A108AD"/>
    <w:rsid w:val="00A1179D"/>
    <w:rsid w:val="00A14736"/>
    <w:rsid w:val="00A161C2"/>
    <w:rsid w:val="00A21DA9"/>
    <w:rsid w:val="00A223F8"/>
    <w:rsid w:val="00A22FB6"/>
    <w:rsid w:val="00A23CB2"/>
    <w:rsid w:val="00A30468"/>
    <w:rsid w:val="00A36932"/>
    <w:rsid w:val="00A36EC7"/>
    <w:rsid w:val="00A41B36"/>
    <w:rsid w:val="00A421E9"/>
    <w:rsid w:val="00A4343B"/>
    <w:rsid w:val="00A4719E"/>
    <w:rsid w:val="00A47479"/>
    <w:rsid w:val="00A50F88"/>
    <w:rsid w:val="00A51BAE"/>
    <w:rsid w:val="00A533AD"/>
    <w:rsid w:val="00A54944"/>
    <w:rsid w:val="00A55B14"/>
    <w:rsid w:val="00A563D3"/>
    <w:rsid w:val="00A6228D"/>
    <w:rsid w:val="00A64BFF"/>
    <w:rsid w:val="00A679A4"/>
    <w:rsid w:val="00A67EFB"/>
    <w:rsid w:val="00A71033"/>
    <w:rsid w:val="00A73452"/>
    <w:rsid w:val="00A74175"/>
    <w:rsid w:val="00A74FE4"/>
    <w:rsid w:val="00A80FC7"/>
    <w:rsid w:val="00A81006"/>
    <w:rsid w:val="00A81D75"/>
    <w:rsid w:val="00A83719"/>
    <w:rsid w:val="00A85B6C"/>
    <w:rsid w:val="00A86B11"/>
    <w:rsid w:val="00A87309"/>
    <w:rsid w:val="00A92D18"/>
    <w:rsid w:val="00A9445B"/>
    <w:rsid w:val="00A978AC"/>
    <w:rsid w:val="00AA1771"/>
    <w:rsid w:val="00AA29A7"/>
    <w:rsid w:val="00AA34CD"/>
    <w:rsid w:val="00AA3AD6"/>
    <w:rsid w:val="00AA3E2E"/>
    <w:rsid w:val="00AA4F4B"/>
    <w:rsid w:val="00AA5B23"/>
    <w:rsid w:val="00AA60DF"/>
    <w:rsid w:val="00AA6458"/>
    <w:rsid w:val="00AA6C05"/>
    <w:rsid w:val="00AA6DDE"/>
    <w:rsid w:val="00AA7D01"/>
    <w:rsid w:val="00AA7D1D"/>
    <w:rsid w:val="00AB2744"/>
    <w:rsid w:val="00AC139D"/>
    <w:rsid w:val="00AC1ED3"/>
    <w:rsid w:val="00AC2473"/>
    <w:rsid w:val="00AC481D"/>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AF6956"/>
    <w:rsid w:val="00B02244"/>
    <w:rsid w:val="00B0477E"/>
    <w:rsid w:val="00B0499F"/>
    <w:rsid w:val="00B04C0A"/>
    <w:rsid w:val="00B05A20"/>
    <w:rsid w:val="00B05FF1"/>
    <w:rsid w:val="00B106BA"/>
    <w:rsid w:val="00B109AA"/>
    <w:rsid w:val="00B12AF2"/>
    <w:rsid w:val="00B12AF8"/>
    <w:rsid w:val="00B1322B"/>
    <w:rsid w:val="00B133E9"/>
    <w:rsid w:val="00B13699"/>
    <w:rsid w:val="00B13FDF"/>
    <w:rsid w:val="00B2467E"/>
    <w:rsid w:val="00B24A3B"/>
    <w:rsid w:val="00B26868"/>
    <w:rsid w:val="00B3307C"/>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1B3A"/>
    <w:rsid w:val="00B83BE6"/>
    <w:rsid w:val="00B86349"/>
    <w:rsid w:val="00B919D8"/>
    <w:rsid w:val="00B93AA3"/>
    <w:rsid w:val="00B9400B"/>
    <w:rsid w:val="00B95B3F"/>
    <w:rsid w:val="00B96E3E"/>
    <w:rsid w:val="00B9718D"/>
    <w:rsid w:val="00BA031F"/>
    <w:rsid w:val="00BA1A11"/>
    <w:rsid w:val="00BA6C11"/>
    <w:rsid w:val="00BB00E6"/>
    <w:rsid w:val="00BB0DF0"/>
    <w:rsid w:val="00BB4830"/>
    <w:rsid w:val="00BB633C"/>
    <w:rsid w:val="00BB74CB"/>
    <w:rsid w:val="00BC1641"/>
    <w:rsid w:val="00BC2CE7"/>
    <w:rsid w:val="00BC5700"/>
    <w:rsid w:val="00BD04CA"/>
    <w:rsid w:val="00BD5331"/>
    <w:rsid w:val="00BD544A"/>
    <w:rsid w:val="00BD5BEC"/>
    <w:rsid w:val="00BD64D6"/>
    <w:rsid w:val="00BD7022"/>
    <w:rsid w:val="00BE2FE5"/>
    <w:rsid w:val="00BE3295"/>
    <w:rsid w:val="00BE439A"/>
    <w:rsid w:val="00BE552A"/>
    <w:rsid w:val="00BF1DE2"/>
    <w:rsid w:val="00BF2247"/>
    <w:rsid w:val="00BF3C94"/>
    <w:rsid w:val="00BF44AD"/>
    <w:rsid w:val="00BF5D3E"/>
    <w:rsid w:val="00BF6895"/>
    <w:rsid w:val="00BF7652"/>
    <w:rsid w:val="00C00261"/>
    <w:rsid w:val="00C00335"/>
    <w:rsid w:val="00C04660"/>
    <w:rsid w:val="00C0656A"/>
    <w:rsid w:val="00C10B53"/>
    <w:rsid w:val="00C1359D"/>
    <w:rsid w:val="00C140F6"/>
    <w:rsid w:val="00C15BF8"/>
    <w:rsid w:val="00C17B1E"/>
    <w:rsid w:val="00C21C2F"/>
    <w:rsid w:val="00C27A63"/>
    <w:rsid w:val="00C31D00"/>
    <w:rsid w:val="00C340F1"/>
    <w:rsid w:val="00C341E4"/>
    <w:rsid w:val="00C34A32"/>
    <w:rsid w:val="00C35F27"/>
    <w:rsid w:val="00C41927"/>
    <w:rsid w:val="00C422BD"/>
    <w:rsid w:val="00C42C56"/>
    <w:rsid w:val="00C47793"/>
    <w:rsid w:val="00C52A82"/>
    <w:rsid w:val="00C5757C"/>
    <w:rsid w:val="00C57EE9"/>
    <w:rsid w:val="00C60073"/>
    <w:rsid w:val="00C60395"/>
    <w:rsid w:val="00C60685"/>
    <w:rsid w:val="00C60B8C"/>
    <w:rsid w:val="00C634A2"/>
    <w:rsid w:val="00C64BB2"/>
    <w:rsid w:val="00C70778"/>
    <w:rsid w:val="00C750D2"/>
    <w:rsid w:val="00C75329"/>
    <w:rsid w:val="00C7567C"/>
    <w:rsid w:val="00C812FB"/>
    <w:rsid w:val="00C820EC"/>
    <w:rsid w:val="00C8298F"/>
    <w:rsid w:val="00C84EB9"/>
    <w:rsid w:val="00C86226"/>
    <w:rsid w:val="00C873DD"/>
    <w:rsid w:val="00C876AD"/>
    <w:rsid w:val="00C90F6B"/>
    <w:rsid w:val="00C929BA"/>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3F2"/>
    <w:rsid w:val="00CD4D2B"/>
    <w:rsid w:val="00CD5666"/>
    <w:rsid w:val="00CD58ED"/>
    <w:rsid w:val="00CD5A71"/>
    <w:rsid w:val="00CE275A"/>
    <w:rsid w:val="00CE3C76"/>
    <w:rsid w:val="00CE565C"/>
    <w:rsid w:val="00CF2455"/>
    <w:rsid w:val="00CF36F1"/>
    <w:rsid w:val="00CF6753"/>
    <w:rsid w:val="00CF689E"/>
    <w:rsid w:val="00D01A44"/>
    <w:rsid w:val="00D033A8"/>
    <w:rsid w:val="00D0582C"/>
    <w:rsid w:val="00D07A6B"/>
    <w:rsid w:val="00D07C59"/>
    <w:rsid w:val="00D13A79"/>
    <w:rsid w:val="00D23ED5"/>
    <w:rsid w:val="00D24381"/>
    <w:rsid w:val="00D24693"/>
    <w:rsid w:val="00D26DB1"/>
    <w:rsid w:val="00D317F8"/>
    <w:rsid w:val="00D335DA"/>
    <w:rsid w:val="00D34462"/>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2CE"/>
    <w:rsid w:val="00D60D3F"/>
    <w:rsid w:val="00D6128D"/>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346A"/>
    <w:rsid w:val="00DA6D62"/>
    <w:rsid w:val="00DB0493"/>
    <w:rsid w:val="00DB14D1"/>
    <w:rsid w:val="00DB3508"/>
    <w:rsid w:val="00DB5BB6"/>
    <w:rsid w:val="00DB6661"/>
    <w:rsid w:val="00DB6D10"/>
    <w:rsid w:val="00DB6FB5"/>
    <w:rsid w:val="00DC41B7"/>
    <w:rsid w:val="00DC50F6"/>
    <w:rsid w:val="00DC6014"/>
    <w:rsid w:val="00DD1064"/>
    <w:rsid w:val="00DD1B0C"/>
    <w:rsid w:val="00DD23CC"/>
    <w:rsid w:val="00DD5259"/>
    <w:rsid w:val="00DD57FD"/>
    <w:rsid w:val="00DE292D"/>
    <w:rsid w:val="00DF1339"/>
    <w:rsid w:val="00DF2A1E"/>
    <w:rsid w:val="00DF3E0F"/>
    <w:rsid w:val="00DF4434"/>
    <w:rsid w:val="00DF515F"/>
    <w:rsid w:val="00DF785E"/>
    <w:rsid w:val="00DF78FC"/>
    <w:rsid w:val="00E00FF9"/>
    <w:rsid w:val="00E027AD"/>
    <w:rsid w:val="00E04CDB"/>
    <w:rsid w:val="00E050DB"/>
    <w:rsid w:val="00E22471"/>
    <w:rsid w:val="00E22C2D"/>
    <w:rsid w:val="00E263CB"/>
    <w:rsid w:val="00E26DBF"/>
    <w:rsid w:val="00E277D1"/>
    <w:rsid w:val="00E329F2"/>
    <w:rsid w:val="00E33755"/>
    <w:rsid w:val="00E35F79"/>
    <w:rsid w:val="00E36055"/>
    <w:rsid w:val="00E370A1"/>
    <w:rsid w:val="00E41913"/>
    <w:rsid w:val="00E42040"/>
    <w:rsid w:val="00E42678"/>
    <w:rsid w:val="00E44903"/>
    <w:rsid w:val="00E44A21"/>
    <w:rsid w:val="00E505DF"/>
    <w:rsid w:val="00E50B1D"/>
    <w:rsid w:val="00E514C6"/>
    <w:rsid w:val="00E5181D"/>
    <w:rsid w:val="00E538F1"/>
    <w:rsid w:val="00E54F7F"/>
    <w:rsid w:val="00E557E0"/>
    <w:rsid w:val="00E61AB4"/>
    <w:rsid w:val="00E63FD6"/>
    <w:rsid w:val="00E64766"/>
    <w:rsid w:val="00E676D7"/>
    <w:rsid w:val="00E6793C"/>
    <w:rsid w:val="00E7383E"/>
    <w:rsid w:val="00E74326"/>
    <w:rsid w:val="00E828BA"/>
    <w:rsid w:val="00E83BA1"/>
    <w:rsid w:val="00E84018"/>
    <w:rsid w:val="00E8580A"/>
    <w:rsid w:val="00E8645D"/>
    <w:rsid w:val="00E86CF0"/>
    <w:rsid w:val="00E909DC"/>
    <w:rsid w:val="00E90CE8"/>
    <w:rsid w:val="00E9140E"/>
    <w:rsid w:val="00E92517"/>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574"/>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D733F"/>
    <w:rsid w:val="00EE476A"/>
    <w:rsid w:val="00EE627B"/>
    <w:rsid w:val="00EE6F08"/>
    <w:rsid w:val="00EF38C8"/>
    <w:rsid w:val="00EF47F3"/>
    <w:rsid w:val="00EF68FC"/>
    <w:rsid w:val="00F01F9B"/>
    <w:rsid w:val="00F02D1C"/>
    <w:rsid w:val="00F048EF"/>
    <w:rsid w:val="00F0596A"/>
    <w:rsid w:val="00F115DB"/>
    <w:rsid w:val="00F11C04"/>
    <w:rsid w:val="00F11D9E"/>
    <w:rsid w:val="00F12D32"/>
    <w:rsid w:val="00F13459"/>
    <w:rsid w:val="00F144CF"/>
    <w:rsid w:val="00F15EF1"/>
    <w:rsid w:val="00F23B7D"/>
    <w:rsid w:val="00F27D51"/>
    <w:rsid w:val="00F30279"/>
    <w:rsid w:val="00F33CD6"/>
    <w:rsid w:val="00F33E89"/>
    <w:rsid w:val="00F37205"/>
    <w:rsid w:val="00F37415"/>
    <w:rsid w:val="00F406FB"/>
    <w:rsid w:val="00F4194C"/>
    <w:rsid w:val="00F44AE2"/>
    <w:rsid w:val="00F464E5"/>
    <w:rsid w:val="00F500B0"/>
    <w:rsid w:val="00F52137"/>
    <w:rsid w:val="00F53AE0"/>
    <w:rsid w:val="00F55AA6"/>
    <w:rsid w:val="00F56EE4"/>
    <w:rsid w:val="00F624E1"/>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2FD0"/>
    <w:rsid w:val="00F93FC7"/>
    <w:rsid w:val="00F9415D"/>
    <w:rsid w:val="00F948A4"/>
    <w:rsid w:val="00F96269"/>
    <w:rsid w:val="00F96F15"/>
    <w:rsid w:val="00F97290"/>
    <w:rsid w:val="00F9737C"/>
    <w:rsid w:val="00FA1633"/>
    <w:rsid w:val="00FA23D4"/>
    <w:rsid w:val="00FA3784"/>
    <w:rsid w:val="00FB1D4E"/>
    <w:rsid w:val="00FB782D"/>
    <w:rsid w:val="00FC2E40"/>
    <w:rsid w:val="00FC427D"/>
    <w:rsid w:val="00FC4466"/>
    <w:rsid w:val="00FC5EA5"/>
    <w:rsid w:val="00FC613C"/>
    <w:rsid w:val="00FC6D02"/>
    <w:rsid w:val="00FD21A7"/>
    <w:rsid w:val="00FD5B59"/>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4ED5"/>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styleId="CommentReference">
    <w:name w:val="annotation reference"/>
    <w:basedOn w:val="DefaultParagraphFont"/>
    <w:uiPriority w:val="99"/>
    <w:semiHidden/>
    <w:unhideWhenUsed/>
    <w:rsid w:val="00BF5D3E"/>
    <w:rPr>
      <w:sz w:val="16"/>
      <w:szCs w:val="16"/>
    </w:rPr>
  </w:style>
  <w:style w:type="paragraph" w:styleId="CommentText">
    <w:name w:val="annotation text"/>
    <w:basedOn w:val="Normal"/>
    <w:link w:val="CommentTextChar"/>
    <w:uiPriority w:val="99"/>
    <w:semiHidden/>
    <w:unhideWhenUsed/>
    <w:rsid w:val="00BF5D3E"/>
    <w:pPr>
      <w:spacing w:line="240" w:lineRule="auto"/>
    </w:pPr>
    <w:rPr>
      <w:sz w:val="20"/>
      <w:szCs w:val="20"/>
    </w:rPr>
  </w:style>
  <w:style w:type="character" w:customStyle="1" w:styleId="CommentTextChar">
    <w:name w:val="Comment Text Char"/>
    <w:basedOn w:val="DefaultParagraphFont"/>
    <w:link w:val="CommentText"/>
    <w:uiPriority w:val="99"/>
    <w:semiHidden/>
    <w:rsid w:val="00BF5D3E"/>
    <w:rPr>
      <w:sz w:val="20"/>
      <w:szCs w:val="20"/>
    </w:rPr>
  </w:style>
  <w:style w:type="paragraph" w:styleId="CommentSubject">
    <w:name w:val="annotation subject"/>
    <w:basedOn w:val="CommentText"/>
    <w:next w:val="CommentText"/>
    <w:link w:val="CommentSubjectChar"/>
    <w:uiPriority w:val="99"/>
    <w:semiHidden/>
    <w:unhideWhenUsed/>
    <w:rsid w:val="00BF5D3E"/>
    <w:rPr>
      <w:b/>
      <w:bCs/>
    </w:rPr>
  </w:style>
  <w:style w:type="character" w:customStyle="1" w:styleId="CommentSubjectChar">
    <w:name w:val="Comment Subject Char"/>
    <w:basedOn w:val="CommentTextChar"/>
    <w:link w:val="CommentSubject"/>
    <w:uiPriority w:val="99"/>
    <w:semiHidden/>
    <w:rsid w:val="00BF5D3E"/>
    <w:rPr>
      <w:b/>
      <w:bCs/>
      <w:sz w:val="20"/>
      <w:szCs w:val="20"/>
    </w:rPr>
  </w:style>
  <w:style w:type="paragraph" w:customStyle="1" w:styleId="Char10">
    <w:name w:val=" Char1"/>
    <w:basedOn w:val="Normal"/>
    <w:rsid w:val="005A1998"/>
    <w:pPr>
      <w:spacing w:after="0" w:line="240" w:lineRule="auto"/>
    </w:pPr>
    <w:rPr>
      <w:rFonts w:ascii="Times New Roman" w:eastAsia="Times New Roman" w:hAnsi="Times New Roman" w:cs="Times New Roman"/>
      <w:sz w:val="24"/>
      <w:szCs w:val="24"/>
      <w:lang w:val="pl-PL" w:eastAsia="pl-PL"/>
    </w:rPr>
  </w:style>
  <w:style w:type="paragraph" w:customStyle="1" w:styleId="Footer1">
    <w:name w:val="Footer1"/>
    <w:basedOn w:val="Footer"/>
    <w:link w:val="footerChar0"/>
    <w:qFormat/>
    <w:rsid w:val="005A1998"/>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link w:val="Footer1"/>
    <w:rsid w:val="005A1998"/>
    <w:rPr>
      <w:rFonts w:ascii="Trebuchet MS" w:eastAsia="Calibr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74782969">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398597176">
      <w:bodyDiv w:val="1"/>
      <w:marLeft w:val="0"/>
      <w:marRight w:val="0"/>
      <w:marTop w:val="0"/>
      <w:marBottom w:val="0"/>
      <w:divBdr>
        <w:top w:val="none" w:sz="0" w:space="0" w:color="auto"/>
        <w:left w:val="none" w:sz="0" w:space="0" w:color="auto"/>
        <w:bottom w:val="none" w:sz="0" w:space="0" w:color="auto"/>
        <w:right w:val="none" w:sz="0" w:space="0" w:color="auto"/>
      </w:divBdr>
    </w:div>
    <w:div w:id="399786796">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715083638">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71917146">
      <w:bodyDiv w:val="1"/>
      <w:marLeft w:val="0"/>
      <w:marRight w:val="0"/>
      <w:marTop w:val="0"/>
      <w:marBottom w:val="0"/>
      <w:divBdr>
        <w:top w:val="none" w:sz="0" w:space="0" w:color="auto"/>
        <w:left w:val="none" w:sz="0" w:space="0" w:color="auto"/>
        <w:bottom w:val="none" w:sz="0" w:space="0" w:color="auto"/>
        <w:right w:val="none" w:sz="0" w:space="0" w:color="auto"/>
      </w:divBdr>
    </w:div>
    <w:div w:id="928737982">
      <w:bodyDiv w:val="1"/>
      <w:marLeft w:val="0"/>
      <w:marRight w:val="0"/>
      <w:marTop w:val="0"/>
      <w:marBottom w:val="0"/>
      <w:divBdr>
        <w:top w:val="none" w:sz="0" w:space="0" w:color="auto"/>
        <w:left w:val="none" w:sz="0" w:space="0" w:color="auto"/>
        <w:bottom w:val="none" w:sz="0" w:space="0" w:color="auto"/>
        <w:right w:val="none" w:sz="0" w:space="0" w:color="auto"/>
      </w:divBdr>
    </w:div>
    <w:div w:id="1012993591">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61647246">
      <w:bodyDiv w:val="1"/>
      <w:marLeft w:val="0"/>
      <w:marRight w:val="0"/>
      <w:marTop w:val="0"/>
      <w:marBottom w:val="0"/>
      <w:divBdr>
        <w:top w:val="none" w:sz="0" w:space="0" w:color="auto"/>
        <w:left w:val="none" w:sz="0" w:space="0" w:color="auto"/>
        <w:bottom w:val="none" w:sz="0" w:space="0" w:color="auto"/>
        <w:right w:val="none" w:sz="0" w:space="0" w:color="auto"/>
      </w:divBdr>
    </w:div>
    <w:div w:id="1284965181">
      <w:bodyDiv w:val="1"/>
      <w:marLeft w:val="0"/>
      <w:marRight w:val="0"/>
      <w:marTop w:val="0"/>
      <w:marBottom w:val="0"/>
      <w:divBdr>
        <w:top w:val="none" w:sz="0" w:space="0" w:color="auto"/>
        <w:left w:val="none" w:sz="0" w:space="0" w:color="auto"/>
        <w:bottom w:val="none" w:sz="0" w:space="0" w:color="auto"/>
        <w:right w:val="none" w:sz="0" w:space="0" w:color="auto"/>
      </w:divBdr>
    </w:div>
    <w:div w:id="1296109159">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47737541">
      <w:bodyDiv w:val="1"/>
      <w:marLeft w:val="0"/>
      <w:marRight w:val="0"/>
      <w:marTop w:val="0"/>
      <w:marBottom w:val="0"/>
      <w:divBdr>
        <w:top w:val="none" w:sz="0" w:space="0" w:color="auto"/>
        <w:left w:val="none" w:sz="0" w:space="0" w:color="auto"/>
        <w:bottom w:val="none" w:sz="0" w:space="0" w:color="auto"/>
        <w:right w:val="none" w:sz="0" w:space="0" w:color="auto"/>
      </w:divBdr>
    </w:div>
    <w:div w:id="166620582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19281786">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795562085">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890921391">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7763016">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29870556">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5A9D-58BC-44ED-8E54-7FC05E69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21</Pages>
  <Words>7353</Words>
  <Characters>42650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150</cp:revision>
  <cp:lastPrinted>2023-02-17T08:44:00Z</cp:lastPrinted>
  <dcterms:created xsi:type="dcterms:W3CDTF">2022-10-28T09:14:00Z</dcterms:created>
  <dcterms:modified xsi:type="dcterms:W3CDTF">2024-05-21T12:28:00Z</dcterms:modified>
</cp:coreProperties>
</file>