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450F" w14:textId="05E71AD0" w:rsidR="00574CE3" w:rsidRPr="00361E2B" w:rsidRDefault="00361E2B" w:rsidP="00361E2B">
      <w:pPr>
        <w:spacing w:after="0" w:line="360" w:lineRule="auto"/>
        <w:rPr>
          <w:rFonts w:ascii="Trebuchet MS" w:eastAsia="Calibri" w:hAnsi="Trebuchet MS" w:cs="Arial"/>
          <w:b/>
          <w:noProof/>
          <w:lang w:val="ro-RO"/>
        </w:rPr>
      </w:pPr>
      <w:r w:rsidRPr="00361E2B">
        <w:rPr>
          <w:rFonts w:ascii="Trebuchet MS" w:eastAsia="Calibri" w:hAnsi="Trebuchet MS" w:cs="Arial"/>
          <w:b/>
          <w:noProof/>
          <w:lang w:val="ro-RO"/>
        </w:rPr>
        <w:t>AGENȚIA PENTRU PROTECȚIA MEDIULUI CLUJ</w:t>
      </w:r>
    </w:p>
    <w:p w14:paraId="0DFC420E" w14:textId="77777777" w:rsidR="00361E2B" w:rsidRPr="00361E2B" w:rsidRDefault="00361E2B" w:rsidP="00361E2B">
      <w:pPr>
        <w:spacing w:after="0" w:line="360" w:lineRule="auto"/>
        <w:rPr>
          <w:rFonts w:ascii="Trebuchet MS" w:eastAsia="Calibri" w:hAnsi="Trebuchet MS" w:cs="Arial"/>
          <w:b/>
          <w:noProof/>
          <w:lang w:val="ro-RO"/>
        </w:rPr>
      </w:pPr>
    </w:p>
    <w:p w14:paraId="6520196D" w14:textId="77777777" w:rsidR="00B50194" w:rsidRPr="00361E2B" w:rsidRDefault="00B50194" w:rsidP="00361E2B">
      <w:pPr>
        <w:spacing w:after="0" w:line="360" w:lineRule="auto"/>
        <w:jc w:val="center"/>
        <w:rPr>
          <w:rFonts w:ascii="Trebuchet MS" w:eastAsia="Calibri" w:hAnsi="Trebuchet MS" w:cs="Times New Roman"/>
          <w:b/>
          <w:noProof/>
          <w:lang w:val="ro-RO"/>
        </w:rPr>
      </w:pPr>
      <w:r w:rsidRPr="00361E2B">
        <w:rPr>
          <w:rFonts w:ascii="Trebuchet MS" w:eastAsia="Calibri" w:hAnsi="Trebuchet MS" w:cs="Times New Roman"/>
          <w:b/>
          <w:noProof/>
          <w:lang w:val="ro-RO"/>
        </w:rPr>
        <w:t>AUTORIZAȚIE DE MEDIU</w:t>
      </w:r>
    </w:p>
    <w:p w14:paraId="1B7C67A8" w14:textId="2A57EB19" w:rsidR="00B50194" w:rsidRPr="00361E2B" w:rsidRDefault="00B50194" w:rsidP="00361E2B">
      <w:pPr>
        <w:spacing w:after="0" w:line="360" w:lineRule="auto"/>
        <w:jc w:val="center"/>
        <w:rPr>
          <w:rFonts w:ascii="Trebuchet MS" w:eastAsia="Calibri" w:hAnsi="Trebuchet MS" w:cs="Times New Roman"/>
          <w:b/>
          <w:noProof/>
          <w:color w:val="000000" w:themeColor="text1"/>
          <w:lang w:val="ro-RO"/>
        </w:rPr>
      </w:pPr>
      <w:r w:rsidRPr="00361E2B">
        <w:rPr>
          <w:rFonts w:ascii="Trebuchet MS" w:eastAsia="Calibri" w:hAnsi="Trebuchet MS" w:cs="Times New Roman"/>
          <w:b/>
          <w:noProof/>
          <w:color w:val="000000" w:themeColor="text1"/>
          <w:lang w:val="ro-RO"/>
        </w:rPr>
        <w:t>Nr</w:t>
      </w:r>
      <w:r w:rsidR="00D00200" w:rsidRPr="00361E2B">
        <w:rPr>
          <w:rFonts w:ascii="Trebuchet MS" w:eastAsia="Calibri" w:hAnsi="Trebuchet MS" w:cs="Times New Roman"/>
          <w:b/>
          <w:noProof/>
          <w:color w:val="000000" w:themeColor="text1"/>
          <w:lang w:val="ro-RO"/>
        </w:rPr>
        <w:t xml:space="preserve">. </w:t>
      </w:r>
      <w:r w:rsidR="001E40F5">
        <w:rPr>
          <w:rFonts w:ascii="Trebuchet MS" w:eastAsia="Calibri" w:hAnsi="Trebuchet MS" w:cs="Times New Roman"/>
          <w:b/>
          <w:noProof/>
          <w:color w:val="000000" w:themeColor="text1"/>
          <w:lang w:val="ro-RO"/>
        </w:rPr>
        <w:t xml:space="preserve">DRAFT </w:t>
      </w:r>
      <w:r w:rsidRPr="00361E2B">
        <w:rPr>
          <w:rFonts w:ascii="Trebuchet MS" w:eastAsia="Calibri" w:hAnsi="Trebuchet MS" w:cs="Times New Roman"/>
          <w:b/>
          <w:noProof/>
          <w:color w:val="000000" w:themeColor="text1"/>
          <w:lang w:val="ro-RO"/>
        </w:rPr>
        <w:t xml:space="preserve">din </w:t>
      </w:r>
      <w:r w:rsidR="001E40F5">
        <w:rPr>
          <w:rFonts w:ascii="Trebuchet MS" w:eastAsia="Calibri" w:hAnsi="Trebuchet MS" w:cs="Times New Roman"/>
          <w:b/>
          <w:noProof/>
          <w:color w:val="000000" w:themeColor="text1"/>
          <w:lang w:val="ro-RO"/>
        </w:rPr>
        <w:t>30</w:t>
      </w:r>
      <w:r w:rsidR="00B4392D" w:rsidRPr="00361E2B">
        <w:rPr>
          <w:rFonts w:ascii="Trebuchet MS" w:eastAsia="Calibri" w:hAnsi="Trebuchet MS" w:cs="Times New Roman"/>
          <w:b/>
          <w:noProof/>
          <w:color w:val="000000" w:themeColor="text1"/>
          <w:lang w:val="ro-RO"/>
        </w:rPr>
        <w:t>.</w:t>
      </w:r>
      <w:r w:rsidR="00BE05C6">
        <w:rPr>
          <w:rFonts w:ascii="Trebuchet MS" w:eastAsia="Calibri" w:hAnsi="Trebuchet MS" w:cs="Times New Roman"/>
          <w:b/>
          <w:noProof/>
          <w:color w:val="000000" w:themeColor="text1"/>
          <w:lang w:val="ro-RO"/>
        </w:rPr>
        <w:t>0</w:t>
      </w:r>
      <w:r w:rsidR="001E40F5">
        <w:rPr>
          <w:rFonts w:ascii="Trebuchet MS" w:eastAsia="Calibri" w:hAnsi="Trebuchet MS" w:cs="Times New Roman"/>
          <w:b/>
          <w:noProof/>
          <w:color w:val="000000" w:themeColor="text1"/>
          <w:lang w:val="ro-RO"/>
        </w:rPr>
        <w:t>5</w:t>
      </w:r>
      <w:r w:rsidR="00D00200" w:rsidRPr="00361E2B">
        <w:rPr>
          <w:rFonts w:ascii="Trebuchet MS" w:eastAsia="Calibri" w:hAnsi="Trebuchet MS" w:cs="Times New Roman"/>
          <w:b/>
          <w:noProof/>
          <w:color w:val="000000" w:themeColor="text1"/>
          <w:lang w:val="ro-RO"/>
        </w:rPr>
        <w:t>.2024</w:t>
      </w:r>
    </w:p>
    <w:p w14:paraId="0EA15194" w14:textId="77777777" w:rsidR="007D1912" w:rsidRPr="00361E2B" w:rsidRDefault="007D1912" w:rsidP="00361E2B">
      <w:pPr>
        <w:spacing w:after="0" w:line="360" w:lineRule="auto"/>
        <w:rPr>
          <w:rFonts w:ascii="Trebuchet MS" w:eastAsia="Calibri" w:hAnsi="Trebuchet MS" w:cs="Times New Roman"/>
          <w:b/>
          <w:noProof/>
          <w:color w:val="FF0000"/>
          <w:lang w:val="ro-RO"/>
        </w:rPr>
      </w:pPr>
    </w:p>
    <w:p w14:paraId="5DC3616C" w14:textId="77777777" w:rsidR="00C04660" w:rsidRPr="00361E2B" w:rsidRDefault="00C04660" w:rsidP="00361E2B">
      <w:pPr>
        <w:spacing w:after="0" w:line="360" w:lineRule="auto"/>
        <w:rPr>
          <w:rFonts w:ascii="Trebuchet MS" w:eastAsia="Calibri" w:hAnsi="Trebuchet MS" w:cs="Times New Roman"/>
          <w:b/>
          <w:noProof/>
          <w:color w:val="FF0000"/>
          <w:lang w:val="ro-RO"/>
        </w:rPr>
      </w:pPr>
    </w:p>
    <w:p w14:paraId="2B7D5117" w14:textId="425603F0" w:rsidR="0050648C" w:rsidRPr="00361E2B" w:rsidRDefault="00387951" w:rsidP="00361E2B">
      <w:pPr>
        <w:spacing w:after="0" w:line="360" w:lineRule="auto"/>
        <w:ind w:firstLine="720"/>
        <w:contextualSpacing/>
        <w:jc w:val="both"/>
        <w:rPr>
          <w:rFonts w:ascii="Trebuchet MS" w:hAnsi="Trebuchet MS" w:cs="Times New Roman"/>
          <w:lang w:val="ro-RO"/>
        </w:rPr>
      </w:pPr>
      <w:r w:rsidRPr="00361E2B">
        <w:rPr>
          <w:rFonts w:ascii="Trebuchet MS" w:hAnsi="Trebuchet MS" w:cs="Times New Roman"/>
          <w:lang w:val="ro-RO"/>
        </w:rPr>
        <w:t xml:space="preserve">Ca  urmare a cererii adresate de </w:t>
      </w:r>
      <w:r w:rsidR="00136565" w:rsidRPr="00361E2B">
        <w:rPr>
          <w:rFonts w:ascii="Trebuchet MS" w:hAnsi="Trebuchet MS" w:cs="Times New Roman"/>
          <w:b/>
          <w:lang w:val="ro-RO"/>
        </w:rPr>
        <w:t xml:space="preserve">SC </w:t>
      </w:r>
      <w:r w:rsidR="001E40F5">
        <w:rPr>
          <w:rFonts w:ascii="Trebuchet MS" w:hAnsi="Trebuchet MS" w:cs="Times New Roman"/>
          <w:b/>
          <w:lang w:val="ro-RO"/>
        </w:rPr>
        <w:t>CONF TUB INOX</w:t>
      </w:r>
      <w:r w:rsidR="00136565" w:rsidRPr="00361E2B">
        <w:rPr>
          <w:rFonts w:ascii="Trebuchet MS" w:hAnsi="Trebuchet MS" w:cs="Times New Roman"/>
          <w:b/>
          <w:lang w:val="ro-RO"/>
        </w:rPr>
        <w:t xml:space="preserve"> SRL</w:t>
      </w:r>
      <w:r w:rsidRPr="00361E2B">
        <w:rPr>
          <w:rFonts w:ascii="Trebuchet MS" w:hAnsi="Trebuchet MS" w:cs="Times New Roman"/>
          <w:b/>
          <w:lang w:val="ro-RO"/>
        </w:rPr>
        <w:t xml:space="preserve">, </w:t>
      </w:r>
      <w:r w:rsidRPr="00361E2B">
        <w:rPr>
          <w:rFonts w:ascii="Trebuchet MS" w:hAnsi="Trebuchet MS" w:cs="Times New Roman"/>
          <w:lang w:val="ro-RO"/>
        </w:rPr>
        <w:t>cu sediul în</w:t>
      </w:r>
      <w:r w:rsidRPr="00361E2B">
        <w:rPr>
          <w:rFonts w:ascii="Trebuchet MS" w:hAnsi="Trebuchet MS" w:cs="Times New Roman"/>
          <w:b/>
          <w:lang w:val="ro-RO"/>
        </w:rPr>
        <w:t xml:space="preserve"> </w:t>
      </w:r>
      <w:r w:rsidR="001E40F5">
        <w:rPr>
          <w:rFonts w:ascii="Trebuchet MS" w:hAnsi="Trebuchet MS" w:cs="Times New Roman"/>
          <w:b/>
          <w:lang w:val="ro-RO"/>
        </w:rPr>
        <w:t>comuna Viișoara, localitatea Viișoara, str. Principală, nr. 613</w:t>
      </w:r>
      <w:r w:rsidR="0079531E" w:rsidRPr="00361E2B">
        <w:rPr>
          <w:rFonts w:ascii="Trebuchet MS" w:hAnsi="Trebuchet MS" w:cs="Times New Roman"/>
          <w:b/>
          <w:lang w:val="ro-RO"/>
        </w:rPr>
        <w:t>, județul Cluj</w:t>
      </w:r>
      <w:r w:rsidR="0050648C" w:rsidRPr="00361E2B">
        <w:rPr>
          <w:rFonts w:ascii="Trebuchet MS" w:hAnsi="Trebuchet MS" w:cs="Times New Roman"/>
          <w:lang w:val="ro-RO"/>
        </w:rPr>
        <w:t>,</w:t>
      </w:r>
      <w:r w:rsidRPr="00361E2B">
        <w:rPr>
          <w:rFonts w:ascii="Trebuchet MS" w:hAnsi="Trebuchet MS" w:cs="Times New Roman"/>
          <w:lang w:val="ro-RO"/>
        </w:rPr>
        <w:t xml:space="preserve"> </w:t>
      </w:r>
      <w:r w:rsidR="00CD5A71" w:rsidRPr="00361E2B">
        <w:rPr>
          <w:rFonts w:ascii="Trebuchet MS" w:hAnsi="Trebuchet MS" w:cs="Times New Roman"/>
          <w:lang w:val="ro-RO"/>
        </w:rPr>
        <w:t xml:space="preserve">înregistrată la APM Cluj </w:t>
      </w:r>
      <w:r w:rsidRPr="00361E2B">
        <w:rPr>
          <w:rFonts w:ascii="Trebuchet MS" w:hAnsi="Trebuchet MS" w:cs="Times New Roman"/>
          <w:lang w:val="ro-RO"/>
        </w:rPr>
        <w:t xml:space="preserve">cu numărul </w:t>
      </w:r>
      <w:r w:rsidR="001E40F5">
        <w:rPr>
          <w:rFonts w:ascii="Trebuchet MS" w:hAnsi="Trebuchet MS" w:cs="Times New Roman"/>
          <w:lang w:val="ro-RO"/>
        </w:rPr>
        <w:t>10797/09.05.2024 și</w:t>
      </w:r>
      <w:r w:rsidR="00A140B5">
        <w:rPr>
          <w:rFonts w:ascii="Trebuchet MS" w:hAnsi="Trebuchet MS" w:cs="Times New Roman"/>
          <w:lang w:val="ro-RO"/>
        </w:rPr>
        <w:t xml:space="preserve"> complet</w:t>
      </w:r>
      <w:r w:rsidR="001E40F5">
        <w:rPr>
          <w:rFonts w:ascii="Trebuchet MS" w:hAnsi="Trebuchet MS" w:cs="Times New Roman"/>
          <w:lang w:val="ro-RO"/>
        </w:rPr>
        <w:t>ată cu nr. 11136/14.05.2024, 12217/28.05.2024 și 12403/30.05.2024</w:t>
      </w:r>
      <w:r w:rsidR="00911883">
        <w:rPr>
          <w:rFonts w:ascii="Trebuchet MS" w:hAnsi="Trebuchet MS" w:cs="Times New Roman"/>
          <w:lang w:val="ro-RO"/>
        </w:rPr>
        <w:t xml:space="preserve"> și nr. 12647/31.05.2024</w:t>
      </w:r>
      <w:r w:rsidR="00C519F0" w:rsidRPr="00361E2B">
        <w:rPr>
          <w:rFonts w:ascii="Trebuchet MS" w:hAnsi="Trebuchet MS" w:cs="Times New Roman"/>
          <w:lang w:val="ro-RO"/>
        </w:rPr>
        <w:t>,</w:t>
      </w:r>
    </w:p>
    <w:p w14:paraId="019CA591" w14:textId="77777777" w:rsidR="00387951" w:rsidRPr="00361E2B" w:rsidRDefault="00387951" w:rsidP="00361E2B">
      <w:pPr>
        <w:spacing w:after="0" w:line="360" w:lineRule="auto"/>
        <w:ind w:firstLine="720"/>
        <w:contextualSpacing/>
        <w:jc w:val="both"/>
        <w:rPr>
          <w:rFonts w:ascii="Trebuchet MS" w:hAnsi="Trebuchet MS" w:cs="Times New Roman"/>
          <w:lang w:val="ro-RO"/>
        </w:rPr>
      </w:pPr>
      <w:r w:rsidRPr="00361E2B">
        <w:rPr>
          <w:rFonts w:ascii="Trebuchet MS" w:hAnsi="Trebuchet MS" w:cs="Times New Roman"/>
          <w:lang w:val="ro-RO"/>
        </w:rPr>
        <w:t xml:space="preserve">În </w:t>
      </w:r>
      <w:r w:rsidR="0050648C" w:rsidRPr="00361E2B">
        <w:rPr>
          <w:rFonts w:ascii="Trebuchet MS" w:hAnsi="Trebuchet MS" w:cs="Times New Roman"/>
          <w:lang w:val="ro-RO"/>
        </w:rPr>
        <w:t xml:space="preserve">urma analizării documentelor transmise și </w:t>
      </w:r>
      <w:r w:rsidRPr="00361E2B">
        <w:rPr>
          <w:rFonts w:ascii="Trebuchet MS" w:hAnsi="Trebuchet MS" w:cs="Times New Roman"/>
          <w:lang w:val="ro-RO"/>
        </w:rPr>
        <w:t xml:space="preserve">a </w:t>
      </w:r>
      <w:r w:rsidR="0050648C" w:rsidRPr="00361E2B">
        <w:rPr>
          <w:rFonts w:ascii="Trebuchet MS" w:hAnsi="Trebuchet MS" w:cs="Times New Roman"/>
          <w:lang w:val="ro-RO"/>
        </w:rPr>
        <w:t xml:space="preserve">verificării, in baza </w:t>
      </w:r>
      <w:r w:rsidRPr="00361E2B">
        <w:rPr>
          <w:rFonts w:ascii="Trebuchet MS" w:hAnsi="Trebuchet MS" w:cs="Times New Roman"/>
          <w:lang w:val="ro-RO"/>
        </w:rPr>
        <w:t xml:space="preserve">HG nr. </w:t>
      </w:r>
      <w:r w:rsidR="00B61F5C" w:rsidRPr="00361E2B">
        <w:rPr>
          <w:rFonts w:ascii="Trebuchet MS" w:hAnsi="Trebuchet MS" w:cs="Times New Roman"/>
          <w:bCs/>
          <w:lang w:val="ro-RO"/>
        </w:rPr>
        <w:t>43/2020 privind organizarea și funcționarea Ministerului Mediului, Apelor și Pădurilor,</w:t>
      </w:r>
      <w:r w:rsidR="00B61F5C" w:rsidRPr="00361E2B">
        <w:rPr>
          <w:rFonts w:ascii="Trebuchet MS" w:hAnsi="Trebuchet MS" w:cs="Times New Roman"/>
          <w:lang w:val="ro-RO" w:eastAsia="ro-RO"/>
        </w:rPr>
        <w:t xml:space="preserve"> </w:t>
      </w:r>
      <w:r w:rsidR="00B61F5C" w:rsidRPr="00361E2B">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361E2B">
        <w:rPr>
          <w:rFonts w:ascii="Trebuchet MS" w:hAnsi="Trebuchet MS" w:cs="Times New Roman"/>
          <w:lang w:val="ro-RO" w:eastAsia="ro-RO"/>
        </w:rPr>
        <w:t xml:space="preserve"> a </w:t>
      </w:r>
      <w:r w:rsidR="00B61F5C" w:rsidRPr="00361E2B">
        <w:rPr>
          <w:rFonts w:ascii="Trebuchet MS" w:hAnsi="Trebuchet MS" w:cs="Times New Roman"/>
          <w:lang w:val="ro-RO"/>
        </w:rPr>
        <w:t>OUG nr. 195/2005 privind protecția mediului, aprobată cu modificări și completări prin Legea nr. 265/2006, cu modificările şi completă</w:t>
      </w:r>
      <w:r w:rsidR="007371CC" w:rsidRPr="00361E2B">
        <w:rPr>
          <w:rFonts w:ascii="Trebuchet MS" w:hAnsi="Trebuchet MS" w:cs="Times New Roman"/>
          <w:lang w:val="ro-RO"/>
        </w:rPr>
        <w:t xml:space="preserve">rile ulterioare, a Ordinului </w:t>
      </w:r>
      <w:r w:rsidR="00B61F5C" w:rsidRPr="00361E2B">
        <w:rPr>
          <w:rFonts w:ascii="Trebuchet MS" w:hAnsi="Trebuchet MS" w:cs="Times New Roman"/>
          <w:noProof/>
          <w:lang w:val="ro-RO"/>
        </w:rPr>
        <w:t>M</w:t>
      </w:r>
      <w:r w:rsidR="007371CC" w:rsidRPr="00361E2B">
        <w:rPr>
          <w:rFonts w:ascii="Trebuchet MS" w:hAnsi="Trebuchet MS" w:cs="Times New Roman"/>
          <w:noProof/>
          <w:lang w:val="ro-RO"/>
        </w:rPr>
        <w:t>MDD</w:t>
      </w:r>
      <w:r w:rsidR="00B61F5C" w:rsidRPr="00361E2B">
        <w:rPr>
          <w:rFonts w:ascii="Trebuchet MS" w:hAnsi="Trebuchet MS" w:cs="Times New Roman"/>
          <w:noProof/>
          <w:lang w:val="ro-RO"/>
        </w:rPr>
        <w:t xml:space="preserve"> nr. 1798/2007 pentru aprobarea Procedurii de emitere a autorizației de mediu, cu modificăr</w:t>
      </w:r>
      <w:r w:rsidR="007371CC" w:rsidRPr="00361E2B">
        <w:rPr>
          <w:rFonts w:ascii="Trebuchet MS" w:hAnsi="Trebuchet MS" w:cs="Times New Roman"/>
          <w:noProof/>
          <w:lang w:val="ro-RO"/>
        </w:rPr>
        <w:t xml:space="preserve">ile și completările ulterioare </w:t>
      </w:r>
      <w:r w:rsidR="00B61F5C" w:rsidRPr="00361E2B">
        <w:rPr>
          <w:rFonts w:ascii="Trebuchet MS" w:hAnsi="Trebuchet MS" w:cs="Times New Roman"/>
          <w:lang w:val="ro-RO"/>
        </w:rPr>
        <w:t xml:space="preserve">şi a Ordinului nr. </w:t>
      </w:r>
      <w:r w:rsidR="00B61F5C" w:rsidRPr="00361E2B">
        <w:rPr>
          <w:rFonts w:ascii="Trebuchet MS" w:hAnsi="Trebuchet MS" w:cs="Times New Roman"/>
          <w:noProof/>
          <w:lang w:val="ro-RO"/>
        </w:rPr>
        <w:t>1150</w:t>
      </w:r>
      <w:r w:rsidR="007371CC" w:rsidRPr="00361E2B">
        <w:rPr>
          <w:rFonts w:ascii="Trebuchet MS" w:hAnsi="Trebuchet MS" w:cs="Times New Roman"/>
          <w:noProof/>
          <w:lang w:val="ro-RO"/>
        </w:rPr>
        <w:t>/2020</w:t>
      </w:r>
      <w:r w:rsidR="00B61F5C" w:rsidRPr="00361E2B">
        <w:rPr>
          <w:rFonts w:ascii="Trebuchet MS" w:hAnsi="Trebuchet MS" w:cs="Times New Roman"/>
          <w:noProof/>
          <w:lang w:val="ro-RO"/>
        </w:rPr>
        <w:t xml:space="preserve"> privind aprobarea procedurii de aplicare a vizei anuale a autorizaţiei de mediu şi a au</w:t>
      </w:r>
      <w:r w:rsidR="00265CDC" w:rsidRPr="00361E2B">
        <w:rPr>
          <w:rFonts w:ascii="Trebuchet MS" w:hAnsi="Trebuchet MS" w:cs="Times New Roman"/>
          <w:noProof/>
          <w:lang w:val="ro-RO"/>
        </w:rPr>
        <w:t>torizaţiei integrate de mediu</w:t>
      </w:r>
      <w:r w:rsidR="001943EA" w:rsidRPr="00361E2B">
        <w:rPr>
          <w:rFonts w:ascii="Trebuchet MS" w:hAnsi="Trebuchet MS" w:cs="Times New Roman"/>
          <w:noProof/>
          <w:lang w:val="ro-RO"/>
        </w:rPr>
        <w:t>, cu modificările și completările ulterioare,</w:t>
      </w:r>
      <w:r w:rsidR="00B61F5C" w:rsidRPr="00361E2B">
        <w:rPr>
          <w:rFonts w:ascii="Trebuchet MS" w:hAnsi="Trebuchet MS" w:cs="Times New Roman"/>
          <w:noProof/>
          <w:lang w:val="ro-RO"/>
        </w:rPr>
        <w:t xml:space="preserve"> </w:t>
      </w:r>
      <w:r w:rsidRPr="00361E2B">
        <w:rPr>
          <w:rFonts w:ascii="Trebuchet MS" w:hAnsi="Trebuchet MS" w:cs="Times New Roman"/>
          <w:lang w:val="ro-RO"/>
        </w:rPr>
        <w:t>se emite:</w:t>
      </w:r>
    </w:p>
    <w:p w14:paraId="718866B7" w14:textId="77777777" w:rsidR="00574CE3" w:rsidRPr="00361E2B" w:rsidRDefault="00574CE3" w:rsidP="00361E2B">
      <w:pPr>
        <w:spacing w:after="0" w:line="360" w:lineRule="auto"/>
        <w:ind w:firstLine="720"/>
        <w:contextualSpacing/>
        <w:jc w:val="both"/>
        <w:rPr>
          <w:rFonts w:ascii="Trebuchet MS" w:hAnsi="Trebuchet MS" w:cs="Times New Roman"/>
          <w:lang w:val="ro-RO"/>
        </w:rPr>
      </w:pPr>
    </w:p>
    <w:p w14:paraId="6B07E010" w14:textId="77777777" w:rsidR="00387951" w:rsidRPr="00361E2B" w:rsidRDefault="0050648C" w:rsidP="00361E2B">
      <w:pPr>
        <w:pStyle w:val="PlainText"/>
        <w:spacing w:line="360" w:lineRule="auto"/>
        <w:jc w:val="center"/>
        <w:rPr>
          <w:rFonts w:ascii="Trebuchet MS" w:hAnsi="Trebuchet MS"/>
          <w:b/>
          <w:bCs/>
          <w:sz w:val="22"/>
          <w:szCs w:val="22"/>
          <w:lang w:val="ro-RO"/>
        </w:rPr>
      </w:pPr>
      <w:r w:rsidRPr="00361E2B">
        <w:rPr>
          <w:rFonts w:ascii="Trebuchet MS" w:hAnsi="Trebuchet MS"/>
          <w:b/>
          <w:bCs/>
          <w:sz w:val="22"/>
          <w:szCs w:val="22"/>
          <w:lang w:val="ro-RO"/>
        </w:rPr>
        <w:t>AUTORIZAȚ</w:t>
      </w:r>
      <w:r w:rsidR="00387951" w:rsidRPr="00361E2B">
        <w:rPr>
          <w:rFonts w:ascii="Trebuchet MS" w:hAnsi="Trebuchet MS"/>
          <w:b/>
          <w:bCs/>
          <w:sz w:val="22"/>
          <w:szCs w:val="22"/>
          <w:lang w:val="ro-RO"/>
        </w:rPr>
        <w:t>IA DE MEDIU</w:t>
      </w:r>
    </w:p>
    <w:p w14:paraId="282BBFCC" w14:textId="77777777" w:rsidR="00387951" w:rsidRPr="00361E2B" w:rsidRDefault="00387951" w:rsidP="00361E2B">
      <w:pPr>
        <w:pStyle w:val="PlainText"/>
        <w:spacing w:line="360" w:lineRule="auto"/>
        <w:rPr>
          <w:rFonts w:ascii="Trebuchet MS" w:hAnsi="Trebuchet MS"/>
          <w:sz w:val="22"/>
          <w:szCs w:val="22"/>
          <w:lang w:val="ro-RO"/>
        </w:rPr>
      </w:pPr>
    </w:p>
    <w:p w14:paraId="3169C3DC" w14:textId="098CA694" w:rsidR="00AF6219" w:rsidRPr="00361E2B" w:rsidRDefault="00AF6219" w:rsidP="00361E2B">
      <w:pPr>
        <w:spacing w:after="0" w:line="360" w:lineRule="auto"/>
        <w:contextualSpacing/>
        <w:rPr>
          <w:rFonts w:ascii="Trebuchet MS" w:hAnsi="Trebuchet MS" w:cs="Times New Roman"/>
          <w:b/>
          <w:bCs/>
          <w:lang w:val="ro-RO"/>
        </w:rPr>
      </w:pPr>
      <w:r w:rsidRPr="00361E2B">
        <w:rPr>
          <w:rFonts w:ascii="Trebuchet MS" w:hAnsi="Trebuchet MS" w:cs="Times New Roman"/>
          <w:b/>
          <w:lang w:val="ro-RO"/>
        </w:rPr>
        <w:t>Titular:</w:t>
      </w:r>
      <w:r w:rsidR="0050648C" w:rsidRPr="00361E2B">
        <w:rPr>
          <w:rFonts w:ascii="Trebuchet MS" w:hAnsi="Trebuchet MS" w:cs="Times New Roman"/>
          <w:lang w:val="ro-RO"/>
        </w:rPr>
        <w:t xml:space="preserve"> </w:t>
      </w:r>
      <w:r w:rsidR="00136565" w:rsidRPr="00361E2B">
        <w:rPr>
          <w:rFonts w:ascii="Trebuchet MS" w:hAnsi="Trebuchet MS" w:cs="Times New Roman"/>
          <w:lang w:val="ro-RO"/>
        </w:rPr>
        <w:t xml:space="preserve">SC </w:t>
      </w:r>
      <w:r w:rsidR="001E40F5">
        <w:rPr>
          <w:rFonts w:ascii="Trebuchet MS" w:hAnsi="Trebuchet MS" w:cs="Times New Roman"/>
          <w:lang w:val="ro-RO"/>
        </w:rPr>
        <w:t>CONF TUB INOX</w:t>
      </w:r>
      <w:r w:rsidR="0079531E" w:rsidRPr="00361E2B">
        <w:rPr>
          <w:rFonts w:ascii="Trebuchet MS" w:hAnsi="Trebuchet MS" w:cs="Times New Roman"/>
          <w:lang w:val="ro-RO"/>
        </w:rPr>
        <w:t xml:space="preserve"> </w:t>
      </w:r>
      <w:r w:rsidR="001943EA" w:rsidRPr="00361E2B">
        <w:rPr>
          <w:rFonts w:ascii="Trebuchet MS" w:hAnsi="Trebuchet MS" w:cs="Times New Roman"/>
          <w:lang w:val="ro-RO"/>
        </w:rPr>
        <w:t>SRL</w:t>
      </w:r>
    </w:p>
    <w:p w14:paraId="418BA517" w14:textId="6F9A5973" w:rsidR="00387951" w:rsidRPr="00361E2B" w:rsidRDefault="00337683" w:rsidP="00361E2B">
      <w:pPr>
        <w:spacing w:after="0" w:line="360" w:lineRule="auto"/>
        <w:contextualSpacing/>
        <w:jc w:val="both"/>
        <w:rPr>
          <w:rFonts w:ascii="Trebuchet MS" w:eastAsia="Times New Roman" w:hAnsi="Trebuchet MS" w:cs="Times New Roman"/>
          <w:b/>
          <w:lang w:val="ro-RO"/>
        </w:rPr>
      </w:pPr>
      <w:r w:rsidRPr="00361E2B">
        <w:rPr>
          <w:rFonts w:ascii="Trebuchet MS" w:eastAsia="Times New Roman" w:hAnsi="Trebuchet MS" w:cs="Times New Roman"/>
          <w:b/>
          <w:lang w:val="ro-RO"/>
        </w:rPr>
        <w:t>pentru funcţionarea</w:t>
      </w:r>
      <w:r w:rsidR="00D07A6B" w:rsidRPr="00361E2B">
        <w:rPr>
          <w:rFonts w:ascii="Trebuchet MS" w:eastAsia="Times New Roman" w:hAnsi="Trebuchet MS" w:cs="Times New Roman"/>
          <w:b/>
          <w:lang w:val="ro-RO"/>
        </w:rPr>
        <w:t xml:space="preserve">: </w:t>
      </w:r>
      <w:r w:rsidR="001E40F5" w:rsidRPr="00361E2B">
        <w:rPr>
          <w:rFonts w:ascii="Trebuchet MS" w:hAnsi="Trebuchet MS" w:cs="Times New Roman"/>
          <w:lang w:val="ro-RO"/>
        </w:rPr>
        <w:t xml:space="preserve">SC </w:t>
      </w:r>
      <w:r w:rsidR="001E40F5">
        <w:rPr>
          <w:rFonts w:ascii="Trebuchet MS" w:hAnsi="Trebuchet MS" w:cs="Times New Roman"/>
          <w:lang w:val="ro-RO"/>
        </w:rPr>
        <w:t>CONF TUB INOX</w:t>
      </w:r>
      <w:r w:rsidR="001E40F5" w:rsidRPr="00361E2B">
        <w:rPr>
          <w:rFonts w:ascii="Trebuchet MS" w:hAnsi="Trebuchet MS" w:cs="Times New Roman"/>
          <w:lang w:val="ro-RO"/>
        </w:rPr>
        <w:t xml:space="preserve"> SRL</w:t>
      </w:r>
    </w:p>
    <w:p w14:paraId="254938DA" w14:textId="22FD6027" w:rsidR="00D07A6B" w:rsidRPr="00361E2B" w:rsidRDefault="00337683" w:rsidP="00361E2B">
      <w:pPr>
        <w:spacing w:after="0" w:line="360" w:lineRule="auto"/>
        <w:contextualSpacing/>
        <w:rPr>
          <w:rFonts w:ascii="Trebuchet MS" w:hAnsi="Trebuchet MS" w:cs="Times New Roman"/>
          <w:lang w:val="ro-RO"/>
        </w:rPr>
      </w:pPr>
      <w:r w:rsidRPr="00361E2B">
        <w:rPr>
          <w:rFonts w:ascii="Trebuchet MS" w:hAnsi="Trebuchet MS" w:cs="Times New Roman"/>
          <w:b/>
          <w:bCs/>
          <w:lang w:val="ro-RO"/>
        </w:rPr>
        <w:t>Punct de lucru</w:t>
      </w:r>
      <w:r w:rsidR="00B4392D" w:rsidRPr="00361E2B">
        <w:rPr>
          <w:rFonts w:ascii="Trebuchet MS" w:hAnsi="Trebuchet MS" w:cs="Times New Roman"/>
          <w:b/>
          <w:bCs/>
          <w:lang w:val="ro-RO"/>
        </w:rPr>
        <w:t xml:space="preserve">: </w:t>
      </w:r>
      <w:bookmarkStart w:id="0" w:name="_GoBack"/>
      <w:r w:rsidR="001E40F5" w:rsidRPr="001E40F5">
        <w:rPr>
          <w:rFonts w:ascii="Trebuchet MS" w:hAnsi="Trebuchet MS" w:cs="Times New Roman"/>
          <w:bCs/>
          <w:lang w:val="ro-RO"/>
        </w:rPr>
        <w:t>comuna Viișoara, loc</w:t>
      </w:r>
      <w:r w:rsidR="009A5BDB">
        <w:rPr>
          <w:rFonts w:ascii="Trebuchet MS" w:hAnsi="Trebuchet MS" w:cs="Times New Roman"/>
          <w:bCs/>
          <w:lang w:val="ro-RO"/>
        </w:rPr>
        <w:t>.</w:t>
      </w:r>
      <w:r w:rsidR="001E40F5">
        <w:rPr>
          <w:rFonts w:ascii="Trebuchet MS" w:hAnsi="Trebuchet MS" w:cs="Times New Roman"/>
          <w:bCs/>
          <w:lang w:val="ro-RO"/>
        </w:rPr>
        <w:t xml:space="preserve"> Viișoara</w:t>
      </w:r>
      <w:r w:rsidR="00B84C77">
        <w:rPr>
          <w:rFonts w:ascii="Trebuchet MS" w:hAnsi="Trebuchet MS" w:cs="Times New Roman"/>
          <w:bCs/>
          <w:lang w:val="ro-RO"/>
        </w:rPr>
        <w:t>, str. Parcului, nr. 1</w:t>
      </w:r>
      <w:r w:rsidR="009A5BDB">
        <w:rPr>
          <w:rFonts w:ascii="Trebuchet MS" w:hAnsi="Trebuchet MS" w:cs="Times New Roman"/>
          <w:bCs/>
          <w:lang w:val="ro-RO"/>
        </w:rPr>
        <w:t xml:space="preserve"> </w:t>
      </w:r>
      <w:r w:rsidR="00B84C77">
        <w:rPr>
          <w:rFonts w:ascii="Trebuchet MS" w:hAnsi="Trebuchet MS" w:cs="Times New Roman"/>
          <w:bCs/>
          <w:lang w:val="ro-RO"/>
        </w:rPr>
        <w:t>(fostul nr. 1A)</w:t>
      </w:r>
      <w:r w:rsidR="001E40F5">
        <w:rPr>
          <w:rFonts w:ascii="Trebuchet MS" w:hAnsi="Trebuchet MS" w:cs="Times New Roman"/>
          <w:bCs/>
          <w:lang w:val="ro-RO"/>
        </w:rPr>
        <w:t xml:space="preserve">,  </w:t>
      </w:r>
      <w:r w:rsidR="0079531E" w:rsidRPr="00361E2B">
        <w:rPr>
          <w:rFonts w:ascii="Trebuchet MS" w:hAnsi="Trebuchet MS" w:cs="Times New Roman"/>
          <w:bCs/>
          <w:lang w:val="ro-RO"/>
        </w:rPr>
        <w:t>județul Cluj</w:t>
      </w:r>
      <w:bookmarkEnd w:id="0"/>
    </w:p>
    <w:p w14:paraId="0516C057" w14:textId="77777777" w:rsidR="00387951" w:rsidRPr="00361E2B" w:rsidRDefault="00387951"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care prevede</w:t>
      </w:r>
      <w:r w:rsidR="0050648C" w:rsidRPr="00361E2B">
        <w:rPr>
          <w:rFonts w:ascii="Trebuchet MS" w:hAnsi="Trebuchet MS" w:cs="Times New Roman"/>
          <w:b/>
          <w:lang w:val="ro-RO"/>
        </w:rPr>
        <w:t xml:space="preserve"> desfășurarea următoarelor activităț</w:t>
      </w:r>
      <w:r w:rsidR="0063541A" w:rsidRPr="00361E2B">
        <w:rPr>
          <w:rFonts w:ascii="Trebuchet MS" w:hAnsi="Trebuchet MS" w:cs="Times New Roman"/>
          <w:b/>
          <w:lang w:val="ro-RO"/>
        </w:rPr>
        <w:t>i (conform cod CAEN)</w:t>
      </w:r>
      <w:r w:rsidRPr="00361E2B">
        <w:rPr>
          <w:rFonts w:ascii="Trebuchet MS" w:hAnsi="Trebuchet MS" w:cs="Times New Roman"/>
          <w:b/>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4252"/>
        <w:gridCol w:w="851"/>
        <w:gridCol w:w="3979"/>
      </w:tblGrid>
      <w:tr w:rsidR="0063541A" w:rsidRPr="00361E2B" w14:paraId="1C4772F8" w14:textId="77777777" w:rsidTr="008C7F7E">
        <w:trPr>
          <w:trHeight w:val="379"/>
        </w:trPr>
        <w:tc>
          <w:tcPr>
            <w:tcW w:w="949" w:type="dxa"/>
            <w:shd w:val="clear" w:color="auto" w:fill="C0C0C0"/>
          </w:tcPr>
          <w:p w14:paraId="515651D1" w14:textId="0651021A" w:rsidR="0063541A" w:rsidRPr="00361E2B" w:rsidRDefault="00BE05C6" w:rsidP="00361E2B">
            <w:pPr>
              <w:spacing w:after="0" w:line="240" w:lineRule="auto"/>
              <w:jc w:val="center"/>
              <w:rPr>
                <w:rFonts w:ascii="Trebuchet MS" w:eastAsia="Calibri" w:hAnsi="Trebuchet MS" w:cs="Times New Roman"/>
                <w:b/>
                <w:sz w:val="20"/>
                <w:lang w:val="ro-RO"/>
              </w:rPr>
            </w:pPr>
            <w:r w:rsidRPr="00361E2B">
              <w:rPr>
                <w:rFonts w:ascii="Trebuchet MS" w:eastAsia="Calibri" w:hAnsi="Trebuchet MS" w:cs="Times New Roman"/>
                <w:b/>
                <w:sz w:val="20"/>
                <w:lang w:val="ro-RO"/>
              </w:rPr>
              <w:t xml:space="preserve">Cod </w:t>
            </w:r>
            <w:r>
              <w:rPr>
                <w:rFonts w:ascii="Trebuchet MS" w:eastAsia="Calibri" w:hAnsi="Trebuchet MS" w:cs="Times New Roman"/>
                <w:b/>
                <w:sz w:val="20"/>
                <w:lang w:val="ro-RO"/>
              </w:rPr>
              <w:t>CAEN Rev.2</w:t>
            </w:r>
          </w:p>
        </w:tc>
        <w:tc>
          <w:tcPr>
            <w:tcW w:w="4252" w:type="dxa"/>
            <w:shd w:val="clear" w:color="auto" w:fill="C0C0C0"/>
          </w:tcPr>
          <w:p w14:paraId="778D971D" w14:textId="77777777" w:rsidR="0063541A" w:rsidRPr="00361E2B" w:rsidRDefault="0063541A" w:rsidP="00361E2B">
            <w:pPr>
              <w:spacing w:after="0" w:line="240" w:lineRule="auto"/>
              <w:jc w:val="center"/>
              <w:rPr>
                <w:rFonts w:ascii="Trebuchet MS" w:eastAsia="Calibri" w:hAnsi="Trebuchet MS" w:cs="Times New Roman"/>
                <w:b/>
                <w:sz w:val="20"/>
                <w:lang w:val="ro-RO"/>
              </w:rPr>
            </w:pPr>
            <w:r w:rsidRPr="00361E2B">
              <w:rPr>
                <w:rFonts w:ascii="Trebuchet MS" w:eastAsia="Calibri" w:hAnsi="Trebuchet MS" w:cs="Times New Roman"/>
                <w:b/>
                <w:sz w:val="20"/>
                <w:lang w:val="ro-RO"/>
              </w:rPr>
              <w:t>Denumire activitate CAEN Rev. 2</w:t>
            </w:r>
          </w:p>
        </w:tc>
        <w:tc>
          <w:tcPr>
            <w:tcW w:w="851" w:type="dxa"/>
            <w:shd w:val="clear" w:color="auto" w:fill="C0C0C0"/>
          </w:tcPr>
          <w:p w14:paraId="0DEB2BB9" w14:textId="77777777" w:rsidR="0063541A" w:rsidRPr="00361E2B" w:rsidRDefault="0063541A" w:rsidP="00361E2B">
            <w:pPr>
              <w:spacing w:after="0" w:line="240" w:lineRule="auto"/>
              <w:jc w:val="center"/>
              <w:rPr>
                <w:rFonts w:ascii="Trebuchet MS" w:eastAsia="Calibri" w:hAnsi="Trebuchet MS" w:cs="Times New Roman"/>
                <w:b/>
                <w:sz w:val="20"/>
                <w:lang w:val="ro-RO"/>
              </w:rPr>
            </w:pPr>
            <w:r w:rsidRPr="00361E2B">
              <w:rPr>
                <w:rFonts w:ascii="Trebuchet MS" w:eastAsia="Calibri" w:hAnsi="Trebuchet MS" w:cs="Times New Roman"/>
                <w:b/>
                <w:sz w:val="20"/>
                <w:lang w:val="ro-RO"/>
              </w:rPr>
              <w:t>Cod CAEN Rev.1</w:t>
            </w:r>
          </w:p>
        </w:tc>
        <w:tc>
          <w:tcPr>
            <w:tcW w:w="3979" w:type="dxa"/>
            <w:shd w:val="clear" w:color="auto" w:fill="C0C0C0"/>
          </w:tcPr>
          <w:p w14:paraId="11F9192C" w14:textId="77777777" w:rsidR="0063541A" w:rsidRPr="00361E2B" w:rsidRDefault="0063541A" w:rsidP="00361E2B">
            <w:pPr>
              <w:spacing w:after="0" w:line="240" w:lineRule="auto"/>
              <w:jc w:val="center"/>
              <w:rPr>
                <w:rFonts w:ascii="Trebuchet MS" w:eastAsia="Calibri" w:hAnsi="Trebuchet MS" w:cs="Times New Roman"/>
                <w:b/>
                <w:sz w:val="20"/>
                <w:lang w:val="ro-RO"/>
              </w:rPr>
            </w:pPr>
            <w:r w:rsidRPr="00361E2B">
              <w:rPr>
                <w:rFonts w:ascii="Trebuchet MS" w:eastAsia="Calibri" w:hAnsi="Trebuchet MS" w:cs="Times New Roman"/>
                <w:b/>
                <w:sz w:val="20"/>
                <w:lang w:val="ro-RO"/>
              </w:rPr>
              <w:t>Denumire activitate CAEN Rev.1</w:t>
            </w:r>
          </w:p>
        </w:tc>
      </w:tr>
      <w:tr w:rsidR="00136565" w:rsidRPr="00361E2B" w14:paraId="57257823" w14:textId="77777777" w:rsidTr="008C7F7E">
        <w:trPr>
          <w:trHeight w:val="274"/>
        </w:trPr>
        <w:tc>
          <w:tcPr>
            <w:tcW w:w="949" w:type="dxa"/>
            <w:shd w:val="clear" w:color="auto" w:fill="auto"/>
          </w:tcPr>
          <w:p w14:paraId="7C126098" w14:textId="7D2BDAFB" w:rsidR="00136565" w:rsidRPr="00361E2B" w:rsidRDefault="00B84C77" w:rsidP="00B84C77">
            <w:pPr>
              <w:spacing w:before="40" w:after="0" w:line="240" w:lineRule="auto"/>
              <w:jc w:val="center"/>
              <w:rPr>
                <w:rFonts w:ascii="Trebuchet MS" w:hAnsi="Trebuchet MS" w:cs="Times New Roman"/>
                <w:sz w:val="20"/>
                <w:lang w:val="ro-RO"/>
              </w:rPr>
            </w:pPr>
            <w:r>
              <w:rPr>
                <w:rFonts w:ascii="Trebuchet MS" w:hAnsi="Trebuchet MS" w:cs="Times New Roman"/>
                <w:sz w:val="20"/>
                <w:lang w:val="ro-RO"/>
              </w:rPr>
              <w:t>2825</w:t>
            </w:r>
          </w:p>
        </w:tc>
        <w:tc>
          <w:tcPr>
            <w:tcW w:w="4252" w:type="dxa"/>
            <w:shd w:val="clear" w:color="auto" w:fill="auto"/>
          </w:tcPr>
          <w:p w14:paraId="68109284" w14:textId="6447D689" w:rsidR="00136565" w:rsidRPr="00361E2B" w:rsidRDefault="00B84C77" w:rsidP="00B84C77">
            <w:pPr>
              <w:jc w:val="center"/>
              <w:rPr>
                <w:rFonts w:ascii="Trebuchet MS" w:hAnsi="Trebuchet MS" w:cs="Times New Roman"/>
                <w:sz w:val="20"/>
                <w:lang w:val="ro-RO"/>
              </w:rPr>
            </w:pPr>
            <w:r w:rsidRPr="00B84C77">
              <w:rPr>
                <w:rFonts w:ascii="Trebuchet MS" w:hAnsi="Trebuchet MS" w:cs="Times New Roman"/>
                <w:sz w:val="20"/>
                <w:lang w:val="ro-RO"/>
              </w:rPr>
              <w:t>Fabricarea echipamentelor de ventilaţie şi frigorifice, exclusi</w:t>
            </w:r>
            <w:r>
              <w:rPr>
                <w:rFonts w:ascii="Trebuchet MS" w:hAnsi="Trebuchet MS" w:cs="Times New Roman"/>
                <w:sz w:val="20"/>
                <w:lang w:val="ro-RO"/>
              </w:rPr>
              <w:t>v a echipamentelor de uz casnic</w:t>
            </w:r>
          </w:p>
        </w:tc>
        <w:tc>
          <w:tcPr>
            <w:tcW w:w="851" w:type="dxa"/>
            <w:shd w:val="clear" w:color="auto" w:fill="auto"/>
          </w:tcPr>
          <w:p w14:paraId="5ED1AFFD" w14:textId="3654F44D" w:rsidR="00136565" w:rsidRPr="00361E2B" w:rsidRDefault="00B84C77" w:rsidP="00361E2B">
            <w:pPr>
              <w:spacing w:before="40" w:after="0" w:line="240" w:lineRule="auto"/>
              <w:jc w:val="center"/>
              <w:rPr>
                <w:rFonts w:ascii="Trebuchet MS" w:hAnsi="Trebuchet MS" w:cs="Times New Roman"/>
                <w:sz w:val="20"/>
                <w:lang w:val="ro-RO"/>
              </w:rPr>
            </w:pPr>
            <w:r>
              <w:rPr>
                <w:rFonts w:ascii="Trebuchet MS" w:hAnsi="Trebuchet MS" w:cs="Times New Roman"/>
                <w:sz w:val="20"/>
                <w:lang w:val="ro-RO"/>
              </w:rPr>
              <w:t>2923</w:t>
            </w:r>
          </w:p>
        </w:tc>
        <w:tc>
          <w:tcPr>
            <w:tcW w:w="3979" w:type="dxa"/>
            <w:shd w:val="clear" w:color="auto" w:fill="auto"/>
          </w:tcPr>
          <w:p w14:paraId="2D59552D" w14:textId="590838CB" w:rsidR="00136565" w:rsidRPr="00361E2B" w:rsidRDefault="00B84C77" w:rsidP="00B84C77">
            <w:pPr>
              <w:spacing w:before="40" w:after="0" w:line="240" w:lineRule="auto"/>
              <w:jc w:val="center"/>
              <w:rPr>
                <w:rFonts w:ascii="Trebuchet MS" w:hAnsi="Trebuchet MS" w:cs="Times New Roman"/>
                <w:sz w:val="20"/>
                <w:lang w:val="ro-RO"/>
              </w:rPr>
            </w:pPr>
            <w:r w:rsidRPr="00B84C77">
              <w:rPr>
                <w:rFonts w:ascii="Trebuchet MS" w:hAnsi="Trebuchet MS" w:cs="Times New Roman"/>
                <w:sz w:val="20"/>
                <w:lang w:val="ro-RO"/>
              </w:rPr>
              <w:t>Fabricarea echipamentelor industriale de ventilaţie şi frigorifice (cu excepţia celor pentru uz casnic)</w:t>
            </w:r>
          </w:p>
        </w:tc>
      </w:tr>
    </w:tbl>
    <w:p w14:paraId="65F2A1C9" w14:textId="77777777" w:rsidR="00361E2B" w:rsidRDefault="00361E2B" w:rsidP="00361E2B">
      <w:pPr>
        <w:spacing w:after="0" w:line="360" w:lineRule="auto"/>
        <w:contextualSpacing/>
        <w:jc w:val="both"/>
        <w:rPr>
          <w:rFonts w:ascii="Trebuchet MS" w:hAnsi="Trebuchet MS" w:cs="Times New Roman"/>
          <w:b/>
          <w:lang w:val="ro-RO"/>
        </w:rPr>
      </w:pPr>
    </w:p>
    <w:p w14:paraId="3FAF5918" w14:textId="5343AA8C" w:rsidR="00387951" w:rsidRPr="00361E2B" w:rsidRDefault="002B052D" w:rsidP="00361E2B">
      <w:pPr>
        <w:spacing w:after="0" w:line="360" w:lineRule="auto"/>
        <w:contextualSpacing/>
        <w:jc w:val="both"/>
        <w:rPr>
          <w:rFonts w:ascii="Trebuchet MS" w:hAnsi="Trebuchet MS" w:cs="Times New Roman"/>
          <w:b/>
          <w:lang w:val="ro-RO"/>
        </w:rPr>
      </w:pPr>
      <w:r w:rsidRPr="00E67E8F">
        <w:rPr>
          <w:rFonts w:ascii="Trebuchet MS" w:hAnsi="Trebuchet MS" w:cs="Times New Roman"/>
          <w:b/>
          <w:lang w:val="ro-RO"/>
        </w:rPr>
        <w:lastRenderedPageBreak/>
        <w:t xml:space="preserve">Documentaţia </w:t>
      </w:r>
      <w:r w:rsidR="00387951" w:rsidRPr="00E67E8F">
        <w:rPr>
          <w:rFonts w:ascii="Trebuchet MS" w:hAnsi="Trebuchet MS" w:cs="Times New Roman"/>
          <w:b/>
          <w:lang w:val="ro-RO"/>
        </w:rPr>
        <w:t>conține:</w:t>
      </w:r>
      <w:r w:rsidR="00387951" w:rsidRPr="00361E2B">
        <w:rPr>
          <w:rFonts w:ascii="Trebuchet MS" w:hAnsi="Trebuchet MS" w:cs="Times New Roman"/>
          <w:b/>
          <w:lang w:val="ro-RO"/>
        </w:rPr>
        <w:t xml:space="preserve"> </w:t>
      </w:r>
    </w:p>
    <w:p w14:paraId="44F9B6B3" w14:textId="0A2C8216" w:rsidR="002B052D" w:rsidRPr="00361E2B" w:rsidRDefault="00387951"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Fişă de prezentare şi declaraţie întocmită</w:t>
      </w:r>
      <w:r w:rsidR="0050648C" w:rsidRPr="00361E2B">
        <w:rPr>
          <w:rFonts w:ascii="Trebuchet MS" w:hAnsi="Trebuchet MS" w:cs="Times New Roman"/>
          <w:lang w:val="ro-RO"/>
        </w:rPr>
        <w:t xml:space="preserve"> de</w:t>
      </w:r>
      <w:r w:rsidR="0079531E" w:rsidRPr="00361E2B">
        <w:rPr>
          <w:rFonts w:ascii="Trebuchet MS" w:hAnsi="Trebuchet MS" w:cs="Times New Roman"/>
          <w:lang w:val="ro-RO"/>
        </w:rPr>
        <w:t xml:space="preserve"> </w:t>
      </w:r>
      <w:r w:rsidR="00AB5717" w:rsidRPr="00361E2B">
        <w:rPr>
          <w:rFonts w:ascii="Trebuchet MS" w:hAnsi="Trebuchet MS" w:cs="Times New Roman"/>
          <w:lang w:val="ro-RO"/>
        </w:rPr>
        <w:t xml:space="preserve">reprezentant </w:t>
      </w:r>
      <w:r w:rsidR="00B84C77">
        <w:rPr>
          <w:rFonts w:ascii="Trebuchet MS" w:hAnsi="Trebuchet MS" w:cs="Times New Roman"/>
          <w:lang w:val="ro-RO"/>
        </w:rPr>
        <w:t>ing. ch. STAN MARGARETA, ECO MAXIMA SRL</w:t>
      </w:r>
      <w:r w:rsidR="00E9698C" w:rsidRPr="00361E2B">
        <w:rPr>
          <w:rFonts w:ascii="Trebuchet MS" w:hAnsi="Trebuchet MS"/>
          <w:lang w:val="ro-RO"/>
        </w:rPr>
        <w:t>;</w:t>
      </w:r>
    </w:p>
    <w:p w14:paraId="3AE2C7B8" w14:textId="77777777" w:rsidR="0050648C" w:rsidRPr="00361E2B" w:rsidRDefault="001943EA"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OP</w:t>
      </w:r>
      <w:r w:rsidR="00551042" w:rsidRPr="00361E2B">
        <w:rPr>
          <w:rFonts w:ascii="Trebuchet MS" w:hAnsi="Trebuchet MS" w:cs="Times New Roman"/>
          <w:lang w:val="ro-RO"/>
        </w:rPr>
        <w:t>,</w:t>
      </w:r>
      <w:r w:rsidR="00C519F0" w:rsidRPr="00361E2B">
        <w:rPr>
          <w:rFonts w:ascii="Trebuchet MS" w:hAnsi="Trebuchet MS" w:cs="Times New Roman"/>
          <w:lang w:val="ro-RO"/>
        </w:rPr>
        <w:t xml:space="preserve"> </w:t>
      </w:r>
      <w:r w:rsidR="00807BC2" w:rsidRPr="00361E2B">
        <w:rPr>
          <w:rFonts w:ascii="Trebuchet MS" w:hAnsi="Trebuchet MS" w:cs="Times New Roman"/>
          <w:lang w:val="ro-RO"/>
        </w:rPr>
        <w:t>reprezentând tari</w:t>
      </w:r>
      <w:r w:rsidR="00551042" w:rsidRPr="00361E2B">
        <w:rPr>
          <w:rFonts w:ascii="Trebuchet MS" w:hAnsi="Trebuchet MS" w:cs="Times New Roman"/>
          <w:lang w:val="ro-RO"/>
        </w:rPr>
        <w:t>f</w:t>
      </w:r>
      <w:r w:rsidRPr="00361E2B">
        <w:rPr>
          <w:rFonts w:ascii="Trebuchet MS" w:hAnsi="Trebuchet MS" w:cs="Times New Roman"/>
          <w:lang w:val="ro-RO"/>
        </w:rPr>
        <w:t>ul de 500 lei pentru</w:t>
      </w:r>
      <w:r w:rsidR="00551042" w:rsidRPr="00361E2B">
        <w:rPr>
          <w:rFonts w:ascii="Trebuchet MS" w:hAnsi="Trebuchet MS" w:cs="Times New Roman"/>
          <w:lang w:val="ro-RO"/>
        </w:rPr>
        <w:t xml:space="preserve"> emitere</w:t>
      </w:r>
      <w:r w:rsidRPr="00361E2B">
        <w:rPr>
          <w:rFonts w:ascii="Trebuchet MS" w:hAnsi="Trebuchet MS" w:cs="Times New Roman"/>
          <w:lang w:val="ro-RO"/>
        </w:rPr>
        <w:t>a</w:t>
      </w:r>
      <w:r w:rsidR="00551042" w:rsidRPr="00361E2B">
        <w:rPr>
          <w:rFonts w:ascii="Trebuchet MS" w:hAnsi="Trebuchet MS" w:cs="Times New Roman"/>
          <w:lang w:val="ro-RO"/>
        </w:rPr>
        <w:t xml:space="preserve"> autorizaţie</w:t>
      </w:r>
      <w:r w:rsidRPr="00361E2B">
        <w:rPr>
          <w:rFonts w:ascii="Trebuchet MS" w:hAnsi="Trebuchet MS" w:cs="Times New Roman"/>
          <w:lang w:val="ro-RO"/>
        </w:rPr>
        <w:t>i</w:t>
      </w:r>
      <w:r w:rsidR="00551042" w:rsidRPr="00361E2B">
        <w:rPr>
          <w:rFonts w:ascii="Trebuchet MS" w:hAnsi="Trebuchet MS" w:cs="Times New Roman"/>
          <w:lang w:val="ro-RO"/>
        </w:rPr>
        <w:t xml:space="preserve"> de mediu;</w:t>
      </w:r>
    </w:p>
    <w:p w14:paraId="2914BDC1" w14:textId="169E88EE" w:rsidR="00807BC2" w:rsidRPr="00361E2B" w:rsidRDefault="003F54DB"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A</w:t>
      </w:r>
      <w:r w:rsidR="00807BC2" w:rsidRPr="00361E2B">
        <w:rPr>
          <w:rFonts w:ascii="Trebuchet MS" w:hAnsi="Trebuchet MS" w:cs="Times New Roman"/>
          <w:lang w:val="ro-RO"/>
        </w:rPr>
        <w:t xml:space="preserve">nunţ ziar - </w:t>
      </w:r>
      <w:r w:rsidR="00807BC2" w:rsidRPr="00361E2B">
        <w:rPr>
          <w:rFonts w:ascii="Trebuchet MS" w:hAnsi="Trebuchet MS" w:cs="Times New Roman"/>
          <w:noProof/>
          <w:lang w:val="ro-RO"/>
        </w:rPr>
        <w:t>mediatizare solicitare Autorizaţie de Mediu</w:t>
      </w:r>
      <w:r w:rsidR="00807BC2" w:rsidRPr="00361E2B">
        <w:rPr>
          <w:rFonts w:ascii="Trebuchet MS" w:hAnsi="Trebuchet MS"/>
          <w:lang w:val="ro-RO"/>
        </w:rPr>
        <w:t>;</w:t>
      </w:r>
    </w:p>
    <w:p w14:paraId="14DB8552" w14:textId="60599880" w:rsidR="00B84C77" w:rsidRDefault="00B84C77" w:rsidP="00B84C77">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vânzare-cumpărare nr. 2858/20.06.2012, încheiat cu COMUNA VIIȘOARA;</w:t>
      </w:r>
    </w:p>
    <w:p w14:paraId="683C4788" w14:textId="233F7E34" w:rsidR="00B84C77" w:rsidRDefault="00B84C77" w:rsidP="00B84C77">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Încheiere nr. 13536 Dosarul nr. 13536/03.06.2015, emisă de OCPI Cluj;</w:t>
      </w:r>
    </w:p>
    <w:p w14:paraId="55D95D9E" w14:textId="53DCF31A" w:rsidR="00B84C77" w:rsidRDefault="00B84C77" w:rsidP="00B84C77">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Extras de Carte Funciară pentru informare nr. 51055;</w:t>
      </w:r>
    </w:p>
    <w:p w14:paraId="1D650E83" w14:textId="08169FBB" w:rsidR="00B84C77" w:rsidRDefault="00B84C77" w:rsidP="00B84C77">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furnizare a energiei electrice la clienți eligibili non casnici cu preț fix nr. 703861-2/28.05.2007, încheiat cu SOCIETATEA ELECTRICA FURNIZARE SA;</w:t>
      </w:r>
    </w:p>
    <w:p w14:paraId="66FA8181" w14:textId="0984080A" w:rsidR="00B84C77" w:rsidRDefault="009A5BDB" w:rsidP="00B84C77">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vânzare-cumpărare comercială cu livrare succesivă nr. 10/15.01.2016, încheiat cu SC AXUM RECYCLING SRL;</w:t>
      </w:r>
    </w:p>
    <w:p w14:paraId="293529F2" w14:textId="7ED190B4" w:rsidR="009A5BDB" w:rsidRDefault="009A5BDB" w:rsidP="00B84C77">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nr. CTP.0004001.01/22.04.2024 de furnizare/prestare a serviciului de alimentare cu apă și de canalizare, încheiat cu COMPANIA DE APĂ ARIEȘ SA și anexe la contract;</w:t>
      </w:r>
    </w:p>
    <w:p w14:paraId="7E09A27E" w14:textId="7041531E" w:rsidR="009A5BDB" w:rsidRPr="00361E2B" w:rsidRDefault="009A5BDB" w:rsidP="009A5BD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 xml:space="preserve">Contract de prestări servicii de colectare a deșeurilor municipale pentru </w:t>
      </w:r>
      <w:r>
        <w:rPr>
          <w:rFonts w:ascii="Trebuchet MS" w:hAnsi="Trebuchet MS" w:cs="Times New Roman"/>
          <w:lang w:val="ro-RO"/>
        </w:rPr>
        <w:t>utilizatori non-casnici nr. CJL2_45527</w:t>
      </w:r>
      <w:r w:rsidRPr="00361E2B">
        <w:rPr>
          <w:rFonts w:ascii="Trebuchet MS" w:hAnsi="Trebuchet MS" w:cs="Times New Roman"/>
          <w:lang w:val="ro-RO"/>
        </w:rPr>
        <w:t xml:space="preserve"> din </w:t>
      </w:r>
      <w:r>
        <w:rPr>
          <w:rFonts w:ascii="Trebuchet MS" w:hAnsi="Trebuchet MS" w:cs="Times New Roman"/>
          <w:lang w:val="ro-RO"/>
        </w:rPr>
        <w:t>0</w:t>
      </w:r>
      <w:r w:rsidRPr="00361E2B">
        <w:rPr>
          <w:rFonts w:ascii="Trebuchet MS" w:hAnsi="Trebuchet MS" w:cs="Times New Roman"/>
          <w:lang w:val="ro-RO"/>
        </w:rPr>
        <w:t>1.0</w:t>
      </w:r>
      <w:r>
        <w:rPr>
          <w:rFonts w:ascii="Trebuchet MS" w:hAnsi="Trebuchet MS" w:cs="Times New Roman"/>
          <w:lang w:val="ro-RO"/>
        </w:rPr>
        <w:t>4</w:t>
      </w:r>
      <w:r w:rsidRPr="00361E2B">
        <w:rPr>
          <w:rFonts w:ascii="Trebuchet MS" w:hAnsi="Trebuchet MS" w:cs="Times New Roman"/>
          <w:lang w:val="ro-RO"/>
        </w:rPr>
        <w:t>.202</w:t>
      </w:r>
      <w:r>
        <w:rPr>
          <w:rFonts w:ascii="Trebuchet MS" w:hAnsi="Trebuchet MS" w:cs="Times New Roman"/>
          <w:lang w:val="ro-RO"/>
        </w:rPr>
        <w:t>4</w:t>
      </w:r>
      <w:r w:rsidRPr="00361E2B">
        <w:rPr>
          <w:rFonts w:ascii="Trebuchet MS" w:hAnsi="Trebuchet MS" w:cs="Times New Roman"/>
          <w:lang w:val="ro-RO"/>
        </w:rPr>
        <w:t>, încheiat cu SUPERCOM SA</w:t>
      </w:r>
      <w:r>
        <w:rPr>
          <w:rFonts w:ascii="Trebuchet MS" w:hAnsi="Trebuchet MS" w:cs="Times New Roman"/>
          <w:lang w:val="ro-RO"/>
        </w:rPr>
        <w:t xml:space="preserve"> și anexe la contract</w:t>
      </w:r>
      <w:r w:rsidRPr="00361E2B">
        <w:rPr>
          <w:rFonts w:ascii="Trebuchet MS" w:hAnsi="Trebuchet MS" w:cs="Times New Roman"/>
          <w:lang w:val="ro-RO"/>
        </w:rPr>
        <w:t>;</w:t>
      </w:r>
    </w:p>
    <w:p w14:paraId="4CBBB170" w14:textId="0BF5427A" w:rsidR="006B76E9" w:rsidRPr="00361E2B" w:rsidRDefault="00F62C90" w:rsidP="00361E2B">
      <w:pPr>
        <w:pStyle w:val="ListParagraph"/>
        <w:numPr>
          <w:ilvl w:val="0"/>
          <w:numId w:val="6"/>
        </w:numPr>
        <w:spacing w:after="0" w:line="360" w:lineRule="auto"/>
        <w:ind w:left="426"/>
        <w:jc w:val="both"/>
        <w:rPr>
          <w:rFonts w:ascii="Trebuchet MS" w:hAnsi="Trebuchet MS" w:cs="Times New Roman"/>
          <w:lang w:val="ro-RO"/>
        </w:rPr>
      </w:pPr>
      <w:r w:rsidRPr="00361E2B">
        <w:rPr>
          <w:rFonts w:ascii="Trebuchet MS" w:eastAsia="Times New Roman" w:hAnsi="Trebuchet MS" w:cs="Times New Roman"/>
          <w:noProof/>
          <w:lang w:val="ro-RO"/>
        </w:rPr>
        <w:t>F</w:t>
      </w:r>
      <w:r w:rsidR="00551042" w:rsidRPr="00361E2B">
        <w:rPr>
          <w:rFonts w:ascii="Trebuchet MS" w:eastAsia="Times New Roman" w:hAnsi="Trebuchet MS" w:cs="Times New Roman"/>
          <w:noProof/>
          <w:lang w:val="ro-RO"/>
        </w:rPr>
        <w:t>işe</w:t>
      </w:r>
      <w:r w:rsidRPr="00361E2B">
        <w:rPr>
          <w:rFonts w:ascii="Trebuchet MS" w:eastAsia="Times New Roman" w:hAnsi="Trebuchet MS" w:cs="Times New Roman"/>
          <w:noProof/>
          <w:lang w:val="ro-RO"/>
        </w:rPr>
        <w:t xml:space="preserve"> tehnice</w:t>
      </w:r>
      <w:r w:rsidR="006B76E9" w:rsidRPr="00361E2B">
        <w:rPr>
          <w:rFonts w:ascii="Trebuchet MS" w:eastAsia="Times New Roman" w:hAnsi="Trebuchet MS" w:cs="Times New Roman"/>
          <w:noProof/>
          <w:lang w:val="ro-RO"/>
        </w:rPr>
        <w:t xml:space="preserve"> </w:t>
      </w:r>
      <w:r w:rsidR="00AB5717" w:rsidRPr="00361E2B">
        <w:rPr>
          <w:rFonts w:ascii="Trebuchet MS" w:eastAsia="Times New Roman" w:hAnsi="Trebuchet MS" w:cs="Times New Roman"/>
          <w:noProof/>
          <w:lang w:val="ro-RO"/>
        </w:rPr>
        <w:t xml:space="preserve">cu date </w:t>
      </w:r>
      <w:r w:rsidR="006B76E9" w:rsidRPr="00361E2B">
        <w:rPr>
          <w:rFonts w:ascii="Trebuchet MS" w:eastAsia="Times New Roman" w:hAnsi="Trebuchet MS" w:cs="Times New Roman"/>
          <w:noProof/>
          <w:lang w:val="ro-RO"/>
        </w:rPr>
        <w:t>de securitate</w:t>
      </w:r>
      <w:r w:rsidR="006B76E9" w:rsidRPr="00361E2B">
        <w:rPr>
          <w:rFonts w:ascii="Trebuchet MS" w:hAnsi="Trebuchet MS"/>
          <w:lang w:val="ro-RO"/>
        </w:rPr>
        <w:t>;</w:t>
      </w:r>
    </w:p>
    <w:p w14:paraId="5792F4D8" w14:textId="77777777" w:rsidR="00A03F39" w:rsidRPr="00361E2B" w:rsidRDefault="00D24D19" w:rsidP="00361E2B">
      <w:pPr>
        <w:pStyle w:val="ListParagraph"/>
        <w:numPr>
          <w:ilvl w:val="0"/>
          <w:numId w:val="6"/>
        </w:numPr>
        <w:autoSpaceDE w:val="0"/>
        <w:autoSpaceDN w:val="0"/>
        <w:adjustRightInd w:val="0"/>
        <w:spacing w:after="0" w:line="360" w:lineRule="auto"/>
        <w:ind w:left="426"/>
        <w:jc w:val="both"/>
        <w:rPr>
          <w:rFonts w:ascii="Trebuchet MS" w:hAnsi="Trebuchet MS"/>
          <w:noProof/>
          <w:lang w:val="ro-RO"/>
        </w:rPr>
      </w:pPr>
      <w:r w:rsidRPr="00361E2B">
        <w:rPr>
          <w:rFonts w:ascii="Trebuchet MS" w:hAnsi="Trebuchet MS"/>
          <w:noProof/>
          <w:lang w:val="ro-RO"/>
        </w:rPr>
        <w:t>P</w:t>
      </w:r>
      <w:r w:rsidR="00A03F39" w:rsidRPr="00361E2B">
        <w:rPr>
          <w:rFonts w:ascii="Trebuchet MS" w:hAnsi="Trebuchet MS"/>
          <w:noProof/>
          <w:lang w:val="ro-RO"/>
        </w:rPr>
        <w:t>lan de situ</w:t>
      </w:r>
      <w:r w:rsidR="00551042" w:rsidRPr="00361E2B">
        <w:rPr>
          <w:rFonts w:ascii="Trebuchet MS" w:hAnsi="Trebuchet MS"/>
          <w:noProof/>
          <w:lang w:val="ro-RO"/>
        </w:rPr>
        <w:t>aţie, plan de încadrare în zonă.</w:t>
      </w:r>
    </w:p>
    <w:p w14:paraId="3BC7F689" w14:textId="77777777" w:rsidR="00387951" w:rsidRPr="00361E2B" w:rsidRDefault="00387951" w:rsidP="00361E2B">
      <w:pPr>
        <w:spacing w:after="0" w:line="360" w:lineRule="auto"/>
        <w:contextualSpacing/>
        <w:jc w:val="both"/>
        <w:rPr>
          <w:rFonts w:ascii="Trebuchet MS" w:hAnsi="Trebuchet MS" w:cs="Times New Roman"/>
          <w:lang w:val="ro-RO"/>
        </w:rPr>
      </w:pPr>
      <w:r w:rsidRPr="00361E2B">
        <w:rPr>
          <w:rFonts w:ascii="Trebuchet MS" w:hAnsi="Trebuchet MS" w:cs="Times New Roman"/>
          <w:b/>
          <w:lang w:val="ro-RO"/>
        </w:rPr>
        <w:t>şi următoarele acte de reglementare emise de alte autorităţi</w:t>
      </w:r>
      <w:r w:rsidRPr="00361E2B">
        <w:rPr>
          <w:rFonts w:ascii="Trebuchet MS" w:hAnsi="Trebuchet MS" w:cs="Times New Roman"/>
          <w:lang w:val="ro-RO"/>
        </w:rPr>
        <w:t xml:space="preserve">: </w:t>
      </w:r>
    </w:p>
    <w:p w14:paraId="0149A71C" w14:textId="3509DAAC" w:rsidR="00807BC2" w:rsidRPr="00361E2B" w:rsidRDefault="00807BC2" w:rsidP="00361E2B">
      <w:pPr>
        <w:pStyle w:val="ListParagraph"/>
        <w:numPr>
          <w:ilvl w:val="0"/>
          <w:numId w:val="7"/>
        </w:numPr>
        <w:spacing w:after="0" w:line="360" w:lineRule="auto"/>
        <w:ind w:left="426"/>
        <w:jc w:val="both"/>
        <w:rPr>
          <w:rFonts w:ascii="Trebuchet MS" w:hAnsi="Trebuchet MS"/>
          <w:lang w:val="ro-RO"/>
        </w:rPr>
      </w:pPr>
      <w:r w:rsidRPr="00361E2B">
        <w:rPr>
          <w:rFonts w:ascii="Trebuchet MS" w:hAnsi="Trebuchet MS"/>
          <w:lang w:val="ro-RO"/>
        </w:rPr>
        <w:t xml:space="preserve">certificat de înregistrare Seria B Nr. </w:t>
      </w:r>
      <w:r w:rsidR="009A5BDB">
        <w:rPr>
          <w:rFonts w:ascii="Trebuchet MS" w:hAnsi="Trebuchet MS"/>
          <w:lang w:val="ro-RO"/>
        </w:rPr>
        <w:t>1432412</w:t>
      </w:r>
      <w:r w:rsidRPr="00361E2B">
        <w:rPr>
          <w:rFonts w:ascii="Trebuchet MS" w:hAnsi="Trebuchet MS"/>
          <w:lang w:val="ro-RO"/>
        </w:rPr>
        <w:t xml:space="preserve">, CUI nr. </w:t>
      </w:r>
      <w:r w:rsidR="009A5BDB">
        <w:rPr>
          <w:rFonts w:ascii="Trebuchet MS" w:hAnsi="Trebuchet MS"/>
          <w:lang w:val="ro-RO"/>
        </w:rPr>
        <w:t>14736709</w:t>
      </w:r>
      <w:r w:rsidR="004471DB" w:rsidRPr="00361E2B">
        <w:rPr>
          <w:rFonts w:ascii="Trebuchet MS" w:hAnsi="Trebuchet MS"/>
          <w:lang w:val="ro-RO"/>
        </w:rPr>
        <w:t xml:space="preserve"> din data de </w:t>
      </w:r>
      <w:r w:rsidR="009A5BDB">
        <w:rPr>
          <w:rFonts w:ascii="Trebuchet MS" w:hAnsi="Trebuchet MS"/>
          <w:lang w:val="ro-RO"/>
        </w:rPr>
        <w:t>08</w:t>
      </w:r>
      <w:r w:rsidR="0079531E" w:rsidRPr="00361E2B">
        <w:rPr>
          <w:rFonts w:ascii="Trebuchet MS" w:hAnsi="Trebuchet MS"/>
          <w:lang w:val="ro-RO"/>
        </w:rPr>
        <w:t>.0</w:t>
      </w:r>
      <w:r w:rsidR="009A5BDB">
        <w:rPr>
          <w:rFonts w:ascii="Trebuchet MS" w:hAnsi="Trebuchet MS"/>
          <w:lang w:val="ro-RO"/>
        </w:rPr>
        <w:t>7.2002</w:t>
      </w:r>
      <w:r w:rsidRPr="00361E2B">
        <w:rPr>
          <w:rFonts w:ascii="Trebuchet MS" w:hAnsi="Trebuchet MS"/>
          <w:lang w:val="ro-RO"/>
        </w:rPr>
        <w:t xml:space="preserve">; </w:t>
      </w:r>
      <w:r w:rsidR="004471DB" w:rsidRPr="00361E2B">
        <w:rPr>
          <w:rFonts w:ascii="Trebuchet MS" w:hAnsi="Trebuchet MS"/>
          <w:lang w:val="ro-RO"/>
        </w:rPr>
        <w:t>J</w:t>
      </w:r>
      <w:r w:rsidR="0079531E" w:rsidRPr="00361E2B">
        <w:rPr>
          <w:rFonts w:ascii="Trebuchet MS" w:hAnsi="Trebuchet MS"/>
          <w:lang w:val="ro-RO"/>
        </w:rPr>
        <w:t>12</w:t>
      </w:r>
      <w:r w:rsidR="004471DB" w:rsidRPr="00361E2B">
        <w:rPr>
          <w:rFonts w:ascii="Trebuchet MS" w:hAnsi="Trebuchet MS"/>
          <w:lang w:val="ro-RO"/>
        </w:rPr>
        <w:t>/</w:t>
      </w:r>
      <w:r w:rsidR="009A5BDB">
        <w:rPr>
          <w:rFonts w:ascii="Trebuchet MS" w:hAnsi="Trebuchet MS"/>
          <w:lang w:val="ro-RO"/>
        </w:rPr>
        <w:t>1271/08.</w:t>
      </w:r>
      <w:r w:rsidR="004471DB" w:rsidRPr="00361E2B">
        <w:rPr>
          <w:rFonts w:ascii="Trebuchet MS" w:hAnsi="Trebuchet MS"/>
          <w:lang w:val="ro-RO"/>
        </w:rPr>
        <w:t>0</w:t>
      </w:r>
      <w:r w:rsidR="009A5BDB">
        <w:rPr>
          <w:rFonts w:ascii="Trebuchet MS" w:hAnsi="Trebuchet MS"/>
          <w:lang w:val="ro-RO"/>
        </w:rPr>
        <w:t>7</w:t>
      </w:r>
      <w:r w:rsidR="004471DB" w:rsidRPr="00361E2B">
        <w:rPr>
          <w:rFonts w:ascii="Trebuchet MS" w:hAnsi="Trebuchet MS"/>
          <w:lang w:val="ro-RO"/>
        </w:rPr>
        <w:t>.20</w:t>
      </w:r>
      <w:r w:rsidR="009A5BDB">
        <w:rPr>
          <w:rFonts w:ascii="Trebuchet MS" w:hAnsi="Trebuchet MS"/>
          <w:lang w:val="ro-RO"/>
        </w:rPr>
        <w:t>0</w:t>
      </w:r>
      <w:r w:rsidR="00AB5717" w:rsidRPr="00361E2B">
        <w:rPr>
          <w:rFonts w:ascii="Trebuchet MS" w:hAnsi="Trebuchet MS"/>
          <w:lang w:val="ro-RO"/>
        </w:rPr>
        <w:t>2</w:t>
      </w:r>
      <w:r w:rsidRPr="00361E2B">
        <w:rPr>
          <w:rFonts w:ascii="Trebuchet MS" w:hAnsi="Trebuchet MS"/>
          <w:lang w:val="ro-RO"/>
        </w:rPr>
        <w:t xml:space="preserve">, emis de ORC </w:t>
      </w:r>
      <w:r w:rsidR="004471DB" w:rsidRPr="00361E2B">
        <w:rPr>
          <w:rFonts w:ascii="Trebuchet MS" w:hAnsi="Trebuchet MS"/>
          <w:lang w:val="ro-RO"/>
        </w:rPr>
        <w:t>Cluj</w:t>
      </w:r>
      <w:r w:rsidRPr="00361E2B">
        <w:rPr>
          <w:rFonts w:ascii="Trebuchet MS" w:hAnsi="Trebuchet MS"/>
          <w:lang w:val="ro-RO"/>
        </w:rPr>
        <w:t>;</w:t>
      </w:r>
    </w:p>
    <w:p w14:paraId="019C9FA3" w14:textId="653F98AE" w:rsidR="00807BC2" w:rsidRPr="00361E2B" w:rsidRDefault="00807BC2" w:rsidP="00361E2B">
      <w:pPr>
        <w:pStyle w:val="ListParagraph"/>
        <w:numPr>
          <w:ilvl w:val="0"/>
          <w:numId w:val="7"/>
        </w:numPr>
        <w:spacing w:after="0" w:line="360" w:lineRule="auto"/>
        <w:ind w:left="426"/>
        <w:jc w:val="both"/>
        <w:rPr>
          <w:rFonts w:ascii="Trebuchet MS" w:hAnsi="Trebuchet MS"/>
          <w:lang w:val="ro-RO"/>
        </w:rPr>
      </w:pPr>
      <w:r w:rsidRPr="00361E2B">
        <w:rPr>
          <w:rFonts w:ascii="Trebuchet MS" w:hAnsi="Trebuchet MS" w:cs="Times New Roman"/>
          <w:lang w:val="ro-RO"/>
        </w:rPr>
        <w:t xml:space="preserve">certificat constatator nr. </w:t>
      </w:r>
      <w:r w:rsidR="009A5BDB">
        <w:rPr>
          <w:rFonts w:ascii="Trebuchet MS" w:hAnsi="Trebuchet MS" w:cs="Times New Roman"/>
          <w:lang w:val="ro-RO"/>
        </w:rPr>
        <w:t>27248/12</w:t>
      </w:r>
      <w:r w:rsidR="0079531E" w:rsidRPr="00361E2B">
        <w:rPr>
          <w:rFonts w:ascii="Trebuchet MS" w:hAnsi="Trebuchet MS" w:cs="Times New Roman"/>
          <w:lang w:val="ro-RO"/>
        </w:rPr>
        <w:t>.0</w:t>
      </w:r>
      <w:r w:rsidR="009A5BDB">
        <w:rPr>
          <w:rFonts w:ascii="Trebuchet MS" w:hAnsi="Trebuchet MS" w:cs="Times New Roman"/>
          <w:lang w:val="ro-RO"/>
        </w:rPr>
        <w:t>4</w:t>
      </w:r>
      <w:r w:rsidR="004471DB" w:rsidRPr="00361E2B">
        <w:rPr>
          <w:rFonts w:ascii="Trebuchet MS" w:hAnsi="Trebuchet MS" w:cs="Times New Roman"/>
          <w:lang w:val="ro-RO"/>
        </w:rPr>
        <w:t>.202</w:t>
      </w:r>
      <w:r w:rsidR="009A5BDB">
        <w:rPr>
          <w:rFonts w:ascii="Trebuchet MS" w:hAnsi="Trebuchet MS" w:cs="Times New Roman"/>
          <w:lang w:val="ro-RO"/>
        </w:rPr>
        <w:t>4</w:t>
      </w:r>
      <w:r w:rsidRPr="00361E2B">
        <w:rPr>
          <w:rFonts w:ascii="Trebuchet MS" w:hAnsi="Trebuchet MS" w:cs="Times New Roman"/>
          <w:lang w:val="ro-RO"/>
        </w:rPr>
        <w:t>, emis de ONRC;</w:t>
      </w:r>
    </w:p>
    <w:p w14:paraId="70A4E81C" w14:textId="77777777" w:rsidR="00387951" w:rsidRPr="00361E2B" w:rsidRDefault="00387951" w:rsidP="009A5BDB">
      <w:pPr>
        <w:spacing w:after="0" w:line="240" w:lineRule="auto"/>
        <w:jc w:val="both"/>
        <w:rPr>
          <w:rFonts w:ascii="Trebuchet MS" w:hAnsi="Trebuchet MS" w:cs="Times New Roman"/>
          <w:b/>
          <w:noProof/>
          <w:highlight w:val="yellow"/>
          <w:lang w:val="ro-RO"/>
        </w:rPr>
      </w:pPr>
    </w:p>
    <w:p w14:paraId="016972D8" w14:textId="77777777" w:rsidR="00364C6A" w:rsidRPr="00361E2B" w:rsidRDefault="00364C6A" w:rsidP="00361E2B">
      <w:pPr>
        <w:tabs>
          <w:tab w:val="left" w:pos="5850"/>
        </w:tabs>
        <w:spacing w:after="0" w:line="360" w:lineRule="auto"/>
        <w:jc w:val="both"/>
        <w:rPr>
          <w:rFonts w:ascii="Trebuchet MS" w:eastAsia="Times New Roman" w:hAnsi="Trebuchet MS" w:cs="Times New Roman"/>
          <w:b/>
          <w:noProof/>
          <w:color w:val="000000"/>
          <w:lang w:val="ro-RO"/>
        </w:rPr>
      </w:pPr>
      <w:r w:rsidRPr="00361E2B">
        <w:rPr>
          <w:rFonts w:ascii="Trebuchet MS" w:eastAsia="Times New Roman" w:hAnsi="Trebuchet MS" w:cs="Times New Roman"/>
          <w:b/>
          <w:noProof/>
          <w:color w:val="000000"/>
          <w:lang w:val="ro-RO"/>
        </w:rPr>
        <w:t>Prezenta autorizație se emite cu următoarele condiții impuse:</w:t>
      </w:r>
    </w:p>
    <w:p w14:paraId="45678C94" w14:textId="77777777" w:rsidR="00ED733F" w:rsidRPr="00361E2B" w:rsidRDefault="00364C6A" w:rsidP="009A5BDB">
      <w:pPr>
        <w:pStyle w:val="ListParagraph"/>
        <w:numPr>
          <w:ilvl w:val="0"/>
          <w:numId w:val="7"/>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se vor respecta prevederile O.U.G. nr. 195/2005 privind protecţia mediului</w:t>
      </w:r>
      <w:r w:rsidR="00551042" w:rsidRPr="00361E2B">
        <w:rPr>
          <w:rFonts w:ascii="Trebuchet MS" w:hAnsi="Trebuchet MS" w:cs="Times New Roman"/>
          <w:lang w:val="ro-RO"/>
        </w:rPr>
        <w:t xml:space="preserve"> cu</w:t>
      </w:r>
      <w:r w:rsidRPr="00361E2B">
        <w:rPr>
          <w:rFonts w:ascii="Trebuchet MS" w:hAnsi="Trebuchet MS" w:cs="Times New Roman"/>
          <w:lang w:val="ro-RO"/>
        </w:rPr>
        <w:t xml:space="preserve"> modificări</w:t>
      </w:r>
      <w:r w:rsidR="00551042" w:rsidRPr="00361E2B">
        <w:rPr>
          <w:rFonts w:ascii="Trebuchet MS" w:hAnsi="Trebuchet MS" w:cs="Times New Roman"/>
          <w:lang w:val="ro-RO"/>
        </w:rPr>
        <w:t xml:space="preserve">lr şi completările ulterioare și </w:t>
      </w:r>
      <w:r w:rsidRPr="00361E2B">
        <w:rPr>
          <w:rFonts w:ascii="Trebuchet MS" w:hAnsi="Trebuchet MS" w:cs="Times New Roman"/>
          <w:lang w:val="ro-RO"/>
        </w:rPr>
        <w:t>Ord. M.M.D.D. nr. 1798/2007, cu modificăr</w:t>
      </w:r>
      <w:r w:rsidR="00551042" w:rsidRPr="00361E2B">
        <w:rPr>
          <w:rFonts w:ascii="Trebuchet MS" w:hAnsi="Trebuchet MS" w:cs="Times New Roman"/>
          <w:lang w:val="ro-RO"/>
        </w:rPr>
        <w:t>ile şi completările ulterioare.</w:t>
      </w:r>
    </w:p>
    <w:p w14:paraId="3088E7E1" w14:textId="77777777" w:rsidR="00F62C90" w:rsidRPr="00361E2B" w:rsidRDefault="00F62C90" w:rsidP="00911883">
      <w:pPr>
        <w:spacing w:after="0" w:line="240" w:lineRule="auto"/>
        <w:jc w:val="both"/>
        <w:rPr>
          <w:rFonts w:ascii="Trebuchet MS" w:hAnsi="Trebuchet MS" w:cs="Times New Roman"/>
          <w:b/>
          <w:noProof/>
          <w:lang w:val="ro-RO"/>
        </w:rPr>
      </w:pPr>
    </w:p>
    <w:p w14:paraId="0F346714" w14:textId="77777777" w:rsidR="00364C6A" w:rsidRPr="00361E2B" w:rsidRDefault="003941A2" w:rsidP="00361E2B">
      <w:pPr>
        <w:spacing w:after="0" w:line="360" w:lineRule="auto"/>
        <w:jc w:val="both"/>
        <w:rPr>
          <w:rFonts w:ascii="Trebuchet MS" w:hAnsi="Trebuchet MS" w:cs="Times New Roman"/>
          <w:b/>
          <w:noProof/>
          <w:lang w:val="ro-RO"/>
        </w:rPr>
      </w:pPr>
      <w:r w:rsidRPr="00361E2B">
        <w:rPr>
          <w:rFonts w:ascii="Trebuchet MS" w:hAnsi="Trebuchet MS" w:cs="Times New Roman"/>
          <w:b/>
          <w:noProof/>
          <w:lang w:val="ro-RO"/>
        </w:rPr>
        <w:t xml:space="preserve">I. luarea tuturor măsurilor: </w:t>
      </w:r>
    </w:p>
    <w:p w14:paraId="6863108D" w14:textId="77777777" w:rsidR="00364C6A" w:rsidRPr="00361E2B" w:rsidRDefault="00364C6A" w:rsidP="009A5BDB">
      <w:pPr>
        <w:pStyle w:val="ListParagraph"/>
        <w:numPr>
          <w:ilvl w:val="0"/>
          <w:numId w:val="8"/>
        </w:numPr>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 xml:space="preserve">de prevenire eficientă a poluării şi evitarea oricărui risc de poluare; </w:t>
      </w:r>
    </w:p>
    <w:p w14:paraId="3B7EEA75" w14:textId="77777777" w:rsidR="00364C6A" w:rsidRPr="00361E2B" w:rsidRDefault="00364C6A" w:rsidP="009A5BDB">
      <w:pPr>
        <w:pStyle w:val="ListParagraph"/>
        <w:numPr>
          <w:ilvl w:val="0"/>
          <w:numId w:val="8"/>
        </w:numPr>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care să asigure că nici o poluare importantă nu va fi cauzată;</w:t>
      </w:r>
    </w:p>
    <w:p w14:paraId="0EF5604D" w14:textId="77777777" w:rsidR="00364C6A" w:rsidRPr="00361E2B" w:rsidRDefault="00364C6A" w:rsidP="009A5BDB">
      <w:pPr>
        <w:pStyle w:val="ListParagraph"/>
        <w:numPr>
          <w:ilvl w:val="0"/>
          <w:numId w:val="8"/>
        </w:numPr>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361E2B">
        <w:rPr>
          <w:rFonts w:ascii="Trebuchet MS" w:hAnsi="Trebuchet MS" w:cs="Times New Roman"/>
          <w:noProof/>
          <w:lang w:val="ro-RO"/>
        </w:rPr>
        <w:t>ndu-se impactul asupra mediului;</w:t>
      </w:r>
    </w:p>
    <w:p w14:paraId="767C1C9F" w14:textId="77777777" w:rsidR="00364C6A" w:rsidRPr="00361E2B" w:rsidRDefault="00364C6A" w:rsidP="009A5BDB">
      <w:pPr>
        <w:pStyle w:val="ListParagraph"/>
        <w:numPr>
          <w:ilvl w:val="0"/>
          <w:numId w:val="8"/>
        </w:numPr>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de utilizare eficientă a energiei;</w:t>
      </w:r>
    </w:p>
    <w:p w14:paraId="1262F7E0" w14:textId="77777777" w:rsidR="00364C6A" w:rsidRPr="00361E2B" w:rsidRDefault="00364C6A" w:rsidP="009A5BDB">
      <w:pPr>
        <w:pStyle w:val="ListParagraph"/>
        <w:numPr>
          <w:ilvl w:val="0"/>
          <w:numId w:val="8"/>
        </w:numPr>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pentru prevenirea accidentelor şi limitarea consecinţelor acestora;</w:t>
      </w:r>
    </w:p>
    <w:p w14:paraId="79CC0671" w14:textId="77777777" w:rsidR="00364C6A" w:rsidRPr="00361E2B" w:rsidRDefault="00364C6A" w:rsidP="009A5BDB">
      <w:pPr>
        <w:pStyle w:val="ListParagraph"/>
        <w:numPr>
          <w:ilvl w:val="0"/>
          <w:numId w:val="8"/>
        </w:numPr>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lastRenderedPageBreak/>
        <w:t>pentru aducerea amplasamentului şi a zonelor afectate într-o stare care să permită reutilizarea acestora, în cazul încetării definitive a activităţii;</w:t>
      </w:r>
    </w:p>
    <w:p w14:paraId="2320147D" w14:textId="77777777" w:rsidR="00364C6A" w:rsidRPr="00361E2B" w:rsidRDefault="00364C6A" w:rsidP="009A5BDB">
      <w:pPr>
        <w:pStyle w:val="ListParagraph"/>
        <w:numPr>
          <w:ilvl w:val="0"/>
          <w:numId w:val="8"/>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de menţinere în stare de funcţionare a mijloacelor existente de prevenire şi stingere a incendiilor;</w:t>
      </w:r>
    </w:p>
    <w:p w14:paraId="20BEC791" w14:textId="77777777" w:rsidR="00364C6A" w:rsidRPr="00361E2B" w:rsidRDefault="00364C6A" w:rsidP="009A5BDB">
      <w:pPr>
        <w:pStyle w:val="ListParagraph"/>
        <w:numPr>
          <w:ilvl w:val="0"/>
          <w:numId w:val="8"/>
        </w:numPr>
        <w:spacing w:after="0" w:line="360" w:lineRule="auto"/>
        <w:ind w:left="426"/>
        <w:jc w:val="both"/>
        <w:rPr>
          <w:rFonts w:ascii="Trebuchet MS" w:hAnsi="Trebuchet MS" w:cs="Times New Roman"/>
          <w:bCs/>
          <w:iCs/>
          <w:noProof/>
          <w:lang w:val="ro-RO"/>
        </w:rPr>
      </w:pPr>
      <w:r w:rsidRPr="00361E2B">
        <w:rPr>
          <w:rFonts w:ascii="Trebuchet MS" w:hAnsi="Trebuchet MS" w:cs="Times New Roman"/>
          <w:bCs/>
          <w:noProof/>
          <w:lang w:val="ro-RO"/>
        </w:rPr>
        <w:t xml:space="preserve">de </w:t>
      </w:r>
      <w:r w:rsidRPr="00361E2B">
        <w:rPr>
          <w:rFonts w:ascii="Trebuchet MS" w:hAnsi="Trebuchet MS" w:cs="Times New Roman"/>
          <w:bCs/>
          <w:iCs/>
          <w:noProof/>
          <w:lang w:val="ro-RO"/>
        </w:rPr>
        <w:t xml:space="preserve"> respectare a ordinii, curăţeniei şi liniştii publice în perimetrul obiectivului;</w:t>
      </w:r>
    </w:p>
    <w:p w14:paraId="51FADC71" w14:textId="24C00F9D" w:rsidR="00364C6A" w:rsidRDefault="00364C6A" w:rsidP="009A5BDB">
      <w:pPr>
        <w:pStyle w:val="ListParagraph"/>
        <w:numPr>
          <w:ilvl w:val="0"/>
          <w:numId w:val="8"/>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 xml:space="preserve">de asigurare a unui stoc minim de materiale şi mijloace pentru intervenţie în caz de accidente; </w:t>
      </w:r>
    </w:p>
    <w:p w14:paraId="7723CFC0" w14:textId="77777777" w:rsidR="00AD211E" w:rsidRPr="00AD211E" w:rsidRDefault="00AD211E" w:rsidP="00AD211E">
      <w:pPr>
        <w:spacing w:after="0" w:line="360" w:lineRule="auto"/>
        <w:ind w:left="207"/>
        <w:jc w:val="both"/>
        <w:rPr>
          <w:rFonts w:ascii="Trebuchet MS" w:hAnsi="Trebuchet MS" w:cs="Times New Roman"/>
          <w:lang w:val="ro-RO"/>
        </w:rPr>
      </w:pPr>
    </w:p>
    <w:p w14:paraId="1FE7C1EE" w14:textId="77777777" w:rsidR="00364C6A" w:rsidRPr="00361E2B" w:rsidRDefault="00364C6A" w:rsidP="00361E2B">
      <w:pPr>
        <w:spacing w:after="0" w:line="360" w:lineRule="auto"/>
        <w:jc w:val="both"/>
        <w:rPr>
          <w:rFonts w:ascii="Trebuchet MS" w:hAnsi="Trebuchet MS" w:cs="Times New Roman"/>
          <w:b/>
          <w:noProof/>
          <w:lang w:val="ro-RO"/>
        </w:rPr>
      </w:pPr>
      <w:r w:rsidRPr="00AD211E">
        <w:rPr>
          <w:rFonts w:ascii="Trebuchet MS" w:hAnsi="Trebuchet MS" w:cs="Times New Roman"/>
          <w:b/>
          <w:lang w:val="ro-RO"/>
        </w:rPr>
        <w:t xml:space="preserve">II. pentru </w:t>
      </w:r>
      <w:r w:rsidRPr="00F15648">
        <w:rPr>
          <w:rFonts w:ascii="Trebuchet MS" w:hAnsi="Trebuchet MS" w:cs="Times New Roman"/>
          <w:b/>
          <w:noProof/>
          <w:lang w:val="ro-RO"/>
        </w:rPr>
        <w:t>desfăşur</w:t>
      </w:r>
      <w:r w:rsidR="003941A2" w:rsidRPr="00F15648">
        <w:rPr>
          <w:rFonts w:ascii="Trebuchet MS" w:hAnsi="Trebuchet MS" w:cs="Times New Roman"/>
          <w:b/>
          <w:noProof/>
          <w:lang w:val="ro-RO"/>
        </w:rPr>
        <w:t>area activităţii autorizate:</w:t>
      </w:r>
      <w:r w:rsidR="003941A2" w:rsidRPr="00361E2B">
        <w:rPr>
          <w:rFonts w:ascii="Trebuchet MS" w:hAnsi="Trebuchet MS" w:cs="Times New Roman"/>
          <w:b/>
          <w:noProof/>
          <w:lang w:val="ro-RO"/>
        </w:rPr>
        <w:t xml:space="preserve"> </w:t>
      </w:r>
    </w:p>
    <w:p w14:paraId="19078A00" w14:textId="77777777" w:rsidR="00B81303" w:rsidRPr="00361E2B"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întreţinerea în bună stare de funcţionare a instalaţiilor şi dotărilor de protecţie a mediului;</w:t>
      </w:r>
    </w:p>
    <w:p w14:paraId="5145E0DD" w14:textId="77777777" w:rsidR="002D066A" w:rsidRPr="00361E2B" w:rsidRDefault="002D066A"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întreţinerea în stare corespunzătoare a suprafețelor betonate din incinta obiectivului;</w:t>
      </w:r>
    </w:p>
    <w:p w14:paraId="56191B0B" w14:textId="77777777" w:rsidR="002D066A" w:rsidRPr="00361E2B" w:rsidRDefault="002D066A"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este obligatorie menţinerea spaţiilor de stocare în forma iniţială, a integrităţii acoperişurilor şi a sistemelor de colectare a apelor uzate;</w:t>
      </w:r>
    </w:p>
    <w:p w14:paraId="1C2F55CF" w14:textId="77777777" w:rsidR="002D066A" w:rsidRPr="00361E2B" w:rsidRDefault="002D066A" w:rsidP="00984F76">
      <w:pPr>
        <w:pStyle w:val="ListParagraph"/>
        <w:numPr>
          <w:ilvl w:val="0"/>
          <w:numId w:val="21"/>
        </w:numPr>
        <w:spacing w:line="360" w:lineRule="auto"/>
        <w:ind w:left="426"/>
        <w:jc w:val="both"/>
        <w:rPr>
          <w:rFonts w:ascii="Trebuchet MS" w:hAnsi="Trebuchet MS" w:cs="Times New Roman"/>
          <w:noProof/>
          <w:lang w:val="ro-RO"/>
        </w:rPr>
      </w:pPr>
      <w:r w:rsidRPr="00361E2B">
        <w:rPr>
          <w:rFonts w:ascii="Trebuchet MS" w:hAnsi="Trebuchet MS" w:cs="Times New Roman"/>
          <w:noProof/>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61CDDEB1" w14:textId="49A54C80" w:rsidR="00BE31AF" w:rsidRPr="00361E2B" w:rsidRDefault="00BE31AF" w:rsidP="00984F76">
      <w:pPr>
        <w:pStyle w:val="ListParagraph"/>
        <w:numPr>
          <w:ilvl w:val="0"/>
          <w:numId w:val="21"/>
        </w:numPr>
        <w:spacing w:line="360" w:lineRule="auto"/>
        <w:ind w:left="426"/>
        <w:jc w:val="both"/>
        <w:rPr>
          <w:rFonts w:ascii="Trebuchet MS" w:hAnsi="Trebuchet MS" w:cs="Times New Roman"/>
          <w:noProof/>
          <w:lang w:val="ro-RO"/>
        </w:rPr>
      </w:pPr>
      <w:r w:rsidRPr="00361E2B">
        <w:rPr>
          <w:rFonts w:ascii="Trebuchet MS" w:hAnsi="Trebuchet MS" w:cs="Times New Roman"/>
          <w:noProof/>
          <w:lang w:val="ro-RO"/>
        </w:rPr>
        <w:t>obligatia incheierii unui contract pentru prestarea serviciului de salubrizare cu operatorul din zona de desfasurare a activitatii</w:t>
      </w:r>
      <w:r w:rsidR="00884B96" w:rsidRPr="00361E2B">
        <w:rPr>
          <w:rFonts w:ascii="Trebuchet MS" w:hAnsi="Trebuchet MS" w:cs="Times New Roman"/>
          <w:noProof/>
          <w:lang w:val="ro-RO"/>
        </w:rPr>
        <w:t>;</w:t>
      </w:r>
    </w:p>
    <w:p w14:paraId="6574B8DE" w14:textId="3C518D7D" w:rsidR="00884B96" w:rsidRPr="00361E2B" w:rsidRDefault="00884B96" w:rsidP="00984F76">
      <w:pPr>
        <w:pStyle w:val="ListParagraph"/>
        <w:numPr>
          <w:ilvl w:val="0"/>
          <w:numId w:val="21"/>
        </w:numPr>
        <w:spacing w:line="360" w:lineRule="auto"/>
        <w:ind w:left="426"/>
        <w:jc w:val="both"/>
        <w:rPr>
          <w:rFonts w:ascii="Trebuchet MS" w:hAnsi="Trebuchet MS" w:cs="Times New Roman"/>
          <w:noProof/>
          <w:lang w:val="ro-RO"/>
        </w:rPr>
      </w:pPr>
      <w:r w:rsidRPr="00361E2B">
        <w:rPr>
          <w:rFonts w:ascii="Trebuchet MS" w:hAnsi="Trebuchet MS" w:cs="Times New Roman"/>
          <w:noProof/>
          <w:lang w:val="ro-RO"/>
        </w:rPr>
        <w:t>gestionarea deșeurilor se va face fără a pune în pericol sănătatea umană și fără a dăuna mediului, în special:</w:t>
      </w:r>
    </w:p>
    <w:p w14:paraId="1FADDA81" w14:textId="6DAA9F30" w:rsidR="00884B96" w:rsidRPr="00361E2B" w:rsidRDefault="00884B96" w:rsidP="00F15648">
      <w:pPr>
        <w:pStyle w:val="ListParagraph"/>
        <w:numPr>
          <w:ilvl w:val="0"/>
          <w:numId w:val="26"/>
        </w:numPr>
        <w:spacing w:line="360" w:lineRule="auto"/>
        <w:ind w:left="1134"/>
        <w:jc w:val="both"/>
        <w:rPr>
          <w:rFonts w:ascii="Trebuchet MS" w:hAnsi="Trebuchet MS" w:cs="Times New Roman"/>
          <w:noProof/>
          <w:lang w:val="ro-RO"/>
        </w:rPr>
      </w:pPr>
      <w:r w:rsidRPr="00361E2B">
        <w:rPr>
          <w:rFonts w:ascii="Trebuchet MS" w:hAnsi="Trebuchet MS" w:cs="Times New Roman"/>
          <w:noProof/>
          <w:lang w:val="ro-RO"/>
        </w:rPr>
        <w:t>fără a genera riscuri pentru aer, apă, sol, faună sau floră;</w:t>
      </w:r>
    </w:p>
    <w:p w14:paraId="45A9E20F" w14:textId="7462EB13" w:rsidR="00884B96" w:rsidRPr="00361E2B" w:rsidRDefault="00884B96" w:rsidP="00F15648">
      <w:pPr>
        <w:pStyle w:val="ListParagraph"/>
        <w:numPr>
          <w:ilvl w:val="0"/>
          <w:numId w:val="26"/>
        </w:numPr>
        <w:spacing w:line="360" w:lineRule="auto"/>
        <w:ind w:left="1134"/>
        <w:jc w:val="both"/>
        <w:rPr>
          <w:rFonts w:ascii="Trebuchet MS" w:hAnsi="Trebuchet MS" w:cs="Times New Roman"/>
          <w:noProof/>
          <w:lang w:val="ro-RO"/>
        </w:rPr>
      </w:pPr>
      <w:r w:rsidRPr="00361E2B">
        <w:rPr>
          <w:rFonts w:ascii="Trebuchet MS" w:hAnsi="Trebuchet MS" w:cs="Times New Roman"/>
          <w:noProof/>
          <w:lang w:val="ro-RO"/>
        </w:rPr>
        <w:t>fără a crea disconfort din cauza zgomotului sau a mirosurilor;</w:t>
      </w:r>
    </w:p>
    <w:p w14:paraId="11E12FB7" w14:textId="4BA3CA89" w:rsidR="00884B96" w:rsidRPr="00361E2B" w:rsidRDefault="00884B96" w:rsidP="00F15648">
      <w:pPr>
        <w:pStyle w:val="ListParagraph"/>
        <w:numPr>
          <w:ilvl w:val="0"/>
          <w:numId w:val="26"/>
        </w:numPr>
        <w:spacing w:line="360" w:lineRule="auto"/>
        <w:ind w:left="1134"/>
        <w:jc w:val="both"/>
        <w:rPr>
          <w:rFonts w:ascii="Trebuchet MS" w:hAnsi="Trebuchet MS" w:cs="Times New Roman"/>
          <w:noProof/>
          <w:lang w:val="ro-RO"/>
        </w:rPr>
      </w:pPr>
      <w:r w:rsidRPr="00361E2B">
        <w:rPr>
          <w:rFonts w:ascii="Trebuchet MS" w:hAnsi="Trebuchet MS" w:cs="Times New Roman"/>
          <w:noProof/>
          <w:lang w:val="ro-RO"/>
        </w:rPr>
        <w:t>fără a afecta negativ peisajul sau zonele de interes special;</w:t>
      </w:r>
    </w:p>
    <w:p w14:paraId="31E519D9" w14:textId="77777777" w:rsidR="00B81303" w:rsidRPr="00361E2B"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w:t>
      </w:r>
      <w:r w:rsidR="002D066A" w:rsidRPr="00361E2B">
        <w:rPr>
          <w:rFonts w:ascii="Trebuchet MS" w:hAnsi="Trebuchet MS" w:cs="Times New Roman"/>
          <w:noProof/>
          <w:lang w:val="ro-RO"/>
        </w:rPr>
        <w:t>,</w:t>
      </w:r>
      <w:r w:rsidR="00002672" w:rsidRPr="00361E2B">
        <w:rPr>
          <w:rFonts w:ascii="Trebuchet MS" w:hAnsi="Trebuchet MS" w:cs="Times New Roman"/>
          <w:noProof/>
          <w:lang w:val="ro-RO"/>
        </w:rPr>
        <w:t xml:space="preserve"> cu modificările și completările ulterioare</w:t>
      </w:r>
      <w:r w:rsidRPr="00361E2B">
        <w:rPr>
          <w:rFonts w:ascii="Trebuchet MS" w:hAnsi="Trebuchet MS" w:cs="Times New Roman"/>
          <w:noProof/>
          <w:lang w:val="ro-RO"/>
        </w:rPr>
        <w:t>;</w:t>
      </w:r>
    </w:p>
    <w:p w14:paraId="4EEF77C7" w14:textId="713F8754" w:rsidR="00AD211E" w:rsidRDefault="00AD211E"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AD211E">
        <w:rPr>
          <w:rFonts w:ascii="Trebuchet MS" w:hAnsi="Trebuchet MS" w:cs="Times New Roman"/>
          <w:noProof/>
          <w:lang w:val="ro-RO"/>
        </w:rPr>
        <w:t>transportarea deșeurilor periculoase (produse expirate și ambalaje care conțin reziduuri sau sunt contaminate cu substanțe periculoase) se va efectua doar pe baza formularelor de transport deșeuri periculoase, în conformitate cu HG nr. 1061/2008;</w:t>
      </w:r>
    </w:p>
    <w:p w14:paraId="3D1D62BD" w14:textId="5B8C043A" w:rsidR="00574CE3" w:rsidRPr="00361E2B" w:rsidRDefault="00574CE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 xml:space="preserve">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w:t>
      </w:r>
      <w:r w:rsidRPr="00361E2B">
        <w:rPr>
          <w:rFonts w:ascii="Trebuchet MS" w:hAnsi="Trebuchet MS" w:cs="Times New Roman"/>
          <w:noProof/>
          <w:lang w:val="ro-RO"/>
        </w:rPr>
        <w:lastRenderedPageBreak/>
        <w:t>care respecta un anumit design al produselor, și să adopte măsuri de reducere a periculozității deșeurilor</w:t>
      </w:r>
      <w:r w:rsidR="00BE05C6">
        <w:rPr>
          <w:rFonts w:ascii="Trebuchet MS" w:hAnsi="Trebuchet MS" w:cs="Times New Roman"/>
          <w:noProof/>
          <w:lang w:val="ro-RO"/>
        </w:rPr>
        <w:t>;</w:t>
      </w:r>
    </w:p>
    <w:p w14:paraId="2B61BC63" w14:textId="77777777" w:rsidR="00574CE3" w:rsidRPr="00361E2B" w:rsidRDefault="00BE31AF"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p</w:t>
      </w:r>
      <w:r w:rsidR="00574CE3" w:rsidRPr="00361E2B">
        <w:rPr>
          <w:rFonts w:ascii="Trebuchet MS" w:hAnsi="Trebuchet MS" w:cs="Times New Roman"/>
          <w:noProof/>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5F84DFA1" w14:textId="4AA07065" w:rsidR="00B81303" w:rsidRPr="00361E2B"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interzicerea depozitării definitive şi a incinerării oricărui tip de deşeu în incinta obiectivului;</w:t>
      </w:r>
    </w:p>
    <w:p w14:paraId="07841023" w14:textId="62DF49B3" w:rsidR="00B81303"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menţinerea în stare de curăţenie a spaţiului din incintă, fără depozitări necontrolate de deşeuri;</w:t>
      </w:r>
    </w:p>
    <w:p w14:paraId="2B1B45B9" w14:textId="0E9188EC" w:rsidR="00F15648" w:rsidRPr="00361E2B" w:rsidRDefault="00F15648" w:rsidP="00F15648">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F15648">
        <w:rPr>
          <w:rFonts w:ascii="Trebuchet MS" w:hAnsi="Trebuchet MS" w:cs="Times New Roman"/>
          <w:noProof/>
          <w:lang w:val="ro-RO"/>
        </w:rPr>
        <w:t>este interzisă evacuarea gazelor reziduale fără reţinere şi sau/dispersie;</w:t>
      </w:r>
    </w:p>
    <w:p w14:paraId="706BD0B9" w14:textId="77777777" w:rsidR="00B81303" w:rsidRPr="00361E2B"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14:paraId="73334A61" w14:textId="6AA25BCC" w:rsidR="00B81303" w:rsidRPr="00BE05C6"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mes New Roman"/>
          <w:b/>
          <w:noProof/>
          <w:lang w:val="ro-RO"/>
        </w:rPr>
        <w:t>eliminarea şi sau valorificarea deşeurilor rezultate/colectate/sortate doar către operatori autorizaţi, pe baza de contracte încheiate cu aceştia;</w:t>
      </w:r>
    </w:p>
    <w:p w14:paraId="123615F9" w14:textId="77777777" w:rsidR="00B81303" w:rsidRPr="00361E2B" w:rsidRDefault="00B81303" w:rsidP="00984F76">
      <w:pPr>
        <w:pStyle w:val="ListParagraph"/>
        <w:numPr>
          <w:ilvl w:val="0"/>
          <w:numId w:val="21"/>
        </w:numPr>
        <w:spacing w:after="0" w:line="360" w:lineRule="auto"/>
        <w:ind w:left="426"/>
        <w:jc w:val="both"/>
        <w:rPr>
          <w:rFonts w:ascii="Trebuchet MS" w:hAnsi="Trebuchet MS" w:cs="Times New Roman"/>
        </w:rPr>
      </w:pPr>
      <w:proofErr w:type="spellStart"/>
      <w:r w:rsidRPr="00361E2B">
        <w:rPr>
          <w:rFonts w:ascii="Trebuchet MS" w:hAnsi="Trebuchet MS" w:cs="Times New Roman"/>
        </w:rPr>
        <w:t>luarea</w:t>
      </w:r>
      <w:proofErr w:type="spellEnd"/>
      <w:r w:rsidRPr="00361E2B">
        <w:rPr>
          <w:rFonts w:ascii="Trebuchet MS" w:hAnsi="Trebuchet MS" w:cs="Times New Roman"/>
        </w:rPr>
        <w:t xml:space="preserve"> </w:t>
      </w:r>
      <w:proofErr w:type="spellStart"/>
      <w:r w:rsidRPr="00361E2B">
        <w:rPr>
          <w:rFonts w:ascii="Trebuchet MS" w:hAnsi="Trebuchet MS" w:cs="Times New Roman"/>
        </w:rPr>
        <w:t>tuturor</w:t>
      </w:r>
      <w:proofErr w:type="spellEnd"/>
      <w:r w:rsidRPr="00361E2B">
        <w:rPr>
          <w:rFonts w:ascii="Trebuchet MS" w:hAnsi="Trebuchet MS" w:cs="Times New Roman"/>
        </w:rPr>
        <w:t xml:space="preserve"> </w:t>
      </w:r>
      <w:proofErr w:type="spellStart"/>
      <w:r w:rsidRPr="00361E2B">
        <w:rPr>
          <w:rFonts w:ascii="Trebuchet MS" w:hAnsi="Trebuchet MS" w:cs="Times New Roman"/>
        </w:rPr>
        <w:t>măsurilor</w:t>
      </w:r>
      <w:proofErr w:type="spellEnd"/>
      <w:r w:rsidRPr="00361E2B">
        <w:rPr>
          <w:rFonts w:ascii="Trebuchet MS" w:hAnsi="Trebuchet MS" w:cs="Times New Roman"/>
        </w:rPr>
        <w:t xml:space="preserve"> </w:t>
      </w:r>
      <w:proofErr w:type="spellStart"/>
      <w:r w:rsidRPr="00361E2B">
        <w:rPr>
          <w:rFonts w:ascii="Trebuchet MS" w:hAnsi="Trebuchet MS" w:cs="Times New Roman"/>
        </w:rPr>
        <w:t>necesare</w:t>
      </w:r>
      <w:proofErr w:type="spellEnd"/>
      <w:r w:rsidRPr="00361E2B">
        <w:rPr>
          <w:rFonts w:ascii="Trebuchet MS" w:hAnsi="Trebuchet MS" w:cs="Times New Roman"/>
        </w:rPr>
        <w:t xml:space="preserve"> </w:t>
      </w:r>
      <w:proofErr w:type="spellStart"/>
      <w:r w:rsidRPr="00361E2B">
        <w:rPr>
          <w:rFonts w:ascii="Trebuchet MS" w:hAnsi="Trebuchet MS" w:cs="Times New Roman"/>
        </w:rPr>
        <w:t>pentru</w:t>
      </w:r>
      <w:proofErr w:type="spellEnd"/>
      <w:r w:rsidRPr="00361E2B">
        <w:rPr>
          <w:rFonts w:ascii="Trebuchet MS" w:hAnsi="Trebuchet MS" w:cs="Times New Roman"/>
        </w:rPr>
        <w:t xml:space="preserve"> </w:t>
      </w:r>
      <w:proofErr w:type="spellStart"/>
      <w:r w:rsidRPr="00361E2B">
        <w:rPr>
          <w:rFonts w:ascii="Trebuchet MS" w:hAnsi="Trebuchet MS" w:cs="Times New Roman"/>
        </w:rPr>
        <w:t>protecţia</w:t>
      </w:r>
      <w:proofErr w:type="spellEnd"/>
      <w:r w:rsidRPr="00361E2B">
        <w:rPr>
          <w:rFonts w:ascii="Trebuchet MS" w:hAnsi="Trebuchet MS" w:cs="Times New Roman"/>
        </w:rPr>
        <w:t xml:space="preserve"> </w:t>
      </w:r>
      <w:proofErr w:type="spellStart"/>
      <w:r w:rsidRPr="00361E2B">
        <w:rPr>
          <w:rFonts w:ascii="Trebuchet MS" w:hAnsi="Trebuchet MS" w:cs="Times New Roman"/>
        </w:rPr>
        <w:t>mediului</w:t>
      </w:r>
      <w:proofErr w:type="spellEnd"/>
      <w:r w:rsidRPr="00361E2B">
        <w:rPr>
          <w:rFonts w:ascii="Trebuchet MS" w:hAnsi="Trebuchet MS" w:cs="Times New Roman"/>
        </w:rPr>
        <w:t xml:space="preserve"> </w:t>
      </w:r>
      <w:proofErr w:type="spellStart"/>
      <w:r w:rsidRPr="00361E2B">
        <w:rPr>
          <w:rFonts w:ascii="Trebuchet MS" w:hAnsi="Trebuchet MS" w:cs="Times New Roman"/>
        </w:rPr>
        <w:t>înconjurător</w:t>
      </w:r>
      <w:proofErr w:type="spellEnd"/>
      <w:r w:rsidRPr="00361E2B">
        <w:rPr>
          <w:rFonts w:ascii="Trebuchet MS" w:hAnsi="Trebuchet MS" w:cs="Times New Roman"/>
        </w:rPr>
        <w:t xml:space="preserve">, a </w:t>
      </w:r>
      <w:proofErr w:type="spellStart"/>
      <w:r w:rsidRPr="00361E2B">
        <w:rPr>
          <w:rFonts w:ascii="Trebuchet MS" w:hAnsi="Trebuchet MS" w:cs="Times New Roman"/>
        </w:rPr>
        <w:t>sănătăţii</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pentru</w:t>
      </w:r>
      <w:proofErr w:type="spellEnd"/>
      <w:r w:rsidRPr="00361E2B">
        <w:rPr>
          <w:rFonts w:ascii="Trebuchet MS" w:hAnsi="Trebuchet MS" w:cs="Times New Roman"/>
        </w:rPr>
        <w:t xml:space="preserve"> </w:t>
      </w:r>
      <w:proofErr w:type="spellStart"/>
      <w:r w:rsidRPr="00361E2B">
        <w:rPr>
          <w:rFonts w:ascii="Trebuchet MS" w:hAnsi="Trebuchet MS" w:cs="Times New Roman"/>
        </w:rPr>
        <w:t>asigurarea</w:t>
      </w:r>
      <w:proofErr w:type="spellEnd"/>
      <w:r w:rsidRPr="00361E2B">
        <w:rPr>
          <w:rFonts w:ascii="Trebuchet MS" w:hAnsi="Trebuchet MS" w:cs="Times New Roman"/>
        </w:rPr>
        <w:t xml:space="preserve"> </w:t>
      </w:r>
      <w:proofErr w:type="spellStart"/>
      <w:r w:rsidRPr="00361E2B">
        <w:rPr>
          <w:rFonts w:ascii="Trebuchet MS" w:hAnsi="Trebuchet MS" w:cs="Times New Roman"/>
        </w:rPr>
        <w:t>securităţii</w:t>
      </w:r>
      <w:proofErr w:type="spellEnd"/>
      <w:r w:rsidRPr="00361E2B">
        <w:rPr>
          <w:rFonts w:ascii="Trebuchet MS" w:hAnsi="Trebuchet MS" w:cs="Times New Roman"/>
        </w:rPr>
        <w:t xml:space="preserve"> la </w:t>
      </w:r>
      <w:proofErr w:type="spellStart"/>
      <w:r w:rsidRPr="00361E2B">
        <w:rPr>
          <w:rFonts w:ascii="Trebuchet MS" w:hAnsi="Trebuchet MS" w:cs="Times New Roman"/>
        </w:rPr>
        <w:t>locul</w:t>
      </w:r>
      <w:proofErr w:type="spellEnd"/>
      <w:r w:rsidRPr="00361E2B">
        <w:rPr>
          <w:rFonts w:ascii="Trebuchet MS" w:hAnsi="Trebuchet MS" w:cs="Times New Roman"/>
        </w:rPr>
        <w:t xml:space="preserve"> de </w:t>
      </w:r>
      <w:proofErr w:type="spellStart"/>
      <w:r w:rsidRPr="00361E2B">
        <w:rPr>
          <w:rFonts w:ascii="Trebuchet MS" w:hAnsi="Trebuchet MS" w:cs="Times New Roman"/>
        </w:rPr>
        <w:t>muncă</w:t>
      </w:r>
      <w:proofErr w:type="spellEnd"/>
      <w:r w:rsidRPr="00361E2B">
        <w:rPr>
          <w:rFonts w:ascii="Trebuchet MS" w:hAnsi="Trebuchet MS" w:cs="Times New Roman"/>
        </w:rPr>
        <w:t xml:space="preserve"> </w:t>
      </w:r>
      <w:proofErr w:type="spellStart"/>
      <w:r w:rsidRPr="00361E2B">
        <w:rPr>
          <w:rFonts w:ascii="Trebuchet MS" w:hAnsi="Trebuchet MS" w:cs="Times New Roman"/>
        </w:rPr>
        <w:t>prin</w:t>
      </w:r>
      <w:proofErr w:type="spellEnd"/>
      <w:r w:rsidRPr="00361E2B">
        <w:rPr>
          <w:rFonts w:ascii="Trebuchet MS" w:hAnsi="Trebuchet MS" w:cs="Times New Roman"/>
        </w:rPr>
        <w:t xml:space="preserve"> </w:t>
      </w:r>
      <w:proofErr w:type="spellStart"/>
      <w:r w:rsidRPr="00361E2B">
        <w:rPr>
          <w:rFonts w:ascii="Trebuchet MS" w:hAnsi="Trebuchet MS" w:cs="Times New Roman"/>
        </w:rPr>
        <w:t>aplicarea</w:t>
      </w:r>
      <w:proofErr w:type="spellEnd"/>
      <w:r w:rsidRPr="00361E2B">
        <w:rPr>
          <w:rFonts w:ascii="Trebuchet MS" w:hAnsi="Trebuchet MS" w:cs="Times New Roman"/>
        </w:rPr>
        <w:t xml:space="preserve"> </w:t>
      </w:r>
      <w:proofErr w:type="spellStart"/>
      <w:r w:rsidRPr="00361E2B">
        <w:rPr>
          <w:rFonts w:ascii="Trebuchet MS" w:hAnsi="Trebuchet MS" w:cs="Times New Roman"/>
        </w:rPr>
        <w:t>prevederilor</w:t>
      </w:r>
      <w:proofErr w:type="spellEnd"/>
      <w:r w:rsidRPr="00361E2B">
        <w:rPr>
          <w:rFonts w:ascii="Trebuchet MS" w:hAnsi="Trebuchet MS" w:cs="Times New Roman"/>
        </w:rPr>
        <w:t xml:space="preserve"> din </w:t>
      </w:r>
      <w:proofErr w:type="spellStart"/>
      <w:r w:rsidRPr="00361E2B">
        <w:rPr>
          <w:rFonts w:ascii="Trebuchet MS" w:hAnsi="Trebuchet MS" w:cs="Times New Roman"/>
        </w:rPr>
        <w:t>fişele</w:t>
      </w:r>
      <w:proofErr w:type="spellEnd"/>
      <w:r w:rsidRPr="00361E2B">
        <w:rPr>
          <w:rFonts w:ascii="Trebuchet MS" w:hAnsi="Trebuchet MS" w:cs="Times New Roman"/>
        </w:rPr>
        <w:t xml:space="preserve"> </w:t>
      </w:r>
      <w:proofErr w:type="spellStart"/>
      <w:r w:rsidRPr="00361E2B">
        <w:rPr>
          <w:rFonts w:ascii="Trebuchet MS" w:hAnsi="Trebuchet MS" w:cs="Times New Roman"/>
        </w:rPr>
        <w:t>tehnice</w:t>
      </w:r>
      <w:proofErr w:type="spellEnd"/>
      <w:r w:rsidRPr="00361E2B">
        <w:rPr>
          <w:rFonts w:ascii="Trebuchet MS" w:hAnsi="Trebuchet MS" w:cs="Times New Roman"/>
        </w:rPr>
        <w:t xml:space="preserve"> de </w:t>
      </w:r>
      <w:proofErr w:type="spellStart"/>
      <w:r w:rsidRPr="00361E2B">
        <w:rPr>
          <w:rFonts w:ascii="Trebuchet MS" w:hAnsi="Trebuchet MS" w:cs="Times New Roman"/>
        </w:rPr>
        <w:t>securitate</w:t>
      </w:r>
      <w:proofErr w:type="spellEnd"/>
      <w:r w:rsidRPr="00361E2B">
        <w:rPr>
          <w:rFonts w:ascii="Trebuchet MS" w:hAnsi="Trebuchet MS" w:cs="Times New Roman"/>
        </w:rPr>
        <w:t xml:space="preserve"> ale </w:t>
      </w:r>
      <w:proofErr w:type="spellStart"/>
      <w:r w:rsidRPr="00361E2B">
        <w:rPr>
          <w:rFonts w:ascii="Trebuchet MS" w:hAnsi="Trebuchet MS" w:cs="Times New Roman"/>
        </w:rPr>
        <w:t>substanţelor</w:t>
      </w:r>
      <w:proofErr w:type="spellEnd"/>
      <w:r w:rsidRPr="00361E2B">
        <w:rPr>
          <w:rFonts w:ascii="Trebuchet MS" w:hAnsi="Trebuchet MS" w:cs="Times New Roman"/>
        </w:rPr>
        <w:t xml:space="preserve"> </w:t>
      </w:r>
      <w:proofErr w:type="spellStart"/>
      <w:r w:rsidRPr="00361E2B">
        <w:rPr>
          <w:rFonts w:ascii="Trebuchet MS" w:hAnsi="Trebuchet MS" w:cs="Times New Roman"/>
        </w:rPr>
        <w:t>periculoase</w:t>
      </w:r>
      <w:proofErr w:type="spellEnd"/>
      <w:r w:rsidRPr="00361E2B">
        <w:rPr>
          <w:rFonts w:ascii="Trebuchet MS" w:hAnsi="Trebuchet MS" w:cs="Times New Roman"/>
        </w:rPr>
        <w:t xml:space="preserve"> </w:t>
      </w:r>
      <w:proofErr w:type="spellStart"/>
      <w:r w:rsidRPr="00361E2B">
        <w:rPr>
          <w:rFonts w:ascii="Trebuchet MS" w:hAnsi="Trebuchet MS" w:cs="Times New Roman"/>
        </w:rPr>
        <w:t>deţinute</w:t>
      </w:r>
      <w:proofErr w:type="spellEnd"/>
      <w:r w:rsidRPr="00361E2B">
        <w:rPr>
          <w:rFonts w:ascii="Trebuchet MS" w:hAnsi="Trebuchet MS" w:cs="Times New Roman"/>
        </w:rPr>
        <w:t>;</w:t>
      </w:r>
    </w:p>
    <w:p w14:paraId="2DB61CE1" w14:textId="77777777" w:rsidR="00B81303" w:rsidRPr="00361E2B" w:rsidRDefault="00B81303" w:rsidP="00984F76">
      <w:pPr>
        <w:pStyle w:val="NoSpacing"/>
        <w:numPr>
          <w:ilvl w:val="0"/>
          <w:numId w:val="21"/>
        </w:numPr>
        <w:spacing w:line="360" w:lineRule="auto"/>
        <w:ind w:left="426"/>
        <w:jc w:val="both"/>
        <w:rPr>
          <w:rFonts w:ascii="Trebuchet MS" w:hAnsi="Trebuchet MS" w:cs="Times New Roman"/>
          <w:noProof/>
          <w:lang w:val="ro-RO"/>
        </w:rPr>
      </w:pPr>
      <w:r w:rsidRPr="00361E2B">
        <w:rPr>
          <w:rFonts w:ascii="Trebuchet MS" w:hAnsi="Trebuchet MS" w:cs="Times New Roman"/>
          <w:noProof/>
          <w:lang w:val="ro-RO"/>
        </w:rPr>
        <w:t>deţinerea de materiale absorbante şi de neutralizare a eventualelor scurgeri de substanţe/preparate chimice periculoase sau deşeuri periculoase;</w:t>
      </w:r>
    </w:p>
    <w:p w14:paraId="3E7EA500" w14:textId="77777777" w:rsidR="00B81303" w:rsidRPr="00361E2B" w:rsidRDefault="00B81303" w:rsidP="00984F76">
      <w:pPr>
        <w:pStyle w:val="ListParagraph"/>
        <w:numPr>
          <w:ilvl w:val="0"/>
          <w:numId w:val="21"/>
        </w:numPr>
        <w:spacing w:after="0" w:line="360" w:lineRule="auto"/>
        <w:ind w:left="426"/>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întreţinerea şi exploatarea corespunzătoare a sistemului de canalizare a apelor uzate menajere, tehnologice, pluviale;</w:t>
      </w:r>
    </w:p>
    <w:p w14:paraId="027FAF80" w14:textId="04218FB9" w:rsidR="005E781A" w:rsidRPr="00361E2B" w:rsidRDefault="005E781A" w:rsidP="00984F76">
      <w:pPr>
        <w:pStyle w:val="ListParagraph"/>
        <w:numPr>
          <w:ilvl w:val="0"/>
          <w:numId w:val="21"/>
        </w:numPr>
        <w:spacing w:line="360" w:lineRule="auto"/>
        <w:ind w:left="426"/>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se interzice descărcarea oricăror categorii de substanţe/ preparate periculoase direct pe sol ori pe platformele betonate din dotare;</w:t>
      </w:r>
    </w:p>
    <w:p w14:paraId="772A0210" w14:textId="28D16ABC" w:rsidR="00884B96" w:rsidRPr="00361E2B" w:rsidRDefault="00884B96" w:rsidP="00984F76">
      <w:pPr>
        <w:pStyle w:val="ListParagraph"/>
        <w:numPr>
          <w:ilvl w:val="0"/>
          <w:numId w:val="21"/>
        </w:numPr>
        <w:spacing w:line="360" w:lineRule="auto"/>
        <w:ind w:left="426"/>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în ca</w:t>
      </w:r>
      <w:r w:rsidR="008A71A2">
        <w:rPr>
          <w:rFonts w:ascii="Trebuchet MS" w:eastAsia="Times New Roman" w:hAnsi="Trebuchet MS" w:cs="Times New Roman"/>
          <w:bCs/>
          <w:iCs/>
          <w:noProof/>
          <w:lang w:val="pt-BR" w:eastAsia="ro-RO"/>
        </w:rPr>
        <w:t>z</w:t>
      </w:r>
      <w:r w:rsidRPr="00361E2B">
        <w:rPr>
          <w:rFonts w:ascii="Trebuchet MS" w:eastAsia="Times New Roman" w:hAnsi="Trebuchet MS" w:cs="Times New Roman"/>
          <w:bCs/>
          <w:iCs/>
          <w:noProof/>
          <w:lang w:val="pt-BR" w:eastAsia="ro-RO"/>
        </w:rPr>
        <w:t>ul funcționării necorespunzătoare sau a defectării echipamentelor de reducere a emisiilor, se vor lua următoarele măsuri:</w:t>
      </w:r>
    </w:p>
    <w:p w14:paraId="6E117157" w14:textId="025B2FB3" w:rsidR="00884B96" w:rsidRPr="00361E2B" w:rsidRDefault="00884B96" w:rsidP="00984F76">
      <w:pPr>
        <w:pStyle w:val="ListParagraph"/>
        <w:numPr>
          <w:ilvl w:val="0"/>
          <w:numId w:val="25"/>
        </w:numPr>
        <w:spacing w:line="360" w:lineRule="auto"/>
        <w:ind w:left="851"/>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de sistare a funcționării instalației la care a survenit defecțiunea în cel mai scurt timp posibil din punct de vedere tehnologic;</w:t>
      </w:r>
    </w:p>
    <w:p w14:paraId="7F41856B" w14:textId="2E62C246" w:rsidR="00884B96" w:rsidRPr="00361E2B" w:rsidRDefault="00884B96" w:rsidP="00984F76">
      <w:pPr>
        <w:pStyle w:val="ListParagraph"/>
        <w:numPr>
          <w:ilvl w:val="0"/>
          <w:numId w:val="25"/>
        </w:numPr>
        <w:spacing w:line="360" w:lineRule="auto"/>
        <w:ind w:left="851"/>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înregistrarea tuturor incidentelor și păstrarea de înregistrări privind: defecțiunea, durata acesteia, modul de remediere și data repunerii în funcțiune a instalației/echipamentului de depoluare, perioada în care s-a funcționat fără sistem de depoluare;</w:t>
      </w:r>
    </w:p>
    <w:p w14:paraId="76CA3938" w14:textId="1C9AB18E" w:rsidR="00884B96" w:rsidRPr="00361E2B" w:rsidRDefault="00884B96" w:rsidP="00984F76">
      <w:pPr>
        <w:pStyle w:val="ListParagraph"/>
        <w:numPr>
          <w:ilvl w:val="0"/>
          <w:numId w:val="25"/>
        </w:numPr>
        <w:spacing w:line="360" w:lineRule="auto"/>
        <w:ind w:left="851"/>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lastRenderedPageBreak/>
        <w:t>reluarea activității în instalația la care s-a propus defecțiunea, numai după remedierea acesteia;</w:t>
      </w:r>
    </w:p>
    <w:p w14:paraId="777C6DB4" w14:textId="5C44B4B6" w:rsidR="005E781A" w:rsidRPr="00361E2B" w:rsidRDefault="005E781A" w:rsidP="00984F76">
      <w:pPr>
        <w:pStyle w:val="ListParagraph"/>
        <w:numPr>
          <w:ilvl w:val="0"/>
          <w:numId w:val="21"/>
        </w:numPr>
        <w:spacing w:after="0" w:line="360" w:lineRule="auto"/>
        <w:ind w:left="426"/>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r w:rsidR="00884B96" w:rsidRPr="00361E2B">
        <w:rPr>
          <w:rFonts w:ascii="Trebuchet MS" w:eastAsia="Times New Roman" w:hAnsi="Trebuchet MS" w:cs="Times New Roman"/>
          <w:bCs/>
          <w:iCs/>
          <w:noProof/>
          <w:lang w:val="pt-BR" w:eastAsia="ro-RO"/>
        </w:rPr>
        <w:t>;</w:t>
      </w:r>
    </w:p>
    <w:p w14:paraId="7B899909" w14:textId="77777777" w:rsidR="00B81303" w:rsidRPr="00361E2B" w:rsidRDefault="00B81303" w:rsidP="00984F76">
      <w:pPr>
        <w:pStyle w:val="ListParagraph"/>
        <w:numPr>
          <w:ilvl w:val="0"/>
          <w:numId w:val="21"/>
        </w:numPr>
        <w:spacing w:after="0" w:line="360" w:lineRule="auto"/>
        <w:ind w:left="426"/>
        <w:jc w:val="both"/>
        <w:rPr>
          <w:rFonts w:ascii="Trebuchet MS" w:eastAsia="Times New Roman" w:hAnsi="Trebuchet MS" w:cs="Times New Roman"/>
          <w:bCs/>
          <w:iCs/>
          <w:noProof/>
          <w:lang w:val="pt-BR" w:eastAsia="ro-RO"/>
        </w:rPr>
      </w:pPr>
      <w:r w:rsidRPr="00361E2B">
        <w:rPr>
          <w:rFonts w:ascii="Trebuchet MS" w:eastAsia="Times New Roman" w:hAnsi="Trebuchet MS" w:cs="Times New Roman"/>
          <w:bCs/>
          <w:iCs/>
          <w:noProof/>
          <w:lang w:val="pt-BR" w:eastAsia="ro-RO"/>
        </w:rPr>
        <w:t>întreţinerea spaţiilor verzi şi a plantaţiilor decorative din perimetrul obiectivului, respectarea ordinii, curăţeniei şi liniştii publice în perimetrul obiectivului;</w:t>
      </w:r>
    </w:p>
    <w:p w14:paraId="4C94E930" w14:textId="17E7F692" w:rsidR="00B81303" w:rsidRPr="00361E2B" w:rsidRDefault="00B81303" w:rsidP="00984F76">
      <w:pPr>
        <w:pStyle w:val="ListParagraph"/>
        <w:numPr>
          <w:ilvl w:val="0"/>
          <w:numId w:val="21"/>
        </w:numPr>
        <w:spacing w:after="0" w:line="360" w:lineRule="auto"/>
        <w:ind w:left="426" w:right="-79"/>
        <w:jc w:val="both"/>
        <w:rPr>
          <w:rFonts w:ascii="Trebuchet MS" w:eastAsia="Times New Roman" w:hAnsi="Trebuchet MS" w:cs="Times New Roman"/>
          <w:lang w:val="ro-RO" w:eastAsia="ro-RO"/>
        </w:rPr>
      </w:pPr>
      <w:r w:rsidRPr="00361E2B">
        <w:rPr>
          <w:rFonts w:ascii="Trebuchet MS" w:eastAsia="Times New Roman" w:hAnsi="Trebuchet MS" w:cs="Times New Roman"/>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38EAF596" w14:textId="24348DBF" w:rsidR="00884B96" w:rsidRPr="00361E2B" w:rsidRDefault="00884B96" w:rsidP="00984F76">
      <w:pPr>
        <w:pStyle w:val="ListParagraph"/>
        <w:numPr>
          <w:ilvl w:val="0"/>
          <w:numId w:val="21"/>
        </w:numPr>
        <w:spacing w:after="0" w:line="360" w:lineRule="auto"/>
        <w:ind w:left="426" w:right="-79"/>
        <w:jc w:val="both"/>
        <w:rPr>
          <w:rFonts w:ascii="Trebuchet MS" w:eastAsia="Times New Roman" w:hAnsi="Trebuchet MS" w:cs="Times New Roman"/>
          <w:lang w:val="ro-RO" w:eastAsia="ro-RO"/>
        </w:rPr>
      </w:pPr>
      <w:r w:rsidRPr="00361E2B">
        <w:rPr>
          <w:rFonts w:ascii="Trebuchet MS" w:eastAsia="Times New Roman" w:hAnsi="Trebuchet MS" w:cs="Times New Roman"/>
          <w:lang w:val="ro-RO" w:eastAsia="ro-RO"/>
        </w:rPr>
        <w:t xml:space="preserve">asigurarea unui stoc minim de materiale și mijloace pentru intervenția în caz de accident; </w:t>
      </w:r>
    </w:p>
    <w:p w14:paraId="07C2A651" w14:textId="77777777" w:rsidR="00B81303" w:rsidRPr="00361E2B" w:rsidRDefault="00B81303" w:rsidP="00984F76">
      <w:pPr>
        <w:pStyle w:val="ListParagraph"/>
        <w:numPr>
          <w:ilvl w:val="0"/>
          <w:numId w:val="21"/>
        </w:numPr>
        <w:spacing w:after="0" w:line="360" w:lineRule="auto"/>
        <w:ind w:left="426" w:right="-79"/>
        <w:jc w:val="both"/>
        <w:rPr>
          <w:rFonts w:ascii="Trebuchet MS" w:eastAsia="Times New Roman" w:hAnsi="Trebuchet MS" w:cs="Times New Roman"/>
          <w:lang w:val="ro-RO" w:eastAsia="ro-RO"/>
        </w:rPr>
      </w:pPr>
      <w:r w:rsidRPr="00361E2B">
        <w:rPr>
          <w:rFonts w:ascii="Trebuchet MS" w:eastAsia="Times New Roman" w:hAnsi="Trebuchet MS" w:cs="Times New Roman"/>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517316AA" w14:textId="77777777" w:rsidR="00B81303" w:rsidRPr="00361E2B"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rPr>
      </w:pPr>
      <w:proofErr w:type="spellStart"/>
      <w:r w:rsidRPr="00361E2B">
        <w:rPr>
          <w:rFonts w:ascii="Trebuchet MS" w:hAnsi="Trebuchet MS" w:cs="Times New Roman"/>
        </w:rPr>
        <w:t>titularul</w:t>
      </w:r>
      <w:proofErr w:type="spellEnd"/>
      <w:r w:rsidRPr="00361E2B">
        <w:rPr>
          <w:rFonts w:ascii="Trebuchet MS" w:hAnsi="Trebuchet MS" w:cs="Times New Roman"/>
        </w:rPr>
        <w:t xml:space="preserve"> </w:t>
      </w:r>
      <w:proofErr w:type="spellStart"/>
      <w:r w:rsidRPr="00361E2B">
        <w:rPr>
          <w:rFonts w:ascii="Trebuchet MS" w:hAnsi="Trebuchet MS" w:cs="Times New Roman"/>
        </w:rPr>
        <w:t>activităţii</w:t>
      </w:r>
      <w:proofErr w:type="spellEnd"/>
      <w:r w:rsidRPr="00361E2B">
        <w:rPr>
          <w:rFonts w:ascii="Trebuchet MS" w:hAnsi="Trebuchet MS" w:cs="Times New Roman"/>
        </w:rPr>
        <w:t xml:space="preserve"> are </w:t>
      </w:r>
      <w:proofErr w:type="spellStart"/>
      <w:r w:rsidRPr="00361E2B">
        <w:rPr>
          <w:rFonts w:ascii="Trebuchet MS" w:hAnsi="Trebuchet MS" w:cs="Times New Roman"/>
        </w:rPr>
        <w:t>obligaţia</w:t>
      </w:r>
      <w:proofErr w:type="spellEnd"/>
      <w:r w:rsidRPr="00361E2B">
        <w:rPr>
          <w:rFonts w:ascii="Trebuchet MS" w:hAnsi="Trebuchet MS" w:cs="Times New Roman"/>
        </w:rPr>
        <w:t xml:space="preserve"> </w:t>
      </w:r>
      <w:proofErr w:type="spellStart"/>
      <w:r w:rsidRPr="00361E2B">
        <w:rPr>
          <w:rFonts w:ascii="Trebuchet MS" w:hAnsi="Trebuchet MS" w:cs="Times New Roman"/>
        </w:rPr>
        <w:t>solicitării</w:t>
      </w:r>
      <w:proofErr w:type="spellEnd"/>
      <w:r w:rsidRPr="00361E2B">
        <w:rPr>
          <w:rFonts w:ascii="Trebuchet MS" w:hAnsi="Trebuchet MS" w:cs="Times New Roman"/>
        </w:rPr>
        <w:t xml:space="preserve"> de la </w:t>
      </w:r>
      <w:proofErr w:type="spellStart"/>
      <w:r w:rsidRPr="00361E2B">
        <w:rPr>
          <w:rFonts w:ascii="Trebuchet MS" w:hAnsi="Trebuchet MS" w:cs="Times New Roman"/>
        </w:rPr>
        <w:t>furnizor</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deţinerii</w:t>
      </w:r>
      <w:proofErr w:type="spellEnd"/>
      <w:r w:rsidRPr="00361E2B">
        <w:rPr>
          <w:rFonts w:ascii="Trebuchet MS" w:hAnsi="Trebuchet MS" w:cs="Times New Roman"/>
        </w:rPr>
        <w:t xml:space="preserve"> </w:t>
      </w:r>
      <w:proofErr w:type="spellStart"/>
      <w:r w:rsidRPr="00361E2B">
        <w:rPr>
          <w:rFonts w:ascii="Trebuchet MS" w:hAnsi="Trebuchet MS" w:cs="Times New Roman"/>
        </w:rPr>
        <w:t>pe</w:t>
      </w:r>
      <w:proofErr w:type="spellEnd"/>
      <w:r w:rsidRPr="00361E2B">
        <w:rPr>
          <w:rFonts w:ascii="Trebuchet MS" w:hAnsi="Trebuchet MS" w:cs="Times New Roman"/>
        </w:rPr>
        <w:t xml:space="preserve"> </w:t>
      </w:r>
      <w:proofErr w:type="spellStart"/>
      <w:r w:rsidRPr="00361E2B">
        <w:rPr>
          <w:rFonts w:ascii="Trebuchet MS" w:hAnsi="Trebuchet MS" w:cs="Times New Roman"/>
        </w:rPr>
        <w:t>amplasament</w:t>
      </w:r>
      <w:proofErr w:type="spellEnd"/>
      <w:r w:rsidRPr="00361E2B">
        <w:rPr>
          <w:rFonts w:ascii="Trebuchet MS" w:hAnsi="Trebuchet MS" w:cs="Times New Roman"/>
        </w:rPr>
        <w:t xml:space="preserve"> a </w:t>
      </w:r>
      <w:proofErr w:type="spellStart"/>
      <w:r w:rsidRPr="00361E2B">
        <w:rPr>
          <w:rFonts w:ascii="Trebuchet MS" w:hAnsi="Trebuchet MS" w:cs="Times New Roman"/>
        </w:rPr>
        <w:t>fişelor</w:t>
      </w:r>
      <w:proofErr w:type="spellEnd"/>
      <w:r w:rsidRPr="00361E2B">
        <w:rPr>
          <w:rFonts w:ascii="Trebuchet MS" w:hAnsi="Trebuchet MS" w:cs="Times New Roman"/>
        </w:rPr>
        <w:t xml:space="preserve"> </w:t>
      </w:r>
      <w:proofErr w:type="spellStart"/>
      <w:r w:rsidRPr="00361E2B">
        <w:rPr>
          <w:rFonts w:ascii="Trebuchet MS" w:hAnsi="Trebuchet MS" w:cs="Times New Roman"/>
        </w:rPr>
        <w:t>tehnice</w:t>
      </w:r>
      <w:proofErr w:type="spellEnd"/>
      <w:r w:rsidRPr="00361E2B">
        <w:rPr>
          <w:rFonts w:ascii="Trebuchet MS" w:hAnsi="Trebuchet MS" w:cs="Times New Roman"/>
        </w:rPr>
        <w:t xml:space="preserve"> de </w:t>
      </w:r>
      <w:proofErr w:type="spellStart"/>
      <w:r w:rsidRPr="00361E2B">
        <w:rPr>
          <w:rFonts w:ascii="Trebuchet MS" w:hAnsi="Trebuchet MS" w:cs="Times New Roman"/>
        </w:rPr>
        <w:t>securitate</w:t>
      </w:r>
      <w:proofErr w:type="spellEnd"/>
      <w:r w:rsidRPr="00361E2B">
        <w:rPr>
          <w:rFonts w:ascii="Trebuchet MS" w:hAnsi="Trebuchet MS" w:cs="Times New Roman"/>
        </w:rPr>
        <w:t xml:space="preserve"> </w:t>
      </w:r>
      <w:proofErr w:type="spellStart"/>
      <w:r w:rsidRPr="00361E2B">
        <w:rPr>
          <w:rFonts w:ascii="Trebuchet MS" w:hAnsi="Trebuchet MS" w:cs="Times New Roman"/>
        </w:rPr>
        <w:t>pentru</w:t>
      </w:r>
      <w:proofErr w:type="spellEnd"/>
      <w:r w:rsidRPr="00361E2B">
        <w:rPr>
          <w:rFonts w:ascii="Trebuchet MS" w:hAnsi="Trebuchet MS" w:cs="Times New Roman"/>
        </w:rPr>
        <w:t xml:space="preserve"> </w:t>
      </w:r>
      <w:proofErr w:type="spellStart"/>
      <w:r w:rsidRPr="00361E2B">
        <w:rPr>
          <w:rFonts w:ascii="Trebuchet MS" w:hAnsi="Trebuchet MS" w:cs="Times New Roman"/>
        </w:rPr>
        <w:t>toate</w:t>
      </w:r>
      <w:proofErr w:type="spellEnd"/>
      <w:r w:rsidRPr="00361E2B">
        <w:rPr>
          <w:rFonts w:ascii="Trebuchet MS" w:hAnsi="Trebuchet MS" w:cs="Times New Roman"/>
        </w:rPr>
        <w:t xml:space="preserve"> </w:t>
      </w:r>
      <w:proofErr w:type="spellStart"/>
      <w:r w:rsidRPr="00361E2B">
        <w:rPr>
          <w:rFonts w:ascii="Trebuchet MS" w:hAnsi="Trebuchet MS" w:cs="Times New Roman"/>
        </w:rPr>
        <w:t>substanţele</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preparatele</w:t>
      </w:r>
      <w:proofErr w:type="spellEnd"/>
      <w:r w:rsidRPr="00361E2B">
        <w:rPr>
          <w:rFonts w:ascii="Trebuchet MS" w:hAnsi="Trebuchet MS" w:cs="Times New Roman"/>
        </w:rPr>
        <w:t xml:space="preserve"> </w:t>
      </w:r>
      <w:proofErr w:type="spellStart"/>
      <w:r w:rsidRPr="00361E2B">
        <w:rPr>
          <w:rFonts w:ascii="Trebuchet MS" w:hAnsi="Trebuchet MS" w:cs="Times New Roman"/>
        </w:rPr>
        <w:t>chimice</w:t>
      </w:r>
      <w:proofErr w:type="spellEnd"/>
      <w:r w:rsidRPr="00361E2B">
        <w:rPr>
          <w:rFonts w:ascii="Trebuchet MS" w:hAnsi="Trebuchet MS" w:cs="Times New Roman"/>
        </w:rPr>
        <w:t xml:space="preserve"> </w:t>
      </w:r>
      <w:proofErr w:type="spellStart"/>
      <w:r w:rsidRPr="00361E2B">
        <w:rPr>
          <w:rFonts w:ascii="Trebuchet MS" w:hAnsi="Trebuchet MS" w:cs="Times New Roman"/>
        </w:rPr>
        <w:t>periculoase</w:t>
      </w:r>
      <w:proofErr w:type="spellEnd"/>
      <w:r w:rsidRPr="00361E2B">
        <w:rPr>
          <w:rFonts w:ascii="Trebuchet MS" w:hAnsi="Trebuchet MS" w:cs="Times New Roman"/>
        </w:rPr>
        <w:t xml:space="preserve"> </w:t>
      </w:r>
      <w:proofErr w:type="spellStart"/>
      <w:r w:rsidRPr="00361E2B">
        <w:rPr>
          <w:rFonts w:ascii="Trebuchet MS" w:hAnsi="Trebuchet MS" w:cs="Times New Roman"/>
        </w:rPr>
        <w:t>utilizate</w:t>
      </w:r>
      <w:proofErr w:type="spellEnd"/>
      <w:r w:rsidRPr="00361E2B">
        <w:rPr>
          <w:rFonts w:ascii="Trebuchet MS" w:hAnsi="Trebuchet MS" w:cs="Times New Roman"/>
        </w:rPr>
        <w:t xml:space="preserve">, </w:t>
      </w:r>
      <w:proofErr w:type="spellStart"/>
      <w:r w:rsidRPr="00361E2B">
        <w:rPr>
          <w:rFonts w:ascii="Trebuchet MS" w:hAnsi="Trebuchet MS" w:cs="Times New Roman"/>
        </w:rPr>
        <w:t>deţinute</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comercializate</w:t>
      </w:r>
      <w:proofErr w:type="spellEnd"/>
      <w:r w:rsidRPr="00361E2B">
        <w:rPr>
          <w:rFonts w:ascii="Trebuchet MS" w:hAnsi="Trebuchet MS" w:cs="Times New Roman"/>
        </w:rPr>
        <w:t xml:space="preserve"> </w:t>
      </w:r>
      <w:proofErr w:type="spellStart"/>
      <w:r w:rsidRPr="00361E2B">
        <w:rPr>
          <w:rFonts w:ascii="Trebuchet MS" w:hAnsi="Trebuchet MS" w:cs="Times New Roman"/>
        </w:rPr>
        <w:t>pe</w:t>
      </w:r>
      <w:proofErr w:type="spellEnd"/>
      <w:r w:rsidRPr="00361E2B">
        <w:rPr>
          <w:rFonts w:ascii="Trebuchet MS" w:hAnsi="Trebuchet MS" w:cs="Times New Roman"/>
        </w:rPr>
        <w:t xml:space="preserve"> </w:t>
      </w:r>
      <w:proofErr w:type="spellStart"/>
      <w:r w:rsidRPr="00361E2B">
        <w:rPr>
          <w:rFonts w:ascii="Trebuchet MS" w:hAnsi="Trebuchet MS" w:cs="Times New Roman"/>
        </w:rPr>
        <w:t>amplasament</w:t>
      </w:r>
      <w:proofErr w:type="spellEnd"/>
      <w:r w:rsidRPr="00361E2B">
        <w:rPr>
          <w:rFonts w:ascii="Trebuchet MS" w:hAnsi="Trebuchet MS" w:cs="Times New Roman"/>
        </w:rPr>
        <w:t xml:space="preserve">, </w:t>
      </w:r>
      <w:proofErr w:type="spellStart"/>
      <w:r w:rsidRPr="00361E2B">
        <w:rPr>
          <w:rFonts w:ascii="Trebuchet MS" w:hAnsi="Trebuchet MS" w:cs="Times New Roman"/>
        </w:rPr>
        <w:t>editate</w:t>
      </w:r>
      <w:proofErr w:type="spellEnd"/>
      <w:r w:rsidRPr="00361E2B">
        <w:rPr>
          <w:rFonts w:ascii="Trebuchet MS" w:hAnsi="Trebuchet MS" w:cs="Times New Roman"/>
        </w:rPr>
        <w:t xml:space="preserve"> </w:t>
      </w:r>
      <w:proofErr w:type="spellStart"/>
      <w:r w:rsidRPr="00361E2B">
        <w:rPr>
          <w:rFonts w:ascii="Trebuchet MS" w:hAnsi="Trebuchet MS" w:cs="Times New Roman"/>
        </w:rPr>
        <w:t>în</w:t>
      </w:r>
      <w:proofErr w:type="spellEnd"/>
      <w:r w:rsidRPr="00361E2B">
        <w:rPr>
          <w:rFonts w:ascii="Trebuchet MS" w:hAnsi="Trebuchet MS" w:cs="Times New Roman"/>
        </w:rPr>
        <w:t xml:space="preserve"> </w:t>
      </w:r>
      <w:proofErr w:type="spellStart"/>
      <w:r w:rsidRPr="00361E2B">
        <w:rPr>
          <w:rFonts w:ascii="Trebuchet MS" w:hAnsi="Trebuchet MS" w:cs="Times New Roman"/>
        </w:rPr>
        <w:t>limba</w:t>
      </w:r>
      <w:proofErr w:type="spellEnd"/>
      <w:r w:rsidRPr="00361E2B">
        <w:rPr>
          <w:rFonts w:ascii="Trebuchet MS" w:hAnsi="Trebuchet MS" w:cs="Times New Roman"/>
        </w:rPr>
        <w:t xml:space="preserve"> </w:t>
      </w:r>
      <w:proofErr w:type="spellStart"/>
      <w:r w:rsidRPr="00361E2B">
        <w:rPr>
          <w:rFonts w:ascii="Trebuchet MS" w:hAnsi="Trebuchet MS" w:cs="Times New Roman"/>
        </w:rPr>
        <w:t>română</w:t>
      </w:r>
      <w:proofErr w:type="spellEnd"/>
      <w:r w:rsidRPr="00361E2B">
        <w:rPr>
          <w:rFonts w:ascii="Trebuchet MS" w:hAnsi="Trebuchet MS" w:cs="Times New Roman"/>
        </w:rPr>
        <w:t xml:space="preserve"> conform </w:t>
      </w:r>
      <w:proofErr w:type="spellStart"/>
      <w:r w:rsidRPr="00361E2B">
        <w:rPr>
          <w:rFonts w:ascii="Trebuchet MS" w:hAnsi="Trebuchet MS" w:cs="Times New Roman"/>
        </w:rPr>
        <w:t>Regulamentului</w:t>
      </w:r>
      <w:proofErr w:type="spellEnd"/>
      <w:r w:rsidRPr="00361E2B">
        <w:rPr>
          <w:rFonts w:ascii="Trebuchet MS" w:hAnsi="Trebuchet MS" w:cs="Times New Roman"/>
        </w:rPr>
        <w:t xml:space="preserve"> CE 1907/2006 REACH </w:t>
      </w:r>
      <w:proofErr w:type="spellStart"/>
      <w:r w:rsidRPr="00361E2B">
        <w:rPr>
          <w:rFonts w:ascii="Trebuchet MS" w:hAnsi="Trebuchet MS" w:cs="Times New Roman"/>
        </w:rPr>
        <w:t>privind</w:t>
      </w:r>
      <w:proofErr w:type="spellEnd"/>
      <w:r w:rsidRPr="00361E2B">
        <w:rPr>
          <w:rFonts w:ascii="Trebuchet MS" w:hAnsi="Trebuchet MS" w:cs="Times New Roman"/>
        </w:rPr>
        <w:t xml:space="preserve"> </w:t>
      </w:r>
      <w:proofErr w:type="spellStart"/>
      <w:r w:rsidRPr="00361E2B">
        <w:rPr>
          <w:rFonts w:ascii="Trebuchet MS" w:hAnsi="Trebuchet MS" w:cs="Times New Roman"/>
        </w:rPr>
        <w:t>înregistrarea</w:t>
      </w:r>
      <w:proofErr w:type="spellEnd"/>
      <w:r w:rsidRPr="00361E2B">
        <w:rPr>
          <w:rFonts w:ascii="Trebuchet MS" w:hAnsi="Trebuchet MS" w:cs="Times New Roman"/>
        </w:rPr>
        <w:t xml:space="preserve">, </w:t>
      </w:r>
      <w:proofErr w:type="spellStart"/>
      <w:r w:rsidRPr="00361E2B">
        <w:rPr>
          <w:rFonts w:ascii="Trebuchet MS" w:hAnsi="Trebuchet MS" w:cs="Times New Roman"/>
        </w:rPr>
        <w:t>evaluarea</w:t>
      </w:r>
      <w:proofErr w:type="spellEnd"/>
      <w:r w:rsidRPr="00361E2B">
        <w:rPr>
          <w:rFonts w:ascii="Trebuchet MS" w:hAnsi="Trebuchet MS" w:cs="Times New Roman"/>
        </w:rPr>
        <w:t xml:space="preserve">, </w:t>
      </w:r>
      <w:proofErr w:type="spellStart"/>
      <w:r w:rsidRPr="00361E2B">
        <w:rPr>
          <w:rFonts w:ascii="Trebuchet MS" w:hAnsi="Trebuchet MS" w:cs="Times New Roman"/>
        </w:rPr>
        <w:t>autorizarea</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restricţionarea</w:t>
      </w:r>
      <w:proofErr w:type="spellEnd"/>
      <w:r w:rsidRPr="00361E2B">
        <w:rPr>
          <w:rFonts w:ascii="Trebuchet MS" w:hAnsi="Trebuchet MS" w:cs="Times New Roman"/>
        </w:rPr>
        <w:t xml:space="preserve"> </w:t>
      </w:r>
      <w:proofErr w:type="spellStart"/>
      <w:r w:rsidRPr="00361E2B">
        <w:rPr>
          <w:rFonts w:ascii="Trebuchet MS" w:hAnsi="Trebuchet MS" w:cs="Times New Roman"/>
        </w:rPr>
        <w:t>substanţelor</w:t>
      </w:r>
      <w:proofErr w:type="spellEnd"/>
      <w:r w:rsidRPr="00361E2B">
        <w:rPr>
          <w:rFonts w:ascii="Trebuchet MS" w:hAnsi="Trebuchet MS" w:cs="Times New Roman"/>
        </w:rPr>
        <w:t xml:space="preserve"> </w:t>
      </w:r>
      <w:proofErr w:type="spellStart"/>
      <w:r w:rsidRPr="00361E2B">
        <w:rPr>
          <w:rFonts w:ascii="Trebuchet MS" w:hAnsi="Trebuchet MS" w:cs="Times New Roman"/>
        </w:rPr>
        <w:t>chimice</w:t>
      </w:r>
      <w:proofErr w:type="spellEnd"/>
      <w:r w:rsidRPr="00361E2B">
        <w:rPr>
          <w:rFonts w:ascii="Trebuchet MS" w:hAnsi="Trebuchet MS" w:cs="Times New Roman"/>
        </w:rPr>
        <w:t>;</w:t>
      </w:r>
    </w:p>
    <w:p w14:paraId="47395C29" w14:textId="77777777" w:rsidR="00C73D37" w:rsidRPr="00361E2B"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rPr>
      </w:pPr>
      <w:proofErr w:type="spellStart"/>
      <w:r w:rsidRPr="00361E2B">
        <w:rPr>
          <w:rFonts w:ascii="Trebuchet MS" w:hAnsi="Trebuchet MS" w:cs="Times New Roman"/>
        </w:rPr>
        <w:t>solicitarea</w:t>
      </w:r>
      <w:proofErr w:type="spellEnd"/>
      <w:r w:rsidRPr="00361E2B">
        <w:rPr>
          <w:rFonts w:ascii="Trebuchet MS" w:hAnsi="Trebuchet MS" w:cs="Times New Roman"/>
        </w:rPr>
        <w:t xml:space="preserve"> </w:t>
      </w:r>
      <w:proofErr w:type="spellStart"/>
      <w:r w:rsidRPr="00361E2B">
        <w:rPr>
          <w:rFonts w:ascii="Trebuchet MS" w:hAnsi="Trebuchet MS" w:cs="Times New Roman"/>
        </w:rPr>
        <w:t>furnizorului</w:t>
      </w:r>
      <w:proofErr w:type="spellEnd"/>
      <w:r w:rsidRPr="00361E2B">
        <w:rPr>
          <w:rFonts w:ascii="Trebuchet MS" w:hAnsi="Trebuchet MS" w:cs="Times New Roman"/>
        </w:rPr>
        <w:t xml:space="preserve"> de </w:t>
      </w:r>
      <w:proofErr w:type="spellStart"/>
      <w:r w:rsidRPr="00361E2B">
        <w:rPr>
          <w:rFonts w:ascii="Trebuchet MS" w:hAnsi="Trebuchet MS" w:cs="Times New Roman"/>
        </w:rPr>
        <w:t>substanţe</w:t>
      </w:r>
      <w:proofErr w:type="spellEnd"/>
      <w:r w:rsidRPr="00361E2B">
        <w:rPr>
          <w:rFonts w:ascii="Trebuchet MS" w:hAnsi="Trebuchet MS" w:cs="Times New Roman"/>
        </w:rPr>
        <w:t xml:space="preserve"> </w:t>
      </w:r>
      <w:proofErr w:type="spellStart"/>
      <w:r w:rsidRPr="00361E2B">
        <w:rPr>
          <w:rFonts w:ascii="Trebuchet MS" w:hAnsi="Trebuchet MS" w:cs="Times New Roman"/>
        </w:rPr>
        <w:t>chimice</w:t>
      </w:r>
      <w:proofErr w:type="spellEnd"/>
      <w:r w:rsidRPr="00361E2B">
        <w:rPr>
          <w:rFonts w:ascii="Trebuchet MS" w:hAnsi="Trebuchet MS" w:cs="Times New Roman"/>
        </w:rPr>
        <w:t xml:space="preserve"> a </w:t>
      </w:r>
      <w:proofErr w:type="spellStart"/>
      <w:r w:rsidRPr="00361E2B">
        <w:rPr>
          <w:rFonts w:ascii="Trebuchet MS" w:hAnsi="Trebuchet MS" w:cs="Times New Roman"/>
        </w:rPr>
        <w:t>dovezii</w:t>
      </w:r>
      <w:proofErr w:type="spellEnd"/>
      <w:r w:rsidRPr="00361E2B">
        <w:rPr>
          <w:rFonts w:ascii="Trebuchet MS" w:hAnsi="Trebuchet MS" w:cs="Times New Roman"/>
        </w:rPr>
        <w:t xml:space="preserve"> </w:t>
      </w:r>
      <w:proofErr w:type="spellStart"/>
      <w:r w:rsidRPr="00361E2B">
        <w:rPr>
          <w:rFonts w:ascii="Trebuchet MS" w:hAnsi="Trebuchet MS" w:cs="Times New Roman"/>
        </w:rPr>
        <w:t>preînregistrării</w:t>
      </w:r>
      <w:proofErr w:type="spellEnd"/>
      <w:r w:rsidRPr="00361E2B">
        <w:rPr>
          <w:rFonts w:ascii="Trebuchet MS" w:hAnsi="Trebuchet MS" w:cs="Times New Roman"/>
        </w:rPr>
        <w:t>/</w:t>
      </w:r>
      <w:proofErr w:type="spellStart"/>
      <w:r w:rsidRPr="00361E2B">
        <w:rPr>
          <w:rFonts w:ascii="Trebuchet MS" w:hAnsi="Trebuchet MS" w:cs="Times New Roman"/>
        </w:rPr>
        <w:t>înregistrării</w:t>
      </w:r>
      <w:proofErr w:type="spellEnd"/>
      <w:r w:rsidRPr="00361E2B">
        <w:rPr>
          <w:rFonts w:ascii="Trebuchet MS" w:hAnsi="Trebuchet MS" w:cs="Times New Roman"/>
        </w:rPr>
        <w:t xml:space="preserve"> </w:t>
      </w:r>
      <w:proofErr w:type="spellStart"/>
      <w:r w:rsidRPr="00361E2B">
        <w:rPr>
          <w:rFonts w:ascii="Trebuchet MS" w:hAnsi="Trebuchet MS" w:cs="Times New Roman"/>
        </w:rPr>
        <w:t>substanţelor</w:t>
      </w:r>
      <w:proofErr w:type="spellEnd"/>
      <w:r w:rsidRPr="00361E2B">
        <w:rPr>
          <w:rFonts w:ascii="Trebuchet MS" w:hAnsi="Trebuchet MS" w:cs="Times New Roman"/>
        </w:rPr>
        <w:t xml:space="preserve"> la </w:t>
      </w:r>
      <w:proofErr w:type="spellStart"/>
      <w:r w:rsidRPr="00361E2B">
        <w:rPr>
          <w:rFonts w:ascii="Trebuchet MS" w:hAnsi="Trebuchet MS" w:cs="Times New Roman"/>
        </w:rPr>
        <w:t>Agenţia</w:t>
      </w:r>
      <w:proofErr w:type="spellEnd"/>
      <w:r w:rsidRPr="00361E2B">
        <w:rPr>
          <w:rFonts w:ascii="Trebuchet MS" w:hAnsi="Trebuchet MS" w:cs="Times New Roman"/>
        </w:rPr>
        <w:t xml:space="preserve"> </w:t>
      </w:r>
      <w:proofErr w:type="spellStart"/>
      <w:r w:rsidRPr="00361E2B">
        <w:rPr>
          <w:rFonts w:ascii="Trebuchet MS" w:hAnsi="Trebuchet MS" w:cs="Times New Roman"/>
        </w:rPr>
        <w:t>Europeană</w:t>
      </w:r>
      <w:proofErr w:type="spellEnd"/>
      <w:r w:rsidRPr="00361E2B">
        <w:rPr>
          <w:rFonts w:ascii="Trebuchet MS" w:hAnsi="Trebuchet MS" w:cs="Times New Roman"/>
        </w:rPr>
        <w:t xml:space="preserve"> de </w:t>
      </w:r>
      <w:proofErr w:type="spellStart"/>
      <w:r w:rsidRPr="00361E2B">
        <w:rPr>
          <w:rFonts w:ascii="Trebuchet MS" w:hAnsi="Trebuchet MS" w:cs="Times New Roman"/>
        </w:rPr>
        <w:t>Chimicale</w:t>
      </w:r>
      <w:proofErr w:type="spellEnd"/>
      <w:r w:rsidRPr="00361E2B">
        <w:rPr>
          <w:rFonts w:ascii="Trebuchet MS" w:hAnsi="Trebuchet MS" w:cs="Times New Roman"/>
        </w:rPr>
        <w:t xml:space="preserve">, conform </w:t>
      </w:r>
      <w:proofErr w:type="spellStart"/>
      <w:r w:rsidRPr="00361E2B">
        <w:rPr>
          <w:rFonts w:ascii="Trebuchet MS" w:hAnsi="Trebuchet MS" w:cs="Times New Roman"/>
        </w:rPr>
        <w:t>Regulamentului</w:t>
      </w:r>
      <w:proofErr w:type="spellEnd"/>
      <w:r w:rsidRPr="00361E2B">
        <w:rPr>
          <w:rFonts w:ascii="Trebuchet MS" w:hAnsi="Trebuchet MS" w:cs="Times New Roman"/>
        </w:rPr>
        <w:t xml:space="preserve"> 1907/2006 </w:t>
      </w:r>
      <w:proofErr w:type="spellStart"/>
      <w:r w:rsidRPr="00361E2B">
        <w:rPr>
          <w:rFonts w:ascii="Trebuchet MS" w:hAnsi="Trebuchet MS" w:cs="Times New Roman"/>
        </w:rPr>
        <w:t>privind</w:t>
      </w:r>
      <w:proofErr w:type="spellEnd"/>
      <w:r w:rsidRPr="00361E2B">
        <w:rPr>
          <w:rFonts w:ascii="Trebuchet MS" w:hAnsi="Trebuchet MS" w:cs="Times New Roman"/>
        </w:rPr>
        <w:t xml:space="preserve"> </w:t>
      </w:r>
      <w:proofErr w:type="spellStart"/>
      <w:r w:rsidRPr="00361E2B">
        <w:rPr>
          <w:rFonts w:ascii="Trebuchet MS" w:hAnsi="Trebuchet MS" w:cs="Times New Roman"/>
        </w:rPr>
        <w:t>înregistrarea</w:t>
      </w:r>
      <w:proofErr w:type="spellEnd"/>
      <w:r w:rsidRPr="00361E2B">
        <w:rPr>
          <w:rFonts w:ascii="Trebuchet MS" w:hAnsi="Trebuchet MS" w:cs="Times New Roman"/>
        </w:rPr>
        <w:t xml:space="preserve">, </w:t>
      </w:r>
      <w:proofErr w:type="spellStart"/>
      <w:r w:rsidRPr="00361E2B">
        <w:rPr>
          <w:rFonts w:ascii="Trebuchet MS" w:hAnsi="Trebuchet MS" w:cs="Times New Roman"/>
        </w:rPr>
        <w:t>evaluarea</w:t>
      </w:r>
      <w:proofErr w:type="spellEnd"/>
      <w:r w:rsidRPr="00361E2B">
        <w:rPr>
          <w:rFonts w:ascii="Trebuchet MS" w:hAnsi="Trebuchet MS" w:cs="Times New Roman"/>
        </w:rPr>
        <w:t xml:space="preserve">, </w:t>
      </w:r>
      <w:proofErr w:type="spellStart"/>
      <w:r w:rsidRPr="00361E2B">
        <w:rPr>
          <w:rFonts w:ascii="Trebuchet MS" w:hAnsi="Trebuchet MS" w:cs="Times New Roman"/>
        </w:rPr>
        <w:t>autorizarea</w:t>
      </w:r>
      <w:proofErr w:type="spellEnd"/>
      <w:r w:rsidRPr="00361E2B">
        <w:rPr>
          <w:rFonts w:ascii="Trebuchet MS" w:hAnsi="Trebuchet MS" w:cs="Times New Roman"/>
        </w:rPr>
        <w:t xml:space="preserve"> </w:t>
      </w:r>
      <w:proofErr w:type="spellStart"/>
      <w:r w:rsidRPr="00361E2B">
        <w:rPr>
          <w:rFonts w:ascii="Trebuchet MS" w:hAnsi="Trebuchet MS" w:cs="Times New Roman"/>
        </w:rPr>
        <w:t>şi</w:t>
      </w:r>
      <w:proofErr w:type="spellEnd"/>
      <w:r w:rsidRPr="00361E2B">
        <w:rPr>
          <w:rFonts w:ascii="Trebuchet MS" w:hAnsi="Trebuchet MS" w:cs="Times New Roman"/>
        </w:rPr>
        <w:t xml:space="preserve"> </w:t>
      </w:r>
      <w:proofErr w:type="spellStart"/>
      <w:r w:rsidRPr="00361E2B">
        <w:rPr>
          <w:rFonts w:ascii="Trebuchet MS" w:hAnsi="Trebuchet MS" w:cs="Times New Roman"/>
        </w:rPr>
        <w:t>restricţionarea</w:t>
      </w:r>
      <w:proofErr w:type="spellEnd"/>
      <w:r w:rsidRPr="00361E2B">
        <w:rPr>
          <w:rFonts w:ascii="Trebuchet MS" w:hAnsi="Trebuchet MS" w:cs="Times New Roman"/>
        </w:rPr>
        <w:t xml:space="preserve"> </w:t>
      </w:r>
      <w:proofErr w:type="spellStart"/>
      <w:r w:rsidRPr="00361E2B">
        <w:rPr>
          <w:rFonts w:ascii="Trebuchet MS" w:hAnsi="Trebuchet MS" w:cs="Times New Roman"/>
        </w:rPr>
        <w:t>substanţelor</w:t>
      </w:r>
      <w:proofErr w:type="spellEnd"/>
      <w:r w:rsidRPr="00361E2B">
        <w:rPr>
          <w:rFonts w:ascii="Trebuchet MS" w:hAnsi="Trebuchet MS" w:cs="Times New Roman"/>
        </w:rPr>
        <w:t xml:space="preserve"> </w:t>
      </w:r>
      <w:proofErr w:type="spellStart"/>
      <w:r w:rsidRPr="00361E2B">
        <w:rPr>
          <w:rFonts w:ascii="Trebuchet MS" w:hAnsi="Trebuchet MS" w:cs="Times New Roman"/>
        </w:rPr>
        <w:t>chimice</w:t>
      </w:r>
      <w:proofErr w:type="spellEnd"/>
      <w:r w:rsidRPr="00361E2B">
        <w:rPr>
          <w:rFonts w:ascii="Trebuchet MS" w:hAnsi="Trebuchet MS" w:cs="Times New Roman"/>
        </w:rPr>
        <w:t xml:space="preserve"> ( REACH);</w:t>
      </w:r>
    </w:p>
    <w:p w14:paraId="7E917A04" w14:textId="77777777" w:rsidR="00C73D37" w:rsidRPr="00361E2B" w:rsidRDefault="00C73D37" w:rsidP="00984F76">
      <w:pPr>
        <w:pStyle w:val="ListParagraph"/>
        <w:numPr>
          <w:ilvl w:val="0"/>
          <w:numId w:val="21"/>
        </w:numPr>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2E02E596" w14:textId="77777777" w:rsidR="00B81303" w:rsidRPr="00361E2B" w:rsidRDefault="00C73D37"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rPr>
      </w:pPr>
      <w:proofErr w:type="gramStart"/>
      <w:r w:rsidRPr="00361E2B">
        <w:rPr>
          <w:rFonts w:ascii="Trebuchet MS" w:hAnsi="Trebuchet MS" w:cs="Times New Roman"/>
        </w:rPr>
        <w:t>se</w:t>
      </w:r>
      <w:proofErr w:type="gramEnd"/>
      <w:r w:rsidRPr="00361E2B">
        <w:rPr>
          <w:rFonts w:ascii="Trebuchet MS" w:hAnsi="Trebuchet MS" w:cs="Times New Roman"/>
        </w:rPr>
        <w:t xml:space="preserve"> </w:t>
      </w:r>
      <w:proofErr w:type="spellStart"/>
      <w:r w:rsidR="00B81303" w:rsidRPr="00361E2B">
        <w:rPr>
          <w:rFonts w:ascii="Trebuchet MS" w:hAnsi="Trebuchet MS" w:cs="Times New Roman"/>
        </w:rPr>
        <w:t>vor</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respecta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condiţiile</w:t>
      </w:r>
      <w:proofErr w:type="spellEnd"/>
      <w:r w:rsidR="00B81303" w:rsidRPr="00361E2B">
        <w:rPr>
          <w:rFonts w:ascii="Trebuchet MS" w:hAnsi="Trebuchet MS" w:cs="Times New Roman"/>
        </w:rPr>
        <w:t xml:space="preserve"> de </w:t>
      </w:r>
      <w:proofErr w:type="spellStart"/>
      <w:r w:rsidR="00B81303" w:rsidRPr="00361E2B">
        <w:rPr>
          <w:rFonts w:ascii="Trebuchet MS" w:hAnsi="Trebuchet MS" w:cs="Times New Roman"/>
        </w:rPr>
        <w:t>depozitare</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şi</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manipulare</w:t>
      </w:r>
      <w:proofErr w:type="spellEnd"/>
      <w:r w:rsidR="00B81303" w:rsidRPr="00361E2B">
        <w:rPr>
          <w:rFonts w:ascii="Trebuchet MS" w:hAnsi="Trebuchet MS" w:cs="Times New Roman"/>
        </w:rPr>
        <w:t xml:space="preserve"> din FDS, Cap. 7 </w:t>
      </w:r>
      <w:proofErr w:type="spellStart"/>
      <w:r w:rsidR="00B81303" w:rsidRPr="00361E2B">
        <w:rPr>
          <w:rFonts w:ascii="Trebuchet MS" w:hAnsi="Trebuchet MS" w:cs="Times New Roman"/>
        </w:rPr>
        <w:t>Manipularea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şi</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depozitarea</w:t>
      </w:r>
      <w:proofErr w:type="spellEnd"/>
      <w:r w:rsidR="00B81303" w:rsidRPr="00361E2B">
        <w:rPr>
          <w:rFonts w:ascii="Trebuchet MS" w:hAnsi="Trebuchet MS" w:cs="Times New Roman"/>
        </w:rPr>
        <w:t xml:space="preserve">, conform </w:t>
      </w:r>
      <w:proofErr w:type="spellStart"/>
      <w:r w:rsidR="00B81303" w:rsidRPr="00361E2B">
        <w:rPr>
          <w:rFonts w:ascii="Trebuchet MS" w:hAnsi="Trebuchet MS" w:cs="Times New Roman"/>
        </w:rPr>
        <w:t>Regulamentului</w:t>
      </w:r>
      <w:proofErr w:type="spellEnd"/>
      <w:r w:rsidR="00B81303" w:rsidRPr="00361E2B">
        <w:rPr>
          <w:rFonts w:ascii="Trebuchet MS" w:hAnsi="Trebuchet MS" w:cs="Times New Roman"/>
        </w:rPr>
        <w:t xml:space="preserve"> (UE) 2020/878 al </w:t>
      </w:r>
      <w:proofErr w:type="spellStart"/>
      <w:r w:rsidR="00B81303" w:rsidRPr="00361E2B">
        <w:rPr>
          <w:rFonts w:ascii="Trebuchet MS" w:hAnsi="Trebuchet MS" w:cs="Times New Roman"/>
        </w:rPr>
        <w:t>Comisiei</w:t>
      </w:r>
      <w:proofErr w:type="spellEnd"/>
      <w:r w:rsidR="00B81303" w:rsidRPr="00361E2B">
        <w:rPr>
          <w:rFonts w:ascii="Trebuchet MS" w:hAnsi="Trebuchet MS" w:cs="Times New Roman"/>
        </w:rPr>
        <w:t xml:space="preserve"> din 01 </w:t>
      </w:r>
      <w:proofErr w:type="spellStart"/>
      <w:r w:rsidR="00B81303" w:rsidRPr="00361E2B">
        <w:rPr>
          <w:rFonts w:ascii="Trebuchet MS" w:hAnsi="Trebuchet MS" w:cs="Times New Roman"/>
        </w:rPr>
        <w:t>ianuarie</w:t>
      </w:r>
      <w:proofErr w:type="spellEnd"/>
      <w:r w:rsidR="00B81303" w:rsidRPr="00361E2B">
        <w:rPr>
          <w:rFonts w:ascii="Trebuchet MS" w:hAnsi="Trebuchet MS" w:cs="Times New Roman"/>
        </w:rPr>
        <w:t xml:space="preserve"> 2021 de </w:t>
      </w:r>
      <w:proofErr w:type="spellStart"/>
      <w:r w:rsidR="00B81303" w:rsidRPr="00361E2B">
        <w:rPr>
          <w:rFonts w:ascii="Trebuchet MS" w:hAnsi="Trebuchet MS" w:cs="Times New Roman"/>
        </w:rPr>
        <w:t>modificare</w:t>
      </w:r>
      <w:proofErr w:type="spellEnd"/>
      <w:r w:rsidR="00B81303" w:rsidRPr="00361E2B">
        <w:rPr>
          <w:rFonts w:ascii="Trebuchet MS" w:hAnsi="Trebuchet MS" w:cs="Times New Roman"/>
        </w:rPr>
        <w:t xml:space="preserve"> a </w:t>
      </w:r>
      <w:proofErr w:type="spellStart"/>
      <w:r w:rsidR="00B81303" w:rsidRPr="00361E2B">
        <w:rPr>
          <w:rFonts w:ascii="Trebuchet MS" w:hAnsi="Trebuchet MS" w:cs="Times New Roman"/>
        </w:rPr>
        <w:t>Regulamentului</w:t>
      </w:r>
      <w:proofErr w:type="spellEnd"/>
      <w:r w:rsidR="00B81303" w:rsidRPr="00361E2B">
        <w:rPr>
          <w:rFonts w:ascii="Trebuchet MS" w:hAnsi="Trebuchet MS" w:cs="Times New Roman"/>
        </w:rPr>
        <w:t xml:space="preserve"> (CE) </w:t>
      </w:r>
      <w:proofErr w:type="spellStart"/>
      <w:r w:rsidR="00B81303" w:rsidRPr="00361E2B">
        <w:rPr>
          <w:rFonts w:ascii="Trebuchet MS" w:hAnsi="Trebuchet MS" w:cs="Times New Roman"/>
        </w:rPr>
        <w:t>nr</w:t>
      </w:r>
      <w:proofErr w:type="spellEnd"/>
      <w:r w:rsidR="00B81303" w:rsidRPr="00361E2B">
        <w:rPr>
          <w:rFonts w:ascii="Trebuchet MS" w:hAnsi="Trebuchet MS" w:cs="Times New Roman"/>
        </w:rPr>
        <w:t xml:space="preserve">. 1907/2006 al </w:t>
      </w:r>
      <w:proofErr w:type="spellStart"/>
      <w:r w:rsidR="00B81303" w:rsidRPr="00361E2B">
        <w:rPr>
          <w:rFonts w:ascii="Trebuchet MS" w:hAnsi="Trebuchet MS" w:cs="Times New Roman"/>
        </w:rPr>
        <w:t>Parlamentului</w:t>
      </w:r>
      <w:proofErr w:type="spellEnd"/>
      <w:r w:rsidR="00B81303" w:rsidRPr="00361E2B">
        <w:rPr>
          <w:rFonts w:ascii="Trebuchet MS" w:hAnsi="Trebuchet MS" w:cs="Times New Roman"/>
        </w:rPr>
        <w:t xml:space="preserve"> European </w:t>
      </w:r>
      <w:proofErr w:type="spellStart"/>
      <w:r w:rsidR="00B81303" w:rsidRPr="00361E2B">
        <w:rPr>
          <w:rFonts w:ascii="Trebuchet MS" w:hAnsi="Trebuchet MS" w:cs="Times New Roman"/>
        </w:rPr>
        <w:t>şi</w:t>
      </w:r>
      <w:proofErr w:type="spellEnd"/>
      <w:r w:rsidR="00B81303" w:rsidRPr="00361E2B">
        <w:rPr>
          <w:rFonts w:ascii="Trebuchet MS" w:hAnsi="Trebuchet MS" w:cs="Times New Roman"/>
        </w:rPr>
        <w:t xml:space="preserve"> al </w:t>
      </w:r>
      <w:proofErr w:type="spellStart"/>
      <w:r w:rsidR="00B81303" w:rsidRPr="00361E2B">
        <w:rPr>
          <w:rFonts w:ascii="Trebuchet MS" w:hAnsi="Trebuchet MS" w:cs="Times New Roman"/>
        </w:rPr>
        <w:t>Consiliului</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privind</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înregistrarea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evaluarea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autorizarea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şi</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restricţionarea</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substanţelor</w:t>
      </w:r>
      <w:proofErr w:type="spellEnd"/>
      <w:r w:rsidR="00B81303" w:rsidRPr="00361E2B">
        <w:rPr>
          <w:rFonts w:ascii="Trebuchet MS" w:hAnsi="Trebuchet MS" w:cs="Times New Roman"/>
        </w:rPr>
        <w:t xml:space="preserve"> </w:t>
      </w:r>
      <w:proofErr w:type="spellStart"/>
      <w:r w:rsidR="00B81303" w:rsidRPr="00361E2B">
        <w:rPr>
          <w:rFonts w:ascii="Trebuchet MS" w:hAnsi="Trebuchet MS" w:cs="Times New Roman"/>
        </w:rPr>
        <w:t>chimice</w:t>
      </w:r>
      <w:proofErr w:type="spellEnd"/>
      <w:r w:rsidR="00B81303" w:rsidRPr="00361E2B">
        <w:rPr>
          <w:rFonts w:ascii="Trebuchet MS" w:hAnsi="Trebuchet MS" w:cs="Times New Roman"/>
        </w:rPr>
        <w:t xml:space="preserve"> (REACH);</w:t>
      </w:r>
    </w:p>
    <w:p w14:paraId="7136893C" w14:textId="77777777" w:rsidR="00B81303" w:rsidRPr="00361E2B"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respectarea limitelor de zgomot impuse prin STAS-ul 10009/2017 Acustica. Limite admisibile ale nivelului de zgomot din mediul ambiant;</w:t>
      </w:r>
    </w:p>
    <w:p w14:paraId="143602DB" w14:textId="77777777" w:rsidR="00B81303" w:rsidRPr="00361E2B"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 xml:space="preserve">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w:t>
      </w:r>
      <w:r w:rsidRPr="00361E2B">
        <w:rPr>
          <w:rFonts w:ascii="Trebuchet MS" w:hAnsi="Trebuchet MS" w:cs="Times New Roman"/>
          <w:noProof/>
          <w:lang w:val="ro-RO"/>
        </w:rPr>
        <w:lastRenderedPageBreak/>
        <w:t>eliminare a cauzelor care au produs poluarea şi de remediere a efectelor produse, cu asigurarea mijloacelor necesare şi a personalului instruit;</w:t>
      </w:r>
    </w:p>
    <w:p w14:paraId="771844F3" w14:textId="77777777" w:rsidR="00B81303" w:rsidRPr="00361E2B"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w:t>
      </w:r>
      <w:r w:rsidR="003C3EC2" w:rsidRPr="00361E2B">
        <w:rPr>
          <w:rFonts w:ascii="Trebuchet MS" w:hAnsi="Trebuchet MS" w:cs="Times New Roman"/>
          <w:noProof/>
          <w:lang w:val="ro-RO"/>
        </w:rPr>
        <w:t>ciului, potrivit principiului “</w:t>
      </w:r>
      <w:r w:rsidRPr="00361E2B">
        <w:rPr>
          <w:rFonts w:ascii="Trebuchet MS" w:hAnsi="Trebuchet MS" w:cs="Times New Roman"/>
          <w:noProof/>
          <w:lang w:val="ro-RO"/>
        </w:rPr>
        <w:t>poluatorul plătește”;</w:t>
      </w:r>
    </w:p>
    <w:p w14:paraId="791A23B9" w14:textId="77777777" w:rsidR="00B81303" w:rsidRPr="00361E2B" w:rsidRDefault="00B81303" w:rsidP="00984F76">
      <w:pPr>
        <w:pStyle w:val="ListParagraph"/>
        <w:numPr>
          <w:ilvl w:val="0"/>
          <w:numId w:val="21"/>
        </w:numPr>
        <w:autoSpaceDE w:val="0"/>
        <w:autoSpaceDN w:val="0"/>
        <w:adjustRightInd w:val="0"/>
        <w:spacing w:after="0" w:line="360" w:lineRule="auto"/>
        <w:ind w:left="426"/>
        <w:jc w:val="both"/>
        <w:rPr>
          <w:rFonts w:ascii="Trebuchet MS" w:hAnsi="Trebuchet MS" w:cs="Times New Roman"/>
          <w:i/>
          <w:noProof/>
          <w:lang w:val="ro-RO"/>
        </w:rPr>
      </w:pPr>
      <w:r w:rsidRPr="00361E2B">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14:paraId="7AD95D60" w14:textId="77777777" w:rsidR="00C73D37" w:rsidRPr="00361E2B" w:rsidRDefault="00C73D37" w:rsidP="00984F76">
      <w:pPr>
        <w:pStyle w:val="ListParagraph"/>
        <w:numPr>
          <w:ilvl w:val="0"/>
          <w:numId w:val="21"/>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 xml:space="preserve">se vor respecta condiţiile prevăzute de Ordonanţa nr. 21/2002, modificată şi completată cu Legea nr. 515/2002 privind gospodărirea localităţilor urbane şi rurale;  </w:t>
      </w:r>
    </w:p>
    <w:p w14:paraId="57A00094" w14:textId="77777777" w:rsidR="009A5BDB" w:rsidRDefault="009A5BDB" w:rsidP="009A5BDB">
      <w:pPr>
        <w:autoSpaceDE w:val="0"/>
        <w:autoSpaceDN w:val="0"/>
        <w:adjustRightInd w:val="0"/>
        <w:spacing w:after="0" w:line="240" w:lineRule="auto"/>
        <w:jc w:val="both"/>
        <w:rPr>
          <w:rFonts w:ascii="Trebuchet MS" w:eastAsia="Times New Roman" w:hAnsi="Trebuchet MS" w:cs="Times New Roman"/>
          <w:b/>
          <w:noProof/>
          <w:lang w:val="ro-RO"/>
        </w:rPr>
      </w:pPr>
    </w:p>
    <w:p w14:paraId="54082408" w14:textId="585BDFA7" w:rsidR="00364C6A" w:rsidRPr="00361E2B" w:rsidRDefault="00364C6A" w:rsidP="00361E2B">
      <w:pPr>
        <w:autoSpaceDE w:val="0"/>
        <w:autoSpaceDN w:val="0"/>
        <w:adjustRightInd w:val="0"/>
        <w:spacing w:after="0" w:line="360" w:lineRule="auto"/>
        <w:jc w:val="both"/>
        <w:rPr>
          <w:rFonts w:ascii="Trebuchet MS" w:eastAsia="Times New Roman" w:hAnsi="Trebuchet MS" w:cs="Times New Roman"/>
          <w:b/>
          <w:noProof/>
          <w:lang w:val="ro-RO"/>
        </w:rPr>
      </w:pPr>
      <w:r w:rsidRPr="00F15648">
        <w:rPr>
          <w:rFonts w:ascii="Trebuchet MS" w:eastAsia="Times New Roman" w:hAnsi="Trebuchet MS" w:cs="Times New Roman"/>
          <w:b/>
          <w:noProof/>
          <w:lang w:val="ro-RO"/>
        </w:rPr>
        <w:t>Titularul de activitate este obligat să respecte în integralitate prevederile următoarelor acte normative:</w:t>
      </w:r>
    </w:p>
    <w:p w14:paraId="575B2BFC"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OUG nr. 195/2005 privind protecţia mediului</w:t>
      </w:r>
      <w:r w:rsidR="005E781A" w:rsidRPr="00361E2B">
        <w:rPr>
          <w:rFonts w:ascii="Trebuchet MS" w:eastAsia="Times New Roman" w:hAnsi="Trebuchet MS" w:cs="Times New Roman"/>
          <w:iCs/>
          <w:lang w:val="ro-RO" w:eastAsia="ro-RO"/>
        </w:rPr>
        <w:t>,</w:t>
      </w:r>
      <w:r w:rsidRPr="00361E2B">
        <w:rPr>
          <w:rFonts w:ascii="Trebuchet MS" w:eastAsia="Times New Roman" w:hAnsi="Trebuchet MS" w:cs="Times New Roman"/>
          <w:iCs/>
          <w:lang w:val="ro-RO" w:eastAsia="ro-RO"/>
        </w:rPr>
        <w:t xml:space="preserve"> cu modificările şi completările ulterioare;</w:t>
      </w:r>
    </w:p>
    <w:p w14:paraId="5FB33DA8" w14:textId="43F7D008" w:rsidR="003C3EC2"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Legea 123/2020 pentru modificarea și completarea Ordonanței de urgență a Guvernului nr. 195/2005 privind protecția mediului;</w:t>
      </w:r>
    </w:p>
    <w:p w14:paraId="235F0BE7" w14:textId="77777777" w:rsidR="00BE05C6" w:rsidRDefault="00BE05C6"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Pr>
          <w:rFonts w:ascii="Trebuchet MS" w:eastAsia="Times New Roman" w:hAnsi="Trebuchet MS" w:cs="Times New Roman"/>
          <w:noProof/>
          <w:color w:val="000000" w:themeColor="text1"/>
          <w:lang w:val="ro-RO"/>
        </w:rPr>
        <w:t>Ord. nr. 2436/2023 pentru aprobarea Ghidului privind Reglementările specifice din domeniul deșeurilor, ca urmare a implementării proiectului SIPOCA 394/116097</w:t>
      </w:r>
    </w:p>
    <w:p w14:paraId="7A51516F" w14:textId="03C4E694"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Legea 219/2019 privind modificarea şi completarea art. 16 din OUG 195/2005 privind protecţia mediulu</w:t>
      </w:r>
      <w:r w:rsidR="00BE05C6">
        <w:rPr>
          <w:rFonts w:ascii="Trebuchet MS" w:eastAsia="Times New Roman" w:hAnsi="Trebuchet MS" w:cs="Times New Roman"/>
          <w:iCs/>
          <w:lang w:val="ro-RO" w:eastAsia="ro-RO"/>
        </w:rPr>
        <w:t>i</w:t>
      </w:r>
      <w:r w:rsidRPr="00361E2B">
        <w:rPr>
          <w:rFonts w:ascii="Trebuchet MS" w:eastAsia="Times New Roman" w:hAnsi="Trebuchet MS" w:cs="Times New Roman"/>
          <w:iCs/>
          <w:lang w:val="ro-RO" w:eastAsia="ro-RO"/>
        </w:rPr>
        <w:t xml:space="preserve">;  </w:t>
      </w:r>
    </w:p>
    <w:p w14:paraId="1CAE15C0"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Ordinul nr. 1150/2020 privind aprobarea Procedurii de aplicare a vizei anuale a autorizației de mediu și autorizației integrate de mediu</w:t>
      </w:r>
      <w:r w:rsidR="001943EA" w:rsidRPr="00361E2B">
        <w:rPr>
          <w:rFonts w:ascii="Trebuchet MS" w:eastAsia="Times New Roman" w:hAnsi="Trebuchet MS" w:cs="Times New Roman"/>
          <w:iCs/>
          <w:lang w:val="ro-RO" w:eastAsia="ro-RO"/>
        </w:rPr>
        <w:t>, cu modificările și completările ulterioare</w:t>
      </w:r>
      <w:r w:rsidRPr="00361E2B">
        <w:rPr>
          <w:rFonts w:ascii="Trebuchet MS" w:eastAsia="Times New Roman" w:hAnsi="Trebuchet MS" w:cs="Times New Roman"/>
          <w:iCs/>
          <w:lang w:val="ro-RO" w:eastAsia="ro-RO"/>
        </w:rPr>
        <w:t>;</w:t>
      </w:r>
    </w:p>
    <w:p w14:paraId="5D851521"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Legea 104/2011 privind calitatea aerului înconjurător;</w:t>
      </w:r>
    </w:p>
    <w:p w14:paraId="55887D89"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14:paraId="7044D5D8"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OUG nr. 92/2021 privind regimul deşeurilor</w:t>
      </w:r>
      <w:r w:rsidR="001943EA" w:rsidRPr="00361E2B">
        <w:rPr>
          <w:rFonts w:ascii="Trebuchet MS" w:eastAsia="Times New Roman" w:hAnsi="Trebuchet MS" w:cs="Times New Roman"/>
          <w:iCs/>
          <w:lang w:val="ro-RO" w:eastAsia="ro-RO"/>
        </w:rPr>
        <w:t>,</w:t>
      </w:r>
      <w:r w:rsidR="00002672" w:rsidRPr="00361E2B">
        <w:rPr>
          <w:rFonts w:ascii="Trebuchet MS" w:eastAsia="Times New Roman" w:hAnsi="Trebuchet MS" w:cs="Times New Roman"/>
          <w:iCs/>
          <w:lang w:val="ro-RO" w:eastAsia="ro-RO"/>
        </w:rPr>
        <w:t xml:space="preserve"> </w:t>
      </w:r>
      <w:r w:rsidR="001943EA" w:rsidRPr="00361E2B">
        <w:rPr>
          <w:rFonts w:ascii="Trebuchet MS" w:eastAsia="Times New Roman" w:hAnsi="Trebuchet MS" w:cs="Times New Roman"/>
          <w:iCs/>
          <w:lang w:val="ro-RO" w:eastAsia="ro-RO"/>
        </w:rPr>
        <w:t>cu modificările și completările ulterioare</w:t>
      </w:r>
      <w:r w:rsidRPr="00361E2B">
        <w:rPr>
          <w:rFonts w:ascii="Trebuchet MS" w:eastAsia="Times New Roman" w:hAnsi="Trebuchet MS" w:cs="Times New Roman"/>
          <w:iCs/>
          <w:lang w:val="ro-RO" w:eastAsia="ro-RO"/>
        </w:rPr>
        <w:t>;</w:t>
      </w:r>
    </w:p>
    <w:p w14:paraId="031A0F11" w14:textId="2F8D4439" w:rsidR="00BE31AF"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Ord. nr. 794/2012 privind procedura de raportare a datelor referitoare la ambalaje și deșeuri de ambalaje;</w:t>
      </w:r>
    </w:p>
    <w:p w14:paraId="19C0AD69" w14:textId="77777777" w:rsidR="00BE31AF" w:rsidRPr="00361E2B" w:rsidRDefault="00BE31AF"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HG nr. 1074/2021 privind stabilirea sistemului de  garantie-returnare pentru ambalaje primare nereutilizabile cu modificarile si completarile ulterioare;</w:t>
      </w:r>
    </w:p>
    <w:p w14:paraId="0FC94B66"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Legea nr. 360/2003(r1) privind regimul substanţelor şi preparatelor chimice periculoase;</w:t>
      </w:r>
    </w:p>
    <w:p w14:paraId="385E3FA7"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12BCBAF8"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lastRenderedPageBreak/>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6D5D72A4"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3503E069"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14:paraId="70C4E619"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HG nr. 1061/2008 privind transportul deşeurilor periculoase şi nepericuloase pe teritoriul României;</w:t>
      </w:r>
    </w:p>
    <w:p w14:paraId="4CBC31A3"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 xml:space="preserve">OUG nr. 196/2005 privind Fondul pentru mediu cu modificările şi completările ulterioare; </w:t>
      </w:r>
    </w:p>
    <w:p w14:paraId="6AC90B0F"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14:paraId="3DBA3E47"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14:paraId="2CF3FF23"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14:paraId="278FB749"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4F772FA1"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14:paraId="2A6B119A" w14:textId="77777777" w:rsidR="003C3EC2" w:rsidRPr="00361E2B" w:rsidRDefault="003C3EC2"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14:paraId="688EF9D0" w14:textId="18F63F68" w:rsidR="002F0D5D" w:rsidRDefault="005E781A" w:rsidP="00984F76">
      <w:pPr>
        <w:pStyle w:val="ListParagraph"/>
        <w:numPr>
          <w:ilvl w:val="0"/>
          <w:numId w:val="22"/>
        </w:numPr>
        <w:spacing w:after="0" w:line="360" w:lineRule="auto"/>
        <w:ind w:left="426"/>
        <w:jc w:val="both"/>
        <w:rPr>
          <w:rFonts w:ascii="Trebuchet MS" w:eastAsia="Times New Roman" w:hAnsi="Trebuchet MS" w:cs="Times New Roman"/>
          <w:iCs/>
          <w:lang w:val="ro-RO" w:eastAsia="ro-RO"/>
        </w:rPr>
      </w:pPr>
      <w:r w:rsidRPr="00361E2B">
        <w:rPr>
          <w:rFonts w:ascii="Trebuchet MS" w:eastAsia="Times New Roman" w:hAnsi="Trebuchet MS" w:cs="Times New Roman"/>
          <w:iCs/>
          <w:lang w:val="ro-RO" w:eastAsia="ro-RO"/>
        </w:rPr>
        <w:t>Regulamentul 1907/2006;</w:t>
      </w:r>
    </w:p>
    <w:p w14:paraId="50129B98" w14:textId="77777777" w:rsidR="00574CE3" w:rsidRPr="00361E2B" w:rsidRDefault="00574CE3" w:rsidP="00BE05C6">
      <w:pPr>
        <w:pStyle w:val="ListParagraph"/>
        <w:spacing w:after="0" w:line="240" w:lineRule="auto"/>
        <w:ind w:left="567"/>
        <w:jc w:val="both"/>
        <w:rPr>
          <w:rFonts w:ascii="Trebuchet MS" w:eastAsia="Times New Roman" w:hAnsi="Trebuchet MS" w:cs="Times New Roman"/>
          <w:iCs/>
          <w:lang w:val="ro-RO" w:eastAsia="ro-RO"/>
        </w:rPr>
      </w:pPr>
    </w:p>
    <w:p w14:paraId="74E7F9CC" w14:textId="77777777" w:rsidR="00364C6A" w:rsidRPr="00361E2B" w:rsidRDefault="00364C6A" w:rsidP="00361E2B">
      <w:pPr>
        <w:autoSpaceDE w:val="0"/>
        <w:autoSpaceDN w:val="0"/>
        <w:adjustRightInd w:val="0"/>
        <w:spacing w:after="0" w:line="360" w:lineRule="auto"/>
        <w:jc w:val="both"/>
        <w:rPr>
          <w:rFonts w:ascii="Trebuchet MS" w:eastAsia="Times New Roman" w:hAnsi="Trebuchet MS" w:cs="Times New Roman"/>
          <w:b/>
          <w:i/>
          <w:lang w:val="ro-RO"/>
        </w:rPr>
      </w:pPr>
      <w:r w:rsidRPr="00361E2B">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0266F050" w14:textId="77777777" w:rsidR="00B0499F" w:rsidRPr="00361E2B" w:rsidRDefault="00B0499F" w:rsidP="00BE05C6">
      <w:pPr>
        <w:autoSpaceDE w:val="0"/>
        <w:autoSpaceDN w:val="0"/>
        <w:adjustRightInd w:val="0"/>
        <w:spacing w:after="0" w:line="240" w:lineRule="auto"/>
        <w:jc w:val="both"/>
        <w:rPr>
          <w:rFonts w:ascii="Trebuchet MS" w:eastAsia="Times New Roman" w:hAnsi="Trebuchet MS" w:cs="Times New Roman"/>
          <w:b/>
          <w:i/>
          <w:lang w:val="ro-RO"/>
        </w:rPr>
      </w:pPr>
    </w:p>
    <w:p w14:paraId="421DE170" w14:textId="77777777" w:rsidR="00364C6A" w:rsidRPr="00361E2B" w:rsidRDefault="00364C6A" w:rsidP="00361E2B">
      <w:pPr>
        <w:spacing w:after="0" w:line="360" w:lineRule="auto"/>
        <w:jc w:val="both"/>
        <w:rPr>
          <w:rFonts w:ascii="Trebuchet MS" w:hAnsi="Trebuchet MS" w:cs="Times New Roman"/>
          <w:b/>
          <w:noProof/>
          <w:lang w:val="ro-RO"/>
        </w:rPr>
      </w:pPr>
      <w:r w:rsidRPr="00361E2B">
        <w:rPr>
          <w:rFonts w:ascii="Trebuchet MS" w:hAnsi="Trebuchet MS" w:cs="Times New Roman"/>
          <w:b/>
          <w:noProof/>
          <w:lang w:val="ro-RO"/>
        </w:rPr>
        <w:t>Titularul autorizaţie</w:t>
      </w:r>
      <w:r w:rsidR="00B0499F" w:rsidRPr="00361E2B">
        <w:rPr>
          <w:rFonts w:ascii="Trebuchet MS" w:hAnsi="Trebuchet MS" w:cs="Times New Roman"/>
          <w:b/>
          <w:noProof/>
          <w:lang w:val="ro-RO"/>
        </w:rPr>
        <w:t xml:space="preserve">i are următoarele obligaţii: </w:t>
      </w:r>
    </w:p>
    <w:p w14:paraId="0F5E5E42" w14:textId="77777777" w:rsidR="003C3EC2" w:rsidRPr="00361E2B" w:rsidRDefault="003C3EC2" w:rsidP="00984F76">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să respecte prevederile legale din domeniul protecţiei mediului;</w:t>
      </w:r>
    </w:p>
    <w:p w14:paraId="3252C8EB" w14:textId="77777777" w:rsidR="003C3EC2" w:rsidRPr="00361E2B" w:rsidRDefault="003C3EC2" w:rsidP="00984F76">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 xml:space="preserve">să asiste şi să pună la dispoziţia reprezentanţilor APM Cluj toate datele necesare pentru desfăşurarea controlului conformării activităţii cu prevederile prezentei autorizaţii, pentru </w:t>
      </w:r>
      <w:r w:rsidRPr="00361E2B">
        <w:rPr>
          <w:rFonts w:ascii="Trebuchet MS" w:hAnsi="Trebuchet MS" w:cs="Times New Roman"/>
          <w:noProof/>
          <w:lang w:val="ro-RO"/>
        </w:rPr>
        <w:lastRenderedPageBreak/>
        <w:t>prelevarea de probe şi/sau culegerea oricăror informaţii privind respectarea prevederilor autorizaţiei;</w:t>
      </w:r>
    </w:p>
    <w:p w14:paraId="2CF2A907" w14:textId="77777777" w:rsidR="003C3EC2" w:rsidRPr="00361E2B" w:rsidRDefault="003C3EC2" w:rsidP="00984F76">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744B3A38" w14:textId="77777777" w:rsidR="003C3EC2" w:rsidRPr="00361E2B" w:rsidRDefault="003C3EC2" w:rsidP="00984F76">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5057DE5" w14:textId="77777777" w:rsidR="003C3EC2" w:rsidRPr="00361E2B" w:rsidRDefault="003C3EC2" w:rsidP="00984F76">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361E2B">
        <w:rPr>
          <w:rFonts w:ascii="Trebuchet MS" w:hAnsi="Trebuchet MS" w:cs="Times New Roman"/>
          <w:noProof/>
          <w:lang w:val="ro-RO"/>
        </w:rPr>
        <w:t>să solicite și să obțină viza anuală a autorizației de mediu conform  Legii 219/2019;</w:t>
      </w:r>
    </w:p>
    <w:p w14:paraId="3EBB5DEF" w14:textId="77777777" w:rsidR="00364C6A" w:rsidRPr="00361E2B" w:rsidRDefault="003C3EC2" w:rsidP="00984F76">
      <w:pPr>
        <w:pStyle w:val="ListParagraph"/>
        <w:numPr>
          <w:ilvl w:val="0"/>
          <w:numId w:val="22"/>
        </w:numPr>
        <w:autoSpaceDE w:val="0"/>
        <w:autoSpaceDN w:val="0"/>
        <w:adjustRightInd w:val="0"/>
        <w:spacing w:after="0" w:line="360" w:lineRule="auto"/>
        <w:ind w:left="426"/>
        <w:jc w:val="both"/>
        <w:rPr>
          <w:rFonts w:ascii="Trebuchet MS" w:hAnsi="Trebuchet MS" w:cs="Times New Roman"/>
          <w:b/>
          <w:noProof/>
          <w:lang w:val="ro-RO"/>
        </w:rPr>
      </w:pPr>
      <w:r w:rsidRPr="00361E2B">
        <w:rPr>
          <w:rFonts w:ascii="Trebuchet MS" w:hAnsi="Trebuchet MS" w:cs="Times New Roman"/>
          <w:b/>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361E2B">
        <w:rPr>
          <w:rFonts w:ascii="Trebuchet MS" w:hAnsi="Trebuchet MS" w:cs="Times New Roman"/>
          <w:b/>
          <w:noProof/>
          <w:lang w:val="ro-RO"/>
        </w:rPr>
        <w:t>, cu modificările și completările ulterioare</w:t>
      </w:r>
      <w:r w:rsidRPr="00361E2B">
        <w:rPr>
          <w:rFonts w:ascii="Trebuchet MS" w:hAnsi="Trebuchet MS" w:cs="Times New Roman"/>
          <w:b/>
          <w:noProof/>
          <w:lang w:val="ro-RO"/>
        </w:rPr>
        <w:t>, art. 5 alin. (4) cu “maximum 90 de zile şi de minimum 60 zile înainte de ziua şi luna corespunzătoare zilei şi lunii în care a fost emisă autorizația de mediu pe care acesta o deţine”.</w:t>
      </w:r>
    </w:p>
    <w:p w14:paraId="350F65F4" w14:textId="77777777" w:rsidR="00574CE3" w:rsidRPr="00361E2B" w:rsidRDefault="00574CE3" w:rsidP="00BE05C6">
      <w:pPr>
        <w:pStyle w:val="ListParagraph"/>
        <w:autoSpaceDE w:val="0"/>
        <w:autoSpaceDN w:val="0"/>
        <w:adjustRightInd w:val="0"/>
        <w:spacing w:after="0" w:line="240" w:lineRule="auto"/>
        <w:ind w:left="567"/>
        <w:jc w:val="both"/>
        <w:rPr>
          <w:rFonts w:ascii="Trebuchet MS" w:hAnsi="Trebuchet MS" w:cs="Times New Roman"/>
          <w:noProof/>
          <w:lang w:val="ro-RO"/>
        </w:rPr>
      </w:pPr>
    </w:p>
    <w:p w14:paraId="2AC70A19" w14:textId="77777777" w:rsidR="00364C6A" w:rsidRPr="00361E2B" w:rsidRDefault="00364C6A" w:rsidP="00361E2B">
      <w:pPr>
        <w:autoSpaceDE w:val="0"/>
        <w:autoSpaceDN w:val="0"/>
        <w:adjustRightInd w:val="0"/>
        <w:spacing w:after="0" w:line="360" w:lineRule="auto"/>
        <w:jc w:val="both"/>
        <w:rPr>
          <w:rFonts w:ascii="Trebuchet MS" w:eastAsia="Times New Roman" w:hAnsi="Trebuchet MS" w:cs="Times New Roman"/>
          <w:b/>
          <w:iCs/>
          <w:color w:val="000000"/>
          <w:lang w:val="ro-RO"/>
        </w:rPr>
      </w:pPr>
      <w:r w:rsidRPr="00361E2B">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361E2B">
        <w:rPr>
          <w:rFonts w:ascii="Trebuchet MS" w:eastAsia="Times New Roman" w:hAnsi="Trebuchet MS" w:cs="Times New Roman"/>
          <w:b/>
          <w:iCs/>
          <w:color w:val="000000"/>
          <w:lang w:val="ro-RO"/>
        </w:rPr>
        <w:t>.</w:t>
      </w:r>
    </w:p>
    <w:p w14:paraId="30DB2D5C" w14:textId="4CE10D30" w:rsidR="00364C6A" w:rsidRPr="00361E2B" w:rsidRDefault="00364C6A" w:rsidP="00361E2B">
      <w:pPr>
        <w:autoSpaceDE w:val="0"/>
        <w:autoSpaceDN w:val="0"/>
        <w:adjustRightInd w:val="0"/>
        <w:spacing w:after="0" w:line="360" w:lineRule="auto"/>
        <w:jc w:val="both"/>
        <w:rPr>
          <w:rFonts w:ascii="Trebuchet MS" w:eastAsia="Times New Roman" w:hAnsi="Trebuchet MS" w:cs="Times New Roman"/>
          <w:b/>
          <w:iCs/>
          <w:color w:val="000000"/>
          <w:lang w:val="ro-RO"/>
        </w:rPr>
      </w:pPr>
      <w:r w:rsidRPr="00361E2B">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6367F8D0" w14:textId="71A1E9EE" w:rsidR="00364C6A" w:rsidRPr="00361E2B" w:rsidRDefault="00364C6A" w:rsidP="00361E2B">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361E2B">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14:paraId="26C12DF6" w14:textId="77777777" w:rsidR="00364C6A" w:rsidRPr="00361E2B" w:rsidRDefault="00364C6A" w:rsidP="009A5BDB">
      <w:pPr>
        <w:autoSpaceDE w:val="0"/>
        <w:autoSpaceDN w:val="0"/>
        <w:adjustRightInd w:val="0"/>
        <w:spacing w:after="0" w:line="240" w:lineRule="auto"/>
        <w:ind w:right="83"/>
        <w:jc w:val="both"/>
        <w:rPr>
          <w:rFonts w:ascii="Trebuchet MS" w:hAnsi="Trebuchet MS" w:cs="Times New Roman"/>
          <w:noProof/>
          <w:lang w:val="ro-RO"/>
        </w:rPr>
      </w:pPr>
    </w:p>
    <w:p w14:paraId="5C0D0D82" w14:textId="77777777" w:rsidR="00387951" w:rsidRPr="00361E2B" w:rsidRDefault="00387951" w:rsidP="00361E2B">
      <w:pPr>
        <w:spacing w:after="0" w:line="360" w:lineRule="auto"/>
        <w:jc w:val="both"/>
        <w:rPr>
          <w:rFonts w:ascii="Trebuchet MS" w:eastAsia="Times New Roman" w:hAnsi="Trebuchet MS" w:cs="Times New Roman"/>
          <w:b/>
          <w:bCs/>
          <w:u w:val="single"/>
          <w:lang w:val="ro-RO"/>
        </w:rPr>
      </w:pPr>
      <w:r w:rsidRPr="00361E2B">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1943EA" w:rsidRPr="00361E2B">
        <w:rPr>
          <w:rFonts w:ascii="Trebuchet MS" w:eastAsia="Times New Roman" w:hAnsi="Trebuchet MS" w:cs="Times New Roman"/>
          <w:b/>
          <w:bCs/>
          <w:u w:val="single"/>
          <w:lang w:val="ro-RO"/>
        </w:rPr>
        <w:t>,</w:t>
      </w:r>
      <w:r w:rsidR="00574CE3" w:rsidRPr="00361E2B">
        <w:rPr>
          <w:rFonts w:ascii="Trebuchet MS" w:eastAsia="Times New Roman" w:hAnsi="Trebuchet MS" w:cs="Times New Roman"/>
          <w:b/>
          <w:bCs/>
          <w:u w:val="single"/>
          <w:lang w:val="ro-RO"/>
        </w:rPr>
        <w:t xml:space="preserve"> cu modificările și completările ulterioare</w:t>
      </w:r>
      <w:r w:rsidRPr="00361E2B">
        <w:rPr>
          <w:rFonts w:ascii="Trebuchet MS" w:eastAsia="Times New Roman" w:hAnsi="Trebuchet MS" w:cs="Times New Roman"/>
          <w:b/>
          <w:bCs/>
          <w:u w:val="single"/>
          <w:lang w:val="ro-RO"/>
        </w:rPr>
        <w:t xml:space="preserve">, pentru modificarea și completarea OUG nr. 195/2005 privind protecția mediului.  </w:t>
      </w:r>
    </w:p>
    <w:p w14:paraId="7BCC1794" w14:textId="77777777" w:rsidR="00387951" w:rsidRPr="00361E2B" w:rsidRDefault="00387951" w:rsidP="00361E2B">
      <w:pPr>
        <w:pStyle w:val="PlainText"/>
        <w:jc w:val="both"/>
        <w:rPr>
          <w:rFonts w:ascii="Trebuchet MS" w:hAnsi="Trebuchet MS"/>
          <w:color w:val="FF0000"/>
          <w:sz w:val="22"/>
          <w:szCs w:val="22"/>
          <w:lang w:val="ro-RO"/>
        </w:rPr>
      </w:pPr>
    </w:p>
    <w:p w14:paraId="5FB1836C" w14:textId="77777777" w:rsidR="008E05FF" w:rsidRPr="00361E2B" w:rsidRDefault="008E05FF" w:rsidP="00361E2B">
      <w:pPr>
        <w:spacing w:after="0" w:line="240" w:lineRule="auto"/>
        <w:ind w:right="142"/>
        <w:jc w:val="both"/>
        <w:rPr>
          <w:rFonts w:ascii="Trebuchet MS" w:hAnsi="Trebuchet MS" w:cs="Times New Roman"/>
          <w:lang w:val="ro-RO"/>
        </w:rPr>
      </w:pPr>
    </w:p>
    <w:p w14:paraId="380BAD69" w14:textId="2CFD2B72" w:rsidR="00387951" w:rsidRDefault="00387951" w:rsidP="00361E2B">
      <w:pPr>
        <w:pStyle w:val="ListParagraph"/>
        <w:numPr>
          <w:ilvl w:val="0"/>
          <w:numId w:val="5"/>
        </w:numPr>
        <w:spacing w:after="0" w:line="360" w:lineRule="auto"/>
        <w:ind w:right="-720"/>
        <w:jc w:val="both"/>
        <w:rPr>
          <w:rFonts w:ascii="Trebuchet MS" w:hAnsi="Trebuchet MS" w:cs="Times New Roman"/>
          <w:b/>
          <w:lang w:val="ro-RO"/>
        </w:rPr>
      </w:pPr>
      <w:r w:rsidRPr="00361E2B">
        <w:rPr>
          <w:rFonts w:ascii="Trebuchet MS" w:hAnsi="Trebuchet MS" w:cs="Times New Roman"/>
          <w:b/>
          <w:lang w:val="ro-RO"/>
        </w:rPr>
        <w:t>Activitatea autorizată</w:t>
      </w:r>
    </w:p>
    <w:p w14:paraId="07787156" w14:textId="77777777" w:rsidR="009A5BDB" w:rsidRPr="009A5BDB" w:rsidRDefault="009A5BDB" w:rsidP="009A5BDB">
      <w:pPr>
        <w:spacing w:after="0" w:line="240" w:lineRule="auto"/>
        <w:ind w:right="-720"/>
        <w:jc w:val="both"/>
        <w:rPr>
          <w:rFonts w:ascii="Trebuchet MS" w:hAnsi="Trebuchet MS" w:cs="Times New Roman"/>
          <w:b/>
          <w:lang w:val="ro-RO"/>
        </w:rPr>
      </w:pPr>
    </w:p>
    <w:p w14:paraId="3308738E" w14:textId="0FC880F7" w:rsidR="00A533AD" w:rsidRDefault="009A5BDB" w:rsidP="00361E2B">
      <w:pPr>
        <w:spacing w:after="0" w:line="360" w:lineRule="auto"/>
        <w:jc w:val="both"/>
        <w:rPr>
          <w:rFonts w:ascii="Trebuchet MS" w:eastAsia="Calibri" w:hAnsi="Trebuchet MS" w:cs="Times New Roman"/>
          <w:lang w:val="ro-RO"/>
        </w:rPr>
      </w:pPr>
      <w:r w:rsidRPr="009A5BDB">
        <w:rPr>
          <w:rFonts w:ascii="Trebuchet MS" w:eastAsia="Calibri" w:hAnsi="Trebuchet MS" w:cs="Times New Roman"/>
          <w:lang w:val="ro-RO"/>
        </w:rPr>
        <w:t>Fabricarea echipamentelor de ventilaţie şi frigorifice, exclusiv a echipamentelor de uz casnic</w:t>
      </w:r>
      <w:r w:rsidR="008C7F7E" w:rsidRPr="00361E2B">
        <w:rPr>
          <w:rFonts w:ascii="Trebuchet MS" w:eastAsia="Calibri" w:hAnsi="Trebuchet MS" w:cs="Times New Roman"/>
          <w:lang w:val="ro-RO"/>
        </w:rPr>
        <w:t xml:space="preserve">, la punctul de lucru din </w:t>
      </w:r>
      <w:r w:rsidRPr="001E40F5">
        <w:rPr>
          <w:rFonts w:ascii="Trebuchet MS" w:hAnsi="Trebuchet MS" w:cs="Times New Roman"/>
          <w:bCs/>
          <w:lang w:val="ro-RO"/>
        </w:rPr>
        <w:t>loc</w:t>
      </w:r>
      <w:r>
        <w:rPr>
          <w:rFonts w:ascii="Trebuchet MS" w:hAnsi="Trebuchet MS" w:cs="Times New Roman"/>
          <w:bCs/>
          <w:lang w:val="ro-RO"/>
        </w:rPr>
        <w:t xml:space="preserve">. Viișoara, str. Parcului, nr. 1 (fostul nr. 1A),  </w:t>
      </w:r>
      <w:r w:rsidRPr="00361E2B">
        <w:rPr>
          <w:rFonts w:ascii="Trebuchet MS" w:hAnsi="Trebuchet MS" w:cs="Times New Roman"/>
          <w:bCs/>
          <w:lang w:val="ro-RO"/>
        </w:rPr>
        <w:t>județul Cluj</w:t>
      </w:r>
      <w:r>
        <w:rPr>
          <w:rFonts w:ascii="Trebuchet MS" w:eastAsia="Calibri" w:hAnsi="Trebuchet MS" w:cs="Times New Roman"/>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0"/>
        <w:gridCol w:w="4639"/>
        <w:gridCol w:w="2319"/>
        <w:gridCol w:w="1238"/>
      </w:tblGrid>
      <w:tr w:rsidR="00A533AD" w:rsidRPr="00361E2B" w14:paraId="7951B597" w14:textId="77777777" w:rsidTr="009A5BDB">
        <w:trPr>
          <w:trHeight w:val="491"/>
        </w:trPr>
        <w:tc>
          <w:tcPr>
            <w:tcW w:w="75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45E354" w14:textId="77777777" w:rsidR="00A533AD" w:rsidRPr="00361E2B" w:rsidRDefault="00A533AD" w:rsidP="00361E2B">
            <w:pPr>
              <w:spacing w:after="0" w:line="240" w:lineRule="auto"/>
              <w:jc w:val="center"/>
              <w:rPr>
                <w:rFonts w:ascii="Trebuchet MS" w:eastAsia="Calibri" w:hAnsi="Trebuchet MS" w:cs="Times New Roman"/>
                <w:b/>
                <w:noProof/>
                <w:sz w:val="20"/>
                <w:lang w:val="ro-RO"/>
              </w:rPr>
            </w:pPr>
            <w:r w:rsidRPr="00361E2B">
              <w:rPr>
                <w:rFonts w:ascii="Trebuchet MS" w:eastAsia="Calibri" w:hAnsi="Trebuchet MS" w:cs="Times New Roman"/>
                <w:b/>
                <w:noProof/>
                <w:sz w:val="20"/>
                <w:lang w:val="ro-RO"/>
              </w:rPr>
              <w:lastRenderedPageBreak/>
              <w:t>Cod CAEN Rev.2</w:t>
            </w:r>
          </w:p>
        </w:tc>
        <w:tc>
          <w:tcPr>
            <w:tcW w:w="240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22EF811" w14:textId="77777777" w:rsidR="00A533AD" w:rsidRPr="00361E2B" w:rsidRDefault="00A533AD" w:rsidP="00361E2B">
            <w:pPr>
              <w:spacing w:after="0" w:line="240" w:lineRule="auto"/>
              <w:jc w:val="center"/>
              <w:rPr>
                <w:rFonts w:ascii="Trebuchet MS" w:eastAsia="Calibri" w:hAnsi="Trebuchet MS" w:cs="Times New Roman"/>
                <w:b/>
                <w:noProof/>
                <w:sz w:val="20"/>
                <w:lang w:val="ro-RO"/>
              </w:rPr>
            </w:pPr>
            <w:r w:rsidRPr="00361E2B">
              <w:rPr>
                <w:rFonts w:ascii="Trebuchet MS" w:eastAsia="Calibri" w:hAnsi="Trebuchet MS" w:cs="Times New Roman"/>
                <w:b/>
                <w:noProof/>
                <w:sz w:val="20"/>
                <w:lang w:val="ro-RO"/>
              </w:rPr>
              <w:t>Activitate</w:t>
            </w:r>
          </w:p>
        </w:tc>
        <w:tc>
          <w:tcPr>
            <w:tcW w:w="120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EEF62E3" w14:textId="77777777" w:rsidR="00A533AD" w:rsidRPr="00361E2B" w:rsidRDefault="00A533AD" w:rsidP="00361E2B">
            <w:pPr>
              <w:spacing w:after="0" w:line="240" w:lineRule="auto"/>
              <w:jc w:val="center"/>
              <w:rPr>
                <w:rFonts w:ascii="Trebuchet MS" w:eastAsia="Calibri" w:hAnsi="Trebuchet MS" w:cs="Times New Roman"/>
                <w:b/>
                <w:noProof/>
                <w:sz w:val="20"/>
                <w:lang w:val="ro-RO"/>
              </w:rPr>
            </w:pPr>
            <w:r w:rsidRPr="00361E2B">
              <w:rPr>
                <w:rFonts w:ascii="Trebuchet MS" w:eastAsia="Calibri" w:hAnsi="Trebuchet MS" w:cs="Times New Roman"/>
                <w:b/>
                <w:noProof/>
                <w:sz w:val="20"/>
                <w:lang w:val="ro-RO"/>
              </w:rPr>
              <w:t>Capacitate maximă proiectată</w:t>
            </w:r>
          </w:p>
        </w:tc>
        <w:tc>
          <w:tcPr>
            <w:tcW w:w="64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0B19FF1" w14:textId="77777777" w:rsidR="00A533AD" w:rsidRPr="00361E2B" w:rsidRDefault="00A533AD" w:rsidP="00361E2B">
            <w:pPr>
              <w:spacing w:after="0" w:line="240" w:lineRule="auto"/>
              <w:jc w:val="center"/>
              <w:rPr>
                <w:rFonts w:ascii="Trebuchet MS" w:eastAsia="Calibri" w:hAnsi="Trebuchet MS" w:cs="Times New Roman"/>
                <w:b/>
                <w:noProof/>
                <w:sz w:val="20"/>
                <w:lang w:val="ro-RO"/>
              </w:rPr>
            </w:pPr>
            <w:r w:rsidRPr="00361E2B">
              <w:rPr>
                <w:rFonts w:ascii="Trebuchet MS" w:eastAsia="Calibri" w:hAnsi="Trebuchet MS" w:cs="Times New Roman"/>
                <w:b/>
                <w:noProof/>
                <w:sz w:val="20"/>
                <w:lang w:val="ro-RO"/>
              </w:rPr>
              <w:t>UM</w:t>
            </w:r>
          </w:p>
        </w:tc>
      </w:tr>
      <w:tr w:rsidR="009A5BDB" w:rsidRPr="00361E2B" w14:paraId="33E6D9FA" w14:textId="77777777" w:rsidTr="009A5BDB">
        <w:trPr>
          <w:trHeight w:val="285"/>
        </w:trPr>
        <w:tc>
          <w:tcPr>
            <w:tcW w:w="756" w:type="pct"/>
            <w:tcBorders>
              <w:top w:val="single" w:sz="4" w:space="0" w:color="auto"/>
              <w:left w:val="single" w:sz="4" w:space="0" w:color="auto"/>
              <w:bottom w:val="single" w:sz="4" w:space="0" w:color="auto"/>
              <w:right w:val="single" w:sz="4" w:space="0" w:color="auto"/>
            </w:tcBorders>
            <w:vAlign w:val="center"/>
          </w:tcPr>
          <w:p w14:paraId="4EB06847" w14:textId="2E6C9C1E" w:rsidR="009A5BDB" w:rsidRPr="009A5BDB" w:rsidRDefault="009A5BDB" w:rsidP="009A5BDB">
            <w:pPr>
              <w:spacing w:before="40" w:after="0" w:line="240" w:lineRule="auto"/>
              <w:jc w:val="center"/>
              <w:rPr>
                <w:rFonts w:ascii="Trebuchet MS" w:hAnsi="Trebuchet MS" w:cs="Times New Roman"/>
                <w:sz w:val="20"/>
                <w:lang w:val="ro-RO"/>
              </w:rPr>
            </w:pPr>
            <w:r w:rsidRPr="009A5BDB">
              <w:rPr>
                <w:rFonts w:ascii="Trebuchet MS" w:eastAsia="Calibri" w:hAnsi="Trebuchet MS" w:cs="Times New Roman"/>
                <w:noProof/>
                <w:sz w:val="20"/>
                <w:lang w:val="ro-RO"/>
              </w:rPr>
              <w:t>2825</w:t>
            </w:r>
          </w:p>
        </w:tc>
        <w:tc>
          <w:tcPr>
            <w:tcW w:w="2402" w:type="pct"/>
            <w:tcBorders>
              <w:top w:val="single" w:sz="4" w:space="0" w:color="auto"/>
              <w:left w:val="single" w:sz="4" w:space="0" w:color="auto"/>
              <w:bottom w:val="single" w:sz="4" w:space="0" w:color="auto"/>
              <w:right w:val="single" w:sz="4" w:space="0" w:color="auto"/>
            </w:tcBorders>
            <w:vAlign w:val="center"/>
          </w:tcPr>
          <w:p w14:paraId="609D4089" w14:textId="05A02A63" w:rsidR="009A5BDB" w:rsidRPr="009A5BDB" w:rsidRDefault="009A5BDB" w:rsidP="009A5BDB">
            <w:pPr>
              <w:spacing w:before="40" w:after="0" w:line="240" w:lineRule="auto"/>
              <w:jc w:val="center"/>
              <w:rPr>
                <w:rFonts w:ascii="Trebuchet MS" w:hAnsi="Trebuchet MS" w:cs="Times New Roman"/>
                <w:sz w:val="20"/>
                <w:lang w:val="ro-RO"/>
              </w:rPr>
            </w:pPr>
            <w:r w:rsidRPr="009A5BDB">
              <w:rPr>
                <w:rFonts w:ascii="Trebuchet MS" w:eastAsia="Calibri" w:hAnsi="Trebuchet MS" w:cs="Times New Roman"/>
                <w:noProof/>
                <w:sz w:val="20"/>
                <w:lang w:val="ro-RO"/>
              </w:rPr>
              <w:t>Fabricarea echipamentelor de ventilaţie şi frigorifice, exclusiv a echipamentelor de uz casnic</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0BC1B252" w14:textId="77777777" w:rsidR="009A5BDB" w:rsidRPr="00361E2B" w:rsidRDefault="009A5BDB" w:rsidP="009A5BDB">
            <w:pPr>
              <w:spacing w:after="0" w:line="240" w:lineRule="auto"/>
              <w:jc w:val="center"/>
              <w:rPr>
                <w:rFonts w:ascii="Trebuchet MS" w:hAnsi="Trebuchet MS" w:cs="Times New Roman"/>
                <w:noProof/>
                <w:sz w:val="20"/>
                <w:lang w:val="ro-RO"/>
              </w:rPr>
            </w:pP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0E2B282" w14:textId="77777777" w:rsidR="009A5BDB" w:rsidRPr="00361E2B" w:rsidRDefault="009A5BDB" w:rsidP="009A5BDB">
            <w:pPr>
              <w:spacing w:after="0" w:line="240" w:lineRule="auto"/>
              <w:jc w:val="center"/>
              <w:rPr>
                <w:rFonts w:ascii="Trebuchet MS" w:eastAsia="Calibri" w:hAnsi="Trebuchet MS" w:cs="Times New Roman"/>
                <w:noProof/>
                <w:sz w:val="20"/>
                <w:lang w:val="ro-RO"/>
              </w:rPr>
            </w:pPr>
          </w:p>
        </w:tc>
      </w:tr>
    </w:tbl>
    <w:p w14:paraId="090A9E59" w14:textId="52612CD7" w:rsidR="00387951" w:rsidRPr="00361E2B" w:rsidRDefault="00387951" w:rsidP="00361E2B">
      <w:pPr>
        <w:pStyle w:val="NoSpacing"/>
        <w:numPr>
          <w:ilvl w:val="0"/>
          <w:numId w:val="9"/>
        </w:numPr>
        <w:spacing w:line="360" w:lineRule="auto"/>
        <w:ind w:left="426"/>
        <w:jc w:val="both"/>
        <w:rPr>
          <w:rFonts w:ascii="Trebuchet MS" w:hAnsi="Trebuchet MS" w:cs="Times New Roman"/>
          <w:b/>
          <w:lang w:val="ro-RO"/>
        </w:rPr>
      </w:pPr>
      <w:r w:rsidRPr="00361E2B">
        <w:rPr>
          <w:rFonts w:ascii="Trebuchet MS" w:hAnsi="Trebuchet MS" w:cs="Times New Roman"/>
          <w:b/>
          <w:lang w:val="ro-RO"/>
        </w:rPr>
        <w:t>Dotări (instalaţii, utilaje,mijloace de transport utilizate în activitate):</w:t>
      </w:r>
    </w:p>
    <w:p w14:paraId="31925553" w14:textId="41FC8CAE" w:rsidR="0035102A" w:rsidRPr="00361E2B" w:rsidRDefault="0035102A" w:rsidP="00361E2B">
      <w:pPr>
        <w:tabs>
          <w:tab w:val="left" w:pos="935"/>
        </w:tabs>
        <w:spacing w:after="0" w:line="360" w:lineRule="auto"/>
        <w:jc w:val="both"/>
        <w:rPr>
          <w:rFonts w:ascii="Trebuchet MS" w:eastAsia="Times New Roman" w:hAnsi="Trebuchet MS" w:cs="Times New Roman"/>
          <w:lang w:val="ro-RO"/>
        </w:rPr>
      </w:pPr>
      <w:r w:rsidRPr="00361E2B">
        <w:rPr>
          <w:rFonts w:ascii="Trebuchet MS" w:eastAsia="Times New Roman" w:hAnsi="Trebuchet MS" w:cs="Times New Roman"/>
          <w:lang w:val="ro-RO"/>
        </w:rPr>
        <w:t xml:space="preserve">Activitatea se desfășoară </w:t>
      </w:r>
      <w:r w:rsidR="00395570">
        <w:rPr>
          <w:rFonts w:ascii="Trebuchet MS" w:eastAsia="Times New Roman" w:hAnsi="Trebuchet MS" w:cs="Times New Roman"/>
          <w:lang w:val="ro-RO"/>
        </w:rPr>
        <w:t>pe un amplasament în suprafață de 1703 mp, din care suprafața construită este de 296 mp, fiind compartimentată astfel:</w:t>
      </w:r>
    </w:p>
    <w:p w14:paraId="0A966EB8" w14:textId="78A3C910" w:rsidR="00602540" w:rsidRPr="00395570" w:rsidRDefault="00395570" w:rsidP="00984F76">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atelier confecții metalice 1</w:t>
      </w:r>
      <w:r w:rsidR="00602540" w:rsidRPr="00395570">
        <w:rPr>
          <w:rFonts w:ascii="Trebuchet MS" w:eastAsia="Times New Roman" w:hAnsi="Trebuchet MS" w:cs="Times New Roman"/>
          <w:lang w:val="ro-RO"/>
        </w:rPr>
        <w:t xml:space="preserve">, suprafața de </w:t>
      </w:r>
      <w:r>
        <w:rPr>
          <w:rFonts w:ascii="Trebuchet MS" w:eastAsia="Times New Roman" w:hAnsi="Trebuchet MS" w:cs="Times New Roman"/>
          <w:lang w:val="ro-RO"/>
        </w:rPr>
        <w:t>114,37</w:t>
      </w:r>
      <w:r w:rsidR="00602540" w:rsidRPr="00395570">
        <w:rPr>
          <w:rFonts w:ascii="Trebuchet MS" w:eastAsia="Times New Roman" w:hAnsi="Trebuchet MS" w:cs="Times New Roman"/>
          <w:lang w:val="ro-RO"/>
        </w:rPr>
        <w:t xml:space="preserve"> mp;</w:t>
      </w:r>
    </w:p>
    <w:p w14:paraId="27206B3F" w14:textId="1DD70BB7" w:rsidR="00602540" w:rsidRPr="00361E2B" w:rsidRDefault="00395570" w:rsidP="00984F76">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magazie</w:t>
      </w:r>
      <w:r w:rsidR="00602540" w:rsidRPr="00361E2B">
        <w:rPr>
          <w:rFonts w:ascii="Trebuchet MS" w:eastAsia="Times New Roman" w:hAnsi="Trebuchet MS" w:cs="Times New Roman"/>
          <w:lang w:val="ro-RO"/>
        </w:rPr>
        <w:t xml:space="preserve">, suprafață de </w:t>
      </w:r>
      <w:r>
        <w:rPr>
          <w:rFonts w:ascii="Trebuchet MS" w:eastAsia="Times New Roman" w:hAnsi="Trebuchet MS" w:cs="Times New Roman"/>
          <w:lang w:val="ro-RO"/>
        </w:rPr>
        <w:t>6,6</w:t>
      </w:r>
      <w:r w:rsidR="00602540" w:rsidRPr="00361E2B">
        <w:rPr>
          <w:rFonts w:ascii="Trebuchet MS" w:eastAsia="Times New Roman" w:hAnsi="Trebuchet MS" w:cs="Times New Roman"/>
          <w:lang w:val="ro-RO"/>
        </w:rPr>
        <w:t xml:space="preserve"> mp;</w:t>
      </w:r>
    </w:p>
    <w:p w14:paraId="3B439911" w14:textId="7A0678A8" w:rsidR="00602540" w:rsidRPr="00361E2B" w:rsidRDefault="00395570" w:rsidP="00984F76">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vestiar</w:t>
      </w:r>
      <w:r w:rsidR="00602540" w:rsidRPr="00361E2B">
        <w:rPr>
          <w:rFonts w:ascii="Trebuchet MS" w:eastAsia="Times New Roman" w:hAnsi="Trebuchet MS" w:cs="Times New Roman"/>
          <w:lang w:val="ro-RO"/>
        </w:rPr>
        <w:t xml:space="preserve">, suprafață de </w:t>
      </w:r>
      <w:r>
        <w:rPr>
          <w:rFonts w:ascii="Trebuchet MS" w:eastAsia="Times New Roman" w:hAnsi="Trebuchet MS" w:cs="Times New Roman"/>
          <w:lang w:val="ro-RO"/>
        </w:rPr>
        <w:t>6</w:t>
      </w:r>
      <w:r w:rsidR="00602540" w:rsidRPr="00361E2B">
        <w:rPr>
          <w:rFonts w:ascii="Trebuchet MS" w:eastAsia="Times New Roman" w:hAnsi="Trebuchet MS" w:cs="Times New Roman"/>
          <w:lang w:val="ro-RO"/>
        </w:rPr>
        <w:t xml:space="preserve"> mp;</w:t>
      </w:r>
    </w:p>
    <w:p w14:paraId="23C8BEDD" w14:textId="6AE60193" w:rsidR="00602540" w:rsidRPr="00361E2B" w:rsidRDefault="00395570" w:rsidP="00984F76">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atelier confecții metalice 2</w:t>
      </w:r>
      <w:r w:rsidRPr="00395570">
        <w:rPr>
          <w:rFonts w:ascii="Trebuchet MS" w:eastAsia="Times New Roman" w:hAnsi="Trebuchet MS" w:cs="Times New Roman"/>
          <w:lang w:val="ro-RO"/>
        </w:rPr>
        <w:t xml:space="preserve">, suprafața de </w:t>
      </w:r>
      <w:r>
        <w:rPr>
          <w:rFonts w:ascii="Trebuchet MS" w:eastAsia="Times New Roman" w:hAnsi="Trebuchet MS" w:cs="Times New Roman"/>
          <w:lang w:val="ro-RO"/>
        </w:rPr>
        <w:t>114,37</w:t>
      </w:r>
      <w:r w:rsidRPr="00395570">
        <w:rPr>
          <w:rFonts w:ascii="Trebuchet MS" w:eastAsia="Times New Roman" w:hAnsi="Trebuchet MS" w:cs="Times New Roman"/>
          <w:lang w:val="ro-RO"/>
        </w:rPr>
        <w:t xml:space="preserve"> mp</w:t>
      </w:r>
      <w:r w:rsidR="00602540" w:rsidRPr="00361E2B">
        <w:rPr>
          <w:rFonts w:ascii="Trebuchet MS" w:eastAsia="Times New Roman" w:hAnsi="Trebuchet MS" w:cs="Times New Roman"/>
          <w:lang w:val="ro-RO"/>
        </w:rPr>
        <w:t>;</w:t>
      </w:r>
    </w:p>
    <w:p w14:paraId="77F67031" w14:textId="77777777" w:rsidR="00395570" w:rsidRPr="00361E2B" w:rsidRDefault="00395570" w:rsidP="00984F76">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magazie</w:t>
      </w:r>
      <w:r w:rsidRPr="00361E2B">
        <w:rPr>
          <w:rFonts w:ascii="Trebuchet MS" w:eastAsia="Times New Roman" w:hAnsi="Trebuchet MS" w:cs="Times New Roman"/>
          <w:lang w:val="ro-RO"/>
        </w:rPr>
        <w:t xml:space="preserve">, suprafață de </w:t>
      </w:r>
      <w:r>
        <w:rPr>
          <w:rFonts w:ascii="Trebuchet MS" w:eastAsia="Times New Roman" w:hAnsi="Trebuchet MS" w:cs="Times New Roman"/>
          <w:lang w:val="ro-RO"/>
        </w:rPr>
        <w:t>6,6</w:t>
      </w:r>
      <w:r w:rsidRPr="00361E2B">
        <w:rPr>
          <w:rFonts w:ascii="Trebuchet MS" w:eastAsia="Times New Roman" w:hAnsi="Trebuchet MS" w:cs="Times New Roman"/>
          <w:lang w:val="ro-RO"/>
        </w:rPr>
        <w:t xml:space="preserve"> mp;</w:t>
      </w:r>
    </w:p>
    <w:p w14:paraId="12FEC0BD" w14:textId="722E1F0F" w:rsidR="00602540" w:rsidRPr="00395570" w:rsidRDefault="00395570" w:rsidP="00984F76">
      <w:pPr>
        <w:pStyle w:val="ListParagraph"/>
        <w:numPr>
          <w:ilvl w:val="0"/>
          <w:numId w:val="27"/>
        </w:numPr>
        <w:tabs>
          <w:tab w:val="left" w:pos="935"/>
        </w:tabs>
        <w:spacing w:after="0" w:line="360" w:lineRule="auto"/>
        <w:ind w:left="426"/>
        <w:jc w:val="both"/>
        <w:rPr>
          <w:rFonts w:ascii="Trebuchet MS" w:eastAsia="Times New Roman" w:hAnsi="Trebuchet MS" w:cs="Times New Roman"/>
          <w:lang w:val="ro-RO"/>
        </w:rPr>
      </w:pPr>
      <w:r w:rsidRPr="00395570">
        <w:rPr>
          <w:rFonts w:ascii="Trebuchet MS" w:eastAsia="Times New Roman" w:hAnsi="Trebuchet MS" w:cs="Times New Roman"/>
          <w:lang w:val="ro-RO"/>
        </w:rPr>
        <w:t>vestiar, suprafață de 6 mp</w:t>
      </w:r>
      <w:r w:rsidR="00602540" w:rsidRPr="00395570">
        <w:rPr>
          <w:rFonts w:ascii="Trebuchet MS" w:eastAsia="Times New Roman" w:hAnsi="Trebuchet MS" w:cs="Times New Roman"/>
          <w:lang w:val="ro-RO"/>
        </w:rPr>
        <w:t>.</w:t>
      </w:r>
    </w:p>
    <w:p w14:paraId="3E59350E" w14:textId="67811B2E" w:rsidR="008E05FF" w:rsidRPr="00361E2B" w:rsidRDefault="001247D9" w:rsidP="00361E2B">
      <w:pPr>
        <w:tabs>
          <w:tab w:val="left" w:pos="935"/>
        </w:tabs>
        <w:spacing w:after="0" w:line="360" w:lineRule="auto"/>
        <w:jc w:val="both"/>
        <w:rPr>
          <w:rFonts w:ascii="Trebuchet MS" w:eastAsia="Times New Roman" w:hAnsi="Trebuchet MS" w:cs="Times New Roman"/>
          <w:lang w:val="ro-RO"/>
        </w:rPr>
      </w:pPr>
      <w:r w:rsidRPr="00361E2B">
        <w:rPr>
          <w:rFonts w:ascii="Trebuchet MS" w:eastAsia="Times New Roman" w:hAnsi="Trebuchet MS" w:cs="Times New Roman"/>
          <w:b/>
          <w:lang w:val="ro-RO"/>
        </w:rPr>
        <w:t>În activitate se utilizează</w:t>
      </w:r>
      <w:r w:rsidR="00E52C30" w:rsidRPr="00361E2B">
        <w:rPr>
          <w:rFonts w:ascii="Trebuchet MS" w:eastAsia="Times New Roman" w:hAnsi="Trebuchet MS" w:cs="Times New Roman"/>
          <w:lang w:val="ro-RO"/>
        </w:rPr>
        <w:t xml:space="preserve"> </w:t>
      </w:r>
      <w:r w:rsidRPr="00361E2B">
        <w:rPr>
          <w:rFonts w:ascii="Trebuchet MS" w:eastAsia="Times New Roman" w:hAnsi="Trebuchet MS" w:cs="Times New Roman"/>
          <w:lang w:val="ro-RO"/>
        </w:rPr>
        <w:t>următoarele utilaje și intalații</w:t>
      </w:r>
      <w:r w:rsidR="00E52C30" w:rsidRPr="00361E2B">
        <w:rPr>
          <w:rFonts w:ascii="Trebuchet MS" w:eastAsia="Times New Roman" w:hAnsi="Trebuchet MS" w:cs="Times New Roman"/>
          <w:lang w:val="ro-RO"/>
        </w:rPr>
        <w:t>:</w:t>
      </w:r>
    </w:p>
    <w:p w14:paraId="7C5425CC" w14:textId="13D66EED" w:rsidR="00BB5AA4" w:rsidRDefault="00395570"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linie de producție tubulatură rectangulară: îndoaie și debitează la dimensiune tabla lisa în tub rectangular;</w:t>
      </w:r>
    </w:p>
    <w:p w14:paraId="7F0F684B" w14:textId="14517CF8" w:rsidR="00395570" w:rsidRDefault="00395570"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4 buc. aparat de sudat în puncte: sudează două table suprapuse electric;</w:t>
      </w:r>
    </w:p>
    <w:p w14:paraId="4BF093C9" w14:textId="123AF2C1" w:rsidR="00395570" w:rsidRDefault="00395570"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jgheab de fălțuit: face un falț dublu pri nîndoire pitsbulg;</w:t>
      </w:r>
    </w:p>
    <w:p w14:paraId="1AF77DF0" w14:textId="6459C78E" w:rsidR="00395570" w:rsidRDefault="00395570"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mașină de agrafat coturi: fălțuiește prin îndoire tabla;</w:t>
      </w:r>
    </w:p>
    <w:p w14:paraId="55848505" w14:textId="1FCFB5A5" w:rsidR="00395570" w:rsidRDefault="00395570"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 xml:space="preserve">1 buc. mașină de virolat electric: virolează tabla </w:t>
      </w:r>
      <w:r w:rsidR="00925A9F">
        <w:rPr>
          <w:rFonts w:ascii="Trebuchet MS" w:eastAsia="Times New Roman" w:hAnsi="Trebuchet MS" w:cs="Times New Roman"/>
          <w:lang w:val="ro-RO"/>
        </w:rPr>
        <w:t>rotund;</w:t>
      </w:r>
    </w:p>
    <w:p w14:paraId="7E783ADA" w14:textId="5A41D57F"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mașină de virolat manual;</w:t>
      </w:r>
    </w:p>
    <w:p w14:paraId="2AA855DC" w14:textId="3769DF1D"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abkat îndoit 10/120 grade;</w:t>
      </w:r>
    </w:p>
    <w:p w14:paraId="73A13752" w14:textId="1001D9D6"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mașină de rigidizat tabla electric: se fac îndoituri de 1 cm rigidizat în tablă;</w:t>
      </w:r>
    </w:p>
    <w:p w14:paraId="320EB0B3" w14:textId="554D5BA9"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mașină de faltuit pitsbulg pentru piese: face un falt dublu în marginea tăblii și se îndoaie manual;</w:t>
      </w:r>
    </w:p>
    <w:p w14:paraId="13C248D3" w14:textId="6FFEA65D"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abcant electric: îndoaie tabla la grosime 0,5 mm-1mm;</w:t>
      </w:r>
    </w:p>
    <w:p w14:paraId="17414389" w14:textId="3BC8F792"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utilaj de masa plasma 1500x3000: debitează tabla până la 3 mm;</w:t>
      </w:r>
    </w:p>
    <w:p w14:paraId="27CE6073" w14:textId="625AF5CE"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2 buc. aparat de sudat electric: sudează cu electrozi 2,5 mm;</w:t>
      </w:r>
    </w:p>
    <w:p w14:paraId="5694D4A6" w14:textId="4AA540EC"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utilaj de fălțuit tubulatura circulară: fălțuiește tabla mecanic, tub circular 125-1250 diametru;</w:t>
      </w:r>
    </w:p>
    <w:p w14:paraId="3C26B258" w14:textId="510D8CDA"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2 buc. mașină electrică manuală de tăiat tabla;</w:t>
      </w:r>
    </w:p>
    <w:p w14:paraId="0FE1645F" w14:textId="61B1BB24"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2 buc. mașină de găurit static;</w:t>
      </w:r>
    </w:p>
    <w:p w14:paraId="7A65424B" w14:textId="3064972D"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4 buc. mașină cu acumulator makita;</w:t>
      </w:r>
    </w:p>
    <w:p w14:paraId="1E0862A1" w14:textId="6FF20EE0"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2 buc. mașină demolator makita;</w:t>
      </w:r>
    </w:p>
    <w:p w14:paraId="3431A0D6" w14:textId="69E8CEDB"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4 buc. flex mix 125 makita;</w:t>
      </w:r>
    </w:p>
    <w:p w14:paraId="235486A5" w14:textId="78442480"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ghilotină manuală 2000 mm;</w:t>
      </w:r>
    </w:p>
    <w:p w14:paraId="6939494B" w14:textId="668EB568"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mașină de debitat profile electrice: taie la lungime cu fierăstrăul profile;</w:t>
      </w:r>
    </w:p>
    <w:p w14:paraId="03F631CE" w14:textId="53864BCD" w:rsidR="00925A9F" w:rsidRDefault="00925A9F" w:rsidP="00984F76">
      <w:pPr>
        <w:pStyle w:val="ListParagraph"/>
        <w:numPr>
          <w:ilvl w:val="0"/>
          <w:numId w:val="28"/>
        </w:numPr>
        <w:tabs>
          <w:tab w:val="left" w:pos="426"/>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1 buc. motostivuitor motorină.</w:t>
      </w:r>
    </w:p>
    <w:p w14:paraId="6216E192" w14:textId="1F1F9527" w:rsidR="00925A9F" w:rsidRPr="00925A9F" w:rsidRDefault="00925A9F" w:rsidP="00925A9F">
      <w:pPr>
        <w:tabs>
          <w:tab w:val="left" w:pos="426"/>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lastRenderedPageBreak/>
        <w:t>Titularul deține și 3 autovehicule folosite pentru deplasări și pentru livrări (în cazul în care clientul nu are posibilitatea de a transporta marfa).</w:t>
      </w:r>
    </w:p>
    <w:p w14:paraId="4CCBBE77" w14:textId="77777777" w:rsidR="0011207A" w:rsidRPr="00361E2B" w:rsidRDefault="0055084E" w:rsidP="00361E2B">
      <w:pPr>
        <w:pStyle w:val="ListParagraph"/>
        <w:numPr>
          <w:ilvl w:val="0"/>
          <w:numId w:val="9"/>
        </w:numPr>
        <w:spacing w:after="0" w:line="360" w:lineRule="auto"/>
        <w:ind w:left="426"/>
        <w:jc w:val="both"/>
        <w:rPr>
          <w:rFonts w:ascii="Trebuchet MS" w:hAnsi="Trebuchet MS" w:cs="Times New Roman"/>
          <w:b/>
          <w:color w:val="000000" w:themeColor="text1"/>
          <w:lang w:val="ro-RO"/>
        </w:rPr>
      </w:pPr>
      <w:r w:rsidRPr="00361E2B">
        <w:rPr>
          <w:rFonts w:ascii="Trebuchet MS" w:eastAsia="Times New Roman" w:hAnsi="Trebuchet MS" w:cs="Times New Roman"/>
          <w:b/>
          <w:bCs/>
          <w:color w:val="000000" w:themeColor="text1"/>
          <w:lang w:val="ro-RO" w:eastAsia="ro-RO"/>
        </w:rPr>
        <w:t>Materiile prime, auxiliare, combustibilii și ambalajele folosite – mod de ambalare, mod de depozitare, cantități</w:t>
      </w:r>
      <w:r w:rsidRPr="00361E2B">
        <w:rPr>
          <w:rFonts w:ascii="Trebuchet MS" w:hAnsi="Trebuchet MS" w:cs="Times New Roman"/>
          <w:b/>
          <w:color w:val="000000" w:themeColor="text1"/>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3"/>
        <w:gridCol w:w="1558"/>
        <w:gridCol w:w="852"/>
        <w:gridCol w:w="1134"/>
        <w:gridCol w:w="1275"/>
        <w:gridCol w:w="2835"/>
        <w:gridCol w:w="589"/>
      </w:tblGrid>
      <w:tr w:rsidR="00582C0A" w:rsidRPr="00361E2B" w14:paraId="13F0B6B4" w14:textId="77777777" w:rsidTr="00582C0A">
        <w:trPr>
          <w:cantSplit/>
          <w:trHeight w:val="1667"/>
          <w:jc w:val="center"/>
        </w:trPr>
        <w:tc>
          <w:tcPr>
            <w:tcW w:w="732" w:type="pct"/>
            <w:shd w:val="clear" w:color="auto" w:fill="BFBFBF" w:themeFill="background1" w:themeFillShade="BF"/>
            <w:vAlign w:val="center"/>
          </w:tcPr>
          <w:p w14:paraId="3F56B37F"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Denumire</w:t>
            </w:r>
          </w:p>
        </w:tc>
        <w:tc>
          <w:tcPr>
            <w:tcW w:w="807" w:type="pct"/>
            <w:shd w:val="clear" w:color="auto" w:fill="C0C0C0"/>
            <w:vAlign w:val="center"/>
          </w:tcPr>
          <w:p w14:paraId="7C30E7EC"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Încadrare</w:t>
            </w:r>
          </w:p>
        </w:tc>
        <w:tc>
          <w:tcPr>
            <w:tcW w:w="441" w:type="pct"/>
            <w:shd w:val="clear" w:color="auto" w:fill="C0C0C0"/>
            <w:textDirection w:val="btLr"/>
            <w:vAlign w:val="center"/>
          </w:tcPr>
          <w:p w14:paraId="7B3E524D"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Cantitate</w:t>
            </w:r>
          </w:p>
        </w:tc>
        <w:tc>
          <w:tcPr>
            <w:tcW w:w="587" w:type="pct"/>
            <w:shd w:val="clear" w:color="auto" w:fill="C0C0C0"/>
            <w:vAlign w:val="center"/>
          </w:tcPr>
          <w:p w14:paraId="20E840B2"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UM</w:t>
            </w:r>
          </w:p>
        </w:tc>
        <w:tc>
          <w:tcPr>
            <w:tcW w:w="660" w:type="pct"/>
            <w:shd w:val="clear" w:color="auto" w:fill="C0C0C0"/>
            <w:vAlign w:val="center"/>
          </w:tcPr>
          <w:p w14:paraId="44E9BBDE" w14:textId="77777777" w:rsidR="00582C0A"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Destinație/</w:t>
            </w:r>
          </w:p>
          <w:p w14:paraId="0906B5B9" w14:textId="200397F8"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Utilizare</w:t>
            </w:r>
          </w:p>
        </w:tc>
        <w:tc>
          <w:tcPr>
            <w:tcW w:w="1468" w:type="pct"/>
            <w:shd w:val="clear" w:color="auto" w:fill="C0C0C0"/>
            <w:vAlign w:val="center"/>
          </w:tcPr>
          <w:p w14:paraId="61763181" w14:textId="77777777" w:rsidR="00336E2F" w:rsidRPr="00361E2B" w:rsidRDefault="00336E2F" w:rsidP="00361E2B">
            <w:pPr>
              <w:spacing w:after="0" w:line="240" w:lineRule="auto"/>
              <w:jc w:val="center"/>
              <w:rPr>
                <w:rFonts w:ascii="Trebuchet MS" w:hAnsi="Trebuchet MS" w:cs="Times New Roman"/>
                <w:b/>
                <w:sz w:val="20"/>
                <w:lang w:val="ro-RO"/>
              </w:rPr>
            </w:pPr>
            <w:r w:rsidRPr="00361E2B">
              <w:rPr>
                <w:rFonts w:ascii="Trebuchet MS" w:hAnsi="Trebuchet MS" w:cs="Times New Roman"/>
                <w:b/>
                <w:sz w:val="20"/>
                <w:lang w:val="ro-RO"/>
              </w:rPr>
              <w:t>Mod de depozitare</w:t>
            </w:r>
          </w:p>
        </w:tc>
        <w:tc>
          <w:tcPr>
            <w:tcW w:w="305" w:type="pct"/>
            <w:shd w:val="clear" w:color="auto" w:fill="C0C0C0"/>
            <w:textDirection w:val="btLr"/>
            <w:vAlign w:val="center"/>
          </w:tcPr>
          <w:p w14:paraId="0E55FDA7" w14:textId="77777777" w:rsidR="00336E2F" w:rsidRPr="00361E2B" w:rsidRDefault="00336E2F" w:rsidP="00582C0A">
            <w:pPr>
              <w:spacing w:after="0" w:line="240" w:lineRule="auto"/>
              <w:ind w:left="113" w:right="113"/>
              <w:jc w:val="center"/>
              <w:rPr>
                <w:rFonts w:ascii="Trebuchet MS" w:hAnsi="Trebuchet MS" w:cs="Times New Roman"/>
                <w:b/>
                <w:sz w:val="20"/>
                <w:lang w:val="ro-RO"/>
              </w:rPr>
            </w:pPr>
            <w:r w:rsidRPr="00361E2B">
              <w:rPr>
                <w:rFonts w:ascii="Trebuchet MS" w:hAnsi="Trebuchet MS" w:cs="Times New Roman"/>
                <w:b/>
                <w:sz w:val="20"/>
                <w:lang w:val="ro-RO"/>
              </w:rPr>
              <w:t>Periculozitate</w:t>
            </w:r>
          </w:p>
        </w:tc>
      </w:tr>
      <w:tr w:rsidR="00582C0A" w:rsidRPr="00361E2B" w14:paraId="0B9BDFEE" w14:textId="77777777" w:rsidTr="00582C0A">
        <w:trPr>
          <w:trHeight w:val="139"/>
          <w:jc w:val="center"/>
        </w:trPr>
        <w:tc>
          <w:tcPr>
            <w:tcW w:w="732" w:type="pct"/>
            <w:shd w:val="clear" w:color="auto" w:fill="auto"/>
          </w:tcPr>
          <w:p w14:paraId="149DD25D" w14:textId="6E09EFEF"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Tablă zincată</w:t>
            </w:r>
          </w:p>
        </w:tc>
        <w:tc>
          <w:tcPr>
            <w:tcW w:w="807" w:type="pct"/>
            <w:shd w:val="clear" w:color="auto" w:fill="auto"/>
          </w:tcPr>
          <w:p w14:paraId="059BEB64" w14:textId="2799876B" w:rsidR="00582C0A" w:rsidRPr="00361E2B" w:rsidRDefault="00582C0A" w:rsidP="00582C0A">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Materie primă</w:t>
            </w:r>
          </w:p>
        </w:tc>
        <w:tc>
          <w:tcPr>
            <w:tcW w:w="441" w:type="pct"/>
            <w:shd w:val="clear" w:color="auto" w:fill="auto"/>
          </w:tcPr>
          <w:p w14:paraId="49A2183F" w14:textId="564FBBD0"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1,50-3,00</w:t>
            </w:r>
          </w:p>
        </w:tc>
        <w:tc>
          <w:tcPr>
            <w:tcW w:w="587" w:type="pct"/>
            <w:shd w:val="clear" w:color="auto" w:fill="auto"/>
          </w:tcPr>
          <w:p w14:paraId="6A88F636" w14:textId="62D031D7"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t/lună</w:t>
            </w:r>
          </w:p>
        </w:tc>
        <w:tc>
          <w:tcPr>
            <w:tcW w:w="660" w:type="pct"/>
            <w:shd w:val="clear" w:color="auto" w:fill="auto"/>
          </w:tcPr>
          <w:p w14:paraId="235A60D7" w14:textId="44E4B2AD" w:rsidR="00582C0A" w:rsidRPr="00361E2B" w:rsidRDefault="00582C0A" w:rsidP="00582C0A">
            <w:pPr>
              <w:spacing w:after="0" w:line="240" w:lineRule="auto"/>
              <w:jc w:val="center"/>
              <w:rPr>
                <w:rFonts w:ascii="Trebuchet MS" w:hAnsi="Trebuchet MS" w:cs="Times New Roman"/>
                <w:sz w:val="20"/>
                <w:lang w:val="ro-RO" w:eastAsia="ro-RO"/>
              </w:rPr>
            </w:pPr>
            <w:r w:rsidRPr="0003126A">
              <w:rPr>
                <w:rFonts w:ascii="Trebuchet MS" w:hAnsi="Trebuchet MS" w:cs="Times New Roman"/>
                <w:sz w:val="20"/>
                <w:lang w:val="ro-RO" w:eastAsia="ro-RO"/>
              </w:rPr>
              <w:t xml:space="preserve">Producție </w:t>
            </w:r>
          </w:p>
        </w:tc>
        <w:tc>
          <w:tcPr>
            <w:tcW w:w="1468" w:type="pct"/>
            <w:shd w:val="clear" w:color="auto" w:fill="auto"/>
          </w:tcPr>
          <w:p w14:paraId="5D41EF2C" w14:textId="7DB8EB66"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Magazie pe platforma betonată</w:t>
            </w:r>
          </w:p>
        </w:tc>
        <w:tc>
          <w:tcPr>
            <w:tcW w:w="305" w:type="pct"/>
          </w:tcPr>
          <w:p w14:paraId="4581475F" w14:textId="04BB5AAE"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N</w:t>
            </w:r>
          </w:p>
        </w:tc>
      </w:tr>
      <w:tr w:rsidR="00582C0A" w:rsidRPr="00361E2B" w14:paraId="4168E5AE" w14:textId="77777777" w:rsidTr="00582C0A">
        <w:trPr>
          <w:trHeight w:val="20"/>
          <w:jc w:val="center"/>
        </w:trPr>
        <w:tc>
          <w:tcPr>
            <w:tcW w:w="732" w:type="pct"/>
            <w:shd w:val="clear" w:color="auto" w:fill="auto"/>
          </w:tcPr>
          <w:p w14:paraId="75EA6DD2" w14:textId="007DFE3F"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Tablă inox</w:t>
            </w:r>
          </w:p>
        </w:tc>
        <w:tc>
          <w:tcPr>
            <w:tcW w:w="807" w:type="pct"/>
            <w:shd w:val="clear" w:color="auto" w:fill="auto"/>
          </w:tcPr>
          <w:p w14:paraId="3D84129E" w14:textId="040F4732" w:rsidR="00582C0A" w:rsidRPr="00361E2B" w:rsidRDefault="00582C0A" w:rsidP="00582C0A">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Materie primă</w:t>
            </w:r>
          </w:p>
        </w:tc>
        <w:tc>
          <w:tcPr>
            <w:tcW w:w="441" w:type="pct"/>
            <w:shd w:val="clear" w:color="auto" w:fill="auto"/>
          </w:tcPr>
          <w:p w14:paraId="0ECAFEA9" w14:textId="0B952B45"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300,00</w:t>
            </w:r>
          </w:p>
        </w:tc>
        <w:tc>
          <w:tcPr>
            <w:tcW w:w="587" w:type="pct"/>
            <w:shd w:val="clear" w:color="auto" w:fill="auto"/>
          </w:tcPr>
          <w:p w14:paraId="1C9842E8" w14:textId="5ECF0C2B" w:rsidR="00582C0A" w:rsidRPr="00361E2B" w:rsidRDefault="00582C0A" w:rsidP="00582C0A">
            <w:pPr>
              <w:spacing w:after="0" w:line="240" w:lineRule="auto"/>
              <w:jc w:val="center"/>
              <w:rPr>
                <w:rFonts w:ascii="Trebuchet MS" w:hAnsi="Trebuchet MS" w:cs="Times New Roman"/>
                <w:sz w:val="20"/>
              </w:rPr>
            </w:pPr>
            <w:r>
              <w:rPr>
                <w:rFonts w:ascii="Trebuchet MS" w:hAnsi="Trebuchet MS" w:cs="Times New Roman"/>
                <w:sz w:val="20"/>
              </w:rPr>
              <w:t>kg/</w:t>
            </w:r>
            <w:proofErr w:type="spellStart"/>
            <w:r>
              <w:rPr>
                <w:rFonts w:ascii="Trebuchet MS" w:hAnsi="Trebuchet MS" w:cs="Times New Roman"/>
                <w:sz w:val="20"/>
              </w:rPr>
              <w:t>lună</w:t>
            </w:r>
            <w:proofErr w:type="spellEnd"/>
          </w:p>
        </w:tc>
        <w:tc>
          <w:tcPr>
            <w:tcW w:w="660" w:type="pct"/>
            <w:shd w:val="clear" w:color="auto" w:fill="auto"/>
          </w:tcPr>
          <w:p w14:paraId="184B89E3" w14:textId="7610E7D0" w:rsidR="00582C0A" w:rsidRPr="00361E2B" w:rsidRDefault="00582C0A" w:rsidP="00582C0A">
            <w:pPr>
              <w:spacing w:after="0" w:line="240" w:lineRule="auto"/>
              <w:jc w:val="center"/>
              <w:rPr>
                <w:rFonts w:ascii="Trebuchet MS" w:hAnsi="Trebuchet MS" w:cs="Times New Roman"/>
                <w:sz w:val="20"/>
              </w:rPr>
            </w:pPr>
            <w:r w:rsidRPr="0003126A">
              <w:rPr>
                <w:rFonts w:ascii="Trebuchet MS" w:hAnsi="Trebuchet MS" w:cs="Times New Roman"/>
                <w:sz w:val="20"/>
                <w:lang w:val="ro-RO" w:eastAsia="ro-RO"/>
              </w:rPr>
              <w:t xml:space="preserve">Producție </w:t>
            </w:r>
          </w:p>
        </w:tc>
        <w:tc>
          <w:tcPr>
            <w:tcW w:w="1468" w:type="pct"/>
            <w:shd w:val="clear" w:color="auto" w:fill="auto"/>
          </w:tcPr>
          <w:p w14:paraId="24F58782" w14:textId="1EC02340" w:rsidR="00582C0A" w:rsidRPr="00361E2B" w:rsidRDefault="00582C0A" w:rsidP="00582C0A">
            <w:pPr>
              <w:spacing w:after="0" w:line="240" w:lineRule="auto"/>
              <w:jc w:val="center"/>
              <w:rPr>
                <w:rFonts w:ascii="Trebuchet MS" w:hAnsi="Trebuchet MS" w:cs="Times New Roman"/>
                <w:sz w:val="20"/>
                <w:lang w:val="ro-RO" w:eastAsia="ro-RO"/>
              </w:rPr>
            </w:pPr>
            <w:r w:rsidRPr="00D5322A">
              <w:rPr>
                <w:rFonts w:ascii="Trebuchet MS" w:hAnsi="Trebuchet MS" w:cs="Times New Roman"/>
                <w:sz w:val="20"/>
                <w:lang w:val="ro-RO" w:eastAsia="ro-RO"/>
              </w:rPr>
              <w:t>Magazie pe platforma betonată</w:t>
            </w:r>
          </w:p>
        </w:tc>
        <w:tc>
          <w:tcPr>
            <w:tcW w:w="305" w:type="pct"/>
          </w:tcPr>
          <w:p w14:paraId="7A5C48FC" w14:textId="7CD6D852" w:rsidR="00582C0A" w:rsidRPr="00361E2B" w:rsidRDefault="00582C0A" w:rsidP="00582C0A">
            <w:pPr>
              <w:spacing w:after="0" w:line="240" w:lineRule="auto"/>
              <w:jc w:val="center"/>
              <w:rPr>
                <w:rFonts w:ascii="Trebuchet MS" w:hAnsi="Trebuchet MS" w:cs="Times New Roman"/>
                <w:sz w:val="20"/>
              </w:rPr>
            </w:pPr>
            <w:r>
              <w:rPr>
                <w:rFonts w:ascii="Trebuchet MS" w:hAnsi="Trebuchet MS" w:cs="Times New Roman"/>
                <w:sz w:val="20"/>
              </w:rPr>
              <w:t>N</w:t>
            </w:r>
          </w:p>
        </w:tc>
      </w:tr>
      <w:tr w:rsidR="00582C0A" w:rsidRPr="00361E2B" w14:paraId="3F383249" w14:textId="77777777" w:rsidTr="00582C0A">
        <w:trPr>
          <w:trHeight w:val="20"/>
          <w:jc w:val="center"/>
        </w:trPr>
        <w:tc>
          <w:tcPr>
            <w:tcW w:w="732" w:type="pct"/>
            <w:shd w:val="clear" w:color="auto" w:fill="auto"/>
          </w:tcPr>
          <w:p w14:paraId="7040210B" w14:textId="79FD65C8"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Platbandă oțel</w:t>
            </w:r>
          </w:p>
        </w:tc>
        <w:tc>
          <w:tcPr>
            <w:tcW w:w="807" w:type="pct"/>
            <w:shd w:val="clear" w:color="auto" w:fill="auto"/>
          </w:tcPr>
          <w:p w14:paraId="6740A538" w14:textId="72663CCA" w:rsidR="00582C0A" w:rsidRPr="00361E2B" w:rsidRDefault="00582C0A" w:rsidP="00582C0A">
            <w:pPr>
              <w:spacing w:after="0" w:line="240" w:lineRule="auto"/>
              <w:jc w:val="center"/>
              <w:rPr>
                <w:rFonts w:ascii="Trebuchet MS" w:hAnsi="Trebuchet MS" w:cs="Times New Roman"/>
                <w:sz w:val="20"/>
              </w:rPr>
            </w:pPr>
            <w:proofErr w:type="spellStart"/>
            <w:r w:rsidRPr="003A6BC4">
              <w:rPr>
                <w:rFonts w:ascii="Trebuchet MS" w:hAnsi="Trebuchet MS" w:cs="Times New Roman"/>
                <w:sz w:val="20"/>
              </w:rPr>
              <w:t>Materie</w:t>
            </w:r>
            <w:proofErr w:type="spellEnd"/>
            <w:r w:rsidRPr="003A6BC4">
              <w:rPr>
                <w:rFonts w:ascii="Trebuchet MS" w:hAnsi="Trebuchet MS" w:cs="Times New Roman"/>
                <w:sz w:val="20"/>
              </w:rPr>
              <w:t xml:space="preserve"> </w:t>
            </w:r>
            <w:proofErr w:type="spellStart"/>
            <w:r w:rsidRPr="003A6BC4">
              <w:rPr>
                <w:rFonts w:ascii="Trebuchet MS" w:hAnsi="Trebuchet MS" w:cs="Times New Roman"/>
                <w:sz w:val="20"/>
              </w:rPr>
              <w:t>auxiliară</w:t>
            </w:r>
            <w:proofErr w:type="spellEnd"/>
          </w:p>
        </w:tc>
        <w:tc>
          <w:tcPr>
            <w:tcW w:w="441" w:type="pct"/>
            <w:shd w:val="clear" w:color="auto" w:fill="auto"/>
          </w:tcPr>
          <w:p w14:paraId="360F49DC" w14:textId="51A1A529" w:rsidR="00582C0A" w:rsidRPr="00361E2B" w:rsidRDefault="00582C0A" w:rsidP="00582C0A">
            <w:pPr>
              <w:spacing w:after="0" w:line="240" w:lineRule="auto"/>
              <w:jc w:val="center"/>
              <w:rPr>
                <w:rFonts w:ascii="Trebuchet MS" w:hAnsi="Trebuchet MS" w:cs="Times New Roman"/>
                <w:sz w:val="20"/>
              </w:rPr>
            </w:pPr>
            <w:r>
              <w:rPr>
                <w:rFonts w:ascii="Trebuchet MS" w:hAnsi="Trebuchet MS" w:cs="Times New Roman"/>
                <w:sz w:val="20"/>
              </w:rPr>
              <w:t>15,00</w:t>
            </w:r>
          </w:p>
        </w:tc>
        <w:tc>
          <w:tcPr>
            <w:tcW w:w="587" w:type="pct"/>
            <w:shd w:val="clear" w:color="auto" w:fill="auto"/>
          </w:tcPr>
          <w:p w14:paraId="039141B6" w14:textId="3AE84A48" w:rsidR="00582C0A" w:rsidRPr="00361E2B" w:rsidRDefault="00582C0A" w:rsidP="00582C0A">
            <w:pPr>
              <w:spacing w:after="0" w:line="240" w:lineRule="auto"/>
              <w:jc w:val="center"/>
              <w:rPr>
                <w:rFonts w:ascii="Trebuchet MS" w:hAnsi="Trebuchet MS" w:cs="Times New Roman"/>
                <w:sz w:val="20"/>
              </w:rPr>
            </w:pPr>
            <w:r w:rsidRPr="00A65825">
              <w:rPr>
                <w:rFonts w:ascii="Trebuchet MS" w:hAnsi="Trebuchet MS" w:cs="Times New Roman"/>
                <w:sz w:val="20"/>
              </w:rPr>
              <w:t>kg/</w:t>
            </w:r>
            <w:proofErr w:type="spellStart"/>
            <w:r w:rsidRPr="00A65825">
              <w:rPr>
                <w:rFonts w:ascii="Trebuchet MS" w:hAnsi="Trebuchet MS" w:cs="Times New Roman"/>
                <w:sz w:val="20"/>
              </w:rPr>
              <w:t>lună</w:t>
            </w:r>
            <w:proofErr w:type="spellEnd"/>
          </w:p>
        </w:tc>
        <w:tc>
          <w:tcPr>
            <w:tcW w:w="660" w:type="pct"/>
            <w:shd w:val="clear" w:color="auto" w:fill="auto"/>
          </w:tcPr>
          <w:p w14:paraId="76928CD9" w14:textId="16D9459F" w:rsidR="00582C0A" w:rsidRPr="00361E2B" w:rsidRDefault="00582C0A" w:rsidP="00582C0A">
            <w:pPr>
              <w:spacing w:after="0" w:line="240" w:lineRule="auto"/>
              <w:jc w:val="center"/>
              <w:rPr>
                <w:rFonts w:ascii="Trebuchet MS" w:hAnsi="Trebuchet MS" w:cs="Times New Roman"/>
                <w:sz w:val="20"/>
              </w:rPr>
            </w:pPr>
            <w:r w:rsidRPr="00361E2B">
              <w:rPr>
                <w:rFonts w:ascii="Trebuchet MS" w:hAnsi="Trebuchet MS" w:cs="Times New Roman"/>
                <w:sz w:val="20"/>
                <w:lang w:val="ro-RO" w:eastAsia="ro-RO"/>
              </w:rPr>
              <w:t xml:space="preserve">Producție </w:t>
            </w:r>
          </w:p>
        </w:tc>
        <w:tc>
          <w:tcPr>
            <w:tcW w:w="1468" w:type="pct"/>
            <w:shd w:val="clear" w:color="auto" w:fill="auto"/>
          </w:tcPr>
          <w:p w14:paraId="6F3267B3" w14:textId="5DB94530" w:rsidR="00582C0A" w:rsidRPr="00361E2B" w:rsidRDefault="00582C0A" w:rsidP="00582C0A">
            <w:pPr>
              <w:spacing w:after="0" w:line="240" w:lineRule="auto"/>
              <w:jc w:val="center"/>
              <w:rPr>
                <w:rFonts w:ascii="Trebuchet MS" w:hAnsi="Trebuchet MS" w:cs="Times New Roman"/>
                <w:sz w:val="20"/>
                <w:lang w:val="ro-RO" w:eastAsia="ro-RO"/>
              </w:rPr>
            </w:pPr>
            <w:r w:rsidRPr="00D5322A">
              <w:rPr>
                <w:rFonts w:ascii="Trebuchet MS" w:hAnsi="Trebuchet MS" w:cs="Times New Roman"/>
                <w:sz w:val="20"/>
                <w:lang w:val="ro-RO" w:eastAsia="ro-RO"/>
              </w:rPr>
              <w:t>Magazie pe platforma betonată</w:t>
            </w:r>
          </w:p>
        </w:tc>
        <w:tc>
          <w:tcPr>
            <w:tcW w:w="305" w:type="pct"/>
          </w:tcPr>
          <w:p w14:paraId="7BC13C6E" w14:textId="6860297A" w:rsidR="00582C0A" w:rsidRPr="00361E2B" w:rsidRDefault="00582C0A" w:rsidP="00582C0A">
            <w:pPr>
              <w:spacing w:after="0" w:line="240" w:lineRule="auto"/>
              <w:jc w:val="center"/>
              <w:rPr>
                <w:rFonts w:ascii="Trebuchet MS" w:hAnsi="Trebuchet MS" w:cs="Times New Roman"/>
                <w:sz w:val="20"/>
              </w:rPr>
            </w:pPr>
            <w:r>
              <w:rPr>
                <w:rFonts w:ascii="Trebuchet MS" w:hAnsi="Trebuchet MS" w:cs="Times New Roman"/>
                <w:sz w:val="20"/>
              </w:rPr>
              <w:t>N</w:t>
            </w:r>
          </w:p>
        </w:tc>
      </w:tr>
      <w:tr w:rsidR="00582C0A" w:rsidRPr="00361E2B" w14:paraId="5B0726DE" w14:textId="77777777" w:rsidTr="00582C0A">
        <w:trPr>
          <w:trHeight w:val="20"/>
          <w:jc w:val="center"/>
        </w:trPr>
        <w:tc>
          <w:tcPr>
            <w:tcW w:w="732" w:type="pct"/>
            <w:shd w:val="clear" w:color="auto" w:fill="auto"/>
          </w:tcPr>
          <w:p w14:paraId="69EDEAC4" w14:textId="240A2B5B"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Cornier</w:t>
            </w:r>
          </w:p>
        </w:tc>
        <w:tc>
          <w:tcPr>
            <w:tcW w:w="807" w:type="pct"/>
            <w:shd w:val="clear" w:color="auto" w:fill="auto"/>
          </w:tcPr>
          <w:p w14:paraId="67544FA5" w14:textId="76AA793C" w:rsidR="00582C0A" w:rsidRPr="00361E2B" w:rsidRDefault="00582C0A" w:rsidP="00582C0A">
            <w:pPr>
              <w:spacing w:after="0" w:line="240" w:lineRule="auto"/>
              <w:jc w:val="center"/>
              <w:rPr>
                <w:rFonts w:ascii="Trebuchet MS" w:hAnsi="Trebuchet MS" w:cs="Times New Roman"/>
                <w:sz w:val="20"/>
              </w:rPr>
            </w:pPr>
            <w:proofErr w:type="spellStart"/>
            <w:r w:rsidRPr="003A6BC4">
              <w:rPr>
                <w:rFonts w:ascii="Trebuchet MS" w:hAnsi="Trebuchet MS" w:cs="Times New Roman"/>
                <w:sz w:val="20"/>
              </w:rPr>
              <w:t>Materie</w:t>
            </w:r>
            <w:proofErr w:type="spellEnd"/>
            <w:r w:rsidRPr="003A6BC4">
              <w:rPr>
                <w:rFonts w:ascii="Trebuchet MS" w:hAnsi="Trebuchet MS" w:cs="Times New Roman"/>
                <w:sz w:val="20"/>
              </w:rPr>
              <w:t xml:space="preserve"> </w:t>
            </w:r>
            <w:proofErr w:type="spellStart"/>
            <w:r w:rsidRPr="003A6BC4">
              <w:rPr>
                <w:rFonts w:ascii="Trebuchet MS" w:hAnsi="Trebuchet MS" w:cs="Times New Roman"/>
                <w:sz w:val="20"/>
              </w:rPr>
              <w:t>auxiliară</w:t>
            </w:r>
            <w:proofErr w:type="spellEnd"/>
          </w:p>
        </w:tc>
        <w:tc>
          <w:tcPr>
            <w:tcW w:w="441" w:type="pct"/>
            <w:shd w:val="clear" w:color="auto" w:fill="auto"/>
          </w:tcPr>
          <w:p w14:paraId="2880631B" w14:textId="07E5E7CC" w:rsidR="00582C0A" w:rsidRPr="00361E2B" w:rsidRDefault="00582C0A" w:rsidP="00582C0A">
            <w:pPr>
              <w:spacing w:after="0" w:line="240" w:lineRule="auto"/>
              <w:jc w:val="center"/>
              <w:rPr>
                <w:rFonts w:ascii="Trebuchet MS" w:hAnsi="Trebuchet MS" w:cs="Times New Roman"/>
                <w:sz w:val="20"/>
              </w:rPr>
            </w:pPr>
            <w:r>
              <w:rPr>
                <w:rFonts w:ascii="Trebuchet MS" w:hAnsi="Trebuchet MS" w:cs="Times New Roman"/>
                <w:sz w:val="20"/>
              </w:rPr>
              <w:t>10,00</w:t>
            </w:r>
          </w:p>
        </w:tc>
        <w:tc>
          <w:tcPr>
            <w:tcW w:w="587" w:type="pct"/>
            <w:shd w:val="clear" w:color="auto" w:fill="auto"/>
          </w:tcPr>
          <w:p w14:paraId="6066C771" w14:textId="7C76744F" w:rsidR="00582C0A" w:rsidRPr="00361E2B" w:rsidRDefault="00582C0A" w:rsidP="00582C0A">
            <w:pPr>
              <w:spacing w:after="0" w:line="240" w:lineRule="auto"/>
              <w:jc w:val="center"/>
              <w:rPr>
                <w:rFonts w:ascii="Trebuchet MS" w:hAnsi="Trebuchet MS" w:cs="Times New Roman"/>
                <w:sz w:val="20"/>
              </w:rPr>
            </w:pPr>
            <w:r w:rsidRPr="00A65825">
              <w:rPr>
                <w:rFonts w:ascii="Trebuchet MS" w:hAnsi="Trebuchet MS" w:cs="Times New Roman"/>
                <w:sz w:val="20"/>
              </w:rPr>
              <w:t>kg/</w:t>
            </w:r>
            <w:proofErr w:type="spellStart"/>
            <w:r w:rsidRPr="00A65825">
              <w:rPr>
                <w:rFonts w:ascii="Trebuchet MS" w:hAnsi="Trebuchet MS" w:cs="Times New Roman"/>
                <w:sz w:val="20"/>
              </w:rPr>
              <w:t>lună</w:t>
            </w:r>
            <w:proofErr w:type="spellEnd"/>
          </w:p>
        </w:tc>
        <w:tc>
          <w:tcPr>
            <w:tcW w:w="660" w:type="pct"/>
            <w:shd w:val="clear" w:color="auto" w:fill="auto"/>
          </w:tcPr>
          <w:p w14:paraId="61FE2293" w14:textId="09826704" w:rsidR="00582C0A" w:rsidRPr="00361E2B" w:rsidRDefault="00582C0A" w:rsidP="00582C0A">
            <w:pPr>
              <w:spacing w:after="0" w:line="240" w:lineRule="auto"/>
              <w:jc w:val="center"/>
              <w:rPr>
                <w:rFonts w:ascii="Trebuchet MS" w:hAnsi="Trebuchet MS" w:cs="Times New Roman"/>
                <w:sz w:val="20"/>
              </w:rPr>
            </w:pPr>
            <w:r>
              <w:rPr>
                <w:rFonts w:ascii="Trebuchet MS" w:hAnsi="Trebuchet MS" w:cs="Times New Roman"/>
                <w:sz w:val="20"/>
                <w:lang w:val="ro-RO" w:eastAsia="ro-RO"/>
              </w:rPr>
              <w:t>Asamblare</w:t>
            </w:r>
          </w:p>
        </w:tc>
        <w:tc>
          <w:tcPr>
            <w:tcW w:w="1468" w:type="pct"/>
            <w:shd w:val="clear" w:color="auto" w:fill="auto"/>
          </w:tcPr>
          <w:p w14:paraId="6D814A26" w14:textId="471B826D" w:rsidR="00582C0A" w:rsidRPr="00361E2B" w:rsidRDefault="00582C0A" w:rsidP="00582C0A">
            <w:pPr>
              <w:spacing w:after="0" w:line="240" w:lineRule="auto"/>
              <w:jc w:val="center"/>
              <w:rPr>
                <w:rFonts w:ascii="Trebuchet MS" w:hAnsi="Trebuchet MS" w:cs="Times New Roman"/>
                <w:sz w:val="20"/>
                <w:lang w:val="ro-RO" w:eastAsia="ro-RO"/>
              </w:rPr>
            </w:pPr>
            <w:r w:rsidRPr="00D5322A">
              <w:rPr>
                <w:rFonts w:ascii="Trebuchet MS" w:hAnsi="Trebuchet MS" w:cs="Times New Roman"/>
                <w:sz w:val="20"/>
                <w:lang w:val="ro-RO" w:eastAsia="ro-RO"/>
              </w:rPr>
              <w:t>Magazie pe platforma betonată</w:t>
            </w:r>
          </w:p>
        </w:tc>
        <w:tc>
          <w:tcPr>
            <w:tcW w:w="305" w:type="pct"/>
          </w:tcPr>
          <w:p w14:paraId="14069176" w14:textId="5C873B05" w:rsidR="00582C0A" w:rsidRPr="00361E2B" w:rsidRDefault="00582C0A" w:rsidP="00582C0A">
            <w:pPr>
              <w:spacing w:after="0" w:line="240" w:lineRule="auto"/>
              <w:jc w:val="center"/>
              <w:rPr>
                <w:rFonts w:ascii="Trebuchet MS" w:hAnsi="Trebuchet MS" w:cs="Times New Roman"/>
                <w:sz w:val="20"/>
              </w:rPr>
            </w:pPr>
            <w:r>
              <w:rPr>
                <w:rFonts w:ascii="Trebuchet MS" w:hAnsi="Trebuchet MS" w:cs="Times New Roman"/>
                <w:sz w:val="20"/>
              </w:rPr>
              <w:t>N</w:t>
            </w:r>
          </w:p>
        </w:tc>
      </w:tr>
      <w:tr w:rsidR="00582C0A" w:rsidRPr="00361E2B" w14:paraId="1285863B" w14:textId="77777777" w:rsidTr="00582C0A">
        <w:trPr>
          <w:trHeight w:val="106"/>
          <w:jc w:val="center"/>
        </w:trPr>
        <w:tc>
          <w:tcPr>
            <w:tcW w:w="732" w:type="pct"/>
            <w:shd w:val="clear" w:color="auto" w:fill="auto"/>
          </w:tcPr>
          <w:p w14:paraId="3C6B0C08" w14:textId="56B8BB50" w:rsidR="00A96765" w:rsidRPr="00361E2B" w:rsidRDefault="00557E4B" w:rsidP="00361E2B">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Șuruburi</w:t>
            </w:r>
          </w:p>
        </w:tc>
        <w:tc>
          <w:tcPr>
            <w:tcW w:w="807" w:type="pct"/>
            <w:shd w:val="clear" w:color="auto" w:fill="auto"/>
          </w:tcPr>
          <w:p w14:paraId="71B972A2" w14:textId="12137D55"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Materie</w:t>
            </w:r>
            <w:proofErr w:type="spellEnd"/>
            <w:r w:rsidRPr="00361E2B">
              <w:rPr>
                <w:rFonts w:ascii="Trebuchet MS" w:hAnsi="Trebuchet MS" w:cs="Times New Roman"/>
                <w:sz w:val="20"/>
              </w:rPr>
              <w:t xml:space="preserve"> </w:t>
            </w:r>
            <w:proofErr w:type="spellStart"/>
            <w:r w:rsidRPr="00361E2B">
              <w:rPr>
                <w:rFonts w:ascii="Trebuchet MS" w:hAnsi="Trebuchet MS" w:cs="Times New Roman"/>
                <w:sz w:val="20"/>
              </w:rPr>
              <w:t>auxiliară</w:t>
            </w:r>
            <w:proofErr w:type="spellEnd"/>
          </w:p>
        </w:tc>
        <w:tc>
          <w:tcPr>
            <w:tcW w:w="441" w:type="pct"/>
            <w:shd w:val="clear" w:color="auto" w:fill="auto"/>
          </w:tcPr>
          <w:p w14:paraId="726FA7FC" w14:textId="402D111D" w:rsidR="00A96765" w:rsidRPr="00361E2B" w:rsidRDefault="00582C0A" w:rsidP="00361E2B">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2500,00</w:t>
            </w:r>
          </w:p>
        </w:tc>
        <w:tc>
          <w:tcPr>
            <w:tcW w:w="587" w:type="pct"/>
            <w:shd w:val="clear" w:color="auto" w:fill="auto"/>
          </w:tcPr>
          <w:p w14:paraId="408C678E" w14:textId="7EA46E0C" w:rsidR="00A96765" w:rsidRPr="00361E2B" w:rsidRDefault="00582C0A" w:rsidP="00361E2B">
            <w:pPr>
              <w:spacing w:after="0" w:line="240" w:lineRule="auto"/>
              <w:jc w:val="center"/>
              <w:rPr>
                <w:rFonts w:ascii="Trebuchet MS" w:hAnsi="Trebuchet MS" w:cs="Times New Roman"/>
                <w:sz w:val="20"/>
              </w:rPr>
            </w:pPr>
            <w:proofErr w:type="spellStart"/>
            <w:r>
              <w:rPr>
                <w:rFonts w:ascii="Trebuchet MS" w:hAnsi="Trebuchet MS" w:cs="Times New Roman"/>
                <w:sz w:val="20"/>
              </w:rPr>
              <w:t>buc</w:t>
            </w:r>
            <w:proofErr w:type="spellEnd"/>
            <w:r>
              <w:rPr>
                <w:rFonts w:ascii="Trebuchet MS" w:hAnsi="Trebuchet MS" w:cs="Times New Roman"/>
                <w:sz w:val="20"/>
              </w:rPr>
              <w:t xml:space="preserve">/2-3 </w:t>
            </w:r>
            <w:proofErr w:type="spellStart"/>
            <w:r>
              <w:rPr>
                <w:rFonts w:ascii="Trebuchet MS" w:hAnsi="Trebuchet MS" w:cs="Times New Roman"/>
                <w:sz w:val="20"/>
              </w:rPr>
              <w:t>luni</w:t>
            </w:r>
            <w:proofErr w:type="spellEnd"/>
          </w:p>
        </w:tc>
        <w:tc>
          <w:tcPr>
            <w:tcW w:w="660" w:type="pct"/>
            <w:shd w:val="clear" w:color="auto" w:fill="auto"/>
          </w:tcPr>
          <w:p w14:paraId="656D99E9" w14:textId="4CBEAD1C" w:rsidR="00A96765" w:rsidRPr="00361E2B" w:rsidRDefault="00582C0A" w:rsidP="00361E2B">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Asamblare</w:t>
            </w:r>
          </w:p>
        </w:tc>
        <w:tc>
          <w:tcPr>
            <w:tcW w:w="1468" w:type="pct"/>
            <w:shd w:val="clear" w:color="auto" w:fill="auto"/>
          </w:tcPr>
          <w:p w14:paraId="38B66BFE" w14:textId="65982E2D" w:rsidR="00A96765"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Magazie, pe raft</w:t>
            </w:r>
          </w:p>
        </w:tc>
        <w:tc>
          <w:tcPr>
            <w:tcW w:w="305" w:type="pct"/>
          </w:tcPr>
          <w:p w14:paraId="4959BBC6" w14:textId="5E591C34"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N</w:t>
            </w:r>
          </w:p>
        </w:tc>
      </w:tr>
      <w:tr w:rsidR="00582C0A" w:rsidRPr="00361E2B" w14:paraId="3CCFFD1B" w14:textId="77777777" w:rsidTr="00582C0A">
        <w:trPr>
          <w:trHeight w:val="127"/>
          <w:jc w:val="center"/>
        </w:trPr>
        <w:tc>
          <w:tcPr>
            <w:tcW w:w="732" w:type="pct"/>
            <w:shd w:val="clear" w:color="auto" w:fill="auto"/>
          </w:tcPr>
          <w:p w14:paraId="277B3D1B" w14:textId="1C76B5B9" w:rsidR="00A96765" w:rsidRPr="00361E2B" w:rsidRDefault="00557E4B" w:rsidP="00361E2B">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Nituri</w:t>
            </w:r>
          </w:p>
        </w:tc>
        <w:tc>
          <w:tcPr>
            <w:tcW w:w="807" w:type="pct"/>
            <w:shd w:val="clear" w:color="auto" w:fill="auto"/>
          </w:tcPr>
          <w:p w14:paraId="3DE40D13" w14:textId="5F0D481D" w:rsidR="00A96765" w:rsidRPr="00361E2B" w:rsidRDefault="00A96765" w:rsidP="00361E2B">
            <w:pPr>
              <w:spacing w:after="0" w:line="240" w:lineRule="auto"/>
              <w:jc w:val="center"/>
              <w:rPr>
                <w:rFonts w:ascii="Trebuchet MS" w:hAnsi="Trebuchet MS" w:cs="Times New Roman"/>
                <w:sz w:val="20"/>
              </w:rPr>
            </w:pPr>
            <w:proofErr w:type="spellStart"/>
            <w:r w:rsidRPr="00361E2B">
              <w:rPr>
                <w:rFonts w:ascii="Trebuchet MS" w:hAnsi="Trebuchet MS" w:cs="Times New Roman"/>
                <w:sz w:val="20"/>
              </w:rPr>
              <w:t>Materie</w:t>
            </w:r>
            <w:proofErr w:type="spellEnd"/>
            <w:r w:rsidRPr="00361E2B">
              <w:rPr>
                <w:rFonts w:ascii="Trebuchet MS" w:hAnsi="Trebuchet MS" w:cs="Times New Roman"/>
                <w:sz w:val="20"/>
              </w:rPr>
              <w:t xml:space="preserve"> </w:t>
            </w:r>
            <w:proofErr w:type="spellStart"/>
            <w:r w:rsidRPr="00361E2B">
              <w:rPr>
                <w:rFonts w:ascii="Trebuchet MS" w:hAnsi="Trebuchet MS" w:cs="Times New Roman"/>
                <w:sz w:val="20"/>
              </w:rPr>
              <w:t>auxiliară</w:t>
            </w:r>
            <w:proofErr w:type="spellEnd"/>
          </w:p>
        </w:tc>
        <w:tc>
          <w:tcPr>
            <w:tcW w:w="441" w:type="pct"/>
            <w:shd w:val="clear" w:color="auto" w:fill="auto"/>
          </w:tcPr>
          <w:p w14:paraId="70D66AB1" w14:textId="6F4A48BB" w:rsidR="00A96765" w:rsidRPr="00361E2B" w:rsidRDefault="00582C0A" w:rsidP="00361E2B">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5000,00</w:t>
            </w:r>
          </w:p>
        </w:tc>
        <w:tc>
          <w:tcPr>
            <w:tcW w:w="587" w:type="pct"/>
            <w:shd w:val="clear" w:color="auto" w:fill="auto"/>
          </w:tcPr>
          <w:p w14:paraId="6CC7EB81" w14:textId="6BD49259" w:rsidR="00A96765" w:rsidRPr="00361E2B" w:rsidRDefault="00582C0A" w:rsidP="00582C0A">
            <w:pPr>
              <w:spacing w:after="0" w:line="240" w:lineRule="auto"/>
              <w:jc w:val="center"/>
              <w:rPr>
                <w:rFonts w:ascii="Trebuchet MS" w:hAnsi="Trebuchet MS" w:cs="Times New Roman"/>
                <w:sz w:val="20"/>
              </w:rPr>
            </w:pPr>
            <w:proofErr w:type="spellStart"/>
            <w:r>
              <w:rPr>
                <w:rFonts w:ascii="Trebuchet MS" w:hAnsi="Trebuchet MS" w:cs="Times New Roman"/>
                <w:sz w:val="20"/>
              </w:rPr>
              <w:t>buc</w:t>
            </w:r>
            <w:proofErr w:type="spellEnd"/>
            <w:r>
              <w:rPr>
                <w:rFonts w:ascii="Trebuchet MS" w:hAnsi="Trebuchet MS" w:cs="Times New Roman"/>
                <w:sz w:val="20"/>
              </w:rPr>
              <w:t xml:space="preserve">/2-3 </w:t>
            </w:r>
            <w:proofErr w:type="spellStart"/>
            <w:r>
              <w:rPr>
                <w:rFonts w:ascii="Trebuchet MS" w:hAnsi="Trebuchet MS" w:cs="Times New Roman"/>
                <w:sz w:val="20"/>
              </w:rPr>
              <w:t>luni</w:t>
            </w:r>
            <w:proofErr w:type="spellEnd"/>
          </w:p>
        </w:tc>
        <w:tc>
          <w:tcPr>
            <w:tcW w:w="660" w:type="pct"/>
            <w:shd w:val="clear" w:color="auto" w:fill="auto"/>
          </w:tcPr>
          <w:p w14:paraId="4CA2A095" w14:textId="3ECCD83C" w:rsidR="00A96765" w:rsidRPr="00361E2B" w:rsidRDefault="00582C0A" w:rsidP="00361E2B">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Asamblare</w:t>
            </w:r>
          </w:p>
        </w:tc>
        <w:tc>
          <w:tcPr>
            <w:tcW w:w="1468" w:type="pct"/>
            <w:shd w:val="clear" w:color="auto" w:fill="auto"/>
          </w:tcPr>
          <w:p w14:paraId="15F7638D" w14:textId="09BE9779" w:rsidR="00A96765" w:rsidRPr="00361E2B" w:rsidRDefault="00582C0A" w:rsidP="00361E2B">
            <w:pPr>
              <w:spacing w:after="0" w:line="240" w:lineRule="auto"/>
              <w:jc w:val="center"/>
              <w:rPr>
                <w:rFonts w:ascii="Trebuchet MS" w:hAnsi="Trebuchet MS" w:cs="Times New Roman"/>
                <w:sz w:val="20"/>
              </w:rPr>
            </w:pPr>
            <w:r>
              <w:rPr>
                <w:rFonts w:ascii="Trebuchet MS" w:hAnsi="Trebuchet MS" w:cs="Times New Roman"/>
                <w:sz w:val="20"/>
                <w:lang w:val="ro-RO" w:eastAsia="ro-RO"/>
              </w:rPr>
              <w:t>Magazie, pe raft</w:t>
            </w:r>
          </w:p>
        </w:tc>
        <w:tc>
          <w:tcPr>
            <w:tcW w:w="305" w:type="pct"/>
          </w:tcPr>
          <w:p w14:paraId="4EB2CF85" w14:textId="4390A862" w:rsidR="00A96765" w:rsidRPr="00361E2B" w:rsidRDefault="00661A31" w:rsidP="00361E2B">
            <w:pPr>
              <w:spacing w:after="0" w:line="240" w:lineRule="auto"/>
              <w:jc w:val="center"/>
              <w:rPr>
                <w:rFonts w:ascii="Trebuchet MS" w:hAnsi="Trebuchet MS" w:cs="Times New Roman"/>
                <w:sz w:val="20"/>
              </w:rPr>
            </w:pPr>
            <w:r>
              <w:rPr>
                <w:rFonts w:ascii="Trebuchet MS" w:hAnsi="Trebuchet MS" w:cs="Times New Roman"/>
                <w:sz w:val="20"/>
              </w:rPr>
              <w:t>N</w:t>
            </w:r>
          </w:p>
        </w:tc>
      </w:tr>
      <w:tr w:rsidR="00582C0A" w:rsidRPr="00361E2B" w14:paraId="585A7E10" w14:textId="77777777" w:rsidTr="00582C0A">
        <w:trPr>
          <w:trHeight w:val="174"/>
          <w:jc w:val="center"/>
        </w:trPr>
        <w:tc>
          <w:tcPr>
            <w:tcW w:w="732" w:type="pct"/>
            <w:shd w:val="clear" w:color="auto" w:fill="auto"/>
          </w:tcPr>
          <w:p w14:paraId="122DBBD8" w14:textId="7E0AF0D7"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Sârmă</w:t>
            </w:r>
          </w:p>
        </w:tc>
        <w:tc>
          <w:tcPr>
            <w:tcW w:w="807" w:type="pct"/>
            <w:shd w:val="clear" w:color="auto" w:fill="auto"/>
          </w:tcPr>
          <w:p w14:paraId="7F8C086F" w14:textId="66ABE99C" w:rsidR="00582C0A" w:rsidRPr="00361E2B" w:rsidRDefault="00582C0A" w:rsidP="00582C0A">
            <w:pPr>
              <w:spacing w:after="0" w:line="240" w:lineRule="auto"/>
              <w:jc w:val="center"/>
              <w:rPr>
                <w:rFonts w:ascii="Trebuchet MS" w:hAnsi="Trebuchet MS" w:cs="Times New Roman"/>
                <w:sz w:val="20"/>
              </w:rPr>
            </w:pPr>
            <w:proofErr w:type="spellStart"/>
            <w:r w:rsidRPr="00E66B83">
              <w:rPr>
                <w:rFonts w:ascii="Trebuchet MS" w:hAnsi="Trebuchet MS" w:cs="Times New Roman"/>
                <w:sz w:val="20"/>
              </w:rPr>
              <w:t>Materie</w:t>
            </w:r>
            <w:proofErr w:type="spellEnd"/>
            <w:r w:rsidRPr="00E66B83">
              <w:rPr>
                <w:rFonts w:ascii="Trebuchet MS" w:hAnsi="Trebuchet MS" w:cs="Times New Roman"/>
                <w:sz w:val="20"/>
              </w:rPr>
              <w:t xml:space="preserve"> </w:t>
            </w:r>
            <w:proofErr w:type="spellStart"/>
            <w:r w:rsidRPr="00E66B83">
              <w:rPr>
                <w:rFonts w:ascii="Trebuchet MS" w:hAnsi="Trebuchet MS" w:cs="Times New Roman"/>
                <w:sz w:val="20"/>
              </w:rPr>
              <w:t>auxiliară</w:t>
            </w:r>
            <w:proofErr w:type="spellEnd"/>
          </w:p>
        </w:tc>
        <w:tc>
          <w:tcPr>
            <w:tcW w:w="441" w:type="pct"/>
            <w:shd w:val="clear" w:color="auto" w:fill="auto"/>
          </w:tcPr>
          <w:p w14:paraId="3A2C88A7" w14:textId="285B5342"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5,00</w:t>
            </w:r>
          </w:p>
        </w:tc>
        <w:tc>
          <w:tcPr>
            <w:tcW w:w="587" w:type="pct"/>
            <w:shd w:val="clear" w:color="auto" w:fill="auto"/>
          </w:tcPr>
          <w:p w14:paraId="59835219" w14:textId="2CCF0B9D" w:rsidR="00582C0A" w:rsidRPr="00361E2B" w:rsidRDefault="00582C0A" w:rsidP="00582C0A">
            <w:pPr>
              <w:spacing w:after="0" w:line="240" w:lineRule="auto"/>
              <w:jc w:val="center"/>
              <w:rPr>
                <w:rFonts w:ascii="Trebuchet MS" w:hAnsi="Trebuchet MS" w:cs="Times New Roman"/>
                <w:sz w:val="20"/>
              </w:rPr>
            </w:pPr>
            <w:r>
              <w:rPr>
                <w:rFonts w:ascii="Trebuchet MS" w:hAnsi="Trebuchet MS" w:cs="Times New Roman"/>
                <w:sz w:val="20"/>
              </w:rPr>
              <w:t>kg/</w:t>
            </w:r>
            <w:proofErr w:type="spellStart"/>
            <w:r>
              <w:rPr>
                <w:rFonts w:ascii="Trebuchet MS" w:hAnsi="Trebuchet MS" w:cs="Times New Roman"/>
                <w:sz w:val="20"/>
              </w:rPr>
              <w:t>lună</w:t>
            </w:r>
            <w:proofErr w:type="spellEnd"/>
          </w:p>
        </w:tc>
        <w:tc>
          <w:tcPr>
            <w:tcW w:w="660" w:type="pct"/>
            <w:shd w:val="clear" w:color="auto" w:fill="auto"/>
          </w:tcPr>
          <w:p w14:paraId="1DF16459" w14:textId="1AB37CDE" w:rsidR="00582C0A" w:rsidRPr="00361E2B" w:rsidRDefault="00582C0A" w:rsidP="00582C0A">
            <w:pPr>
              <w:spacing w:after="0" w:line="240" w:lineRule="auto"/>
              <w:jc w:val="center"/>
              <w:rPr>
                <w:rFonts w:ascii="Trebuchet MS" w:hAnsi="Trebuchet MS" w:cs="Times New Roman"/>
                <w:sz w:val="20"/>
                <w:lang w:val="ro-RO" w:eastAsia="ro-RO"/>
              </w:rPr>
            </w:pPr>
            <w:r w:rsidRPr="00361E2B">
              <w:rPr>
                <w:rFonts w:ascii="Trebuchet MS" w:hAnsi="Trebuchet MS" w:cs="Times New Roman"/>
                <w:sz w:val="20"/>
                <w:lang w:val="ro-RO" w:eastAsia="ro-RO"/>
              </w:rPr>
              <w:t>Producție</w:t>
            </w:r>
          </w:p>
        </w:tc>
        <w:tc>
          <w:tcPr>
            <w:tcW w:w="1468" w:type="pct"/>
            <w:shd w:val="clear" w:color="auto" w:fill="auto"/>
          </w:tcPr>
          <w:p w14:paraId="50A366F3" w14:textId="2E292763" w:rsidR="00582C0A" w:rsidRPr="00361E2B" w:rsidRDefault="00582C0A" w:rsidP="00582C0A">
            <w:pPr>
              <w:spacing w:after="0" w:line="240" w:lineRule="auto"/>
              <w:jc w:val="center"/>
              <w:rPr>
                <w:rFonts w:ascii="Trebuchet MS" w:hAnsi="Trebuchet MS" w:cs="Times New Roman"/>
                <w:sz w:val="20"/>
              </w:rPr>
            </w:pPr>
            <w:r w:rsidRPr="009E6607">
              <w:rPr>
                <w:rFonts w:ascii="Trebuchet MS" w:hAnsi="Trebuchet MS" w:cs="Times New Roman"/>
                <w:sz w:val="20"/>
                <w:lang w:val="ro-RO" w:eastAsia="ro-RO"/>
              </w:rPr>
              <w:t>Magazie pe platforma betonată</w:t>
            </w:r>
          </w:p>
        </w:tc>
        <w:tc>
          <w:tcPr>
            <w:tcW w:w="305" w:type="pct"/>
          </w:tcPr>
          <w:p w14:paraId="27B15018" w14:textId="7D0FA840" w:rsidR="00582C0A" w:rsidRPr="00361E2B" w:rsidRDefault="00582C0A" w:rsidP="00582C0A">
            <w:pPr>
              <w:spacing w:after="0" w:line="240" w:lineRule="auto"/>
              <w:jc w:val="center"/>
              <w:rPr>
                <w:rFonts w:ascii="Trebuchet MS" w:hAnsi="Trebuchet MS" w:cs="Times New Roman"/>
                <w:sz w:val="20"/>
              </w:rPr>
            </w:pPr>
            <w:r>
              <w:rPr>
                <w:rFonts w:ascii="Trebuchet MS" w:hAnsi="Trebuchet MS" w:cs="Times New Roman"/>
                <w:sz w:val="20"/>
              </w:rPr>
              <w:t>P</w:t>
            </w:r>
          </w:p>
        </w:tc>
      </w:tr>
      <w:tr w:rsidR="00582C0A" w:rsidRPr="00361E2B" w14:paraId="5C10AC7D" w14:textId="77777777" w:rsidTr="00582C0A">
        <w:trPr>
          <w:trHeight w:val="20"/>
          <w:jc w:val="center"/>
        </w:trPr>
        <w:tc>
          <w:tcPr>
            <w:tcW w:w="732" w:type="pct"/>
            <w:shd w:val="clear" w:color="auto" w:fill="auto"/>
          </w:tcPr>
          <w:p w14:paraId="22A30162" w14:textId="781F0CB7"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Motorină</w:t>
            </w:r>
          </w:p>
        </w:tc>
        <w:tc>
          <w:tcPr>
            <w:tcW w:w="807" w:type="pct"/>
            <w:shd w:val="clear" w:color="auto" w:fill="auto"/>
          </w:tcPr>
          <w:p w14:paraId="6278D0B6" w14:textId="3A488F35" w:rsidR="00582C0A" w:rsidRPr="00361E2B" w:rsidRDefault="00582C0A" w:rsidP="00582C0A">
            <w:pPr>
              <w:spacing w:after="0" w:line="240" w:lineRule="auto"/>
              <w:jc w:val="center"/>
              <w:rPr>
                <w:rFonts w:ascii="Trebuchet MS" w:hAnsi="Trebuchet MS" w:cs="Times New Roman"/>
                <w:sz w:val="20"/>
              </w:rPr>
            </w:pPr>
            <w:proofErr w:type="spellStart"/>
            <w:r w:rsidRPr="00E66B83">
              <w:rPr>
                <w:rFonts w:ascii="Trebuchet MS" w:hAnsi="Trebuchet MS" w:cs="Times New Roman"/>
                <w:sz w:val="20"/>
              </w:rPr>
              <w:t>Materie</w:t>
            </w:r>
            <w:proofErr w:type="spellEnd"/>
            <w:r w:rsidRPr="00E66B83">
              <w:rPr>
                <w:rFonts w:ascii="Trebuchet MS" w:hAnsi="Trebuchet MS" w:cs="Times New Roman"/>
                <w:sz w:val="20"/>
              </w:rPr>
              <w:t xml:space="preserve"> </w:t>
            </w:r>
            <w:proofErr w:type="spellStart"/>
            <w:r w:rsidRPr="00E66B83">
              <w:rPr>
                <w:rFonts w:ascii="Trebuchet MS" w:hAnsi="Trebuchet MS" w:cs="Times New Roman"/>
                <w:sz w:val="20"/>
              </w:rPr>
              <w:t>auxiliară</w:t>
            </w:r>
            <w:proofErr w:type="spellEnd"/>
          </w:p>
        </w:tc>
        <w:tc>
          <w:tcPr>
            <w:tcW w:w="441" w:type="pct"/>
            <w:shd w:val="clear" w:color="auto" w:fill="auto"/>
          </w:tcPr>
          <w:p w14:paraId="4FEBB43A" w14:textId="514C7461"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200,00</w:t>
            </w:r>
          </w:p>
        </w:tc>
        <w:tc>
          <w:tcPr>
            <w:tcW w:w="587" w:type="pct"/>
            <w:shd w:val="clear" w:color="auto" w:fill="auto"/>
          </w:tcPr>
          <w:p w14:paraId="206DF44E" w14:textId="6E8BBF27" w:rsidR="00582C0A" w:rsidRPr="00361E2B" w:rsidRDefault="00582C0A" w:rsidP="00582C0A">
            <w:pPr>
              <w:spacing w:after="0" w:line="240" w:lineRule="auto"/>
              <w:jc w:val="center"/>
              <w:rPr>
                <w:rFonts w:ascii="Trebuchet MS" w:hAnsi="Trebuchet MS" w:cs="Times New Roman"/>
                <w:sz w:val="20"/>
              </w:rPr>
            </w:pPr>
            <w:r>
              <w:rPr>
                <w:rFonts w:ascii="Trebuchet MS" w:hAnsi="Trebuchet MS" w:cs="Times New Roman"/>
                <w:sz w:val="20"/>
              </w:rPr>
              <w:t>l/</w:t>
            </w:r>
            <w:proofErr w:type="spellStart"/>
            <w:r>
              <w:rPr>
                <w:rFonts w:ascii="Trebuchet MS" w:hAnsi="Trebuchet MS" w:cs="Times New Roman"/>
                <w:sz w:val="20"/>
              </w:rPr>
              <w:t>lună</w:t>
            </w:r>
            <w:proofErr w:type="spellEnd"/>
          </w:p>
        </w:tc>
        <w:tc>
          <w:tcPr>
            <w:tcW w:w="660" w:type="pct"/>
            <w:shd w:val="clear" w:color="auto" w:fill="auto"/>
          </w:tcPr>
          <w:p w14:paraId="35422902" w14:textId="0473F75C" w:rsidR="00582C0A" w:rsidRPr="00361E2B" w:rsidRDefault="00582C0A" w:rsidP="00582C0A">
            <w:pPr>
              <w:spacing w:after="0" w:line="240" w:lineRule="auto"/>
              <w:jc w:val="center"/>
              <w:rPr>
                <w:rFonts w:ascii="Trebuchet MS" w:hAnsi="Trebuchet MS" w:cs="Times New Roman"/>
                <w:sz w:val="20"/>
                <w:lang w:val="ro-RO" w:eastAsia="ro-RO"/>
              </w:rPr>
            </w:pPr>
            <w:r>
              <w:rPr>
                <w:rFonts w:ascii="Trebuchet MS" w:hAnsi="Trebuchet MS" w:cs="Times New Roman"/>
                <w:sz w:val="20"/>
                <w:lang w:val="ro-RO" w:eastAsia="ro-RO"/>
              </w:rPr>
              <w:t>Combustibil</w:t>
            </w:r>
          </w:p>
        </w:tc>
        <w:tc>
          <w:tcPr>
            <w:tcW w:w="1468" w:type="pct"/>
            <w:shd w:val="clear" w:color="auto" w:fill="auto"/>
          </w:tcPr>
          <w:p w14:paraId="462BEEF1" w14:textId="484F0E05" w:rsidR="00582C0A" w:rsidRPr="00361E2B" w:rsidRDefault="00582C0A" w:rsidP="00582C0A">
            <w:pPr>
              <w:spacing w:after="0" w:line="240" w:lineRule="auto"/>
              <w:jc w:val="center"/>
              <w:rPr>
                <w:rFonts w:ascii="Trebuchet MS" w:hAnsi="Trebuchet MS" w:cs="Times New Roman"/>
                <w:sz w:val="20"/>
              </w:rPr>
            </w:pPr>
            <w:r w:rsidRPr="009E6607">
              <w:rPr>
                <w:rFonts w:ascii="Trebuchet MS" w:hAnsi="Trebuchet MS" w:cs="Times New Roman"/>
                <w:sz w:val="20"/>
                <w:lang w:val="ro-RO" w:eastAsia="ro-RO"/>
              </w:rPr>
              <w:t>Magazie pe platforma betonată</w:t>
            </w:r>
          </w:p>
        </w:tc>
        <w:tc>
          <w:tcPr>
            <w:tcW w:w="305" w:type="pct"/>
          </w:tcPr>
          <w:p w14:paraId="1E7A7CC1" w14:textId="2AF5A046" w:rsidR="00582C0A" w:rsidRPr="00361E2B" w:rsidRDefault="00582C0A" w:rsidP="00582C0A">
            <w:pPr>
              <w:spacing w:after="0" w:line="240" w:lineRule="auto"/>
              <w:jc w:val="center"/>
              <w:rPr>
                <w:rFonts w:ascii="Trebuchet MS" w:hAnsi="Trebuchet MS" w:cs="Times New Roman"/>
                <w:sz w:val="20"/>
              </w:rPr>
            </w:pPr>
            <w:r>
              <w:rPr>
                <w:rFonts w:ascii="Trebuchet MS" w:hAnsi="Trebuchet MS" w:cs="Times New Roman"/>
                <w:sz w:val="20"/>
              </w:rPr>
              <w:t>N</w:t>
            </w:r>
          </w:p>
        </w:tc>
      </w:tr>
    </w:tbl>
    <w:p w14:paraId="0B201717" w14:textId="77777777" w:rsidR="00582C0A" w:rsidRPr="00361E2B" w:rsidRDefault="00582C0A" w:rsidP="008E6BD3">
      <w:pPr>
        <w:spacing w:after="0" w:line="240" w:lineRule="auto"/>
        <w:jc w:val="both"/>
        <w:rPr>
          <w:rFonts w:ascii="Trebuchet MS" w:eastAsia="Times New Roman" w:hAnsi="Trebuchet MS" w:cs="Times New Roman"/>
          <w:lang w:val="ro-RO" w:eastAsia="zh-CN"/>
        </w:rPr>
      </w:pPr>
    </w:p>
    <w:p w14:paraId="1B6A2CFF" w14:textId="77777777" w:rsidR="00387951" w:rsidRPr="00361E2B" w:rsidRDefault="00387951" w:rsidP="00361E2B">
      <w:pPr>
        <w:pStyle w:val="ListParagraph"/>
        <w:numPr>
          <w:ilvl w:val="0"/>
          <w:numId w:val="9"/>
        </w:numPr>
        <w:autoSpaceDE w:val="0"/>
        <w:spacing w:after="0" w:line="360" w:lineRule="auto"/>
        <w:ind w:left="426"/>
        <w:jc w:val="both"/>
        <w:rPr>
          <w:rFonts w:ascii="Trebuchet MS" w:hAnsi="Trebuchet MS" w:cs="Times New Roman"/>
          <w:b/>
          <w:lang w:val="ro-RO"/>
        </w:rPr>
      </w:pPr>
      <w:r w:rsidRPr="00361E2B">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5953"/>
        <w:gridCol w:w="932"/>
        <w:gridCol w:w="1206"/>
      </w:tblGrid>
      <w:tr w:rsidR="00256ECD" w:rsidRPr="008E6BD3" w14:paraId="2955E454" w14:textId="77777777" w:rsidTr="002D4485">
        <w:trPr>
          <w:jc w:val="center"/>
        </w:trPr>
        <w:tc>
          <w:tcPr>
            <w:tcW w:w="1555" w:type="dxa"/>
            <w:shd w:val="clear" w:color="auto" w:fill="BFBFBF" w:themeFill="background1" w:themeFillShade="BF"/>
          </w:tcPr>
          <w:p w14:paraId="534CF4B9" w14:textId="77777777" w:rsidR="00256ECD" w:rsidRPr="008E6BD3" w:rsidRDefault="00256ECD" w:rsidP="008E6BD3">
            <w:pPr>
              <w:autoSpaceDE w:val="0"/>
              <w:autoSpaceDN w:val="0"/>
              <w:adjustRightInd w:val="0"/>
              <w:spacing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Tip utilitate</w:t>
            </w:r>
          </w:p>
        </w:tc>
        <w:tc>
          <w:tcPr>
            <w:tcW w:w="5953" w:type="dxa"/>
            <w:shd w:val="clear" w:color="auto" w:fill="BFBFBF" w:themeFill="background1" w:themeFillShade="BF"/>
          </w:tcPr>
          <w:p w14:paraId="4A553EFD" w14:textId="77777777" w:rsidR="00256ECD" w:rsidRPr="008E6BD3" w:rsidRDefault="00256ECD" w:rsidP="008E6BD3">
            <w:pPr>
              <w:autoSpaceDE w:val="0"/>
              <w:autoSpaceDN w:val="0"/>
              <w:adjustRightInd w:val="0"/>
              <w:spacing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Descriere</w:t>
            </w:r>
          </w:p>
        </w:tc>
        <w:tc>
          <w:tcPr>
            <w:tcW w:w="932" w:type="dxa"/>
            <w:shd w:val="clear" w:color="auto" w:fill="BFBFBF" w:themeFill="background1" w:themeFillShade="BF"/>
          </w:tcPr>
          <w:p w14:paraId="435E4B53" w14:textId="77777777" w:rsidR="00256ECD" w:rsidRPr="008E6BD3" w:rsidRDefault="00256ECD" w:rsidP="008E6BD3">
            <w:pPr>
              <w:autoSpaceDE w:val="0"/>
              <w:autoSpaceDN w:val="0"/>
              <w:adjustRightInd w:val="0"/>
              <w:spacing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Cantitate</w:t>
            </w:r>
          </w:p>
        </w:tc>
        <w:tc>
          <w:tcPr>
            <w:tcW w:w="1206" w:type="dxa"/>
            <w:shd w:val="clear" w:color="auto" w:fill="BFBFBF" w:themeFill="background1" w:themeFillShade="BF"/>
          </w:tcPr>
          <w:p w14:paraId="137C79B6" w14:textId="77777777" w:rsidR="00256ECD" w:rsidRPr="008E6BD3" w:rsidRDefault="00256ECD" w:rsidP="008E6BD3">
            <w:pPr>
              <w:autoSpaceDE w:val="0"/>
              <w:autoSpaceDN w:val="0"/>
              <w:adjustRightInd w:val="0"/>
              <w:spacing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UM</w:t>
            </w:r>
          </w:p>
        </w:tc>
      </w:tr>
      <w:tr w:rsidR="002B2ECE" w:rsidRPr="008E6BD3" w14:paraId="41B7A98B" w14:textId="77777777" w:rsidTr="002D4485">
        <w:trPr>
          <w:trHeight w:val="282"/>
          <w:jc w:val="center"/>
        </w:trPr>
        <w:tc>
          <w:tcPr>
            <w:tcW w:w="1555" w:type="dxa"/>
            <w:shd w:val="clear" w:color="auto" w:fill="auto"/>
          </w:tcPr>
          <w:p w14:paraId="5F25409B" w14:textId="77777777" w:rsidR="00256ECD" w:rsidRPr="008E6BD3" w:rsidRDefault="002B2ECE"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Apă</w:t>
            </w:r>
          </w:p>
        </w:tc>
        <w:tc>
          <w:tcPr>
            <w:tcW w:w="5953" w:type="dxa"/>
            <w:shd w:val="clear" w:color="auto" w:fill="auto"/>
          </w:tcPr>
          <w:p w14:paraId="332C6F33" w14:textId="6375F437" w:rsidR="00B045C3" w:rsidRPr="008E6BD3" w:rsidRDefault="002B2ECE" w:rsidP="008E6BD3">
            <w:pPr>
              <w:autoSpaceDE w:val="0"/>
              <w:autoSpaceDN w:val="0"/>
              <w:adjustRightInd w:val="0"/>
              <w:spacing w:after="0" w:line="240" w:lineRule="auto"/>
              <w:ind w:left="63" w:right="90"/>
              <w:jc w:val="both"/>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Se realizează din rețea</w:t>
            </w:r>
            <w:r w:rsidR="00E726E0" w:rsidRPr="008E6BD3">
              <w:rPr>
                <w:rFonts w:ascii="Trebuchet MS" w:eastAsia="Times New Roman" w:hAnsi="Trebuchet MS" w:cs="Times New Roman"/>
                <w:sz w:val="20"/>
                <w:lang w:val="ro-RO"/>
              </w:rPr>
              <w:t>ua publică de alimentare cu apă</w:t>
            </w:r>
            <w:r w:rsidR="00A96765" w:rsidRPr="008E6BD3">
              <w:rPr>
                <w:rFonts w:ascii="Trebuchet MS" w:eastAsia="Times New Roman" w:hAnsi="Trebuchet MS" w:cs="Times New Roman"/>
                <w:sz w:val="20"/>
                <w:lang w:val="ro-RO"/>
              </w:rPr>
              <w:t>.</w:t>
            </w:r>
          </w:p>
        </w:tc>
        <w:tc>
          <w:tcPr>
            <w:tcW w:w="932" w:type="dxa"/>
            <w:shd w:val="clear" w:color="auto" w:fill="auto"/>
          </w:tcPr>
          <w:p w14:paraId="4AB2B8CA" w14:textId="21A3467D" w:rsidR="00B045C3" w:rsidRPr="008E6BD3" w:rsidRDefault="00582C0A" w:rsidP="008E6BD3">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0,21</w:t>
            </w:r>
          </w:p>
        </w:tc>
        <w:tc>
          <w:tcPr>
            <w:tcW w:w="1206" w:type="dxa"/>
            <w:shd w:val="clear" w:color="auto" w:fill="auto"/>
          </w:tcPr>
          <w:p w14:paraId="4567FF3D" w14:textId="77777777" w:rsidR="00B045C3" w:rsidRPr="008E6BD3" w:rsidRDefault="00E726E0"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m</w:t>
            </w:r>
            <w:r w:rsidR="002B2ECE" w:rsidRPr="008E6BD3">
              <w:rPr>
                <w:rFonts w:ascii="Trebuchet MS" w:eastAsia="Times New Roman" w:hAnsi="Trebuchet MS" w:cs="Times New Roman"/>
                <w:sz w:val="20"/>
                <w:lang w:val="ro-RO"/>
              </w:rPr>
              <w:t>c/lună</w:t>
            </w:r>
          </w:p>
        </w:tc>
      </w:tr>
      <w:tr w:rsidR="002B2ECE" w:rsidRPr="008E6BD3" w14:paraId="7292CE97" w14:textId="77777777" w:rsidTr="002D4485">
        <w:trPr>
          <w:trHeight w:val="271"/>
          <w:jc w:val="center"/>
        </w:trPr>
        <w:tc>
          <w:tcPr>
            <w:tcW w:w="1555" w:type="dxa"/>
            <w:shd w:val="clear" w:color="auto" w:fill="auto"/>
          </w:tcPr>
          <w:p w14:paraId="3DEFFFEE" w14:textId="77777777" w:rsidR="00256ECD" w:rsidRPr="008E6BD3" w:rsidRDefault="00256ECD"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Canalizare</w:t>
            </w:r>
          </w:p>
        </w:tc>
        <w:tc>
          <w:tcPr>
            <w:tcW w:w="5953" w:type="dxa"/>
            <w:shd w:val="clear" w:color="auto" w:fill="auto"/>
          </w:tcPr>
          <w:p w14:paraId="04BD5A61" w14:textId="489E79A4" w:rsidR="002631C0" w:rsidRPr="008E6BD3" w:rsidRDefault="00E726E0" w:rsidP="008E6BD3">
            <w:pPr>
              <w:spacing w:after="0" w:line="240" w:lineRule="auto"/>
              <w:ind w:left="63" w:right="90"/>
              <w:jc w:val="both"/>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Apele</w:t>
            </w:r>
            <w:r w:rsidR="00D20702" w:rsidRPr="008E6BD3">
              <w:rPr>
                <w:rFonts w:ascii="Trebuchet MS" w:eastAsia="Times New Roman" w:hAnsi="Trebuchet MS" w:cs="Times New Roman"/>
                <w:sz w:val="20"/>
                <w:lang w:val="ro-RO"/>
              </w:rPr>
              <w:t xml:space="preserve"> uzate menajere se evacuează </w:t>
            </w:r>
            <w:r w:rsidR="00A96765" w:rsidRPr="008E6BD3">
              <w:rPr>
                <w:rFonts w:ascii="Trebuchet MS" w:eastAsia="Times New Roman" w:hAnsi="Trebuchet MS" w:cs="Times New Roman"/>
                <w:sz w:val="20"/>
                <w:lang w:val="ro-RO"/>
              </w:rPr>
              <w:t>în rețeaua de canalizare publică</w:t>
            </w:r>
            <w:r w:rsidR="002D4485" w:rsidRPr="008E6BD3">
              <w:rPr>
                <w:rFonts w:ascii="Trebuchet MS" w:eastAsia="Times New Roman" w:hAnsi="Trebuchet MS" w:cs="Times New Roman"/>
                <w:sz w:val="20"/>
                <w:lang w:val="ro-RO"/>
              </w:rPr>
              <w:t>.</w:t>
            </w:r>
          </w:p>
        </w:tc>
        <w:tc>
          <w:tcPr>
            <w:tcW w:w="932" w:type="dxa"/>
            <w:shd w:val="clear" w:color="auto" w:fill="auto"/>
          </w:tcPr>
          <w:p w14:paraId="6F40FFDF" w14:textId="70337977" w:rsidR="00256ECD" w:rsidRPr="008E6BD3" w:rsidRDefault="00582C0A" w:rsidP="008E6BD3">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0,21</w:t>
            </w:r>
          </w:p>
        </w:tc>
        <w:tc>
          <w:tcPr>
            <w:tcW w:w="1206" w:type="dxa"/>
            <w:shd w:val="clear" w:color="auto" w:fill="auto"/>
          </w:tcPr>
          <w:p w14:paraId="2BA4F68A" w14:textId="77777777" w:rsidR="00256ECD" w:rsidRPr="008E6BD3" w:rsidRDefault="00E726E0"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ArialMT" w:hAnsi="Trebuchet MS" w:cs="Times New Roman"/>
                <w:sz w:val="20"/>
                <w:lang w:val="ro-RO"/>
              </w:rPr>
              <w:t>m</w:t>
            </w:r>
            <w:r w:rsidR="002B2ECE" w:rsidRPr="008E6BD3">
              <w:rPr>
                <w:rFonts w:ascii="Trebuchet MS" w:eastAsia="ArialMT" w:hAnsi="Trebuchet MS" w:cs="Times New Roman"/>
                <w:sz w:val="20"/>
                <w:lang w:val="ro-RO"/>
              </w:rPr>
              <w:t>c/lună</w:t>
            </w:r>
          </w:p>
        </w:tc>
      </w:tr>
      <w:tr w:rsidR="002631C0" w:rsidRPr="008E6BD3" w14:paraId="295A4C1C" w14:textId="77777777" w:rsidTr="002D4485">
        <w:trPr>
          <w:trHeight w:val="108"/>
          <w:jc w:val="center"/>
        </w:trPr>
        <w:tc>
          <w:tcPr>
            <w:tcW w:w="1555" w:type="dxa"/>
            <w:shd w:val="clear" w:color="auto" w:fill="auto"/>
          </w:tcPr>
          <w:p w14:paraId="050C7B7C" w14:textId="77777777" w:rsidR="002631C0" w:rsidRPr="008E6BD3" w:rsidRDefault="002631C0"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Energie electrică</w:t>
            </w:r>
          </w:p>
        </w:tc>
        <w:tc>
          <w:tcPr>
            <w:tcW w:w="5953" w:type="dxa"/>
            <w:shd w:val="clear" w:color="auto" w:fill="auto"/>
          </w:tcPr>
          <w:p w14:paraId="4AE9E4A4" w14:textId="6288259A" w:rsidR="00A96765" w:rsidRPr="008E6BD3" w:rsidRDefault="002631C0" w:rsidP="00582C0A">
            <w:pPr>
              <w:autoSpaceDE w:val="0"/>
              <w:autoSpaceDN w:val="0"/>
              <w:adjustRightInd w:val="0"/>
              <w:spacing w:after="0" w:line="240" w:lineRule="auto"/>
              <w:ind w:left="63"/>
              <w:jc w:val="both"/>
              <w:rPr>
                <w:rFonts w:ascii="Trebuchet MS" w:eastAsia="Calibri" w:hAnsi="Trebuchet MS" w:cs="Times New Roman"/>
                <w:sz w:val="20"/>
                <w:lang w:val="ro-RO"/>
              </w:rPr>
            </w:pPr>
            <w:r w:rsidRPr="008E6BD3">
              <w:rPr>
                <w:rFonts w:ascii="Trebuchet MS" w:eastAsia="Calibri" w:hAnsi="Trebuchet MS" w:cs="Times New Roman"/>
                <w:sz w:val="20"/>
                <w:lang w:val="ro-RO"/>
              </w:rPr>
              <w:t>Alimentarea cu energie electrică se face din reţe</w:t>
            </w:r>
            <w:r w:rsidR="00582C0A">
              <w:rPr>
                <w:rFonts w:ascii="Trebuchet MS" w:eastAsia="Calibri" w:hAnsi="Trebuchet MS" w:cs="Times New Roman"/>
                <w:sz w:val="20"/>
                <w:lang w:val="ro-RO"/>
              </w:rPr>
              <w:t>aua de distribuție publică.</w:t>
            </w:r>
          </w:p>
        </w:tc>
        <w:tc>
          <w:tcPr>
            <w:tcW w:w="932" w:type="dxa"/>
            <w:shd w:val="clear" w:color="auto" w:fill="auto"/>
          </w:tcPr>
          <w:p w14:paraId="09F541F2" w14:textId="61358839" w:rsidR="002631C0" w:rsidRPr="008E6BD3" w:rsidRDefault="00582C0A" w:rsidP="008E6BD3">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848,00</w:t>
            </w:r>
          </w:p>
        </w:tc>
        <w:tc>
          <w:tcPr>
            <w:tcW w:w="1206" w:type="dxa"/>
            <w:shd w:val="clear" w:color="auto" w:fill="auto"/>
          </w:tcPr>
          <w:p w14:paraId="2272CE1F" w14:textId="783B5FD6" w:rsidR="002631C0" w:rsidRPr="008E6BD3" w:rsidRDefault="00D20702" w:rsidP="008E6BD3">
            <w:pPr>
              <w:spacing w:after="0" w:line="240" w:lineRule="auto"/>
              <w:jc w:val="center"/>
              <w:rPr>
                <w:rFonts w:ascii="Trebuchet MS" w:hAnsi="Trebuchet MS" w:cs="Times New Roman"/>
                <w:sz w:val="20"/>
                <w:lang w:val="ro-RO"/>
              </w:rPr>
            </w:pPr>
            <w:r w:rsidRPr="008E6BD3">
              <w:rPr>
                <w:rFonts w:ascii="Trebuchet MS" w:hAnsi="Trebuchet MS" w:cs="Times New Roman"/>
                <w:sz w:val="20"/>
                <w:lang w:val="ro-RO"/>
              </w:rPr>
              <w:t>k</w:t>
            </w:r>
            <w:r w:rsidR="002D4485" w:rsidRPr="008E6BD3">
              <w:rPr>
                <w:rFonts w:ascii="Trebuchet MS" w:hAnsi="Trebuchet MS" w:cs="Times New Roman"/>
                <w:sz w:val="20"/>
                <w:lang w:val="ro-RO"/>
              </w:rPr>
              <w:t>Wh/lună</w:t>
            </w:r>
          </w:p>
        </w:tc>
      </w:tr>
      <w:tr w:rsidR="002631C0" w:rsidRPr="008E6BD3" w14:paraId="7E38794C" w14:textId="77777777" w:rsidTr="00A96765">
        <w:trPr>
          <w:trHeight w:val="738"/>
          <w:jc w:val="center"/>
        </w:trPr>
        <w:tc>
          <w:tcPr>
            <w:tcW w:w="1555" w:type="dxa"/>
            <w:shd w:val="clear" w:color="auto" w:fill="auto"/>
          </w:tcPr>
          <w:p w14:paraId="0826A7A4" w14:textId="77777777" w:rsidR="002631C0" w:rsidRPr="008E6BD3" w:rsidRDefault="002631C0"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Energie termică</w:t>
            </w:r>
          </w:p>
        </w:tc>
        <w:tc>
          <w:tcPr>
            <w:tcW w:w="5953" w:type="dxa"/>
            <w:shd w:val="clear" w:color="auto" w:fill="auto"/>
          </w:tcPr>
          <w:p w14:paraId="2D6208C9" w14:textId="77777777" w:rsidR="000122FA" w:rsidRDefault="00D20702" w:rsidP="000122FA">
            <w:pPr>
              <w:autoSpaceDE w:val="0"/>
              <w:autoSpaceDN w:val="0"/>
              <w:adjustRightInd w:val="0"/>
              <w:spacing w:after="0" w:line="240" w:lineRule="auto"/>
              <w:ind w:left="63" w:right="90"/>
              <w:jc w:val="both"/>
              <w:rPr>
                <w:rFonts w:ascii="Trebuchet MS" w:eastAsia="Times New Roman" w:hAnsi="Trebuchet MS" w:cs="Times New Roman"/>
                <w:iCs/>
                <w:sz w:val="20"/>
                <w:lang w:val="ro-RO"/>
              </w:rPr>
            </w:pPr>
            <w:r w:rsidRPr="008E6BD3">
              <w:rPr>
                <w:rFonts w:ascii="Trebuchet MS" w:eastAsia="Times New Roman" w:hAnsi="Trebuchet MS" w:cs="Times New Roman"/>
                <w:iCs/>
                <w:sz w:val="20"/>
                <w:lang w:val="ro-RO"/>
              </w:rPr>
              <w:t xml:space="preserve">Încălzirea spațiilor se face </w:t>
            </w:r>
            <w:r w:rsidR="00A96765" w:rsidRPr="008E6BD3">
              <w:rPr>
                <w:rFonts w:ascii="Trebuchet MS" w:eastAsia="Times New Roman" w:hAnsi="Trebuchet MS" w:cs="Times New Roman"/>
                <w:iCs/>
                <w:sz w:val="20"/>
                <w:lang w:val="ro-RO"/>
              </w:rPr>
              <w:t xml:space="preserve">cu ajutorul a </w:t>
            </w:r>
            <w:r w:rsidR="000122FA">
              <w:rPr>
                <w:rFonts w:ascii="Trebuchet MS" w:eastAsia="Times New Roman" w:hAnsi="Trebuchet MS" w:cs="Times New Roman"/>
                <w:iCs/>
                <w:sz w:val="20"/>
                <w:lang w:val="ro-RO"/>
              </w:rPr>
              <w:t>2 centale termice:</w:t>
            </w:r>
          </w:p>
          <w:p w14:paraId="172817EB" w14:textId="29703094" w:rsidR="000122FA" w:rsidRDefault="000122FA" w:rsidP="00984F76">
            <w:pPr>
              <w:pStyle w:val="ListParagraph"/>
              <w:numPr>
                <w:ilvl w:val="0"/>
                <w:numId w:val="28"/>
              </w:numPr>
              <w:autoSpaceDE w:val="0"/>
              <w:autoSpaceDN w:val="0"/>
              <w:adjustRightInd w:val="0"/>
              <w:spacing w:after="0" w:line="240" w:lineRule="auto"/>
              <w:ind w:left="283" w:right="90" w:hanging="142"/>
              <w:jc w:val="both"/>
              <w:rPr>
                <w:rFonts w:ascii="Trebuchet MS" w:eastAsia="Times New Roman" w:hAnsi="Trebuchet MS" w:cs="Times New Roman"/>
                <w:iCs/>
                <w:sz w:val="20"/>
                <w:lang w:val="ro-RO"/>
              </w:rPr>
            </w:pPr>
            <w:r>
              <w:rPr>
                <w:rFonts w:ascii="Trebuchet MS" w:eastAsia="Times New Roman" w:hAnsi="Trebuchet MS" w:cs="Times New Roman"/>
                <w:iCs/>
                <w:sz w:val="20"/>
                <w:lang w:val="ro-RO"/>
              </w:rPr>
              <w:t>1 centrală pe lemne Viadrus, fonta, ardere convențională, 40 kW;</w:t>
            </w:r>
          </w:p>
          <w:p w14:paraId="1D45EF73" w14:textId="77777777" w:rsidR="002D4485" w:rsidRDefault="000122FA" w:rsidP="00984F76">
            <w:pPr>
              <w:pStyle w:val="ListParagraph"/>
              <w:numPr>
                <w:ilvl w:val="0"/>
                <w:numId w:val="28"/>
              </w:numPr>
              <w:autoSpaceDE w:val="0"/>
              <w:autoSpaceDN w:val="0"/>
              <w:adjustRightInd w:val="0"/>
              <w:spacing w:after="0" w:line="240" w:lineRule="auto"/>
              <w:ind w:left="283" w:right="90" w:hanging="142"/>
              <w:jc w:val="both"/>
              <w:rPr>
                <w:rFonts w:ascii="Trebuchet MS" w:eastAsia="Times New Roman" w:hAnsi="Trebuchet MS" w:cs="Times New Roman"/>
                <w:iCs/>
                <w:sz w:val="20"/>
                <w:lang w:val="ro-RO"/>
              </w:rPr>
            </w:pPr>
            <w:r>
              <w:rPr>
                <w:rFonts w:ascii="Trebuchet MS" w:eastAsia="Times New Roman" w:hAnsi="Trebuchet MS" w:cs="Times New Roman"/>
                <w:iCs/>
                <w:sz w:val="20"/>
                <w:lang w:val="ro-RO"/>
              </w:rPr>
              <w:t xml:space="preserve">1 centrală termică pe lemne Viadrus u22 d-4, 20 kw. </w:t>
            </w:r>
          </w:p>
          <w:p w14:paraId="4DF9ED68" w14:textId="77B48E4A" w:rsidR="000122FA" w:rsidRPr="000122FA" w:rsidRDefault="000122FA" w:rsidP="000122FA">
            <w:pPr>
              <w:autoSpaceDE w:val="0"/>
              <w:autoSpaceDN w:val="0"/>
              <w:adjustRightInd w:val="0"/>
              <w:spacing w:after="0" w:line="240" w:lineRule="auto"/>
              <w:ind w:left="141" w:right="90"/>
              <w:jc w:val="both"/>
              <w:rPr>
                <w:rFonts w:ascii="Trebuchet MS" w:eastAsia="Times New Roman" w:hAnsi="Trebuchet MS" w:cs="Times New Roman"/>
                <w:iCs/>
                <w:sz w:val="20"/>
                <w:lang w:val="ro-RO"/>
              </w:rPr>
            </w:pPr>
            <w:r>
              <w:rPr>
                <w:rFonts w:ascii="Trebuchet MS" w:eastAsia="Times New Roman" w:hAnsi="Trebuchet MS" w:cs="Times New Roman"/>
                <w:iCs/>
                <w:sz w:val="20"/>
                <w:lang w:val="ro-RO"/>
              </w:rPr>
              <w:t>Încălzirea se realizează doar în decursul lunilor reci, cca. 5 luni/an.</w:t>
            </w:r>
          </w:p>
        </w:tc>
        <w:tc>
          <w:tcPr>
            <w:tcW w:w="932" w:type="dxa"/>
            <w:shd w:val="clear" w:color="auto" w:fill="auto"/>
          </w:tcPr>
          <w:p w14:paraId="08159CC8" w14:textId="6FF41CA8" w:rsidR="002631C0" w:rsidRPr="008E6BD3" w:rsidRDefault="000122FA" w:rsidP="008E6BD3">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 xml:space="preserve">2,86 </w:t>
            </w:r>
          </w:p>
        </w:tc>
        <w:tc>
          <w:tcPr>
            <w:tcW w:w="1206" w:type="dxa"/>
            <w:shd w:val="clear" w:color="auto" w:fill="auto"/>
          </w:tcPr>
          <w:p w14:paraId="402C4AA5" w14:textId="2561BCEC" w:rsidR="002631C0" w:rsidRPr="008E6BD3" w:rsidRDefault="00A96765" w:rsidP="008E6BD3">
            <w:pPr>
              <w:autoSpaceDE w:val="0"/>
              <w:autoSpaceDN w:val="0"/>
              <w:adjustRightInd w:val="0"/>
              <w:spacing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mc/lună</w:t>
            </w:r>
          </w:p>
        </w:tc>
      </w:tr>
    </w:tbl>
    <w:p w14:paraId="3D802D78" w14:textId="77777777" w:rsidR="00205E82" w:rsidRPr="00361E2B" w:rsidRDefault="00205E82" w:rsidP="008E6BD3">
      <w:pPr>
        <w:spacing w:after="0" w:line="240" w:lineRule="auto"/>
        <w:jc w:val="center"/>
        <w:rPr>
          <w:rFonts w:ascii="Trebuchet MS" w:hAnsi="Trebuchet MS" w:cs="Times New Roman"/>
          <w:b/>
          <w:lang w:val="ro-RO"/>
        </w:rPr>
      </w:pPr>
    </w:p>
    <w:p w14:paraId="26431FD8" w14:textId="77777777" w:rsidR="00387951" w:rsidRPr="00361E2B" w:rsidRDefault="00387951" w:rsidP="00361E2B">
      <w:pPr>
        <w:pStyle w:val="ListParagraph"/>
        <w:numPr>
          <w:ilvl w:val="0"/>
          <w:numId w:val="9"/>
        </w:numPr>
        <w:spacing w:after="0" w:line="360" w:lineRule="auto"/>
        <w:ind w:left="426"/>
        <w:jc w:val="both"/>
        <w:rPr>
          <w:rFonts w:ascii="Trebuchet MS" w:hAnsi="Trebuchet MS" w:cs="Times New Roman"/>
          <w:b/>
          <w:lang w:val="ro-RO"/>
        </w:rPr>
      </w:pPr>
      <w:r w:rsidRPr="00361E2B">
        <w:rPr>
          <w:rFonts w:ascii="Trebuchet MS" w:hAnsi="Trebuchet MS" w:cs="Times New Roman"/>
          <w:b/>
          <w:lang w:val="ro-RO"/>
        </w:rPr>
        <w:t xml:space="preserve">Descrierea principalelor faze ale procesului tehnologic sau a activităţii: </w:t>
      </w:r>
    </w:p>
    <w:p w14:paraId="3164A93C" w14:textId="77777777" w:rsidR="000122FA" w:rsidRDefault="000122FA" w:rsidP="000122FA">
      <w:pPr>
        <w:spacing w:after="0" w:line="360" w:lineRule="auto"/>
        <w:jc w:val="both"/>
        <w:rPr>
          <w:rFonts w:ascii="Trebuchet MS" w:hAnsi="Trebuchet MS" w:cs="Times New Roman"/>
          <w:lang w:val="ro-RO"/>
        </w:rPr>
      </w:pPr>
      <w:r>
        <w:rPr>
          <w:rFonts w:ascii="Trebuchet MS" w:hAnsi="Trebuchet MS" w:cs="Times New Roman"/>
          <w:lang w:val="ro-RO"/>
        </w:rPr>
        <w:t>Domeniul de activitate al firmei constă în proiectarea, executarea și montarea coșurilor de fum din inox și a tubulaturii pentru ventilație. Societatea produce:</w:t>
      </w:r>
    </w:p>
    <w:p w14:paraId="3E8DCE77" w14:textId="5E6D2617" w:rsidR="008E6BD3" w:rsidRDefault="000122FA" w:rsidP="00984F76">
      <w:pPr>
        <w:pStyle w:val="ListParagraph"/>
        <w:numPr>
          <w:ilvl w:val="0"/>
          <w:numId w:val="30"/>
        </w:numPr>
        <w:spacing w:after="0" w:line="360" w:lineRule="auto"/>
        <w:ind w:left="567"/>
        <w:jc w:val="both"/>
        <w:rPr>
          <w:rFonts w:ascii="Trebuchet MS" w:hAnsi="Trebuchet MS" w:cs="Times New Roman"/>
          <w:i/>
          <w:lang w:val="ro-RO"/>
        </w:rPr>
      </w:pPr>
      <w:r w:rsidRPr="000122FA">
        <w:rPr>
          <w:rFonts w:ascii="Trebuchet MS" w:hAnsi="Trebuchet MS" w:cs="Times New Roman"/>
          <w:i/>
          <w:lang w:val="ro-RO"/>
        </w:rPr>
        <w:t>Coșuri de fum din inox:</w:t>
      </w:r>
    </w:p>
    <w:p w14:paraId="1146F1E3" w14:textId="7449512D" w:rsidR="000122FA" w:rsidRPr="000122FA" w:rsidRDefault="000122FA" w:rsidP="00984F76">
      <w:pPr>
        <w:pStyle w:val="ListParagraph"/>
        <w:numPr>
          <w:ilvl w:val="0"/>
          <w:numId w:val="31"/>
        </w:numPr>
        <w:spacing w:after="0" w:line="360" w:lineRule="auto"/>
        <w:ind w:left="1134"/>
        <w:jc w:val="both"/>
        <w:rPr>
          <w:rFonts w:ascii="Trebuchet MS" w:hAnsi="Trebuchet MS" w:cs="Times New Roman"/>
          <w:lang w:val="ro-RO"/>
        </w:rPr>
      </w:pPr>
      <w:r w:rsidRPr="000122FA">
        <w:rPr>
          <w:rFonts w:ascii="Trebuchet MS" w:hAnsi="Trebuchet MS" w:cs="Times New Roman"/>
          <w:lang w:val="ro-RO"/>
        </w:rPr>
        <w:t>Coșuri inox/inox;</w:t>
      </w:r>
    </w:p>
    <w:p w14:paraId="3BBC1F90" w14:textId="17A2331C" w:rsidR="000122FA" w:rsidRPr="000122FA" w:rsidRDefault="000122FA" w:rsidP="00984F76">
      <w:pPr>
        <w:pStyle w:val="ListParagraph"/>
        <w:numPr>
          <w:ilvl w:val="0"/>
          <w:numId w:val="31"/>
        </w:numPr>
        <w:spacing w:after="0" w:line="360" w:lineRule="auto"/>
        <w:ind w:left="1134"/>
        <w:jc w:val="both"/>
        <w:rPr>
          <w:rFonts w:ascii="Trebuchet MS" w:hAnsi="Trebuchet MS" w:cs="Times New Roman"/>
          <w:lang w:val="ro-RO"/>
        </w:rPr>
      </w:pPr>
      <w:r w:rsidRPr="000122FA">
        <w:rPr>
          <w:rFonts w:ascii="Trebuchet MS" w:hAnsi="Trebuchet MS" w:cs="Times New Roman"/>
          <w:lang w:val="ro-RO"/>
        </w:rPr>
        <w:t>Coșuri inox/spiro zincat;</w:t>
      </w:r>
    </w:p>
    <w:p w14:paraId="42780106" w14:textId="2D38E444" w:rsidR="00912DE0" w:rsidRDefault="000122FA" w:rsidP="00984F76">
      <w:pPr>
        <w:pStyle w:val="ListParagraph"/>
        <w:numPr>
          <w:ilvl w:val="0"/>
          <w:numId w:val="31"/>
        </w:numPr>
        <w:spacing w:after="0" w:line="360" w:lineRule="auto"/>
        <w:ind w:left="1134"/>
        <w:jc w:val="both"/>
        <w:rPr>
          <w:rFonts w:ascii="Trebuchet MS" w:hAnsi="Trebuchet MS" w:cs="Times New Roman"/>
          <w:lang w:val="ro-RO"/>
        </w:rPr>
      </w:pPr>
      <w:r w:rsidRPr="000122FA">
        <w:rPr>
          <w:rFonts w:ascii="Trebuchet MS" w:hAnsi="Trebuchet MS" w:cs="Times New Roman"/>
          <w:lang w:val="ro-RO"/>
        </w:rPr>
        <w:t>Coșuri inox/spiro aluminiu.</w:t>
      </w:r>
    </w:p>
    <w:p w14:paraId="763D3A0B" w14:textId="79FEE018" w:rsidR="000122FA" w:rsidRPr="00912DE0" w:rsidRDefault="000122FA" w:rsidP="00984F76">
      <w:pPr>
        <w:pStyle w:val="ListParagraph"/>
        <w:numPr>
          <w:ilvl w:val="0"/>
          <w:numId w:val="30"/>
        </w:numPr>
        <w:spacing w:after="0" w:line="360" w:lineRule="auto"/>
        <w:ind w:left="567"/>
        <w:jc w:val="both"/>
        <w:rPr>
          <w:rFonts w:ascii="Trebuchet MS" w:hAnsi="Trebuchet MS" w:cs="Times New Roman"/>
          <w:i/>
          <w:lang w:val="ro-RO"/>
        </w:rPr>
      </w:pPr>
      <w:r w:rsidRPr="00912DE0">
        <w:rPr>
          <w:rFonts w:ascii="Trebuchet MS" w:hAnsi="Trebuchet MS" w:cs="Times New Roman"/>
          <w:i/>
          <w:lang w:val="ro-RO"/>
        </w:rPr>
        <w:t>Tubulaturi de ventilație:</w:t>
      </w:r>
    </w:p>
    <w:p w14:paraId="3AAB120E" w14:textId="1A12FB98" w:rsidR="00912DE0" w:rsidRDefault="00912DE0" w:rsidP="00984F76">
      <w:pPr>
        <w:pStyle w:val="ListParagraph"/>
        <w:numPr>
          <w:ilvl w:val="0"/>
          <w:numId w:val="32"/>
        </w:numPr>
        <w:spacing w:after="0" w:line="360" w:lineRule="auto"/>
        <w:ind w:left="1134"/>
        <w:jc w:val="both"/>
        <w:rPr>
          <w:rFonts w:ascii="Trebuchet MS" w:hAnsi="Trebuchet MS" w:cs="Times New Roman"/>
          <w:lang w:val="ro-RO"/>
        </w:rPr>
      </w:pPr>
      <w:r w:rsidRPr="00912DE0">
        <w:rPr>
          <w:rFonts w:ascii="Trebuchet MS" w:hAnsi="Trebuchet MS" w:cs="Times New Roman"/>
          <w:lang w:val="ro-RO"/>
        </w:rPr>
        <w:t>Tubulatură rectangulară</w:t>
      </w:r>
      <w:r>
        <w:rPr>
          <w:rFonts w:ascii="Trebuchet MS" w:hAnsi="Trebuchet MS" w:cs="Times New Roman"/>
          <w:lang w:val="ro-RO"/>
        </w:rPr>
        <w:t>:</w:t>
      </w:r>
    </w:p>
    <w:p w14:paraId="41E7FCBE" w14:textId="598ABE15" w:rsidR="000122FA" w:rsidRPr="00912DE0" w:rsidRDefault="000122FA" w:rsidP="00984F76">
      <w:pPr>
        <w:pStyle w:val="ListParagraph"/>
        <w:numPr>
          <w:ilvl w:val="0"/>
          <w:numId w:val="33"/>
        </w:numPr>
        <w:spacing w:after="0" w:line="360" w:lineRule="auto"/>
        <w:ind w:left="1560"/>
        <w:jc w:val="both"/>
        <w:rPr>
          <w:rFonts w:ascii="Trebuchet MS" w:hAnsi="Trebuchet MS" w:cs="Times New Roman"/>
          <w:lang w:val="ro-RO"/>
        </w:rPr>
      </w:pPr>
      <w:r w:rsidRPr="00912DE0">
        <w:rPr>
          <w:rFonts w:ascii="Trebuchet MS" w:hAnsi="Trebuchet MS" w:cs="Times New Roman"/>
          <w:lang w:val="ro-RO"/>
        </w:rPr>
        <w:t>Tubulatură rectangulară din inox;</w:t>
      </w:r>
    </w:p>
    <w:p w14:paraId="685EBA93" w14:textId="5FE237BF" w:rsidR="000122FA" w:rsidRPr="00912DE0" w:rsidRDefault="000122FA" w:rsidP="00984F76">
      <w:pPr>
        <w:pStyle w:val="ListParagraph"/>
        <w:numPr>
          <w:ilvl w:val="0"/>
          <w:numId w:val="33"/>
        </w:numPr>
        <w:spacing w:after="0" w:line="360" w:lineRule="auto"/>
        <w:ind w:left="1560"/>
        <w:jc w:val="both"/>
        <w:rPr>
          <w:rFonts w:ascii="Trebuchet MS" w:hAnsi="Trebuchet MS" w:cs="Times New Roman"/>
          <w:lang w:val="ro-RO"/>
        </w:rPr>
      </w:pPr>
      <w:r w:rsidRPr="00912DE0">
        <w:rPr>
          <w:rFonts w:ascii="Trebuchet MS" w:hAnsi="Trebuchet MS" w:cs="Times New Roman"/>
          <w:lang w:val="ro-RO"/>
        </w:rPr>
        <w:t>Tubulatură rectangulară zincată.</w:t>
      </w:r>
    </w:p>
    <w:p w14:paraId="77EB72FF" w14:textId="138617BE" w:rsidR="00912DE0" w:rsidRDefault="00912DE0" w:rsidP="00984F76">
      <w:pPr>
        <w:pStyle w:val="ListParagraph"/>
        <w:numPr>
          <w:ilvl w:val="0"/>
          <w:numId w:val="32"/>
        </w:numPr>
        <w:spacing w:after="0" w:line="360" w:lineRule="auto"/>
        <w:ind w:left="1134"/>
        <w:jc w:val="both"/>
        <w:rPr>
          <w:rFonts w:ascii="Trebuchet MS" w:hAnsi="Trebuchet MS" w:cs="Times New Roman"/>
          <w:lang w:val="ro-RO"/>
        </w:rPr>
      </w:pPr>
      <w:r w:rsidRPr="00912DE0">
        <w:rPr>
          <w:rFonts w:ascii="Trebuchet MS" w:hAnsi="Trebuchet MS" w:cs="Times New Roman"/>
          <w:lang w:val="ro-RO"/>
        </w:rPr>
        <w:t xml:space="preserve">Tubulatură </w:t>
      </w:r>
      <w:r>
        <w:rPr>
          <w:rFonts w:ascii="Trebuchet MS" w:hAnsi="Trebuchet MS" w:cs="Times New Roman"/>
          <w:lang w:val="ro-RO"/>
        </w:rPr>
        <w:t>spiro (o gamă foarte largă de dimensiuni):</w:t>
      </w:r>
    </w:p>
    <w:p w14:paraId="1EA7ABDB" w14:textId="25A2C6EA" w:rsidR="00912DE0" w:rsidRPr="00912DE0" w:rsidRDefault="00912DE0" w:rsidP="00984F76">
      <w:pPr>
        <w:pStyle w:val="ListParagraph"/>
        <w:numPr>
          <w:ilvl w:val="0"/>
          <w:numId w:val="33"/>
        </w:numPr>
        <w:spacing w:after="0" w:line="360" w:lineRule="auto"/>
        <w:ind w:left="1560"/>
        <w:jc w:val="both"/>
        <w:rPr>
          <w:rFonts w:ascii="Trebuchet MS" w:hAnsi="Trebuchet MS" w:cs="Times New Roman"/>
          <w:lang w:val="ro-RO"/>
        </w:rPr>
      </w:pPr>
      <w:r w:rsidRPr="00912DE0">
        <w:rPr>
          <w:rFonts w:ascii="Trebuchet MS" w:hAnsi="Trebuchet MS" w:cs="Times New Roman"/>
          <w:lang w:val="ro-RO"/>
        </w:rPr>
        <w:lastRenderedPageBreak/>
        <w:t xml:space="preserve">Tubulatură </w:t>
      </w:r>
      <w:r>
        <w:rPr>
          <w:rFonts w:ascii="Trebuchet MS" w:hAnsi="Trebuchet MS" w:cs="Times New Roman"/>
          <w:lang w:val="ro-RO"/>
        </w:rPr>
        <w:t>spiro zincată;</w:t>
      </w:r>
    </w:p>
    <w:p w14:paraId="2178B6EB" w14:textId="7032EC25" w:rsidR="00912DE0" w:rsidRPr="00912DE0" w:rsidRDefault="00912DE0" w:rsidP="00984F76">
      <w:pPr>
        <w:pStyle w:val="ListParagraph"/>
        <w:numPr>
          <w:ilvl w:val="0"/>
          <w:numId w:val="33"/>
        </w:numPr>
        <w:spacing w:after="0" w:line="360" w:lineRule="auto"/>
        <w:ind w:left="1560"/>
        <w:jc w:val="both"/>
        <w:rPr>
          <w:rFonts w:ascii="Trebuchet MS" w:hAnsi="Trebuchet MS" w:cs="Times New Roman"/>
          <w:lang w:val="ro-RO"/>
        </w:rPr>
      </w:pPr>
      <w:r w:rsidRPr="00912DE0">
        <w:rPr>
          <w:rFonts w:ascii="Trebuchet MS" w:hAnsi="Trebuchet MS" w:cs="Times New Roman"/>
          <w:lang w:val="ro-RO"/>
        </w:rPr>
        <w:t>T</w:t>
      </w:r>
      <w:r>
        <w:rPr>
          <w:rFonts w:ascii="Trebuchet MS" w:hAnsi="Trebuchet MS" w:cs="Times New Roman"/>
          <w:lang w:val="ro-RO"/>
        </w:rPr>
        <w:t>ubulatură spiro aluminu.</w:t>
      </w:r>
    </w:p>
    <w:p w14:paraId="4E95D400" w14:textId="519EA334" w:rsidR="00912DE0" w:rsidRPr="00912DE0" w:rsidRDefault="00912DE0" w:rsidP="00984F76">
      <w:pPr>
        <w:pStyle w:val="ListParagraph"/>
        <w:numPr>
          <w:ilvl w:val="0"/>
          <w:numId w:val="30"/>
        </w:numPr>
        <w:spacing w:after="0" w:line="360" w:lineRule="auto"/>
        <w:ind w:left="567"/>
        <w:jc w:val="both"/>
        <w:rPr>
          <w:rFonts w:ascii="Trebuchet MS" w:hAnsi="Trebuchet MS" w:cs="Times New Roman"/>
          <w:lang w:val="ro-RO"/>
        </w:rPr>
      </w:pPr>
      <w:r>
        <w:rPr>
          <w:rFonts w:ascii="Trebuchet MS" w:hAnsi="Trebuchet MS" w:cs="Times New Roman"/>
          <w:i/>
          <w:lang w:val="ro-RO"/>
        </w:rPr>
        <w:t xml:space="preserve">Piese speciale: </w:t>
      </w:r>
    </w:p>
    <w:p w14:paraId="4DE7E41F" w14:textId="7101280C" w:rsidR="00912DE0" w:rsidRPr="00912DE0" w:rsidRDefault="00912DE0" w:rsidP="00984F76">
      <w:pPr>
        <w:pStyle w:val="ListParagraph"/>
        <w:numPr>
          <w:ilvl w:val="0"/>
          <w:numId w:val="32"/>
        </w:numPr>
        <w:spacing w:after="0" w:line="360" w:lineRule="auto"/>
        <w:ind w:left="1134"/>
        <w:jc w:val="both"/>
        <w:rPr>
          <w:rFonts w:ascii="Trebuchet MS" w:hAnsi="Trebuchet MS" w:cs="Times New Roman"/>
          <w:lang w:val="ro-RO"/>
        </w:rPr>
      </w:pPr>
      <w:r>
        <w:rPr>
          <w:rFonts w:ascii="Trebuchet MS" w:hAnsi="Trebuchet MS" w:cs="Times New Roman"/>
          <w:lang w:val="ro-RO"/>
        </w:rPr>
        <w:t xml:space="preserve">Piese speciale pentru tubulatura circulată și rectangulată, standardizată și personalizată din inox, tablă zincată sau aluminiu: reducții, coturi, teuri, ramificații, clapete etc. </w:t>
      </w:r>
    </w:p>
    <w:p w14:paraId="3A10C4D3" w14:textId="37390FF0" w:rsidR="00912DE0" w:rsidRDefault="00912DE0" w:rsidP="00912DE0">
      <w:pPr>
        <w:spacing w:after="0" w:line="360" w:lineRule="auto"/>
        <w:jc w:val="both"/>
        <w:rPr>
          <w:rFonts w:ascii="Trebuchet MS" w:hAnsi="Trebuchet MS" w:cs="Times New Roman"/>
          <w:lang w:val="ro-RO"/>
        </w:rPr>
      </w:pPr>
      <w:r>
        <w:rPr>
          <w:rFonts w:ascii="Trebuchet MS" w:hAnsi="Trebuchet MS" w:cs="Times New Roman"/>
          <w:lang w:val="ro-RO"/>
        </w:rPr>
        <w:t>Principalele faze ale procesului tehnologic sunt:</w:t>
      </w:r>
    </w:p>
    <w:p w14:paraId="232529F4" w14:textId="33CA570D" w:rsidR="00912DE0" w:rsidRDefault="00912DE0" w:rsidP="00984F76">
      <w:pPr>
        <w:pStyle w:val="ListParagraph"/>
        <w:numPr>
          <w:ilvl w:val="0"/>
          <w:numId w:val="34"/>
        </w:numPr>
        <w:spacing w:after="0" w:line="360" w:lineRule="auto"/>
        <w:jc w:val="both"/>
        <w:rPr>
          <w:rFonts w:ascii="Trebuchet MS" w:hAnsi="Trebuchet MS" w:cs="Times New Roman"/>
          <w:lang w:val="ro-RO"/>
        </w:rPr>
      </w:pPr>
      <w:r>
        <w:rPr>
          <w:rFonts w:ascii="Trebuchet MS" w:hAnsi="Trebuchet MS" w:cs="Times New Roman"/>
          <w:lang w:val="ro-RO"/>
        </w:rPr>
        <w:t>Aprovizionarea cu materie primă (cu mijloacele de trsansport ale furnizorilor);</w:t>
      </w:r>
    </w:p>
    <w:p w14:paraId="747A5F64" w14:textId="632017C6" w:rsidR="00912DE0" w:rsidRDefault="00912DE0" w:rsidP="00984F76">
      <w:pPr>
        <w:pStyle w:val="ListParagraph"/>
        <w:numPr>
          <w:ilvl w:val="0"/>
          <w:numId w:val="34"/>
        </w:numPr>
        <w:spacing w:after="0" w:line="360" w:lineRule="auto"/>
        <w:jc w:val="both"/>
        <w:rPr>
          <w:rFonts w:ascii="Trebuchet MS" w:hAnsi="Trebuchet MS" w:cs="Times New Roman"/>
          <w:lang w:val="ro-RO"/>
        </w:rPr>
      </w:pPr>
      <w:r>
        <w:rPr>
          <w:rFonts w:ascii="Trebuchet MS" w:hAnsi="Trebuchet MS" w:cs="Times New Roman"/>
          <w:lang w:val="ro-RO"/>
        </w:rPr>
        <w:t>Debitarea tablei după șablon;</w:t>
      </w:r>
    </w:p>
    <w:p w14:paraId="613CE7A9" w14:textId="086DB3E8" w:rsidR="00912DE0" w:rsidRDefault="00912DE0" w:rsidP="00984F76">
      <w:pPr>
        <w:pStyle w:val="ListParagraph"/>
        <w:numPr>
          <w:ilvl w:val="0"/>
          <w:numId w:val="34"/>
        </w:numPr>
        <w:spacing w:after="0" w:line="360" w:lineRule="auto"/>
        <w:jc w:val="both"/>
        <w:rPr>
          <w:rFonts w:ascii="Trebuchet MS" w:hAnsi="Trebuchet MS" w:cs="Times New Roman"/>
          <w:lang w:val="ro-RO"/>
        </w:rPr>
      </w:pPr>
      <w:r>
        <w:rPr>
          <w:rFonts w:ascii="Trebuchet MS" w:hAnsi="Trebuchet MS" w:cs="Times New Roman"/>
          <w:lang w:val="ro-RO"/>
        </w:rPr>
        <w:t>Realizarea îndoirii și nervurilor specifice pentru fiecare piesă în parte;</w:t>
      </w:r>
    </w:p>
    <w:p w14:paraId="739B8CC4" w14:textId="5EA2F44A" w:rsidR="00912DE0" w:rsidRDefault="00912DE0" w:rsidP="00984F76">
      <w:pPr>
        <w:pStyle w:val="ListParagraph"/>
        <w:numPr>
          <w:ilvl w:val="0"/>
          <w:numId w:val="34"/>
        </w:numPr>
        <w:spacing w:after="0" w:line="360" w:lineRule="auto"/>
        <w:jc w:val="both"/>
        <w:rPr>
          <w:rFonts w:ascii="Trebuchet MS" w:hAnsi="Trebuchet MS" w:cs="Times New Roman"/>
          <w:lang w:val="ro-RO"/>
        </w:rPr>
      </w:pPr>
      <w:r>
        <w:rPr>
          <w:rFonts w:ascii="Trebuchet MS" w:hAnsi="Trebuchet MS" w:cs="Times New Roman"/>
          <w:lang w:val="ro-RO"/>
        </w:rPr>
        <w:t>Realizarea îmbinărilor și falțurilor între piesele componente;</w:t>
      </w:r>
    </w:p>
    <w:p w14:paraId="2C82A00A" w14:textId="51D332FD" w:rsidR="00912DE0" w:rsidRDefault="00912DE0" w:rsidP="00984F76">
      <w:pPr>
        <w:pStyle w:val="ListParagraph"/>
        <w:numPr>
          <w:ilvl w:val="0"/>
          <w:numId w:val="34"/>
        </w:numPr>
        <w:spacing w:after="0" w:line="360" w:lineRule="auto"/>
        <w:jc w:val="both"/>
        <w:rPr>
          <w:rFonts w:ascii="Trebuchet MS" w:hAnsi="Trebuchet MS" w:cs="Times New Roman"/>
          <w:lang w:val="ro-RO"/>
        </w:rPr>
      </w:pPr>
      <w:r>
        <w:rPr>
          <w:rFonts w:ascii="Trebuchet MS" w:hAnsi="Trebuchet MS" w:cs="Times New Roman"/>
          <w:lang w:val="ro-RO"/>
        </w:rPr>
        <w:t>Depozitarea produsului finit;</w:t>
      </w:r>
    </w:p>
    <w:p w14:paraId="2E57FF35" w14:textId="413742FC" w:rsidR="00912DE0" w:rsidRPr="00912DE0" w:rsidRDefault="00912DE0" w:rsidP="00984F76">
      <w:pPr>
        <w:pStyle w:val="ListParagraph"/>
        <w:numPr>
          <w:ilvl w:val="0"/>
          <w:numId w:val="34"/>
        </w:numPr>
        <w:spacing w:after="0" w:line="360" w:lineRule="auto"/>
        <w:jc w:val="both"/>
        <w:rPr>
          <w:rFonts w:ascii="Trebuchet MS" w:hAnsi="Trebuchet MS" w:cs="Times New Roman"/>
          <w:lang w:val="ro-RO"/>
        </w:rPr>
      </w:pPr>
      <w:r>
        <w:rPr>
          <w:rFonts w:ascii="Trebuchet MS" w:hAnsi="Trebuchet MS" w:cs="Times New Roman"/>
          <w:lang w:val="ro-RO"/>
        </w:rPr>
        <w:t xml:space="preserve">Livrarea către beneficiari cu mijloacele de transport ale acestora. În cazul în care clientul nu poate pune la dispoziție autovehicul, </w:t>
      </w:r>
      <w:r w:rsidR="00D36D8D">
        <w:rPr>
          <w:rFonts w:ascii="Trebuchet MS" w:hAnsi="Trebuchet MS" w:cs="Times New Roman"/>
          <w:lang w:val="ro-RO"/>
        </w:rPr>
        <w:t>livrarea se va realiza cu mijlocul de transport al SC Conf Tub Impex SRL.</w:t>
      </w:r>
    </w:p>
    <w:p w14:paraId="3A0F5E4A" w14:textId="77777777" w:rsidR="000122FA" w:rsidRPr="000122FA" w:rsidRDefault="000122FA" w:rsidP="00D36D8D">
      <w:pPr>
        <w:spacing w:after="0" w:line="240" w:lineRule="auto"/>
        <w:jc w:val="both"/>
        <w:rPr>
          <w:rFonts w:ascii="Trebuchet MS" w:hAnsi="Trebuchet MS" w:cs="Times New Roman"/>
          <w:lang w:val="ro-RO"/>
        </w:rPr>
      </w:pPr>
    </w:p>
    <w:p w14:paraId="03B24EB6" w14:textId="77777777" w:rsidR="00714368" w:rsidRPr="00361E2B" w:rsidRDefault="00714368" w:rsidP="00361E2B">
      <w:pPr>
        <w:pStyle w:val="ListParagraph"/>
        <w:numPr>
          <w:ilvl w:val="0"/>
          <w:numId w:val="10"/>
        </w:numPr>
        <w:spacing w:after="0" w:line="360" w:lineRule="auto"/>
        <w:ind w:right="83"/>
        <w:jc w:val="both"/>
        <w:rPr>
          <w:rFonts w:ascii="Trebuchet MS" w:hAnsi="Trebuchet MS" w:cs="Times New Roman"/>
          <w:b/>
          <w:vanish/>
          <w:lang w:val="ro-RO"/>
        </w:rPr>
      </w:pPr>
    </w:p>
    <w:p w14:paraId="6A823EA8" w14:textId="77777777" w:rsidR="00714368" w:rsidRPr="00361E2B" w:rsidRDefault="00714368" w:rsidP="00361E2B">
      <w:pPr>
        <w:pStyle w:val="ListParagraph"/>
        <w:numPr>
          <w:ilvl w:val="0"/>
          <w:numId w:val="10"/>
        </w:numPr>
        <w:spacing w:after="0" w:line="360" w:lineRule="auto"/>
        <w:ind w:right="83"/>
        <w:jc w:val="both"/>
        <w:rPr>
          <w:rFonts w:ascii="Trebuchet MS" w:hAnsi="Trebuchet MS" w:cs="Times New Roman"/>
          <w:b/>
          <w:vanish/>
          <w:lang w:val="ro-RO"/>
        </w:rPr>
      </w:pPr>
    </w:p>
    <w:p w14:paraId="21AAA91F" w14:textId="77777777" w:rsidR="00714368" w:rsidRPr="00361E2B" w:rsidRDefault="00714368" w:rsidP="00361E2B">
      <w:pPr>
        <w:pStyle w:val="ListParagraph"/>
        <w:numPr>
          <w:ilvl w:val="0"/>
          <w:numId w:val="10"/>
        </w:numPr>
        <w:spacing w:after="0" w:line="360" w:lineRule="auto"/>
        <w:ind w:right="83"/>
        <w:jc w:val="both"/>
        <w:rPr>
          <w:rFonts w:ascii="Trebuchet MS" w:hAnsi="Trebuchet MS" w:cs="Times New Roman"/>
          <w:b/>
          <w:vanish/>
          <w:lang w:val="ro-RO"/>
        </w:rPr>
      </w:pPr>
    </w:p>
    <w:p w14:paraId="2B26C7EE" w14:textId="77777777" w:rsidR="00714368" w:rsidRPr="00361E2B" w:rsidRDefault="00714368" w:rsidP="00361E2B">
      <w:pPr>
        <w:pStyle w:val="ListParagraph"/>
        <w:numPr>
          <w:ilvl w:val="0"/>
          <w:numId w:val="10"/>
        </w:numPr>
        <w:spacing w:after="0" w:line="360" w:lineRule="auto"/>
        <w:ind w:right="83"/>
        <w:jc w:val="both"/>
        <w:rPr>
          <w:rFonts w:ascii="Trebuchet MS" w:hAnsi="Trebuchet MS" w:cs="Times New Roman"/>
          <w:b/>
          <w:vanish/>
          <w:lang w:val="ro-RO"/>
        </w:rPr>
      </w:pPr>
    </w:p>
    <w:p w14:paraId="09D0BBBF" w14:textId="14583D7C" w:rsidR="007E5971" w:rsidRPr="00361E2B" w:rsidRDefault="007E5971" w:rsidP="00361E2B">
      <w:pPr>
        <w:pStyle w:val="ListParagraph"/>
        <w:numPr>
          <w:ilvl w:val="1"/>
          <w:numId w:val="10"/>
        </w:numPr>
        <w:spacing w:after="0" w:line="360" w:lineRule="auto"/>
        <w:ind w:left="567" w:right="83"/>
        <w:jc w:val="both"/>
        <w:rPr>
          <w:rFonts w:ascii="Trebuchet MS" w:hAnsi="Trebuchet MS" w:cs="Times New Roman"/>
          <w:lang w:val="ro-RO"/>
        </w:rPr>
      </w:pPr>
      <w:r w:rsidRPr="008E6BD3">
        <w:rPr>
          <w:rFonts w:ascii="Trebuchet MS" w:hAnsi="Trebuchet MS" w:cs="Times New Roman"/>
          <w:b/>
          <w:lang w:val="ro-RO"/>
        </w:rPr>
        <w:t>Poziționarea amplasamentului pe care se desfășoară activitatea, în interiorul ariilor naturale protejate</w:t>
      </w:r>
      <w:r w:rsidR="0044062D" w:rsidRPr="008E6BD3">
        <w:rPr>
          <w:rFonts w:ascii="Trebuchet MS" w:hAnsi="Trebuchet MS" w:cs="Times New Roman"/>
          <w:b/>
          <w:lang w:val="ro-RO"/>
        </w:rPr>
        <w:t xml:space="preserve"> (</w:t>
      </w:r>
      <w:r w:rsidR="0044062D" w:rsidRPr="00361E2B">
        <w:rPr>
          <w:rFonts w:ascii="Trebuchet MS" w:hAnsi="Trebuchet MS" w:cs="Times New Roman"/>
          <w:b/>
          <w:lang w:val="ro-RO"/>
        </w:rPr>
        <w:t>ti</w:t>
      </w:r>
      <w:r w:rsidR="00982E17" w:rsidRPr="00361E2B">
        <w:rPr>
          <w:rFonts w:ascii="Trebuchet MS" w:hAnsi="Trebuchet MS" w:cs="Times New Roman"/>
          <w:b/>
          <w:lang w:val="ro-RO"/>
        </w:rPr>
        <w:t>p arie, cod arie protejată</w:t>
      </w:r>
      <w:r w:rsidR="00BF7652" w:rsidRPr="00361E2B">
        <w:rPr>
          <w:rFonts w:ascii="Trebuchet MS" w:hAnsi="Trebuchet MS" w:cs="Times New Roman"/>
          <w:b/>
          <w:lang w:val="ro-RO"/>
        </w:rPr>
        <w:t>)</w:t>
      </w:r>
      <w:r w:rsidR="00982E17" w:rsidRPr="00361E2B">
        <w:rPr>
          <w:rFonts w:ascii="Trebuchet MS" w:hAnsi="Trebuchet MS" w:cs="Times New Roman"/>
          <w:b/>
          <w:lang w:val="ro-RO"/>
        </w:rPr>
        <w:t xml:space="preserve"> – </w:t>
      </w:r>
      <w:r w:rsidR="003C3EC2" w:rsidRPr="00361E2B">
        <w:rPr>
          <w:rFonts w:ascii="Trebuchet MS" w:hAnsi="Trebuchet MS" w:cs="Times New Roman"/>
          <w:lang w:val="ro-RO"/>
        </w:rPr>
        <w:t>nu este cazul;</w:t>
      </w:r>
    </w:p>
    <w:p w14:paraId="27BF5066" w14:textId="77777777" w:rsidR="007E5971" w:rsidRPr="00361E2B" w:rsidRDefault="007E5971" w:rsidP="00BE05C6">
      <w:pPr>
        <w:spacing w:after="0" w:line="240" w:lineRule="auto"/>
        <w:jc w:val="both"/>
        <w:rPr>
          <w:rFonts w:ascii="Trebuchet MS" w:hAnsi="Trebuchet MS" w:cs="Times New Roman"/>
          <w:b/>
          <w:lang w:val="ro-RO"/>
        </w:rPr>
      </w:pPr>
    </w:p>
    <w:p w14:paraId="717C33DD" w14:textId="77777777" w:rsidR="00387951" w:rsidRPr="00361E2B" w:rsidRDefault="00387951" w:rsidP="00361E2B">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361E2B">
        <w:rPr>
          <w:rFonts w:ascii="Trebuchet MS" w:hAnsi="Trebuchet MS" w:cs="Times New Roman"/>
          <w:b/>
          <w:lang w:val="ro-RO"/>
        </w:rPr>
        <w:t>Produse</w:t>
      </w:r>
      <w:r w:rsidR="00C31D00" w:rsidRPr="00361E2B">
        <w:rPr>
          <w:rFonts w:ascii="Trebuchet MS" w:hAnsi="Trebuchet MS" w:cs="Times New Roman"/>
          <w:b/>
          <w:lang w:val="ro-RO"/>
        </w:rPr>
        <w:t>le</w:t>
      </w:r>
      <w:r w:rsidRPr="00361E2B">
        <w:rPr>
          <w:rFonts w:ascii="Trebuchet MS" w:hAnsi="Trebuchet MS" w:cs="Times New Roman"/>
          <w:b/>
          <w:lang w:val="ro-RO"/>
        </w:rPr>
        <w:t xml:space="preserve"> şi subproduse</w:t>
      </w:r>
      <w:r w:rsidR="00C31D00" w:rsidRPr="00361E2B">
        <w:rPr>
          <w:rFonts w:ascii="Trebuchet MS" w:hAnsi="Trebuchet MS" w:cs="Times New Roman"/>
          <w:b/>
          <w:lang w:val="ro-RO"/>
        </w:rPr>
        <w:t>le</w:t>
      </w:r>
      <w:r w:rsidRPr="00361E2B">
        <w:rPr>
          <w:rFonts w:ascii="Trebuchet MS" w:hAnsi="Trebuchet MS" w:cs="Times New Roman"/>
          <w:b/>
          <w:lang w:val="ro-RO"/>
        </w:rPr>
        <w:t xml:space="preserve"> obţinute - cantităţi, destinaţie: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467"/>
        <w:gridCol w:w="992"/>
        <w:gridCol w:w="2552"/>
        <w:gridCol w:w="1417"/>
      </w:tblGrid>
      <w:tr w:rsidR="002B2ECE" w:rsidRPr="008E6BD3" w14:paraId="22CD79FE" w14:textId="77777777" w:rsidTr="00D36D8D">
        <w:trPr>
          <w:trHeight w:val="329"/>
          <w:jc w:val="center"/>
        </w:trPr>
        <w:tc>
          <w:tcPr>
            <w:tcW w:w="1206" w:type="dxa"/>
            <w:shd w:val="clear" w:color="auto" w:fill="BFBFBF" w:themeFill="background1" w:themeFillShade="BF"/>
          </w:tcPr>
          <w:p w14:paraId="2D59F454" w14:textId="77777777" w:rsidR="002B2ECE" w:rsidRPr="008E6BD3" w:rsidRDefault="002B2ECE" w:rsidP="008E6BD3">
            <w:pPr>
              <w:autoSpaceDE w:val="0"/>
              <w:autoSpaceDN w:val="0"/>
              <w:adjustRightInd w:val="0"/>
              <w:spacing w:before="40"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Tip utilitate</w:t>
            </w:r>
          </w:p>
        </w:tc>
        <w:tc>
          <w:tcPr>
            <w:tcW w:w="3467" w:type="dxa"/>
            <w:shd w:val="clear" w:color="auto" w:fill="BFBFBF" w:themeFill="background1" w:themeFillShade="BF"/>
          </w:tcPr>
          <w:p w14:paraId="6EFF1494" w14:textId="77777777" w:rsidR="002B2ECE" w:rsidRPr="008E6BD3" w:rsidRDefault="002B2ECE" w:rsidP="008E6BD3">
            <w:pPr>
              <w:autoSpaceDE w:val="0"/>
              <w:autoSpaceDN w:val="0"/>
              <w:adjustRightInd w:val="0"/>
              <w:spacing w:before="40"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Descriere</w:t>
            </w:r>
          </w:p>
        </w:tc>
        <w:tc>
          <w:tcPr>
            <w:tcW w:w="992" w:type="dxa"/>
            <w:shd w:val="clear" w:color="auto" w:fill="BFBFBF" w:themeFill="background1" w:themeFillShade="BF"/>
          </w:tcPr>
          <w:p w14:paraId="4AC55858" w14:textId="77777777" w:rsidR="002B2ECE" w:rsidRPr="008E6BD3" w:rsidRDefault="002B2ECE" w:rsidP="008E6BD3">
            <w:pPr>
              <w:autoSpaceDE w:val="0"/>
              <w:autoSpaceDN w:val="0"/>
              <w:adjustRightInd w:val="0"/>
              <w:spacing w:before="40"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Cantitate</w:t>
            </w:r>
          </w:p>
        </w:tc>
        <w:tc>
          <w:tcPr>
            <w:tcW w:w="2552" w:type="dxa"/>
            <w:shd w:val="clear" w:color="auto" w:fill="BFBFBF" w:themeFill="background1" w:themeFillShade="BF"/>
          </w:tcPr>
          <w:p w14:paraId="0FDAF513" w14:textId="77777777" w:rsidR="002B2ECE" w:rsidRPr="008E6BD3" w:rsidRDefault="002B2ECE" w:rsidP="008E6BD3">
            <w:pPr>
              <w:autoSpaceDE w:val="0"/>
              <w:autoSpaceDN w:val="0"/>
              <w:adjustRightInd w:val="0"/>
              <w:spacing w:before="40"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UM</w:t>
            </w:r>
          </w:p>
        </w:tc>
        <w:tc>
          <w:tcPr>
            <w:tcW w:w="1417" w:type="dxa"/>
            <w:shd w:val="clear" w:color="auto" w:fill="BFBFBF" w:themeFill="background1" w:themeFillShade="BF"/>
          </w:tcPr>
          <w:p w14:paraId="5DF889DB" w14:textId="77777777" w:rsidR="002B2ECE" w:rsidRPr="008E6BD3" w:rsidRDefault="002B2ECE" w:rsidP="008E6BD3">
            <w:pPr>
              <w:autoSpaceDE w:val="0"/>
              <w:autoSpaceDN w:val="0"/>
              <w:adjustRightInd w:val="0"/>
              <w:spacing w:before="40" w:after="0" w:line="240" w:lineRule="auto"/>
              <w:jc w:val="center"/>
              <w:rPr>
                <w:rFonts w:ascii="Trebuchet MS" w:eastAsia="Times New Roman" w:hAnsi="Trebuchet MS" w:cs="Times New Roman"/>
                <w:b/>
                <w:sz w:val="20"/>
                <w:lang w:val="ro-RO"/>
              </w:rPr>
            </w:pPr>
            <w:r w:rsidRPr="008E6BD3">
              <w:rPr>
                <w:rFonts w:ascii="Trebuchet MS" w:eastAsia="Times New Roman" w:hAnsi="Trebuchet MS" w:cs="Times New Roman"/>
                <w:b/>
                <w:sz w:val="20"/>
                <w:lang w:val="ro-RO"/>
              </w:rPr>
              <w:t>Destinație</w:t>
            </w:r>
          </w:p>
        </w:tc>
      </w:tr>
      <w:tr w:rsidR="006803F2" w:rsidRPr="008E6BD3" w14:paraId="3493F5FA" w14:textId="77777777" w:rsidTr="00D36D8D">
        <w:trPr>
          <w:trHeight w:val="430"/>
          <w:jc w:val="center"/>
        </w:trPr>
        <w:tc>
          <w:tcPr>
            <w:tcW w:w="1206" w:type="dxa"/>
            <w:shd w:val="clear" w:color="auto" w:fill="auto"/>
          </w:tcPr>
          <w:p w14:paraId="3FCDBA2C" w14:textId="56708271" w:rsidR="006803F2" w:rsidRPr="008E6BD3" w:rsidRDefault="00D36D8D" w:rsidP="008E6BD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Metal</w:t>
            </w:r>
          </w:p>
        </w:tc>
        <w:tc>
          <w:tcPr>
            <w:tcW w:w="3467" w:type="dxa"/>
            <w:shd w:val="clear" w:color="auto" w:fill="auto"/>
          </w:tcPr>
          <w:p w14:paraId="526C0CF7" w14:textId="3D211FD1" w:rsidR="006803F2" w:rsidRPr="008E6BD3" w:rsidRDefault="00D36D8D" w:rsidP="008E6BD3">
            <w:pPr>
              <w:spacing w:line="240" w:lineRule="auto"/>
              <w:jc w:val="center"/>
              <w:rPr>
                <w:rFonts w:ascii="Trebuchet MS" w:hAnsi="Trebuchet MS" w:cs="Times New Roman"/>
                <w:sz w:val="20"/>
              </w:rPr>
            </w:pPr>
            <w:proofErr w:type="spellStart"/>
            <w:r>
              <w:rPr>
                <w:rFonts w:ascii="Trebuchet MS" w:hAnsi="Trebuchet MS" w:cs="Times New Roman"/>
                <w:sz w:val="20"/>
              </w:rPr>
              <w:t>Tubulatură</w:t>
            </w:r>
            <w:proofErr w:type="spellEnd"/>
            <w:r>
              <w:rPr>
                <w:rFonts w:ascii="Trebuchet MS" w:hAnsi="Trebuchet MS" w:cs="Times New Roman"/>
                <w:sz w:val="20"/>
              </w:rPr>
              <w:t xml:space="preserve"> </w:t>
            </w:r>
            <w:proofErr w:type="spellStart"/>
            <w:r>
              <w:rPr>
                <w:rFonts w:ascii="Trebuchet MS" w:hAnsi="Trebuchet MS" w:cs="Times New Roman"/>
                <w:sz w:val="20"/>
              </w:rPr>
              <w:t>pentru</w:t>
            </w:r>
            <w:proofErr w:type="spellEnd"/>
            <w:r>
              <w:rPr>
                <w:rFonts w:ascii="Trebuchet MS" w:hAnsi="Trebuchet MS" w:cs="Times New Roman"/>
                <w:sz w:val="20"/>
              </w:rPr>
              <w:t xml:space="preserve"> </w:t>
            </w:r>
            <w:proofErr w:type="spellStart"/>
            <w:r>
              <w:rPr>
                <w:rFonts w:ascii="Trebuchet MS" w:hAnsi="Trebuchet MS" w:cs="Times New Roman"/>
                <w:sz w:val="20"/>
              </w:rPr>
              <w:t>ventilație</w:t>
            </w:r>
            <w:proofErr w:type="spellEnd"/>
            <w:r>
              <w:rPr>
                <w:rFonts w:ascii="Trebuchet MS" w:hAnsi="Trebuchet MS" w:cs="Times New Roman"/>
                <w:sz w:val="20"/>
              </w:rPr>
              <w:t xml:space="preserve"> din </w:t>
            </w:r>
            <w:proofErr w:type="spellStart"/>
            <w:r>
              <w:rPr>
                <w:rFonts w:ascii="Trebuchet MS" w:hAnsi="Trebuchet MS" w:cs="Times New Roman"/>
                <w:sz w:val="20"/>
              </w:rPr>
              <w:t>tablă</w:t>
            </w:r>
            <w:proofErr w:type="spellEnd"/>
            <w:r>
              <w:rPr>
                <w:rFonts w:ascii="Trebuchet MS" w:hAnsi="Trebuchet MS" w:cs="Times New Roman"/>
                <w:sz w:val="20"/>
              </w:rPr>
              <w:t xml:space="preserve"> </w:t>
            </w:r>
            <w:proofErr w:type="spellStart"/>
            <w:r>
              <w:rPr>
                <w:rFonts w:ascii="Trebuchet MS" w:hAnsi="Trebuchet MS" w:cs="Times New Roman"/>
                <w:sz w:val="20"/>
              </w:rPr>
              <w:t>zincată</w:t>
            </w:r>
            <w:proofErr w:type="spellEnd"/>
            <w:r w:rsidR="000474D3" w:rsidRPr="008E6BD3">
              <w:rPr>
                <w:rFonts w:ascii="Trebuchet MS" w:hAnsi="Trebuchet MS" w:cs="Times New Roman"/>
                <w:sz w:val="20"/>
              </w:rPr>
              <w:t xml:space="preserve"> </w:t>
            </w:r>
          </w:p>
        </w:tc>
        <w:tc>
          <w:tcPr>
            <w:tcW w:w="992" w:type="dxa"/>
            <w:shd w:val="clear" w:color="auto" w:fill="auto"/>
          </w:tcPr>
          <w:p w14:paraId="163A378D" w14:textId="5728F0BA" w:rsidR="006803F2" w:rsidRPr="008E6BD3" w:rsidRDefault="00D36D8D" w:rsidP="008E6BD3">
            <w:pPr>
              <w:spacing w:line="240" w:lineRule="auto"/>
              <w:jc w:val="center"/>
              <w:rPr>
                <w:rFonts w:ascii="Trebuchet MS" w:hAnsi="Trebuchet MS" w:cs="Times New Roman"/>
                <w:sz w:val="20"/>
              </w:rPr>
            </w:pPr>
            <w:r>
              <w:rPr>
                <w:rFonts w:ascii="Trebuchet MS" w:hAnsi="Trebuchet MS" w:cs="Times New Roman"/>
                <w:sz w:val="20"/>
              </w:rPr>
              <w:t xml:space="preserve">1,5-3 </w:t>
            </w:r>
          </w:p>
        </w:tc>
        <w:tc>
          <w:tcPr>
            <w:tcW w:w="2552" w:type="dxa"/>
            <w:shd w:val="clear" w:color="auto" w:fill="auto"/>
          </w:tcPr>
          <w:p w14:paraId="5271CB34" w14:textId="334AA1AF" w:rsidR="006803F2" w:rsidRPr="008E6BD3" w:rsidRDefault="008E6BD3" w:rsidP="008E6BD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w:t>
            </w:r>
            <w:r w:rsidR="000474D3" w:rsidRPr="008E6BD3">
              <w:rPr>
                <w:rFonts w:ascii="Trebuchet MS" w:eastAsia="Times New Roman" w:hAnsi="Trebuchet MS" w:cs="Times New Roman"/>
                <w:sz w:val="20"/>
                <w:lang w:val="ro-RO"/>
              </w:rPr>
              <w:t>/</w:t>
            </w:r>
            <w:r w:rsidR="004C6F7B" w:rsidRPr="008E6BD3">
              <w:rPr>
                <w:rFonts w:ascii="Trebuchet MS" w:eastAsia="Times New Roman" w:hAnsi="Trebuchet MS" w:cs="Times New Roman"/>
                <w:sz w:val="20"/>
                <w:lang w:val="ro-RO"/>
              </w:rPr>
              <w:t>lună</w:t>
            </w:r>
            <w:r w:rsidR="00D36D8D">
              <w:rPr>
                <w:rFonts w:ascii="Trebuchet MS" w:eastAsia="Times New Roman" w:hAnsi="Trebuchet MS" w:cs="Times New Roman"/>
                <w:sz w:val="20"/>
                <w:lang w:val="ro-RO"/>
              </w:rPr>
              <w:t xml:space="preserve"> (depinde de comenzi)</w:t>
            </w:r>
          </w:p>
        </w:tc>
        <w:tc>
          <w:tcPr>
            <w:tcW w:w="1417" w:type="dxa"/>
          </w:tcPr>
          <w:p w14:paraId="728D5F75" w14:textId="075A569C" w:rsidR="006803F2" w:rsidRPr="008E6BD3" w:rsidRDefault="000474D3" w:rsidP="00D36D8D">
            <w:pPr>
              <w:autoSpaceDE w:val="0"/>
              <w:autoSpaceDN w:val="0"/>
              <w:adjustRightInd w:val="0"/>
              <w:spacing w:before="40"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Comercializare</w:t>
            </w:r>
            <w:r w:rsidR="004C6F7B" w:rsidRPr="008E6BD3">
              <w:rPr>
                <w:rFonts w:ascii="Trebuchet MS" w:eastAsia="Times New Roman" w:hAnsi="Trebuchet MS" w:cs="Times New Roman"/>
                <w:sz w:val="20"/>
                <w:lang w:val="ro-RO"/>
              </w:rPr>
              <w:t xml:space="preserve"> </w:t>
            </w:r>
          </w:p>
        </w:tc>
      </w:tr>
      <w:tr w:rsidR="00D36D8D" w:rsidRPr="008E6BD3" w14:paraId="39FAE7EF" w14:textId="77777777" w:rsidTr="00D36D8D">
        <w:trPr>
          <w:trHeight w:val="430"/>
          <w:jc w:val="center"/>
        </w:trPr>
        <w:tc>
          <w:tcPr>
            <w:tcW w:w="1206" w:type="dxa"/>
            <w:shd w:val="clear" w:color="auto" w:fill="auto"/>
          </w:tcPr>
          <w:p w14:paraId="0868266D" w14:textId="1811DA7B" w:rsidR="00D36D8D" w:rsidRPr="008E6BD3" w:rsidRDefault="00D36D8D" w:rsidP="008E6BD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 xml:space="preserve">Metal </w:t>
            </w:r>
          </w:p>
        </w:tc>
        <w:tc>
          <w:tcPr>
            <w:tcW w:w="3467" w:type="dxa"/>
            <w:shd w:val="clear" w:color="auto" w:fill="auto"/>
          </w:tcPr>
          <w:p w14:paraId="1E96DC19" w14:textId="43EB92DF" w:rsidR="00D36D8D" w:rsidRDefault="00D36D8D" w:rsidP="008E6BD3">
            <w:pPr>
              <w:spacing w:line="240" w:lineRule="auto"/>
              <w:jc w:val="center"/>
              <w:rPr>
                <w:rFonts w:ascii="Trebuchet MS" w:hAnsi="Trebuchet MS" w:cs="Times New Roman"/>
                <w:sz w:val="20"/>
              </w:rPr>
            </w:pPr>
            <w:proofErr w:type="spellStart"/>
            <w:r>
              <w:rPr>
                <w:rFonts w:ascii="Trebuchet MS" w:hAnsi="Trebuchet MS" w:cs="Times New Roman"/>
                <w:sz w:val="20"/>
              </w:rPr>
              <w:t>Tubulatură</w:t>
            </w:r>
            <w:proofErr w:type="spellEnd"/>
            <w:r>
              <w:rPr>
                <w:rFonts w:ascii="Trebuchet MS" w:hAnsi="Trebuchet MS" w:cs="Times New Roman"/>
                <w:sz w:val="20"/>
              </w:rPr>
              <w:t xml:space="preserve"> din </w:t>
            </w:r>
            <w:proofErr w:type="spellStart"/>
            <w:r>
              <w:rPr>
                <w:rFonts w:ascii="Trebuchet MS" w:hAnsi="Trebuchet MS" w:cs="Times New Roman"/>
                <w:sz w:val="20"/>
              </w:rPr>
              <w:t>inox-evacuare</w:t>
            </w:r>
            <w:proofErr w:type="spellEnd"/>
            <w:r>
              <w:rPr>
                <w:rFonts w:ascii="Trebuchet MS" w:hAnsi="Trebuchet MS" w:cs="Times New Roman"/>
                <w:sz w:val="20"/>
              </w:rPr>
              <w:t xml:space="preserve"> </w:t>
            </w:r>
            <w:proofErr w:type="spellStart"/>
            <w:r>
              <w:rPr>
                <w:rFonts w:ascii="Trebuchet MS" w:hAnsi="Trebuchet MS" w:cs="Times New Roman"/>
                <w:sz w:val="20"/>
              </w:rPr>
              <w:t>fum</w:t>
            </w:r>
            <w:proofErr w:type="spellEnd"/>
          </w:p>
        </w:tc>
        <w:tc>
          <w:tcPr>
            <w:tcW w:w="992" w:type="dxa"/>
            <w:shd w:val="clear" w:color="auto" w:fill="auto"/>
          </w:tcPr>
          <w:p w14:paraId="1C865CE9" w14:textId="1F1BD1DE" w:rsidR="00D36D8D" w:rsidRDefault="00D36D8D" w:rsidP="008E6BD3">
            <w:pPr>
              <w:spacing w:line="240" w:lineRule="auto"/>
              <w:jc w:val="center"/>
              <w:rPr>
                <w:rFonts w:ascii="Trebuchet MS" w:hAnsi="Trebuchet MS" w:cs="Times New Roman"/>
                <w:sz w:val="20"/>
              </w:rPr>
            </w:pPr>
            <w:r>
              <w:rPr>
                <w:rFonts w:ascii="Trebuchet MS" w:hAnsi="Trebuchet MS" w:cs="Times New Roman"/>
                <w:sz w:val="20"/>
              </w:rPr>
              <w:t>300</w:t>
            </w:r>
          </w:p>
        </w:tc>
        <w:tc>
          <w:tcPr>
            <w:tcW w:w="2552" w:type="dxa"/>
            <w:shd w:val="clear" w:color="auto" w:fill="auto"/>
          </w:tcPr>
          <w:p w14:paraId="69A72877" w14:textId="0156D039" w:rsidR="00D36D8D" w:rsidRDefault="00D36D8D" w:rsidP="008E6BD3">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Kg/lună (depinde de comenzi)</w:t>
            </w:r>
          </w:p>
        </w:tc>
        <w:tc>
          <w:tcPr>
            <w:tcW w:w="1417" w:type="dxa"/>
          </w:tcPr>
          <w:p w14:paraId="4CC8448E" w14:textId="533291FF" w:rsidR="00D36D8D" w:rsidRPr="008E6BD3" w:rsidRDefault="00D36D8D" w:rsidP="008E6BD3">
            <w:pPr>
              <w:autoSpaceDE w:val="0"/>
              <w:autoSpaceDN w:val="0"/>
              <w:adjustRightInd w:val="0"/>
              <w:spacing w:before="40" w:after="0" w:line="240" w:lineRule="auto"/>
              <w:jc w:val="center"/>
              <w:rPr>
                <w:rFonts w:ascii="Trebuchet MS" w:eastAsia="Times New Roman" w:hAnsi="Trebuchet MS" w:cs="Times New Roman"/>
                <w:sz w:val="20"/>
                <w:lang w:val="ro-RO"/>
              </w:rPr>
            </w:pPr>
            <w:r w:rsidRPr="008E6BD3">
              <w:rPr>
                <w:rFonts w:ascii="Trebuchet MS" w:eastAsia="Times New Roman" w:hAnsi="Trebuchet MS" w:cs="Times New Roman"/>
                <w:sz w:val="20"/>
                <w:lang w:val="ro-RO"/>
              </w:rPr>
              <w:t>Comercializare</w:t>
            </w:r>
          </w:p>
        </w:tc>
      </w:tr>
    </w:tbl>
    <w:p w14:paraId="5A396D39" w14:textId="77777777" w:rsidR="00F64EB4" w:rsidRPr="00361E2B" w:rsidRDefault="00F64EB4" w:rsidP="00361E2B">
      <w:pPr>
        <w:pStyle w:val="ListParagraph"/>
        <w:tabs>
          <w:tab w:val="left" w:pos="330"/>
        </w:tabs>
        <w:spacing w:after="0" w:line="360" w:lineRule="auto"/>
        <w:ind w:left="360"/>
        <w:jc w:val="both"/>
        <w:rPr>
          <w:rFonts w:ascii="Trebuchet MS" w:hAnsi="Trebuchet MS" w:cs="Times New Roman"/>
          <w:b/>
          <w:lang w:val="ro-RO"/>
        </w:rPr>
      </w:pPr>
    </w:p>
    <w:p w14:paraId="48102714" w14:textId="77777777" w:rsidR="008E6BD3" w:rsidRPr="008E6BD3" w:rsidRDefault="00387951" w:rsidP="00361E2B">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361E2B">
        <w:rPr>
          <w:rFonts w:ascii="Trebuchet MS" w:hAnsi="Trebuchet MS" w:cs="Times New Roman"/>
          <w:b/>
          <w:lang w:val="ro-RO"/>
        </w:rPr>
        <w:t>Date</w:t>
      </w:r>
      <w:r w:rsidR="0017573B" w:rsidRPr="00361E2B">
        <w:rPr>
          <w:rFonts w:ascii="Trebuchet MS" w:hAnsi="Trebuchet MS" w:cs="Times New Roman"/>
          <w:b/>
          <w:lang w:val="ro-RO"/>
        </w:rPr>
        <w:t>le</w:t>
      </w:r>
      <w:r w:rsidRPr="00361E2B">
        <w:rPr>
          <w:rFonts w:ascii="Trebuchet MS" w:hAnsi="Trebuchet MS" w:cs="Times New Roman"/>
          <w:b/>
          <w:lang w:val="ro-RO"/>
        </w:rPr>
        <w:t xml:space="preserve"> referitoare la centrala termica proprie -  dotare,  combustibili utilizaţi (co</w:t>
      </w:r>
      <w:r w:rsidR="00F64EB4" w:rsidRPr="00361E2B">
        <w:rPr>
          <w:rFonts w:ascii="Trebuchet MS" w:hAnsi="Trebuchet MS" w:cs="Times New Roman"/>
          <w:b/>
          <w:lang w:val="ro-RO"/>
        </w:rPr>
        <w:t>mpoziţie, cantităţi), producţie</w:t>
      </w:r>
      <w:r w:rsidR="006803F2" w:rsidRPr="00361E2B">
        <w:rPr>
          <w:rFonts w:ascii="Trebuchet MS" w:hAnsi="Trebuchet MS" w:cs="Times New Roman"/>
          <w:lang w:val="ro-RO"/>
        </w:rPr>
        <w:t>:</w:t>
      </w:r>
    </w:p>
    <w:p w14:paraId="55DD9BDB" w14:textId="77777777" w:rsidR="00D36D8D" w:rsidRDefault="00D36D8D" w:rsidP="00D36D8D">
      <w:pPr>
        <w:tabs>
          <w:tab w:val="left" w:pos="330"/>
        </w:tabs>
        <w:spacing w:after="0" w:line="240" w:lineRule="auto"/>
        <w:jc w:val="both"/>
        <w:rPr>
          <w:rFonts w:ascii="Trebuchet MS" w:eastAsia="Times New Roman" w:hAnsi="Trebuchet MS" w:cs="Times New Roman"/>
          <w:lang w:val="ro-RO" w:eastAsia="zh-CN"/>
        </w:rPr>
      </w:pPr>
    </w:p>
    <w:p w14:paraId="68CBDE47" w14:textId="34D52FE4" w:rsidR="008E6BD3" w:rsidRPr="00D36D8D" w:rsidRDefault="00D36D8D" w:rsidP="00D36D8D">
      <w:pPr>
        <w:tabs>
          <w:tab w:val="left" w:pos="330"/>
        </w:tabs>
        <w:spacing w:after="0" w:line="360" w:lineRule="auto"/>
        <w:jc w:val="both"/>
        <w:rPr>
          <w:rFonts w:ascii="Trebuchet MS" w:eastAsia="Times New Roman" w:hAnsi="Trebuchet MS" w:cs="Times New Roman"/>
          <w:lang w:val="ro-RO" w:eastAsia="zh-CN"/>
        </w:rPr>
      </w:pPr>
      <w:r w:rsidRPr="00D36D8D">
        <w:rPr>
          <w:rFonts w:ascii="Trebuchet MS" w:eastAsia="Times New Roman" w:hAnsi="Trebuchet MS" w:cs="Times New Roman"/>
          <w:lang w:val="ro-RO" w:eastAsia="zh-CN"/>
        </w:rPr>
        <w:t xml:space="preserve">Încălzirea spațiilor se face </w:t>
      </w:r>
      <w:r>
        <w:rPr>
          <w:rFonts w:ascii="Trebuchet MS" w:eastAsia="Times New Roman" w:hAnsi="Trebuchet MS" w:cs="Times New Roman"/>
          <w:lang w:val="ro-RO" w:eastAsia="zh-CN"/>
        </w:rPr>
        <w:t xml:space="preserve">cu ajutorul a 2 centale termice, o </w:t>
      </w:r>
      <w:r w:rsidRPr="00D36D8D">
        <w:rPr>
          <w:rFonts w:ascii="Trebuchet MS" w:eastAsia="Times New Roman" w:hAnsi="Trebuchet MS" w:cs="Times New Roman"/>
          <w:lang w:val="ro-RO" w:eastAsia="zh-CN"/>
        </w:rPr>
        <w:t>centrală pe lemne Viadrus, fon</w:t>
      </w:r>
      <w:r>
        <w:rPr>
          <w:rFonts w:ascii="Trebuchet MS" w:eastAsia="Times New Roman" w:hAnsi="Trebuchet MS" w:cs="Times New Roman"/>
          <w:lang w:val="ro-RO" w:eastAsia="zh-CN"/>
        </w:rPr>
        <w:t xml:space="preserve">ta, ardere convențională, 40 kW și o </w:t>
      </w:r>
      <w:r w:rsidRPr="00D36D8D">
        <w:rPr>
          <w:rFonts w:ascii="Trebuchet MS" w:eastAsia="Times New Roman" w:hAnsi="Trebuchet MS" w:cs="Times New Roman"/>
          <w:lang w:val="ro-RO" w:eastAsia="zh-CN"/>
        </w:rPr>
        <w:t>centrală termică</w:t>
      </w:r>
      <w:r>
        <w:rPr>
          <w:rFonts w:ascii="Trebuchet MS" w:eastAsia="Times New Roman" w:hAnsi="Trebuchet MS" w:cs="Times New Roman"/>
          <w:lang w:val="ro-RO" w:eastAsia="zh-CN"/>
        </w:rPr>
        <w:t xml:space="preserve"> pe lemne </w:t>
      </w:r>
      <w:r w:rsidR="00977DA9">
        <w:rPr>
          <w:rFonts w:ascii="Trebuchet MS" w:eastAsia="Times New Roman" w:hAnsi="Trebuchet MS" w:cs="Times New Roman"/>
          <w:lang w:val="ro-RO" w:eastAsia="zh-CN"/>
        </w:rPr>
        <w:t>Viadrus u22 d-4</w:t>
      </w:r>
      <w:r>
        <w:rPr>
          <w:rFonts w:ascii="Trebuchet MS" w:eastAsia="Times New Roman" w:hAnsi="Trebuchet MS" w:cs="Times New Roman"/>
          <w:lang w:val="ro-RO" w:eastAsia="zh-CN"/>
        </w:rPr>
        <w:t>, 20 kW</w:t>
      </w:r>
      <w:r w:rsidR="008E6BD3" w:rsidRPr="00D36D8D">
        <w:rPr>
          <w:rFonts w:ascii="Trebuchet MS" w:eastAsia="Times New Roman" w:hAnsi="Trebuchet MS" w:cs="Times New Roman"/>
          <w:lang w:val="ro-RO" w:eastAsia="zh-CN"/>
        </w:rPr>
        <w:t>.</w:t>
      </w:r>
    </w:p>
    <w:tbl>
      <w:tblPr>
        <w:tblStyle w:val="TableGrid"/>
        <w:tblW w:w="0" w:type="auto"/>
        <w:tblLook w:val="04A0" w:firstRow="1" w:lastRow="0" w:firstColumn="1" w:lastColumn="0" w:noHBand="0" w:noVBand="1"/>
      </w:tblPr>
      <w:tblGrid>
        <w:gridCol w:w="1813"/>
        <w:gridCol w:w="1318"/>
        <w:gridCol w:w="735"/>
        <w:gridCol w:w="989"/>
        <w:gridCol w:w="3680"/>
        <w:gridCol w:w="1121"/>
      </w:tblGrid>
      <w:tr w:rsidR="00D36D8D" w:rsidRPr="00D36D8D" w14:paraId="7D2C390D" w14:textId="77777777" w:rsidTr="00977DA9">
        <w:trPr>
          <w:cantSplit/>
          <w:trHeight w:val="1134"/>
        </w:trPr>
        <w:tc>
          <w:tcPr>
            <w:tcW w:w="1838" w:type="dxa"/>
            <w:shd w:val="clear" w:color="auto" w:fill="BFBFBF" w:themeFill="background1" w:themeFillShade="BF"/>
          </w:tcPr>
          <w:p w14:paraId="6332A6E9" w14:textId="77777777" w:rsidR="00D36D8D" w:rsidRPr="00D36D8D" w:rsidRDefault="00D36D8D" w:rsidP="00D36D8D">
            <w:pPr>
              <w:tabs>
                <w:tab w:val="left" w:pos="330"/>
              </w:tabs>
              <w:jc w:val="center"/>
              <w:rPr>
                <w:rFonts w:ascii="Trebuchet MS" w:eastAsia="Times New Roman" w:hAnsi="Trebuchet MS"/>
                <w:b/>
                <w:szCs w:val="24"/>
                <w:lang w:val="ro-RO" w:eastAsia="zh-CN"/>
              </w:rPr>
            </w:pPr>
            <w:r w:rsidRPr="00D36D8D">
              <w:rPr>
                <w:rFonts w:ascii="Trebuchet MS" w:eastAsia="Times New Roman" w:hAnsi="Trebuchet MS"/>
                <w:b/>
                <w:szCs w:val="24"/>
                <w:lang w:val="ro-RO" w:eastAsia="zh-CN"/>
              </w:rPr>
              <w:t>Tip combustibil</w:t>
            </w:r>
          </w:p>
        </w:tc>
        <w:tc>
          <w:tcPr>
            <w:tcW w:w="1131" w:type="dxa"/>
            <w:shd w:val="clear" w:color="auto" w:fill="BFBFBF" w:themeFill="background1" w:themeFillShade="BF"/>
          </w:tcPr>
          <w:p w14:paraId="293A1316" w14:textId="77777777" w:rsidR="00D36D8D" w:rsidRPr="00D36D8D" w:rsidRDefault="00D36D8D" w:rsidP="00D36D8D">
            <w:pPr>
              <w:tabs>
                <w:tab w:val="left" w:pos="330"/>
              </w:tabs>
              <w:jc w:val="center"/>
              <w:rPr>
                <w:rFonts w:ascii="Trebuchet MS" w:eastAsia="Times New Roman" w:hAnsi="Trebuchet MS"/>
                <w:b/>
                <w:szCs w:val="24"/>
                <w:lang w:val="ro-RO" w:eastAsia="zh-CN"/>
              </w:rPr>
            </w:pPr>
            <w:r w:rsidRPr="00D36D8D">
              <w:rPr>
                <w:rFonts w:ascii="Trebuchet MS" w:eastAsia="Times New Roman" w:hAnsi="Trebuchet MS"/>
                <w:b/>
                <w:szCs w:val="24"/>
                <w:lang w:val="ro-RO" w:eastAsia="zh-CN"/>
              </w:rPr>
              <w:t>Combustibil</w:t>
            </w:r>
          </w:p>
        </w:tc>
        <w:tc>
          <w:tcPr>
            <w:tcW w:w="741" w:type="dxa"/>
            <w:shd w:val="clear" w:color="auto" w:fill="BFBFBF" w:themeFill="background1" w:themeFillShade="BF"/>
            <w:textDirection w:val="btLr"/>
          </w:tcPr>
          <w:p w14:paraId="33FAEFAF" w14:textId="77777777" w:rsidR="00D36D8D" w:rsidRPr="00D36D8D" w:rsidRDefault="00D36D8D" w:rsidP="00D36D8D">
            <w:pPr>
              <w:tabs>
                <w:tab w:val="left" w:pos="330"/>
              </w:tabs>
              <w:ind w:left="113" w:right="113"/>
              <w:jc w:val="center"/>
              <w:rPr>
                <w:rFonts w:ascii="Trebuchet MS" w:eastAsia="Times New Roman" w:hAnsi="Trebuchet MS"/>
                <w:b/>
                <w:szCs w:val="24"/>
                <w:lang w:val="ro-RO" w:eastAsia="zh-CN"/>
              </w:rPr>
            </w:pPr>
            <w:r w:rsidRPr="00D36D8D">
              <w:rPr>
                <w:rFonts w:ascii="Trebuchet MS" w:eastAsia="Times New Roman" w:hAnsi="Trebuchet MS"/>
                <w:b/>
                <w:szCs w:val="24"/>
                <w:lang w:val="ro-RO" w:eastAsia="zh-CN"/>
              </w:rPr>
              <w:t>Cantitate</w:t>
            </w:r>
          </w:p>
        </w:tc>
        <w:tc>
          <w:tcPr>
            <w:tcW w:w="990" w:type="dxa"/>
            <w:shd w:val="clear" w:color="auto" w:fill="BFBFBF" w:themeFill="background1" w:themeFillShade="BF"/>
          </w:tcPr>
          <w:p w14:paraId="3CC9EB5C" w14:textId="77777777" w:rsidR="00D36D8D" w:rsidRPr="00D36D8D" w:rsidRDefault="00D36D8D" w:rsidP="00D36D8D">
            <w:pPr>
              <w:tabs>
                <w:tab w:val="left" w:pos="330"/>
              </w:tabs>
              <w:jc w:val="center"/>
              <w:rPr>
                <w:rFonts w:ascii="Trebuchet MS" w:eastAsia="Times New Roman" w:hAnsi="Trebuchet MS"/>
                <w:b/>
                <w:szCs w:val="24"/>
                <w:lang w:val="ro-RO" w:eastAsia="zh-CN"/>
              </w:rPr>
            </w:pPr>
            <w:r w:rsidRPr="00D36D8D">
              <w:rPr>
                <w:rFonts w:ascii="Trebuchet MS" w:eastAsia="Times New Roman" w:hAnsi="Trebuchet MS"/>
                <w:b/>
                <w:szCs w:val="24"/>
                <w:lang w:val="ro-RO" w:eastAsia="zh-CN"/>
              </w:rPr>
              <w:t>UM</w:t>
            </w:r>
          </w:p>
        </w:tc>
        <w:tc>
          <w:tcPr>
            <w:tcW w:w="3805" w:type="dxa"/>
            <w:shd w:val="clear" w:color="auto" w:fill="BFBFBF" w:themeFill="background1" w:themeFillShade="BF"/>
          </w:tcPr>
          <w:p w14:paraId="2956F9A5" w14:textId="77777777" w:rsidR="00D36D8D" w:rsidRPr="00D36D8D" w:rsidRDefault="00D36D8D" w:rsidP="00D36D8D">
            <w:pPr>
              <w:tabs>
                <w:tab w:val="left" w:pos="330"/>
              </w:tabs>
              <w:jc w:val="center"/>
              <w:rPr>
                <w:rFonts w:ascii="Trebuchet MS" w:eastAsia="Times New Roman" w:hAnsi="Trebuchet MS"/>
                <w:b/>
                <w:szCs w:val="24"/>
                <w:lang w:val="ro-RO" w:eastAsia="zh-CN"/>
              </w:rPr>
            </w:pPr>
            <w:r w:rsidRPr="00D36D8D">
              <w:rPr>
                <w:rFonts w:ascii="Trebuchet MS" w:eastAsia="Times New Roman" w:hAnsi="Trebuchet MS"/>
                <w:b/>
                <w:szCs w:val="24"/>
                <w:lang w:val="ro-RO" w:eastAsia="zh-CN"/>
              </w:rPr>
              <w:t>Tipul centralei</w:t>
            </w:r>
          </w:p>
        </w:tc>
        <w:tc>
          <w:tcPr>
            <w:tcW w:w="1151" w:type="dxa"/>
            <w:shd w:val="clear" w:color="auto" w:fill="BFBFBF" w:themeFill="background1" w:themeFillShade="BF"/>
            <w:textDirection w:val="btLr"/>
          </w:tcPr>
          <w:p w14:paraId="08B404E3" w14:textId="77777777" w:rsidR="00D36D8D" w:rsidRPr="00D36D8D" w:rsidRDefault="00D36D8D" w:rsidP="00D36D8D">
            <w:pPr>
              <w:tabs>
                <w:tab w:val="left" w:pos="330"/>
              </w:tabs>
              <w:ind w:left="113" w:right="113"/>
              <w:jc w:val="center"/>
              <w:rPr>
                <w:rFonts w:ascii="Trebuchet MS" w:eastAsia="Times New Roman" w:hAnsi="Trebuchet MS"/>
                <w:b/>
                <w:szCs w:val="24"/>
                <w:lang w:val="ro-RO" w:eastAsia="zh-CN"/>
              </w:rPr>
            </w:pPr>
            <w:r w:rsidRPr="00D36D8D">
              <w:rPr>
                <w:rFonts w:ascii="Trebuchet MS" w:eastAsia="Times New Roman" w:hAnsi="Trebuchet MS"/>
                <w:b/>
                <w:szCs w:val="24"/>
                <w:lang w:val="ro-RO" w:eastAsia="zh-CN"/>
              </w:rPr>
              <w:t>Puterea nominală a centralei (kW)</w:t>
            </w:r>
          </w:p>
        </w:tc>
      </w:tr>
      <w:tr w:rsidR="00977DA9" w:rsidRPr="00D36D8D" w14:paraId="69BC9F9F" w14:textId="77777777" w:rsidTr="00977DA9">
        <w:tc>
          <w:tcPr>
            <w:tcW w:w="1838" w:type="dxa"/>
          </w:tcPr>
          <w:p w14:paraId="24959798" w14:textId="230812FE" w:rsidR="00977DA9" w:rsidRPr="00D36D8D" w:rsidRDefault="00977DA9" w:rsidP="00977DA9">
            <w:pPr>
              <w:tabs>
                <w:tab w:val="left" w:pos="330"/>
              </w:tabs>
              <w:jc w:val="center"/>
              <w:rPr>
                <w:rFonts w:ascii="Trebuchet MS" w:eastAsia="Times New Roman" w:hAnsi="Trebuchet MS"/>
                <w:szCs w:val="24"/>
                <w:lang w:val="ro-RO" w:eastAsia="zh-CN"/>
              </w:rPr>
            </w:pPr>
            <w:r w:rsidRPr="00D36D8D">
              <w:rPr>
                <w:rFonts w:ascii="Trebuchet MS" w:eastAsia="Times New Roman" w:hAnsi="Trebuchet MS"/>
                <w:szCs w:val="24"/>
                <w:lang w:val="ro-RO" w:eastAsia="zh-CN"/>
              </w:rPr>
              <w:t xml:space="preserve">Combustibil </w:t>
            </w:r>
            <w:r>
              <w:rPr>
                <w:rFonts w:ascii="Trebuchet MS" w:eastAsia="Times New Roman" w:hAnsi="Trebuchet MS"/>
                <w:szCs w:val="24"/>
                <w:lang w:val="ro-RO" w:eastAsia="zh-CN"/>
              </w:rPr>
              <w:t>solid</w:t>
            </w:r>
          </w:p>
        </w:tc>
        <w:tc>
          <w:tcPr>
            <w:tcW w:w="1131" w:type="dxa"/>
          </w:tcPr>
          <w:p w14:paraId="19E55D0A" w14:textId="480E9A7D" w:rsidR="00977DA9" w:rsidRPr="00D36D8D" w:rsidRDefault="00977DA9" w:rsidP="00D36D8D">
            <w:pPr>
              <w:tabs>
                <w:tab w:val="left" w:pos="330"/>
              </w:tabs>
              <w:jc w:val="center"/>
              <w:rPr>
                <w:rFonts w:ascii="Trebuchet MS" w:eastAsia="Times New Roman" w:hAnsi="Trebuchet MS"/>
                <w:szCs w:val="24"/>
                <w:lang w:val="ro-RO" w:eastAsia="zh-CN"/>
              </w:rPr>
            </w:pPr>
            <w:r>
              <w:rPr>
                <w:rFonts w:ascii="Trebuchet MS" w:eastAsia="Times New Roman" w:hAnsi="Trebuchet MS"/>
                <w:szCs w:val="24"/>
                <w:lang w:val="ro-RO" w:eastAsia="zh-CN"/>
              </w:rPr>
              <w:t>Lemn</w:t>
            </w:r>
          </w:p>
        </w:tc>
        <w:tc>
          <w:tcPr>
            <w:tcW w:w="741" w:type="dxa"/>
            <w:vMerge w:val="restart"/>
          </w:tcPr>
          <w:p w14:paraId="0F2F12AA" w14:textId="380C12A9" w:rsidR="00977DA9" w:rsidRPr="00D36D8D" w:rsidRDefault="00977DA9" w:rsidP="00D36D8D">
            <w:pPr>
              <w:tabs>
                <w:tab w:val="left" w:pos="330"/>
              </w:tabs>
              <w:jc w:val="center"/>
              <w:rPr>
                <w:rFonts w:ascii="Trebuchet MS" w:eastAsia="Times New Roman" w:hAnsi="Trebuchet MS"/>
                <w:szCs w:val="24"/>
                <w:lang w:val="ro-RO" w:eastAsia="zh-CN"/>
              </w:rPr>
            </w:pPr>
            <w:r>
              <w:rPr>
                <w:rFonts w:ascii="Trebuchet MS" w:eastAsia="Times New Roman" w:hAnsi="Trebuchet MS"/>
                <w:szCs w:val="24"/>
                <w:lang w:val="ro-RO" w:eastAsia="zh-CN"/>
              </w:rPr>
              <w:t>2,86</w:t>
            </w:r>
          </w:p>
        </w:tc>
        <w:tc>
          <w:tcPr>
            <w:tcW w:w="990" w:type="dxa"/>
            <w:vMerge w:val="restart"/>
          </w:tcPr>
          <w:p w14:paraId="5FCB9466" w14:textId="31F24FFF" w:rsidR="00977DA9" w:rsidRPr="00D36D8D" w:rsidRDefault="00977DA9" w:rsidP="00977DA9">
            <w:pPr>
              <w:tabs>
                <w:tab w:val="left" w:pos="330"/>
              </w:tabs>
              <w:jc w:val="center"/>
              <w:rPr>
                <w:rFonts w:ascii="Trebuchet MS" w:eastAsia="Times New Roman" w:hAnsi="Trebuchet MS"/>
                <w:szCs w:val="24"/>
                <w:lang w:val="ro-RO" w:eastAsia="zh-CN"/>
              </w:rPr>
            </w:pPr>
            <w:r w:rsidRPr="00D36D8D">
              <w:rPr>
                <w:rFonts w:ascii="Trebuchet MS" w:eastAsia="Times New Roman" w:hAnsi="Trebuchet MS"/>
                <w:szCs w:val="24"/>
                <w:lang w:val="ro-RO" w:eastAsia="zh-CN"/>
              </w:rPr>
              <w:t>mc/</w:t>
            </w:r>
            <w:r>
              <w:rPr>
                <w:rFonts w:ascii="Trebuchet MS" w:eastAsia="Times New Roman" w:hAnsi="Trebuchet MS"/>
                <w:szCs w:val="24"/>
                <w:lang w:val="ro-RO" w:eastAsia="zh-CN"/>
              </w:rPr>
              <w:t>lună</w:t>
            </w:r>
          </w:p>
          <w:p w14:paraId="1BEBC8EB" w14:textId="61CF05F5" w:rsidR="00977DA9" w:rsidRPr="00D36D8D" w:rsidRDefault="00977DA9" w:rsidP="00D36D8D">
            <w:pPr>
              <w:tabs>
                <w:tab w:val="left" w:pos="330"/>
              </w:tabs>
              <w:jc w:val="center"/>
              <w:rPr>
                <w:rFonts w:ascii="Trebuchet MS" w:eastAsia="Times New Roman" w:hAnsi="Trebuchet MS"/>
                <w:szCs w:val="24"/>
                <w:lang w:val="ro-RO" w:eastAsia="zh-CN"/>
              </w:rPr>
            </w:pPr>
          </w:p>
        </w:tc>
        <w:tc>
          <w:tcPr>
            <w:tcW w:w="3805" w:type="dxa"/>
          </w:tcPr>
          <w:p w14:paraId="3F87ABF3" w14:textId="261312F6" w:rsidR="00977DA9" w:rsidRPr="00D36D8D" w:rsidRDefault="00977DA9" w:rsidP="00D36D8D">
            <w:pPr>
              <w:tabs>
                <w:tab w:val="left" w:pos="330"/>
              </w:tabs>
              <w:jc w:val="center"/>
              <w:rPr>
                <w:rFonts w:ascii="Trebuchet MS" w:eastAsia="Times New Roman" w:hAnsi="Trebuchet MS"/>
                <w:szCs w:val="24"/>
                <w:lang w:val="ro-RO" w:eastAsia="zh-CN"/>
              </w:rPr>
            </w:pPr>
            <w:r w:rsidRPr="00D36D8D">
              <w:rPr>
                <w:rFonts w:ascii="Trebuchet MS" w:eastAsia="Times New Roman" w:hAnsi="Trebuchet MS"/>
                <w:lang w:val="ro-RO" w:eastAsia="zh-CN"/>
              </w:rPr>
              <w:t>Viadrus</w:t>
            </w:r>
          </w:p>
        </w:tc>
        <w:tc>
          <w:tcPr>
            <w:tcW w:w="1151" w:type="dxa"/>
          </w:tcPr>
          <w:p w14:paraId="52DC552E" w14:textId="61962539" w:rsidR="00977DA9" w:rsidRPr="00D36D8D" w:rsidRDefault="00977DA9" w:rsidP="00D36D8D">
            <w:pPr>
              <w:tabs>
                <w:tab w:val="left" w:pos="330"/>
              </w:tabs>
              <w:jc w:val="center"/>
              <w:rPr>
                <w:rFonts w:ascii="Trebuchet MS" w:eastAsia="Times New Roman" w:hAnsi="Trebuchet MS"/>
                <w:szCs w:val="24"/>
                <w:lang w:val="ro-RO" w:eastAsia="zh-CN"/>
              </w:rPr>
            </w:pPr>
            <w:r>
              <w:rPr>
                <w:rFonts w:ascii="Trebuchet MS" w:eastAsia="Times New Roman" w:hAnsi="Trebuchet MS"/>
                <w:szCs w:val="24"/>
                <w:lang w:val="ro-RO" w:eastAsia="zh-CN"/>
              </w:rPr>
              <w:t>40</w:t>
            </w:r>
            <w:r w:rsidRPr="00D36D8D">
              <w:rPr>
                <w:rFonts w:ascii="Trebuchet MS" w:eastAsia="Times New Roman" w:hAnsi="Trebuchet MS"/>
                <w:szCs w:val="24"/>
                <w:lang w:val="ro-RO" w:eastAsia="zh-CN"/>
              </w:rPr>
              <w:t xml:space="preserve"> kW</w:t>
            </w:r>
          </w:p>
        </w:tc>
      </w:tr>
      <w:tr w:rsidR="00977DA9" w:rsidRPr="00D36D8D" w14:paraId="623573E5" w14:textId="77777777" w:rsidTr="00977DA9">
        <w:tc>
          <w:tcPr>
            <w:tcW w:w="1838" w:type="dxa"/>
          </w:tcPr>
          <w:p w14:paraId="044495C5" w14:textId="34176DEA" w:rsidR="00977DA9" w:rsidRPr="00D36D8D" w:rsidRDefault="00977DA9" w:rsidP="00D36D8D">
            <w:pPr>
              <w:tabs>
                <w:tab w:val="left" w:pos="330"/>
              </w:tabs>
              <w:jc w:val="center"/>
              <w:rPr>
                <w:rFonts w:ascii="Trebuchet MS" w:eastAsia="Times New Roman" w:hAnsi="Trebuchet MS"/>
                <w:szCs w:val="24"/>
                <w:lang w:val="ro-RO" w:eastAsia="zh-CN"/>
              </w:rPr>
            </w:pPr>
            <w:r>
              <w:rPr>
                <w:rFonts w:ascii="Trebuchet MS" w:eastAsia="Times New Roman" w:hAnsi="Trebuchet MS"/>
                <w:szCs w:val="24"/>
                <w:lang w:val="ro-RO" w:eastAsia="zh-CN"/>
              </w:rPr>
              <w:t>Combustibil solid</w:t>
            </w:r>
          </w:p>
        </w:tc>
        <w:tc>
          <w:tcPr>
            <w:tcW w:w="1131" w:type="dxa"/>
          </w:tcPr>
          <w:p w14:paraId="56325578" w14:textId="10A75CCE" w:rsidR="00977DA9" w:rsidRPr="00D36D8D" w:rsidRDefault="00977DA9" w:rsidP="00D36D8D">
            <w:pPr>
              <w:tabs>
                <w:tab w:val="left" w:pos="330"/>
              </w:tabs>
              <w:jc w:val="center"/>
              <w:rPr>
                <w:rFonts w:ascii="Trebuchet MS" w:eastAsia="Times New Roman" w:hAnsi="Trebuchet MS"/>
                <w:szCs w:val="24"/>
                <w:lang w:val="ro-RO" w:eastAsia="zh-CN"/>
              </w:rPr>
            </w:pPr>
            <w:r>
              <w:rPr>
                <w:rFonts w:ascii="Trebuchet MS" w:eastAsia="Times New Roman" w:hAnsi="Trebuchet MS"/>
                <w:szCs w:val="24"/>
                <w:lang w:val="ro-RO" w:eastAsia="zh-CN"/>
              </w:rPr>
              <w:t>Lemn</w:t>
            </w:r>
          </w:p>
        </w:tc>
        <w:tc>
          <w:tcPr>
            <w:tcW w:w="741" w:type="dxa"/>
            <w:vMerge/>
          </w:tcPr>
          <w:p w14:paraId="6405D18E" w14:textId="301E636C" w:rsidR="00977DA9" w:rsidRPr="00D36D8D" w:rsidRDefault="00977DA9" w:rsidP="00D36D8D">
            <w:pPr>
              <w:tabs>
                <w:tab w:val="left" w:pos="330"/>
              </w:tabs>
              <w:jc w:val="center"/>
              <w:rPr>
                <w:rFonts w:ascii="Trebuchet MS" w:eastAsia="Times New Roman" w:hAnsi="Trebuchet MS"/>
                <w:szCs w:val="24"/>
                <w:lang w:val="ro-RO" w:eastAsia="zh-CN"/>
              </w:rPr>
            </w:pPr>
          </w:p>
        </w:tc>
        <w:tc>
          <w:tcPr>
            <w:tcW w:w="990" w:type="dxa"/>
            <w:vMerge/>
          </w:tcPr>
          <w:p w14:paraId="4E45232E" w14:textId="3EABCC5B" w:rsidR="00977DA9" w:rsidRPr="00D36D8D" w:rsidRDefault="00977DA9" w:rsidP="00D36D8D">
            <w:pPr>
              <w:tabs>
                <w:tab w:val="left" w:pos="330"/>
              </w:tabs>
              <w:jc w:val="center"/>
              <w:rPr>
                <w:rFonts w:ascii="Trebuchet MS" w:eastAsia="Times New Roman" w:hAnsi="Trebuchet MS"/>
                <w:szCs w:val="24"/>
                <w:lang w:val="ro-RO" w:eastAsia="zh-CN"/>
              </w:rPr>
            </w:pPr>
          </w:p>
        </w:tc>
        <w:tc>
          <w:tcPr>
            <w:tcW w:w="3805" w:type="dxa"/>
          </w:tcPr>
          <w:p w14:paraId="4D637972" w14:textId="053EFD06" w:rsidR="00977DA9" w:rsidRPr="00D36D8D" w:rsidRDefault="00977DA9" w:rsidP="00D36D8D">
            <w:pPr>
              <w:tabs>
                <w:tab w:val="left" w:pos="330"/>
              </w:tabs>
              <w:jc w:val="center"/>
              <w:rPr>
                <w:rFonts w:ascii="Trebuchet MS" w:eastAsia="Times New Roman" w:hAnsi="Trebuchet MS"/>
                <w:szCs w:val="24"/>
                <w:lang w:val="ro-RO" w:eastAsia="zh-CN"/>
              </w:rPr>
            </w:pPr>
            <w:r>
              <w:rPr>
                <w:rFonts w:ascii="Trebuchet MS" w:eastAsia="Times New Roman" w:hAnsi="Trebuchet MS"/>
                <w:lang w:val="ro-RO" w:eastAsia="zh-CN"/>
              </w:rPr>
              <w:t>Viadrus u22 d-4</w:t>
            </w:r>
          </w:p>
        </w:tc>
        <w:tc>
          <w:tcPr>
            <w:tcW w:w="1151" w:type="dxa"/>
          </w:tcPr>
          <w:p w14:paraId="7C36ED2B" w14:textId="0BA0F45C" w:rsidR="00977DA9" w:rsidRPr="00D36D8D" w:rsidRDefault="00977DA9" w:rsidP="00D36D8D">
            <w:pPr>
              <w:tabs>
                <w:tab w:val="left" w:pos="330"/>
              </w:tabs>
              <w:jc w:val="center"/>
              <w:rPr>
                <w:rFonts w:ascii="Trebuchet MS" w:eastAsia="Times New Roman" w:hAnsi="Trebuchet MS"/>
                <w:szCs w:val="24"/>
                <w:lang w:val="ro-RO" w:eastAsia="zh-CN"/>
              </w:rPr>
            </w:pPr>
            <w:r>
              <w:rPr>
                <w:rFonts w:ascii="Trebuchet MS" w:eastAsia="Times New Roman" w:hAnsi="Trebuchet MS"/>
                <w:szCs w:val="24"/>
                <w:lang w:val="ro-RO" w:eastAsia="zh-CN"/>
              </w:rPr>
              <w:t>2</w:t>
            </w:r>
            <w:r w:rsidRPr="00D36D8D">
              <w:rPr>
                <w:rFonts w:ascii="Trebuchet MS" w:eastAsia="Times New Roman" w:hAnsi="Trebuchet MS"/>
                <w:szCs w:val="24"/>
                <w:lang w:val="ro-RO" w:eastAsia="zh-CN"/>
              </w:rPr>
              <w:t>0 kW</w:t>
            </w:r>
          </w:p>
        </w:tc>
      </w:tr>
    </w:tbl>
    <w:p w14:paraId="3804701B" w14:textId="7F2B5BC9" w:rsidR="000474D3" w:rsidRPr="00361E2B" w:rsidRDefault="000474D3" w:rsidP="00BE05C6">
      <w:pPr>
        <w:tabs>
          <w:tab w:val="left" w:pos="330"/>
        </w:tabs>
        <w:spacing w:after="0" w:line="240" w:lineRule="auto"/>
        <w:jc w:val="both"/>
        <w:rPr>
          <w:rFonts w:ascii="Trebuchet MS" w:eastAsia="Times New Roman" w:hAnsi="Trebuchet MS" w:cs="Times New Roman"/>
          <w:b/>
          <w:lang w:val="ro-RO" w:eastAsia="zh-CN"/>
        </w:rPr>
      </w:pPr>
    </w:p>
    <w:p w14:paraId="43B8D309" w14:textId="4BB6121B" w:rsidR="00387951" w:rsidRPr="00977DA9" w:rsidRDefault="0019093E" w:rsidP="00361E2B">
      <w:pPr>
        <w:pStyle w:val="ListParagraph"/>
        <w:numPr>
          <w:ilvl w:val="0"/>
          <w:numId w:val="10"/>
        </w:numPr>
        <w:tabs>
          <w:tab w:val="left" w:pos="330"/>
        </w:tabs>
        <w:spacing w:after="0" w:line="360" w:lineRule="auto"/>
        <w:jc w:val="both"/>
        <w:rPr>
          <w:rFonts w:ascii="Trebuchet MS" w:hAnsi="Trebuchet MS" w:cs="Times New Roman"/>
          <w:b/>
          <w:lang w:val="ro-RO"/>
        </w:rPr>
      </w:pPr>
      <w:r>
        <w:rPr>
          <w:rFonts w:ascii="Trebuchet MS" w:hAnsi="Trebuchet MS" w:cs="Times New Roman"/>
          <w:b/>
          <w:lang w:val="ro-RO"/>
        </w:rPr>
        <w:t>Alte date specifice activități</w:t>
      </w:r>
      <w:r w:rsidR="00387951" w:rsidRPr="00361E2B">
        <w:rPr>
          <w:rFonts w:ascii="Trebuchet MS" w:hAnsi="Trebuchet MS" w:cs="Times New Roman"/>
          <w:b/>
          <w:lang w:val="ro-RO"/>
        </w:rPr>
        <w:t>i (cod-uri CAEN care se desfasoara pe amplasament, dar nu in</w:t>
      </w:r>
      <w:r w:rsidR="009572A7" w:rsidRPr="00361E2B">
        <w:rPr>
          <w:rFonts w:ascii="Trebuchet MS" w:hAnsi="Trebuchet MS" w:cs="Times New Roman"/>
          <w:b/>
          <w:lang w:val="ro-RO"/>
        </w:rPr>
        <w:t>tra pe procedura de autorizare)</w:t>
      </w:r>
      <w:r>
        <w:rPr>
          <w:rFonts w:ascii="Trebuchet MS" w:hAnsi="Trebuchet MS" w:cs="Times New Roman"/>
          <w:b/>
          <w:lang w:val="ro-RO"/>
        </w:rPr>
        <w:t>:</w:t>
      </w:r>
      <w:r w:rsidR="009572A7" w:rsidRPr="00361E2B">
        <w:rPr>
          <w:rFonts w:ascii="Trebuchet MS" w:hAnsi="Trebuchet MS" w:cs="Times New Roman"/>
          <w:lang w:val="ro-RO"/>
        </w:rPr>
        <w:t xml:space="preserve"> </w:t>
      </w:r>
      <w:r w:rsidR="00977DA9">
        <w:rPr>
          <w:rFonts w:ascii="Trebuchet MS" w:hAnsi="Trebuchet MS" w:cs="Times New Roman"/>
          <w:lang w:val="ro-RO"/>
        </w:rPr>
        <w:t xml:space="preserve">nu este cazul. </w:t>
      </w:r>
    </w:p>
    <w:p w14:paraId="21A1AFC4" w14:textId="77777777" w:rsidR="00977DA9" w:rsidRPr="008E6BD3" w:rsidRDefault="00977DA9" w:rsidP="00977DA9">
      <w:pPr>
        <w:pStyle w:val="ListParagraph"/>
        <w:tabs>
          <w:tab w:val="left" w:pos="330"/>
        </w:tabs>
        <w:spacing w:after="0" w:line="240" w:lineRule="auto"/>
        <w:ind w:left="360"/>
        <w:jc w:val="both"/>
        <w:rPr>
          <w:rFonts w:ascii="Trebuchet MS" w:hAnsi="Trebuchet MS" w:cs="Times New Roman"/>
          <w:b/>
          <w:lang w:val="ro-RO"/>
        </w:rPr>
      </w:pPr>
    </w:p>
    <w:p w14:paraId="71F6BD5E" w14:textId="666E1326" w:rsidR="00387951" w:rsidRPr="00361E2B" w:rsidRDefault="00353BAB" w:rsidP="00361E2B">
      <w:pPr>
        <w:numPr>
          <w:ilvl w:val="0"/>
          <w:numId w:val="2"/>
        </w:numPr>
        <w:tabs>
          <w:tab w:val="clear" w:pos="720"/>
          <w:tab w:val="num" w:pos="284"/>
        </w:tabs>
        <w:spacing w:after="0" w:line="360" w:lineRule="auto"/>
        <w:ind w:hanging="720"/>
        <w:jc w:val="both"/>
        <w:rPr>
          <w:rFonts w:ascii="Trebuchet MS" w:hAnsi="Trebuchet MS" w:cs="Times New Roman"/>
          <w:lang w:val="ro-RO"/>
        </w:rPr>
      </w:pPr>
      <w:r w:rsidRPr="00361E2B">
        <w:rPr>
          <w:rFonts w:ascii="Trebuchet MS" w:hAnsi="Trebuchet MS" w:cs="Times New Roman"/>
          <w:b/>
          <w:bCs/>
          <w:lang w:val="ro-RO"/>
        </w:rPr>
        <w:t xml:space="preserve">Programul de funcţionare: </w:t>
      </w:r>
      <w:r w:rsidR="004C6F7B" w:rsidRPr="00361E2B">
        <w:rPr>
          <w:rFonts w:ascii="Trebuchet MS" w:hAnsi="Trebuchet MS" w:cs="Times New Roman"/>
          <w:bCs/>
          <w:lang w:val="ro-RO"/>
        </w:rPr>
        <w:t>8</w:t>
      </w:r>
      <w:r w:rsidRPr="00361E2B">
        <w:rPr>
          <w:rFonts w:ascii="Trebuchet MS" w:hAnsi="Trebuchet MS" w:cs="Times New Roman"/>
          <w:bCs/>
          <w:lang w:val="ro-RO"/>
        </w:rPr>
        <w:t xml:space="preserve"> </w:t>
      </w:r>
      <w:r w:rsidR="004C6F7B" w:rsidRPr="00361E2B">
        <w:rPr>
          <w:rFonts w:ascii="Trebuchet MS" w:hAnsi="Trebuchet MS" w:cs="Times New Roman"/>
          <w:bCs/>
          <w:lang w:val="ro-RO"/>
        </w:rPr>
        <w:t>ore/</w:t>
      </w:r>
      <w:r w:rsidR="00387951" w:rsidRPr="00361E2B">
        <w:rPr>
          <w:rFonts w:ascii="Trebuchet MS" w:hAnsi="Trebuchet MS" w:cs="Times New Roman"/>
          <w:lang w:val="ro-RO"/>
        </w:rPr>
        <w:t xml:space="preserve">zi, </w:t>
      </w:r>
      <w:r w:rsidRPr="00361E2B">
        <w:rPr>
          <w:rFonts w:ascii="Trebuchet MS" w:hAnsi="Trebuchet MS" w:cs="Times New Roman"/>
          <w:lang w:val="ro-RO"/>
        </w:rPr>
        <w:t>5</w:t>
      </w:r>
      <w:r w:rsidR="00714368" w:rsidRPr="00361E2B">
        <w:rPr>
          <w:rFonts w:ascii="Trebuchet MS" w:hAnsi="Trebuchet MS" w:cs="Times New Roman"/>
          <w:lang w:val="ro-RO"/>
        </w:rPr>
        <w:t xml:space="preserve"> zile/săptămână</w:t>
      </w:r>
      <w:r w:rsidR="003B2EAD" w:rsidRPr="00361E2B">
        <w:rPr>
          <w:rFonts w:ascii="Trebuchet MS" w:hAnsi="Trebuchet MS" w:cs="Times New Roman"/>
          <w:lang w:val="ro-RO"/>
        </w:rPr>
        <w:t xml:space="preserve">, </w:t>
      </w:r>
      <w:r w:rsidRPr="00361E2B">
        <w:rPr>
          <w:rFonts w:ascii="Trebuchet MS" w:hAnsi="Trebuchet MS" w:cs="Times New Roman"/>
          <w:lang w:val="ro-RO"/>
        </w:rPr>
        <w:t>2</w:t>
      </w:r>
      <w:r w:rsidR="00977DA9">
        <w:rPr>
          <w:rFonts w:ascii="Trebuchet MS" w:hAnsi="Trebuchet MS" w:cs="Times New Roman"/>
          <w:lang w:val="ro-RO"/>
        </w:rPr>
        <w:t>6</w:t>
      </w:r>
      <w:r w:rsidR="004C6F7B" w:rsidRPr="00361E2B">
        <w:rPr>
          <w:rFonts w:ascii="Trebuchet MS" w:hAnsi="Trebuchet MS" w:cs="Times New Roman"/>
          <w:lang w:val="ro-RO"/>
        </w:rPr>
        <w:t>0</w:t>
      </w:r>
      <w:r w:rsidR="003B2EAD" w:rsidRPr="00361E2B">
        <w:rPr>
          <w:rFonts w:ascii="Trebuchet MS" w:hAnsi="Trebuchet MS" w:cs="Times New Roman"/>
          <w:lang w:val="ro-RO"/>
        </w:rPr>
        <w:t xml:space="preserve"> zile/an</w:t>
      </w:r>
      <w:r w:rsidR="00387951" w:rsidRPr="00361E2B">
        <w:rPr>
          <w:rFonts w:ascii="Trebuchet MS" w:hAnsi="Trebuchet MS" w:cs="Times New Roman"/>
          <w:lang w:val="ro-RO"/>
        </w:rPr>
        <w:t>.</w:t>
      </w:r>
    </w:p>
    <w:p w14:paraId="21CBC5A6" w14:textId="77777777" w:rsidR="009C1F69" w:rsidRPr="00361E2B" w:rsidRDefault="009C1F69" w:rsidP="008E6BD3">
      <w:pPr>
        <w:spacing w:after="0" w:line="240" w:lineRule="auto"/>
        <w:jc w:val="both"/>
        <w:rPr>
          <w:rFonts w:ascii="Trebuchet MS" w:hAnsi="Trebuchet MS" w:cs="Times New Roman"/>
          <w:lang w:val="ro-RO"/>
        </w:rPr>
      </w:pPr>
    </w:p>
    <w:p w14:paraId="0056DB3A" w14:textId="75558311" w:rsidR="00387951" w:rsidRPr="00361E2B" w:rsidRDefault="00387951" w:rsidP="00F15648">
      <w:pPr>
        <w:spacing w:after="0" w:line="240" w:lineRule="auto"/>
        <w:jc w:val="both"/>
        <w:rPr>
          <w:rFonts w:ascii="Trebuchet MS" w:hAnsi="Trebuchet MS" w:cs="Times New Roman"/>
          <w:b/>
          <w:lang w:val="ro-RO"/>
        </w:rPr>
      </w:pPr>
      <w:r w:rsidRPr="00361E2B">
        <w:rPr>
          <w:rFonts w:ascii="Trebuchet MS" w:hAnsi="Trebuchet MS" w:cs="Times New Roman"/>
          <w:b/>
          <w:bCs/>
          <w:lang w:val="ro-RO"/>
        </w:rPr>
        <w:t xml:space="preserve">  </w:t>
      </w:r>
      <w:r w:rsidRPr="00361E2B">
        <w:rPr>
          <w:rFonts w:ascii="Trebuchet MS" w:hAnsi="Trebuchet MS" w:cs="Times New Roman"/>
          <w:b/>
          <w:lang w:val="ro-RO"/>
        </w:rPr>
        <w:t>II</w:t>
      </w:r>
      <w:r w:rsidRPr="00661A31">
        <w:rPr>
          <w:rFonts w:ascii="Trebuchet MS" w:hAnsi="Trebuchet MS" w:cs="Times New Roman"/>
          <w:b/>
          <w:lang w:val="ro-RO"/>
        </w:rPr>
        <w:t>. INSTALATIILE, MĂSURILE ŞI CONDIŢIILE DE PROTECŢIA MEDIULUI</w:t>
      </w:r>
      <w:r w:rsidRPr="00361E2B">
        <w:rPr>
          <w:rFonts w:ascii="Trebuchet MS" w:hAnsi="Trebuchet MS" w:cs="Times New Roman"/>
          <w:b/>
          <w:lang w:val="ro-RO"/>
        </w:rPr>
        <w:t xml:space="preserve">  </w:t>
      </w:r>
    </w:p>
    <w:p w14:paraId="1F250349" w14:textId="77777777" w:rsidR="00714368" w:rsidRPr="00361E2B" w:rsidRDefault="00714368" w:rsidP="008E6BD3">
      <w:pPr>
        <w:spacing w:after="0" w:line="240" w:lineRule="auto"/>
        <w:jc w:val="both"/>
        <w:rPr>
          <w:rFonts w:ascii="Trebuchet MS" w:hAnsi="Trebuchet MS" w:cs="Times New Roman"/>
          <w:b/>
          <w:lang w:val="ro-RO"/>
        </w:rPr>
      </w:pPr>
    </w:p>
    <w:p w14:paraId="69FBB85F" w14:textId="77777777" w:rsidR="00387951" w:rsidRPr="00361E2B" w:rsidRDefault="00387951" w:rsidP="00984F76">
      <w:pPr>
        <w:pStyle w:val="ListParagraph"/>
        <w:numPr>
          <w:ilvl w:val="0"/>
          <w:numId w:val="11"/>
        </w:numPr>
        <w:spacing w:after="0" w:line="360" w:lineRule="auto"/>
        <w:ind w:left="284" w:hanging="284"/>
        <w:jc w:val="both"/>
        <w:rPr>
          <w:rFonts w:ascii="Trebuchet MS" w:hAnsi="Trebuchet MS" w:cs="Times New Roman"/>
          <w:lang w:val="ro-RO"/>
        </w:rPr>
      </w:pPr>
      <w:r w:rsidRPr="00361E2B">
        <w:rPr>
          <w:rFonts w:ascii="Trebuchet MS" w:hAnsi="Trebuchet MS" w:cs="Times New Roman"/>
          <w:b/>
          <w:lang w:val="ro-RO"/>
        </w:rPr>
        <w:t>Staţii</w:t>
      </w:r>
      <w:r w:rsidR="00A4343B" w:rsidRPr="00361E2B">
        <w:rPr>
          <w:rFonts w:ascii="Trebuchet MS" w:hAnsi="Trebuchet MS" w:cs="Times New Roman"/>
          <w:b/>
          <w:lang w:val="ro-RO"/>
        </w:rPr>
        <w:t>le</w:t>
      </w:r>
      <w:r w:rsidRPr="00361E2B">
        <w:rPr>
          <w:rFonts w:ascii="Trebuchet MS" w:hAnsi="Trebuchet MS" w:cs="Times New Roman"/>
          <w:b/>
          <w:lang w:val="ro-RO"/>
        </w:rPr>
        <w:t xml:space="preserve"> şi instalaţii</w:t>
      </w:r>
      <w:r w:rsidR="00A4343B" w:rsidRPr="00361E2B">
        <w:rPr>
          <w:rFonts w:ascii="Trebuchet MS" w:hAnsi="Trebuchet MS" w:cs="Times New Roman"/>
          <w:b/>
          <w:lang w:val="ro-RO"/>
        </w:rPr>
        <w:t>le</w:t>
      </w:r>
      <w:r w:rsidRPr="00361E2B">
        <w:rPr>
          <w:rFonts w:ascii="Trebuchet MS" w:hAnsi="Trebuchet MS" w:cs="Times New Roman"/>
          <w:b/>
          <w:lang w:val="ro-RO"/>
        </w:rPr>
        <w:t xml:space="preserve"> pentru reţinerea, evacuarea şi dispersia poluanţilor in mediu din dotare (pe factori de mediu):</w:t>
      </w:r>
      <w:r w:rsidRPr="00361E2B">
        <w:rPr>
          <w:rFonts w:ascii="Trebuchet MS" w:hAnsi="Trebuchet MS" w:cs="Times New Roman"/>
          <w:lang w:val="ro-RO"/>
        </w:rPr>
        <w:t xml:space="preserve"> </w:t>
      </w:r>
    </w:p>
    <w:p w14:paraId="5D30D444" w14:textId="3513A838" w:rsidR="0019093E" w:rsidRDefault="00AA4F4B"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AER:</w:t>
      </w:r>
      <w:r w:rsidR="004E7F0D" w:rsidRPr="00361E2B">
        <w:rPr>
          <w:rFonts w:ascii="Trebuchet MS" w:hAnsi="Trebuchet MS" w:cs="Times New Roman"/>
          <w:b/>
          <w:lang w:val="ro-RO"/>
        </w:rPr>
        <w:t xml:space="preserve"> </w:t>
      </w:r>
    </w:p>
    <w:p w14:paraId="4E29382C" w14:textId="6CFD8884" w:rsidR="0019093E" w:rsidRDefault="00977DA9" w:rsidP="00984F76">
      <w:pPr>
        <w:pStyle w:val="ListParagraph"/>
        <w:numPr>
          <w:ilvl w:val="0"/>
          <w:numId w:val="29"/>
        </w:numPr>
        <w:spacing w:after="0" w:line="360" w:lineRule="auto"/>
        <w:jc w:val="both"/>
        <w:rPr>
          <w:rFonts w:ascii="Trebuchet MS" w:hAnsi="Trebuchet MS" w:cs="Times New Roman"/>
          <w:lang w:val="ro-RO"/>
        </w:rPr>
      </w:pPr>
      <w:r w:rsidRPr="00977DA9">
        <w:rPr>
          <w:rFonts w:ascii="Trebuchet MS" w:hAnsi="Trebuchet MS" w:cs="Times New Roman"/>
          <w:lang w:val="ro-RO"/>
        </w:rPr>
        <w:t>pentru încălzirea spațiilor se utilizează centrale termice, dotate cu 2 coșuri de evacuare a gazelor arse</w:t>
      </w:r>
      <w:r w:rsidR="00AF2BEF">
        <w:rPr>
          <w:rFonts w:ascii="Trebuchet MS" w:hAnsi="Trebuchet MS" w:cs="Times New Roman"/>
          <w:lang w:val="ro-RO"/>
        </w:rPr>
        <w:t xml:space="preserve">. </w:t>
      </w:r>
    </w:p>
    <w:tbl>
      <w:tblPr>
        <w:tblStyle w:val="TableGrid"/>
        <w:tblW w:w="5000" w:type="pct"/>
        <w:tblLook w:val="04A0" w:firstRow="1" w:lastRow="0" w:firstColumn="1" w:lastColumn="0" w:noHBand="0" w:noVBand="1"/>
      </w:tblPr>
      <w:tblGrid>
        <w:gridCol w:w="713"/>
        <w:gridCol w:w="1646"/>
        <w:gridCol w:w="579"/>
        <w:gridCol w:w="527"/>
        <w:gridCol w:w="605"/>
        <w:gridCol w:w="3329"/>
        <w:gridCol w:w="585"/>
        <w:gridCol w:w="585"/>
        <w:gridCol w:w="477"/>
        <w:gridCol w:w="610"/>
      </w:tblGrid>
      <w:tr w:rsidR="00977DA9" w:rsidRPr="00977DA9" w14:paraId="341F369E" w14:textId="77777777" w:rsidTr="00977DA9">
        <w:trPr>
          <w:cantSplit/>
          <w:trHeight w:val="1441"/>
        </w:trPr>
        <w:tc>
          <w:tcPr>
            <w:tcW w:w="291" w:type="pct"/>
            <w:shd w:val="clear" w:color="auto" w:fill="BFBFBF" w:themeFill="background1" w:themeFillShade="BF"/>
          </w:tcPr>
          <w:p w14:paraId="73503D2A" w14:textId="77777777" w:rsidR="00977DA9" w:rsidRPr="00977DA9" w:rsidRDefault="00977DA9" w:rsidP="00977DA9">
            <w:pPr>
              <w:jc w:val="center"/>
              <w:rPr>
                <w:rFonts w:ascii="Trebuchet MS" w:hAnsi="Trebuchet MS"/>
                <w:b/>
                <w:lang w:val="ro-RO"/>
              </w:rPr>
            </w:pPr>
            <w:r w:rsidRPr="00977DA9">
              <w:rPr>
                <w:rFonts w:ascii="Trebuchet MS" w:hAnsi="Trebuchet MS"/>
                <w:b/>
                <w:lang w:val="ro-RO"/>
              </w:rPr>
              <w:t>Cod CAEN Rev. 2</w:t>
            </w:r>
          </w:p>
        </w:tc>
        <w:tc>
          <w:tcPr>
            <w:tcW w:w="866" w:type="pct"/>
            <w:shd w:val="clear" w:color="auto" w:fill="BFBFBF" w:themeFill="background1" w:themeFillShade="BF"/>
          </w:tcPr>
          <w:p w14:paraId="68477582" w14:textId="77777777" w:rsidR="00977DA9" w:rsidRPr="00977DA9" w:rsidRDefault="00977DA9" w:rsidP="00977DA9">
            <w:pPr>
              <w:jc w:val="center"/>
              <w:rPr>
                <w:rFonts w:ascii="Trebuchet MS" w:hAnsi="Trebuchet MS"/>
                <w:b/>
                <w:lang w:val="ro-RO"/>
              </w:rPr>
            </w:pPr>
            <w:r w:rsidRPr="00977DA9">
              <w:rPr>
                <w:rFonts w:ascii="Trebuchet MS" w:hAnsi="Trebuchet MS"/>
                <w:b/>
                <w:lang w:val="ro-RO"/>
              </w:rPr>
              <w:t>Denumire coș</w:t>
            </w:r>
          </w:p>
        </w:tc>
        <w:tc>
          <w:tcPr>
            <w:tcW w:w="313" w:type="pct"/>
            <w:shd w:val="clear" w:color="auto" w:fill="BFBFBF" w:themeFill="background1" w:themeFillShade="BF"/>
            <w:textDirection w:val="btLr"/>
          </w:tcPr>
          <w:p w14:paraId="1873E2CE" w14:textId="77777777" w:rsidR="00977DA9" w:rsidRPr="00977DA9" w:rsidRDefault="00977DA9" w:rsidP="00977DA9">
            <w:pPr>
              <w:ind w:left="113" w:right="113"/>
              <w:jc w:val="center"/>
              <w:rPr>
                <w:rFonts w:ascii="Trebuchet MS" w:hAnsi="Trebuchet MS"/>
                <w:b/>
                <w:lang w:val="ro-RO"/>
              </w:rPr>
            </w:pPr>
            <w:r w:rsidRPr="00977DA9">
              <w:rPr>
                <w:rFonts w:ascii="Trebuchet MS" w:hAnsi="Trebuchet MS"/>
                <w:b/>
                <w:lang w:val="ro-RO"/>
              </w:rPr>
              <w:t>Înălțime (m)</w:t>
            </w:r>
          </w:p>
        </w:tc>
        <w:tc>
          <w:tcPr>
            <w:tcW w:w="286" w:type="pct"/>
            <w:shd w:val="clear" w:color="auto" w:fill="BFBFBF" w:themeFill="background1" w:themeFillShade="BF"/>
            <w:textDirection w:val="btLr"/>
          </w:tcPr>
          <w:p w14:paraId="30D0C5DD" w14:textId="77777777" w:rsidR="00977DA9" w:rsidRPr="00977DA9" w:rsidRDefault="00977DA9" w:rsidP="00977DA9">
            <w:pPr>
              <w:ind w:left="113" w:right="113"/>
              <w:jc w:val="center"/>
              <w:rPr>
                <w:rFonts w:ascii="Trebuchet MS" w:hAnsi="Trebuchet MS"/>
                <w:b/>
                <w:lang w:val="ro-RO"/>
              </w:rPr>
            </w:pPr>
            <w:r w:rsidRPr="00977DA9">
              <w:rPr>
                <w:rFonts w:ascii="Trebuchet MS" w:hAnsi="Trebuchet MS"/>
                <w:b/>
                <w:lang w:val="ro-RO"/>
              </w:rPr>
              <w:t>Diametru bază (m)</w:t>
            </w:r>
          </w:p>
        </w:tc>
        <w:tc>
          <w:tcPr>
            <w:tcW w:w="286" w:type="pct"/>
            <w:shd w:val="clear" w:color="auto" w:fill="BFBFBF" w:themeFill="background1" w:themeFillShade="BF"/>
            <w:textDirection w:val="btLr"/>
          </w:tcPr>
          <w:p w14:paraId="54437EA2" w14:textId="77777777" w:rsidR="00977DA9" w:rsidRPr="00977DA9" w:rsidRDefault="00977DA9" w:rsidP="00977DA9">
            <w:pPr>
              <w:ind w:left="113" w:right="113"/>
              <w:jc w:val="center"/>
              <w:rPr>
                <w:rFonts w:ascii="Trebuchet MS" w:hAnsi="Trebuchet MS"/>
                <w:b/>
                <w:lang w:val="ro-RO"/>
              </w:rPr>
            </w:pPr>
            <w:r w:rsidRPr="00977DA9">
              <w:rPr>
                <w:rFonts w:ascii="Trebuchet MS" w:hAnsi="Trebuchet MS"/>
                <w:b/>
                <w:lang w:val="ro-RO"/>
              </w:rPr>
              <w:t>Diametru vârf (m)</w:t>
            </w:r>
          </w:p>
        </w:tc>
        <w:tc>
          <w:tcPr>
            <w:tcW w:w="1737" w:type="pct"/>
            <w:shd w:val="clear" w:color="auto" w:fill="BFBFBF" w:themeFill="background1" w:themeFillShade="BF"/>
          </w:tcPr>
          <w:p w14:paraId="3C5DF467" w14:textId="77777777" w:rsidR="00977DA9" w:rsidRPr="00977DA9" w:rsidRDefault="00977DA9" w:rsidP="00977DA9">
            <w:pPr>
              <w:jc w:val="center"/>
              <w:rPr>
                <w:rFonts w:ascii="Trebuchet MS" w:hAnsi="Trebuchet MS"/>
                <w:b/>
                <w:lang w:val="ro-RO"/>
              </w:rPr>
            </w:pPr>
            <w:r w:rsidRPr="00977DA9">
              <w:rPr>
                <w:rFonts w:ascii="Trebuchet MS" w:hAnsi="Trebuchet MS"/>
                <w:b/>
                <w:lang w:val="ro-RO"/>
              </w:rPr>
              <w:t>Poluant</w:t>
            </w:r>
          </w:p>
        </w:tc>
        <w:tc>
          <w:tcPr>
            <w:tcW w:w="316" w:type="pct"/>
            <w:shd w:val="clear" w:color="auto" w:fill="BFBFBF" w:themeFill="background1" w:themeFillShade="BF"/>
            <w:textDirection w:val="btLr"/>
          </w:tcPr>
          <w:p w14:paraId="7B75EE4D" w14:textId="77777777" w:rsidR="00977DA9" w:rsidRPr="00977DA9" w:rsidRDefault="00977DA9" w:rsidP="00977DA9">
            <w:pPr>
              <w:ind w:left="113" w:right="113"/>
              <w:jc w:val="center"/>
              <w:rPr>
                <w:rFonts w:ascii="Trebuchet MS" w:hAnsi="Trebuchet MS"/>
                <w:b/>
                <w:lang w:val="ro-RO"/>
              </w:rPr>
            </w:pPr>
            <w:r w:rsidRPr="00977DA9">
              <w:rPr>
                <w:rFonts w:ascii="Trebuchet MS" w:hAnsi="Trebuchet MS"/>
                <w:b/>
                <w:lang w:val="ro-RO"/>
              </w:rPr>
              <w:t>Echipament depoluare</w:t>
            </w:r>
          </w:p>
        </w:tc>
        <w:tc>
          <w:tcPr>
            <w:tcW w:w="316" w:type="pct"/>
            <w:shd w:val="clear" w:color="auto" w:fill="BFBFBF" w:themeFill="background1" w:themeFillShade="BF"/>
            <w:textDirection w:val="btLr"/>
          </w:tcPr>
          <w:p w14:paraId="76440CD6" w14:textId="77777777" w:rsidR="00977DA9" w:rsidRPr="00977DA9" w:rsidRDefault="00977DA9" w:rsidP="00977DA9">
            <w:pPr>
              <w:ind w:left="113" w:right="113"/>
              <w:jc w:val="center"/>
              <w:rPr>
                <w:rFonts w:ascii="Trebuchet MS" w:hAnsi="Trebuchet MS"/>
                <w:b/>
                <w:lang w:val="ro-RO"/>
              </w:rPr>
            </w:pPr>
            <w:r w:rsidRPr="00977DA9">
              <w:rPr>
                <w:rFonts w:ascii="Trebuchet MS" w:hAnsi="Trebuchet MS"/>
                <w:b/>
                <w:lang w:val="ro-RO"/>
              </w:rPr>
              <w:t>Eficiență (%)</w:t>
            </w:r>
          </w:p>
        </w:tc>
        <w:tc>
          <w:tcPr>
            <w:tcW w:w="260" w:type="pct"/>
            <w:shd w:val="clear" w:color="auto" w:fill="BFBFBF" w:themeFill="background1" w:themeFillShade="BF"/>
            <w:textDirection w:val="btLr"/>
          </w:tcPr>
          <w:p w14:paraId="2BAD5A2A" w14:textId="77777777" w:rsidR="00977DA9" w:rsidRPr="00977DA9" w:rsidRDefault="00977DA9" w:rsidP="00977DA9">
            <w:pPr>
              <w:ind w:left="113" w:right="113"/>
              <w:jc w:val="center"/>
              <w:rPr>
                <w:rFonts w:ascii="Trebuchet MS" w:hAnsi="Trebuchet MS"/>
                <w:b/>
                <w:lang w:val="ro-RO"/>
              </w:rPr>
            </w:pPr>
            <w:r w:rsidRPr="00977DA9">
              <w:rPr>
                <w:rFonts w:ascii="Trebuchet MS" w:hAnsi="Trebuchet MS"/>
                <w:b/>
                <w:lang w:val="ro-RO"/>
              </w:rPr>
              <w:t>X Stereo70</w:t>
            </w:r>
          </w:p>
        </w:tc>
        <w:tc>
          <w:tcPr>
            <w:tcW w:w="329" w:type="pct"/>
            <w:shd w:val="clear" w:color="auto" w:fill="BFBFBF" w:themeFill="background1" w:themeFillShade="BF"/>
            <w:textDirection w:val="btLr"/>
          </w:tcPr>
          <w:p w14:paraId="3468D0CE" w14:textId="77777777" w:rsidR="00977DA9" w:rsidRPr="00977DA9" w:rsidRDefault="00977DA9" w:rsidP="00977DA9">
            <w:pPr>
              <w:ind w:left="113" w:right="113"/>
              <w:jc w:val="center"/>
              <w:rPr>
                <w:rFonts w:ascii="Trebuchet MS" w:hAnsi="Trebuchet MS"/>
                <w:b/>
                <w:lang w:val="ro-RO"/>
              </w:rPr>
            </w:pPr>
            <w:r w:rsidRPr="00977DA9">
              <w:rPr>
                <w:rFonts w:ascii="Trebuchet MS" w:hAnsi="Trebuchet MS"/>
                <w:b/>
                <w:lang w:val="ro-RO"/>
              </w:rPr>
              <w:t>Y Stereo561070</w:t>
            </w:r>
          </w:p>
        </w:tc>
      </w:tr>
      <w:tr w:rsidR="00977DA9" w:rsidRPr="00977DA9" w14:paraId="558135A2" w14:textId="77777777" w:rsidTr="00977DA9">
        <w:tc>
          <w:tcPr>
            <w:tcW w:w="291" w:type="pct"/>
            <w:vMerge w:val="restart"/>
            <w:vAlign w:val="center"/>
          </w:tcPr>
          <w:p w14:paraId="2C7F25B0" w14:textId="7E411C23" w:rsidR="00977DA9" w:rsidRPr="00977DA9" w:rsidRDefault="00977DA9" w:rsidP="00977DA9">
            <w:pPr>
              <w:jc w:val="center"/>
              <w:rPr>
                <w:rFonts w:ascii="Trebuchet MS" w:hAnsi="Trebuchet MS"/>
                <w:lang w:val="ro-RO"/>
              </w:rPr>
            </w:pPr>
            <w:r>
              <w:rPr>
                <w:rFonts w:ascii="Trebuchet MS" w:hAnsi="Trebuchet MS"/>
                <w:lang w:val="ro-RO"/>
              </w:rPr>
              <w:t>2825</w:t>
            </w:r>
          </w:p>
          <w:p w14:paraId="24D5A60F" w14:textId="77777777" w:rsidR="00977DA9" w:rsidRPr="00977DA9" w:rsidRDefault="00977DA9" w:rsidP="00977DA9">
            <w:pPr>
              <w:jc w:val="center"/>
              <w:rPr>
                <w:rFonts w:ascii="Trebuchet MS" w:hAnsi="Trebuchet MS"/>
                <w:lang w:val="ro-RO"/>
              </w:rPr>
            </w:pPr>
          </w:p>
        </w:tc>
        <w:tc>
          <w:tcPr>
            <w:tcW w:w="866" w:type="pct"/>
            <w:vMerge w:val="restart"/>
          </w:tcPr>
          <w:p w14:paraId="2AD17F02" w14:textId="2AAD7DA0" w:rsidR="00977DA9" w:rsidRPr="00977DA9" w:rsidRDefault="00977DA9" w:rsidP="00977DA9">
            <w:pPr>
              <w:jc w:val="center"/>
              <w:rPr>
                <w:rFonts w:ascii="Trebuchet MS" w:hAnsi="Trebuchet MS"/>
                <w:lang w:val="ro-RO"/>
              </w:rPr>
            </w:pPr>
            <w:r w:rsidRPr="00977DA9">
              <w:rPr>
                <w:rFonts w:ascii="Trebuchet MS" w:hAnsi="Trebuchet MS"/>
                <w:lang w:val="ro-RO"/>
              </w:rPr>
              <w:t>Coș evacuare gaze de ardere pt. centrala termica</w:t>
            </w:r>
            <w:r>
              <w:rPr>
                <w:rFonts w:ascii="Trebuchet MS" w:hAnsi="Trebuchet MS"/>
                <w:lang w:val="ro-RO"/>
              </w:rPr>
              <w:t xml:space="preserve"> Viadus</w:t>
            </w:r>
          </w:p>
        </w:tc>
        <w:tc>
          <w:tcPr>
            <w:tcW w:w="313" w:type="pct"/>
            <w:vMerge w:val="restart"/>
          </w:tcPr>
          <w:p w14:paraId="6D45CBEA" w14:textId="51D03B8E" w:rsidR="00977DA9" w:rsidRPr="00977DA9" w:rsidRDefault="00977DA9" w:rsidP="00977DA9">
            <w:pPr>
              <w:jc w:val="center"/>
              <w:rPr>
                <w:rFonts w:ascii="Trebuchet MS" w:hAnsi="Trebuchet MS"/>
                <w:lang w:val="ro-RO"/>
              </w:rPr>
            </w:pPr>
            <w:r>
              <w:rPr>
                <w:rFonts w:ascii="Trebuchet MS" w:hAnsi="Trebuchet MS"/>
                <w:lang w:val="ro-RO"/>
              </w:rPr>
              <w:t>6</w:t>
            </w:r>
          </w:p>
        </w:tc>
        <w:tc>
          <w:tcPr>
            <w:tcW w:w="286" w:type="pct"/>
            <w:vMerge w:val="restart"/>
          </w:tcPr>
          <w:p w14:paraId="29ACBC22" w14:textId="3AF32698" w:rsidR="00977DA9" w:rsidRPr="00977DA9" w:rsidRDefault="00977DA9" w:rsidP="00977DA9">
            <w:pPr>
              <w:jc w:val="center"/>
              <w:rPr>
                <w:rFonts w:ascii="Trebuchet MS" w:hAnsi="Trebuchet MS"/>
                <w:lang w:val="ro-RO"/>
              </w:rPr>
            </w:pPr>
            <w:r w:rsidRPr="00977DA9">
              <w:rPr>
                <w:rFonts w:ascii="Trebuchet MS" w:hAnsi="Trebuchet MS"/>
                <w:lang w:val="ro-RO"/>
              </w:rPr>
              <w:t>0,</w:t>
            </w:r>
            <w:r>
              <w:rPr>
                <w:rFonts w:ascii="Trebuchet MS" w:hAnsi="Trebuchet MS"/>
                <w:lang w:val="ro-RO"/>
              </w:rPr>
              <w:t>3</w:t>
            </w:r>
          </w:p>
          <w:p w14:paraId="62BA1C06" w14:textId="77777777" w:rsidR="00977DA9" w:rsidRPr="00977DA9" w:rsidRDefault="00977DA9" w:rsidP="00977DA9">
            <w:pPr>
              <w:jc w:val="center"/>
              <w:rPr>
                <w:rFonts w:ascii="Trebuchet MS" w:hAnsi="Trebuchet MS"/>
                <w:lang w:val="ro-RO"/>
              </w:rPr>
            </w:pPr>
          </w:p>
        </w:tc>
        <w:tc>
          <w:tcPr>
            <w:tcW w:w="286" w:type="pct"/>
            <w:vMerge w:val="restart"/>
          </w:tcPr>
          <w:p w14:paraId="6CF10261" w14:textId="77777777" w:rsidR="00977DA9" w:rsidRDefault="00977DA9" w:rsidP="00977DA9">
            <w:pPr>
              <w:jc w:val="center"/>
              <w:rPr>
                <w:rFonts w:ascii="Trebuchet MS" w:hAnsi="Trebuchet MS"/>
                <w:lang w:val="ro-RO"/>
              </w:rPr>
            </w:pPr>
            <w:r w:rsidRPr="00977DA9">
              <w:rPr>
                <w:rFonts w:ascii="Trebuchet MS" w:hAnsi="Trebuchet MS"/>
                <w:lang w:val="ro-RO"/>
              </w:rPr>
              <w:t>0,</w:t>
            </w:r>
            <w:r>
              <w:rPr>
                <w:rFonts w:ascii="Trebuchet MS" w:hAnsi="Trebuchet MS"/>
                <w:lang w:val="ro-RO"/>
              </w:rPr>
              <w:t>3</w:t>
            </w:r>
          </w:p>
          <w:p w14:paraId="18D1EA73" w14:textId="65586CDB" w:rsidR="00977DA9" w:rsidRPr="00977DA9" w:rsidRDefault="00977DA9" w:rsidP="00977DA9">
            <w:pPr>
              <w:jc w:val="center"/>
              <w:rPr>
                <w:rFonts w:ascii="Trebuchet MS" w:hAnsi="Trebuchet MS"/>
                <w:lang w:val="ro-RO"/>
              </w:rPr>
            </w:pPr>
          </w:p>
          <w:p w14:paraId="481BF034" w14:textId="77777777" w:rsidR="00977DA9" w:rsidRPr="00977DA9" w:rsidRDefault="00977DA9" w:rsidP="00977DA9">
            <w:pPr>
              <w:jc w:val="center"/>
              <w:rPr>
                <w:rFonts w:ascii="Trebuchet MS" w:hAnsi="Trebuchet MS"/>
                <w:lang w:val="ro-RO"/>
              </w:rPr>
            </w:pPr>
          </w:p>
        </w:tc>
        <w:tc>
          <w:tcPr>
            <w:tcW w:w="1737" w:type="pct"/>
          </w:tcPr>
          <w:p w14:paraId="72DADE18" w14:textId="77777777" w:rsidR="00977DA9" w:rsidRPr="00977DA9" w:rsidRDefault="00977DA9" w:rsidP="00977DA9">
            <w:pPr>
              <w:jc w:val="center"/>
              <w:rPr>
                <w:rFonts w:ascii="Trebuchet MS" w:hAnsi="Trebuchet MS"/>
                <w:lang w:val="ro-RO"/>
              </w:rPr>
            </w:pPr>
            <w:r w:rsidRPr="00977DA9">
              <w:rPr>
                <w:rFonts w:ascii="Trebuchet MS" w:hAnsi="Trebuchet MS"/>
                <w:lang w:val="ro-RO"/>
              </w:rPr>
              <w:t>Pulberi</w:t>
            </w:r>
          </w:p>
        </w:tc>
        <w:tc>
          <w:tcPr>
            <w:tcW w:w="316" w:type="pct"/>
          </w:tcPr>
          <w:p w14:paraId="51872B70" w14:textId="77777777" w:rsidR="00977DA9" w:rsidRPr="00977DA9" w:rsidRDefault="00977DA9" w:rsidP="00977DA9">
            <w:pPr>
              <w:jc w:val="center"/>
              <w:rPr>
                <w:rFonts w:ascii="Trebuchet MS" w:hAnsi="Trebuchet MS"/>
                <w:lang w:val="ro-RO"/>
              </w:rPr>
            </w:pPr>
          </w:p>
        </w:tc>
        <w:tc>
          <w:tcPr>
            <w:tcW w:w="316" w:type="pct"/>
          </w:tcPr>
          <w:p w14:paraId="499A571B" w14:textId="77777777" w:rsidR="00977DA9" w:rsidRPr="00977DA9" w:rsidRDefault="00977DA9" w:rsidP="00977DA9">
            <w:pPr>
              <w:jc w:val="center"/>
              <w:rPr>
                <w:rFonts w:ascii="Trebuchet MS" w:hAnsi="Trebuchet MS"/>
                <w:lang w:val="ro-RO"/>
              </w:rPr>
            </w:pPr>
          </w:p>
        </w:tc>
        <w:tc>
          <w:tcPr>
            <w:tcW w:w="260" w:type="pct"/>
          </w:tcPr>
          <w:p w14:paraId="410C8478" w14:textId="77777777" w:rsidR="00977DA9" w:rsidRPr="00977DA9" w:rsidRDefault="00977DA9" w:rsidP="00977DA9">
            <w:pPr>
              <w:jc w:val="center"/>
              <w:rPr>
                <w:rFonts w:ascii="Trebuchet MS" w:hAnsi="Trebuchet MS"/>
                <w:lang w:val="ro-RO"/>
              </w:rPr>
            </w:pPr>
          </w:p>
        </w:tc>
        <w:tc>
          <w:tcPr>
            <w:tcW w:w="329" w:type="pct"/>
          </w:tcPr>
          <w:p w14:paraId="1842CB62" w14:textId="77777777" w:rsidR="00977DA9" w:rsidRPr="00977DA9" w:rsidRDefault="00977DA9" w:rsidP="00977DA9">
            <w:pPr>
              <w:jc w:val="center"/>
              <w:rPr>
                <w:rFonts w:ascii="Trebuchet MS" w:hAnsi="Trebuchet MS"/>
                <w:lang w:val="ro-RO"/>
              </w:rPr>
            </w:pPr>
          </w:p>
        </w:tc>
      </w:tr>
      <w:tr w:rsidR="00977DA9" w:rsidRPr="00977DA9" w14:paraId="3658240D" w14:textId="77777777" w:rsidTr="00977DA9">
        <w:tc>
          <w:tcPr>
            <w:tcW w:w="291" w:type="pct"/>
            <w:vMerge/>
            <w:vAlign w:val="center"/>
          </w:tcPr>
          <w:p w14:paraId="58F3692F" w14:textId="77777777" w:rsidR="00977DA9" w:rsidRPr="00977DA9" w:rsidRDefault="00977DA9" w:rsidP="00977DA9">
            <w:pPr>
              <w:jc w:val="center"/>
              <w:rPr>
                <w:rFonts w:ascii="Trebuchet MS" w:hAnsi="Trebuchet MS"/>
              </w:rPr>
            </w:pPr>
          </w:p>
        </w:tc>
        <w:tc>
          <w:tcPr>
            <w:tcW w:w="866" w:type="pct"/>
            <w:vMerge/>
          </w:tcPr>
          <w:p w14:paraId="0D17080B" w14:textId="77777777" w:rsidR="00977DA9" w:rsidRPr="00977DA9" w:rsidRDefault="00977DA9" w:rsidP="00977DA9">
            <w:pPr>
              <w:jc w:val="center"/>
              <w:rPr>
                <w:rFonts w:ascii="Trebuchet MS" w:hAnsi="Trebuchet MS"/>
                <w:lang w:val="ro-RO"/>
              </w:rPr>
            </w:pPr>
          </w:p>
        </w:tc>
        <w:tc>
          <w:tcPr>
            <w:tcW w:w="313" w:type="pct"/>
            <w:vMerge/>
          </w:tcPr>
          <w:p w14:paraId="479C4AEA" w14:textId="77777777" w:rsidR="00977DA9" w:rsidRPr="00977DA9" w:rsidRDefault="00977DA9" w:rsidP="00977DA9">
            <w:pPr>
              <w:jc w:val="center"/>
              <w:rPr>
                <w:rFonts w:ascii="Trebuchet MS" w:hAnsi="Trebuchet MS"/>
                <w:lang w:val="ro-RO"/>
              </w:rPr>
            </w:pPr>
          </w:p>
        </w:tc>
        <w:tc>
          <w:tcPr>
            <w:tcW w:w="286" w:type="pct"/>
            <w:vMerge/>
          </w:tcPr>
          <w:p w14:paraId="51F2C055" w14:textId="77777777" w:rsidR="00977DA9" w:rsidRPr="00977DA9" w:rsidRDefault="00977DA9" w:rsidP="00977DA9">
            <w:pPr>
              <w:jc w:val="center"/>
              <w:rPr>
                <w:rFonts w:ascii="Trebuchet MS" w:hAnsi="Trebuchet MS"/>
                <w:lang w:val="ro-RO"/>
              </w:rPr>
            </w:pPr>
          </w:p>
        </w:tc>
        <w:tc>
          <w:tcPr>
            <w:tcW w:w="286" w:type="pct"/>
            <w:vMerge/>
          </w:tcPr>
          <w:p w14:paraId="68C96819" w14:textId="77777777" w:rsidR="00977DA9" w:rsidRPr="00977DA9" w:rsidRDefault="00977DA9" w:rsidP="00977DA9">
            <w:pPr>
              <w:jc w:val="center"/>
              <w:rPr>
                <w:rFonts w:ascii="Trebuchet MS" w:hAnsi="Trebuchet MS"/>
                <w:lang w:val="ro-RO"/>
              </w:rPr>
            </w:pPr>
          </w:p>
        </w:tc>
        <w:tc>
          <w:tcPr>
            <w:tcW w:w="1737" w:type="pct"/>
          </w:tcPr>
          <w:p w14:paraId="11AB8484" w14:textId="77777777" w:rsidR="00977DA9" w:rsidRPr="00977DA9" w:rsidRDefault="00977DA9" w:rsidP="00977DA9">
            <w:pPr>
              <w:jc w:val="center"/>
              <w:rPr>
                <w:rFonts w:ascii="Trebuchet MS" w:hAnsi="Trebuchet MS"/>
                <w:lang w:val="ro-RO"/>
              </w:rPr>
            </w:pPr>
            <w:r w:rsidRPr="00977DA9">
              <w:rPr>
                <w:rFonts w:ascii="Trebuchet MS" w:hAnsi="Trebuchet MS"/>
                <w:lang w:val="ro-RO"/>
              </w:rPr>
              <w:t>Monoxid de carbon (CO)</w:t>
            </w:r>
          </w:p>
        </w:tc>
        <w:tc>
          <w:tcPr>
            <w:tcW w:w="316" w:type="pct"/>
          </w:tcPr>
          <w:p w14:paraId="7C0771F9" w14:textId="77777777" w:rsidR="00977DA9" w:rsidRPr="00977DA9" w:rsidRDefault="00977DA9" w:rsidP="00977DA9">
            <w:pPr>
              <w:jc w:val="center"/>
              <w:rPr>
                <w:rFonts w:ascii="Trebuchet MS" w:hAnsi="Trebuchet MS"/>
                <w:lang w:val="ro-RO"/>
              </w:rPr>
            </w:pPr>
          </w:p>
        </w:tc>
        <w:tc>
          <w:tcPr>
            <w:tcW w:w="316" w:type="pct"/>
          </w:tcPr>
          <w:p w14:paraId="44AC5C3C" w14:textId="77777777" w:rsidR="00977DA9" w:rsidRPr="00977DA9" w:rsidRDefault="00977DA9" w:rsidP="00977DA9">
            <w:pPr>
              <w:jc w:val="center"/>
              <w:rPr>
                <w:rFonts w:ascii="Trebuchet MS" w:hAnsi="Trebuchet MS"/>
                <w:lang w:val="ro-RO"/>
              </w:rPr>
            </w:pPr>
          </w:p>
        </w:tc>
        <w:tc>
          <w:tcPr>
            <w:tcW w:w="260" w:type="pct"/>
          </w:tcPr>
          <w:p w14:paraId="235B5087" w14:textId="77777777" w:rsidR="00977DA9" w:rsidRPr="00977DA9" w:rsidRDefault="00977DA9" w:rsidP="00977DA9">
            <w:pPr>
              <w:jc w:val="center"/>
              <w:rPr>
                <w:rFonts w:ascii="Trebuchet MS" w:hAnsi="Trebuchet MS"/>
                <w:lang w:val="ro-RO"/>
              </w:rPr>
            </w:pPr>
          </w:p>
        </w:tc>
        <w:tc>
          <w:tcPr>
            <w:tcW w:w="329" w:type="pct"/>
          </w:tcPr>
          <w:p w14:paraId="012CFFA6" w14:textId="77777777" w:rsidR="00977DA9" w:rsidRPr="00977DA9" w:rsidRDefault="00977DA9" w:rsidP="00977DA9">
            <w:pPr>
              <w:jc w:val="center"/>
              <w:rPr>
                <w:rFonts w:ascii="Trebuchet MS" w:hAnsi="Trebuchet MS"/>
                <w:lang w:val="ro-RO"/>
              </w:rPr>
            </w:pPr>
          </w:p>
        </w:tc>
      </w:tr>
      <w:tr w:rsidR="00977DA9" w:rsidRPr="00977DA9" w14:paraId="44793576" w14:textId="77777777" w:rsidTr="00977DA9">
        <w:tc>
          <w:tcPr>
            <w:tcW w:w="291" w:type="pct"/>
            <w:vMerge/>
            <w:vAlign w:val="center"/>
          </w:tcPr>
          <w:p w14:paraId="6E6BC8A9" w14:textId="77777777" w:rsidR="00977DA9" w:rsidRPr="00977DA9" w:rsidRDefault="00977DA9" w:rsidP="00977DA9">
            <w:pPr>
              <w:jc w:val="center"/>
              <w:rPr>
                <w:rFonts w:ascii="Trebuchet MS" w:hAnsi="Trebuchet MS"/>
              </w:rPr>
            </w:pPr>
          </w:p>
        </w:tc>
        <w:tc>
          <w:tcPr>
            <w:tcW w:w="866" w:type="pct"/>
            <w:vMerge/>
          </w:tcPr>
          <w:p w14:paraId="37FDDAB4" w14:textId="77777777" w:rsidR="00977DA9" w:rsidRPr="00977DA9" w:rsidRDefault="00977DA9" w:rsidP="00977DA9">
            <w:pPr>
              <w:jc w:val="center"/>
              <w:rPr>
                <w:rFonts w:ascii="Trebuchet MS" w:hAnsi="Trebuchet MS"/>
                <w:lang w:val="ro-RO"/>
              </w:rPr>
            </w:pPr>
          </w:p>
        </w:tc>
        <w:tc>
          <w:tcPr>
            <w:tcW w:w="313" w:type="pct"/>
            <w:vMerge/>
          </w:tcPr>
          <w:p w14:paraId="20BC0708" w14:textId="77777777" w:rsidR="00977DA9" w:rsidRPr="00977DA9" w:rsidRDefault="00977DA9" w:rsidP="00977DA9">
            <w:pPr>
              <w:jc w:val="center"/>
              <w:rPr>
                <w:rFonts w:ascii="Trebuchet MS" w:hAnsi="Trebuchet MS"/>
                <w:lang w:val="ro-RO"/>
              </w:rPr>
            </w:pPr>
          </w:p>
        </w:tc>
        <w:tc>
          <w:tcPr>
            <w:tcW w:w="286" w:type="pct"/>
            <w:vMerge/>
          </w:tcPr>
          <w:p w14:paraId="68667700" w14:textId="77777777" w:rsidR="00977DA9" w:rsidRPr="00977DA9" w:rsidRDefault="00977DA9" w:rsidP="00977DA9">
            <w:pPr>
              <w:jc w:val="center"/>
              <w:rPr>
                <w:rFonts w:ascii="Trebuchet MS" w:hAnsi="Trebuchet MS"/>
                <w:lang w:val="ro-RO"/>
              </w:rPr>
            </w:pPr>
          </w:p>
        </w:tc>
        <w:tc>
          <w:tcPr>
            <w:tcW w:w="286" w:type="pct"/>
            <w:vMerge/>
          </w:tcPr>
          <w:p w14:paraId="3DF02493" w14:textId="77777777" w:rsidR="00977DA9" w:rsidRPr="00977DA9" w:rsidRDefault="00977DA9" w:rsidP="00977DA9">
            <w:pPr>
              <w:jc w:val="center"/>
              <w:rPr>
                <w:rFonts w:ascii="Trebuchet MS" w:hAnsi="Trebuchet MS"/>
                <w:lang w:val="ro-RO"/>
              </w:rPr>
            </w:pPr>
          </w:p>
        </w:tc>
        <w:tc>
          <w:tcPr>
            <w:tcW w:w="1737" w:type="pct"/>
          </w:tcPr>
          <w:p w14:paraId="40B7F29F" w14:textId="77777777" w:rsidR="00977DA9" w:rsidRPr="00977DA9" w:rsidRDefault="00977DA9" w:rsidP="00977DA9">
            <w:pPr>
              <w:jc w:val="center"/>
              <w:rPr>
                <w:rFonts w:ascii="Trebuchet MS" w:hAnsi="Trebuchet MS"/>
                <w:lang w:val="ro-RO"/>
              </w:rPr>
            </w:pPr>
            <w:r w:rsidRPr="00977DA9">
              <w:rPr>
                <w:rFonts w:ascii="Trebuchet MS" w:hAnsi="Trebuchet MS"/>
                <w:lang w:val="ro-RO"/>
              </w:rPr>
              <w:t>Oxizi de sulf</w:t>
            </w:r>
          </w:p>
        </w:tc>
        <w:tc>
          <w:tcPr>
            <w:tcW w:w="316" w:type="pct"/>
          </w:tcPr>
          <w:p w14:paraId="6BE381B8" w14:textId="77777777" w:rsidR="00977DA9" w:rsidRPr="00977DA9" w:rsidRDefault="00977DA9" w:rsidP="00977DA9">
            <w:pPr>
              <w:jc w:val="center"/>
              <w:rPr>
                <w:rFonts w:ascii="Trebuchet MS" w:hAnsi="Trebuchet MS"/>
                <w:lang w:val="ro-RO"/>
              </w:rPr>
            </w:pPr>
          </w:p>
        </w:tc>
        <w:tc>
          <w:tcPr>
            <w:tcW w:w="316" w:type="pct"/>
          </w:tcPr>
          <w:p w14:paraId="11F46662" w14:textId="77777777" w:rsidR="00977DA9" w:rsidRPr="00977DA9" w:rsidRDefault="00977DA9" w:rsidP="00977DA9">
            <w:pPr>
              <w:jc w:val="center"/>
              <w:rPr>
                <w:rFonts w:ascii="Trebuchet MS" w:hAnsi="Trebuchet MS"/>
                <w:lang w:val="ro-RO"/>
              </w:rPr>
            </w:pPr>
          </w:p>
        </w:tc>
        <w:tc>
          <w:tcPr>
            <w:tcW w:w="260" w:type="pct"/>
          </w:tcPr>
          <w:p w14:paraId="68087EDD" w14:textId="77777777" w:rsidR="00977DA9" w:rsidRPr="00977DA9" w:rsidRDefault="00977DA9" w:rsidP="00977DA9">
            <w:pPr>
              <w:jc w:val="center"/>
              <w:rPr>
                <w:rFonts w:ascii="Trebuchet MS" w:hAnsi="Trebuchet MS"/>
                <w:lang w:val="ro-RO"/>
              </w:rPr>
            </w:pPr>
          </w:p>
        </w:tc>
        <w:tc>
          <w:tcPr>
            <w:tcW w:w="329" w:type="pct"/>
          </w:tcPr>
          <w:p w14:paraId="28F7C625" w14:textId="77777777" w:rsidR="00977DA9" w:rsidRPr="00977DA9" w:rsidRDefault="00977DA9" w:rsidP="00977DA9">
            <w:pPr>
              <w:jc w:val="center"/>
              <w:rPr>
                <w:rFonts w:ascii="Trebuchet MS" w:hAnsi="Trebuchet MS"/>
                <w:lang w:val="ro-RO"/>
              </w:rPr>
            </w:pPr>
          </w:p>
        </w:tc>
      </w:tr>
      <w:tr w:rsidR="00977DA9" w:rsidRPr="00977DA9" w14:paraId="20F58E3B" w14:textId="77777777" w:rsidTr="00977DA9">
        <w:tc>
          <w:tcPr>
            <w:tcW w:w="291" w:type="pct"/>
            <w:vMerge/>
            <w:vAlign w:val="center"/>
          </w:tcPr>
          <w:p w14:paraId="7904B64C" w14:textId="77777777" w:rsidR="00977DA9" w:rsidRPr="00977DA9" w:rsidRDefault="00977DA9" w:rsidP="00977DA9">
            <w:pPr>
              <w:jc w:val="center"/>
              <w:rPr>
                <w:rFonts w:ascii="Trebuchet MS" w:hAnsi="Trebuchet MS"/>
              </w:rPr>
            </w:pPr>
          </w:p>
        </w:tc>
        <w:tc>
          <w:tcPr>
            <w:tcW w:w="866" w:type="pct"/>
            <w:vMerge/>
          </w:tcPr>
          <w:p w14:paraId="44D277EC" w14:textId="77777777" w:rsidR="00977DA9" w:rsidRPr="00977DA9" w:rsidRDefault="00977DA9" w:rsidP="00977DA9">
            <w:pPr>
              <w:jc w:val="center"/>
              <w:rPr>
                <w:rFonts w:ascii="Trebuchet MS" w:hAnsi="Trebuchet MS"/>
                <w:lang w:val="ro-RO"/>
              </w:rPr>
            </w:pPr>
          </w:p>
        </w:tc>
        <w:tc>
          <w:tcPr>
            <w:tcW w:w="313" w:type="pct"/>
            <w:vMerge/>
          </w:tcPr>
          <w:p w14:paraId="594F6B61" w14:textId="77777777" w:rsidR="00977DA9" w:rsidRPr="00977DA9" w:rsidRDefault="00977DA9" w:rsidP="00977DA9">
            <w:pPr>
              <w:jc w:val="center"/>
              <w:rPr>
                <w:rFonts w:ascii="Trebuchet MS" w:hAnsi="Trebuchet MS"/>
                <w:lang w:val="ro-RO"/>
              </w:rPr>
            </w:pPr>
          </w:p>
        </w:tc>
        <w:tc>
          <w:tcPr>
            <w:tcW w:w="286" w:type="pct"/>
            <w:vMerge/>
          </w:tcPr>
          <w:p w14:paraId="56D74F7D" w14:textId="77777777" w:rsidR="00977DA9" w:rsidRPr="00977DA9" w:rsidRDefault="00977DA9" w:rsidP="00977DA9">
            <w:pPr>
              <w:jc w:val="center"/>
              <w:rPr>
                <w:rFonts w:ascii="Trebuchet MS" w:hAnsi="Trebuchet MS"/>
                <w:lang w:val="ro-RO"/>
              </w:rPr>
            </w:pPr>
          </w:p>
        </w:tc>
        <w:tc>
          <w:tcPr>
            <w:tcW w:w="286" w:type="pct"/>
            <w:vMerge/>
          </w:tcPr>
          <w:p w14:paraId="1D1153CA" w14:textId="77777777" w:rsidR="00977DA9" w:rsidRPr="00977DA9" w:rsidRDefault="00977DA9" w:rsidP="00977DA9">
            <w:pPr>
              <w:jc w:val="center"/>
              <w:rPr>
                <w:rFonts w:ascii="Trebuchet MS" w:hAnsi="Trebuchet MS"/>
                <w:lang w:val="ro-RO"/>
              </w:rPr>
            </w:pPr>
          </w:p>
        </w:tc>
        <w:tc>
          <w:tcPr>
            <w:tcW w:w="1737" w:type="pct"/>
          </w:tcPr>
          <w:p w14:paraId="3CC83D02" w14:textId="77777777" w:rsidR="00977DA9" w:rsidRPr="00977DA9" w:rsidRDefault="00977DA9" w:rsidP="00977DA9">
            <w:pPr>
              <w:jc w:val="center"/>
              <w:rPr>
                <w:rFonts w:ascii="Trebuchet MS" w:hAnsi="Trebuchet MS"/>
                <w:lang w:val="ro-RO"/>
              </w:rPr>
            </w:pPr>
            <w:r w:rsidRPr="00977DA9">
              <w:rPr>
                <w:rFonts w:ascii="Trebuchet MS" w:hAnsi="Trebuchet MS"/>
                <w:lang w:val="ro-RO"/>
              </w:rPr>
              <w:t>Oxizi de azot</w:t>
            </w:r>
          </w:p>
        </w:tc>
        <w:tc>
          <w:tcPr>
            <w:tcW w:w="316" w:type="pct"/>
          </w:tcPr>
          <w:p w14:paraId="68D93A49" w14:textId="77777777" w:rsidR="00977DA9" w:rsidRPr="00977DA9" w:rsidRDefault="00977DA9" w:rsidP="00977DA9">
            <w:pPr>
              <w:jc w:val="center"/>
              <w:rPr>
                <w:rFonts w:ascii="Trebuchet MS" w:hAnsi="Trebuchet MS"/>
                <w:lang w:val="ro-RO"/>
              </w:rPr>
            </w:pPr>
          </w:p>
        </w:tc>
        <w:tc>
          <w:tcPr>
            <w:tcW w:w="316" w:type="pct"/>
          </w:tcPr>
          <w:p w14:paraId="709DE413" w14:textId="77777777" w:rsidR="00977DA9" w:rsidRPr="00977DA9" w:rsidRDefault="00977DA9" w:rsidP="00977DA9">
            <w:pPr>
              <w:jc w:val="center"/>
              <w:rPr>
                <w:rFonts w:ascii="Trebuchet MS" w:hAnsi="Trebuchet MS"/>
                <w:lang w:val="ro-RO"/>
              </w:rPr>
            </w:pPr>
          </w:p>
        </w:tc>
        <w:tc>
          <w:tcPr>
            <w:tcW w:w="260" w:type="pct"/>
          </w:tcPr>
          <w:p w14:paraId="744399C5" w14:textId="77777777" w:rsidR="00977DA9" w:rsidRPr="00977DA9" w:rsidRDefault="00977DA9" w:rsidP="00977DA9">
            <w:pPr>
              <w:jc w:val="center"/>
              <w:rPr>
                <w:rFonts w:ascii="Trebuchet MS" w:hAnsi="Trebuchet MS"/>
                <w:lang w:val="ro-RO"/>
              </w:rPr>
            </w:pPr>
          </w:p>
        </w:tc>
        <w:tc>
          <w:tcPr>
            <w:tcW w:w="329" w:type="pct"/>
          </w:tcPr>
          <w:p w14:paraId="606F17EB" w14:textId="77777777" w:rsidR="00977DA9" w:rsidRPr="00977DA9" w:rsidRDefault="00977DA9" w:rsidP="00977DA9">
            <w:pPr>
              <w:jc w:val="center"/>
              <w:rPr>
                <w:rFonts w:ascii="Trebuchet MS" w:hAnsi="Trebuchet MS"/>
                <w:lang w:val="ro-RO"/>
              </w:rPr>
            </w:pPr>
          </w:p>
        </w:tc>
      </w:tr>
      <w:tr w:rsidR="00977DA9" w:rsidRPr="00977DA9" w14:paraId="15B3CF46" w14:textId="77777777" w:rsidTr="00977DA9">
        <w:trPr>
          <w:trHeight w:val="70"/>
        </w:trPr>
        <w:tc>
          <w:tcPr>
            <w:tcW w:w="291" w:type="pct"/>
            <w:vMerge/>
            <w:vAlign w:val="center"/>
          </w:tcPr>
          <w:p w14:paraId="075E2A94" w14:textId="77777777" w:rsidR="00977DA9" w:rsidRPr="00977DA9" w:rsidRDefault="00977DA9" w:rsidP="00977DA9">
            <w:pPr>
              <w:jc w:val="center"/>
              <w:rPr>
                <w:rFonts w:ascii="Trebuchet MS" w:hAnsi="Trebuchet MS"/>
              </w:rPr>
            </w:pPr>
          </w:p>
        </w:tc>
        <w:tc>
          <w:tcPr>
            <w:tcW w:w="866" w:type="pct"/>
            <w:vMerge/>
          </w:tcPr>
          <w:p w14:paraId="42942BA2" w14:textId="77777777" w:rsidR="00977DA9" w:rsidRPr="00977DA9" w:rsidRDefault="00977DA9" w:rsidP="00977DA9">
            <w:pPr>
              <w:jc w:val="center"/>
              <w:rPr>
                <w:rFonts w:ascii="Trebuchet MS" w:hAnsi="Trebuchet MS"/>
                <w:lang w:val="ro-RO"/>
              </w:rPr>
            </w:pPr>
          </w:p>
        </w:tc>
        <w:tc>
          <w:tcPr>
            <w:tcW w:w="313" w:type="pct"/>
            <w:vMerge/>
          </w:tcPr>
          <w:p w14:paraId="495AC4B6" w14:textId="77777777" w:rsidR="00977DA9" w:rsidRPr="00977DA9" w:rsidRDefault="00977DA9" w:rsidP="00977DA9">
            <w:pPr>
              <w:jc w:val="center"/>
              <w:rPr>
                <w:rFonts w:ascii="Trebuchet MS" w:hAnsi="Trebuchet MS"/>
                <w:lang w:val="ro-RO"/>
              </w:rPr>
            </w:pPr>
          </w:p>
        </w:tc>
        <w:tc>
          <w:tcPr>
            <w:tcW w:w="286" w:type="pct"/>
            <w:vMerge/>
          </w:tcPr>
          <w:p w14:paraId="3A39524F" w14:textId="77777777" w:rsidR="00977DA9" w:rsidRPr="00977DA9" w:rsidRDefault="00977DA9" w:rsidP="00977DA9">
            <w:pPr>
              <w:jc w:val="center"/>
              <w:rPr>
                <w:rFonts w:ascii="Trebuchet MS" w:hAnsi="Trebuchet MS"/>
                <w:lang w:val="ro-RO"/>
              </w:rPr>
            </w:pPr>
          </w:p>
        </w:tc>
        <w:tc>
          <w:tcPr>
            <w:tcW w:w="286" w:type="pct"/>
            <w:vMerge/>
          </w:tcPr>
          <w:p w14:paraId="44177285" w14:textId="77777777" w:rsidR="00977DA9" w:rsidRPr="00977DA9" w:rsidRDefault="00977DA9" w:rsidP="00977DA9">
            <w:pPr>
              <w:jc w:val="center"/>
              <w:rPr>
                <w:rFonts w:ascii="Trebuchet MS" w:hAnsi="Trebuchet MS"/>
                <w:lang w:val="ro-RO"/>
              </w:rPr>
            </w:pPr>
          </w:p>
        </w:tc>
        <w:tc>
          <w:tcPr>
            <w:tcW w:w="1737" w:type="pct"/>
          </w:tcPr>
          <w:p w14:paraId="52913FA4" w14:textId="77777777" w:rsidR="00977DA9" w:rsidRPr="00977DA9" w:rsidRDefault="00977DA9" w:rsidP="00977DA9">
            <w:pPr>
              <w:jc w:val="center"/>
              <w:rPr>
                <w:rFonts w:ascii="Trebuchet MS" w:hAnsi="Trebuchet MS"/>
                <w:lang w:val="ro-RO"/>
              </w:rPr>
            </w:pPr>
            <w:r w:rsidRPr="00977DA9">
              <w:rPr>
                <w:rFonts w:ascii="Trebuchet MS" w:hAnsi="Trebuchet MS"/>
                <w:lang w:val="ro-RO"/>
              </w:rPr>
              <w:t>Substanțe organice exprimate în carbon total (C)</w:t>
            </w:r>
          </w:p>
        </w:tc>
        <w:tc>
          <w:tcPr>
            <w:tcW w:w="316" w:type="pct"/>
          </w:tcPr>
          <w:p w14:paraId="294362ED" w14:textId="77777777" w:rsidR="00977DA9" w:rsidRPr="00977DA9" w:rsidRDefault="00977DA9" w:rsidP="00977DA9">
            <w:pPr>
              <w:jc w:val="center"/>
              <w:rPr>
                <w:rFonts w:ascii="Trebuchet MS" w:hAnsi="Trebuchet MS"/>
                <w:lang w:val="ro-RO"/>
              </w:rPr>
            </w:pPr>
          </w:p>
        </w:tc>
        <w:tc>
          <w:tcPr>
            <w:tcW w:w="316" w:type="pct"/>
          </w:tcPr>
          <w:p w14:paraId="1936EA9A" w14:textId="77777777" w:rsidR="00977DA9" w:rsidRPr="00977DA9" w:rsidRDefault="00977DA9" w:rsidP="00977DA9">
            <w:pPr>
              <w:jc w:val="center"/>
              <w:rPr>
                <w:rFonts w:ascii="Trebuchet MS" w:hAnsi="Trebuchet MS"/>
                <w:lang w:val="ro-RO"/>
              </w:rPr>
            </w:pPr>
          </w:p>
        </w:tc>
        <w:tc>
          <w:tcPr>
            <w:tcW w:w="260" w:type="pct"/>
          </w:tcPr>
          <w:p w14:paraId="6AD2DAE1" w14:textId="77777777" w:rsidR="00977DA9" w:rsidRPr="00977DA9" w:rsidRDefault="00977DA9" w:rsidP="00977DA9">
            <w:pPr>
              <w:jc w:val="center"/>
              <w:rPr>
                <w:rFonts w:ascii="Trebuchet MS" w:hAnsi="Trebuchet MS"/>
                <w:lang w:val="ro-RO"/>
              </w:rPr>
            </w:pPr>
          </w:p>
        </w:tc>
        <w:tc>
          <w:tcPr>
            <w:tcW w:w="329" w:type="pct"/>
          </w:tcPr>
          <w:p w14:paraId="3623C7C6" w14:textId="77777777" w:rsidR="00977DA9" w:rsidRPr="00977DA9" w:rsidRDefault="00977DA9" w:rsidP="00977DA9">
            <w:pPr>
              <w:jc w:val="center"/>
              <w:rPr>
                <w:rFonts w:ascii="Trebuchet MS" w:hAnsi="Trebuchet MS"/>
                <w:lang w:val="ro-RO"/>
              </w:rPr>
            </w:pPr>
          </w:p>
        </w:tc>
      </w:tr>
      <w:tr w:rsidR="00977DA9" w:rsidRPr="00977DA9" w14:paraId="0A96CCC6" w14:textId="77777777" w:rsidTr="00977DA9">
        <w:tc>
          <w:tcPr>
            <w:tcW w:w="291" w:type="pct"/>
            <w:vMerge w:val="restart"/>
            <w:vAlign w:val="center"/>
          </w:tcPr>
          <w:p w14:paraId="2E2369D4" w14:textId="21050698" w:rsidR="00977DA9" w:rsidRPr="00977DA9" w:rsidRDefault="00977DA9" w:rsidP="00977DA9">
            <w:pPr>
              <w:rPr>
                <w:rFonts w:ascii="Trebuchet MS" w:hAnsi="Trebuchet MS"/>
                <w:lang w:val="ro-RO"/>
              </w:rPr>
            </w:pPr>
            <w:r>
              <w:rPr>
                <w:rFonts w:ascii="Trebuchet MS" w:hAnsi="Trebuchet MS"/>
                <w:lang w:val="ro-RO"/>
              </w:rPr>
              <w:t>2825</w:t>
            </w:r>
          </w:p>
          <w:p w14:paraId="1F9FA2BD" w14:textId="77777777" w:rsidR="00977DA9" w:rsidRPr="00977DA9" w:rsidRDefault="00977DA9" w:rsidP="00977DA9">
            <w:pPr>
              <w:rPr>
                <w:rFonts w:ascii="Trebuchet MS" w:hAnsi="Trebuchet MS"/>
                <w:lang w:val="ro-RO"/>
              </w:rPr>
            </w:pPr>
          </w:p>
        </w:tc>
        <w:tc>
          <w:tcPr>
            <w:tcW w:w="866" w:type="pct"/>
            <w:vMerge w:val="restart"/>
          </w:tcPr>
          <w:p w14:paraId="4A32F364" w14:textId="352E43A4" w:rsidR="00977DA9" w:rsidRPr="00977DA9" w:rsidRDefault="00977DA9" w:rsidP="00977DA9">
            <w:pPr>
              <w:jc w:val="center"/>
              <w:rPr>
                <w:rFonts w:ascii="Trebuchet MS" w:hAnsi="Trebuchet MS"/>
              </w:rPr>
            </w:pPr>
            <w:r w:rsidRPr="00977DA9">
              <w:rPr>
                <w:rFonts w:ascii="Trebuchet MS" w:hAnsi="Trebuchet MS"/>
                <w:lang w:val="ro-RO"/>
              </w:rPr>
              <w:t>Coș evacuare gaze de ardere pt. centrala termica</w:t>
            </w:r>
            <w:r>
              <w:rPr>
                <w:rFonts w:ascii="Trebuchet MS" w:hAnsi="Trebuchet MS"/>
                <w:lang w:val="ro-RO"/>
              </w:rPr>
              <w:t xml:space="preserve"> Viadus</w:t>
            </w:r>
          </w:p>
        </w:tc>
        <w:tc>
          <w:tcPr>
            <w:tcW w:w="313" w:type="pct"/>
            <w:vMerge w:val="restart"/>
          </w:tcPr>
          <w:p w14:paraId="1FB02F27" w14:textId="39A4CC6A" w:rsidR="00977DA9" w:rsidRPr="00977DA9" w:rsidRDefault="00977DA9" w:rsidP="00977DA9">
            <w:pPr>
              <w:jc w:val="center"/>
              <w:rPr>
                <w:rFonts w:ascii="Trebuchet MS" w:hAnsi="Trebuchet MS"/>
                <w:lang w:val="ro-RO"/>
              </w:rPr>
            </w:pPr>
            <w:r>
              <w:rPr>
                <w:rFonts w:ascii="Trebuchet MS" w:hAnsi="Trebuchet MS"/>
                <w:lang w:val="ro-RO"/>
              </w:rPr>
              <w:t>7</w:t>
            </w:r>
          </w:p>
        </w:tc>
        <w:tc>
          <w:tcPr>
            <w:tcW w:w="286" w:type="pct"/>
            <w:vMerge w:val="restart"/>
          </w:tcPr>
          <w:p w14:paraId="450DAD41" w14:textId="3ADCE5E1" w:rsidR="00977DA9" w:rsidRPr="00977DA9" w:rsidRDefault="00977DA9" w:rsidP="00977DA9">
            <w:pPr>
              <w:jc w:val="center"/>
              <w:rPr>
                <w:rFonts w:ascii="Trebuchet MS" w:hAnsi="Trebuchet MS"/>
                <w:lang w:val="ro-RO"/>
              </w:rPr>
            </w:pPr>
            <w:r w:rsidRPr="00977DA9">
              <w:rPr>
                <w:rFonts w:ascii="Trebuchet MS" w:hAnsi="Trebuchet MS"/>
                <w:lang w:val="ro-RO"/>
              </w:rPr>
              <w:t>0,</w:t>
            </w:r>
            <w:r>
              <w:rPr>
                <w:rFonts w:ascii="Trebuchet MS" w:hAnsi="Trebuchet MS"/>
                <w:lang w:val="ro-RO"/>
              </w:rPr>
              <w:t>5</w:t>
            </w:r>
          </w:p>
        </w:tc>
        <w:tc>
          <w:tcPr>
            <w:tcW w:w="286" w:type="pct"/>
            <w:vMerge w:val="restart"/>
          </w:tcPr>
          <w:p w14:paraId="38BC7865" w14:textId="5729318C" w:rsidR="00977DA9" w:rsidRPr="00977DA9" w:rsidRDefault="00977DA9" w:rsidP="00977DA9">
            <w:pPr>
              <w:jc w:val="center"/>
              <w:rPr>
                <w:rFonts w:ascii="Trebuchet MS" w:hAnsi="Trebuchet MS"/>
                <w:lang w:val="ro-RO"/>
              </w:rPr>
            </w:pPr>
            <w:r w:rsidRPr="00977DA9">
              <w:rPr>
                <w:rFonts w:ascii="Trebuchet MS" w:hAnsi="Trebuchet MS"/>
                <w:lang w:val="ro-RO"/>
              </w:rPr>
              <w:t>0,6</w:t>
            </w:r>
            <w:r>
              <w:rPr>
                <w:rFonts w:ascii="Trebuchet MS" w:hAnsi="Trebuchet MS"/>
                <w:lang w:val="ro-RO"/>
              </w:rPr>
              <w:t>5</w:t>
            </w:r>
          </w:p>
          <w:p w14:paraId="3163961B" w14:textId="77777777" w:rsidR="00977DA9" w:rsidRPr="00977DA9" w:rsidRDefault="00977DA9" w:rsidP="00977DA9">
            <w:pPr>
              <w:jc w:val="center"/>
              <w:rPr>
                <w:rFonts w:ascii="Trebuchet MS" w:hAnsi="Trebuchet MS"/>
                <w:lang w:val="ro-RO"/>
              </w:rPr>
            </w:pPr>
          </w:p>
        </w:tc>
        <w:tc>
          <w:tcPr>
            <w:tcW w:w="1737" w:type="pct"/>
          </w:tcPr>
          <w:p w14:paraId="5482545C" w14:textId="77777777" w:rsidR="00977DA9" w:rsidRPr="00977DA9" w:rsidRDefault="00977DA9" w:rsidP="00977DA9">
            <w:pPr>
              <w:jc w:val="center"/>
              <w:rPr>
                <w:rFonts w:ascii="Trebuchet MS" w:hAnsi="Trebuchet MS"/>
                <w:lang w:val="ro-RO"/>
              </w:rPr>
            </w:pPr>
            <w:r w:rsidRPr="00977DA9">
              <w:rPr>
                <w:rFonts w:ascii="Trebuchet MS" w:hAnsi="Trebuchet MS"/>
                <w:lang w:val="ro-RO"/>
              </w:rPr>
              <w:t>Pulberi</w:t>
            </w:r>
          </w:p>
        </w:tc>
        <w:tc>
          <w:tcPr>
            <w:tcW w:w="316" w:type="pct"/>
          </w:tcPr>
          <w:p w14:paraId="26EB435C" w14:textId="77777777" w:rsidR="00977DA9" w:rsidRPr="00977DA9" w:rsidRDefault="00977DA9" w:rsidP="00977DA9">
            <w:pPr>
              <w:jc w:val="center"/>
              <w:rPr>
                <w:rFonts w:ascii="Trebuchet MS" w:hAnsi="Trebuchet MS"/>
                <w:lang w:val="ro-RO"/>
              </w:rPr>
            </w:pPr>
          </w:p>
        </w:tc>
        <w:tc>
          <w:tcPr>
            <w:tcW w:w="316" w:type="pct"/>
          </w:tcPr>
          <w:p w14:paraId="2A83F684" w14:textId="77777777" w:rsidR="00977DA9" w:rsidRPr="00977DA9" w:rsidRDefault="00977DA9" w:rsidP="00977DA9">
            <w:pPr>
              <w:jc w:val="center"/>
              <w:rPr>
                <w:rFonts w:ascii="Trebuchet MS" w:hAnsi="Trebuchet MS"/>
                <w:lang w:val="ro-RO"/>
              </w:rPr>
            </w:pPr>
          </w:p>
        </w:tc>
        <w:tc>
          <w:tcPr>
            <w:tcW w:w="260" w:type="pct"/>
          </w:tcPr>
          <w:p w14:paraId="2394F47B" w14:textId="77777777" w:rsidR="00977DA9" w:rsidRPr="00977DA9" w:rsidRDefault="00977DA9" w:rsidP="00977DA9">
            <w:pPr>
              <w:jc w:val="center"/>
              <w:rPr>
                <w:rFonts w:ascii="Trebuchet MS" w:hAnsi="Trebuchet MS"/>
                <w:lang w:val="ro-RO"/>
              </w:rPr>
            </w:pPr>
          </w:p>
        </w:tc>
        <w:tc>
          <w:tcPr>
            <w:tcW w:w="329" w:type="pct"/>
          </w:tcPr>
          <w:p w14:paraId="2473D3F3" w14:textId="77777777" w:rsidR="00977DA9" w:rsidRPr="00977DA9" w:rsidRDefault="00977DA9" w:rsidP="00977DA9">
            <w:pPr>
              <w:jc w:val="center"/>
              <w:rPr>
                <w:rFonts w:ascii="Trebuchet MS" w:hAnsi="Trebuchet MS"/>
                <w:lang w:val="ro-RO"/>
              </w:rPr>
            </w:pPr>
          </w:p>
        </w:tc>
      </w:tr>
      <w:tr w:rsidR="00977DA9" w:rsidRPr="00977DA9" w14:paraId="468AC380" w14:textId="77777777" w:rsidTr="00977DA9">
        <w:tc>
          <w:tcPr>
            <w:tcW w:w="291" w:type="pct"/>
            <w:vMerge/>
          </w:tcPr>
          <w:p w14:paraId="563A83F2" w14:textId="77777777" w:rsidR="00977DA9" w:rsidRPr="00977DA9" w:rsidRDefault="00977DA9" w:rsidP="00977DA9">
            <w:pPr>
              <w:rPr>
                <w:rFonts w:ascii="Trebuchet MS" w:hAnsi="Trebuchet MS"/>
              </w:rPr>
            </w:pPr>
          </w:p>
        </w:tc>
        <w:tc>
          <w:tcPr>
            <w:tcW w:w="866" w:type="pct"/>
            <w:vMerge/>
          </w:tcPr>
          <w:p w14:paraId="1DE4C7B6" w14:textId="77777777" w:rsidR="00977DA9" w:rsidRPr="00977DA9" w:rsidRDefault="00977DA9" w:rsidP="00977DA9">
            <w:pPr>
              <w:jc w:val="center"/>
              <w:rPr>
                <w:rFonts w:ascii="Trebuchet MS" w:hAnsi="Trebuchet MS"/>
              </w:rPr>
            </w:pPr>
          </w:p>
        </w:tc>
        <w:tc>
          <w:tcPr>
            <w:tcW w:w="313" w:type="pct"/>
            <w:vMerge/>
          </w:tcPr>
          <w:p w14:paraId="6CCE6110" w14:textId="77777777" w:rsidR="00977DA9" w:rsidRPr="00977DA9" w:rsidRDefault="00977DA9" w:rsidP="00977DA9">
            <w:pPr>
              <w:jc w:val="center"/>
              <w:rPr>
                <w:rFonts w:ascii="Trebuchet MS" w:hAnsi="Trebuchet MS"/>
              </w:rPr>
            </w:pPr>
          </w:p>
        </w:tc>
        <w:tc>
          <w:tcPr>
            <w:tcW w:w="286" w:type="pct"/>
            <w:vMerge/>
          </w:tcPr>
          <w:p w14:paraId="446E9BBF" w14:textId="77777777" w:rsidR="00977DA9" w:rsidRPr="00977DA9" w:rsidRDefault="00977DA9" w:rsidP="00977DA9">
            <w:pPr>
              <w:jc w:val="center"/>
              <w:rPr>
                <w:rFonts w:ascii="Trebuchet MS" w:hAnsi="Trebuchet MS"/>
                <w:lang w:val="ro-RO"/>
              </w:rPr>
            </w:pPr>
          </w:p>
        </w:tc>
        <w:tc>
          <w:tcPr>
            <w:tcW w:w="286" w:type="pct"/>
            <w:vMerge/>
          </w:tcPr>
          <w:p w14:paraId="6259CED1" w14:textId="77777777" w:rsidR="00977DA9" w:rsidRPr="00977DA9" w:rsidRDefault="00977DA9" w:rsidP="00977DA9">
            <w:pPr>
              <w:jc w:val="center"/>
              <w:rPr>
                <w:rFonts w:ascii="Trebuchet MS" w:hAnsi="Trebuchet MS"/>
                <w:lang w:val="ro-RO"/>
              </w:rPr>
            </w:pPr>
          </w:p>
        </w:tc>
        <w:tc>
          <w:tcPr>
            <w:tcW w:w="1737" w:type="pct"/>
          </w:tcPr>
          <w:p w14:paraId="2A601F5D" w14:textId="77777777" w:rsidR="00977DA9" w:rsidRPr="00977DA9" w:rsidRDefault="00977DA9" w:rsidP="00977DA9">
            <w:pPr>
              <w:jc w:val="center"/>
              <w:rPr>
                <w:rFonts w:ascii="Trebuchet MS" w:hAnsi="Trebuchet MS"/>
                <w:lang w:val="ro-RO"/>
              </w:rPr>
            </w:pPr>
            <w:r w:rsidRPr="00977DA9">
              <w:rPr>
                <w:rFonts w:ascii="Trebuchet MS" w:hAnsi="Trebuchet MS"/>
                <w:lang w:val="ro-RO"/>
              </w:rPr>
              <w:t>Monoxid de carbon (CO)</w:t>
            </w:r>
          </w:p>
        </w:tc>
        <w:tc>
          <w:tcPr>
            <w:tcW w:w="316" w:type="pct"/>
          </w:tcPr>
          <w:p w14:paraId="449FFACB" w14:textId="77777777" w:rsidR="00977DA9" w:rsidRPr="00977DA9" w:rsidRDefault="00977DA9" w:rsidP="00977DA9">
            <w:pPr>
              <w:jc w:val="center"/>
              <w:rPr>
                <w:rFonts w:ascii="Trebuchet MS" w:hAnsi="Trebuchet MS"/>
                <w:lang w:val="ro-RO"/>
              </w:rPr>
            </w:pPr>
          </w:p>
        </w:tc>
        <w:tc>
          <w:tcPr>
            <w:tcW w:w="316" w:type="pct"/>
          </w:tcPr>
          <w:p w14:paraId="48650694" w14:textId="77777777" w:rsidR="00977DA9" w:rsidRPr="00977DA9" w:rsidRDefault="00977DA9" w:rsidP="00977DA9">
            <w:pPr>
              <w:jc w:val="center"/>
              <w:rPr>
                <w:rFonts w:ascii="Trebuchet MS" w:hAnsi="Trebuchet MS"/>
                <w:lang w:val="ro-RO"/>
              </w:rPr>
            </w:pPr>
          </w:p>
        </w:tc>
        <w:tc>
          <w:tcPr>
            <w:tcW w:w="260" w:type="pct"/>
          </w:tcPr>
          <w:p w14:paraId="66BA2485" w14:textId="77777777" w:rsidR="00977DA9" w:rsidRPr="00977DA9" w:rsidRDefault="00977DA9" w:rsidP="00977DA9">
            <w:pPr>
              <w:jc w:val="center"/>
              <w:rPr>
                <w:rFonts w:ascii="Trebuchet MS" w:hAnsi="Trebuchet MS"/>
                <w:lang w:val="ro-RO"/>
              </w:rPr>
            </w:pPr>
          </w:p>
        </w:tc>
        <w:tc>
          <w:tcPr>
            <w:tcW w:w="329" w:type="pct"/>
          </w:tcPr>
          <w:p w14:paraId="0E17EA78" w14:textId="77777777" w:rsidR="00977DA9" w:rsidRPr="00977DA9" w:rsidRDefault="00977DA9" w:rsidP="00977DA9">
            <w:pPr>
              <w:jc w:val="center"/>
              <w:rPr>
                <w:rFonts w:ascii="Trebuchet MS" w:hAnsi="Trebuchet MS"/>
                <w:lang w:val="ro-RO"/>
              </w:rPr>
            </w:pPr>
          </w:p>
        </w:tc>
      </w:tr>
      <w:tr w:rsidR="00977DA9" w:rsidRPr="00977DA9" w14:paraId="47508EC3" w14:textId="77777777" w:rsidTr="00977DA9">
        <w:tc>
          <w:tcPr>
            <w:tcW w:w="291" w:type="pct"/>
            <w:vMerge/>
          </w:tcPr>
          <w:p w14:paraId="547AF165" w14:textId="77777777" w:rsidR="00977DA9" w:rsidRPr="00977DA9" w:rsidRDefault="00977DA9" w:rsidP="00977DA9">
            <w:pPr>
              <w:rPr>
                <w:rFonts w:ascii="Trebuchet MS" w:hAnsi="Trebuchet MS"/>
              </w:rPr>
            </w:pPr>
          </w:p>
        </w:tc>
        <w:tc>
          <w:tcPr>
            <w:tcW w:w="866" w:type="pct"/>
            <w:vMerge/>
          </w:tcPr>
          <w:p w14:paraId="0B8B9F1D" w14:textId="77777777" w:rsidR="00977DA9" w:rsidRPr="00977DA9" w:rsidRDefault="00977DA9" w:rsidP="00977DA9">
            <w:pPr>
              <w:jc w:val="center"/>
              <w:rPr>
                <w:rFonts w:ascii="Trebuchet MS" w:hAnsi="Trebuchet MS"/>
              </w:rPr>
            </w:pPr>
          </w:p>
        </w:tc>
        <w:tc>
          <w:tcPr>
            <w:tcW w:w="313" w:type="pct"/>
            <w:vMerge/>
          </w:tcPr>
          <w:p w14:paraId="0663D2D6" w14:textId="77777777" w:rsidR="00977DA9" w:rsidRPr="00977DA9" w:rsidRDefault="00977DA9" w:rsidP="00977DA9">
            <w:pPr>
              <w:jc w:val="center"/>
              <w:rPr>
                <w:rFonts w:ascii="Trebuchet MS" w:hAnsi="Trebuchet MS"/>
              </w:rPr>
            </w:pPr>
          </w:p>
        </w:tc>
        <w:tc>
          <w:tcPr>
            <w:tcW w:w="286" w:type="pct"/>
            <w:vMerge/>
          </w:tcPr>
          <w:p w14:paraId="3E9C112B" w14:textId="77777777" w:rsidR="00977DA9" w:rsidRPr="00977DA9" w:rsidRDefault="00977DA9" w:rsidP="00977DA9">
            <w:pPr>
              <w:jc w:val="center"/>
              <w:rPr>
                <w:rFonts w:ascii="Trebuchet MS" w:hAnsi="Trebuchet MS"/>
                <w:lang w:val="ro-RO"/>
              </w:rPr>
            </w:pPr>
          </w:p>
        </w:tc>
        <w:tc>
          <w:tcPr>
            <w:tcW w:w="286" w:type="pct"/>
            <w:vMerge/>
          </w:tcPr>
          <w:p w14:paraId="044B65A8" w14:textId="77777777" w:rsidR="00977DA9" w:rsidRPr="00977DA9" w:rsidRDefault="00977DA9" w:rsidP="00977DA9">
            <w:pPr>
              <w:jc w:val="center"/>
              <w:rPr>
                <w:rFonts w:ascii="Trebuchet MS" w:hAnsi="Trebuchet MS"/>
                <w:lang w:val="ro-RO"/>
              </w:rPr>
            </w:pPr>
          </w:p>
        </w:tc>
        <w:tc>
          <w:tcPr>
            <w:tcW w:w="1737" w:type="pct"/>
          </w:tcPr>
          <w:p w14:paraId="5B879900" w14:textId="77777777" w:rsidR="00977DA9" w:rsidRPr="00977DA9" w:rsidRDefault="00977DA9" w:rsidP="00977DA9">
            <w:pPr>
              <w:jc w:val="center"/>
              <w:rPr>
                <w:rFonts w:ascii="Trebuchet MS" w:hAnsi="Trebuchet MS"/>
                <w:lang w:val="ro-RO"/>
              </w:rPr>
            </w:pPr>
            <w:r w:rsidRPr="00977DA9">
              <w:rPr>
                <w:rFonts w:ascii="Trebuchet MS" w:hAnsi="Trebuchet MS"/>
                <w:lang w:val="ro-RO"/>
              </w:rPr>
              <w:t>Oxizi de sulf</w:t>
            </w:r>
          </w:p>
        </w:tc>
        <w:tc>
          <w:tcPr>
            <w:tcW w:w="316" w:type="pct"/>
          </w:tcPr>
          <w:p w14:paraId="7C056CF6" w14:textId="77777777" w:rsidR="00977DA9" w:rsidRPr="00977DA9" w:rsidRDefault="00977DA9" w:rsidP="00977DA9">
            <w:pPr>
              <w:jc w:val="center"/>
              <w:rPr>
                <w:rFonts w:ascii="Trebuchet MS" w:hAnsi="Trebuchet MS"/>
                <w:lang w:val="ro-RO"/>
              </w:rPr>
            </w:pPr>
          </w:p>
        </w:tc>
        <w:tc>
          <w:tcPr>
            <w:tcW w:w="316" w:type="pct"/>
          </w:tcPr>
          <w:p w14:paraId="77322302" w14:textId="77777777" w:rsidR="00977DA9" w:rsidRPr="00977DA9" w:rsidRDefault="00977DA9" w:rsidP="00977DA9">
            <w:pPr>
              <w:jc w:val="center"/>
              <w:rPr>
                <w:rFonts w:ascii="Trebuchet MS" w:hAnsi="Trebuchet MS"/>
                <w:lang w:val="ro-RO"/>
              </w:rPr>
            </w:pPr>
          </w:p>
        </w:tc>
        <w:tc>
          <w:tcPr>
            <w:tcW w:w="260" w:type="pct"/>
          </w:tcPr>
          <w:p w14:paraId="5975F77D" w14:textId="77777777" w:rsidR="00977DA9" w:rsidRPr="00977DA9" w:rsidRDefault="00977DA9" w:rsidP="00977DA9">
            <w:pPr>
              <w:jc w:val="center"/>
              <w:rPr>
                <w:rFonts w:ascii="Trebuchet MS" w:hAnsi="Trebuchet MS"/>
                <w:lang w:val="ro-RO"/>
              </w:rPr>
            </w:pPr>
          </w:p>
        </w:tc>
        <w:tc>
          <w:tcPr>
            <w:tcW w:w="329" w:type="pct"/>
          </w:tcPr>
          <w:p w14:paraId="1DA468AE" w14:textId="77777777" w:rsidR="00977DA9" w:rsidRPr="00977DA9" w:rsidRDefault="00977DA9" w:rsidP="00977DA9">
            <w:pPr>
              <w:jc w:val="center"/>
              <w:rPr>
                <w:rFonts w:ascii="Trebuchet MS" w:hAnsi="Trebuchet MS"/>
                <w:lang w:val="ro-RO"/>
              </w:rPr>
            </w:pPr>
          </w:p>
        </w:tc>
      </w:tr>
      <w:tr w:rsidR="00977DA9" w:rsidRPr="00977DA9" w14:paraId="5A6F8C7F" w14:textId="77777777" w:rsidTr="00977DA9">
        <w:tc>
          <w:tcPr>
            <w:tcW w:w="291" w:type="pct"/>
            <w:vMerge/>
          </w:tcPr>
          <w:p w14:paraId="7881A77A" w14:textId="77777777" w:rsidR="00977DA9" w:rsidRPr="00977DA9" w:rsidRDefault="00977DA9" w:rsidP="00977DA9">
            <w:pPr>
              <w:rPr>
                <w:rFonts w:ascii="Trebuchet MS" w:hAnsi="Trebuchet MS"/>
              </w:rPr>
            </w:pPr>
          </w:p>
        </w:tc>
        <w:tc>
          <w:tcPr>
            <w:tcW w:w="866" w:type="pct"/>
            <w:vMerge/>
          </w:tcPr>
          <w:p w14:paraId="2102EEF4" w14:textId="77777777" w:rsidR="00977DA9" w:rsidRPr="00977DA9" w:rsidRDefault="00977DA9" w:rsidP="00977DA9">
            <w:pPr>
              <w:jc w:val="center"/>
              <w:rPr>
                <w:rFonts w:ascii="Trebuchet MS" w:hAnsi="Trebuchet MS"/>
              </w:rPr>
            </w:pPr>
          </w:p>
        </w:tc>
        <w:tc>
          <w:tcPr>
            <w:tcW w:w="313" w:type="pct"/>
            <w:vMerge/>
          </w:tcPr>
          <w:p w14:paraId="0895D565" w14:textId="77777777" w:rsidR="00977DA9" w:rsidRPr="00977DA9" w:rsidRDefault="00977DA9" w:rsidP="00977DA9">
            <w:pPr>
              <w:jc w:val="center"/>
              <w:rPr>
                <w:rFonts w:ascii="Trebuchet MS" w:hAnsi="Trebuchet MS"/>
              </w:rPr>
            </w:pPr>
          </w:p>
        </w:tc>
        <w:tc>
          <w:tcPr>
            <w:tcW w:w="286" w:type="pct"/>
            <w:vMerge/>
          </w:tcPr>
          <w:p w14:paraId="7728337E" w14:textId="77777777" w:rsidR="00977DA9" w:rsidRPr="00977DA9" w:rsidRDefault="00977DA9" w:rsidP="00977DA9">
            <w:pPr>
              <w:jc w:val="center"/>
              <w:rPr>
                <w:rFonts w:ascii="Trebuchet MS" w:hAnsi="Trebuchet MS"/>
                <w:lang w:val="ro-RO"/>
              </w:rPr>
            </w:pPr>
          </w:p>
        </w:tc>
        <w:tc>
          <w:tcPr>
            <w:tcW w:w="286" w:type="pct"/>
            <w:vMerge/>
          </w:tcPr>
          <w:p w14:paraId="5C4C64A1" w14:textId="77777777" w:rsidR="00977DA9" w:rsidRPr="00977DA9" w:rsidRDefault="00977DA9" w:rsidP="00977DA9">
            <w:pPr>
              <w:jc w:val="center"/>
              <w:rPr>
                <w:rFonts w:ascii="Trebuchet MS" w:hAnsi="Trebuchet MS"/>
                <w:lang w:val="ro-RO"/>
              </w:rPr>
            </w:pPr>
          </w:p>
        </w:tc>
        <w:tc>
          <w:tcPr>
            <w:tcW w:w="1737" w:type="pct"/>
          </w:tcPr>
          <w:p w14:paraId="79BD5811" w14:textId="77777777" w:rsidR="00977DA9" w:rsidRPr="00977DA9" w:rsidRDefault="00977DA9" w:rsidP="00977DA9">
            <w:pPr>
              <w:jc w:val="center"/>
              <w:rPr>
                <w:rFonts w:ascii="Trebuchet MS" w:hAnsi="Trebuchet MS"/>
                <w:lang w:val="ro-RO"/>
              </w:rPr>
            </w:pPr>
            <w:r w:rsidRPr="00977DA9">
              <w:rPr>
                <w:rFonts w:ascii="Trebuchet MS" w:hAnsi="Trebuchet MS"/>
                <w:lang w:val="ro-RO"/>
              </w:rPr>
              <w:t>Oxizi de azot</w:t>
            </w:r>
          </w:p>
        </w:tc>
        <w:tc>
          <w:tcPr>
            <w:tcW w:w="316" w:type="pct"/>
          </w:tcPr>
          <w:p w14:paraId="6FE86D5F" w14:textId="77777777" w:rsidR="00977DA9" w:rsidRPr="00977DA9" w:rsidRDefault="00977DA9" w:rsidP="00977DA9">
            <w:pPr>
              <w:jc w:val="center"/>
              <w:rPr>
                <w:rFonts w:ascii="Trebuchet MS" w:hAnsi="Trebuchet MS"/>
                <w:lang w:val="ro-RO"/>
              </w:rPr>
            </w:pPr>
          </w:p>
        </w:tc>
        <w:tc>
          <w:tcPr>
            <w:tcW w:w="316" w:type="pct"/>
          </w:tcPr>
          <w:p w14:paraId="42B8D69D" w14:textId="77777777" w:rsidR="00977DA9" w:rsidRPr="00977DA9" w:rsidRDefault="00977DA9" w:rsidP="00977DA9">
            <w:pPr>
              <w:jc w:val="center"/>
              <w:rPr>
                <w:rFonts w:ascii="Trebuchet MS" w:hAnsi="Trebuchet MS"/>
                <w:lang w:val="ro-RO"/>
              </w:rPr>
            </w:pPr>
          </w:p>
        </w:tc>
        <w:tc>
          <w:tcPr>
            <w:tcW w:w="260" w:type="pct"/>
          </w:tcPr>
          <w:p w14:paraId="480E1DAD" w14:textId="77777777" w:rsidR="00977DA9" w:rsidRPr="00977DA9" w:rsidRDefault="00977DA9" w:rsidP="00977DA9">
            <w:pPr>
              <w:jc w:val="center"/>
              <w:rPr>
                <w:rFonts w:ascii="Trebuchet MS" w:hAnsi="Trebuchet MS"/>
                <w:lang w:val="ro-RO"/>
              </w:rPr>
            </w:pPr>
          </w:p>
        </w:tc>
        <w:tc>
          <w:tcPr>
            <w:tcW w:w="329" w:type="pct"/>
          </w:tcPr>
          <w:p w14:paraId="60954B1D" w14:textId="77777777" w:rsidR="00977DA9" w:rsidRPr="00977DA9" w:rsidRDefault="00977DA9" w:rsidP="00977DA9">
            <w:pPr>
              <w:jc w:val="center"/>
              <w:rPr>
                <w:rFonts w:ascii="Trebuchet MS" w:hAnsi="Trebuchet MS"/>
                <w:lang w:val="ro-RO"/>
              </w:rPr>
            </w:pPr>
          </w:p>
        </w:tc>
      </w:tr>
      <w:tr w:rsidR="00977DA9" w:rsidRPr="00977DA9" w14:paraId="4C92738F" w14:textId="77777777" w:rsidTr="00977DA9">
        <w:tc>
          <w:tcPr>
            <w:tcW w:w="291" w:type="pct"/>
            <w:vMerge/>
          </w:tcPr>
          <w:p w14:paraId="046DD2BC" w14:textId="77777777" w:rsidR="00977DA9" w:rsidRPr="00977DA9" w:rsidRDefault="00977DA9" w:rsidP="00977DA9">
            <w:pPr>
              <w:rPr>
                <w:rFonts w:ascii="Trebuchet MS" w:hAnsi="Trebuchet MS"/>
              </w:rPr>
            </w:pPr>
          </w:p>
        </w:tc>
        <w:tc>
          <w:tcPr>
            <w:tcW w:w="866" w:type="pct"/>
            <w:vMerge/>
          </w:tcPr>
          <w:p w14:paraId="043A2DAC" w14:textId="77777777" w:rsidR="00977DA9" w:rsidRPr="00977DA9" w:rsidRDefault="00977DA9" w:rsidP="00977DA9">
            <w:pPr>
              <w:jc w:val="center"/>
              <w:rPr>
                <w:rFonts w:ascii="Trebuchet MS" w:hAnsi="Trebuchet MS"/>
              </w:rPr>
            </w:pPr>
          </w:p>
        </w:tc>
        <w:tc>
          <w:tcPr>
            <w:tcW w:w="313" w:type="pct"/>
            <w:vMerge/>
          </w:tcPr>
          <w:p w14:paraId="46F6DBE0" w14:textId="77777777" w:rsidR="00977DA9" w:rsidRPr="00977DA9" w:rsidRDefault="00977DA9" w:rsidP="00977DA9">
            <w:pPr>
              <w:jc w:val="center"/>
              <w:rPr>
                <w:rFonts w:ascii="Trebuchet MS" w:hAnsi="Trebuchet MS"/>
              </w:rPr>
            </w:pPr>
          </w:p>
        </w:tc>
        <w:tc>
          <w:tcPr>
            <w:tcW w:w="286" w:type="pct"/>
            <w:vMerge/>
          </w:tcPr>
          <w:p w14:paraId="075E09A7" w14:textId="77777777" w:rsidR="00977DA9" w:rsidRPr="00977DA9" w:rsidRDefault="00977DA9" w:rsidP="00977DA9">
            <w:pPr>
              <w:jc w:val="center"/>
              <w:rPr>
                <w:rFonts w:ascii="Trebuchet MS" w:hAnsi="Trebuchet MS"/>
                <w:lang w:val="ro-RO"/>
              </w:rPr>
            </w:pPr>
          </w:p>
        </w:tc>
        <w:tc>
          <w:tcPr>
            <w:tcW w:w="286" w:type="pct"/>
            <w:vMerge/>
          </w:tcPr>
          <w:p w14:paraId="3DA50703" w14:textId="77777777" w:rsidR="00977DA9" w:rsidRPr="00977DA9" w:rsidRDefault="00977DA9" w:rsidP="00977DA9">
            <w:pPr>
              <w:jc w:val="center"/>
              <w:rPr>
                <w:rFonts w:ascii="Trebuchet MS" w:hAnsi="Trebuchet MS"/>
                <w:lang w:val="ro-RO"/>
              </w:rPr>
            </w:pPr>
          </w:p>
        </w:tc>
        <w:tc>
          <w:tcPr>
            <w:tcW w:w="1737" w:type="pct"/>
          </w:tcPr>
          <w:p w14:paraId="7F0AD288" w14:textId="77777777" w:rsidR="00977DA9" w:rsidRPr="00977DA9" w:rsidRDefault="00977DA9" w:rsidP="00977DA9">
            <w:pPr>
              <w:jc w:val="center"/>
              <w:rPr>
                <w:rFonts w:ascii="Trebuchet MS" w:hAnsi="Trebuchet MS"/>
                <w:lang w:val="ro-RO"/>
              </w:rPr>
            </w:pPr>
            <w:r w:rsidRPr="00977DA9">
              <w:rPr>
                <w:rFonts w:ascii="Trebuchet MS" w:hAnsi="Trebuchet MS"/>
                <w:lang w:val="ro-RO"/>
              </w:rPr>
              <w:t>Substanțe organice exprimate în carbon total (C)</w:t>
            </w:r>
          </w:p>
        </w:tc>
        <w:tc>
          <w:tcPr>
            <w:tcW w:w="316" w:type="pct"/>
          </w:tcPr>
          <w:p w14:paraId="5D3BA071" w14:textId="77777777" w:rsidR="00977DA9" w:rsidRPr="00977DA9" w:rsidRDefault="00977DA9" w:rsidP="00977DA9">
            <w:pPr>
              <w:jc w:val="center"/>
              <w:rPr>
                <w:rFonts w:ascii="Trebuchet MS" w:hAnsi="Trebuchet MS"/>
                <w:lang w:val="ro-RO"/>
              </w:rPr>
            </w:pPr>
          </w:p>
        </w:tc>
        <w:tc>
          <w:tcPr>
            <w:tcW w:w="316" w:type="pct"/>
          </w:tcPr>
          <w:p w14:paraId="538704C3" w14:textId="77777777" w:rsidR="00977DA9" w:rsidRPr="00977DA9" w:rsidRDefault="00977DA9" w:rsidP="00977DA9">
            <w:pPr>
              <w:jc w:val="center"/>
              <w:rPr>
                <w:rFonts w:ascii="Trebuchet MS" w:hAnsi="Trebuchet MS"/>
                <w:lang w:val="ro-RO"/>
              </w:rPr>
            </w:pPr>
          </w:p>
        </w:tc>
        <w:tc>
          <w:tcPr>
            <w:tcW w:w="260" w:type="pct"/>
          </w:tcPr>
          <w:p w14:paraId="7DCE9463" w14:textId="77777777" w:rsidR="00977DA9" w:rsidRPr="00977DA9" w:rsidRDefault="00977DA9" w:rsidP="00977DA9">
            <w:pPr>
              <w:jc w:val="center"/>
              <w:rPr>
                <w:rFonts w:ascii="Trebuchet MS" w:hAnsi="Trebuchet MS"/>
                <w:lang w:val="ro-RO"/>
              </w:rPr>
            </w:pPr>
          </w:p>
        </w:tc>
        <w:tc>
          <w:tcPr>
            <w:tcW w:w="329" w:type="pct"/>
          </w:tcPr>
          <w:p w14:paraId="791F9B37" w14:textId="77777777" w:rsidR="00977DA9" w:rsidRPr="00977DA9" w:rsidRDefault="00977DA9" w:rsidP="00977DA9">
            <w:pPr>
              <w:jc w:val="center"/>
              <w:rPr>
                <w:rFonts w:ascii="Trebuchet MS" w:hAnsi="Trebuchet MS"/>
                <w:lang w:val="ro-RO"/>
              </w:rPr>
            </w:pPr>
          </w:p>
        </w:tc>
      </w:tr>
    </w:tbl>
    <w:p w14:paraId="10E3AEA0" w14:textId="0B8FDBEA" w:rsidR="00977DA9" w:rsidRDefault="00977DA9" w:rsidP="00977DA9">
      <w:pPr>
        <w:pStyle w:val="ListParagraph"/>
        <w:spacing w:after="0" w:line="360" w:lineRule="auto"/>
        <w:ind w:left="426"/>
        <w:jc w:val="both"/>
        <w:rPr>
          <w:rFonts w:ascii="Trebuchet MS" w:hAnsi="Trebuchet MS" w:cs="Times New Roman"/>
          <w:lang w:val="ro-RO"/>
        </w:rPr>
      </w:pPr>
    </w:p>
    <w:p w14:paraId="490DF00A" w14:textId="77777777" w:rsidR="00F80C48" w:rsidRPr="00361E2B" w:rsidRDefault="00AA4F4B"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APA:</w:t>
      </w:r>
      <w:r w:rsidR="00F80C48" w:rsidRPr="00361E2B">
        <w:rPr>
          <w:rFonts w:ascii="Trebuchet MS" w:hAnsi="Trebuchet MS" w:cs="Times New Roman"/>
          <w:b/>
          <w:lang w:val="ro-RO"/>
        </w:rPr>
        <w:t xml:space="preserve"> </w:t>
      </w:r>
    </w:p>
    <w:p w14:paraId="1C40E05E" w14:textId="77777777" w:rsidR="00376C0F" w:rsidRPr="00361E2B" w:rsidRDefault="00826843" w:rsidP="00984F76">
      <w:pPr>
        <w:pStyle w:val="ListParagraph"/>
        <w:numPr>
          <w:ilvl w:val="0"/>
          <w:numId w:val="19"/>
        </w:numPr>
        <w:spacing w:after="0" w:line="360" w:lineRule="auto"/>
        <w:ind w:left="426"/>
        <w:jc w:val="both"/>
        <w:rPr>
          <w:rFonts w:ascii="Trebuchet MS" w:hAnsi="Trebuchet MS" w:cs="Times New Roman"/>
          <w:bCs/>
          <w:iCs/>
          <w:noProof/>
          <w:lang w:val="ro-RO"/>
        </w:rPr>
      </w:pPr>
      <w:r w:rsidRPr="00361E2B">
        <w:rPr>
          <w:rFonts w:ascii="Trebuchet MS" w:hAnsi="Trebuchet MS" w:cs="Times New Roman"/>
          <w:bCs/>
          <w:iCs/>
          <w:noProof/>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14:paraId="23DFFB76" w14:textId="77777777" w:rsidR="00F912B0" w:rsidRPr="00361E2B" w:rsidRDefault="005562E6"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 xml:space="preserve">SOL: </w:t>
      </w:r>
    </w:p>
    <w:p w14:paraId="45619D0D" w14:textId="5F01B1A0" w:rsidR="00F912B0" w:rsidRPr="00361E2B" w:rsidRDefault="004C6F7B" w:rsidP="00984F76">
      <w:pPr>
        <w:pStyle w:val="ListParagraph"/>
        <w:numPr>
          <w:ilvl w:val="0"/>
          <w:numId w:val="23"/>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suprafața de desfășurare a activității</w:t>
      </w:r>
      <w:r w:rsidR="00F912B0" w:rsidRPr="00361E2B">
        <w:rPr>
          <w:rFonts w:ascii="Trebuchet MS" w:hAnsi="Trebuchet MS" w:cs="Times New Roman"/>
          <w:lang w:val="ro-RO"/>
        </w:rPr>
        <w:t xml:space="preserve"> este betonată;</w:t>
      </w:r>
    </w:p>
    <w:p w14:paraId="4CD2E419" w14:textId="77777777" w:rsidR="00F912B0" w:rsidRPr="00361E2B" w:rsidRDefault="00F912B0" w:rsidP="00984F76">
      <w:pPr>
        <w:pStyle w:val="ListParagraph"/>
        <w:numPr>
          <w:ilvl w:val="0"/>
          <w:numId w:val="23"/>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Deșeurile sunt colectate selectiv și controlat, depozitându-se în condiții de siguranță până la predarea către operatori autorizați.</w:t>
      </w:r>
    </w:p>
    <w:p w14:paraId="06D5C9BB" w14:textId="641F4B27" w:rsidR="00F912B0" w:rsidRPr="00361E2B" w:rsidRDefault="00F912B0"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ZGOMOT</w:t>
      </w:r>
      <w:r w:rsidR="004C6F7B" w:rsidRPr="00361E2B">
        <w:rPr>
          <w:rFonts w:ascii="Trebuchet MS" w:hAnsi="Trebuchet MS" w:cs="Times New Roman"/>
          <w:lang w:val="ro-RO"/>
        </w:rPr>
        <w:t xml:space="preserve">: </w:t>
      </w:r>
      <w:r w:rsidRPr="00361E2B">
        <w:rPr>
          <w:rFonts w:ascii="Trebuchet MS" w:hAnsi="Trebuchet MS" w:cs="Times New Roman"/>
          <w:lang w:val="ro-RO"/>
        </w:rPr>
        <w:t>nu este cazul.</w:t>
      </w:r>
    </w:p>
    <w:p w14:paraId="52A8AEC0" w14:textId="77777777" w:rsidR="005562E6" w:rsidRPr="00361E2B" w:rsidRDefault="005562E6" w:rsidP="00977DA9">
      <w:pPr>
        <w:spacing w:after="0" w:line="240" w:lineRule="auto"/>
        <w:jc w:val="both"/>
        <w:rPr>
          <w:rFonts w:ascii="Trebuchet MS" w:hAnsi="Trebuchet MS" w:cs="Times New Roman"/>
          <w:b/>
          <w:lang w:val="ro-RO"/>
        </w:rPr>
      </w:pPr>
    </w:p>
    <w:p w14:paraId="2C44CED9" w14:textId="77777777" w:rsidR="009A536E" w:rsidRPr="00361E2B" w:rsidRDefault="00387951" w:rsidP="00984F76">
      <w:pPr>
        <w:pStyle w:val="ListParagraph"/>
        <w:numPr>
          <w:ilvl w:val="0"/>
          <w:numId w:val="11"/>
        </w:numPr>
        <w:spacing w:after="0" w:line="360" w:lineRule="auto"/>
        <w:ind w:left="284" w:hanging="284"/>
        <w:jc w:val="both"/>
        <w:rPr>
          <w:rFonts w:ascii="Trebuchet MS" w:hAnsi="Trebuchet MS" w:cs="Times New Roman"/>
          <w:b/>
          <w:lang w:val="ro-RO"/>
        </w:rPr>
      </w:pPr>
      <w:r w:rsidRPr="00361E2B">
        <w:rPr>
          <w:rFonts w:ascii="Trebuchet MS" w:hAnsi="Trebuchet MS" w:cs="Times New Roman"/>
          <w:b/>
          <w:lang w:val="ro-RO"/>
        </w:rPr>
        <w:t>Alte amenajări speciale, dotări şi măsuri pentru protecţia mediului:</w:t>
      </w:r>
      <w:r w:rsidR="005562E6" w:rsidRPr="00361E2B">
        <w:rPr>
          <w:rFonts w:ascii="Trebuchet MS" w:hAnsi="Trebuchet MS" w:cs="Times New Roman"/>
          <w:b/>
          <w:lang w:val="ro-RO"/>
        </w:rPr>
        <w:t xml:space="preserve"> </w:t>
      </w:r>
      <w:r w:rsidR="005562E6" w:rsidRPr="00361E2B">
        <w:rPr>
          <w:rFonts w:ascii="Trebuchet MS" w:hAnsi="Trebuchet MS" w:cs="Times New Roman"/>
          <w:lang w:val="ro-RO"/>
        </w:rPr>
        <w:t>nu este cazul.</w:t>
      </w:r>
    </w:p>
    <w:p w14:paraId="66C01F2A" w14:textId="77777777" w:rsidR="00387951" w:rsidRPr="00361E2B" w:rsidRDefault="00387951" w:rsidP="00361E2B">
      <w:pPr>
        <w:spacing w:after="0" w:line="360" w:lineRule="auto"/>
        <w:jc w:val="both"/>
        <w:rPr>
          <w:rFonts w:ascii="Trebuchet MS" w:hAnsi="Trebuchet MS" w:cs="Times New Roman"/>
          <w:b/>
          <w:bCs/>
          <w:lang w:val="ro-RO"/>
        </w:rPr>
      </w:pPr>
    </w:p>
    <w:p w14:paraId="73788145" w14:textId="07353B95" w:rsidR="00387951" w:rsidRPr="00361E2B" w:rsidRDefault="00387951" w:rsidP="00984F76">
      <w:pPr>
        <w:pStyle w:val="PlainText"/>
        <w:numPr>
          <w:ilvl w:val="0"/>
          <w:numId w:val="11"/>
        </w:numPr>
        <w:spacing w:line="360" w:lineRule="auto"/>
        <w:ind w:left="284" w:hanging="284"/>
        <w:jc w:val="both"/>
        <w:rPr>
          <w:rFonts w:ascii="Trebuchet MS" w:hAnsi="Trebuchet MS"/>
          <w:b/>
          <w:bCs/>
          <w:sz w:val="22"/>
          <w:szCs w:val="22"/>
          <w:lang w:val="ro-RO"/>
        </w:rPr>
      </w:pPr>
      <w:r w:rsidRPr="00361E2B">
        <w:rPr>
          <w:rFonts w:ascii="Trebuchet MS" w:hAnsi="Trebuchet MS"/>
          <w:b/>
          <w:bCs/>
          <w:sz w:val="22"/>
          <w:szCs w:val="22"/>
          <w:lang w:val="ro-RO"/>
        </w:rPr>
        <w:t xml:space="preserve">Concentratiile  si  debitele  masice  de  poluanţi, nivelul  de  zgomot,  de  radiaţii, admise  la evacuarea  in  </w:t>
      </w:r>
      <w:r w:rsidR="00AF2BEF">
        <w:rPr>
          <w:rFonts w:ascii="Trebuchet MS" w:hAnsi="Trebuchet MS"/>
          <w:b/>
          <w:bCs/>
          <w:sz w:val="22"/>
          <w:szCs w:val="22"/>
          <w:lang w:val="ro-RO"/>
        </w:rPr>
        <w:t>mediu,  depăşiri  permise  şi  î</w:t>
      </w:r>
      <w:r w:rsidRPr="00361E2B">
        <w:rPr>
          <w:rFonts w:ascii="Trebuchet MS" w:hAnsi="Trebuchet MS"/>
          <w:b/>
          <w:bCs/>
          <w:sz w:val="22"/>
          <w:szCs w:val="22"/>
          <w:lang w:val="ro-RO"/>
        </w:rPr>
        <w:t>n  ce  condiţii :</w:t>
      </w:r>
    </w:p>
    <w:p w14:paraId="4E28AFC0" w14:textId="77777777" w:rsidR="00AF2BEF" w:rsidRPr="00361E2B" w:rsidRDefault="00AF2BEF" w:rsidP="00AF2BEF">
      <w:pPr>
        <w:pStyle w:val="PlainText"/>
        <w:spacing w:line="360" w:lineRule="auto"/>
        <w:jc w:val="both"/>
        <w:rPr>
          <w:rFonts w:ascii="Trebuchet MS" w:hAnsi="Trebuchet MS"/>
          <w:b/>
          <w:bCs/>
          <w:sz w:val="22"/>
          <w:szCs w:val="22"/>
          <w:lang w:val="ro-RO"/>
        </w:rPr>
      </w:pPr>
      <w:r w:rsidRPr="00361E2B">
        <w:rPr>
          <w:rFonts w:ascii="Trebuchet MS" w:hAnsi="Trebuchet MS"/>
          <w:b/>
          <w:bCs/>
          <w:sz w:val="22"/>
          <w:szCs w:val="22"/>
          <w:lang w:val="ro-RO"/>
        </w:rPr>
        <w:t>AER:</w:t>
      </w:r>
    </w:p>
    <w:p w14:paraId="09EB3C42" w14:textId="77777777" w:rsidR="00AF2BEF" w:rsidRPr="00361E2B" w:rsidRDefault="00AF2BEF" w:rsidP="00984F76">
      <w:pPr>
        <w:pStyle w:val="ListParagraph"/>
        <w:numPr>
          <w:ilvl w:val="0"/>
          <w:numId w:val="12"/>
        </w:numPr>
        <w:spacing w:line="360" w:lineRule="auto"/>
        <w:ind w:left="426"/>
        <w:jc w:val="both"/>
        <w:rPr>
          <w:rFonts w:ascii="Trebuchet MS" w:eastAsia="Times New Roman" w:hAnsi="Trebuchet MS" w:cs="Times New Roman"/>
          <w:bCs/>
          <w:lang w:val="ro-RO"/>
        </w:rPr>
      </w:pPr>
      <w:r w:rsidRPr="00361E2B">
        <w:rPr>
          <w:rFonts w:ascii="Trebuchet MS" w:eastAsia="Times New Roman" w:hAnsi="Trebuchet MS" w:cs="Times New Roman"/>
          <w:bCs/>
          <w:lang w:val="ro-RO"/>
        </w:rPr>
        <w:lastRenderedPageBreak/>
        <w:t>activitatea desfăşurată pe amplasament va respecta prevederile Legii  nr. 104/15.06.2011 privind calitatea aerului înconjurător pentru indicatorii de calitate a aerului specifici activităţii;</w:t>
      </w:r>
    </w:p>
    <w:p w14:paraId="20736BD9" w14:textId="00C9C61B" w:rsidR="00AF2BEF" w:rsidRDefault="00AF2BEF" w:rsidP="00984F76">
      <w:pPr>
        <w:pStyle w:val="ListParagraph"/>
        <w:numPr>
          <w:ilvl w:val="0"/>
          <w:numId w:val="12"/>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activitatea desfășurată va respecta prevederile conform STAS 12574/1987, OUG nr. 243/2000 privind calitatea aerului înconjurător aprobată prin Legea 655/2001, modificată și completată cu OUG nr. 12/2007, Ord. 592/2002 cu completările ulterioare.</w:t>
      </w:r>
    </w:p>
    <w:p w14:paraId="57C1AB8F" w14:textId="1239FDCD" w:rsidR="00F15648" w:rsidRPr="00361E2B" w:rsidRDefault="00F15648" w:rsidP="00F15648">
      <w:pPr>
        <w:pStyle w:val="ListParagraph"/>
        <w:numPr>
          <w:ilvl w:val="0"/>
          <w:numId w:val="12"/>
        </w:numPr>
        <w:spacing w:after="0" w:line="360" w:lineRule="auto"/>
        <w:ind w:left="426"/>
        <w:jc w:val="both"/>
        <w:rPr>
          <w:rFonts w:ascii="Trebuchet MS" w:hAnsi="Trebuchet MS" w:cs="Times New Roman"/>
          <w:lang w:val="ro-RO"/>
        </w:rPr>
      </w:pPr>
      <w:r w:rsidRPr="00F15648">
        <w:rPr>
          <w:rFonts w:ascii="Trebuchet MS" w:hAnsi="Trebuchet MS" w:cs="Times New Roman"/>
          <w:lang w:val="ro-RO"/>
        </w:rPr>
        <w:t>emisii de la centrala termică (combustibil lemnos) conform conf. Ord. nr. 462/1993: pulberi max.100 mg/mcN, monoxid de carbon (CO) max. 250 mg/mcN, oxizi de sulf exprimaţi în SO2 max. 2000 mg/mcN;  oxizi de azot exprimaţi în NO2 max. 500 mg/mcN;  substante organice exprimate in carbon total C- max 50 mg/mcN ( continut in oxigen al efluentilor gazosi de 6%);</w:t>
      </w:r>
    </w:p>
    <w:p w14:paraId="06FD1C55" w14:textId="77777777" w:rsidR="00AF2BEF" w:rsidRPr="00361E2B" w:rsidRDefault="00AF2BEF" w:rsidP="00AF2BEF">
      <w:pPr>
        <w:spacing w:after="0" w:line="360" w:lineRule="auto"/>
        <w:jc w:val="both"/>
        <w:rPr>
          <w:rFonts w:ascii="Trebuchet MS" w:hAnsi="Trebuchet MS" w:cs="Times New Roman"/>
          <w:b/>
          <w:lang w:val="ro-RO"/>
        </w:rPr>
      </w:pPr>
      <w:r w:rsidRPr="00361E2B">
        <w:rPr>
          <w:rFonts w:ascii="Trebuchet MS" w:hAnsi="Trebuchet MS" w:cs="Times New Roman"/>
          <w:b/>
          <w:lang w:val="ro-RO"/>
        </w:rPr>
        <w:t>Alte condiții de funcționare decât cele normale:</w:t>
      </w:r>
    </w:p>
    <w:p w14:paraId="37349AB5" w14:textId="77777777" w:rsidR="00AF2BEF" w:rsidRPr="00361E2B" w:rsidRDefault="00AF2BEF" w:rsidP="00984F76">
      <w:pPr>
        <w:pStyle w:val="ListParagraph"/>
        <w:numPr>
          <w:ilvl w:val="0"/>
          <w:numId w:val="12"/>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În cazul condițiilor planificate de funcționare altele decât cele normale (porniri/opriri), titularul are obligația limitării timpului de operare în aceste condiții</w:t>
      </w:r>
      <w:r w:rsidRPr="00361E2B">
        <w:rPr>
          <w:rFonts w:ascii="Trebuchet MS" w:eastAsia="Times New Roman" w:hAnsi="Trebuchet MS" w:cs="Times New Roman"/>
          <w:bCs/>
          <w:lang w:val="ro-RO"/>
        </w:rPr>
        <w:t>;</w:t>
      </w:r>
    </w:p>
    <w:p w14:paraId="781FE393" w14:textId="77777777" w:rsidR="00AF2BEF" w:rsidRPr="00361E2B" w:rsidRDefault="00AF2BEF" w:rsidP="00984F76">
      <w:pPr>
        <w:pStyle w:val="ListParagraph"/>
        <w:numPr>
          <w:ilvl w:val="0"/>
          <w:numId w:val="12"/>
        </w:numPr>
        <w:spacing w:after="0" w:line="360" w:lineRule="auto"/>
        <w:ind w:left="426"/>
        <w:jc w:val="both"/>
        <w:rPr>
          <w:rFonts w:ascii="Trebuchet MS" w:hAnsi="Trebuchet MS" w:cs="Times New Roman"/>
          <w:lang w:val="ro-RO"/>
        </w:rPr>
      </w:pPr>
      <w:r w:rsidRPr="00361E2B">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61E2B">
        <w:rPr>
          <w:rFonts w:ascii="Trebuchet MS" w:eastAsia="Times New Roman" w:hAnsi="Trebuchet MS" w:cs="Times New Roman"/>
          <w:bCs/>
          <w:lang w:val="ro-RO"/>
        </w:rPr>
        <w:t>;</w:t>
      </w:r>
    </w:p>
    <w:p w14:paraId="7A6A65BA" w14:textId="77777777" w:rsidR="00AF2BEF" w:rsidRPr="00361E2B" w:rsidRDefault="00AF2BEF" w:rsidP="00984F76">
      <w:pPr>
        <w:pStyle w:val="PlainText"/>
        <w:numPr>
          <w:ilvl w:val="0"/>
          <w:numId w:val="20"/>
        </w:numPr>
        <w:spacing w:line="360" w:lineRule="auto"/>
        <w:ind w:left="426"/>
        <w:jc w:val="both"/>
        <w:rPr>
          <w:rFonts w:ascii="Trebuchet MS" w:hAnsi="Trebuchet MS"/>
          <w:b/>
          <w:bCs/>
          <w:sz w:val="22"/>
          <w:szCs w:val="22"/>
          <w:lang w:val="ro-RO"/>
        </w:rPr>
      </w:pPr>
      <w:r w:rsidRPr="00361E2B">
        <w:rPr>
          <w:rFonts w:ascii="Trebuchet MS" w:eastAsia="Calibri" w:hAnsi="Trebuchet MS"/>
          <w:sz w:val="22"/>
          <w:szCs w:val="22"/>
          <w:lang w:val="ro-RO"/>
        </w:rPr>
        <w:t>Titularul</w:t>
      </w:r>
      <w:r w:rsidRPr="00361E2B">
        <w:rPr>
          <w:rFonts w:ascii="Trebuchet MS" w:eastAsia="Calibri" w:hAnsi="Trebuchet MS"/>
          <w:sz w:val="22"/>
          <w:szCs w:val="22"/>
          <w:lang w:val="ro-RO" w:eastAsia="ar-SA"/>
        </w:rPr>
        <w:t xml:space="preserve"> are obligația să ia toate măsurile ca în aceste condiții de funcționare emisiile din instalație să nu genereze deteriorarea calității aerului.</w:t>
      </w:r>
    </w:p>
    <w:p w14:paraId="484AB8EA" w14:textId="3A5F8AD6" w:rsidR="00636729" w:rsidRPr="00361E2B" w:rsidRDefault="00E7383E" w:rsidP="00361E2B">
      <w:pPr>
        <w:pStyle w:val="PlainText"/>
        <w:spacing w:line="360" w:lineRule="auto"/>
        <w:jc w:val="both"/>
        <w:rPr>
          <w:rFonts w:ascii="Trebuchet MS" w:hAnsi="Trebuchet MS"/>
          <w:b/>
          <w:bCs/>
          <w:sz w:val="22"/>
          <w:szCs w:val="22"/>
          <w:lang w:val="ro-RO"/>
        </w:rPr>
      </w:pPr>
      <w:r w:rsidRPr="00361E2B">
        <w:rPr>
          <w:rFonts w:ascii="Trebuchet MS" w:hAnsi="Trebuchet MS"/>
          <w:b/>
          <w:bCs/>
          <w:sz w:val="22"/>
          <w:szCs w:val="22"/>
          <w:lang w:val="ro-RO"/>
        </w:rPr>
        <w:t>APA</w:t>
      </w:r>
      <w:r w:rsidR="006C5BEF" w:rsidRPr="00361E2B">
        <w:rPr>
          <w:rFonts w:ascii="Trebuchet MS" w:hAnsi="Trebuchet MS"/>
          <w:b/>
          <w:bCs/>
          <w:sz w:val="22"/>
          <w:szCs w:val="22"/>
          <w:lang w:val="ro-RO"/>
        </w:rPr>
        <w:t>:</w:t>
      </w:r>
    </w:p>
    <w:p w14:paraId="75A4D008" w14:textId="77777777" w:rsidR="00E7383E" w:rsidRPr="00361E2B" w:rsidRDefault="00336812" w:rsidP="00984F76">
      <w:pPr>
        <w:pStyle w:val="PlainText"/>
        <w:numPr>
          <w:ilvl w:val="0"/>
          <w:numId w:val="12"/>
        </w:numPr>
        <w:spacing w:line="360" w:lineRule="auto"/>
        <w:ind w:left="426"/>
        <w:jc w:val="both"/>
        <w:rPr>
          <w:rFonts w:ascii="Trebuchet MS" w:hAnsi="Trebuchet MS"/>
          <w:bCs/>
          <w:sz w:val="22"/>
          <w:szCs w:val="22"/>
          <w:lang w:val="ro-RO"/>
        </w:rPr>
      </w:pPr>
      <w:r w:rsidRPr="00361E2B">
        <w:rPr>
          <w:rFonts w:ascii="Trebuchet MS" w:hAnsi="Trebuchet MS"/>
          <w:bCs/>
          <w:sz w:val="22"/>
          <w:szCs w:val="22"/>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79290FB1" w14:textId="77777777" w:rsidR="00F912B0" w:rsidRPr="00361E2B" w:rsidRDefault="00E7383E" w:rsidP="00361E2B">
      <w:pPr>
        <w:pStyle w:val="PlainText"/>
        <w:spacing w:line="360" w:lineRule="auto"/>
        <w:jc w:val="both"/>
        <w:rPr>
          <w:rFonts w:ascii="Trebuchet MS" w:hAnsi="Trebuchet MS"/>
          <w:bCs/>
          <w:sz w:val="22"/>
          <w:szCs w:val="22"/>
          <w:lang w:val="ro-RO"/>
        </w:rPr>
      </w:pPr>
      <w:r w:rsidRPr="00361E2B">
        <w:rPr>
          <w:rFonts w:ascii="Trebuchet MS" w:hAnsi="Trebuchet MS"/>
          <w:b/>
          <w:bCs/>
          <w:sz w:val="22"/>
          <w:szCs w:val="22"/>
          <w:lang w:val="ro-RO"/>
        </w:rPr>
        <w:t>SOL</w:t>
      </w:r>
      <w:r w:rsidR="006C5BEF" w:rsidRPr="00361E2B">
        <w:rPr>
          <w:rFonts w:ascii="Trebuchet MS" w:hAnsi="Trebuchet MS"/>
          <w:b/>
          <w:bCs/>
          <w:sz w:val="22"/>
          <w:szCs w:val="22"/>
          <w:lang w:val="ro-RO"/>
        </w:rPr>
        <w:t>:</w:t>
      </w:r>
    </w:p>
    <w:p w14:paraId="374C038B" w14:textId="77777777" w:rsidR="00F912B0" w:rsidRPr="00361E2B" w:rsidRDefault="00F912B0" w:rsidP="00984F76">
      <w:pPr>
        <w:pStyle w:val="PlainText"/>
        <w:numPr>
          <w:ilvl w:val="0"/>
          <w:numId w:val="24"/>
        </w:numPr>
        <w:spacing w:line="360" w:lineRule="auto"/>
        <w:ind w:left="426"/>
        <w:jc w:val="both"/>
        <w:rPr>
          <w:rFonts w:ascii="Trebuchet MS" w:hAnsi="Trebuchet MS"/>
          <w:b/>
          <w:bCs/>
          <w:sz w:val="22"/>
          <w:szCs w:val="22"/>
          <w:lang w:val="ro-RO"/>
        </w:rPr>
      </w:pPr>
      <w:r w:rsidRPr="00361E2B">
        <w:rPr>
          <w:rFonts w:ascii="Trebuchet MS" w:hAnsi="Trebuchet MS"/>
          <w:bCs/>
          <w:sz w:val="22"/>
          <w:szCs w:val="22"/>
          <w:lang w:val="ro-RO"/>
        </w:rPr>
        <w:t>conform Ord nr. 756/1997 pentru aprobarea Reglementării privind evaluarea poluării mediului, modificat prin Legea 104/2011, cu modificările și completările ulterioare.</w:t>
      </w:r>
    </w:p>
    <w:p w14:paraId="3CCCFD61" w14:textId="77777777" w:rsidR="00E7383E" w:rsidRPr="00361E2B" w:rsidRDefault="00E7383E" w:rsidP="00361E2B">
      <w:pPr>
        <w:pStyle w:val="PlainText"/>
        <w:spacing w:line="360" w:lineRule="auto"/>
        <w:jc w:val="both"/>
        <w:rPr>
          <w:rFonts w:ascii="Trebuchet MS" w:hAnsi="Trebuchet MS"/>
          <w:b/>
          <w:bCs/>
          <w:sz w:val="22"/>
          <w:szCs w:val="22"/>
          <w:lang w:val="ro-RO"/>
        </w:rPr>
      </w:pPr>
      <w:r w:rsidRPr="00361E2B">
        <w:rPr>
          <w:rFonts w:ascii="Trebuchet MS" w:hAnsi="Trebuchet MS"/>
          <w:b/>
          <w:bCs/>
          <w:sz w:val="22"/>
          <w:szCs w:val="22"/>
          <w:lang w:val="ro-RO"/>
        </w:rPr>
        <w:t>ZGOMOT</w:t>
      </w:r>
      <w:r w:rsidR="006C5BEF" w:rsidRPr="00361E2B">
        <w:rPr>
          <w:rFonts w:ascii="Trebuchet MS" w:hAnsi="Trebuchet MS"/>
          <w:b/>
          <w:bCs/>
          <w:sz w:val="22"/>
          <w:szCs w:val="22"/>
          <w:lang w:val="ro-RO"/>
        </w:rPr>
        <w:t>:</w:t>
      </w:r>
    </w:p>
    <w:p w14:paraId="1F21482F" w14:textId="77777777" w:rsidR="00336812" w:rsidRPr="00361E2B" w:rsidRDefault="005562E6" w:rsidP="00984F76">
      <w:pPr>
        <w:pStyle w:val="PlainText"/>
        <w:numPr>
          <w:ilvl w:val="0"/>
          <w:numId w:val="13"/>
        </w:numPr>
        <w:spacing w:line="360" w:lineRule="auto"/>
        <w:ind w:left="426"/>
        <w:jc w:val="both"/>
        <w:rPr>
          <w:rFonts w:ascii="Trebuchet MS" w:hAnsi="Trebuchet MS"/>
          <w:bCs/>
          <w:sz w:val="22"/>
          <w:szCs w:val="22"/>
          <w:lang w:val="ro-RO"/>
        </w:rPr>
      </w:pPr>
      <w:r w:rsidRPr="00361E2B">
        <w:rPr>
          <w:rFonts w:ascii="Trebuchet MS" w:hAnsi="Trebuchet MS"/>
          <w:bCs/>
          <w:sz w:val="22"/>
          <w:szCs w:val="22"/>
          <w:lang w:val="ro-RO"/>
        </w:rPr>
        <w:t>conform SR 10009/2017 şi Ord. nr. 119/2014 pentru aprobarea Normelor de igienă şi sănătate publică privind mediul de viaţă al populaţiei</w:t>
      </w:r>
      <w:r w:rsidR="00E11821" w:rsidRPr="00361E2B">
        <w:rPr>
          <w:rFonts w:ascii="Trebuchet MS" w:hAnsi="Trebuchet MS"/>
          <w:bCs/>
          <w:sz w:val="22"/>
          <w:szCs w:val="22"/>
          <w:lang w:val="ro-RO"/>
        </w:rPr>
        <w:t>.</w:t>
      </w:r>
    </w:p>
    <w:p w14:paraId="5ADAF3A9" w14:textId="77777777" w:rsidR="006C5BEF" w:rsidRPr="00361E2B" w:rsidRDefault="006C5BEF" w:rsidP="00BE05C6">
      <w:pPr>
        <w:pStyle w:val="PlainText"/>
        <w:jc w:val="both"/>
        <w:rPr>
          <w:rFonts w:ascii="Trebuchet MS" w:hAnsi="Trebuchet MS"/>
          <w:bCs/>
          <w:sz w:val="22"/>
          <w:szCs w:val="22"/>
          <w:lang w:val="ro-RO"/>
        </w:rPr>
      </w:pPr>
    </w:p>
    <w:p w14:paraId="1CC28A44" w14:textId="77777777" w:rsidR="00F912B0" w:rsidRPr="00361E2B" w:rsidRDefault="00F912B0" w:rsidP="00BE05C6">
      <w:pPr>
        <w:spacing w:after="0" w:line="240" w:lineRule="auto"/>
        <w:jc w:val="both"/>
        <w:rPr>
          <w:rFonts w:ascii="Trebuchet MS" w:hAnsi="Trebuchet MS" w:cs="Times New Roman"/>
          <w:b/>
          <w:bCs/>
          <w:highlight w:val="yellow"/>
          <w:lang w:val="ro-RO"/>
        </w:rPr>
      </w:pPr>
    </w:p>
    <w:p w14:paraId="6E3F0D72" w14:textId="77777777" w:rsidR="00387951" w:rsidRPr="00361E2B" w:rsidRDefault="00387951" w:rsidP="00361E2B">
      <w:pPr>
        <w:spacing w:after="0" w:line="360" w:lineRule="auto"/>
        <w:jc w:val="both"/>
        <w:rPr>
          <w:rFonts w:ascii="Trebuchet MS" w:hAnsi="Trebuchet MS" w:cs="Times New Roman"/>
          <w:b/>
          <w:bCs/>
          <w:lang w:val="ro-RO"/>
        </w:rPr>
      </w:pPr>
      <w:r w:rsidRPr="00361E2B">
        <w:rPr>
          <w:rFonts w:ascii="Trebuchet MS" w:hAnsi="Trebuchet MS" w:cs="Times New Roman"/>
          <w:b/>
          <w:bCs/>
          <w:lang w:val="ro-RO"/>
        </w:rPr>
        <w:t xml:space="preserve">III. MONITORIZAREA MEDIULUI  </w:t>
      </w:r>
    </w:p>
    <w:p w14:paraId="37E07C76" w14:textId="77777777" w:rsidR="00387951" w:rsidRPr="00361E2B" w:rsidRDefault="00387951" w:rsidP="00984F76">
      <w:pPr>
        <w:pStyle w:val="ListParagraph"/>
        <w:numPr>
          <w:ilvl w:val="0"/>
          <w:numId w:val="14"/>
        </w:numPr>
        <w:spacing w:after="0" w:line="360" w:lineRule="auto"/>
        <w:ind w:left="284" w:hanging="284"/>
        <w:jc w:val="both"/>
        <w:rPr>
          <w:rFonts w:ascii="Trebuchet MS" w:hAnsi="Trebuchet MS" w:cs="Times New Roman"/>
          <w:b/>
          <w:lang w:val="ro-RO"/>
        </w:rPr>
      </w:pPr>
      <w:r w:rsidRPr="00361E2B">
        <w:rPr>
          <w:rFonts w:ascii="Trebuchet MS" w:hAnsi="Trebuchet MS" w:cs="Times New Roman"/>
          <w:b/>
          <w:lang w:val="ro-RO"/>
        </w:rPr>
        <w:t>Indicatori</w:t>
      </w:r>
      <w:r w:rsidR="00BE3295" w:rsidRPr="00361E2B">
        <w:rPr>
          <w:rFonts w:ascii="Trebuchet MS" w:hAnsi="Trebuchet MS" w:cs="Times New Roman"/>
          <w:b/>
          <w:lang w:val="ro-RO"/>
        </w:rPr>
        <w:t>i</w:t>
      </w:r>
      <w:r w:rsidRPr="00361E2B">
        <w:rPr>
          <w:rFonts w:ascii="Trebuchet MS" w:hAnsi="Trebuchet MS" w:cs="Times New Roman"/>
          <w:b/>
          <w:lang w:val="ro-RO"/>
        </w:rPr>
        <w:t xml:space="preserve"> fizico-chimici, bact</w:t>
      </w:r>
      <w:r w:rsidR="00BE3295" w:rsidRPr="00361E2B">
        <w:rPr>
          <w:rFonts w:ascii="Trebuchet MS" w:hAnsi="Trebuchet MS" w:cs="Times New Roman"/>
          <w:b/>
          <w:lang w:val="ro-RO"/>
        </w:rPr>
        <w:t>eriologici şi biologici emisi, e</w:t>
      </w:r>
      <w:r w:rsidRPr="00361E2B">
        <w:rPr>
          <w:rFonts w:ascii="Trebuchet MS" w:hAnsi="Trebuchet MS" w:cs="Times New Roman"/>
          <w:b/>
          <w:lang w:val="ro-RO"/>
        </w:rPr>
        <w:t>misii</w:t>
      </w:r>
      <w:r w:rsidR="00BE3295" w:rsidRPr="00361E2B">
        <w:rPr>
          <w:rFonts w:ascii="Trebuchet MS" w:hAnsi="Trebuchet MS" w:cs="Times New Roman"/>
          <w:b/>
          <w:lang w:val="ro-RO"/>
        </w:rPr>
        <w:t xml:space="preserve"> de</w:t>
      </w:r>
      <w:r w:rsidRPr="00361E2B">
        <w:rPr>
          <w:rFonts w:ascii="Trebuchet MS" w:hAnsi="Trebuchet MS" w:cs="Times New Roman"/>
          <w:b/>
          <w:lang w:val="ro-RO"/>
        </w:rPr>
        <w:t xml:space="preserve"> poluanţi, frecvenţa, modul de valorificare a rezultatelor:</w:t>
      </w:r>
    </w:p>
    <w:p w14:paraId="1B3CE0F0" w14:textId="77777777" w:rsidR="00BE3295" w:rsidRPr="00361E2B" w:rsidRDefault="005078E5" w:rsidP="00361E2B">
      <w:pPr>
        <w:spacing w:after="0" w:line="360" w:lineRule="auto"/>
        <w:jc w:val="both"/>
        <w:rPr>
          <w:rFonts w:ascii="Trebuchet MS" w:hAnsi="Trebuchet MS" w:cs="Times New Roman"/>
          <w:b/>
          <w:lang w:val="ro-RO" w:eastAsia="ar-SA"/>
        </w:rPr>
      </w:pPr>
      <w:r w:rsidRPr="00361E2B">
        <w:rPr>
          <w:rFonts w:ascii="Trebuchet MS" w:hAnsi="Trebuchet MS" w:cs="Times New Roman"/>
          <w:b/>
          <w:lang w:val="ro-RO" w:eastAsia="ar-SA"/>
        </w:rPr>
        <w:t>Monitorizarea aerului</w:t>
      </w:r>
      <w:r w:rsidR="006C5BEF" w:rsidRPr="00361E2B">
        <w:rPr>
          <w:rFonts w:ascii="Trebuchet MS" w:hAnsi="Trebuchet MS" w:cs="Times New Roman"/>
          <w:b/>
          <w:lang w:val="ro-RO" w:eastAsia="ar-SA"/>
        </w:rPr>
        <w:t xml:space="preserve"> </w:t>
      </w:r>
      <w:r w:rsidR="006C5BEF" w:rsidRPr="00361E2B">
        <w:rPr>
          <w:rFonts w:ascii="Trebuchet MS" w:hAnsi="Trebuchet MS" w:cs="Times New Roman"/>
          <w:lang w:val="ro-RO" w:eastAsia="ar-SA"/>
        </w:rPr>
        <w:t>– nu este cazul;</w:t>
      </w:r>
    </w:p>
    <w:p w14:paraId="098E1FB9" w14:textId="77777777" w:rsidR="005078E5" w:rsidRPr="00361E2B" w:rsidRDefault="005078E5" w:rsidP="00361E2B">
      <w:pPr>
        <w:spacing w:after="0" w:line="360" w:lineRule="auto"/>
        <w:jc w:val="both"/>
        <w:rPr>
          <w:rFonts w:ascii="Trebuchet MS" w:hAnsi="Trebuchet MS" w:cs="Times New Roman"/>
          <w:b/>
          <w:lang w:val="ro-RO" w:eastAsia="ar-SA"/>
        </w:rPr>
      </w:pPr>
      <w:r w:rsidRPr="00361E2B">
        <w:rPr>
          <w:rFonts w:ascii="Trebuchet MS" w:hAnsi="Trebuchet MS" w:cs="Times New Roman"/>
          <w:b/>
          <w:lang w:val="ro-RO" w:eastAsia="ar-SA"/>
        </w:rPr>
        <w:lastRenderedPageBreak/>
        <w:t>Monitorizarea apei</w:t>
      </w:r>
      <w:r w:rsidR="006C5BEF" w:rsidRPr="00361E2B">
        <w:rPr>
          <w:rFonts w:ascii="Trebuchet MS" w:hAnsi="Trebuchet MS" w:cs="Times New Roman"/>
          <w:b/>
          <w:lang w:val="ro-RO" w:eastAsia="ar-SA"/>
        </w:rPr>
        <w:t xml:space="preserve"> </w:t>
      </w:r>
      <w:r w:rsidR="006C5BEF" w:rsidRPr="00361E2B">
        <w:rPr>
          <w:rFonts w:ascii="Trebuchet MS" w:hAnsi="Trebuchet MS" w:cs="Times New Roman"/>
          <w:lang w:val="ro-RO" w:eastAsia="ar-SA"/>
        </w:rPr>
        <w:t>– nu este cazul;</w:t>
      </w:r>
    </w:p>
    <w:p w14:paraId="2C63A917" w14:textId="77777777" w:rsidR="005078E5" w:rsidRPr="00361E2B" w:rsidRDefault="005078E5" w:rsidP="00361E2B">
      <w:pPr>
        <w:spacing w:after="0" w:line="360" w:lineRule="auto"/>
        <w:jc w:val="both"/>
        <w:rPr>
          <w:rFonts w:ascii="Trebuchet MS" w:hAnsi="Trebuchet MS" w:cs="Times New Roman"/>
          <w:b/>
          <w:lang w:val="ro-RO" w:eastAsia="ar-SA"/>
        </w:rPr>
      </w:pPr>
      <w:r w:rsidRPr="00361E2B">
        <w:rPr>
          <w:rFonts w:ascii="Trebuchet MS" w:hAnsi="Trebuchet MS" w:cs="Times New Roman"/>
          <w:b/>
          <w:lang w:val="ro-RO" w:eastAsia="ar-SA"/>
        </w:rPr>
        <w:t>Monitorizarea apei subterane</w:t>
      </w:r>
      <w:r w:rsidR="006C5BEF" w:rsidRPr="00361E2B">
        <w:rPr>
          <w:rFonts w:ascii="Trebuchet MS" w:hAnsi="Trebuchet MS" w:cs="Times New Roman"/>
          <w:b/>
          <w:lang w:val="ro-RO" w:eastAsia="ar-SA"/>
        </w:rPr>
        <w:t xml:space="preserve"> </w:t>
      </w:r>
      <w:r w:rsidR="006C5BEF" w:rsidRPr="00361E2B">
        <w:rPr>
          <w:rFonts w:ascii="Trebuchet MS" w:hAnsi="Trebuchet MS" w:cs="Times New Roman"/>
          <w:lang w:val="ro-RO" w:eastAsia="ar-SA"/>
        </w:rPr>
        <w:t>– nu este cazul;</w:t>
      </w:r>
    </w:p>
    <w:p w14:paraId="065AA9A1" w14:textId="77777777" w:rsidR="005078E5" w:rsidRPr="00361E2B" w:rsidRDefault="005078E5" w:rsidP="00361E2B">
      <w:pPr>
        <w:spacing w:after="0" w:line="360" w:lineRule="auto"/>
        <w:jc w:val="both"/>
        <w:rPr>
          <w:rFonts w:ascii="Trebuchet MS" w:hAnsi="Trebuchet MS" w:cs="Times New Roman"/>
          <w:b/>
          <w:lang w:val="ro-RO" w:eastAsia="ar-SA"/>
        </w:rPr>
      </w:pPr>
      <w:r w:rsidRPr="00361E2B">
        <w:rPr>
          <w:rFonts w:ascii="Trebuchet MS" w:hAnsi="Trebuchet MS" w:cs="Times New Roman"/>
          <w:b/>
          <w:lang w:val="ro-RO" w:eastAsia="ar-SA"/>
        </w:rPr>
        <w:t>Monitorizarea solului</w:t>
      </w:r>
      <w:r w:rsidR="006C5BEF" w:rsidRPr="00361E2B">
        <w:rPr>
          <w:rFonts w:ascii="Trebuchet MS" w:hAnsi="Trebuchet MS" w:cs="Times New Roman"/>
          <w:b/>
          <w:lang w:val="ro-RO" w:eastAsia="ar-SA"/>
        </w:rPr>
        <w:t xml:space="preserve"> </w:t>
      </w:r>
      <w:r w:rsidR="006C5BEF" w:rsidRPr="00361E2B">
        <w:rPr>
          <w:rFonts w:ascii="Trebuchet MS" w:hAnsi="Trebuchet MS" w:cs="Times New Roman"/>
          <w:lang w:val="ro-RO" w:eastAsia="ar-SA"/>
        </w:rPr>
        <w:t>– nu este cazul;</w:t>
      </w:r>
    </w:p>
    <w:p w14:paraId="5F2A49E5" w14:textId="4A3F4890" w:rsidR="005078E5" w:rsidRPr="00361E2B" w:rsidRDefault="005078E5" w:rsidP="00361E2B">
      <w:pPr>
        <w:spacing w:after="0" w:line="360" w:lineRule="auto"/>
        <w:jc w:val="both"/>
        <w:rPr>
          <w:rFonts w:ascii="Trebuchet MS" w:hAnsi="Trebuchet MS" w:cs="Times New Roman"/>
          <w:lang w:val="ro-RO" w:eastAsia="ar-SA"/>
        </w:rPr>
      </w:pPr>
      <w:r w:rsidRPr="00361E2B">
        <w:rPr>
          <w:rFonts w:ascii="Trebuchet MS" w:hAnsi="Trebuchet MS" w:cs="Times New Roman"/>
          <w:b/>
          <w:lang w:val="ro-RO" w:eastAsia="ar-SA"/>
        </w:rPr>
        <w:t>Monitorizarea zgomotului</w:t>
      </w:r>
      <w:r w:rsidR="006C5BEF" w:rsidRPr="00361E2B">
        <w:rPr>
          <w:rFonts w:ascii="Trebuchet MS" w:hAnsi="Trebuchet MS" w:cs="Times New Roman"/>
          <w:b/>
          <w:lang w:val="ro-RO" w:eastAsia="ar-SA"/>
        </w:rPr>
        <w:t xml:space="preserve"> </w:t>
      </w:r>
      <w:r w:rsidR="006C5BEF" w:rsidRPr="00361E2B">
        <w:rPr>
          <w:rFonts w:ascii="Trebuchet MS" w:hAnsi="Trebuchet MS" w:cs="Times New Roman"/>
          <w:lang w:val="ro-RO" w:eastAsia="ar-SA"/>
        </w:rPr>
        <w:t>– nu este cazul;</w:t>
      </w:r>
    </w:p>
    <w:p w14:paraId="78CFA6DB" w14:textId="77777777" w:rsidR="000F647C" w:rsidRPr="00361E2B" w:rsidRDefault="000F647C" w:rsidP="00977DA9">
      <w:pPr>
        <w:spacing w:after="0" w:line="240" w:lineRule="auto"/>
        <w:jc w:val="both"/>
        <w:rPr>
          <w:rFonts w:ascii="Trebuchet MS" w:hAnsi="Trebuchet MS" w:cs="Times New Roman"/>
          <w:b/>
          <w:lang w:val="ro-RO"/>
        </w:rPr>
      </w:pPr>
    </w:p>
    <w:p w14:paraId="677C1D18" w14:textId="77777777" w:rsidR="00C873DD" w:rsidRPr="00361E2B" w:rsidRDefault="00387951" w:rsidP="00984F76">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361E2B">
        <w:rPr>
          <w:rFonts w:ascii="Trebuchet MS" w:hAnsi="Trebuchet MS" w:cs="Times New Roman"/>
          <w:b/>
          <w:lang w:val="ro-RO"/>
        </w:rPr>
        <w:t>Date</w:t>
      </w:r>
      <w:r w:rsidR="00C634A2" w:rsidRPr="00361E2B">
        <w:rPr>
          <w:rFonts w:ascii="Trebuchet MS" w:hAnsi="Trebuchet MS" w:cs="Times New Roman"/>
          <w:b/>
          <w:lang w:val="ro-RO"/>
        </w:rPr>
        <w:t>le</w:t>
      </w:r>
      <w:r w:rsidRPr="00361E2B">
        <w:rPr>
          <w:rFonts w:ascii="Trebuchet MS" w:hAnsi="Trebuchet MS" w:cs="Times New Roman"/>
          <w:b/>
          <w:lang w:val="ro-RO"/>
        </w:rPr>
        <w:t xml:space="preserve"> ce vor fi rapor</w:t>
      </w:r>
      <w:r w:rsidR="006C5BEF" w:rsidRPr="00361E2B">
        <w:rPr>
          <w:rFonts w:ascii="Trebuchet MS" w:hAnsi="Trebuchet MS" w:cs="Times New Roman"/>
          <w:b/>
          <w:lang w:val="ro-RO"/>
        </w:rPr>
        <w:t>tate  autorităţii  teritoriale pentru</w:t>
      </w:r>
      <w:r w:rsidRPr="00361E2B">
        <w:rPr>
          <w:rFonts w:ascii="Trebuchet MS" w:hAnsi="Trebuchet MS" w:cs="Times New Roman"/>
          <w:b/>
          <w:lang w:val="ro-RO"/>
        </w:rPr>
        <w:t xml:space="preserve"> protec</w:t>
      </w:r>
      <w:r w:rsidR="006C5BEF" w:rsidRPr="00361E2B">
        <w:rPr>
          <w:rFonts w:ascii="Trebuchet MS" w:hAnsi="Trebuchet MS" w:cs="Times New Roman"/>
          <w:b/>
          <w:lang w:val="ro-RO"/>
        </w:rPr>
        <w:t>ţia</w:t>
      </w:r>
      <w:r w:rsidR="00C873DD" w:rsidRPr="00361E2B">
        <w:rPr>
          <w:rFonts w:ascii="Trebuchet MS" w:hAnsi="Trebuchet MS" w:cs="Times New Roman"/>
          <w:b/>
          <w:lang w:val="ro-RO"/>
        </w:rPr>
        <w:t xml:space="preserve"> mediului şi periodicitatea</w:t>
      </w:r>
      <w:r w:rsidRPr="00361E2B">
        <w:rPr>
          <w:rFonts w:ascii="Trebuchet MS" w:hAnsi="Trebuchet MS" w:cs="Times New Roman"/>
          <w:b/>
          <w:lang w:val="ro-RO"/>
        </w:rPr>
        <w:t xml:space="preserve"> </w:t>
      </w:r>
      <w:r w:rsidR="00C873DD" w:rsidRPr="00361E2B">
        <w:rPr>
          <w:rFonts w:ascii="Trebuchet MS" w:eastAsia="Times New Roman" w:hAnsi="Trebuchet MS" w:cs="Times New Roman"/>
          <w:b/>
          <w:bCs/>
          <w:lang w:val="ro-RO" w:eastAsia="ro-RO"/>
        </w:rPr>
        <w:t>se regăsesc la capitolul VII, în tabelul care centralizează toate obligațiile de raportare ale titularului.</w:t>
      </w:r>
    </w:p>
    <w:p w14:paraId="7A4FC055" w14:textId="77777777" w:rsidR="00BE05C6" w:rsidRPr="00361E2B" w:rsidRDefault="00BE05C6" w:rsidP="00AF2BEF">
      <w:pPr>
        <w:spacing w:after="0" w:line="240" w:lineRule="auto"/>
        <w:jc w:val="both"/>
        <w:rPr>
          <w:rFonts w:ascii="Trebuchet MS" w:hAnsi="Trebuchet MS" w:cs="Times New Roman"/>
          <w:b/>
          <w:lang w:val="ro-RO"/>
        </w:rPr>
      </w:pPr>
    </w:p>
    <w:p w14:paraId="6B19329D" w14:textId="77777777" w:rsidR="00F912B0" w:rsidRPr="00361E2B" w:rsidRDefault="00F912B0" w:rsidP="00AF2BEF">
      <w:pPr>
        <w:spacing w:after="0" w:line="240" w:lineRule="auto"/>
        <w:jc w:val="both"/>
        <w:rPr>
          <w:rFonts w:ascii="Trebuchet MS" w:hAnsi="Trebuchet MS" w:cs="Times New Roman"/>
          <w:b/>
          <w:bCs/>
          <w:highlight w:val="yellow"/>
          <w:lang w:val="ro-RO"/>
        </w:rPr>
      </w:pPr>
    </w:p>
    <w:p w14:paraId="40B7906B" w14:textId="77777777" w:rsidR="00387951" w:rsidRPr="00361E2B" w:rsidRDefault="006C5BEF" w:rsidP="00361E2B">
      <w:pPr>
        <w:pStyle w:val="PlainText"/>
        <w:spacing w:line="360" w:lineRule="auto"/>
        <w:jc w:val="both"/>
        <w:rPr>
          <w:rFonts w:ascii="Trebuchet MS" w:hAnsi="Trebuchet MS"/>
          <w:b/>
          <w:bCs/>
          <w:iCs/>
          <w:sz w:val="22"/>
          <w:szCs w:val="22"/>
          <w:lang w:val="ro-RO"/>
        </w:rPr>
      </w:pPr>
      <w:r w:rsidRPr="00361E2B">
        <w:rPr>
          <w:rFonts w:ascii="Trebuchet MS" w:hAnsi="Trebuchet MS"/>
          <w:b/>
          <w:bCs/>
          <w:iCs/>
          <w:sz w:val="22"/>
          <w:szCs w:val="22"/>
          <w:lang w:val="ro-RO"/>
        </w:rPr>
        <w:t xml:space="preserve">IV. Modul de  gospodarire a deşeurilor şi a </w:t>
      </w:r>
      <w:r w:rsidR="00387951" w:rsidRPr="00361E2B">
        <w:rPr>
          <w:rFonts w:ascii="Trebuchet MS" w:hAnsi="Trebuchet MS"/>
          <w:b/>
          <w:bCs/>
          <w:iCs/>
          <w:sz w:val="22"/>
          <w:szCs w:val="22"/>
          <w:lang w:val="ro-RO"/>
        </w:rPr>
        <w:t>ambalajelor</w:t>
      </w:r>
    </w:p>
    <w:p w14:paraId="5D2C3B8D" w14:textId="77777777" w:rsidR="00D5711C" w:rsidRPr="00361E2B" w:rsidRDefault="00D5711C" w:rsidP="00AF2BEF">
      <w:pPr>
        <w:pStyle w:val="PlainText"/>
        <w:jc w:val="both"/>
        <w:rPr>
          <w:rFonts w:ascii="Trebuchet MS" w:hAnsi="Trebuchet MS"/>
          <w:sz w:val="22"/>
          <w:szCs w:val="22"/>
          <w:lang w:val="ro-RO"/>
        </w:rPr>
      </w:pPr>
    </w:p>
    <w:p w14:paraId="04F57288" w14:textId="77777777" w:rsidR="00387951" w:rsidRPr="00361E2B" w:rsidRDefault="00387951" w:rsidP="00984F76">
      <w:pPr>
        <w:pStyle w:val="PlainText"/>
        <w:numPr>
          <w:ilvl w:val="0"/>
          <w:numId w:val="15"/>
        </w:numPr>
        <w:spacing w:line="360" w:lineRule="auto"/>
        <w:ind w:left="284" w:hanging="284"/>
        <w:jc w:val="both"/>
        <w:rPr>
          <w:rFonts w:ascii="Trebuchet MS" w:hAnsi="Trebuchet MS"/>
          <w:b/>
          <w:bCs/>
          <w:sz w:val="22"/>
          <w:szCs w:val="22"/>
          <w:lang w:val="ro-RO"/>
        </w:rPr>
      </w:pPr>
      <w:r w:rsidRPr="00361E2B">
        <w:rPr>
          <w:rFonts w:ascii="Trebuchet MS" w:hAnsi="Trebuchet MS"/>
          <w:b/>
          <w:bCs/>
          <w:sz w:val="22"/>
          <w:szCs w:val="22"/>
          <w:lang w:val="ro-RO"/>
        </w:rPr>
        <w:t xml:space="preserve">Deşeurile </w:t>
      </w:r>
      <w:r w:rsidR="006C5BEF" w:rsidRPr="00361E2B">
        <w:rPr>
          <w:rFonts w:ascii="Trebuchet MS" w:hAnsi="Trebuchet MS"/>
          <w:b/>
          <w:bCs/>
          <w:sz w:val="22"/>
          <w:szCs w:val="22"/>
          <w:lang w:val="ro-RO"/>
        </w:rPr>
        <w:t>produse (</w:t>
      </w:r>
      <w:r w:rsidRPr="00361E2B">
        <w:rPr>
          <w:rFonts w:ascii="Trebuchet MS" w:hAnsi="Trebuchet MS"/>
          <w:b/>
          <w:bCs/>
          <w:sz w:val="22"/>
          <w:szCs w:val="22"/>
          <w:lang w:val="ro-RO"/>
        </w:rPr>
        <w:t>tipuri, compozitie, cantitati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
        <w:gridCol w:w="1790"/>
        <w:gridCol w:w="1275"/>
        <w:gridCol w:w="568"/>
        <w:gridCol w:w="850"/>
        <w:gridCol w:w="1134"/>
        <w:gridCol w:w="570"/>
        <w:gridCol w:w="2570"/>
      </w:tblGrid>
      <w:tr w:rsidR="00CD581A" w:rsidRPr="00AF2BEF" w14:paraId="4FA1E036" w14:textId="77777777" w:rsidTr="00BE05C6">
        <w:trPr>
          <w:cantSplit/>
          <w:trHeight w:val="1028"/>
        </w:trPr>
        <w:tc>
          <w:tcPr>
            <w:tcW w:w="466" w:type="pct"/>
            <w:shd w:val="clear" w:color="auto" w:fill="C0C0C0"/>
          </w:tcPr>
          <w:p w14:paraId="57378ADF" w14:textId="77777777" w:rsidR="0059739D" w:rsidRPr="00AF2BEF" w:rsidRDefault="0059739D" w:rsidP="00BE05C6">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Cod deșeu</w:t>
            </w:r>
          </w:p>
        </w:tc>
        <w:tc>
          <w:tcPr>
            <w:tcW w:w="927" w:type="pct"/>
            <w:shd w:val="clear" w:color="auto" w:fill="C0C0C0"/>
          </w:tcPr>
          <w:p w14:paraId="08D76116" w14:textId="77777777" w:rsidR="0059739D" w:rsidRPr="00AF2BEF" w:rsidRDefault="0059739D" w:rsidP="00BE05C6">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Denumire deșeu</w:t>
            </w:r>
          </w:p>
        </w:tc>
        <w:tc>
          <w:tcPr>
            <w:tcW w:w="660" w:type="pct"/>
            <w:shd w:val="clear" w:color="auto" w:fill="C0C0C0"/>
          </w:tcPr>
          <w:p w14:paraId="49B434D3" w14:textId="77777777" w:rsidR="0059739D" w:rsidRPr="00AF2BEF" w:rsidRDefault="0059739D" w:rsidP="00BE05C6">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Sursă generatoare</w:t>
            </w:r>
          </w:p>
        </w:tc>
        <w:tc>
          <w:tcPr>
            <w:tcW w:w="294" w:type="pct"/>
            <w:shd w:val="clear" w:color="auto" w:fill="C0C0C0"/>
            <w:textDirection w:val="btLr"/>
          </w:tcPr>
          <w:p w14:paraId="215B6676" w14:textId="77777777" w:rsidR="0059739D" w:rsidRPr="00AF2BEF" w:rsidRDefault="0059739D" w:rsidP="00BE05C6">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Cantitate</w:t>
            </w:r>
          </w:p>
        </w:tc>
        <w:tc>
          <w:tcPr>
            <w:tcW w:w="440" w:type="pct"/>
            <w:shd w:val="clear" w:color="auto" w:fill="C0C0C0"/>
          </w:tcPr>
          <w:p w14:paraId="4A766E3F" w14:textId="77777777" w:rsidR="0059739D" w:rsidRPr="00AF2BEF" w:rsidRDefault="0059739D" w:rsidP="00BE05C6">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UM</w:t>
            </w:r>
          </w:p>
        </w:tc>
        <w:tc>
          <w:tcPr>
            <w:tcW w:w="587" w:type="pct"/>
            <w:shd w:val="clear" w:color="auto" w:fill="C0C0C0"/>
          </w:tcPr>
          <w:p w14:paraId="3C703543" w14:textId="77777777" w:rsidR="0059739D" w:rsidRPr="00AF2BEF" w:rsidRDefault="0059739D" w:rsidP="00BE05C6">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Operațiune valorificare /eliminare</w:t>
            </w:r>
          </w:p>
        </w:tc>
        <w:tc>
          <w:tcPr>
            <w:tcW w:w="295" w:type="pct"/>
            <w:shd w:val="clear" w:color="auto" w:fill="C0C0C0"/>
            <w:textDirection w:val="btLr"/>
          </w:tcPr>
          <w:p w14:paraId="37B82508" w14:textId="77777777" w:rsidR="0059739D" w:rsidRPr="00AF2BEF" w:rsidRDefault="0059739D" w:rsidP="00BE05C6">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Cod operațiune</w:t>
            </w:r>
          </w:p>
        </w:tc>
        <w:tc>
          <w:tcPr>
            <w:tcW w:w="1331" w:type="pct"/>
            <w:shd w:val="clear" w:color="auto" w:fill="C0C0C0"/>
          </w:tcPr>
          <w:p w14:paraId="2E7167A5" w14:textId="77777777" w:rsidR="0059739D" w:rsidRPr="00AF2BEF" w:rsidRDefault="0059739D" w:rsidP="00BE05C6">
            <w:pPr>
              <w:autoSpaceDE w:val="0"/>
              <w:autoSpaceDN w:val="0"/>
              <w:adjustRightInd w:val="0"/>
              <w:spacing w:after="0" w:line="240" w:lineRule="auto"/>
              <w:jc w:val="center"/>
              <w:rPr>
                <w:rFonts w:ascii="Trebuchet MS" w:eastAsia="Times New Roman" w:hAnsi="Trebuchet MS" w:cs="Times New Roman"/>
                <w:b/>
                <w:sz w:val="20"/>
                <w:lang w:val="ro-RO"/>
              </w:rPr>
            </w:pPr>
            <w:r w:rsidRPr="00AF2BEF">
              <w:rPr>
                <w:rFonts w:ascii="Trebuchet MS" w:eastAsia="Times New Roman" w:hAnsi="Trebuchet MS" w:cs="Times New Roman"/>
                <w:b/>
                <w:sz w:val="20"/>
                <w:lang w:val="ro-RO"/>
              </w:rPr>
              <w:t>Denumire operațiune</w:t>
            </w:r>
          </w:p>
        </w:tc>
      </w:tr>
      <w:tr w:rsidR="00CD581A" w:rsidRPr="00AF2BEF" w14:paraId="29C89A5E" w14:textId="77777777" w:rsidTr="00BE05C6">
        <w:tc>
          <w:tcPr>
            <w:tcW w:w="466" w:type="pct"/>
            <w:shd w:val="clear" w:color="auto" w:fill="auto"/>
          </w:tcPr>
          <w:p w14:paraId="10234519" w14:textId="141BCA70" w:rsidR="00F912B0" w:rsidRPr="00AF2BEF" w:rsidRDefault="00CD581A" w:rsidP="00BE05C6">
            <w:pPr>
              <w:tabs>
                <w:tab w:val="left" w:pos="0"/>
              </w:tabs>
              <w:spacing w:after="0" w:line="240" w:lineRule="auto"/>
              <w:jc w:val="center"/>
              <w:rPr>
                <w:rFonts w:ascii="Trebuchet MS" w:hAnsi="Trebuchet MS" w:cs="Times New Roman"/>
                <w:sz w:val="20"/>
                <w:lang w:val="ro-RO"/>
              </w:rPr>
            </w:pPr>
            <w:r>
              <w:rPr>
                <w:rFonts w:ascii="Trebuchet MS" w:hAnsi="Trebuchet MS" w:cs="Times New Roman"/>
                <w:sz w:val="20"/>
                <w:lang w:val="ro-RO"/>
              </w:rPr>
              <w:t>12 01 01</w:t>
            </w:r>
          </w:p>
        </w:tc>
        <w:tc>
          <w:tcPr>
            <w:tcW w:w="927" w:type="pct"/>
            <w:shd w:val="clear" w:color="auto" w:fill="auto"/>
          </w:tcPr>
          <w:p w14:paraId="341E7C84" w14:textId="6920A2D6" w:rsidR="00F912B0" w:rsidRPr="00AF2BEF" w:rsidRDefault="00CD581A" w:rsidP="00BE05C6">
            <w:pPr>
              <w:tabs>
                <w:tab w:val="left" w:pos="0"/>
              </w:tabs>
              <w:spacing w:after="0" w:line="240" w:lineRule="auto"/>
              <w:jc w:val="center"/>
              <w:rPr>
                <w:rFonts w:ascii="Trebuchet MS" w:hAnsi="Trebuchet MS" w:cs="Times New Roman"/>
                <w:sz w:val="20"/>
                <w:lang w:val="ro-RO"/>
              </w:rPr>
            </w:pPr>
            <w:proofErr w:type="spellStart"/>
            <w:r>
              <w:t>pilitura</w:t>
            </w:r>
            <w:proofErr w:type="spellEnd"/>
            <w:r>
              <w:t xml:space="preserve"> </w:t>
            </w:r>
            <w:proofErr w:type="spellStart"/>
            <w:r>
              <w:t>şi</w:t>
            </w:r>
            <w:proofErr w:type="spellEnd"/>
            <w:r>
              <w:t xml:space="preserve"> </w:t>
            </w:r>
            <w:proofErr w:type="spellStart"/>
            <w:r>
              <w:t>şpan</w:t>
            </w:r>
            <w:proofErr w:type="spellEnd"/>
            <w:r>
              <w:t xml:space="preserve"> </w:t>
            </w:r>
            <w:proofErr w:type="spellStart"/>
            <w:r>
              <w:t>feros</w:t>
            </w:r>
            <w:proofErr w:type="spellEnd"/>
          </w:p>
        </w:tc>
        <w:tc>
          <w:tcPr>
            <w:tcW w:w="660" w:type="pct"/>
            <w:shd w:val="clear" w:color="auto" w:fill="auto"/>
          </w:tcPr>
          <w:p w14:paraId="109BA2C8" w14:textId="2B94984D" w:rsidR="00F912B0" w:rsidRPr="00AF2BEF" w:rsidRDefault="00F15648" w:rsidP="00BE05C6">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Prelucrare, procesul tehnologic</w:t>
            </w:r>
          </w:p>
        </w:tc>
        <w:tc>
          <w:tcPr>
            <w:tcW w:w="294" w:type="pct"/>
            <w:shd w:val="clear" w:color="auto" w:fill="auto"/>
          </w:tcPr>
          <w:p w14:paraId="3DC0896E" w14:textId="6F9CBFF9" w:rsidR="00F912B0" w:rsidRPr="00AF2BEF" w:rsidRDefault="00EB5F06" w:rsidP="00BE05C6">
            <w:pPr>
              <w:tabs>
                <w:tab w:val="left" w:pos="0"/>
              </w:tabs>
              <w:spacing w:after="0" w:line="240" w:lineRule="auto"/>
              <w:jc w:val="center"/>
              <w:rPr>
                <w:rFonts w:ascii="Trebuchet MS" w:hAnsi="Trebuchet MS" w:cs="Times New Roman"/>
                <w:sz w:val="20"/>
                <w:lang w:val="ro-RO"/>
              </w:rPr>
            </w:pPr>
            <w:r>
              <w:rPr>
                <w:rFonts w:ascii="Trebuchet MS" w:hAnsi="Trebuchet MS" w:cs="Times New Roman"/>
                <w:sz w:val="20"/>
                <w:lang w:val="ro-RO"/>
              </w:rPr>
              <w:t>3,66</w:t>
            </w:r>
          </w:p>
        </w:tc>
        <w:tc>
          <w:tcPr>
            <w:tcW w:w="440" w:type="pct"/>
            <w:shd w:val="clear" w:color="auto" w:fill="auto"/>
          </w:tcPr>
          <w:p w14:paraId="1E651256" w14:textId="1BF7BF5E" w:rsidR="00F912B0" w:rsidRPr="00AF2BEF" w:rsidRDefault="00EB5F06" w:rsidP="00EB5F06">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t/an</w:t>
            </w:r>
          </w:p>
        </w:tc>
        <w:tc>
          <w:tcPr>
            <w:tcW w:w="587" w:type="pct"/>
            <w:shd w:val="clear" w:color="auto" w:fill="auto"/>
          </w:tcPr>
          <w:p w14:paraId="267D2AC3" w14:textId="77777777" w:rsidR="00F912B0" w:rsidRPr="00AF2BEF" w:rsidRDefault="00F912B0" w:rsidP="00BE05C6">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Valorificare</w:t>
            </w:r>
          </w:p>
        </w:tc>
        <w:tc>
          <w:tcPr>
            <w:tcW w:w="295" w:type="pct"/>
            <w:shd w:val="clear" w:color="auto" w:fill="auto"/>
          </w:tcPr>
          <w:p w14:paraId="2ADE3330" w14:textId="77777777" w:rsidR="00F912B0" w:rsidRPr="00AF2BEF" w:rsidRDefault="00F912B0" w:rsidP="00BE05C6">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R 12</w:t>
            </w:r>
          </w:p>
        </w:tc>
        <w:tc>
          <w:tcPr>
            <w:tcW w:w="1331" w:type="pct"/>
            <w:shd w:val="clear" w:color="auto" w:fill="auto"/>
          </w:tcPr>
          <w:p w14:paraId="295E82B1" w14:textId="77777777" w:rsidR="00F912B0" w:rsidRPr="00AF2BEF" w:rsidRDefault="00F912B0" w:rsidP="00BE05C6">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Schimb de deşeuri în vederea efectuării oricăreia dintre operaţiile numerotate de la R1 la R11</w:t>
            </w:r>
          </w:p>
        </w:tc>
      </w:tr>
      <w:tr w:rsidR="00CD581A" w:rsidRPr="00AF2BEF" w14:paraId="114167C6" w14:textId="77777777" w:rsidTr="00BE05C6">
        <w:tc>
          <w:tcPr>
            <w:tcW w:w="466" w:type="pct"/>
            <w:shd w:val="clear" w:color="auto" w:fill="auto"/>
          </w:tcPr>
          <w:p w14:paraId="0F7B2484" w14:textId="2DBF8875" w:rsidR="00CD581A" w:rsidRPr="00F15648" w:rsidRDefault="00CD581A" w:rsidP="00BE05C6">
            <w:pPr>
              <w:tabs>
                <w:tab w:val="left" w:pos="0"/>
              </w:tabs>
              <w:spacing w:after="0" w:line="240" w:lineRule="auto"/>
              <w:jc w:val="center"/>
              <w:rPr>
                <w:rFonts w:ascii="Trebuchet MS" w:hAnsi="Trebuchet MS" w:cs="Times New Roman"/>
                <w:sz w:val="20"/>
                <w:lang w:val="ro-RO"/>
              </w:rPr>
            </w:pPr>
            <w:r w:rsidRPr="00F15648">
              <w:rPr>
                <w:rFonts w:ascii="Trebuchet MS" w:hAnsi="Trebuchet MS" w:cs="Times New Roman"/>
                <w:sz w:val="20"/>
                <w:lang w:val="ro-RO"/>
              </w:rPr>
              <w:t>15 01 01</w:t>
            </w:r>
          </w:p>
        </w:tc>
        <w:tc>
          <w:tcPr>
            <w:tcW w:w="927" w:type="pct"/>
            <w:shd w:val="clear" w:color="auto" w:fill="auto"/>
          </w:tcPr>
          <w:p w14:paraId="02348AB6" w14:textId="04CE9532" w:rsidR="00CD581A" w:rsidRPr="00F15648" w:rsidRDefault="00CD581A" w:rsidP="00BE05C6">
            <w:pPr>
              <w:spacing w:after="0" w:line="240" w:lineRule="auto"/>
              <w:jc w:val="center"/>
              <w:rPr>
                <w:rFonts w:ascii="Trebuchet MS" w:hAnsi="Trebuchet MS" w:cs="Times New Roman"/>
                <w:sz w:val="20"/>
                <w:lang w:val="it-IT"/>
              </w:rPr>
            </w:pPr>
            <w:proofErr w:type="spellStart"/>
            <w:r w:rsidRPr="00F15648">
              <w:t>ambalaje</w:t>
            </w:r>
            <w:proofErr w:type="spellEnd"/>
            <w:r w:rsidRPr="00F15648">
              <w:t xml:space="preserve"> </w:t>
            </w:r>
            <w:proofErr w:type="spellStart"/>
            <w:r w:rsidRPr="00F15648">
              <w:t>hârtie</w:t>
            </w:r>
            <w:proofErr w:type="spellEnd"/>
            <w:r w:rsidRPr="00F15648">
              <w:t xml:space="preserve"> </w:t>
            </w:r>
            <w:proofErr w:type="spellStart"/>
            <w:r w:rsidRPr="00F15648">
              <w:t>şi</w:t>
            </w:r>
            <w:proofErr w:type="spellEnd"/>
            <w:r w:rsidRPr="00F15648">
              <w:t xml:space="preserve"> carton</w:t>
            </w:r>
          </w:p>
        </w:tc>
        <w:tc>
          <w:tcPr>
            <w:tcW w:w="660" w:type="pct"/>
            <w:shd w:val="clear" w:color="auto" w:fill="auto"/>
          </w:tcPr>
          <w:p w14:paraId="34BA28C8" w14:textId="6152FA91" w:rsidR="00CD581A" w:rsidRPr="00F15648" w:rsidRDefault="00F15648" w:rsidP="00BE05C6">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Prelucrare, procesul tehnologic</w:t>
            </w:r>
          </w:p>
        </w:tc>
        <w:tc>
          <w:tcPr>
            <w:tcW w:w="294" w:type="pct"/>
            <w:shd w:val="clear" w:color="auto" w:fill="auto"/>
          </w:tcPr>
          <w:p w14:paraId="64BB5121" w14:textId="079C7EF8" w:rsidR="00CD581A" w:rsidRPr="00F15648" w:rsidRDefault="00F15648" w:rsidP="00F15648">
            <w:pPr>
              <w:tabs>
                <w:tab w:val="left" w:pos="0"/>
              </w:tabs>
              <w:spacing w:after="0" w:line="240" w:lineRule="auto"/>
              <w:jc w:val="center"/>
              <w:rPr>
                <w:rFonts w:ascii="Trebuchet MS" w:hAnsi="Trebuchet MS" w:cs="Times New Roman"/>
                <w:sz w:val="20"/>
                <w:lang w:val="ro-RO"/>
              </w:rPr>
            </w:pPr>
            <w:r>
              <w:rPr>
                <w:rFonts w:ascii="Trebuchet MS" w:hAnsi="Trebuchet MS" w:cs="Times New Roman"/>
                <w:sz w:val="20"/>
                <w:lang w:val="ro-RO"/>
              </w:rPr>
              <w:t>200</w:t>
            </w:r>
          </w:p>
        </w:tc>
        <w:tc>
          <w:tcPr>
            <w:tcW w:w="440" w:type="pct"/>
            <w:shd w:val="clear" w:color="auto" w:fill="auto"/>
          </w:tcPr>
          <w:p w14:paraId="012452FB" w14:textId="4231BE24" w:rsidR="00CD581A" w:rsidRPr="00F15648" w:rsidRDefault="00CD581A" w:rsidP="00F15648">
            <w:pPr>
              <w:spacing w:after="0" w:line="240" w:lineRule="auto"/>
              <w:jc w:val="center"/>
              <w:rPr>
                <w:rFonts w:ascii="Trebuchet MS" w:hAnsi="Trebuchet MS" w:cs="Times New Roman"/>
                <w:sz w:val="20"/>
              </w:rPr>
            </w:pPr>
            <w:r w:rsidRPr="00F15648">
              <w:rPr>
                <w:rFonts w:ascii="Trebuchet MS" w:hAnsi="Trebuchet MS" w:cs="Times New Roman"/>
                <w:sz w:val="20"/>
                <w:lang w:val="ro-RO"/>
              </w:rPr>
              <w:t>kg/</w:t>
            </w:r>
            <w:r w:rsidR="00F15648">
              <w:rPr>
                <w:rFonts w:ascii="Trebuchet MS" w:hAnsi="Trebuchet MS" w:cs="Times New Roman"/>
                <w:sz w:val="20"/>
                <w:lang w:val="ro-RO"/>
              </w:rPr>
              <w:t>an</w:t>
            </w:r>
          </w:p>
        </w:tc>
        <w:tc>
          <w:tcPr>
            <w:tcW w:w="587" w:type="pct"/>
            <w:shd w:val="clear" w:color="auto" w:fill="auto"/>
          </w:tcPr>
          <w:p w14:paraId="6990218D" w14:textId="77777777" w:rsidR="00CD581A" w:rsidRPr="00F15648" w:rsidRDefault="00CD581A" w:rsidP="00BE05C6">
            <w:pPr>
              <w:autoSpaceDE w:val="0"/>
              <w:autoSpaceDN w:val="0"/>
              <w:adjustRightInd w:val="0"/>
              <w:spacing w:after="0" w:line="240" w:lineRule="auto"/>
              <w:jc w:val="center"/>
              <w:rPr>
                <w:rFonts w:ascii="Trebuchet MS" w:eastAsia="Times New Roman" w:hAnsi="Trebuchet MS" w:cs="Times New Roman"/>
                <w:sz w:val="20"/>
                <w:lang w:val="ro-RO"/>
              </w:rPr>
            </w:pPr>
            <w:r w:rsidRPr="00F15648">
              <w:rPr>
                <w:rFonts w:ascii="Trebuchet MS" w:eastAsia="Times New Roman" w:hAnsi="Trebuchet MS" w:cs="Times New Roman"/>
                <w:sz w:val="20"/>
                <w:lang w:val="ro-RO"/>
              </w:rPr>
              <w:t>Valorificare</w:t>
            </w:r>
          </w:p>
        </w:tc>
        <w:tc>
          <w:tcPr>
            <w:tcW w:w="295" w:type="pct"/>
            <w:shd w:val="clear" w:color="auto" w:fill="auto"/>
          </w:tcPr>
          <w:p w14:paraId="59640B2B" w14:textId="77777777" w:rsidR="00CD581A" w:rsidRPr="00F15648" w:rsidRDefault="00CD581A" w:rsidP="00BE05C6">
            <w:pPr>
              <w:autoSpaceDE w:val="0"/>
              <w:autoSpaceDN w:val="0"/>
              <w:adjustRightInd w:val="0"/>
              <w:spacing w:after="0" w:line="240" w:lineRule="auto"/>
              <w:jc w:val="center"/>
              <w:rPr>
                <w:rFonts w:ascii="Trebuchet MS" w:eastAsia="Times New Roman" w:hAnsi="Trebuchet MS" w:cs="Times New Roman"/>
                <w:sz w:val="20"/>
                <w:lang w:val="ro-RO"/>
              </w:rPr>
            </w:pPr>
            <w:r w:rsidRPr="00F15648">
              <w:rPr>
                <w:rFonts w:ascii="Trebuchet MS" w:eastAsia="Times New Roman" w:hAnsi="Trebuchet MS" w:cs="Times New Roman"/>
                <w:sz w:val="20"/>
                <w:lang w:val="ro-RO"/>
              </w:rPr>
              <w:t>R 12</w:t>
            </w:r>
          </w:p>
        </w:tc>
        <w:tc>
          <w:tcPr>
            <w:tcW w:w="1331" w:type="pct"/>
            <w:shd w:val="clear" w:color="auto" w:fill="auto"/>
          </w:tcPr>
          <w:p w14:paraId="6E0D59F8" w14:textId="77777777" w:rsidR="00CD581A" w:rsidRPr="00F15648" w:rsidRDefault="00CD581A" w:rsidP="00BE05C6">
            <w:pPr>
              <w:autoSpaceDE w:val="0"/>
              <w:autoSpaceDN w:val="0"/>
              <w:adjustRightInd w:val="0"/>
              <w:spacing w:after="0" w:line="240" w:lineRule="auto"/>
              <w:jc w:val="center"/>
              <w:rPr>
                <w:rFonts w:ascii="Trebuchet MS" w:eastAsia="Times New Roman" w:hAnsi="Trebuchet MS" w:cs="Times New Roman"/>
                <w:sz w:val="20"/>
                <w:lang w:val="ro-RO"/>
              </w:rPr>
            </w:pPr>
            <w:r w:rsidRPr="00F15648">
              <w:rPr>
                <w:rFonts w:ascii="Trebuchet MS" w:eastAsia="Times New Roman" w:hAnsi="Trebuchet MS" w:cs="Times New Roman"/>
                <w:sz w:val="20"/>
                <w:lang w:val="ro-RO"/>
              </w:rPr>
              <w:t>Schimb de deşeuri în vederea efectuării oricăreia dintre operaţiile numerotate de la R1 la R11</w:t>
            </w:r>
          </w:p>
        </w:tc>
      </w:tr>
      <w:tr w:rsidR="00CD581A" w:rsidRPr="00AF2BEF" w14:paraId="4A26808B" w14:textId="77777777" w:rsidTr="00BE05C6">
        <w:tc>
          <w:tcPr>
            <w:tcW w:w="466" w:type="pct"/>
            <w:shd w:val="clear" w:color="auto" w:fill="auto"/>
          </w:tcPr>
          <w:p w14:paraId="346F6995" w14:textId="41324C0A" w:rsidR="00CD581A" w:rsidRPr="00AF2BEF" w:rsidRDefault="00CD581A" w:rsidP="00BE05C6">
            <w:pPr>
              <w:tabs>
                <w:tab w:val="left" w:pos="0"/>
              </w:tabs>
              <w:spacing w:after="0" w:line="240" w:lineRule="auto"/>
              <w:jc w:val="center"/>
              <w:rPr>
                <w:rFonts w:ascii="Trebuchet MS" w:hAnsi="Trebuchet MS" w:cs="Times New Roman"/>
                <w:sz w:val="20"/>
                <w:lang w:val="ro-RO"/>
              </w:rPr>
            </w:pPr>
            <w:r>
              <w:rPr>
                <w:rFonts w:ascii="Trebuchet MS" w:hAnsi="Trebuchet MS" w:cs="Times New Roman"/>
                <w:sz w:val="20"/>
                <w:lang w:val="ro-RO"/>
              </w:rPr>
              <w:t>20 03 01</w:t>
            </w:r>
          </w:p>
        </w:tc>
        <w:tc>
          <w:tcPr>
            <w:tcW w:w="927" w:type="pct"/>
            <w:shd w:val="clear" w:color="auto" w:fill="auto"/>
          </w:tcPr>
          <w:p w14:paraId="31325119" w14:textId="22BFFFEC" w:rsidR="00CD581A" w:rsidRPr="00AF2BEF" w:rsidRDefault="00CD581A" w:rsidP="00BE05C6">
            <w:pPr>
              <w:spacing w:after="0" w:line="240" w:lineRule="auto"/>
              <w:jc w:val="center"/>
              <w:rPr>
                <w:rFonts w:ascii="Trebuchet MS" w:hAnsi="Trebuchet MS" w:cs="Times New Roman"/>
                <w:sz w:val="20"/>
              </w:rPr>
            </w:pPr>
            <w:proofErr w:type="spellStart"/>
            <w:r>
              <w:t>deşeuri</w:t>
            </w:r>
            <w:proofErr w:type="spellEnd"/>
            <w:r>
              <w:t xml:space="preserve"> </w:t>
            </w:r>
            <w:proofErr w:type="spellStart"/>
            <w:r>
              <w:t>municipale</w:t>
            </w:r>
            <w:proofErr w:type="spellEnd"/>
            <w:r>
              <w:t xml:space="preserve"> </w:t>
            </w:r>
            <w:proofErr w:type="spellStart"/>
            <w:r>
              <w:t>amestecat</w:t>
            </w:r>
            <w:proofErr w:type="spellEnd"/>
          </w:p>
        </w:tc>
        <w:tc>
          <w:tcPr>
            <w:tcW w:w="660" w:type="pct"/>
            <w:shd w:val="clear" w:color="auto" w:fill="auto"/>
          </w:tcPr>
          <w:p w14:paraId="2651ACA5" w14:textId="77777777" w:rsidR="00CD581A" w:rsidRDefault="00CD581A" w:rsidP="00BE05C6">
            <w:pPr>
              <w:tabs>
                <w:tab w:val="left" w:pos="0"/>
              </w:tabs>
              <w:spacing w:after="0" w:line="240" w:lineRule="auto"/>
              <w:jc w:val="center"/>
              <w:rPr>
                <w:rFonts w:ascii="Trebuchet MS" w:hAnsi="Trebuchet MS" w:cs="Times New Roman"/>
                <w:sz w:val="20"/>
                <w:lang w:val="ro-RO"/>
              </w:rPr>
            </w:pPr>
            <w:r>
              <w:rPr>
                <w:rFonts w:ascii="Trebuchet MS" w:hAnsi="Trebuchet MS" w:cs="Times New Roman"/>
                <w:sz w:val="20"/>
                <w:lang w:val="ro-RO"/>
              </w:rPr>
              <w:t>Activitatea desfășurată/</w:t>
            </w:r>
          </w:p>
          <w:p w14:paraId="725DE8FF" w14:textId="42D2A6B1" w:rsidR="00CD581A" w:rsidRPr="00AF2BEF" w:rsidRDefault="00CD581A" w:rsidP="00BE05C6">
            <w:pPr>
              <w:tabs>
                <w:tab w:val="left" w:pos="0"/>
              </w:tabs>
              <w:spacing w:after="0" w:line="240" w:lineRule="auto"/>
              <w:jc w:val="center"/>
              <w:rPr>
                <w:rFonts w:ascii="Trebuchet MS" w:hAnsi="Trebuchet MS" w:cs="Times New Roman"/>
                <w:sz w:val="20"/>
                <w:lang w:val="ro-RO"/>
              </w:rPr>
            </w:pPr>
            <w:r>
              <w:rPr>
                <w:rFonts w:ascii="Trebuchet MS" w:hAnsi="Trebuchet MS" w:cs="Times New Roman"/>
                <w:sz w:val="20"/>
                <w:lang w:val="ro-RO"/>
              </w:rPr>
              <w:t>personal</w:t>
            </w:r>
          </w:p>
        </w:tc>
        <w:tc>
          <w:tcPr>
            <w:tcW w:w="294" w:type="pct"/>
            <w:shd w:val="clear" w:color="auto" w:fill="auto"/>
          </w:tcPr>
          <w:p w14:paraId="17C07254" w14:textId="79D7FC0D" w:rsidR="00CD581A" w:rsidRPr="00AF2BEF" w:rsidRDefault="00CD581A" w:rsidP="00BE05C6">
            <w:pPr>
              <w:tabs>
                <w:tab w:val="left" w:pos="0"/>
              </w:tabs>
              <w:spacing w:after="0" w:line="240" w:lineRule="auto"/>
              <w:jc w:val="center"/>
              <w:rPr>
                <w:rFonts w:ascii="Trebuchet MS" w:hAnsi="Trebuchet MS" w:cs="Times New Roman"/>
                <w:sz w:val="20"/>
                <w:lang w:val="ro-RO"/>
              </w:rPr>
            </w:pPr>
            <w:r>
              <w:rPr>
                <w:rFonts w:ascii="Trebuchet MS" w:hAnsi="Trebuchet MS" w:cs="Times New Roman"/>
                <w:sz w:val="20"/>
                <w:lang w:val="ro-RO"/>
              </w:rPr>
              <w:t>1</w:t>
            </w:r>
            <w:r w:rsidR="00EB5F06">
              <w:rPr>
                <w:rFonts w:ascii="Trebuchet MS" w:hAnsi="Trebuchet MS" w:cs="Times New Roman"/>
                <w:sz w:val="20"/>
                <w:lang w:val="ro-RO"/>
              </w:rPr>
              <w:t>2</w:t>
            </w:r>
          </w:p>
        </w:tc>
        <w:tc>
          <w:tcPr>
            <w:tcW w:w="440" w:type="pct"/>
            <w:shd w:val="clear" w:color="auto" w:fill="auto"/>
          </w:tcPr>
          <w:p w14:paraId="4CEEC560" w14:textId="444B821E" w:rsidR="00CD581A" w:rsidRPr="00AF2BEF" w:rsidRDefault="00EB5F06" w:rsidP="00EB5F06">
            <w:pPr>
              <w:tabs>
                <w:tab w:val="left" w:pos="0"/>
              </w:tabs>
              <w:spacing w:after="0" w:line="240" w:lineRule="auto"/>
              <w:jc w:val="center"/>
              <w:rPr>
                <w:rFonts w:ascii="Trebuchet MS" w:hAnsi="Trebuchet MS" w:cs="Times New Roman"/>
                <w:sz w:val="20"/>
                <w:lang w:val="ro-RO"/>
              </w:rPr>
            </w:pPr>
            <w:r>
              <w:rPr>
                <w:rFonts w:ascii="Trebuchet MS" w:hAnsi="Trebuchet MS" w:cs="Times New Roman"/>
                <w:sz w:val="20"/>
                <w:lang w:val="ro-RO"/>
              </w:rPr>
              <w:t>m</w:t>
            </w:r>
            <w:r w:rsidR="00CD581A">
              <w:rPr>
                <w:rFonts w:ascii="Trebuchet MS" w:hAnsi="Trebuchet MS" w:cs="Times New Roman"/>
                <w:sz w:val="20"/>
                <w:lang w:val="ro-RO"/>
              </w:rPr>
              <w:t>c/</w:t>
            </w:r>
            <w:r>
              <w:rPr>
                <w:rFonts w:ascii="Trebuchet MS" w:hAnsi="Trebuchet MS" w:cs="Times New Roman"/>
                <w:sz w:val="20"/>
                <w:lang w:val="ro-RO"/>
              </w:rPr>
              <w:t>an</w:t>
            </w:r>
          </w:p>
        </w:tc>
        <w:tc>
          <w:tcPr>
            <w:tcW w:w="587" w:type="pct"/>
            <w:shd w:val="clear" w:color="auto" w:fill="auto"/>
          </w:tcPr>
          <w:p w14:paraId="7F16CAF0" w14:textId="77777777" w:rsidR="00CD581A" w:rsidRPr="00AF2BEF" w:rsidRDefault="00CD581A" w:rsidP="00BE05C6">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Valorificare</w:t>
            </w:r>
          </w:p>
        </w:tc>
        <w:tc>
          <w:tcPr>
            <w:tcW w:w="295" w:type="pct"/>
            <w:shd w:val="clear" w:color="auto" w:fill="auto"/>
          </w:tcPr>
          <w:p w14:paraId="28745BF0" w14:textId="77777777" w:rsidR="00CD581A" w:rsidRPr="00AF2BEF" w:rsidRDefault="00CD581A" w:rsidP="00BE05C6">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R 12</w:t>
            </w:r>
          </w:p>
        </w:tc>
        <w:tc>
          <w:tcPr>
            <w:tcW w:w="1331" w:type="pct"/>
            <w:shd w:val="clear" w:color="auto" w:fill="auto"/>
          </w:tcPr>
          <w:p w14:paraId="12F7DEAE" w14:textId="77777777" w:rsidR="00CD581A" w:rsidRPr="00AF2BEF" w:rsidRDefault="00CD581A" w:rsidP="00BE05C6">
            <w:pPr>
              <w:autoSpaceDE w:val="0"/>
              <w:autoSpaceDN w:val="0"/>
              <w:adjustRightInd w:val="0"/>
              <w:spacing w:after="0" w:line="240" w:lineRule="auto"/>
              <w:jc w:val="center"/>
              <w:rPr>
                <w:rFonts w:ascii="Trebuchet MS" w:eastAsia="Times New Roman" w:hAnsi="Trebuchet MS" w:cs="Times New Roman"/>
                <w:sz w:val="20"/>
                <w:lang w:val="ro-RO"/>
              </w:rPr>
            </w:pPr>
            <w:r w:rsidRPr="00AF2BEF">
              <w:rPr>
                <w:rFonts w:ascii="Trebuchet MS" w:eastAsia="Times New Roman" w:hAnsi="Trebuchet MS" w:cs="Times New Roman"/>
                <w:sz w:val="20"/>
                <w:lang w:val="ro-RO"/>
              </w:rPr>
              <w:t>Schimb de deşeuri în vederea efectuării oricăreia dintre operaţiile numerotate de la R1 la R11</w:t>
            </w:r>
          </w:p>
        </w:tc>
      </w:tr>
    </w:tbl>
    <w:p w14:paraId="67BF17CC" w14:textId="77777777" w:rsidR="00D5711C" w:rsidRPr="00361E2B" w:rsidRDefault="00D5711C" w:rsidP="00CD581A">
      <w:pPr>
        <w:pStyle w:val="BodyText2"/>
        <w:spacing w:after="0" w:line="240" w:lineRule="auto"/>
        <w:jc w:val="both"/>
        <w:rPr>
          <w:rFonts w:ascii="Trebuchet MS" w:hAnsi="Trebuchet MS"/>
          <w:b/>
          <w:lang w:val="ro-RO"/>
        </w:rPr>
      </w:pPr>
    </w:p>
    <w:p w14:paraId="22EAAFC1" w14:textId="45695730" w:rsidR="00387951" w:rsidRPr="00361E2B" w:rsidRDefault="006C5BEF" w:rsidP="00984F76">
      <w:pPr>
        <w:pStyle w:val="BodyText2"/>
        <w:numPr>
          <w:ilvl w:val="0"/>
          <w:numId w:val="15"/>
        </w:numPr>
        <w:spacing w:after="0" w:line="360" w:lineRule="auto"/>
        <w:ind w:left="284" w:hanging="284"/>
        <w:jc w:val="both"/>
        <w:rPr>
          <w:rFonts w:ascii="Trebuchet MS" w:hAnsi="Trebuchet MS"/>
          <w:b/>
          <w:lang w:val="ro-RO"/>
        </w:rPr>
      </w:pPr>
      <w:r w:rsidRPr="00361E2B">
        <w:rPr>
          <w:rFonts w:ascii="Trebuchet MS" w:hAnsi="Trebuchet MS"/>
          <w:b/>
          <w:lang w:val="ro-RO"/>
        </w:rPr>
        <w:t>Deseurile colectate</w:t>
      </w:r>
      <w:r w:rsidR="00387951" w:rsidRPr="00361E2B">
        <w:rPr>
          <w:rFonts w:ascii="Trebuchet MS" w:hAnsi="Trebuchet MS"/>
          <w:b/>
          <w:lang w:val="ro-RO"/>
        </w:rPr>
        <w:t xml:space="preserve"> (tipuri, compozitie, cantitati, frecventa):</w:t>
      </w:r>
      <w:r w:rsidR="00472FEB" w:rsidRPr="00361E2B">
        <w:rPr>
          <w:rFonts w:ascii="Trebuchet MS" w:hAnsi="Trebuchet MS"/>
          <w:b/>
          <w:bCs/>
          <w:color w:val="000000"/>
          <w:lang w:val="ro-RO"/>
        </w:rPr>
        <w:t xml:space="preserve"> </w:t>
      </w:r>
      <w:r w:rsidR="00472FEB" w:rsidRPr="00361E2B">
        <w:rPr>
          <w:rFonts w:ascii="Trebuchet MS" w:hAnsi="Trebuchet MS"/>
          <w:bCs/>
          <w:color w:val="000000"/>
          <w:lang w:val="ro-RO"/>
        </w:rPr>
        <w:t>nu este cazul.</w:t>
      </w:r>
    </w:p>
    <w:p w14:paraId="787B4229" w14:textId="77777777" w:rsidR="00742F54" w:rsidRPr="00361E2B" w:rsidRDefault="00742F54" w:rsidP="00F15648">
      <w:pPr>
        <w:pStyle w:val="BodyText2"/>
        <w:spacing w:after="0" w:line="240" w:lineRule="auto"/>
        <w:jc w:val="both"/>
        <w:rPr>
          <w:rFonts w:ascii="Trebuchet MS" w:hAnsi="Trebuchet MS"/>
          <w:b/>
          <w:lang w:val="ro-RO"/>
        </w:rPr>
      </w:pPr>
    </w:p>
    <w:p w14:paraId="0A8C27FE" w14:textId="448EC0DC" w:rsidR="00387951" w:rsidRPr="00361E2B" w:rsidRDefault="006D2682" w:rsidP="00984F76">
      <w:pPr>
        <w:pStyle w:val="PlainText"/>
        <w:numPr>
          <w:ilvl w:val="0"/>
          <w:numId w:val="15"/>
        </w:numPr>
        <w:spacing w:line="360" w:lineRule="auto"/>
        <w:ind w:left="284" w:hanging="284"/>
        <w:jc w:val="both"/>
        <w:rPr>
          <w:rFonts w:ascii="Trebuchet MS" w:hAnsi="Trebuchet MS"/>
          <w:b/>
          <w:bCs/>
          <w:color w:val="000000"/>
          <w:sz w:val="22"/>
          <w:szCs w:val="22"/>
          <w:lang w:val="ro-RO"/>
        </w:rPr>
      </w:pPr>
      <w:r w:rsidRPr="00361E2B">
        <w:rPr>
          <w:rFonts w:ascii="Trebuchet MS" w:hAnsi="Trebuchet MS"/>
          <w:b/>
          <w:bCs/>
          <w:color w:val="000000"/>
          <w:sz w:val="22"/>
          <w:szCs w:val="22"/>
          <w:lang w:val="ro-RO"/>
        </w:rPr>
        <w:t>Deşeurile stocate temporar (</w:t>
      </w:r>
      <w:r w:rsidR="00387951" w:rsidRPr="00361E2B">
        <w:rPr>
          <w:rFonts w:ascii="Trebuchet MS" w:hAnsi="Trebuchet MS"/>
          <w:b/>
          <w:bCs/>
          <w:color w:val="000000"/>
          <w:sz w:val="22"/>
          <w:szCs w:val="22"/>
          <w:lang w:val="ro-RO"/>
        </w:rPr>
        <w:t>tipuri, comp</w:t>
      </w:r>
      <w:r w:rsidRPr="00361E2B">
        <w:rPr>
          <w:rFonts w:ascii="Trebuchet MS" w:hAnsi="Trebuchet MS"/>
          <w:b/>
          <w:bCs/>
          <w:color w:val="000000"/>
          <w:sz w:val="22"/>
          <w:szCs w:val="22"/>
          <w:lang w:val="ro-RO"/>
        </w:rPr>
        <w:t xml:space="preserve">ozitie, cantitati, </w:t>
      </w:r>
      <w:r w:rsidR="00387951" w:rsidRPr="00361E2B">
        <w:rPr>
          <w:rFonts w:ascii="Trebuchet MS" w:hAnsi="Trebuchet MS"/>
          <w:b/>
          <w:bCs/>
          <w:color w:val="000000"/>
          <w:sz w:val="22"/>
          <w:szCs w:val="22"/>
          <w:lang w:val="ro-RO"/>
        </w:rPr>
        <w:t>mod de stocare):</w:t>
      </w:r>
      <w:r w:rsidRPr="00361E2B">
        <w:rPr>
          <w:rFonts w:ascii="Trebuchet MS" w:hAnsi="Trebuchet MS"/>
          <w:b/>
          <w:bCs/>
          <w:color w:val="000000"/>
          <w:sz w:val="22"/>
          <w:szCs w:val="22"/>
          <w:lang w:val="ro-RO"/>
        </w:rPr>
        <w:t xml:space="preserve"> </w:t>
      </w:r>
      <w:r w:rsidR="00472FEB" w:rsidRPr="00361E2B">
        <w:rPr>
          <w:rFonts w:ascii="Trebuchet MS" w:hAnsi="Trebuchet MS"/>
          <w:bCs/>
          <w:color w:val="000000"/>
          <w:sz w:val="22"/>
          <w:szCs w:val="22"/>
          <w:lang w:val="ro-RO"/>
        </w:rPr>
        <w:t>nu este cazul.</w:t>
      </w:r>
    </w:p>
    <w:p w14:paraId="36708CD5" w14:textId="77777777" w:rsidR="00472FEB" w:rsidRPr="00361E2B" w:rsidRDefault="00472FEB" w:rsidP="00F15648">
      <w:pPr>
        <w:pStyle w:val="PlainText"/>
        <w:ind w:left="284"/>
        <w:jc w:val="both"/>
        <w:rPr>
          <w:rFonts w:ascii="Trebuchet MS" w:hAnsi="Trebuchet MS"/>
          <w:b/>
          <w:bCs/>
          <w:color w:val="000000"/>
          <w:sz w:val="22"/>
          <w:szCs w:val="22"/>
          <w:lang w:val="ro-RO"/>
        </w:rPr>
      </w:pPr>
    </w:p>
    <w:p w14:paraId="179BC88A" w14:textId="0F392A85" w:rsidR="00387951" w:rsidRPr="00361E2B" w:rsidRDefault="000416ED" w:rsidP="00984F76">
      <w:pPr>
        <w:pStyle w:val="PlainText"/>
        <w:numPr>
          <w:ilvl w:val="0"/>
          <w:numId w:val="15"/>
        </w:numPr>
        <w:spacing w:line="360" w:lineRule="auto"/>
        <w:ind w:left="284" w:hanging="284"/>
        <w:jc w:val="both"/>
        <w:rPr>
          <w:rFonts w:ascii="Trebuchet MS" w:hAnsi="Trebuchet MS"/>
          <w:b/>
          <w:bCs/>
          <w:color w:val="000000"/>
          <w:sz w:val="22"/>
          <w:szCs w:val="22"/>
          <w:lang w:val="ro-RO"/>
        </w:rPr>
      </w:pPr>
      <w:r w:rsidRPr="00361E2B">
        <w:rPr>
          <w:rFonts w:ascii="Trebuchet MS" w:hAnsi="Trebuchet MS"/>
          <w:b/>
          <w:bCs/>
          <w:color w:val="000000"/>
          <w:sz w:val="22"/>
          <w:szCs w:val="22"/>
          <w:lang w:val="ro-RO"/>
        </w:rPr>
        <w:t>Deșeuri tratate</w:t>
      </w:r>
      <w:r w:rsidR="00387951" w:rsidRPr="00361E2B">
        <w:rPr>
          <w:rFonts w:ascii="Trebuchet MS" w:hAnsi="Trebuchet MS"/>
          <w:b/>
          <w:bCs/>
          <w:color w:val="000000"/>
          <w:sz w:val="22"/>
          <w:szCs w:val="22"/>
          <w:lang w:val="ro-RO"/>
        </w:rPr>
        <w:t xml:space="preserve"> (</w:t>
      </w:r>
      <w:r w:rsidR="00F81D80" w:rsidRPr="00361E2B">
        <w:rPr>
          <w:rFonts w:ascii="Trebuchet MS" w:hAnsi="Trebuchet MS"/>
          <w:b/>
          <w:bCs/>
          <w:color w:val="000000"/>
          <w:sz w:val="22"/>
          <w:szCs w:val="22"/>
          <w:lang w:val="ro-RO"/>
        </w:rPr>
        <w:t>valorificate/eliminate</w:t>
      </w:r>
      <w:r w:rsidRPr="00361E2B">
        <w:rPr>
          <w:rFonts w:ascii="Trebuchet MS" w:hAnsi="Trebuchet MS"/>
          <w:b/>
          <w:bCs/>
          <w:color w:val="000000"/>
          <w:sz w:val="22"/>
          <w:szCs w:val="22"/>
          <w:lang w:val="ro-RO"/>
        </w:rPr>
        <w:t>)</w:t>
      </w:r>
      <w:r w:rsidR="00387951" w:rsidRPr="00361E2B">
        <w:rPr>
          <w:rFonts w:ascii="Trebuchet MS" w:hAnsi="Trebuchet MS"/>
          <w:b/>
          <w:bCs/>
          <w:color w:val="000000"/>
          <w:sz w:val="22"/>
          <w:szCs w:val="22"/>
          <w:lang w:val="ro-RO"/>
        </w:rPr>
        <w:t>:</w:t>
      </w:r>
      <w:r w:rsidR="00F81D80" w:rsidRPr="00361E2B">
        <w:rPr>
          <w:rFonts w:ascii="Trebuchet MS" w:hAnsi="Trebuchet MS"/>
          <w:b/>
          <w:bCs/>
          <w:color w:val="000000"/>
          <w:sz w:val="22"/>
          <w:szCs w:val="22"/>
          <w:lang w:val="ro-RO"/>
        </w:rPr>
        <w:t xml:space="preserve"> </w:t>
      </w:r>
      <w:r w:rsidR="00472FEB" w:rsidRPr="00361E2B">
        <w:rPr>
          <w:rFonts w:ascii="Trebuchet MS" w:hAnsi="Trebuchet MS"/>
          <w:bCs/>
          <w:color w:val="000000"/>
          <w:sz w:val="22"/>
          <w:szCs w:val="22"/>
          <w:lang w:val="ro-RO"/>
        </w:rPr>
        <w:t>nu este cazul.</w:t>
      </w:r>
      <w:r w:rsidR="00472FEB" w:rsidRPr="00361E2B">
        <w:rPr>
          <w:rFonts w:ascii="Trebuchet MS" w:hAnsi="Trebuchet MS"/>
          <w:b/>
          <w:bCs/>
          <w:color w:val="000000"/>
          <w:sz w:val="22"/>
          <w:szCs w:val="22"/>
          <w:lang w:val="ro-RO"/>
        </w:rPr>
        <w:t xml:space="preserve"> </w:t>
      </w:r>
    </w:p>
    <w:p w14:paraId="257B52B0" w14:textId="77777777" w:rsidR="00143724" w:rsidRPr="00361E2B" w:rsidRDefault="00143724" w:rsidP="00F15648">
      <w:pPr>
        <w:pStyle w:val="PlainText"/>
        <w:ind w:left="284"/>
        <w:jc w:val="both"/>
        <w:rPr>
          <w:rFonts w:ascii="Trebuchet MS" w:hAnsi="Trebuchet MS"/>
          <w:b/>
          <w:bCs/>
          <w:color w:val="000000"/>
          <w:sz w:val="22"/>
          <w:szCs w:val="22"/>
          <w:lang w:val="ro-RO"/>
        </w:rPr>
      </w:pPr>
    </w:p>
    <w:p w14:paraId="38A3FD2E" w14:textId="77777777" w:rsidR="00F15648" w:rsidRDefault="00387951" w:rsidP="00984F76">
      <w:pPr>
        <w:pStyle w:val="PlainText"/>
        <w:numPr>
          <w:ilvl w:val="0"/>
          <w:numId w:val="15"/>
        </w:numPr>
        <w:spacing w:line="360" w:lineRule="auto"/>
        <w:ind w:left="284" w:hanging="284"/>
        <w:jc w:val="both"/>
        <w:rPr>
          <w:rFonts w:ascii="Trebuchet MS" w:hAnsi="Trebuchet MS"/>
          <w:b/>
          <w:bCs/>
          <w:color w:val="000000"/>
          <w:sz w:val="22"/>
          <w:szCs w:val="22"/>
          <w:lang w:val="ro-RO"/>
        </w:rPr>
      </w:pPr>
      <w:r w:rsidRPr="00361E2B">
        <w:rPr>
          <w:rFonts w:ascii="Trebuchet MS" w:hAnsi="Trebuchet MS"/>
          <w:b/>
          <w:bCs/>
          <w:color w:val="000000"/>
          <w:sz w:val="22"/>
          <w:szCs w:val="22"/>
          <w:lang w:val="ro-RO"/>
        </w:rPr>
        <w:t>Modul de  transport  al   deşeurilor  şi  m</w:t>
      </w:r>
      <w:r w:rsidRPr="00361E2B">
        <w:rPr>
          <w:rFonts w:ascii="Trebuchet MS" w:hAnsi="Trebuchet MS"/>
          <w:b/>
          <w:color w:val="000000"/>
          <w:sz w:val="22"/>
          <w:szCs w:val="22"/>
          <w:lang w:val="ro-RO"/>
        </w:rPr>
        <w:t>ă</w:t>
      </w:r>
      <w:r w:rsidRPr="00361E2B">
        <w:rPr>
          <w:rFonts w:ascii="Trebuchet MS" w:hAnsi="Trebuchet MS"/>
          <w:b/>
          <w:bCs/>
          <w:color w:val="000000"/>
          <w:sz w:val="22"/>
          <w:szCs w:val="22"/>
          <w:lang w:val="ro-RO"/>
        </w:rPr>
        <w:t>suri</w:t>
      </w:r>
      <w:r w:rsidR="005562E6" w:rsidRPr="00361E2B">
        <w:rPr>
          <w:rFonts w:ascii="Trebuchet MS" w:hAnsi="Trebuchet MS"/>
          <w:b/>
          <w:bCs/>
          <w:color w:val="000000"/>
          <w:sz w:val="22"/>
          <w:szCs w:val="22"/>
          <w:lang w:val="ro-RO"/>
        </w:rPr>
        <w:t xml:space="preserve">le  pentru  protecţia  mediului: </w:t>
      </w:r>
    </w:p>
    <w:p w14:paraId="071FE01E" w14:textId="35DC3E11" w:rsidR="00387951" w:rsidRPr="00CD581A" w:rsidRDefault="007B1A32" w:rsidP="00F15648">
      <w:pPr>
        <w:pStyle w:val="PlainText"/>
        <w:numPr>
          <w:ilvl w:val="0"/>
          <w:numId w:val="13"/>
        </w:numPr>
        <w:spacing w:line="360" w:lineRule="auto"/>
        <w:ind w:left="426"/>
        <w:jc w:val="both"/>
        <w:rPr>
          <w:rFonts w:ascii="Trebuchet MS" w:hAnsi="Trebuchet MS"/>
          <w:b/>
          <w:bCs/>
          <w:color w:val="000000"/>
          <w:sz w:val="22"/>
          <w:szCs w:val="22"/>
          <w:lang w:val="ro-RO"/>
        </w:rPr>
      </w:pPr>
      <w:r w:rsidRPr="00361E2B">
        <w:rPr>
          <w:rFonts w:ascii="Trebuchet MS" w:hAnsi="Trebuchet MS"/>
          <w:bCs/>
          <w:color w:val="000000"/>
          <w:sz w:val="22"/>
          <w:szCs w:val="22"/>
          <w:lang w:val="ro-RO"/>
        </w:rPr>
        <w:t>prin firme specializate și autorizate</w:t>
      </w:r>
      <w:r w:rsidR="005562E6" w:rsidRPr="00361E2B">
        <w:rPr>
          <w:rFonts w:ascii="Trebuchet MS" w:hAnsi="Trebuchet MS"/>
          <w:bCs/>
          <w:color w:val="000000"/>
          <w:sz w:val="22"/>
          <w:szCs w:val="22"/>
          <w:lang w:val="ro-RO"/>
        </w:rPr>
        <w:t>.</w:t>
      </w:r>
    </w:p>
    <w:p w14:paraId="0A4C91DD" w14:textId="77777777" w:rsidR="00CD581A" w:rsidRPr="00361E2B" w:rsidRDefault="00CD581A" w:rsidP="00CD581A">
      <w:pPr>
        <w:pStyle w:val="PlainText"/>
        <w:jc w:val="both"/>
        <w:rPr>
          <w:rFonts w:ascii="Trebuchet MS" w:hAnsi="Trebuchet MS"/>
          <w:b/>
          <w:bCs/>
          <w:color w:val="000000"/>
          <w:sz w:val="22"/>
          <w:szCs w:val="22"/>
          <w:lang w:val="ro-RO"/>
        </w:rPr>
      </w:pPr>
    </w:p>
    <w:p w14:paraId="3DC00376" w14:textId="2D0A4D00" w:rsidR="00AA6C05" w:rsidRPr="00361E2B" w:rsidRDefault="006D4939" w:rsidP="00984F76">
      <w:pPr>
        <w:pStyle w:val="PlainText"/>
        <w:numPr>
          <w:ilvl w:val="0"/>
          <w:numId w:val="15"/>
        </w:numPr>
        <w:spacing w:line="360" w:lineRule="auto"/>
        <w:ind w:left="284" w:hanging="284"/>
        <w:jc w:val="both"/>
        <w:rPr>
          <w:rFonts w:ascii="Trebuchet MS" w:hAnsi="Trebuchet MS"/>
          <w:bCs/>
          <w:sz w:val="22"/>
          <w:szCs w:val="22"/>
          <w:lang w:val="ro-RO"/>
        </w:rPr>
      </w:pPr>
      <w:r w:rsidRPr="00361E2B">
        <w:rPr>
          <w:rFonts w:ascii="Trebuchet MS" w:hAnsi="Trebuchet MS"/>
          <w:b/>
          <w:bCs/>
          <w:color w:val="000000"/>
          <w:sz w:val="22"/>
          <w:szCs w:val="22"/>
          <w:lang w:val="ro-RO"/>
        </w:rPr>
        <w:t xml:space="preserve">Mod </w:t>
      </w:r>
      <w:r w:rsidRPr="00361E2B">
        <w:rPr>
          <w:rFonts w:ascii="Trebuchet MS" w:hAnsi="Trebuchet MS"/>
          <w:b/>
          <w:bCs/>
          <w:sz w:val="22"/>
          <w:szCs w:val="22"/>
          <w:lang w:val="ro-RO"/>
        </w:rPr>
        <w:t xml:space="preserve">de </w:t>
      </w:r>
      <w:r w:rsidR="00387951" w:rsidRPr="00361E2B">
        <w:rPr>
          <w:rFonts w:ascii="Trebuchet MS" w:hAnsi="Trebuchet MS"/>
          <w:b/>
          <w:bCs/>
          <w:sz w:val="22"/>
          <w:szCs w:val="22"/>
          <w:lang w:val="ro-RO"/>
        </w:rPr>
        <w:t>eliminare (dep</w:t>
      </w:r>
      <w:r w:rsidR="00096E4B" w:rsidRPr="00361E2B">
        <w:rPr>
          <w:rFonts w:ascii="Trebuchet MS" w:hAnsi="Trebuchet MS"/>
          <w:b/>
          <w:bCs/>
          <w:sz w:val="22"/>
          <w:szCs w:val="22"/>
          <w:lang w:val="ro-RO"/>
        </w:rPr>
        <w:t>ozitare definitivă, incinerare</w:t>
      </w:r>
      <w:r w:rsidR="00472FEB" w:rsidRPr="00361E2B">
        <w:rPr>
          <w:rFonts w:ascii="Trebuchet MS" w:hAnsi="Trebuchet MS"/>
          <w:b/>
          <w:bCs/>
          <w:sz w:val="22"/>
          <w:szCs w:val="22"/>
          <w:lang w:val="ro-RO"/>
        </w:rPr>
        <w:t>):</w:t>
      </w:r>
      <w:r w:rsidR="005562E6" w:rsidRPr="00361E2B">
        <w:rPr>
          <w:rFonts w:ascii="Trebuchet MS" w:hAnsi="Trebuchet MS"/>
          <w:bCs/>
          <w:sz w:val="22"/>
          <w:szCs w:val="22"/>
          <w:lang w:val="ro-RO"/>
        </w:rPr>
        <w:t xml:space="preserve"> nu este cazul.</w:t>
      </w:r>
    </w:p>
    <w:p w14:paraId="0A51A268" w14:textId="77777777" w:rsidR="00ED6D05" w:rsidRPr="00361E2B" w:rsidRDefault="00ED6D05" w:rsidP="00F15648">
      <w:pPr>
        <w:pStyle w:val="PlainText"/>
        <w:ind w:left="284" w:hanging="284"/>
        <w:jc w:val="both"/>
        <w:rPr>
          <w:rFonts w:ascii="Trebuchet MS" w:hAnsi="Trebuchet MS"/>
          <w:b/>
          <w:bCs/>
          <w:sz w:val="22"/>
          <w:szCs w:val="22"/>
          <w:lang w:val="ro-RO"/>
        </w:rPr>
      </w:pPr>
    </w:p>
    <w:p w14:paraId="78D02FC4" w14:textId="77777777" w:rsidR="00387951" w:rsidRPr="00361E2B" w:rsidRDefault="00387951" w:rsidP="00984F76">
      <w:pPr>
        <w:pStyle w:val="PlainText"/>
        <w:numPr>
          <w:ilvl w:val="0"/>
          <w:numId w:val="15"/>
        </w:numPr>
        <w:spacing w:line="360" w:lineRule="auto"/>
        <w:ind w:left="284" w:hanging="284"/>
        <w:jc w:val="both"/>
        <w:rPr>
          <w:rFonts w:ascii="Trebuchet MS" w:hAnsi="Trebuchet MS"/>
          <w:b/>
          <w:bCs/>
          <w:sz w:val="22"/>
          <w:szCs w:val="22"/>
          <w:lang w:val="ro-RO"/>
        </w:rPr>
      </w:pPr>
      <w:r w:rsidRPr="00361E2B">
        <w:rPr>
          <w:rFonts w:ascii="Trebuchet MS" w:hAnsi="Trebuchet MS"/>
          <w:b/>
          <w:bCs/>
          <w:sz w:val="22"/>
          <w:szCs w:val="22"/>
          <w:lang w:val="ro-RO"/>
        </w:rPr>
        <w:t xml:space="preserve">Monitorizarea </w:t>
      </w:r>
      <w:r w:rsidR="006D4939" w:rsidRPr="00361E2B">
        <w:rPr>
          <w:rFonts w:ascii="Trebuchet MS" w:hAnsi="Trebuchet MS"/>
          <w:b/>
          <w:bCs/>
          <w:sz w:val="22"/>
          <w:szCs w:val="22"/>
          <w:lang w:val="ro-RO"/>
        </w:rPr>
        <w:t>gestiunii d</w:t>
      </w:r>
      <w:r w:rsidRPr="00361E2B">
        <w:rPr>
          <w:rFonts w:ascii="Trebuchet MS" w:hAnsi="Trebuchet MS"/>
          <w:b/>
          <w:bCs/>
          <w:sz w:val="22"/>
          <w:szCs w:val="22"/>
          <w:lang w:val="ro-RO"/>
        </w:rPr>
        <w:t>eşeurilor :</w:t>
      </w:r>
    </w:p>
    <w:p w14:paraId="65C5770D" w14:textId="77777777" w:rsidR="00ED6D05" w:rsidRPr="00361E2B" w:rsidRDefault="00ED6D05" w:rsidP="00984F76">
      <w:pPr>
        <w:pStyle w:val="ListParagraph"/>
        <w:numPr>
          <w:ilvl w:val="0"/>
          <w:numId w:val="16"/>
        </w:numPr>
        <w:tabs>
          <w:tab w:val="left" w:pos="142"/>
        </w:tabs>
        <w:spacing w:after="0" w:line="360" w:lineRule="auto"/>
        <w:ind w:left="426" w:right="83" w:hanging="284"/>
        <w:jc w:val="both"/>
        <w:rPr>
          <w:rFonts w:ascii="Trebuchet MS" w:hAnsi="Trebuchet MS" w:cs="Times New Roman"/>
          <w:lang w:val="ro-RO"/>
        </w:rPr>
      </w:pPr>
      <w:r w:rsidRPr="00361E2B">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361E2B">
        <w:rPr>
          <w:rFonts w:ascii="Trebuchet MS" w:hAnsi="Trebuchet MS" w:cs="Times New Roman"/>
          <w:lang w:val="ro-RO"/>
        </w:rPr>
        <w:t>.</w:t>
      </w:r>
      <w:r w:rsidRPr="00361E2B">
        <w:rPr>
          <w:rFonts w:ascii="Trebuchet MS" w:hAnsi="Trebuchet MS" w:cs="Times New Roman"/>
          <w:lang w:val="ro-RO"/>
        </w:rPr>
        <w:t xml:space="preserve"> </w:t>
      </w:r>
    </w:p>
    <w:p w14:paraId="63750982" w14:textId="77777777" w:rsidR="00ED6D05" w:rsidRPr="00361E2B" w:rsidRDefault="00ED6D05" w:rsidP="00EB5F06">
      <w:pPr>
        <w:pStyle w:val="PlainText"/>
        <w:ind w:left="284" w:hanging="284"/>
        <w:jc w:val="both"/>
        <w:rPr>
          <w:rFonts w:ascii="Trebuchet MS" w:hAnsi="Trebuchet MS"/>
          <w:b/>
          <w:bCs/>
          <w:color w:val="000000"/>
          <w:sz w:val="22"/>
          <w:szCs w:val="22"/>
          <w:lang w:val="ro-RO"/>
        </w:rPr>
      </w:pPr>
    </w:p>
    <w:p w14:paraId="1BFAADA0" w14:textId="33392F5D" w:rsidR="00387951" w:rsidRPr="00361E2B" w:rsidRDefault="00977D29" w:rsidP="00984F76">
      <w:pPr>
        <w:pStyle w:val="ListParagraph"/>
        <w:keepNext/>
        <w:numPr>
          <w:ilvl w:val="0"/>
          <w:numId w:val="15"/>
        </w:numPr>
        <w:spacing w:after="0" w:line="360" w:lineRule="auto"/>
        <w:ind w:left="284" w:hanging="284"/>
        <w:jc w:val="both"/>
        <w:outlineLvl w:val="1"/>
        <w:rPr>
          <w:rFonts w:ascii="Trebuchet MS" w:hAnsi="Trebuchet MS" w:cs="Times New Roman"/>
          <w:b/>
          <w:bCs/>
          <w:lang w:val="ro-RO"/>
        </w:rPr>
      </w:pPr>
      <w:r w:rsidRPr="00361E2B">
        <w:rPr>
          <w:rFonts w:ascii="Trebuchet MS" w:hAnsi="Trebuchet MS" w:cs="Times New Roman"/>
          <w:b/>
          <w:bCs/>
          <w:lang w:val="ro-RO"/>
        </w:rPr>
        <w:lastRenderedPageBreak/>
        <w:t>Ambalajele folosite</w:t>
      </w:r>
      <w:r w:rsidR="00387951" w:rsidRPr="00361E2B">
        <w:rPr>
          <w:rFonts w:ascii="Trebuchet MS" w:hAnsi="Trebuchet MS" w:cs="Times New Roman"/>
          <w:b/>
          <w:bCs/>
          <w:lang w:val="ro-RO"/>
        </w:rPr>
        <w:t xml:space="preserve"> </w:t>
      </w:r>
      <w:r w:rsidR="00387951" w:rsidRPr="00661A31">
        <w:rPr>
          <w:rFonts w:ascii="Trebuchet MS" w:hAnsi="Trebuchet MS" w:cs="Times New Roman"/>
          <w:b/>
          <w:bCs/>
          <w:lang w:val="ro-RO"/>
        </w:rPr>
        <w:t>- tipuri şi cantit</w:t>
      </w:r>
      <w:r w:rsidR="00387951" w:rsidRPr="00661A31">
        <w:rPr>
          <w:rFonts w:ascii="Calibri" w:hAnsi="Calibri" w:cs="Calibri"/>
          <w:b/>
          <w:bCs/>
          <w:lang w:val="ro-RO"/>
        </w:rPr>
        <w:t>ǎ</w:t>
      </w:r>
      <w:r w:rsidR="00387951" w:rsidRPr="00661A31">
        <w:rPr>
          <w:rFonts w:ascii="Trebuchet MS" w:hAnsi="Trebuchet MS" w:cs="Trebuchet MS"/>
          <w:b/>
          <w:bCs/>
          <w:lang w:val="ro-RO"/>
        </w:rPr>
        <w:t>ţ</w:t>
      </w:r>
      <w:r w:rsidR="00387951" w:rsidRPr="00661A31">
        <w:rPr>
          <w:rFonts w:ascii="Trebuchet MS" w:hAnsi="Trebuchet MS" w:cs="Times New Roman"/>
          <w:b/>
          <w:bCs/>
          <w:lang w:val="ro-RO"/>
        </w:rPr>
        <w:t>i:</w:t>
      </w:r>
      <w:r w:rsidR="00387951" w:rsidRPr="00361E2B">
        <w:rPr>
          <w:rFonts w:ascii="Trebuchet MS" w:hAnsi="Trebuchet MS" w:cs="Times New Roman"/>
          <w:b/>
          <w:bCs/>
          <w:lang w:val="ro-RO"/>
        </w:rPr>
        <w:t xml:space="preserve"> </w:t>
      </w:r>
      <w:r w:rsidR="00EB5F06" w:rsidRPr="00EB5F06">
        <w:rPr>
          <w:rFonts w:ascii="Trebuchet MS" w:hAnsi="Trebuchet MS" w:cs="Times New Roman"/>
          <w:bCs/>
          <w:lang w:val="ro-RO"/>
        </w:rPr>
        <w:t>nu este cazul.</w:t>
      </w:r>
    </w:p>
    <w:p w14:paraId="3BDC1EB8" w14:textId="77777777" w:rsidR="004F59F6" w:rsidRPr="00361E2B" w:rsidRDefault="004F59F6" w:rsidP="00EB5F06">
      <w:pPr>
        <w:pStyle w:val="ListParagraph"/>
        <w:autoSpaceDE w:val="0"/>
        <w:autoSpaceDN w:val="0"/>
        <w:adjustRightInd w:val="0"/>
        <w:spacing w:after="0" w:line="240" w:lineRule="auto"/>
        <w:ind w:left="426"/>
        <w:jc w:val="both"/>
        <w:rPr>
          <w:rFonts w:ascii="Trebuchet MS" w:hAnsi="Trebuchet MS" w:cs="Times New Roman"/>
          <w:lang w:val="ro-RO"/>
        </w:rPr>
      </w:pPr>
    </w:p>
    <w:p w14:paraId="59DE1784" w14:textId="4713799E" w:rsidR="00F27D51" w:rsidRPr="00F15648" w:rsidRDefault="006D4939" w:rsidP="00F15648">
      <w:pPr>
        <w:pStyle w:val="PlainText"/>
        <w:keepNext/>
        <w:numPr>
          <w:ilvl w:val="0"/>
          <w:numId w:val="16"/>
        </w:numPr>
        <w:spacing w:line="360" w:lineRule="auto"/>
        <w:ind w:left="426"/>
        <w:jc w:val="both"/>
        <w:outlineLvl w:val="1"/>
        <w:rPr>
          <w:rFonts w:ascii="Trebuchet MS" w:hAnsi="Trebuchet MS"/>
          <w:lang w:val="ro-RO"/>
        </w:rPr>
      </w:pPr>
      <w:r w:rsidRPr="00F15648">
        <w:rPr>
          <w:rFonts w:ascii="Trebuchet MS" w:hAnsi="Trebuchet MS"/>
          <w:b/>
          <w:bCs/>
          <w:sz w:val="22"/>
          <w:szCs w:val="22"/>
          <w:lang w:val="ro-RO"/>
        </w:rPr>
        <w:t>Modul de  gospodărire a  ambalajelor (</w:t>
      </w:r>
      <w:r w:rsidR="00387951" w:rsidRPr="00F15648">
        <w:rPr>
          <w:rFonts w:ascii="Trebuchet MS" w:hAnsi="Trebuchet MS"/>
          <w:b/>
          <w:bCs/>
          <w:sz w:val="22"/>
          <w:szCs w:val="22"/>
          <w:lang w:val="ro-RO"/>
        </w:rPr>
        <w:t>val</w:t>
      </w:r>
      <w:r w:rsidRPr="00F15648">
        <w:rPr>
          <w:rFonts w:ascii="Trebuchet MS" w:hAnsi="Trebuchet MS"/>
          <w:b/>
          <w:bCs/>
          <w:sz w:val="22"/>
          <w:szCs w:val="22"/>
          <w:lang w:val="ro-RO"/>
        </w:rPr>
        <w:t>orificate</w:t>
      </w:r>
      <w:r w:rsidR="00F15648">
        <w:rPr>
          <w:rFonts w:ascii="Trebuchet MS" w:hAnsi="Trebuchet MS"/>
          <w:b/>
          <w:bCs/>
          <w:sz w:val="22"/>
          <w:szCs w:val="22"/>
          <w:lang w:val="ro-RO"/>
        </w:rPr>
        <w:t>)</w:t>
      </w:r>
      <w:r w:rsidR="00387951" w:rsidRPr="00F15648">
        <w:rPr>
          <w:rFonts w:ascii="Trebuchet MS" w:hAnsi="Trebuchet MS"/>
          <w:b/>
          <w:bCs/>
          <w:sz w:val="22"/>
          <w:szCs w:val="22"/>
          <w:lang w:val="ro-RO"/>
        </w:rPr>
        <w:t>:</w:t>
      </w:r>
      <w:r w:rsidR="00F15648">
        <w:rPr>
          <w:rFonts w:ascii="Trebuchet MS" w:hAnsi="Trebuchet MS"/>
          <w:b/>
          <w:bCs/>
          <w:sz w:val="22"/>
          <w:szCs w:val="22"/>
          <w:lang w:val="ro-RO"/>
        </w:rPr>
        <w:t xml:space="preserve"> </w:t>
      </w:r>
      <w:r w:rsidR="00F15648" w:rsidRPr="00F15648">
        <w:rPr>
          <w:rFonts w:ascii="Trebuchet MS" w:hAnsi="Trebuchet MS"/>
          <w:bCs/>
          <w:sz w:val="22"/>
          <w:szCs w:val="22"/>
          <w:lang w:val="ro-RO"/>
        </w:rPr>
        <w:t>nu este cazul.</w:t>
      </w:r>
    </w:p>
    <w:p w14:paraId="38390E40" w14:textId="5038E2DA" w:rsidR="00387951" w:rsidRPr="00361E2B" w:rsidRDefault="00387951" w:rsidP="00BE05C6">
      <w:pPr>
        <w:pStyle w:val="PlainText"/>
        <w:jc w:val="both"/>
        <w:rPr>
          <w:rFonts w:ascii="Trebuchet MS" w:hAnsi="Trebuchet MS"/>
          <w:b/>
          <w:bCs/>
          <w:iCs/>
          <w:sz w:val="22"/>
          <w:szCs w:val="22"/>
          <w:lang w:val="ro-RO"/>
        </w:rPr>
      </w:pPr>
    </w:p>
    <w:p w14:paraId="3163B19E" w14:textId="77777777" w:rsidR="00472FEB" w:rsidRPr="00361E2B" w:rsidRDefault="00472FEB" w:rsidP="00BE05C6">
      <w:pPr>
        <w:pStyle w:val="PlainText"/>
        <w:jc w:val="both"/>
        <w:rPr>
          <w:rFonts w:ascii="Trebuchet MS" w:hAnsi="Trebuchet MS"/>
          <w:b/>
          <w:bCs/>
          <w:iCs/>
          <w:sz w:val="22"/>
          <w:szCs w:val="22"/>
          <w:lang w:val="ro-RO"/>
        </w:rPr>
      </w:pPr>
    </w:p>
    <w:p w14:paraId="7DC047C8" w14:textId="77777777" w:rsidR="00387951" w:rsidRPr="00361E2B" w:rsidRDefault="00387951" w:rsidP="00361E2B">
      <w:pPr>
        <w:pStyle w:val="PlainText"/>
        <w:spacing w:line="360" w:lineRule="auto"/>
        <w:jc w:val="both"/>
        <w:rPr>
          <w:rFonts w:ascii="Trebuchet MS" w:hAnsi="Trebuchet MS"/>
          <w:b/>
          <w:bCs/>
          <w:iCs/>
          <w:sz w:val="22"/>
          <w:szCs w:val="22"/>
          <w:lang w:val="ro-RO"/>
        </w:rPr>
      </w:pPr>
      <w:r w:rsidRPr="00361E2B">
        <w:rPr>
          <w:rFonts w:ascii="Trebuchet MS" w:hAnsi="Trebuchet MS"/>
          <w:b/>
          <w:bCs/>
          <w:iCs/>
          <w:sz w:val="22"/>
          <w:szCs w:val="22"/>
          <w:lang w:val="ro-RO"/>
        </w:rPr>
        <w:t>V. Modul  de  gospodărire  a  substanţelor  şi  preparatelor  periculoase</w:t>
      </w:r>
    </w:p>
    <w:p w14:paraId="548EC2F5" w14:textId="77777777" w:rsidR="009423FC" w:rsidRPr="00361E2B" w:rsidRDefault="009423FC" w:rsidP="00661A31">
      <w:pPr>
        <w:pStyle w:val="PlainText"/>
        <w:jc w:val="both"/>
        <w:rPr>
          <w:rFonts w:ascii="Trebuchet MS" w:hAnsi="Trebuchet MS"/>
          <w:sz w:val="22"/>
          <w:szCs w:val="22"/>
          <w:lang w:val="ro-RO"/>
        </w:rPr>
      </w:pPr>
    </w:p>
    <w:p w14:paraId="03DA2239" w14:textId="77777777" w:rsidR="00A81006" w:rsidRPr="00361E2B" w:rsidRDefault="00387951" w:rsidP="00361E2B">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361E2B">
        <w:rPr>
          <w:rFonts w:ascii="Trebuchet MS" w:hAnsi="Trebuchet MS"/>
          <w:b/>
          <w:sz w:val="22"/>
          <w:szCs w:val="22"/>
          <w:lang w:val="ro-RO"/>
        </w:rPr>
        <w:t>Substanţele şi preparatele periculoase produse sau folosite ori comercializate / transportate (categorii, cantităţi ):</w:t>
      </w:r>
    </w:p>
    <w:tbl>
      <w:tblPr>
        <w:tblW w:w="5000" w:type="pct"/>
        <w:tblCellMar>
          <w:left w:w="0" w:type="dxa"/>
          <w:right w:w="0" w:type="dxa"/>
        </w:tblCellMar>
        <w:tblLook w:val="0000" w:firstRow="0" w:lastRow="0" w:firstColumn="0" w:lastColumn="0" w:noHBand="0" w:noVBand="0"/>
      </w:tblPr>
      <w:tblGrid>
        <w:gridCol w:w="1273"/>
        <w:gridCol w:w="2856"/>
        <w:gridCol w:w="913"/>
        <w:gridCol w:w="1024"/>
        <w:gridCol w:w="3590"/>
      </w:tblGrid>
      <w:tr w:rsidR="006A5247" w:rsidRPr="00661A31" w14:paraId="786FC787" w14:textId="77777777" w:rsidTr="00EB5F06">
        <w:trPr>
          <w:trHeight w:val="70"/>
        </w:trPr>
        <w:tc>
          <w:tcPr>
            <w:tcW w:w="659" w:type="pct"/>
            <w:tcBorders>
              <w:top w:val="single" w:sz="4" w:space="0" w:color="000000"/>
              <w:left w:val="single" w:sz="4" w:space="0" w:color="000000"/>
              <w:bottom w:val="single" w:sz="4" w:space="0" w:color="000000"/>
            </w:tcBorders>
            <w:shd w:val="clear" w:color="auto" w:fill="C0C0C0"/>
          </w:tcPr>
          <w:p w14:paraId="625FA9CA" w14:textId="77777777" w:rsidR="006A5247" w:rsidRPr="00661A31" w:rsidRDefault="006A5247" w:rsidP="00661A31">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Tip</w:t>
            </w:r>
          </w:p>
        </w:tc>
        <w:tc>
          <w:tcPr>
            <w:tcW w:w="1479" w:type="pct"/>
            <w:tcBorders>
              <w:top w:val="single" w:sz="4" w:space="0" w:color="000000"/>
              <w:left w:val="single" w:sz="4" w:space="0" w:color="000000"/>
              <w:bottom w:val="single" w:sz="4" w:space="0" w:color="000000"/>
            </w:tcBorders>
            <w:shd w:val="clear" w:color="auto" w:fill="C0C0C0"/>
          </w:tcPr>
          <w:p w14:paraId="0B01965C" w14:textId="77777777" w:rsidR="006A5247" w:rsidRPr="00661A31" w:rsidRDefault="006A5247" w:rsidP="00661A31">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Substanță chimică periculoasă/Categorie de amestec</w:t>
            </w:r>
          </w:p>
        </w:tc>
        <w:tc>
          <w:tcPr>
            <w:tcW w:w="473" w:type="pct"/>
            <w:tcBorders>
              <w:top w:val="single" w:sz="4" w:space="0" w:color="000000"/>
              <w:left w:val="single" w:sz="4" w:space="0" w:color="000000"/>
              <w:bottom w:val="single" w:sz="4" w:space="0" w:color="000000"/>
            </w:tcBorders>
            <w:shd w:val="clear" w:color="auto" w:fill="C0C0C0"/>
          </w:tcPr>
          <w:p w14:paraId="56F1F115" w14:textId="77777777" w:rsidR="006A5247" w:rsidRPr="00661A31" w:rsidRDefault="006A5247" w:rsidP="00661A31">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Cantitate</w:t>
            </w:r>
          </w:p>
        </w:tc>
        <w:tc>
          <w:tcPr>
            <w:tcW w:w="530" w:type="pct"/>
            <w:tcBorders>
              <w:top w:val="single" w:sz="4" w:space="0" w:color="000000"/>
              <w:left w:val="single" w:sz="4" w:space="0" w:color="000000"/>
              <w:bottom w:val="single" w:sz="4" w:space="0" w:color="000000"/>
            </w:tcBorders>
            <w:shd w:val="clear" w:color="auto" w:fill="C0C0C0"/>
          </w:tcPr>
          <w:p w14:paraId="1ABA8C2C" w14:textId="77777777" w:rsidR="006A5247" w:rsidRPr="00661A31" w:rsidRDefault="006A5247" w:rsidP="00661A31">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UM</w:t>
            </w:r>
          </w:p>
        </w:tc>
        <w:tc>
          <w:tcPr>
            <w:tcW w:w="185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A029C9" w14:textId="77777777" w:rsidR="006A5247" w:rsidRPr="00661A31" w:rsidRDefault="006A5247" w:rsidP="00661A31">
            <w:pPr>
              <w:suppressAutoHyphens/>
              <w:snapToGrid w:val="0"/>
              <w:spacing w:before="40" w:after="0" w:line="240" w:lineRule="auto"/>
              <w:jc w:val="center"/>
              <w:rPr>
                <w:rFonts w:ascii="Trebuchet MS" w:hAnsi="Trebuchet MS" w:cs="Times New Roman"/>
                <w:sz w:val="20"/>
                <w:lang w:val="ro-RO" w:eastAsia="ar-SA"/>
              </w:rPr>
            </w:pPr>
            <w:r w:rsidRPr="00661A31">
              <w:rPr>
                <w:rFonts w:ascii="Trebuchet MS" w:eastAsia="Times New Roman" w:hAnsi="Trebuchet MS" w:cs="Times New Roman"/>
                <w:b/>
                <w:sz w:val="20"/>
                <w:lang w:val="ro-RO" w:eastAsia="ar-SA"/>
              </w:rPr>
              <w:t>Fraza de pericol</w:t>
            </w:r>
          </w:p>
        </w:tc>
      </w:tr>
      <w:tr w:rsidR="00661A31" w:rsidRPr="00661A31" w14:paraId="0E7DED7F" w14:textId="77777777" w:rsidTr="00EB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4"/>
        </w:trPr>
        <w:tc>
          <w:tcPr>
            <w:tcW w:w="659" w:type="pct"/>
            <w:shd w:val="clear" w:color="auto" w:fill="auto"/>
          </w:tcPr>
          <w:p w14:paraId="73467922" w14:textId="77777777" w:rsidR="00661A31" w:rsidRPr="00661A31" w:rsidRDefault="00661A31" w:rsidP="00661A31">
            <w:pPr>
              <w:tabs>
                <w:tab w:val="left" w:pos="6285"/>
              </w:tabs>
              <w:spacing w:after="0" w:line="240" w:lineRule="auto"/>
              <w:jc w:val="center"/>
              <w:rPr>
                <w:rFonts w:ascii="Trebuchet MS" w:hAnsi="Trebuchet MS" w:cs="Times New Roman"/>
                <w:sz w:val="20"/>
                <w:lang w:val="ro-RO"/>
              </w:rPr>
            </w:pPr>
            <w:r w:rsidRPr="00661A31">
              <w:rPr>
                <w:rFonts w:ascii="Trebuchet MS" w:hAnsi="Trebuchet MS" w:cs="Times New Roman"/>
                <w:sz w:val="20"/>
                <w:lang w:val="ro-RO"/>
              </w:rPr>
              <w:t>Amestecuri</w:t>
            </w:r>
          </w:p>
        </w:tc>
        <w:tc>
          <w:tcPr>
            <w:tcW w:w="1479" w:type="pct"/>
            <w:shd w:val="clear" w:color="auto" w:fill="auto"/>
          </w:tcPr>
          <w:p w14:paraId="71A1F2BA" w14:textId="4F0123FB" w:rsidR="00661A31" w:rsidRPr="00661A31" w:rsidRDefault="00EB5F06" w:rsidP="00661A31">
            <w:pPr>
              <w:pStyle w:val="NoSpacing"/>
              <w:jc w:val="center"/>
              <w:rPr>
                <w:rFonts w:ascii="Trebuchet MS" w:hAnsi="Trebuchet MS" w:cs="Times New Roman"/>
                <w:sz w:val="20"/>
                <w:lang w:val="ro-RO"/>
              </w:rPr>
            </w:pPr>
            <w:r>
              <w:rPr>
                <w:rFonts w:ascii="Trebuchet MS" w:hAnsi="Trebuchet MS" w:cs="Times New Roman"/>
                <w:sz w:val="20"/>
                <w:lang w:val="ro-RO" w:eastAsia="ro-RO"/>
              </w:rPr>
              <w:t>Motorină</w:t>
            </w:r>
          </w:p>
        </w:tc>
        <w:tc>
          <w:tcPr>
            <w:tcW w:w="473" w:type="pct"/>
            <w:shd w:val="clear" w:color="auto" w:fill="auto"/>
          </w:tcPr>
          <w:p w14:paraId="6CE9C0A1" w14:textId="7638D6CC" w:rsidR="00661A31" w:rsidRPr="00661A31" w:rsidRDefault="00661A31" w:rsidP="00661A31">
            <w:pPr>
              <w:pStyle w:val="NoSpacing"/>
              <w:jc w:val="center"/>
              <w:rPr>
                <w:rFonts w:ascii="Trebuchet MS" w:hAnsi="Trebuchet MS" w:cs="Times New Roman"/>
                <w:sz w:val="20"/>
                <w:lang w:val="ro-RO"/>
              </w:rPr>
            </w:pPr>
            <w:r w:rsidRPr="009F2D65">
              <w:rPr>
                <w:rFonts w:ascii="Trebuchet MS" w:hAnsi="Trebuchet MS" w:cs="Times New Roman"/>
                <w:sz w:val="20"/>
                <w:lang w:val="ro-RO" w:eastAsia="ro-RO"/>
              </w:rPr>
              <w:t>2</w:t>
            </w:r>
            <w:r w:rsidR="00EB5F06">
              <w:rPr>
                <w:rFonts w:ascii="Trebuchet MS" w:hAnsi="Trebuchet MS" w:cs="Times New Roman"/>
                <w:sz w:val="20"/>
                <w:lang w:val="ro-RO" w:eastAsia="ro-RO"/>
              </w:rPr>
              <w:t>00</w:t>
            </w:r>
          </w:p>
        </w:tc>
        <w:tc>
          <w:tcPr>
            <w:tcW w:w="530" w:type="pct"/>
            <w:shd w:val="clear" w:color="auto" w:fill="auto"/>
          </w:tcPr>
          <w:p w14:paraId="5E8FD274" w14:textId="2D1089C9" w:rsidR="00661A31" w:rsidRPr="00661A31" w:rsidRDefault="00EB5F06" w:rsidP="00661A31">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rPr>
              <w:t>l</w:t>
            </w:r>
            <w:r w:rsidR="00661A31" w:rsidRPr="00052340">
              <w:rPr>
                <w:rFonts w:ascii="Trebuchet MS" w:hAnsi="Trebuchet MS" w:cs="Times New Roman"/>
                <w:sz w:val="20"/>
              </w:rPr>
              <w:t>/</w:t>
            </w:r>
            <w:proofErr w:type="spellStart"/>
            <w:r w:rsidR="00661A31" w:rsidRPr="00052340">
              <w:rPr>
                <w:rFonts w:ascii="Trebuchet MS" w:hAnsi="Trebuchet MS" w:cs="Times New Roman"/>
                <w:sz w:val="20"/>
              </w:rPr>
              <w:t>lună</w:t>
            </w:r>
            <w:proofErr w:type="spellEnd"/>
          </w:p>
        </w:tc>
        <w:tc>
          <w:tcPr>
            <w:tcW w:w="1859" w:type="pct"/>
            <w:shd w:val="clear" w:color="auto" w:fill="auto"/>
          </w:tcPr>
          <w:p w14:paraId="4E89909E" w14:textId="76BD7171" w:rsidR="00661A31" w:rsidRPr="00661A31" w:rsidRDefault="00EB5F06" w:rsidP="00661A31">
            <w:pPr>
              <w:spacing w:after="0" w:line="240" w:lineRule="auto"/>
              <w:jc w:val="center"/>
              <w:rPr>
                <w:rFonts w:ascii="Trebuchet MS" w:hAnsi="Trebuchet MS" w:cs="Times New Roman"/>
                <w:sz w:val="20"/>
              </w:rPr>
            </w:pPr>
            <w:r>
              <w:rPr>
                <w:rFonts w:ascii="Trebuchet MS" w:hAnsi="Trebuchet MS" w:cs="Times New Roman"/>
                <w:sz w:val="20"/>
              </w:rPr>
              <w:t>H351, H226, H304, H315, H332, H373, H411</w:t>
            </w:r>
          </w:p>
        </w:tc>
      </w:tr>
    </w:tbl>
    <w:p w14:paraId="16373372" w14:textId="77777777" w:rsidR="009423FC" w:rsidRPr="00361E2B" w:rsidRDefault="009423FC" w:rsidP="00AD211E">
      <w:pPr>
        <w:pStyle w:val="PlainText"/>
        <w:tabs>
          <w:tab w:val="left" w:pos="426"/>
        </w:tabs>
        <w:jc w:val="both"/>
        <w:rPr>
          <w:rFonts w:ascii="Trebuchet MS" w:hAnsi="Trebuchet MS"/>
          <w:bCs/>
          <w:sz w:val="22"/>
          <w:szCs w:val="22"/>
          <w:lang w:val="ro-RO"/>
        </w:rPr>
      </w:pPr>
    </w:p>
    <w:p w14:paraId="6A01FB4F" w14:textId="77777777" w:rsidR="00B1322B" w:rsidRPr="00361E2B" w:rsidRDefault="00017879" w:rsidP="00AD211E">
      <w:pPr>
        <w:pStyle w:val="ListParagraph"/>
        <w:numPr>
          <w:ilvl w:val="0"/>
          <w:numId w:val="4"/>
        </w:numPr>
        <w:snapToGrid w:val="0"/>
        <w:spacing w:after="0" w:line="360" w:lineRule="auto"/>
        <w:jc w:val="both"/>
        <w:rPr>
          <w:rFonts w:ascii="Trebuchet MS" w:eastAsia="Times New Roman" w:hAnsi="Trebuchet MS" w:cs="Times New Roman"/>
          <w:lang w:val="ro-RO"/>
        </w:rPr>
      </w:pPr>
      <w:r w:rsidRPr="00361E2B">
        <w:rPr>
          <w:rFonts w:ascii="Trebuchet MS" w:hAnsi="Trebuchet MS" w:cs="Times New Roman"/>
          <w:b/>
          <w:lang w:val="ro-RO"/>
        </w:rPr>
        <w:t>Modul de gospodarire:</w:t>
      </w:r>
      <w:r w:rsidR="00B1322B" w:rsidRPr="00361E2B">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361E2B">
        <w:rPr>
          <w:rFonts w:ascii="Trebuchet MS" w:eastAsia="Times New Roman" w:hAnsi="Trebuchet MS" w:cs="Times New Roman"/>
          <w:lang w:val="ro-RO"/>
        </w:rPr>
        <w:t xml:space="preserve"> </w:t>
      </w:r>
    </w:p>
    <w:p w14:paraId="14ABFC15" w14:textId="087FB753" w:rsidR="00C84EB9" w:rsidRPr="00361E2B" w:rsidRDefault="00C84EB9" w:rsidP="00361E2B">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361E2B">
        <w:rPr>
          <w:rFonts w:ascii="Trebuchet MS" w:eastAsia="Times New Roman" w:hAnsi="Trebuchet MS" w:cs="Times New Roman"/>
          <w:b/>
          <w:lang w:val="ro-RO" w:eastAsia="ar-SA"/>
        </w:rPr>
        <w:t xml:space="preserve">ambalare: </w:t>
      </w:r>
      <w:r w:rsidR="00EB5F06">
        <w:rPr>
          <w:rFonts w:ascii="Trebuchet MS" w:eastAsia="Times New Roman" w:hAnsi="Trebuchet MS" w:cs="Times New Roman"/>
          <w:lang w:val="ro-RO"/>
        </w:rPr>
        <w:t>nu este cazul.</w:t>
      </w:r>
    </w:p>
    <w:p w14:paraId="24F2748B" w14:textId="7DEC7147" w:rsidR="00C84EB9" w:rsidRPr="00361E2B" w:rsidRDefault="00C84EB9" w:rsidP="00361E2B">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361E2B">
        <w:rPr>
          <w:rFonts w:ascii="Trebuchet MS" w:eastAsia="Times New Roman" w:hAnsi="Trebuchet MS" w:cs="Times New Roman"/>
          <w:b/>
          <w:lang w:val="ro-RO"/>
        </w:rPr>
        <w:t xml:space="preserve">transport: </w:t>
      </w:r>
      <w:r w:rsidR="00EB5F06">
        <w:rPr>
          <w:rFonts w:ascii="Trebuchet MS" w:eastAsia="Times New Roman" w:hAnsi="Trebuchet MS" w:cs="Times New Roman"/>
          <w:lang w:val="ro-RO"/>
        </w:rPr>
        <w:t>nu este cazul;</w:t>
      </w:r>
    </w:p>
    <w:p w14:paraId="046DB3D8" w14:textId="704954BF" w:rsidR="00C84EB9" w:rsidRPr="00361E2B" w:rsidRDefault="00C84EB9" w:rsidP="00361E2B">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361E2B">
        <w:rPr>
          <w:rFonts w:ascii="Trebuchet MS" w:eastAsia="Times New Roman" w:hAnsi="Trebuchet MS" w:cs="Times New Roman"/>
          <w:b/>
          <w:lang w:val="ro-RO" w:eastAsia="ar-SA"/>
        </w:rPr>
        <w:t xml:space="preserve">depozitare: </w:t>
      </w:r>
      <w:r w:rsidR="00EB5F06">
        <w:rPr>
          <w:rFonts w:ascii="Trebuchet MS" w:eastAsia="Times New Roman" w:hAnsi="Trebuchet MS" w:cs="Times New Roman"/>
          <w:lang w:val="ro-RO"/>
        </w:rPr>
        <w:t>nu este cazul</w:t>
      </w:r>
      <w:r w:rsidRPr="00361E2B">
        <w:rPr>
          <w:rFonts w:ascii="Trebuchet MS" w:eastAsia="Times New Roman" w:hAnsi="Trebuchet MS" w:cs="Times New Roman"/>
          <w:lang w:val="ro-RO"/>
        </w:rPr>
        <w:t xml:space="preserve">; </w:t>
      </w:r>
    </w:p>
    <w:p w14:paraId="7F99138C" w14:textId="3B96FAA1" w:rsidR="00C84EB9" w:rsidRPr="00361E2B" w:rsidRDefault="00C84EB9" w:rsidP="00361E2B">
      <w:pPr>
        <w:numPr>
          <w:ilvl w:val="1"/>
          <w:numId w:val="1"/>
        </w:numPr>
        <w:tabs>
          <w:tab w:val="clear" w:pos="1440"/>
          <w:tab w:val="num" w:pos="567"/>
        </w:tabs>
        <w:suppressAutoHyphens/>
        <w:snapToGrid w:val="0"/>
        <w:spacing w:after="0" w:line="360" w:lineRule="auto"/>
        <w:ind w:left="284" w:hanging="284"/>
        <w:contextualSpacing/>
        <w:jc w:val="both"/>
        <w:rPr>
          <w:rFonts w:ascii="Trebuchet MS" w:eastAsia="Times New Roman" w:hAnsi="Trebuchet MS" w:cs="Times New Roman"/>
          <w:b/>
          <w:lang w:val="ro-RO" w:eastAsia="ar-SA"/>
        </w:rPr>
      </w:pPr>
      <w:r w:rsidRPr="00361E2B">
        <w:rPr>
          <w:rFonts w:ascii="Trebuchet MS" w:eastAsia="Times New Roman" w:hAnsi="Trebuchet MS" w:cs="Times New Roman"/>
          <w:b/>
          <w:lang w:val="ro-RO" w:eastAsia="ar-SA"/>
        </w:rPr>
        <w:t xml:space="preserve">folosire/comercializare: </w:t>
      </w:r>
      <w:r w:rsidR="00292A4E" w:rsidRPr="00361E2B">
        <w:rPr>
          <w:rFonts w:ascii="Trebuchet MS" w:eastAsia="Times New Roman" w:hAnsi="Trebuchet MS" w:cs="Times New Roman"/>
          <w:lang w:val="ro-RO"/>
        </w:rPr>
        <w:t xml:space="preserve">se utilizează </w:t>
      </w:r>
      <w:r w:rsidR="00EB5F06">
        <w:rPr>
          <w:rFonts w:ascii="Trebuchet MS" w:eastAsia="Times New Roman" w:hAnsi="Trebuchet MS" w:cs="Times New Roman"/>
          <w:lang w:val="ro-RO"/>
        </w:rPr>
        <w:t>pentru autoturisme, acestea fiind alimentate de la stațiile de distribuție carburanți.</w:t>
      </w:r>
    </w:p>
    <w:p w14:paraId="2E8FD6E6" w14:textId="77777777" w:rsidR="009423FC" w:rsidRPr="00361E2B" w:rsidRDefault="009423FC" w:rsidP="00661A31">
      <w:pPr>
        <w:spacing w:after="0" w:line="240" w:lineRule="auto"/>
        <w:jc w:val="both"/>
        <w:rPr>
          <w:rFonts w:ascii="Trebuchet MS" w:hAnsi="Trebuchet MS" w:cs="Times New Roman"/>
          <w:lang w:val="ro-RO"/>
        </w:rPr>
      </w:pPr>
    </w:p>
    <w:p w14:paraId="5F3404E7" w14:textId="77777777" w:rsidR="00387951" w:rsidRPr="00361E2B" w:rsidRDefault="00387951" w:rsidP="00361E2B">
      <w:pPr>
        <w:pStyle w:val="ListParagraph"/>
        <w:numPr>
          <w:ilvl w:val="0"/>
          <w:numId w:val="4"/>
        </w:numPr>
        <w:spacing w:after="0" w:line="360" w:lineRule="auto"/>
        <w:jc w:val="both"/>
        <w:rPr>
          <w:rFonts w:ascii="Trebuchet MS" w:hAnsi="Trebuchet MS" w:cs="Times New Roman"/>
          <w:b/>
          <w:bCs/>
          <w:lang w:val="ro-RO"/>
        </w:rPr>
      </w:pPr>
      <w:r w:rsidRPr="00361E2B">
        <w:rPr>
          <w:rFonts w:ascii="Trebuchet MS" w:hAnsi="Trebuchet MS" w:cs="Times New Roman"/>
          <w:b/>
          <w:bCs/>
          <w:lang w:val="ro-RO"/>
        </w:rPr>
        <w:t>Modul de gospodarire a ambalajelor folosite sau rezultate de la substantel</w:t>
      </w:r>
      <w:r w:rsidR="009423FC" w:rsidRPr="00361E2B">
        <w:rPr>
          <w:rFonts w:ascii="Trebuchet MS" w:hAnsi="Trebuchet MS" w:cs="Times New Roman"/>
          <w:b/>
          <w:bCs/>
          <w:lang w:val="ro-RO"/>
        </w:rPr>
        <w:t xml:space="preserve">e si preparatele  periculoase: </w:t>
      </w:r>
    </w:p>
    <w:p w14:paraId="69ACF977" w14:textId="77777777" w:rsidR="008B669D" w:rsidRPr="00361E2B" w:rsidRDefault="008B669D" w:rsidP="00361E2B">
      <w:pPr>
        <w:pStyle w:val="ListParagraph"/>
        <w:numPr>
          <w:ilvl w:val="1"/>
          <w:numId w:val="1"/>
        </w:numPr>
        <w:tabs>
          <w:tab w:val="clear" w:pos="1440"/>
          <w:tab w:val="num" w:pos="1134"/>
        </w:tabs>
        <w:snapToGrid w:val="0"/>
        <w:spacing w:after="0" w:line="360" w:lineRule="auto"/>
        <w:ind w:left="284" w:hanging="284"/>
        <w:jc w:val="both"/>
        <w:rPr>
          <w:rFonts w:ascii="Trebuchet MS" w:eastAsia="Times New Roman" w:hAnsi="Trebuchet MS" w:cs="Times New Roman"/>
          <w:lang w:val="ro-RO"/>
        </w:rPr>
      </w:pPr>
      <w:r w:rsidRPr="00361E2B">
        <w:rPr>
          <w:rFonts w:ascii="Trebuchet MS" w:eastAsia="Times New Roman" w:hAnsi="Trebuchet MS" w:cs="Times New Roman"/>
          <w:lang w:val="ro-RO"/>
        </w:rPr>
        <w:t>se vor respecta prevederile fişelor tehnice de securitate privind gestionarea ambalajelor;</w:t>
      </w:r>
    </w:p>
    <w:p w14:paraId="2BEB4B7C" w14:textId="77777777" w:rsidR="009423FC" w:rsidRPr="00361E2B" w:rsidRDefault="009423FC" w:rsidP="00661A31">
      <w:pPr>
        <w:spacing w:after="0" w:line="240" w:lineRule="auto"/>
        <w:jc w:val="both"/>
        <w:rPr>
          <w:rFonts w:ascii="Trebuchet MS" w:hAnsi="Trebuchet MS" w:cs="Times New Roman"/>
          <w:color w:val="FF0000"/>
          <w:lang w:val="ro-RO"/>
        </w:rPr>
      </w:pPr>
    </w:p>
    <w:p w14:paraId="7CBB942F" w14:textId="77777777" w:rsidR="00387951" w:rsidRPr="00361E2B" w:rsidRDefault="00387951" w:rsidP="00361E2B">
      <w:pPr>
        <w:pStyle w:val="ListParagraph"/>
        <w:numPr>
          <w:ilvl w:val="0"/>
          <w:numId w:val="4"/>
        </w:numPr>
        <w:spacing w:after="0" w:line="360" w:lineRule="auto"/>
        <w:jc w:val="both"/>
        <w:rPr>
          <w:rFonts w:ascii="Trebuchet MS" w:hAnsi="Trebuchet MS" w:cs="Times New Roman"/>
          <w:b/>
          <w:bCs/>
          <w:color w:val="000000"/>
          <w:lang w:val="ro-RO"/>
        </w:rPr>
      </w:pPr>
      <w:r w:rsidRPr="00361E2B">
        <w:rPr>
          <w:rFonts w:ascii="Trebuchet MS" w:hAnsi="Trebuchet MS" w:cs="Times New Roman"/>
          <w:b/>
          <w:bCs/>
          <w:color w:val="000000"/>
          <w:lang w:val="ro-RO"/>
        </w:rPr>
        <w:t>Instalatiile, amenajarile, dotarile  si masurile  pentru protectia  factorilor de mediu si pentru  interventie in caz de acc</w:t>
      </w:r>
      <w:r w:rsidR="009423FC" w:rsidRPr="00361E2B">
        <w:rPr>
          <w:rFonts w:ascii="Trebuchet MS" w:hAnsi="Trebuchet MS" w:cs="Times New Roman"/>
          <w:b/>
          <w:bCs/>
          <w:color w:val="000000"/>
          <w:lang w:val="ro-RO"/>
        </w:rPr>
        <w:t>ident:</w:t>
      </w:r>
      <w:r w:rsidR="005562E6" w:rsidRPr="00361E2B">
        <w:rPr>
          <w:rFonts w:ascii="Trebuchet MS" w:hAnsi="Trebuchet MS" w:cs="Times New Roman"/>
          <w:b/>
          <w:bCs/>
          <w:color w:val="000000"/>
          <w:lang w:val="ro-RO"/>
        </w:rPr>
        <w:t xml:space="preserve"> </w:t>
      </w:r>
      <w:r w:rsidR="005562E6" w:rsidRPr="00361E2B">
        <w:rPr>
          <w:rFonts w:ascii="Trebuchet MS" w:hAnsi="Trebuchet MS" w:cs="Times New Roman"/>
          <w:bCs/>
          <w:color w:val="000000"/>
          <w:lang w:val="ro-RO"/>
        </w:rPr>
        <w:t>- nu este cazul.</w:t>
      </w:r>
    </w:p>
    <w:p w14:paraId="4330BB7F" w14:textId="77777777" w:rsidR="008B669D" w:rsidRPr="00361E2B" w:rsidRDefault="008B669D" w:rsidP="00BE05C6">
      <w:pPr>
        <w:spacing w:after="0" w:line="240" w:lineRule="auto"/>
        <w:jc w:val="both"/>
        <w:rPr>
          <w:rFonts w:ascii="Trebuchet MS" w:hAnsi="Trebuchet MS" w:cs="Times New Roman"/>
          <w:b/>
          <w:bCs/>
          <w:color w:val="000000"/>
          <w:lang w:val="ro-RO"/>
        </w:rPr>
      </w:pPr>
    </w:p>
    <w:p w14:paraId="3F95CAAF" w14:textId="77777777" w:rsidR="00387951" w:rsidRPr="00361E2B" w:rsidRDefault="00387951" w:rsidP="00361E2B">
      <w:pPr>
        <w:pStyle w:val="PlainText"/>
        <w:numPr>
          <w:ilvl w:val="2"/>
          <w:numId w:val="3"/>
        </w:numPr>
        <w:tabs>
          <w:tab w:val="clear" w:pos="2340"/>
        </w:tabs>
        <w:spacing w:line="360" w:lineRule="auto"/>
        <w:ind w:left="284" w:hanging="284"/>
        <w:jc w:val="both"/>
        <w:rPr>
          <w:rFonts w:ascii="Trebuchet MS" w:hAnsi="Trebuchet MS"/>
          <w:b/>
          <w:bCs/>
          <w:color w:val="000000"/>
          <w:sz w:val="22"/>
          <w:szCs w:val="22"/>
          <w:lang w:val="ro-RO"/>
        </w:rPr>
      </w:pPr>
      <w:r w:rsidRPr="00361E2B">
        <w:rPr>
          <w:rFonts w:ascii="Trebuchet MS" w:hAnsi="Trebuchet MS"/>
          <w:b/>
          <w:bCs/>
          <w:color w:val="000000"/>
          <w:sz w:val="22"/>
          <w:szCs w:val="22"/>
          <w:lang w:val="ro-RO"/>
        </w:rPr>
        <w:t>Monitorizarea  gospod</w:t>
      </w:r>
      <w:r w:rsidRPr="00361E2B">
        <w:rPr>
          <w:rFonts w:ascii="Calibri" w:hAnsi="Calibri" w:cs="Calibri"/>
          <w:b/>
          <w:bCs/>
          <w:color w:val="000000"/>
          <w:sz w:val="22"/>
          <w:szCs w:val="22"/>
          <w:lang w:val="ro-RO"/>
        </w:rPr>
        <w:t>ǎ</w:t>
      </w:r>
      <w:r w:rsidRPr="00361E2B">
        <w:rPr>
          <w:rFonts w:ascii="Trebuchet MS" w:hAnsi="Trebuchet MS"/>
          <w:b/>
          <w:bCs/>
          <w:color w:val="000000"/>
          <w:sz w:val="22"/>
          <w:szCs w:val="22"/>
          <w:lang w:val="ro-RO"/>
        </w:rPr>
        <w:t>ririi  substan</w:t>
      </w:r>
      <w:r w:rsidRPr="00361E2B">
        <w:rPr>
          <w:rFonts w:ascii="Trebuchet MS" w:hAnsi="Trebuchet MS" w:cs="Trebuchet MS"/>
          <w:b/>
          <w:bCs/>
          <w:color w:val="000000"/>
          <w:sz w:val="22"/>
          <w:szCs w:val="22"/>
          <w:lang w:val="ro-RO"/>
        </w:rPr>
        <w:t>ţ</w:t>
      </w:r>
      <w:r w:rsidRPr="00361E2B">
        <w:rPr>
          <w:rFonts w:ascii="Trebuchet MS" w:hAnsi="Trebuchet MS"/>
          <w:b/>
          <w:bCs/>
          <w:color w:val="000000"/>
          <w:sz w:val="22"/>
          <w:szCs w:val="22"/>
          <w:lang w:val="ro-RO"/>
        </w:rPr>
        <w:t xml:space="preserve">elor  </w:t>
      </w:r>
      <w:r w:rsidRPr="00361E2B">
        <w:rPr>
          <w:rFonts w:ascii="Trebuchet MS" w:hAnsi="Trebuchet MS" w:cs="Trebuchet MS"/>
          <w:b/>
          <w:bCs/>
          <w:color w:val="000000"/>
          <w:sz w:val="22"/>
          <w:szCs w:val="22"/>
          <w:lang w:val="ro-RO"/>
        </w:rPr>
        <w:t>ş</w:t>
      </w:r>
      <w:r w:rsidRPr="00361E2B">
        <w:rPr>
          <w:rFonts w:ascii="Trebuchet MS" w:hAnsi="Trebuchet MS"/>
          <w:b/>
          <w:bCs/>
          <w:color w:val="000000"/>
          <w:sz w:val="22"/>
          <w:szCs w:val="22"/>
          <w:lang w:val="ro-RO"/>
        </w:rPr>
        <w:t xml:space="preserve">i preparatelor  periculoase:  </w:t>
      </w:r>
    </w:p>
    <w:p w14:paraId="708D635A" w14:textId="77777777" w:rsidR="008478EE" w:rsidRPr="00361E2B" w:rsidRDefault="008478EE" w:rsidP="00984F76">
      <w:pPr>
        <w:pStyle w:val="ListParagraph"/>
        <w:numPr>
          <w:ilvl w:val="0"/>
          <w:numId w:val="18"/>
        </w:numPr>
        <w:snapToGrid w:val="0"/>
        <w:spacing w:after="0" w:line="360" w:lineRule="auto"/>
        <w:ind w:left="284" w:hanging="284"/>
        <w:jc w:val="both"/>
        <w:rPr>
          <w:rFonts w:ascii="Trebuchet MS" w:eastAsia="Times New Roman" w:hAnsi="Trebuchet MS" w:cs="Times New Roman"/>
          <w:lang w:val="ro-RO"/>
        </w:rPr>
      </w:pPr>
      <w:r w:rsidRPr="00361E2B">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B297458" w14:textId="77777777" w:rsidR="00B24A3B" w:rsidRPr="00361E2B" w:rsidRDefault="00B24A3B" w:rsidP="00AD211E">
      <w:pPr>
        <w:spacing w:after="0" w:line="240" w:lineRule="auto"/>
        <w:rPr>
          <w:rFonts w:ascii="Trebuchet MS" w:eastAsia="Calibri" w:hAnsi="Trebuchet MS" w:cs="Times New Roman"/>
          <w:b/>
          <w:noProof/>
          <w:color w:val="FF0000"/>
          <w:lang w:val="ro-RO"/>
        </w:rPr>
      </w:pPr>
    </w:p>
    <w:p w14:paraId="00614F88" w14:textId="77777777" w:rsidR="007D1912" w:rsidRPr="00361E2B" w:rsidRDefault="007D1912" w:rsidP="00AD211E">
      <w:pPr>
        <w:snapToGrid w:val="0"/>
        <w:spacing w:after="0" w:line="240" w:lineRule="auto"/>
        <w:jc w:val="both"/>
        <w:rPr>
          <w:rFonts w:ascii="Trebuchet MS" w:eastAsia="Times New Roman" w:hAnsi="Trebuchet MS" w:cs="Times New Roman"/>
          <w:lang w:val="ro-RO"/>
        </w:rPr>
      </w:pPr>
    </w:p>
    <w:p w14:paraId="3034B5C0" w14:textId="77777777" w:rsidR="004B3119" w:rsidRPr="00361E2B" w:rsidRDefault="00EB19ED" w:rsidP="00361E2B">
      <w:pPr>
        <w:autoSpaceDE w:val="0"/>
        <w:autoSpaceDN w:val="0"/>
        <w:adjustRightInd w:val="0"/>
        <w:spacing w:after="0" w:line="360" w:lineRule="auto"/>
        <w:jc w:val="both"/>
        <w:rPr>
          <w:rFonts w:ascii="Trebuchet MS" w:eastAsia="Times New Roman" w:hAnsi="Trebuchet MS" w:cs="Times New Roman"/>
          <w:lang w:val="ro-RO"/>
        </w:rPr>
      </w:pPr>
      <w:r w:rsidRPr="00361E2B">
        <w:rPr>
          <w:rFonts w:ascii="Trebuchet MS" w:eastAsia="Times New Roman" w:hAnsi="Trebuchet MS" w:cs="Times New Roman"/>
          <w:b/>
          <w:lang w:val="ro-RO"/>
        </w:rPr>
        <w:t>VI. Programul de conformare - măsuri pentru reducerea efectelor prezente și viitoare ale activităților</w:t>
      </w:r>
      <w:r w:rsidR="008557B1" w:rsidRPr="00361E2B">
        <w:rPr>
          <w:rFonts w:ascii="Trebuchet MS" w:eastAsia="Times New Roman" w:hAnsi="Trebuchet MS" w:cs="Times New Roman"/>
          <w:lang w:val="ro-RO"/>
        </w:rPr>
        <w:t xml:space="preserve"> - nu este cazul;</w:t>
      </w:r>
    </w:p>
    <w:p w14:paraId="712D5A12" w14:textId="77777777" w:rsidR="00AD4F3D" w:rsidRPr="00361E2B" w:rsidRDefault="00AD4F3D" w:rsidP="00AD211E">
      <w:pPr>
        <w:autoSpaceDE w:val="0"/>
        <w:autoSpaceDN w:val="0"/>
        <w:adjustRightInd w:val="0"/>
        <w:spacing w:after="0" w:line="240" w:lineRule="auto"/>
        <w:jc w:val="both"/>
        <w:rPr>
          <w:rFonts w:ascii="Trebuchet MS" w:eastAsia="Times New Roman" w:hAnsi="Trebuchet MS" w:cs="Times New Roman"/>
          <w:color w:val="FF0000"/>
          <w:lang w:val="ro-RO"/>
        </w:rPr>
      </w:pPr>
    </w:p>
    <w:p w14:paraId="73E54C29" w14:textId="03A9EB7C" w:rsidR="00BB4830" w:rsidRPr="00361E2B" w:rsidRDefault="00BB4830" w:rsidP="00AD211E">
      <w:pPr>
        <w:autoSpaceDE w:val="0"/>
        <w:autoSpaceDN w:val="0"/>
        <w:adjustRightInd w:val="0"/>
        <w:spacing w:after="0" w:line="240" w:lineRule="auto"/>
        <w:jc w:val="both"/>
        <w:rPr>
          <w:rFonts w:ascii="Trebuchet MS" w:eastAsia="Times New Roman" w:hAnsi="Trebuchet MS" w:cs="Times New Roman"/>
          <w:color w:val="FF0000"/>
          <w:lang w:val="ro-RO"/>
        </w:rPr>
      </w:pPr>
    </w:p>
    <w:p w14:paraId="3EA7C931" w14:textId="77777777" w:rsidR="00EB19ED" w:rsidRPr="00361E2B" w:rsidRDefault="00EB19ED" w:rsidP="00361E2B">
      <w:pPr>
        <w:spacing w:after="0" w:line="360" w:lineRule="auto"/>
        <w:jc w:val="both"/>
        <w:rPr>
          <w:rFonts w:ascii="Trebuchet MS" w:eastAsia="Times New Roman" w:hAnsi="Trebuchet MS" w:cs="Times New Roman"/>
          <w:b/>
          <w:bCs/>
          <w:lang w:val="ro-RO" w:eastAsia="ro-RO"/>
        </w:rPr>
      </w:pPr>
      <w:r w:rsidRPr="00361E2B">
        <w:rPr>
          <w:rFonts w:ascii="Trebuchet MS" w:eastAsia="Times New Roman" w:hAnsi="Trebuchet MS" w:cs="Times New Roman"/>
          <w:b/>
          <w:bCs/>
          <w:lang w:val="ro-RO" w:eastAsia="ro-RO"/>
        </w:rPr>
        <w:lastRenderedPageBreak/>
        <w:t>VII. Datele ce vor fi raportate autorității pentru protecția mediului și periodicitatea</w:t>
      </w:r>
    </w:p>
    <w:p w14:paraId="45DE1FDD" w14:textId="77777777" w:rsidR="00045025" w:rsidRPr="00361E2B" w:rsidRDefault="00EB19ED" w:rsidP="00984F76">
      <w:pPr>
        <w:pStyle w:val="ListParagraph"/>
        <w:numPr>
          <w:ilvl w:val="0"/>
          <w:numId w:val="17"/>
        </w:numPr>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361E2B">
        <w:rPr>
          <w:rFonts w:ascii="Trebuchet MS" w:eastAsia="Times New Roman" w:hAnsi="Trebuchet MS" w:cs="Times New Roman"/>
          <w:b/>
          <w:lang w:val="ro-RO"/>
        </w:rPr>
        <w:t>0766868594</w:t>
      </w:r>
      <w:r w:rsidRPr="00361E2B">
        <w:rPr>
          <w:rFonts w:ascii="Trebuchet MS" w:eastAsia="Times New Roman" w:hAnsi="Trebuchet MS" w:cs="Times New Roman"/>
          <w:lang w:val="ro-RO"/>
        </w:rPr>
        <w:t>;</w:t>
      </w:r>
    </w:p>
    <w:p w14:paraId="75792A90" w14:textId="77777777" w:rsidR="00574CE3" w:rsidRPr="00361E2B" w:rsidRDefault="00574CE3" w:rsidP="00984F76">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4462C8E1" w14:textId="77777777" w:rsidR="005562E6" w:rsidRPr="00361E2B" w:rsidRDefault="00574CE3" w:rsidP="00984F76">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361E2B">
        <w:rPr>
          <w:rFonts w:ascii="Trebuchet MS" w:eastAsia="Times New Roman" w:hAnsi="Trebuchet MS" w:cs="Times New Roman"/>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005562E6" w:rsidRPr="00361E2B">
        <w:rPr>
          <w:rFonts w:ascii="Trebuchet MS" w:eastAsia="Times New Roman" w:hAnsi="Trebuchet MS" w:cs="Times New Roman"/>
          <w:lang w:val="ro-RO"/>
        </w:rPr>
        <w:t>;</w:t>
      </w:r>
    </w:p>
    <w:p w14:paraId="23E76C6E" w14:textId="77777777" w:rsidR="00BE05C6" w:rsidRPr="00361E2B" w:rsidRDefault="00BE05C6" w:rsidP="00BE05C6">
      <w:pPr>
        <w:pStyle w:val="ListParagraph"/>
        <w:autoSpaceDE w:val="0"/>
        <w:autoSpaceDN w:val="0"/>
        <w:adjustRightInd w:val="0"/>
        <w:spacing w:after="0" w:line="240" w:lineRule="auto"/>
        <w:ind w:left="426"/>
        <w:jc w:val="both"/>
        <w:rPr>
          <w:rFonts w:ascii="Trebuchet MS" w:eastAsia="Times New Roman" w:hAnsi="Trebuchet MS"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3252"/>
        <w:gridCol w:w="1221"/>
        <w:gridCol w:w="1626"/>
        <w:gridCol w:w="3181"/>
      </w:tblGrid>
      <w:tr w:rsidR="0000614D" w:rsidRPr="00AD211E" w14:paraId="51F47584" w14:textId="77777777" w:rsidTr="00EB5F06">
        <w:tc>
          <w:tcPr>
            <w:tcW w:w="195" w:type="pct"/>
            <w:shd w:val="clear" w:color="auto" w:fill="C0C0C0"/>
            <w:vAlign w:val="center"/>
          </w:tcPr>
          <w:p w14:paraId="220AC3C2" w14:textId="77777777" w:rsidR="00EB19ED" w:rsidRPr="00AD211E" w:rsidRDefault="00EB19ED"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Nr. Crt.</w:t>
            </w:r>
          </w:p>
        </w:tc>
        <w:tc>
          <w:tcPr>
            <w:tcW w:w="1684" w:type="pct"/>
            <w:shd w:val="clear" w:color="auto" w:fill="C0C0C0"/>
            <w:vAlign w:val="center"/>
          </w:tcPr>
          <w:p w14:paraId="1204A1C0" w14:textId="77777777" w:rsidR="00EB19ED" w:rsidRPr="00AD211E" w:rsidRDefault="00EB19ED"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Denumire raport</w:t>
            </w:r>
          </w:p>
        </w:tc>
        <w:tc>
          <w:tcPr>
            <w:tcW w:w="632" w:type="pct"/>
            <w:shd w:val="clear" w:color="auto" w:fill="C0C0C0"/>
            <w:vAlign w:val="center"/>
          </w:tcPr>
          <w:p w14:paraId="56BE0609" w14:textId="77777777" w:rsidR="00EB19ED" w:rsidRPr="00AD211E" w:rsidRDefault="00EB19ED"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Frecvență de raportare</w:t>
            </w:r>
          </w:p>
        </w:tc>
        <w:tc>
          <w:tcPr>
            <w:tcW w:w="842" w:type="pct"/>
            <w:shd w:val="clear" w:color="auto" w:fill="C0C0C0"/>
            <w:vAlign w:val="center"/>
          </w:tcPr>
          <w:p w14:paraId="52FA6574" w14:textId="77777777" w:rsidR="00EB19ED" w:rsidRPr="00AD211E" w:rsidRDefault="00EB19ED"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Perioada depunerii raportului</w:t>
            </w:r>
          </w:p>
        </w:tc>
        <w:tc>
          <w:tcPr>
            <w:tcW w:w="1647" w:type="pct"/>
            <w:shd w:val="clear" w:color="auto" w:fill="C0C0C0"/>
            <w:vAlign w:val="center"/>
          </w:tcPr>
          <w:p w14:paraId="6B12F957" w14:textId="77777777" w:rsidR="00EB19ED" w:rsidRPr="00AD211E" w:rsidRDefault="00EB19ED"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Acces aplicații SIM</w:t>
            </w:r>
          </w:p>
        </w:tc>
      </w:tr>
      <w:tr w:rsidR="00727F15" w:rsidRPr="00AD211E" w14:paraId="41E63F92" w14:textId="77777777" w:rsidTr="00EB5F06">
        <w:tc>
          <w:tcPr>
            <w:tcW w:w="195" w:type="pct"/>
            <w:shd w:val="clear" w:color="auto" w:fill="auto"/>
          </w:tcPr>
          <w:p w14:paraId="2A4D2CFC" w14:textId="77777777" w:rsidR="00727F15" w:rsidRPr="00AD211E" w:rsidRDefault="00727F15" w:rsidP="00AD211E">
            <w:pPr>
              <w:spacing w:after="0" w:line="240" w:lineRule="auto"/>
              <w:jc w:val="center"/>
              <w:rPr>
                <w:rFonts w:ascii="Trebuchet MS" w:eastAsia="Times New Roman" w:hAnsi="Trebuchet MS" w:cs="Times New Roman"/>
                <w:b/>
                <w:bCs/>
                <w:sz w:val="20"/>
                <w:lang w:val="ro-RO" w:eastAsia="ro-RO"/>
              </w:rPr>
            </w:pPr>
            <w:r w:rsidRPr="00AD211E">
              <w:rPr>
                <w:rFonts w:ascii="Trebuchet MS" w:eastAsia="Times New Roman" w:hAnsi="Trebuchet MS" w:cs="Times New Roman"/>
                <w:b/>
                <w:bCs/>
                <w:sz w:val="20"/>
                <w:lang w:val="ro-RO" w:eastAsia="ro-RO"/>
              </w:rPr>
              <w:t>1</w:t>
            </w:r>
          </w:p>
        </w:tc>
        <w:tc>
          <w:tcPr>
            <w:tcW w:w="1684" w:type="pct"/>
            <w:shd w:val="clear" w:color="auto" w:fill="auto"/>
          </w:tcPr>
          <w:p w14:paraId="6DC385D4" w14:textId="77777777" w:rsidR="00727F15" w:rsidRPr="00AD211E" w:rsidRDefault="00727F15"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Statistica deşeurilor: Chestionar 4: PRODDES - completat de producătorii de deşeuri.</w:t>
            </w:r>
          </w:p>
        </w:tc>
        <w:tc>
          <w:tcPr>
            <w:tcW w:w="632" w:type="pct"/>
            <w:shd w:val="clear" w:color="auto" w:fill="auto"/>
          </w:tcPr>
          <w:p w14:paraId="00F1FE65" w14:textId="77777777" w:rsidR="00727F15" w:rsidRPr="00AD211E" w:rsidRDefault="00727F15"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anual</w:t>
            </w:r>
          </w:p>
        </w:tc>
        <w:tc>
          <w:tcPr>
            <w:tcW w:w="842" w:type="pct"/>
            <w:shd w:val="clear" w:color="auto" w:fill="auto"/>
          </w:tcPr>
          <w:p w14:paraId="5EB91D37" w14:textId="77777777" w:rsidR="00727F15" w:rsidRPr="00AD211E" w:rsidRDefault="00C03DE9"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1 ianuarie - 15 martie</w:t>
            </w:r>
          </w:p>
        </w:tc>
        <w:tc>
          <w:tcPr>
            <w:tcW w:w="1647" w:type="pct"/>
            <w:shd w:val="clear" w:color="auto" w:fill="auto"/>
          </w:tcPr>
          <w:p w14:paraId="7EA2AD7B" w14:textId="77777777" w:rsidR="00727F15" w:rsidRPr="00AD211E" w:rsidRDefault="00727F15" w:rsidP="00AD211E">
            <w:pPr>
              <w:spacing w:after="0" w:line="240" w:lineRule="auto"/>
              <w:jc w:val="center"/>
              <w:rPr>
                <w:rFonts w:ascii="Trebuchet MS" w:eastAsia="Times New Roman" w:hAnsi="Trebuchet MS" w:cs="Times New Roman"/>
                <w:bCs/>
                <w:sz w:val="20"/>
                <w:lang w:val="ro-RO" w:eastAsia="ro-RO"/>
              </w:rPr>
            </w:pPr>
            <w:r w:rsidRPr="00AD211E">
              <w:rPr>
                <w:rFonts w:ascii="Trebuchet MS" w:eastAsia="Times New Roman" w:hAnsi="Trebuchet MS" w:cs="Times New Roman"/>
                <w:bCs/>
                <w:sz w:val="20"/>
                <w:lang w:val="ro-RO" w:eastAsia="ro-RO"/>
              </w:rPr>
              <w:t>Chestionar 4: PRODDES – completat de producătorii de deşeuri.</w:t>
            </w:r>
          </w:p>
        </w:tc>
      </w:tr>
    </w:tbl>
    <w:p w14:paraId="6ACC3BA2" w14:textId="77777777" w:rsidR="00741246" w:rsidRPr="00361E2B" w:rsidRDefault="00741246" w:rsidP="00361E2B">
      <w:pPr>
        <w:autoSpaceDE w:val="0"/>
        <w:autoSpaceDN w:val="0"/>
        <w:adjustRightInd w:val="0"/>
        <w:spacing w:after="0" w:line="360" w:lineRule="auto"/>
        <w:jc w:val="both"/>
        <w:rPr>
          <w:rFonts w:ascii="Trebuchet MS" w:eastAsia="Times New Roman" w:hAnsi="Trebuchet MS" w:cs="Times New Roman"/>
          <w:color w:val="FF0000"/>
          <w:lang w:val="ro-RO"/>
        </w:rPr>
      </w:pPr>
    </w:p>
    <w:p w14:paraId="24B0729C" w14:textId="77777777" w:rsidR="00BE31AF" w:rsidRPr="00361E2B" w:rsidRDefault="00BE31AF" w:rsidP="00361E2B">
      <w:pPr>
        <w:autoSpaceDE w:val="0"/>
        <w:autoSpaceDN w:val="0"/>
        <w:adjustRightInd w:val="0"/>
        <w:spacing w:after="0" w:line="360" w:lineRule="auto"/>
        <w:jc w:val="both"/>
        <w:rPr>
          <w:rFonts w:ascii="Trebuchet MS" w:eastAsia="Times New Roman" w:hAnsi="Trebuchet MS" w:cs="Times New Roman"/>
          <w:color w:val="FF0000"/>
          <w:lang w:val="ro-RO"/>
        </w:rPr>
      </w:pPr>
    </w:p>
    <w:p w14:paraId="20298831" w14:textId="529D7A6E" w:rsidR="00CC0B33" w:rsidRPr="00361E2B" w:rsidRDefault="00EB19ED" w:rsidP="00361E2B">
      <w:pPr>
        <w:autoSpaceDE w:val="0"/>
        <w:autoSpaceDN w:val="0"/>
        <w:adjustRightInd w:val="0"/>
        <w:spacing w:after="0" w:line="360" w:lineRule="auto"/>
        <w:jc w:val="both"/>
        <w:rPr>
          <w:rFonts w:ascii="Trebuchet MS" w:eastAsia="Times New Roman" w:hAnsi="Trebuchet MS" w:cs="Times New Roman"/>
          <w:b/>
          <w:lang w:val="ro-RO"/>
        </w:rPr>
      </w:pPr>
      <w:r w:rsidRPr="00361E2B">
        <w:rPr>
          <w:rFonts w:ascii="Trebuchet MS" w:eastAsia="Times New Roman" w:hAnsi="Trebuchet MS" w:cs="Times New Roman"/>
          <w:b/>
          <w:lang w:val="ro-RO"/>
        </w:rPr>
        <w:t xml:space="preserve">Prezenta </w:t>
      </w:r>
      <w:r w:rsidR="00960CF3" w:rsidRPr="00361E2B">
        <w:rPr>
          <w:rFonts w:ascii="Trebuchet MS" w:eastAsia="Times New Roman" w:hAnsi="Trebuchet MS" w:cs="Times New Roman"/>
          <w:b/>
          <w:lang w:val="ro-RO"/>
        </w:rPr>
        <w:t xml:space="preserve">autorizație de mediu conține </w:t>
      </w:r>
      <w:r w:rsidR="004D11B3">
        <w:rPr>
          <w:rFonts w:ascii="Trebuchet MS" w:eastAsia="Times New Roman" w:hAnsi="Trebuchet MS" w:cs="Times New Roman"/>
          <w:b/>
          <w:lang w:val="ro-RO"/>
        </w:rPr>
        <w:t>16 (șaisprezece)</w:t>
      </w:r>
      <w:r w:rsidRPr="00361E2B">
        <w:rPr>
          <w:rFonts w:ascii="Trebuchet MS" w:eastAsia="Times New Roman" w:hAnsi="Trebuchet MS" w:cs="Times New Roman"/>
          <w:b/>
          <w:lang w:val="ro-RO"/>
        </w:rPr>
        <w:t xml:space="preserve"> pagini și a fost eliberată în 3 exemplare.</w:t>
      </w:r>
    </w:p>
    <w:p w14:paraId="745A7825" w14:textId="77777777" w:rsidR="002942EE" w:rsidRPr="00361E2B" w:rsidRDefault="002942EE" w:rsidP="00361E2B">
      <w:pPr>
        <w:autoSpaceDE w:val="0"/>
        <w:autoSpaceDN w:val="0"/>
        <w:adjustRightInd w:val="0"/>
        <w:spacing w:after="0" w:line="360" w:lineRule="auto"/>
        <w:jc w:val="both"/>
        <w:rPr>
          <w:rFonts w:ascii="Trebuchet MS" w:eastAsia="Times New Roman" w:hAnsi="Trebuchet MS" w:cs="Times New Roman"/>
          <w:b/>
          <w:lang w:val="ro-RO"/>
        </w:rPr>
      </w:pPr>
    </w:p>
    <w:p w14:paraId="4DC0140F" w14:textId="77777777" w:rsidR="002942EE" w:rsidRPr="00361E2B" w:rsidRDefault="002942EE" w:rsidP="00361E2B">
      <w:pPr>
        <w:spacing w:after="0" w:line="360" w:lineRule="auto"/>
        <w:jc w:val="center"/>
        <w:rPr>
          <w:rFonts w:ascii="Trebuchet MS" w:hAnsi="Trebuchet MS" w:cs="Times New Roman"/>
          <w:b/>
          <w:lang w:val="ro-RO"/>
        </w:rPr>
      </w:pPr>
    </w:p>
    <w:p w14:paraId="5CCE5D96" w14:textId="77777777" w:rsidR="002942EE" w:rsidRPr="00361E2B" w:rsidRDefault="002942EE" w:rsidP="00361E2B">
      <w:pPr>
        <w:spacing w:after="0" w:line="360" w:lineRule="auto"/>
        <w:jc w:val="center"/>
        <w:rPr>
          <w:rFonts w:ascii="Trebuchet MS" w:hAnsi="Trebuchet MS" w:cs="Times New Roman"/>
          <w:b/>
          <w:lang w:val="ro-RO"/>
        </w:rPr>
      </w:pPr>
    </w:p>
    <w:p w14:paraId="73E93109" w14:textId="77777777" w:rsidR="006A0549" w:rsidRPr="00361E2B" w:rsidRDefault="006A0549" w:rsidP="00361E2B">
      <w:pPr>
        <w:spacing w:after="0" w:line="360" w:lineRule="auto"/>
        <w:jc w:val="center"/>
        <w:rPr>
          <w:rFonts w:ascii="Trebuchet MS" w:hAnsi="Trebuchet MS" w:cs="Times New Roman"/>
          <w:b/>
          <w:lang w:val="ro-RO"/>
        </w:rPr>
      </w:pPr>
      <w:r w:rsidRPr="00361E2B">
        <w:rPr>
          <w:rFonts w:ascii="Trebuchet MS" w:hAnsi="Trebuchet MS" w:cs="Times New Roman"/>
          <w:b/>
          <w:lang w:val="ro-RO"/>
        </w:rPr>
        <w:t>DIRECTOR  EXECUTIV,</w:t>
      </w:r>
    </w:p>
    <w:p w14:paraId="540B158A" w14:textId="5F131F44" w:rsidR="006A0549" w:rsidRPr="00361E2B" w:rsidRDefault="00AD211E" w:rsidP="00361E2B">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14:paraId="48461EEE" w14:textId="36B14904" w:rsidR="006A0549" w:rsidRDefault="006A0549" w:rsidP="00361E2B">
      <w:pPr>
        <w:spacing w:after="0" w:line="360" w:lineRule="auto"/>
        <w:jc w:val="center"/>
        <w:rPr>
          <w:rFonts w:ascii="Trebuchet MS" w:hAnsi="Trebuchet MS" w:cs="Times New Roman"/>
          <w:b/>
          <w:lang w:val="ro-RO"/>
        </w:rPr>
      </w:pPr>
    </w:p>
    <w:p w14:paraId="4A4AEAEB" w14:textId="77777777" w:rsidR="00BE05C6" w:rsidRPr="00361E2B" w:rsidRDefault="00BE05C6" w:rsidP="00361E2B">
      <w:pPr>
        <w:spacing w:after="0" w:line="360" w:lineRule="auto"/>
        <w:jc w:val="center"/>
        <w:rPr>
          <w:rFonts w:ascii="Trebuchet MS" w:hAnsi="Trebuchet MS" w:cs="Times New Roman"/>
          <w:b/>
          <w:lang w:val="ro-RO"/>
        </w:rPr>
      </w:pPr>
    </w:p>
    <w:p w14:paraId="451D7B75" w14:textId="77777777" w:rsidR="006A0549" w:rsidRPr="00361E2B" w:rsidRDefault="006A0549" w:rsidP="00361E2B">
      <w:pPr>
        <w:spacing w:after="0" w:line="360" w:lineRule="auto"/>
        <w:rPr>
          <w:rFonts w:ascii="Trebuchet MS" w:hAnsi="Trebuchet MS" w:cs="Times New Roman"/>
          <w:b/>
          <w:lang w:val="ro-RO"/>
        </w:rPr>
      </w:pPr>
      <w:r w:rsidRPr="00361E2B">
        <w:rPr>
          <w:rFonts w:ascii="Trebuchet MS" w:hAnsi="Trebuchet MS" w:cs="Times New Roman"/>
          <w:b/>
          <w:lang w:val="ro-RO"/>
        </w:rPr>
        <w:t xml:space="preserve">ȘEF SERVICIU AAA,                                                                                                                 </w:t>
      </w:r>
    </w:p>
    <w:p w14:paraId="17162008" w14:textId="77777777" w:rsidR="006A0549" w:rsidRPr="00361E2B" w:rsidRDefault="006A0549"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 xml:space="preserve">Ing. Anca CÎMPEAN                                                                                                                           </w:t>
      </w:r>
    </w:p>
    <w:p w14:paraId="46D7954B" w14:textId="77777777" w:rsidR="006A0549" w:rsidRPr="00361E2B" w:rsidRDefault="006A0549" w:rsidP="00361E2B">
      <w:pPr>
        <w:spacing w:after="0" w:line="360" w:lineRule="auto"/>
        <w:rPr>
          <w:rFonts w:ascii="Trebuchet MS" w:hAnsi="Trebuchet MS" w:cs="Times New Roman"/>
          <w:lang w:val="ro-RO"/>
        </w:rPr>
      </w:pPr>
      <w:r w:rsidRPr="00361E2B">
        <w:rPr>
          <w:rFonts w:ascii="Trebuchet MS" w:hAnsi="Trebuchet MS" w:cs="Times New Roman"/>
          <w:lang w:val="ro-RO"/>
        </w:rPr>
        <w:t xml:space="preserve">                                                                                                                    </w:t>
      </w:r>
    </w:p>
    <w:p w14:paraId="791DBA0F" w14:textId="77777777" w:rsidR="006A0549" w:rsidRPr="00361E2B" w:rsidRDefault="006A0549" w:rsidP="00361E2B">
      <w:pPr>
        <w:spacing w:after="0" w:line="360" w:lineRule="auto"/>
        <w:jc w:val="both"/>
        <w:rPr>
          <w:rFonts w:ascii="Trebuchet MS" w:eastAsia="Times New Roman" w:hAnsi="Trebuchet MS" w:cs="Times New Roman"/>
          <w:lang w:val="ro-RO"/>
        </w:rPr>
      </w:pPr>
    </w:p>
    <w:p w14:paraId="0477C3DE" w14:textId="77777777" w:rsidR="006A0549" w:rsidRPr="00361E2B" w:rsidRDefault="006A0549"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Întocmit,</w:t>
      </w:r>
    </w:p>
    <w:p w14:paraId="39B037FC" w14:textId="5D8D2EE6" w:rsidR="00BE05C6" w:rsidRDefault="006A0549" w:rsidP="00361E2B">
      <w:pPr>
        <w:spacing w:after="0" w:line="360" w:lineRule="auto"/>
        <w:jc w:val="both"/>
        <w:rPr>
          <w:rFonts w:ascii="Trebuchet MS" w:hAnsi="Trebuchet MS" w:cs="Times New Roman"/>
          <w:b/>
          <w:lang w:val="ro-RO"/>
        </w:rPr>
      </w:pPr>
      <w:r w:rsidRPr="00361E2B">
        <w:rPr>
          <w:rFonts w:ascii="Trebuchet MS" w:hAnsi="Trebuchet MS" w:cs="Times New Roman"/>
          <w:b/>
          <w:lang w:val="ro-RO"/>
        </w:rPr>
        <w:t xml:space="preserve">Cons. </w:t>
      </w:r>
      <w:r w:rsidR="00EB2E12" w:rsidRPr="00361E2B">
        <w:rPr>
          <w:rFonts w:ascii="Trebuchet MS" w:hAnsi="Trebuchet MS" w:cs="Times New Roman"/>
          <w:b/>
          <w:lang w:val="ro-RO"/>
        </w:rPr>
        <w:t>Simona-Diana MORARIU</w:t>
      </w:r>
    </w:p>
    <w:sectPr w:rsidR="00BE05C6" w:rsidSect="001E40F5">
      <w:footerReference w:type="default" r:id="rId8"/>
      <w:headerReference w:type="first" r:id="rId9"/>
      <w:footerReference w:type="first" r:id="rId10"/>
      <w:pgSz w:w="12240" w:h="15840"/>
      <w:pgMar w:top="567" w:right="1134" w:bottom="567" w:left="1440" w:header="284"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916F4" w14:textId="77777777" w:rsidR="00BF583A" w:rsidRDefault="00BF583A">
      <w:pPr>
        <w:spacing w:after="0" w:line="240" w:lineRule="auto"/>
      </w:pPr>
      <w:r>
        <w:separator/>
      </w:r>
    </w:p>
  </w:endnote>
  <w:endnote w:type="continuationSeparator" w:id="0">
    <w:p w14:paraId="1061AC2A" w14:textId="77777777" w:rsidR="00BF583A" w:rsidRDefault="00BF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Arial Unicode MS"/>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37BC6A04" w14:textId="4FE7F4DE" w:rsidR="00F15648" w:rsidRDefault="00F15648" w:rsidP="00361E2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911883">
          <w:rPr>
            <w:rFonts w:ascii="Trebuchet MS" w:hAnsi="Trebuchet MS"/>
            <w:b/>
            <w:bCs/>
            <w:noProof/>
            <w:sz w:val="16"/>
            <w:szCs w:val="16"/>
          </w:rPr>
          <w:t>2</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911883">
          <w:rPr>
            <w:rFonts w:ascii="Trebuchet MS" w:hAnsi="Trebuchet MS"/>
            <w:b/>
            <w:bCs/>
            <w:noProof/>
            <w:sz w:val="16"/>
            <w:szCs w:val="16"/>
          </w:rPr>
          <w:t>16</w:t>
        </w:r>
        <w:r w:rsidRPr="00BA7EEF">
          <w:rPr>
            <w:rFonts w:ascii="Trebuchet MS" w:hAnsi="Trebuchet MS"/>
            <w:b/>
            <w:bCs/>
            <w:sz w:val="16"/>
            <w:szCs w:val="16"/>
          </w:rPr>
          <w:fldChar w:fldCharType="end"/>
        </w:r>
      </w:p>
      <w:p w14:paraId="523BF3A5" w14:textId="77777777" w:rsidR="00F15648" w:rsidRPr="00BA7EEF" w:rsidRDefault="00F15648" w:rsidP="00361E2B">
        <w:pPr>
          <w:pStyle w:val="Footer"/>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14:paraId="60FED2C3" w14:textId="77777777" w:rsidR="00F15648" w:rsidRPr="00C5562D" w:rsidRDefault="00F15648" w:rsidP="00361E2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15648" w:rsidRPr="007A6C9B" w14:paraId="313DB99B" w14:textId="77777777" w:rsidTr="0019093E">
          <w:trPr>
            <w:trHeight w:val="267"/>
          </w:trPr>
          <w:tc>
            <w:tcPr>
              <w:tcW w:w="5954" w:type="dxa"/>
              <w:shd w:val="clear" w:color="auto" w:fill="auto"/>
              <w:vAlign w:val="center"/>
            </w:tcPr>
            <w:p w14:paraId="2AE86A2B" w14:textId="77777777" w:rsidR="00F15648" w:rsidRPr="007A6C9B" w:rsidRDefault="00F15648" w:rsidP="00361E2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14:paraId="3964F107" w14:textId="76D09D79" w:rsidR="00F15648" w:rsidRDefault="00F15648" w:rsidP="00361E2B">
        <w:pPr>
          <w:tabs>
            <w:tab w:val="right" w:pos="9360"/>
          </w:tabs>
          <w:spacing w:after="0" w:line="240" w:lineRule="auto"/>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4A4D" w14:textId="5749AD4B" w:rsidR="00F15648" w:rsidRDefault="00F15648" w:rsidP="00361E2B">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proofErr w:type="spellStart"/>
    <w:r w:rsidRPr="00BA7EEF">
      <w:rPr>
        <w:rFonts w:ascii="Trebuchet MS" w:hAnsi="Trebuchet MS"/>
        <w:sz w:val="16"/>
        <w:szCs w:val="16"/>
      </w:rPr>
      <w:t>Pagină</w:t>
    </w:r>
    <w:proofErr w:type="spellEnd"/>
    <w:r w:rsidRPr="00BA7EEF">
      <w:rPr>
        <w:rFonts w:ascii="Trebuchet MS" w:hAnsi="Trebuchet MS"/>
        <w:sz w:val="16"/>
        <w:szCs w:val="16"/>
      </w:rPr>
      <w:t xml:space="preserve">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911883">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911883">
      <w:rPr>
        <w:rFonts w:ascii="Trebuchet MS" w:hAnsi="Trebuchet MS"/>
        <w:b/>
        <w:bCs/>
        <w:noProof/>
        <w:sz w:val="16"/>
        <w:szCs w:val="16"/>
      </w:rPr>
      <w:t>16</w:t>
    </w:r>
    <w:r w:rsidRPr="00BA7EEF">
      <w:rPr>
        <w:rFonts w:ascii="Trebuchet MS" w:hAnsi="Trebuchet MS"/>
        <w:b/>
        <w:bCs/>
        <w:sz w:val="16"/>
        <w:szCs w:val="16"/>
      </w:rPr>
      <w:fldChar w:fldCharType="end"/>
    </w:r>
  </w:p>
  <w:p w14:paraId="27A31B7B" w14:textId="77777777" w:rsidR="00F15648" w:rsidRPr="00BA7EEF" w:rsidRDefault="00F15648" w:rsidP="00361E2B">
    <w:pPr>
      <w:pStyle w:val="Footer"/>
      <w:rPr>
        <w:rFonts w:ascii="Trebuchet MS" w:hAnsi="Trebuchet MS"/>
        <w:b/>
        <w:bCs/>
        <w:sz w:val="16"/>
        <w:szCs w:val="16"/>
      </w:rPr>
    </w:pPr>
    <w:hyperlink r:id="rId1" w:history="1"/>
    <w:proofErr w:type="spellStart"/>
    <w:r>
      <w:rPr>
        <w:rFonts w:ascii="Trebuchet MS" w:hAnsi="Trebuchet MS"/>
        <w:bCs/>
        <w:sz w:val="16"/>
        <w:szCs w:val="16"/>
      </w:rPr>
      <w:t>S</w:t>
    </w:r>
    <w:r w:rsidRPr="00133A40">
      <w:rPr>
        <w:rFonts w:ascii="Trebuchet MS" w:hAnsi="Trebuchet MS"/>
        <w:bCs/>
        <w:sz w:val="16"/>
        <w:szCs w:val="16"/>
      </w:rPr>
      <w:t>trada</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Dorobanţilor</w:t>
    </w:r>
    <w:proofErr w:type="spellEnd"/>
    <w:r w:rsidRPr="00133A40">
      <w:rPr>
        <w:rFonts w:ascii="Trebuchet MS" w:hAnsi="Trebuchet MS"/>
        <w:bCs/>
        <w:sz w:val="16"/>
        <w:szCs w:val="16"/>
      </w:rPr>
      <w:t xml:space="preserve"> </w:t>
    </w:r>
    <w:proofErr w:type="spellStart"/>
    <w:r w:rsidRPr="00133A40">
      <w:rPr>
        <w:rFonts w:ascii="Trebuchet MS" w:hAnsi="Trebuchet MS"/>
        <w:bCs/>
        <w:sz w:val="16"/>
        <w:szCs w:val="16"/>
      </w:rPr>
      <w:t>nr</w:t>
    </w:r>
    <w:proofErr w:type="spellEnd"/>
    <w:r w:rsidRPr="00133A40">
      <w:rPr>
        <w:rFonts w:ascii="Trebuchet MS" w:hAnsi="Trebuchet MS"/>
        <w:bCs/>
        <w:sz w:val="16"/>
        <w:szCs w:val="16"/>
      </w:rPr>
      <w:t>. 99, Cluj-Napoca, cod 400609</w:t>
    </w:r>
    <w:r>
      <w:rPr>
        <w:rFonts w:ascii="Trebuchet MS" w:hAnsi="Trebuchet MS"/>
        <w:bCs/>
        <w:sz w:val="16"/>
        <w:szCs w:val="16"/>
      </w:rPr>
      <w:t xml:space="preserve">                                              </w:t>
    </w:r>
    <w:r>
      <w:rPr>
        <w:rFonts w:ascii="Trebuchet MS" w:hAnsi="Trebuchet MS"/>
        <w:bCs/>
        <w:sz w:val="16"/>
        <w:szCs w:val="16"/>
      </w:rPr>
      <w:tab/>
      <w:t xml:space="preserve">           </w:t>
    </w:r>
  </w:p>
  <w:p w14:paraId="3761F74E" w14:textId="77777777" w:rsidR="00F15648" w:rsidRPr="00C5562D" w:rsidRDefault="00F15648" w:rsidP="00361E2B">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15648" w:rsidRPr="007A6C9B" w14:paraId="2DEB161A" w14:textId="77777777" w:rsidTr="0019093E">
      <w:trPr>
        <w:trHeight w:val="267"/>
      </w:trPr>
      <w:tc>
        <w:tcPr>
          <w:tcW w:w="5954" w:type="dxa"/>
          <w:shd w:val="clear" w:color="auto" w:fill="auto"/>
          <w:vAlign w:val="center"/>
        </w:tcPr>
        <w:p w14:paraId="445938F6" w14:textId="77777777" w:rsidR="00F15648" w:rsidRPr="007A6C9B" w:rsidRDefault="00F15648" w:rsidP="00361E2B">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 xml:space="preserve">Operator de date cu </w:t>
          </w:r>
          <w:proofErr w:type="spellStart"/>
          <w:r w:rsidRPr="007A6C9B">
            <w:rPr>
              <w:rFonts w:ascii="Trebuchet MS" w:hAnsi="Trebuchet MS" w:cs="Open Sans"/>
              <w:color w:val="000000"/>
              <w:sz w:val="16"/>
              <w:szCs w:val="16"/>
              <w:shd w:val="clear" w:color="auto" w:fill="FFFFFF"/>
            </w:rPr>
            <w:t>caracter</w:t>
          </w:r>
          <w:proofErr w:type="spellEnd"/>
          <w:r w:rsidRPr="007A6C9B">
            <w:rPr>
              <w:rFonts w:ascii="Trebuchet MS" w:hAnsi="Trebuchet MS" w:cs="Open Sans"/>
              <w:color w:val="000000"/>
              <w:sz w:val="16"/>
              <w:szCs w:val="16"/>
              <w:shd w:val="clear" w:color="auto" w:fill="FFFFFF"/>
            </w:rPr>
            <w:t xml:space="preserve"> personal, conform </w:t>
          </w:r>
          <w:proofErr w:type="spellStart"/>
          <w:r w:rsidRPr="007A6C9B">
            <w:rPr>
              <w:rFonts w:ascii="Trebuchet MS" w:hAnsi="Trebuchet MS" w:cs="Open Sans"/>
              <w:color w:val="000000"/>
              <w:sz w:val="16"/>
              <w:szCs w:val="16"/>
              <w:shd w:val="clear" w:color="auto" w:fill="FFFFFF"/>
            </w:rPr>
            <w:t>Regulamentului</w:t>
          </w:r>
          <w:proofErr w:type="spellEnd"/>
          <w:r w:rsidRPr="007A6C9B">
            <w:rPr>
              <w:rFonts w:ascii="Trebuchet MS" w:hAnsi="Trebuchet MS" w:cs="Open Sans"/>
              <w:color w:val="000000"/>
              <w:sz w:val="16"/>
              <w:szCs w:val="16"/>
              <w:shd w:val="clear" w:color="auto" w:fill="FFFFFF"/>
            </w:rPr>
            <w:t xml:space="preserve"> (UE) 2016/679</w:t>
          </w:r>
        </w:p>
      </w:tc>
    </w:tr>
  </w:tbl>
  <w:p w14:paraId="7C130799" w14:textId="77777777" w:rsidR="00F15648" w:rsidRPr="00361E2B" w:rsidRDefault="00F15648" w:rsidP="0036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601D8" w14:textId="77777777" w:rsidR="00BF583A" w:rsidRDefault="00BF583A">
      <w:pPr>
        <w:spacing w:after="0" w:line="240" w:lineRule="auto"/>
      </w:pPr>
      <w:r>
        <w:separator/>
      </w:r>
    </w:p>
  </w:footnote>
  <w:footnote w:type="continuationSeparator" w:id="0">
    <w:p w14:paraId="66F4D0B9" w14:textId="77777777" w:rsidR="00BF583A" w:rsidRDefault="00BF5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3DED" w14:textId="6872186E" w:rsidR="00F15648" w:rsidRDefault="00F15648" w:rsidP="00721FFF">
    <w:pPr>
      <w:pStyle w:val="Header"/>
      <w:tabs>
        <w:tab w:val="clear" w:pos="4680"/>
        <w:tab w:val="clear" w:pos="9360"/>
        <w:tab w:val="left" w:pos="4030"/>
      </w:tabs>
      <w:rPr>
        <w:rFonts w:ascii="Times New Roman" w:hAnsi="Times New Roman" w:cs="Times New Roman"/>
        <w:b/>
        <w:sz w:val="28"/>
        <w:szCs w:val="28"/>
        <w:lang w:val="it-IT"/>
      </w:rPr>
    </w:pPr>
    <w:r>
      <w:rPr>
        <w:noProof/>
        <w:lang w:val="ro-RO" w:eastAsia="ro-RO"/>
      </w:rPr>
      <w:drawing>
        <wp:anchor distT="0" distB="0" distL="114300" distR="114300" simplePos="0" relativeHeight="251659264" behindDoc="0" locked="0" layoutInCell="1" allowOverlap="1" wp14:anchorId="3EA656C4" wp14:editId="2976DCC9">
          <wp:simplePos x="0" y="0"/>
          <wp:positionH relativeFrom="page">
            <wp:posOffset>342900</wp:posOffset>
          </wp:positionH>
          <wp:positionV relativeFrom="paragraph">
            <wp:posOffset>361315</wp:posOffset>
          </wp:positionV>
          <wp:extent cx="7324725" cy="85725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rotWithShape="1">
                  <a:blip r:embed="rId1">
                    <a:extLst>
                      <a:ext uri="{28A0092B-C50C-407E-A947-70E740481C1C}">
                        <a14:useLocalDpi xmlns:a14="http://schemas.microsoft.com/office/drawing/2010/main" val="0"/>
                      </a:ext>
                    </a:extLst>
                  </a:blip>
                  <a:srcRect l="984" t="28331" r="4490" b="25309"/>
                  <a:stretch/>
                </pic:blipFill>
                <pic:spPr bwMode="auto">
                  <a:xfrm>
                    <a:off x="0" y="0"/>
                    <a:ext cx="73247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D05531" w14:textId="03FBA83F" w:rsidR="00F15648" w:rsidRPr="00AD564B" w:rsidRDefault="00F15648" w:rsidP="00361E2B">
    <w:pPr>
      <w:pStyle w:val="Header"/>
      <w:tabs>
        <w:tab w:val="clear" w:pos="4680"/>
        <w:tab w:val="clear" w:pos="9360"/>
        <w:tab w:val="left" w:pos="40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DBF6203A"/>
    <w:lvl w:ilvl="0" w:tplc="D7DE0EB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655EB7"/>
    <w:multiLevelType w:val="hybridMultilevel"/>
    <w:tmpl w:val="AFFAB16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7E26DF"/>
    <w:multiLevelType w:val="hybridMultilevel"/>
    <w:tmpl w:val="D3CCC8E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5C3982"/>
    <w:multiLevelType w:val="hybridMultilevel"/>
    <w:tmpl w:val="FF38C84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7" w15:restartNumberingAfterBreak="0">
    <w:nsid w:val="28E10087"/>
    <w:multiLevelType w:val="hybridMultilevel"/>
    <w:tmpl w:val="39DE4AD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4EB47E6"/>
    <w:multiLevelType w:val="hybridMultilevel"/>
    <w:tmpl w:val="1F0C5390"/>
    <w:lvl w:ilvl="0" w:tplc="04090003">
      <w:start w:val="1"/>
      <w:numFmt w:val="bullet"/>
      <w:lvlText w:val="o"/>
      <w:lvlJc w:val="left"/>
      <w:pPr>
        <w:ind w:left="927" w:hanging="360"/>
      </w:pPr>
      <w:rPr>
        <w:rFonts w:ascii="Courier New" w:hAnsi="Courier New"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2" w15:restartNumberingAfterBreak="0">
    <w:nsid w:val="3856771A"/>
    <w:multiLevelType w:val="hybridMultilevel"/>
    <w:tmpl w:val="CF72FA4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25A46B1"/>
    <w:multiLevelType w:val="hybridMultilevel"/>
    <w:tmpl w:val="0986B7B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49120EF"/>
    <w:multiLevelType w:val="hybridMultilevel"/>
    <w:tmpl w:val="12EE7B8C"/>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53F4DA7"/>
    <w:multiLevelType w:val="hybridMultilevel"/>
    <w:tmpl w:val="66F2AD5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5442406B"/>
    <w:multiLevelType w:val="hybridMultilevel"/>
    <w:tmpl w:val="F1EEE45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5910CE5"/>
    <w:multiLevelType w:val="hybridMultilevel"/>
    <w:tmpl w:val="BA98055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9"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6920EBB"/>
    <w:multiLevelType w:val="hybridMultilevel"/>
    <w:tmpl w:val="3600006E"/>
    <w:lvl w:ilvl="0" w:tplc="04180003">
      <w:start w:val="1"/>
      <w:numFmt w:val="bullet"/>
      <w:lvlText w:val="o"/>
      <w:lvlJc w:val="left"/>
      <w:pPr>
        <w:ind w:left="1854" w:hanging="360"/>
      </w:pPr>
      <w:rPr>
        <w:rFonts w:ascii="Courier New" w:hAnsi="Courier New" w:cs="Courier New"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1"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A572D28"/>
    <w:multiLevelType w:val="hybridMultilevel"/>
    <w:tmpl w:val="56D49C8A"/>
    <w:lvl w:ilvl="0" w:tplc="1EAE6034">
      <w:start w:val="1"/>
      <w:numFmt w:val="lowerLetter"/>
      <w:lvlText w:val="%1."/>
      <w:lvlJc w:val="left"/>
      <w:pPr>
        <w:ind w:left="780" w:hanging="360"/>
      </w:pPr>
      <w:rPr>
        <w:b w:val="0"/>
        <w:i/>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3" w15:restartNumberingAfterBreak="0">
    <w:nsid w:val="7B7A5051"/>
    <w:multiLevelType w:val="hybridMultilevel"/>
    <w:tmpl w:val="0A98B75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2"/>
  </w:num>
  <w:num w:numId="2">
    <w:abstractNumId w:val="26"/>
  </w:num>
  <w:num w:numId="3">
    <w:abstractNumId w:val="9"/>
  </w:num>
  <w:num w:numId="4">
    <w:abstractNumId w:val="34"/>
  </w:num>
  <w:num w:numId="5">
    <w:abstractNumId w:val="3"/>
  </w:num>
  <w:num w:numId="6">
    <w:abstractNumId w:val="20"/>
  </w:num>
  <w:num w:numId="7">
    <w:abstractNumId w:val="31"/>
  </w:num>
  <w:num w:numId="8">
    <w:abstractNumId w:val="16"/>
  </w:num>
  <w:num w:numId="9">
    <w:abstractNumId w:val="6"/>
  </w:num>
  <w:num w:numId="10">
    <w:abstractNumId w:val="23"/>
  </w:num>
  <w:num w:numId="11">
    <w:abstractNumId w:val="13"/>
  </w:num>
  <w:num w:numId="12">
    <w:abstractNumId w:val="27"/>
  </w:num>
  <w:num w:numId="13">
    <w:abstractNumId w:val="15"/>
  </w:num>
  <w:num w:numId="14">
    <w:abstractNumId w:val="8"/>
  </w:num>
  <w:num w:numId="15">
    <w:abstractNumId w:val="0"/>
  </w:num>
  <w:num w:numId="16">
    <w:abstractNumId w:val="14"/>
  </w:num>
  <w:num w:numId="17">
    <w:abstractNumId w:val="10"/>
  </w:num>
  <w:num w:numId="18">
    <w:abstractNumId w:val="19"/>
  </w:num>
  <w:num w:numId="19">
    <w:abstractNumId w:val="29"/>
  </w:num>
  <w:num w:numId="20">
    <w:abstractNumId w:val="25"/>
  </w:num>
  <w:num w:numId="21">
    <w:abstractNumId w:val="24"/>
  </w:num>
  <w:num w:numId="22">
    <w:abstractNumId w:val="4"/>
  </w:num>
  <w:num w:numId="23">
    <w:abstractNumId w:val="7"/>
  </w:num>
  <w:num w:numId="24">
    <w:abstractNumId w:val="18"/>
  </w:num>
  <w:num w:numId="25">
    <w:abstractNumId w:val="11"/>
  </w:num>
  <w:num w:numId="26">
    <w:abstractNumId w:val="21"/>
  </w:num>
  <w:num w:numId="27">
    <w:abstractNumId w:val="12"/>
  </w:num>
  <w:num w:numId="28">
    <w:abstractNumId w:val="1"/>
  </w:num>
  <w:num w:numId="29">
    <w:abstractNumId w:val="5"/>
  </w:num>
  <w:num w:numId="30">
    <w:abstractNumId w:val="32"/>
  </w:num>
  <w:num w:numId="31">
    <w:abstractNumId w:val="2"/>
  </w:num>
  <w:num w:numId="32">
    <w:abstractNumId w:val="30"/>
  </w:num>
  <w:num w:numId="33">
    <w:abstractNumId w:val="17"/>
  </w:num>
  <w:num w:numId="34">
    <w:abstractNumId w:val="33"/>
  </w:num>
  <w:num w:numId="3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2FA"/>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474D3"/>
    <w:rsid w:val="00053F7E"/>
    <w:rsid w:val="00054D71"/>
    <w:rsid w:val="00056474"/>
    <w:rsid w:val="00056D5D"/>
    <w:rsid w:val="00057065"/>
    <w:rsid w:val="0006137A"/>
    <w:rsid w:val="0006774C"/>
    <w:rsid w:val="00067F05"/>
    <w:rsid w:val="00071AF3"/>
    <w:rsid w:val="000721BF"/>
    <w:rsid w:val="000747FA"/>
    <w:rsid w:val="00077622"/>
    <w:rsid w:val="00081C2B"/>
    <w:rsid w:val="000829BF"/>
    <w:rsid w:val="00084F96"/>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2B08"/>
    <w:rsid w:val="000F43BD"/>
    <w:rsid w:val="000F5320"/>
    <w:rsid w:val="000F647C"/>
    <w:rsid w:val="00100184"/>
    <w:rsid w:val="00102C58"/>
    <w:rsid w:val="00105426"/>
    <w:rsid w:val="0011207A"/>
    <w:rsid w:val="001163D0"/>
    <w:rsid w:val="001211D1"/>
    <w:rsid w:val="00122842"/>
    <w:rsid w:val="001247D9"/>
    <w:rsid w:val="00126B68"/>
    <w:rsid w:val="00127E85"/>
    <w:rsid w:val="0013564E"/>
    <w:rsid w:val="00135AD7"/>
    <w:rsid w:val="00136565"/>
    <w:rsid w:val="00141E9D"/>
    <w:rsid w:val="00142710"/>
    <w:rsid w:val="00143724"/>
    <w:rsid w:val="00143B1C"/>
    <w:rsid w:val="00143D78"/>
    <w:rsid w:val="00145B77"/>
    <w:rsid w:val="0014642D"/>
    <w:rsid w:val="001469E4"/>
    <w:rsid w:val="00151BF1"/>
    <w:rsid w:val="00151C89"/>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275A"/>
    <w:rsid w:val="00187D72"/>
    <w:rsid w:val="0019093E"/>
    <w:rsid w:val="001926D2"/>
    <w:rsid w:val="00192EF2"/>
    <w:rsid w:val="001936FA"/>
    <w:rsid w:val="001943EA"/>
    <w:rsid w:val="001A0F09"/>
    <w:rsid w:val="001A11B7"/>
    <w:rsid w:val="001A1A48"/>
    <w:rsid w:val="001A3FB8"/>
    <w:rsid w:val="001A478D"/>
    <w:rsid w:val="001A5FA9"/>
    <w:rsid w:val="001B0576"/>
    <w:rsid w:val="001B1028"/>
    <w:rsid w:val="001B1C22"/>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40F5"/>
    <w:rsid w:val="001E7484"/>
    <w:rsid w:val="001E7673"/>
    <w:rsid w:val="001F0957"/>
    <w:rsid w:val="001F1F6E"/>
    <w:rsid w:val="002011E4"/>
    <w:rsid w:val="0020184F"/>
    <w:rsid w:val="00204371"/>
    <w:rsid w:val="00204E2F"/>
    <w:rsid w:val="002052FD"/>
    <w:rsid w:val="00205E82"/>
    <w:rsid w:val="0020712D"/>
    <w:rsid w:val="0021045E"/>
    <w:rsid w:val="00210B12"/>
    <w:rsid w:val="002161FB"/>
    <w:rsid w:val="00217CE9"/>
    <w:rsid w:val="00222266"/>
    <w:rsid w:val="002226C6"/>
    <w:rsid w:val="00232763"/>
    <w:rsid w:val="002349D0"/>
    <w:rsid w:val="00234E6E"/>
    <w:rsid w:val="00235B9F"/>
    <w:rsid w:val="00236209"/>
    <w:rsid w:val="00240534"/>
    <w:rsid w:val="00240AB2"/>
    <w:rsid w:val="00243ED8"/>
    <w:rsid w:val="002470F8"/>
    <w:rsid w:val="0025026C"/>
    <w:rsid w:val="002536F1"/>
    <w:rsid w:val="00254CD4"/>
    <w:rsid w:val="00256ECD"/>
    <w:rsid w:val="00262417"/>
    <w:rsid w:val="002631C0"/>
    <w:rsid w:val="002646D3"/>
    <w:rsid w:val="0026501A"/>
    <w:rsid w:val="00265CDC"/>
    <w:rsid w:val="00266B5F"/>
    <w:rsid w:val="00267210"/>
    <w:rsid w:val="00267A8C"/>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066A"/>
    <w:rsid w:val="002D4485"/>
    <w:rsid w:val="002D4E2B"/>
    <w:rsid w:val="002D6AF1"/>
    <w:rsid w:val="002D6E29"/>
    <w:rsid w:val="002D7AD3"/>
    <w:rsid w:val="002E0B5A"/>
    <w:rsid w:val="002E3F73"/>
    <w:rsid w:val="002F00CF"/>
    <w:rsid w:val="002F0D5D"/>
    <w:rsid w:val="002F1DDA"/>
    <w:rsid w:val="002F50D4"/>
    <w:rsid w:val="002F7900"/>
    <w:rsid w:val="003004ED"/>
    <w:rsid w:val="00302C1F"/>
    <w:rsid w:val="00303E43"/>
    <w:rsid w:val="003061C1"/>
    <w:rsid w:val="00310353"/>
    <w:rsid w:val="00313383"/>
    <w:rsid w:val="0031341D"/>
    <w:rsid w:val="00314AE5"/>
    <w:rsid w:val="00315E1A"/>
    <w:rsid w:val="0031643D"/>
    <w:rsid w:val="00316B36"/>
    <w:rsid w:val="00316BD1"/>
    <w:rsid w:val="003175B1"/>
    <w:rsid w:val="00320B86"/>
    <w:rsid w:val="00322B92"/>
    <w:rsid w:val="00323029"/>
    <w:rsid w:val="00326786"/>
    <w:rsid w:val="00332103"/>
    <w:rsid w:val="00336812"/>
    <w:rsid w:val="00336E2F"/>
    <w:rsid w:val="00337004"/>
    <w:rsid w:val="00337683"/>
    <w:rsid w:val="00337E58"/>
    <w:rsid w:val="0034171E"/>
    <w:rsid w:val="00346FA6"/>
    <w:rsid w:val="0035102A"/>
    <w:rsid w:val="00353BAB"/>
    <w:rsid w:val="00354EDD"/>
    <w:rsid w:val="00360C74"/>
    <w:rsid w:val="00361E2B"/>
    <w:rsid w:val="00361F8F"/>
    <w:rsid w:val="00363293"/>
    <w:rsid w:val="0036386D"/>
    <w:rsid w:val="00363E8B"/>
    <w:rsid w:val="00364C6A"/>
    <w:rsid w:val="00364EEE"/>
    <w:rsid w:val="00370172"/>
    <w:rsid w:val="00371496"/>
    <w:rsid w:val="00371F9F"/>
    <w:rsid w:val="00372D60"/>
    <w:rsid w:val="00373147"/>
    <w:rsid w:val="00376188"/>
    <w:rsid w:val="00376C0F"/>
    <w:rsid w:val="00376E5A"/>
    <w:rsid w:val="0038018B"/>
    <w:rsid w:val="003812F2"/>
    <w:rsid w:val="003861FF"/>
    <w:rsid w:val="003862A2"/>
    <w:rsid w:val="0038647A"/>
    <w:rsid w:val="00387951"/>
    <w:rsid w:val="00387982"/>
    <w:rsid w:val="0039120E"/>
    <w:rsid w:val="00392DE3"/>
    <w:rsid w:val="003941A2"/>
    <w:rsid w:val="00395570"/>
    <w:rsid w:val="00396062"/>
    <w:rsid w:val="003A3229"/>
    <w:rsid w:val="003A50BD"/>
    <w:rsid w:val="003A5400"/>
    <w:rsid w:val="003A77DC"/>
    <w:rsid w:val="003A7A37"/>
    <w:rsid w:val="003B2566"/>
    <w:rsid w:val="003B2C13"/>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4A55"/>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296C"/>
    <w:rsid w:val="00435609"/>
    <w:rsid w:val="0043663A"/>
    <w:rsid w:val="0044062D"/>
    <w:rsid w:val="00444170"/>
    <w:rsid w:val="00445BEB"/>
    <w:rsid w:val="0044630B"/>
    <w:rsid w:val="004471DB"/>
    <w:rsid w:val="00450272"/>
    <w:rsid w:val="00452582"/>
    <w:rsid w:val="004563A6"/>
    <w:rsid w:val="00456E44"/>
    <w:rsid w:val="004571AC"/>
    <w:rsid w:val="00461B2E"/>
    <w:rsid w:val="00466A25"/>
    <w:rsid w:val="00470002"/>
    <w:rsid w:val="0047073A"/>
    <w:rsid w:val="004718C5"/>
    <w:rsid w:val="00472FEB"/>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6F7B"/>
    <w:rsid w:val="004C76A2"/>
    <w:rsid w:val="004D11B3"/>
    <w:rsid w:val="004E4803"/>
    <w:rsid w:val="004E5985"/>
    <w:rsid w:val="004E651D"/>
    <w:rsid w:val="004E7F0D"/>
    <w:rsid w:val="004F369E"/>
    <w:rsid w:val="004F3E08"/>
    <w:rsid w:val="004F59F6"/>
    <w:rsid w:val="004F6C11"/>
    <w:rsid w:val="004F757A"/>
    <w:rsid w:val="00501C3E"/>
    <w:rsid w:val="005020AD"/>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57E4B"/>
    <w:rsid w:val="00564440"/>
    <w:rsid w:val="00567595"/>
    <w:rsid w:val="0057244D"/>
    <w:rsid w:val="00574CE3"/>
    <w:rsid w:val="00576A3C"/>
    <w:rsid w:val="0058214D"/>
    <w:rsid w:val="00582237"/>
    <w:rsid w:val="00582C0A"/>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B74C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81A"/>
    <w:rsid w:val="005F3D58"/>
    <w:rsid w:val="005F53C1"/>
    <w:rsid w:val="005F7921"/>
    <w:rsid w:val="0060168C"/>
    <w:rsid w:val="00602540"/>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307"/>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A31"/>
    <w:rsid w:val="00661CC1"/>
    <w:rsid w:val="00666D1E"/>
    <w:rsid w:val="00666D75"/>
    <w:rsid w:val="00670ECA"/>
    <w:rsid w:val="006719D2"/>
    <w:rsid w:val="00672990"/>
    <w:rsid w:val="00677A17"/>
    <w:rsid w:val="006803F2"/>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06C71"/>
    <w:rsid w:val="00710395"/>
    <w:rsid w:val="00714368"/>
    <w:rsid w:val="00714DD7"/>
    <w:rsid w:val="00717B73"/>
    <w:rsid w:val="00717B84"/>
    <w:rsid w:val="00720790"/>
    <w:rsid w:val="00720ECA"/>
    <w:rsid w:val="0072184E"/>
    <w:rsid w:val="00721E23"/>
    <w:rsid w:val="00721FFF"/>
    <w:rsid w:val="007226D7"/>
    <w:rsid w:val="00724986"/>
    <w:rsid w:val="00724F91"/>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2F54"/>
    <w:rsid w:val="0074581A"/>
    <w:rsid w:val="0074705C"/>
    <w:rsid w:val="00750945"/>
    <w:rsid w:val="007515A8"/>
    <w:rsid w:val="00753084"/>
    <w:rsid w:val="00753911"/>
    <w:rsid w:val="00754051"/>
    <w:rsid w:val="00757809"/>
    <w:rsid w:val="0075791D"/>
    <w:rsid w:val="007674FC"/>
    <w:rsid w:val="00770298"/>
    <w:rsid w:val="0077537D"/>
    <w:rsid w:val="007771CE"/>
    <w:rsid w:val="00780A5A"/>
    <w:rsid w:val="0078373A"/>
    <w:rsid w:val="0078378E"/>
    <w:rsid w:val="0078619A"/>
    <w:rsid w:val="00790316"/>
    <w:rsid w:val="007919B9"/>
    <w:rsid w:val="0079531E"/>
    <w:rsid w:val="00795975"/>
    <w:rsid w:val="007963E4"/>
    <w:rsid w:val="0079683E"/>
    <w:rsid w:val="00796D20"/>
    <w:rsid w:val="007A0742"/>
    <w:rsid w:val="007A0AD0"/>
    <w:rsid w:val="007A41BD"/>
    <w:rsid w:val="007A48AC"/>
    <w:rsid w:val="007A490C"/>
    <w:rsid w:val="007A4E41"/>
    <w:rsid w:val="007B099F"/>
    <w:rsid w:val="007B1A32"/>
    <w:rsid w:val="007B1F35"/>
    <w:rsid w:val="007B25D2"/>
    <w:rsid w:val="007B4670"/>
    <w:rsid w:val="007B5126"/>
    <w:rsid w:val="007B548B"/>
    <w:rsid w:val="007B6031"/>
    <w:rsid w:val="007B74F7"/>
    <w:rsid w:val="007C1CB6"/>
    <w:rsid w:val="007C2727"/>
    <w:rsid w:val="007C2CDD"/>
    <w:rsid w:val="007C609C"/>
    <w:rsid w:val="007D1912"/>
    <w:rsid w:val="007D2397"/>
    <w:rsid w:val="007D3539"/>
    <w:rsid w:val="007E2197"/>
    <w:rsid w:val="007E4CCD"/>
    <w:rsid w:val="007E5971"/>
    <w:rsid w:val="007E64ED"/>
    <w:rsid w:val="007F0129"/>
    <w:rsid w:val="007F074D"/>
    <w:rsid w:val="007F0CD6"/>
    <w:rsid w:val="007F3F37"/>
    <w:rsid w:val="007F6E92"/>
    <w:rsid w:val="007F70EC"/>
    <w:rsid w:val="00801AF7"/>
    <w:rsid w:val="0080240F"/>
    <w:rsid w:val="00803A2C"/>
    <w:rsid w:val="00804AA2"/>
    <w:rsid w:val="00805F27"/>
    <w:rsid w:val="00807AC3"/>
    <w:rsid w:val="00807BC2"/>
    <w:rsid w:val="00807BEF"/>
    <w:rsid w:val="00807C89"/>
    <w:rsid w:val="00810008"/>
    <w:rsid w:val="00810422"/>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58"/>
    <w:rsid w:val="00847888"/>
    <w:rsid w:val="008478EE"/>
    <w:rsid w:val="00850865"/>
    <w:rsid w:val="00850CEE"/>
    <w:rsid w:val="008557B1"/>
    <w:rsid w:val="00860571"/>
    <w:rsid w:val="00861DE5"/>
    <w:rsid w:val="00863AB3"/>
    <w:rsid w:val="008647DA"/>
    <w:rsid w:val="00865E59"/>
    <w:rsid w:val="00866513"/>
    <w:rsid w:val="008725B0"/>
    <w:rsid w:val="00873B0E"/>
    <w:rsid w:val="00874E44"/>
    <w:rsid w:val="00880AEA"/>
    <w:rsid w:val="00880FD9"/>
    <w:rsid w:val="00881546"/>
    <w:rsid w:val="00883630"/>
    <w:rsid w:val="00884B96"/>
    <w:rsid w:val="00886156"/>
    <w:rsid w:val="0088682F"/>
    <w:rsid w:val="0089429E"/>
    <w:rsid w:val="00896262"/>
    <w:rsid w:val="008A0BE5"/>
    <w:rsid w:val="008A0C28"/>
    <w:rsid w:val="008A1CDF"/>
    <w:rsid w:val="008A2825"/>
    <w:rsid w:val="008A3429"/>
    <w:rsid w:val="008A6300"/>
    <w:rsid w:val="008A6638"/>
    <w:rsid w:val="008A6E08"/>
    <w:rsid w:val="008A71A2"/>
    <w:rsid w:val="008B0B2B"/>
    <w:rsid w:val="008B30F8"/>
    <w:rsid w:val="008B59CF"/>
    <w:rsid w:val="008B669D"/>
    <w:rsid w:val="008C2A90"/>
    <w:rsid w:val="008C2EB5"/>
    <w:rsid w:val="008C416B"/>
    <w:rsid w:val="008C4738"/>
    <w:rsid w:val="008C6E28"/>
    <w:rsid w:val="008C729C"/>
    <w:rsid w:val="008C7F7E"/>
    <w:rsid w:val="008D11C1"/>
    <w:rsid w:val="008D2AFA"/>
    <w:rsid w:val="008D2B48"/>
    <w:rsid w:val="008D536F"/>
    <w:rsid w:val="008D6FD6"/>
    <w:rsid w:val="008E0272"/>
    <w:rsid w:val="008E05FF"/>
    <w:rsid w:val="008E1FE3"/>
    <w:rsid w:val="008E2311"/>
    <w:rsid w:val="008E4248"/>
    <w:rsid w:val="008E59AD"/>
    <w:rsid w:val="008E5B41"/>
    <w:rsid w:val="008E608B"/>
    <w:rsid w:val="008E6AC8"/>
    <w:rsid w:val="008E6BD3"/>
    <w:rsid w:val="008F2F84"/>
    <w:rsid w:val="008F53EF"/>
    <w:rsid w:val="008F5526"/>
    <w:rsid w:val="008F56C1"/>
    <w:rsid w:val="009033F9"/>
    <w:rsid w:val="00906C44"/>
    <w:rsid w:val="00906CE4"/>
    <w:rsid w:val="00910034"/>
    <w:rsid w:val="00911883"/>
    <w:rsid w:val="00912DE0"/>
    <w:rsid w:val="009141AC"/>
    <w:rsid w:val="00915B3A"/>
    <w:rsid w:val="0092148B"/>
    <w:rsid w:val="0092475E"/>
    <w:rsid w:val="00925A9F"/>
    <w:rsid w:val="009265ED"/>
    <w:rsid w:val="009271B4"/>
    <w:rsid w:val="0093010E"/>
    <w:rsid w:val="00931F62"/>
    <w:rsid w:val="00932D14"/>
    <w:rsid w:val="009377E2"/>
    <w:rsid w:val="0094022C"/>
    <w:rsid w:val="00942285"/>
    <w:rsid w:val="009423FC"/>
    <w:rsid w:val="009426A4"/>
    <w:rsid w:val="00946F47"/>
    <w:rsid w:val="00950F0D"/>
    <w:rsid w:val="00955473"/>
    <w:rsid w:val="009572A7"/>
    <w:rsid w:val="00957BD0"/>
    <w:rsid w:val="00960CF3"/>
    <w:rsid w:val="0097032E"/>
    <w:rsid w:val="00971DAF"/>
    <w:rsid w:val="00972461"/>
    <w:rsid w:val="00973849"/>
    <w:rsid w:val="00974646"/>
    <w:rsid w:val="00977D29"/>
    <w:rsid w:val="00977DA9"/>
    <w:rsid w:val="00982E17"/>
    <w:rsid w:val="009839B6"/>
    <w:rsid w:val="00984F76"/>
    <w:rsid w:val="00987801"/>
    <w:rsid w:val="00990369"/>
    <w:rsid w:val="0099388A"/>
    <w:rsid w:val="0099481F"/>
    <w:rsid w:val="00994961"/>
    <w:rsid w:val="0099508A"/>
    <w:rsid w:val="009966D0"/>
    <w:rsid w:val="009A0B88"/>
    <w:rsid w:val="009A400C"/>
    <w:rsid w:val="009A536E"/>
    <w:rsid w:val="009A539C"/>
    <w:rsid w:val="009A5BDB"/>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40B5"/>
    <w:rsid w:val="00A161C2"/>
    <w:rsid w:val="00A21DA9"/>
    <w:rsid w:val="00A223F8"/>
    <w:rsid w:val="00A23CB2"/>
    <w:rsid w:val="00A36932"/>
    <w:rsid w:val="00A36EC7"/>
    <w:rsid w:val="00A41B36"/>
    <w:rsid w:val="00A421E9"/>
    <w:rsid w:val="00A4343B"/>
    <w:rsid w:val="00A4719E"/>
    <w:rsid w:val="00A47479"/>
    <w:rsid w:val="00A47BB1"/>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747"/>
    <w:rsid w:val="00A80FC7"/>
    <w:rsid w:val="00A81006"/>
    <w:rsid w:val="00A81D75"/>
    <w:rsid w:val="00A83719"/>
    <w:rsid w:val="00A85B6C"/>
    <w:rsid w:val="00A87309"/>
    <w:rsid w:val="00A96765"/>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5717"/>
    <w:rsid w:val="00AC139D"/>
    <w:rsid w:val="00AC1ED3"/>
    <w:rsid w:val="00AC2473"/>
    <w:rsid w:val="00AC386D"/>
    <w:rsid w:val="00AC4CA7"/>
    <w:rsid w:val="00AC4E6F"/>
    <w:rsid w:val="00AD211E"/>
    <w:rsid w:val="00AD3982"/>
    <w:rsid w:val="00AD4F3D"/>
    <w:rsid w:val="00AD4F78"/>
    <w:rsid w:val="00AD51C7"/>
    <w:rsid w:val="00AD62DB"/>
    <w:rsid w:val="00AD63F8"/>
    <w:rsid w:val="00AD6C86"/>
    <w:rsid w:val="00AD72D1"/>
    <w:rsid w:val="00AE2664"/>
    <w:rsid w:val="00AE2E97"/>
    <w:rsid w:val="00AE2EF8"/>
    <w:rsid w:val="00AE445E"/>
    <w:rsid w:val="00AE583E"/>
    <w:rsid w:val="00AF019E"/>
    <w:rsid w:val="00AF204E"/>
    <w:rsid w:val="00AF26C4"/>
    <w:rsid w:val="00AF2BEF"/>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4BD"/>
    <w:rsid w:val="00B13FDF"/>
    <w:rsid w:val="00B16E36"/>
    <w:rsid w:val="00B20688"/>
    <w:rsid w:val="00B22FD7"/>
    <w:rsid w:val="00B2467E"/>
    <w:rsid w:val="00B24A3B"/>
    <w:rsid w:val="00B26868"/>
    <w:rsid w:val="00B34C6C"/>
    <w:rsid w:val="00B36191"/>
    <w:rsid w:val="00B36BD8"/>
    <w:rsid w:val="00B37A08"/>
    <w:rsid w:val="00B41473"/>
    <w:rsid w:val="00B41A64"/>
    <w:rsid w:val="00B4392D"/>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3BE6"/>
    <w:rsid w:val="00B84C77"/>
    <w:rsid w:val="00B86349"/>
    <w:rsid w:val="00B93AA3"/>
    <w:rsid w:val="00B9400B"/>
    <w:rsid w:val="00B940D7"/>
    <w:rsid w:val="00B96E3E"/>
    <w:rsid w:val="00B9718D"/>
    <w:rsid w:val="00BA1A11"/>
    <w:rsid w:val="00BA3B3D"/>
    <w:rsid w:val="00BA6C11"/>
    <w:rsid w:val="00BB00E6"/>
    <w:rsid w:val="00BB0DF0"/>
    <w:rsid w:val="00BB3892"/>
    <w:rsid w:val="00BB4830"/>
    <w:rsid w:val="00BB5AA4"/>
    <w:rsid w:val="00BB633C"/>
    <w:rsid w:val="00BB74CB"/>
    <w:rsid w:val="00BC1641"/>
    <w:rsid w:val="00BC2CE7"/>
    <w:rsid w:val="00BC4B80"/>
    <w:rsid w:val="00BC5700"/>
    <w:rsid w:val="00BD04CA"/>
    <w:rsid w:val="00BD5331"/>
    <w:rsid w:val="00BD544A"/>
    <w:rsid w:val="00BD5BEC"/>
    <w:rsid w:val="00BD64D6"/>
    <w:rsid w:val="00BD7022"/>
    <w:rsid w:val="00BE05C6"/>
    <w:rsid w:val="00BE108E"/>
    <w:rsid w:val="00BE2FE5"/>
    <w:rsid w:val="00BE31AF"/>
    <w:rsid w:val="00BE3295"/>
    <w:rsid w:val="00BE439A"/>
    <w:rsid w:val="00BE552A"/>
    <w:rsid w:val="00BF1DE2"/>
    <w:rsid w:val="00BF2247"/>
    <w:rsid w:val="00BF3C94"/>
    <w:rsid w:val="00BF44AD"/>
    <w:rsid w:val="00BF583A"/>
    <w:rsid w:val="00BF6895"/>
    <w:rsid w:val="00BF7652"/>
    <w:rsid w:val="00C00261"/>
    <w:rsid w:val="00C00335"/>
    <w:rsid w:val="00C03DE9"/>
    <w:rsid w:val="00C04660"/>
    <w:rsid w:val="00C10B53"/>
    <w:rsid w:val="00C15BF8"/>
    <w:rsid w:val="00C17B1E"/>
    <w:rsid w:val="00C27A63"/>
    <w:rsid w:val="00C31D00"/>
    <w:rsid w:val="00C340F1"/>
    <w:rsid w:val="00C341E4"/>
    <w:rsid w:val="00C34A32"/>
    <w:rsid w:val="00C35F27"/>
    <w:rsid w:val="00C41927"/>
    <w:rsid w:val="00C42C56"/>
    <w:rsid w:val="00C45490"/>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7B8"/>
    <w:rsid w:val="00C84EB9"/>
    <w:rsid w:val="00C86226"/>
    <w:rsid w:val="00C873DD"/>
    <w:rsid w:val="00C876AD"/>
    <w:rsid w:val="00C90F6B"/>
    <w:rsid w:val="00C9319F"/>
    <w:rsid w:val="00C93F7E"/>
    <w:rsid w:val="00C949AF"/>
    <w:rsid w:val="00C95960"/>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1A"/>
    <w:rsid w:val="00CD58ED"/>
    <w:rsid w:val="00CD5A71"/>
    <w:rsid w:val="00CE275A"/>
    <w:rsid w:val="00CE3C76"/>
    <w:rsid w:val="00CE4FD8"/>
    <w:rsid w:val="00CE565C"/>
    <w:rsid w:val="00CF2455"/>
    <w:rsid w:val="00CF6753"/>
    <w:rsid w:val="00CF689E"/>
    <w:rsid w:val="00D00200"/>
    <w:rsid w:val="00D01A44"/>
    <w:rsid w:val="00D033A8"/>
    <w:rsid w:val="00D0582C"/>
    <w:rsid w:val="00D07A6B"/>
    <w:rsid w:val="00D07C59"/>
    <w:rsid w:val="00D13A79"/>
    <w:rsid w:val="00D20702"/>
    <w:rsid w:val="00D23ED5"/>
    <w:rsid w:val="00D24381"/>
    <w:rsid w:val="00D24693"/>
    <w:rsid w:val="00D24D19"/>
    <w:rsid w:val="00D306C1"/>
    <w:rsid w:val="00D317F8"/>
    <w:rsid w:val="00D335DA"/>
    <w:rsid w:val="00D3550B"/>
    <w:rsid w:val="00D35747"/>
    <w:rsid w:val="00D35943"/>
    <w:rsid w:val="00D36D8D"/>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3CDA"/>
    <w:rsid w:val="00D64CF6"/>
    <w:rsid w:val="00D66DCC"/>
    <w:rsid w:val="00D6750B"/>
    <w:rsid w:val="00D71F81"/>
    <w:rsid w:val="00D722E7"/>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C34"/>
    <w:rsid w:val="00DA0E29"/>
    <w:rsid w:val="00DA2B3F"/>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51C4"/>
    <w:rsid w:val="00DF785E"/>
    <w:rsid w:val="00E00FF9"/>
    <w:rsid w:val="00E027AD"/>
    <w:rsid w:val="00E04CDB"/>
    <w:rsid w:val="00E050DB"/>
    <w:rsid w:val="00E11821"/>
    <w:rsid w:val="00E2174F"/>
    <w:rsid w:val="00E22471"/>
    <w:rsid w:val="00E22C2D"/>
    <w:rsid w:val="00E263CB"/>
    <w:rsid w:val="00E26DBF"/>
    <w:rsid w:val="00E277D1"/>
    <w:rsid w:val="00E27DC7"/>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67E8F"/>
    <w:rsid w:val="00E726E0"/>
    <w:rsid w:val="00E7383E"/>
    <w:rsid w:val="00E828BA"/>
    <w:rsid w:val="00E83BA1"/>
    <w:rsid w:val="00E84018"/>
    <w:rsid w:val="00E8580A"/>
    <w:rsid w:val="00E8645D"/>
    <w:rsid w:val="00E909DC"/>
    <w:rsid w:val="00E9140E"/>
    <w:rsid w:val="00E925DA"/>
    <w:rsid w:val="00E93C76"/>
    <w:rsid w:val="00E94314"/>
    <w:rsid w:val="00E94451"/>
    <w:rsid w:val="00E964CB"/>
    <w:rsid w:val="00E9698C"/>
    <w:rsid w:val="00E97668"/>
    <w:rsid w:val="00E97D06"/>
    <w:rsid w:val="00EA562F"/>
    <w:rsid w:val="00EB10D2"/>
    <w:rsid w:val="00EB19ED"/>
    <w:rsid w:val="00EB1FEC"/>
    <w:rsid w:val="00EB243F"/>
    <w:rsid w:val="00EB2552"/>
    <w:rsid w:val="00EB263F"/>
    <w:rsid w:val="00EB2C63"/>
    <w:rsid w:val="00EB2E12"/>
    <w:rsid w:val="00EB4C99"/>
    <w:rsid w:val="00EB5D23"/>
    <w:rsid w:val="00EB5F06"/>
    <w:rsid w:val="00EB61A4"/>
    <w:rsid w:val="00EB6F66"/>
    <w:rsid w:val="00EB7489"/>
    <w:rsid w:val="00EC0692"/>
    <w:rsid w:val="00EC0957"/>
    <w:rsid w:val="00EC107F"/>
    <w:rsid w:val="00EC2878"/>
    <w:rsid w:val="00EC3AFB"/>
    <w:rsid w:val="00EC3FE6"/>
    <w:rsid w:val="00EC4808"/>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63E"/>
    <w:rsid w:val="00EF68FC"/>
    <w:rsid w:val="00F000B0"/>
    <w:rsid w:val="00F01F9B"/>
    <w:rsid w:val="00F02D1C"/>
    <w:rsid w:val="00F0596A"/>
    <w:rsid w:val="00F115DB"/>
    <w:rsid w:val="00F11C04"/>
    <w:rsid w:val="00F11D9E"/>
    <w:rsid w:val="00F12D32"/>
    <w:rsid w:val="00F13459"/>
    <w:rsid w:val="00F144CF"/>
    <w:rsid w:val="00F15648"/>
    <w:rsid w:val="00F23B7D"/>
    <w:rsid w:val="00F27D51"/>
    <w:rsid w:val="00F30279"/>
    <w:rsid w:val="00F33CD6"/>
    <w:rsid w:val="00F37205"/>
    <w:rsid w:val="00F37415"/>
    <w:rsid w:val="00F406FB"/>
    <w:rsid w:val="00F4194C"/>
    <w:rsid w:val="00F44AE2"/>
    <w:rsid w:val="00F464E5"/>
    <w:rsid w:val="00F52137"/>
    <w:rsid w:val="00F55AA6"/>
    <w:rsid w:val="00F56EE4"/>
    <w:rsid w:val="00F624E1"/>
    <w:rsid w:val="00F62C90"/>
    <w:rsid w:val="00F64EB4"/>
    <w:rsid w:val="00F66556"/>
    <w:rsid w:val="00F702F1"/>
    <w:rsid w:val="00F71B62"/>
    <w:rsid w:val="00F73090"/>
    <w:rsid w:val="00F74C18"/>
    <w:rsid w:val="00F75242"/>
    <w:rsid w:val="00F76C3B"/>
    <w:rsid w:val="00F80033"/>
    <w:rsid w:val="00F806B8"/>
    <w:rsid w:val="00F80C48"/>
    <w:rsid w:val="00F814CE"/>
    <w:rsid w:val="00F8161B"/>
    <w:rsid w:val="00F81D80"/>
    <w:rsid w:val="00F83AF1"/>
    <w:rsid w:val="00F85155"/>
    <w:rsid w:val="00F8560F"/>
    <w:rsid w:val="00F86782"/>
    <w:rsid w:val="00F875EC"/>
    <w:rsid w:val="00F878F8"/>
    <w:rsid w:val="00F900B2"/>
    <w:rsid w:val="00F905A7"/>
    <w:rsid w:val="00F912B0"/>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7D52E"/>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54"/>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spctbdy">
    <w:name w:val="s_pct_bdy"/>
    <w:basedOn w:val="DefaultParagraphFont"/>
    <w:rsid w:val="002D4E2B"/>
  </w:style>
  <w:style w:type="character" w:styleId="CommentReference">
    <w:name w:val="annotation reference"/>
    <w:basedOn w:val="DefaultParagraphFont"/>
    <w:uiPriority w:val="99"/>
    <w:semiHidden/>
    <w:unhideWhenUsed/>
    <w:rsid w:val="00E9698C"/>
    <w:rPr>
      <w:sz w:val="16"/>
      <w:szCs w:val="16"/>
    </w:rPr>
  </w:style>
  <w:style w:type="paragraph" w:styleId="CommentText">
    <w:name w:val="annotation text"/>
    <w:basedOn w:val="Normal"/>
    <w:link w:val="CommentTextChar"/>
    <w:uiPriority w:val="99"/>
    <w:semiHidden/>
    <w:unhideWhenUsed/>
    <w:rsid w:val="00E9698C"/>
    <w:pPr>
      <w:spacing w:line="240" w:lineRule="auto"/>
    </w:pPr>
    <w:rPr>
      <w:sz w:val="20"/>
      <w:szCs w:val="20"/>
    </w:rPr>
  </w:style>
  <w:style w:type="character" w:customStyle="1" w:styleId="CommentTextChar">
    <w:name w:val="Comment Text Char"/>
    <w:basedOn w:val="DefaultParagraphFont"/>
    <w:link w:val="CommentText"/>
    <w:uiPriority w:val="99"/>
    <w:semiHidden/>
    <w:rsid w:val="00E9698C"/>
    <w:rPr>
      <w:sz w:val="20"/>
      <w:szCs w:val="20"/>
    </w:rPr>
  </w:style>
  <w:style w:type="paragraph" w:styleId="CommentSubject">
    <w:name w:val="annotation subject"/>
    <w:basedOn w:val="CommentText"/>
    <w:next w:val="CommentText"/>
    <w:link w:val="CommentSubjectChar"/>
    <w:uiPriority w:val="99"/>
    <w:semiHidden/>
    <w:unhideWhenUsed/>
    <w:rsid w:val="00E9698C"/>
    <w:rPr>
      <w:b/>
      <w:bCs/>
    </w:rPr>
  </w:style>
  <w:style w:type="character" w:customStyle="1" w:styleId="CommentSubjectChar">
    <w:name w:val="Comment Subject Char"/>
    <w:basedOn w:val="CommentTextChar"/>
    <w:link w:val="CommentSubject"/>
    <w:uiPriority w:val="99"/>
    <w:semiHidden/>
    <w:rsid w:val="00E9698C"/>
    <w:rPr>
      <w:b/>
      <w:bCs/>
      <w:sz w:val="20"/>
      <w:szCs w:val="20"/>
    </w:rPr>
  </w:style>
  <w:style w:type="paragraph" w:customStyle="1" w:styleId="Footer1">
    <w:name w:val="Footer1"/>
    <w:basedOn w:val="Footer"/>
    <w:link w:val="footerChar0"/>
    <w:qFormat/>
    <w:rsid w:val="00361E2B"/>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361E2B"/>
    <w:rPr>
      <w:rFonts w:ascii="Trebuchet MS" w:eastAsiaTheme="minorHAnsi" w:hAnsi="Trebuchet MS" w:cs="Open Sans"/>
      <w:color w:val="000000"/>
      <w:sz w:val="14"/>
      <w:szCs w:val="14"/>
      <w:lang w:val="ro-RO"/>
    </w:rPr>
  </w:style>
  <w:style w:type="character" w:customStyle="1" w:styleId="ListParagraphChar">
    <w:name w:val="List Paragraph Char"/>
    <w:aliases w:val="Normal bullet 2 Char"/>
    <w:link w:val="ListParagraph"/>
    <w:uiPriority w:val="34"/>
    <w:locked/>
    <w:rsid w:val="008A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405764541">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692531817">
      <w:bodyDiv w:val="1"/>
      <w:marLeft w:val="0"/>
      <w:marRight w:val="0"/>
      <w:marTop w:val="0"/>
      <w:marBottom w:val="0"/>
      <w:divBdr>
        <w:top w:val="none" w:sz="0" w:space="0" w:color="auto"/>
        <w:left w:val="none" w:sz="0" w:space="0" w:color="auto"/>
        <w:bottom w:val="none" w:sz="0" w:space="0" w:color="auto"/>
        <w:right w:val="none" w:sz="0" w:space="0" w:color="auto"/>
      </w:divBdr>
    </w:div>
    <w:div w:id="798382772">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922907889">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10253148">
      <w:bodyDiv w:val="1"/>
      <w:marLeft w:val="0"/>
      <w:marRight w:val="0"/>
      <w:marTop w:val="0"/>
      <w:marBottom w:val="0"/>
      <w:divBdr>
        <w:top w:val="none" w:sz="0" w:space="0" w:color="auto"/>
        <w:left w:val="none" w:sz="0" w:space="0" w:color="auto"/>
        <w:bottom w:val="none" w:sz="0" w:space="0" w:color="auto"/>
        <w:right w:val="none" w:sz="0" w:space="0" w:color="auto"/>
      </w:divBdr>
    </w:div>
    <w:div w:id="1757239159">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72166282">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0F63-C180-4A15-AA4E-ED60E1D9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16</Pages>
  <Words>5162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145</cp:revision>
  <cp:lastPrinted>2024-04-22T07:35:00Z</cp:lastPrinted>
  <dcterms:created xsi:type="dcterms:W3CDTF">2022-10-28T09:14:00Z</dcterms:created>
  <dcterms:modified xsi:type="dcterms:W3CDTF">2024-05-31T06:38:00Z</dcterms:modified>
</cp:coreProperties>
</file>