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B" w:rsidRDefault="00F72B9B" w:rsidP="00B50194">
      <w:pPr>
        <w:spacing w:after="0"/>
        <w:jc w:val="center"/>
        <w:rPr>
          <w:rFonts w:ascii="Times New Roman" w:eastAsia="Calibri" w:hAnsi="Times New Roman" w:cs="Times New Roman"/>
          <w:b/>
          <w:noProof/>
          <w:sz w:val="28"/>
          <w:szCs w:val="28"/>
          <w:lang w:val="ro-RO"/>
        </w:rPr>
      </w:pPr>
    </w:p>
    <w:p w:rsidR="00F72B9B" w:rsidRPr="00D15F16" w:rsidRDefault="00F72B9B" w:rsidP="00F72B9B">
      <w:pPr>
        <w:spacing w:after="0" w:line="360" w:lineRule="auto"/>
        <w:jc w:val="both"/>
        <w:rPr>
          <w:rFonts w:ascii="Trebuchet MS" w:eastAsia="Calibri" w:hAnsi="Trebuchet MS" w:cs="Times New Roman"/>
          <w:b/>
          <w:noProof/>
          <w:lang w:val="ro-RO"/>
        </w:rPr>
      </w:pPr>
      <w:r w:rsidRPr="00D15F16">
        <w:rPr>
          <w:rFonts w:ascii="Trebuchet MS" w:eastAsia="Calibri" w:hAnsi="Trebuchet MS" w:cs="Times New Roman"/>
          <w:b/>
          <w:noProof/>
          <w:lang w:val="ro-RO"/>
        </w:rPr>
        <w:t>AGENȚIA PENTRU PROTECȚIA MEDIULUI CLUJ</w:t>
      </w:r>
    </w:p>
    <w:p w:rsidR="00F72B9B" w:rsidRDefault="00F72B9B" w:rsidP="00B50194">
      <w:pPr>
        <w:spacing w:after="0"/>
        <w:jc w:val="center"/>
        <w:rPr>
          <w:rFonts w:ascii="Times New Roman" w:eastAsia="Calibri" w:hAnsi="Times New Roman" w:cs="Times New Roman"/>
          <w:b/>
          <w:noProof/>
          <w:sz w:val="28"/>
          <w:szCs w:val="28"/>
          <w:lang w:val="ro-RO"/>
        </w:rPr>
      </w:pPr>
    </w:p>
    <w:p w:rsidR="00F72B9B" w:rsidRPr="00F72B9B" w:rsidRDefault="00F72B9B" w:rsidP="00F72B9B">
      <w:pPr>
        <w:spacing w:after="0" w:line="360" w:lineRule="auto"/>
        <w:jc w:val="center"/>
        <w:rPr>
          <w:rFonts w:ascii="Trebuchet MS" w:eastAsia="Calibri" w:hAnsi="Trebuchet MS" w:cs="Times New Roman"/>
          <w:b/>
          <w:noProof/>
          <w:lang w:val="ro-RO"/>
        </w:rPr>
      </w:pPr>
    </w:p>
    <w:p w:rsidR="00B50194" w:rsidRPr="00F72B9B" w:rsidRDefault="00B50194" w:rsidP="00F72B9B">
      <w:pPr>
        <w:spacing w:after="0" w:line="360" w:lineRule="auto"/>
        <w:jc w:val="center"/>
        <w:rPr>
          <w:rFonts w:ascii="Trebuchet MS" w:eastAsia="Calibri" w:hAnsi="Trebuchet MS" w:cs="Times New Roman"/>
          <w:b/>
          <w:noProof/>
          <w:lang w:val="ro-RO"/>
        </w:rPr>
      </w:pPr>
      <w:r w:rsidRPr="00F72B9B">
        <w:rPr>
          <w:rFonts w:ascii="Trebuchet MS" w:eastAsia="Calibri" w:hAnsi="Trebuchet MS" w:cs="Times New Roman"/>
          <w:b/>
          <w:noProof/>
          <w:lang w:val="ro-RO"/>
        </w:rPr>
        <w:t>AUTORIZAȚIE DE MEDIU</w:t>
      </w:r>
    </w:p>
    <w:p w:rsidR="00B50194" w:rsidRPr="00F72B9B" w:rsidRDefault="00B50194" w:rsidP="00F72B9B">
      <w:pPr>
        <w:spacing w:after="0" w:line="360" w:lineRule="auto"/>
        <w:jc w:val="center"/>
        <w:rPr>
          <w:rFonts w:ascii="Trebuchet MS" w:eastAsia="Calibri" w:hAnsi="Trebuchet MS" w:cs="Times New Roman"/>
          <w:b/>
          <w:noProof/>
          <w:color w:val="000000" w:themeColor="text1"/>
          <w:lang w:val="ro-RO"/>
        </w:rPr>
      </w:pPr>
      <w:r w:rsidRPr="00F72B9B">
        <w:rPr>
          <w:rFonts w:ascii="Trebuchet MS" w:eastAsia="Calibri" w:hAnsi="Trebuchet MS" w:cs="Times New Roman"/>
          <w:b/>
          <w:noProof/>
          <w:color w:val="000000" w:themeColor="text1"/>
          <w:lang w:val="ro-RO"/>
        </w:rPr>
        <w:t>Nr.</w:t>
      </w:r>
      <w:r w:rsidR="007949E3" w:rsidRPr="00F72B9B">
        <w:rPr>
          <w:rFonts w:ascii="Trebuchet MS" w:eastAsia="Calibri" w:hAnsi="Trebuchet MS" w:cs="Times New Roman"/>
          <w:b/>
          <w:noProof/>
          <w:color w:val="000000" w:themeColor="text1"/>
          <w:lang w:val="ro-RO"/>
        </w:rPr>
        <w:t xml:space="preserve"> </w:t>
      </w:r>
      <w:r w:rsidR="00F20344">
        <w:rPr>
          <w:rFonts w:ascii="Trebuchet MS" w:eastAsia="Calibri" w:hAnsi="Trebuchet MS" w:cs="Times New Roman"/>
          <w:b/>
          <w:noProof/>
          <w:color w:val="000000" w:themeColor="text1"/>
          <w:lang w:val="ro-RO"/>
        </w:rPr>
        <w:t>DRAFT</w:t>
      </w:r>
      <w:r w:rsidR="001B2991">
        <w:rPr>
          <w:rFonts w:ascii="Trebuchet MS" w:eastAsia="Calibri" w:hAnsi="Trebuchet MS" w:cs="Times New Roman"/>
          <w:b/>
          <w:noProof/>
          <w:color w:val="000000" w:themeColor="text1"/>
          <w:lang w:val="ro-RO"/>
        </w:rPr>
        <w:t xml:space="preserve"> </w:t>
      </w:r>
      <w:r w:rsidRPr="00F72B9B">
        <w:rPr>
          <w:rFonts w:ascii="Trebuchet MS" w:eastAsia="Calibri" w:hAnsi="Trebuchet MS" w:cs="Times New Roman"/>
          <w:b/>
          <w:noProof/>
          <w:color w:val="000000" w:themeColor="text1"/>
          <w:lang w:val="ro-RO"/>
        </w:rPr>
        <w:t>din</w:t>
      </w:r>
      <w:r w:rsidR="001B2991">
        <w:rPr>
          <w:rFonts w:ascii="Trebuchet MS" w:eastAsia="Calibri" w:hAnsi="Trebuchet MS" w:cs="Times New Roman"/>
          <w:b/>
          <w:noProof/>
          <w:color w:val="000000" w:themeColor="text1"/>
          <w:lang w:val="ro-RO"/>
        </w:rPr>
        <w:t xml:space="preserve"> </w:t>
      </w:r>
      <w:r w:rsidR="00F20344">
        <w:rPr>
          <w:rFonts w:ascii="Trebuchet MS" w:eastAsia="Calibri" w:hAnsi="Trebuchet MS" w:cs="Times New Roman"/>
          <w:b/>
          <w:noProof/>
          <w:color w:val="000000" w:themeColor="text1"/>
          <w:lang w:val="ro-RO"/>
        </w:rPr>
        <w:t>28</w:t>
      </w:r>
      <w:r w:rsidR="00AF4601">
        <w:rPr>
          <w:rFonts w:ascii="Trebuchet MS" w:eastAsia="Calibri" w:hAnsi="Trebuchet MS" w:cs="Times New Roman"/>
          <w:b/>
          <w:noProof/>
          <w:color w:val="000000" w:themeColor="text1"/>
          <w:lang w:val="ro-RO"/>
        </w:rPr>
        <w:t>.</w:t>
      </w:r>
      <w:r w:rsidR="001B2991">
        <w:rPr>
          <w:rFonts w:ascii="Trebuchet MS" w:eastAsia="Calibri" w:hAnsi="Trebuchet MS" w:cs="Times New Roman"/>
          <w:b/>
          <w:noProof/>
          <w:color w:val="000000" w:themeColor="text1"/>
          <w:lang w:val="ro-RO"/>
        </w:rPr>
        <w:t>0</w:t>
      </w:r>
      <w:r w:rsidR="00F20344">
        <w:rPr>
          <w:rFonts w:ascii="Trebuchet MS" w:eastAsia="Calibri" w:hAnsi="Trebuchet MS" w:cs="Times New Roman"/>
          <w:b/>
          <w:noProof/>
          <w:color w:val="000000" w:themeColor="text1"/>
          <w:lang w:val="ro-RO"/>
        </w:rPr>
        <w:t>5</w:t>
      </w:r>
      <w:r w:rsidRPr="00F72B9B">
        <w:rPr>
          <w:rFonts w:ascii="Trebuchet MS" w:eastAsia="Calibri" w:hAnsi="Trebuchet MS" w:cs="Times New Roman"/>
          <w:b/>
          <w:noProof/>
          <w:color w:val="000000" w:themeColor="text1"/>
          <w:lang w:val="ro-RO"/>
        </w:rPr>
        <w:t>.202</w:t>
      </w:r>
      <w:r w:rsidR="00AF4601">
        <w:rPr>
          <w:rFonts w:ascii="Trebuchet MS" w:eastAsia="Calibri" w:hAnsi="Trebuchet MS" w:cs="Times New Roman"/>
          <w:b/>
          <w:noProof/>
          <w:color w:val="000000" w:themeColor="text1"/>
          <w:lang w:val="ro-RO"/>
        </w:rPr>
        <w:t>4</w:t>
      </w:r>
    </w:p>
    <w:p w:rsidR="007D1912" w:rsidRPr="00F72B9B" w:rsidRDefault="007D1912" w:rsidP="00F72B9B">
      <w:pPr>
        <w:spacing w:after="0" w:line="360" w:lineRule="auto"/>
        <w:rPr>
          <w:rFonts w:ascii="Trebuchet MS" w:eastAsia="Calibri" w:hAnsi="Trebuchet MS" w:cs="Times New Roman"/>
          <w:b/>
          <w:noProof/>
          <w:color w:val="FF0000"/>
          <w:lang w:val="ro-RO"/>
        </w:rPr>
      </w:pPr>
    </w:p>
    <w:p w:rsidR="0050648C"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Ca  urmare a cererii adresate de </w:t>
      </w:r>
      <w:r w:rsidR="00F20344">
        <w:rPr>
          <w:rFonts w:ascii="Trebuchet MS" w:hAnsi="Trebuchet MS" w:cs="Times New Roman"/>
          <w:b/>
          <w:lang w:val="ro-RO"/>
        </w:rPr>
        <w:t>COCIȘ MIHAELA MARIANA</w:t>
      </w:r>
      <w:r w:rsidR="002D3661">
        <w:rPr>
          <w:rFonts w:ascii="Trebuchet MS" w:hAnsi="Trebuchet MS" w:cs="Times New Roman"/>
          <w:b/>
          <w:lang w:val="ro-RO"/>
        </w:rPr>
        <w:t xml:space="preserve"> PERSOANĂ FIZICĂ AUTORIZATĂ</w:t>
      </w:r>
      <w:r w:rsidR="004115D5" w:rsidRPr="00F72B9B">
        <w:rPr>
          <w:rFonts w:ascii="Trebuchet MS" w:hAnsi="Trebuchet MS" w:cs="Times New Roman"/>
          <w:b/>
          <w:lang w:val="ro-RO"/>
        </w:rPr>
        <w:t>,</w:t>
      </w:r>
      <w:r w:rsidRPr="00F72B9B">
        <w:rPr>
          <w:rFonts w:ascii="Trebuchet MS" w:hAnsi="Trebuchet MS" w:cs="Times New Roman"/>
          <w:b/>
          <w:lang w:val="ro-RO"/>
        </w:rPr>
        <w:t xml:space="preserve"> </w:t>
      </w:r>
      <w:r w:rsidRPr="00F72B9B">
        <w:rPr>
          <w:rFonts w:ascii="Trebuchet MS" w:hAnsi="Trebuchet MS" w:cs="Times New Roman"/>
          <w:lang w:val="ro-RO"/>
        </w:rPr>
        <w:t xml:space="preserve">cu sediul </w:t>
      </w:r>
      <w:r w:rsidR="004115D5" w:rsidRPr="00F72B9B">
        <w:rPr>
          <w:rFonts w:ascii="Trebuchet MS" w:hAnsi="Trebuchet MS" w:cs="Times New Roman"/>
          <w:lang w:val="ro-RO"/>
        </w:rPr>
        <w:t xml:space="preserve">în </w:t>
      </w:r>
      <w:r w:rsidR="00F20344" w:rsidRPr="00F20344">
        <w:rPr>
          <w:rFonts w:ascii="Trebuchet MS" w:hAnsi="Trebuchet MS" w:cs="Times New Roman"/>
          <w:b/>
          <w:lang w:val="ro-RO"/>
        </w:rPr>
        <w:t>comuna Râșca</w:t>
      </w:r>
      <w:r w:rsidR="00F20344">
        <w:rPr>
          <w:rFonts w:ascii="Trebuchet MS" w:hAnsi="Trebuchet MS" w:cs="Times New Roman"/>
          <w:lang w:val="ro-RO"/>
        </w:rPr>
        <w:t xml:space="preserve">, </w:t>
      </w:r>
      <w:r w:rsidR="00F20344">
        <w:rPr>
          <w:rFonts w:ascii="Trebuchet MS" w:hAnsi="Trebuchet MS" w:cs="Times New Roman"/>
          <w:b/>
          <w:lang w:val="ro-RO"/>
        </w:rPr>
        <w:t>sat Dealu Mare, nr. 73</w:t>
      </w:r>
      <w:r w:rsidR="00AF4601">
        <w:rPr>
          <w:rFonts w:ascii="Trebuchet MS" w:hAnsi="Trebuchet MS" w:cs="Times New Roman"/>
          <w:b/>
          <w:lang w:val="ro-RO"/>
        </w:rPr>
        <w:t xml:space="preserve">, </w:t>
      </w:r>
      <w:r w:rsidRPr="00F72B9B">
        <w:rPr>
          <w:rFonts w:ascii="Trebuchet MS" w:hAnsi="Trebuchet MS" w:cs="Times New Roman"/>
          <w:b/>
          <w:lang w:val="ro-RO"/>
        </w:rPr>
        <w:t>jud</w:t>
      </w:r>
      <w:r w:rsidR="0050648C" w:rsidRPr="00F72B9B">
        <w:rPr>
          <w:rFonts w:ascii="Trebuchet MS" w:hAnsi="Trebuchet MS" w:cs="Times New Roman"/>
          <w:b/>
          <w:lang w:val="ro-RO"/>
        </w:rPr>
        <w:t>ețul Cluj</w:t>
      </w:r>
      <w:r w:rsidR="0050648C" w:rsidRPr="00F72B9B">
        <w:rPr>
          <w:rFonts w:ascii="Trebuchet MS" w:hAnsi="Trebuchet MS" w:cs="Times New Roman"/>
          <w:lang w:val="ro-RO"/>
        </w:rPr>
        <w:t>,</w:t>
      </w:r>
      <w:r w:rsidRPr="00F72B9B">
        <w:rPr>
          <w:rFonts w:ascii="Trebuchet MS" w:hAnsi="Trebuchet MS" w:cs="Times New Roman"/>
          <w:lang w:val="ro-RO"/>
        </w:rPr>
        <w:t xml:space="preserve"> </w:t>
      </w:r>
      <w:r w:rsidR="00CD5A71" w:rsidRPr="00F72B9B">
        <w:rPr>
          <w:rFonts w:ascii="Trebuchet MS" w:hAnsi="Trebuchet MS" w:cs="Times New Roman"/>
          <w:lang w:val="ro-RO"/>
        </w:rPr>
        <w:t xml:space="preserve">înregistrată la APM Cluj </w:t>
      </w:r>
      <w:r w:rsidRPr="00F72B9B">
        <w:rPr>
          <w:rFonts w:ascii="Trebuchet MS" w:hAnsi="Trebuchet MS" w:cs="Times New Roman"/>
          <w:lang w:val="ro-RO"/>
        </w:rPr>
        <w:t xml:space="preserve">cu numărul </w:t>
      </w:r>
      <w:r w:rsidR="00F20344">
        <w:rPr>
          <w:rFonts w:ascii="Trebuchet MS" w:hAnsi="Trebuchet MS" w:cs="Times New Roman"/>
          <w:lang w:val="ro-RO"/>
        </w:rPr>
        <w:t>5945/12</w:t>
      </w:r>
      <w:r w:rsidR="00CC33EA">
        <w:rPr>
          <w:rFonts w:ascii="Trebuchet MS" w:hAnsi="Trebuchet MS" w:cs="Times New Roman"/>
          <w:lang w:val="ro-RO"/>
        </w:rPr>
        <w:t>.0</w:t>
      </w:r>
      <w:r w:rsidR="00F20344">
        <w:rPr>
          <w:rFonts w:ascii="Trebuchet MS" w:hAnsi="Trebuchet MS" w:cs="Times New Roman"/>
          <w:lang w:val="ro-RO"/>
        </w:rPr>
        <w:t>3</w:t>
      </w:r>
      <w:r w:rsidR="00CC33EA">
        <w:rPr>
          <w:rFonts w:ascii="Trebuchet MS" w:hAnsi="Trebuchet MS" w:cs="Times New Roman"/>
          <w:lang w:val="ro-RO"/>
        </w:rPr>
        <w:t>.2024</w:t>
      </w:r>
      <w:r w:rsidR="00D10816">
        <w:rPr>
          <w:rFonts w:ascii="Trebuchet MS" w:hAnsi="Trebuchet MS" w:cs="Times New Roman"/>
          <w:lang w:val="ro-RO"/>
        </w:rPr>
        <w:t xml:space="preserve"> și completată cu nr. </w:t>
      </w:r>
      <w:r w:rsidR="00F20344">
        <w:rPr>
          <w:rFonts w:ascii="Trebuchet MS" w:hAnsi="Trebuchet MS" w:cs="Times New Roman"/>
          <w:lang w:val="ro-RO"/>
        </w:rPr>
        <w:t>12029/27</w:t>
      </w:r>
      <w:r w:rsidR="00D10816">
        <w:rPr>
          <w:rFonts w:ascii="Trebuchet MS" w:hAnsi="Trebuchet MS" w:cs="Times New Roman"/>
          <w:lang w:val="ro-RO"/>
        </w:rPr>
        <w:t>.0</w:t>
      </w:r>
      <w:r w:rsidR="00F20344">
        <w:rPr>
          <w:rFonts w:ascii="Trebuchet MS" w:hAnsi="Trebuchet MS" w:cs="Times New Roman"/>
          <w:lang w:val="ro-RO"/>
        </w:rPr>
        <w:t>5</w:t>
      </w:r>
      <w:r w:rsidR="00D10816">
        <w:rPr>
          <w:rFonts w:ascii="Trebuchet MS" w:hAnsi="Trebuchet MS" w:cs="Times New Roman"/>
          <w:lang w:val="ro-RO"/>
        </w:rPr>
        <w:t>.2024</w:t>
      </w:r>
      <w:r w:rsidR="00C519F0" w:rsidRPr="00F72B9B">
        <w:rPr>
          <w:rFonts w:ascii="Trebuchet MS" w:hAnsi="Trebuchet MS" w:cs="Times New Roman"/>
          <w:lang w:val="ro-RO"/>
        </w:rPr>
        <w:t>,</w:t>
      </w:r>
    </w:p>
    <w:p w:rsidR="00387951"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În </w:t>
      </w:r>
      <w:r w:rsidR="0050648C" w:rsidRPr="00F72B9B">
        <w:rPr>
          <w:rFonts w:ascii="Trebuchet MS" w:hAnsi="Trebuchet MS" w:cs="Times New Roman"/>
          <w:lang w:val="ro-RO"/>
        </w:rPr>
        <w:t xml:space="preserve">urma analizării documentelor transmise și </w:t>
      </w:r>
      <w:r w:rsidRPr="00F72B9B">
        <w:rPr>
          <w:rFonts w:ascii="Trebuchet MS" w:hAnsi="Trebuchet MS" w:cs="Times New Roman"/>
          <w:lang w:val="ro-RO"/>
        </w:rPr>
        <w:t xml:space="preserve">a </w:t>
      </w:r>
      <w:r w:rsidR="0050648C" w:rsidRPr="00F72B9B">
        <w:rPr>
          <w:rFonts w:ascii="Trebuchet MS" w:hAnsi="Trebuchet MS" w:cs="Times New Roman"/>
          <w:lang w:val="ro-RO"/>
        </w:rPr>
        <w:t xml:space="preserve">verificării, in baza </w:t>
      </w:r>
      <w:r w:rsidRPr="00F72B9B">
        <w:rPr>
          <w:rFonts w:ascii="Trebuchet MS" w:hAnsi="Trebuchet MS" w:cs="Times New Roman"/>
          <w:lang w:val="ro-RO"/>
        </w:rPr>
        <w:t xml:space="preserve">HG nr. </w:t>
      </w:r>
      <w:r w:rsidR="00B61F5C" w:rsidRPr="00F72B9B">
        <w:rPr>
          <w:rFonts w:ascii="Trebuchet MS" w:hAnsi="Trebuchet MS" w:cs="Times New Roman"/>
          <w:bCs/>
          <w:lang w:val="ro-RO"/>
        </w:rPr>
        <w:t>43/2020 privind organizarea și funcționarea Ministerului Mediului, Apelor și Pădurilor,</w:t>
      </w:r>
      <w:r w:rsidR="00B61F5C" w:rsidRPr="00F72B9B">
        <w:rPr>
          <w:rFonts w:ascii="Trebuchet MS" w:hAnsi="Trebuchet MS" w:cs="Times New Roman"/>
          <w:lang w:val="ro-RO" w:eastAsia="ro-RO"/>
        </w:rPr>
        <w:t xml:space="preserve"> </w:t>
      </w:r>
      <w:r w:rsidR="00B61F5C" w:rsidRPr="00F72B9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F72B9B">
        <w:rPr>
          <w:rFonts w:ascii="Trebuchet MS" w:hAnsi="Trebuchet MS" w:cs="Times New Roman"/>
          <w:lang w:val="ro-RO" w:eastAsia="ro-RO"/>
        </w:rPr>
        <w:t xml:space="preserve"> a </w:t>
      </w:r>
      <w:r w:rsidR="00B61F5C" w:rsidRPr="00F72B9B">
        <w:rPr>
          <w:rFonts w:ascii="Trebuchet MS" w:hAnsi="Trebuchet MS" w:cs="Times New Roman"/>
          <w:lang w:val="ro-RO"/>
        </w:rPr>
        <w:t>OUG nr. 195/2005 privind protecția mediului, aprobată cu modificări și completări prin Legea nr. 265/2006, cu modificările şi completă</w:t>
      </w:r>
      <w:r w:rsidR="007371CC" w:rsidRPr="00F72B9B">
        <w:rPr>
          <w:rFonts w:ascii="Trebuchet MS" w:hAnsi="Trebuchet MS" w:cs="Times New Roman"/>
          <w:lang w:val="ro-RO"/>
        </w:rPr>
        <w:t xml:space="preserve">rile ulterioare, a Ordinului </w:t>
      </w:r>
      <w:r w:rsidR="00B61F5C" w:rsidRPr="00F72B9B">
        <w:rPr>
          <w:rFonts w:ascii="Trebuchet MS" w:hAnsi="Trebuchet MS" w:cs="Times New Roman"/>
          <w:noProof/>
          <w:lang w:val="ro-RO"/>
        </w:rPr>
        <w:t>M</w:t>
      </w:r>
      <w:r w:rsidR="007371CC" w:rsidRPr="00F72B9B">
        <w:rPr>
          <w:rFonts w:ascii="Trebuchet MS" w:hAnsi="Trebuchet MS" w:cs="Times New Roman"/>
          <w:noProof/>
          <w:lang w:val="ro-RO"/>
        </w:rPr>
        <w:t>MDD</w:t>
      </w:r>
      <w:r w:rsidR="00B61F5C" w:rsidRPr="00F72B9B">
        <w:rPr>
          <w:rFonts w:ascii="Trebuchet MS" w:hAnsi="Trebuchet MS" w:cs="Times New Roman"/>
          <w:noProof/>
          <w:lang w:val="ro-RO"/>
        </w:rPr>
        <w:t xml:space="preserve"> nr. 1798/2007 pentru aprobarea Procedurii de emitere a autorizației de mediu, cu modificăr</w:t>
      </w:r>
      <w:r w:rsidR="007371CC" w:rsidRPr="00F72B9B">
        <w:rPr>
          <w:rFonts w:ascii="Trebuchet MS" w:hAnsi="Trebuchet MS" w:cs="Times New Roman"/>
          <w:noProof/>
          <w:lang w:val="ro-RO"/>
        </w:rPr>
        <w:t xml:space="preserve">ile și completările ulterioare </w:t>
      </w:r>
      <w:r w:rsidR="00B61F5C" w:rsidRPr="00F72B9B">
        <w:rPr>
          <w:rFonts w:ascii="Trebuchet MS" w:hAnsi="Trebuchet MS" w:cs="Times New Roman"/>
          <w:lang w:val="ro-RO"/>
        </w:rPr>
        <w:t xml:space="preserve">şi a Ordinului nr. </w:t>
      </w:r>
      <w:r w:rsidR="00B61F5C" w:rsidRPr="00F72B9B">
        <w:rPr>
          <w:rFonts w:ascii="Trebuchet MS" w:hAnsi="Trebuchet MS" w:cs="Times New Roman"/>
          <w:noProof/>
          <w:lang w:val="ro-RO"/>
        </w:rPr>
        <w:t>1150</w:t>
      </w:r>
      <w:r w:rsidR="007371CC" w:rsidRPr="00F72B9B">
        <w:rPr>
          <w:rFonts w:ascii="Trebuchet MS" w:hAnsi="Trebuchet MS" w:cs="Times New Roman"/>
          <w:noProof/>
          <w:lang w:val="ro-RO"/>
        </w:rPr>
        <w:t>/2020</w:t>
      </w:r>
      <w:r w:rsidR="00B61F5C" w:rsidRPr="00F72B9B">
        <w:rPr>
          <w:rFonts w:ascii="Trebuchet MS" w:hAnsi="Trebuchet MS" w:cs="Times New Roman"/>
          <w:noProof/>
          <w:lang w:val="ro-RO"/>
        </w:rPr>
        <w:t xml:space="preserve"> privind aprobarea procedurii de aplicare a vizei anuale a autorizaţiei de mediu şi a au</w:t>
      </w:r>
      <w:r w:rsidR="00265CDC" w:rsidRPr="00F72B9B">
        <w:rPr>
          <w:rFonts w:ascii="Trebuchet MS" w:hAnsi="Trebuchet MS" w:cs="Times New Roman"/>
          <w:noProof/>
          <w:lang w:val="ro-RO"/>
        </w:rPr>
        <w:t>torizaţiei integrate de mediu</w:t>
      </w:r>
      <w:r w:rsidR="00D93F6C" w:rsidRPr="00F72B9B">
        <w:rPr>
          <w:rFonts w:ascii="Trebuchet MS" w:hAnsi="Trebuchet MS" w:cs="Times New Roman"/>
          <w:noProof/>
          <w:lang w:val="ro-RO"/>
        </w:rPr>
        <w:t>, cu modificările și completările ulterioare,</w:t>
      </w:r>
      <w:r w:rsidR="00B61F5C" w:rsidRPr="00F72B9B">
        <w:rPr>
          <w:rFonts w:ascii="Trebuchet MS" w:hAnsi="Trebuchet MS" w:cs="Times New Roman"/>
          <w:noProof/>
          <w:lang w:val="ro-RO"/>
        </w:rPr>
        <w:t xml:space="preserve"> </w:t>
      </w:r>
      <w:r w:rsidRPr="00F72B9B">
        <w:rPr>
          <w:rFonts w:ascii="Trebuchet MS" w:hAnsi="Trebuchet MS" w:cs="Times New Roman"/>
          <w:lang w:val="ro-RO"/>
        </w:rPr>
        <w:t>se emite:</w:t>
      </w:r>
    </w:p>
    <w:p w:rsidR="00387951" w:rsidRDefault="00387951" w:rsidP="00F72B9B">
      <w:pPr>
        <w:autoSpaceDE w:val="0"/>
        <w:autoSpaceDN w:val="0"/>
        <w:adjustRightInd w:val="0"/>
        <w:spacing w:after="0" w:line="360" w:lineRule="auto"/>
        <w:ind w:firstLine="720"/>
        <w:jc w:val="both"/>
        <w:rPr>
          <w:rFonts w:ascii="Trebuchet MS" w:hAnsi="Trebuchet MS" w:cs="Times New Roman"/>
          <w:lang w:val="ro-RO"/>
        </w:rPr>
      </w:pPr>
    </w:p>
    <w:p w:rsidR="00387951" w:rsidRPr="00F72B9B" w:rsidRDefault="0050648C" w:rsidP="00F72B9B">
      <w:pPr>
        <w:pStyle w:val="PlainText"/>
        <w:spacing w:line="360" w:lineRule="auto"/>
        <w:jc w:val="center"/>
        <w:rPr>
          <w:rFonts w:ascii="Trebuchet MS" w:hAnsi="Trebuchet MS"/>
          <w:b/>
          <w:bCs/>
          <w:sz w:val="22"/>
          <w:szCs w:val="22"/>
          <w:lang w:val="ro-RO"/>
        </w:rPr>
      </w:pPr>
      <w:r w:rsidRPr="00F72B9B">
        <w:rPr>
          <w:rFonts w:ascii="Trebuchet MS" w:hAnsi="Trebuchet MS"/>
          <w:b/>
          <w:bCs/>
          <w:sz w:val="22"/>
          <w:szCs w:val="22"/>
          <w:lang w:val="ro-RO"/>
        </w:rPr>
        <w:t>AUTORIZAȚ</w:t>
      </w:r>
      <w:r w:rsidR="00387951" w:rsidRPr="00F72B9B">
        <w:rPr>
          <w:rFonts w:ascii="Trebuchet MS" w:hAnsi="Trebuchet MS"/>
          <w:b/>
          <w:bCs/>
          <w:sz w:val="22"/>
          <w:szCs w:val="22"/>
          <w:lang w:val="ro-RO"/>
        </w:rPr>
        <w:t>IA DE MEDIU</w:t>
      </w:r>
    </w:p>
    <w:p w:rsidR="00387951" w:rsidRDefault="00387951" w:rsidP="00F72B9B">
      <w:pPr>
        <w:pStyle w:val="PlainText"/>
        <w:spacing w:line="360" w:lineRule="auto"/>
        <w:rPr>
          <w:rFonts w:ascii="Trebuchet MS" w:hAnsi="Trebuchet MS"/>
          <w:sz w:val="22"/>
          <w:szCs w:val="22"/>
          <w:lang w:val="ro-RO"/>
        </w:rPr>
      </w:pPr>
    </w:p>
    <w:p w:rsidR="00AF6219" w:rsidRPr="00F72B9B" w:rsidRDefault="00AF6219" w:rsidP="00F72B9B">
      <w:pPr>
        <w:spacing w:after="0" w:line="360" w:lineRule="auto"/>
        <w:contextualSpacing/>
        <w:rPr>
          <w:rFonts w:ascii="Trebuchet MS" w:hAnsi="Trebuchet MS" w:cs="Times New Roman"/>
          <w:b/>
          <w:bCs/>
          <w:lang w:val="ro-RO"/>
        </w:rPr>
      </w:pPr>
      <w:r w:rsidRPr="00F72B9B">
        <w:rPr>
          <w:rFonts w:ascii="Trebuchet MS" w:hAnsi="Trebuchet MS" w:cs="Times New Roman"/>
          <w:b/>
          <w:lang w:val="ro-RO"/>
        </w:rPr>
        <w:t>Titular:</w:t>
      </w:r>
      <w:r w:rsidR="0050648C" w:rsidRPr="00F72B9B">
        <w:rPr>
          <w:rFonts w:ascii="Trebuchet MS" w:hAnsi="Trebuchet MS" w:cs="Times New Roman"/>
          <w:lang w:val="ro-RO"/>
        </w:rPr>
        <w:t xml:space="preserve"> </w:t>
      </w:r>
      <w:r w:rsidR="00F20344" w:rsidRPr="00F20344">
        <w:rPr>
          <w:rFonts w:ascii="Trebuchet MS" w:hAnsi="Trebuchet MS" w:cs="Times New Roman"/>
          <w:lang w:val="ro-RO"/>
        </w:rPr>
        <w:t xml:space="preserve">COCIȘ MIHAELA MARIANA </w:t>
      </w:r>
      <w:r w:rsidR="002D3661" w:rsidRPr="002D3661">
        <w:rPr>
          <w:rFonts w:ascii="Trebuchet MS" w:hAnsi="Trebuchet MS" w:cs="Times New Roman"/>
          <w:lang w:val="ro-RO"/>
        </w:rPr>
        <w:t>PERSOANĂ FIZICĂ AUTORIZATĂ</w:t>
      </w:r>
    </w:p>
    <w:p w:rsidR="00387951" w:rsidRPr="00F72B9B" w:rsidRDefault="00337683" w:rsidP="00F72B9B">
      <w:pPr>
        <w:spacing w:after="0" w:line="360" w:lineRule="auto"/>
        <w:contextualSpacing/>
        <w:jc w:val="both"/>
        <w:rPr>
          <w:rFonts w:ascii="Trebuchet MS" w:eastAsia="Times New Roman" w:hAnsi="Trebuchet MS" w:cs="Times New Roman"/>
          <w:b/>
          <w:lang w:val="ro-RO"/>
        </w:rPr>
      </w:pPr>
      <w:r w:rsidRPr="00F72B9B">
        <w:rPr>
          <w:rFonts w:ascii="Trebuchet MS" w:eastAsia="Times New Roman" w:hAnsi="Trebuchet MS" w:cs="Times New Roman"/>
          <w:b/>
          <w:lang w:val="ro-RO"/>
        </w:rPr>
        <w:t>pentru funcţionarea</w:t>
      </w:r>
      <w:r w:rsidR="00D07A6B" w:rsidRPr="00F72B9B">
        <w:rPr>
          <w:rFonts w:ascii="Trebuchet MS" w:eastAsia="Times New Roman" w:hAnsi="Trebuchet MS" w:cs="Times New Roman"/>
          <w:b/>
          <w:lang w:val="ro-RO"/>
        </w:rPr>
        <w:t xml:space="preserve">: </w:t>
      </w:r>
      <w:r w:rsidR="002D3661" w:rsidRPr="002D3661">
        <w:rPr>
          <w:rFonts w:ascii="Trebuchet MS" w:eastAsia="Times New Roman" w:hAnsi="Trebuchet MS" w:cs="Times New Roman"/>
          <w:lang w:val="ro-RO"/>
        </w:rPr>
        <w:t>Fab</w:t>
      </w:r>
      <w:r w:rsidR="00F20344">
        <w:rPr>
          <w:rFonts w:ascii="Trebuchet MS" w:eastAsia="Times New Roman" w:hAnsi="Trebuchet MS" w:cs="Times New Roman"/>
          <w:lang w:val="ro-RO"/>
        </w:rPr>
        <w:t>ricarea altor produse din lemn</w:t>
      </w:r>
    </w:p>
    <w:p w:rsidR="00D07A6B" w:rsidRPr="00F72B9B" w:rsidRDefault="00337683" w:rsidP="00F72B9B">
      <w:pPr>
        <w:spacing w:after="0" w:line="360" w:lineRule="auto"/>
        <w:contextualSpacing/>
        <w:rPr>
          <w:rFonts w:ascii="Trebuchet MS" w:hAnsi="Trebuchet MS" w:cs="Times New Roman"/>
          <w:lang w:val="ro-RO"/>
        </w:rPr>
      </w:pPr>
      <w:r w:rsidRPr="00F72B9B">
        <w:rPr>
          <w:rFonts w:ascii="Trebuchet MS" w:hAnsi="Trebuchet MS" w:cs="Times New Roman"/>
          <w:b/>
          <w:bCs/>
          <w:lang w:val="ro-RO"/>
        </w:rPr>
        <w:t>Punct de lucru</w:t>
      </w:r>
      <w:r w:rsidR="00387951" w:rsidRPr="00F72B9B">
        <w:rPr>
          <w:rFonts w:ascii="Trebuchet MS" w:hAnsi="Trebuchet MS" w:cs="Times New Roman"/>
          <w:b/>
          <w:bCs/>
          <w:lang w:val="ro-RO"/>
        </w:rPr>
        <w:t xml:space="preserve">: </w:t>
      </w:r>
      <w:bookmarkStart w:id="0" w:name="_GoBack"/>
      <w:r w:rsidR="00F20344" w:rsidRPr="00F20344">
        <w:rPr>
          <w:rFonts w:ascii="Trebuchet MS" w:hAnsi="Trebuchet MS" w:cs="Times New Roman"/>
          <w:lang w:val="ro-RO"/>
        </w:rPr>
        <w:t>comuna Râșca, sat Dealu Mare, nr. 73</w:t>
      </w:r>
      <w:bookmarkEnd w:id="0"/>
      <w:r w:rsidR="00CD46AF" w:rsidRPr="00CD46AF">
        <w:rPr>
          <w:rFonts w:ascii="Trebuchet MS" w:hAnsi="Trebuchet MS" w:cs="Times New Roman"/>
          <w:lang w:val="ro-RO"/>
        </w:rPr>
        <w:t>, județul Cluj</w:t>
      </w:r>
      <w:r w:rsidR="0050648C" w:rsidRPr="00F72B9B">
        <w:rPr>
          <w:rFonts w:ascii="Trebuchet MS" w:hAnsi="Trebuchet MS" w:cs="Times New Roman"/>
          <w:lang w:val="ro-RO"/>
        </w:rPr>
        <w:t xml:space="preserve">, </w:t>
      </w:r>
    </w:p>
    <w:p w:rsidR="00387951" w:rsidRDefault="00387951"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care prevede</w:t>
      </w:r>
      <w:r w:rsidR="0050648C" w:rsidRPr="00F72B9B">
        <w:rPr>
          <w:rFonts w:ascii="Trebuchet MS" w:hAnsi="Trebuchet MS" w:cs="Times New Roman"/>
          <w:b/>
          <w:lang w:val="ro-RO"/>
        </w:rPr>
        <w:t xml:space="preserve"> desfășurarea următoarelor activităț</w:t>
      </w:r>
      <w:r w:rsidR="0063541A" w:rsidRPr="00F72B9B">
        <w:rPr>
          <w:rFonts w:ascii="Trebuchet MS" w:hAnsi="Trebuchet MS" w:cs="Times New Roman"/>
          <w:b/>
          <w:lang w:val="ro-RO"/>
        </w:rPr>
        <w:t>i (conform cod CAEN)</w:t>
      </w:r>
      <w:r w:rsidRPr="00F72B9B">
        <w:rPr>
          <w:rFonts w:ascii="Trebuchet MS" w:hAnsi="Trebuchet MS" w:cs="Times New Roman"/>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0"/>
        <w:gridCol w:w="4112"/>
        <w:gridCol w:w="1134"/>
        <w:gridCol w:w="3140"/>
      </w:tblGrid>
      <w:tr w:rsidR="0063541A" w:rsidRPr="0034548E" w:rsidTr="002D3661">
        <w:trPr>
          <w:trHeight w:val="550"/>
        </w:trPr>
        <w:tc>
          <w:tcPr>
            <w:tcW w:w="658"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Rev.2</w:t>
            </w:r>
          </w:p>
        </w:tc>
        <w:tc>
          <w:tcPr>
            <w:tcW w:w="2129"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 2</w:t>
            </w:r>
          </w:p>
        </w:tc>
        <w:tc>
          <w:tcPr>
            <w:tcW w:w="587"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Rev.1</w:t>
            </w:r>
          </w:p>
        </w:tc>
        <w:tc>
          <w:tcPr>
            <w:tcW w:w="1626"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Rev.1</w:t>
            </w:r>
          </w:p>
        </w:tc>
      </w:tr>
      <w:tr w:rsidR="002D3661" w:rsidRPr="0034548E" w:rsidTr="002D3661">
        <w:trPr>
          <w:trHeight w:val="421"/>
        </w:trPr>
        <w:tc>
          <w:tcPr>
            <w:tcW w:w="658"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1629</w:t>
            </w:r>
          </w:p>
        </w:tc>
        <w:tc>
          <w:tcPr>
            <w:tcW w:w="2129"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lang w:val="it-IT"/>
              </w:rPr>
            </w:pPr>
            <w:r w:rsidRPr="002D3661">
              <w:rPr>
                <w:rFonts w:ascii="Trebuchet MS" w:eastAsia="Times New Roman" w:hAnsi="Trebuchet MS" w:cs="Times New Roman"/>
                <w:sz w:val="20"/>
                <w:szCs w:val="20"/>
                <w:lang w:val="ro-RO"/>
              </w:rPr>
              <w:t>Fabricarea altor produse din lemn</w:t>
            </w:r>
            <w:r w:rsidRPr="002D3661">
              <w:rPr>
                <w:rFonts w:ascii="Trebuchet MS" w:eastAsia="Times New Roman" w:hAnsi="Trebuchet MS" w:cs="Times New Roman"/>
                <w:sz w:val="20"/>
                <w:szCs w:val="20"/>
                <w:lang w:val="it-IT"/>
              </w:rPr>
              <w:t>;</w:t>
            </w:r>
            <w:r w:rsidRPr="002D3661">
              <w:rPr>
                <w:rFonts w:ascii="Trebuchet MS" w:eastAsia="Times New Roman" w:hAnsi="Trebuchet MS" w:cs="Times New Roman"/>
                <w:sz w:val="20"/>
                <w:szCs w:val="20"/>
                <w:lang w:val="ro-RO"/>
              </w:rPr>
              <w:t xml:space="preserve"> fabricarea articolelor din plută, paie și din alte materiale vegetale împletite.</w:t>
            </w:r>
          </w:p>
        </w:tc>
        <w:tc>
          <w:tcPr>
            <w:tcW w:w="587"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2052</w:t>
            </w:r>
          </w:p>
        </w:tc>
        <w:tc>
          <w:tcPr>
            <w:tcW w:w="1626"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proofErr w:type="spellStart"/>
            <w:r w:rsidRPr="002D3661">
              <w:rPr>
                <w:rFonts w:ascii="Trebuchet MS" w:hAnsi="Trebuchet MS" w:cs="Times New Roman"/>
                <w:sz w:val="20"/>
                <w:szCs w:val="20"/>
              </w:rPr>
              <w:t>Fabricarea</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articolelor</w:t>
            </w:r>
            <w:proofErr w:type="spellEnd"/>
            <w:r w:rsidRPr="002D3661">
              <w:rPr>
                <w:rFonts w:ascii="Trebuchet MS" w:hAnsi="Trebuchet MS" w:cs="Times New Roman"/>
                <w:sz w:val="20"/>
                <w:szCs w:val="20"/>
              </w:rPr>
              <w:t xml:space="preserve"> din </w:t>
            </w:r>
            <w:proofErr w:type="spellStart"/>
            <w:r w:rsidRPr="002D3661">
              <w:rPr>
                <w:rFonts w:ascii="Trebuchet MS" w:hAnsi="Trebuchet MS" w:cs="Times New Roman"/>
                <w:sz w:val="20"/>
                <w:szCs w:val="20"/>
              </w:rPr>
              <w:t>plută</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paie</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și</w:t>
            </w:r>
            <w:proofErr w:type="spellEnd"/>
            <w:r w:rsidRPr="002D3661">
              <w:rPr>
                <w:rFonts w:ascii="Trebuchet MS" w:hAnsi="Trebuchet MS" w:cs="Times New Roman"/>
                <w:sz w:val="20"/>
                <w:szCs w:val="20"/>
              </w:rPr>
              <w:t xml:space="preserve"> </w:t>
            </w:r>
            <w:proofErr w:type="spellStart"/>
            <w:r w:rsidRPr="002D3661">
              <w:rPr>
                <w:rFonts w:ascii="Trebuchet MS" w:hAnsi="Trebuchet MS" w:cs="Times New Roman"/>
                <w:sz w:val="20"/>
                <w:szCs w:val="20"/>
              </w:rPr>
              <w:t>împletituri</w:t>
            </w:r>
            <w:proofErr w:type="spellEnd"/>
            <w:r w:rsidRPr="002D3661">
              <w:rPr>
                <w:rFonts w:ascii="Trebuchet MS" w:hAnsi="Trebuchet MS" w:cs="Times New Roman"/>
                <w:sz w:val="20"/>
                <w:szCs w:val="20"/>
              </w:rPr>
              <w:t>.</w:t>
            </w:r>
          </w:p>
        </w:tc>
      </w:tr>
      <w:tr w:rsidR="002D3661" w:rsidRPr="0034548E" w:rsidTr="002D3661">
        <w:trPr>
          <w:trHeight w:val="421"/>
        </w:trPr>
        <w:tc>
          <w:tcPr>
            <w:tcW w:w="658"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2129" w:type="pct"/>
            <w:shd w:val="clear" w:color="auto" w:fill="auto"/>
          </w:tcPr>
          <w:p w:rsidR="002D3661" w:rsidRPr="002D3661" w:rsidRDefault="002D3661" w:rsidP="002D3661">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587"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9002</w:t>
            </w:r>
          </w:p>
        </w:tc>
        <w:tc>
          <w:tcPr>
            <w:tcW w:w="1626"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Colectarea și tratarea altor reziduuri</w:t>
            </w:r>
          </w:p>
        </w:tc>
      </w:tr>
      <w:tr w:rsidR="002D3661" w:rsidRPr="0034548E" w:rsidTr="002D3661">
        <w:trPr>
          <w:trHeight w:val="421"/>
        </w:trPr>
        <w:tc>
          <w:tcPr>
            <w:tcW w:w="658"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3832</w:t>
            </w:r>
          </w:p>
        </w:tc>
        <w:tc>
          <w:tcPr>
            <w:tcW w:w="2129" w:type="pct"/>
            <w:shd w:val="clear" w:color="auto" w:fill="auto"/>
          </w:tcPr>
          <w:p w:rsidR="002D3661" w:rsidRPr="002D3661" w:rsidRDefault="002D3661" w:rsidP="002D3661">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587"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3720</w:t>
            </w:r>
          </w:p>
        </w:tc>
        <w:tc>
          <w:tcPr>
            <w:tcW w:w="1626" w:type="pct"/>
            <w:shd w:val="clear" w:color="auto" w:fill="auto"/>
          </w:tcPr>
          <w:p w:rsidR="002D3661" w:rsidRPr="002D3661" w:rsidRDefault="002D3661" w:rsidP="002D3661">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Recuperare deșeurilor și resturilor nemetalice reciclabile</w:t>
            </w:r>
          </w:p>
        </w:tc>
      </w:tr>
    </w:tbl>
    <w:p w:rsidR="002D3661" w:rsidRDefault="002D3661" w:rsidP="00F72B9B">
      <w:pPr>
        <w:spacing w:after="0" w:line="360" w:lineRule="auto"/>
        <w:contextualSpacing/>
        <w:jc w:val="both"/>
        <w:rPr>
          <w:rFonts w:ascii="Trebuchet MS" w:hAnsi="Trebuchet MS" w:cs="Times New Roman"/>
          <w:b/>
          <w:lang w:val="ro-RO"/>
        </w:rPr>
      </w:pPr>
    </w:p>
    <w:p w:rsidR="00387951" w:rsidRPr="00F72B9B" w:rsidRDefault="002B052D" w:rsidP="00F72B9B">
      <w:pPr>
        <w:spacing w:after="0" w:line="360" w:lineRule="auto"/>
        <w:contextualSpacing/>
        <w:jc w:val="both"/>
        <w:rPr>
          <w:rFonts w:ascii="Trebuchet MS" w:hAnsi="Trebuchet MS" w:cs="Times New Roman"/>
          <w:b/>
          <w:lang w:val="ro-RO"/>
        </w:rPr>
      </w:pPr>
      <w:r w:rsidRPr="00F72B9B">
        <w:rPr>
          <w:rFonts w:ascii="Trebuchet MS" w:hAnsi="Trebuchet MS" w:cs="Times New Roman"/>
          <w:b/>
          <w:lang w:val="ro-RO"/>
        </w:rPr>
        <w:lastRenderedPageBreak/>
        <w:t xml:space="preserve">Documentaţia </w:t>
      </w:r>
      <w:r w:rsidR="00387951" w:rsidRPr="00F72B9B">
        <w:rPr>
          <w:rFonts w:ascii="Trebuchet MS" w:hAnsi="Trebuchet MS" w:cs="Times New Roman"/>
          <w:b/>
          <w:lang w:val="ro-RO"/>
        </w:rPr>
        <w:t xml:space="preserve">conține: </w:t>
      </w:r>
    </w:p>
    <w:p w:rsidR="002B052D" w:rsidRPr="00F72B9B" w:rsidRDefault="00387951"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Fişă de prezentare şi declaraţie întocmită</w:t>
      </w:r>
      <w:r w:rsidR="0050648C" w:rsidRPr="00F72B9B">
        <w:rPr>
          <w:rFonts w:ascii="Trebuchet MS" w:hAnsi="Trebuchet MS" w:cs="Times New Roman"/>
          <w:lang w:val="ro-RO"/>
        </w:rPr>
        <w:t xml:space="preserve"> de </w:t>
      </w:r>
      <w:r w:rsidR="00F20344">
        <w:rPr>
          <w:rFonts w:ascii="Trebuchet MS" w:hAnsi="Trebuchet MS" w:cs="Times New Roman"/>
          <w:lang w:val="ro-RO"/>
        </w:rPr>
        <w:t>COCIȘ MARIANA</w:t>
      </w:r>
      <w:r w:rsidR="002D3661">
        <w:rPr>
          <w:rFonts w:ascii="Trebuchet MS" w:hAnsi="Trebuchet MS" w:cs="Times New Roman"/>
          <w:lang w:val="ro-RO"/>
        </w:rPr>
        <w:t xml:space="preserve"> PFA</w:t>
      </w:r>
      <w:r w:rsidR="00F84C1D" w:rsidRPr="00F72B9B">
        <w:rPr>
          <w:rFonts w:ascii="Trebuchet MS" w:hAnsi="Trebuchet MS" w:cs="Times New Roman"/>
          <w:lang w:val="ro-RO"/>
        </w:rPr>
        <w:t>;</w:t>
      </w:r>
    </w:p>
    <w:p w:rsidR="0050648C" w:rsidRPr="00F72B9B" w:rsidRDefault="00F84C1D"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OP</w:t>
      </w:r>
      <w:r w:rsidR="00807BC2" w:rsidRPr="00F72B9B">
        <w:rPr>
          <w:rFonts w:ascii="Trebuchet MS" w:hAnsi="Trebuchet MS" w:cs="Times New Roman"/>
          <w:lang w:val="ro-RO"/>
        </w:rPr>
        <w:t xml:space="preserve"> reprezentând tarif emitere autorizaţie de mediu: 500 lei</w:t>
      </w:r>
      <w:r w:rsidR="00807BC2" w:rsidRPr="00F72B9B">
        <w:rPr>
          <w:rFonts w:ascii="Trebuchet MS" w:hAnsi="Trebuchet MS"/>
          <w:lang w:val="ro-RO"/>
        </w:rPr>
        <w:t>;</w:t>
      </w:r>
    </w:p>
    <w:p w:rsidR="00807BC2" w:rsidRPr="007D204C" w:rsidRDefault="003F54DB"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w:t>
      </w:r>
      <w:r w:rsidR="00807BC2" w:rsidRPr="00F72B9B">
        <w:rPr>
          <w:rFonts w:ascii="Trebuchet MS" w:hAnsi="Trebuchet MS" w:cs="Times New Roman"/>
          <w:lang w:val="ro-RO"/>
        </w:rPr>
        <w:t xml:space="preserve">nunţ ziar - </w:t>
      </w:r>
      <w:r w:rsidR="00807BC2" w:rsidRPr="00F72B9B">
        <w:rPr>
          <w:rFonts w:ascii="Trebuchet MS" w:hAnsi="Trebuchet MS" w:cs="Times New Roman"/>
          <w:noProof/>
          <w:lang w:val="ro-RO"/>
        </w:rPr>
        <w:t>mediatizare solicitare Autorizaţie de Mediu</w:t>
      </w:r>
      <w:r w:rsidR="00807BC2" w:rsidRPr="00F72B9B">
        <w:rPr>
          <w:rFonts w:ascii="Trebuchet MS" w:hAnsi="Trebuchet MS"/>
          <w:lang w:val="ro-RO"/>
        </w:rPr>
        <w:t>;</w:t>
      </w:r>
    </w:p>
    <w:p w:rsidR="007D204C" w:rsidRPr="007D204C" w:rsidRDefault="007D204C"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Contract de prestări servicii de colectare a deșeurilor municipale pentru utilizatorii non-casnici nr. CJL105RISAE-000046 din 24.02.2023, încheiat cu SUPERCOM SA;</w:t>
      </w:r>
    </w:p>
    <w:p w:rsidR="007D204C" w:rsidRPr="00B05EAE" w:rsidRDefault="007D204C"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Extras CF nr. 51121 a imobilului din loc Dealu Mare, nr. 73, județul Cluj</w:t>
      </w:r>
      <w:r w:rsidR="00B05EAE">
        <w:rPr>
          <w:rFonts w:ascii="Trebuchet MS" w:hAnsi="Trebuchet MS"/>
          <w:lang w:val="ro-RO"/>
        </w:rPr>
        <w:t>;</w:t>
      </w:r>
    </w:p>
    <w:p w:rsidR="00B05EAE" w:rsidRPr="00F72B9B" w:rsidRDefault="00B05EAE"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Declarație privind utilizarea codului de deșeu 10 01 03 pe terenurile agricole;</w:t>
      </w:r>
    </w:p>
    <w:p w:rsidR="00181A74"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lang w:val="ro-RO"/>
        </w:rPr>
        <w:t xml:space="preserve">Plan de încadrare în zonă și plan de situație </w:t>
      </w:r>
      <w:r w:rsidR="00181A74" w:rsidRPr="00F72B9B">
        <w:rPr>
          <w:rFonts w:ascii="Trebuchet MS" w:hAnsi="Trebuchet MS"/>
          <w:lang w:val="ro-RO"/>
        </w:rPr>
        <w:t xml:space="preserve">  </w:t>
      </w:r>
    </w:p>
    <w:p w:rsidR="00387951" w:rsidRPr="00F72B9B" w:rsidRDefault="00387951" w:rsidP="00F72B9B">
      <w:pPr>
        <w:spacing w:after="0" w:line="360" w:lineRule="auto"/>
        <w:contextualSpacing/>
        <w:jc w:val="both"/>
        <w:rPr>
          <w:rFonts w:ascii="Trebuchet MS" w:hAnsi="Trebuchet MS" w:cs="Times New Roman"/>
          <w:lang w:val="ro-RO"/>
        </w:rPr>
      </w:pPr>
      <w:r w:rsidRPr="00F72B9B">
        <w:rPr>
          <w:rFonts w:ascii="Trebuchet MS" w:hAnsi="Trebuchet MS" w:cs="Times New Roman"/>
          <w:b/>
          <w:lang w:val="ro-RO"/>
        </w:rPr>
        <w:t>şi următoarele acte de reglementare emise de alte autorităţi</w:t>
      </w:r>
      <w:r w:rsidRPr="00F72B9B">
        <w:rPr>
          <w:rFonts w:ascii="Trebuchet MS" w:hAnsi="Trebuchet MS" w:cs="Times New Roman"/>
          <w:lang w:val="ro-RO"/>
        </w:rPr>
        <w:t xml:space="preserve">: </w:t>
      </w:r>
    </w:p>
    <w:p w:rsidR="00807BC2" w:rsidRPr="0072570B" w:rsidRDefault="00CD46AF" w:rsidP="00F72B9B">
      <w:pPr>
        <w:pStyle w:val="ListParagraph"/>
        <w:numPr>
          <w:ilvl w:val="0"/>
          <w:numId w:val="7"/>
        </w:numPr>
        <w:spacing w:after="0" w:line="360" w:lineRule="auto"/>
        <w:ind w:left="426"/>
        <w:jc w:val="both"/>
        <w:rPr>
          <w:rFonts w:ascii="Trebuchet MS" w:hAnsi="Trebuchet MS"/>
          <w:lang w:val="ro-RO"/>
        </w:rPr>
      </w:pPr>
      <w:r w:rsidRPr="0072570B">
        <w:rPr>
          <w:rFonts w:ascii="Trebuchet MS" w:hAnsi="Trebuchet MS"/>
          <w:lang w:val="ro-RO"/>
        </w:rPr>
        <w:t>C</w:t>
      </w:r>
      <w:r w:rsidR="00807BC2" w:rsidRPr="0072570B">
        <w:rPr>
          <w:rFonts w:ascii="Trebuchet MS" w:hAnsi="Trebuchet MS"/>
          <w:lang w:val="ro-RO"/>
        </w:rPr>
        <w:t xml:space="preserve">ertificat de înregistrare Seria B Nr. </w:t>
      </w:r>
      <w:r w:rsidR="007D204C">
        <w:rPr>
          <w:rFonts w:ascii="Trebuchet MS" w:hAnsi="Trebuchet MS"/>
          <w:lang w:val="ro-RO"/>
        </w:rPr>
        <w:t>4751253</w:t>
      </w:r>
      <w:r w:rsidR="00807BC2" w:rsidRPr="0072570B">
        <w:rPr>
          <w:rFonts w:ascii="Trebuchet MS" w:hAnsi="Trebuchet MS"/>
          <w:lang w:val="ro-RO"/>
        </w:rPr>
        <w:t xml:space="preserve">, CUI nr. </w:t>
      </w:r>
      <w:r w:rsidR="007D204C">
        <w:rPr>
          <w:rFonts w:ascii="Trebuchet MS" w:hAnsi="Trebuchet MS"/>
          <w:lang w:val="ro-RO"/>
        </w:rPr>
        <w:t>34597559</w:t>
      </w:r>
      <w:r w:rsidR="00807BC2" w:rsidRPr="0072570B">
        <w:rPr>
          <w:rFonts w:ascii="Trebuchet MS" w:hAnsi="Trebuchet MS"/>
          <w:lang w:val="ro-RO"/>
        </w:rPr>
        <w:t xml:space="preserve"> din </w:t>
      </w:r>
      <w:r w:rsidR="007D204C">
        <w:rPr>
          <w:rFonts w:ascii="Trebuchet MS" w:hAnsi="Trebuchet MS"/>
          <w:lang w:val="ro-RO"/>
        </w:rPr>
        <w:t>03</w:t>
      </w:r>
      <w:r w:rsidR="0072570B" w:rsidRPr="0072570B">
        <w:rPr>
          <w:rFonts w:ascii="Trebuchet MS" w:hAnsi="Trebuchet MS"/>
          <w:lang w:val="ro-RO"/>
        </w:rPr>
        <w:t>.0</w:t>
      </w:r>
      <w:r w:rsidR="007D204C">
        <w:rPr>
          <w:rFonts w:ascii="Trebuchet MS" w:hAnsi="Trebuchet MS"/>
          <w:lang w:val="ro-RO"/>
        </w:rPr>
        <w:t>6</w:t>
      </w:r>
      <w:r w:rsidR="0072570B" w:rsidRPr="0072570B">
        <w:rPr>
          <w:rFonts w:ascii="Trebuchet MS" w:hAnsi="Trebuchet MS"/>
          <w:lang w:val="ro-RO"/>
        </w:rPr>
        <w:t>.20</w:t>
      </w:r>
      <w:r w:rsidR="007D204C">
        <w:rPr>
          <w:rFonts w:ascii="Trebuchet MS" w:hAnsi="Trebuchet MS"/>
          <w:lang w:val="ro-RO"/>
        </w:rPr>
        <w:t>15</w:t>
      </w:r>
      <w:r w:rsidR="00807BC2" w:rsidRPr="0072570B">
        <w:rPr>
          <w:rFonts w:ascii="Trebuchet MS" w:hAnsi="Trebuchet MS"/>
          <w:lang w:val="ro-RO"/>
        </w:rPr>
        <w:t xml:space="preserve">; </w:t>
      </w:r>
      <w:r w:rsidR="0072570B" w:rsidRPr="0072570B">
        <w:rPr>
          <w:rFonts w:ascii="Trebuchet MS" w:hAnsi="Trebuchet MS"/>
          <w:lang w:val="ro-RO"/>
        </w:rPr>
        <w:t>F12</w:t>
      </w:r>
      <w:r w:rsidR="00807BC2" w:rsidRPr="0072570B">
        <w:rPr>
          <w:rFonts w:ascii="Trebuchet MS" w:hAnsi="Trebuchet MS"/>
          <w:lang w:val="ro-RO"/>
        </w:rPr>
        <w:t>/</w:t>
      </w:r>
      <w:r w:rsidR="007D204C">
        <w:rPr>
          <w:rFonts w:ascii="Trebuchet MS" w:hAnsi="Trebuchet MS"/>
          <w:lang w:val="ro-RO"/>
        </w:rPr>
        <w:t>1082</w:t>
      </w:r>
      <w:r w:rsidR="004115D5" w:rsidRPr="0072570B">
        <w:rPr>
          <w:rFonts w:ascii="Trebuchet MS" w:hAnsi="Trebuchet MS"/>
          <w:lang w:val="ro-RO"/>
        </w:rPr>
        <w:t>/</w:t>
      </w:r>
      <w:r w:rsidR="007D204C">
        <w:rPr>
          <w:rFonts w:ascii="Trebuchet MS" w:hAnsi="Trebuchet MS"/>
          <w:lang w:val="ro-RO"/>
        </w:rPr>
        <w:t>03</w:t>
      </w:r>
      <w:r w:rsidRPr="0072570B">
        <w:rPr>
          <w:rFonts w:ascii="Trebuchet MS" w:hAnsi="Trebuchet MS"/>
          <w:lang w:val="ro-RO"/>
        </w:rPr>
        <w:t>.0</w:t>
      </w:r>
      <w:r w:rsidR="007D204C">
        <w:rPr>
          <w:rFonts w:ascii="Trebuchet MS" w:hAnsi="Trebuchet MS"/>
          <w:lang w:val="ro-RO"/>
        </w:rPr>
        <w:t>6</w:t>
      </w:r>
      <w:r w:rsidR="00F84C1D" w:rsidRPr="0072570B">
        <w:rPr>
          <w:rFonts w:ascii="Trebuchet MS" w:hAnsi="Trebuchet MS"/>
          <w:lang w:val="ro-RO"/>
        </w:rPr>
        <w:t>.</w:t>
      </w:r>
      <w:r w:rsidR="0072570B" w:rsidRPr="0072570B">
        <w:rPr>
          <w:rFonts w:ascii="Trebuchet MS" w:hAnsi="Trebuchet MS"/>
          <w:lang w:val="ro-RO"/>
        </w:rPr>
        <w:t>201</w:t>
      </w:r>
      <w:r w:rsidR="007D204C">
        <w:rPr>
          <w:rFonts w:ascii="Trebuchet MS" w:hAnsi="Trebuchet MS"/>
          <w:lang w:val="ro-RO"/>
        </w:rPr>
        <w:t>5</w:t>
      </w:r>
      <w:r w:rsidR="00807BC2" w:rsidRPr="0072570B">
        <w:rPr>
          <w:rFonts w:ascii="Trebuchet MS" w:hAnsi="Trebuchet MS"/>
          <w:lang w:val="ro-RO"/>
        </w:rPr>
        <w:t>, emis de ORC Cluj;</w:t>
      </w:r>
    </w:p>
    <w:p w:rsidR="00807BC2" w:rsidRPr="00CD46AF"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C</w:t>
      </w:r>
      <w:r w:rsidR="00807BC2" w:rsidRPr="00F72B9B">
        <w:rPr>
          <w:rFonts w:ascii="Trebuchet MS" w:hAnsi="Trebuchet MS" w:cs="Times New Roman"/>
          <w:lang w:val="ro-RO"/>
        </w:rPr>
        <w:t>ertificat constatator nr.</w:t>
      </w:r>
      <w:r>
        <w:rPr>
          <w:rFonts w:ascii="Trebuchet MS" w:hAnsi="Trebuchet MS" w:cs="Times New Roman"/>
          <w:lang w:val="ro-RO"/>
        </w:rPr>
        <w:t xml:space="preserve"> </w:t>
      </w:r>
      <w:r w:rsidR="002D3661">
        <w:rPr>
          <w:rFonts w:ascii="Trebuchet MS" w:hAnsi="Trebuchet MS" w:cs="Times New Roman"/>
          <w:lang w:val="ro-RO"/>
        </w:rPr>
        <w:t>1</w:t>
      </w:r>
      <w:r w:rsidR="007D204C">
        <w:rPr>
          <w:rFonts w:ascii="Trebuchet MS" w:hAnsi="Trebuchet MS" w:cs="Times New Roman"/>
          <w:lang w:val="ro-RO"/>
        </w:rPr>
        <w:t>1542</w:t>
      </w:r>
      <w:r w:rsidR="00807BC2" w:rsidRPr="00F72B9B">
        <w:rPr>
          <w:rFonts w:ascii="Trebuchet MS" w:hAnsi="Trebuchet MS" w:cs="Times New Roman"/>
          <w:lang w:val="ro-RO"/>
        </w:rPr>
        <w:t xml:space="preserve"> din </w:t>
      </w:r>
      <w:r w:rsidR="007D204C">
        <w:rPr>
          <w:rFonts w:ascii="Trebuchet MS" w:hAnsi="Trebuchet MS" w:cs="Times New Roman"/>
          <w:lang w:val="ro-RO"/>
        </w:rPr>
        <w:t>14</w:t>
      </w:r>
      <w:r w:rsidR="00F84C1D" w:rsidRPr="00F72B9B">
        <w:rPr>
          <w:rFonts w:ascii="Trebuchet MS" w:hAnsi="Trebuchet MS" w:cs="Times New Roman"/>
          <w:lang w:val="ro-RO"/>
        </w:rPr>
        <w:t>.0</w:t>
      </w:r>
      <w:r w:rsidR="007D204C">
        <w:rPr>
          <w:rFonts w:ascii="Trebuchet MS" w:hAnsi="Trebuchet MS" w:cs="Times New Roman"/>
          <w:lang w:val="ro-RO"/>
        </w:rPr>
        <w:t>2</w:t>
      </w:r>
      <w:r w:rsidR="00F84C1D" w:rsidRPr="00F72B9B">
        <w:rPr>
          <w:rFonts w:ascii="Trebuchet MS" w:hAnsi="Trebuchet MS" w:cs="Times New Roman"/>
          <w:lang w:val="ro-RO"/>
        </w:rPr>
        <w:t>.202</w:t>
      </w:r>
      <w:r w:rsidR="007D204C">
        <w:rPr>
          <w:rFonts w:ascii="Trebuchet MS" w:hAnsi="Trebuchet MS" w:cs="Times New Roman"/>
          <w:lang w:val="ro-RO"/>
        </w:rPr>
        <w:t>4</w:t>
      </w:r>
      <w:r w:rsidR="00807BC2" w:rsidRPr="00F72B9B">
        <w:rPr>
          <w:rFonts w:ascii="Trebuchet MS" w:hAnsi="Trebuchet MS" w:cs="Times New Roman"/>
          <w:lang w:val="ro-RO"/>
        </w:rPr>
        <w:t>, emis de ONRC;</w:t>
      </w:r>
    </w:p>
    <w:p w:rsidR="00387951" w:rsidRPr="00F72B9B" w:rsidRDefault="00387951" w:rsidP="007D204C">
      <w:pPr>
        <w:spacing w:after="0" w:line="240" w:lineRule="auto"/>
        <w:jc w:val="both"/>
        <w:rPr>
          <w:rFonts w:ascii="Trebuchet MS" w:hAnsi="Trebuchet MS" w:cs="Times New Roman"/>
          <w:b/>
          <w:noProof/>
          <w:highlight w:val="yellow"/>
          <w:lang w:val="ro-RO"/>
        </w:rPr>
      </w:pPr>
    </w:p>
    <w:p w:rsidR="00364C6A" w:rsidRPr="00F72B9B" w:rsidRDefault="00364C6A" w:rsidP="00F72B9B">
      <w:pPr>
        <w:tabs>
          <w:tab w:val="left" w:pos="5850"/>
        </w:tabs>
        <w:spacing w:after="0" w:line="360" w:lineRule="auto"/>
        <w:jc w:val="both"/>
        <w:rPr>
          <w:rFonts w:ascii="Trebuchet MS" w:eastAsia="Times New Roman" w:hAnsi="Trebuchet MS" w:cs="Times New Roman"/>
          <w:b/>
          <w:noProof/>
          <w:color w:val="000000"/>
          <w:lang w:val="ro-RO"/>
        </w:rPr>
      </w:pPr>
      <w:r w:rsidRPr="00F72B9B">
        <w:rPr>
          <w:rFonts w:ascii="Trebuchet MS" w:eastAsia="Times New Roman" w:hAnsi="Trebuchet MS" w:cs="Times New Roman"/>
          <w:b/>
          <w:noProof/>
          <w:color w:val="000000"/>
          <w:lang w:val="ro-RO"/>
        </w:rPr>
        <w:t>Prezenta autorizație se emite cu următoarele condiții impuse:</w:t>
      </w:r>
    </w:p>
    <w:p w:rsidR="00364C6A" w:rsidRPr="00F72B9B" w:rsidRDefault="00364C6A" w:rsidP="00F72B9B">
      <w:pPr>
        <w:pStyle w:val="ListParagraph"/>
        <w:numPr>
          <w:ilvl w:val="0"/>
          <w:numId w:val="7"/>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se vor respecta prevederile O.U.G. nr. 195/2005 privind protecţia mediului, aprobată cu modificări şi completări prin Legea nr. 265/2006, cu modificări</w:t>
      </w:r>
      <w:r w:rsidR="009E751C">
        <w:rPr>
          <w:rFonts w:ascii="Trebuchet MS" w:hAnsi="Trebuchet MS" w:cs="Times New Roman"/>
          <w:lang w:val="ro-RO"/>
        </w:rPr>
        <w:t>le şi completările ulterioare;</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Ord. M.M.D.D. nr. 1798/2007, cu modificările şi completările ulterioare, titularul de activitate fiind direct răspunzător în caz de prejudiciere a ambientului, a stării de sănătate şi confort a populaţiei datorate activităţii obiectivului</w:t>
      </w:r>
      <w:r w:rsidR="009E751C">
        <w:rPr>
          <w:rFonts w:ascii="Trebuchet MS" w:hAnsi="Trebuchet MS" w:cs="Times New Roman"/>
          <w:lang w:val="ro-RO"/>
        </w:rPr>
        <w:t>;</w:t>
      </w:r>
      <w:r w:rsidRPr="00F72B9B">
        <w:rPr>
          <w:rFonts w:ascii="Trebuchet MS" w:hAnsi="Trebuchet MS" w:cs="Times New Roman"/>
          <w:lang w:val="ro-RO"/>
        </w:rPr>
        <w:t xml:space="preserve"> </w:t>
      </w:r>
    </w:p>
    <w:p w:rsidR="00A908A1" w:rsidRPr="00F72B9B" w:rsidRDefault="00A908A1" w:rsidP="007D204C">
      <w:pPr>
        <w:pStyle w:val="ListParagraph"/>
        <w:spacing w:after="0" w:line="240" w:lineRule="auto"/>
        <w:ind w:left="567"/>
        <w:jc w:val="both"/>
        <w:rPr>
          <w:rFonts w:ascii="Trebuchet MS" w:hAnsi="Trebuchet MS" w:cs="Times New Roman"/>
          <w:lang w:val="ro-RO"/>
        </w:rPr>
      </w:pPr>
    </w:p>
    <w:p w:rsidR="00364C6A" w:rsidRPr="00F72B9B" w:rsidRDefault="003941A2"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 xml:space="preserve">I. luarea tuturor măsurilor: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de prevenire eficientă a poluării şi evitarea oricărui risc de poluare; </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care să asigure că nici o poluare importantă nu va fi cauzată;</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F72B9B">
        <w:rPr>
          <w:rFonts w:ascii="Trebuchet MS" w:hAnsi="Trebuchet MS" w:cs="Times New Roman"/>
          <w:noProof/>
          <w:lang w:val="ro-RO"/>
        </w:rPr>
        <w:t>ndu-se impactul asupra mediului;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 utilizare eficientă a energiei;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prevenirea accidentelor şi limitarea consecinţelor acestora;</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de menţinere în stare de funcţionare a mijloacelor existente de prevenire şi stingere a incendiilor;</w:t>
      </w:r>
    </w:p>
    <w:p w:rsidR="00364C6A" w:rsidRPr="00F72B9B" w:rsidRDefault="00364C6A" w:rsidP="00F72B9B">
      <w:pPr>
        <w:pStyle w:val="ListParagraph"/>
        <w:numPr>
          <w:ilvl w:val="0"/>
          <w:numId w:val="8"/>
        </w:numPr>
        <w:spacing w:after="0" w:line="360" w:lineRule="auto"/>
        <w:ind w:left="567"/>
        <w:jc w:val="both"/>
        <w:rPr>
          <w:rFonts w:ascii="Trebuchet MS" w:hAnsi="Trebuchet MS" w:cs="Times New Roman"/>
          <w:bCs/>
          <w:iCs/>
          <w:noProof/>
          <w:lang w:val="ro-RO"/>
        </w:rPr>
      </w:pPr>
      <w:r w:rsidRPr="00F72B9B">
        <w:rPr>
          <w:rFonts w:ascii="Trebuchet MS" w:hAnsi="Trebuchet MS" w:cs="Times New Roman"/>
          <w:bCs/>
          <w:noProof/>
          <w:lang w:val="ro-RO"/>
        </w:rPr>
        <w:t xml:space="preserve">de </w:t>
      </w:r>
      <w:r w:rsidRPr="00F72B9B">
        <w:rPr>
          <w:rFonts w:ascii="Trebuchet MS" w:hAnsi="Trebuchet MS" w:cs="Times New Roman"/>
          <w:bCs/>
          <w:iCs/>
          <w:noProof/>
          <w:lang w:val="ro-RO"/>
        </w:rPr>
        <w:t xml:space="preserve"> respectare a ordinii, curăţeniei şi liniştii publice în perimetrul obiectivului;</w:t>
      </w:r>
    </w:p>
    <w:p w:rsidR="00364C6A" w:rsidRDefault="00364C6A" w:rsidP="00F72B9B">
      <w:pPr>
        <w:pStyle w:val="ListParagraph"/>
        <w:numPr>
          <w:ilvl w:val="0"/>
          <w:numId w:val="8"/>
        </w:numPr>
        <w:spacing w:after="0" w:line="360" w:lineRule="auto"/>
        <w:ind w:left="567"/>
        <w:jc w:val="both"/>
        <w:rPr>
          <w:rFonts w:ascii="Trebuchet MS" w:hAnsi="Trebuchet MS" w:cs="Times New Roman"/>
          <w:lang w:val="ro-RO"/>
        </w:rPr>
      </w:pPr>
      <w:r w:rsidRPr="00F72B9B">
        <w:rPr>
          <w:rFonts w:ascii="Trebuchet MS" w:hAnsi="Trebuchet MS" w:cs="Times New Roman"/>
          <w:lang w:val="ro-RO"/>
        </w:rPr>
        <w:t xml:space="preserve">de asigurare a unui stoc minim de materiale şi mijloace pentru intervenţie în caz de accidente; </w:t>
      </w:r>
    </w:p>
    <w:p w:rsidR="001B2991" w:rsidRDefault="001B2991" w:rsidP="001B2991">
      <w:pPr>
        <w:spacing w:after="0" w:line="240" w:lineRule="auto"/>
        <w:ind w:left="207"/>
        <w:jc w:val="both"/>
        <w:rPr>
          <w:rFonts w:ascii="Trebuchet MS" w:hAnsi="Trebuchet MS" w:cs="Times New Roman"/>
          <w:lang w:val="ro-RO"/>
        </w:rPr>
      </w:pPr>
    </w:p>
    <w:p w:rsidR="001F668F" w:rsidRDefault="001F668F" w:rsidP="001B2991">
      <w:pPr>
        <w:spacing w:after="0" w:line="240" w:lineRule="auto"/>
        <w:ind w:left="207"/>
        <w:jc w:val="both"/>
        <w:rPr>
          <w:rFonts w:ascii="Trebuchet MS" w:hAnsi="Trebuchet MS" w:cs="Times New Roman"/>
          <w:lang w:val="ro-RO"/>
        </w:rPr>
      </w:pPr>
    </w:p>
    <w:p w:rsidR="00364C6A" w:rsidRPr="00F72B9B" w:rsidRDefault="00364C6A" w:rsidP="00F72B9B">
      <w:pPr>
        <w:spacing w:after="0" w:line="360" w:lineRule="auto"/>
        <w:jc w:val="both"/>
        <w:rPr>
          <w:rFonts w:ascii="Trebuchet MS" w:hAnsi="Trebuchet MS" w:cs="Times New Roman"/>
          <w:b/>
          <w:noProof/>
          <w:lang w:val="ro-RO"/>
        </w:rPr>
      </w:pPr>
      <w:r w:rsidRPr="00A0423B">
        <w:rPr>
          <w:rFonts w:ascii="Trebuchet MS" w:hAnsi="Trebuchet MS" w:cs="Times New Roman"/>
          <w:b/>
          <w:lang w:val="ro-RO"/>
        </w:rPr>
        <w:lastRenderedPageBreak/>
        <w:t xml:space="preserve">II. pentru </w:t>
      </w:r>
      <w:r w:rsidRPr="00A0423B">
        <w:rPr>
          <w:rFonts w:ascii="Trebuchet MS" w:hAnsi="Trebuchet MS" w:cs="Times New Roman"/>
          <w:b/>
          <w:noProof/>
          <w:lang w:val="ro-RO"/>
        </w:rPr>
        <w:t>desfăşur</w:t>
      </w:r>
      <w:r w:rsidR="003941A2" w:rsidRPr="00A0423B">
        <w:rPr>
          <w:rFonts w:ascii="Trebuchet MS" w:hAnsi="Trebuchet MS" w:cs="Times New Roman"/>
          <w:b/>
          <w:noProof/>
          <w:lang w:val="ro-RO"/>
        </w:rPr>
        <w:t>area activităţii autorizate:</w:t>
      </w:r>
      <w:r w:rsidR="003941A2" w:rsidRPr="00F72B9B">
        <w:rPr>
          <w:rFonts w:ascii="Trebuchet MS" w:hAnsi="Trebuchet MS" w:cs="Times New Roman"/>
          <w:b/>
          <w:noProof/>
          <w:lang w:val="ro-RO"/>
        </w:rPr>
        <w:t xml:space="preserve"> </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întreţinerea în bună stare de funcţionare a instalaţiilor şi dotărilor de protecţie a mediului;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interzicerea depozitării definitive şi a incinerării oricărui tip de deşeu în incinta obiectivului;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menţinerea în stare de curăţenie a spaţiului din incintă, fără depozitări necontrolate de deşeuri;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modificările și completările ulterioare,  Art. 48. - (1);</w:t>
      </w:r>
    </w:p>
    <w:p w:rsidR="00196137" w:rsidRPr="00C5732E" w:rsidRDefault="00196137" w:rsidP="00F72B9B">
      <w:pPr>
        <w:pStyle w:val="ListParagraph"/>
        <w:numPr>
          <w:ilvl w:val="0"/>
          <w:numId w:val="22"/>
        </w:numPr>
        <w:spacing w:after="0" w:line="360" w:lineRule="auto"/>
        <w:ind w:left="567"/>
        <w:jc w:val="both"/>
        <w:rPr>
          <w:rFonts w:ascii="Trebuchet MS" w:hAnsi="Trebuchet MS" w:cs="Times New Roman"/>
          <w:b/>
          <w:noProof/>
          <w:lang w:val="ro-RO"/>
        </w:rPr>
      </w:pPr>
      <w:r w:rsidRPr="00C5732E">
        <w:rPr>
          <w:rFonts w:ascii="Trebuchet MS" w:hAnsi="Trebuchet MS" w:cs="Times New Roman"/>
          <w:b/>
          <w:noProof/>
          <w:lang w:val="ro-RO"/>
        </w:rPr>
        <w:t>eliminarea și/sau valorificarea deșeurilor generate din activitate doar către generatori autorizați, pe bază de contracte încheiate cu aceștia;</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colectarea deșeurilor generate pe categorii de deșeuri; depozitarea deșeurilor se face doar pe spații amenajate corespunzător pentru tipul de deșeuri; se interzice depozitarea deșeurilor pe spații necorespunzătoare;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gestionarea deșeurilor se va realiza fără a pune în pericol sănătatea umană și fără a dăuna mediului, în special:</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genera riscuri pentru aer, apă, sol, faună sau floră;</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crea disconfort din cauza zgomotului sau a mirosurilor;</w:t>
      </w:r>
    </w:p>
    <w:p w:rsidR="00196137" w:rsidRPr="00F72B9B" w:rsidRDefault="00196137" w:rsidP="00F72B9B">
      <w:pPr>
        <w:pStyle w:val="ListParagraph"/>
        <w:numPr>
          <w:ilvl w:val="0"/>
          <w:numId w:val="27"/>
        </w:numPr>
        <w:spacing w:after="0" w:line="360" w:lineRule="auto"/>
        <w:ind w:left="993"/>
        <w:jc w:val="both"/>
        <w:rPr>
          <w:rFonts w:ascii="Trebuchet MS" w:hAnsi="Trebuchet MS" w:cs="Times New Roman"/>
          <w:noProof/>
          <w:lang w:val="ro-RO"/>
        </w:rPr>
      </w:pPr>
      <w:r w:rsidRPr="00F72B9B">
        <w:rPr>
          <w:rFonts w:ascii="Trebuchet MS" w:hAnsi="Trebuchet MS" w:cs="Times New Roman"/>
          <w:noProof/>
          <w:lang w:val="ro-RO"/>
        </w:rPr>
        <w:t>fără a afecta negativ peisajul sau zonele de interes special;</w:t>
      </w:r>
    </w:p>
    <w:p w:rsidR="00196137"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lastRenderedPageBreak/>
        <w:t>codificarea deșeurilor se va face conform Deciziei Comisiei 2014/955/UE din 18 decembrie 2014 de modificare a Deciziei 2000/532/CE de stabilire a unei liste de deșeuri în temeiul Directivei 2008/98/CE a Parlamentului European și a Consiliului;</w:t>
      </w:r>
    </w:p>
    <w:p w:rsidR="00A0423B" w:rsidRPr="00A0423B" w:rsidRDefault="00A0423B" w:rsidP="00A0423B">
      <w:pPr>
        <w:pStyle w:val="ListParagraph"/>
        <w:numPr>
          <w:ilvl w:val="0"/>
          <w:numId w:val="22"/>
        </w:numPr>
        <w:spacing w:line="360" w:lineRule="auto"/>
        <w:ind w:left="567"/>
        <w:rPr>
          <w:rFonts w:ascii="Trebuchet MS" w:hAnsi="Trebuchet MS" w:cs="Times New Roman"/>
          <w:noProof/>
          <w:lang w:val="ro-RO"/>
        </w:rPr>
      </w:pPr>
      <w:r w:rsidRPr="00A0423B">
        <w:rPr>
          <w:rFonts w:ascii="Trebuchet MS" w:hAnsi="Trebuchet MS" w:cs="Times New Roman"/>
          <w:noProof/>
          <w:lang w:val="ro-RO"/>
        </w:rPr>
        <w:t>asigurarea c</w:t>
      </w:r>
      <w:r w:rsidRPr="00A0423B">
        <w:rPr>
          <w:rFonts w:ascii="Calibri" w:hAnsi="Calibri" w:cs="Calibri"/>
          <w:noProof/>
          <w:lang w:val="ro-RO"/>
        </w:rPr>
        <w:t>ǎ</w:t>
      </w:r>
      <w:r w:rsidRPr="00A0423B">
        <w:rPr>
          <w:rFonts w:ascii="Trebuchet MS" w:hAnsi="Trebuchet MS" w:cs="Times New Roman"/>
          <w:noProof/>
          <w:lang w:val="ro-RO"/>
        </w:rPr>
        <w:t xml:space="preserve"> toate opera</w:t>
      </w:r>
      <w:r w:rsidRPr="00A0423B">
        <w:rPr>
          <w:rFonts w:ascii="Trebuchet MS" w:hAnsi="Trebuchet MS" w:cs="Trebuchet MS"/>
          <w:noProof/>
          <w:lang w:val="ro-RO"/>
        </w:rPr>
        <w:t>ţ</w:t>
      </w:r>
      <w:r w:rsidRPr="00A0423B">
        <w:rPr>
          <w:rFonts w:ascii="Trebuchet MS" w:hAnsi="Trebuchet MS" w:cs="Times New Roman"/>
          <w:noProof/>
          <w:lang w:val="ro-RO"/>
        </w:rPr>
        <w:t xml:space="preserve">iunile de pe amplasament vor fi realizate </w:t>
      </w:r>
      <w:r w:rsidRPr="00A0423B">
        <w:rPr>
          <w:rFonts w:ascii="Trebuchet MS" w:hAnsi="Trebuchet MS" w:cs="Trebuchet MS"/>
          <w:noProof/>
          <w:lang w:val="ro-RO"/>
        </w:rPr>
        <w:t>î</w:t>
      </w:r>
      <w:r w:rsidRPr="00A0423B">
        <w:rPr>
          <w:rFonts w:ascii="Trebuchet MS" w:hAnsi="Trebuchet MS" w:cs="Times New Roman"/>
          <w:noProof/>
          <w:lang w:val="ro-RO"/>
        </w:rPr>
        <w:t>n a</w:t>
      </w:r>
      <w:r w:rsidRPr="00A0423B">
        <w:rPr>
          <w:rFonts w:ascii="Trebuchet MS" w:hAnsi="Trebuchet MS" w:cs="Trebuchet MS"/>
          <w:noProof/>
          <w:lang w:val="ro-RO"/>
        </w:rPr>
        <w:t>ş</w:t>
      </w:r>
      <w:r w:rsidRPr="00A0423B">
        <w:rPr>
          <w:rFonts w:ascii="Trebuchet MS" w:hAnsi="Trebuchet MS" w:cs="Times New Roman"/>
          <w:noProof/>
          <w:lang w:val="ro-RO"/>
        </w:rPr>
        <w:t>a manier</w:t>
      </w:r>
      <w:r w:rsidRPr="00A0423B">
        <w:rPr>
          <w:rFonts w:ascii="Calibri" w:hAnsi="Calibri" w:cs="Calibri"/>
          <w:noProof/>
          <w:lang w:val="ro-RO"/>
        </w:rPr>
        <w:t>ǎ</w:t>
      </w:r>
      <w:r w:rsidRPr="00A0423B">
        <w:rPr>
          <w:rFonts w:ascii="Trebuchet MS" w:hAnsi="Trebuchet MS" w:cs="Times New Roman"/>
          <w:noProof/>
          <w:lang w:val="ro-RO"/>
        </w:rPr>
        <w:t xml:space="preserve"> </w:t>
      </w:r>
      <w:r w:rsidRPr="00A0423B">
        <w:rPr>
          <w:rFonts w:ascii="Trebuchet MS" w:hAnsi="Trebuchet MS" w:cs="Trebuchet MS"/>
          <w:noProof/>
          <w:lang w:val="ro-RO"/>
        </w:rPr>
        <w:t>î</w:t>
      </w:r>
      <w:r w:rsidRPr="00A0423B">
        <w:rPr>
          <w:rFonts w:ascii="Trebuchet MS" w:hAnsi="Trebuchet MS" w:cs="Times New Roman"/>
          <w:noProof/>
          <w:lang w:val="ro-RO"/>
        </w:rPr>
        <w:t>nc</w:t>
      </w:r>
      <w:r w:rsidRPr="00A0423B">
        <w:rPr>
          <w:rFonts w:ascii="Trebuchet MS" w:hAnsi="Trebuchet MS" w:cs="Trebuchet MS"/>
          <w:noProof/>
          <w:lang w:val="ro-RO"/>
        </w:rPr>
        <w:t>â</w:t>
      </w:r>
      <w:r w:rsidRPr="00A0423B">
        <w:rPr>
          <w:rFonts w:ascii="Trebuchet MS" w:hAnsi="Trebuchet MS" w:cs="Times New Roman"/>
          <w:noProof/>
          <w:lang w:val="ro-RO"/>
        </w:rPr>
        <w:t>t s</w:t>
      </w:r>
      <w:r w:rsidRPr="00A0423B">
        <w:rPr>
          <w:rFonts w:ascii="Calibri" w:hAnsi="Calibri" w:cs="Calibri"/>
          <w:noProof/>
          <w:lang w:val="ro-RO"/>
        </w:rPr>
        <w:t>ǎ</w:t>
      </w:r>
      <w:r w:rsidRPr="00A0423B">
        <w:rPr>
          <w:rFonts w:ascii="Trebuchet MS" w:hAnsi="Trebuchet MS" w:cs="Times New Roman"/>
          <w:noProof/>
          <w:lang w:val="ro-RO"/>
        </w:rPr>
        <w:t xml:space="preserve"> nu determine deteriorarea sau perturbarea semnificativ</w:t>
      </w:r>
      <w:r w:rsidRPr="00A0423B">
        <w:rPr>
          <w:rFonts w:ascii="Calibri" w:hAnsi="Calibri" w:cs="Calibri"/>
          <w:noProof/>
          <w:lang w:val="ro-RO"/>
        </w:rPr>
        <w:t>ǎ</w:t>
      </w:r>
      <w:r w:rsidRPr="00A0423B">
        <w:rPr>
          <w:rFonts w:ascii="Trebuchet MS" w:hAnsi="Trebuchet MS" w:cs="Times New Roman"/>
          <w:noProof/>
          <w:lang w:val="ro-RO"/>
        </w:rPr>
        <w:t xml:space="preserve"> a zonelor de agrement, recrea</w:t>
      </w:r>
      <w:r w:rsidRPr="00A0423B">
        <w:rPr>
          <w:rFonts w:ascii="Trebuchet MS" w:hAnsi="Trebuchet MS" w:cs="Trebuchet MS"/>
          <w:noProof/>
          <w:lang w:val="ro-RO"/>
        </w:rPr>
        <w:t>ţ</w:t>
      </w:r>
      <w:r w:rsidRPr="00A0423B">
        <w:rPr>
          <w:rFonts w:ascii="Trebuchet MS" w:hAnsi="Trebuchet MS" w:cs="Times New Roman"/>
          <w:noProof/>
          <w:lang w:val="ro-RO"/>
        </w:rPr>
        <w:t>ionale sau de locuit din vecin</w:t>
      </w:r>
      <w:r w:rsidRPr="00A0423B">
        <w:rPr>
          <w:rFonts w:ascii="Trebuchet MS" w:hAnsi="Trebuchet MS" w:cs="Trebuchet MS"/>
          <w:noProof/>
          <w:lang w:val="ro-RO"/>
        </w:rPr>
        <w:t>ă</w:t>
      </w:r>
      <w:r w:rsidRPr="00A0423B">
        <w:rPr>
          <w:rFonts w:ascii="Trebuchet MS" w:hAnsi="Trebuchet MS" w:cs="Times New Roman"/>
          <w:noProof/>
          <w:lang w:val="ro-RO"/>
        </w:rPr>
        <w:t>tatea amplasamentului;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deţinerea de materiale absorbante şi de neutralizare a eventualelor scurgeri de substanţe/preparate chimice periculoase sau deşeuri periculoase;</w:t>
      </w:r>
    </w:p>
    <w:p w:rsidR="00196137"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întreţinerea şi exploatarea corespunzătoare a sistemului de canalizare a apelor uzate menajere, tehnologice, pluviale;</w:t>
      </w:r>
    </w:p>
    <w:p w:rsidR="00A0423B" w:rsidRPr="00A0423B" w:rsidRDefault="00A0423B" w:rsidP="00A0423B">
      <w:pPr>
        <w:pStyle w:val="ListParagraph"/>
        <w:numPr>
          <w:ilvl w:val="0"/>
          <w:numId w:val="22"/>
        </w:numPr>
        <w:spacing w:after="0" w:line="360" w:lineRule="auto"/>
        <w:ind w:left="567"/>
        <w:jc w:val="both"/>
        <w:rPr>
          <w:rFonts w:ascii="Trebuchet MS" w:hAnsi="Trebuchet MS" w:cs="Times New Roman"/>
          <w:noProof/>
          <w:lang w:val="ro-RO"/>
        </w:rPr>
      </w:pPr>
      <w:r w:rsidRPr="00A0423B">
        <w:rPr>
          <w:rFonts w:ascii="Trebuchet MS" w:hAnsi="Trebuchet MS" w:cs="Times New Roman"/>
          <w:noProof/>
          <w:lang w:val="ro-RO"/>
        </w:rPr>
        <w:t>în cazul funcţionării necorespunzătoare sau a defectării echipamentelor de reducere a emisiilor,  se vor lua următoarele măsuri:</w:t>
      </w:r>
    </w:p>
    <w:p w:rsidR="00A0423B" w:rsidRPr="00A0423B" w:rsidRDefault="00A0423B" w:rsidP="00A0423B">
      <w:pPr>
        <w:pStyle w:val="ListParagraph"/>
        <w:numPr>
          <w:ilvl w:val="0"/>
          <w:numId w:val="37"/>
        </w:numPr>
        <w:spacing w:after="0" w:line="360" w:lineRule="auto"/>
        <w:ind w:left="1134"/>
        <w:jc w:val="both"/>
        <w:rPr>
          <w:rFonts w:ascii="Trebuchet MS" w:hAnsi="Trebuchet MS" w:cs="Times New Roman"/>
          <w:noProof/>
          <w:lang w:val="ro-RO"/>
        </w:rPr>
      </w:pPr>
      <w:r w:rsidRPr="00A0423B">
        <w:rPr>
          <w:rFonts w:ascii="Trebuchet MS" w:hAnsi="Trebuchet MS" w:cs="Times New Roman"/>
          <w:noProof/>
          <w:lang w:val="ro-RO"/>
        </w:rPr>
        <w:t>de sistare a funcţionării instalaţiei la care a survenit defecţiunea în cel mai scurt timp posibil din punct de vedere tehnologic;</w:t>
      </w:r>
    </w:p>
    <w:p w:rsidR="00A0423B" w:rsidRPr="00A0423B" w:rsidRDefault="00A0423B" w:rsidP="00A0423B">
      <w:pPr>
        <w:pStyle w:val="ListParagraph"/>
        <w:numPr>
          <w:ilvl w:val="0"/>
          <w:numId w:val="37"/>
        </w:numPr>
        <w:spacing w:after="0" w:line="360" w:lineRule="auto"/>
        <w:ind w:left="1134"/>
        <w:jc w:val="both"/>
        <w:rPr>
          <w:rFonts w:ascii="Trebuchet MS" w:hAnsi="Trebuchet MS" w:cs="Times New Roman"/>
          <w:noProof/>
          <w:lang w:val="ro-RO"/>
        </w:rPr>
      </w:pPr>
      <w:r w:rsidRPr="00A0423B">
        <w:rPr>
          <w:rFonts w:ascii="Trebuchet MS" w:hAnsi="Trebuchet MS" w:cs="Times New Roman"/>
          <w:noProof/>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A0423B" w:rsidRPr="00A0423B" w:rsidRDefault="00A0423B" w:rsidP="00A0423B">
      <w:pPr>
        <w:pStyle w:val="ListParagraph"/>
        <w:numPr>
          <w:ilvl w:val="0"/>
          <w:numId w:val="37"/>
        </w:numPr>
        <w:spacing w:after="0" w:line="360" w:lineRule="auto"/>
        <w:ind w:left="1134"/>
        <w:jc w:val="both"/>
        <w:rPr>
          <w:rFonts w:ascii="Trebuchet MS" w:hAnsi="Trebuchet MS" w:cs="Times New Roman"/>
          <w:noProof/>
          <w:lang w:val="ro-RO"/>
        </w:rPr>
      </w:pPr>
      <w:r w:rsidRPr="00A0423B">
        <w:rPr>
          <w:rFonts w:ascii="Trebuchet MS" w:hAnsi="Trebuchet MS" w:cs="Times New Roman"/>
          <w:noProof/>
          <w:lang w:val="ro-RO"/>
        </w:rPr>
        <w:t>reluarea activităţii în instalaţia la care s-a produs defecţiunea numai după remedierea acesteia;</w:t>
      </w:r>
    </w:p>
    <w:p w:rsidR="00196137"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lastRenderedPageBreak/>
        <w:t>în cazul producerii unui prejudiciu, titularul activitatii suportă costul pentru repararea prejudiciului și înlătură urmările produse de acesta, restabilind conditiile anterioare producerii prejudiciului, potrivit principiului “poluatorul plătește”;</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196137" w:rsidRPr="00F72B9B" w:rsidRDefault="00196137"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vor respecta condiţiile prevăzute de Ordonanţa nr. 21/2002, modificată şi completată cu Legea nr. 515/2002 privind gospodărirea localităţilor urbane şi rurale;</w:t>
      </w:r>
    </w:p>
    <w:p w:rsidR="00196137" w:rsidRPr="00F72B9B" w:rsidRDefault="000C6504" w:rsidP="00F72B9B">
      <w:pPr>
        <w:pStyle w:val="ListParagraph"/>
        <w:numPr>
          <w:ilvl w:val="0"/>
          <w:numId w:val="22"/>
        </w:numPr>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se intezice evacuarea în resursele de apă a apelor uzate colectate în bazinul etanș vidanjabil;</w:t>
      </w:r>
    </w:p>
    <w:p w:rsidR="00ED733F" w:rsidRPr="00F72B9B" w:rsidRDefault="00ED733F" w:rsidP="00E03ED2">
      <w:pPr>
        <w:pStyle w:val="ListParagraph"/>
        <w:spacing w:after="0" w:line="240" w:lineRule="auto"/>
        <w:ind w:left="426"/>
        <w:jc w:val="both"/>
        <w:rPr>
          <w:rFonts w:ascii="Trebuchet MS" w:hAnsi="Trebuchet MS" w:cs="Times New Roman"/>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noProof/>
          <w:lang w:val="ro-RO"/>
        </w:rPr>
      </w:pPr>
      <w:r w:rsidRPr="00F72B9B">
        <w:rPr>
          <w:rFonts w:ascii="Trebuchet MS" w:eastAsia="Times New Roman" w:hAnsi="Trebuchet MS" w:cs="Times New Roman"/>
          <w:b/>
          <w:noProof/>
          <w:lang w:val="ro-RO"/>
        </w:rPr>
        <w:t>Titularul de activitate este obligat să respecte în integralitate prevederile următoarelor acte normative: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195/2005 privind protecţia mediului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123/2020 pentru modificarea și completarea Ordonanței de urgență a Guvernului nr. 195/2005 privind protecția mediului;</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Legea 219/2019 privind modificarea şi completarea art. 16 din OUG 195/2005 privind protecţia mediulu;  </w:t>
      </w:r>
    </w:p>
    <w:p w:rsidR="00C5732E" w:rsidRDefault="00C5732E" w:rsidP="00C5732E">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C5732E">
        <w:rPr>
          <w:rFonts w:ascii="Trebuchet MS" w:eastAsia="Times New Roman" w:hAnsi="Trebuchet MS" w:cs="Times New Roman"/>
          <w:iCs/>
          <w:lang w:val="ro-RO" w:eastAsia="ro-RO"/>
        </w:rPr>
        <w:t>Ordinul nr. 2436/2023 pentru aprobarea Ghidului privind Reglementările specifice din domeniul deşeurilor, ca urmare a implementării proiectului SIPOCA 394/11609</w:t>
      </w:r>
      <w:r>
        <w:rPr>
          <w:rFonts w:ascii="Trebuchet MS" w:eastAsia="Times New Roman" w:hAnsi="Trebuchet MS" w:cs="Times New Roman"/>
          <w:iCs/>
          <w:lang w:val="ro-RO" w:eastAsia="ro-RO"/>
        </w:rPr>
        <w:t>;</w:t>
      </w:r>
    </w:p>
    <w:p w:rsidR="000C6504" w:rsidRPr="00F72B9B" w:rsidRDefault="000C6504" w:rsidP="00C5732E">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ulerioare;</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104/2011 privind calitatea aerului înconjurător;</w:t>
      </w:r>
    </w:p>
    <w:p w:rsidR="00D10816" w:rsidRPr="00D10816" w:rsidRDefault="00D10816" w:rsidP="00D10816">
      <w:pPr>
        <w:pStyle w:val="ListParagraph"/>
        <w:numPr>
          <w:ilvl w:val="0"/>
          <w:numId w:val="23"/>
        </w:numPr>
        <w:spacing w:line="360" w:lineRule="auto"/>
        <w:ind w:left="567"/>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 xml:space="preserve">HG nr. 2293/2004 privind gestiunea deşeurilor rezultate în urma procesului de obţinere a materialelor lemnoase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92/2021 privind regimul deşeurilor</w:t>
      </w:r>
      <w:r w:rsidRPr="00F72B9B">
        <w:rPr>
          <w:rFonts w:ascii="Trebuchet MS" w:hAnsi="Trebuchet MS" w:cs="Times New Roman"/>
          <w:noProof/>
          <w:lang w:val="ro-RO"/>
        </w:rPr>
        <w:t>, cu modificările și completările ulterioare</w:t>
      </w:r>
      <w:r w:rsidRPr="00F72B9B">
        <w:rPr>
          <w:rFonts w:ascii="Trebuchet MS" w:eastAsia="Times New Roman" w:hAnsi="Trebuchet MS" w:cs="Times New Roman"/>
          <w:iCs/>
          <w:lang w:val="ro-RO" w:eastAsia="ro-RO"/>
        </w:rPr>
        <w:t>;</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 nr. 794/2012 privind procedura de raportare a datelor referitoare la ambalaje și deșeuri de ambalaje;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HG nr. 1061/2008 privind transportul deşeurilor periculoase şi nepericuloase pe teritoriul României;</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OUG nr. 74/2018 pentru modificarea și completarea Legii nr. 249/2015 privind modalitatea de gestionare a ambalajelor și a deșeurilor de ambalaje și a O.U.G. nr. 196/2005 privind Fondul pentru mediu, modificată și completată prin Legea nr. 31/2019;</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 xml:space="preserve">HG nr. 1061/2008 privind transportul deşeurilor periculoase şi nepericuloase pe teritoriul României; </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lastRenderedPageBreak/>
        <w:t>Regulamentul CE nr. 1013/2006 al Parlamentului European şi al Consiliului din 14 iunie 2006 privind transferurile de deşeuri;</w:t>
      </w:r>
    </w:p>
    <w:p w:rsidR="00D10816" w:rsidRPr="00D10816" w:rsidRDefault="00D10816" w:rsidP="00D10816">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 xml:space="preserve">OMS 119/2014 pentru aprobarea Normelor de igienă şi sănătate publică privind mediul de viaţă al populaţiei, cu modificările și completările ulterioare;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OUG nr. 196/2005 privind Fondul pentru mediu cu modificările şi completările ulterioare;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0C6504" w:rsidRPr="00F72B9B"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rsidR="000C650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rsidR="00D10816" w:rsidRPr="00D10816" w:rsidRDefault="00D10816" w:rsidP="00D10816">
      <w:pPr>
        <w:pStyle w:val="ListParagraph"/>
        <w:numPr>
          <w:ilvl w:val="0"/>
          <w:numId w:val="23"/>
        </w:numPr>
        <w:spacing w:line="360" w:lineRule="auto"/>
        <w:ind w:left="567"/>
        <w:jc w:val="both"/>
        <w:rPr>
          <w:rFonts w:ascii="Trebuchet MS" w:eastAsia="Times New Roman" w:hAnsi="Trebuchet MS" w:cs="Times New Roman"/>
          <w:iCs/>
          <w:lang w:val="ro-RO" w:eastAsia="ro-RO"/>
        </w:rPr>
      </w:pPr>
      <w:r w:rsidRPr="00D10816">
        <w:rPr>
          <w:rFonts w:ascii="Trebuchet MS" w:eastAsia="Times New Roman" w:hAnsi="Trebuchet MS" w:cs="Times New Roman"/>
          <w:iCs/>
          <w:lang w:val="ro-RO" w:eastAsia="ro-RO"/>
        </w:rPr>
        <w:t>Ordonanţa nr. 21/2002, modificată şi completată cu Legea nr. 515/2002, privind gospodărirea localităţilor urbane şi rurale;</w:t>
      </w:r>
    </w:p>
    <w:p w:rsidR="00167434" w:rsidRDefault="000C6504" w:rsidP="00F72B9B">
      <w:pPr>
        <w:pStyle w:val="ListParagraph"/>
        <w:numPr>
          <w:ilvl w:val="0"/>
          <w:numId w:val="23"/>
        </w:numPr>
        <w:autoSpaceDE w:val="0"/>
        <w:autoSpaceDN w:val="0"/>
        <w:adjustRightInd w:val="0"/>
        <w:spacing w:after="0" w:line="360" w:lineRule="auto"/>
        <w:ind w:left="567"/>
        <w:jc w:val="both"/>
        <w:rPr>
          <w:rFonts w:ascii="Trebuchet MS" w:eastAsia="Times New Roman" w:hAnsi="Trebuchet MS" w:cs="Times New Roman"/>
          <w:iCs/>
          <w:lang w:val="ro-RO" w:eastAsia="ro-RO"/>
        </w:rPr>
      </w:pPr>
      <w:r w:rsidRPr="00F72B9B">
        <w:rPr>
          <w:rFonts w:ascii="Trebuchet MS" w:eastAsia="Times New Roman" w:hAnsi="Trebuchet MS" w:cs="Times New Roman"/>
          <w:iCs/>
          <w:lang w:val="ro-RO" w:eastAsia="ro-RO"/>
        </w:rPr>
        <w:t>Regulamentul 1907/2006;</w:t>
      </w:r>
    </w:p>
    <w:p w:rsidR="009E751C" w:rsidRPr="00F72B9B" w:rsidRDefault="009E751C" w:rsidP="00E03ED2">
      <w:pPr>
        <w:pStyle w:val="ListParagraph"/>
        <w:autoSpaceDE w:val="0"/>
        <w:autoSpaceDN w:val="0"/>
        <w:adjustRightInd w:val="0"/>
        <w:spacing w:after="0" w:line="240" w:lineRule="auto"/>
        <w:ind w:left="567"/>
        <w:jc w:val="both"/>
        <w:rPr>
          <w:rFonts w:ascii="Trebuchet MS" w:eastAsia="Times New Roman" w:hAnsi="Trebuchet MS" w:cs="Times New Roman"/>
          <w:iCs/>
          <w:lang w:val="ro-RO" w:eastAsia="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
          <w:lang w:val="ro-RO"/>
        </w:rPr>
      </w:pPr>
      <w:r w:rsidRPr="00F72B9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F72B9B" w:rsidRDefault="00B0499F" w:rsidP="00E03ED2">
      <w:pPr>
        <w:autoSpaceDE w:val="0"/>
        <w:autoSpaceDN w:val="0"/>
        <w:adjustRightInd w:val="0"/>
        <w:spacing w:after="0" w:line="240" w:lineRule="auto"/>
        <w:jc w:val="both"/>
        <w:rPr>
          <w:rFonts w:ascii="Trebuchet MS" w:eastAsia="Times New Roman" w:hAnsi="Trebuchet MS" w:cs="Times New Roman"/>
          <w:b/>
          <w:i/>
          <w:lang w:val="ro-RO"/>
        </w:rPr>
      </w:pP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Titularul autorizaţie</w:t>
      </w:r>
      <w:r w:rsidR="00B0499F" w:rsidRPr="00F72B9B">
        <w:rPr>
          <w:rFonts w:ascii="Trebuchet MS" w:hAnsi="Trebuchet MS" w:cs="Times New Roman"/>
          <w:b/>
          <w:noProof/>
          <w:lang w:val="ro-RO"/>
        </w:rPr>
        <w:t xml:space="preserve">i are următoarele obligaţii: </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respecte prevederile legale din domeniul protecţiei mediului;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 xml:space="preserve">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w:t>
      </w:r>
      <w:r w:rsidRPr="00F72B9B">
        <w:rPr>
          <w:rFonts w:ascii="Trebuchet MS" w:hAnsi="Trebuchet MS" w:cs="Times New Roman"/>
          <w:noProof/>
          <w:lang w:val="ro-RO"/>
        </w:rPr>
        <w:lastRenderedPageBreak/>
        <w:t>obligaţia de a nu desfăşura activităţi sau de a nu realiza proiecte, planuri ori programe care ar rezulta în urma modificărilor care fac obiectul notificării, până la adoptarea unei decizii a autorităţii de mediu competente;</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și să obțină viza anuală a autorizației de mediu conform  Legii 219/2019;</w:t>
      </w:r>
    </w:p>
    <w:p w:rsidR="00167434" w:rsidRPr="00F72B9B" w:rsidRDefault="00167434" w:rsidP="00F72B9B">
      <w:pPr>
        <w:pStyle w:val="ListParagraph"/>
        <w:numPr>
          <w:ilvl w:val="0"/>
          <w:numId w:val="24"/>
        </w:numPr>
        <w:autoSpaceDE w:val="0"/>
        <w:autoSpaceDN w:val="0"/>
        <w:adjustRightInd w:val="0"/>
        <w:spacing w:after="0" w:line="360" w:lineRule="auto"/>
        <w:ind w:left="567"/>
        <w:jc w:val="both"/>
        <w:rPr>
          <w:rFonts w:ascii="Trebuchet MS" w:hAnsi="Trebuchet MS" w:cs="Times New Roman"/>
          <w:noProof/>
          <w:lang w:val="ro-RO"/>
        </w:rPr>
      </w:pPr>
      <w:r w:rsidRPr="00F72B9B">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sidRPr="00F72B9B">
        <w:rPr>
          <w:rFonts w:ascii="Trebuchet MS" w:hAnsi="Trebuchet MS" w:cs="Times New Roman"/>
          <w:noProof/>
          <w:lang w:val="ro-RO"/>
        </w:rPr>
        <w:t>,</w:t>
      </w:r>
      <w:r w:rsidR="00D93F6C" w:rsidRPr="00F72B9B">
        <w:rPr>
          <w:rFonts w:ascii="Trebuchet MS" w:eastAsia="Times New Roman" w:hAnsi="Trebuchet MS" w:cs="Times New Roman"/>
          <w:iCs/>
          <w:lang w:val="ro-RO" w:eastAsia="ro-RO"/>
        </w:rPr>
        <w:t xml:space="preserve"> cu modificările și completările ulterioare</w:t>
      </w:r>
      <w:r w:rsidRPr="00F72B9B">
        <w:rPr>
          <w:rFonts w:ascii="Trebuchet MS" w:hAnsi="Trebuchet MS" w:cs="Times New Roman"/>
          <w:noProof/>
          <w:lang w:val="ro-RO"/>
        </w:rPr>
        <w:t>, art. 5 alin. (4) cu “maximum 90 de zile şi de minimum 60 zile înainte de ziua şi luna corespunzătoare zilei şi lunii în care a fost emisă autorizația de mediu pe care acesta o deţine”.</w:t>
      </w:r>
    </w:p>
    <w:p w:rsidR="007949E3" w:rsidRPr="00F72B9B" w:rsidRDefault="007949E3" w:rsidP="00E03ED2">
      <w:pPr>
        <w:autoSpaceDE w:val="0"/>
        <w:autoSpaceDN w:val="0"/>
        <w:adjustRightInd w:val="0"/>
        <w:spacing w:after="0" w:line="240" w:lineRule="auto"/>
        <w:jc w:val="both"/>
        <w:rPr>
          <w:rFonts w:ascii="Trebuchet MS" w:eastAsia="Times New Roman" w:hAnsi="Trebuchet MS" w:cs="Times New Roman"/>
          <w:b/>
          <w:noProof/>
          <w:color w:val="000000"/>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F72B9B">
        <w:rPr>
          <w:rFonts w:ascii="Trebuchet MS" w:eastAsia="Times New Roman" w:hAnsi="Trebuchet MS" w:cs="Times New Roman"/>
          <w:b/>
          <w:iCs/>
          <w:color w:val="000000"/>
          <w:lang w:val="ro-RO"/>
        </w:rPr>
        <w:t>.</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F72B9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F72B9B" w:rsidRDefault="00364C6A" w:rsidP="001B2991">
      <w:pPr>
        <w:autoSpaceDE w:val="0"/>
        <w:autoSpaceDN w:val="0"/>
        <w:adjustRightInd w:val="0"/>
        <w:spacing w:after="0" w:line="240" w:lineRule="auto"/>
        <w:ind w:right="83"/>
        <w:jc w:val="both"/>
        <w:rPr>
          <w:rFonts w:ascii="Trebuchet MS" w:hAnsi="Trebuchet MS" w:cs="Times New Roman"/>
          <w:noProof/>
          <w:lang w:val="ro-RO"/>
        </w:rPr>
      </w:pPr>
    </w:p>
    <w:p w:rsidR="00387951" w:rsidRPr="00F72B9B" w:rsidRDefault="00387951" w:rsidP="00F72B9B">
      <w:pPr>
        <w:spacing w:after="0" w:line="360" w:lineRule="auto"/>
        <w:jc w:val="both"/>
        <w:rPr>
          <w:rFonts w:ascii="Trebuchet MS" w:eastAsia="Times New Roman" w:hAnsi="Trebuchet MS" w:cs="Times New Roman"/>
          <w:b/>
          <w:bCs/>
          <w:u w:val="single"/>
          <w:lang w:val="ro-RO"/>
        </w:rPr>
      </w:pPr>
      <w:r w:rsidRPr="00F72B9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D93F6C" w:rsidRPr="00F72B9B">
        <w:rPr>
          <w:rFonts w:ascii="Trebuchet MS" w:eastAsia="Times New Roman" w:hAnsi="Trebuchet MS" w:cs="Times New Roman"/>
          <w:b/>
          <w:bCs/>
          <w:u w:val="single"/>
          <w:lang w:val="ro-RO"/>
        </w:rPr>
        <w:t>, cu modificările și completările ulterioare</w:t>
      </w:r>
      <w:r w:rsidRPr="00F72B9B">
        <w:rPr>
          <w:rFonts w:ascii="Trebuchet MS" w:eastAsia="Times New Roman" w:hAnsi="Trebuchet MS" w:cs="Times New Roman"/>
          <w:b/>
          <w:bCs/>
          <w:u w:val="single"/>
          <w:lang w:val="ro-RO"/>
        </w:rPr>
        <w:t xml:space="preserve">, pentru modificarea și completarea OUG nr. 195/2005 privind protecția mediului.  </w:t>
      </w:r>
    </w:p>
    <w:p w:rsidR="00387951" w:rsidRPr="00F72B9B" w:rsidRDefault="00387951" w:rsidP="009E751C">
      <w:pPr>
        <w:pStyle w:val="PlainText"/>
        <w:jc w:val="both"/>
        <w:rPr>
          <w:rFonts w:ascii="Trebuchet MS" w:hAnsi="Trebuchet MS"/>
          <w:color w:val="FF0000"/>
          <w:sz w:val="22"/>
          <w:szCs w:val="22"/>
          <w:lang w:val="ro-RO"/>
        </w:rPr>
      </w:pPr>
    </w:p>
    <w:p w:rsidR="00387951" w:rsidRPr="00F72B9B" w:rsidRDefault="00387951" w:rsidP="001B2991">
      <w:pPr>
        <w:spacing w:after="0" w:line="240" w:lineRule="auto"/>
        <w:ind w:right="142"/>
        <w:jc w:val="both"/>
        <w:rPr>
          <w:rFonts w:ascii="Trebuchet MS" w:hAnsi="Trebuchet MS" w:cs="Times New Roman"/>
          <w:lang w:val="ro-RO"/>
        </w:rPr>
      </w:pPr>
    </w:p>
    <w:p w:rsidR="00387951" w:rsidRPr="00F72B9B" w:rsidRDefault="00387951" w:rsidP="00F72B9B">
      <w:pPr>
        <w:pStyle w:val="ListParagraph"/>
        <w:numPr>
          <w:ilvl w:val="0"/>
          <w:numId w:val="5"/>
        </w:numPr>
        <w:spacing w:after="0" w:line="360" w:lineRule="auto"/>
        <w:ind w:right="-720"/>
        <w:jc w:val="both"/>
        <w:rPr>
          <w:rFonts w:ascii="Trebuchet MS" w:hAnsi="Trebuchet MS" w:cs="Times New Roman"/>
          <w:b/>
          <w:lang w:val="ro-RO"/>
        </w:rPr>
      </w:pPr>
      <w:r w:rsidRPr="00F72B9B">
        <w:rPr>
          <w:rFonts w:ascii="Trebuchet MS" w:hAnsi="Trebuchet MS" w:cs="Times New Roman"/>
          <w:b/>
          <w:lang w:val="ro-RO"/>
        </w:rPr>
        <w:t>Activitatea autorizată</w:t>
      </w:r>
    </w:p>
    <w:p w:rsidR="000C6504" w:rsidRPr="00F72B9B" w:rsidRDefault="000C6504" w:rsidP="00A908A1">
      <w:pPr>
        <w:spacing w:after="0" w:line="240" w:lineRule="auto"/>
        <w:jc w:val="both"/>
        <w:rPr>
          <w:rFonts w:ascii="Trebuchet MS" w:eastAsia="Calibri" w:hAnsi="Trebuchet MS" w:cs="Times New Roman"/>
          <w:lang w:val="ro-RO"/>
        </w:rPr>
      </w:pPr>
    </w:p>
    <w:p w:rsidR="00A533AD" w:rsidRPr="00F72B9B" w:rsidRDefault="00A908A1" w:rsidP="00F72B9B">
      <w:pPr>
        <w:spacing w:after="0" w:line="360" w:lineRule="auto"/>
        <w:jc w:val="both"/>
        <w:rPr>
          <w:rFonts w:ascii="Trebuchet MS" w:eastAsia="Calibri" w:hAnsi="Trebuchet MS" w:cs="Times New Roman"/>
          <w:lang w:val="ro-RO"/>
        </w:rPr>
      </w:pPr>
      <w:r w:rsidRPr="00A908A1">
        <w:rPr>
          <w:rFonts w:ascii="Trebuchet MS" w:eastAsia="Calibri" w:hAnsi="Trebuchet MS" w:cs="Times New Roman"/>
          <w:lang w:val="ro-RO"/>
        </w:rPr>
        <w:t>Fabricarea altor produse din lemn; fabricarea articolelor din plută, paie și din alte materiale vegetale împletite</w:t>
      </w:r>
      <w:r w:rsidR="00E24A41" w:rsidRPr="00F72B9B">
        <w:rPr>
          <w:rFonts w:ascii="Trebuchet MS" w:eastAsia="Calibri" w:hAnsi="Trebuchet MS" w:cs="Times New Roman"/>
          <w:lang w:val="ro-RO"/>
        </w:rPr>
        <w:t xml:space="preserve">, din </w:t>
      </w:r>
      <w:r w:rsidR="007D204C">
        <w:rPr>
          <w:rFonts w:ascii="Trebuchet MS" w:hAnsi="Trebuchet MS" w:cs="Times New Roman"/>
          <w:lang w:val="ro-RO"/>
        </w:rPr>
        <w:t>localitatea Dealu Mare, nr. 73</w:t>
      </w:r>
      <w:r w:rsidR="00E24A41" w:rsidRPr="00F72B9B">
        <w:rPr>
          <w:rFonts w:ascii="Trebuchet MS" w:eastAsia="Calibri" w:hAnsi="Trebuchet MS" w:cs="Times New Roman"/>
          <w:lang w:val="ro-RO"/>
        </w:rPr>
        <w:t>,</w:t>
      </w:r>
      <w:r w:rsidR="008A6FF6">
        <w:rPr>
          <w:rFonts w:ascii="Trebuchet MS" w:eastAsia="Calibri" w:hAnsi="Trebuchet MS" w:cs="Times New Roman"/>
          <w:lang w:val="ro-RO"/>
        </w:rPr>
        <w:t xml:space="preserve"> comuna Rîșca,</w:t>
      </w:r>
      <w:r w:rsidR="00E24A41" w:rsidRPr="00F72B9B">
        <w:rPr>
          <w:rFonts w:ascii="Trebuchet MS" w:eastAsia="Calibri" w:hAnsi="Trebuchet MS" w:cs="Times New Roman"/>
          <w:lang w:val="ro-RO"/>
        </w:rPr>
        <w:t xml:space="preserve">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6"/>
        <w:gridCol w:w="4961"/>
        <w:gridCol w:w="2835"/>
        <w:gridCol w:w="719"/>
      </w:tblGrid>
      <w:tr w:rsidR="00425C32" w:rsidRPr="00C5732E" w:rsidTr="00E03ED2">
        <w:trPr>
          <w:trHeight w:val="211"/>
        </w:trPr>
        <w:tc>
          <w:tcPr>
            <w:tcW w:w="15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E03ED2">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Cod CAEN Rev.2</w:t>
            </w:r>
          </w:p>
        </w:tc>
        <w:tc>
          <w:tcPr>
            <w:tcW w:w="496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E03ED2">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Activitate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E03ED2">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Capacitate maximă proiectată</w:t>
            </w:r>
          </w:p>
        </w:tc>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E03ED2">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UM</w:t>
            </w:r>
          </w:p>
        </w:tc>
      </w:tr>
      <w:tr w:rsidR="007D204C" w:rsidRPr="00C5732E" w:rsidTr="00E03ED2">
        <w:tc>
          <w:tcPr>
            <w:tcW w:w="1516" w:type="dxa"/>
            <w:tcBorders>
              <w:top w:val="single" w:sz="4" w:space="0" w:color="auto"/>
              <w:left w:val="single" w:sz="4" w:space="0" w:color="auto"/>
              <w:bottom w:val="single" w:sz="4" w:space="0" w:color="auto"/>
              <w:right w:val="single" w:sz="4" w:space="0" w:color="auto"/>
            </w:tcBorders>
          </w:tcPr>
          <w:p w:rsidR="007D204C" w:rsidRPr="002D3661" w:rsidRDefault="007D204C" w:rsidP="00E03ED2">
            <w:pPr>
              <w:spacing w:after="0" w:line="240" w:lineRule="auto"/>
              <w:jc w:val="center"/>
              <w:rPr>
                <w:rFonts w:ascii="Trebuchet MS" w:hAnsi="Trebuchet MS" w:cs="Times New Roman"/>
                <w:sz w:val="20"/>
                <w:szCs w:val="20"/>
              </w:rPr>
            </w:pPr>
            <w:r w:rsidRPr="002D3661">
              <w:rPr>
                <w:rFonts w:ascii="Trebuchet MS" w:hAnsi="Trebuchet MS" w:cs="Times New Roman"/>
                <w:sz w:val="20"/>
                <w:szCs w:val="20"/>
              </w:rPr>
              <w:t>1629</w:t>
            </w:r>
          </w:p>
        </w:tc>
        <w:tc>
          <w:tcPr>
            <w:tcW w:w="4961" w:type="dxa"/>
            <w:tcBorders>
              <w:top w:val="single" w:sz="4" w:space="0" w:color="auto"/>
              <w:left w:val="single" w:sz="4" w:space="0" w:color="auto"/>
              <w:bottom w:val="single" w:sz="4" w:space="0" w:color="auto"/>
              <w:right w:val="single" w:sz="4" w:space="0" w:color="auto"/>
            </w:tcBorders>
          </w:tcPr>
          <w:p w:rsidR="007D204C" w:rsidRPr="002D3661" w:rsidRDefault="007D204C" w:rsidP="00E03ED2">
            <w:pPr>
              <w:spacing w:after="0" w:line="240" w:lineRule="auto"/>
              <w:jc w:val="center"/>
              <w:rPr>
                <w:rFonts w:ascii="Trebuchet MS" w:hAnsi="Trebuchet MS" w:cs="Times New Roman"/>
                <w:sz w:val="20"/>
                <w:szCs w:val="20"/>
                <w:lang w:val="it-IT"/>
              </w:rPr>
            </w:pPr>
            <w:r w:rsidRPr="002D3661">
              <w:rPr>
                <w:rFonts w:ascii="Trebuchet MS" w:eastAsia="Times New Roman" w:hAnsi="Trebuchet MS" w:cs="Times New Roman"/>
                <w:sz w:val="20"/>
                <w:szCs w:val="20"/>
                <w:lang w:val="ro-RO"/>
              </w:rPr>
              <w:t>Fabricarea altor produse din lemn</w:t>
            </w:r>
            <w:r w:rsidRPr="002D3661">
              <w:rPr>
                <w:rFonts w:ascii="Trebuchet MS" w:eastAsia="Times New Roman" w:hAnsi="Trebuchet MS" w:cs="Times New Roman"/>
                <w:sz w:val="20"/>
                <w:szCs w:val="20"/>
                <w:lang w:val="it-IT"/>
              </w:rPr>
              <w:t>;</w:t>
            </w:r>
            <w:r w:rsidRPr="002D3661">
              <w:rPr>
                <w:rFonts w:ascii="Trebuchet MS" w:eastAsia="Times New Roman" w:hAnsi="Trebuchet MS" w:cs="Times New Roman"/>
                <w:sz w:val="20"/>
                <w:szCs w:val="20"/>
                <w:lang w:val="ro-RO"/>
              </w:rPr>
              <w:t xml:space="preserve"> fabricarea articolelor din plută, paie și din alte materiale vegetale împletite.</w:t>
            </w:r>
          </w:p>
        </w:tc>
        <w:tc>
          <w:tcPr>
            <w:tcW w:w="2835" w:type="dxa"/>
            <w:tcBorders>
              <w:top w:val="single" w:sz="4" w:space="0" w:color="auto"/>
              <w:left w:val="single" w:sz="4" w:space="0" w:color="auto"/>
              <w:bottom w:val="single" w:sz="4" w:space="0" w:color="auto"/>
              <w:right w:val="single" w:sz="4" w:space="0" w:color="auto"/>
            </w:tcBorders>
          </w:tcPr>
          <w:p w:rsidR="007D204C" w:rsidRPr="00C5732E" w:rsidRDefault="008A6FF6" w:rsidP="00E03ED2">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300</w:t>
            </w:r>
          </w:p>
        </w:tc>
        <w:tc>
          <w:tcPr>
            <w:tcW w:w="719" w:type="dxa"/>
            <w:tcBorders>
              <w:top w:val="single" w:sz="4" w:space="0" w:color="auto"/>
              <w:left w:val="single" w:sz="4" w:space="0" w:color="auto"/>
              <w:bottom w:val="single" w:sz="4" w:space="0" w:color="auto"/>
              <w:right w:val="single" w:sz="4" w:space="0" w:color="auto"/>
            </w:tcBorders>
          </w:tcPr>
          <w:p w:rsidR="007D204C" w:rsidRPr="00C5732E" w:rsidRDefault="008A6FF6" w:rsidP="00E03ED2">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kg/oră</w:t>
            </w:r>
          </w:p>
        </w:tc>
      </w:tr>
      <w:tr w:rsidR="007D204C" w:rsidRPr="00C5732E" w:rsidTr="00E03ED2">
        <w:trPr>
          <w:trHeight w:val="70"/>
        </w:trPr>
        <w:tc>
          <w:tcPr>
            <w:tcW w:w="1516" w:type="dxa"/>
            <w:tcBorders>
              <w:top w:val="single" w:sz="4" w:space="0" w:color="auto"/>
              <w:left w:val="single" w:sz="4" w:space="0" w:color="auto"/>
              <w:bottom w:val="single" w:sz="4" w:space="0" w:color="auto"/>
              <w:right w:val="single" w:sz="4" w:space="0" w:color="auto"/>
            </w:tcBorders>
          </w:tcPr>
          <w:p w:rsidR="007D204C" w:rsidRPr="002D3661" w:rsidRDefault="007D204C" w:rsidP="00E03ED2">
            <w:pPr>
              <w:spacing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4961" w:type="dxa"/>
            <w:tcBorders>
              <w:top w:val="single" w:sz="4" w:space="0" w:color="auto"/>
              <w:left w:val="single" w:sz="4" w:space="0" w:color="auto"/>
              <w:bottom w:val="single" w:sz="4" w:space="0" w:color="auto"/>
              <w:right w:val="single" w:sz="4" w:space="0" w:color="auto"/>
            </w:tcBorders>
          </w:tcPr>
          <w:p w:rsidR="007D204C" w:rsidRPr="002D3661" w:rsidRDefault="007D204C" w:rsidP="00E03ED2">
            <w:pPr>
              <w:spacing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2835" w:type="dxa"/>
            <w:tcBorders>
              <w:top w:val="single" w:sz="4" w:space="0" w:color="auto"/>
              <w:left w:val="single" w:sz="4" w:space="0" w:color="auto"/>
              <w:bottom w:val="single" w:sz="4" w:space="0" w:color="auto"/>
              <w:right w:val="single" w:sz="4" w:space="0" w:color="auto"/>
            </w:tcBorders>
          </w:tcPr>
          <w:p w:rsidR="007D204C" w:rsidRPr="00C5732E" w:rsidRDefault="007D204C" w:rsidP="00E03ED2">
            <w:pPr>
              <w:spacing w:after="0" w:line="240" w:lineRule="auto"/>
              <w:jc w:val="center"/>
              <w:rPr>
                <w:rFonts w:ascii="Trebuchet MS" w:hAnsi="Trebuchet MS" w:cs="Times New Roman"/>
                <w:noProof/>
                <w:sz w:val="20"/>
                <w:lang w:val="ro-RO"/>
              </w:rPr>
            </w:pPr>
          </w:p>
        </w:tc>
        <w:tc>
          <w:tcPr>
            <w:tcW w:w="719" w:type="dxa"/>
            <w:tcBorders>
              <w:top w:val="single" w:sz="4" w:space="0" w:color="auto"/>
              <w:left w:val="single" w:sz="4" w:space="0" w:color="auto"/>
              <w:bottom w:val="single" w:sz="4" w:space="0" w:color="auto"/>
              <w:right w:val="single" w:sz="4" w:space="0" w:color="auto"/>
            </w:tcBorders>
          </w:tcPr>
          <w:p w:rsidR="007D204C" w:rsidRPr="00C5732E" w:rsidRDefault="007D204C" w:rsidP="00E03ED2">
            <w:pPr>
              <w:spacing w:after="0" w:line="240" w:lineRule="auto"/>
              <w:jc w:val="center"/>
              <w:rPr>
                <w:rFonts w:ascii="Trebuchet MS" w:eastAsia="Calibri" w:hAnsi="Trebuchet MS" w:cs="Times New Roman"/>
                <w:noProof/>
                <w:sz w:val="20"/>
                <w:lang w:val="ro-RO"/>
              </w:rPr>
            </w:pPr>
          </w:p>
        </w:tc>
      </w:tr>
      <w:tr w:rsidR="007D204C" w:rsidRPr="00C5732E" w:rsidTr="00E03ED2">
        <w:trPr>
          <w:trHeight w:val="70"/>
        </w:trPr>
        <w:tc>
          <w:tcPr>
            <w:tcW w:w="1516" w:type="dxa"/>
            <w:tcBorders>
              <w:top w:val="single" w:sz="4" w:space="0" w:color="auto"/>
              <w:left w:val="single" w:sz="4" w:space="0" w:color="auto"/>
              <w:bottom w:val="single" w:sz="4" w:space="0" w:color="auto"/>
              <w:right w:val="single" w:sz="4" w:space="0" w:color="auto"/>
            </w:tcBorders>
          </w:tcPr>
          <w:p w:rsidR="007D204C" w:rsidRPr="002D3661" w:rsidRDefault="007D204C" w:rsidP="00E03ED2">
            <w:pPr>
              <w:spacing w:after="0" w:line="240" w:lineRule="auto"/>
              <w:jc w:val="center"/>
              <w:rPr>
                <w:rFonts w:ascii="Trebuchet MS" w:hAnsi="Trebuchet MS" w:cs="Times New Roman"/>
                <w:sz w:val="20"/>
                <w:szCs w:val="20"/>
              </w:rPr>
            </w:pPr>
            <w:r w:rsidRPr="002D3661">
              <w:rPr>
                <w:rFonts w:ascii="Trebuchet MS" w:hAnsi="Trebuchet MS" w:cs="Times New Roman"/>
                <w:sz w:val="20"/>
                <w:szCs w:val="20"/>
              </w:rPr>
              <w:t>3832</w:t>
            </w:r>
          </w:p>
        </w:tc>
        <w:tc>
          <w:tcPr>
            <w:tcW w:w="4961" w:type="dxa"/>
            <w:tcBorders>
              <w:top w:val="single" w:sz="4" w:space="0" w:color="auto"/>
              <w:left w:val="single" w:sz="4" w:space="0" w:color="auto"/>
              <w:bottom w:val="single" w:sz="4" w:space="0" w:color="auto"/>
              <w:right w:val="single" w:sz="4" w:space="0" w:color="auto"/>
            </w:tcBorders>
          </w:tcPr>
          <w:p w:rsidR="007D204C" w:rsidRPr="002D3661" w:rsidRDefault="007D204C" w:rsidP="00E03ED2">
            <w:pPr>
              <w:spacing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2835" w:type="dxa"/>
            <w:tcBorders>
              <w:top w:val="single" w:sz="4" w:space="0" w:color="auto"/>
              <w:left w:val="single" w:sz="4" w:space="0" w:color="auto"/>
              <w:bottom w:val="single" w:sz="4" w:space="0" w:color="auto"/>
              <w:right w:val="single" w:sz="4" w:space="0" w:color="auto"/>
            </w:tcBorders>
          </w:tcPr>
          <w:p w:rsidR="007D204C" w:rsidRPr="00C5732E" w:rsidRDefault="007D204C" w:rsidP="00E03ED2">
            <w:pPr>
              <w:spacing w:after="0" w:line="240" w:lineRule="auto"/>
              <w:jc w:val="center"/>
              <w:rPr>
                <w:rFonts w:ascii="Trebuchet MS" w:hAnsi="Trebuchet MS" w:cs="Times New Roman"/>
                <w:noProof/>
                <w:sz w:val="20"/>
                <w:lang w:val="ro-RO"/>
              </w:rPr>
            </w:pPr>
          </w:p>
        </w:tc>
        <w:tc>
          <w:tcPr>
            <w:tcW w:w="719" w:type="dxa"/>
            <w:tcBorders>
              <w:top w:val="single" w:sz="4" w:space="0" w:color="auto"/>
              <w:left w:val="single" w:sz="4" w:space="0" w:color="auto"/>
              <w:bottom w:val="single" w:sz="4" w:space="0" w:color="auto"/>
              <w:right w:val="single" w:sz="4" w:space="0" w:color="auto"/>
            </w:tcBorders>
          </w:tcPr>
          <w:p w:rsidR="007D204C" w:rsidRPr="00C5732E" w:rsidRDefault="007D204C" w:rsidP="00E03ED2">
            <w:pPr>
              <w:spacing w:after="0" w:line="240" w:lineRule="auto"/>
              <w:jc w:val="center"/>
              <w:rPr>
                <w:rFonts w:ascii="Trebuchet MS" w:eastAsia="Calibri" w:hAnsi="Trebuchet MS" w:cs="Times New Roman"/>
                <w:noProof/>
                <w:sz w:val="20"/>
                <w:lang w:val="ro-RO"/>
              </w:rPr>
            </w:pPr>
          </w:p>
        </w:tc>
      </w:tr>
    </w:tbl>
    <w:p w:rsidR="002F0D5D" w:rsidRDefault="002F0D5D" w:rsidP="00F72B9B">
      <w:pPr>
        <w:pStyle w:val="NoSpacing"/>
        <w:spacing w:line="360" w:lineRule="auto"/>
        <w:ind w:left="426"/>
        <w:jc w:val="both"/>
        <w:rPr>
          <w:rFonts w:ascii="Trebuchet MS" w:hAnsi="Trebuchet MS" w:cs="Times New Roman"/>
          <w:b/>
          <w:lang w:val="ro-RO"/>
        </w:rPr>
      </w:pPr>
    </w:p>
    <w:p w:rsidR="00E03ED2" w:rsidRDefault="00E03ED2" w:rsidP="00F72B9B">
      <w:pPr>
        <w:pStyle w:val="NoSpacing"/>
        <w:spacing w:line="360" w:lineRule="auto"/>
        <w:ind w:left="426"/>
        <w:jc w:val="both"/>
        <w:rPr>
          <w:rFonts w:ascii="Trebuchet MS" w:hAnsi="Trebuchet MS" w:cs="Times New Roman"/>
          <w:b/>
          <w:lang w:val="ro-RO"/>
        </w:rPr>
      </w:pPr>
    </w:p>
    <w:p w:rsidR="00387951" w:rsidRPr="00F72B9B" w:rsidRDefault="00387951" w:rsidP="00F72B9B">
      <w:pPr>
        <w:pStyle w:val="NoSpacing"/>
        <w:numPr>
          <w:ilvl w:val="0"/>
          <w:numId w:val="9"/>
        </w:numPr>
        <w:spacing w:line="360" w:lineRule="auto"/>
        <w:ind w:left="426"/>
        <w:jc w:val="both"/>
        <w:rPr>
          <w:rFonts w:ascii="Trebuchet MS" w:hAnsi="Trebuchet MS" w:cs="Times New Roman"/>
          <w:b/>
          <w:lang w:val="ro-RO"/>
        </w:rPr>
      </w:pPr>
      <w:r w:rsidRPr="00F72B9B">
        <w:rPr>
          <w:rFonts w:ascii="Trebuchet MS" w:hAnsi="Trebuchet MS" w:cs="Times New Roman"/>
          <w:b/>
          <w:lang w:val="ro-RO"/>
        </w:rPr>
        <w:t>Dotări (instalaţii, utilaje,mijloace de transport utilizate în activitate):</w:t>
      </w:r>
    </w:p>
    <w:p w:rsidR="00517C6F" w:rsidRDefault="009E751C"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lastRenderedPageBreak/>
        <w:t>Activitatea este desfășurată pe un amplasament</w:t>
      </w:r>
      <w:r w:rsidR="00800EE8">
        <w:rPr>
          <w:rFonts w:ascii="Trebuchet MS" w:eastAsia="Times New Roman" w:hAnsi="Trebuchet MS" w:cs="Times New Roman"/>
          <w:lang w:val="ro-RO"/>
        </w:rPr>
        <w:t xml:space="preserve"> în suprafață de 1</w:t>
      </w:r>
      <w:r w:rsidR="008A6FF6">
        <w:rPr>
          <w:rFonts w:ascii="Trebuchet MS" w:eastAsia="Times New Roman" w:hAnsi="Trebuchet MS" w:cs="Times New Roman"/>
          <w:lang w:val="ro-RO"/>
        </w:rPr>
        <w:t>86</w:t>
      </w:r>
      <w:r w:rsidR="00800EE8">
        <w:rPr>
          <w:rFonts w:ascii="Trebuchet MS" w:eastAsia="Times New Roman" w:hAnsi="Trebuchet MS" w:cs="Times New Roman"/>
          <w:lang w:val="ro-RO"/>
        </w:rPr>
        <w:t xml:space="preserve"> mp,</w:t>
      </w:r>
      <w:r w:rsidR="008A6FF6">
        <w:rPr>
          <w:rFonts w:ascii="Trebuchet MS" w:eastAsia="Times New Roman" w:hAnsi="Trebuchet MS" w:cs="Times New Roman"/>
          <w:lang w:val="ro-RO"/>
        </w:rPr>
        <w:t xml:space="preserve"> conform CF nr. 51121-C3,</w:t>
      </w:r>
      <w:r w:rsidR="00800EE8">
        <w:rPr>
          <w:rFonts w:ascii="Trebuchet MS" w:eastAsia="Times New Roman" w:hAnsi="Trebuchet MS" w:cs="Times New Roman"/>
          <w:lang w:val="ro-RO"/>
        </w:rPr>
        <w:t xml:space="preserve"> din </w:t>
      </w:r>
      <w:r w:rsidR="008A6FF6">
        <w:rPr>
          <w:rFonts w:ascii="Trebuchet MS" w:hAnsi="Trebuchet MS" w:cs="Times New Roman"/>
          <w:lang w:val="ro-RO"/>
        </w:rPr>
        <w:t>localitatea Dealu Mare, nr. 73</w:t>
      </w:r>
      <w:r w:rsidR="008A6FF6" w:rsidRPr="00F72B9B">
        <w:rPr>
          <w:rFonts w:ascii="Trebuchet MS" w:eastAsia="Calibri" w:hAnsi="Trebuchet MS" w:cs="Times New Roman"/>
          <w:lang w:val="ro-RO"/>
        </w:rPr>
        <w:t>,</w:t>
      </w:r>
      <w:r w:rsidR="008A6FF6">
        <w:rPr>
          <w:rFonts w:ascii="Trebuchet MS" w:eastAsia="Calibri" w:hAnsi="Trebuchet MS" w:cs="Times New Roman"/>
          <w:lang w:val="ro-RO"/>
        </w:rPr>
        <w:t xml:space="preserve"> comuna Rîșca</w:t>
      </w:r>
      <w:r w:rsidR="00800EE8">
        <w:rPr>
          <w:rFonts w:ascii="Trebuchet MS" w:eastAsia="Times New Roman" w:hAnsi="Trebuchet MS" w:cs="Times New Roman"/>
          <w:lang w:val="ro-RO"/>
        </w:rPr>
        <w:t xml:space="preserve">, județul Cluj. </w:t>
      </w:r>
    </w:p>
    <w:p w:rsidR="00800EE8" w:rsidRDefault="008A6FF6"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Amplasamentul deține platformă betonată cu pereți de BCA, acopetită cu țiglă metalică.</w:t>
      </w:r>
    </w:p>
    <w:p w:rsidR="007949E3" w:rsidRDefault="00800EE8" w:rsidP="00630E09">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Dotările specifice activității sunt:</w:t>
      </w:r>
    </w:p>
    <w:p w:rsidR="006248EE"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peletizor de 15 kW, cu sistem automat de comandă prin PCL și comutator de frecvență, cu o capacitate de producție de până la 300 kg/ora</w:t>
      </w:r>
      <w:r w:rsidR="006248EE">
        <w:rPr>
          <w:rFonts w:ascii="Trebuchet MS" w:eastAsia="Times New Roman" w:hAnsi="Trebuchet MS" w:cs="Times New Roman"/>
          <w:lang w:val="ro-RO" w:eastAsia="zh-CN"/>
        </w:rPr>
        <w:t>.</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șnec de încărcare/alimentare;</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uscător aerodinamic</w:t>
      </w:r>
      <w:r w:rsidR="00B05EAE">
        <w:rPr>
          <w:rFonts w:ascii="Trebuchet MS" w:eastAsia="Times New Roman" w:hAnsi="Trebuchet MS" w:cs="Times New Roman"/>
          <w:lang w:val="ro-RO" w:eastAsia="zh-CN"/>
        </w:rPr>
        <w:t xml:space="preserve"> cu înălțimea coșului de evacuare de 5,8 m și diametru de 45 cm</w:t>
      </w:r>
      <w:r>
        <w:rPr>
          <w:rFonts w:ascii="Trebuchet MS" w:eastAsia="Times New Roman" w:hAnsi="Trebuchet MS" w:cs="Times New Roman"/>
          <w:lang w:val="ro-RO" w:eastAsia="zh-CN"/>
        </w:rPr>
        <w:t>;</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buncăr de amestecare/omogenizare materie primă;</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rafinator (moară cu ciocănele):</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bandă transportoare cu ventilatoare;</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exhaustor de praf;</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buncăr preluare peleți;</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mașină de ambalare semi-automată cu soft și comandă digitală;</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compresor;</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umidometru profesional;</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termometru cu infraroși;</w:t>
      </w:r>
    </w:p>
    <w:p w:rsidR="008A6FF6" w:rsidRDefault="008A6FF6" w:rsidP="00630E09">
      <w:pPr>
        <w:pStyle w:val="ListParagraph"/>
        <w:numPr>
          <w:ilvl w:val="0"/>
          <w:numId w:val="34"/>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transpalet manual.</w:t>
      </w:r>
    </w:p>
    <w:p w:rsidR="008A6FF6" w:rsidRPr="008A6FF6" w:rsidRDefault="008A6FF6" w:rsidP="008A6FF6">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Pentru achiziția de materii prime și comercializare, firma deține o autoutilitară tip V</w:t>
      </w:r>
      <w:r w:rsidR="00B05EAE">
        <w:rPr>
          <w:rFonts w:ascii="Trebuchet MS" w:eastAsia="Times New Roman" w:hAnsi="Trebuchet MS" w:cs="Times New Roman"/>
          <w:lang w:val="ro-RO" w:eastAsia="zh-CN"/>
        </w:rPr>
        <w:t xml:space="preserve">AN și o autoutilitară cu </w:t>
      </w:r>
      <w:r>
        <w:rPr>
          <w:rFonts w:ascii="Trebuchet MS" w:eastAsia="Times New Roman" w:hAnsi="Trebuchet MS" w:cs="Times New Roman"/>
          <w:lang w:val="ro-RO" w:eastAsia="zh-CN"/>
        </w:rPr>
        <w:t>benă</w:t>
      </w:r>
      <w:r w:rsidR="00B05EAE">
        <w:rPr>
          <w:rFonts w:ascii="Trebuchet MS" w:eastAsia="Times New Roman" w:hAnsi="Trebuchet MS" w:cs="Times New Roman"/>
          <w:lang w:val="ro-RO" w:eastAsia="zh-CN"/>
        </w:rPr>
        <w:t xml:space="preserve"> deschisă,</w:t>
      </w:r>
      <w:r>
        <w:rPr>
          <w:rFonts w:ascii="Trebuchet MS" w:eastAsia="Times New Roman" w:hAnsi="Trebuchet MS" w:cs="Times New Roman"/>
          <w:lang w:val="ro-RO" w:eastAsia="zh-CN"/>
        </w:rPr>
        <w:t xml:space="preserve"> basculabilă.</w:t>
      </w:r>
    </w:p>
    <w:p w:rsidR="00800EE8" w:rsidRPr="00F72B9B" w:rsidRDefault="00800EE8" w:rsidP="00E03ED2">
      <w:pPr>
        <w:tabs>
          <w:tab w:val="left" w:pos="935"/>
        </w:tabs>
        <w:spacing w:after="0" w:line="240" w:lineRule="auto"/>
        <w:jc w:val="both"/>
        <w:rPr>
          <w:rFonts w:ascii="Trebuchet MS" w:eastAsia="Times New Roman" w:hAnsi="Trebuchet MS" w:cs="Times New Roman"/>
          <w:lang w:val="ro-RO" w:eastAsia="zh-CN"/>
        </w:rPr>
      </w:pPr>
    </w:p>
    <w:p w:rsidR="0011207A" w:rsidRPr="001F044D" w:rsidRDefault="0055084E" w:rsidP="00F72B9B">
      <w:pPr>
        <w:pStyle w:val="ListParagraph"/>
        <w:numPr>
          <w:ilvl w:val="0"/>
          <w:numId w:val="9"/>
        </w:numPr>
        <w:spacing w:after="0" w:line="360" w:lineRule="auto"/>
        <w:ind w:left="426"/>
        <w:jc w:val="both"/>
        <w:rPr>
          <w:rFonts w:ascii="Trebuchet MS" w:hAnsi="Trebuchet MS" w:cs="Times New Roman"/>
          <w:b/>
          <w:lang w:val="ro-RO"/>
        </w:rPr>
      </w:pPr>
      <w:r w:rsidRPr="001F044D">
        <w:rPr>
          <w:rFonts w:ascii="Trebuchet MS" w:eastAsia="Times New Roman" w:hAnsi="Trebuchet MS" w:cs="Times New Roman"/>
          <w:b/>
          <w:bCs/>
          <w:lang w:val="ro-RO" w:eastAsia="ro-RO"/>
        </w:rPr>
        <w:t>Materiile prime, auxiliare, combustibilii și ambalajele folosite – mod de ambalare, mod de depozitare, cantități</w:t>
      </w:r>
      <w:r w:rsidRPr="001F044D">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47"/>
        <w:gridCol w:w="1510"/>
        <w:gridCol w:w="516"/>
        <w:gridCol w:w="818"/>
        <w:gridCol w:w="1648"/>
        <w:gridCol w:w="2191"/>
        <w:gridCol w:w="1326"/>
      </w:tblGrid>
      <w:tr w:rsidR="001F044D" w:rsidRPr="0072570B" w:rsidTr="00E03ED2">
        <w:trPr>
          <w:cantSplit/>
          <w:trHeight w:val="888"/>
          <w:jc w:val="center"/>
        </w:trPr>
        <w:tc>
          <w:tcPr>
            <w:tcW w:w="878" w:type="pct"/>
            <w:shd w:val="clear" w:color="auto" w:fill="BFBFBF" w:themeFill="background1" w:themeFillShade="BF"/>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Denumire</w:t>
            </w:r>
          </w:p>
        </w:tc>
        <w:tc>
          <w:tcPr>
            <w:tcW w:w="807"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Încadrare</w:t>
            </w:r>
          </w:p>
        </w:tc>
        <w:tc>
          <w:tcPr>
            <w:tcW w:w="292" w:type="pct"/>
            <w:shd w:val="clear" w:color="auto" w:fill="C0C0C0"/>
            <w:textDirection w:val="btLr"/>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Cantitate</w:t>
            </w:r>
          </w:p>
        </w:tc>
        <w:tc>
          <w:tcPr>
            <w:tcW w:w="299"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UM</w:t>
            </w:r>
          </w:p>
        </w:tc>
        <w:tc>
          <w:tcPr>
            <w:tcW w:w="878" w:type="pct"/>
            <w:shd w:val="clear" w:color="auto" w:fill="C0C0C0"/>
          </w:tcPr>
          <w:p w:rsidR="001F044D"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Destinație/</w:t>
            </w:r>
          </w:p>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Utilizare</w:t>
            </w:r>
          </w:p>
        </w:tc>
        <w:tc>
          <w:tcPr>
            <w:tcW w:w="1159"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Mod de depozitare</w:t>
            </w:r>
          </w:p>
        </w:tc>
        <w:tc>
          <w:tcPr>
            <w:tcW w:w="687" w:type="pct"/>
            <w:shd w:val="clear" w:color="auto" w:fill="C0C0C0"/>
          </w:tcPr>
          <w:p w:rsidR="00AB30AA" w:rsidRPr="0072570B" w:rsidRDefault="00AB30AA" w:rsidP="0072570B">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Periculozitate</w:t>
            </w:r>
          </w:p>
        </w:tc>
      </w:tr>
      <w:tr w:rsidR="0072570B" w:rsidRPr="0072570B" w:rsidTr="00E03ED2">
        <w:trPr>
          <w:trHeight w:val="139"/>
          <w:jc w:val="center"/>
        </w:trPr>
        <w:tc>
          <w:tcPr>
            <w:tcW w:w="878" w:type="pct"/>
            <w:shd w:val="clear" w:color="auto" w:fill="auto"/>
          </w:tcPr>
          <w:p w:rsidR="0072570B"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Deșeu rumeguș</w:t>
            </w:r>
          </w:p>
        </w:tc>
        <w:tc>
          <w:tcPr>
            <w:tcW w:w="807"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Materie primă</w:t>
            </w:r>
          </w:p>
        </w:tc>
        <w:tc>
          <w:tcPr>
            <w:tcW w:w="292" w:type="pct"/>
            <w:shd w:val="clear" w:color="auto" w:fill="auto"/>
          </w:tcPr>
          <w:p w:rsidR="0072570B"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10</w:t>
            </w:r>
          </w:p>
        </w:tc>
        <w:tc>
          <w:tcPr>
            <w:tcW w:w="299" w:type="pct"/>
            <w:shd w:val="clear" w:color="auto" w:fill="auto"/>
          </w:tcPr>
          <w:p w:rsidR="0072570B" w:rsidRPr="0072570B" w:rsidRDefault="0072570B" w:rsidP="008A6FF6">
            <w:pPr>
              <w:spacing w:after="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t/</w:t>
            </w:r>
            <w:r w:rsidR="008A6FF6">
              <w:rPr>
                <w:rFonts w:ascii="Trebuchet MS" w:hAnsi="Trebuchet MS" w:cs="Arial"/>
                <w:sz w:val="20"/>
                <w:szCs w:val="20"/>
                <w:lang w:val="ro-RO" w:eastAsia="ro-RO"/>
              </w:rPr>
              <w:t>lună</w:t>
            </w:r>
          </w:p>
        </w:tc>
        <w:tc>
          <w:tcPr>
            <w:tcW w:w="878" w:type="pct"/>
            <w:shd w:val="clear" w:color="auto" w:fill="auto"/>
          </w:tcPr>
          <w:p w:rsidR="0072570B" w:rsidRPr="0072570B" w:rsidRDefault="0072570B"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Fabricare peleţi</w:t>
            </w:r>
          </w:p>
        </w:tc>
        <w:tc>
          <w:tcPr>
            <w:tcW w:w="1159" w:type="pct"/>
            <w:shd w:val="clear" w:color="auto" w:fill="auto"/>
          </w:tcPr>
          <w:p w:rsidR="0072570B" w:rsidRPr="0072570B" w:rsidRDefault="0072570B" w:rsidP="008A6FF6">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 xml:space="preserve"> </w:t>
            </w:r>
            <w:r w:rsidR="008A6FF6">
              <w:rPr>
                <w:rFonts w:ascii="Trebuchet MS" w:hAnsi="Trebuchet MS" w:cs="Arial"/>
                <w:sz w:val="20"/>
                <w:szCs w:val="20"/>
                <w:lang w:val="ro-RO" w:eastAsia="ro-RO"/>
              </w:rPr>
              <w:t>Pe amplasament, în spațiu acoperit</w:t>
            </w:r>
          </w:p>
        </w:tc>
        <w:tc>
          <w:tcPr>
            <w:tcW w:w="687" w:type="pct"/>
          </w:tcPr>
          <w:p w:rsidR="0072570B" w:rsidRPr="0072570B" w:rsidRDefault="0072570B" w:rsidP="0072570B">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8A6FF6" w:rsidRPr="0072570B" w:rsidTr="00E03ED2">
        <w:trPr>
          <w:trHeight w:val="139"/>
          <w:jc w:val="center"/>
        </w:trPr>
        <w:tc>
          <w:tcPr>
            <w:tcW w:w="878"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Deșeu resturi forestiere</w:t>
            </w:r>
          </w:p>
        </w:tc>
        <w:tc>
          <w:tcPr>
            <w:tcW w:w="807"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Ambalaj</w:t>
            </w:r>
            <w:r>
              <w:rPr>
                <w:rFonts w:ascii="Trebuchet MS" w:hAnsi="Trebuchet MS" w:cs="Arial"/>
                <w:sz w:val="20"/>
                <w:szCs w:val="20"/>
                <w:lang w:val="ro-RO" w:eastAsia="ro-RO"/>
              </w:rPr>
              <w:t>e</w:t>
            </w:r>
          </w:p>
        </w:tc>
        <w:tc>
          <w:tcPr>
            <w:tcW w:w="292"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20</w:t>
            </w:r>
          </w:p>
        </w:tc>
        <w:tc>
          <w:tcPr>
            <w:tcW w:w="299" w:type="pct"/>
            <w:shd w:val="clear" w:color="auto" w:fill="auto"/>
          </w:tcPr>
          <w:p w:rsidR="008A6FF6" w:rsidRDefault="008A6FF6" w:rsidP="008A6FF6">
            <w:pPr>
              <w:spacing w:after="0"/>
              <w:jc w:val="center"/>
            </w:pPr>
            <w:r w:rsidRPr="0078302E">
              <w:rPr>
                <w:rFonts w:ascii="Trebuchet MS" w:hAnsi="Trebuchet MS" w:cs="Arial"/>
                <w:sz w:val="20"/>
                <w:szCs w:val="20"/>
                <w:lang w:val="ro-RO" w:eastAsia="ro-RO"/>
              </w:rPr>
              <w:t>t/lună</w:t>
            </w:r>
          </w:p>
        </w:tc>
        <w:tc>
          <w:tcPr>
            <w:tcW w:w="878"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Fabricare peleţi</w:t>
            </w:r>
          </w:p>
        </w:tc>
        <w:tc>
          <w:tcPr>
            <w:tcW w:w="1159" w:type="pct"/>
            <w:shd w:val="clear" w:color="auto" w:fill="auto"/>
          </w:tcPr>
          <w:p w:rsidR="008A6FF6" w:rsidRPr="0072570B" w:rsidRDefault="00B05EAE"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Pe amplasament, în spațiu acoperit</w:t>
            </w:r>
          </w:p>
        </w:tc>
        <w:tc>
          <w:tcPr>
            <w:tcW w:w="687" w:type="pct"/>
          </w:tcPr>
          <w:p w:rsidR="008A6FF6" w:rsidRPr="0072570B" w:rsidRDefault="00B05EAE" w:rsidP="008A6FF6">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8A6FF6" w:rsidRPr="0072570B" w:rsidTr="00E03ED2">
        <w:trPr>
          <w:trHeight w:val="139"/>
          <w:jc w:val="center"/>
        </w:trPr>
        <w:tc>
          <w:tcPr>
            <w:tcW w:w="878"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Lemn/deșeu lemn</w:t>
            </w:r>
          </w:p>
        </w:tc>
        <w:tc>
          <w:tcPr>
            <w:tcW w:w="807"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Agent termic</w:t>
            </w:r>
          </w:p>
        </w:tc>
        <w:tc>
          <w:tcPr>
            <w:tcW w:w="292"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5</w:t>
            </w:r>
          </w:p>
        </w:tc>
        <w:tc>
          <w:tcPr>
            <w:tcW w:w="299" w:type="pct"/>
            <w:shd w:val="clear" w:color="auto" w:fill="auto"/>
          </w:tcPr>
          <w:p w:rsidR="008A6FF6" w:rsidRDefault="008A6FF6" w:rsidP="008A6FF6">
            <w:pPr>
              <w:spacing w:after="0"/>
              <w:jc w:val="center"/>
            </w:pPr>
            <w:r w:rsidRPr="0078302E">
              <w:rPr>
                <w:rFonts w:ascii="Trebuchet MS" w:hAnsi="Trebuchet MS" w:cs="Arial"/>
                <w:sz w:val="20"/>
                <w:szCs w:val="20"/>
                <w:lang w:val="ro-RO" w:eastAsia="ro-RO"/>
              </w:rPr>
              <w:t>t/lună</w:t>
            </w:r>
          </w:p>
        </w:tc>
        <w:tc>
          <w:tcPr>
            <w:tcW w:w="878" w:type="pct"/>
            <w:shd w:val="clear" w:color="auto" w:fill="auto"/>
          </w:tcPr>
          <w:p w:rsidR="008A6FF6"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Uscare materie primă</w:t>
            </w:r>
          </w:p>
        </w:tc>
        <w:tc>
          <w:tcPr>
            <w:tcW w:w="1159" w:type="pct"/>
            <w:shd w:val="clear" w:color="auto" w:fill="auto"/>
          </w:tcPr>
          <w:p w:rsidR="008A6FF6" w:rsidRPr="0072570B" w:rsidRDefault="00B05EAE"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Pe amplasament, în spațiu acoperit</w:t>
            </w:r>
          </w:p>
        </w:tc>
        <w:tc>
          <w:tcPr>
            <w:tcW w:w="687" w:type="pct"/>
          </w:tcPr>
          <w:p w:rsidR="008A6FF6" w:rsidRPr="0072570B" w:rsidRDefault="00B05EAE" w:rsidP="008A6FF6">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8A6FF6" w:rsidRPr="0072570B" w:rsidTr="00E03ED2">
        <w:trPr>
          <w:trHeight w:val="139"/>
          <w:jc w:val="center"/>
        </w:trPr>
        <w:tc>
          <w:tcPr>
            <w:tcW w:w="878" w:type="pct"/>
            <w:shd w:val="clear" w:color="auto" w:fill="auto"/>
          </w:tcPr>
          <w:p w:rsidR="008A6FF6"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Saci plastic</w:t>
            </w:r>
          </w:p>
        </w:tc>
        <w:tc>
          <w:tcPr>
            <w:tcW w:w="807" w:type="pct"/>
            <w:shd w:val="clear" w:color="auto" w:fill="auto"/>
          </w:tcPr>
          <w:p w:rsidR="008A6FF6" w:rsidRPr="0072570B" w:rsidRDefault="008A6FF6"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Ambalaj</w:t>
            </w:r>
            <w:r>
              <w:rPr>
                <w:rFonts w:ascii="Trebuchet MS" w:hAnsi="Trebuchet MS" w:cs="Arial"/>
                <w:sz w:val="20"/>
                <w:szCs w:val="20"/>
                <w:lang w:val="ro-RO" w:eastAsia="ro-RO"/>
              </w:rPr>
              <w:t>e</w:t>
            </w:r>
          </w:p>
        </w:tc>
        <w:tc>
          <w:tcPr>
            <w:tcW w:w="292" w:type="pct"/>
            <w:shd w:val="clear" w:color="auto" w:fill="auto"/>
          </w:tcPr>
          <w:p w:rsidR="008A6FF6"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1500</w:t>
            </w:r>
          </w:p>
        </w:tc>
        <w:tc>
          <w:tcPr>
            <w:tcW w:w="299" w:type="pct"/>
            <w:shd w:val="clear" w:color="auto" w:fill="auto"/>
          </w:tcPr>
          <w:p w:rsidR="008A6FF6" w:rsidRPr="0072570B" w:rsidRDefault="00A113AC" w:rsidP="00A113AC">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buc/lună</w:t>
            </w:r>
            <w:r>
              <w:rPr>
                <w:rFonts w:ascii="Trebuchet MS" w:hAnsi="Trebuchet MS" w:cs="Arial"/>
                <w:sz w:val="20"/>
                <w:szCs w:val="20"/>
                <w:lang w:val="ro-RO" w:eastAsia="ro-RO"/>
              </w:rPr>
              <w:t xml:space="preserve"> </w:t>
            </w:r>
          </w:p>
        </w:tc>
        <w:tc>
          <w:tcPr>
            <w:tcW w:w="878" w:type="pct"/>
            <w:shd w:val="clear" w:color="auto" w:fill="auto"/>
          </w:tcPr>
          <w:p w:rsidR="008A6FF6"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 xml:space="preserve">Ambalare </w:t>
            </w:r>
          </w:p>
        </w:tc>
        <w:tc>
          <w:tcPr>
            <w:tcW w:w="1159" w:type="pct"/>
            <w:shd w:val="clear" w:color="auto" w:fill="auto"/>
          </w:tcPr>
          <w:p w:rsidR="008A6FF6" w:rsidRPr="0072570B" w:rsidRDefault="00B05EAE"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Depozit</w:t>
            </w:r>
          </w:p>
        </w:tc>
        <w:tc>
          <w:tcPr>
            <w:tcW w:w="687" w:type="pct"/>
          </w:tcPr>
          <w:p w:rsidR="008A6FF6" w:rsidRPr="0072570B" w:rsidRDefault="00B05EAE" w:rsidP="0072570B">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72570B" w:rsidRPr="0072570B" w:rsidTr="00E03ED2">
        <w:trPr>
          <w:trHeight w:val="70"/>
          <w:jc w:val="center"/>
        </w:trPr>
        <w:tc>
          <w:tcPr>
            <w:tcW w:w="878" w:type="pct"/>
            <w:shd w:val="clear" w:color="auto" w:fill="auto"/>
          </w:tcPr>
          <w:p w:rsidR="0072570B"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Paleți de lemn</w:t>
            </w:r>
          </w:p>
        </w:tc>
        <w:tc>
          <w:tcPr>
            <w:tcW w:w="807" w:type="pct"/>
            <w:shd w:val="clear" w:color="auto" w:fill="auto"/>
          </w:tcPr>
          <w:p w:rsidR="0072570B" w:rsidRPr="0072570B" w:rsidRDefault="008A6FF6" w:rsidP="0072570B">
            <w:pPr>
              <w:spacing w:after="120" w:line="240" w:lineRule="auto"/>
              <w:jc w:val="center"/>
              <w:rPr>
                <w:rFonts w:ascii="Trebuchet MS" w:hAnsi="Trebuchet MS" w:cs="Arial"/>
                <w:sz w:val="20"/>
                <w:szCs w:val="20"/>
                <w:lang w:val="ro-RO" w:eastAsia="ro-RO"/>
              </w:rPr>
            </w:pPr>
            <w:r w:rsidRPr="0072570B">
              <w:rPr>
                <w:rFonts w:ascii="Trebuchet MS" w:hAnsi="Trebuchet MS" w:cs="Arial"/>
                <w:sz w:val="20"/>
                <w:szCs w:val="20"/>
                <w:lang w:val="ro-RO" w:eastAsia="ro-RO"/>
              </w:rPr>
              <w:t>Ambalaj</w:t>
            </w:r>
            <w:r>
              <w:rPr>
                <w:rFonts w:ascii="Trebuchet MS" w:hAnsi="Trebuchet MS" w:cs="Arial"/>
                <w:sz w:val="20"/>
                <w:szCs w:val="20"/>
                <w:lang w:val="ro-RO" w:eastAsia="ro-RO"/>
              </w:rPr>
              <w:t>e</w:t>
            </w:r>
          </w:p>
        </w:tc>
        <w:tc>
          <w:tcPr>
            <w:tcW w:w="292" w:type="pct"/>
            <w:shd w:val="clear" w:color="auto" w:fill="auto"/>
          </w:tcPr>
          <w:p w:rsidR="0072570B"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22</w:t>
            </w:r>
          </w:p>
        </w:tc>
        <w:tc>
          <w:tcPr>
            <w:tcW w:w="299" w:type="pct"/>
            <w:shd w:val="clear" w:color="auto" w:fill="auto"/>
          </w:tcPr>
          <w:p w:rsidR="0072570B"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buc</w:t>
            </w:r>
            <w:r w:rsidR="00A113AC">
              <w:rPr>
                <w:rFonts w:ascii="Trebuchet MS" w:hAnsi="Trebuchet MS" w:cs="Arial"/>
                <w:sz w:val="20"/>
                <w:szCs w:val="20"/>
                <w:lang w:val="ro-RO" w:eastAsia="ro-RO"/>
              </w:rPr>
              <w:t>/lună</w:t>
            </w:r>
          </w:p>
        </w:tc>
        <w:tc>
          <w:tcPr>
            <w:tcW w:w="878" w:type="pct"/>
            <w:shd w:val="clear" w:color="auto" w:fill="auto"/>
          </w:tcPr>
          <w:p w:rsidR="0072570B" w:rsidRPr="0072570B" w:rsidRDefault="008A6FF6"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Ambalare</w:t>
            </w:r>
          </w:p>
        </w:tc>
        <w:tc>
          <w:tcPr>
            <w:tcW w:w="1159" w:type="pct"/>
            <w:shd w:val="clear" w:color="auto" w:fill="auto"/>
          </w:tcPr>
          <w:p w:rsidR="0072570B" w:rsidRPr="0072570B" w:rsidRDefault="00B05EAE"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Depozit</w:t>
            </w:r>
          </w:p>
        </w:tc>
        <w:tc>
          <w:tcPr>
            <w:tcW w:w="687" w:type="pct"/>
          </w:tcPr>
          <w:p w:rsidR="0072570B" w:rsidRPr="0072570B" w:rsidRDefault="0072570B" w:rsidP="0072570B">
            <w:pPr>
              <w:spacing w:after="0" w:line="240" w:lineRule="auto"/>
              <w:jc w:val="center"/>
              <w:rPr>
                <w:rFonts w:ascii="Trebuchet MS" w:hAnsi="Trebuchet MS" w:cs="Times New Roman"/>
                <w:sz w:val="20"/>
                <w:szCs w:val="20"/>
                <w:lang w:val="ro-RO" w:eastAsia="ro-RO"/>
              </w:rPr>
            </w:pPr>
            <w:r w:rsidRPr="0072570B">
              <w:rPr>
                <w:rFonts w:ascii="Trebuchet MS" w:hAnsi="Trebuchet MS" w:cs="Times New Roman"/>
                <w:sz w:val="20"/>
                <w:szCs w:val="20"/>
                <w:lang w:val="ro-RO" w:eastAsia="ro-RO"/>
              </w:rPr>
              <w:t>N</w:t>
            </w:r>
          </w:p>
        </w:tc>
      </w:tr>
      <w:tr w:rsidR="0072570B" w:rsidRPr="0072570B" w:rsidTr="00E03ED2">
        <w:trPr>
          <w:trHeight w:val="20"/>
          <w:jc w:val="center"/>
        </w:trPr>
        <w:tc>
          <w:tcPr>
            <w:tcW w:w="878" w:type="pct"/>
            <w:shd w:val="clear" w:color="auto" w:fill="auto"/>
          </w:tcPr>
          <w:p w:rsidR="0072570B" w:rsidRPr="0072570B" w:rsidRDefault="00E03ED2"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M</w:t>
            </w:r>
            <w:r w:rsidR="008A6FF6">
              <w:rPr>
                <w:rFonts w:ascii="Trebuchet MS" w:hAnsi="Trebuchet MS" w:cs="Arial"/>
                <w:sz w:val="20"/>
                <w:szCs w:val="20"/>
                <w:lang w:val="ro-RO" w:eastAsia="ro-RO"/>
              </w:rPr>
              <w:t>otorină</w:t>
            </w:r>
          </w:p>
        </w:tc>
        <w:tc>
          <w:tcPr>
            <w:tcW w:w="807" w:type="pct"/>
            <w:shd w:val="clear" w:color="auto" w:fill="auto"/>
          </w:tcPr>
          <w:p w:rsidR="0072570B" w:rsidRPr="0072570B" w:rsidRDefault="008A6FF6" w:rsidP="0072570B">
            <w:pPr>
              <w:spacing w:after="120" w:line="240" w:lineRule="auto"/>
              <w:ind w:right="-108"/>
              <w:jc w:val="center"/>
              <w:rPr>
                <w:rFonts w:ascii="Trebuchet MS" w:hAnsi="Trebuchet MS" w:cs="Arial"/>
                <w:sz w:val="20"/>
                <w:szCs w:val="20"/>
                <w:lang w:val="ro-RO" w:eastAsia="ro-RO"/>
              </w:rPr>
            </w:pPr>
            <w:r>
              <w:rPr>
                <w:rFonts w:ascii="Trebuchet MS" w:hAnsi="Trebuchet MS" w:cs="Arial"/>
                <w:sz w:val="20"/>
                <w:szCs w:val="20"/>
                <w:lang w:val="ro-RO" w:eastAsia="ro-RO"/>
              </w:rPr>
              <w:t>combustibil</w:t>
            </w:r>
          </w:p>
        </w:tc>
        <w:tc>
          <w:tcPr>
            <w:tcW w:w="292" w:type="pct"/>
            <w:shd w:val="clear" w:color="auto" w:fill="auto"/>
          </w:tcPr>
          <w:p w:rsidR="0072570B"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300</w:t>
            </w:r>
          </w:p>
        </w:tc>
        <w:tc>
          <w:tcPr>
            <w:tcW w:w="299" w:type="pct"/>
            <w:shd w:val="clear" w:color="auto" w:fill="auto"/>
          </w:tcPr>
          <w:p w:rsidR="0072570B" w:rsidRPr="0072570B" w:rsidRDefault="008A6FF6" w:rsidP="00A113AC">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l</w:t>
            </w:r>
            <w:r w:rsidR="00A113AC">
              <w:rPr>
                <w:rFonts w:ascii="Trebuchet MS" w:hAnsi="Trebuchet MS" w:cs="Arial"/>
                <w:sz w:val="20"/>
                <w:szCs w:val="20"/>
                <w:lang w:val="ro-RO" w:eastAsia="ro-RO"/>
              </w:rPr>
              <w:t>/lună</w:t>
            </w:r>
          </w:p>
        </w:tc>
        <w:tc>
          <w:tcPr>
            <w:tcW w:w="878" w:type="pct"/>
            <w:shd w:val="clear" w:color="auto" w:fill="auto"/>
          </w:tcPr>
          <w:p w:rsidR="0072570B" w:rsidRPr="0072570B" w:rsidRDefault="008A6FF6" w:rsidP="008A6FF6">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transport</w:t>
            </w:r>
          </w:p>
        </w:tc>
        <w:tc>
          <w:tcPr>
            <w:tcW w:w="1159" w:type="pct"/>
            <w:shd w:val="clear" w:color="auto" w:fill="auto"/>
          </w:tcPr>
          <w:p w:rsidR="0072570B" w:rsidRPr="0072570B" w:rsidRDefault="00B05EAE" w:rsidP="0072570B">
            <w:pPr>
              <w:spacing w:after="12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w:t>
            </w:r>
          </w:p>
        </w:tc>
        <w:tc>
          <w:tcPr>
            <w:tcW w:w="687" w:type="pct"/>
          </w:tcPr>
          <w:p w:rsidR="0072570B" w:rsidRPr="0072570B" w:rsidRDefault="00B05EAE" w:rsidP="0072570B">
            <w:pPr>
              <w:spacing w:after="0" w:line="240" w:lineRule="auto"/>
              <w:jc w:val="center"/>
              <w:rPr>
                <w:rFonts w:ascii="Trebuchet MS" w:hAnsi="Trebuchet MS" w:cs="Times New Roman"/>
                <w:sz w:val="20"/>
                <w:szCs w:val="20"/>
              </w:rPr>
            </w:pPr>
            <w:r>
              <w:rPr>
                <w:rFonts w:ascii="Trebuchet MS" w:hAnsi="Trebuchet MS" w:cs="Times New Roman"/>
                <w:sz w:val="20"/>
                <w:szCs w:val="20"/>
              </w:rPr>
              <w:t>P</w:t>
            </w:r>
          </w:p>
        </w:tc>
      </w:tr>
    </w:tbl>
    <w:p w:rsidR="00143724" w:rsidRDefault="00143724" w:rsidP="00F72B9B">
      <w:pPr>
        <w:spacing w:after="0" w:line="360" w:lineRule="auto"/>
        <w:jc w:val="both"/>
        <w:rPr>
          <w:rFonts w:ascii="Trebuchet MS" w:eastAsia="Times New Roman" w:hAnsi="Trebuchet MS" w:cs="Times New Roman"/>
          <w:lang w:val="ro-RO" w:eastAsia="zh-CN"/>
        </w:rPr>
      </w:pPr>
    </w:p>
    <w:p w:rsidR="00E03ED2" w:rsidRDefault="00E03ED2" w:rsidP="00F72B9B">
      <w:pPr>
        <w:spacing w:after="0" w:line="360" w:lineRule="auto"/>
        <w:jc w:val="both"/>
        <w:rPr>
          <w:rFonts w:ascii="Trebuchet MS" w:eastAsia="Times New Roman" w:hAnsi="Trebuchet MS" w:cs="Times New Roman"/>
          <w:lang w:val="ro-RO" w:eastAsia="zh-CN"/>
        </w:rPr>
      </w:pPr>
    </w:p>
    <w:p w:rsidR="00387951" w:rsidRPr="00F72B9B" w:rsidRDefault="00387951" w:rsidP="00F72B9B">
      <w:pPr>
        <w:pStyle w:val="ListParagraph"/>
        <w:numPr>
          <w:ilvl w:val="0"/>
          <w:numId w:val="9"/>
        </w:numPr>
        <w:autoSpaceDE w:val="0"/>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517C6F" w:rsidTr="00740EE5">
        <w:trPr>
          <w:jc w:val="center"/>
        </w:trPr>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UM</w:t>
            </w:r>
          </w:p>
        </w:tc>
      </w:tr>
      <w:tr w:rsidR="002B2ECE" w:rsidRPr="00517C6F" w:rsidTr="00740EE5">
        <w:trPr>
          <w:trHeight w:val="282"/>
          <w:jc w:val="center"/>
        </w:trPr>
        <w:tc>
          <w:tcPr>
            <w:tcW w:w="1206" w:type="dxa"/>
            <w:shd w:val="clear" w:color="auto" w:fill="auto"/>
          </w:tcPr>
          <w:p w:rsidR="00256ECD"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lastRenderedPageBreak/>
              <w:t>Apă</w:t>
            </w:r>
          </w:p>
        </w:tc>
        <w:tc>
          <w:tcPr>
            <w:tcW w:w="6302" w:type="dxa"/>
            <w:shd w:val="clear" w:color="auto" w:fill="auto"/>
          </w:tcPr>
          <w:p w:rsidR="0072570B" w:rsidRDefault="00B05EAE"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Î</w:t>
            </w:r>
            <w:r w:rsidR="0072570B" w:rsidRPr="0072570B">
              <w:rPr>
                <w:rFonts w:ascii="Trebuchet MS" w:eastAsia="Times New Roman" w:hAnsi="Trebuchet MS" w:cs="Times New Roman"/>
                <w:sz w:val="20"/>
                <w:lang w:val="ro-RO"/>
              </w:rPr>
              <w:t>n procesul de fabricare a peleţilor nu se utilizează apă.</w:t>
            </w:r>
          </w:p>
          <w:p w:rsidR="00B05EAE" w:rsidRDefault="00B05EAE" w:rsidP="00B05EAE">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p>
          <w:p w:rsidR="00B045C3" w:rsidRPr="00517C6F" w:rsidRDefault="0072570B"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sidRPr="0072570B">
              <w:rPr>
                <w:rFonts w:ascii="Trebuchet MS" w:eastAsia="Times New Roman" w:hAnsi="Trebuchet MS" w:cs="Times New Roman"/>
                <w:sz w:val="20"/>
                <w:lang w:val="ro-RO"/>
              </w:rPr>
              <w:t>Apa se utilizează în scopuri igienico-sanitare şi consumul personalului</w:t>
            </w:r>
            <w:r w:rsidR="00B05EAE">
              <w:rPr>
                <w:rFonts w:ascii="Trebuchet MS" w:eastAsia="Times New Roman" w:hAnsi="Trebuchet MS" w:cs="Times New Roman"/>
                <w:sz w:val="20"/>
                <w:lang w:val="ro-RO"/>
              </w:rPr>
              <w:t>, fiind utilizată apă imbuteliată</w:t>
            </w:r>
            <w:r w:rsidRPr="0072570B">
              <w:rPr>
                <w:rFonts w:ascii="Trebuchet MS" w:eastAsia="Times New Roman" w:hAnsi="Trebuchet MS" w:cs="Times New Roman"/>
                <w:sz w:val="20"/>
                <w:lang w:val="ro-RO"/>
              </w:rPr>
              <w:t xml:space="preserve">. </w:t>
            </w:r>
          </w:p>
        </w:tc>
        <w:tc>
          <w:tcPr>
            <w:tcW w:w="932" w:type="dxa"/>
            <w:shd w:val="clear" w:color="auto" w:fill="auto"/>
          </w:tcPr>
          <w:p w:rsidR="00B045C3" w:rsidRPr="00517C6F" w:rsidRDefault="00B05EA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40</w:t>
            </w:r>
          </w:p>
        </w:tc>
        <w:tc>
          <w:tcPr>
            <w:tcW w:w="1206" w:type="dxa"/>
            <w:shd w:val="clear" w:color="auto" w:fill="auto"/>
          </w:tcPr>
          <w:p w:rsidR="00B045C3" w:rsidRPr="00517C6F" w:rsidRDefault="00B05EA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l</w:t>
            </w:r>
            <w:r w:rsidR="002B2ECE" w:rsidRPr="00517C6F">
              <w:rPr>
                <w:rFonts w:ascii="Trebuchet MS" w:eastAsia="Times New Roman" w:hAnsi="Trebuchet MS" w:cs="Times New Roman"/>
                <w:sz w:val="20"/>
                <w:lang w:val="ro-RO"/>
              </w:rPr>
              <w:t>/</w:t>
            </w:r>
            <w:r w:rsidR="00026814" w:rsidRPr="00517C6F">
              <w:rPr>
                <w:rFonts w:ascii="Trebuchet MS" w:eastAsia="Times New Roman" w:hAnsi="Trebuchet MS" w:cs="Times New Roman"/>
                <w:sz w:val="20"/>
                <w:lang w:val="ro-RO"/>
              </w:rPr>
              <w:t>lună</w:t>
            </w:r>
          </w:p>
        </w:tc>
      </w:tr>
      <w:tr w:rsidR="002B2ECE" w:rsidRPr="00517C6F" w:rsidTr="00740EE5">
        <w:trPr>
          <w:trHeight w:val="271"/>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Canalizare</w:t>
            </w:r>
          </w:p>
        </w:tc>
        <w:tc>
          <w:tcPr>
            <w:tcW w:w="6302" w:type="dxa"/>
            <w:shd w:val="clear" w:color="auto" w:fill="auto"/>
          </w:tcPr>
          <w:p w:rsidR="0072570B" w:rsidRPr="00517C6F" w:rsidRDefault="0072570B" w:rsidP="00B05EAE">
            <w:pPr>
              <w:spacing w:after="0" w:line="240" w:lineRule="auto"/>
              <w:ind w:left="63" w:right="90"/>
              <w:rPr>
                <w:rFonts w:ascii="Trebuchet MS" w:eastAsia="Times New Roman" w:hAnsi="Trebuchet MS" w:cs="Times New Roman"/>
                <w:sz w:val="20"/>
                <w:lang w:val="ro-RO" w:eastAsia="ro-RO"/>
              </w:rPr>
            </w:pPr>
            <w:r w:rsidRPr="0072570B">
              <w:rPr>
                <w:rFonts w:ascii="Trebuchet MS" w:eastAsia="Times New Roman" w:hAnsi="Trebuchet MS" w:cs="Times New Roman"/>
                <w:sz w:val="20"/>
                <w:lang w:val="ro-RO" w:eastAsia="ro-RO"/>
              </w:rPr>
              <w:t>Evacuarea apelor uzate menajere se face în fosă septică</w:t>
            </w:r>
            <w:r>
              <w:rPr>
                <w:rFonts w:ascii="Trebuchet MS" w:eastAsia="Times New Roman" w:hAnsi="Trebuchet MS" w:cs="Times New Roman"/>
                <w:sz w:val="20"/>
                <w:lang w:val="ro-RO" w:eastAsia="ro-RO"/>
              </w:rPr>
              <w:t>.</w:t>
            </w:r>
          </w:p>
        </w:tc>
        <w:tc>
          <w:tcPr>
            <w:tcW w:w="932" w:type="dxa"/>
            <w:shd w:val="clear" w:color="auto" w:fill="auto"/>
          </w:tcPr>
          <w:p w:rsidR="00256ECD" w:rsidRPr="00517C6F" w:rsidRDefault="00B05EA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0,5</w:t>
            </w:r>
          </w:p>
        </w:tc>
        <w:tc>
          <w:tcPr>
            <w:tcW w:w="1206" w:type="dxa"/>
            <w:shd w:val="clear" w:color="auto" w:fill="auto"/>
          </w:tcPr>
          <w:p w:rsidR="00256ECD" w:rsidRPr="00517C6F" w:rsidRDefault="0002681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ArialMT" w:hAnsi="Trebuchet MS" w:cs="Times New Roman"/>
                <w:sz w:val="20"/>
                <w:lang w:val="ro-RO"/>
              </w:rPr>
              <w:t>m</w:t>
            </w:r>
            <w:r w:rsidR="008817E5" w:rsidRPr="00517C6F">
              <w:rPr>
                <w:rFonts w:ascii="Trebuchet MS" w:eastAsia="ArialMT" w:hAnsi="Trebuchet MS" w:cs="Times New Roman"/>
                <w:sz w:val="20"/>
                <w:lang w:val="ro-RO"/>
              </w:rPr>
              <w:t>c</w:t>
            </w:r>
            <w:r w:rsidRPr="00517C6F">
              <w:rPr>
                <w:rFonts w:ascii="Trebuchet MS" w:eastAsia="ArialMT" w:hAnsi="Trebuchet MS" w:cs="Times New Roman"/>
                <w:sz w:val="20"/>
                <w:lang w:val="ro-RO"/>
              </w:rPr>
              <w:t>/lună</w:t>
            </w:r>
          </w:p>
        </w:tc>
      </w:tr>
      <w:tr w:rsidR="00256ECD" w:rsidRPr="00517C6F" w:rsidTr="00740EE5">
        <w:trPr>
          <w:trHeight w:val="186"/>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Energie</w:t>
            </w:r>
            <w:r w:rsidR="002B2ECE" w:rsidRPr="00517C6F">
              <w:rPr>
                <w:rFonts w:ascii="Trebuchet MS" w:eastAsia="Times New Roman" w:hAnsi="Trebuchet MS" w:cs="Times New Roman"/>
                <w:sz w:val="20"/>
                <w:lang w:val="ro-RO"/>
              </w:rPr>
              <w:t xml:space="preserve"> electrică</w:t>
            </w:r>
          </w:p>
        </w:tc>
        <w:tc>
          <w:tcPr>
            <w:tcW w:w="6302" w:type="dxa"/>
            <w:shd w:val="clear" w:color="auto" w:fill="auto"/>
          </w:tcPr>
          <w:p w:rsidR="00256ECD" w:rsidRPr="00517C6F" w:rsidRDefault="002B2ECE" w:rsidP="00517C6F">
            <w:pPr>
              <w:autoSpaceDE w:val="0"/>
              <w:autoSpaceDN w:val="0"/>
              <w:adjustRightInd w:val="0"/>
              <w:spacing w:after="0" w:line="240" w:lineRule="auto"/>
              <w:ind w:left="63"/>
              <w:jc w:val="both"/>
              <w:rPr>
                <w:rFonts w:ascii="Trebuchet MS" w:eastAsia="Calibri" w:hAnsi="Trebuchet MS" w:cs="Times New Roman"/>
                <w:sz w:val="20"/>
                <w:lang w:val="ro-RO"/>
              </w:rPr>
            </w:pPr>
            <w:r w:rsidRPr="00517C6F">
              <w:rPr>
                <w:rFonts w:ascii="Trebuchet MS" w:eastAsia="Calibri" w:hAnsi="Trebuchet MS" w:cs="Times New Roman"/>
                <w:sz w:val="20"/>
                <w:lang w:val="ro-RO"/>
              </w:rPr>
              <w:t xml:space="preserve">Alimentarea cu energie electrică se face din reţeaua de distribuție </w:t>
            </w:r>
            <w:r w:rsidR="00B045C3" w:rsidRPr="00517C6F">
              <w:rPr>
                <w:rFonts w:ascii="Trebuchet MS" w:eastAsia="Calibri" w:hAnsi="Trebuchet MS" w:cs="Times New Roman"/>
                <w:sz w:val="20"/>
                <w:lang w:val="ro-RO"/>
              </w:rPr>
              <w:t>publică</w:t>
            </w:r>
            <w:r w:rsidRPr="00517C6F">
              <w:rPr>
                <w:rFonts w:ascii="Trebuchet MS" w:eastAsia="Calibri" w:hAnsi="Trebuchet MS" w:cs="Times New Roman"/>
                <w:sz w:val="20"/>
                <w:lang w:val="ro-RO"/>
              </w:rPr>
              <w:t>.</w:t>
            </w:r>
          </w:p>
        </w:tc>
        <w:tc>
          <w:tcPr>
            <w:tcW w:w="932" w:type="dxa"/>
            <w:shd w:val="clear" w:color="auto" w:fill="auto"/>
          </w:tcPr>
          <w:p w:rsidR="00256ECD" w:rsidRPr="00517C6F" w:rsidRDefault="00B05EA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2000</w:t>
            </w:r>
          </w:p>
        </w:tc>
        <w:tc>
          <w:tcPr>
            <w:tcW w:w="1206" w:type="dxa"/>
            <w:shd w:val="clear" w:color="auto" w:fill="auto"/>
          </w:tcPr>
          <w:p w:rsidR="00256ECD" w:rsidRPr="00517C6F" w:rsidRDefault="002B2ECE" w:rsidP="00517C6F">
            <w:pPr>
              <w:spacing w:line="240" w:lineRule="auto"/>
              <w:jc w:val="center"/>
              <w:rPr>
                <w:rFonts w:ascii="Trebuchet MS" w:hAnsi="Trebuchet MS" w:cs="Times New Roman"/>
                <w:sz w:val="20"/>
                <w:lang w:val="ro-RO"/>
              </w:rPr>
            </w:pPr>
            <w:r w:rsidRPr="00517C6F">
              <w:rPr>
                <w:rFonts w:ascii="Trebuchet MS" w:hAnsi="Trebuchet MS" w:cs="Times New Roman"/>
                <w:sz w:val="20"/>
                <w:lang w:val="ro-RO"/>
              </w:rPr>
              <w:t>kWh/lună</w:t>
            </w:r>
          </w:p>
        </w:tc>
      </w:tr>
      <w:tr w:rsidR="00B05EAE" w:rsidRPr="00517C6F" w:rsidTr="00740EE5">
        <w:trPr>
          <w:trHeight w:val="186"/>
          <w:jc w:val="center"/>
        </w:trPr>
        <w:tc>
          <w:tcPr>
            <w:tcW w:w="1206" w:type="dxa"/>
            <w:shd w:val="clear" w:color="auto" w:fill="auto"/>
          </w:tcPr>
          <w:p w:rsidR="00B05EAE" w:rsidRPr="00517C6F" w:rsidRDefault="00B05EAE" w:rsidP="00517C6F">
            <w:pPr>
              <w:autoSpaceDE w:val="0"/>
              <w:autoSpaceDN w:val="0"/>
              <w:adjustRightInd w:val="0"/>
              <w:spacing w:before="40" w:after="0" w:line="240" w:lineRule="auto"/>
              <w:jc w:val="center"/>
              <w:rPr>
                <w:rFonts w:ascii="Trebuchet MS" w:eastAsia="Times New Roman" w:hAnsi="Trebuchet MS" w:cs="Times New Roman"/>
                <w:sz w:val="20"/>
                <w:lang w:val="ro-RO"/>
              </w:rPr>
            </w:pPr>
          </w:p>
        </w:tc>
        <w:tc>
          <w:tcPr>
            <w:tcW w:w="6302" w:type="dxa"/>
            <w:shd w:val="clear" w:color="auto" w:fill="auto"/>
          </w:tcPr>
          <w:p w:rsidR="00B05EAE" w:rsidRPr="00517C6F" w:rsidRDefault="00B05EAE" w:rsidP="00517C6F">
            <w:pPr>
              <w:autoSpaceDE w:val="0"/>
              <w:autoSpaceDN w:val="0"/>
              <w:adjustRightInd w:val="0"/>
              <w:spacing w:after="0" w:line="240" w:lineRule="auto"/>
              <w:ind w:left="63"/>
              <w:jc w:val="both"/>
              <w:rPr>
                <w:rFonts w:ascii="Trebuchet MS" w:eastAsia="Calibri" w:hAnsi="Trebuchet MS" w:cs="Times New Roman"/>
                <w:sz w:val="20"/>
                <w:lang w:val="ro-RO"/>
              </w:rPr>
            </w:pPr>
            <w:r>
              <w:rPr>
                <w:rFonts w:ascii="Trebuchet MS" w:eastAsia="Calibri" w:hAnsi="Trebuchet MS" w:cs="Times New Roman"/>
                <w:sz w:val="20"/>
                <w:lang w:val="ro-RO"/>
              </w:rPr>
              <w:t>Spațiul (hala), se încălzește de la sistemul de uscare al materiei prime, precum și de la peleții calzi.</w:t>
            </w:r>
          </w:p>
        </w:tc>
        <w:tc>
          <w:tcPr>
            <w:tcW w:w="932" w:type="dxa"/>
            <w:shd w:val="clear" w:color="auto" w:fill="auto"/>
          </w:tcPr>
          <w:p w:rsidR="00B05EAE" w:rsidRDefault="00B05EAE" w:rsidP="00517C6F">
            <w:pPr>
              <w:autoSpaceDE w:val="0"/>
              <w:autoSpaceDN w:val="0"/>
              <w:adjustRightInd w:val="0"/>
              <w:spacing w:before="40" w:after="0" w:line="240" w:lineRule="auto"/>
              <w:jc w:val="center"/>
              <w:rPr>
                <w:rFonts w:ascii="Trebuchet MS" w:eastAsia="Times New Roman" w:hAnsi="Trebuchet MS" w:cs="Times New Roman"/>
                <w:sz w:val="20"/>
                <w:lang w:val="ro-RO"/>
              </w:rPr>
            </w:pPr>
          </w:p>
        </w:tc>
        <w:tc>
          <w:tcPr>
            <w:tcW w:w="1206" w:type="dxa"/>
            <w:shd w:val="clear" w:color="auto" w:fill="auto"/>
          </w:tcPr>
          <w:p w:rsidR="00B05EAE" w:rsidRPr="00517C6F" w:rsidRDefault="00B05EAE" w:rsidP="00517C6F">
            <w:pPr>
              <w:spacing w:line="240" w:lineRule="auto"/>
              <w:jc w:val="center"/>
              <w:rPr>
                <w:rFonts w:ascii="Trebuchet MS" w:hAnsi="Trebuchet MS" w:cs="Times New Roman"/>
                <w:sz w:val="20"/>
                <w:lang w:val="ro-RO"/>
              </w:rPr>
            </w:pPr>
          </w:p>
        </w:tc>
      </w:tr>
    </w:tbl>
    <w:p w:rsidR="000441E9" w:rsidRPr="00F72B9B" w:rsidRDefault="000441E9" w:rsidP="00F72B9B">
      <w:pPr>
        <w:spacing w:after="0" w:line="360" w:lineRule="auto"/>
        <w:jc w:val="center"/>
        <w:rPr>
          <w:rFonts w:ascii="Trebuchet MS" w:hAnsi="Trebuchet MS" w:cs="Times New Roman"/>
          <w:b/>
          <w:lang w:val="ro-RO"/>
        </w:rPr>
      </w:pPr>
    </w:p>
    <w:p w:rsidR="00387951" w:rsidRPr="00F72B9B" w:rsidRDefault="00387951" w:rsidP="00F72B9B">
      <w:pPr>
        <w:pStyle w:val="ListParagraph"/>
        <w:numPr>
          <w:ilvl w:val="0"/>
          <w:numId w:val="9"/>
        </w:numPr>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t xml:space="preserve">Descrierea principalelor faze ale procesului tehnologic sau a activităţii: </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La punctul de lucru din satul </w:t>
      </w:r>
      <w:r w:rsidR="00E03ED2">
        <w:rPr>
          <w:rFonts w:ascii="Trebuchet MS" w:hAnsi="Trebuchet MS" w:cs="Times New Roman"/>
          <w:lang w:val="ro-RO"/>
        </w:rPr>
        <w:t>Dealul Mare, nr. 73, comuna Rîșca</w:t>
      </w:r>
      <w:r w:rsidRPr="0072570B">
        <w:rPr>
          <w:rFonts w:ascii="Trebuchet MS" w:hAnsi="Trebuchet MS" w:cs="Times New Roman"/>
          <w:lang w:val="ro-RO"/>
        </w:rPr>
        <w:t xml:space="preserve">, judeţul Cluj, </w:t>
      </w:r>
      <w:r w:rsidR="00E03ED2">
        <w:rPr>
          <w:rFonts w:ascii="Trebuchet MS" w:hAnsi="Trebuchet MS" w:cs="Times New Roman"/>
          <w:lang w:val="ro-RO"/>
        </w:rPr>
        <w:t>COCIȘ MIHAELA PFA</w:t>
      </w:r>
      <w:r w:rsidRPr="0072570B">
        <w:rPr>
          <w:rFonts w:ascii="Trebuchet MS" w:hAnsi="Trebuchet MS" w:cs="Times New Roman"/>
          <w:lang w:val="ro-RO"/>
        </w:rPr>
        <w:t xml:space="preserve"> fabrică peleți pentru foc din </w:t>
      </w:r>
      <w:r w:rsidR="00E03ED2">
        <w:rPr>
          <w:rFonts w:ascii="Trebuchet MS" w:hAnsi="Trebuchet MS" w:cs="Times New Roman"/>
          <w:lang w:val="ro-RO"/>
        </w:rPr>
        <w:t>rumeguș</w:t>
      </w:r>
      <w:r w:rsidRPr="0072570B">
        <w:rPr>
          <w:rFonts w:ascii="Trebuchet MS" w:hAnsi="Trebuchet MS" w:cs="Times New Roman"/>
          <w:lang w:val="ro-RO"/>
        </w:rPr>
        <w:t xml:space="preserve"> și resturi vegetale pe care îi comercializează în baza contractelor cu diverși beneficiari.</w:t>
      </w:r>
    </w:p>
    <w:p w:rsidR="0072570B" w:rsidRPr="0072570B" w:rsidRDefault="0072570B" w:rsidP="0072570B">
      <w:p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Procesul tehnologic de fabricare a peleților din </w:t>
      </w:r>
      <w:r w:rsidR="00E03ED2">
        <w:rPr>
          <w:rFonts w:ascii="Trebuchet MS" w:hAnsi="Trebuchet MS" w:cs="Times New Roman"/>
          <w:lang w:val="ro-RO"/>
        </w:rPr>
        <w:t>rumeguș</w:t>
      </w:r>
      <w:r w:rsidRPr="0072570B">
        <w:rPr>
          <w:rFonts w:ascii="Trebuchet MS" w:hAnsi="Trebuchet MS" w:cs="Times New Roman"/>
          <w:lang w:val="ro-RO"/>
        </w:rPr>
        <w:t>/resturi vegetale cuprinde următoarele faze de producţie:</w:t>
      </w:r>
    </w:p>
    <w:p w:rsidR="0072570B" w:rsidRPr="0072570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Aprovizionarea</w:t>
      </w:r>
      <w:r w:rsidR="00E03ED2">
        <w:rPr>
          <w:rFonts w:ascii="Trebuchet MS" w:hAnsi="Trebuchet MS" w:cs="Times New Roman"/>
          <w:lang w:val="ro-RO"/>
        </w:rPr>
        <w:t xml:space="preserve"> (colectare)</w:t>
      </w:r>
      <w:r w:rsidRPr="0072570B">
        <w:rPr>
          <w:rFonts w:ascii="Trebuchet MS" w:hAnsi="Trebuchet MS" w:cs="Times New Roman"/>
          <w:lang w:val="ro-RO"/>
        </w:rPr>
        <w:t xml:space="preserve"> cu materii prime </w:t>
      </w:r>
      <w:r w:rsidR="00E03ED2">
        <w:rPr>
          <w:rFonts w:ascii="Trebuchet MS" w:hAnsi="Trebuchet MS" w:cs="Times New Roman"/>
          <w:lang w:val="ro-RO"/>
        </w:rPr>
        <w:t>de la terți, cu ajutorul celor două autoutilitare deținuite</w:t>
      </w:r>
      <w:r w:rsidRPr="0072570B">
        <w:rPr>
          <w:rFonts w:ascii="Trebuchet MS" w:hAnsi="Trebuchet MS" w:cs="Times New Roman"/>
          <w:lang w:val="ro-RO"/>
        </w:rPr>
        <w:t>;</w:t>
      </w:r>
    </w:p>
    <w:p w:rsidR="0072570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 xml:space="preserve">Pregătirea materialului: </w:t>
      </w:r>
      <w:r w:rsidR="00E03ED2">
        <w:rPr>
          <w:rFonts w:ascii="Trebuchet MS" w:hAnsi="Trebuchet MS" w:cs="Times New Roman"/>
          <w:lang w:val="ro-RO"/>
        </w:rPr>
        <w:t>tocare-măcinare și uscare</w:t>
      </w:r>
      <w:r w:rsidRPr="0072570B">
        <w:rPr>
          <w:rFonts w:ascii="Trebuchet MS" w:hAnsi="Trebuchet MS" w:cs="Times New Roman"/>
          <w:lang w:val="ro-RO"/>
        </w:rPr>
        <w:t>;</w:t>
      </w:r>
    </w:p>
    <w:p w:rsidR="00E03ED2" w:rsidRDefault="00E03ED2" w:rsidP="0072570B">
      <w:pPr>
        <w:pStyle w:val="ListParagraph"/>
        <w:numPr>
          <w:ilvl w:val="0"/>
          <w:numId w:val="35"/>
        </w:numPr>
        <w:spacing w:after="0" w:line="360" w:lineRule="auto"/>
        <w:jc w:val="both"/>
        <w:rPr>
          <w:rFonts w:ascii="Trebuchet MS" w:hAnsi="Trebuchet MS" w:cs="Times New Roman"/>
          <w:lang w:val="ro-RO"/>
        </w:rPr>
      </w:pPr>
      <w:r>
        <w:rPr>
          <w:rFonts w:ascii="Trebuchet MS" w:hAnsi="Trebuchet MS" w:cs="Times New Roman"/>
          <w:lang w:val="ro-RO"/>
        </w:rPr>
        <w:t>Uscarea materiei cu ajutul uscătorului aerodinamic;</w:t>
      </w:r>
    </w:p>
    <w:p w:rsidR="0072570B" w:rsidRPr="0072570B" w:rsidRDefault="00E03ED2" w:rsidP="0072570B">
      <w:pPr>
        <w:pStyle w:val="ListParagraph"/>
        <w:numPr>
          <w:ilvl w:val="0"/>
          <w:numId w:val="35"/>
        </w:numPr>
        <w:spacing w:after="0" w:line="360" w:lineRule="auto"/>
        <w:jc w:val="both"/>
        <w:rPr>
          <w:rFonts w:ascii="Trebuchet MS" w:hAnsi="Trebuchet MS" w:cs="Times New Roman"/>
          <w:lang w:val="ro-RO"/>
        </w:rPr>
      </w:pPr>
      <w:r>
        <w:rPr>
          <w:rFonts w:ascii="Trebuchet MS" w:hAnsi="Trebuchet MS" w:cs="Times New Roman"/>
          <w:lang w:val="ro-RO"/>
        </w:rPr>
        <w:t>Peletizare – prin extruderea materiei prime în instalația de presare</w:t>
      </w:r>
      <w:r w:rsidR="0072570B" w:rsidRPr="0072570B">
        <w:rPr>
          <w:rFonts w:ascii="Trebuchet MS" w:hAnsi="Trebuchet MS" w:cs="Times New Roman"/>
          <w:lang w:val="ro-RO"/>
        </w:rPr>
        <w:t>;</w:t>
      </w:r>
    </w:p>
    <w:p w:rsidR="0072570B" w:rsidRPr="0072570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Ambalarea peleților;</w:t>
      </w:r>
    </w:p>
    <w:p w:rsidR="00C74AAB" w:rsidRDefault="0072570B" w:rsidP="0072570B">
      <w:pPr>
        <w:pStyle w:val="ListParagraph"/>
        <w:numPr>
          <w:ilvl w:val="0"/>
          <w:numId w:val="35"/>
        </w:numPr>
        <w:spacing w:after="0" w:line="360" w:lineRule="auto"/>
        <w:jc w:val="both"/>
        <w:rPr>
          <w:rFonts w:ascii="Trebuchet MS" w:hAnsi="Trebuchet MS" w:cs="Times New Roman"/>
          <w:lang w:val="ro-RO"/>
        </w:rPr>
      </w:pPr>
      <w:r w:rsidRPr="0072570B">
        <w:rPr>
          <w:rFonts w:ascii="Trebuchet MS" w:hAnsi="Trebuchet MS" w:cs="Times New Roman"/>
          <w:lang w:val="ro-RO"/>
        </w:rPr>
        <w:t>Depozitare temporară a produsului finit până la expedierea spre beneficiari</w:t>
      </w:r>
      <w:r w:rsidR="00E03ED2">
        <w:rPr>
          <w:rFonts w:ascii="Trebuchet MS" w:hAnsi="Trebuchet MS" w:cs="Times New Roman"/>
          <w:lang w:val="ro-RO"/>
        </w:rPr>
        <w:t>, livrarea fiind realizată cu ajutorul autoutilitarelor</w:t>
      </w:r>
      <w:r w:rsidRPr="0072570B">
        <w:rPr>
          <w:rFonts w:ascii="Trebuchet MS" w:hAnsi="Trebuchet MS" w:cs="Times New Roman"/>
          <w:lang w:val="ro-RO"/>
        </w:rPr>
        <w:t>.</w:t>
      </w:r>
    </w:p>
    <w:p w:rsidR="00A809A4" w:rsidRPr="00F72B9B" w:rsidRDefault="00A809A4" w:rsidP="00C74AAB">
      <w:pPr>
        <w:spacing w:after="0" w:line="240" w:lineRule="auto"/>
        <w:jc w:val="both"/>
        <w:rPr>
          <w:rFonts w:ascii="Trebuchet MS" w:hAnsi="Trebuchet MS" w:cs="Times New Roman"/>
          <w:b/>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F75058" w:rsidRPr="00F72B9B" w:rsidRDefault="007E5971" w:rsidP="00F72B9B">
      <w:pPr>
        <w:pStyle w:val="ListParagraph"/>
        <w:numPr>
          <w:ilvl w:val="1"/>
          <w:numId w:val="10"/>
        </w:numPr>
        <w:spacing w:after="0" w:line="360" w:lineRule="auto"/>
        <w:ind w:left="709" w:right="83"/>
        <w:jc w:val="both"/>
        <w:rPr>
          <w:rFonts w:ascii="Trebuchet MS" w:hAnsi="Trebuchet MS" w:cs="Times New Roman"/>
          <w:lang w:val="ro-RO"/>
        </w:rPr>
      </w:pPr>
      <w:r w:rsidRPr="00F72B9B">
        <w:rPr>
          <w:rFonts w:ascii="Trebuchet MS" w:hAnsi="Trebuchet MS" w:cs="Times New Roman"/>
          <w:b/>
          <w:lang w:val="ro-RO"/>
        </w:rPr>
        <w:t>Poziționarea amplasamentului pe care se desfășoară activitatea, în interiorul ariilor naturale protejate</w:t>
      </w:r>
      <w:r w:rsidR="0044062D" w:rsidRPr="00F72B9B">
        <w:rPr>
          <w:rFonts w:ascii="Trebuchet MS" w:hAnsi="Trebuchet MS" w:cs="Times New Roman"/>
          <w:b/>
          <w:lang w:val="ro-RO"/>
        </w:rPr>
        <w:t xml:space="preserve"> (ti</w:t>
      </w:r>
      <w:r w:rsidR="00982E17" w:rsidRPr="00F72B9B">
        <w:rPr>
          <w:rFonts w:ascii="Trebuchet MS" w:hAnsi="Trebuchet MS" w:cs="Times New Roman"/>
          <w:b/>
          <w:lang w:val="ro-RO"/>
        </w:rPr>
        <w:t>p arie, cod arie protejată</w:t>
      </w:r>
      <w:r w:rsidR="00BF7652" w:rsidRPr="00F72B9B">
        <w:rPr>
          <w:rFonts w:ascii="Trebuchet MS" w:hAnsi="Trebuchet MS" w:cs="Times New Roman"/>
          <w:b/>
          <w:lang w:val="ro-RO"/>
        </w:rPr>
        <w:t>)</w:t>
      </w:r>
      <w:r w:rsidR="00C74AAB">
        <w:rPr>
          <w:rFonts w:ascii="Trebuchet MS" w:hAnsi="Trebuchet MS" w:cs="Times New Roman"/>
          <w:b/>
          <w:lang w:val="ro-RO"/>
        </w:rPr>
        <w:t xml:space="preserve"> – </w:t>
      </w:r>
      <w:r w:rsidR="00C74AAB" w:rsidRPr="00C74AAB">
        <w:rPr>
          <w:rFonts w:ascii="Trebuchet MS" w:hAnsi="Trebuchet MS" w:cs="Times New Roman"/>
          <w:lang w:val="ro-RO"/>
        </w:rPr>
        <w:t>nu este cazul.</w:t>
      </w:r>
    </w:p>
    <w:p w:rsidR="00F75058" w:rsidRPr="00F72B9B" w:rsidRDefault="00F75058" w:rsidP="00D10816">
      <w:pPr>
        <w:spacing w:after="0" w:line="240" w:lineRule="auto"/>
        <w:ind w:right="83"/>
        <w:jc w:val="both"/>
        <w:rPr>
          <w:rFonts w:ascii="Trebuchet MS" w:hAnsi="Trebuchet MS" w:cs="Times New Roman"/>
          <w:lang w:val="ro-RO"/>
        </w:rPr>
      </w:pPr>
    </w:p>
    <w:p w:rsidR="00387951" w:rsidRDefault="00387951" w:rsidP="00F72B9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F72B9B">
        <w:rPr>
          <w:rFonts w:ascii="Trebuchet MS" w:hAnsi="Trebuchet MS" w:cs="Times New Roman"/>
          <w:b/>
          <w:lang w:val="ro-RO"/>
        </w:rPr>
        <w:t>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şi subproduse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obţinute - cantităţi, destinaţie:</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7"/>
        <w:gridCol w:w="2132"/>
        <w:gridCol w:w="1216"/>
        <w:gridCol w:w="630"/>
        <w:gridCol w:w="1975"/>
        <w:gridCol w:w="1175"/>
      </w:tblGrid>
      <w:tr w:rsidR="00103AAA" w:rsidRPr="00103AAA" w:rsidTr="008A6FF6">
        <w:trPr>
          <w:cantSplit/>
          <w:trHeight w:val="530"/>
          <w:jc w:val="center"/>
        </w:trPr>
        <w:tc>
          <w:tcPr>
            <w:tcW w:w="2407"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Denumire</w:t>
            </w:r>
          </w:p>
        </w:tc>
        <w:tc>
          <w:tcPr>
            <w:tcW w:w="2132"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Încadrare</w:t>
            </w:r>
          </w:p>
        </w:tc>
        <w:tc>
          <w:tcPr>
            <w:tcW w:w="1216"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Cantitate</w:t>
            </w:r>
          </w:p>
        </w:tc>
        <w:tc>
          <w:tcPr>
            <w:tcW w:w="630"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UM</w:t>
            </w:r>
          </w:p>
        </w:tc>
        <w:tc>
          <w:tcPr>
            <w:tcW w:w="1975"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Destinație/Utilizare</w:t>
            </w:r>
          </w:p>
        </w:tc>
        <w:tc>
          <w:tcPr>
            <w:tcW w:w="1175" w:type="dxa"/>
            <w:shd w:val="clear" w:color="auto" w:fill="C0C0C0"/>
            <w:vAlign w:val="center"/>
          </w:tcPr>
          <w:p w:rsidR="00103AAA" w:rsidRPr="00103AAA" w:rsidRDefault="00103AAA" w:rsidP="00103AAA">
            <w:pPr>
              <w:spacing w:after="0" w:line="240" w:lineRule="auto"/>
              <w:jc w:val="center"/>
              <w:rPr>
                <w:rFonts w:ascii="Trebuchet MS" w:hAnsi="Trebuchet MS" w:cs="Times New Roman"/>
                <w:b/>
                <w:sz w:val="20"/>
                <w:szCs w:val="20"/>
                <w:lang w:val="ro-RO"/>
              </w:rPr>
            </w:pPr>
            <w:r w:rsidRPr="00103AAA">
              <w:rPr>
                <w:rFonts w:ascii="Trebuchet MS" w:hAnsi="Trebuchet MS" w:cs="Times New Roman"/>
                <w:b/>
                <w:sz w:val="20"/>
                <w:szCs w:val="20"/>
                <w:lang w:val="ro-RO"/>
              </w:rPr>
              <w:t>Mod de depozitare</w:t>
            </w:r>
          </w:p>
        </w:tc>
      </w:tr>
      <w:tr w:rsidR="00103AAA" w:rsidRPr="00103AAA" w:rsidTr="008A6FF6">
        <w:trPr>
          <w:jc w:val="center"/>
        </w:trPr>
        <w:tc>
          <w:tcPr>
            <w:tcW w:w="2407"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 xml:space="preserve">Peleți </w:t>
            </w:r>
            <w:r w:rsidR="00E03ED2">
              <w:rPr>
                <w:rFonts w:ascii="Trebuchet MS" w:hAnsi="Trebuchet MS" w:cs="Times New Roman"/>
                <w:sz w:val="20"/>
                <w:szCs w:val="20"/>
                <w:lang w:val="ro-RO" w:eastAsia="ro-RO"/>
              </w:rPr>
              <w:t>din rumegus de lemn și/sau resturi vegetaaâle</w:t>
            </w:r>
          </w:p>
        </w:tc>
        <w:tc>
          <w:tcPr>
            <w:tcW w:w="2132"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Combustibil solid</w:t>
            </w:r>
          </w:p>
        </w:tc>
        <w:tc>
          <w:tcPr>
            <w:tcW w:w="1216" w:type="dxa"/>
            <w:shd w:val="clear" w:color="auto" w:fill="auto"/>
            <w:vAlign w:val="center"/>
          </w:tcPr>
          <w:p w:rsidR="00103AAA" w:rsidRPr="00103AAA" w:rsidRDefault="003714E3" w:rsidP="003714E3">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300</w:t>
            </w:r>
          </w:p>
        </w:tc>
        <w:tc>
          <w:tcPr>
            <w:tcW w:w="630" w:type="dxa"/>
            <w:shd w:val="clear" w:color="auto" w:fill="auto"/>
            <w:vAlign w:val="center"/>
          </w:tcPr>
          <w:p w:rsidR="00103AAA" w:rsidRPr="00103AAA" w:rsidRDefault="00103AAA" w:rsidP="003714E3">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t/</w:t>
            </w:r>
            <w:r w:rsidR="003714E3">
              <w:rPr>
                <w:rFonts w:ascii="Trebuchet MS" w:hAnsi="Trebuchet MS" w:cs="Times New Roman"/>
                <w:sz w:val="20"/>
                <w:szCs w:val="20"/>
                <w:lang w:val="ro-RO" w:eastAsia="ro-RO"/>
              </w:rPr>
              <w:t>an</w:t>
            </w:r>
          </w:p>
        </w:tc>
        <w:tc>
          <w:tcPr>
            <w:tcW w:w="1975" w:type="dxa"/>
            <w:shd w:val="clear" w:color="auto" w:fill="auto"/>
            <w:vAlign w:val="center"/>
          </w:tcPr>
          <w:p w:rsidR="00103AAA" w:rsidRPr="00103AAA" w:rsidRDefault="00103AAA" w:rsidP="00103AAA">
            <w:pPr>
              <w:spacing w:after="0" w:line="240" w:lineRule="auto"/>
              <w:jc w:val="center"/>
              <w:rPr>
                <w:rFonts w:ascii="Trebuchet MS" w:hAnsi="Trebuchet MS" w:cs="Times New Roman"/>
                <w:sz w:val="20"/>
                <w:szCs w:val="20"/>
                <w:lang w:val="ro-RO" w:eastAsia="ro-RO"/>
              </w:rPr>
            </w:pPr>
            <w:r w:rsidRPr="00103AAA">
              <w:rPr>
                <w:rFonts w:ascii="Trebuchet MS" w:hAnsi="Trebuchet MS" w:cs="Times New Roman"/>
                <w:sz w:val="20"/>
                <w:szCs w:val="20"/>
                <w:lang w:val="ro-RO" w:eastAsia="ro-RO"/>
              </w:rPr>
              <w:t xml:space="preserve">Comercializare  </w:t>
            </w:r>
          </w:p>
        </w:tc>
        <w:tc>
          <w:tcPr>
            <w:tcW w:w="1175" w:type="dxa"/>
            <w:shd w:val="clear" w:color="auto" w:fill="auto"/>
            <w:vAlign w:val="center"/>
          </w:tcPr>
          <w:p w:rsidR="00103AAA" w:rsidRPr="00103AAA" w:rsidRDefault="003714E3" w:rsidP="00103AAA">
            <w:pPr>
              <w:spacing w:after="0" w:line="240" w:lineRule="auto"/>
              <w:jc w:val="center"/>
              <w:rPr>
                <w:rFonts w:ascii="Trebuchet MS" w:hAnsi="Trebuchet MS" w:cs="Times New Roman"/>
                <w:sz w:val="20"/>
                <w:szCs w:val="20"/>
                <w:lang w:val="ro-RO" w:eastAsia="ro-RO"/>
              </w:rPr>
            </w:pPr>
            <w:r>
              <w:rPr>
                <w:rFonts w:ascii="Trebuchet MS" w:hAnsi="Trebuchet MS" w:cs="Times New Roman"/>
                <w:sz w:val="20"/>
                <w:szCs w:val="20"/>
                <w:lang w:val="ro-RO" w:eastAsia="ro-RO"/>
              </w:rPr>
              <w:t>Saci/paleți</w:t>
            </w:r>
          </w:p>
        </w:tc>
      </w:tr>
    </w:tbl>
    <w:p w:rsidR="003F7CB0" w:rsidRPr="00F72B9B" w:rsidRDefault="003F7CB0" w:rsidP="00C74AAB">
      <w:pPr>
        <w:autoSpaceDE w:val="0"/>
        <w:autoSpaceDN w:val="0"/>
        <w:adjustRightInd w:val="0"/>
        <w:spacing w:after="0" w:line="240" w:lineRule="auto"/>
        <w:ind w:right="100"/>
        <w:jc w:val="both"/>
        <w:rPr>
          <w:rFonts w:ascii="Trebuchet MS" w:hAnsi="Trebuchet MS" w:cs="Times New Roman"/>
          <w:lang w:val="ro-RO"/>
        </w:rPr>
      </w:pPr>
    </w:p>
    <w:p w:rsidR="000C6504" w:rsidRPr="00103AAA" w:rsidRDefault="00387951" w:rsidP="00F72B9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F72B9B">
        <w:rPr>
          <w:rFonts w:ascii="Trebuchet MS" w:hAnsi="Trebuchet MS" w:cs="Times New Roman"/>
          <w:b/>
          <w:lang w:val="ro-RO"/>
        </w:rPr>
        <w:t>Date</w:t>
      </w:r>
      <w:r w:rsidR="0017573B" w:rsidRPr="00F72B9B">
        <w:rPr>
          <w:rFonts w:ascii="Trebuchet MS" w:hAnsi="Trebuchet MS" w:cs="Times New Roman"/>
          <w:b/>
          <w:lang w:val="ro-RO"/>
        </w:rPr>
        <w:t>le</w:t>
      </w:r>
      <w:r w:rsidRPr="00F72B9B">
        <w:rPr>
          <w:rFonts w:ascii="Trebuchet MS" w:hAnsi="Trebuchet MS" w:cs="Times New Roman"/>
          <w:b/>
          <w:lang w:val="ro-RO"/>
        </w:rPr>
        <w:t xml:space="preserve"> referitoare la centrala termica proprie -  dotare,  combustibili utilizaţi (co</w:t>
      </w:r>
      <w:r w:rsidR="00F64EB4" w:rsidRPr="00F72B9B">
        <w:rPr>
          <w:rFonts w:ascii="Trebuchet MS" w:hAnsi="Trebuchet MS" w:cs="Times New Roman"/>
          <w:b/>
          <w:lang w:val="ro-RO"/>
        </w:rPr>
        <w:t>mpoziţie, cantităţi), producţie</w:t>
      </w:r>
      <w:r w:rsidR="00103AAA">
        <w:rPr>
          <w:rFonts w:ascii="Trebuchet MS" w:hAnsi="Trebuchet MS" w:cs="Times New Roman"/>
          <w:b/>
          <w:lang w:val="ro-RO"/>
        </w:rPr>
        <w:t xml:space="preserve"> </w:t>
      </w:r>
      <w:r w:rsidR="00103AAA" w:rsidRPr="00103AAA">
        <w:rPr>
          <w:rFonts w:ascii="Trebuchet MS" w:hAnsi="Trebuchet MS" w:cs="Times New Roman"/>
          <w:lang w:val="ro-RO"/>
        </w:rPr>
        <w:t>- nu este cazul.</w:t>
      </w:r>
    </w:p>
    <w:p w:rsidR="00F64EB4" w:rsidRPr="00F72B9B" w:rsidRDefault="00F64EB4" w:rsidP="0090002A">
      <w:pPr>
        <w:tabs>
          <w:tab w:val="left" w:pos="330"/>
        </w:tabs>
        <w:spacing w:after="0" w:line="240" w:lineRule="auto"/>
        <w:jc w:val="both"/>
        <w:rPr>
          <w:rFonts w:ascii="Trebuchet MS" w:eastAsia="Times New Roman" w:hAnsi="Trebuchet MS" w:cs="Times New Roman"/>
          <w:b/>
          <w:lang w:val="ro-RO" w:eastAsia="zh-CN"/>
        </w:rPr>
      </w:pPr>
    </w:p>
    <w:p w:rsidR="00387951" w:rsidRPr="00F72B9B" w:rsidRDefault="007949E3" w:rsidP="00F72B9B">
      <w:pPr>
        <w:pStyle w:val="ListParagraph"/>
        <w:numPr>
          <w:ilvl w:val="0"/>
          <w:numId w:val="10"/>
        </w:numPr>
        <w:tabs>
          <w:tab w:val="left" w:pos="330"/>
        </w:tabs>
        <w:spacing w:after="0" w:line="360" w:lineRule="auto"/>
        <w:jc w:val="both"/>
        <w:rPr>
          <w:rFonts w:ascii="Trebuchet MS" w:hAnsi="Trebuchet MS" w:cs="Times New Roman"/>
          <w:b/>
          <w:lang w:val="ro-RO"/>
        </w:rPr>
      </w:pPr>
      <w:r w:rsidRPr="00F72B9B">
        <w:rPr>
          <w:rFonts w:ascii="Trebuchet MS" w:hAnsi="Trebuchet MS" w:cs="Times New Roman"/>
          <w:b/>
          <w:lang w:val="ro-RO"/>
        </w:rPr>
        <w:t>Alte date specifice activitatii</w:t>
      </w:r>
      <w:r w:rsidR="00387951" w:rsidRPr="00F72B9B">
        <w:rPr>
          <w:rFonts w:ascii="Trebuchet MS" w:hAnsi="Trebuchet MS" w:cs="Times New Roman"/>
          <w:b/>
          <w:lang w:val="ro-RO"/>
        </w:rPr>
        <w:t xml:space="preserve"> (cod-uri CAEN care se desfasoara pe amplasament, dar nu intra pe procedura de autorizare)</w:t>
      </w:r>
      <w:r w:rsidR="00103AAA">
        <w:rPr>
          <w:rFonts w:ascii="Trebuchet MS" w:hAnsi="Trebuchet MS" w:cs="Times New Roman"/>
          <w:b/>
          <w:lang w:val="ro-RO"/>
        </w:rPr>
        <w:t xml:space="preserve"> – </w:t>
      </w:r>
      <w:r w:rsidR="00103AAA" w:rsidRPr="00103AAA">
        <w:rPr>
          <w:rFonts w:ascii="Trebuchet MS" w:hAnsi="Trebuchet MS" w:cs="Times New Roman"/>
          <w:lang w:val="ro-RO"/>
        </w:rPr>
        <w:t>nu este cazul.</w:t>
      </w:r>
    </w:p>
    <w:p w:rsidR="00B64A41" w:rsidRPr="00F72B9B" w:rsidRDefault="00B64A41" w:rsidP="00F72B9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F72B9B">
        <w:rPr>
          <w:rFonts w:ascii="Trebuchet MS" w:hAnsi="Trebuchet MS" w:cs="Times New Roman"/>
          <w:b/>
          <w:bCs/>
          <w:lang w:val="ro-RO"/>
        </w:rPr>
        <w:t>Programul de funcţionare:</w:t>
      </w:r>
    </w:p>
    <w:p w:rsidR="00B64A41" w:rsidRPr="00F72B9B" w:rsidRDefault="003714E3" w:rsidP="00103AAA">
      <w:pPr>
        <w:pStyle w:val="ListParagraph"/>
        <w:numPr>
          <w:ilvl w:val="0"/>
          <w:numId w:val="24"/>
        </w:numPr>
        <w:spacing w:after="0" w:line="360" w:lineRule="auto"/>
        <w:ind w:left="426"/>
        <w:jc w:val="both"/>
        <w:rPr>
          <w:rFonts w:ascii="Trebuchet MS" w:hAnsi="Trebuchet MS" w:cs="Times New Roman"/>
          <w:lang w:val="ro-RO"/>
        </w:rPr>
      </w:pPr>
      <w:r>
        <w:rPr>
          <w:rFonts w:ascii="Trebuchet MS" w:hAnsi="Trebuchet MS" w:cs="Times New Roman"/>
          <w:lang w:val="ro-RO"/>
        </w:rPr>
        <w:t>8 ore/zi, 5 zile/săptămână, 26</w:t>
      </w:r>
      <w:r w:rsidR="00103AAA" w:rsidRPr="00103AAA">
        <w:rPr>
          <w:rFonts w:ascii="Trebuchet MS" w:hAnsi="Trebuchet MS" w:cs="Times New Roman"/>
          <w:lang w:val="ro-RO"/>
        </w:rPr>
        <w:t xml:space="preserve">0 zile/an, </w:t>
      </w:r>
      <w:r>
        <w:rPr>
          <w:rFonts w:ascii="Trebuchet MS" w:hAnsi="Trebuchet MS" w:cs="Times New Roman"/>
          <w:lang w:val="ro-RO"/>
        </w:rPr>
        <w:t>în funcție de anotimp, predominant toamna și iarna și la solicitări.</w:t>
      </w:r>
    </w:p>
    <w:p w:rsidR="009C1F69" w:rsidRPr="00F72B9B" w:rsidRDefault="009C1F69" w:rsidP="00D10816">
      <w:pPr>
        <w:spacing w:after="0" w:line="240" w:lineRule="auto"/>
        <w:jc w:val="both"/>
        <w:rPr>
          <w:rFonts w:ascii="Trebuchet MS" w:hAnsi="Trebuchet MS" w:cs="Times New Roman"/>
          <w:lang w:val="ro-RO"/>
        </w:rPr>
      </w:pPr>
    </w:p>
    <w:p w:rsidR="00387951" w:rsidRPr="00F72B9B" w:rsidRDefault="00387951" w:rsidP="00D10816">
      <w:pPr>
        <w:spacing w:after="0" w:line="240" w:lineRule="auto"/>
        <w:jc w:val="both"/>
        <w:rPr>
          <w:rFonts w:ascii="Trebuchet MS" w:hAnsi="Trebuchet MS" w:cs="Times New Roman"/>
          <w:lang w:val="ro-RO"/>
        </w:rPr>
      </w:pPr>
      <w:r w:rsidRPr="00F72B9B">
        <w:rPr>
          <w:rFonts w:ascii="Trebuchet MS" w:hAnsi="Trebuchet MS" w:cs="Times New Roman"/>
          <w:b/>
          <w:bCs/>
          <w:lang w:val="ro-RO"/>
        </w:rPr>
        <w:t xml:space="preserve">    </w:t>
      </w:r>
    </w:p>
    <w:p w:rsidR="00387951" w:rsidRPr="00F72B9B" w:rsidRDefault="00387951" w:rsidP="0090002A">
      <w:pPr>
        <w:pStyle w:val="Heading3"/>
        <w:jc w:val="both"/>
        <w:rPr>
          <w:rFonts w:ascii="Trebuchet MS" w:hAnsi="Trebuchet MS" w:cs="Times New Roman"/>
          <w:b/>
          <w:color w:val="auto"/>
          <w:sz w:val="22"/>
          <w:szCs w:val="22"/>
          <w:lang w:val="ro-RO"/>
        </w:rPr>
      </w:pPr>
      <w:r w:rsidRPr="00F72B9B">
        <w:rPr>
          <w:rFonts w:ascii="Trebuchet MS" w:hAnsi="Trebuchet MS" w:cs="Times New Roman"/>
          <w:b/>
          <w:color w:val="auto"/>
          <w:sz w:val="22"/>
          <w:szCs w:val="22"/>
          <w:lang w:val="ro-RO"/>
        </w:rPr>
        <w:t xml:space="preserve">II. INSTALATIILE, MĂSURILE ŞI CONDIŢIILE DE PROTECŢIA MEDIULUI  </w:t>
      </w:r>
    </w:p>
    <w:p w:rsidR="00714368" w:rsidRPr="00F72B9B" w:rsidRDefault="00714368" w:rsidP="0090002A">
      <w:pPr>
        <w:spacing w:after="0" w:line="240" w:lineRule="auto"/>
        <w:jc w:val="both"/>
        <w:rPr>
          <w:rFonts w:ascii="Trebuchet MS" w:hAnsi="Trebuchet MS" w:cs="Times New Roman"/>
          <w:b/>
          <w:lang w:val="ro-RO"/>
        </w:rPr>
      </w:pPr>
    </w:p>
    <w:p w:rsidR="00387951" w:rsidRPr="00F72B9B" w:rsidRDefault="00387951" w:rsidP="00F72B9B">
      <w:pPr>
        <w:pStyle w:val="ListParagraph"/>
        <w:numPr>
          <w:ilvl w:val="0"/>
          <w:numId w:val="12"/>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t>Staţii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şi instalaţii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pentru reţinerea, evacuarea şi dispersia poluanţilor in mediu din dotare (pe factori de mediu):</w:t>
      </w:r>
      <w:r w:rsidRPr="00F72B9B">
        <w:rPr>
          <w:rFonts w:ascii="Trebuchet MS" w:hAnsi="Trebuchet MS" w:cs="Times New Roman"/>
          <w:lang w:val="ro-RO"/>
        </w:rPr>
        <w:t xml:space="preserve"> </w:t>
      </w: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 xml:space="preserve">AER </w:t>
      </w:r>
      <w:r w:rsidRPr="00F72B9B">
        <w:rPr>
          <w:rFonts w:ascii="Trebuchet MS" w:hAnsi="Trebuchet MS" w:cs="Times New Roman"/>
          <w:lang w:val="ro-RO"/>
        </w:rPr>
        <w:t>- nu este cazul;</w:t>
      </w: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APA</w:t>
      </w:r>
      <w:r w:rsidR="00F80C48" w:rsidRPr="00F72B9B">
        <w:rPr>
          <w:rFonts w:ascii="Trebuchet MS" w:hAnsi="Trebuchet MS" w:cs="Times New Roman"/>
          <w:b/>
          <w:lang w:val="ro-RO"/>
        </w:rPr>
        <w:t xml:space="preserve"> </w:t>
      </w:r>
      <w:r w:rsidRPr="00F72B9B">
        <w:rPr>
          <w:rFonts w:ascii="Trebuchet MS" w:hAnsi="Trebuchet MS" w:cs="Times New Roman"/>
          <w:lang w:val="ro-RO"/>
        </w:rPr>
        <w:t>- nu este cazul;</w:t>
      </w:r>
    </w:p>
    <w:p w:rsidR="00F80C48" w:rsidRDefault="00103AAA" w:rsidP="00F72B9B">
      <w:pPr>
        <w:spacing w:after="0" w:line="360" w:lineRule="auto"/>
        <w:jc w:val="both"/>
        <w:rPr>
          <w:rFonts w:ascii="Trebuchet MS" w:hAnsi="Trebuchet MS" w:cs="Times New Roman"/>
          <w:lang w:val="ro-RO"/>
        </w:rPr>
      </w:pPr>
      <w:r>
        <w:rPr>
          <w:rFonts w:ascii="Trebuchet MS" w:hAnsi="Trebuchet MS" w:cs="Times New Roman"/>
          <w:b/>
          <w:lang w:val="ro-RO"/>
        </w:rPr>
        <w:t>SOL</w:t>
      </w:r>
      <w:r w:rsidR="00924515" w:rsidRPr="00F72B9B">
        <w:rPr>
          <w:rFonts w:ascii="Trebuchet MS" w:hAnsi="Trebuchet MS" w:cs="Times New Roman"/>
          <w:b/>
          <w:lang w:val="ro-RO"/>
        </w:rPr>
        <w:t xml:space="preserve"> </w:t>
      </w:r>
      <w:r w:rsidR="003714E3">
        <w:rPr>
          <w:rFonts w:ascii="Trebuchet MS" w:hAnsi="Trebuchet MS" w:cs="Times New Roman"/>
          <w:lang w:val="ro-RO"/>
        </w:rPr>
        <w:t>–</w:t>
      </w:r>
      <w:r w:rsidR="00924515" w:rsidRPr="00F72B9B">
        <w:rPr>
          <w:rFonts w:ascii="Trebuchet MS" w:hAnsi="Trebuchet MS" w:cs="Times New Roman"/>
          <w:lang w:val="ro-RO"/>
        </w:rPr>
        <w:t xml:space="preserve"> </w:t>
      </w:r>
      <w:r w:rsidR="003714E3">
        <w:rPr>
          <w:rFonts w:ascii="Trebuchet MS" w:hAnsi="Trebuchet MS" w:cs="Times New Roman"/>
          <w:lang w:val="ro-RO"/>
        </w:rPr>
        <w:t>platforma este betonată</w:t>
      </w:r>
      <w:r w:rsidR="00F80C48" w:rsidRPr="00F72B9B">
        <w:rPr>
          <w:rFonts w:ascii="Trebuchet MS" w:hAnsi="Trebuchet MS" w:cs="Times New Roman"/>
          <w:lang w:val="ro-RO"/>
        </w:rPr>
        <w:t>;</w:t>
      </w:r>
    </w:p>
    <w:p w:rsidR="00924515"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ZGOMOT</w:t>
      </w:r>
      <w:r>
        <w:rPr>
          <w:rFonts w:ascii="Trebuchet MS" w:hAnsi="Trebuchet MS" w:cs="Times New Roman"/>
          <w:lang w:val="ro-RO"/>
        </w:rPr>
        <w:t xml:space="preserve"> - nu este cazul.</w:t>
      </w:r>
    </w:p>
    <w:p w:rsidR="00AA4F4B" w:rsidRPr="00F72B9B" w:rsidRDefault="00AA4F4B" w:rsidP="0090002A">
      <w:pPr>
        <w:spacing w:after="0" w:line="240" w:lineRule="auto"/>
        <w:jc w:val="both"/>
        <w:rPr>
          <w:rFonts w:ascii="Trebuchet MS" w:hAnsi="Trebuchet MS" w:cs="Times New Roman"/>
          <w:lang w:val="ro-RO"/>
        </w:rPr>
      </w:pPr>
    </w:p>
    <w:p w:rsidR="00387951" w:rsidRPr="00F72B9B" w:rsidRDefault="00387951" w:rsidP="0090002A">
      <w:pPr>
        <w:pStyle w:val="ListParagraph"/>
        <w:numPr>
          <w:ilvl w:val="0"/>
          <w:numId w:val="12"/>
        </w:numPr>
        <w:spacing w:after="0" w:line="240" w:lineRule="auto"/>
        <w:ind w:left="284" w:hanging="284"/>
        <w:jc w:val="both"/>
        <w:rPr>
          <w:rFonts w:ascii="Trebuchet MS" w:hAnsi="Trebuchet MS" w:cs="Times New Roman"/>
          <w:lang w:val="ro-RO"/>
        </w:rPr>
      </w:pPr>
      <w:r w:rsidRPr="00F72B9B">
        <w:rPr>
          <w:rFonts w:ascii="Trebuchet MS" w:hAnsi="Trebuchet MS" w:cs="Times New Roman"/>
          <w:b/>
          <w:lang w:val="ro-RO"/>
        </w:rPr>
        <w:t>Alte amenajări speciale, dotări şi măsuri pentru protecţia mediului:</w:t>
      </w:r>
      <w:r w:rsidR="00513AA0" w:rsidRPr="00F72B9B">
        <w:rPr>
          <w:rFonts w:ascii="Trebuchet MS" w:hAnsi="Trebuchet MS" w:cs="Times New Roman"/>
          <w:b/>
          <w:lang w:val="ro-RO"/>
        </w:rPr>
        <w:t xml:space="preserve"> </w:t>
      </w:r>
      <w:r w:rsidR="00513AA0" w:rsidRPr="00F72B9B">
        <w:rPr>
          <w:rFonts w:ascii="Trebuchet MS" w:hAnsi="Trebuchet MS" w:cs="Times New Roman"/>
          <w:lang w:val="ro-RO"/>
        </w:rPr>
        <w:t>- nu este cazul.</w:t>
      </w:r>
    </w:p>
    <w:p w:rsidR="00513AA0" w:rsidRPr="00F72B9B" w:rsidRDefault="00513AA0" w:rsidP="0090002A">
      <w:pPr>
        <w:pStyle w:val="ListParagraph"/>
        <w:spacing w:after="0" w:line="240" w:lineRule="auto"/>
        <w:ind w:left="284"/>
        <w:jc w:val="both"/>
        <w:rPr>
          <w:rFonts w:ascii="Trebuchet MS" w:hAnsi="Trebuchet MS" w:cs="Times New Roman"/>
          <w:b/>
          <w:lang w:val="ro-RO"/>
        </w:rPr>
      </w:pPr>
    </w:p>
    <w:p w:rsidR="00387951" w:rsidRDefault="00387951" w:rsidP="00F72B9B">
      <w:pPr>
        <w:pStyle w:val="PlainText"/>
        <w:numPr>
          <w:ilvl w:val="0"/>
          <w:numId w:val="12"/>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Concentratiile  si  debitele  masice  de  poluanţi, nivelul  de  zgomot,  de  radiaţii, admise  la evacuarea  in  </w:t>
      </w:r>
      <w:r w:rsidR="00C5732E">
        <w:rPr>
          <w:rFonts w:ascii="Trebuchet MS" w:hAnsi="Trebuchet MS"/>
          <w:b/>
          <w:bCs/>
          <w:sz w:val="22"/>
          <w:szCs w:val="22"/>
          <w:lang w:val="ro-RO"/>
        </w:rPr>
        <w:t>mediu,  depăşiri  permise  şi  în  ce  condiţii</w:t>
      </w:r>
      <w:r w:rsidRPr="00F72B9B">
        <w:rPr>
          <w:rFonts w:ascii="Trebuchet MS" w:hAnsi="Trebuchet MS"/>
          <w:b/>
          <w:bCs/>
          <w:sz w:val="22"/>
          <w:szCs w:val="22"/>
          <w:lang w:val="ro-RO"/>
        </w:rPr>
        <w:t>:</w:t>
      </w:r>
    </w:p>
    <w:p w:rsidR="003714E3" w:rsidRPr="00F72B9B" w:rsidRDefault="003714E3" w:rsidP="003714E3">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AER:</w:t>
      </w:r>
    </w:p>
    <w:p w:rsidR="003714E3" w:rsidRPr="00F72B9B" w:rsidRDefault="003714E3" w:rsidP="003714E3">
      <w:pPr>
        <w:pStyle w:val="ListParagraph"/>
        <w:numPr>
          <w:ilvl w:val="0"/>
          <w:numId w:val="13"/>
        </w:numPr>
        <w:spacing w:line="360" w:lineRule="auto"/>
        <w:ind w:left="426"/>
        <w:jc w:val="both"/>
        <w:rPr>
          <w:rFonts w:ascii="Trebuchet MS" w:eastAsia="Times New Roman" w:hAnsi="Trebuchet MS" w:cs="Times New Roman"/>
          <w:bCs/>
          <w:lang w:val="ro-RO"/>
        </w:rPr>
      </w:pPr>
      <w:r w:rsidRPr="00F72B9B">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3714E3" w:rsidRPr="00F72B9B" w:rsidRDefault="003714E3" w:rsidP="003714E3">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rsidR="003714E3" w:rsidRPr="00F72B9B" w:rsidRDefault="003714E3" w:rsidP="003714E3">
      <w:pPr>
        <w:spacing w:after="0" w:line="360" w:lineRule="auto"/>
        <w:jc w:val="both"/>
        <w:rPr>
          <w:rFonts w:ascii="Trebuchet MS" w:hAnsi="Trebuchet MS" w:cs="Times New Roman"/>
          <w:b/>
          <w:lang w:val="ro-RO"/>
        </w:rPr>
      </w:pPr>
      <w:r w:rsidRPr="00F72B9B">
        <w:rPr>
          <w:rFonts w:ascii="Trebuchet MS" w:hAnsi="Trebuchet MS" w:cs="Times New Roman"/>
          <w:b/>
          <w:lang w:val="ro-RO"/>
        </w:rPr>
        <w:t>Alte condiții de funcționare decât cele normale:</w:t>
      </w:r>
    </w:p>
    <w:p w:rsidR="003714E3" w:rsidRPr="00F72B9B" w:rsidRDefault="003714E3" w:rsidP="003714E3">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F72B9B">
        <w:rPr>
          <w:rFonts w:ascii="Trebuchet MS" w:eastAsia="Times New Roman" w:hAnsi="Trebuchet MS" w:cs="Times New Roman"/>
          <w:bCs/>
          <w:lang w:val="ro-RO"/>
        </w:rPr>
        <w:t>;</w:t>
      </w:r>
    </w:p>
    <w:p w:rsidR="003714E3" w:rsidRPr="00F72B9B" w:rsidRDefault="003714E3" w:rsidP="003714E3">
      <w:pPr>
        <w:pStyle w:val="ListParagraph"/>
        <w:numPr>
          <w:ilvl w:val="0"/>
          <w:numId w:val="13"/>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F72B9B">
        <w:rPr>
          <w:rFonts w:ascii="Trebuchet MS" w:eastAsia="Times New Roman" w:hAnsi="Trebuchet MS" w:cs="Times New Roman"/>
          <w:bCs/>
          <w:lang w:val="ro-RO"/>
        </w:rPr>
        <w:t>;</w:t>
      </w:r>
    </w:p>
    <w:p w:rsidR="003714E3" w:rsidRPr="00F72B9B" w:rsidRDefault="003714E3" w:rsidP="003714E3">
      <w:pPr>
        <w:pStyle w:val="PlainText"/>
        <w:numPr>
          <w:ilvl w:val="0"/>
          <w:numId w:val="21"/>
        </w:numPr>
        <w:spacing w:line="360" w:lineRule="auto"/>
        <w:ind w:left="426"/>
        <w:jc w:val="both"/>
        <w:rPr>
          <w:rFonts w:ascii="Trebuchet MS" w:hAnsi="Trebuchet MS"/>
          <w:b/>
          <w:bCs/>
          <w:sz w:val="22"/>
          <w:szCs w:val="22"/>
          <w:lang w:val="ro-RO"/>
        </w:rPr>
      </w:pPr>
      <w:r w:rsidRPr="00F72B9B">
        <w:rPr>
          <w:rFonts w:ascii="Trebuchet MS" w:eastAsia="Calibri" w:hAnsi="Trebuchet MS"/>
          <w:sz w:val="22"/>
          <w:szCs w:val="22"/>
          <w:lang w:val="ro-RO"/>
        </w:rPr>
        <w:t>Titularul</w:t>
      </w:r>
      <w:r w:rsidRPr="00F72B9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3714E3" w:rsidRPr="00F72B9B" w:rsidRDefault="003714E3" w:rsidP="003714E3">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APA:</w:t>
      </w:r>
    </w:p>
    <w:p w:rsidR="003714E3" w:rsidRPr="00F72B9B" w:rsidRDefault="003714E3" w:rsidP="003714E3">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În cazul evacuării apelor uzate în bazinele vidanjabile se vor respecta prevederile HG nr. 188/2002 (NTPA 002) cu modificările și completările din HG nr. 352/2005 și ale contractulul încheiat cu administratorul rețelei de canalizare/stației de epurare.</w:t>
      </w:r>
    </w:p>
    <w:p w:rsidR="003714E3" w:rsidRPr="00F72B9B" w:rsidRDefault="003714E3" w:rsidP="003714E3">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 xml:space="preserve">În cazul evacuării apelor uzate în rețeaua de canalizare, se vor respecta prevederile Normativului NTPA 002 privind condiţiile de evacuare a apelor uzate în reţelele de canalizare ale localităţilor, aprobată de HG 188/2002, modificată şi completată cu HG 352/2005 pentru </w:t>
      </w:r>
      <w:r w:rsidRPr="00F72B9B">
        <w:rPr>
          <w:rFonts w:ascii="Trebuchet MS" w:hAnsi="Trebuchet MS"/>
          <w:bCs/>
          <w:sz w:val="22"/>
          <w:szCs w:val="22"/>
          <w:lang w:val="ro-RO"/>
        </w:rPr>
        <w:lastRenderedPageBreak/>
        <w:t>aprobarea unor norme privind condiţiile de descărcare în mediul acvatic a apelor uzate, modificată și completată cu HG 210/2007;</w:t>
      </w:r>
    </w:p>
    <w:p w:rsidR="001B2991" w:rsidRPr="00F72B9B" w:rsidRDefault="001B2991" w:rsidP="001B2991">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ZGOMOT:</w:t>
      </w:r>
    </w:p>
    <w:p w:rsidR="001B2991" w:rsidRPr="00F72B9B" w:rsidRDefault="001B2991" w:rsidP="001B2991">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SR 10009/2017 şi Ord. nr. 119/2014 pentru aprobarea Normelor de igienă şi sănătate publică privind mediul de viaţă al populaţiei.</w:t>
      </w:r>
    </w:p>
    <w:p w:rsidR="00B61BDD"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SOL</w:t>
      </w:r>
      <w:r w:rsidR="006C5BEF" w:rsidRPr="00F72B9B">
        <w:rPr>
          <w:rFonts w:ascii="Trebuchet MS" w:hAnsi="Trebuchet MS"/>
          <w:b/>
          <w:bCs/>
          <w:sz w:val="22"/>
          <w:szCs w:val="22"/>
          <w:lang w:val="ro-RO"/>
        </w:rPr>
        <w:t>:</w:t>
      </w:r>
    </w:p>
    <w:p w:rsidR="008473AD" w:rsidRPr="00F72B9B" w:rsidRDefault="008473AD" w:rsidP="00F72B9B">
      <w:pPr>
        <w:pStyle w:val="PlainText"/>
        <w:numPr>
          <w:ilvl w:val="0"/>
          <w:numId w:val="14"/>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Ord nr. 756/1997 pentru aprobarea Reglementării privind evaluarea poluării mediului, abrogat parțial prin Ordinul 592/2002, modificat prin Legea 104/2011;</w:t>
      </w:r>
    </w:p>
    <w:p w:rsidR="00387951" w:rsidRPr="00F72B9B" w:rsidRDefault="00387951" w:rsidP="001B2991">
      <w:pPr>
        <w:spacing w:after="0" w:line="240" w:lineRule="auto"/>
        <w:jc w:val="both"/>
        <w:rPr>
          <w:rFonts w:ascii="Trebuchet MS" w:hAnsi="Trebuchet MS" w:cs="Times New Roman"/>
          <w:b/>
          <w:bCs/>
          <w:highlight w:val="yellow"/>
          <w:lang w:val="ro-RO"/>
        </w:rPr>
      </w:pPr>
    </w:p>
    <w:p w:rsidR="009A536E" w:rsidRPr="00F72B9B" w:rsidRDefault="009A536E" w:rsidP="001B2991">
      <w:pPr>
        <w:spacing w:after="0" w:line="240" w:lineRule="auto"/>
        <w:jc w:val="both"/>
        <w:rPr>
          <w:rFonts w:ascii="Trebuchet MS" w:hAnsi="Trebuchet MS" w:cs="Times New Roman"/>
          <w:b/>
          <w:bCs/>
          <w:highlight w:val="yellow"/>
          <w:lang w:val="ro-RO"/>
        </w:rPr>
      </w:pPr>
    </w:p>
    <w:p w:rsidR="00387951" w:rsidRPr="00F72B9B" w:rsidRDefault="00387951" w:rsidP="007C0E0F">
      <w:pPr>
        <w:spacing w:after="0" w:line="240" w:lineRule="auto"/>
        <w:jc w:val="both"/>
        <w:rPr>
          <w:rFonts w:ascii="Trebuchet MS" w:hAnsi="Trebuchet MS" w:cs="Times New Roman"/>
          <w:b/>
          <w:bCs/>
          <w:lang w:val="ro-RO"/>
        </w:rPr>
      </w:pPr>
      <w:r w:rsidRPr="00F72B9B">
        <w:rPr>
          <w:rFonts w:ascii="Trebuchet MS" w:hAnsi="Trebuchet MS" w:cs="Times New Roman"/>
          <w:b/>
          <w:bCs/>
          <w:lang w:val="ro-RO"/>
        </w:rPr>
        <w:t xml:space="preserve">III. MONITORIZAREA MEDIULUI  </w:t>
      </w:r>
    </w:p>
    <w:p w:rsidR="00BE3295" w:rsidRPr="00F72B9B" w:rsidRDefault="00BE3295" w:rsidP="00C5732E">
      <w:pPr>
        <w:spacing w:after="0" w:line="240" w:lineRule="auto"/>
        <w:jc w:val="both"/>
        <w:rPr>
          <w:rFonts w:ascii="Trebuchet MS" w:hAnsi="Trebuchet MS" w:cs="Times New Roman"/>
          <w:b/>
          <w:bCs/>
          <w:lang w:val="ro-RO"/>
        </w:rPr>
      </w:pPr>
    </w:p>
    <w:p w:rsidR="00387951" w:rsidRPr="00F72B9B" w:rsidRDefault="00387951" w:rsidP="00F72B9B">
      <w:pPr>
        <w:pStyle w:val="ListParagraph"/>
        <w:numPr>
          <w:ilvl w:val="0"/>
          <w:numId w:val="15"/>
        </w:numPr>
        <w:spacing w:after="0" w:line="360" w:lineRule="auto"/>
        <w:ind w:left="284" w:hanging="284"/>
        <w:jc w:val="both"/>
        <w:rPr>
          <w:rFonts w:ascii="Trebuchet MS" w:hAnsi="Trebuchet MS" w:cs="Times New Roman"/>
          <w:b/>
          <w:lang w:val="ro-RO"/>
        </w:rPr>
      </w:pPr>
      <w:r w:rsidRPr="00F72B9B">
        <w:rPr>
          <w:rFonts w:ascii="Trebuchet MS" w:hAnsi="Trebuchet MS" w:cs="Times New Roman"/>
          <w:b/>
          <w:lang w:val="ro-RO"/>
        </w:rPr>
        <w:t>Indicatori</w:t>
      </w:r>
      <w:r w:rsidR="00BE3295" w:rsidRPr="00F72B9B">
        <w:rPr>
          <w:rFonts w:ascii="Trebuchet MS" w:hAnsi="Trebuchet MS" w:cs="Times New Roman"/>
          <w:b/>
          <w:lang w:val="ro-RO"/>
        </w:rPr>
        <w:t>i</w:t>
      </w:r>
      <w:r w:rsidRPr="00F72B9B">
        <w:rPr>
          <w:rFonts w:ascii="Trebuchet MS" w:hAnsi="Trebuchet MS" w:cs="Times New Roman"/>
          <w:b/>
          <w:lang w:val="ro-RO"/>
        </w:rPr>
        <w:t xml:space="preserve"> fizico-chimici, bact</w:t>
      </w:r>
      <w:r w:rsidR="00BE3295" w:rsidRPr="00F72B9B">
        <w:rPr>
          <w:rFonts w:ascii="Trebuchet MS" w:hAnsi="Trebuchet MS" w:cs="Times New Roman"/>
          <w:b/>
          <w:lang w:val="ro-RO"/>
        </w:rPr>
        <w:t>eriologici şi biologici emisi, e</w:t>
      </w:r>
      <w:r w:rsidRPr="00F72B9B">
        <w:rPr>
          <w:rFonts w:ascii="Trebuchet MS" w:hAnsi="Trebuchet MS" w:cs="Times New Roman"/>
          <w:b/>
          <w:lang w:val="ro-RO"/>
        </w:rPr>
        <w:t>misii</w:t>
      </w:r>
      <w:r w:rsidR="00BE3295" w:rsidRPr="00F72B9B">
        <w:rPr>
          <w:rFonts w:ascii="Trebuchet MS" w:hAnsi="Trebuchet MS" w:cs="Times New Roman"/>
          <w:b/>
          <w:lang w:val="ro-RO"/>
        </w:rPr>
        <w:t xml:space="preserve"> de</w:t>
      </w:r>
      <w:r w:rsidRPr="00F72B9B">
        <w:rPr>
          <w:rFonts w:ascii="Trebuchet MS" w:hAnsi="Trebuchet MS" w:cs="Times New Roman"/>
          <w:b/>
          <w:lang w:val="ro-RO"/>
        </w:rPr>
        <w:t xml:space="preserve"> poluanţi, frecvenţa, </w:t>
      </w:r>
      <w:r w:rsidR="007C0E0F">
        <w:rPr>
          <w:rFonts w:ascii="Trebuchet MS" w:hAnsi="Trebuchet MS" w:cs="Times New Roman"/>
          <w:b/>
          <w:lang w:val="ro-RO"/>
        </w:rPr>
        <w:t>mo</w:t>
      </w:r>
      <w:r w:rsidRPr="00F72B9B">
        <w:rPr>
          <w:rFonts w:ascii="Trebuchet MS" w:hAnsi="Trebuchet MS" w:cs="Times New Roman"/>
          <w:b/>
          <w:lang w:val="ro-RO"/>
        </w:rPr>
        <w:t>dul de valorificare a rezultatelor:</w:t>
      </w:r>
    </w:p>
    <w:p w:rsidR="00BE329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aerului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 subterane</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solului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Default="005078E5" w:rsidP="00F72B9B">
      <w:pPr>
        <w:spacing w:after="0" w:line="360" w:lineRule="auto"/>
        <w:jc w:val="both"/>
        <w:rPr>
          <w:rFonts w:ascii="Trebuchet MS" w:hAnsi="Trebuchet MS" w:cs="Times New Roman"/>
          <w:lang w:val="ro-RO" w:eastAsia="ar-SA"/>
        </w:rPr>
      </w:pPr>
      <w:r w:rsidRPr="00F72B9B">
        <w:rPr>
          <w:rFonts w:ascii="Trebuchet MS" w:hAnsi="Trebuchet MS" w:cs="Times New Roman"/>
          <w:b/>
          <w:lang w:val="ro-RO" w:eastAsia="ar-SA"/>
        </w:rPr>
        <w:t>Monitorizarea zgomotului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D10816" w:rsidRPr="00F72B9B" w:rsidRDefault="00D10816" w:rsidP="00A113AC">
      <w:pPr>
        <w:spacing w:after="0" w:line="240" w:lineRule="auto"/>
        <w:jc w:val="both"/>
        <w:rPr>
          <w:rFonts w:ascii="Trebuchet MS" w:hAnsi="Trebuchet MS" w:cs="Times New Roman"/>
          <w:b/>
          <w:lang w:val="ro-RO"/>
        </w:rPr>
      </w:pPr>
    </w:p>
    <w:p w:rsidR="00C873DD" w:rsidRPr="00F72B9B" w:rsidRDefault="00387951" w:rsidP="00F72B9B">
      <w:pPr>
        <w:pStyle w:val="ListParagraph"/>
        <w:keepNext/>
        <w:numPr>
          <w:ilvl w:val="0"/>
          <w:numId w:val="15"/>
        </w:numPr>
        <w:spacing w:after="0" w:line="360" w:lineRule="auto"/>
        <w:ind w:left="284" w:right="83" w:hanging="284"/>
        <w:jc w:val="both"/>
        <w:outlineLvl w:val="1"/>
        <w:rPr>
          <w:rFonts w:ascii="Trebuchet MS" w:eastAsia="Times New Roman" w:hAnsi="Trebuchet MS" w:cs="Times New Roman"/>
          <w:b/>
          <w:bCs/>
          <w:lang w:val="ro-RO" w:eastAsia="ro-RO"/>
        </w:rPr>
      </w:pPr>
      <w:r w:rsidRPr="00F72B9B">
        <w:rPr>
          <w:rFonts w:ascii="Trebuchet MS" w:hAnsi="Trebuchet MS" w:cs="Times New Roman"/>
          <w:b/>
          <w:lang w:val="ro-RO"/>
        </w:rPr>
        <w:t>Date</w:t>
      </w:r>
      <w:r w:rsidR="00C634A2" w:rsidRPr="00F72B9B">
        <w:rPr>
          <w:rFonts w:ascii="Trebuchet MS" w:hAnsi="Trebuchet MS" w:cs="Times New Roman"/>
          <w:b/>
          <w:lang w:val="ro-RO"/>
        </w:rPr>
        <w:t>le</w:t>
      </w:r>
      <w:r w:rsidRPr="00F72B9B">
        <w:rPr>
          <w:rFonts w:ascii="Trebuchet MS" w:hAnsi="Trebuchet MS" w:cs="Times New Roman"/>
          <w:b/>
          <w:lang w:val="ro-RO"/>
        </w:rPr>
        <w:t xml:space="preserve"> ce vor fi rapor</w:t>
      </w:r>
      <w:r w:rsidR="006C5BEF" w:rsidRPr="00F72B9B">
        <w:rPr>
          <w:rFonts w:ascii="Trebuchet MS" w:hAnsi="Trebuchet MS" w:cs="Times New Roman"/>
          <w:b/>
          <w:lang w:val="ro-RO"/>
        </w:rPr>
        <w:t>tate  autorităţii  teritoriale pentru</w:t>
      </w:r>
      <w:r w:rsidRPr="00F72B9B">
        <w:rPr>
          <w:rFonts w:ascii="Trebuchet MS" w:hAnsi="Trebuchet MS" w:cs="Times New Roman"/>
          <w:b/>
          <w:lang w:val="ro-RO"/>
        </w:rPr>
        <w:t xml:space="preserve"> protec</w:t>
      </w:r>
      <w:r w:rsidR="006C5BEF" w:rsidRPr="00F72B9B">
        <w:rPr>
          <w:rFonts w:ascii="Trebuchet MS" w:hAnsi="Trebuchet MS" w:cs="Times New Roman"/>
          <w:b/>
          <w:lang w:val="ro-RO"/>
        </w:rPr>
        <w:t>ţia</w:t>
      </w:r>
      <w:r w:rsidR="00C873DD" w:rsidRPr="00F72B9B">
        <w:rPr>
          <w:rFonts w:ascii="Trebuchet MS" w:hAnsi="Trebuchet MS" w:cs="Times New Roman"/>
          <w:b/>
          <w:lang w:val="ro-RO"/>
        </w:rPr>
        <w:t xml:space="preserve"> mediului şi periodicitatea</w:t>
      </w:r>
      <w:r w:rsidRPr="00F72B9B">
        <w:rPr>
          <w:rFonts w:ascii="Trebuchet MS" w:hAnsi="Trebuchet MS" w:cs="Times New Roman"/>
          <w:b/>
          <w:lang w:val="ro-RO"/>
        </w:rPr>
        <w:t xml:space="preserve"> </w:t>
      </w:r>
      <w:r w:rsidR="00C873DD" w:rsidRPr="00F72B9B">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F72B9B" w:rsidRDefault="00387951" w:rsidP="00A113AC">
      <w:pPr>
        <w:spacing w:after="0" w:line="240" w:lineRule="auto"/>
        <w:jc w:val="both"/>
        <w:rPr>
          <w:rFonts w:ascii="Trebuchet MS" w:hAnsi="Trebuchet MS" w:cs="Times New Roman"/>
          <w:b/>
          <w:lang w:val="ro-RO"/>
        </w:rPr>
      </w:pPr>
    </w:p>
    <w:p w:rsidR="00387951" w:rsidRPr="00F72B9B" w:rsidRDefault="00387951" w:rsidP="00A113AC">
      <w:pPr>
        <w:spacing w:after="0" w:line="240" w:lineRule="auto"/>
        <w:jc w:val="both"/>
        <w:rPr>
          <w:rFonts w:ascii="Trebuchet MS" w:hAnsi="Trebuchet MS" w:cs="Times New Roman"/>
          <w:b/>
          <w:bCs/>
          <w:highlight w:val="yellow"/>
          <w:lang w:val="ro-RO"/>
        </w:rPr>
      </w:pPr>
    </w:p>
    <w:p w:rsidR="00387951" w:rsidRPr="00F72B9B" w:rsidRDefault="006C5BEF" w:rsidP="00F72B9B">
      <w:pPr>
        <w:pStyle w:val="PlainText"/>
        <w:spacing w:line="360" w:lineRule="auto"/>
        <w:jc w:val="both"/>
        <w:rPr>
          <w:rFonts w:ascii="Trebuchet MS" w:hAnsi="Trebuchet MS"/>
          <w:b/>
          <w:bCs/>
          <w:iCs/>
          <w:sz w:val="22"/>
          <w:szCs w:val="22"/>
          <w:lang w:val="ro-RO"/>
        </w:rPr>
      </w:pPr>
      <w:r w:rsidRPr="00F72B9B">
        <w:rPr>
          <w:rFonts w:ascii="Trebuchet MS" w:hAnsi="Trebuchet MS"/>
          <w:b/>
          <w:bCs/>
          <w:iCs/>
          <w:sz w:val="22"/>
          <w:szCs w:val="22"/>
          <w:lang w:val="ro-RO"/>
        </w:rPr>
        <w:t xml:space="preserve">IV. Modul de  gospodarire a deşeurilor şi a </w:t>
      </w:r>
      <w:r w:rsidR="00387951" w:rsidRPr="00F72B9B">
        <w:rPr>
          <w:rFonts w:ascii="Trebuchet MS" w:hAnsi="Trebuchet MS"/>
          <w:b/>
          <w:bCs/>
          <w:iCs/>
          <w:sz w:val="22"/>
          <w:szCs w:val="22"/>
          <w:lang w:val="ro-RO"/>
        </w:rPr>
        <w:t>ambalajelor</w:t>
      </w:r>
    </w:p>
    <w:p w:rsidR="00D5711C" w:rsidRPr="00F72B9B" w:rsidRDefault="00D5711C" w:rsidP="00D10816">
      <w:pPr>
        <w:pStyle w:val="PlainText"/>
        <w:jc w:val="both"/>
        <w:rPr>
          <w:rFonts w:ascii="Trebuchet MS" w:hAnsi="Trebuchet MS"/>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Deşeurile </w:t>
      </w:r>
      <w:r w:rsidR="006C5BEF" w:rsidRPr="00F72B9B">
        <w:rPr>
          <w:rFonts w:ascii="Trebuchet MS" w:hAnsi="Trebuchet MS"/>
          <w:b/>
          <w:bCs/>
          <w:sz w:val="22"/>
          <w:szCs w:val="22"/>
          <w:lang w:val="ro-RO"/>
        </w:rPr>
        <w:t>produse (</w:t>
      </w:r>
      <w:r w:rsidRPr="00F72B9B">
        <w:rPr>
          <w:rFonts w:ascii="Trebuchet MS" w:hAnsi="Trebuchet MS"/>
          <w:b/>
          <w:bCs/>
          <w:sz w:val="22"/>
          <w:szCs w:val="22"/>
          <w:lang w:val="ro-RO"/>
        </w:rPr>
        <w:t>tipuri, compozi</w:t>
      </w:r>
      <w:r w:rsidR="007949E3" w:rsidRPr="00F72B9B">
        <w:rPr>
          <w:rFonts w:ascii="Trebuchet MS" w:hAnsi="Trebuchet MS"/>
          <w:b/>
          <w:bCs/>
          <w:sz w:val="22"/>
          <w:szCs w:val="22"/>
          <w:lang w:val="ro-RO"/>
        </w:rPr>
        <w:t>ț</w:t>
      </w:r>
      <w:r w:rsidRPr="00F72B9B">
        <w:rPr>
          <w:rFonts w:ascii="Trebuchet MS" w:hAnsi="Trebuchet MS"/>
          <w:b/>
          <w:bCs/>
          <w:sz w:val="22"/>
          <w:szCs w:val="22"/>
          <w:lang w:val="ro-RO"/>
        </w:rPr>
        <w:t>ie, cantit</w:t>
      </w:r>
      <w:r w:rsidR="007949E3" w:rsidRPr="00F72B9B">
        <w:rPr>
          <w:rFonts w:ascii="Trebuchet MS" w:hAnsi="Trebuchet MS"/>
          <w:b/>
          <w:bCs/>
          <w:sz w:val="22"/>
          <w:szCs w:val="22"/>
          <w:lang w:val="ro-RO"/>
        </w:rPr>
        <w:t>ăți</w:t>
      </w:r>
      <w:r w:rsidRPr="00F72B9B">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1731"/>
        <w:gridCol w:w="1226"/>
        <w:gridCol w:w="545"/>
        <w:gridCol w:w="852"/>
        <w:gridCol w:w="1134"/>
        <w:gridCol w:w="709"/>
        <w:gridCol w:w="2572"/>
      </w:tblGrid>
      <w:tr w:rsidR="007C0E0F" w:rsidRPr="007C0E0F" w:rsidTr="007C0E0F">
        <w:trPr>
          <w:cantSplit/>
          <w:trHeight w:val="1124"/>
        </w:trPr>
        <w:tc>
          <w:tcPr>
            <w:tcW w:w="459"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896" w:type="pct"/>
            <w:shd w:val="clear" w:color="auto" w:fill="BFBFBF" w:themeFill="background1" w:themeFillShade="BF"/>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635"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Sursă generatoare</w:t>
            </w:r>
          </w:p>
        </w:tc>
        <w:tc>
          <w:tcPr>
            <w:tcW w:w="282"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41"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587"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367" w:type="pct"/>
            <w:shd w:val="clear" w:color="auto" w:fill="C0C0C0"/>
            <w:textDirection w:val="btLr"/>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1332" w:type="pct"/>
            <w:shd w:val="clear" w:color="auto" w:fill="C0C0C0"/>
          </w:tcPr>
          <w:p w:rsidR="0059739D" w:rsidRPr="007C0E0F" w:rsidRDefault="0059739D" w:rsidP="007C0E0F">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operațiune</w:t>
            </w:r>
          </w:p>
        </w:tc>
      </w:tr>
      <w:tr w:rsidR="007C0E0F" w:rsidRPr="007C0E0F" w:rsidTr="007C0E0F">
        <w:tc>
          <w:tcPr>
            <w:tcW w:w="459"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20 03 01</w:t>
            </w:r>
          </w:p>
        </w:tc>
        <w:tc>
          <w:tcPr>
            <w:tcW w:w="896" w:type="pct"/>
            <w:shd w:val="clear" w:color="auto" w:fill="auto"/>
          </w:tcPr>
          <w:p w:rsidR="0059739D" w:rsidRPr="007C0E0F" w:rsidRDefault="00615806"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Deșeuri municipale amestecate</w:t>
            </w:r>
          </w:p>
        </w:tc>
        <w:tc>
          <w:tcPr>
            <w:tcW w:w="635" w:type="pct"/>
            <w:shd w:val="clear" w:color="auto" w:fill="auto"/>
          </w:tcPr>
          <w:p w:rsidR="0059739D" w:rsidRPr="007C0E0F" w:rsidRDefault="003714E3"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personal</w:t>
            </w:r>
          </w:p>
        </w:tc>
        <w:tc>
          <w:tcPr>
            <w:tcW w:w="282" w:type="pct"/>
            <w:shd w:val="clear" w:color="auto" w:fill="auto"/>
          </w:tcPr>
          <w:p w:rsidR="0059739D" w:rsidRPr="007C0E0F" w:rsidRDefault="007C0E0F" w:rsidP="007C0E0F">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r w:rsidR="00103AAA">
              <w:rPr>
                <w:rFonts w:ascii="Trebuchet MS" w:eastAsia="Times New Roman" w:hAnsi="Trebuchet MS" w:cs="Times New Roman"/>
                <w:sz w:val="20"/>
                <w:lang w:val="ro-RO"/>
              </w:rPr>
              <w:t>00</w:t>
            </w:r>
          </w:p>
        </w:tc>
        <w:tc>
          <w:tcPr>
            <w:tcW w:w="441" w:type="pct"/>
            <w:shd w:val="clear" w:color="auto" w:fill="auto"/>
          </w:tcPr>
          <w:p w:rsidR="0059739D" w:rsidRPr="007C0E0F" w:rsidRDefault="00103AAA"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kg</w:t>
            </w:r>
            <w:r w:rsidR="00615806" w:rsidRPr="007C0E0F">
              <w:rPr>
                <w:rFonts w:ascii="Trebuchet MS" w:eastAsia="Times New Roman" w:hAnsi="Trebuchet MS" w:cs="Times New Roman"/>
                <w:sz w:val="20"/>
                <w:lang w:val="ro-RO"/>
              </w:rPr>
              <w:t>/</w:t>
            </w:r>
            <w:r w:rsidR="003714E3">
              <w:rPr>
                <w:rFonts w:ascii="Trebuchet MS" w:eastAsia="Times New Roman" w:hAnsi="Trebuchet MS" w:cs="Times New Roman"/>
                <w:sz w:val="20"/>
                <w:lang w:val="ro-RO"/>
              </w:rPr>
              <w:t>lună</w:t>
            </w:r>
          </w:p>
        </w:tc>
        <w:tc>
          <w:tcPr>
            <w:tcW w:w="58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59739D" w:rsidRPr="007C0E0F" w:rsidRDefault="0059739D" w:rsidP="007C0E0F">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3714E3" w:rsidRPr="007C0E0F" w:rsidTr="007C0E0F">
        <w:tc>
          <w:tcPr>
            <w:tcW w:w="459"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15 01 01</w:t>
            </w:r>
          </w:p>
        </w:tc>
        <w:tc>
          <w:tcPr>
            <w:tcW w:w="896"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Ambalaje din material plastic</w:t>
            </w:r>
          </w:p>
        </w:tc>
        <w:tc>
          <w:tcPr>
            <w:tcW w:w="635"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personal</w:t>
            </w:r>
          </w:p>
        </w:tc>
        <w:tc>
          <w:tcPr>
            <w:tcW w:w="282" w:type="pct"/>
            <w:shd w:val="clear" w:color="auto" w:fill="auto"/>
          </w:tcPr>
          <w:p w:rsidR="003714E3"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5</w:t>
            </w:r>
          </w:p>
        </w:tc>
        <w:tc>
          <w:tcPr>
            <w:tcW w:w="441"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kg</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587"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3714E3" w:rsidRPr="007C0E0F" w:rsidTr="007C0E0F">
        <w:tc>
          <w:tcPr>
            <w:tcW w:w="459"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10 01 03</w:t>
            </w:r>
          </w:p>
        </w:tc>
        <w:tc>
          <w:tcPr>
            <w:tcW w:w="896"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Deșeu cenușă</w:t>
            </w:r>
          </w:p>
        </w:tc>
        <w:tc>
          <w:tcPr>
            <w:tcW w:w="635"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Instalația de uscare</w:t>
            </w:r>
          </w:p>
        </w:tc>
        <w:tc>
          <w:tcPr>
            <w:tcW w:w="282" w:type="pct"/>
            <w:shd w:val="clear" w:color="auto" w:fill="auto"/>
          </w:tcPr>
          <w:p w:rsidR="003714E3"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3</w:t>
            </w:r>
          </w:p>
        </w:tc>
        <w:tc>
          <w:tcPr>
            <w:tcW w:w="441"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kg</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587"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7"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332"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bl>
    <w:p w:rsidR="00103AAA" w:rsidRPr="00F72B9B" w:rsidRDefault="00103AAA" w:rsidP="00D10816">
      <w:pPr>
        <w:pStyle w:val="BodyText2"/>
        <w:spacing w:after="0" w:line="240" w:lineRule="auto"/>
        <w:jc w:val="both"/>
        <w:rPr>
          <w:rFonts w:ascii="Trebuchet MS" w:hAnsi="Trebuchet MS"/>
          <w:b/>
          <w:lang w:val="ro-RO"/>
        </w:rPr>
      </w:pPr>
    </w:p>
    <w:p w:rsidR="00387951" w:rsidRDefault="006C5BEF" w:rsidP="00F72B9B">
      <w:pPr>
        <w:pStyle w:val="BodyText2"/>
        <w:numPr>
          <w:ilvl w:val="0"/>
          <w:numId w:val="16"/>
        </w:numPr>
        <w:spacing w:after="0" w:line="360" w:lineRule="auto"/>
        <w:ind w:left="284" w:hanging="284"/>
        <w:jc w:val="both"/>
        <w:rPr>
          <w:rFonts w:ascii="Trebuchet MS" w:hAnsi="Trebuchet MS"/>
          <w:b/>
          <w:lang w:val="ro-RO"/>
        </w:rPr>
      </w:pPr>
      <w:r w:rsidRPr="00F72B9B">
        <w:rPr>
          <w:rFonts w:ascii="Trebuchet MS" w:hAnsi="Trebuchet MS"/>
          <w:b/>
          <w:lang w:val="ro-RO"/>
        </w:rPr>
        <w:lastRenderedPageBreak/>
        <w:t>Deseurile colectate</w:t>
      </w:r>
      <w:r w:rsidR="00387951" w:rsidRPr="00F72B9B">
        <w:rPr>
          <w:rFonts w:ascii="Trebuchet MS" w:hAnsi="Trebuchet MS"/>
          <w:b/>
          <w:lang w:val="ro-RO"/>
        </w:rPr>
        <w:t xml:space="preserve"> (tipuri, compozitie, cantitati, frecventa):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6"/>
        <w:gridCol w:w="2240"/>
        <w:gridCol w:w="568"/>
        <w:gridCol w:w="774"/>
        <w:gridCol w:w="1300"/>
        <w:gridCol w:w="813"/>
        <w:gridCol w:w="2945"/>
      </w:tblGrid>
      <w:tr w:rsidR="003714E3" w:rsidRPr="007C0E0F" w:rsidTr="003714E3">
        <w:trPr>
          <w:cantSplit/>
          <w:trHeight w:val="1124"/>
        </w:trPr>
        <w:tc>
          <w:tcPr>
            <w:tcW w:w="526"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1160" w:type="pct"/>
            <w:shd w:val="clear" w:color="auto" w:fill="BFBFBF" w:themeFill="background1" w:themeFillShade="BF"/>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294" w:type="pct"/>
            <w:shd w:val="clear" w:color="auto" w:fill="C0C0C0"/>
            <w:textDirection w:val="btLr"/>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01"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673"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421" w:type="pct"/>
            <w:shd w:val="clear" w:color="auto" w:fill="C0C0C0"/>
            <w:textDirection w:val="btLr"/>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1525"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operațiune</w:t>
            </w:r>
          </w:p>
        </w:tc>
      </w:tr>
      <w:tr w:rsidR="003714E3" w:rsidRPr="007C0E0F" w:rsidTr="003714E3">
        <w:tc>
          <w:tcPr>
            <w:tcW w:w="526"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0</w:t>
            </w:r>
            <w:r>
              <w:rPr>
                <w:rFonts w:ascii="Trebuchet MS" w:eastAsia="Times New Roman" w:hAnsi="Trebuchet MS" w:cs="Times New Roman"/>
                <w:sz w:val="20"/>
                <w:lang w:val="ro-RO"/>
              </w:rPr>
              <w:t>3</w:t>
            </w:r>
            <w:r w:rsidRPr="007C0E0F">
              <w:rPr>
                <w:rFonts w:ascii="Trebuchet MS" w:eastAsia="Times New Roman" w:hAnsi="Trebuchet MS" w:cs="Times New Roman"/>
                <w:sz w:val="20"/>
                <w:lang w:val="ro-RO"/>
              </w:rPr>
              <w:t xml:space="preserve"> 0</w:t>
            </w:r>
            <w:r>
              <w:rPr>
                <w:rFonts w:ascii="Trebuchet MS" w:eastAsia="Times New Roman" w:hAnsi="Trebuchet MS" w:cs="Times New Roman"/>
                <w:sz w:val="20"/>
                <w:lang w:val="ro-RO"/>
              </w:rPr>
              <w:t>1</w:t>
            </w:r>
            <w:r w:rsidRPr="007C0E0F">
              <w:rPr>
                <w:rFonts w:ascii="Trebuchet MS" w:eastAsia="Times New Roman" w:hAnsi="Trebuchet MS" w:cs="Times New Roman"/>
                <w:sz w:val="20"/>
                <w:lang w:val="ro-RO"/>
              </w:rPr>
              <w:t xml:space="preserve"> 0</w:t>
            </w:r>
            <w:r>
              <w:rPr>
                <w:rFonts w:ascii="Trebuchet MS" w:eastAsia="Times New Roman" w:hAnsi="Trebuchet MS" w:cs="Times New Roman"/>
                <w:sz w:val="20"/>
                <w:lang w:val="ro-RO"/>
              </w:rPr>
              <w:t>5</w:t>
            </w:r>
          </w:p>
        </w:tc>
        <w:tc>
          <w:tcPr>
            <w:tcW w:w="1160"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Rumeguș, talas, aschii, resturi de scândură și furnir, altele decât cele specificate la 03 01 04</w:t>
            </w:r>
          </w:p>
        </w:tc>
        <w:tc>
          <w:tcPr>
            <w:tcW w:w="294"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w:t>
            </w:r>
          </w:p>
        </w:tc>
        <w:tc>
          <w:tcPr>
            <w:tcW w:w="401" w:type="pct"/>
            <w:shd w:val="clear" w:color="auto" w:fill="auto"/>
          </w:tcPr>
          <w:p w:rsidR="003714E3" w:rsidRPr="007C0E0F" w:rsidRDefault="003714E3" w:rsidP="003714E3">
            <w:pPr>
              <w:autoSpaceDE w:val="0"/>
              <w:autoSpaceDN w:val="0"/>
              <w:adjustRightInd w:val="0"/>
              <w:spacing w:after="60" w:line="240" w:lineRule="auto"/>
              <w:rPr>
                <w:rFonts w:ascii="Trebuchet MS" w:eastAsia="Times New Roman" w:hAnsi="Trebuchet MS" w:cs="Times New Roman"/>
                <w:sz w:val="20"/>
                <w:lang w:val="ro-RO"/>
              </w:rPr>
            </w:pPr>
            <w:r>
              <w:rPr>
                <w:rFonts w:ascii="Trebuchet MS" w:eastAsia="Times New Roman" w:hAnsi="Trebuchet MS" w:cs="Times New Roman"/>
                <w:sz w:val="20"/>
                <w:lang w:val="ro-RO"/>
              </w:rPr>
              <w:t xml:space="preserve"> t</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673"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421"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525"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r w:rsidR="003714E3" w:rsidRPr="007C0E0F" w:rsidTr="003714E3">
        <w:trPr>
          <w:trHeight w:val="745"/>
        </w:trPr>
        <w:tc>
          <w:tcPr>
            <w:tcW w:w="526"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02 01 07</w:t>
            </w:r>
          </w:p>
        </w:tc>
        <w:tc>
          <w:tcPr>
            <w:tcW w:w="1160"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Deșeuri din exploatare forestieră</w:t>
            </w:r>
          </w:p>
        </w:tc>
        <w:tc>
          <w:tcPr>
            <w:tcW w:w="294" w:type="pct"/>
            <w:shd w:val="clear" w:color="auto" w:fill="auto"/>
          </w:tcPr>
          <w:p w:rsidR="003714E3"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25</w:t>
            </w:r>
          </w:p>
        </w:tc>
        <w:tc>
          <w:tcPr>
            <w:tcW w:w="401"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673"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421"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1525"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Schimb de deşeuri în vederea efectuării oricăreia dintre operaţiile numerotate de la R1 la R11</w:t>
            </w:r>
          </w:p>
        </w:tc>
      </w:tr>
    </w:tbl>
    <w:p w:rsidR="003714E3" w:rsidRDefault="003714E3" w:rsidP="003714E3">
      <w:pPr>
        <w:pStyle w:val="BodyText2"/>
        <w:spacing w:after="0" w:line="360" w:lineRule="auto"/>
        <w:jc w:val="both"/>
        <w:rPr>
          <w:rFonts w:ascii="Trebuchet MS" w:hAnsi="Trebuchet MS"/>
          <w:b/>
          <w:lang w:val="ro-RO"/>
        </w:rPr>
      </w:pPr>
    </w:p>
    <w:p w:rsidR="0055626D" w:rsidRPr="00F72B9B" w:rsidRDefault="0055626D" w:rsidP="00F72B9B">
      <w:pPr>
        <w:pStyle w:val="BodyText2"/>
        <w:spacing w:after="0" w:line="360" w:lineRule="auto"/>
        <w:jc w:val="both"/>
        <w:rPr>
          <w:rFonts w:ascii="Trebuchet MS" w:hAnsi="Trebuchet MS"/>
          <w:b/>
          <w:lang w:val="ro-RO"/>
        </w:rPr>
      </w:pPr>
      <w:r w:rsidRPr="00F72B9B">
        <w:rPr>
          <w:rFonts w:ascii="Trebuchet MS" w:hAnsi="Trebuchet MS"/>
          <w:b/>
          <w:lang w:val="ro-RO"/>
        </w:rPr>
        <w:t>Deşeuri de echipamente electrice şi electronice colectate</w:t>
      </w:r>
      <w:r w:rsidR="006D2682" w:rsidRPr="00F72B9B">
        <w:rPr>
          <w:rFonts w:ascii="Trebuchet MS" w:hAnsi="Trebuchet MS"/>
          <w:b/>
          <w:lang w:val="ro-RO"/>
        </w:rPr>
        <w:t xml:space="preserve"> </w:t>
      </w:r>
      <w:r w:rsidR="006D2682" w:rsidRPr="00F72B9B">
        <w:rPr>
          <w:rFonts w:ascii="Trebuchet MS" w:hAnsi="Trebuchet MS"/>
          <w:lang w:val="ro-RO"/>
        </w:rPr>
        <w:t>– nu este cazul.</w:t>
      </w:r>
    </w:p>
    <w:p w:rsidR="0055626D" w:rsidRPr="00F72B9B" w:rsidRDefault="0055626D" w:rsidP="00F72B9B">
      <w:pPr>
        <w:autoSpaceDE w:val="0"/>
        <w:autoSpaceDN w:val="0"/>
        <w:adjustRightInd w:val="0"/>
        <w:spacing w:after="0" w:line="360" w:lineRule="auto"/>
        <w:jc w:val="both"/>
        <w:rPr>
          <w:rFonts w:ascii="Trebuchet MS" w:hAnsi="Trebuchet MS" w:cs="Times New Roman"/>
          <w:lang w:val="ro-RO"/>
        </w:rPr>
      </w:pPr>
      <w:r w:rsidRPr="00F72B9B">
        <w:rPr>
          <w:rFonts w:ascii="Trebuchet MS" w:hAnsi="Trebuchet MS" w:cs="Times New Roman"/>
          <w:b/>
          <w:lang w:val="ro-RO"/>
        </w:rPr>
        <w:t>Deşeuri de baterii şi acumulatori colectate</w:t>
      </w:r>
      <w:r w:rsidR="006D2682" w:rsidRPr="00F72B9B">
        <w:rPr>
          <w:rFonts w:ascii="Trebuchet MS" w:hAnsi="Trebuchet MS" w:cs="Times New Roman"/>
          <w:b/>
          <w:lang w:val="ro-RO"/>
        </w:rPr>
        <w:t xml:space="preserve"> </w:t>
      </w:r>
      <w:r w:rsidR="006D2682" w:rsidRPr="00F72B9B">
        <w:rPr>
          <w:rFonts w:ascii="Trebuchet MS" w:hAnsi="Trebuchet MS" w:cs="Times New Roman"/>
          <w:lang w:val="ro-RO"/>
        </w:rPr>
        <w:t>– nu este cazul.</w:t>
      </w:r>
    </w:p>
    <w:p w:rsidR="00D5711C" w:rsidRPr="00F72B9B" w:rsidRDefault="00D5711C" w:rsidP="007C0E0F">
      <w:pPr>
        <w:pStyle w:val="PlainText"/>
        <w:jc w:val="both"/>
        <w:rPr>
          <w:rFonts w:ascii="Trebuchet MS" w:hAnsi="Trebuchet MS"/>
          <w:b/>
          <w:bCs/>
          <w:color w:val="000000"/>
          <w:sz w:val="22"/>
          <w:szCs w:val="22"/>
          <w:lang w:val="ro-RO"/>
        </w:rPr>
      </w:pPr>
    </w:p>
    <w:p w:rsidR="003714E3" w:rsidRPr="003714E3" w:rsidRDefault="006D2682" w:rsidP="00A113AC">
      <w:pPr>
        <w:pStyle w:val="PlainText"/>
        <w:numPr>
          <w:ilvl w:val="0"/>
          <w:numId w:val="16"/>
        </w:numPr>
        <w:spacing w:line="360" w:lineRule="auto"/>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Deşeurile stocate temporar (</w:t>
      </w:r>
      <w:r w:rsidR="00387951" w:rsidRPr="00F72B9B">
        <w:rPr>
          <w:rFonts w:ascii="Trebuchet MS" w:hAnsi="Trebuchet MS"/>
          <w:b/>
          <w:bCs/>
          <w:color w:val="000000"/>
          <w:sz w:val="22"/>
          <w:szCs w:val="22"/>
          <w:lang w:val="ro-RO"/>
        </w:rPr>
        <w:t>tipuri, comp</w:t>
      </w:r>
      <w:r w:rsidRPr="00F72B9B">
        <w:rPr>
          <w:rFonts w:ascii="Trebuchet MS" w:hAnsi="Trebuchet MS"/>
          <w:b/>
          <w:bCs/>
          <w:color w:val="000000"/>
          <w:sz w:val="22"/>
          <w:szCs w:val="22"/>
          <w:lang w:val="ro-RO"/>
        </w:rPr>
        <w:t xml:space="preserve">ozitie, cantitati, </w:t>
      </w:r>
      <w:r w:rsidR="00103AAA">
        <w:rPr>
          <w:rFonts w:ascii="Trebuchet MS" w:hAnsi="Trebuchet MS"/>
          <w:b/>
          <w:bCs/>
          <w:color w:val="000000"/>
          <w:sz w:val="22"/>
          <w:szCs w:val="22"/>
          <w:lang w:val="ro-RO"/>
        </w:rPr>
        <w:t>mod de stocare)</w:t>
      </w:r>
      <w:r w:rsidR="003714E3">
        <w:rPr>
          <w:rFonts w:ascii="Trebuchet MS" w:hAnsi="Trebuchet MS"/>
          <w:b/>
          <w:bCs/>
          <w:color w:val="000000"/>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
        <w:gridCol w:w="3364"/>
        <w:gridCol w:w="566"/>
        <w:gridCol w:w="850"/>
        <w:gridCol w:w="1277"/>
        <w:gridCol w:w="711"/>
        <w:gridCol w:w="1862"/>
      </w:tblGrid>
      <w:tr w:rsidR="003714E3" w:rsidRPr="007C0E0F" w:rsidTr="003714E3">
        <w:trPr>
          <w:cantSplit/>
          <w:trHeight w:val="1124"/>
        </w:trPr>
        <w:tc>
          <w:tcPr>
            <w:tcW w:w="531"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1742" w:type="pct"/>
            <w:shd w:val="clear" w:color="auto" w:fill="BFBFBF" w:themeFill="background1" w:themeFillShade="BF"/>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293" w:type="pct"/>
            <w:shd w:val="clear" w:color="auto" w:fill="C0C0C0"/>
            <w:textDirection w:val="btLr"/>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40"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661"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368" w:type="pct"/>
            <w:shd w:val="clear" w:color="auto" w:fill="C0C0C0"/>
            <w:textDirection w:val="btLr"/>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964" w:type="pct"/>
            <w:shd w:val="clear" w:color="auto" w:fill="C0C0C0"/>
          </w:tcPr>
          <w:p w:rsidR="003714E3" w:rsidRPr="007C0E0F" w:rsidRDefault="003714E3" w:rsidP="00FD5464">
            <w:pPr>
              <w:autoSpaceDE w:val="0"/>
              <w:autoSpaceDN w:val="0"/>
              <w:adjustRightInd w:val="0"/>
              <w:spacing w:after="0" w:line="240" w:lineRule="auto"/>
              <w:jc w:val="center"/>
              <w:rPr>
                <w:rFonts w:ascii="Trebuchet MS" w:eastAsia="Times New Roman" w:hAnsi="Trebuchet MS" w:cs="Times New Roman"/>
                <w:b/>
                <w:sz w:val="20"/>
                <w:lang w:val="ro-RO"/>
              </w:rPr>
            </w:pPr>
            <w:r>
              <w:rPr>
                <w:rFonts w:ascii="Trebuchet MS" w:eastAsia="Times New Roman" w:hAnsi="Trebuchet MS" w:cs="Times New Roman"/>
                <w:b/>
                <w:sz w:val="20"/>
                <w:lang w:val="ro-RO"/>
              </w:rPr>
              <w:t>Mod de stocare</w:t>
            </w:r>
          </w:p>
        </w:tc>
      </w:tr>
      <w:tr w:rsidR="003714E3" w:rsidRPr="007C0E0F" w:rsidTr="003714E3">
        <w:tc>
          <w:tcPr>
            <w:tcW w:w="531"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0</w:t>
            </w:r>
            <w:r>
              <w:rPr>
                <w:rFonts w:ascii="Trebuchet MS" w:eastAsia="Times New Roman" w:hAnsi="Trebuchet MS" w:cs="Times New Roman"/>
                <w:sz w:val="20"/>
                <w:lang w:val="ro-RO"/>
              </w:rPr>
              <w:t>3</w:t>
            </w:r>
            <w:r w:rsidRPr="007C0E0F">
              <w:rPr>
                <w:rFonts w:ascii="Trebuchet MS" w:eastAsia="Times New Roman" w:hAnsi="Trebuchet MS" w:cs="Times New Roman"/>
                <w:sz w:val="20"/>
                <w:lang w:val="ro-RO"/>
              </w:rPr>
              <w:t xml:space="preserve"> 0</w:t>
            </w:r>
            <w:r>
              <w:rPr>
                <w:rFonts w:ascii="Trebuchet MS" w:eastAsia="Times New Roman" w:hAnsi="Trebuchet MS" w:cs="Times New Roman"/>
                <w:sz w:val="20"/>
                <w:lang w:val="ro-RO"/>
              </w:rPr>
              <w:t>1</w:t>
            </w:r>
            <w:r w:rsidRPr="007C0E0F">
              <w:rPr>
                <w:rFonts w:ascii="Trebuchet MS" w:eastAsia="Times New Roman" w:hAnsi="Trebuchet MS" w:cs="Times New Roman"/>
                <w:sz w:val="20"/>
                <w:lang w:val="ro-RO"/>
              </w:rPr>
              <w:t xml:space="preserve"> 0</w:t>
            </w:r>
            <w:r>
              <w:rPr>
                <w:rFonts w:ascii="Trebuchet MS" w:eastAsia="Times New Roman" w:hAnsi="Trebuchet MS" w:cs="Times New Roman"/>
                <w:sz w:val="20"/>
                <w:lang w:val="ro-RO"/>
              </w:rPr>
              <w:t>5</w:t>
            </w:r>
          </w:p>
        </w:tc>
        <w:tc>
          <w:tcPr>
            <w:tcW w:w="1742"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Rumeguș, talas, aschii, resturi de scândură și furnir, altele decât cele specificate la 03 01 04</w:t>
            </w:r>
          </w:p>
        </w:tc>
        <w:tc>
          <w:tcPr>
            <w:tcW w:w="293"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w:t>
            </w:r>
          </w:p>
        </w:tc>
        <w:tc>
          <w:tcPr>
            <w:tcW w:w="440"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661"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8"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964" w:type="pct"/>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Pe amplasament, în spațiu acoperit</w:t>
            </w:r>
          </w:p>
        </w:tc>
      </w:tr>
      <w:tr w:rsidR="003714E3" w:rsidRPr="007C0E0F" w:rsidTr="003714E3">
        <w:trPr>
          <w:trHeight w:val="745"/>
        </w:trPr>
        <w:tc>
          <w:tcPr>
            <w:tcW w:w="531"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02 01 07</w:t>
            </w:r>
          </w:p>
        </w:tc>
        <w:tc>
          <w:tcPr>
            <w:tcW w:w="1742"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Deșeuri din exploatare forestieră</w:t>
            </w:r>
          </w:p>
        </w:tc>
        <w:tc>
          <w:tcPr>
            <w:tcW w:w="293" w:type="pct"/>
            <w:shd w:val="clear" w:color="auto" w:fill="auto"/>
          </w:tcPr>
          <w:p w:rsidR="003714E3"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25</w:t>
            </w:r>
          </w:p>
        </w:tc>
        <w:tc>
          <w:tcPr>
            <w:tcW w:w="440" w:type="pct"/>
            <w:shd w:val="clear" w:color="auto" w:fill="auto"/>
          </w:tcPr>
          <w:p w:rsidR="003714E3" w:rsidRPr="007C0E0F" w:rsidRDefault="003714E3" w:rsidP="003714E3">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661"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8" w:type="pct"/>
            <w:shd w:val="clear" w:color="auto" w:fill="auto"/>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964" w:type="pct"/>
          </w:tcPr>
          <w:p w:rsidR="003714E3" w:rsidRPr="007C0E0F" w:rsidRDefault="003714E3"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Pe amplasament, în spațiu acoperit</w:t>
            </w:r>
          </w:p>
        </w:tc>
      </w:tr>
    </w:tbl>
    <w:p w:rsidR="00387951" w:rsidRPr="00F72B9B" w:rsidRDefault="00387951" w:rsidP="003714E3">
      <w:pPr>
        <w:pStyle w:val="PlainText"/>
        <w:jc w:val="both"/>
        <w:rPr>
          <w:rFonts w:ascii="Trebuchet MS" w:hAnsi="Trebuchet MS"/>
          <w:b/>
          <w:bCs/>
          <w:color w:val="000000"/>
          <w:sz w:val="22"/>
          <w:szCs w:val="22"/>
          <w:lang w:val="ro-RO"/>
        </w:rPr>
      </w:pPr>
    </w:p>
    <w:p w:rsidR="00387951" w:rsidRDefault="000416ED"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Deșeuri tratate</w:t>
      </w:r>
      <w:r w:rsidR="00387951" w:rsidRPr="00F72B9B">
        <w:rPr>
          <w:rFonts w:ascii="Trebuchet MS" w:hAnsi="Trebuchet MS"/>
          <w:b/>
          <w:bCs/>
          <w:color w:val="000000"/>
          <w:sz w:val="22"/>
          <w:szCs w:val="22"/>
          <w:lang w:val="ro-RO"/>
        </w:rPr>
        <w:t xml:space="preserve"> (</w:t>
      </w:r>
      <w:r w:rsidR="00103AAA">
        <w:rPr>
          <w:rFonts w:ascii="Trebuchet MS" w:hAnsi="Trebuchet MS"/>
          <w:b/>
          <w:bCs/>
          <w:color w:val="000000"/>
          <w:sz w:val="22"/>
          <w:szCs w:val="22"/>
          <w:lang w:val="ro-RO"/>
        </w:rPr>
        <w:t>valorificate/eliminate</w:t>
      </w:r>
      <w:r w:rsidRPr="00F72B9B">
        <w:rPr>
          <w:rFonts w:ascii="Trebuchet MS" w:hAnsi="Trebuchet MS"/>
          <w:b/>
          <w:bCs/>
          <w:color w:val="000000"/>
          <w:sz w:val="22"/>
          <w:szCs w:val="22"/>
          <w:lang w:val="ro-RO"/>
        </w:rPr>
        <w:t>)</w:t>
      </w:r>
      <w:r w:rsidR="00A113AC">
        <w:rPr>
          <w:rFonts w:ascii="Trebuchet MS" w:hAnsi="Trebuchet MS"/>
          <w:b/>
          <w:bCs/>
          <w:color w:val="000000"/>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
        <w:gridCol w:w="3364"/>
        <w:gridCol w:w="566"/>
        <w:gridCol w:w="850"/>
        <w:gridCol w:w="1277"/>
        <w:gridCol w:w="711"/>
        <w:gridCol w:w="1862"/>
      </w:tblGrid>
      <w:tr w:rsidR="00A113AC" w:rsidRPr="007C0E0F" w:rsidTr="00FD5464">
        <w:trPr>
          <w:cantSplit/>
          <w:trHeight w:val="1124"/>
        </w:trPr>
        <w:tc>
          <w:tcPr>
            <w:tcW w:w="531" w:type="pct"/>
            <w:shd w:val="clear" w:color="auto" w:fill="C0C0C0"/>
          </w:tcPr>
          <w:p w:rsidR="00A113AC" w:rsidRPr="007C0E0F" w:rsidRDefault="00A113AC"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deșeu</w:t>
            </w:r>
          </w:p>
        </w:tc>
        <w:tc>
          <w:tcPr>
            <w:tcW w:w="1742" w:type="pct"/>
            <w:shd w:val="clear" w:color="auto" w:fill="BFBFBF" w:themeFill="background1" w:themeFillShade="BF"/>
          </w:tcPr>
          <w:p w:rsidR="00A113AC" w:rsidRPr="007C0E0F" w:rsidRDefault="00A113AC"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Denumire deșeu</w:t>
            </w:r>
          </w:p>
        </w:tc>
        <w:tc>
          <w:tcPr>
            <w:tcW w:w="293" w:type="pct"/>
            <w:shd w:val="clear" w:color="auto" w:fill="C0C0C0"/>
            <w:textDirection w:val="btLr"/>
          </w:tcPr>
          <w:p w:rsidR="00A113AC" w:rsidRPr="007C0E0F" w:rsidRDefault="00A113AC"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Cantitate</w:t>
            </w:r>
          </w:p>
        </w:tc>
        <w:tc>
          <w:tcPr>
            <w:tcW w:w="440" w:type="pct"/>
            <w:shd w:val="clear" w:color="auto" w:fill="C0C0C0"/>
          </w:tcPr>
          <w:p w:rsidR="00A113AC" w:rsidRPr="007C0E0F" w:rsidRDefault="00A113AC"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UM</w:t>
            </w:r>
          </w:p>
        </w:tc>
        <w:tc>
          <w:tcPr>
            <w:tcW w:w="661" w:type="pct"/>
            <w:shd w:val="clear" w:color="auto" w:fill="C0C0C0"/>
          </w:tcPr>
          <w:p w:rsidR="00A113AC" w:rsidRPr="007C0E0F" w:rsidRDefault="00A113AC"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Operațiune valorificare /eliminare</w:t>
            </w:r>
          </w:p>
        </w:tc>
        <w:tc>
          <w:tcPr>
            <w:tcW w:w="368" w:type="pct"/>
            <w:shd w:val="clear" w:color="auto" w:fill="C0C0C0"/>
            <w:textDirection w:val="btLr"/>
          </w:tcPr>
          <w:p w:rsidR="00A113AC" w:rsidRPr="007C0E0F" w:rsidRDefault="00A113AC" w:rsidP="00FD5464">
            <w:pPr>
              <w:autoSpaceDE w:val="0"/>
              <w:autoSpaceDN w:val="0"/>
              <w:adjustRightInd w:val="0"/>
              <w:spacing w:after="0" w:line="240" w:lineRule="auto"/>
              <w:jc w:val="center"/>
              <w:rPr>
                <w:rFonts w:ascii="Trebuchet MS" w:eastAsia="Times New Roman" w:hAnsi="Trebuchet MS" w:cs="Times New Roman"/>
                <w:b/>
                <w:sz w:val="20"/>
                <w:lang w:val="ro-RO"/>
              </w:rPr>
            </w:pPr>
            <w:r w:rsidRPr="007C0E0F">
              <w:rPr>
                <w:rFonts w:ascii="Trebuchet MS" w:eastAsia="Times New Roman" w:hAnsi="Trebuchet MS" w:cs="Times New Roman"/>
                <w:b/>
                <w:sz w:val="20"/>
                <w:lang w:val="ro-RO"/>
              </w:rPr>
              <w:t>Cod operațiune</w:t>
            </w:r>
          </w:p>
        </w:tc>
        <w:tc>
          <w:tcPr>
            <w:tcW w:w="964" w:type="pct"/>
            <w:shd w:val="clear" w:color="auto" w:fill="C0C0C0"/>
          </w:tcPr>
          <w:p w:rsidR="00A113AC" w:rsidRPr="007C0E0F" w:rsidRDefault="00A113AC" w:rsidP="00FD5464">
            <w:pPr>
              <w:autoSpaceDE w:val="0"/>
              <w:autoSpaceDN w:val="0"/>
              <w:adjustRightInd w:val="0"/>
              <w:spacing w:after="0" w:line="240" w:lineRule="auto"/>
              <w:jc w:val="center"/>
              <w:rPr>
                <w:rFonts w:ascii="Trebuchet MS" w:eastAsia="Times New Roman" w:hAnsi="Trebuchet MS" w:cs="Times New Roman"/>
                <w:b/>
                <w:sz w:val="20"/>
                <w:lang w:val="ro-RO"/>
              </w:rPr>
            </w:pPr>
            <w:r>
              <w:rPr>
                <w:rFonts w:ascii="Trebuchet MS" w:eastAsia="Times New Roman" w:hAnsi="Trebuchet MS" w:cs="Times New Roman"/>
                <w:b/>
                <w:sz w:val="20"/>
                <w:lang w:val="ro-RO"/>
              </w:rPr>
              <w:t>Mod de stocare</w:t>
            </w:r>
          </w:p>
        </w:tc>
      </w:tr>
      <w:tr w:rsidR="00A113AC" w:rsidRPr="007C0E0F" w:rsidTr="00FD5464">
        <w:tc>
          <w:tcPr>
            <w:tcW w:w="531"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0</w:t>
            </w:r>
            <w:r>
              <w:rPr>
                <w:rFonts w:ascii="Trebuchet MS" w:eastAsia="Times New Roman" w:hAnsi="Trebuchet MS" w:cs="Times New Roman"/>
                <w:sz w:val="20"/>
                <w:lang w:val="ro-RO"/>
              </w:rPr>
              <w:t>3</w:t>
            </w:r>
            <w:r w:rsidRPr="007C0E0F">
              <w:rPr>
                <w:rFonts w:ascii="Trebuchet MS" w:eastAsia="Times New Roman" w:hAnsi="Trebuchet MS" w:cs="Times New Roman"/>
                <w:sz w:val="20"/>
                <w:lang w:val="ro-RO"/>
              </w:rPr>
              <w:t xml:space="preserve"> 0</w:t>
            </w:r>
            <w:r>
              <w:rPr>
                <w:rFonts w:ascii="Trebuchet MS" w:eastAsia="Times New Roman" w:hAnsi="Trebuchet MS" w:cs="Times New Roman"/>
                <w:sz w:val="20"/>
                <w:lang w:val="ro-RO"/>
              </w:rPr>
              <w:t>1</w:t>
            </w:r>
            <w:r w:rsidRPr="007C0E0F">
              <w:rPr>
                <w:rFonts w:ascii="Trebuchet MS" w:eastAsia="Times New Roman" w:hAnsi="Trebuchet MS" w:cs="Times New Roman"/>
                <w:sz w:val="20"/>
                <w:lang w:val="ro-RO"/>
              </w:rPr>
              <w:t xml:space="preserve"> 0</w:t>
            </w:r>
            <w:r>
              <w:rPr>
                <w:rFonts w:ascii="Trebuchet MS" w:eastAsia="Times New Roman" w:hAnsi="Trebuchet MS" w:cs="Times New Roman"/>
                <w:sz w:val="20"/>
                <w:lang w:val="ro-RO"/>
              </w:rPr>
              <w:t>5</w:t>
            </w:r>
          </w:p>
        </w:tc>
        <w:tc>
          <w:tcPr>
            <w:tcW w:w="1742"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Rumeguș, talas, aschii, resturi de scândură și furnir, altele decât cele specificate la 03 01 04</w:t>
            </w:r>
          </w:p>
        </w:tc>
        <w:tc>
          <w:tcPr>
            <w:tcW w:w="293"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w:t>
            </w:r>
          </w:p>
        </w:tc>
        <w:tc>
          <w:tcPr>
            <w:tcW w:w="440"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661"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8"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964" w:type="pct"/>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Pe amplasament, în spațiu acoperit</w:t>
            </w:r>
          </w:p>
        </w:tc>
      </w:tr>
      <w:tr w:rsidR="00A113AC" w:rsidRPr="007C0E0F" w:rsidTr="00FD5464">
        <w:trPr>
          <w:trHeight w:val="745"/>
        </w:trPr>
        <w:tc>
          <w:tcPr>
            <w:tcW w:w="531"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02 01 07</w:t>
            </w:r>
          </w:p>
        </w:tc>
        <w:tc>
          <w:tcPr>
            <w:tcW w:w="1742"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Deșeuri din exploatare forestieră</w:t>
            </w:r>
          </w:p>
        </w:tc>
        <w:tc>
          <w:tcPr>
            <w:tcW w:w="293" w:type="pct"/>
            <w:shd w:val="clear" w:color="auto" w:fill="auto"/>
          </w:tcPr>
          <w:p w:rsidR="00A113AC"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25</w:t>
            </w:r>
          </w:p>
        </w:tc>
        <w:tc>
          <w:tcPr>
            <w:tcW w:w="440"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Pr="007C0E0F">
              <w:rPr>
                <w:rFonts w:ascii="Trebuchet MS" w:eastAsia="Times New Roman" w:hAnsi="Trebuchet MS" w:cs="Times New Roman"/>
                <w:sz w:val="20"/>
                <w:lang w:val="ro-RO"/>
              </w:rPr>
              <w:t>/</w:t>
            </w:r>
            <w:r>
              <w:rPr>
                <w:rFonts w:ascii="Trebuchet MS" w:eastAsia="Times New Roman" w:hAnsi="Trebuchet MS" w:cs="Times New Roman"/>
                <w:sz w:val="20"/>
                <w:lang w:val="ro-RO"/>
              </w:rPr>
              <w:t>lună</w:t>
            </w:r>
          </w:p>
        </w:tc>
        <w:tc>
          <w:tcPr>
            <w:tcW w:w="661"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Valorificare</w:t>
            </w:r>
          </w:p>
        </w:tc>
        <w:tc>
          <w:tcPr>
            <w:tcW w:w="368" w:type="pct"/>
            <w:shd w:val="clear" w:color="auto" w:fill="auto"/>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sidRPr="007C0E0F">
              <w:rPr>
                <w:rFonts w:ascii="Trebuchet MS" w:eastAsia="Times New Roman" w:hAnsi="Trebuchet MS" w:cs="Times New Roman"/>
                <w:sz w:val="20"/>
                <w:lang w:val="ro-RO"/>
              </w:rPr>
              <w:t>R 12</w:t>
            </w:r>
          </w:p>
        </w:tc>
        <w:tc>
          <w:tcPr>
            <w:tcW w:w="964" w:type="pct"/>
          </w:tcPr>
          <w:p w:rsidR="00A113AC" w:rsidRPr="007C0E0F" w:rsidRDefault="00A113AC" w:rsidP="00FD5464">
            <w:pPr>
              <w:autoSpaceDE w:val="0"/>
              <w:autoSpaceDN w:val="0"/>
              <w:adjustRightInd w:val="0"/>
              <w:spacing w:after="6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Pe amplasament, în spațiu acoperit</w:t>
            </w:r>
          </w:p>
        </w:tc>
      </w:tr>
    </w:tbl>
    <w:p w:rsidR="00143724" w:rsidRDefault="00143724" w:rsidP="007C0E0F">
      <w:pPr>
        <w:pStyle w:val="PlainText"/>
        <w:ind w:left="284"/>
        <w:jc w:val="both"/>
        <w:rPr>
          <w:rFonts w:ascii="Trebuchet MS" w:hAnsi="Trebuchet MS"/>
          <w:b/>
          <w:bCs/>
          <w:color w:val="000000"/>
          <w:sz w:val="22"/>
          <w:szCs w:val="22"/>
          <w:lang w:val="ro-RO"/>
        </w:rPr>
      </w:pPr>
    </w:p>
    <w:p w:rsidR="00387951" w:rsidRPr="00F72B9B" w:rsidRDefault="00387951" w:rsidP="007C0E0F">
      <w:pPr>
        <w:pStyle w:val="PlainText"/>
        <w:numPr>
          <w:ilvl w:val="0"/>
          <w:numId w:val="16"/>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Modul de  transport  al   deşeurilor  şi  m</w:t>
      </w:r>
      <w:r w:rsidRPr="00F72B9B">
        <w:rPr>
          <w:rFonts w:ascii="Trebuchet MS" w:hAnsi="Trebuchet MS"/>
          <w:b/>
          <w:color w:val="000000"/>
          <w:sz w:val="22"/>
          <w:szCs w:val="22"/>
          <w:lang w:val="ro-RO"/>
        </w:rPr>
        <w:t>ă</w:t>
      </w:r>
      <w:r w:rsidRPr="00F72B9B">
        <w:rPr>
          <w:rFonts w:ascii="Trebuchet MS" w:hAnsi="Trebuchet MS"/>
          <w:b/>
          <w:bCs/>
          <w:color w:val="000000"/>
          <w:sz w:val="22"/>
          <w:szCs w:val="22"/>
          <w:lang w:val="ro-RO"/>
        </w:rPr>
        <w:t>suri</w:t>
      </w:r>
      <w:r w:rsidR="00103AAA">
        <w:rPr>
          <w:rFonts w:ascii="Trebuchet MS" w:hAnsi="Trebuchet MS"/>
          <w:b/>
          <w:bCs/>
          <w:color w:val="000000"/>
          <w:sz w:val="22"/>
          <w:szCs w:val="22"/>
          <w:lang w:val="ro-RO"/>
        </w:rPr>
        <w:t>le  pentru  protecţia  mediului</w:t>
      </w:r>
      <w:r w:rsidR="001B590E" w:rsidRPr="00F72B9B">
        <w:rPr>
          <w:rFonts w:ascii="Trebuchet MS" w:hAnsi="Trebuchet MS"/>
          <w:b/>
          <w:bCs/>
          <w:color w:val="000000"/>
          <w:sz w:val="22"/>
          <w:szCs w:val="22"/>
          <w:lang w:val="ro-RO"/>
        </w:rPr>
        <w:t xml:space="preserve"> </w:t>
      </w:r>
      <w:r w:rsidR="001B590E" w:rsidRPr="00F72B9B">
        <w:rPr>
          <w:rFonts w:ascii="Trebuchet MS" w:hAnsi="Trebuchet MS"/>
          <w:bCs/>
          <w:color w:val="000000"/>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ED6D05" w:rsidRPr="00F72B9B" w:rsidRDefault="006D4939" w:rsidP="007C0E0F">
      <w:pPr>
        <w:pStyle w:val="PlainText"/>
        <w:numPr>
          <w:ilvl w:val="0"/>
          <w:numId w:val="16"/>
        </w:numPr>
        <w:ind w:left="284" w:hanging="284"/>
        <w:jc w:val="both"/>
        <w:rPr>
          <w:rFonts w:ascii="Trebuchet MS" w:hAnsi="Trebuchet MS"/>
          <w:b/>
          <w:bCs/>
          <w:sz w:val="22"/>
          <w:szCs w:val="22"/>
          <w:lang w:val="ro-RO"/>
        </w:rPr>
      </w:pPr>
      <w:r w:rsidRPr="00F72B9B">
        <w:rPr>
          <w:rFonts w:ascii="Trebuchet MS" w:hAnsi="Trebuchet MS"/>
          <w:b/>
          <w:bCs/>
          <w:color w:val="000000"/>
          <w:sz w:val="22"/>
          <w:szCs w:val="22"/>
          <w:lang w:val="ro-RO"/>
        </w:rPr>
        <w:t xml:space="preserve">Mod </w:t>
      </w:r>
      <w:r w:rsidRPr="00F72B9B">
        <w:rPr>
          <w:rFonts w:ascii="Trebuchet MS" w:hAnsi="Trebuchet MS"/>
          <w:b/>
          <w:bCs/>
          <w:sz w:val="22"/>
          <w:szCs w:val="22"/>
          <w:lang w:val="ro-RO"/>
        </w:rPr>
        <w:t xml:space="preserve">de </w:t>
      </w:r>
      <w:r w:rsidR="00387951" w:rsidRPr="00F72B9B">
        <w:rPr>
          <w:rFonts w:ascii="Trebuchet MS" w:hAnsi="Trebuchet MS"/>
          <w:b/>
          <w:bCs/>
          <w:sz w:val="22"/>
          <w:szCs w:val="22"/>
          <w:lang w:val="ro-RO"/>
        </w:rPr>
        <w:t>eliminare (dep</w:t>
      </w:r>
      <w:r w:rsidR="00096E4B" w:rsidRPr="00F72B9B">
        <w:rPr>
          <w:rFonts w:ascii="Trebuchet MS" w:hAnsi="Trebuchet MS"/>
          <w:b/>
          <w:bCs/>
          <w:sz w:val="22"/>
          <w:szCs w:val="22"/>
          <w:lang w:val="ro-RO"/>
        </w:rPr>
        <w:t>ozitare definitivă, incinerare</w:t>
      </w:r>
      <w:r w:rsidR="00103AAA">
        <w:rPr>
          <w:rFonts w:ascii="Trebuchet MS" w:hAnsi="Trebuchet MS"/>
          <w:b/>
          <w:bCs/>
          <w:sz w:val="22"/>
          <w:szCs w:val="22"/>
          <w:lang w:val="ro-RO"/>
        </w:rPr>
        <w:t xml:space="preserve">) </w:t>
      </w:r>
      <w:r w:rsidR="001B590E" w:rsidRPr="00F72B9B">
        <w:rPr>
          <w:rFonts w:ascii="Trebuchet MS" w:hAnsi="Trebuchet MS"/>
          <w:bCs/>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387951" w:rsidRPr="00F72B9B" w:rsidRDefault="00387951"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Monitorizarea </w:t>
      </w:r>
      <w:r w:rsidR="006D4939" w:rsidRPr="00F72B9B">
        <w:rPr>
          <w:rFonts w:ascii="Trebuchet MS" w:hAnsi="Trebuchet MS"/>
          <w:b/>
          <w:bCs/>
          <w:sz w:val="22"/>
          <w:szCs w:val="22"/>
          <w:lang w:val="ro-RO"/>
        </w:rPr>
        <w:t>gestiunii d</w:t>
      </w:r>
      <w:r w:rsidR="00103AAA">
        <w:rPr>
          <w:rFonts w:ascii="Trebuchet MS" w:hAnsi="Trebuchet MS"/>
          <w:b/>
          <w:bCs/>
          <w:sz w:val="22"/>
          <w:szCs w:val="22"/>
          <w:lang w:val="ro-RO"/>
        </w:rPr>
        <w:t>eşeurilor</w:t>
      </w:r>
      <w:r w:rsidRPr="00F72B9B">
        <w:rPr>
          <w:rFonts w:ascii="Trebuchet MS" w:hAnsi="Trebuchet MS"/>
          <w:b/>
          <w:bCs/>
          <w:sz w:val="22"/>
          <w:szCs w:val="22"/>
          <w:lang w:val="ro-RO"/>
        </w:rPr>
        <w:t>:</w:t>
      </w:r>
    </w:p>
    <w:p w:rsidR="00ED6D05" w:rsidRPr="00F72B9B" w:rsidRDefault="00ED6D05" w:rsidP="007C0E0F">
      <w:pPr>
        <w:pStyle w:val="ListParagraph"/>
        <w:numPr>
          <w:ilvl w:val="0"/>
          <w:numId w:val="17"/>
        </w:numPr>
        <w:tabs>
          <w:tab w:val="left" w:pos="142"/>
        </w:tabs>
        <w:spacing w:after="0" w:line="360" w:lineRule="auto"/>
        <w:ind w:left="426" w:right="85" w:hanging="284"/>
        <w:jc w:val="both"/>
        <w:rPr>
          <w:rFonts w:ascii="Trebuchet MS" w:hAnsi="Trebuchet MS" w:cs="Times New Roman"/>
          <w:lang w:val="ro-RO"/>
        </w:rPr>
      </w:pPr>
      <w:r w:rsidRPr="00F72B9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F72B9B">
        <w:rPr>
          <w:rFonts w:ascii="Trebuchet MS" w:hAnsi="Trebuchet MS" w:cs="Times New Roman"/>
          <w:lang w:val="ro-RO"/>
        </w:rPr>
        <w:t>.</w:t>
      </w:r>
      <w:r w:rsidRPr="00F72B9B">
        <w:rPr>
          <w:rFonts w:ascii="Trebuchet MS" w:hAnsi="Trebuchet MS" w:cs="Times New Roman"/>
          <w:lang w:val="ro-RO"/>
        </w:rPr>
        <w:t xml:space="preserve"> </w:t>
      </w:r>
    </w:p>
    <w:p w:rsidR="00ED6D05" w:rsidRPr="00F72B9B" w:rsidRDefault="00ED6D05" w:rsidP="00A113AC">
      <w:pPr>
        <w:pStyle w:val="PlainText"/>
        <w:ind w:left="284" w:hanging="284"/>
        <w:jc w:val="both"/>
        <w:rPr>
          <w:rFonts w:ascii="Trebuchet MS" w:hAnsi="Trebuchet MS"/>
          <w:b/>
          <w:bCs/>
          <w:color w:val="000000"/>
          <w:sz w:val="22"/>
          <w:szCs w:val="22"/>
          <w:lang w:val="ro-RO"/>
        </w:rPr>
      </w:pPr>
    </w:p>
    <w:p w:rsidR="007C0E0F" w:rsidRDefault="00977D29" w:rsidP="007C0E0F">
      <w:pPr>
        <w:pStyle w:val="ListParagraph"/>
        <w:keepNext/>
        <w:numPr>
          <w:ilvl w:val="0"/>
          <w:numId w:val="16"/>
        </w:numPr>
        <w:spacing w:after="0" w:line="360" w:lineRule="auto"/>
        <w:ind w:left="284" w:hanging="284"/>
        <w:jc w:val="both"/>
        <w:outlineLvl w:val="1"/>
        <w:rPr>
          <w:rFonts w:ascii="Trebuchet MS" w:hAnsi="Trebuchet MS" w:cs="Times New Roman"/>
          <w:b/>
          <w:bCs/>
          <w:lang w:val="ro-RO"/>
        </w:rPr>
      </w:pPr>
      <w:r w:rsidRPr="00F72B9B">
        <w:rPr>
          <w:rFonts w:ascii="Trebuchet MS" w:hAnsi="Trebuchet MS" w:cs="Times New Roman"/>
          <w:b/>
          <w:bCs/>
          <w:lang w:val="ro-RO"/>
        </w:rPr>
        <w:lastRenderedPageBreak/>
        <w:t>Ambalajele folosite</w:t>
      </w:r>
      <w:r w:rsidR="00387951" w:rsidRPr="00F72B9B">
        <w:rPr>
          <w:rFonts w:ascii="Trebuchet MS" w:hAnsi="Trebuchet MS" w:cs="Times New Roman"/>
          <w:b/>
          <w:bCs/>
          <w:lang w:val="ro-RO"/>
        </w:rPr>
        <w:t xml:space="preserve"> - tipuri şi cantit</w:t>
      </w:r>
      <w:r w:rsidR="00387951" w:rsidRPr="00F72B9B">
        <w:rPr>
          <w:rFonts w:ascii="Calibri" w:hAnsi="Calibri" w:cs="Calibri"/>
          <w:b/>
          <w:bCs/>
          <w:lang w:val="ro-RO"/>
        </w:rPr>
        <w:t>ǎ</w:t>
      </w:r>
      <w:r w:rsidR="00387951" w:rsidRPr="00F72B9B">
        <w:rPr>
          <w:rFonts w:ascii="Trebuchet MS" w:hAnsi="Trebuchet MS" w:cs="Trebuchet MS"/>
          <w:b/>
          <w:bCs/>
          <w:lang w:val="ro-RO"/>
        </w:rPr>
        <w:t>ţ</w:t>
      </w:r>
      <w:r w:rsidR="00387951" w:rsidRPr="00F72B9B">
        <w:rPr>
          <w:rFonts w:ascii="Trebuchet MS" w:hAnsi="Trebuchet MS" w:cs="Times New Roman"/>
          <w:b/>
          <w:bCs/>
          <w:lang w:val="ro-RO"/>
        </w:rPr>
        <w:t>i:</w:t>
      </w:r>
      <w:r w:rsidR="008473AD" w:rsidRPr="00F72B9B">
        <w:rPr>
          <w:rFonts w:ascii="Trebuchet MS" w:hAnsi="Trebuchet MS" w:cs="Times New Roman"/>
          <w:b/>
          <w:bCs/>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7C0E0F" w:rsidRPr="007C0E0F" w:rsidTr="00A113AC">
        <w:trPr>
          <w:trHeight w:val="86"/>
          <w:jc w:val="center"/>
        </w:trPr>
        <w:tc>
          <w:tcPr>
            <w:tcW w:w="827" w:type="pct"/>
            <w:shd w:val="clear" w:color="auto" w:fill="BFBFBF" w:themeFill="background1" w:themeFillShade="BF"/>
            <w:vAlign w:val="center"/>
          </w:tcPr>
          <w:p w:rsidR="007C0E0F" w:rsidRPr="007C0E0F" w:rsidRDefault="007C0E0F" w:rsidP="00A113AC">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Tip ambalaj</w:t>
            </w:r>
          </w:p>
        </w:tc>
        <w:tc>
          <w:tcPr>
            <w:tcW w:w="2381" w:type="pct"/>
            <w:shd w:val="clear" w:color="auto" w:fill="BFBFBF" w:themeFill="background1" w:themeFillShade="BF"/>
            <w:vAlign w:val="center"/>
          </w:tcPr>
          <w:p w:rsidR="007C0E0F" w:rsidRPr="007C0E0F" w:rsidRDefault="007C0E0F" w:rsidP="00A113AC">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Descriere</w:t>
            </w:r>
          </w:p>
        </w:tc>
        <w:tc>
          <w:tcPr>
            <w:tcW w:w="1084" w:type="pct"/>
            <w:shd w:val="clear" w:color="auto" w:fill="BFBFBF" w:themeFill="background1" w:themeFillShade="BF"/>
            <w:vAlign w:val="center"/>
          </w:tcPr>
          <w:p w:rsidR="007C0E0F" w:rsidRPr="007C0E0F" w:rsidRDefault="007C0E0F" w:rsidP="00A113AC">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Cantitate</w:t>
            </w:r>
          </w:p>
        </w:tc>
        <w:tc>
          <w:tcPr>
            <w:tcW w:w="708" w:type="pct"/>
            <w:shd w:val="clear" w:color="auto" w:fill="BFBFBF" w:themeFill="background1" w:themeFillShade="BF"/>
            <w:vAlign w:val="center"/>
          </w:tcPr>
          <w:p w:rsidR="007C0E0F" w:rsidRPr="007C0E0F" w:rsidRDefault="007C0E0F" w:rsidP="00A113AC">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UM</w:t>
            </w:r>
          </w:p>
        </w:tc>
      </w:tr>
      <w:tr w:rsidR="00103AAA" w:rsidRPr="007C0E0F" w:rsidTr="00A113AC">
        <w:trPr>
          <w:trHeight w:val="70"/>
          <w:jc w:val="center"/>
        </w:trPr>
        <w:tc>
          <w:tcPr>
            <w:tcW w:w="827" w:type="pct"/>
            <w:shd w:val="clear" w:color="auto" w:fill="auto"/>
          </w:tcPr>
          <w:p w:rsidR="00103AAA" w:rsidRPr="00103AAA" w:rsidRDefault="00103AAA" w:rsidP="00A113AC">
            <w:pPr>
              <w:spacing w:after="0" w:line="240" w:lineRule="auto"/>
              <w:jc w:val="center"/>
              <w:rPr>
                <w:rFonts w:ascii="Trebuchet MS" w:hAnsi="Trebuchet MS"/>
                <w:sz w:val="20"/>
              </w:rPr>
            </w:pPr>
            <w:r w:rsidRPr="00103AAA">
              <w:rPr>
                <w:rFonts w:ascii="Trebuchet MS" w:hAnsi="Trebuchet MS"/>
                <w:sz w:val="20"/>
              </w:rPr>
              <w:t>Plastic</w:t>
            </w:r>
          </w:p>
        </w:tc>
        <w:tc>
          <w:tcPr>
            <w:tcW w:w="2381" w:type="pct"/>
            <w:shd w:val="clear" w:color="auto" w:fill="auto"/>
          </w:tcPr>
          <w:p w:rsidR="00103AAA" w:rsidRPr="00103AAA" w:rsidRDefault="00103AAA" w:rsidP="00A113AC">
            <w:pPr>
              <w:spacing w:after="0" w:line="240" w:lineRule="auto"/>
              <w:jc w:val="center"/>
              <w:rPr>
                <w:rFonts w:ascii="Trebuchet MS" w:hAnsi="Trebuchet MS"/>
                <w:sz w:val="20"/>
              </w:rPr>
            </w:pPr>
            <w:proofErr w:type="spellStart"/>
            <w:r w:rsidRPr="00103AAA">
              <w:rPr>
                <w:rFonts w:ascii="Trebuchet MS" w:hAnsi="Trebuchet MS"/>
                <w:sz w:val="20"/>
              </w:rPr>
              <w:t>Saci</w:t>
            </w:r>
            <w:proofErr w:type="spellEnd"/>
            <w:r w:rsidRPr="00103AAA">
              <w:rPr>
                <w:rFonts w:ascii="Trebuchet MS" w:hAnsi="Trebuchet MS"/>
                <w:sz w:val="20"/>
              </w:rPr>
              <w:t xml:space="preserve"> </w:t>
            </w:r>
            <w:proofErr w:type="spellStart"/>
            <w:r w:rsidRPr="00103AAA">
              <w:rPr>
                <w:rFonts w:ascii="Trebuchet MS" w:hAnsi="Trebuchet MS"/>
                <w:sz w:val="20"/>
              </w:rPr>
              <w:t>polietilenă</w:t>
            </w:r>
            <w:proofErr w:type="spellEnd"/>
          </w:p>
        </w:tc>
        <w:tc>
          <w:tcPr>
            <w:tcW w:w="1084" w:type="pct"/>
            <w:shd w:val="clear" w:color="auto" w:fill="auto"/>
          </w:tcPr>
          <w:p w:rsidR="00103AAA" w:rsidRPr="00103AAA" w:rsidRDefault="00A113AC" w:rsidP="00A113AC">
            <w:pPr>
              <w:spacing w:after="0" w:line="240" w:lineRule="auto"/>
              <w:jc w:val="center"/>
              <w:rPr>
                <w:rFonts w:ascii="Trebuchet MS" w:hAnsi="Trebuchet MS"/>
                <w:sz w:val="20"/>
              </w:rPr>
            </w:pPr>
            <w:r>
              <w:rPr>
                <w:rFonts w:ascii="Trebuchet MS" w:hAnsi="Trebuchet MS"/>
                <w:sz w:val="20"/>
              </w:rPr>
              <w:t>1500</w:t>
            </w:r>
          </w:p>
        </w:tc>
        <w:tc>
          <w:tcPr>
            <w:tcW w:w="708" w:type="pct"/>
            <w:shd w:val="clear" w:color="auto" w:fill="auto"/>
          </w:tcPr>
          <w:p w:rsidR="00103AAA" w:rsidRPr="00103AAA" w:rsidRDefault="00A113AC" w:rsidP="00A113AC">
            <w:pPr>
              <w:spacing w:after="0" w:line="240" w:lineRule="auto"/>
              <w:jc w:val="center"/>
              <w:rPr>
                <w:rFonts w:ascii="Trebuchet MS" w:hAnsi="Trebuchet MS"/>
                <w:sz w:val="20"/>
              </w:rPr>
            </w:pPr>
            <w:proofErr w:type="spellStart"/>
            <w:r>
              <w:rPr>
                <w:rFonts w:ascii="Trebuchet MS" w:hAnsi="Trebuchet MS"/>
                <w:sz w:val="20"/>
              </w:rPr>
              <w:t>buc</w:t>
            </w:r>
            <w:proofErr w:type="spellEnd"/>
            <w:r>
              <w:rPr>
                <w:rFonts w:ascii="Trebuchet MS" w:hAnsi="Trebuchet MS"/>
                <w:sz w:val="20"/>
              </w:rPr>
              <w:t>/</w:t>
            </w:r>
            <w:proofErr w:type="spellStart"/>
            <w:r>
              <w:rPr>
                <w:rFonts w:ascii="Trebuchet MS" w:hAnsi="Trebuchet MS"/>
                <w:sz w:val="20"/>
              </w:rPr>
              <w:t>lună</w:t>
            </w:r>
            <w:proofErr w:type="spellEnd"/>
          </w:p>
        </w:tc>
      </w:tr>
      <w:tr w:rsidR="00A113AC" w:rsidRPr="007C0E0F" w:rsidTr="00A113AC">
        <w:trPr>
          <w:trHeight w:val="82"/>
          <w:jc w:val="center"/>
        </w:trPr>
        <w:tc>
          <w:tcPr>
            <w:tcW w:w="827" w:type="pct"/>
            <w:shd w:val="clear" w:color="auto" w:fill="auto"/>
          </w:tcPr>
          <w:p w:rsidR="00A113AC" w:rsidRPr="00103AAA" w:rsidRDefault="00A113AC" w:rsidP="00A113AC">
            <w:pPr>
              <w:spacing w:after="0" w:line="240" w:lineRule="auto"/>
              <w:jc w:val="center"/>
              <w:rPr>
                <w:rFonts w:ascii="Trebuchet MS" w:hAnsi="Trebuchet MS"/>
                <w:sz w:val="20"/>
              </w:rPr>
            </w:pPr>
            <w:proofErr w:type="spellStart"/>
            <w:r>
              <w:rPr>
                <w:rFonts w:ascii="Trebuchet MS" w:hAnsi="Trebuchet MS"/>
                <w:sz w:val="20"/>
              </w:rPr>
              <w:t>Lemn</w:t>
            </w:r>
            <w:proofErr w:type="spellEnd"/>
          </w:p>
        </w:tc>
        <w:tc>
          <w:tcPr>
            <w:tcW w:w="2381" w:type="pct"/>
            <w:shd w:val="clear" w:color="auto" w:fill="auto"/>
          </w:tcPr>
          <w:p w:rsidR="00A113AC" w:rsidRPr="00103AAA" w:rsidRDefault="00A113AC" w:rsidP="00A113AC">
            <w:pPr>
              <w:spacing w:after="0" w:line="240" w:lineRule="auto"/>
              <w:jc w:val="center"/>
              <w:rPr>
                <w:rFonts w:ascii="Trebuchet MS" w:hAnsi="Trebuchet MS"/>
                <w:sz w:val="20"/>
              </w:rPr>
            </w:pPr>
            <w:proofErr w:type="spellStart"/>
            <w:r>
              <w:rPr>
                <w:rFonts w:ascii="Trebuchet MS" w:hAnsi="Trebuchet MS"/>
                <w:sz w:val="20"/>
              </w:rPr>
              <w:t>Paleți</w:t>
            </w:r>
            <w:proofErr w:type="spellEnd"/>
            <w:r>
              <w:rPr>
                <w:rFonts w:ascii="Trebuchet MS" w:hAnsi="Trebuchet MS"/>
                <w:sz w:val="20"/>
              </w:rPr>
              <w:t xml:space="preserve"> </w:t>
            </w:r>
            <w:proofErr w:type="spellStart"/>
            <w:r>
              <w:rPr>
                <w:rFonts w:ascii="Trebuchet MS" w:hAnsi="Trebuchet MS"/>
                <w:sz w:val="20"/>
              </w:rPr>
              <w:t>lemn</w:t>
            </w:r>
            <w:proofErr w:type="spellEnd"/>
          </w:p>
        </w:tc>
        <w:tc>
          <w:tcPr>
            <w:tcW w:w="1084" w:type="pct"/>
            <w:shd w:val="clear" w:color="auto" w:fill="auto"/>
          </w:tcPr>
          <w:p w:rsidR="00A113AC" w:rsidRPr="00103AAA" w:rsidRDefault="00A113AC" w:rsidP="00A113AC">
            <w:pPr>
              <w:spacing w:after="0" w:line="240" w:lineRule="auto"/>
              <w:jc w:val="center"/>
              <w:rPr>
                <w:rFonts w:ascii="Trebuchet MS" w:hAnsi="Trebuchet MS"/>
                <w:sz w:val="20"/>
              </w:rPr>
            </w:pPr>
            <w:r>
              <w:rPr>
                <w:rFonts w:ascii="Trebuchet MS" w:hAnsi="Trebuchet MS"/>
                <w:sz w:val="20"/>
              </w:rPr>
              <w:t>22</w:t>
            </w:r>
          </w:p>
        </w:tc>
        <w:tc>
          <w:tcPr>
            <w:tcW w:w="708" w:type="pct"/>
            <w:shd w:val="clear" w:color="auto" w:fill="auto"/>
          </w:tcPr>
          <w:p w:rsidR="00A113AC" w:rsidRDefault="00A113AC" w:rsidP="00A113AC">
            <w:pPr>
              <w:spacing w:after="0" w:line="240" w:lineRule="auto"/>
              <w:jc w:val="center"/>
              <w:rPr>
                <w:rFonts w:ascii="Trebuchet MS" w:hAnsi="Trebuchet MS"/>
                <w:sz w:val="20"/>
              </w:rPr>
            </w:pPr>
            <w:proofErr w:type="spellStart"/>
            <w:r>
              <w:rPr>
                <w:rFonts w:ascii="Trebuchet MS" w:hAnsi="Trebuchet MS"/>
                <w:sz w:val="20"/>
              </w:rPr>
              <w:t>buc</w:t>
            </w:r>
            <w:proofErr w:type="spellEnd"/>
            <w:r>
              <w:rPr>
                <w:rFonts w:ascii="Trebuchet MS" w:hAnsi="Trebuchet MS"/>
                <w:sz w:val="20"/>
              </w:rPr>
              <w:t>/</w:t>
            </w:r>
            <w:proofErr w:type="spellStart"/>
            <w:r>
              <w:rPr>
                <w:rFonts w:ascii="Trebuchet MS" w:hAnsi="Trebuchet MS"/>
                <w:sz w:val="20"/>
              </w:rPr>
              <w:t>lună</w:t>
            </w:r>
            <w:proofErr w:type="spellEnd"/>
          </w:p>
        </w:tc>
      </w:tr>
    </w:tbl>
    <w:p w:rsidR="001B2991" w:rsidRDefault="00387951" w:rsidP="00A113AC">
      <w:pPr>
        <w:spacing w:line="240" w:lineRule="auto"/>
        <w:rPr>
          <w:lang w:val="ro-RO"/>
        </w:rPr>
      </w:pPr>
      <w:r w:rsidRPr="007C0E0F">
        <w:rPr>
          <w:lang w:val="ro-RO"/>
        </w:rPr>
        <w:t xml:space="preserve"> </w:t>
      </w:r>
    </w:p>
    <w:p w:rsidR="00387951" w:rsidRPr="00F72B9B" w:rsidRDefault="006D4939" w:rsidP="00F72B9B">
      <w:pPr>
        <w:pStyle w:val="PlainText"/>
        <w:numPr>
          <w:ilvl w:val="0"/>
          <w:numId w:val="16"/>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Modul de  gospodărire a  ambalajelor (</w:t>
      </w:r>
      <w:r w:rsidR="00387951" w:rsidRPr="00F72B9B">
        <w:rPr>
          <w:rFonts w:ascii="Trebuchet MS" w:hAnsi="Trebuchet MS"/>
          <w:b/>
          <w:bCs/>
          <w:sz w:val="22"/>
          <w:szCs w:val="22"/>
          <w:lang w:val="ro-RO"/>
        </w:rPr>
        <w:t>val</w:t>
      </w:r>
      <w:r w:rsidRPr="00F72B9B">
        <w:rPr>
          <w:rFonts w:ascii="Trebuchet MS" w:hAnsi="Trebuchet MS"/>
          <w:b/>
          <w:bCs/>
          <w:sz w:val="22"/>
          <w:szCs w:val="22"/>
          <w:lang w:val="ro-RO"/>
        </w:rPr>
        <w:t>orificate</w:t>
      </w:r>
      <w:r w:rsidR="00387951" w:rsidRPr="00F72B9B">
        <w:rPr>
          <w:rFonts w:ascii="Trebuchet MS" w:hAnsi="Trebuchet MS"/>
          <w:b/>
          <w:bCs/>
          <w:sz w:val="22"/>
          <w:szCs w:val="22"/>
          <w:lang w:val="ro-RO"/>
        </w:rPr>
        <w:t>) :</w:t>
      </w:r>
    </w:p>
    <w:p w:rsidR="00387951" w:rsidRPr="00F72B9B" w:rsidRDefault="001B590E" w:rsidP="00F72B9B">
      <w:pPr>
        <w:pStyle w:val="ListParagraph"/>
        <w:keepNext/>
        <w:numPr>
          <w:ilvl w:val="0"/>
          <w:numId w:val="17"/>
        </w:numPr>
        <w:spacing w:after="0" w:line="360" w:lineRule="auto"/>
        <w:ind w:left="426"/>
        <w:jc w:val="both"/>
        <w:outlineLvl w:val="1"/>
        <w:rPr>
          <w:rFonts w:ascii="Trebuchet MS" w:hAnsi="Trebuchet MS"/>
          <w:b/>
          <w:bCs/>
          <w:iCs/>
          <w:lang w:val="ro-RO"/>
        </w:rPr>
      </w:pPr>
      <w:r w:rsidRPr="00F72B9B">
        <w:rPr>
          <w:rFonts w:ascii="Trebuchet MS" w:eastAsia="Times New Roman" w:hAnsi="Trebuchet MS" w:cs="Times New Roman"/>
          <w:lang w:val="ro-RO"/>
        </w:rPr>
        <w:t>Conform legislației în vigoare.</w:t>
      </w:r>
    </w:p>
    <w:p w:rsidR="00387951" w:rsidRDefault="00387951" w:rsidP="00A113AC">
      <w:pPr>
        <w:pStyle w:val="PlainText"/>
        <w:jc w:val="both"/>
        <w:rPr>
          <w:rFonts w:ascii="Trebuchet MS" w:hAnsi="Trebuchet MS"/>
          <w:b/>
          <w:bCs/>
          <w:iCs/>
          <w:sz w:val="22"/>
          <w:szCs w:val="22"/>
          <w:lang w:val="ro-RO"/>
        </w:rPr>
      </w:pPr>
    </w:p>
    <w:p w:rsidR="007C0E0F" w:rsidRPr="00F72B9B" w:rsidRDefault="007C0E0F" w:rsidP="00A113AC">
      <w:pPr>
        <w:pStyle w:val="PlainText"/>
        <w:jc w:val="both"/>
        <w:rPr>
          <w:rFonts w:ascii="Trebuchet MS" w:hAnsi="Trebuchet MS"/>
          <w:b/>
          <w:bCs/>
          <w:iCs/>
          <w:sz w:val="22"/>
          <w:szCs w:val="22"/>
          <w:lang w:val="ro-RO"/>
        </w:rPr>
      </w:pPr>
    </w:p>
    <w:p w:rsidR="00387951" w:rsidRPr="00F72B9B" w:rsidRDefault="00387951" w:rsidP="007C0E0F">
      <w:pPr>
        <w:pStyle w:val="PlainText"/>
        <w:jc w:val="both"/>
        <w:rPr>
          <w:rFonts w:ascii="Trebuchet MS" w:hAnsi="Trebuchet MS"/>
          <w:b/>
          <w:bCs/>
          <w:iCs/>
          <w:sz w:val="22"/>
          <w:szCs w:val="22"/>
          <w:lang w:val="ro-RO"/>
        </w:rPr>
      </w:pPr>
      <w:r w:rsidRPr="00F72B9B">
        <w:rPr>
          <w:rFonts w:ascii="Trebuchet MS" w:hAnsi="Trebuchet MS"/>
          <w:b/>
          <w:bCs/>
          <w:iCs/>
          <w:sz w:val="22"/>
          <w:szCs w:val="22"/>
          <w:lang w:val="ro-RO"/>
        </w:rPr>
        <w:t>V. Modul  de  gospodărire  a  substanţelor  şi  preparatelor  periculoase</w:t>
      </w:r>
    </w:p>
    <w:p w:rsidR="009423FC" w:rsidRPr="00F72B9B" w:rsidRDefault="009423FC" w:rsidP="007C0E0F">
      <w:pPr>
        <w:pStyle w:val="PlainText"/>
        <w:jc w:val="both"/>
        <w:rPr>
          <w:rFonts w:ascii="Trebuchet MS" w:hAnsi="Trebuchet MS"/>
          <w:sz w:val="22"/>
          <w:szCs w:val="22"/>
          <w:lang w:val="ro-RO"/>
        </w:rPr>
      </w:pPr>
    </w:p>
    <w:p w:rsidR="00A81006" w:rsidRPr="00A113AC" w:rsidRDefault="00387951" w:rsidP="00F72B9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F72B9B">
        <w:rPr>
          <w:rFonts w:ascii="Trebuchet MS" w:hAnsi="Trebuchet MS"/>
          <w:b/>
          <w:sz w:val="22"/>
          <w:szCs w:val="22"/>
          <w:lang w:val="ro-RO"/>
        </w:rPr>
        <w:t>Substanţele şi preparatele periculoase produse sau folosite ori comercializate / tra</w:t>
      </w:r>
      <w:r w:rsidR="007949E3" w:rsidRPr="00F72B9B">
        <w:rPr>
          <w:rFonts w:ascii="Trebuchet MS" w:hAnsi="Trebuchet MS"/>
          <w:b/>
          <w:sz w:val="22"/>
          <w:szCs w:val="22"/>
          <w:lang w:val="ro-RO"/>
        </w:rPr>
        <w:t>nsportate (categorii, cantităţi</w:t>
      </w:r>
      <w:r w:rsidR="00103AAA">
        <w:rPr>
          <w:rFonts w:ascii="Trebuchet MS" w:hAnsi="Trebuchet MS"/>
          <w:b/>
          <w:sz w:val="22"/>
          <w:szCs w:val="22"/>
          <w:lang w:val="ro-RO"/>
        </w:rPr>
        <w:t xml:space="preserve">): </w:t>
      </w:r>
    </w:p>
    <w:tbl>
      <w:tblPr>
        <w:tblW w:w="5000" w:type="pct"/>
        <w:tblCellMar>
          <w:left w:w="0" w:type="dxa"/>
          <w:right w:w="0" w:type="dxa"/>
        </w:tblCellMar>
        <w:tblLook w:val="04A0" w:firstRow="1" w:lastRow="0" w:firstColumn="1" w:lastColumn="0" w:noHBand="0" w:noVBand="1"/>
      </w:tblPr>
      <w:tblGrid>
        <w:gridCol w:w="981"/>
        <w:gridCol w:w="2551"/>
        <w:gridCol w:w="991"/>
        <w:gridCol w:w="991"/>
        <w:gridCol w:w="4142"/>
      </w:tblGrid>
      <w:tr w:rsidR="00A113AC" w:rsidTr="00FD5464">
        <w:trPr>
          <w:trHeight w:val="693"/>
        </w:trPr>
        <w:tc>
          <w:tcPr>
            <w:tcW w:w="508" w:type="pct"/>
            <w:tcBorders>
              <w:top w:val="single" w:sz="4" w:space="0" w:color="000000"/>
              <w:left w:val="single" w:sz="4" w:space="0" w:color="000000"/>
              <w:bottom w:val="single" w:sz="4" w:space="0" w:color="000000"/>
              <w:right w:val="nil"/>
            </w:tcBorders>
            <w:shd w:val="clear" w:color="auto" w:fill="C0C0C0"/>
            <w:hideMark/>
          </w:tcPr>
          <w:p w:rsidR="00A113AC" w:rsidRDefault="00A113AC" w:rsidP="00FD5464">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Tip</w:t>
            </w:r>
          </w:p>
        </w:tc>
        <w:tc>
          <w:tcPr>
            <w:tcW w:w="1321" w:type="pct"/>
            <w:tcBorders>
              <w:top w:val="single" w:sz="4" w:space="0" w:color="000000"/>
              <w:left w:val="single" w:sz="4" w:space="0" w:color="000000"/>
              <w:bottom w:val="single" w:sz="4" w:space="0" w:color="000000"/>
              <w:right w:val="nil"/>
            </w:tcBorders>
            <w:shd w:val="clear" w:color="auto" w:fill="C0C0C0"/>
            <w:hideMark/>
          </w:tcPr>
          <w:p w:rsidR="00A113AC" w:rsidRDefault="00A113AC" w:rsidP="00FD5464">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Substanță chimică periculoasă/Categorie de amestec</w:t>
            </w:r>
          </w:p>
        </w:tc>
        <w:tc>
          <w:tcPr>
            <w:tcW w:w="513" w:type="pct"/>
            <w:tcBorders>
              <w:top w:val="single" w:sz="4" w:space="0" w:color="000000"/>
              <w:left w:val="single" w:sz="4" w:space="0" w:color="000000"/>
              <w:bottom w:val="single" w:sz="4" w:space="0" w:color="000000"/>
              <w:right w:val="nil"/>
            </w:tcBorders>
            <w:shd w:val="clear" w:color="auto" w:fill="C0C0C0"/>
            <w:hideMark/>
          </w:tcPr>
          <w:p w:rsidR="00A113AC" w:rsidRDefault="00A113AC" w:rsidP="00FD5464">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Cantitate</w:t>
            </w:r>
          </w:p>
        </w:tc>
        <w:tc>
          <w:tcPr>
            <w:tcW w:w="513" w:type="pct"/>
            <w:tcBorders>
              <w:top w:val="single" w:sz="4" w:space="0" w:color="000000"/>
              <w:left w:val="single" w:sz="4" w:space="0" w:color="000000"/>
              <w:bottom w:val="single" w:sz="4" w:space="0" w:color="000000"/>
              <w:right w:val="nil"/>
            </w:tcBorders>
            <w:shd w:val="clear" w:color="auto" w:fill="C0C0C0"/>
            <w:hideMark/>
          </w:tcPr>
          <w:p w:rsidR="00A113AC" w:rsidRDefault="00A113AC" w:rsidP="00FD5464">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UM</w:t>
            </w:r>
          </w:p>
        </w:tc>
        <w:tc>
          <w:tcPr>
            <w:tcW w:w="2146" w:type="pct"/>
            <w:tcBorders>
              <w:top w:val="single" w:sz="4" w:space="0" w:color="000000"/>
              <w:left w:val="single" w:sz="4" w:space="0" w:color="000000"/>
              <w:bottom w:val="single" w:sz="4" w:space="0" w:color="000000"/>
              <w:right w:val="single" w:sz="4" w:space="0" w:color="000000"/>
            </w:tcBorders>
            <w:shd w:val="clear" w:color="auto" w:fill="C0C0C0"/>
            <w:hideMark/>
          </w:tcPr>
          <w:p w:rsidR="00A113AC" w:rsidRDefault="00A113AC" w:rsidP="00FD5464">
            <w:pPr>
              <w:suppressAutoHyphens/>
              <w:snapToGrid w:val="0"/>
              <w:spacing w:after="0" w:line="240" w:lineRule="auto"/>
              <w:jc w:val="center"/>
              <w:rPr>
                <w:rFonts w:ascii="Trebuchet MS" w:hAnsi="Trebuchet MS" w:cs="Times New Roman"/>
                <w:sz w:val="20"/>
                <w:szCs w:val="20"/>
                <w:lang w:val="ro-RO" w:eastAsia="ar-SA"/>
              </w:rPr>
            </w:pPr>
            <w:r>
              <w:rPr>
                <w:rFonts w:ascii="Trebuchet MS" w:eastAsia="Times New Roman" w:hAnsi="Trebuchet MS" w:cs="Times New Roman"/>
                <w:b/>
                <w:sz w:val="20"/>
                <w:szCs w:val="20"/>
                <w:lang w:val="ro-RO" w:eastAsia="ar-SA"/>
              </w:rPr>
              <w:t>Fraza de pericol</w:t>
            </w:r>
          </w:p>
        </w:tc>
      </w:tr>
      <w:tr w:rsidR="00A113AC" w:rsidTr="00FD5464">
        <w:trPr>
          <w:trHeight w:val="216"/>
        </w:trPr>
        <w:tc>
          <w:tcPr>
            <w:tcW w:w="5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3AC" w:rsidRDefault="00A113AC" w:rsidP="00FD5464">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1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3AC" w:rsidRDefault="00A113AC" w:rsidP="00FD5464">
            <w:pPr>
              <w:spacing w:after="0" w:line="240" w:lineRule="auto"/>
              <w:jc w:val="center"/>
              <w:rPr>
                <w:rFonts w:ascii="Trebuchet MS" w:hAnsi="Trebuchet MS" w:cs="Times New Roman"/>
                <w:b/>
                <w:bCs/>
                <w:color w:val="000000"/>
                <w:sz w:val="20"/>
                <w:szCs w:val="20"/>
              </w:rPr>
            </w:pPr>
            <w:proofErr w:type="spellStart"/>
            <w:r>
              <w:rPr>
                <w:rFonts w:ascii="Trebuchet MS" w:hAnsi="Trebuchet MS" w:cs="Times New Roman"/>
                <w:sz w:val="20"/>
                <w:szCs w:val="20"/>
              </w:rPr>
              <w:t>motorină</w:t>
            </w:r>
            <w:proofErr w:type="spellEnd"/>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3AC" w:rsidRDefault="00A113AC" w:rsidP="00FD5464">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3</w:t>
            </w:r>
            <w:r>
              <w:rPr>
                <w:rFonts w:ascii="Trebuchet MS" w:hAnsi="Trebuchet MS" w:cs="Times New Roman"/>
                <w:bCs/>
                <w:color w:val="000000"/>
                <w:sz w:val="20"/>
                <w:szCs w:val="20"/>
              </w:rPr>
              <w:t>00</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3AC" w:rsidRDefault="00A113AC" w:rsidP="00A113AC">
            <w:pPr>
              <w:spacing w:after="0" w:line="240" w:lineRule="auto"/>
              <w:jc w:val="center"/>
              <w:rPr>
                <w:rFonts w:ascii="Trebuchet MS" w:hAnsi="Trebuchet MS" w:cs="Times New Roman"/>
                <w:b/>
                <w:bCs/>
                <w:color w:val="000000"/>
                <w:sz w:val="20"/>
                <w:szCs w:val="20"/>
              </w:rPr>
            </w:pPr>
            <w:r>
              <w:rPr>
                <w:rFonts w:ascii="Trebuchet MS" w:hAnsi="Trebuchet MS" w:cs="Times New Roman"/>
                <w:bCs/>
                <w:color w:val="000000"/>
                <w:sz w:val="20"/>
                <w:szCs w:val="20"/>
              </w:rPr>
              <w:t>l</w:t>
            </w:r>
            <w:r>
              <w:rPr>
                <w:rFonts w:ascii="Trebuchet MS" w:hAnsi="Trebuchet MS" w:cs="Times New Roman"/>
                <w:bCs/>
                <w:color w:val="000000"/>
                <w:sz w:val="20"/>
                <w:szCs w:val="20"/>
              </w:rPr>
              <w:t>/</w:t>
            </w:r>
            <w:proofErr w:type="spellStart"/>
            <w:r>
              <w:rPr>
                <w:rFonts w:ascii="Trebuchet MS" w:hAnsi="Trebuchet MS" w:cs="Times New Roman"/>
                <w:bCs/>
                <w:color w:val="000000"/>
                <w:sz w:val="20"/>
                <w:szCs w:val="20"/>
              </w:rPr>
              <w:t>lună</w:t>
            </w:r>
            <w:proofErr w:type="spellEnd"/>
          </w:p>
        </w:tc>
        <w:tc>
          <w:tcPr>
            <w:tcW w:w="2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3AC" w:rsidRDefault="00A113AC" w:rsidP="00A113AC">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H22</w:t>
            </w:r>
            <w:r>
              <w:rPr>
                <w:rFonts w:ascii="Trebuchet MS" w:hAnsi="Trebuchet MS" w:cs="Times New Roman"/>
                <w:sz w:val="20"/>
                <w:szCs w:val="20"/>
                <w:lang w:val="ro-RO"/>
              </w:rPr>
              <w:t>6</w:t>
            </w:r>
            <w:r>
              <w:rPr>
                <w:rFonts w:ascii="Trebuchet MS" w:hAnsi="Trebuchet MS" w:cs="Times New Roman"/>
                <w:sz w:val="20"/>
                <w:szCs w:val="20"/>
                <w:lang w:val="ro-RO"/>
              </w:rPr>
              <w:t>, H</w:t>
            </w:r>
            <w:r>
              <w:rPr>
                <w:rFonts w:ascii="Trebuchet MS" w:hAnsi="Trebuchet MS" w:cs="Times New Roman"/>
                <w:sz w:val="20"/>
                <w:szCs w:val="20"/>
                <w:lang w:val="ro-RO"/>
              </w:rPr>
              <w:t>304, H311, H332, H373, H351, H411</w:t>
            </w:r>
          </w:p>
        </w:tc>
      </w:tr>
    </w:tbl>
    <w:p w:rsidR="009423FC" w:rsidRPr="00F72B9B" w:rsidRDefault="009423FC" w:rsidP="00D10816">
      <w:pPr>
        <w:pStyle w:val="PlainText"/>
        <w:tabs>
          <w:tab w:val="left" w:pos="426"/>
        </w:tabs>
        <w:jc w:val="both"/>
        <w:rPr>
          <w:rFonts w:ascii="Trebuchet MS" w:hAnsi="Trebuchet MS"/>
          <w:bCs/>
          <w:sz w:val="22"/>
          <w:szCs w:val="22"/>
          <w:lang w:val="ro-RO"/>
        </w:rPr>
      </w:pPr>
    </w:p>
    <w:p w:rsidR="00B1322B" w:rsidRPr="00F72B9B" w:rsidRDefault="00017879" w:rsidP="00C5732E">
      <w:pPr>
        <w:pStyle w:val="ListParagraph"/>
        <w:numPr>
          <w:ilvl w:val="0"/>
          <w:numId w:val="4"/>
        </w:numPr>
        <w:snapToGrid w:val="0"/>
        <w:spacing w:after="0" w:line="360" w:lineRule="auto"/>
        <w:jc w:val="both"/>
        <w:rPr>
          <w:rFonts w:ascii="Trebuchet MS" w:eastAsia="Times New Roman" w:hAnsi="Trebuchet MS" w:cs="Times New Roman"/>
          <w:lang w:val="ro-RO"/>
        </w:rPr>
      </w:pPr>
      <w:r w:rsidRPr="00F72B9B">
        <w:rPr>
          <w:rFonts w:ascii="Trebuchet MS" w:hAnsi="Trebuchet MS" w:cs="Times New Roman"/>
          <w:b/>
          <w:lang w:val="ro-RO"/>
        </w:rPr>
        <w:t>Modul de gospodarire:</w:t>
      </w:r>
      <w:r w:rsidR="00B1322B" w:rsidRPr="00F72B9B">
        <w:rPr>
          <w:rFonts w:ascii="Trebuchet MS" w:hAnsi="Trebuchet MS" w:cs="Times New Roman"/>
          <w:noProof/>
          <w:lang w:val="ro-RO"/>
        </w:rPr>
        <w:t xml:space="preserve"> toate substanţele şi preparatele chimice utilizate </w:t>
      </w:r>
      <w:r w:rsidR="00103AAA">
        <w:rPr>
          <w:rFonts w:ascii="Trebuchet MS" w:hAnsi="Trebuchet MS" w:cs="Times New Roman"/>
          <w:noProof/>
          <w:lang w:val="ro-RO"/>
        </w:rPr>
        <w:t>trebuie</w:t>
      </w:r>
      <w:r w:rsidR="00B1322B" w:rsidRPr="00F72B9B">
        <w:rPr>
          <w:rFonts w:ascii="Trebuchet MS" w:hAnsi="Trebuchet MS" w:cs="Times New Roman"/>
          <w:noProof/>
          <w:lang w:val="ro-RO"/>
        </w:rPr>
        <w:t xml:space="preserve"> gest</w:t>
      </w:r>
      <w:r w:rsidR="00103AAA">
        <w:rPr>
          <w:rFonts w:ascii="Trebuchet MS" w:hAnsi="Trebuchet MS" w:cs="Times New Roman"/>
          <w:noProof/>
          <w:lang w:val="ro-RO"/>
        </w:rPr>
        <w:t>i</w:t>
      </w:r>
      <w:r w:rsidR="00B1322B" w:rsidRPr="00F72B9B">
        <w:rPr>
          <w:rFonts w:ascii="Trebuchet MS" w:hAnsi="Trebuchet MS" w:cs="Times New Roman"/>
          <w:noProof/>
          <w:lang w:val="ro-RO"/>
        </w:rPr>
        <w:t>on</w:t>
      </w:r>
      <w:r w:rsidR="00103AAA">
        <w:rPr>
          <w:rFonts w:ascii="Trebuchet MS" w:hAnsi="Trebuchet MS" w:cs="Times New Roman"/>
          <w:noProof/>
          <w:lang w:val="ro-RO"/>
        </w:rPr>
        <w:t>ate</w:t>
      </w:r>
      <w:r w:rsidR="00B1322B" w:rsidRPr="00F72B9B">
        <w:rPr>
          <w:rFonts w:ascii="Trebuchet MS" w:hAnsi="Trebuchet MS" w:cs="Times New Roman"/>
          <w:noProof/>
          <w:lang w:val="ro-RO"/>
        </w:rPr>
        <w:t xml:space="preserve"> (depozitare, comercializare, utilizare) în conformitate cu prevederile Legii nr. 360/2003 (r1) privind regimul substanţelor şi preparatelor chimice periculoase</w:t>
      </w:r>
      <w:r w:rsidR="00B1322B"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ambalare: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hAnsi="Trebuchet MS" w:cs="Times New Roman"/>
          <w:lang w:val="ro-RO" w:eastAsia="ar-SA"/>
        </w:rPr>
        <w:t>;</w:t>
      </w:r>
      <w:r w:rsidR="00292A4E" w:rsidRPr="00F72B9B">
        <w:rPr>
          <w:rFonts w:ascii="Trebuchet MS" w:hAnsi="Trebuchet MS" w:cs="Times New Roman"/>
          <w:lang w:val="ro-RO" w:eastAsia="ar-SA"/>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rPr>
        <w:t xml:space="preserve">transport: </w:t>
      </w:r>
      <w:r w:rsidR="00103AAA" w:rsidRPr="00103AAA">
        <w:rPr>
          <w:rFonts w:ascii="Trebuchet MS" w:hAnsi="Trebuchet MS"/>
          <w:lang w:val="ro-RO"/>
        </w:rPr>
        <w:t>-</w:t>
      </w:r>
      <w:r w:rsidR="00103AAA">
        <w:rPr>
          <w:rFonts w:ascii="Trebuchet MS" w:hAnsi="Trebuchet MS"/>
          <w:lang w:val="ro-RO"/>
        </w:rPr>
        <w:t xml:space="preserve"> </w:t>
      </w:r>
      <w:r w:rsidR="00A113AC">
        <w:rPr>
          <w:rFonts w:ascii="Trebuchet MS" w:hAnsi="Trebuchet MS"/>
          <w:lang w:val="ro-RO"/>
        </w:rPr>
        <w:t>se alimentează de la stațiile de ditribuție carburanți</w:t>
      </w:r>
      <w:r w:rsidR="00682D0F" w:rsidRPr="00F72B9B">
        <w:rPr>
          <w:rFonts w:ascii="Trebuchet MS" w:hAnsi="Trebuchet MS" w:cs="Times New Roman"/>
          <w:noProof/>
          <w:lang w:val="ro-RO" w:eastAsia="ar-SA"/>
        </w:rPr>
        <w:t>;</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depozitare</w:t>
      </w:r>
      <w:r w:rsidR="00103AAA">
        <w:rPr>
          <w:rFonts w:ascii="Trebuchet MS" w:eastAsia="Times New Roman" w:hAnsi="Trebuchet MS" w:cs="Times New Roman"/>
          <w:b/>
          <w:lang w:val="ro-RO" w:eastAsia="ar-SA"/>
        </w:rPr>
        <w:t xml:space="preserve">: </w:t>
      </w:r>
      <w:r w:rsidR="00103AAA" w:rsidRPr="00103AAA">
        <w:rPr>
          <w:rFonts w:ascii="Trebuchet MS" w:hAnsi="Trebuchet MS"/>
          <w:lang w:val="ro-RO"/>
        </w:rPr>
        <w:t>-</w:t>
      </w:r>
      <w:r w:rsidR="00103AAA">
        <w:rPr>
          <w:rFonts w:ascii="Trebuchet MS" w:hAnsi="Trebuchet MS"/>
          <w:lang w:val="ro-RO"/>
        </w:rPr>
        <w:t xml:space="preserve"> nu este cazul</w:t>
      </w:r>
      <w:r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folosire/comercializare: </w:t>
      </w:r>
      <w:r w:rsidR="00103AAA" w:rsidRPr="00103AAA">
        <w:rPr>
          <w:rFonts w:ascii="Trebuchet MS" w:hAnsi="Trebuchet MS"/>
          <w:lang w:val="ro-RO"/>
        </w:rPr>
        <w:t>-</w:t>
      </w:r>
      <w:r w:rsidR="00103AAA">
        <w:rPr>
          <w:rFonts w:ascii="Trebuchet MS" w:hAnsi="Trebuchet MS"/>
          <w:lang w:val="ro-RO"/>
        </w:rPr>
        <w:t xml:space="preserve"> </w:t>
      </w:r>
      <w:r w:rsidR="00A113AC">
        <w:rPr>
          <w:rFonts w:ascii="Trebuchet MS" w:hAnsi="Trebuchet MS"/>
          <w:lang w:val="ro-RO"/>
        </w:rPr>
        <w:t>autoutilitare</w:t>
      </w:r>
      <w:r w:rsidR="00682D0F" w:rsidRPr="00F72B9B">
        <w:rPr>
          <w:rFonts w:ascii="Trebuchet MS" w:eastAsia="Times New Roman" w:hAnsi="Trebuchet MS" w:cs="Times New Roman"/>
          <w:lang w:val="ro-RO"/>
        </w:rPr>
        <w:t>.</w:t>
      </w:r>
    </w:p>
    <w:p w:rsidR="009423FC" w:rsidRPr="00F72B9B" w:rsidRDefault="009423FC" w:rsidP="00C5732E">
      <w:pPr>
        <w:spacing w:after="0" w:line="240" w:lineRule="auto"/>
        <w:jc w:val="both"/>
        <w:rPr>
          <w:rFonts w:ascii="Trebuchet MS" w:hAnsi="Trebuchet MS" w:cs="Times New Roman"/>
          <w:lang w:val="ro-RO"/>
        </w:rPr>
      </w:pPr>
    </w:p>
    <w:p w:rsidR="00387951" w:rsidRDefault="00387951" w:rsidP="00F72B9B">
      <w:pPr>
        <w:pStyle w:val="ListParagraph"/>
        <w:numPr>
          <w:ilvl w:val="0"/>
          <w:numId w:val="4"/>
        </w:numPr>
        <w:spacing w:after="0" w:line="360" w:lineRule="auto"/>
        <w:jc w:val="both"/>
        <w:rPr>
          <w:rFonts w:ascii="Trebuchet MS" w:hAnsi="Trebuchet MS" w:cs="Times New Roman"/>
          <w:b/>
          <w:bCs/>
          <w:lang w:val="ro-RO"/>
        </w:rPr>
      </w:pPr>
      <w:r w:rsidRPr="00F72B9B">
        <w:rPr>
          <w:rFonts w:ascii="Trebuchet MS" w:hAnsi="Trebuchet MS" w:cs="Times New Roman"/>
          <w:b/>
          <w:bCs/>
          <w:lang w:val="ro-RO"/>
        </w:rPr>
        <w:t>Modul de gospodarire a ambalajelor folosite sau rezultate de la substantel</w:t>
      </w:r>
      <w:r w:rsidR="009423FC" w:rsidRPr="00F72B9B">
        <w:rPr>
          <w:rFonts w:ascii="Trebuchet MS" w:hAnsi="Trebuchet MS" w:cs="Times New Roman"/>
          <w:b/>
          <w:bCs/>
          <w:lang w:val="ro-RO"/>
        </w:rPr>
        <w:t xml:space="preserve">e si preparatele  periculoase: </w:t>
      </w:r>
      <w:r w:rsidR="00103AAA" w:rsidRPr="00103AAA">
        <w:rPr>
          <w:rFonts w:ascii="Trebuchet MS" w:hAnsi="Trebuchet MS"/>
          <w:lang w:val="ro-RO"/>
        </w:rPr>
        <w:t>- nu este cazul.</w:t>
      </w:r>
    </w:p>
    <w:p w:rsidR="009423FC" w:rsidRPr="00F72B9B" w:rsidRDefault="009423FC" w:rsidP="00C5732E">
      <w:pPr>
        <w:spacing w:after="0" w:line="240" w:lineRule="auto"/>
        <w:jc w:val="both"/>
        <w:rPr>
          <w:rFonts w:ascii="Trebuchet MS" w:hAnsi="Trebuchet MS" w:cs="Times New Roman"/>
          <w:color w:val="FF0000"/>
          <w:lang w:val="ro-RO"/>
        </w:rPr>
      </w:pPr>
    </w:p>
    <w:p w:rsidR="008B669D" w:rsidRPr="00F72B9B" w:rsidRDefault="00387951" w:rsidP="00F72B9B">
      <w:pPr>
        <w:pStyle w:val="ListParagraph"/>
        <w:numPr>
          <w:ilvl w:val="0"/>
          <w:numId w:val="4"/>
        </w:numPr>
        <w:spacing w:after="0" w:line="360" w:lineRule="auto"/>
        <w:jc w:val="both"/>
        <w:rPr>
          <w:rFonts w:ascii="Trebuchet MS" w:hAnsi="Trebuchet MS" w:cs="Times New Roman"/>
          <w:b/>
          <w:bCs/>
          <w:color w:val="000000"/>
          <w:lang w:val="ro-RO"/>
        </w:rPr>
      </w:pPr>
      <w:r w:rsidRPr="00F72B9B">
        <w:rPr>
          <w:rFonts w:ascii="Trebuchet MS" w:hAnsi="Trebuchet MS" w:cs="Times New Roman"/>
          <w:b/>
          <w:bCs/>
          <w:color w:val="000000"/>
          <w:lang w:val="ro-RO"/>
        </w:rPr>
        <w:t>Instalatiile, amenajarile, dotarile  si masurile  pentru protectia  factorilor de mediu si pentru  interventie in caz de acc</w:t>
      </w:r>
      <w:r w:rsidR="009423FC" w:rsidRPr="00F72B9B">
        <w:rPr>
          <w:rFonts w:ascii="Trebuchet MS" w:hAnsi="Trebuchet MS" w:cs="Times New Roman"/>
          <w:b/>
          <w:bCs/>
          <w:color w:val="000000"/>
          <w:lang w:val="ro-RO"/>
        </w:rPr>
        <w:t>ident:</w:t>
      </w:r>
      <w:r w:rsidR="00B90E0B" w:rsidRPr="00F72B9B">
        <w:rPr>
          <w:rFonts w:ascii="Trebuchet MS" w:hAnsi="Trebuchet MS" w:cs="Times New Roman"/>
          <w:b/>
          <w:bCs/>
          <w:color w:val="000000"/>
          <w:lang w:val="ro-RO"/>
        </w:rPr>
        <w:t xml:space="preserve"> </w:t>
      </w:r>
      <w:r w:rsidR="00B90E0B" w:rsidRPr="00F72B9B">
        <w:rPr>
          <w:rFonts w:ascii="Trebuchet MS" w:hAnsi="Trebuchet MS" w:cs="Times New Roman"/>
          <w:bCs/>
          <w:color w:val="000000"/>
          <w:lang w:val="ro-RO"/>
        </w:rPr>
        <w:t>- nu este cazul;</w:t>
      </w:r>
    </w:p>
    <w:p w:rsidR="00B90E0B" w:rsidRPr="00F72B9B" w:rsidRDefault="00B90E0B" w:rsidP="00C5732E">
      <w:pPr>
        <w:pStyle w:val="ListParagraph"/>
        <w:spacing w:after="0" w:line="240" w:lineRule="auto"/>
        <w:ind w:left="360"/>
        <w:jc w:val="both"/>
        <w:rPr>
          <w:rFonts w:ascii="Trebuchet MS" w:hAnsi="Trebuchet MS" w:cs="Times New Roman"/>
          <w:b/>
          <w:bCs/>
          <w:color w:val="000000"/>
          <w:lang w:val="ro-RO"/>
        </w:rPr>
      </w:pPr>
    </w:p>
    <w:p w:rsidR="00387951" w:rsidRPr="00F72B9B" w:rsidRDefault="00387951" w:rsidP="00F72B9B">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Monitorizarea  gospod</w:t>
      </w:r>
      <w:r w:rsidRPr="00F72B9B">
        <w:rPr>
          <w:rFonts w:ascii="Calibri" w:hAnsi="Calibri" w:cs="Calibri"/>
          <w:b/>
          <w:bCs/>
          <w:color w:val="000000"/>
          <w:sz w:val="22"/>
          <w:szCs w:val="22"/>
          <w:lang w:val="ro-RO"/>
        </w:rPr>
        <w:t>ǎ</w:t>
      </w:r>
      <w:r w:rsidRPr="00F72B9B">
        <w:rPr>
          <w:rFonts w:ascii="Trebuchet MS" w:hAnsi="Trebuchet MS"/>
          <w:b/>
          <w:bCs/>
          <w:color w:val="000000"/>
          <w:sz w:val="22"/>
          <w:szCs w:val="22"/>
          <w:lang w:val="ro-RO"/>
        </w:rPr>
        <w:t>ririi  substan</w:t>
      </w:r>
      <w:r w:rsidRPr="00F72B9B">
        <w:rPr>
          <w:rFonts w:ascii="Trebuchet MS" w:hAnsi="Trebuchet MS" w:cs="Trebuchet MS"/>
          <w:b/>
          <w:bCs/>
          <w:color w:val="000000"/>
          <w:sz w:val="22"/>
          <w:szCs w:val="22"/>
          <w:lang w:val="ro-RO"/>
        </w:rPr>
        <w:t>ţ</w:t>
      </w:r>
      <w:r w:rsidRPr="00F72B9B">
        <w:rPr>
          <w:rFonts w:ascii="Trebuchet MS" w:hAnsi="Trebuchet MS"/>
          <w:b/>
          <w:bCs/>
          <w:color w:val="000000"/>
          <w:sz w:val="22"/>
          <w:szCs w:val="22"/>
          <w:lang w:val="ro-RO"/>
        </w:rPr>
        <w:t xml:space="preserve">elor  </w:t>
      </w:r>
      <w:r w:rsidRPr="00F72B9B">
        <w:rPr>
          <w:rFonts w:ascii="Trebuchet MS" w:hAnsi="Trebuchet MS" w:cs="Trebuchet MS"/>
          <w:b/>
          <w:bCs/>
          <w:color w:val="000000"/>
          <w:sz w:val="22"/>
          <w:szCs w:val="22"/>
          <w:lang w:val="ro-RO"/>
        </w:rPr>
        <w:t>ş</w:t>
      </w:r>
      <w:r w:rsidRPr="00F72B9B">
        <w:rPr>
          <w:rFonts w:ascii="Trebuchet MS" w:hAnsi="Trebuchet MS"/>
          <w:b/>
          <w:bCs/>
          <w:color w:val="000000"/>
          <w:sz w:val="22"/>
          <w:szCs w:val="22"/>
          <w:lang w:val="ro-RO"/>
        </w:rPr>
        <w:t xml:space="preserve">i preparatelor  periculoase:  </w:t>
      </w:r>
    </w:p>
    <w:p w:rsidR="008478EE" w:rsidRDefault="008478EE" w:rsidP="00C5732E">
      <w:pPr>
        <w:pStyle w:val="ListParagraph"/>
        <w:numPr>
          <w:ilvl w:val="0"/>
          <w:numId w:val="19"/>
        </w:numPr>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C5732E" w:rsidRDefault="00C5732E" w:rsidP="00A113AC">
      <w:pPr>
        <w:snapToGrid w:val="0"/>
        <w:spacing w:after="0" w:line="240" w:lineRule="auto"/>
        <w:jc w:val="both"/>
        <w:rPr>
          <w:rFonts w:ascii="Trebuchet MS" w:eastAsia="Times New Roman" w:hAnsi="Trebuchet MS" w:cs="Times New Roman"/>
          <w:lang w:val="ro-RO"/>
        </w:rPr>
      </w:pPr>
    </w:p>
    <w:p w:rsidR="00C5732E" w:rsidRPr="00C5732E" w:rsidRDefault="00C5732E" w:rsidP="00A113AC">
      <w:pPr>
        <w:snapToGrid w:val="0"/>
        <w:spacing w:after="0" w:line="240" w:lineRule="auto"/>
        <w:jc w:val="both"/>
        <w:rPr>
          <w:rFonts w:ascii="Trebuchet MS" w:eastAsia="Times New Roman" w:hAnsi="Trebuchet MS" w:cs="Times New Roman"/>
          <w:lang w:val="ro-RO"/>
        </w:rPr>
      </w:pPr>
    </w:p>
    <w:p w:rsidR="004B3119" w:rsidRPr="00F72B9B" w:rsidRDefault="00EB19ED" w:rsidP="00F72B9B">
      <w:pPr>
        <w:autoSpaceDE w:val="0"/>
        <w:autoSpaceDN w:val="0"/>
        <w:adjustRightInd w:val="0"/>
        <w:spacing w:after="0" w:line="360" w:lineRule="auto"/>
        <w:jc w:val="both"/>
        <w:rPr>
          <w:rFonts w:ascii="Trebuchet MS" w:eastAsia="Times New Roman" w:hAnsi="Trebuchet MS" w:cs="Times New Roman"/>
          <w:lang w:val="ro-RO"/>
        </w:rPr>
      </w:pPr>
      <w:r w:rsidRPr="00F72B9B">
        <w:rPr>
          <w:rFonts w:ascii="Trebuchet MS" w:eastAsia="Times New Roman" w:hAnsi="Trebuchet MS" w:cs="Times New Roman"/>
          <w:b/>
          <w:lang w:val="ro-RO"/>
        </w:rPr>
        <w:t>VI. Programul de conformare - măsuri pentru reducerea efectelor prezente și viitoare ale activităților</w:t>
      </w:r>
      <w:r w:rsidR="008557B1" w:rsidRPr="00F72B9B">
        <w:rPr>
          <w:rFonts w:ascii="Trebuchet MS" w:eastAsia="Times New Roman" w:hAnsi="Trebuchet MS" w:cs="Times New Roman"/>
          <w:lang w:val="ro-RO"/>
        </w:rPr>
        <w:t xml:space="preserve"> - nu este cazul;</w:t>
      </w:r>
    </w:p>
    <w:p w:rsidR="00AD4F3D" w:rsidRPr="00F72B9B" w:rsidRDefault="00AD4F3D" w:rsidP="00A113AC">
      <w:pPr>
        <w:autoSpaceDE w:val="0"/>
        <w:autoSpaceDN w:val="0"/>
        <w:adjustRightInd w:val="0"/>
        <w:spacing w:after="0" w:line="240" w:lineRule="auto"/>
        <w:jc w:val="both"/>
        <w:rPr>
          <w:rFonts w:ascii="Trebuchet MS" w:eastAsia="Times New Roman" w:hAnsi="Trebuchet MS" w:cs="Times New Roman"/>
          <w:color w:val="FF0000"/>
          <w:lang w:val="ro-RO"/>
        </w:rPr>
      </w:pPr>
    </w:p>
    <w:p w:rsidR="00BB4830" w:rsidRPr="00F72B9B" w:rsidRDefault="00BB4830"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F72B9B" w:rsidRDefault="00EB19ED" w:rsidP="00F72B9B">
      <w:pPr>
        <w:spacing w:after="0" w:line="360" w:lineRule="auto"/>
        <w:jc w:val="both"/>
        <w:rPr>
          <w:rFonts w:ascii="Trebuchet MS" w:eastAsia="Times New Roman" w:hAnsi="Trebuchet MS" w:cs="Times New Roman"/>
          <w:b/>
          <w:bCs/>
          <w:lang w:val="ro-RO" w:eastAsia="ro-RO"/>
        </w:rPr>
      </w:pPr>
      <w:r w:rsidRPr="00F72B9B">
        <w:rPr>
          <w:rFonts w:ascii="Trebuchet MS" w:eastAsia="Times New Roman" w:hAnsi="Trebuchet MS" w:cs="Times New Roman"/>
          <w:b/>
          <w:bCs/>
          <w:lang w:val="ro-RO" w:eastAsia="ro-RO"/>
        </w:rPr>
        <w:lastRenderedPageBreak/>
        <w:t>VII. Datele ce vor fi raportate autorității pentru protecția mediului și periodicitatea</w:t>
      </w:r>
    </w:p>
    <w:p w:rsidR="00971DAF"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datele solicitate </w:t>
      </w:r>
      <w:r w:rsidRPr="00F72B9B">
        <w:rPr>
          <w:rFonts w:ascii="Calibri" w:eastAsia="Times New Roman" w:hAnsi="Calibri" w:cs="Calibri"/>
          <w:lang w:val="ro-RO"/>
        </w:rPr>
        <w:t>ȋ</w:t>
      </w:r>
      <w:r w:rsidRPr="00F72B9B">
        <w:rPr>
          <w:rFonts w:ascii="Trebuchet MS" w:eastAsia="Times New Roman" w:hAnsi="Trebuchet MS" w:cs="Times New Roman"/>
          <w:lang w:val="ro-RO"/>
        </w:rPr>
        <w:t>n prezenta autoriza</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ie </w:t>
      </w:r>
      <w:r w:rsidRPr="00F72B9B">
        <w:rPr>
          <w:rFonts w:ascii="Trebuchet MS" w:eastAsia="Times New Roman" w:hAnsi="Trebuchet MS" w:cs="Trebuchet MS"/>
          <w:lang w:val="ro-RO"/>
        </w:rPr>
        <w:t>ş</w:t>
      </w:r>
      <w:r w:rsidRPr="00F72B9B">
        <w:rPr>
          <w:rFonts w:ascii="Trebuchet MS" w:eastAsia="Times New Roman" w:hAnsi="Trebuchet MS" w:cs="Times New Roman"/>
          <w:lang w:val="ro-RO"/>
        </w:rPr>
        <w:t>i/sau datele solicitate de reprezentan</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ii A.P.M. Cluj; </w:t>
      </w:r>
    </w:p>
    <w:p w:rsidR="00045025" w:rsidRPr="00F72B9B" w:rsidRDefault="00EB19ED" w:rsidP="00F72B9B">
      <w:pPr>
        <w:pStyle w:val="ListParagraph"/>
        <w:numPr>
          <w:ilvl w:val="0"/>
          <w:numId w:val="18"/>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F72B9B">
        <w:rPr>
          <w:rFonts w:ascii="Trebuchet MS" w:eastAsia="Times New Roman" w:hAnsi="Trebuchet MS" w:cs="Times New Roman"/>
          <w:b/>
          <w:lang w:val="ro-RO"/>
        </w:rPr>
        <w:t>0766868594</w:t>
      </w:r>
      <w:r w:rsidRPr="00F72B9B">
        <w:rPr>
          <w:rFonts w:ascii="Trebuchet MS" w:eastAsia="Times New Roman" w:hAnsi="Trebuchet MS" w:cs="Times New Roman"/>
          <w:lang w:val="ro-RO"/>
        </w:rPr>
        <w:t>;</w:t>
      </w:r>
    </w:p>
    <w:p w:rsidR="00B24A3B" w:rsidRPr="00F72B9B"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Default="00D93F6C" w:rsidP="00F72B9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raportarea anuală la APM Cluj a programului de prevenire și reducere a cantităților de deșeuri generate din activitatea proprie,conform art. 44 și Anexei  nr. 8 din OUG 92/2021 privind regimul deșeurilor,</w:t>
      </w:r>
      <w:r w:rsidR="00A0423B">
        <w:rPr>
          <w:rFonts w:ascii="Trebuchet MS" w:eastAsia="Times New Roman" w:hAnsi="Trebuchet MS" w:cs="Times New Roman"/>
          <w:color w:val="000000" w:themeColor="text1"/>
          <w:lang w:val="ro-RO"/>
        </w:rPr>
        <w:t xml:space="preserve"> cu modificările și completările ulterioare,</w:t>
      </w:r>
      <w:r w:rsidRPr="00F72B9B">
        <w:rPr>
          <w:rFonts w:ascii="Trebuchet MS" w:eastAsia="Times New Roman" w:hAnsi="Trebuchet MS" w:cs="Times New Roman"/>
          <w:color w:val="000000" w:themeColor="text1"/>
          <w:lang w:val="ro-RO"/>
        </w:rPr>
        <w:t xml:space="preserve"> până la data de 31 mai anul următor raportării.</w:t>
      </w:r>
    </w:p>
    <w:p w:rsidR="00A0423B" w:rsidRPr="00F72B9B" w:rsidRDefault="00A0423B" w:rsidP="00A0423B">
      <w:pPr>
        <w:pStyle w:val="ListParagraph"/>
        <w:numPr>
          <w:ilvl w:val="0"/>
          <w:numId w:val="18"/>
        </w:numPr>
        <w:spacing w:after="0" w:line="360" w:lineRule="auto"/>
        <w:ind w:left="426"/>
        <w:jc w:val="both"/>
        <w:rPr>
          <w:rFonts w:ascii="Trebuchet MS" w:eastAsia="Times New Roman" w:hAnsi="Trebuchet MS" w:cs="Times New Roman"/>
          <w:color w:val="000000" w:themeColor="text1"/>
          <w:lang w:val="ro-RO"/>
        </w:rPr>
      </w:pPr>
      <w:r w:rsidRPr="00A0423B">
        <w:rPr>
          <w:rFonts w:ascii="Trebuchet MS" w:eastAsia="Times New Roman" w:hAnsi="Trebuchet MS" w:cs="Times New Roman"/>
          <w:color w:val="000000" w:themeColor="text1"/>
          <w:lang w:val="ro-RO"/>
        </w:rPr>
        <w:t>raportare anuală la APM Cluj, conform Ordinului nr. 794/2012 privind procedura de raportare a datelor referitoare la ambalaje şi deşeuri de ambalaje, până la data de 25 februarie pentru anul precedent;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
        <w:gridCol w:w="3301"/>
        <w:gridCol w:w="1278"/>
        <w:gridCol w:w="1840"/>
        <w:gridCol w:w="2856"/>
      </w:tblGrid>
      <w:tr w:rsidR="0000614D" w:rsidRPr="00C5732E" w:rsidTr="001B2991">
        <w:tc>
          <w:tcPr>
            <w:tcW w:w="197"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Nr. Crt.</w:t>
            </w:r>
          </w:p>
        </w:tc>
        <w:tc>
          <w:tcPr>
            <w:tcW w:w="170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Denumire raport</w:t>
            </w:r>
          </w:p>
        </w:tc>
        <w:tc>
          <w:tcPr>
            <w:tcW w:w="662"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Frecvență de raportare</w:t>
            </w:r>
          </w:p>
        </w:tc>
        <w:tc>
          <w:tcPr>
            <w:tcW w:w="953"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Perioada depunerii raportului</w:t>
            </w:r>
          </w:p>
        </w:tc>
        <w:tc>
          <w:tcPr>
            <w:tcW w:w="147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Acces aplicații SIM</w:t>
            </w:r>
          </w:p>
        </w:tc>
      </w:tr>
      <w:tr w:rsidR="00727F15" w:rsidRPr="00C5732E" w:rsidTr="001B2991">
        <w:tc>
          <w:tcPr>
            <w:tcW w:w="197"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1</w:t>
            </w:r>
          </w:p>
        </w:tc>
        <w:tc>
          <w:tcPr>
            <w:tcW w:w="170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Statistica deşeurilor: Chestionar 4: PRODDES - completat de producătorii de deşeuri.</w:t>
            </w:r>
          </w:p>
        </w:tc>
        <w:tc>
          <w:tcPr>
            <w:tcW w:w="662"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anual</w:t>
            </w:r>
          </w:p>
        </w:tc>
        <w:tc>
          <w:tcPr>
            <w:tcW w:w="953"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 xml:space="preserve">1 </w:t>
            </w:r>
            <w:r w:rsidR="00B15092" w:rsidRPr="00C5732E">
              <w:rPr>
                <w:rFonts w:ascii="Trebuchet MS" w:eastAsia="Times New Roman" w:hAnsi="Trebuchet MS" w:cs="Times New Roman"/>
                <w:bCs/>
                <w:sz w:val="20"/>
                <w:szCs w:val="20"/>
                <w:lang w:val="ro-RO" w:eastAsia="ro-RO"/>
              </w:rPr>
              <w:t>ianuarie</w:t>
            </w:r>
            <w:r w:rsidRPr="00C5732E">
              <w:rPr>
                <w:rFonts w:ascii="Trebuchet MS" w:eastAsia="Times New Roman" w:hAnsi="Trebuchet MS" w:cs="Times New Roman"/>
                <w:bCs/>
                <w:sz w:val="20"/>
                <w:szCs w:val="20"/>
                <w:lang w:val="ro-RO" w:eastAsia="ro-RO"/>
              </w:rPr>
              <w:t xml:space="preserve"> - 15 </w:t>
            </w:r>
            <w:r w:rsidR="00B15092" w:rsidRPr="00C5732E">
              <w:rPr>
                <w:rFonts w:ascii="Trebuchet MS" w:eastAsia="Times New Roman" w:hAnsi="Trebuchet MS" w:cs="Times New Roman"/>
                <w:bCs/>
                <w:sz w:val="20"/>
                <w:szCs w:val="20"/>
                <w:lang w:val="ro-RO" w:eastAsia="ro-RO"/>
              </w:rPr>
              <w:t>martie</w:t>
            </w:r>
          </w:p>
        </w:tc>
        <w:tc>
          <w:tcPr>
            <w:tcW w:w="1479" w:type="pct"/>
            <w:shd w:val="clear" w:color="auto" w:fill="auto"/>
          </w:tcPr>
          <w:p w:rsidR="00727F15" w:rsidRPr="00C5732E" w:rsidRDefault="00727F15" w:rsidP="00D10816">
            <w:pPr>
              <w:spacing w:after="0" w:line="240" w:lineRule="auto"/>
              <w:jc w:val="center"/>
              <w:rPr>
                <w:rFonts w:ascii="Trebuchet MS" w:eastAsia="Times New Roman" w:hAnsi="Trebuchet MS" w:cs="Times New Roman"/>
                <w:bCs/>
                <w:sz w:val="20"/>
                <w:szCs w:val="20"/>
                <w:lang w:val="ro-RO" w:eastAsia="ro-RO"/>
              </w:rPr>
            </w:pPr>
            <w:r w:rsidRPr="00C5732E">
              <w:rPr>
                <w:rFonts w:ascii="Trebuchet MS" w:eastAsia="Times New Roman" w:hAnsi="Trebuchet MS" w:cs="Times New Roman"/>
                <w:bCs/>
                <w:sz w:val="20"/>
                <w:szCs w:val="20"/>
                <w:lang w:val="ro-RO" w:eastAsia="ro-RO"/>
              </w:rPr>
              <w:t>Chestionar 4: PRODDES – completat de producătorii de deşeuri.</w:t>
            </w:r>
          </w:p>
        </w:tc>
      </w:tr>
      <w:tr w:rsidR="00C5732E" w:rsidRPr="00C5732E" w:rsidTr="001B2991">
        <w:trPr>
          <w:trHeight w:val="766"/>
        </w:trPr>
        <w:tc>
          <w:tcPr>
            <w:tcW w:w="197" w:type="pct"/>
            <w:shd w:val="clear" w:color="auto" w:fill="auto"/>
          </w:tcPr>
          <w:p w:rsidR="00C5732E" w:rsidRPr="00C5732E" w:rsidRDefault="00C5732E" w:rsidP="00D10816">
            <w:pPr>
              <w:spacing w:after="0" w:line="240" w:lineRule="auto"/>
              <w:jc w:val="center"/>
              <w:rPr>
                <w:rFonts w:ascii="Trebuchet MS" w:hAnsi="Trebuchet MS"/>
                <w:sz w:val="20"/>
                <w:szCs w:val="20"/>
              </w:rPr>
            </w:pPr>
            <w:r w:rsidRPr="00C5732E">
              <w:rPr>
                <w:rFonts w:ascii="Trebuchet MS" w:hAnsi="Trebuchet MS"/>
                <w:sz w:val="20"/>
                <w:szCs w:val="20"/>
              </w:rPr>
              <w:t>2</w:t>
            </w:r>
          </w:p>
        </w:tc>
        <w:tc>
          <w:tcPr>
            <w:tcW w:w="1709" w:type="pct"/>
            <w:shd w:val="clear" w:color="auto" w:fill="auto"/>
          </w:tcPr>
          <w:p w:rsidR="00C5732E" w:rsidRPr="00C5732E" w:rsidRDefault="00C5732E" w:rsidP="00D10816">
            <w:pPr>
              <w:spacing w:after="0" w:line="240" w:lineRule="auto"/>
              <w:jc w:val="center"/>
              <w:rPr>
                <w:rFonts w:ascii="Trebuchet MS" w:hAnsi="Trebuchet MS"/>
                <w:sz w:val="20"/>
                <w:szCs w:val="20"/>
              </w:rPr>
            </w:pPr>
            <w:proofErr w:type="spellStart"/>
            <w:r w:rsidRPr="00C5732E">
              <w:rPr>
                <w:rFonts w:ascii="Trebuchet MS" w:hAnsi="Trebuchet MS"/>
                <w:sz w:val="20"/>
                <w:szCs w:val="20"/>
              </w:rPr>
              <w:t>Deşeuri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Anexa</w:t>
            </w:r>
            <w:proofErr w:type="spellEnd"/>
            <w:r w:rsidRPr="00C5732E">
              <w:rPr>
                <w:rFonts w:ascii="Trebuchet MS" w:hAnsi="Trebuchet MS"/>
                <w:sz w:val="20"/>
                <w:szCs w:val="20"/>
              </w:rPr>
              <w:t xml:space="preserve"> 1: </w:t>
            </w:r>
            <w:proofErr w:type="spellStart"/>
            <w:r w:rsidRPr="00C5732E">
              <w:rPr>
                <w:rFonts w:ascii="Trebuchet MS" w:hAnsi="Trebuchet MS"/>
                <w:sz w:val="20"/>
                <w:szCs w:val="20"/>
              </w:rPr>
              <w:t>Producători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şi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importatori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desfacere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supraambalatori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p>
        </w:tc>
        <w:tc>
          <w:tcPr>
            <w:tcW w:w="662" w:type="pct"/>
            <w:shd w:val="clear" w:color="auto" w:fill="auto"/>
          </w:tcPr>
          <w:p w:rsidR="00C5732E" w:rsidRPr="00C5732E" w:rsidRDefault="00C5732E" w:rsidP="00D10816">
            <w:pPr>
              <w:spacing w:after="0" w:line="240" w:lineRule="auto"/>
              <w:jc w:val="center"/>
              <w:rPr>
                <w:rFonts w:ascii="Trebuchet MS" w:hAnsi="Trebuchet MS"/>
                <w:sz w:val="20"/>
                <w:szCs w:val="20"/>
              </w:rPr>
            </w:pPr>
            <w:proofErr w:type="spellStart"/>
            <w:r w:rsidRPr="00C5732E">
              <w:rPr>
                <w:rFonts w:ascii="Trebuchet MS" w:hAnsi="Trebuchet MS"/>
                <w:sz w:val="20"/>
                <w:szCs w:val="20"/>
              </w:rPr>
              <w:t>anual</w:t>
            </w:r>
            <w:proofErr w:type="spellEnd"/>
          </w:p>
        </w:tc>
        <w:tc>
          <w:tcPr>
            <w:tcW w:w="953" w:type="pct"/>
            <w:shd w:val="clear" w:color="auto" w:fill="auto"/>
          </w:tcPr>
          <w:p w:rsidR="00C5732E" w:rsidRPr="00C5732E" w:rsidRDefault="00C5732E" w:rsidP="00D10816">
            <w:pPr>
              <w:spacing w:after="0" w:line="240" w:lineRule="auto"/>
              <w:jc w:val="center"/>
              <w:rPr>
                <w:rFonts w:ascii="Trebuchet MS" w:hAnsi="Trebuchet MS"/>
                <w:sz w:val="20"/>
                <w:szCs w:val="20"/>
              </w:rPr>
            </w:pPr>
            <w:r w:rsidRPr="00C5732E">
              <w:rPr>
                <w:rFonts w:ascii="Trebuchet MS" w:hAnsi="Trebuchet MS"/>
                <w:sz w:val="20"/>
                <w:szCs w:val="20"/>
              </w:rPr>
              <w:t xml:space="preserve">1 </w:t>
            </w:r>
            <w:proofErr w:type="spellStart"/>
            <w:r w:rsidRPr="00C5732E">
              <w:rPr>
                <w:rFonts w:ascii="Trebuchet MS" w:hAnsi="Trebuchet MS"/>
                <w:sz w:val="20"/>
                <w:szCs w:val="20"/>
              </w:rPr>
              <w:t>februarie</w:t>
            </w:r>
            <w:proofErr w:type="spellEnd"/>
            <w:r w:rsidRPr="00C5732E">
              <w:rPr>
                <w:rFonts w:ascii="Trebuchet MS" w:hAnsi="Trebuchet MS"/>
                <w:sz w:val="20"/>
                <w:szCs w:val="20"/>
              </w:rPr>
              <w:t xml:space="preserve"> - 25 </w:t>
            </w:r>
            <w:proofErr w:type="spellStart"/>
            <w:r w:rsidRPr="00C5732E">
              <w:rPr>
                <w:rFonts w:ascii="Trebuchet MS" w:hAnsi="Trebuchet MS"/>
                <w:sz w:val="20"/>
                <w:szCs w:val="20"/>
              </w:rPr>
              <w:t>februarie</w:t>
            </w:r>
            <w:proofErr w:type="spellEnd"/>
          </w:p>
        </w:tc>
        <w:tc>
          <w:tcPr>
            <w:tcW w:w="1479" w:type="pct"/>
            <w:shd w:val="clear" w:color="auto" w:fill="auto"/>
          </w:tcPr>
          <w:p w:rsidR="00C5732E" w:rsidRPr="00C5732E" w:rsidRDefault="00C5732E" w:rsidP="00D10816">
            <w:pPr>
              <w:spacing w:after="0" w:line="240" w:lineRule="auto"/>
              <w:jc w:val="center"/>
              <w:rPr>
                <w:rFonts w:ascii="Trebuchet MS" w:hAnsi="Trebuchet MS"/>
                <w:sz w:val="20"/>
                <w:szCs w:val="20"/>
              </w:rPr>
            </w:pPr>
            <w:proofErr w:type="spellStart"/>
            <w:r w:rsidRPr="00C5732E">
              <w:rPr>
                <w:rFonts w:ascii="Trebuchet MS" w:hAnsi="Trebuchet MS"/>
                <w:sz w:val="20"/>
                <w:szCs w:val="20"/>
              </w:rPr>
              <w:t>Anexa</w:t>
            </w:r>
            <w:proofErr w:type="spellEnd"/>
            <w:r w:rsidRPr="00C5732E">
              <w:rPr>
                <w:rFonts w:ascii="Trebuchet MS" w:hAnsi="Trebuchet MS"/>
                <w:sz w:val="20"/>
                <w:szCs w:val="20"/>
              </w:rPr>
              <w:t xml:space="preserve"> 1 - </w:t>
            </w:r>
            <w:proofErr w:type="spellStart"/>
            <w:r w:rsidRPr="00C5732E">
              <w:rPr>
                <w:rFonts w:ascii="Trebuchet MS" w:hAnsi="Trebuchet MS"/>
                <w:sz w:val="20"/>
                <w:szCs w:val="20"/>
              </w:rPr>
              <w:t>Producători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şi</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importatori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ambalaje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desfacere</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supraambalatori</w:t>
            </w:r>
            <w:proofErr w:type="spellEnd"/>
            <w:r w:rsidRPr="00C5732E">
              <w:rPr>
                <w:rFonts w:ascii="Trebuchet MS" w:hAnsi="Trebuchet MS"/>
                <w:sz w:val="20"/>
                <w:szCs w:val="20"/>
              </w:rPr>
              <w:t xml:space="preserve"> de </w:t>
            </w:r>
            <w:proofErr w:type="spellStart"/>
            <w:r w:rsidRPr="00C5732E">
              <w:rPr>
                <w:rFonts w:ascii="Trebuchet MS" w:hAnsi="Trebuchet MS"/>
                <w:sz w:val="20"/>
                <w:szCs w:val="20"/>
              </w:rPr>
              <w:t>produse</w:t>
            </w:r>
            <w:proofErr w:type="spellEnd"/>
            <w:r w:rsidRPr="00C5732E">
              <w:rPr>
                <w:rFonts w:ascii="Trebuchet MS" w:hAnsi="Trebuchet MS"/>
                <w:sz w:val="20"/>
                <w:szCs w:val="20"/>
              </w:rPr>
              <w:t xml:space="preserve"> </w:t>
            </w:r>
            <w:proofErr w:type="spellStart"/>
            <w:r w:rsidRPr="00C5732E">
              <w:rPr>
                <w:rFonts w:ascii="Trebuchet MS" w:hAnsi="Trebuchet MS"/>
                <w:sz w:val="20"/>
                <w:szCs w:val="20"/>
              </w:rPr>
              <w:t>ambalate</w:t>
            </w:r>
            <w:proofErr w:type="spellEnd"/>
            <w:r w:rsidRPr="00C5732E">
              <w:rPr>
                <w:rFonts w:ascii="Trebuchet MS" w:hAnsi="Trebuchet MS"/>
                <w:sz w:val="20"/>
                <w:szCs w:val="20"/>
              </w:rPr>
              <w:t xml:space="preserve"> </w:t>
            </w:r>
          </w:p>
        </w:tc>
      </w:tr>
      <w:tr w:rsidR="00A0423B" w:rsidRPr="00C5732E" w:rsidTr="001B2991">
        <w:tc>
          <w:tcPr>
            <w:tcW w:w="197" w:type="pct"/>
            <w:shd w:val="clear" w:color="auto" w:fill="auto"/>
          </w:tcPr>
          <w:p w:rsidR="00A0423B" w:rsidRPr="00A0423B" w:rsidRDefault="00A0423B" w:rsidP="00D10816">
            <w:pPr>
              <w:spacing w:after="0" w:line="240" w:lineRule="auto"/>
              <w:contextualSpacing/>
              <w:jc w:val="center"/>
              <w:rPr>
                <w:rFonts w:ascii="Trebuchet MS" w:eastAsia="Times New Roman" w:hAnsi="Trebuchet MS" w:cs="Times New Roman"/>
                <w:b/>
                <w:bCs/>
                <w:sz w:val="20"/>
                <w:szCs w:val="24"/>
                <w:lang w:val="ro-RO" w:eastAsia="ro-RO"/>
              </w:rPr>
            </w:pPr>
            <w:r w:rsidRPr="00A0423B">
              <w:rPr>
                <w:rFonts w:ascii="Trebuchet MS" w:eastAsia="Times New Roman" w:hAnsi="Trebuchet MS" w:cs="Times New Roman"/>
                <w:b/>
                <w:bCs/>
                <w:sz w:val="20"/>
                <w:szCs w:val="24"/>
                <w:lang w:val="ro-RO" w:eastAsia="ro-RO"/>
              </w:rPr>
              <w:t>3.</w:t>
            </w:r>
          </w:p>
        </w:tc>
        <w:tc>
          <w:tcPr>
            <w:tcW w:w="1709"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Statistica deseurilor: Chestionar 5: TRAT – completat de operatorii ce trateaza deseuri si au in gestiune diverse instalatii de tratare.</w:t>
            </w:r>
          </w:p>
        </w:tc>
        <w:tc>
          <w:tcPr>
            <w:tcW w:w="662"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anual</w:t>
            </w:r>
          </w:p>
        </w:tc>
        <w:tc>
          <w:tcPr>
            <w:tcW w:w="953"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1 ianuarie - 15 martie</w:t>
            </w:r>
          </w:p>
        </w:tc>
        <w:tc>
          <w:tcPr>
            <w:tcW w:w="1479" w:type="pct"/>
            <w:shd w:val="clear" w:color="auto" w:fill="auto"/>
          </w:tcPr>
          <w:p w:rsidR="00A0423B" w:rsidRPr="00A0423B" w:rsidRDefault="00A0423B" w:rsidP="00D10816">
            <w:pPr>
              <w:spacing w:before="40" w:after="0" w:line="240" w:lineRule="auto"/>
              <w:jc w:val="center"/>
              <w:rPr>
                <w:rFonts w:ascii="Trebuchet MS" w:eastAsia="Times New Roman" w:hAnsi="Trebuchet MS" w:cs="Times New Roman"/>
                <w:bCs/>
                <w:sz w:val="20"/>
                <w:szCs w:val="24"/>
                <w:lang w:val="ro-RO" w:eastAsia="ro-RO"/>
              </w:rPr>
            </w:pPr>
            <w:r w:rsidRPr="00A0423B">
              <w:rPr>
                <w:rFonts w:ascii="Trebuchet MS" w:eastAsia="Times New Roman" w:hAnsi="Trebuchet MS" w:cs="Times New Roman"/>
                <w:bCs/>
                <w:sz w:val="20"/>
                <w:szCs w:val="24"/>
                <w:lang w:val="ro-RO" w:eastAsia="ro-RO"/>
              </w:rPr>
              <w:t>Chestionar 5: TRAT – completat de operatorii ce tratează deșeuri și au în gestiune diverse instalații de tratare.</w:t>
            </w:r>
          </w:p>
        </w:tc>
      </w:tr>
    </w:tbl>
    <w:p w:rsidR="00CC0B33" w:rsidRPr="00F72B9B" w:rsidRDefault="00EB19ED" w:rsidP="00F72B9B">
      <w:pPr>
        <w:autoSpaceDE w:val="0"/>
        <w:autoSpaceDN w:val="0"/>
        <w:adjustRightInd w:val="0"/>
        <w:spacing w:after="0" w:line="360" w:lineRule="auto"/>
        <w:jc w:val="both"/>
        <w:rPr>
          <w:rFonts w:ascii="Trebuchet MS" w:eastAsia="Times New Roman" w:hAnsi="Trebuchet MS" w:cs="Times New Roman"/>
          <w:b/>
          <w:lang w:val="ro-RO"/>
        </w:rPr>
      </w:pPr>
      <w:r w:rsidRPr="00F72B9B">
        <w:rPr>
          <w:rFonts w:ascii="Trebuchet MS" w:eastAsia="Times New Roman" w:hAnsi="Trebuchet MS" w:cs="Times New Roman"/>
          <w:b/>
          <w:lang w:val="ro-RO"/>
        </w:rPr>
        <w:t xml:space="preserve">Prezenta </w:t>
      </w:r>
      <w:r w:rsidR="001B2991">
        <w:rPr>
          <w:rFonts w:ascii="Trebuchet MS" w:eastAsia="Times New Roman" w:hAnsi="Trebuchet MS" w:cs="Times New Roman"/>
          <w:b/>
          <w:lang w:val="ro-RO"/>
        </w:rPr>
        <w:t xml:space="preserve">autorizație de mediu conține </w:t>
      </w:r>
      <w:r w:rsidR="00837382">
        <w:rPr>
          <w:rFonts w:ascii="Trebuchet MS" w:eastAsia="Times New Roman" w:hAnsi="Trebuchet MS" w:cs="Times New Roman"/>
          <w:b/>
          <w:lang w:val="ro-RO"/>
        </w:rPr>
        <w:t>1</w:t>
      </w:r>
      <w:r w:rsidR="00A113AC">
        <w:rPr>
          <w:rFonts w:ascii="Trebuchet MS" w:eastAsia="Times New Roman" w:hAnsi="Trebuchet MS" w:cs="Times New Roman"/>
          <w:b/>
          <w:lang w:val="ro-RO"/>
        </w:rPr>
        <w:t>4</w:t>
      </w:r>
      <w:r w:rsidR="001B2991">
        <w:rPr>
          <w:rFonts w:ascii="Trebuchet MS" w:eastAsia="Times New Roman" w:hAnsi="Trebuchet MS" w:cs="Times New Roman"/>
          <w:b/>
          <w:lang w:val="ro-RO"/>
        </w:rPr>
        <w:t xml:space="preserve"> (</w:t>
      </w:r>
      <w:r w:rsidR="00A113AC">
        <w:rPr>
          <w:rFonts w:ascii="Trebuchet MS" w:eastAsia="Times New Roman" w:hAnsi="Trebuchet MS" w:cs="Times New Roman"/>
          <w:b/>
          <w:lang w:val="ro-RO"/>
        </w:rPr>
        <w:t>pai</w:t>
      </w:r>
      <w:r w:rsidR="001B2991">
        <w:rPr>
          <w:rFonts w:ascii="Trebuchet MS" w:eastAsia="Times New Roman" w:hAnsi="Trebuchet MS" w:cs="Times New Roman"/>
          <w:b/>
          <w:lang w:val="ro-RO"/>
        </w:rPr>
        <w:t>sprezece</w:t>
      </w:r>
      <w:r w:rsidRPr="00F72B9B">
        <w:rPr>
          <w:rFonts w:ascii="Trebuchet MS" w:eastAsia="Times New Roman" w:hAnsi="Trebuchet MS" w:cs="Times New Roman"/>
          <w:b/>
          <w:lang w:val="ro-RO"/>
        </w:rPr>
        <w:t>) pagini și a fost eliberată în 3 exemplare.</w:t>
      </w:r>
    </w:p>
    <w:p w:rsidR="002942EE" w:rsidRDefault="002942EE" w:rsidP="00F72B9B">
      <w:pPr>
        <w:autoSpaceDE w:val="0"/>
        <w:autoSpaceDN w:val="0"/>
        <w:adjustRightInd w:val="0"/>
        <w:spacing w:after="0" w:line="360" w:lineRule="auto"/>
        <w:jc w:val="both"/>
        <w:rPr>
          <w:rFonts w:ascii="Trebuchet MS" w:eastAsia="Times New Roman" w:hAnsi="Trebuchet MS" w:cs="Times New Roman"/>
          <w:b/>
          <w:lang w:val="ro-RO"/>
        </w:rPr>
      </w:pPr>
    </w:p>
    <w:p w:rsidR="00D10816" w:rsidRPr="00F72B9B" w:rsidRDefault="00D10816" w:rsidP="00F72B9B">
      <w:pPr>
        <w:autoSpaceDE w:val="0"/>
        <w:autoSpaceDN w:val="0"/>
        <w:adjustRightInd w:val="0"/>
        <w:spacing w:after="0" w:line="360" w:lineRule="auto"/>
        <w:jc w:val="both"/>
        <w:rPr>
          <w:rFonts w:ascii="Trebuchet MS" w:eastAsia="Times New Roman" w:hAnsi="Trebuchet MS" w:cs="Times New Roman"/>
          <w:b/>
          <w:lang w:val="ro-RO"/>
        </w:rPr>
      </w:pPr>
    </w:p>
    <w:p w:rsidR="006A0549" w:rsidRPr="00F72B9B" w:rsidRDefault="006A0549" w:rsidP="00F72B9B">
      <w:pPr>
        <w:spacing w:after="0" w:line="360" w:lineRule="auto"/>
        <w:jc w:val="center"/>
        <w:rPr>
          <w:rFonts w:ascii="Trebuchet MS" w:hAnsi="Trebuchet MS" w:cs="Times New Roman"/>
          <w:b/>
          <w:lang w:val="ro-RO"/>
        </w:rPr>
      </w:pPr>
      <w:r w:rsidRPr="00F72B9B">
        <w:rPr>
          <w:rFonts w:ascii="Trebuchet MS" w:hAnsi="Trebuchet MS" w:cs="Times New Roman"/>
          <w:b/>
          <w:lang w:val="ro-RO"/>
        </w:rPr>
        <w:t>DIRECTOR  EXECUTIV,</w:t>
      </w:r>
    </w:p>
    <w:p w:rsidR="006A0549" w:rsidRPr="00F72B9B" w:rsidRDefault="00C5732E" w:rsidP="00C5732E">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Default="006A0549" w:rsidP="00F72B9B">
      <w:pPr>
        <w:spacing w:after="0" w:line="360" w:lineRule="auto"/>
        <w:jc w:val="center"/>
        <w:rPr>
          <w:rFonts w:ascii="Trebuchet MS" w:hAnsi="Trebuchet MS" w:cs="Times New Roman"/>
          <w:b/>
          <w:lang w:val="ro-RO"/>
        </w:rPr>
      </w:pPr>
    </w:p>
    <w:p w:rsidR="006A0549" w:rsidRPr="00F72B9B" w:rsidRDefault="006A0549" w:rsidP="00F72B9B">
      <w:pPr>
        <w:spacing w:after="0" w:line="360" w:lineRule="auto"/>
        <w:rPr>
          <w:rFonts w:ascii="Trebuchet MS" w:hAnsi="Trebuchet MS" w:cs="Times New Roman"/>
          <w:b/>
          <w:lang w:val="ro-RO"/>
        </w:rPr>
      </w:pPr>
      <w:r w:rsidRPr="00F72B9B">
        <w:rPr>
          <w:rFonts w:ascii="Trebuchet MS" w:hAnsi="Trebuchet MS" w:cs="Times New Roman"/>
          <w:b/>
          <w:lang w:val="ro-RO"/>
        </w:rPr>
        <w:t xml:space="preserve">ȘEF SERVICIU AAA,                                                                                                                 </w:t>
      </w:r>
    </w:p>
    <w:p w:rsidR="006A0549" w:rsidRPr="00C5732E" w:rsidRDefault="006A0549" w:rsidP="00C5732E">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Ing. Anca CÎMPEAN                                                                                            </w:t>
      </w:r>
      <w:r w:rsidR="00C5732E">
        <w:rPr>
          <w:rFonts w:ascii="Trebuchet MS" w:hAnsi="Trebuchet MS" w:cs="Times New Roman"/>
          <w:b/>
          <w:lang w:val="ro-RO"/>
        </w:rPr>
        <w:t xml:space="preserve">                             </w:t>
      </w:r>
      <w:r w:rsidRPr="00F72B9B">
        <w:rPr>
          <w:rFonts w:ascii="Trebuchet MS" w:hAnsi="Trebuchet MS" w:cs="Times New Roman"/>
          <w:lang w:val="ro-RO"/>
        </w:rPr>
        <w:t xml:space="preserve">                  </w:t>
      </w:r>
    </w:p>
    <w:p w:rsidR="006A0549" w:rsidRPr="00F72B9B" w:rsidRDefault="006A0549" w:rsidP="00F72B9B">
      <w:pPr>
        <w:spacing w:after="0" w:line="360" w:lineRule="auto"/>
        <w:jc w:val="both"/>
        <w:rPr>
          <w:rFonts w:ascii="Trebuchet MS" w:eastAsia="Times New Roman" w:hAnsi="Trebuchet MS" w:cs="Times New Roman"/>
          <w:lang w:val="ro-RO"/>
        </w:rPr>
      </w:pPr>
    </w:p>
    <w:p w:rsidR="006A0549"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Întocmit,</w:t>
      </w:r>
    </w:p>
    <w:p w:rsidR="001B2991"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Cons. </w:t>
      </w:r>
      <w:r w:rsidR="00EB2E12" w:rsidRPr="00F72B9B">
        <w:rPr>
          <w:rFonts w:ascii="Trebuchet MS" w:hAnsi="Trebuchet MS" w:cs="Times New Roman"/>
          <w:b/>
          <w:lang w:val="ro-RO"/>
        </w:rPr>
        <w:t>Simona-Diana MORARIU</w:t>
      </w:r>
    </w:p>
    <w:p w:rsidR="00196137" w:rsidRPr="001B2991" w:rsidRDefault="00196137" w:rsidP="001B2991">
      <w:pPr>
        <w:rPr>
          <w:rFonts w:ascii="Trebuchet MS" w:hAnsi="Trebuchet MS" w:cs="Times New Roman"/>
          <w:lang w:val="ro-RO"/>
        </w:rPr>
      </w:pPr>
    </w:p>
    <w:sectPr w:rsidR="00196137" w:rsidRPr="001B2991" w:rsidSect="00A113AC">
      <w:footerReference w:type="default" r:id="rId8"/>
      <w:headerReference w:type="first" r:id="rId9"/>
      <w:footerReference w:type="first" r:id="rId10"/>
      <w:pgSz w:w="12240" w:h="15840"/>
      <w:pgMar w:top="567" w:right="1134" w:bottom="567" w:left="1440" w:header="284"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66" w:rsidRDefault="00F62C66">
      <w:pPr>
        <w:spacing w:after="0" w:line="240" w:lineRule="auto"/>
      </w:pPr>
      <w:r>
        <w:separator/>
      </w:r>
    </w:p>
  </w:endnote>
  <w:endnote w:type="continuationSeparator" w:id="0">
    <w:p w:rsidR="00F62C66" w:rsidRDefault="00F6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F6" w:rsidRDefault="008A6FF6"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1F668F">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1F668F">
      <w:rPr>
        <w:rFonts w:ascii="Trebuchet MS" w:hAnsi="Trebuchet MS"/>
        <w:b/>
        <w:bCs/>
        <w:noProof/>
        <w:sz w:val="16"/>
        <w:szCs w:val="16"/>
      </w:rPr>
      <w:t>14</w:t>
    </w:r>
    <w:r w:rsidRPr="00BA7EEF">
      <w:rPr>
        <w:rFonts w:ascii="Trebuchet MS" w:hAnsi="Trebuchet MS"/>
        <w:b/>
        <w:bCs/>
        <w:sz w:val="16"/>
        <w:szCs w:val="16"/>
      </w:rPr>
      <w:fldChar w:fldCharType="end"/>
    </w:r>
  </w:p>
  <w:p w:rsidR="008A6FF6" w:rsidRPr="00BA7EEF" w:rsidRDefault="008A6FF6"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8A6FF6" w:rsidRPr="00C5562D" w:rsidRDefault="008A6FF6"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A6FF6" w:rsidRPr="007A6C9B" w:rsidTr="00F72B9B">
      <w:trPr>
        <w:trHeight w:val="267"/>
      </w:trPr>
      <w:tc>
        <w:tcPr>
          <w:tcW w:w="5954" w:type="dxa"/>
          <w:shd w:val="clear" w:color="auto" w:fill="auto"/>
          <w:vAlign w:val="center"/>
        </w:tcPr>
        <w:p w:rsidR="008A6FF6" w:rsidRPr="007A6C9B" w:rsidRDefault="008A6FF6"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8A6FF6" w:rsidRPr="00F72B9B" w:rsidRDefault="008A6FF6" w:rsidP="00F7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F6" w:rsidRDefault="008A6FF6"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1F668F">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1F668F">
      <w:rPr>
        <w:rFonts w:ascii="Trebuchet MS" w:hAnsi="Trebuchet MS"/>
        <w:b/>
        <w:bCs/>
        <w:noProof/>
        <w:sz w:val="16"/>
        <w:szCs w:val="16"/>
      </w:rPr>
      <w:t>14</w:t>
    </w:r>
    <w:r w:rsidRPr="00BA7EEF">
      <w:rPr>
        <w:rFonts w:ascii="Trebuchet MS" w:hAnsi="Trebuchet MS"/>
        <w:b/>
        <w:bCs/>
        <w:sz w:val="16"/>
        <w:szCs w:val="16"/>
      </w:rPr>
      <w:fldChar w:fldCharType="end"/>
    </w:r>
  </w:p>
  <w:p w:rsidR="008A6FF6" w:rsidRPr="00BA7EEF" w:rsidRDefault="008A6FF6"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8A6FF6" w:rsidRPr="00C5562D" w:rsidRDefault="008A6FF6"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A6FF6" w:rsidRPr="007A6C9B" w:rsidTr="00F72B9B">
      <w:trPr>
        <w:trHeight w:val="267"/>
      </w:trPr>
      <w:tc>
        <w:tcPr>
          <w:tcW w:w="5954" w:type="dxa"/>
          <w:shd w:val="clear" w:color="auto" w:fill="auto"/>
          <w:vAlign w:val="center"/>
        </w:tcPr>
        <w:p w:rsidR="008A6FF6" w:rsidRPr="007A6C9B" w:rsidRDefault="008A6FF6"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8A6FF6" w:rsidRPr="00F72B9B" w:rsidRDefault="008A6FF6" w:rsidP="00F7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66" w:rsidRDefault="00F62C66">
      <w:pPr>
        <w:spacing w:after="0" w:line="240" w:lineRule="auto"/>
      </w:pPr>
      <w:r>
        <w:separator/>
      </w:r>
    </w:p>
  </w:footnote>
  <w:footnote w:type="continuationSeparator" w:id="0">
    <w:p w:rsidR="00F62C66" w:rsidRDefault="00F6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F6" w:rsidRDefault="008A6FF6" w:rsidP="00721FFF">
    <w:pPr>
      <w:pStyle w:val="Header"/>
      <w:tabs>
        <w:tab w:val="clear" w:pos="4680"/>
        <w:tab w:val="clear" w:pos="9360"/>
        <w:tab w:val="left" w:pos="4030"/>
      </w:tabs>
      <w:rPr>
        <w:rFonts w:ascii="Times New Roman" w:hAnsi="Times New Roman" w:cs="Times New Roman"/>
        <w:b/>
        <w:sz w:val="28"/>
        <w:szCs w:val="28"/>
        <w:lang w:val="it-IT"/>
      </w:rPr>
    </w:pPr>
  </w:p>
  <w:p w:rsidR="008A6FF6" w:rsidRPr="00AD564B" w:rsidRDefault="008A6FF6" w:rsidP="00E44A21">
    <w:pPr>
      <w:pStyle w:val="Header"/>
    </w:pPr>
    <w:r>
      <w:rPr>
        <w:noProof/>
        <w:lang w:val="ro-RO" w:eastAsia="ro-RO"/>
      </w:rPr>
      <w:drawing>
        <wp:anchor distT="0" distB="0" distL="114300" distR="114300" simplePos="0" relativeHeight="251661312" behindDoc="1" locked="0" layoutInCell="1" allowOverlap="1" wp14:anchorId="1A1E6256" wp14:editId="1AAF3DFC">
          <wp:simplePos x="0" y="0"/>
          <wp:positionH relativeFrom="column">
            <wp:posOffset>-276225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117F6F"/>
    <w:multiLevelType w:val="hybridMultilevel"/>
    <w:tmpl w:val="10CCA4B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E598BD3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784055"/>
    <w:multiLevelType w:val="hybridMultilevel"/>
    <w:tmpl w:val="6E6810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67180D"/>
    <w:multiLevelType w:val="hybridMultilevel"/>
    <w:tmpl w:val="A88C9AD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BA8582D"/>
    <w:multiLevelType w:val="hybridMultilevel"/>
    <w:tmpl w:val="F3DE2DAC"/>
    <w:lvl w:ilvl="0" w:tplc="EFEE382C">
      <w:numFmt w:val="bullet"/>
      <w:lvlText w:val="-"/>
      <w:lvlJc w:val="left"/>
      <w:pPr>
        <w:ind w:left="855" w:hanging="360"/>
      </w:pPr>
      <w:rPr>
        <w:rFonts w:ascii="Arial" w:eastAsia="Calibri" w:hAnsi="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2" w15:restartNumberingAfterBreak="0">
    <w:nsid w:val="406F2A8B"/>
    <w:multiLevelType w:val="hybridMultilevel"/>
    <w:tmpl w:val="9804403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322E8E"/>
    <w:multiLevelType w:val="hybridMultilevel"/>
    <w:tmpl w:val="990873F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E644FC"/>
    <w:multiLevelType w:val="hybridMultilevel"/>
    <w:tmpl w:val="7D046FE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43867AC"/>
    <w:multiLevelType w:val="hybridMultilevel"/>
    <w:tmpl w:val="F03E1C8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7926D6"/>
    <w:multiLevelType w:val="hybridMultilevel"/>
    <w:tmpl w:val="486A9C3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502F52"/>
    <w:multiLevelType w:val="hybridMultilevel"/>
    <w:tmpl w:val="9E849E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FF66847"/>
    <w:multiLevelType w:val="hybridMultilevel"/>
    <w:tmpl w:val="633A127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DBE67E7"/>
    <w:multiLevelType w:val="hybridMultilevel"/>
    <w:tmpl w:val="902EDDC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5"/>
  </w:num>
  <w:num w:numId="2">
    <w:abstractNumId w:val="30"/>
  </w:num>
  <w:num w:numId="3">
    <w:abstractNumId w:val="8"/>
  </w:num>
  <w:num w:numId="4">
    <w:abstractNumId w:val="36"/>
  </w:num>
  <w:num w:numId="5">
    <w:abstractNumId w:val="2"/>
  </w:num>
  <w:num w:numId="6">
    <w:abstractNumId w:val="24"/>
  </w:num>
  <w:num w:numId="7">
    <w:abstractNumId w:val="34"/>
  </w:num>
  <w:num w:numId="8">
    <w:abstractNumId w:val="19"/>
  </w:num>
  <w:num w:numId="9">
    <w:abstractNumId w:val="5"/>
  </w:num>
  <w:num w:numId="10">
    <w:abstractNumId w:val="26"/>
  </w:num>
  <w:num w:numId="11">
    <w:abstractNumId w:val="35"/>
  </w:num>
  <w:num w:numId="12">
    <w:abstractNumId w:val="13"/>
  </w:num>
  <w:num w:numId="13">
    <w:abstractNumId w:val="32"/>
  </w:num>
  <w:num w:numId="14">
    <w:abstractNumId w:val="18"/>
  </w:num>
  <w:num w:numId="15">
    <w:abstractNumId w:val="7"/>
  </w:num>
  <w:num w:numId="16">
    <w:abstractNumId w:val="0"/>
  </w:num>
  <w:num w:numId="17">
    <w:abstractNumId w:val="15"/>
  </w:num>
  <w:num w:numId="18">
    <w:abstractNumId w:val="9"/>
  </w:num>
  <w:num w:numId="19">
    <w:abstractNumId w:val="21"/>
  </w:num>
  <w:num w:numId="20">
    <w:abstractNumId w:val="33"/>
  </w:num>
  <w:num w:numId="21">
    <w:abstractNumId w:val="27"/>
  </w:num>
  <w:num w:numId="22">
    <w:abstractNumId w:val="31"/>
  </w:num>
  <w:num w:numId="23">
    <w:abstractNumId w:val="29"/>
  </w:num>
  <w:num w:numId="24">
    <w:abstractNumId w:val="3"/>
  </w:num>
  <w:num w:numId="25">
    <w:abstractNumId w:val="28"/>
  </w:num>
  <w:num w:numId="26">
    <w:abstractNumId w:val="6"/>
  </w:num>
  <w:num w:numId="27">
    <w:abstractNumId w:val="12"/>
  </w:num>
  <w:num w:numId="28">
    <w:abstractNumId w:val="22"/>
  </w:num>
  <w:num w:numId="29">
    <w:abstractNumId w:val="1"/>
  </w:num>
  <w:num w:numId="30">
    <w:abstractNumId w:val="16"/>
  </w:num>
  <w:num w:numId="31">
    <w:abstractNumId w:val="14"/>
  </w:num>
  <w:num w:numId="32">
    <w:abstractNumId w:val="11"/>
  </w:num>
  <w:num w:numId="33">
    <w:abstractNumId w:val="20"/>
  </w:num>
  <w:num w:numId="34">
    <w:abstractNumId w:val="17"/>
  </w:num>
  <w:num w:numId="35">
    <w:abstractNumId w:val="10"/>
  </w:num>
  <w:num w:numId="36">
    <w:abstractNumId w:val="4"/>
  </w:num>
  <w:num w:numId="3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2B2A"/>
    <w:rsid w:val="000D367F"/>
    <w:rsid w:val="000D37E1"/>
    <w:rsid w:val="000E29E2"/>
    <w:rsid w:val="000E3FA3"/>
    <w:rsid w:val="000E7721"/>
    <w:rsid w:val="000E78BD"/>
    <w:rsid w:val="000F0AED"/>
    <w:rsid w:val="000F0E7F"/>
    <w:rsid w:val="000F43BD"/>
    <w:rsid w:val="000F5320"/>
    <w:rsid w:val="000F5EB1"/>
    <w:rsid w:val="00100184"/>
    <w:rsid w:val="00101EBD"/>
    <w:rsid w:val="00102C58"/>
    <w:rsid w:val="00103AAA"/>
    <w:rsid w:val="00105426"/>
    <w:rsid w:val="0011207A"/>
    <w:rsid w:val="001163D0"/>
    <w:rsid w:val="001211D1"/>
    <w:rsid w:val="00122842"/>
    <w:rsid w:val="00126B68"/>
    <w:rsid w:val="00127E85"/>
    <w:rsid w:val="00135AD7"/>
    <w:rsid w:val="00136EE8"/>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2991"/>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44D"/>
    <w:rsid w:val="001F0957"/>
    <w:rsid w:val="001F1F6E"/>
    <w:rsid w:val="001F668F"/>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3661"/>
    <w:rsid w:val="002D6AF1"/>
    <w:rsid w:val="002D7AD3"/>
    <w:rsid w:val="002E0B5A"/>
    <w:rsid w:val="002E3F73"/>
    <w:rsid w:val="002F00CF"/>
    <w:rsid w:val="002F0D5D"/>
    <w:rsid w:val="002F1DDA"/>
    <w:rsid w:val="002F50D4"/>
    <w:rsid w:val="002F7900"/>
    <w:rsid w:val="003004ED"/>
    <w:rsid w:val="00302C1F"/>
    <w:rsid w:val="003051CD"/>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548E"/>
    <w:rsid w:val="00346FA6"/>
    <w:rsid w:val="00354EDD"/>
    <w:rsid w:val="00360C74"/>
    <w:rsid w:val="00360F9B"/>
    <w:rsid w:val="00361F8F"/>
    <w:rsid w:val="00363293"/>
    <w:rsid w:val="0036386D"/>
    <w:rsid w:val="00363E8B"/>
    <w:rsid w:val="00364C6A"/>
    <w:rsid w:val="00364EEE"/>
    <w:rsid w:val="00370172"/>
    <w:rsid w:val="00370E48"/>
    <w:rsid w:val="00371496"/>
    <w:rsid w:val="003714E3"/>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259B"/>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6C5F"/>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17C6F"/>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2E82"/>
    <w:rsid w:val="006130F1"/>
    <w:rsid w:val="0061461A"/>
    <w:rsid w:val="00615710"/>
    <w:rsid w:val="00615806"/>
    <w:rsid w:val="00620853"/>
    <w:rsid w:val="006248EE"/>
    <w:rsid w:val="006266D1"/>
    <w:rsid w:val="006276B7"/>
    <w:rsid w:val="00630CCB"/>
    <w:rsid w:val="00630E09"/>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195"/>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570B"/>
    <w:rsid w:val="00726E78"/>
    <w:rsid w:val="00726F77"/>
    <w:rsid w:val="00727F15"/>
    <w:rsid w:val="0073017A"/>
    <w:rsid w:val="00730646"/>
    <w:rsid w:val="00730684"/>
    <w:rsid w:val="00730BC2"/>
    <w:rsid w:val="0073151A"/>
    <w:rsid w:val="00734433"/>
    <w:rsid w:val="00734882"/>
    <w:rsid w:val="00735478"/>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537D"/>
    <w:rsid w:val="007771CE"/>
    <w:rsid w:val="00780A5A"/>
    <w:rsid w:val="0078373A"/>
    <w:rsid w:val="0078378E"/>
    <w:rsid w:val="0078619A"/>
    <w:rsid w:val="00790316"/>
    <w:rsid w:val="007919B9"/>
    <w:rsid w:val="007949E3"/>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0E0F"/>
    <w:rsid w:val="007C1CB6"/>
    <w:rsid w:val="007C2CDD"/>
    <w:rsid w:val="007C609C"/>
    <w:rsid w:val="007D1912"/>
    <w:rsid w:val="007D204C"/>
    <w:rsid w:val="007D2397"/>
    <w:rsid w:val="007D28A7"/>
    <w:rsid w:val="007D3539"/>
    <w:rsid w:val="007E2197"/>
    <w:rsid w:val="007E4CCD"/>
    <w:rsid w:val="007E5971"/>
    <w:rsid w:val="007E64ED"/>
    <w:rsid w:val="007F0129"/>
    <w:rsid w:val="007F074D"/>
    <w:rsid w:val="007F3F37"/>
    <w:rsid w:val="007F70EC"/>
    <w:rsid w:val="00800EE8"/>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37382"/>
    <w:rsid w:val="00840697"/>
    <w:rsid w:val="0084081B"/>
    <w:rsid w:val="00841B55"/>
    <w:rsid w:val="00845841"/>
    <w:rsid w:val="008473AD"/>
    <w:rsid w:val="008478EE"/>
    <w:rsid w:val="00850865"/>
    <w:rsid w:val="00850CEE"/>
    <w:rsid w:val="008557B1"/>
    <w:rsid w:val="00860571"/>
    <w:rsid w:val="00861218"/>
    <w:rsid w:val="00861DE5"/>
    <w:rsid w:val="008647DA"/>
    <w:rsid w:val="008725B0"/>
    <w:rsid w:val="00873B0E"/>
    <w:rsid w:val="00874E44"/>
    <w:rsid w:val="00880AEA"/>
    <w:rsid w:val="00880FD9"/>
    <w:rsid w:val="00881546"/>
    <w:rsid w:val="008817E5"/>
    <w:rsid w:val="00883630"/>
    <w:rsid w:val="00886156"/>
    <w:rsid w:val="0088682F"/>
    <w:rsid w:val="0089429E"/>
    <w:rsid w:val="00896262"/>
    <w:rsid w:val="008A0BE5"/>
    <w:rsid w:val="008A0C28"/>
    <w:rsid w:val="008A1CDF"/>
    <w:rsid w:val="008A3429"/>
    <w:rsid w:val="008A6638"/>
    <w:rsid w:val="008A6E08"/>
    <w:rsid w:val="008A6FF6"/>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002A"/>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5A2C"/>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1EA7"/>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51C"/>
    <w:rsid w:val="009E7C94"/>
    <w:rsid w:val="009F280E"/>
    <w:rsid w:val="009F2F40"/>
    <w:rsid w:val="009F496B"/>
    <w:rsid w:val="009F555E"/>
    <w:rsid w:val="00A00731"/>
    <w:rsid w:val="00A02C75"/>
    <w:rsid w:val="00A03F39"/>
    <w:rsid w:val="00A0423B"/>
    <w:rsid w:val="00A04387"/>
    <w:rsid w:val="00A108AD"/>
    <w:rsid w:val="00A113AC"/>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08A1"/>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0F4B"/>
    <w:rsid w:val="00AF204E"/>
    <w:rsid w:val="00AF26C4"/>
    <w:rsid w:val="00AF4601"/>
    <w:rsid w:val="00AF56D6"/>
    <w:rsid w:val="00AF6219"/>
    <w:rsid w:val="00AF6956"/>
    <w:rsid w:val="00B02244"/>
    <w:rsid w:val="00B045C3"/>
    <w:rsid w:val="00B0477E"/>
    <w:rsid w:val="00B0499F"/>
    <w:rsid w:val="00B04C0A"/>
    <w:rsid w:val="00B05A20"/>
    <w:rsid w:val="00B05EAE"/>
    <w:rsid w:val="00B10284"/>
    <w:rsid w:val="00B109AA"/>
    <w:rsid w:val="00B12AF2"/>
    <w:rsid w:val="00B1322B"/>
    <w:rsid w:val="00B133E9"/>
    <w:rsid w:val="00B13FDF"/>
    <w:rsid w:val="00B15092"/>
    <w:rsid w:val="00B20E7A"/>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32E"/>
    <w:rsid w:val="00C5757C"/>
    <w:rsid w:val="00C57EE9"/>
    <w:rsid w:val="00C60073"/>
    <w:rsid w:val="00C60395"/>
    <w:rsid w:val="00C60685"/>
    <w:rsid w:val="00C634A2"/>
    <w:rsid w:val="00C64BB2"/>
    <w:rsid w:val="00C66F10"/>
    <w:rsid w:val="00C70778"/>
    <w:rsid w:val="00C73D37"/>
    <w:rsid w:val="00C74AAB"/>
    <w:rsid w:val="00C750D2"/>
    <w:rsid w:val="00C75329"/>
    <w:rsid w:val="00C7567C"/>
    <w:rsid w:val="00C812FB"/>
    <w:rsid w:val="00C820EC"/>
    <w:rsid w:val="00C84EB9"/>
    <w:rsid w:val="00C85CD5"/>
    <w:rsid w:val="00C86226"/>
    <w:rsid w:val="00C873DD"/>
    <w:rsid w:val="00C876AD"/>
    <w:rsid w:val="00C90F6B"/>
    <w:rsid w:val="00C93F7E"/>
    <w:rsid w:val="00C949AF"/>
    <w:rsid w:val="00C94DF2"/>
    <w:rsid w:val="00CA0836"/>
    <w:rsid w:val="00CA306B"/>
    <w:rsid w:val="00CB2D82"/>
    <w:rsid w:val="00CB52FE"/>
    <w:rsid w:val="00CB70B1"/>
    <w:rsid w:val="00CC029F"/>
    <w:rsid w:val="00CC0B33"/>
    <w:rsid w:val="00CC1861"/>
    <w:rsid w:val="00CC33EA"/>
    <w:rsid w:val="00CC6DEC"/>
    <w:rsid w:val="00CC7303"/>
    <w:rsid w:val="00CC78D0"/>
    <w:rsid w:val="00CC7CC3"/>
    <w:rsid w:val="00CD3771"/>
    <w:rsid w:val="00CD3874"/>
    <w:rsid w:val="00CD3A28"/>
    <w:rsid w:val="00CD4380"/>
    <w:rsid w:val="00CD46AF"/>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0816"/>
    <w:rsid w:val="00D13A79"/>
    <w:rsid w:val="00D23ED5"/>
    <w:rsid w:val="00D24381"/>
    <w:rsid w:val="00D24693"/>
    <w:rsid w:val="00D306C1"/>
    <w:rsid w:val="00D30F92"/>
    <w:rsid w:val="00D317F8"/>
    <w:rsid w:val="00D335DA"/>
    <w:rsid w:val="00D343D5"/>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1AD"/>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3F6C"/>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3ED2"/>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75E85"/>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39C9"/>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59CD"/>
    <w:rsid w:val="00EE627B"/>
    <w:rsid w:val="00EE6F08"/>
    <w:rsid w:val="00EF1265"/>
    <w:rsid w:val="00EF21C4"/>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0344"/>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2C66"/>
    <w:rsid w:val="00F64EB4"/>
    <w:rsid w:val="00F66556"/>
    <w:rsid w:val="00F702F1"/>
    <w:rsid w:val="00F71B62"/>
    <w:rsid w:val="00F72B9B"/>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2D42"/>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079A"/>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F72B9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F72B9B"/>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9263-1E64-4963-8955-B849BE8A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14</Pages>
  <Words>4568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146</cp:revision>
  <cp:lastPrinted>2024-03-18T06:04:00Z</cp:lastPrinted>
  <dcterms:created xsi:type="dcterms:W3CDTF">2022-10-28T09:14:00Z</dcterms:created>
  <dcterms:modified xsi:type="dcterms:W3CDTF">2024-05-30T08:31:00Z</dcterms:modified>
</cp:coreProperties>
</file>