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3E623" w14:textId="33CD1A02" w:rsidR="00C95AB3" w:rsidRPr="00C95AB3" w:rsidRDefault="00C95AB3" w:rsidP="00C95AB3">
      <w:pPr>
        <w:spacing w:after="0" w:line="360" w:lineRule="auto"/>
        <w:rPr>
          <w:rFonts w:ascii="Trebuchet MS" w:eastAsia="Calibri" w:hAnsi="Trebuchet MS" w:cs="Times New Roman"/>
          <w:b/>
          <w:noProof/>
          <w:lang w:val="ro-RO"/>
        </w:rPr>
      </w:pPr>
      <w:r w:rsidRPr="00C95AB3">
        <w:rPr>
          <w:rFonts w:ascii="Trebuchet MS" w:eastAsia="Calibri" w:hAnsi="Trebuchet MS" w:cs="Times New Roman"/>
          <w:b/>
          <w:noProof/>
          <w:lang w:val="ro-RO"/>
        </w:rPr>
        <w:t>AGENȚIA PENTRU PROTECȚIA MEDIULUI CLUJ</w:t>
      </w:r>
    </w:p>
    <w:p w14:paraId="6549EA88" w14:textId="77777777" w:rsidR="00C95AB3" w:rsidRPr="00C95AB3" w:rsidRDefault="00C95AB3" w:rsidP="00C95AB3">
      <w:pPr>
        <w:spacing w:after="0" w:line="360" w:lineRule="auto"/>
        <w:jc w:val="center"/>
        <w:rPr>
          <w:rFonts w:ascii="Trebuchet MS" w:eastAsia="Calibri" w:hAnsi="Trebuchet MS" w:cs="Times New Roman"/>
          <w:b/>
          <w:noProof/>
          <w:lang w:val="ro-RO"/>
        </w:rPr>
      </w:pPr>
    </w:p>
    <w:p w14:paraId="657E5FA7" w14:textId="6594E572" w:rsidR="00B50194" w:rsidRPr="00C95AB3" w:rsidRDefault="00B50194" w:rsidP="00C95AB3">
      <w:pPr>
        <w:spacing w:after="0" w:line="360" w:lineRule="auto"/>
        <w:jc w:val="center"/>
        <w:rPr>
          <w:rFonts w:ascii="Trebuchet MS" w:eastAsia="Calibri" w:hAnsi="Trebuchet MS" w:cs="Times New Roman"/>
          <w:b/>
          <w:noProof/>
          <w:sz w:val="24"/>
          <w:lang w:val="ro-RO"/>
        </w:rPr>
      </w:pPr>
      <w:r w:rsidRPr="00C95AB3">
        <w:rPr>
          <w:rFonts w:ascii="Trebuchet MS" w:eastAsia="Calibri" w:hAnsi="Trebuchet MS" w:cs="Times New Roman"/>
          <w:b/>
          <w:noProof/>
          <w:sz w:val="24"/>
          <w:lang w:val="ro-RO"/>
        </w:rPr>
        <w:t>AUTORIZAȚIE DE MEDIU</w:t>
      </w:r>
    </w:p>
    <w:p w14:paraId="3C2882E7" w14:textId="0C481D9B" w:rsidR="00B50194" w:rsidRPr="00C95AB3" w:rsidRDefault="00B50194" w:rsidP="00C95AB3">
      <w:pPr>
        <w:spacing w:after="0" w:line="360" w:lineRule="auto"/>
        <w:jc w:val="center"/>
        <w:rPr>
          <w:rFonts w:ascii="Trebuchet MS" w:eastAsia="Calibri" w:hAnsi="Trebuchet MS" w:cs="Times New Roman"/>
          <w:b/>
          <w:noProof/>
          <w:sz w:val="24"/>
          <w:lang w:val="ro-RO"/>
        </w:rPr>
      </w:pPr>
      <w:r w:rsidRPr="00C95AB3">
        <w:rPr>
          <w:rFonts w:ascii="Trebuchet MS" w:eastAsia="Calibri" w:hAnsi="Trebuchet MS" w:cs="Times New Roman"/>
          <w:b/>
          <w:noProof/>
          <w:sz w:val="24"/>
          <w:lang w:val="ro-RO"/>
        </w:rPr>
        <w:t xml:space="preserve">Nr. </w:t>
      </w:r>
      <w:r w:rsidR="00C05F2C" w:rsidRPr="00C95AB3">
        <w:rPr>
          <w:rFonts w:ascii="Trebuchet MS" w:eastAsia="Calibri" w:hAnsi="Trebuchet MS" w:cs="Times New Roman"/>
          <w:b/>
          <w:noProof/>
          <w:sz w:val="24"/>
          <w:lang w:val="ro-RO"/>
        </w:rPr>
        <w:t>draft</w:t>
      </w:r>
      <w:r w:rsidR="004154AD" w:rsidRPr="00C95AB3">
        <w:rPr>
          <w:rFonts w:ascii="Trebuchet MS" w:eastAsia="Calibri" w:hAnsi="Trebuchet MS" w:cs="Times New Roman"/>
          <w:b/>
          <w:noProof/>
          <w:color w:val="FF0000"/>
          <w:sz w:val="24"/>
          <w:lang w:val="ro-RO"/>
        </w:rPr>
        <w:t xml:space="preserve"> </w:t>
      </w:r>
      <w:r w:rsidRPr="00C95AB3">
        <w:rPr>
          <w:rFonts w:ascii="Trebuchet MS" w:eastAsia="Calibri" w:hAnsi="Trebuchet MS" w:cs="Times New Roman"/>
          <w:b/>
          <w:noProof/>
          <w:sz w:val="24"/>
          <w:lang w:val="ro-RO"/>
        </w:rPr>
        <w:t>din</w:t>
      </w:r>
      <w:r w:rsidRPr="00C95AB3">
        <w:rPr>
          <w:rFonts w:ascii="Trebuchet MS" w:eastAsia="Calibri" w:hAnsi="Trebuchet MS" w:cs="Times New Roman"/>
          <w:b/>
          <w:noProof/>
          <w:color w:val="FF0000"/>
          <w:sz w:val="24"/>
          <w:lang w:val="ro-RO"/>
        </w:rPr>
        <w:t xml:space="preserve"> </w:t>
      </w:r>
      <w:r w:rsidR="00000E35">
        <w:rPr>
          <w:rFonts w:ascii="Trebuchet MS" w:eastAsia="Calibri" w:hAnsi="Trebuchet MS" w:cs="Times New Roman"/>
          <w:b/>
          <w:noProof/>
          <w:sz w:val="24"/>
          <w:lang w:val="ro-RO"/>
        </w:rPr>
        <w:t>XX.XX.2024</w:t>
      </w:r>
    </w:p>
    <w:p w14:paraId="7932ADB5" w14:textId="77777777" w:rsidR="007D1912" w:rsidRPr="00C95AB3" w:rsidRDefault="007D1912" w:rsidP="00C95AB3">
      <w:pPr>
        <w:spacing w:after="0" w:line="360" w:lineRule="auto"/>
        <w:rPr>
          <w:rFonts w:ascii="Trebuchet MS" w:eastAsia="Calibri" w:hAnsi="Trebuchet MS" w:cs="Times New Roman"/>
          <w:b/>
          <w:noProof/>
          <w:color w:val="FF0000"/>
          <w:lang w:val="ro-RO"/>
        </w:rPr>
      </w:pPr>
    </w:p>
    <w:p w14:paraId="283EF822" w14:textId="77777777" w:rsidR="00C04660" w:rsidRPr="00C95AB3" w:rsidRDefault="00C04660" w:rsidP="00C95AB3">
      <w:pPr>
        <w:spacing w:after="0" w:line="360" w:lineRule="auto"/>
        <w:rPr>
          <w:rFonts w:ascii="Trebuchet MS" w:eastAsia="Calibri" w:hAnsi="Trebuchet MS" w:cs="Times New Roman"/>
          <w:b/>
          <w:noProof/>
          <w:color w:val="FF0000"/>
          <w:lang w:val="ro-RO"/>
        </w:rPr>
      </w:pPr>
    </w:p>
    <w:p w14:paraId="12C2021A" w14:textId="64E03405" w:rsidR="0050648C" w:rsidRPr="00C95AB3" w:rsidRDefault="00387951" w:rsidP="00C95AB3">
      <w:pPr>
        <w:spacing w:after="0" w:line="360" w:lineRule="auto"/>
        <w:ind w:firstLine="720"/>
        <w:contextualSpacing/>
        <w:jc w:val="both"/>
        <w:rPr>
          <w:rFonts w:ascii="Trebuchet MS" w:hAnsi="Trebuchet MS" w:cs="Times New Roman"/>
          <w:lang w:val="ro-RO"/>
        </w:rPr>
      </w:pPr>
      <w:r w:rsidRPr="00C95AB3">
        <w:rPr>
          <w:rFonts w:ascii="Trebuchet MS" w:hAnsi="Trebuchet MS" w:cs="Times New Roman"/>
          <w:lang w:val="ro-RO"/>
        </w:rPr>
        <w:t xml:space="preserve">Ca  urmare a cererii adresate de </w:t>
      </w:r>
      <w:r w:rsidR="007E0762">
        <w:rPr>
          <w:rFonts w:ascii="Trebuchet MS" w:hAnsi="Trebuchet MS" w:cs="Times New Roman"/>
          <w:b/>
          <w:lang w:val="ro-RO"/>
        </w:rPr>
        <w:t>FERMENTIQUE SRL</w:t>
      </w:r>
      <w:r w:rsidRPr="00C95AB3">
        <w:rPr>
          <w:rFonts w:ascii="Trebuchet MS" w:hAnsi="Trebuchet MS" w:cs="Times New Roman"/>
          <w:b/>
          <w:lang w:val="ro-RO"/>
        </w:rPr>
        <w:t xml:space="preserve">, </w:t>
      </w:r>
      <w:r w:rsidRPr="00C95AB3">
        <w:rPr>
          <w:rFonts w:ascii="Trebuchet MS" w:hAnsi="Trebuchet MS" w:cs="Times New Roman"/>
          <w:lang w:val="ro-RO"/>
        </w:rPr>
        <w:t>cu sediul</w:t>
      </w:r>
      <w:r w:rsidR="007E0762">
        <w:rPr>
          <w:rFonts w:ascii="Trebuchet MS" w:hAnsi="Trebuchet MS" w:cs="Times New Roman"/>
          <w:lang w:val="ro-RO"/>
        </w:rPr>
        <w:t xml:space="preserve"> în municipiul</w:t>
      </w:r>
      <w:r w:rsidRPr="00C95AB3">
        <w:rPr>
          <w:rFonts w:ascii="Trebuchet MS" w:hAnsi="Trebuchet MS" w:cs="Times New Roman"/>
          <w:lang w:val="ro-RO"/>
        </w:rPr>
        <w:t xml:space="preserve"> </w:t>
      </w:r>
      <w:r w:rsidR="007E0762" w:rsidRPr="007E0762">
        <w:rPr>
          <w:rFonts w:ascii="Trebuchet MS" w:hAnsi="Trebuchet MS" w:cs="Times New Roman"/>
          <w:lang w:val="ro-RO"/>
        </w:rPr>
        <w:t>Cluj-Napoca, Cluj, str. Oasului, nr 86-90, bl. L2, scara 2, ap. 121, et 11</w:t>
      </w:r>
      <w:r w:rsidR="0050648C" w:rsidRPr="00C95AB3">
        <w:rPr>
          <w:rFonts w:ascii="Trebuchet MS" w:hAnsi="Trebuchet MS" w:cs="Times New Roman"/>
          <w:lang w:val="ro-RO"/>
        </w:rPr>
        <w:t>,</w:t>
      </w:r>
      <w:r w:rsidR="007E0762">
        <w:rPr>
          <w:rFonts w:ascii="Trebuchet MS" w:hAnsi="Trebuchet MS" w:cs="Times New Roman"/>
          <w:lang w:val="ro-RO"/>
        </w:rPr>
        <w:t xml:space="preserve"> județul Cluj, </w:t>
      </w:r>
      <w:r w:rsidRPr="00C95AB3">
        <w:rPr>
          <w:rFonts w:ascii="Trebuchet MS" w:hAnsi="Trebuchet MS" w:cs="Times New Roman"/>
          <w:lang w:val="ro-RO"/>
        </w:rPr>
        <w:t xml:space="preserve"> </w:t>
      </w:r>
      <w:r w:rsidR="00CD5A71" w:rsidRPr="00C95AB3">
        <w:rPr>
          <w:rFonts w:ascii="Trebuchet MS" w:hAnsi="Trebuchet MS" w:cs="Times New Roman"/>
          <w:lang w:val="ro-RO"/>
        </w:rPr>
        <w:t xml:space="preserve">înregistrată la APM Cluj </w:t>
      </w:r>
      <w:r w:rsidRPr="00C95AB3">
        <w:rPr>
          <w:rFonts w:ascii="Trebuchet MS" w:hAnsi="Trebuchet MS" w:cs="Times New Roman"/>
          <w:lang w:val="ro-RO"/>
        </w:rPr>
        <w:t xml:space="preserve">cu numărul </w:t>
      </w:r>
      <w:r w:rsidR="007E0762">
        <w:rPr>
          <w:rFonts w:ascii="Trebuchet MS" w:hAnsi="Trebuchet MS" w:cs="Times New Roman"/>
          <w:lang w:val="ro-RO"/>
        </w:rPr>
        <w:t xml:space="preserve">373/29.01.2024 </w:t>
      </w:r>
      <w:r w:rsidR="009B5E22" w:rsidRPr="00C95AB3">
        <w:rPr>
          <w:rFonts w:ascii="Trebuchet MS" w:hAnsi="Trebuchet MS" w:cs="Times New Roman"/>
          <w:lang w:val="ro-RO"/>
        </w:rPr>
        <w:t xml:space="preserve">și completată cu nr. </w:t>
      </w:r>
      <w:r w:rsidR="007E0762">
        <w:rPr>
          <w:rFonts w:ascii="Trebuchet MS" w:hAnsi="Trebuchet MS" w:cs="Times New Roman"/>
          <w:lang w:val="ro-RO"/>
        </w:rPr>
        <w:t>2000/01</w:t>
      </w:r>
      <w:r w:rsidR="00F001F6" w:rsidRPr="00C95AB3">
        <w:rPr>
          <w:rFonts w:ascii="Trebuchet MS" w:hAnsi="Trebuchet MS" w:cs="Times New Roman"/>
          <w:lang w:val="ro-RO"/>
        </w:rPr>
        <w:t>.</w:t>
      </w:r>
      <w:r w:rsidR="00883C06">
        <w:rPr>
          <w:rFonts w:ascii="Trebuchet MS" w:hAnsi="Trebuchet MS" w:cs="Times New Roman"/>
          <w:lang w:val="ro-RO"/>
        </w:rPr>
        <w:t>0</w:t>
      </w:r>
      <w:r w:rsidR="007E0762">
        <w:rPr>
          <w:rFonts w:ascii="Trebuchet MS" w:hAnsi="Trebuchet MS" w:cs="Times New Roman"/>
          <w:lang w:val="ro-RO"/>
        </w:rPr>
        <w:t>2</w:t>
      </w:r>
      <w:r w:rsidR="009B5E22" w:rsidRPr="00C95AB3">
        <w:rPr>
          <w:rFonts w:ascii="Trebuchet MS" w:hAnsi="Trebuchet MS" w:cs="Times New Roman"/>
          <w:lang w:val="ro-RO"/>
        </w:rPr>
        <w:t>.202</w:t>
      </w:r>
      <w:r w:rsidR="00883C06">
        <w:rPr>
          <w:rFonts w:ascii="Trebuchet MS" w:hAnsi="Trebuchet MS" w:cs="Times New Roman"/>
          <w:lang w:val="ro-RO"/>
        </w:rPr>
        <w:t>4</w:t>
      </w:r>
      <w:r w:rsidR="009B5E22" w:rsidRPr="00C95AB3">
        <w:rPr>
          <w:rFonts w:ascii="Trebuchet MS" w:hAnsi="Trebuchet MS" w:cs="Times New Roman"/>
          <w:lang w:val="ro-RO"/>
        </w:rPr>
        <w:t>,</w:t>
      </w:r>
    </w:p>
    <w:p w14:paraId="37D75971" w14:textId="63259003" w:rsidR="00387951" w:rsidRPr="00C95AB3" w:rsidRDefault="00387951" w:rsidP="00C95AB3">
      <w:pPr>
        <w:spacing w:after="0" w:line="360" w:lineRule="auto"/>
        <w:ind w:firstLine="720"/>
        <w:contextualSpacing/>
        <w:jc w:val="both"/>
        <w:rPr>
          <w:rFonts w:ascii="Trebuchet MS" w:hAnsi="Trebuchet MS" w:cs="Times New Roman"/>
          <w:lang w:val="ro-RO"/>
        </w:rPr>
      </w:pPr>
      <w:r w:rsidRPr="00C95AB3">
        <w:rPr>
          <w:rFonts w:ascii="Trebuchet MS" w:hAnsi="Trebuchet MS" w:cs="Times New Roman"/>
          <w:lang w:val="ro-RO"/>
        </w:rPr>
        <w:t xml:space="preserve">În </w:t>
      </w:r>
      <w:r w:rsidR="0050648C" w:rsidRPr="00C95AB3">
        <w:rPr>
          <w:rFonts w:ascii="Trebuchet MS" w:hAnsi="Trebuchet MS" w:cs="Times New Roman"/>
          <w:lang w:val="ro-RO"/>
        </w:rPr>
        <w:t xml:space="preserve">urma analizării documentelor transmise și </w:t>
      </w:r>
      <w:r w:rsidRPr="00C95AB3">
        <w:rPr>
          <w:rFonts w:ascii="Trebuchet MS" w:hAnsi="Trebuchet MS" w:cs="Times New Roman"/>
          <w:lang w:val="ro-RO"/>
        </w:rPr>
        <w:t xml:space="preserve">a </w:t>
      </w:r>
      <w:r w:rsidR="0050648C" w:rsidRPr="00C95AB3">
        <w:rPr>
          <w:rFonts w:ascii="Trebuchet MS" w:hAnsi="Trebuchet MS" w:cs="Times New Roman"/>
          <w:lang w:val="ro-RO"/>
        </w:rPr>
        <w:t xml:space="preserve">verificării, </w:t>
      </w:r>
      <w:r w:rsidR="00A90031">
        <w:rPr>
          <w:rFonts w:ascii="Trebuchet MS" w:hAnsi="Trebuchet MS" w:cs="Times New Roman"/>
          <w:lang w:val="ro-RO"/>
        </w:rPr>
        <w:t>în</w:t>
      </w:r>
      <w:r w:rsidR="0050648C" w:rsidRPr="00C95AB3">
        <w:rPr>
          <w:rFonts w:ascii="Trebuchet MS" w:hAnsi="Trebuchet MS" w:cs="Times New Roman"/>
          <w:lang w:val="ro-RO"/>
        </w:rPr>
        <w:t xml:space="preserve"> baza </w:t>
      </w:r>
      <w:r w:rsidRPr="00C95AB3">
        <w:rPr>
          <w:rFonts w:ascii="Trebuchet MS" w:hAnsi="Trebuchet MS" w:cs="Times New Roman"/>
          <w:lang w:val="ro-RO"/>
        </w:rPr>
        <w:t xml:space="preserve">HG nr. </w:t>
      </w:r>
      <w:r w:rsidR="00B61F5C" w:rsidRPr="00C95AB3">
        <w:rPr>
          <w:rFonts w:ascii="Trebuchet MS" w:hAnsi="Trebuchet MS" w:cs="Times New Roman"/>
          <w:bCs/>
          <w:lang w:val="ro-RO"/>
        </w:rPr>
        <w:t>43/2020 privind organizarea și funcționarea Ministerului Mediului, Apelor și Pădurilor,</w:t>
      </w:r>
      <w:r w:rsidR="00B61F5C" w:rsidRPr="00C95AB3">
        <w:rPr>
          <w:rFonts w:ascii="Trebuchet MS" w:hAnsi="Trebuchet MS" w:cs="Times New Roman"/>
          <w:lang w:val="ro-RO" w:eastAsia="ro-RO"/>
        </w:rPr>
        <w:t xml:space="preserve"> </w:t>
      </w:r>
      <w:r w:rsidR="00B61F5C" w:rsidRPr="00C95AB3">
        <w:rPr>
          <w:rFonts w:ascii="Trebuchet MS" w:hAnsi="Trebuchet MS" w:cs="Times New Roman"/>
          <w:lang w:val="ro-RO"/>
        </w:rPr>
        <w:t>a HG nr.1000/2012 privind reorganizarea și funcționarea Agenției Naționale pentru Protecția Mediului și a instituțiilor publice aflate în subordinea acesteia,</w:t>
      </w:r>
      <w:r w:rsidR="00B61F5C" w:rsidRPr="00C95AB3">
        <w:rPr>
          <w:rFonts w:ascii="Trebuchet MS" w:hAnsi="Trebuchet MS" w:cs="Times New Roman"/>
          <w:lang w:val="ro-RO" w:eastAsia="ro-RO"/>
        </w:rPr>
        <w:t xml:space="preserve"> a </w:t>
      </w:r>
      <w:r w:rsidR="00B61F5C" w:rsidRPr="00C95AB3">
        <w:rPr>
          <w:rFonts w:ascii="Trebuchet MS" w:hAnsi="Trebuchet MS" w:cs="Times New Roman"/>
          <w:lang w:val="ro-RO"/>
        </w:rPr>
        <w:t>OUG nr. 195/2005 privind protecția mediului, aprobată cu modificări și completări prin Legea nr. 265/2006, cu modificările şi completă</w:t>
      </w:r>
      <w:r w:rsidR="007371CC" w:rsidRPr="00C95AB3">
        <w:rPr>
          <w:rFonts w:ascii="Trebuchet MS" w:hAnsi="Trebuchet MS" w:cs="Times New Roman"/>
          <w:lang w:val="ro-RO"/>
        </w:rPr>
        <w:t xml:space="preserve">rile ulterioare, a Ordinului </w:t>
      </w:r>
      <w:r w:rsidR="00B61F5C" w:rsidRPr="00C95AB3">
        <w:rPr>
          <w:rFonts w:ascii="Trebuchet MS" w:hAnsi="Trebuchet MS" w:cs="Times New Roman"/>
          <w:noProof/>
          <w:lang w:val="ro-RO"/>
        </w:rPr>
        <w:t>M</w:t>
      </w:r>
      <w:r w:rsidR="007371CC" w:rsidRPr="00C95AB3">
        <w:rPr>
          <w:rFonts w:ascii="Trebuchet MS" w:hAnsi="Trebuchet MS" w:cs="Times New Roman"/>
          <w:noProof/>
          <w:lang w:val="ro-RO"/>
        </w:rPr>
        <w:t>MDD</w:t>
      </w:r>
      <w:r w:rsidR="00B61F5C" w:rsidRPr="00C95AB3">
        <w:rPr>
          <w:rFonts w:ascii="Trebuchet MS" w:hAnsi="Trebuchet MS" w:cs="Times New Roman"/>
          <w:noProof/>
          <w:lang w:val="ro-RO"/>
        </w:rPr>
        <w:t xml:space="preserve"> nr. 1798/2007 pentru aprobarea Procedurii de emitere a autorizației de mediu, cu modificăr</w:t>
      </w:r>
      <w:r w:rsidR="007371CC" w:rsidRPr="00C95AB3">
        <w:rPr>
          <w:rFonts w:ascii="Trebuchet MS" w:hAnsi="Trebuchet MS" w:cs="Times New Roman"/>
          <w:noProof/>
          <w:lang w:val="ro-RO"/>
        </w:rPr>
        <w:t xml:space="preserve">ile și completările ulterioare </w:t>
      </w:r>
      <w:r w:rsidR="00B61F5C" w:rsidRPr="00C95AB3">
        <w:rPr>
          <w:rFonts w:ascii="Trebuchet MS" w:hAnsi="Trebuchet MS" w:cs="Times New Roman"/>
          <w:lang w:val="ro-RO"/>
        </w:rPr>
        <w:t xml:space="preserve">şi a Ordinului nr. </w:t>
      </w:r>
      <w:r w:rsidR="00B61F5C" w:rsidRPr="00C95AB3">
        <w:rPr>
          <w:rFonts w:ascii="Trebuchet MS" w:hAnsi="Trebuchet MS" w:cs="Times New Roman"/>
          <w:noProof/>
          <w:lang w:val="ro-RO"/>
        </w:rPr>
        <w:t>1150</w:t>
      </w:r>
      <w:r w:rsidR="007371CC" w:rsidRPr="00C95AB3">
        <w:rPr>
          <w:rFonts w:ascii="Trebuchet MS" w:hAnsi="Trebuchet MS" w:cs="Times New Roman"/>
          <w:noProof/>
          <w:lang w:val="ro-RO"/>
        </w:rPr>
        <w:t>/2020</w:t>
      </w:r>
      <w:r w:rsidR="00B61F5C" w:rsidRPr="00C95AB3">
        <w:rPr>
          <w:rFonts w:ascii="Trebuchet MS" w:hAnsi="Trebuchet MS" w:cs="Times New Roman"/>
          <w:noProof/>
          <w:lang w:val="ro-RO"/>
        </w:rPr>
        <w:t xml:space="preserve"> privind aprobarea procedurii de aplicare a vizei anuale a autorizaţiei de mediu şi a au</w:t>
      </w:r>
      <w:r w:rsidR="00265CDC" w:rsidRPr="00C95AB3">
        <w:rPr>
          <w:rFonts w:ascii="Trebuchet MS" w:hAnsi="Trebuchet MS" w:cs="Times New Roman"/>
          <w:noProof/>
          <w:lang w:val="ro-RO"/>
        </w:rPr>
        <w:t>torizaţiei integrate de mediu</w:t>
      </w:r>
      <w:r w:rsidR="001943EA" w:rsidRPr="00C95AB3">
        <w:rPr>
          <w:rFonts w:ascii="Trebuchet MS" w:hAnsi="Trebuchet MS" w:cs="Times New Roman"/>
          <w:noProof/>
          <w:lang w:val="ro-RO"/>
        </w:rPr>
        <w:t>, cu modificările și completările ulterioare,</w:t>
      </w:r>
      <w:r w:rsidR="00B61F5C" w:rsidRPr="00C95AB3">
        <w:rPr>
          <w:rFonts w:ascii="Trebuchet MS" w:hAnsi="Trebuchet MS" w:cs="Times New Roman"/>
          <w:noProof/>
          <w:lang w:val="ro-RO"/>
        </w:rPr>
        <w:t xml:space="preserve"> </w:t>
      </w:r>
      <w:r w:rsidRPr="00C95AB3">
        <w:rPr>
          <w:rFonts w:ascii="Trebuchet MS" w:hAnsi="Trebuchet MS" w:cs="Times New Roman"/>
          <w:lang w:val="ro-RO"/>
        </w:rPr>
        <w:t>se emite:</w:t>
      </w:r>
    </w:p>
    <w:p w14:paraId="5B8F0E27" w14:textId="060B3B8C" w:rsidR="00574CE3" w:rsidRDefault="00574CE3" w:rsidP="00C95AB3">
      <w:pPr>
        <w:spacing w:after="0" w:line="360" w:lineRule="auto"/>
        <w:ind w:firstLine="720"/>
        <w:contextualSpacing/>
        <w:jc w:val="both"/>
        <w:rPr>
          <w:rFonts w:ascii="Trebuchet MS" w:hAnsi="Trebuchet MS" w:cs="Times New Roman"/>
          <w:lang w:val="ro-RO"/>
        </w:rPr>
      </w:pPr>
    </w:p>
    <w:p w14:paraId="77F82859" w14:textId="77777777" w:rsidR="000432AF" w:rsidRPr="00C95AB3" w:rsidRDefault="000432AF" w:rsidP="00C95AB3">
      <w:pPr>
        <w:spacing w:after="0" w:line="360" w:lineRule="auto"/>
        <w:ind w:firstLine="720"/>
        <w:contextualSpacing/>
        <w:jc w:val="both"/>
        <w:rPr>
          <w:rFonts w:ascii="Trebuchet MS" w:hAnsi="Trebuchet MS" w:cs="Times New Roman"/>
          <w:lang w:val="ro-RO"/>
        </w:rPr>
      </w:pPr>
    </w:p>
    <w:p w14:paraId="0DA5267A" w14:textId="77777777" w:rsidR="00387951" w:rsidRPr="00C95AB3" w:rsidRDefault="0050648C" w:rsidP="00C95AB3">
      <w:pPr>
        <w:pStyle w:val="PlainText"/>
        <w:spacing w:line="360" w:lineRule="auto"/>
        <w:jc w:val="center"/>
        <w:rPr>
          <w:rFonts w:ascii="Trebuchet MS" w:hAnsi="Trebuchet MS"/>
          <w:b/>
          <w:bCs/>
          <w:sz w:val="22"/>
          <w:szCs w:val="22"/>
          <w:lang w:val="ro-RO"/>
        </w:rPr>
      </w:pPr>
      <w:r w:rsidRPr="00C95AB3">
        <w:rPr>
          <w:rFonts w:ascii="Trebuchet MS" w:hAnsi="Trebuchet MS"/>
          <w:b/>
          <w:bCs/>
          <w:sz w:val="22"/>
          <w:szCs w:val="22"/>
          <w:lang w:val="ro-RO"/>
        </w:rPr>
        <w:t>AUTORIZAȚ</w:t>
      </w:r>
      <w:r w:rsidR="00387951" w:rsidRPr="00C95AB3">
        <w:rPr>
          <w:rFonts w:ascii="Trebuchet MS" w:hAnsi="Trebuchet MS"/>
          <w:b/>
          <w:bCs/>
          <w:sz w:val="22"/>
          <w:szCs w:val="22"/>
          <w:lang w:val="ro-RO"/>
        </w:rPr>
        <w:t>IA DE MEDIU</w:t>
      </w:r>
    </w:p>
    <w:p w14:paraId="0BE32EBC" w14:textId="77777777" w:rsidR="00C05F2C" w:rsidRPr="00C95AB3" w:rsidRDefault="00C05F2C" w:rsidP="00C95AB3">
      <w:pPr>
        <w:pStyle w:val="PlainText"/>
        <w:spacing w:line="360" w:lineRule="auto"/>
        <w:rPr>
          <w:rFonts w:ascii="Trebuchet MS" w:hAnsi="Trebuchet MS"/>
          <w:sz w:val="22"/>
          <w:szCs w:val="22"/>
          <w:lang w:val="ro-RO"/>
        </w:rPr>
      </w:pPr>
    </w:p>
    <w:p w14:paraId="25849314" w14:textId="7D51207C" w:rsidR="00AF6219" w:rsidRPr="00C95AB3" w:rsidRDefault="00AF6219" w:rsidP="00C95AB3">
      <w:pPr>
        <w:spacing w:after="0" w:line="360" w:lineRule="auto"/>
        <w:contextualSpacing/>
        <w:rPr>
          <w:rFonts w:ascii="Trebuchet MS" w:hAnsi="Trebuchet MS" w:cs="Times New Roman"/>
          <w:b/>
          <w:bCs/>
          <w:lang w:val="ro-RO"/>
        </w:rPr>
      </w:pPr>
      <w:r w:rsidRPr="00C95AB3">
        <w:rPr>
          <w:rFonts w:ascii="Trebuchet MS" w:hAnsi="Trebuchet MS" w:cs="Times New Roman"/>
          <w:b/>
          <w:lang w:val="ro-RO"/>
        </w:rPr>
        <w:t>Titular:</w:t>
      </w:r>
      <w:r w:rsidR="0050648C" w:rsidRPr="00C95AB3">
        <w:rPr>
          <w:rFonts w:ascii="Trebuchet MS" w:hAnsi="Trebuchet MS" w:cs="Times New Roman"/>
          <w:lang w:val="ro-RO"/>
        </w:rPr>
        <w:t xml:space="preserve"> </w:t>
      </w:r>
      <w:r w:rsidR="007E0762">
        <w:rPr>
          <w:rFonts w:ascii="Trebuchet MS" w:hAnsi="Trebuchet MS" w:cs="Times New Roman"/>
          <w:b/>
          <w:lang w:val="ro-RO"/>
        </w:rPr>
        <w:t>FERMENTIQUE SRL</w:t>
      </w:r>
    </w:p>
    <w:p w14:paraId="6A0B2341" w14:textId="1CAA668C" w:rsidR="00387951" w:rsidRPr="00C95AB3" w:rsidRDefault="00337683" w:rsidP="00C95AB3">
      <w:pPr>
        <w:spacing w:after="0" w:line="360" w:lineRule="auto"/>
        <w:contextualSpacing/>
        <w:jc w:val="both"/>
        <w:rPr>
          <w:rFonts w:ascii="Trebuchet MS" w:eastAsia="Times New Roman" w:hAnsi="Trebuchet MS" w:cs="Times New Roman"/>
          <w:b/>
          <w:lang w:val="ro-RO"/>
        </w:rPr>
      </w:pPr>
      <w:r w:rsidRPr="00C95AB3">
        <w:rPr>
          <w:rFonts w:ascii="Trebuchet MS" w:eastAsia="Times New Roman" w:hAnsi="Trebuchet MS" w:cs="Times New Roman"/>
          <w:b/>
          <w:lang w:val="ro-RO"/>
        </w:rPr>
        <w:t>pentru funcţionarea</w:t>
      </w:r>
      <w:r w:rsidR="00D07A6B" w:rsidRPr="00C95AB3">
        <w:rPr>
          <w:rFonts w:ascii="Trebuchet MS" w:eastAsia="Times New Roman" w:hAnsi="Trebuchet MS" w:cs="Times New Roman"/>
          <w:b/>
          <w:lang w:val="ro-RO"/>
        </w:rPr>
        <w:t xml:space="preserve">: </w:t>
      </w:r>
      <w:r w:rsidR="007E0762">
        <w:rPr>
          <w:rFonts w:ascii="Trebuchet MS" w:hAnsi="Trebuchet MS" w:cs="Times New Roman"/>
          <w:b/>
          <w:lang w:val="ro-RO"/>
        </w:rPr>
        <w:t>FERMENTIQUE SRL</w:t>
      </w:r>
    </w:p>
    <w:p w14:paraId="48546F45" w14:textId="55675234" w:rsidR="00D07A6B" w:rsidRPr="00C95AB3" w:rsidRDefault="00337683" w:rsidP="00C95AB3">
      <w:pPr>
        <w:spacing w:after="0" w:line="360" w:lineRule="auto"/>
        <w:contextualSpacing/>
        <w:rPr>
          <w:rFonts w:ascii="Trebuchet MS" w:hAnsi="Trebuchet MS" w:cs="Times New Roman"/>
          <w:lang w:val="ro-RO"/>
        </w:rPr>
      </w:pPr>
      <w:r w:rsidRPr="00C95AB3">
        <w:rPr>
          <w:rFonts w:ascii="Trebuchet MS" w:hAnsi="Trebuchet MS" w:cs="Times New Roman"/>
          <w:b/>
          <w:bCs/>
          <w:lang w:val="ro-RO"/>
        </w:rPr>
        <w:t>Punct de lucru</w:t>
      </w:r>
      <w:r w:rsidR="00387951" w:rsidRPr="00C95AB3">
        <w:rPr>
          <w:rFonts w:ascii="Trebuchet MS" w:hAnsi="Trebuchet MS" w:cs="Times New Roman"/>
          <w:b/>
          <w:bCs/>
          <w:lang w:val="ro-RO"/>
        </w:rPr>
        <w:t xml:space="preserve">: </w:t>
      </w:r>
      <w:r w:rsidR="00882E48">
        <w:rPr>
          <w:rFonts w:ascii="Trebuchet MS" w:hAnsi="Trebuchet MS" w:cs="Times New Roman"/>
          <w:lang w:val="ro-RO"/>
        </w:rPr>
        <w:t>sat Ră</w:t>
      </w:r>
      <w:r w:rsidR="007E0762" w:rsidRPr="007E0762">
        <w:rPr>
          <w:rFonts w:ascii="Trebuchet MS" w:hAnsi="Trebuchet MS" w:cs="Times New Roman"/>
          <w:lang w:val="ro-RO"/>
        </w:rPr>
        <w:t>scruci, comuna Bo</w:t>
      </w:r>
      <w:r w:rsidR="00882E48">
        <w:rPr>
          <w:rFonts w:ascii="Trebuchet MS" w:hAnsi="Trebuchet MS" w:cs="Times New Roman"/>
          <w:lang w:val="ro-RO"/>
        </w:rPr>
        <w:t>nț</w:t>
      </w:r>
      <w:r w:rsidR="007E0762" w:rsidRPr="007E0762">
        <w:rPr>
          <w:rFonts w:ascii="Trebuchet MS" w:hAnsi="Trebuchet MS" w:cs="Times New Roman"/>
          <w:lang w:val="ro-RO"/>
        </w:rPr>
        <w:t>ida, nr 435</w:t>
      </w:r>
      <w:r w:rsidR="00883C06">
        <w:rPr>
          <w:rFonts w:ascii="Trebuchet MS" w:hAnsi="Trebuchet MS" w:cs="Times New Roman"/>
          <w:lang w:val="ro-RO"/>
        </w:rPr>
        <w:t>,</w:t>
      </w:r>
      <w:r w:rsidR="0050648C" w:rsidRPr="00C95AB3">
        <w:rPr>
          <w:rFonts w:ascii="Trebuchet MS" w:hAnsi="Trebuchet MS" w:cs="Times New Roman"/>
          <w:lang w:val="ro-RO"/>
        </w:rPr>
        <w:t xml:space="preserve"> județul Cluj</w:t>
      </w:r>
    </w:p>
    <w:p w14:paraId="6A3D912A" w14:textId="797C9AE9" w:rsidR="00387951" w:rsidRDefault="00387951"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care prevede</w:t>
      </w:r>
      <w:r w:rsidR="0050648C" w:rsidRPr="00C95AB3">
        <w:rPr>
          <w:rFonts w:ascii="Trebuchet MS" w:hAnsi="Trebuchet MS" w:cs="Times New Roman"/>
          <w:b/>
          <w:lang w:val="ro-RO"/>
        </w:rPr>
        <w:t xml:space="preserve"> desfășurarea următoarelor activităț</w:t>
      </w:r>
      <w:r w:rsidR="0063541A" w:rsidRPr="00C95AB3">
        <w:rPr>
          <w:rFonts w:ascii="Trebuchet MS" w:hAnsi="Trebuchet MS" w:cs="Times New Roman"/>
          <w:b/>
          <w:lang w:val="ro-RO"/>
        </w:rPr>
        <w:t>i (conform cod CAEN)</w:t>
      </w:r>
      <w:r w:rsidRPr="00C95AB3">
        <w:rPr>
          <w:rFonts w:ascii="Trebuchet MS" w:hAnsi="Trebuchet MS" w:cs="Times New Roman"/>
          <w:b/>
          <w:lang w:val="ro-RO"/>
        </w:rPr>
        <w:t xml:space="preserve">: </w:t>
      </w:r>
    </w:p>
    <w:p w14:paraId="3C4FDC3F" w14:textId="77777777" w:rsidR="007E0762" w:rsidRPr="00C95AB3" w:rsidRDefault="007E0762" w:rsidP="007E0762">
      <w:pPr>
        <w:spacing w:after="0" w:line="240" w:lineRule="auto"/>
        <w:jc w:val="both"/>
        <w:rPr>
          <w:rFonts w:ascii="Trebuchet MS" w:hAnsi="Trebuchet MS" w:cs="Times New Roman"/>
          <w:b/>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280"/>
        <w:gridCol w:w="1701"/>
        <w:gridCol w:w="3412"/>
      </w:tblGrid>
      <w:tr w:rsidR="0063541A" w:rsidRPr="00C95AB3" w14:paraId="07E2453F" w14:textId="77777777" w:rsidTr="007E0762">
        <w:trPr>
          <w:trHeight w:val="355"/>
        </w:trPr>
        <w:tc>
          <w:tcPr>
            <w:tcW w:w="1638" w:type="dxa"/>
            <w:shd w:val="clear" w:color="auto" w:fill="C0C0C0"/>
          </w:tcPr>
          <w:p w14:paraId="5B4A9CAD" w14:textId="77777777" w:rsidR="0063541A" w:rsidRPr="00A344A2" w:rsidRDefault="0063541A" w:rsidP="00A344A2">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t>Cod CAEN Rev.2</w:t>
            </w:r>
          </w:p>
        </w:tc>
        <w:tc>
          <w:tcPr>
            <w:tcW w:w="3280" w:type="dxa"/>
            <w:shd w:val="clear" w:color="auto" w:fill="C0C0C0"/>
          </w:tcPr>
          <w:p w14:paraId="58698305" w14:textId="77777777" w:rsidR="0063541A" w:rsidRPr="00A344A2" w:rsidRDefault="0063541A" w:rsidP="00A344A2">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t>Denumire activitate CAEN Rev. 2</w:t>
            </w:r>
          </w:p>
        </w:tc>
        <w:tc>
          <w:tcPr>
            <w:tcW w:w="1701" w:type="dxa"/>
            <w:shd w:val="clear" w:color="auto" w:fill="C0C0C0"/>
          </w:tcPr>
          <w:p w14:paraId="62D43F6A" w14:textId="77777777" w:rsidR="0063541A" w:rsidRPr="00A344A2" w:rsidRDefault="0063541A" w:rsidP="00A344A2">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t>Cod CAEN Rev.1</w:t>
            </w:r>
          </w:p>
        </w:tc>
        <w:tc>
          <w:tcPr>
            <w:tcW w:w="3412" w:type="dxa"/>
            <w:shd w:val="clear" w:color="auto" w:fill="C0C0C0"/>
          </w:tcPr>
          <w:p w14:paraId="0391B53B" w14:textId="77777777" w:rsidR="0063541A" w:rsidRPr="00A344A2" w:rsidRDefault="0063541A" w:rsidP="00A344A2">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t>Denumire activitate CAEN Rev.1</w:t>
            </w:r>
          </w:p>
        </w:tc>
      </w:tr>
      <w:tr w:rsidR="0063541A" w:rsidRPr="00C95AB3" w14:paraId="6F6EF4E8" w14:textId="77777777" w:rsidTr="007E0762">
        <w:trPr>
          <w:trHeight w:val="431"/>
        </w:trPr>
        <w:tc>
          <w:tcPr>
            <w:tcW w:w="1638" w:type="dxa"/>
            <w:shd w:val="clear" w:color="auto" w:fill="auto"/>
          </w:tcPr>
          <w:p w14:paraId="0E8726D4" w14:textId="5E191367" w:rsidR="0063541A" w:rsidRPr="00A344A2" w:rsidRDefault="007E0762" w:rsidP="00A344A2">
            <w:pPr>
              <w:spacing w:before="40" w:after="0" w:line="276" w:lineRule="auto"/>
              <w:jc w:val="center"/>
              <w:rPr>
                <w:rFonts w:ascii="Trebuchet MS" w:hAnsi="Trebuchet MS" w:cs="Times New Roman"/>
                <w:sz w:val="20"/>
                <w:lang w:val="ro-RO"/>
              </w:rPr>
            </w:pPr>
            <w:r>
              <w:rPr>
                <w:rFonts w:ascii="Trebuchet MS" w:hAnsi="Trebuchet MS" w:cs="Times New Roman"/>
                <w:sz w:val="20"/>
                <w:lang w:val="ro-RO"/>
              </w:rPr>
              <w:t>1105</w:t>
            </w:r>
          </w:p>
        </w:tc>
        <w:tc>
          <w:tcPr>
            <w:tcW w:w="3280" w:type="dxa"/>
            <w:shd w:val="clear" w:color="auto" w:fill="auto"/>
          </w:tcPr>
          <w:p w14:paraId="71E95B8B" w14:textId="57BFCB03" w:rsidR="0063541A" w:rsidRPr="00A344A2" w:rsidRDefault="007E0762" w:rsidP="00A344A2">
            <w:pPr>
              <w:spacing w:before="40" w:after="0" w:line="276" w:lineRule="auto"/>
              <w:jc w:val="center"/>
              <w:rPr>
                <w:rFonts w:ascii="Trebuchet MS" w:hAnsi="Trebuchet MS" w:cs="Times New Roman"/>
                <w:sz w:val="20"/>
                <w:lang w:val="ro-RO"/>
              </w:rPr>
            </w:pPr>
            <w:r w:rsidRPr="007E0762">
              <w:rPr>
                <w:rFonts w:ascii="Trebuchet MS" w:hAnsi="Trebuchet MS" w:cs="Times New Roman"/>
                <w:sz w:val="20"/>
                <w:lang w:val="ro-RO"/>
              </w:rPr>
              <w:t>Fabricarea berii</w:t>
            </w:r>
          </w:p>
        </w:tc>
        <w:tc>
          <w:tcPr>
            <w:tcW w:w="1701" w:type="dxa"/>
            <w:shd w:val="clear" w:color="auto" w:fill="auto"/>
          </w:tcPr>
          <w:p w14:paraId="2069DD1B" w14:textId="467163B7" w:rsidR="0063541A" w:rsidRPr="00A344A2" w:rsidRDefault="007E0762" w:rsidP="00A344A2">
            <w:pPr>
              <w:spacing w:before="40" w:after="0" w:line="276" w:lineRule="auto"/>
              <w:jc w:val="center"/>
              <w:rPr>
                <w:rFonts w:ascii="Trebuchet MS" w:hAnsi="Trebuchet MS" w:cs="Times New Roman"/>
                <w:sz w:val="20"/>
                <w:lang w:val="ro-RO"/>
              </w:rPr>
            </w:pPr>
            <w:r>
              <w:rPr>
                <w:rFonts w:ascii="Trebuchet MS" w:hAnsi="Trebuchet MS" w:cs="Times New Roman"/>
                <w:sz w:val="20"/>
                <w:lang w:val="ro-RO"/>
              </w:rPr>
              <w:t>1596</w:t>
            </w:r>
          </w:p>
        </w:tc>
        <w:tc>
          <w:tcPr>
            <w:tcW w:w="3412" w:type="dxa"/>
            <w:shd w:val="clear" w:color="auto" w:fill="auto"/>
          </w:tcPr>
          <w:p w14:paraId="18542728" w14:textId="76A7A566" w:rsidR="0063541A" w:rsidRPr="00A344A2" w:rsidRDefault="007E0762" w:rsidP="00A344A2">
            <w:pPr>
              <w:spacing w:before="40" w:after="0" w:line="276" w:lineRule="auto"/>
              <w:jc w:val="center"/>
              <w:rPr>
                <w:rFonts w:ascii="Trebuchet MS" w:hAnsi="Trebuchet MS" w:cs="Times New Roman"/>
                <w:sz w:val="20"/>
                <w:lang w:val="ro-RO"/>
              </w:rPr>
            </w:pPr>
            <w:r w:rsidRPr="007E0762">
              <w:rPr>
                <w:rFonts w:ascii="Trebuchet MS" w:hAnsi="Trebuchet MS" w:cs="Times New Roman"/>
                <w:sz w:val="20"/>
                <w:lang w:val="ro-RO"/>
              </w:rPr>
              <w:t>Fabricarea berii</w:t>
            </w:r>
          </w:p>
        </w:tc>
      </w:tr>
    </w:tbl>
    <w:p w14:paraId="0EB65E26" w14:textId="1429E366" w:rsidR="00387951" w:rsidRDefault="00387951" w:rsidP="00C95AB3">
      <w:pPr>
        <w:spacing w:after="0" w:line="360" w:lineRule="auto"/>
        <w:jc w:val="both"/>
        <w:rPr>
          <w:rFonts w:ascii="Trebuchet MS" w:hAnsi="Trebuchet MS" w:cs="Times New Roman"/>
          <w:highlight w:val="yellow"/>
          <w:lang w:val="ro-RO"/>
        </w:rPr>
      </w:pPr>
    </w:p>
    <w:p w14:paraId="2605745B" w14:textId="1E370317" w:rsidR="000432AF" w:rsidRDefault="000432AF" w:rsidP="00C95AB3">
      <w:pPr>
        <w:spacing w:after="0" w:line="360" w:lineRule="auto"/>
        <w:jc w:val="both"/>
        <w:rPr>
          <w:rFonts w:ascii="Trebuchet MS" w:hAnsi="Trebuchet MS" w:cs="Times New Roman"/>
          <w:highlight w:val="yellow"/>
          <w:lang w:val="ro-RO"/>
        </w:rPr>
      </w:pPr>
    </w:p>
    <w:p w14:paraId="054680A5" w14:textId="77777777" w:rsidR="00387951" w:rsidRPr="00C95AB3" w:rsidRDefault="002B052D" w:rsidP="00C95AB3">
      <w:pPr>
        <w:spacing w:after="0" w:line="360" w:lineRule="auto"/>
        <w:contextualSpacing/>
        <w:jc w:val="both"/>
        <w:rPr>
          <w:rFonts w:ascii="Trebuchet MS" w:hAnsi="Trebuchet MS" w:cs="Times New Roman"/>
          <w:b/>
          <w:lang w:val="ro-RO"/>
        </w:rPr>
      </w:pPr>
      <w:r w:rsidRPr="00C95AB3">
        <w:rPr>
          <w:rFonts w:ascii="Trebuchet MS" w:hAnsi="Trebuchet MS" w:cs="Times New Roman"/>
          <w:b/>
          <w:lang w:val="ro-RO"/>
        </w:rPr>
        <w:lastRenderedPageBreak/>
        <w:t xml:space="preserve">Documentaţia </w:t>
      </w:r>
      <w:r w:rsidR="00387951" w:rsidRPr="00C95AB3">
        <w:rPr>
          <w:rFonts w:ascii="Trebuchet MS" w:hAnsi="Trebuchet MS" w:cs="Times New Roman"/>
          <w:b/>
          <w:lang w:val="ro-RO"/>
        </w:rPr>
        <w:t xml:space="preserve">conține: </w:t>
      </w:r>
    </w:p>
    <w:p w14:paraId="7CC1ED30" w14:textId="375E1004" w:rsidR="002B052D" w:rsidRPr="00C95AB3" w:rsidRDefault="00387951" w:rsidP="007E0762">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Fişă de prezentare şi declaraţie întocmită</w:t>
      </w:r>
      <w:r w:rsidR="0050648C" w:rsidRPr="00C95AB3">
        <w:rPr>
          <w:rFonts w:ascii="Trebuchet MS" w:hAnsi="Trebuchet MS" w:cs="Times New Roman"/>
          <w:lang w:val="ro-RO"/>
        </w:rPr>
        <w:t xml:space="preserve"> de </w:t>
      </w:r>
      <w:r w:rsidR="007E0762">
        <w:rPr>
          <w:rFonts w:ascii="Trebuchet MS" w:hAnsi="Trebuchet MS" w:cs="Times New Roman"/>
          <w:lang w:val="ro-RO"/>
        </w:rPr>
        <w:t xml:space="preserve">reprezentant </w:t>
      </w:r>
      <w:r w:rsidR="007E0762" w:rsidRPr="007E0762">
        <w:rPr>
          <w:rFonts w:ascii="Trebuchet MS" w:hAnsi="Trebuchet MS" w:cs="Times New Roman"/>
          <w:lang w:val="ro-RO"/>
        </w:rPr>
        <w:t>FERMENTIQUE SRL</w:t>
      </w:r>
      <w:r w:rsidR="00807BC2" w:rsidRPr="00C95AB3">
        <w:rPr>
          <w:rFonts w:ascii="Trebuchet MS" w:hAnsi="Trebuchet MS"/>
          <w:lang w:val="ro-RO"/>
        </w:rPr>
        <w:t>;</w:t>
      </w:r>
    </w:p>
    <w:p w14:paraId="36B553EF" w14:textId="77777777" w:rsidR="0050648C" w:rsidRPr="00C95AB3" w:rsidRDefault="001943EA" w:rsidP="00C43A2E">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OP</w:t>
      </w:r>
      <w:r w:rsidR="00551042" w:rsidRPr="00C95AB3">
        <w:rPr>
          <w:rFonts w:ascii="Trebuchet MS" w:hAnsi="Trebuchet MS" w:cs="Times New Roman"/>
          <w:lang w:val="ro-RO"/>
        </w:rPr>
        <w:t>,</w:t>
      </w:r>
      <w:r w:rsidR="00C519F0" w:rsidRPr="00C95AB3">
        <w:rPr>
          <w:rFonts w:ascii="Trebuchet MS" w:hAnsi="Trebuchet MS" w:cs="Times New Roman"/>
          <w:lang w:val="ro-RO"/>
        </w:rPr>
        <w:t xml:space="preserve"> </w:t>
      </w:r>
      <w:r w:rsidR="00807BC2" w:rsidRPr="00C95AB3">
        <w:rPr>
          <w:rFonts w:ascii="Trebuchet MS" w:hAnsi="Trebuchet MS" w:cs="Times New Roman"/>
          <w:lang w:val="ro-RO"/>
        </w:rPr>
        <w:t>reprezentând tari</w:t>
      </w:r>
      <w:r w:rsidR="00551042" w:rsidRPr="00C95AB3">
        <w:rPr>
          <w:rFonts w:ascii="Trebuchet MS" w:hAnsi="Trebuchet MS" w:cs="Times New Roman"/>
          <w:lang w:val="ro-RO"/>
        </w:rPr>
        <w:t>f</w:t>
      </w:r>
      <w:r w:rsidRPr="00C95AB3">
        <w:rPr>
          <w:rFonts w:ascii="Trebuchet MS" w:hAnsi="Trebuchet MS" w:cs="Times New Roman"/>
          <w:lang w:val="ro-RO"/>
        </w:rPr>
        <w:t>ul de 500 lei pentru</w:t>
      </w:r>
      <w:r w:rsidR="00551042" w:rsidRPr="00C95AB3">
        <w:rPr>
          <w:rFonts w:ascii="Trebuchet MS" w:hAnsi="Trebuchet MS" w:cs="Times New Roman"/>
          <w:lang w:val="ro-RO"/>
        </w:rPr>
        <w:t xml:space="preserve"> emitere</w:t>
      </w:r>
      <w:r w:rsidRPr="00C95AB3">
        <w:rPr>
          <w:rFonts w:ascii="Trebuchet MS" w:hAnsi="Trebuchet MS" w:cs="Times New Roman"/>
          <w:lang w:val="ro-RO"/>
        </w:rPr>
        <w:t>a</w:t>
      </w:r>
      <w:r w:rsidR="00551042" w:rsidRPr="00C95AB3">
        <w:rPr>
          <w:rFonts w:ascii="Trebuchet MS" w:hAnsi="Trebuchet MS" w:cs="Times New Roman"/>
          <w:lang w:val="ro-RO"/>
        </w:rPr>
        <w:t xml:space="preserve"> autorizaţie</w:t>
      </w:r>
      <w:r w:rsidRPr="00C95AB3">
        <w:rPr>
          <w:rFonts w:ascii="Trebuchet MS" w:hAnsi="Trebuchet MS" w:cs="Times New Roman"/>
          <w:lang w:val="ro-RO"/>
        </w:rPr>
        <w:t>i</w:t>
      </w:r>
      <w:r w:rsidR="00551042" w:rsidRPr="00C95AB3">
        <w:rPr>
          <w:rFonts w:ascii="Trebuchet MS" w:hAnsi="Trebuchet MS" w:cs="Times New Roman"/>
          <w:lang w:val="ro-RO"/>
        </w:rPr>
        <w:t xml:space="preserve"> de mediu;</w:t>
      </w:r>
    </w:p>
    <w:p w14:paraId="6561B749" w14:textId="5A663D9E" w:rsidR="00807BC2" w:rsidRPr="007E0762" w:rsidRDefault="003F54DB" w:rsidP="00C43A2E">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A</w:t>
      </w:r>
      <w:r w:rsidR="00807BC2" w:rsidRPr="00C95AB3">
        <w:rPr>
          <w:rFonts w:ascii="Trebuchet MS" w:hAnsi="Trebuchet MS" w:cs="Times New Roman"/>
          <w:lang w:val="ro-RO"/>
        </w:rPr>
        <w:t xml:space="preserve">nunţ ziar - </w:t>
      </w:r>
      <w:r w:rsidR="00807BC2" w:rsidRPr="00C95AB3">
        <w:rPr>
          <w:rFonts w:ascii="Trebuchet MS" w:hAnsi="Trebuchet MS" w:cs="Times New Roman"/>
          <w:noProof/>
          <w:lang w:val="ro-RO"/>
        </w:rPr>
        <w:t>mediatiza</w:t>
      </w:r>
      <w:bookmarkStart w:id="0" w:name="_GoBack"/>
      <w:bookmarkEnd w:id="0"/>
      <w:r w:rsidR="00807BC2" w:rsidRPr="00C95AB3">
        <w:rPr>
          <w:rFonts w:ascii="Trebuchet MS" w:hAnsi="Trebuchet MS" w:cs="Times New Roman"/>
          <w:noProof/>
          <w:lang w:val="ro-RO"/>
        </w:rPr>
        <w:t>re solicitare Autorizaţie de Mediu</w:t>
      </w:r>
      <w:r w:rsidR="00807BC2" w:rsidRPr="00C95AB3">
        <w:rPr>
          <w:rFonts w:ascii="Trebuchet MS" w:hAnsi="Trebuchet MS"/>
          <w:lang w:val="ro-RO"/>
        </w:rPr>
        <w:t>;</w:t>
      </w:r>
    </w:p>
    <w:p w14:paraId="1F56BD21" w14:textId="2A0B484C" w:rsidR="007E0762" w:rsidRPr="007E0762" w:rsidRDefault="007E0762"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lang w:val="ro-RO"/>
        </w:rPr>
        <w:t>Bilanț de mediu nivel 0;</w:t>
      </w:r>
    </w:p>
    <w:p w14:paraId="0DE159C3" w14:textId="66EC5122" w:rsidR="007E0762" w:rsidRPr="007E0762" w:rsidRDefault="007E0762"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lang w:val="ro-RO"/>
        </w:rPr>
        <w:t>Încheiere nr. 8457 a dosarului nr. 21782/15.03.2023, pronunțată în data de 23.03.2023, emisă de ORC Cluj;</w:t>
      </w:r>
    </w:p>
    <w:p w14:paraId="12F16197" w14:textId="153058BA" w:rsidR="007E0762" w:rsidRPr="007E0762" w:rsidRDefault="007E0762"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lang w:val="ro-RO"/>
        </w:rPr>
        <w:t>Contract de închiriere încheiat în data de 20.10.2023, cu MUSAI BREWERY SRL;</w:t>
      </w:r>
    </w:p>
    <w:p w14:paraId="7AC8923C" w14:textId="30668452" w:rsidR="007E0762" w:rsidRPr="007E0762" w:rsidRDefault="007E0762"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lang w:val="ro-RO"/>
        </w:rPr>
        <w:t>Contract de furnizare/prestare a serviciului de alimentare cu apă și de canalizare nr. 115911/29.11.2023, încheiat cu COMPANIA DE APĂ SOMEȘ;</w:t>
      </w:r>
    </w:p>
    <w:p w14:paraId="066BD9AD" w14:textId="23FD3A86" w:rsidR="00883C06" w:rsidRDefault="00883C06"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Contract de prestări servicii de colectare a deșeurilor municipale pentru utilizatorii non-casnici nr. CJL10</w:t>
      </w:r>
      <w:r w:rsidR="00A13090">
        <w:rPr>
          <w:rFonts w:ascii="Trebuchet MS" w:hAnsi="Trebuchet MS" w:cs="Times New Roman"/>
          <w:lang w:val="ro-RO"/>
        </w:rPr>
        <w:t>4BNTAE-000105</w:t>
      </w:r>
      <w:r>
        <w:rPr>
          <w:rFonts w:ascii="Trebuchet MS" w:hAnsi="Trebuchet MS" w:cs="Times New Roman"/>
          <w:lang w:val="ro-RO"/>
        </w:rPr>
        <w:t xml:space="preserve"> din 2</w:t>
      </w:r>
      <w:r w:rsidR="00A13090">
        <w:rPr>
          <w:rFonts w:ascii="Trebuchet MS" w:hAnsi="Trebuchet MS" w:cs="Times New Roman"/>
          <w:lang w:val="ro-RO"/>
        </w:rPr>
        <w:t>6</w:t>
      </w:r>
      <w:r>
        <w:rPr>
          <w:rFonts w:ascii="Trebuchet MS" w:hAnsi="Trebuchet MS" w:cs="Times New Roman"/>
          <w:lang w:val="ro-RO"/>
        </w:rPr>
        <w:t>.</w:t>
      </w:r>
      <w:r w:rsidR="00A13090">
        <w:rPr>
          <w:rFonts w:ascii="Trebuchet MS" w:hAnsi="Trebuchet MS" w:cs="Times New Roman"/>
          <w:lang w:val="ro-RO"/>
        </w:rPr>
        <w:t>1</w:t>
      </w:r>
      <w:r>
        <w:rPr>
          <w:rFonts w:ascii="Trebuchet MS" w:hAnsi="Trebuchet MS" w:cs="Times New Roman"/>
          <w:lang w:val="ro-RO"/>
        </w:rPr>
        <w:t>1.2023, încheiat</w:t>
      </w:r>
      <w:r w:rsidR="00A13090">
        <w:rPr>
          <w:rFonts w:ascii="Trebuchet MS" w:hAnsi="Trebuchet MS" w:cs="Times New Roman"/>
          <w:lang w:val="ro-RO"/>
        </w:rPr>
        <w:t xml:space="preserve"> cu SUPERCOM SA, anexe la contract;</w:t>
      </w:r>
      <w:r>
        <w:rPr>
          <w:rFonts w:ascii="Trebuchet MS" w:hAnsi="Trebuchet MS" w:cs="Times New Roman"/>
          <w:lang w:val="ro-RO"/>
        </w:rPr>
        <w:t>;</w:t>
      </w:r>
    </w:p>
    <w:p w14:paraId="5C2C19FB" w14:textId="641C6C9B" w:rsidR="00C43A2E" w:rsidRPr="00A13090" w:rsidRDefault="00A13090"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Contract de servicii nr. 001/12.12.2023, încheiat cu HRISTEA TRAIAN</w:t>
      </w:r>
      <w:r w:rsidR="00C43A2E">
        <w:rPr>
          <w:rFonts w:ascii="Trebuchet MS" w:hAnsi="Trebuchet MS" w:cs="Times New Roman"/>
        </w:rPr>
        <w:t>;</w:t>
      </w:r>
    </w:p>
    <w:p w14:paraId="317F565E" w14:textId="03D0B76A" w:rsidR="00A13090" w:rsidRDefault="00A13090"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rPr>
        <w:t>Proces verbal de verificare a amplasamentului nr. 7/20.02.2024, întocmit de APM Cluj;</w:t>
      </w:r>
    </w:p>
    <w:p w14:paraId="0C083D7F" w14:textId="75C0F45F" w:rsidR="006B76E9" w:rsidRPr="00C95AB3" w:rsidRDefault="001D71F2" w:rsidP="00C43A2E">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eastAsia="Times New Roman" w:hAnsi="Trebuchet MS" w:cs="Times New Roman"/>
          <w:noProof/>
          <w:lang w:val="ro-RO"/>
        </w:rPr>
        <w:t>F</w:t>
      </w:r>
      <w:r w:rsidR="00551042" w:rsidRPr="00C95AB3">
        <w:rPr>
          <w:rFonts w:ascii="Trebuchet MS" w:eastAsia="Times New Roman" w:hAnsi="Trebuchet MS" w:cs="Times New Roman"/>
          <w:noProof/>
          <w:lang w:val="ro-RO"/>
        </w:rPr>
        <w:t>işe</w:t>
      </w:r>
      <w:r w:rsidRPr="00C95AB3">
        <w:rPr>
          <w:rFonts w:ascii="Trebuchet MS" w:eastAsia="Times New Roman" w:hAnsi="Trebuchet MS" w:cs="Times New Roman"/>
          <w:noProof/>
          <w:lang w:val="ro-RO"/>
        </w:rPr>
        <w:t xml:space="preserve"> tehnice</w:t>
      </w:r>
      <w:r w:rsidR="00F001F6" w:rsidRPr="00C95AB3">
        <w:rPr>
          <w:rFonts w:ascii="Trebuchet MS" w:eastAsia="Times New Roman" w:hAnsi="Trebuchet MS" w:cs="Times New Roman"/>
          <w:noProof/>
          <w:lang w:val="ro-RO"/>
        </w:rPr>
        <w:t xml:space="preserve"> cu date</w:t>
      </w:r>
      <w:r w:rsidR="006B76E9" w:rsidRPr="00C95AB3">
        <w:rPr>
          <w:rFonts w:ascii="Trebuchet MS" w:eastAsia="Times New Roman" w:hAnsi="Trebuchet MS" w:cs="Times New Roman"/>
          <w:noProof/>
          <w:lang w:val="ro-RO"/>
        </w:rPr>
        <w:t xml:space="preserve"> de securitate</w:t>
      </w:r>
      <w:r w:rsidR="006B76E9" w:rsidRPr="00C95AB3">
        <w:rPr>
          <w:rFonts w:ascii="Trebuchet MS" w:hAnsi="Trebuchet MS"/>
          <w:lang w:val="ro-RO"/>
        </w:rPr>
        <w:t>;</w:t>
      </w:r>
    </w:p>
    <w:p w14:paraId="332BF266" w14:textId="111ABFAA" w:rsidR="00A03F39" w:rsidRPr="00C95AB3" w:rsidRDefault="00C43A2E" w:rsidP="00C43A2E">
      <w:pPr>
        <w:pStyle w:val="ListParagraph"/>
        <w:numPr>
          <w:ilvl w:val="0"/>
          <w:numId w:val="6"/>
        </w:numPr>
        <w:autoSpaceDE w:val="0"/>
        <w:autoSpaceDN w:val="0"/>
        <w:adjustRightInd w:val="0"/>
        <w:spacing w:after="0" w:line="360" w:lineRule="auto"/>
        <w:ind w:left="284"/>
        <w:jc w:val="both"/>
        <w:rPr>
          <w:rFonts w:ascii="Trebuchet MS" w:hAnsi="Trebuchet MS"/>
          <w:noProof/>
          <w:lang w:val="ro-RO"/>
        </w:rPr>
      </w:pPr>
      <w:r>
        <w:rPr>
          <w:rFonts w:ascii="Trebuchet MS" w:hAnsi="Trebuchet MS"/>
          <w:noProof/>
          <w:lang w:val="ro-RO"/>
        </w:rPr>
        <w:t>P</w:t>
      </w:r>
      <w:r w:rsidR="00A03F39" w:rsidRPr="00C95AB3">
        <w:rPr>
          <w:rFonts w:ascii="Trebuchet MS" w:hAnsi="Trebuchet MS"/>
          <w:noProof/>
          <w:lang w:val="ro-RO"/>
        </w:rPr>
        <w:t>lan de situ</w:t>
      </w:r>
      <w:r w:rsidR="00551042" w:rsidRPr="00C95AB3">
        <w:rPr>
          <w:rFonts w:ascii="Trebuchet MS" w:hAnsi="Trebuchet MS"/>
          <w:noProof/>
          <w:lang w:val="ro-RO"/>
        </w:rPr>
        <w:t>aţie, plan de încadrare în zonă.</w:t>
      </w:r>
    </w:p>
    <w:p w14:paraId="4FD21106" w14:textId="77777777" w:rsidR="00387951" w:rsidRPr="00C95AB3" w:rsidRDefault="00387951" w:rsidP="00C95AB3">
      <w:pPr>
        <w:spacing w:after="0" w:line="360" w:lineRule="auto"/>
        <w:contextualSpacing/>
        <w:jc w:val="both"/>
        <w:rPr>
          <w:rFonts w:ascii="Trebuchet MS" w:hAnsi="Trebuchet MS" w:cs="Times New Roman"/>
          <w:lang w:val="ro-RO"/>
        </w:rPr>
      </w:pPr>
      <w:r w:rsidRPr="00C95AB3">
        <w:rPr>
          <w:rFonts w:ascii="Trebuchet MS" w:hAnsi="Trebuchet MS" w:cs="Times New Roman"/>
          <w:b/>
          <w:lang w:val="ro-RO"/>
        </w:rPr>
        <w:t>şi următoarele acte de reglementare emise de alte autorităţi</w:t>
      </w:r>
      <w:r w:rsidRPr="00C95AB3">
        <w:rPr>
          <w:rFonts w:ascii="Trebuchet MS" w:hAnsi="Trebuchet MS" w:cs="Times New Roman"/>
          <w:lang w:val="ro-RO"/>
        </w:rPr>
        <w:t xml:space="preserve">: </w:t>
      </w:r>
    </w:p>
    <w:p w14:paraId="570C08A7" w14:textId="333BAAB4" w:rsidR="00713C7F" w:rsidRPr="00713C7F" w:rsidRDefault="00C43A2E" w:rsidP="00C43A2E">
      <w:pPr>
        <w:pStyle w:val="ListParagraph"/>
        <w:numPr>
          <w:ilvl w:val="0"/>
          <w:numId w:val="7"/>
        </w:numPr>
        <w:tabs>
          <w:tab w:val="left" w:pos="284"/>
        </w:tabs>
        <w:spacing w:after="0" w:line="360" w:lineRule="auto"/>
        <w:ind w:left="284"/>
        <w:jc w:val="both"/>
        <w:rPr>
          <w:rFonts w:ascii="Trebuchet MS" w:hAnsi="Trebuchet MS"/>
          <w:lang w:val="ro-RO"/>
        </w:rPr>
      </w:pPr>
      <w:r>
        <w:rPr>
          <w:rFonts w:ascii="Trebuchet MS" w:hAnsi="Trebuchet MS"/>
          <w:lang w:val="ro-RO"/>
        </w:rPr>
        <w:t>C</w:t>
      </w:r>
      <w:r w:rsidR="00713C7F" w:rsidRPr="00713C7F">
        <w:rPr>
          <w:rFonts w:ascii="Trebuchet MS" w:hAnsi="Trebuchet MS"/>
          <w:lang w:val="ro-RO"/>
        </w:rPr>
        <w:t xml:space="preserve">ertificat de înregistrare Seria B, nr. </w:t>
      </w:r>
      <w:r w:rsidR="007E0762">
        <w:rPr>
          <w:rFonts w:ascii="Trebuchet MS" w:hAnsi="Trebuchet MS"/>
          <w:lang w:val="ro-RO"/>
        </w:rPr>
        <w:t xml:space="preserve">4695592, </w:t>
      </w:r>
      <w:r w:rsidR="00713C7F">
        <w:rPr>
          <w:rFonts w:ascii="Trebuchet MS" w:hAnsi="Trebuchet MS"/>
          <w:lang w:val="ro-RO"/>
        </w:rPr>
        <w:t>J</w:t>
      </w:r>
      <w:r w:rsidR="007E0762">
        <w:rPr>
          <w:rFonts w:ascii="Trebuchet MS" w:hAnsi="Trebuchet MS"/>
          <w:lang w:val="ro-RO"/>
        </w:rPr>
        <w:t>12</w:t>
      </w:r>
      <w:r w:rsidR="00713C7F">
        <w:rPr>
          <w:rFonts w:ascii="Trebuchet MS" w:hAnsi="Trebuchet MS"/>
          <w:lang w:val="ro-RO"/>
        </w:rPr>
        <w:t>/</w:t>
      </w:r>
      <w:r w:rsidR="007E0762">
        <w:rPr>
          <w:rFonts w:ascii="Trebuchet MS" w:hAnsi="Trebuchet MS"/>
          <w:lang w:val="ro-RO"/>
        </w:rPr>
        <w:t>1358/</w:t>
      </w:r>
      <w:r w:rsidR="00713C7F">
        <w:rPr>
          <w:rFonts w:ascii="Trebuchet MS" w:hAnsi="Trebuchet MS"/>
          <w:lang w:val="ro-RO"/>
        </w:rPr>
        <w:t>2</w:t>
      </w:r>
      <w:r w:rsidR="007E0762">
        <w:rPr>
          <w:rFonts w:ascii="Trebuchet MS" w:hAnsi="Trebuchet MS"/>
          <w:lang w:val="ro-RO"/>
        </w:rPr>
        <w:t>3.03.2023</w:t>
      </w:r>
      <w:r w:rsidR="00713C7F">
        <w:rPr>
          <w:rFonts w:ascii="Trebuchet MS" w:hAnsi="Trebuchet MS"/>
          <w:lang w:val="ro-RO"/>
        </w:rPr>
        <w:t xml:space="preserve">; </w:t>
      </w:r>
      <w:r w:rsidR="00713C7F" w:rsidRPr="00713C7F">
        <w:rPr>
          <w:rFonts w:ascii="Trebuchet MS" w:hAnsi="Trebuchet MS"/>
          <w:lang w:val="ro-RO"/>
        </w:rPr>
        <w:t xml:space="preserve">CUI </w:t>
      </w:r>
      <w:r w:rsidR="007E0762">
        <w:rPr>
          <w:rFonts w:ascii="Trebuchet MS" w:hAnsi="Trebuchet MS"/>
          <w:lang w:val="ro-RO"/>
        </w:rPr>
        <w:t>47870960</w:t>
      </w:r>
      <w:r w:rsidR="00713C7F" w:rsidRPr="00713C7F">
        <w:rPr>
          <w:rFonts w:ascii="Trebuchet MS" w:hAnsi="Trebuchet MS"/>
          <w:lang w:val="ro-RO"/>
        </w:rPr>
        <w:t xml:space="preserve"> din data de </w:t>
      </w:r>
      <w:r w:rsidR="007E0762">
        <w:rPr>
          <w:rFonts w:ascii="Trebuchet MS" w:hAnsi="Trebuchet MS"/>
          <w:lang w:val="ro-RO"/>
        </w:rPr>
        <w:t>23.03.2023</w:t>
      </w:r>
      <w:r w:rsidR="00713C7F" w:rsidRPr="00713C7F">
        <w:rPr>
          <w:rFonts w:ascii="Trebuchet MS" w:hAnsi="Trebuchet MS"/>
          <w:lang w:val="ro-RO"/>
        </w:rPr>
        <w:t xml:space="preserve">, emis de Oficiul Registrului Comerţului de pe lângă Tribunalul </w:t>
      </w:r>
      <w:r w:rsidR="007E0762">
        <w:rPr>
          <w:rFonts w:ascii="Trebuchet MS" w:hAnsi="Trebuchet MS"/>
          <w:lang w:val="ro-RO"/>
        </w:rPr>
        <w:t>Cluj;</w:t>
      </w:r>
    </w:p>
    <w:p w14:paraId="48E3FFFA" w14:textId="01DF3CB3" w:rsidR="00807BC2" w:rsidRPr="00C95AB3" w:rsidRDefault="00C43A2E" w:rsidP="00C43A2E">
      <w:pPr>
        <w:pStyle w:val="ListParagraph"/>
        <w:numPr>
          <w:ilvl w:val="0"/>
          <w:numId w:val="7"/>
        </w:numPr>
        <w:tabs>
          <w:tab w:val="left" w:pos="284"/>
        </w:tabs>
        <w:spacing w:after="0" w:line="360" w:lineRule="auto"/>
        <w:ind w:left="284"/>
        <w:jc w:val="both"/>
        <w:rPr>
          <w:rFonts w:ascii="Trebuchet MS" w:hAnsi="Trebuchet MS"/>
          <w:lang w:val="ro-RO"/>
        </w:rPr>
      </w:pPr>
      <w:r>
        <w:rPr>
          <w:rFonts w:ascii="Trebuchet MS" w:hAnsi="Trebuchet MS"/>
          <w:lang w:val="ro-RO"/>
        </w:rPr>
        <w:t>C</w:t>
      </w:r>
      <w:r w:rsidR="00713C7F" w:rsidRPr="00713C7F">
        <w:rPr>
          <w:rFonts w:ascii="Trebuchet MS" w:hAnsi="Trebuchet MS"/>
          <w:lang w:val="ro-RO"/>
        </w:rPr>
        <w:t xml:space="preserve">ertificat constatator nr. </w:t>
      </w:r>
      <w:r w:rsidR="007E0762">
        <w:rPr>
          <w:rFonts w:ascii="Trebuchet MS" w:hAnsi="Trebuchet MS"/>
          <w:lang w:val="ro-RO"/>
        </w:rPr>
        <w:t>111379</w:t>
      </w:r>
      <w:r w:rsidR="00713C7F" w:rsidRPr="00713C7F">
        <w:rPr>
          <w:rFonts w:ascii="Trebuchet MS" w:hAnsi="Trebuchet MS"/>
          <w:lang w:val="ro-RO"/>
        </w:rPr>
        <w:t xml:space="preserve"> din </w:t>
      </w:r>
      <w:r w:rsidR="007E0762">
        <w:rPr>
          <w:rFonts w:ascii="Trebuchet MS" w:hAnsi="Trebuchet MS"/>
          <w:lang w:val="ro-RO"/>
        </w:rPr>
        <w:t>24.08</w:t>
      </w:r>
      <w:r w:rsidR="00713C7F" w:rsidRPr="00713C7F">
        <w:rPr>
          <w:rFonts w:ascii="Trebuchet MS" w:hAnsi="Trebuchet MS"/>
          <w:lang w:val="ro-RO"/>
        </w:rPr>
        <w:t>.202</w:t>
      </w:r>
      <w:r w:rsidR="007E0762">
        <w:rPr>
          <w:rFonts w:ascii="Trebuchet MS" w:hAnsi="Trebuchet MS"/>
          <w:lang w:val="ro-RO"/>
        </w:rPr>
        <w:t>3</w:t>
      </w:r>
      <w:r w:rsidR="00713C7F" w:rsidRPr="00713C7F">
        <w:rPr>
          <w:rFonts w:ascii="Trebuchet MS" w:hAnsi="Trebuchet MS"/>
          <w:lang w:val="ro-RO"/>
        </w:rPr>
        <w:t>, emis de Oficiul Registrului Com</w:t>
      </w:r>
      <w:r w:rsidR="007E0762">
        <w:rPr>
          <w:rFonts w:ascii="Trebuchet MS" w:hAnsi="Trebuchet MS"/>
          <w:lang w:val="ro-RO"/>
        </w:rPr>
        <w:t>erţului de pe lângă Tribunalul Cluj</w:t>
      </w:r>
      <w:r w:rsidR="00807BC2" w:rsidRPr="00C95AB3">
        <w:rPr>
          <w:rFonts w:ascii="Trebuchet MS" w:hAnsi="Trebuchet MS"/>
          <w:lang w:val="ro-RO"/>
        </w:rPr>
        <w:t>;</w:t>
      </w:r>
    </w:p>
    <w:p w14:paraId="3431D55A" w14:textId="078374AD" w:rsidR="00713C7F" w:rsidRPr="00981616" w:rsidRDefault="00A13090" w:rsidP="00C43A2E">
      <w:pPr>
        <w:pStyle w:val="ListParagraph"/>
        <w:numPr>
          <w:ilvl w:val="0"/>
          <w:numId w:val="7"/>
        </w:numPr>
        <w:tabs>
          <w:tab w:val="left" w:pos="284"/>
        </w:tabs>
        <w:spacing w:after="0" w:line="360" w:lineRule="auto"/>
        <w:ind w:left="284"/>
        <w:jc w:val="both"/>
        <w:rPr>
          <w:rFonts w:ascii="Trebuchet MS" w:hAnsi="Trebuchet MS"/>
          <w:lang w:val="ro-RO"/>
        </w:rPr>
      </w:pPr>
      <w:r w:rsidRPr="00981616">
        <w:rPr>
          <w:rFonts w:ascii="Trebuchet MS" w:hAnsi="Trebuchet MS" w:cs="Times New Roman"/>
          <w:lang w:val="ro-RO"/>
        </w:rPr>
        <w:t>Document de înregistrare pentru siguranța alimentelor nr. 08419/19.01.2024, emis de DSVSA Cluj</w:t>
      </w:r>
      <w:r w:rsidR="00C43A2E" w:rsidRPr="00981616">
        <w:rPr>
          <w:rFonts w:ascii="Trebuchet MS" w:hAnsi="Trebuchet MS"/>
        </w:rPr>
        <w:t>;</w:t>
      </w:r>
    </w:p>
    <w:p w14:paraId="2D570826" w14:textId="77777777" w:rsidR="00387951" w:rsidRPr="00C95AB3" w:rsidRDefault="00387951" w:rsidP="00A13090">
      <w:pPr>
        <w:spacing w:after="0" w:line="240" w:lineRule="auto"/>
        <w:jc w:val="both"/>
        <w:rPr>
          <w:rFonts w:ascii="Trebuchet MS" w:hAnsi="Trebuchet MS" w:cs="Times New Roman"/>
          <w:b/>
          <w:noProof/>
          <w:highlight w:val="yellow"/>
          <w:lang w:val="ro-RO"/>
        </w:rPr>
      </w:pPr>
    </w:p>
    <w:p w14:paraId="7EE06AE0" w14:textId="77777777" w:rsidR="00364C6A" w:rsidRPr="00C95AB3" w:rsidRDefault="00364C6A" w:rsidP="00C95AB3">
      <w:pPr>
        <w:tabs>
          <w:tab w:val="left" w:pos="5850"/>
        </w:tabs>
        <w:spacing w:after="0" w:line="360" w:lineRule="auto"/>
        <w:jc w:val="both"/>
        <w:rPr>
          <w:rFonts w:ascii="Trebuchet MS" w:eastAsia="Times New Roman" w:hAnsi="Trebuchet MS" w:cs="Times New Roman"/>
          <w:b/>
          <w:noProof/>
          <w:color w:val="000000"/>
          <w:lang w:val="ro-RO"/>
        </w:rPr>
      </w:pPr>
      <w:r w:rsidRPr="00C95AB3">
        <w:rPr>
          <w:rFonts w:ascii="Trebuchet MS" w:eastAsia="Times New Roman" w:hAnsi="Trebuchet MS" w:cs="Times New Roman"/>
          <w:b/>
          <w:noProof/>
          <w:color w:val="000000"/>
          <w:lang w:val="ro-RO"/>
        </w:rPr>
        <w:t>Prezenta autorizație se emite cu următoarele condiții impuse:</w:t>
      </w:r>
    </w:p>
    <w:p w14:paraId="027101C0" w14:textId="6C19CD9B" w:rsidR="00ED733F" w:rsidRDefault="00364C6A" w:rsidP="00C43A2E">
      <w:pPr>
        <w:pStyle w:val="ListParagraph"/>
        <w:numPr>
          <w:ilvl w:val="0"/>
          <w:numId w:val="7"/>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se vor respecta prevederile O.U.G. nr. 195/2005 privind protecţia mediului</w:t>
      </w:r>
      <w:r w:rsidR="00551042" w:rsidRPr="00C95AB3">
        <w:rPr>
          <w:rFonts w:ascii="Trebuchet MS" w:hAnsi="Trebuchet MS" w:cs="Times New Roman"/>
          <w:lang w:val="ro-RO"/>
        </w:rPr>
        <w:t xml:space="preserve"> cu</w:t>
      </w:r>
      <w:r w:rsidRPr="00C95AB3">
        <w:rPr>
          <w:rFonts w:ascii="Trebuchet MS" w:hAnsi="Trebuchet MS" w:cs="Times New Roman"/>
          <w:lang w:val="ro-RO"/>
        </w:rPr>
        <w:t xml:space="preserve"> modificări</w:t>
      </w:r>
      <w:r w:rsidR="00551042" w:rsidRPr="00C95AB3">
        <w:rPr>
          <w:rFonts w:ascii="Trebuchet MS" w:hAnsi="Trebuchet MS" w:cs="Times New Roman"/>
          <w:lang w:val="ro-RO"/>
        </w:rPr>
        <w:t xml:space="preserve">lr şi completările ulterioare și </w:t>
      </w:r>
      <w:r w:rsidRPr="00C95AB3">
        <w:rPr>
          <w:rFonts w:ascii="Trebuchet MS" w:hAnsi="Trebuchet MS" w:cs="Times New Roman"/>
          <w:lang w:val="ro-RO"/>
        </w:rPr>
        <w:t>Ord. M.M.D.D. nr. 1798/2007, cu modificăr</w:t>
      </w:r>
      <w:r w:rsidR="00551042" w:rsidRPr="00C95AB3">
        <w:rPr>
          <w:rFonts w:ascii="Trebuchet MS" w:hAnsi="Trebuchet MS" w:cs="Times New Roman"/>
          <w:lang w:val="ro-RO"/>
        </w:rPr>
        <w:t>ile şi completările ulterioare.</w:t>
      </w:r>
    </w:p>
    <w:p w14:paraId="34F1AAE5" w14:textId="77777777" w:rsidR="00A13090" w:rsidRPr="00C95AB3" w:rsidRDefault="00A13090" w:rsidP="00A13090">
      <w:pPr>
        <w:pStyle w:val="ListParagraph"/>
        <w:spacing w:after="0" w:line="240" w:lineRule="auto"/>
        <w:ind w:left="284"/>
        <w:jc w:val="both"/>
        <w:rPr>
          <w:rFonts w:ascii="Trebuchet MS" w:hAnsi="Trebuchet MS" w:cs="Times New Roman"/>
          <w:lang w:val="ro-RO"/>
        </w:rPr>
      </w:pPr>
    </w:p>
    <w:p w14:paraId="36099DF9" w14:textId="77777777" w:rsidR="00364C6A" w:rsidRPr="00C95AB3" w:rsidRDefault="003941A2" w:rsidP="00C95AB3">
      <w:pPr>
        <w:spacing w:after="0" w:line="360" w:lineRule="auto"/>
        <w:jc w:val="both"/>
        <w:rPr>
          <w:rFonts w:ascii="Trebuchet MS" w:hAnsi="Trebuchet MS" w:cs="Times New Roman"/>
          <w:b/>
          <w:noProof/>
          <w:lang w:val="ro-RO"/>
        </w:rPr>
      </w:pPr>
      <w:r w:rsidRPr="00C95AB3">
        <w:rPr>
          <w:rFonts w:ascii="Trebuchet MS" w:hAnsi="Trebuchet MS" w:cs="Times New Roman"/>
          <w:b/>
          <w:noProof/>
          <w:lang w:val="ro-RO"/>
        </w:rPr>
        <w:t xml:space="preserve">I. luarea tuturor măsurilor: </w:t>
      </w:r>
    </w:p>
    <w:p w14:paraId="29FE2E21"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 xml:space="preserve">de prevenire eficientă a poluării şi evitarea oricărui risc de poluare; </w:t>
      </w:r>
    </w:p>
    <w:p w14:paraId="173C6535"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care să asigure că nici o poluare importantă nu va fi cauzată;</w:t>
      </w:r>
    </w:p>
    <w:p w14:paraId="03036518"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sidRPr="00C95AB3">
        <w:rPr>
          <w:rFonts w:ascii="Trebuchet MS" w:hAnsi="Trebuchet MS" w:cs="Times New Roman"/>
          <w:noProof/>
          <w:lang w:val="ro-RO"/>
        </w:rPr>
        <w:t>ndu-se impactul asupra mediului;</w:t>
      </w:r>
    </w:p>
    <w:p w14:paraId="3449FE18"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de utilizare eficientă a energiei;</w:t>
      </w:r>
    </w:p>
    <w:p w14:paraId="15A5B74A"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lastRenderedPageBreak/>
        <w:t>pentru prevenirea accidentelor şi limitarea consecinţelor acestora;</w:t>
      </w:r>
    </w:p>
    <w:p w14:paraId="117550D3"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pentru aducerea amplasamentului şi a zonelor afectate într-o stare care să permită reutilizarea acestora, în cazul încetării definitive a activităţii;</w:t>
      </w:r>
    </w:p>
    <w:p w14:paraId="5CAA784E"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de menţinere în stare de funcţionare a mijloacelor existente de prevenire şi stingere a incendiilor;</w:t>
      </w:r>
    </w:p>
    <w:p w14:paraId="12D63762"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bCs/>
          <w:iCs/>
          <w:noProof/>
          <w:lang w:val="ro-RO"/>
        </w:rPr>
      </w:pPr>
      <w:r w:rsidRPr="00C95AB3">
        <w:rPr>
          <w:rFonts w:ascii="Trebuchet MS" w:hAnsi="Trebuchet MS" w:cs="Times New Roman"/>
          <w:bCs/>
          <w:noProof/>
          <w:lang w:val="ro-RO"/>
        </w:rPr>
        <w:t xml:space="preserve">de </w:t>
      </w:r>
      <w:r w:rsidRPr="00C95AB3">
        <w:rPr>
          <w:rFonts w:ascii="Trebuchet MS" w:hAnsi="Trebuchet MS" w:cs="Times New Roman"/>
          <w:bCs/>
          <w:iCs/>
          <w:noProof/>
          <w:lang w:val="ro-RO"/>
        </w:rPr>
        <w:t xml:space="preserve"> respectare a ordinii, curăţeniei şi liniştii publice în perimetrul obiectivului;</w:t>
      </w:r>
    </w:p>
    <w:p w14:paraId="70B2304F" w14:textId="77777777" w:rsidR="001D71F2" w:rsidRPr="00C95AB3" w:rsidRDefault="00364C6A" w:rsidP="00C43A2E">
      <w:pPr>
        <w:pStyle w:val="ListParagraph"/>
        <w:numPr>
          <w:ilvl w:val="0"/>
          <w:numId w:val="8"/>
        </w:numPr>
        <w:spacing w:after="0" w:line="360" w:lineRule="auto"/>
        <w:ind w:left="284"/>
        <w:jc w:val="both"/>
        <w:rPr>
          <w:rFonts w:ascii="Trebuchet MS" w:hAnsi="Trebuchet MS" w:cs="Times New Roman"/>
          <w:b/>
          <w:noProof/>
          <w:lang w:val="ro-RO"/>
        </w:rPr>
      </w:pPr>
      <w:r w:rsidRPr="00C95AB3">
        <w:rPr>
          <w:rFonts w:ascii="Trebuchet MS" w:hAnsi="Trebuchet MS" w:cs="Times New Roman"/>
          <w:lang w:val="ro-RO"/>
        </w:rPr>
        <w:t>de asigurare a unui stoc minim de materiale şi mijloace pentru i</w:t>
      </w:r>
      <w:r w:rsidR="001D71F2" w:rsidRPr="00C95AB3">
        <w:rPr>
          <w:rFonts w:ascii="Trebuchet MS" w:hAnsi="Trebuchet MS" w:cs="Times New Roman"/>
          <w:lang w:val="ro-RO"/>
        </w:rPr>
        <w:t>ntervenţie în caz de accidente;</w:t>
      </w:r>
    </w:p>
    <w:p w14:paraId="7F9AAA43" w14:textId="185ADBE2" w:rsidR="00364C6A" w:rsidRPr="00C95AB3" w:rsidRDefault="00364C6A" w:rsidP="00C95AB3">
      <w:pPr>
        <w:pStyle w:val="ListParagraph"/>
        <w:spacing w:after="0" w:line="360" w:lineRule="auto"/>
        <w:ind w:left="0"/>
        <w:jc w:val="both"/>
        <w:rPr>
          <w:rFonts w:ascii="Trebuchet MS" w:hAnsi="Trebuchet MS" w:cs="Times New Roman"/>
          <w:b/>
          <w:noProof/>
          <w:lang w:val="ro-RO"/>
        </w:rPr>
      </w:pPr>
      <w:r w:rsidRPr="00E25ACA">
        <w:rPr>
          <w:rFonts w:ascii="Trebuchet MS" w:hAnsi="Trebuchet MS" w:cs="Times New Roman"/>
          <w:b/>
          <w:lang w:val="ro-RO"/>
        </w:rPr>
        <w:t xml:space="preserve">II. pentru </w:t>
      </w:r>
      <w:r w:rsidRPr="00E25ACA">
        <w:rPr>
          <w:rFonts w:ascii="Trebuchet MS" w:hAnsi="Trebuchet MS" w:cs="Times New Roman"/>
          <w:b/>
          <w:noProof/>
          <w:lang w:val="ro-RO"/>
        </w:rPr>
        <w:t>desfăşur</w:t>
      </w:r>
      <w:r w:rsidR="003941A2" w:rsidRPr="00E25ACA">
        <w:rPr>
          <w:rFonts w:ascii="Trebuchet MS" w:hAnsi="Trebuchet MS" w:cs="Times New Roman"/>
          <w:b/>
          <w:noProof/>
          <w:lang w:val="ro-RO"/>
        </w:rPr>
        <w:t>area activităţii autorizate:</w:t>
      </w:r>
      <w:r w:rsidR="003941A2" w:rsidRPr="00C95AB3">
        <w:rPr>
          <w:rFonts w:ascii="Trebuchet MS" w:hAnsi="Trebuchet MS" w:cs="Times New Roman"/>
          <w:b/>
          <w:noProof/>
          <w:lang w:val="ro-RO"/>
        </w:rPr>
        <w:t xml:space="preserve"> </w:t>
      </w:r>
    </w:p>
    <w:p w14:paraId="6B82B7DC"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întreţinerea în bună stare de funcţionare a instalaţiilor şi dotărilor de protecţie a mediului;</w:t>
      </w:r>
    </w:p>
    <w:p w14:paraId="10D465F1"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întreţinerea în stare corespunzătoare a suprafețelor betonate din incinta obiectivului;</w:t>
      </w:r>
    </w:p>
    <w:p w14:paraId="41298C6C" w14:textId="77777777" w:rsidR="00E25ACA" w:rsidRDefault="00E25ACA" w:rsidP="00E25ACA">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Pr>
          <w:rFonts w:ascii="Trebuchet MS" w:hAnsi="Trebuchet MS" w:cs="Times New Roman"/>
          <w:noProof/>
          <w:lang w:val="ro-RO"/>
        </w:rPr>
        <w:t xml:space="preserve">gestionarea deșeurilor se va face fără a pune în pericol sănătatea umană și fără a dăuna mediului, în special: </w:t>
      </w:r>
    </w:p>
    <w:p w14:paraId="55D37869" w14:textId="326D3F74" w:rsidR="00E25ACA" w:rsidRDefault="00E25ACA" w:rsidP="00E25ACA">
      <w:pPr>
        <w:pStyle w:val="ListParagraph"/>
        <w:numPr>
          <w:ilvl w:val="0"/>
          <w:numId w:val="44"/>
        </w:numPr>
        <w:autoSpaceDE w:val="0"/>
        <w:autoSpaceDN w:val="0"/>
        <w:adjustRightInd w:val="0"/>
        <w:spacing w:after="0" w:line="360" w:lineRule="auto"/>
        <w:jc w:val="both"/>
        <w:rPr>
          <w:rFonts w:ascii="Trebuchet MS" w:hAnsi="Trebuchet MS" w:cs="Times New Roman"/>
          <w:noProof/>
          <w:lang w:val="ro-RO"/>
        </w:rPr>
      </w:pPr>
      <w:r>
        <w:rPr>
          <w:rFonts w:ascii="Trebuchet MS" w:hAnsi="Trebuchet MS" w:cs="Times New Roman"/>
          <w:noProof/>
          <w:lang w:val="ro-RO"/>
        </w:rPr>
        <w:t>fără a genera riscuri pentru aer, apă, sol, faună sau flără;</w:t>
      </w:r>
    </w:p>
    <w:p w14:paraId="24280236" w14:textId="2EFE94CD" w:rsidR="00E25ACA" w:rsidRDefault="000432AF" w:rsidP="00E25ACA">
      <w:pPr>
        <w:pStyle w:val="ListParagraph"/>
        <w:numPr>
          <w:ilvl w:val="0"/>
          <w:numId w:val="44"/>
        </w:numPr>
        <w:autoSpaceDE w:val="0"/>
        <w:autoSpaceDN w:val="0"/>
        <w:adjustRightInd w:val="0"/>
        <w:spacing w:after="0" w:line="360" w:lineRule="auto"/>
        <w:jc w:val="both"/>
        <w:rPr>
          <w:rFonts w:ascii="Trebuchet MS" w:hAnsi="Trebuchet MS" w:cs="Times New Roman"/>
          <w:noProof/>
          <w:lang w:val="ro-RO"/>
        </w:rPr>
      </w:pPr>
      <w:r>
        <w:rPr>
          <w:rFonts w:ascii="Trebuchet MS" w:hAnsi="Trebuchet MS" w:cs="Times New Roman"/>
          <w:noProof/>
          <w:lang w:val="ro-RO"/>
        </w:rPr>
        <w:t>fără a crea disconfort din cauza zgomotului sau a mirosurilor;</w:t>
      </w:r>
    </w:p>
    <w:p w14:paraId="779F3F28" w14:textId="0BFF46E0" w:rsidR="000432AF" w:rsidRPr="00E25ACA" w:rsidRDefault="000432AF" w:rsidP="00E25ACA">
      <w:pPr>
        <w:pStyle w:val="ListParagraph"/>
        <w:numPr>
          <w:ilvl w:val="0"/>
          <w:numId w:val="44"/>
        </w:numPr>
        <w:autoSpaceDE w:val="0"/>
        <w:autoSpaceDN w:val="0"/>
        <w:adjustRightInd w:val="0"/>
        <w:spacing w:after="0" w:line="360" w:lineRule="auto"/>
        <w:jc w:val="both"/>
        <w:rPr>
          <w:rFonts w:ascii="Trebuchet MS" w:hAnsi="Trebuchet MS" w:cs="Times New Roman"/>
          <w:noProof/>
          <w:lang w:val="ro-RO"/>
        </w:rPr>
      </w:pPr>
      <w:r>
        <w:rPr>
          <w:rFonts w:ascii="Trebuchet MS" w:hAnsi="Trebuchet MS" w:cs="Times New Roman"/>
          <w:noProof/>
          <w:lang w:val="ro-RO"/>
        </w:rPr>
        <w:t>fără a afecta negativ peisajul sau zonele de interes special;</w:t>
      </w:r>
    </w:p>
    <w:p w14:paraId="3173C16E" w14:textId="77777777" w:rsidR="008C32E2" w:rsidRPr="00C95AB3" w:rsidRDefault="008C32E2" w:rsidP="00C43A2E">
      <w:pPr>
        <w:pStyle w:val="ListParagraph"/>
        <w:numPr>
          <w:ilvl w:val="0"/>
          <w:numId w:val="20"/>
        </w:numPr>
        <w:spacing w:line="360" w:lineRule="auto"/>
        <w:ind w:left="284"/>
        <w:jc w:val="both"/>
        <w:rPr>
          <w:rFonts w:ascii="Trebuchet MS" w:hAnsi="Trebuchet MS" w:cs="Times New Roman"/>
          <w:noProof/>
          <w:lang w:val="ro-RO"/>
        </w:rPr>
      </w:pPr>
      <w:r w:rsidRPr="00C95AB3">
        <w:rPr>
          <w:rFonts w:ascii="Trebuchet MS" w:hAnsi="Trebuchet MS" w:cs="Times New Roman"/>
          <w:noProof/>
          <w:lang w:val="ro-RO"/>
        </w:rPr>
        <w:t>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14:paraId="361BDC0E" w14:textId="77777777" w:rsidR="008C32E2" w:rsidRPr="00C95AB3" w:rsidRDefault="008C32E2" w:rsidP="00C43A2E">
      <w:pPr>
        <w:pStyle w:val="ListParagraph"/>
        <w:numPr>
          <w:ilvl w:val="0"/>
          <w:numId w:val="20"/>
        </w:numPr>
        <w:spacing w:line="360" w:lineRule="auto"/>
        <w:ind w:left="284"/>
        <w:jc w:val="both"/>
        <w:rPr>
          <w:rFonts w:ascii="Trebuchet MS" w:hAnsi="Trebuchet MS" w:cs="Times New Roman"/>
          <w:noProof/>
          <w:lang w:val="ro-RO"/>
        </w:rPr>
      </w:pPr>
      <w:r w:rsidRPr="00C95AB3">
        <w:rPr>
          <w:rFonts w:ascii="Trebuchet MS" w:hAnsi="Trebuchet MS" w:cs="Times New Roman"/>
          <w:noProof/>
          <w:lang w:val="ro-RO"/>
        </w:rPr>
        <w:t>obligatia incheierii unui contract pentru prestarea serviciului de salubrizare cu operatorul din zona de desfasurare a activitatii</w:t>
      </w:r>
    </w:p>
    <w:p w14:paraId="65D5DD6D"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colectarea separată şi controlată a deşeurilor pe categorii, valorificarea celor reciclabile şi eliminarea celor nerecuperabile prin firme specializate şi autorizate, conf. OUG 92/2021 privind regimul deşeurilor, cu modificările și completările ulterioare;</w:t>
      </w:r>
    </w:p>
    <w:p w14:paraId="589C7E5B" w14:textId="436DF18E"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w:t>
      </w:r>
      <w:r w:rsidR="00E45682">
        <w:rPr>
          <w:rFonts w:ascii="Trebuchet MS" w:hAnsi="Trebuchet MS" w:cs="Times New Roman"/>
          <w:noProof/>
          <w:lang w:val="ro-RO"/>
        </w:rPr>
        <w:t>pentru</w:t>
      </w:r>
      <w:r w:rsidRPr="00C95AB3">
        <w:rPr>
          <w:rFonts w:ascii="Trebuchet MS" w:hAnsi="Trebuchet MS" w:cs="Times New Roman"/>
          <w:noProof/>
          <w:lang w:val="ro-RO"/>
        </w:rPr>
        <w:t>e măsuri de reducere a periculozității deșeurilor</w:t>
      </w:r>
    </w:p>
    <w:p w14:paraId="06A84825" w14:textId="5EB70530"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 xml:space="preserve">producatorii de deseuri nepericuloase, unitatile </w:t>
      </w:r>
      <w:r w:rsidR="00E45682">
        <w:rPr>
          <w:rFonts w:ascii="Trebuchet MS" w:hAnsi="Trebuchet MS" w:cs="Times New Roman"/>
          <w:noProof/>
          <w:lang w:val="ro-RO"/>
        </w:rPr>
        <w:t>și</w:t>
      </w:r>
      <w:r w:rsidRPr="00C95AB3">
        <w:rPr>
          <w:rFonts w:ascii="Trebuchet MS" w:hAnsi="Trebuchet MS" w:cs="Times New Roman"/>
          <w:noProof/>
          <w:lang w:val="ro-RO"/>
        </w:rPr>
        <w:t xml:space="preserve"> intreprinderile prevazute la art. 34, producatorii de deseuri periculoase </w:t>
      </w:r>
      <w:r w:rsidR="00E45682">
        <w:rPr>
          <w:rFonts w:ascii="Trebuchet MS" w:hAnsi="Trebuchet MS" w:cs="Times New Roman"/>
          <w:noProof/>
          <w:lang w:val="ro-RO"/>
        </w:rPr>
        <w:t>și</w:t>
      </w:r>
      <w:r w:rsidRPr="00C95AB3">
        <w:rPr>
          <w:rFonts w:ascii="Trebuchet MS" w:hAnsi="Trebuchet MS" w:cs="Times New Roman"/>
          <w:noProof/>
          <w:lang w:val="ro-RO"/>
        </w:rPr>
        <w:t xml:space="preserve"> unitatile </w:t>
      </w:r>
      <w:r w:rsidR="00E45682">
        <w:rPr>
          <w:rFonts w:ascii="Trebuchet MS" w:hAnsi="Trebuchet MS" w:cs="Times New Roman"/>
          <w:noProof/>
          <w:lang w:val="ro-RO"/>
        </w:rPr>
        <w:t>și</w:t>
      </w:r>
      <w:r w:rsidRPr="00C95AB3">
        <w:rPr>
          <w:rFonts w:ascii="Trebuchet MS" w:hAnsi="Trebuchet MS" w:cs="Times New Roman"/>
          <w:noProof/>
          <w:lang w:val="ro-RO"/>
        </w:rPr>
        <w:t xml:space="preserve"> intreprinderile care colecteaza sau transporta deseuri periculoase, nepericuloase cu titlu profesional ori actioneaza </w:t>
      </w:r>
      <w:r w:rsidR="00A90031">
        <w:rPr>
          <w:rFonts w:ascii="Trebuchet MS" w:hAnsi="Trebuchet MS" w:cs="Times New Roman"/>
          <w:noProof/>
          <w:lang w:val="ro-RO"/>
        </w:rPr>
        <w:t>în</w:t>
      </w:r>
      <w:r w:rsidRPr="00C95AB3">
        <w:rPr>
          <w:rFonts w:ascii="Trebuchet MS" w:hAnsi="Trebuchet MS" w:cs="Times New Roman"/>
          <w:noProof/>
          <w:lang w:val="ro-RO"/>
        </w:rPr>
        <w:t xml:space="preserve"> calitate de comercianti </w:t>
      </w:r>
      <w:r w:rsidR="00E45682">
        <w:rPr>
          <w:rFonts w:ascii="Trebuchet MS" w:hAnsi="Trebuchet MS" w:cs="Times New Roman"/>
          <w:noProof/>
          <w:lang w:val="ro-RO"/>
        </w:rPr>
        <w:t>și</w:t>
      </w:r>
      <w:r w:rsidRPr="00C95AB3">
        <w:rPr>
          <w:rFonts w:ascii="Trebuchet MS" w:hAnsi="Trebuchet MS" w:cs="Times New Roman"/>
          <w:noProof/>
          <w:lang w:val="ro-RO"/>
        </w:rPr>
        <w:t xml:space="preserve"> de brokeri de deseuri periculoase </w:t>
      </w:r>
      <w:r w:rsidR="00E45682">
        <w:rPr>
          <w:rFonts w:ascii="Trebuchet MS" w:hAnsi="Trebuchet MS" w:cs="Times New Roman"/>
          <w:noProof/>
          <w:lang w:val="ro-RO"/>
        </w:rPr>
        <w:t>și</w:t>
      </w:r>
      <w:r w:rsidRPr="00C95AB3">
        <w:rPr>
          <w:rFonts w:ascii="Trebuchet MS" w:hAnsi="Trebuchet MS" w:cs="Times New Roman"/>
          <w:noProof/>
          <w:lang w:val="ro-RO"/>
        </w:rPr>
        <w:t xml:space="preserve"> nepericuloase </w:t>
      </w:r>
      <w:r w:rsidR="00E25ACA">
        <w:rPr>
          <w:rFonts w:ascii="Trebuchet MS" w:hAnsi="Trebuchet MS" w:cs="Times New Roman"/>
          <w:b/>
          <w:noProof/>
          <w:lang w:val="ro-RO"/>
        </w:rPr>
        <w:t>țin o evidență</w:t>
      </w:r>
      <w:r w:rsidRPr="00E25ACA">
        <w:rPr>
          <w:rFonts w:ascii="Trebuchet MS" w:hAnsi="Trebuchet MS" w:cs="Times New Roman"/>
          <w:b/>
          <w:noProof/>
          <w:lang w:val="ro-RO"/>
        </w:rPr>
        <w:t xml:space="preserve"> cronologic</w:t>
      </w:r>
      <w:r w:rsidR="00E25ACA">
        <w:rPr>
          <w:rFonts w:ascii="Trebuchet MS" w:hAnsi="Trebuchet MS" w:cs="Times New Roman"/>
          <w:b/>
          <w:noProof/>
          <w:lang w:val="ro-RO"/>
        </w:rPr>
        <w:t>ă</w:t>
      </w:r>
      <w:r w:rsidRPr="00E25ACA">
        <w:rPr>
          <w:rFonts w:ascii="Trebuchet MS" w:hAnsi="Trebuchet MS" w:cs="Times New Roman"/>
          <w:b/>
          <w:noProof/>
          <w:lang w:val="ro-RO"/>
        </w:rPr>
        <w:t xml:space="preserve"> lunar</w:t>
      </w:r>
      <w:r w:rsidR="00E25ACA">
        <w:rPr>
          <w:rFonts w:ascii="Trebuchet MS" w:hAnsi="Trebuchet MS" w:cs="Times New Roman"/>
          <w:b/>
          <w:noProof/>
          <w:lang w:val="ro-RO"/>
        </w:rPr>
        <w:t>ă</w:t>
      </w:r>
      <w:r w:rsidRPr="00E25ACA">
        <w:rPr>
          <w:rFonts w:ascii="Trebuchet MS" w:hAnsi="Trebuchet MS" w:cs="Times New Roman"/>
          <w:b/>
          <w:noProof/>
          <w:lang w:val="ro-RO"/>
        </w:rPr>
        <w:t xml:space="preserve">, o </w:t>
      </w:r>
      <w:r w:rsidRPr="00E25ACA">
        <w:rPr>
          <w:rFonts w:ascii="Trebuchet MS" w:hAnsi="Trebuchet MS" w:cs="Times New Roman"/>
          <w:b/>
          <w:noProof/>
          <w:lang w:val="ro-RO"/>
        </w:rPr>
        <w:lastRenderedPageBreak/>
        <w:t>public</w:t>
      </w:r>
      <w:r w:rsidR="00E25ACA">
        <w:rPr>
          <w:rFonts w:ascii="Trebuchet MS" w:hAnsi="Trebuchet MS" w:cs="Times New Roman"/>
          <w:b/>
          <w:noProof/>
          <w:lang w:val="ro-RO"/>
        </w:rPr>
        <w:t>ă</w:t>
      </w:r>
      <w:r w:rsidRPr="00E25ACA">
        <w:rPr>
          <w:rFonts w:ascii="Trebuchet MS" w:hAnsi="Trebuchet MS" w:cs="Times New Roman"/>
          <w:b/>
          <w:noProof/>
          <w:lang w:val="ro-RO"/>
        </w:rPr>
        <w:t xml:space="preserve"> </w:t>
      </w:r>
      <w:r w:rsidR="00A90031" w:rsidRPr="00E25ACA">
        <w:rPr>
          <w:rFonts w:ascii="Trebuchet MS" w:hAnsi="Trebuchet MS" w:cs="Times New Roman"/>
          <w:b/>
          <w:noProof/>
          <w:lang w:val="ro-RO"/>
        </w:rPr>
        <w:t>în</w:t>
      </w:r>
      <w:r w:rsidRPr="00E25ACA">
        <w:rPr>
          <w:rFonts w:ascii="Trebuchet MS" w:hAnsi="Trebuchet MS" w:cs="Times New Roman"/>
          <w:b/>
          <w:noProof/>
          <w:lang w:val="ro-RO"/>
        </w:rPr>
        <w:t xml:space="preserve"> format tabelar </w:t>
      </w:r>
      <w:r w:rsidR="00E45682" w:rsidRPr="00E25ACA">
        <w:rPr>
          <w:rFonts w:ascii="Trebuchet MS" w:hAnsi="Trebuchet MS" w:cs="Times New Roman"/>
          <w:b/>
          <w:noProof/>
          <w:lang w:val="ro-RO"/>
        </w:rPr>
        <w:t>și</w:t>
      </w:r>
      <w:r w:rsidRPr="00E25ACA">
        <w:rPr>
          <w:rFonts w:ascii="Trebuchet MS" w:hAnsi="Trebuchet MS" w:cs="Times New Roman"/>
          <w:b/>
          <w:noProof/>
          <w:lang w:val="ro-RO"/>
        </w:rPr>
        <w:t xml:space="preserve"> o pun la dispozi</w:t>
      </w:r>
      <w:r w:rsidR="00E25ACA">
        <w:rPr>
          <w:rFonts w:ascii="Trebuchet MS" w:hAnsi="Trebuchet MS" w:cs="Times New Roman"/>
          <w:b/>
          <w:noProof/>
          <w:lang w:val="ro-RO"/>
        </w:rPr>
        <w:t>ț</w:t>
      </w:r>
      <w:r w:rsidRPr="00E25ACA">
        <w:rPr>
          <w:rFonts w:ascii="Trebuchet MS" w:hAnsi="Trebuchet MS" w:cs="Times New Roman"/>
          <w:b/>
          <w:noProof/>
          <w:lang w:val="ro-RO"/>
        </w:rPr>
        <w:t>ia agen</w:t>
      </w:r>
      <w:r w:rsidR="00E25ACA">
        <w:rPr>
          <w:rFonts w:ascii="Trebuchet MS" w:hAnsi="Trebuchet MS" w:cs="Times New Roman"/>
          <w:b/>
          <w:noProof/>
          <w:lang w:val="ro-RO"/>
        </w:rPr>
        <w:t>ț</w:t>
      </w:r>
      <w:r w:rsidRPr="00E25ACA">
        <w:rPr>
          <w:rFonts w:ascii="Trebuchet MS" w:hAnsi="Trebuchet MS" w:cs="Times New Roman"/>
          <w:b/>
          <w:noProof/>
          <w:lang w:val="ro-RO"/>
        </w:rPr>
        <w:t>iei jude</w:t>
      </w:r>
      <w:r w:rsidR="00E25ACA">
        <w:rPr>
          <w:rFonts w:ascii="Trebuchet MS" w:hAnsi="Trebuchet MS" w:cs="Times New Roman"/>
          <w:b/>
          <w:noProof/>
          <w:lang w:val="ro-RO"/>
        </w:rPr>
        <w:t>ț</w:t>
      </w:r>
      <w:r w:rsidRPr="00E25ACA">
        <w:rPr>
          <w:rFonts w:ascii="Trebuchet MS" w:hAnsi="Trebuchet MS" w:cs="Times New Roman"/>
          <w:b/>
          <w:noProof/>
          <w:lang w:val="ro-RO"/>
        </w:rPr>
        <w:t>ene pentru protec</w:t>
      </w:r>
      <w:r w:rsidR="00E25ACA">
        <w:rPr>
          <w:rFonts w:ascii="Trebuchet MS" w:hAnsi="Trebuchet MS" w:cs="Times New Roman"/>
          <w:b/>
          <w:noProof/>
          <w:lang w:val="ro-RO"/>
        </w:rPr>
        <w:t>ț</w:t>
      </w:r>
      <w:r w:rsidRPr="00E25ACA">
        <w:rPr>
          <w:rFonts w:ascii="Trebuchet MS" w:hAnsi="Trebuchet MS" w:cs="Times New Roman"/>
          <w:b/>
          <w:noProof/>
          <w:lang w:val="ro-RO"/>
        </w:rPr>
        <w:t xml:space="preserve">a mediului electronic </w:t>
      </w:r>
      <w:r w:rsidR="00A90031" w:rsidRPr="00E25ACA">
        <w:rPr>
          <w:rFonts w:ascii="Trebuchet MS" w:hAnsi="Trebuchet MS" w:cs="Times New Roman"/>
          <w:b/>
          <w:noProof/>
          <w:lang w:val="ro-RO"/>
        </w:rPr>
        <w:t>în</w:t>
      </w:r>
      <w:r w:rsidRPr="00E25ACA">
        <w:rPr>
          <w:rFonts w:ascii="Trebuchet MS" w:hAnsi="Trebuchet MS" w:cs="Times New Roman"/>
          <w:b/>
          <w:noProof/>
          <w:lang w:val="ro-RO"/>
        </w:rPr>
        <w:t xml:space="preserve"> sistemul pus la dispozi</w:t>
      </w:r>
      <w:r w:rsidR="00E25ACA">
        <w:rPr>
          <w:rFonts w:ascii="Trebuchet MS" w:hAnsi="Trebuchet MS" w:cs="Times New Roman"/>
          <w:b/>
          <w:noProof/>
          <w:lang w:val="ro-RO"/>
        </w:rPr>
        <w:t>ț</w:t>
      </w:r>
      <w:r w:rsidRPr="00E25ACA">
        <w:rPr>
          <w:rFonts w:ascii="Trebuchet MS" w:hAnsi="Trebuchet MS" w:cs="Times New Roman"/>
          <w:b/>
          <w:noProof/>
          <w:lang w:val="ro-RO"/>
        </w:rPr>
        <w:t xml:space="preserve">ie de ANPM, </w:t>
      </w:r>
      <w:r w:rsidR="00E25ACA">
        <w:rPr>
          <w:rFonts w:ascii="Trebuchet MS" w:hAnsi="Trebuchet MS" w:cs="Times New Roman"/>
          <w:b/>
          <w:noProof/>
          <w:lang w:val="ro-RO"/>
        </w:rPr>
        <w:t>pâ</w:t>
      </w:r>
      <w:r w:rsidRPr="00E25ACA">
        <w:rPr>
          <w:rFonts w:ascii="Trebuchet MS" w:hAnsi="Trebuchet MS" w:cs="Times New Roman"/>
          <w:b/>
          <w:noProof/>
          <w:lang w:val="ro-RO"/>
        </w:rPr>
        <w:t>n</w:t>
      </w:r>
      <w:r w:rsidR="00E25ACA">
        <w:rPr>
          <w:rFonts w:ascii="Trebuchet MS" w:hAnsi="Trebuchet MS" w:cs="Times New Roman"/>
          <w:b/>
          <w:noProof/>
          <w:lang w:val="ro-RO"/>
        </w:rPr>
        <w:t>ă</w:t>
      </w:r>
      <w:r w:rsidRPr="00E25ACA">
        <w:rPr>
          <w:rFonts w:ascii="Trebuchet MS" w:hAnsi="Trebuchet MS" w:cs="Times New Roman"/>
          <w:b/>
          <w:noProof/>
          <w:lang w:val="ro-RO"/>
        </w:rPr>
        <w:t xml:space="preserve"> la 15 martie anul urm</w:t>
      </w:r>
      <w:r w:rsidR="00E25ACA">
        <w:rPr>
          <w:rFonts w:ascii="Trebuchet MS" w:hAnsi="Trebuchet MS" w:cs="Times New Roman"/>
          <w:b/>
          <w:noProof/>
          <w:lang w:val="ro-RO"/>
        </w:rPr>
        <w:t>ă</w:t>
      </w:r>
      <w:r w:rsidRPr="00E25ACA">
        <w:rPr>
          <w:rFonts w:ascii="Trebuchet MS" w:hAnsi="Trebuchet MS" w:cs="Times New Roman"/>
          <w:b/>
          <w:noProof/>
          <w:lang w:val="ro-RO"/>
        </w:rPr>
        <w:t>tor raport</w:t>
      </w:r>
      <w:r w:rsidR="00E25ACA">
        <w:rPr>
          <w:rFonts w:ascii="Trebuchet MS" w:hAnsi="Trebuchet MS" w:cs="Times New Roman"/>
          <w:b/>
          <w:noProof/>
          <w:lang w:val="ro-RO"/>
        </w:rPr>
        <w:t>ă</w:t>
      </w:r>
      <w:r w:rsidRPr="00E25ACA">
        <w:rPr>
          <w:rFonts w:ascii="Trebuchet MS" w:hAnsi="Trebuchet MS" w:cs="Times New Roman"/>
          <w:b/>
          <w:noProof/>
          <w:lang w:val="ro-RO"/>
        </w:rPr>
        <w:t>rii</w:t>
      </w:r>
      <w:r w:rsidRPr="00C95AB3">
        <w:rPr>
          <w:rFonts w:ascii="Trebuchet MS" w:hAnsi="Trebuchet MS" w:cs="Times New Roman"/>
          <w:noProof/>
          <w:lang w:val="ro-RO"/>
        </w:rPr>
        <w:t xml:space="preserve">, precum </w:t>
      </w:r>
      <w:r w:rsidR="00E45682">
        <w:rPr>
          <w:rFonts w:ascii="Trebuchet MS" w:hAnsi="Trebuchet MS" w:cs="Times New Roman"/>
          <w:noProof/>
          <w:lang w:val="ro-RO"/>
        </w:rPr>
        <w:t>și</w:t>
      </w:r>
      <w:r w:rsidRPr="00C95AB3">
        <w:rPr>
          <w:rFonts w:ascii="Trebuchet MS" w:hAnsi="Trebuchet MS" w:cs="Times New Roman"/>
          <w:noProof/>
          <w:lang w:val="ro-RO"/>
        </w:rPr>
        <w:t xml:space="preserve"> la cerere autorit</w:t>
      </w:r>
      <w:r w:rsidR="00E25ACA">
        <w:rPr>
          <w:rFonts w:ascii="Trebuchet MS" w:hAnsi="Trebuchet MS" w:cs="Times New Roman"/>
          <w:noProof/>
          <w:lang w:val="ro-RO"/>
        </w:rPr>
        <w:t>ăț</w:t>
      </w:r>
      <w:r w:rsidRPr="00C95AB3">
        <w:rPr>
          <w:rFonts w:ascii="Trebuchet MS" w:hAnsi="Trebuchet MS" w:cs="Times New Roman"/>
          <w:noProof/>
          <w:lang w:val="ro-RO"/>
        </w:rPr>
        <w:t xml:space="preserve">ilor competente de control" conform OUG 92/2021 privind regimul deseurilor, cu modificarile </w:t>
      </w:r>
      <w:r w:rsidR="00E45682">
        <w:rPr>
          <w:rFonts w:ascii="Trebuchet MS" w:hAnsi="Trebuchet MS" w:cs="Times New Roman"/>
          <w:noProof/>
          <w:lang w:val="ro-RO"/>
        </w:rPr>
        <w:t>și</w:t>
      </w:r>
      <w:r w:rsidRPr="00C95AB3">
        <w:rPr>
          <w:rFonts w:ascii="Trebuchet MS" w:hAnsi="Trebuchet MS" w:cs="Times New Roman"/>
          <w:noProof/>
          <w:lang w:val="ro-RO"/>
        </w:rPr>
        <w:t xml:space="preserve"> completarile ulterioare,  Art. 48. - (1)</w:t>
      </w:r>
    </w:p>
    <w:p w14:paraId="00E47A2E"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interzicerea depozitării definitive şi a incinerării oricărui tip de deşeu în incinta obiectivului;</w:t>
      </w:r>
    </w:p>
    <w:p w14:paraId="582FD5CE"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menţinerea în stare de curăţenie a spaţiului din incintă, fără depozitări necontrolate de deşeuri;</w:t>
      </w:r>
    </w:p>
    <w:p w14:paraId="3E2A284A"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stocarea temporară a deşeurilor pe amplasament doar pentru maxim 1 an (pentru deşeurile care urmează a fi eliminate) şi maxim 3 ani (pentru deşeurile care urmează a fi tratate sau valorificate);</w:t>
      </w:r>
    </w:p>
    <w:p w14:paraId="725865C3"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eliminarea şi sau valorificarea deşeurilor rezultate/colectate/sortate doar către operatori autorizaţi, pe baza de contracte încheiate cu aceştia;</w:t>
      </w:r>
    </w:p>
    <w:p w14:paraId="4444E399"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b/>
          <w:noProof/>
          <w:lang w:val="ro-RO"/>
        </w:rPr>
      </w:pPr>
      <w:r w:rsidRPr="00C95AB3">
        <w:rPr>
          <w:rFonts w:ascii="Trebuchet MS" w:hAnsi="Trebuchet MS" w:cs="Times New Roman"/>
          <w:b/>
          <w:noProof/>
          <w:lang w:val="ro-RO"/>
        </w:rPr>
        <w:t>titularul are obligația de a încheia contracte de preluare a tuturor deșeurilor produse/colectate/stocate temporar cu operatorii autorizați din zona în care se desfășoară activitatea;</w:t>
      </w:r>
    </w:p>
    <w:p w14:paraId="21DC44DE" w14:textId="77777777" w:rsidR="008C32E2" w:rsidRPr="00C95AB3" w:rsidRDefault="008C32E2" w:rsidP="001F64C6">
      <w:pPr>
        <w:pStyle w:val="ListParagraph"/>
        <w:numPr>
          <w:ilvl w:val="0"/>
          <w:numId w:val="20"/>
        </w:numPr>
        <w:spacing w:after="0" w:line="360" w:lineRule="auto"/>
        <w:ind w:left="284"/>
        <w:jc w:val="both"/>
        <w:rPr>
          <w:rFonts w:ascii="Trebuchet MS" w:hAnsi="Trebuchet MS" w:cs="Times New Roman"/>
        </w:rPr>
      </w:pPr>
      <w:r w:rsidRPr="00C95AB3">
        <w:rPr>
          <w:rFonts w:ascii="Trebuchet MS" w:hAnsi="Trebuchet MS" w:cs="Times New Roman"/>
        </w:rPr>
        <w:t>luarea tuturor măsurilor necesare pentru protecţia mediului înconjurător, a sănătăţii şi pentru asigurarea securităţii la locul de muncă prin aplicarea prevederilor din fişele tehnice de securitate ale substanţelor periculoase deţinute;</w:t>
      </w:r>
    </w:p>
    <w:p w14:paraId="3FC9129B" w14:textId="77777777" w:rsidR="008C32E2" w:rsidRPr="00C95AB3" w:rsidRDefault="008C32E2" w:rsidP="001F64C6">
      <w:pPr>
        <w:pStyle w:val="NoSpacing"/>
        <w:numPr>
          <w:ilvl w:val="0"/>
          <w:numId w:val="20"/>
        </w:numPr>
        <w:spacing w:line="360" w:lineRule="auto"/>
        <w:ind w:left="284"/>
        <w:jc w:val="both"/>
        <w:rPr>
          <w:rFonts w:ascii="Trebuchet MS" w:hAnsi="Trebuchet MS" w:cs="Times New Roman"/>
          <w:noProof/>
          <w:lang w:val="ro-RO"/>
        </w:rPr>
      </w:pPr>
      <w:r w:rsidRPr="00C95AB3">
        <w:rPr>
          <w:rFonts w:ascii="Trebuchet MS" w:hAnsi="Trebuchet MS" w:cs="Times New Roman"/>
          <w:noProof/>
          <w:lang w:val="ro-RO"/>
        </w:rPr>
        <w:t>deţinerea de materiale absorbante şi de neutralizare a eventualelor scurgeri de substanţe/preparate chimice periculoase sau deşeuri periculoase;</w:t>
      </w:r>
    </w:p>
    <w:p w14:paraId="1FDB88F2" w14:textId="77777777" w:rsidR="008C32E2" w:rsidRPr="00C95AB3" w:rsidRDefault="008C32E2" w:rsidP="00C43A2E">
      <w:pPr>
        <w:pStyle w:val="ListParagraph"/>
        <w:numPr>
          <w:ilvl w:val="0"/>
          <w:numId w:val="20"/>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întreţinerea şi exploatarea corespunzătoare a sistemului de canalizare a apelor uzate menajere, tehnologice, pluviale;</w:t>
      </w:r>
    </w:p>
    <w:p w14:paraId="44216E13" w14:textId="77777777" w:rsidR="008C32E2" w:rsidRPr="00C95AB3" w:rsidRDefault="008C32E2" w:rsidP="00C43A2E">
      <w:pPr>
        <w:pStyle w:val="ListParagraph"/>
        <w:numPr>
          <w:ilvl w:val="0"/>
          <w:numId w:val="20"/>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nr. 259/2012;</w:t>
      </w:r>
    </w:p>
    <w:p w14:paraId="5188B7A7" w14:textId="77777777" w:rsidR="008C32E2" w:rsidRPr="00C95AB3" w:rsidRDefault="008C32E2" w:rsidP="00C43A2E">
      <w:pPr>
        <w:pStyle w:val="ListParagraph"/>
        <w:numPr>
          <w:ilvl w:val="0"/>
          <w:numId w:val="20"/>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14:paraId="1333A04C" w14:textId="77777777" w:rsidR="008C32E2" w:rsidRPr="00C95AB3" w:rsidRDefault="008C32E2" w:rsidP="00C43A2E">
      <w:pPr>
        <w:pStyle w:val="ListParagraph"/>
        <w:numPr>
          <w:ilvl w:val="0"/>
          <w:numId w:val="20"/>
        </w:numPr>
        <w:spacing w:line="360" w:lineRule="auto"/>
        <w:ind w:left="284"/>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se interzice descărcarea oricăror categorii de substanţe/ preparate periculoase direct pe sol ori pe platformele betonate din dotare;</w:t>
      </w:r>
    </w:p>
    <w:p w14:paraId="3E994FA9" w14:textId="77777777" w:rsidR="008C32E2" w:rsidRPr="00C95AB3" w:rsidRDefault="008C32E2" w:rsidP="00C43A2E">
      <w:pPr>
        <w:pStyle w:val="ListParagraph"/>
        <w:numPr>
          <w:ilvl w:val="0"/>
          <w:numId w:val="20"/>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este obligatorie anunţarea autorităţilor de mediu de producerea oricărui incident; în cazul în care există premize ca incidentul să genereze efecte asupra mediului în exteriorul amplasamentului, trebuie anunţat şi Inspectoratul pentru Situaţii de Urgenţă</w:t>
      </w:r>
    </w:p>
    <w:p w14:paraId="6B6DB748" w14:textId="77777777" w:rsidR="008C32E2" w:rsidRPr="00C95AB3" w:rsidRDefault="008C32E2" w:rsidP="00C43A2E">
      <w:pPr>
        <w:pStyle w:val="ListParagraph"/>
        <w:numPr>
          <w:ilvl w:val="0"/>
          <w:numId w:val="20"/>
        </w:numPr>
        <w:spacing w:after="0" w:line="360" w:lineRule="auto"/>
        <w:ind w:left="284" w:right="-79"/>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lastRenderedPageBreak/>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14:paraId="6B1D4189" w14:textId="77777777" w:rsidR="008C32E2" w:rsidRPr="00C95AB3" w:rsidRDefault="008C32E2" w:rsidP="00C43A2E">
      <w:pPr>
        <w:pStyle w:val="ListParagraph"/>
        <w:numPr>
          <w:ilvl w:val="0"/>
          <w:numId w:val="20"/>
        </w:numPr>
        <w:spacing w:after="0" w:line="360" w:lineRule="auto"/>
        <w:ind w:left="284" w:right="-79"/>
        <w:jc w:val="both"/>
        <w:rPr>
          <w:rFonts w:ascii="Trebuchet MS" w:eastAsia="Times New Roman" w:hAnsi="Trebuchet MS" w:cs="Times New Roman"/>
          <w:lang w:val="ro-RO" w:eastAsia="ro-RO"/>
        </w:rPr>
      </w:pPr>
      <w:r w:rsidRPr="00C95AB3">
        <w:rPr>
          <w:rFonts w:ascii="Trebuchet MS" w:eastAsia="Times New Roman" w:hAnsi="Trebuchet MS" w:cs="Times New Roman"/>
          <w:lang w:val="ro-RO"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14:paraId="5C6812B0" w14:textId="77777777" w:rsidR="008C32E2" w:rsidRPr="00C95AB3" w:rsidRDefault="008C32E2" w:rsidP="00C43A2E">
      <w:pPr>
        <w:pStyle w:val="ListParagraph"/>
        <w:numPr>
          <w:ilvl w:val="0"/>
          <w:numId w:val="20"/>
        </w:numPr>
        <w:spacing w:after="0" w:line="360" w:lineRule="auto"/>
        <w:ind w:left="284" w:right="-79"/>
        <w:jc w:val="both"/>
        <w:rPr>
          <w:rFonts w:ascii="Trebuchet MS" w:eastAsia="Times New Roman" w:hAnsi="Trebuchet MS" w:cs="Times New Roman"/>
          <w:lang w:val="ro-RO" w:eastAsia="ro-RO"/>
        </w:rPr>
      </w:pPr>
      <w:r w:rsidRPr="00C95AB3">
        <w:rPr>
          <w:rFonts w:ascii="Trebuchet MS" w:eastAsia="Times New Roman" w:hAnsi="Trebuchet MS" w:cs="Times New Roman"/>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1FA1D5C3"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rPr>
      </w:pPr>
      <w:r w:rsidRPr="00C95AB3">
        <w:rPr>
          <w:rFonts w:ascii="Trebuchet MS" w:hAnsi="Trebuchet MS" w:cs="Times New Roman"/>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14:paraId="1E925BEE"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rPr>
      </w:pPr>
      <w:r w:rsidRPr="00C95AB3">
        <w:rPr>
          <w:rFonts w:ascii="Trebuchet MS" w:hAnsi="Trebuchet MS" w:cs="Times New Roman"/>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14:paraId="1DD9B727"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rPr>
      </w:pPr>
      <w:r w:rsidRPr="00C95AB3">
        <w:rPr>
          <w:rFonts w:ascii="Trebuchet MS" w:hAnsi="Trebuchet MS" w:cs="Times New Roman"/>
        </w:rPr>
        <w:t>se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14:paraId="6A0511C7"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rPr>
      </w:pPr>
      <w:r w:rsidRPr="00C95AB3">
        <w:rPr>
          <w:rFonts w:ascii="Trebuchet MS" w:hAnsi="Trebuchet MS" w:cs="Times New Roman"/>
        </w:rPr>
        <w:t xml:space="preserve">întreținerea echipamentelor de refrigerare/climatizare se va face doar cu operatori autorizați, respectând legislaţia specifică în vigoare; </w:t>
      </w:r>
    </w:p>
    <w:p w14:paraId="5F87FBBF"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respectarea limitelor de zgomot impuse prin STAS-ul 10009/2017 Acustica. Limite admisibile ale nivelului de zgomot din mediul ambiant;</w:t>
      </w:r>
    </w:p>
    <w:p w14:paraId="7ED1C345"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organizarea evenimentelor care sunt generatoare de zgomot şi vibraţii în spații amenajate fonic, astfel încât să nu se creeze disconfort fonic în spațiile urbane învecinate;</w:t>
      </w:r>
    </w:p>
    <w:p w14:paraId="503D3C0E"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 xml:space="preserve">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w:t>
      </w:r>
      <w:r w:rsidRPr="00C95AB3">
        <w:rPr>
          <w:rFonts w:ascii="Trebuchet MS" w:hAnsi="Trebuchet MS" w:cs="Times New Roman"/>
          <w:noProof/>
          <w:lang w:val="ro-RO"/>
        </w:rPr>
        <w:lastRenderedPageBreak/>
        <w:t>eliminare a cauzelor care au produs poluarea şi de remediere a efectelor produse, cu asigurarea mijloacelor necesare şi a personalului instruit;</w:t>
      </w:r>
    </w:p>
    <w:p w14:paraId="5835C704"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în cazul producerii unui prejudiciu, titularul activitatii suportă costul pentru repararea prejudiciului și înlătură urmările produse de acesta, restabilind conditiile anterioare producerii prejudiciului, potrivit principiului “poluatorul plătește”;</w:t>
      </w:r>
    </w:p>
    <w:p w14:paraId="2220CDCE"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i/>
          <w:noProof/>
          <w:lang w:val="ro-RO"/>
        </w:rPr>
      </w:pPr>
      <w:r w:rsidRPr="00C95AB3">
        <w:rPr>
          <w:rFonts w:ascii="Trebuchet MS" w:hAnsi="Trebuchet MS" w:cs="Times New Roman"/>
          <w:noProof/>
          <w:lang w:val="ro-RO"/>
        </w:rPr>
        <w:t>reînnoirea tuturor autorizaţiilor şi avizelor care îşi pierd valabilitatea, emise de alte autorităţi, luate în considerare la emiterea prezentei autorizaţii/care sunt necesare funcționării obiectivului;</w:t>
      </w:r>
    </w:p>
    <w:p w14:paraId="5F841A25" w14:textId="77777777" w:rsidR="00C73D37" w:rsidRPr="00C95AB3" w:rsidRDefault="008C32E2" w:rsidP="00C43A2E">
      <w:pPr>
        <w:pStyle w:val="ListParagraph"/>
        <w:numPr>
          <w:ilvl w:val="0"/>
          <w:numId w:val="20"/>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se vor respecta condiţiile prevăzute de Ordonanţa nr. 21/2002, modificată şi completată cu Legea nr. 515/2002 privind gospodărirea localităţilor urbane şi rurale</w:t>
      </w:r>
      <w:r w:rsidR="00C73D37" w:rsidRPr="00C95AB3">
        <w:rPr>
          <w:rFonts w:ascii="Trebuchet MS" w:hAnsi="Trebuchet MS" w:cs="Times New Roman"/>
          <w:lang w:val="ro-RO"/>
        </w:rPr>
        <w:t xml:space="preserve">;  </w:t>
      </w:r>
    </w:p>
    <w:p w14:paraId="69EBF420" w14:textId="77777777" w:rsidR="00364C6A" w:rsidRPr="00C95AB3" w:rsidRDefault="00364C6A" w:rsidP="00C95AB3">
      <w:pPr>
        <w:spacing w:after="0" w:line="360" w:lineRule="auto"/>
        <w:jc w:val="both"/>
        <w:rPr>
          <w:rFonts w:ascii="Trebuchet MS" w:hAnsi="Trebuchet MS" w:cs="Times New Roman"/>
          <w:lang w:val="ro-RO"/>
        </w:rPr>
      </w:pPr>
    </w:p>
    <w:p w14:paraId="1C01650A"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noProof/>
          <w:lang w:val="ro-RO"/>
        </w:rPr>
      </w:pPr>
      <w:r w:rsidRPr="00C95AB3">
        <w:rPr>
          <w:rFonts w:ascii="Trebuchet MS" w:eastAsia="Times New Roman" w:hAnsi="Trebuchet MS" w:cs="Times New Roman"/>
          <w:b/>
          <w:noProof/>
          <w:lang w:val="ro-RO"/>
        </w:rPr>
        <w:t>Titularul de activitate este obligat să respecte în integralitate prevederile următoarelor acte normative:</w:t>
      </w:r>
    </w:p>
    <w:p w14:paraId="4260ED9E" w14:textId="7A7ED05E" w:rsidR="008C32E2" w:rsidRDefault="008C32E2" w:rsidP="006D5436">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0432AF">
        <w:rPr>
          <w:rFonts w:ascii="Trebuchet MS" w:eastAsia="Times New Roman" w:hAnsi="Trebuchet MS" w:cs="Times New Roman"/>
          <w:iCs/>
          <w:lang w:val="ro-RO" w:eastAsia="ro-RO"/>
        </w:rPr>
        <w:t>OUG nr. 195/2005 privind protecţia mediului, cu modificările şi completările ulterioare</w:t>
      </w:r>
      <w:r w:rsidR="000432AF" w:rsidRPr="000432AF">
        <w:rPr>
          <w:rFonts w:ascii="Trebuchet MS" w:eastAsia="Times New Roman" w:hAnsi="Trebuchet MS" w:cs="Times New Roman"/>
          <w:iCs/>
          <w:lang w:val="ro-RO" w:eastAsia="ro-RO"/>
        </w:rPr>
        <w:t xml:space="preserve">,  </w:t>
      </w:r>
      <w:r w:rsidRPr="000432AF">
        <w:rPr>
          <w:rFonts w:ascii="Trebuchet MS" w:eastAsia="Times New Roman" w:hAnsi="Trebuchet MS" w:cs="Times New Roman"/>
          <w:iCs/>
          <w:lang w:val="ro-RO" w:eastAsia="ro-RO"/>
        </w:rPr>
        <w:t>Legea 123/2020 pentru modificarea și completarea Ordonanței de urgență a Guvernului nr. 195/</w:t>
      </w:r>
      <w:r w:rsidR="000432AF" w:rsidRPr="000432AF">
        <w:rPr>
          <w:rFonts w:ascii="Trebuchet MS" w:eastAsia="Times New Roman" w:hAnsi="Trebuchet MS" w:cs="Times New Roman"/>
          <w:iCs/>
          <w:lang w:val="ro-RO" w:eastAsia="ro-RO"/>
        </w:rPr>
        <w:t>2005 privind protecția mediului și</w:t>
      </w:r>
      <w:r w:rsidR="000432AF">
        <w:rPr>
          <w:rFonts w:ascii="Trebuchet MS" w:eastAsia="Times New Roman" w:hAnsi="Trebuchet MS" w:cs="Times New Roman"/>
          <w:iCs/>
          <w:lang w:val="ro-RO" w:eastAsia="ro-RO"/>
        </w:rPr>
        <w:t xml:space="preserve"> </w:t>
      </w:r>
      <w:r w:rsidRPr="000432AF">
        <w:rPr>
          <w:rFonts w:ascii="Trebuchet MS" w:eastAsia="Times New Roman" w:hAnsi="Trebuchet MS" w:cs="Times New Roman"/>
          <w:iCs/>
          <w:lang w:val="ro-RO" w:eastAsia="ro-RO"/>
        </w:rPr>
        <w:t>Legea 219/2019 privind modificarea şi completarea art. 16 din OUG 195/2005 privind protecţia mediulu</w:t>
      </w:r>
      <w:r w:rsidR="000432AF">
        <w:rPr>
          <w:rFonts w:ascii="Trebuchet MS" w:eastAsia="Times New Roman" w:hAnsi="Trebuchet MS" w:cs="Times New Roman"/>
          <w:iCs/>
          <w:lang w:val="ro-RO" w:eastAsia="ro-RO"/>
        </w:rPr>
        <w:t>i</w:t>
      </w:r>
      <w:r w:rsidRPr="000432AF">
        <w:rPr>
          <w:rFonts w:ascii="Trebuchet MS" w:eastAsia="Times New Roman" w:hAnsi="Trebuchet MS" w:cs="Times New Roman"/>
          <w:iCs/>
          <w:lang w:val="ro-RO" w:eastAsia="ro-RO"/>
        </w:rPr>
        <w:t xml:space="preserve">;  </w:t>
      </w:r>
    </w:p>
    <w:p w14:paraId="4D8C2BDA" w14:textId="77777777" w:rsidR="000432AF" w:rsidRPr="000432AF" w:rsidRDefault="000432AF" w:rsidP="000432AF">
      <w:pPr>
        <w:pStyle w:val="ListParagraph"/>
        <w:numPr>
          <w:ilvl w:val="0"/>
          <w:numId w:val="21"/>
        </w:numPr>
        <w:spacing w:line="360" w:lineRule="auto"/>
        <w:ind w:left="284"/>
        <w:jc w:val="both"/>
        <w:rPr>
          <w:rFonts w:ascii="Trebuchet MS" w:eastAsia="Times New Roman" w:hAnsi="Trebuchet MS" w:cs="Times New Roman"/>
          <w:iCs/>
          <w:lang w:val="ro-RO" w:eastAsia="ro-RO"/>
        </w:rPr>
      </w:pPr>
      <w:r w:rsidRPr="000432AF">
        <w:rPr>
          <w:rFonts w:ascii="Trebuchet MS" w:eastAsia="Times New Roman" w:hAnsi="Trebuchet MS" w:cs="Times New Roman"/>
          <w:iCs/>
          <w:lang w:val="ro-RO" w:eastAsia="ro-RO"/>
        </w:rPr>
        <w:t>Ordinul nr. 2436/2023 pentru aprobarea Ghidului privind Reglementările specifice din domeniul deşeurilor, ca urmare a implementării proiectului SIPOCA 394/11609;</w:t>
      </w:r>
    </w:p>
    <w:p w14:paraId="1B88A197"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Ordinul nr. 1150/2020 privind aprobarea Procedurii de aplicare a vizei anuale a autorizației de mediu și autorizației integrate de mediu, cu modificările și completările ulterioare;</w:t>
      </w:r>
    </w:p>
    <w:p w14:paraId="63ABD381"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Legea 104/2011 privind calitatea aerului înconjurător;</w:t>
      </w:r>
    </w:p>
    <w:p w14:paraId="51DDD7CD"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Ordinul nr. 3299/2012 pentru aprobarea metodologiei de realizare şi raportare a inventarelor privind emisiile de poluanţi în atmosferă;</w:t>
      </w:r>
    </w:p>
    <w:p w14:paraId="46ACA871"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OUG nr. 92/2021 privind regimul deşeurilor, cu modificările și completările ulterioare;</w:t>
      </w:r>
    </w:p>
    <w:p w14:paraId="68C6D023"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 nr. 794/2012 privind procedura de raportare a datelor referitoare la ambalaje și deșeuri de ambalaje;</w:t>
      </w:r>
    </w:p>
    <w:p w14:paraId="70324E06" w14:textId="3A44AD2F"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HG nr. 1074/2021 privind stabilirea sistemului de  garantie-returnare pentru ambalaje primare nereutilizabile cu modificarile </w:t>
      </w:r>
      <w:r w:rsidR="00E45682">
        <w:rPr>
          <w:rFonts w:ascii="Trebuchet MS" w:eastAsia="Times New Roman" w:hAnsi="Trebuchet MS" w:cs="Times New Roman"/>
          <w:iCs/>
          <w:lang w:val="ro-RO" w:eastAsia="ro-RO"/>
        </w:rPr>
        <w:t>și</w:t>
      </w:r>
      <w:r w:rsidRPr="00C95AB3">
        <w:rPr>
          <w:rFonts w:ascii="Trebuchet MS" w:eastAsia="Times New Roman" w:hAnsi="Trebuchet MS" w:cs="Times New Roman"/>
          <w:iCs/>
          <w:lang w:val="ro-RO" w:eastAsia="ro-RO"/>
        </w:rPr>
        <w:t xml:space="preserve"> completarile ulterioare;</w:t>
      </w:r>
    </w:p>
    <w:p w14:paraId="54E82B26"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Legea nr. 360/2003(r1) privind regimul substanţelor şi preparatelor chimice periculoase;</w:t>
      </w:r>
    </w:p>
    <w:p w14:paraId="69CC2B17"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14:paraId="589E0CD6"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lastRenderedPageBreak/>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5E43DA0A"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Regulamentul (UE) nr. 517/2014 al Parlamentului European și al Consiliului din 16 aprilie 2014 privind gazele fluorurate cu efect de seră; </w:t>
      </w:r>
    </w:p>
    <w:p w14:paraId="523C2D32"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OUG nr. 196/2005 privind Fondul pentru mediu cu modificările şi completările ulterioare; </w:t>
      </w:r>
    </w:p>
    <w:p w14:paraId="699EC349"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Ordinul nr. 591/2017 privind aprobarea modelului şi conţinutului formularului “Declaraţie privind obligaţiile la Fondul pentru Mediu” şi a instrucţiunilor de completare şi depunere a acestuia; </w:t>
      </w:r>
    </w:p>
    <w:p w14:paraId="0AB6A57C"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Ordinul nr. 578/2006 al MMGA pentru aprobarea Metodologiei de calcul al contribuţiilor şi taxelor datorate la Fondul pentru mediu, cu modificările şi completările ulterioare;</w:t>
      </w:r>
    </w:p>
    <w:p w14:paraId="1BF730FC"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OUG nr. 68/2007 privind răspunderea de mediu cu referire la prevenirea şi repararea prejudiciului adus mediului, cu modificările şi completările ulterioare;</w:t>
      </w:r>
    </w:p>
    <w:p w14:paraId="751EEA17" w14:textId="2BEAEDB8"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Codificarea deseurilor se va face conform Deciziei Comisiei 2014/955/UE din 18 decembrie 2014 de modificare a Deciziei 2000/532/CE de stabilire a unei liste de deseuri </w:t>
      </w:r>
      <w:r w:rsidR="00A90031">
        <w:rPr>
          <w:rFonts w:ascii="Trebuchet MS" w:eastAsia="Times New Roman" w:hAnsi="Trebuchet MS" w:cs="Times New Roman"/>
          <w:iCs/>
          <w:lang w:val="ro-RO" w:eastAsia="ro-RO"/>
        </w:rPr>
        <w:t>în</w:t>
      </w:r>
      <w:r w:rsidRPr="00C95AB3">
        <w:rPr>
          <w:rFonts w:ascii="Trebuchet MS" w:eastAsia="Times New Roman" w:hAnsi="Trebuchet MS" w:cs="Times New Roman"/>
          <w:iCs/>
          <w:lang w:val="ro-RO" w:eastAsia="ro-RO"/>
        </w:rPr>
        <w:t xml:space="preserve"> temeiul Directivei 2008/98/CE a Parlamentului European </w:t>
      </w:r>
      <w:r w:rsidR="00E45682">
        <w:rPr>
          <w:rFonts w:ascii="Trebuchet MS" w:eastAsia="Times New Roman" w:hAnsi="Trebuchet MS" w:cs="Times New Roman"/>
          <w:iCs/>
          <w:lang w:val="ro-RO" w:eastAsia="ro-RO"/>
        </w:rPr>
        <w:t>și</w:t>
      </w:r>
      <w:r w:rsidRPr="00C95AB3">
        <w:rPr>
          <w:rFonts w:ascii="Trebuchet MS" w:eastAsia="Times New Roman" w:hAnsi="Trebuchet MS" w:cs="Times New Roman"/>
          <w:iCs/>
          <w:lang w:val="ro-RO" w:eastAsia="ro-RO"/>
        </w:rPr>
        <w:t xml:space="preserve"> a Consiliului.</w:t>
      </w:r>
    </w:p>
    <w:p w14:paraId="3E077D8D"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HG nr. 210/2007, Ord nr. 27/2007, OUG nr. 12/2007 aprobată prin Legea nr. 161/2007,  pentru modificarea şi completarea unor acte normative care transpun aquis-ul comunitar în domeniul protecţiei mediului;</w:t>
      </w:r>
    </w:p>
    <w:p w14:paraId="4068542D"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Legea nr. 249/2015 privind modalitatea de gestionare a ambalajelor şi a deşeurilor de ambalaje cu completările şi modificările ulterioare;</w:t>
      </w:r>
    </w:p>
    <w:p w14:paraId="7D7226E6"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Regulamentul 1907/2006;</w:t>
      </w:r>
    </w:p>
    <w:p w14:paraId="1F4B3C9E" w14:textId="77777777" w:rsidR="00574CE3" w:rsidRPr="00C95AB3" w:rsidRDefault="00574CE3" w:rsidP="00C95AB3">
      <w:pPr>
        <w:spacing w:after="0" w:line="360" w:lineRule="auto"/>
        <w:ind w:left="207"/>
        <w:jc w:val="both"/>
        <w:rPr>
          <w:rFonts w:ascii="Trebuchet MS" w:eastAsia="Times New Roman" w:hAnsi="Trebuchet MS" w:cs="Times New Roman"/>
          <w:iCs/>
          <w:lang w:val="ro-RO" w:eastAsia="ro-RO"/>
        </w:rPr>
      </w:pPr>
    </w:p>
    <w:p w14:paraId="24614501"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i/>
          <w:lang w:val="ro-RO"/>
        </w:rPr>
      </w:pPr>
      <w:r w:rsidRPr="00C95AB3">
        <w:rPr>
          <w:rFonts w:ascii="Trebuchet MS" w:eastAsia="Times New Roman" w:hAnsi="Trebuchet MS" w:cs="Times New Roman"/>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14:paraId="42A0F567" w14:textId="77777777" w:rsidR="00B0499F" w:rsidRPr="00C95AB3" w:rsidRDefault="00B0499F" w:rsidP="00C95AB3">
      <w:pPr>
        <w:autoSpaceDE w:val="0"/>
        <w:autoSpaceDN w:val="0"/>
        <w:adjustRightInd w:val="0"/>
        <w:spacing w:after="0" w:line="360" w:lineRule="auto"/>
        <w:jc w:val="both"/>
        <w:rPr>
          <w:rFonts w:ascii="Trebuchet MS" w:eastAsia="Times New Roman" w:hAnsi="Trebuchet MS" w:cs="Times New Roman"/>
          <w:b/>
          <w:i/>
          <w:lang w:val="ro-RO"/>
        </w:rPr>
      </w:pPr>
    </w:p>
    <w:p w14:paraId="33F3598B" w14:textId="77777777" w:rsidR="00364C6A" w:rsidRPr="00C95AB3" w:rsidRDefault="00364C6A" w:rsidP="00C95AB3">
      <w:pPr>
        <w:spacing w:after="0" w:line="360" w:lineRule="auto"/>
        <w:jc w:val="both"/>
        <w:rPr>
          <w:rFonts w:ascii="Trebuchet MS" w:hAnsi="Trebuchet MS" w:cs="Times New Roman"/>
          <w:b/>
          <w:noProof/>
          <w:lang w:val="ro-RO"/>
        </w:rPr>
      </w:pPr>
      <w:r w:rsidRPr="00C95AB3">
        <w:rPr>
          <w:rFonts w:ascii="Trebuchet MS" w:hAnsi="Trebuchet MS" w:cs="Times New Roman"/>
          <w:b/>
          <w:noProof/>
          <w:lang w:val="ro-RO"/>
        </w:rPr>
        <w:t>Titularul autorizaţie</w:t>
      </w:r>
      <w:r w:rsidR="00B0499F" w:rsidRPr="00C95AB3">
        <w:rPr>
          <w:rFonts w:ascii="Trebuchet MS" w:hAnsi="Trebuchet MS" w:cs="Times New Roman"/>
          <w:b/>
          <w:noProof/>
          <w:lang w:val="ro-RO"/>
        </w:rPr>
        <w:t xml:space="preserve">i are următoarele obligaţii: </w:t>
      </w:r>
    </w:p>
    <w:p w14:paraId="19BEFD45" w14:textId="77777777" w:rsidR="003C3EC2"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respecte prevederile legale din domeniul protecţiei mediului;</w:t>
      </w:r>
    </w:p>
    <w:p w14:paraId="4F06F664" w14:textId="77777777" w:rsidR="003C3EC2"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14:paraId="59272841" w14:textId="744C0A63" w:rsidR="003C3EC2"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lastRenderedPageBreak/>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w:t>
      </w:r>
      <w:r w:rsidR="00E45682">
        <w:rPr>
          <w:rFonts w:ascii="Trebuchet MS" w:hAnsi="Trebuchet MS" w:cs="Times New Roman"/>
          <w:noProof/>
          <w:lang w:val="ro-RO"/>
        </w:rPr>
        <w:t>pentru</w:t>
      </w:r>
      <w:r w:rsidRPr="00C95AB3">
        <w:rPr>
          <w:rFonts w:ascii="Trebuchet MS" w:hAnsi="Trebuchet MS" w:cs="Times New Roman"/>
          <w:noProof/>
          <w:lang w:val="ro-RO"/>
        </w:rPr>
        <w:t>area unei decizii a autorităţii de mediu competente;</w:t>
      </w:r>
    </w:p>
    <w:p w14:paraId="4E401BDB" w14:textId="7B0A8968" w:rsidR="003C3EC2"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notifice APM Cluj în cazul sistării activităţii, în vederea stabilirii obligaţiilor de mediu, conform art. 10 din OUG nr. 195/2005 privind protecţia mediului, ado</w:t>
      </w:r>
      <w:r w:rsidR="00E45682">
        <w:rPr>
          <w:rFonts w:ascii="Trebuchet MS" w:hAnsi="Trebuchet MS" w:cs="Times New Roman"/>
          <w:noProof/>
          <w:lang w:val="ro-RO"/>
        </w:rPr>
        <w:t>pentru</w:t>
      </w:r>
      <w:r w:rsidRPr="00C95AB3">
        <w:rPr>
          <w:rFonts w:ascii="Trebuchet MS" w:hAnsi="Trebuchet MS" w:cs="Times New Roman"/>
          <w:noProof/>
          <w:lang w:val="ro-RO"/>
        </w:rPr>
        <w:t>ată prin Legea nr. 265/2006, modificată cu OUG nr. 114/2007 şi OUG nr. 164/2008;</w:t>
      </w:r>
    </w:p>
    <w:p w14:paraId="0C797D06" w14:textId="77777777" w:rsidR="003C3EC2"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solicite și să obțină viza anuală a autorizației de mediu conform  Legii 219/2019;</w:t>
      </w:r>
    </w:p>
    <w:p w14:paraId="2BBE0834" w14:textId="77777777" w:rsidR="00364C6A"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b/>
          <w:noProof/>
          <w:lang w:val="ro-RO"/>
        </w:rPr>
      </w:pPr>
      <w:r w:rsidRPr="00C95AB3">
        <w:rPr>
          <w:rFonts w:ascii="Trebuchet MS" w:hAnsi="Trebuchet MS" w:cs="Times New Roman"/>
          <w:b/>
          <w:noProof/>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sidRPr="00C95AB3">
        <w:rPr>
          <w:rFonts w:ascii="Trebuchet MS" w:hAnsi="Trebuchet MS" w:cs="Times New Roman"/>
          <w:b/>
          <w:noProof/>
          <w:lang w:val="ro-RO"/>
        </w:rPr>
        <w:t>, cu modificările și completările ulterioare</w:t>
      </w:r>
      <w:r w:rsidRPr="00C95AB3">
        <w:rPr>
          <w:rFonts w:ascii="Trebuchet MS" w:hAnsi="Trebuchet MS" w:cs="Times New Roman"/>
          <w:b/>
          <w:noProof/>
          <w:lang w:val="ro-RO"/>
        </w:rPr>
        <w:t>, art. 5 alin. (4) cu “maximum 90 de zile şi de minimum 60 zile înainte de ziua şi luna corespunzătoare zilei şi lunii în care a fost emisă autorizația de mediu pe care acesta o deţine”.</w:t>
      </w:r>
    </w:p>
    <w:p w14:paraId="344D6F22" w14:textId="77777777" w:rsidR="00574CE3" w:rsidRPr="00C95AB3" w:rsidRDefault="00574CE3" w:rsidP="00C95AB3">
      <w:pPr>
        <w:pStyle w:val="ListParagraph"/>
        <w:autoSpaceDE w:val="0"/>
        <w:autoSpaceDN w:val="0"/>
        <w:adjustRightInd w:val="0"/>
        <w:spacing w:after="0" w:line="360" w:lineRule="auto"/>
        <w:ind w:left="567"/>
        <w:jc w:val="both"/>
        <w:rPr>
          <w:rFonts w:ascii="Trebuchet MS" w:hAnsi="Trebuchet MS" w:cs="Times New Roman"/>
          <w:noProof/>
          <w:lang w:val="ro-RO"/>
        </w:rPr>
      </w:pPr>
    </w:p>
    <w:p w14:paraId="19AD46B1"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iCs/>
          <w:color w:val="000000"/>
          <w:lang w:val="ro-RO"/>
        </w:rPr>
      </w:pPr>
      <w:r w:rsidRPr="00C95AB3">
        <w:rPr>
          <w:rFonts w:ascii="Trebuchet MS" w:eastAsia="Times New Roman" w:hAnsi="Trebuchet MS" w:cs="Times New Roman"/>
          <w:b/>
          <w:noProof/>
          <w:color w:val="000000"/>
          <w:lang w:val="ro-RO"/>
        </w:rPr>
        <w:t>Nerespectarea prevederilor prezentei autorizații de mediu se sancţionează conform prevederilor legale în vigoare</w:t>
      </w:r>
      <w:r w:rsidRPr="00C95AB3">
        <w:rPr>
          <w:rFonts w:ascii="Trebuchet MS" w:eastAsia="Times New Roman" w:hAnsi="Trebuchet MS" w:cs="Times New Roman"/>
          <w:b/>
          <w:iCs/>
          <w:color w:val="000000"/>
          <w:lang w:val="ro-RO"/>
        </w:rPr>
        <w:t>.</w:t>
      </w:r>
    </w:p>
    <w:p w14:paraId="277DB7E3"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iCs/>
          <w:color w:val="000000"/>
          <w:lang w:val="ro-RO"/>
        </w:rPr>
      </w:pPr>
      <w:r w:rsidRPr="00C95AB3">
        <w:rPr>
          <w:rFonts w:ascii="Trebuchet MS" w:eastAsia="Times New Roman" w:hAnsi="Trebuchet MS" w:cs="Times New Roman"/>
          <w:b/>
          <w:iCs/>
          <w:color w:val="000000"/>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1D04532A"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color w:val="000000"/>
          <w:lang w:val="ro-RO" w:eastAsia="ro-RO"/>
        </w:rPr>
      </w:pPr>
      <w:r w:rsidRPr="00C95AB3">
        <w:rPr>
          <w:rFonts w:ascii="Trebuchet MS" w:eastAsia="Times New Roman" w:hAnsi="Trebuchet MS" w:cs="Times New Roman"/>
          <w:b/>
          <w:color w:val="000000"/>
          <w:lang w:val="ro-RO" w:eastAsia="ro-RO"/>
        </w:rPr>
        <w:t>Răspunderea pentru corectitudinea informațiilor puse la dispoziția autorității competente pentru protecția mediului și a publicului revine în întregime titularului activității.</w:t>
      </w:r>
    </w:p>
    <w:p w14:paraId="49F7219D" w14:textId="77777777" w:rsidR="00364C6A" w:rsidRPr="00C95AB3" w:rsidRDefault="00364C6A" w:rsidP="00C95AB3">
      <w:pPr>
        <w:autoSpaceDE w:val="0"/>
        <w:autoSpaceDN w:val="0"/>
        <w:adjustRightInd w:val="0"/>
        <w:spacing w:after="0" w:line="360" w:lineRule="auto"/>
        <w:ind w:right="83"/>
        <w:jc w:val="both"/>
        <w:rPr>
          <w:rFonts w:ascii="Trebuchet MS" w:hAnsi="Trebuchet MS" w:cs="Times New Roman"/>
          <w:noProof/>
          <w:lang w:val="ro-RO"/>
        </w:rPr>
      </w:pPr>
    </w:p>
    <w:p w14:paraId="28D15615" w14:textId="22DFC6B8" w:rsidR="00387951" w:rsidRDefault="00387951" w:rsidP="00C95AB3">
      <w:pPr>
        <w:spacing w:after="0" w:line="360" w:lineRule="auto"/>
        <w:jc w:val="both"/>
        <w:rPr>
          <w:rFonts w:ascii="Trebuchet MS" w:eastAsia="Times New Roman" w:hAnsi="Trebuchet MS" w:cs="Times New Roman"/>
          <w:b/>
          <w:bCs/>
          <w:u w:val="single"/>
          <w:lang w:val="ro-RO"/>
        </w:rPr>
      </w:pPr>
      <w:r w:rsidRPr="00C95AB3">
        <w:rPr>
          <w:rFonts w:ascii="Trebuchet MS" w:eastAsia="Times New Roman" w:hAnsi="Trebuchet MS" w:cs="Times New Roman"/>
          <w:b/>
          <w:bCs/>
          <w:u w:val="single"/>
          <w:lang w:val="ro-RO"/>
        </w:rPr>
        <w:t>Prezenta autorizație de mediu își păstrează valabilitatea pe toată perioada în care beneficiarul acesteia obține viza anuală  conform Legii nr. 219/15.11.2019 și a Ordinului  1150/27.05.2020</w:t>
      </w:r>
      <w:r w:rsidR="001943EA" w:rsidRPr="00C95AB3">
        <w:rPr>
          <w:rFonts w:ascii="Trebuchet MS" w:eastAsia="Times New Roman" w:hAnsi="Trebuchet MS" w:cs="Times New Roman"/>
          <w:b/>
          <w:bCs/>
          <w:u w:val="single"/>
          <w:lang w:val="ro-RO"/>
        </w:rPr>
        <w:t>,</w:t>
      </w:r>
      <w:r w:rsidR="00574CE3" w:rsidRPr="00C95AB3">
        <w:rPr>
          <w:rFonts w:ascii="Trebuchet MS" w:eastAsia="Times New Roman" w:hAnsi="Trebuchet MS" w:cs="Times New Roman"/>
          <w:b/>
          <w:bCs/>
          <w:u w:val="single"/>
          <w:lang w:val="ro-RO"/>
        </w:rPr>
        <w:t xml:space="preserve"> cu modificările și completările ulterioare</w:t>
      </w:r>
      <w:r w:rsidRPr="00C95AB3">
        <w:rPr>
          <w:rFonts w:ascii="Trebuchet MS" w:eastAsia="Times New Roman" w:hAnsi="Trebuchet MS" w:cs="Times New Roman"/>
          <w:b/>
          <w:bCs/>
          <w:u w:val="single"/>
          <w:lang w:val="ro-RO"/>
        </w:rPr>
        <w:t xml:space="preserve">, pentru modificarea și completarea OUG nr. 195/2005 privind protecția mediului.  </w:t>
      </w:r>
    </w:p>
    <w:p w14:paraId="7DD7367D" w14:textId="77777777" w:rsidR="00A13090" w:rsidRPr="00C95AB3" w:rsidRDefault="00A13090" w:rsidP="00C95AB3">
      <w:pPr>
        <w:spacing w:after="0" w:line="360" w:lineRule="auto"/>
        <w:jc w:val="both"/>
        <w:rPr>
          <w:rFonts w:ascii="Trebuchet MS" w:eastAsia="Times New Roman" w:hAnsi="Trebuchet MS" w:cs="Times New Roman"/>
          <w:b/>
          <w:bCs/>
          <w:u w:val="single"/>
          <w:lang w:val="ro-RO"/>
        </w:rPr>
      </w:pPr>
    </w:p>
    <w:p w14:paraId="2AAFAB34" w14:textId="77777777" w:rsidR="00387951" w:rsidRPr="00C95AB3" w:rsidRDefault="00387951" w:rsidP="00C95AB3">
      <w:pPr>
        <w:pStyle w:val="ListParagraph"/>
        <w:numPr>
          <w:ilvl w:val="0"/>
          <w:numId w:val="5"/>
        </w:numPr>
        <w:spacing w:after="0" w:line="360" w:lineRule="auto"/>
        <w:ind w:right="-720"/>
        <w:jc w:val="both"/>
        <w:rPr>
          <w:rFonts w:ascii="Trebuchet MS" w:hAnsi="Trebuchet MS" w:cs="Times New Roman"/>
          <w:b/>
          <w:lang w:val="ro-RO"/>
        </w:rPr>
      </w:pPr>
      <w:r w:rsidRPr="00C95AB3">
        <w:rPr>
          <w:rFonts w:ascii="Trebuchet MS" w:hAnsi="Trebuchet MS" w:cs="Times New Roman"/>
          <w:b/>
          <w:lang w:val="ro-RO"/>
        </w:rPr>
        <w:t>Activitatea autorizată</w:t>
      </w:r>
    </w:p>
    <w:p w14:paraId="3047A768" w14:textId="77777777" w:rsidR="00A533AD" w:rsidRPr="00C95AB3" w:rsidRDefault="00A533AD" w:rsidP="00A13090">
      <w:pPr>
        <w:spacing w:after="0" w:line="240" w:lineRule="auto"/>
        <w:jc w:val="both"/>
        <w:rPr>
          <w:rFonts w:ascii="Trebuchet MS" w:eastAsia="Calibri" w:hAnsi="Trebuchet MS" w:cs="Times New Roman"/>
          <w:lang w:val="ro-RO"/>
        </w:rPr>
      </w:pPr>
    </w:p>
    <w:p w14:paraId="47EE1F7E" w14:textId="6596B164" w:rsidR="00253E3A" w:rsidRPr="00C95AB3" w:rsidRDefault="00A13090" w:rsidP="00C95AB3">
      <w:pPr>
        <w:spacing w:after="0" w:line="360" w:lineRule="auto"/>
        <w:jc w:val="both"/>
        <w:rPr>
          <w:rFonts w:ascii="Trebuchet MS" w:eastAsia="Calibri" w:hAnsi="Trebuchet MS" w:cs="Times New Roman"/>
          <w:lang w:val="ro-RO"/>
        </w:rPr>
      </w:pPr>
      <w:r>
        <w:rPr>
          <w:rFonts w:ascii="Trebuchet MS" w:eastAsia="Calibri" w:hAnsi="Trebuchet MS" w:cs="Times New Roman"/>
          <w:lang w:val="ro-RO"/>
        </w:rPr>
        <w:t>Fabricarea berii la</w:t>
      </w:r>
      <w:r w:rsidR="002D2BA2">
        <w:rPr>
          <w:rFonts w:ascii="Trebuchet MS" w:eastAsia="Calibri" w:hAnsi="Trebuchet MS" w:cs="Times New Roman"/>
          <w:lang w:val="ro-RO"/>
        </w:rPr>
        <w:t xml:space="preserve"> punct</w:t>
      </w:r>
      <w:r>
        <w:rPr>
          <w:rFonts w:ascii="Trebuchet MS" w:eastAsia="Calibri" w:hAnsi="Trebuchet MS" w:cs="Times New Roman"/>
          <w:lang w:val="ro-RO"/>
        </w:rPr>
        <w:t>ul</w:t>
      </w:r>
      <w:r w:rsidR="002D2BA2" w:rsidRPr="002D2BA2">
        <w:rPr>
          <w:rFonts w:ascii="Trebuchet MS" w:eastAsia="Calibri" w:hAnsi="Trebuchet MS" w:cs="Times New Roman"/>
          <w:lang w:val="ro-RO"/>
        </w:rPr>
        <w:t xml:space="preserve"> de lucru</w:t>
      </w:r>
      <w:r>
        <w:rPr>
          <w:rFonts w:ascii="Trebuchet MS" w:eastAsia="Calibri" w:hAnsi="Trebuchet MS" w:cs="Times New Roman"/>
          <w:lang w:val="ro-RO"/>
        </w:rPr>
        <w:t xml:space="preserve"> </w:t>
      </w:r>
      <w:r w:rsidRPr="00A13090">
        <w:rPr>
          <w:rFonts w:ascii="Trebuchet MS" w:eastAsia="Calibri" w:hAnsi="Trebuchet MS" w:cs="Times New Roman"/>
          <w:lang w:val="ro-RO"/>
        </w:rPr>
        <w:t>sat Rascruci, comuna Bontida, nr 435</w:t>
      </w:r>
      <w:r w:rsidR="002D2BA2" w:rsidRPr="002D2BA2">
        <w:rPr>
          <w:rFonts w:ascii="Trebuchet MS" w:eastAsia="Calibri" w:hAnsi="Trebuchet MS" w:cs="Times New Roman"/>
          <w:lang w:val="ro-RO"/>
        </w:rPr>
        <w:t>, jud</w:t>
      </w:r>
      <w:r>
        <w:rPr>
          <w:rFonts w:ascii="Trebuchet MS" w:eastAsia="Calibri" w:hAnsi="Trebuchet MS" w:cs="Times New Roman"/>
          <w:lang w:val="ro-RO"/>
        </w:rPr>
        <w:t>ețul</w:t>
      </w:r>
      <w:r w:rsidR="002D2BA2" w:rsidRPr="002D2BA2">
        <w:rPr>
          <w:rFonts w:ascii="Trebuchet MS" w:eastAsia="Calibri" w:hAnsi="Trebuchet MS" w:cs="Times New Roman"/>
          <w:lang w:val="ro-RO"/>
        </w:rPr>
        <w:t xml:space="preserve"> Cluj</w:t>
      </w:r>
      <w:r w:rsidR="00253E3A" w:rsidRPr="00C95AB3">
        <w:rPr>
          <w:rFonts w:ascii="Trebuchet MS" w:eastAsia="Calibri" w:hAnsi="Trebuchet MS" w:cs="Times New Roman"/>
          <w:lang w:val="ro-RO"/>
        </w:rPr>
        <w:t>.</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C95AB3" w14:paraId="29605B20" w14:textId="77777777"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3AEF08"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0F0B99C"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0D55E2"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0A4B27D"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UM</w:t>
            </w:r>
          </w:p>
        </w:tc>
      </w:tr>
      <w:tr w:rsidR="00396062" w:rsidRPr="00C95AB3" w14:paraId="3A492658" w14:textId="77777777" w:rsidTr="00253E3A">
        <w:tc>
          <w:tcPr>
            <w:tcW w:w="1728" w:type="dxa"/>
            <w:tcBorders>
              <w:top w:val="single" w:sz="4" w:space="0" w:color="auto"/>
              <w:left w:val="single" w:sz="4" w:space="0" w:color="auto"/>
              <w:bottom w:val="single" w:sz="4" w:space="0" w:color="auto"/>
              <w:right w:val="single" w:sz="4" w:space="0" w:color="auto"/>
            </w:tcBorders>
            <w:hideMark/>
          </w:tcPr>
          <w:p w14:paraId="70949BCF" w14:textId="619CDF02" w:rsidR="00396062" w:rsidRPr="002D2BA2" w:rsidRDefault="00A13090" w:rsidP="002D2BA2">
            <w:pPr>
              <w:spacing w:before="40" w:after="0" w:line="276" w:lineRule="auto"/>
              <w:jc w:val="center"/>
              <w:rPr>
                <w:rFonts w:ascii="Trebuchet MS" w:hAnsi="Trebuchet MS" w:cs="Times New Roman"/>
                <w:sz w:val="20"/>
                <w:lang w:val="ro-RO"/>
              </w:rPr>
            </w:pPr>
            <w:r>
              <w:rPr>
                <w:rFonts w:ascii="Trebuchet MS" w:hAnsi="Trebuchet MS" w:cs="Times New Roman"/>
                <w:sz w:val="20"/>
                <w:lang w:val="ro-RO"/>
              </w:rPr>
              <w:t>1105</w:t>
            </w:r>
          </w:p>
        </w:tc>
        <w:tc>
          <w:tcPr>
            <w:tcW w:w="4050" w:type="dxa"/>
            <w:tcBorders>
              <w:top w:val="single" w:sz="4" w:space="0" w:color="auto"/>
              <w:left w:val="single" w:sz="4" w:space="0" w:color="auto"/>
              <w:bottom w:val="single" w:sz="4" w:space="0" w:color="auto"/>
              <w:right w:val="single" w:sz="4" w:space="0" w:color="auto"/>
            </w:tcBorders>
            <w:hideMark/>
          </w:tcPr>
          <w:p w14:paraId="102A5574" w14:textId="437E5DAF" w:rsidR="00396062" w:rsidRPr="002D2BA2" w:rsidRDefault="00A13090" w:rsidP="002D2BA2">
            <w:pPr>
              <w:spacing w:before="40" w:after="0" w:line="276" w:lineRule="auto"/>
              <w:jc w:val="center"/>
              <w:rPr>
                <w:rFonts w:ascii="Trebuchet MS" w:hAnsi="Trebuchet MS" w:cs="Times New Roman"/>
                <w:sz w:val="20"/>
                <w:lang w:val="ro-RO"/>
              </w:rPr>
            </w:pPr>
            <w:r w:rsidRPr="00A13090">
              <w:rPr>
                <w:rFonts w:ascii="Trebuchet MS" w:hAnsi="Trebuchet MS" w:cs="Times New Roman"/>
                <w:sz w:val="20"/>
                <w:lang w:val="ro-RO"/>
              </w:rPr>
              <w:t>Fabricarea berii</w:t>
            </w:r>
          </w:p>
        </w:tc>
        <w:tc>
          <w:tcPr>
            <w:tcW w:w="3060" w:type="dxa"/>
            <w:tcBorders>
              <w:top w:val="single" w:sz="4" w:space="0" w:color="auto"/>
              <w:left w:val="single" w:sz="4" w:space="0" w:color="auto"/>
              <w:bottom w:val="single" w:sz="4" w:space="0" w:color="auto"/>
              <w:right w:val="single" w:sz="4" w:space="0" w:color="auto"/>
            </w:tcBorders>
          </w:tcPr>
          <w:p w14:paraId="431D035B" w14:textId="77777777" w:rsidR="00396062" w:rsidRPr="002D2BA2" w:rsidRDefault="00396062" w:rsidP="002D2BA2">
            <w:pPr>
              <w:spacing w:after="0" w:line="276" w:lineRule="auto"/>
              <w:jc w:val="center"/>
              <w:rPr>
                <w:rFonts w:ascii="Trebuchet MS" w:eastAsia="Calibri" w:hAnsi="Trebuchet MS" w:cs="Times New Roman"/>
                <w:noProof/>
                <w:sz w:val="20"/>
                <w:lang w:val="ro-RO"/>
              </w:rPr>
            </w:pPr>
          </w:p>
        </w:tc>
        <w:tc>
          <w:tcPr>
            <w:tcW w:w="1193" w:type="dxa"/>
            <w:tcBorders>
              <w:top w:val="single" w:sz="4" w:space="0" w:color="auto"/>
              <w:left w:val="single" w:sz="4" w:space="0" w:color="auto"/>
              <w:bottom w:val="single" w:sz="4" w:space="0" w:color="auto"/>
              <w:right w:val="single" w:sz="4" w:space="0" w:color="auto"/>
            </w:tcBorders>
          </w:tcPr>
          <w:p w14:paraId="4B168716" w14:textId="77777777" w:rsidR="00396062" w:rsidRPr="002D2BA2" w:rsidRDefault="00396062" w:rsidP="002D2BA2">
            <w:pPr>
              <w:spacing w:after="0" w:line="276" w:lineRule="auto"/>
              <w:jc w:val="center"/>
              <w:rPr>
                <w:rFonts w:ascii="Trebuchet MS" w:eastAsia="Calibri" w:hAnsi="Trebuchet MS" w:cs="Times New Roman"/>
                <w:noProof/>
                <w:sz w:val="20"/>
                <w:lang w:val="ro-RO"/>
              </w:rPr>
            </w:pPr>
          </w:p>
        </w:tc>
      </w:tr>
    </w:tbl>
    <w:p w14:paraId="2350BF29" w14:textId="77777777" w:rsidR="002F0D5D" w:rsidRPr="00C95AB3" w:rsidRDefault="002F0D5D" w:rsidP="00C95AB3">
      <w:pPr>
        <w:pStyle w:val="NoSpacing"/>
        <w:spacing w:line="360" w:lineRule="auto"/>
        <w:ind w:left="426"/>
        <w:jc w:val="both"/>
        <w:rPr>
          <w:rFonts w:ascii="Trebuchet MS" w:hAnsi="Trebuchet MS" w:cs="Times New Roman"/>
          <w:b/>
          <w:lang w:val="ro-RO"/>
        </w:rPr>
      </w:pPr>
    </w:p>
    <w:p w14:paraId="6BC23C6B" w14:textId="36CA5817" w:rsidR="00387951" w:rsidRPr="00C95AB3" w:rsidRDefault="00387951" w:rsidP="00C95AB3">
      <w:pPr>
        <w:pStyle w:val="NoSpacing"/>
        <w:numPr>
          <w:ilvl w:val="0"/>
          <w:numId w:val="9"/>
        </w:numPr>
        <w:spacing w:line="360" w:lineRule="auto"/>
        <w:ind w:left="426"/>
        <w:jc w:val="both"/>
        <w:rPr>
          <w:rFonts w:ascii="Trebuchet MS" w:hAnsi="Trebuchet MS" w:cs="Times New Roman"/>
          <w:b/>
          <w:lang w:val="ro-RO"/>
        </w:rPr>
      </w:pPr>
      <w:r w:rsidRPr="00C95AB3">
        <w:rPr>
          <w:rFonts w:ascii="Trebuchet MS" w:hAnsi="Trebuchet MS" w:cs="Times New Roman"/>
          <w:b/>
          <w:lang w:val="ro-RO"/>
        </w:rPr>
        <w:lastRenderedPageBreak/>
        <w:t xml:space="preserve">Dotări (instalaţii, </w:t>
      </w:r>
      <w:r w:rsidR="00E45682">
        <w:rPr>
          <w:rFonts w:ascii="Trebuchet MS" w:hAnsi="Trebuchet MS" w:cs="Times New Roman"/>
          <w:b/>
          <w:lang w:val="ro-RO"/>
        </w:rPr>
        <w:t>utilă</w:t>
      </w:r>
      <w:r w:rsidRPr="00C95AB3">
        <w:rPr>
          <w:rFonts w:ascii="Trebuchet MS" w:hAnsi="Trebuchet MS" w:cs="Times New Roman"/>
          <w:b/>
          <w:lang w:val="ro-RO"/>
        </w:rPr>
        <w:t>je,mijloace de transport utilizate în activitate):</w:t>
      </w:r>
    </w:p>
    <w:p w14:paraId="7898C457" w14:textId="7C714553" w:rsidR="0037455D" w:rsidRPr="00C95AB3" w:rsidRDefault="00A13090" w:rsidP="00C95AB3">
      <w:pPr>
        <w:tabs>
          <w:tab w:val="left" w:pos="935"/>
        </w:tabs>
        <w:spacing w:after="0" w:line="360" w:lineRule="auto"/>
        <w:jc w:val="both"/>
        <w:rPr>
          <w:rFonts w:ascii="Trebuchet MS" w:eastAsia="Times New Roman" w:hAnsi="Trebuchet MS" w:cs="Times New Roman"/>
          <w:lang w:val="ro-RO"/>
        </w:rPr>
      </w:pPr>
      <w:r w:rsidRPr="00A13090">
        <w:rPr>
          <w:rFonts w:ascii="Trebuchet MS" w:eastAsia="Times New Roman" w:hAnsi="Trebuchet MS" w:cs="Times New Roman"/>
          <w:lang w:val="ro-RO"/>
        </w:rPr>
        <w:t>Suprafa</w:t>
      </w:r>
      <w:r>
        <w:rPr>
          <w:rFonts w:ascii="Trebuchet MS" w:eastAsia="Times New Roman" w:hAnsi="Trebuchet MS" w:cs="Times New Roman"/>
          <w:lang w:val="ro-RO"/>
        </w:rPr>
        <w:t>ț</w:t>
      </w:r>
      <w:r w:rsidRPr="00A13090">
        <w:rPr>
          <w:rFonts w:ascii="Trebuchet MS" w:eastAsia="Times New Roman" w:hAnsi="Trebuchet MS" w:cs="Times New Roman"/>
          <w:lang w:val="ro-RO"/>
        </w:rPr>
        <w:t>a</w:t>
      </w:r>
      <w:r w:rsidR="00E45682">
        <w:rPr>
          <w:rFonts w:ascii="Trebuchet MS" w:eastAsia="Times New Roman" w:hAnsi="Trebuchet MS" w:cs="Times New Roman"/>
          <w:lang w:val="ro-RO"/>
        </w:rPr>
        <w:t xml:space="preserve"> totală a amplasamentului este de 494 mp, iar imobilul </w:t>
      </w:r>
      <w:r>
        <w:rPr>
          <w:rFonts w:ascii="Trebuchet MS" w:eastAsia="Times New Roman" w:hAnsi="Trebuchet MS" w:cs="Times New Roman"/>
          <w:lang w:val="ro-RO"/>
        </w:rPr>
        <w:t xml:space="preserve"> în care se desfășoară activitatea</w:t>
      </w:r>
      <w:r w:rsidRPr="00A13090">
        <w:rPr>
          <w:rFonts w:ascii="Trebuchet MS" w:eastAsia="Times New Roman" w:hAnsi="Trebuchet MS" w:cs="Times New Roman"/>
          <w:lang w:val="ro-RO"/>
        </w:rPr>
        <w:t xml:space="preserve"> este de 161 m</w:t>
      </w:r>
      <w:r>
        <w:rPr>
          <w:rFonts w:ascii="Trebuchet MS" w:eastAsia="Times New Roman" w:hAnsi="Trebuchet MS" w:cs="Times New Roman"/>
          <w:lang w:val="ro-RO"/>
        </w:rPr>
        <w:t>p</w:t>
      </w:r>
      <w:r w:rsidRPr="00A13090">
        <w:rPr>
          <w:rFonts w:ascii="Trebuchet MS" w:eastAsia="Times New Roman" w:hAnsi="Trebuchet MS" w:cs="Times New Roman"/>
          <w:lang w:val="ro-RO"/>
        </w:rPr>
        <w:t>, fiind compartimentat astfel</w:t>
      </w:r>
      <w:r w:rsidR="0037455D" w:rsidRPr="00C95AB3">
        <w:rPr>
          <w:rFonts w:ascii="Trebuchet MS" w:eastAsia="Times New Roman" w:hAnsi="Trebuchet MS" w:cs="Times New Roman"/>
          <w:lang w:val="ro-RO"/>
        </w:rPr>
        <w:t>:</w:t>
      </w:r>
    </w:p>
    <w:p w14:paraId="0D59B93B" w14:textId="34E8AE0D" w:rsidR="00E45682" w:rsidRDefault="00E45682" w:rsidP="00A67F98">
      <w:pPr>
        <w:pStyle w:val="ListParagraph"/>
        <w:numPr>
          <w:ilvl w:val="0"/>
          <w:numId w:val="39"/>
        </w:numPr>
        <w:spacing w:after="0" w:line="360" w:lineRule="auto"/>
        <w:ind w:left="426"/>
        <w:jc w:val="both"/>
        <w:rPr>
          <w:rFonts w:ascii="Trebuchet MS" w:eastAsia="Times New Roman" w:hAnsi="Trebuchet MS" w:cs="Times New Roman"/>
          <w:lang w:val="ro-RO"/>
        </w:rPr>
      </w:pPr>
      <w:r w:rsidRPr="00E45682">
        <w:rPr>
          <w:rFonts w:ascii="Trebuchet MS" w:eastAsia="Times New Roman" w:hAnsi="Trebuchet MS" w:cs="Times New Roman"/>
          <w:b/>
          <w:i/>
          <w:lang w:val="ro-RO"/>
        </w:rPr>
        <w:t>Cameră producție</w:t>
      </w:r>
      <w:r w:rsidRPr="00E45682">
        <w:rPr>
          <w:rFonts w:ascii="Trebuchet MS" w:eastAsia="Times New Roman" w:hAnsi="Trebuchet MS" w:cs="Times New Roman"/>
          <w:lang w:val="ro-RO"/>
        </w:rPr>
        <w:t>: suprafață  de 61 mp, cu pereți din tabla alimentară, tavan PVC și pardosea sclivisită și elico</w:t>
      </w:r>
      <w:r>
        <w:rPr>
          <w:rFonts w:ascii="Trebuchet MS" w:eastAsia="Times New Roman" w:hAnsi="Trebuchet MS" w:cs="Times New Roman"/>
          <w:lang w:val="ro-RO"/>
        </w:rPr>
        <w:t>pentru</w:t>
      </w:r>
      <w:r w:rsidRPr="00E45682">
        <w:rPr>
          <w:rFonts w:ascii="Trebuchet MS" w:eastAsia="Times New Roman" w:hAnsi="Trebuchet MS" w:cs="Times New Roman"/>
          <w:lang w:val="ro-RO"/>
        </w:rPr>
        <w:t>erizată, înclinată, cu sifon central</w:t>
      </w:r>
      <w:r>
        <w:rPr>
          <w:rFonts w:ascii="Trebuchet MS" w:eastAsia="Times New Roman" w:hAnsi="Trebuchet MS" w:cs="Times New Roman"/>
          <w:lang w:val="ro-RO"/>
        </w:rPr>
        <w:t>;</w:t>
      </w:r>
    </w:p>
    <w:p w14:paraId="18B8CE77" w14:textId="22356065" w:rsidR="00E45682" w:rsidRPr="00E45682" w:rsidRDefault="00E45682" w:rsidP="00A67F98">
      <w:pPr>
        <w:pStyle w:val="ListParagraph"/>
        <w:numPr>
          <w:ilvl w:val="0"/>
          <w:numId w:val="39"/>
        </w:numPr>
        <w:spacing w:after="0" w:line="360" w:lineRule="auto"/>
        <w:ind w:left="426"/>
        <w:jc w:val="both"/>
        <w:rPr>
          <w:rFonts w:ascii="Trebuchet MS" w:eastAsia="Times New Roman" w:hAnsi="Trebuchet MS" w:cs="Times New Roman"/>
          <w:lang w:val="ro-RO"/>
        </w:rPr>
      </w:pPr>
      <w:r w:rsidRPr="00E45682">
        <w:rPr>
          <w:rFonts w:ascii="Trebuchet MS" w:eastAsia="Times New Roman" w:hAnsi="Trebuchet MS" w:cs="Times New Roman"/>
          <w:b/>
          <w:i/>
          <w:lang w:val="ro-RO"/>
        </w:rPr>
        <w:t>Vestiar murdar</w:t>
      </w:r>
      <w:r w:rsidRPr="00E45682">
        <w:rPr>
          <w:rFonts w:ascii="Trebuchet MS" w:eastAsia="Times New Roman" w:hAnsi="Trebuchet MS" w:cs="Times New Roman"/>
          <w:lang w:val="ro-RO"/>
        </w:rPr>
        <w:t xml:space="preserve">, cu o suprafață  utilă de 3,18 mp, dotat cu dulapuri, </w:t>
      </w:r>
      <w:r w:rsidRPr="00E45682">
        <w:rPr>
          <w:rFonts w:ascii="Trebuchet MS" w:eastAsia="Times New Roman" w:hAnsi="Trebuchet MS" w:cs="Times New Roman"/>
          <w:b/>
          <w:i/>
          <w:lang w:val="ro-RO"/>
        </w:rPr>
        <w:t>vestiar curat</w:t>
      </w:r>
      <w:r w:rsidRPr="00E45682">
        <w:rPr>
          <w:rFonts w:ascii="Trebuchet MS" w:eastAsia="Times New Roman" w:hAnsi="Trebuchet MS" w:cs="Times New Roman"/>
          <w:lang w:val="ro-RO"/>
        </w:rPr>
        <w:t>, cu o suprafață  utilă de 5,99 mp, dotat cu dulapuri, cât și utilități pentru</w:t>
      </w:r>
      <w:r>
        <w:rPr>
          <w:rFonts w:ascii="Trebuchet MS" w:eastAsia="Times New Roman" w:hAnsi="Trebuchet MS" w:cs="Times New Roman"/>
          <w:lang w:val="ro-RO"/>
        </w:rPr>
        <w:t xml:space="preserve"> servirea mesei și </w:t>
      </w:r>
      <w:r w:rsidRPr="00E45682">
        <w:rPr>
          <w:rFonts w:ascii="Trebuchet MS" w:eastAsia="Times New Roman" w:hAnsi="Trebuchet MS" w:cs="Times New Roman"/>
          <w:b/>
          <w:i/>
          <w:lang w:val="ro-RO"/>
        </w:rPr>
        <w:t>grup sanitar</w:t>
      </w:r>
      <w:r w:rsidRPr="00E45682">
        <w:rPr>
          <w:rFonts w:ascii="Trebuchet MS" w:eastAsia="Times New Roman" w:hAnsi="Trebuchet MS" w:cs="Times New Roman"/>
          <w:lang w:val="ro-RO"/>
        </w:rPr>
        <w:t>, cu o suprafață  utilă de 3,98 mp</w:t>
      </w:r>
      <w:r>
        <w:rPr>
          <w:rFonts w:ascii="Trebuchet MS" w:eastAsia="Times New Roman" w:hAnsi="Trebuchet MS" w:cs="Times New Roman"/>
          <w:lang w:val="ro-RO"/>
        </w:rPr>
        <w:t>;</w:t>
      </w:r>
    </w:p>
    <w:p w14:paraId="0CC6A794" w14:textId="72D3D209" w:rsidR="00E45682" w:rsidRPr="00E45682" w:rsidRDefault="00E45682" w:rsidP="00E45682">
      <w:pPr>
        <w:pStyle w:val="ListParagraph"/>
        <w:numPr>
          <w:ilvl w:val="0"/>
          <w:numId w:val="39"/>
        </w:numPr>
        <w:spacing w:after="0" w:line="360" w:lineRule="auto"/>
        <w:ind w:left="426"/>
        <w:jc w:val="both"/>
        <w:rPr>
          <w:rFonts w:ascii="Trebuchet MS" w:eastAsia="Times New Roman" w:hAnsi="Trebuchet MS" w:cs="Times New Roman"/>
          <w:lang w:val="ro-RO"/>
        </w:rPr>
      </w:pPr>
      <w:r w:rsidRPr="00E45682">
        <w:rPr>
          <w:rFonts w:ascii="Trebuchet MS" w:eastAsia="Times New Roman" w:hAnsi="Trebuchet MS" w:cs="Times New Roman"/>
          <w:b/>
          <w:i/>
          <w:lang w:val="ro-RO"/>
        </w:rPr>
        <w:t>Depozit materiale 1</w:t>
      </w:r>
      <w:r w:rsidRPr="00E45682">
        <w:rPr>
          <w:rFonts w:ascii="Trebuchet MS" w:eastAsia="Times New Roman" w:hAnsi="Trebuchet MS" w:cs="Times New Roman"/>
          <w:lang w:val="ro-RO"/>
        </w:rPr>
        <w:t>,  cu o</w:t>
      </w:r>
      <w:r>
        <w:rPr>
          <w:rFonts w:ascii="Trebuchet MS" w:eastAsia="Times New Roman" w:hAnsi="Trebuchet MS" w:cs="Times New Roman"/>
          <w:lang w:val="ro-RO"/>
        </w:rPr>
        <w:t xml:space="preserve"> suprafață  utilă</w:t>
      </w:r>
      <w:r w:rsidRPr="00E45682">
        <w:rPr>
          <w:rFonts w:ascii="Trebuchet MS" w:eastAsia="Times New Roman" w:hAnsi="Trebuchet MS" w:cs="Times New Roman"/>
          <w:lang w:val="ro-RO"/>
        </w:rPr>
        <w:t xml:space="preserve"> de 5</w:t>
      </w:r>
      <w:r>
        <w:rPr>
          <w:rFonts w:ascii="Trebuchet MS" w:eastAsia="Times New Roman" w:hAnsi="Trebuchet MS" w:cs="Times New Roman"/>
          <w:lang w:val="ro-RO"/>
        </w:rPr>
        <w:t>,</w:t>
      </w:r>
      <w:r w:rsidRPr="00E45682">
        <w:rPr>
          <w:rFonts w:ascii="Trebuchet MS" w:eastAsia="Times New Roman" w:hAnsi="Trebuchet MS" w:cs="Times New Roman"/>
          <w:lang w:val="ro-RO"/>
        </w:rPr>
        <w:t xml:space="preserve">04 </w:t>
      </w:r>
      <w:r>
        <w:rPr>
          <w:rFonts w:ascii="Trebuchet MS" w:eastAsia="Times New Roman" w:hAnsi="Trebuchet MS" w:cs="Times New Roman"/>
          <w:lang w:val="ro-RO"/>
        </w:rPr>
        <w:t>mp</w:t>
      </w:r>
      <w:r w:rsidRPr="00E45682">
        <w:rPr>
          <w:rFonts w:ascii="Trebuchet MS" w:eastAsia="Times New Roman" w:hAnsi="Trebuchet MS" w:cs="Times New Roman"/>
          <w:lang w:val="ro-RO"/>
        </w:rPr>
        <w:t xml:space="preserve">, dotat cu frigider </w:t>
      </w:r>
      <w:r>
        <w:rPr>
          <w:rFonts w:ascii="Trebuchet MS" w:eastAsia="Times New Roman" w:hAnsi="Trebuchet MS" w:cs="Times New Roman"/>
          <w:lang w:val="ro-RO"/>
        </w:rPr>
        <w:t>pentru</w:t>
      </w:r>
      <w:r w:rsidRPr="00E45682">
        <w:rPr>
          <w:rFonts w:ascii="Trebuchet MS" w:eastAsia="Times New Roman" w:hAnsi="Trebuchet MS" w:cs="Times New Roman"/>
          <w:lang w:val="ro-RO"/>
        </w:rPr>
        <w:t xml:space="preserve"> depozitarea ingredientelor care necesit</w:t>
      </w:r>
      <w:r>
        <w:rPr>
          <w:rFonts w:ascii="Trebuchet MS" w:eastAsia="Times New Roman" w:hAnsi="Trebuchet MS" w:cs="Times New Roman"/>
          <w:lang w:val="ro-RO"/>
        </w:rPr>
        <w:t>ă</w:t>
      </w:r>
      <w:r w:rsidRPr="00E45682">
        <w:rPr>
          <w:rFonts w:ascii="Trebuchet MS" w:eastAsia="Times New Roman" w:hAnsi="Trebuchet MS" w:cs="Times New Roman"/>
          <w:lang w:val="ro-RO"/>
        </w:rPr>
        <w:t xml:space="preserve"> </w:t>
      </w:r>
      <w:r>
        <w:rPr>
          <w:rFonts w:ascii="Trebuchet MS" w:eastAsia="Times New Roman" w:hAnsi="Trebuchet MS" w:cs="Times New Roman"/>
          <w:lang w:val="ro-RO"/>
        </w:rPr>
        <w:t>refrigerare (drojdii, hameiuri etc.</w:t>
      </w:r>
      <w:r w:rsidRPr="00E45682">
        <w:rPr>
          <w:rFonts w:ascii="Trebuchet MS" w:eastAsia="Times New Roman" w:hAnsi="Trebuchet MS" w:cs="Times New Roman"/>
          <w:lang w:val="ro-RO"/>
        </w:rPr>
        <w:t xml:space="preserve">) </w:t>
      </w:r>
      <w:r>
        <w:rPr>
          <w:rFonts w:ascii="Trebuchet MS" w:eastAsia="Times New Roman" w:hAnsi="Trebuchet MS" w:cs="Times New Roman"/>
          <w:lang w:val="ro-RO"/>
        </w:rPr>
        <w:t>ș</w:t>
      </w:r>
      <w:r w:rsidRPr="00E45682">
        <w:rPr>
          <w:rFonts w:ascii="Trebuchet MS" w:eastAsia="Times New Roman" w:hAnsi="Trebuchet MS" w:cs="Times New Roman"/>
          <w:lang w:val="ro-RO"/>
        </w:rPr>
        <w:t xml:space="preserve">i dulap </w:t>
      </w:r>
      <w:r>
        <w:rPr>
          <w:rFonts w:ascii="Trebuchet MS" w:eastAsia="Times New Roman" w:hAnsi="Trebuchet MS" w:cs="Times New Roman"/>
          <w:lang w:val="ro-RO"/>
        </w:rPr>
        <w:t>pentru</w:t>
      </w:r>
      <w:r w:rsidRPr="00E45682">
        <w:rPr>
          <w:rFonts w:ascii="Trebuchet MS" w:eastAsia="Times New Roman" w:hAnsi="Trebuchet MS" w:cs="Times New Roman"/>
          <w:lang w:val="ro-RO"/>
        </w:rPr>
        <w:t xml:space="preserve"> depozitarea ingredientelor care nu necesita refrigerare (miere, malturi </w:t>
      </w:r>
      <w:r>
        <w:rPr>
          <w:rFonts w:ascii="Trebuchet MS" w:eastAsia="Times New Roman" w:hAnsi="Trebuchet MS" w:cs="Times New Roman"/>
          <w:lang w:val="ro-RO"/>
        </w:rPr>
        <w:t>etc.</w:t>
      </w:r>
      <w:r w:rsidRPr="00E45682">
        <w:rPr>
          <w:rFonts w:ascii="Trebuchet MS" w:eastAsia="Times New Roman" w:hAnsi="Trebuchet MS" w:cs="Times New Roman"/>
          <w:lang w:val="ro-RO"/>
        </w:rPr>
        <w:t>)</w:t>
      </w:r>
      <w:r>
        <w:rPr>
          <w:rFonts w:ascii="Trebuchet MS" w:eastAsia="Times New Roman" w:hAnsi="Trebuchet MS" w:cs="Times New Roman"/>
          <w:lang w:val="ro-RO"/>
        </w:rPr>
        <w:t>;</w:t>
      </w:r>
    </w:p>
    <w:p w14:paraId="2938B9FF" w14:textId="7A0D4A8F" w:rsidR="00E45682" w:rsidRPr="00E45682" w:rsidRDefault="00E45682" w:rsidP="00E45682">
      <w:pPr>
        <w:pStyle w:val="ListParagraph"/>
        <w:numPr>
          <w:ilvl w:val="0"/>
          <w:numId w:val="39"/>
        </w:numPr>
        <w:spacing w:after="0" w:line="360" w:lineRule="auto"/>
        <w:ind w:left="426"/>
        <w:jc w:val="both"/>
        <w:rPr>
          <w:rFonts w:ascii="Trebuchet MS" w:eastAsia="Times New Roman" w:hAnsi="Trebuchet MS" w:cs="Times New Roman"/>
          <w:lang w:val="ro-RO"/>
        </w:rPr>
      </w:pPr>
      <w:r w:rsidRPr="00E45682">
        <w:rPr>
          <w:rFonts w:ascii="Trebuchet MS" w:eastAsia="Times New Roman" w:hAnsi="Trebuchet MS" w:cs="Times New Roman"/>
          <w:b/>
          <w:i/>
          <w:lang w:val="ro-RO"/>
        </w:rPr>
        <w:t>Depozit materiale 2</w:t>
      </w:r>
      <w:r w:rsidRPr="00E45682">
        <w:rPr>
          <w:rFonts w:ascii="Trebuchet MS" w:eastAsia="Times New Roman" w:hAnsi="Trebuchet MS" w:cs="Times New Roman"/>
          <w:lang w:val="ro-RO"/>
        </w:rPr>
        <w:t>,  cu o</w:t>
      </w:r>
      <w:r>
        <w:rPr>
          <w:rFonts w:ascii="Trebuchet MS" w:eastAsia="Times New Roman" w:hAnsi="Trebuchet MS" w:cs="Times New Roman"/>
          <w:lang w:val="ro-RO"/>
        </w:rPr>
        <w:t xml:space="preserve"> suprafață  utilă</w:t>
      </w:r>
      <w:r w:rsidRPr="00E45682">
        <w:rPr>
          <w:rFonts w:ascii="Trebuchet MS" w:eastAsia="Times New Roman" w:hAnsi="Trebuchet MS" w:cs="Times New Roman"/>
          <w:lang w:val="ro-RO"/>
        </w:rPr>
        <w:t xml:space="preserve"> de 7</w:t>
      </w:r>
      <w:r>
        <w:rPr>
          <w:rFonts w:ascii="Trebuchet MS" w:eastAsia="Times New Roman" w:hAnsi="Trebuchet MS" w:cs="Times New Roman"/>
          <w:lang w:val="ro-RO"/>
        </w:rPr>
        <w:t>,</w:t>
      </w:r>
      <w:r w:rsidRPr="00E45682">
        <w:rPr>
          <w:rFonts w:ascii="Trebuchet MS" w:eastAsia="Times New Roman" w:hAnsi="Trebuchet MS" w:cs="Times New Roman"/>
          <w:lang w:val="ro-RO"/>
        </w:rPr>
        <w:t>7</w:t>
      </w:r>
      <w:r>
        <w:rPr>
          <w:rFonts w:ascii="Trebuchet MS" w:eastAsia="Times New Roman" w:hAnsi="Trebuchet MS" w:cs="Times New Roman"/>
          <w:lang w:val="ro-RO"/>
        </w:rPr>
        <w:t xml:space="preserve"> mp</w:t>
      </w:r>
      <w:r w:rsidRPr="00E45682">
        <w:rPr>
          <w:rFonts w:ascii="Trebuchet MS" w:eastAsia="Times New Roman" w:hAnsi="Trebuchet MS" w:cs="Times New Roman"/>
          <w:lang w:val="ro-RO"/>
        </w:rPr>
        <w:t xml:space="preserve">, dotat cu dulap </w:t>
      </w:r>
      <w:r>
        <w:rPr>
          <w:rFonts w:ascii="Trebuchet MS" w:eastAsia="Times New Roman" w:hAnsi="Trebuchet MS" w:cs="Times New Roman"/>
          <w:lang w:val="ro-RO"/>
        </w:rPr>
        <w:t>pentru</w:t>
      </w:r>
      <w:r w:rsidRPr="00E45682">
        <w:rPr>
          <w:rFonts w:ascii="Trebuchet MS" w:eastAsia="Times New Roman" w:hAnsi="Trebuchet MS" w:cs="Times New Roman"/>
          <w:lang w:val="ro-RO"/>
        </w:rPr>
        <w:t xml:space="preserve"> depozitarea substan</w:t>
      </w:r>
      <w:r>
        <w:rPr>
          <w:rFonts w:ascii="Trebuchet MS" w:eastAsia="Times New Roman" w:hAnsi="Trebuchet MS" w:cs="Times New Roman"/>
          <w:lang w:val="ro-RO"/>
        </w:rPr>
        <w:t>ț</w:t>
      </w:r>
      <w:r w:rsidRPr="00E45682">
        <w:rPr>
          <w:rFonts w:ascii="Trebuchet MS" w:eastAsia="Times New Roman" w:hAnsi="Trebuchet MS" w:cs="Times New Roman"/>
          <w:lang w:val="ro-RO"/>
        </w:rPr>
        <w:t>elor chimice (</w:t>
      </w:r>
      <w:r>
        <w:rPr>
          <w:rFonts w:ascii="Trebuchet MS" w:eastAsia="Times New Roman" w:hAnsi="Trebuchet MS" w:cs="Times New Roman"/>
          <w:lang w:val="ro-RO"/>
        </w:rPr>
        <w:t>pentru</w:t>
      </w:r>
      <w:r w:rsidRPr="00E45682">
        <w:rPr>
          <w:rFonts w:ascii="Trebuchet MS" w:eastAsia="Times New Roman" w:hAnsi="Trebuchet MS" w:cs="Times New Roman"/>
          <w:lang w:val="ro-RO"/>
        </w:rPr>
        <w:t xml:space="preserve"> evitarea contaminarii), </w:t>
      </w:r>
      <w:r>
        <w:rPr>
          <w:rFonts w:ascii="Trebuchet MS" w:eastAsia="Times New Roman" w:hAnsi="Trebuchet MS" w:cs="Times New Roman"/>
          <w:lang w:val="ro-RO"/>
        </w:rPr>
        <w:t>î</w:t>
      </w:r>
      <w:r w:rsidRPr="00E45682">
        <w:rPr>
          <w:rFonts w:ascii="Trebuchet MS" w:eastAsia="Times New Roman" w:hAnsi="Trebuchet MS" w:cs="Times New Roman"/>
          <w:lang w:val="ro-RO"/>
        </w:rPr>
        <w:t>nc</w:t>
      </w:r>
      <w:r>
        <w:rPr>
          <w:rFonts w:ascii="Trebuchet MS" w:eastAsia="Times New Roman" w:hAnsi="Trebuchet MS" w:cs="Times New Roman"/>
          <w:lang w:val="ro-RO"/>
        </w:rPr>
        <w:t>ă</w:t>
      </w:r>
      <w:r w:rsidRPr="00E45682">
        <w:rPr>
          <w:rFonts w:ascii="Trebuchet MS" w:eastAsia="Times New Roman" w:hAnsi="Trebuchet MS" w:cs="Times New Roman"/>
          <w:lang w:val="ro-RO"/>
        </w:rPr>
        <w:t>perea fiind folosit</w:t>
      </w:r>
      <w:r>
        <w:rPr>
          <w:rFonts w:ascii="Trebuchet MS" w:eastAsia="Times New Roman" w:hAnsi="Trebuchet MS" w:cs="Times New Roman"/>
          <w:lang w:val="ro-RO"/>
        </w:rPr>
        <w:t>ă</w:t>
      </w:r>
      <w:r w:rsidRPr="00E45682">
        <w:rPr>
          <w:rFonts w:ascii="Trebuchet MS" w:eastAsia="Times New Roman" w:hAnsi="Trebuchet MS" w:cs="Times New Roman"/>
          <w:lang w:val="ro-RO"/>
        </w:rPr>
        <w:t xml:space="preserve"> </w:t>
      </w:r>
      <w:r>
        <w:rPr>
          <w:rFonts w:ascii="Trebuchet MS" w:eastAsia="Times New Roman" w:hAnsi="Trebuchet MS" w:cs="Times New Roman"/>
          <w:lang w:val="ro-RO"/>
        </w:rPr>
        <w:t>ș</w:t>
      </w:r>
      <w:r w:rsidRPr="00E45682">
        <w:rPr>
          <w:rFonts w:ascii="Trebuchet MS" w:eastAsia="Times New Roman" w:hAnsi="Trebuchet MS" w:cs="Times New Roman"/>
          <w:lang w:val="ro-RO"/>
        </w:rPr>
        <w:t xml:space="preserve">i </w:t>
      </w:r>
      <w:r>
        <w:rPr>
          <w:rFonts w:ascii="Trebuchet MS" w:eastAsia="Times New Roman" w:hAnsi="Trebuchet MS" w:cs="Times New Roman"/>
          <w:lang w:val="ro-RO"/>
        </w:rPr>
        <w:t>pentru</w:t>
      </w:r>
      <w:r w:rsidRPr="00E45682">
        <w:rPr>
          <w:rFonts w:ascii="Trebuchet MS" w:eastAsia="Times New Roman" w:hAnsi="Trebuchet MS" w:cs="Times New Roman"/>
          <w:lang w:val="ro-RO"/>
        </w:rPr>
        <w:t xml:space="preserve"> depozitarea altor ingrediente </w:t>
      </w:r>
      <w:r>
        <w:rPr>
          <w:rFonts w:ascii="Trebuchet MS" w:eastAsia="Times New Roman" w:hAnsi="Trebuchet MS" w:cs="Times New Roman"/>
          <w:lang w:val="ro-RO"/>
        </w:rPr>
        <w:t>ș</w:t>
      </w:r>
      <w:r w:rsidRPr="00E45682">
        <w:rPr>
          <w:rFonts w:ascii="Trebuchet MS" w:eastAsia="Times New Roman" w:hAnsi="Trebuchet MS" w:cs="Times New Roman"/>
          <w:lang w:val="ro-RO"/>
        </w:rPr>
        <w:t>i macinarea mal</w:t>
      </w:r>
      <w:r>
        <w:rPr>
          <w:rFonts w:ascii="Trebuchet MS" w:eastAsia="Times New Roman" w:hAnsi="Trebuchet MS" w:cs="Times New Roman"/>
          <w:lang w:val="ro-RO"/>
        </w:rPr>
        <w:t>ț</w:t>
      </w:r>
      <w:r w:rsidRPr="00E45682">
        <w:rPr>
          <w:rFonts w:ascii="Trebuchet MS" w:eastAsia="Times New Roman" w:hAnsi="Trebuchet MS" w:cs="Times New Roman"/>
          <w:lang w:val="ro-RO"/>
        </w:rPr>
        <w:t>urilor.</w:t>
      </w:r>
    </w:p>
    <w:p w14:paraId="55A5F0F1" w14:textId="40BC9D86" w:rsidR="00E45682" w:rsidRPr="00E45682" w:rsidRDefault="00E45682" w:rsidP="00E45682">
      <w:pPr>
        <w:pStyle w:val="ListParagraph"/>
        <w:numPr>
          <w:ilvl w:val="0"/>
          <w:numId w:val="39"/>
        </w:numPr>
        <w:spacing w:after="0" w:line="360" w:lineRule="auto"/>
        <w:ind w:left="426"/>
        <w:jc w:val="both"/>
        <w:rPr>
          <w:rFonts w:ascii="Trebuchet MS" w:eastAsia="Times New Roman" w:hAnsi="Trebuchet MS" w:cs="Times New Roman"/>
          <w:lang w:val="ro-RO"/>
        </w:rPr>
      </w:pPr>
      <w:r w:rsidRPr="00E45682">
        <w:rPr>
          <w:rFonts w:ascii="Trebuchet MS" w:eastAsia="Times New Roman" w:hAnsi="Trebuchet MS" w:cs="Times New Roman"/>
          <w:b/>
          <w:i/>
          <w:lang w:val="ro-RO"/>
        </w:rPr>
        <w:t>Camera produse finite</w:t>
      </w:r>
      <w:r w:rsidRPr="00E45682">
        <w:rPr>
          <w:rFonts w:ascii="Trebuchet MS" w:eastAsia="Times New Roman" w:hAnsi="Trebuchet MS" w:cs="Times New Roman"/>
          <w:lang w:val="ro-RO"/>
        </w:rPr>
        <w:t>, cu o</w:t>
      </w:r>
      <w:r>
        <w:rPr>
          <w:rFonts w:ascii="Trebuchet MS" w:eastAsia="Times New Roman" w:hAnsi="Trebuchet MS" w:cs="Times New Roman"/>
          <w:lang w:val="ro-RO"/>
        </w:rPr>
        <w:t xml:space="preserve"> suprafață  utilă</w:t>
      </w:r>
      <w:r w:rsidRPr="00E45682">
        <w:rPr>
          <w:rFonts w:ascii="Trebuchet MS" w:eastAsia="Times New Roman" w:hAnsi="Trebuchet MS" w:cs="Times New Roman"/>
          <w:lang w:val="ro-RO"/>
        </w:rPr>
        <w:t xml:space="preserve"> de 16</w:t>
      </w:r>
      <w:r>
        <w:rPr>
          <w:rFonts w:ascii="Trebuchet MS" w:eastAsia="Times New Roman" w:hAnsi="Trebuchet MS" w:cs="Times New Roman"/>
          <w:lang w:val="ro-RO"/>
        </w:rPr>
        <w:t>,</w:t>
      </w:r>
      <w:r w:rsidRPr="00E45682">
        <w:rPr>
          <w:rFonts w:ascii="Trebuchet MS" w:eastAsia="Times New Roman" w:hAnsi="Trebuchet MS" w:cs="Times New Roman"/>
          <w:lang w:val="ro-RO"/>
        </w:rPr>
        <w:t xml:space="preserve">1 </w:t>
      </w:r>
      <w:r>
        <w:rPr>
          <w:rFonts w:ascii="Trebuchet MS" w:eastAsia="Times New Roman" w:hAnsi="Trebuchet MS" w:cs="Times New Roman"/>
          <w:lang w:val="ro-RO"/>
        </w:rPr>
        <w:t>mp</w:t>
      </w:r>
      <w:r w:rsidRPr="00E45682">
        <w:rPr>
          <w:rFonts w:ascii="Trebuchet MS" w:eastAsia="Times New Roman" w:hAnsi="Trebuchet MS" w:cs="Times New Roman"/>
          <w:lang w:val="ro-RO"/>
        </w:rPr>
        <w:t>, fiind o camera frig cu temperatura controlabil</w:t>
      </w:r>
      <w:r>
        <w:rPr>
          <w:rFonts w:ascii="Trebuchet MS" w:eastAsia="Times New Roman" w:hAnsi="Trebuchet MS" w:cs="Times New Roman"/>
          <w:lang w:val="ro-RO"/>
        </w:rPr>
        <w:t>ă</w:t>
      </w:r>
      <w:r w:rsidRPr="00E45682">
        <w:rPr>
          <w:rFonts w:ascii="Trebuchet MS" w:eastAsia="Times New Roman" w:hAnsi="Trebuchet MS" w:cs="Times New Roman"/>
          <w:lang w:val="ro-RO"/>
        </w:rPr>
        <w:t>, din pere</w:t>
      </w:r>
      <w:r>
        <w:rPr>
          <w:rFonts w:ascii="Trebuchet MS" w:eastAsia="Times New Roman" w:hAnsi="Trebuchet MS" w:cs="Times New Roman"/>
          <w:lang w:val="ro-RO"/>
        </w:rPr>
        <w:t>ț</w:t>
      </w:r>
      <w:r w:rsidRPr="00E45682">
        <w:rPr>
          <w:rFonts w:ascii="Trebuchet MS" w:eastAsia="Times New Roman" w:hAnsi="Trebuchet MS" w:cs="Times New Roman"/>
          <w:lang w:val="ro-RO"/>
        </w:rPr>
        <w:t xml:space="preserve">i </w:t>
      </w:r>
      <w:r>
        <w:rPr>
          <w:rFonts w:ascii="Trebuchet MS" w:eastAsia="Times New Roman" w:hAnsi="Trebuchet MS" w:cs="Times New Roman"/>
          <w:lang w:val="ro-RO"/>
        </w:rPr>
        <w:t>ș</w:t>
      </w:r>
      <w:r w:rsidRPr="00E45682">
        <w:rPr>
          <w:rFonts w:ascii="Trebuchet MS" w:eastAsia="Times New Roman" w:hAnsi="Trebuchet MS" w:cs="Times New Roman"/>
          <w:lang w:val="ro-RO"/>
        </w:rPr>
        <w:t>i tavan tip sandwich (tabl</w:t>
      </w:r>
      <w:r>
        <w:rPr>
          <w:rFonts w:ascii="Trebuchet MS" w:eastAsia="Times New Roman" w:hAnsi="Trebuchet MS" w:cs="Times New Roman"/>
          <w:lang w:val="ro-RO"/>
        </w:rPr>
        <w:t>ă</w:t>
      </w:r>
      <w:r w:rsidRPr="00E45682">
        <w:rPr>
          <w:rFonts w:ascii="Trebuchet MS" w:eastAsia="Times New Roman" w:hAnsi="Trebuchet MS" w:cs="Times New Roman"/>
          <w:lang w:val="ro-RO"/>
        </w:rPr>
        <w:t xml:space="preserve"> alimentar</w:t>
      </w:r>
      <w:r>
        <w:rPr>
          <w:rFonts w:ascii="Trebuchet MS" w:eastAsia="Times New Roman" w:hAnsi="Trebuchet MS" w:cs="Times New Roman"/>
          <w:lang w:val="ro-RO"/>
        </w:rPr>
        <w:t>ă</w:t>
      </w:r>
      <w:r w:rsidRPr="00E45682">
        <w:rPr>
          <w:rFonts w:ascii="Trebuchet MS" w:eastAsia="Times New Roman" w:hAnsi="Trebuchet MS" w:cs="Times New Roman"/>
          <w:lang w:val="ro-RO"/>
        </w:rPr>
        <w:t>), pardosea sclivisit</w:t>
      </w:r>
      <w:r>
        <w:rPr>
          <w:rFonts w:ascii="Trebuchet MS" w:eastAsia="Times New Roman" w:hAnsi="Trebuchet MS" w:cs="Times New Roman"/>
          <w:lang w:val="ro-RO"/>
        </w:rPr>
        <w:t>ă</w:t>
      </w:r>
      <w:r w:rsidRPr="00E45682">
        <w:rPr>
          <w:rFonts w:ascii="Trebuchet MS" w:eastAsia="Times New Roman" w:hAnsi="Trebuchet MS" w:cs="Times New Roman"/>
          <w:lang w:val="ro-RO"/>
        </w:rPr>
        <w:t xml:space="preserve"> </w:t>
      </w:r>
      <w:r>
        <w:rPr>
          <w:rFonts w:ascii="Trebuchet MS" w:eastAsia="Times New Roman" w:hAnsi="Trebuchet MS" w:cs="Times New Roman"/>
          <w:lang w:val="ro-RO"/>
        </w:rPr>
        <w:t>ș</w:t>
      </w:r>
      <w:r w:rsidRPr="00E45682">
        <w:rPr>
          <w:rFonts w:ascii="Trebuchet MS" w:eastAsia="Times New Roman" w:hAnsi="Trebuchet MS" w:cs="Times New Roman"/>
          <w:lang w:val="ro-RO"/>
        </w:rPr>
        <w:t>i elico</w:t>
      </w:r>
      <w:r>
        <w:rPr>
          <w:rFonts w:ascii="Trebuchet MS" w:eastAsia="Times New Roman" w:hAnsi="Trebuchet MS" w:cs="Times New Roman"/>
          <w:lang w:val="ro-RO"/>
        </w:rPr>
        <w:t>pentru</w:t>
      </w:r>
      <w:r w:rsidRPr="00E45682">
        <w:rPr>
          <w:rFonts w:ascii="Trebuchet MS" w:eastAsia="Times New Roman" w:hAnsi="Trebuchet MS" w:cs="Times New Roman"/>
          <w:lang w:val="ro-RO"/>
        </w:rPr>
        <w:t>erizat</w:t>
      </w:r>
      <w:r>
        <w:rPr>
          <w:rFonts w:ascii="Trebuchet MS" w:eastAsia="Times New Roman" w:hAnsi="Trebuchet MS" w:cs="Times New Roman"/>
          <w:lang w:val="ro-RO"/>
        </w:rPr>
        <w:t>ă</w:t>
      </w:r>
      <w:r w:rsidRPr="00E45682">
        <w:rPr>
          <w:rFonts w:ascii="Trebuchet MS" w:eastAsia="Times New Roman" w:hAnsi="Trebuchet MS" w:cs="Times New Roman"/>
          <w:lang w:val="ro-RO"/>
        </w:rPr>
        <w:t xml:space="preserve"> (f</w:t>
      </w:r>
      <w:r>
        <w:rPr>
          <w:rFonts w:ascii="Trebuchet MS" w:eastAsia="Times New Roman" w:hAnsi="Trebuchet MS" w:cs="Times New Roman"/>
          <w:lang w:val="ro-RO"/>
        </w:rPr>
        <w:t>ără</w:t>
      </w:r>
      <w:r w:rsidRPr="00E45682">
        <w:rPr>
          <w:rFonts w:ascii="Trebuchet MS" w:eastAsia="Times New Roman" w:hAnsi="Trebuchet MS" w:cs="Times New Roman"/>
          <w:lang w:val="ro-RO"/>
        </w:rPr>
        <w:t xml:space="preserve"> sifon de scurgere dar cu o pant</w:t>
      </w:r>
      <w:r>
        <w:rPr>
          <w:rFonts w:ascii="Trebuchet MS" w:eastAsia="Times New Roman" w:hAnsi="Trebuchet MS" w:cs="Times New Roman"/>
          <w:lang w:val="ro-RO"/>
        </w:rPr>
        <w:t>ă</w:t>
      </w:r>
      <w:r w:rsidRPr="00E45682">
        <w:rPr>
          <w:rFonts w:ascii="Trebuchet MS" w:eastAsia="Times New Roman" w:hAnsi="Trebuchet MS" w:cs="Times New Roman"/>
          <w:lang w:val="ro-RO"/>
        </w:rPr>
        <w:t xml:space="preserve"> suficienta </w:t>
      </w:r>
      <w:r>
        <w:rPr>
          <w:rFonts w:ascii="Trebuchet MS" w:eastAsia="Times New Roman" w:hAnsi="Trebuchet MS" w:cs="Times New Roman"/>
          <w:lang w:val="ro-RO"/>
        </w:rPr>
        <w:t>pentru</w:t>
      </w:r>
      <w:r w:rsidRPr="00E45682">
        <w:rPr>
          <w:rFonts w:ascii="Trebuchet MS" w:eastAsia="Times New Roman" w:hAnsi="Trebuchet MS" w:cs="Times New Roman"/>
          <w:lang w:val="ro-RO"/>
        </w:rPr>
        <w:t xml:space="preserve"> a drena condensul sau orice alte scurgeri </w:t>
      </w:r>
      <w:r>
        <w:rPr>
          <w:rFonts w:ascii="Trebuchet MS" w:eastAsia="Times New Roman" w:hAnsi="Trebuchet MS" w:cs="Times New Roman"/>
          <w:lang w:val="ro-RO"/>
        </w:rPr>
        <w:t>î</w:t>
      </w:r>
      <w:r w:rsidRPr="00E45682">
        <w:rPr>
          <w:rFonts w:ascii="Trebuchet MS" w:eastAsia="Times New Roman" w:hAnsi="Trebuchet MS" w:cs="Times New Roman"/>
          <w:lang w:val="ro-RO"/>
        </w:rPr>
        <w:t>n sifonul</w:t>
      </w:r>
      <w:r>
        <w:rPr>
          <w:rFonts w:ascii="Trebuchet MS" w:eastAsia="Times New Roman" w:hAnsi="Trebuchet MS" w:cs="Times New Roman"/>
          <w:lang w:val="ro-RO"/>
        </w:rPr>
        <w:t xml:space="preserve"> principal din camera de producț</w:t>
      </w:r>
      <w:r w:rsidRPr="00E45682">
        <w:rPr>
          <w:rFonts w:ascii="Trebuchet MS" w:eastAsia="Times New Roman" w:hAnsi="Trebuchet MS" w:cs="Times New Roman"/>
          <w:lang w:val="ro-RO"/>
        </w:rPr>
        <w:t>ie)</w:t>
      </w:r>
      <w:r>
        <w:rPr>
          <w:rFonts w:ascii="Trebuchet MS" w:eastAsia="Times New Roman" w:hAnsi="Trebuchet MS" w:cs="Times New Roman"/>
          <w:lang w:val="ro-RO"/>
        </w:rPr>
        <w:t>;</w:t>
      </w:r>
    </w:p>
    <w:p w14:paraId="11A18C0C" w14:textId="68681A5F" w:rsidR="00E45682" w:rsidRPr="00E45682" w:rsidRDefault="00E45682" w:rsidP="00E45682">
      <w:pPr>
        <w:pStyle w:val="ListParagraph"/>
        <w:numPr>
          <w:ilvl w:val="0"/>
          <w:numId w:val="39"/>
        </w:numPr>
        <w:spacing w:after="0" w:line="360" w:lineRule="auto"/>
        <w:ind w:left="426"/>
        <w:jc w:val="both"/>
        <w:rPr>
          <w:rFonts w:ascii="Trebuchet MS" w:eastAsia="Times New Roman" w:hAnsi="Trebuchet MS" w:cs="Times New Roman"/>
          <w:lang w:val="ro-RO"/>
        </w:rPr>
      </w:pPr>
      <w:r w:rsidRPr="00E45682">
        <w:rPr>
          <w:rFonts w:ascii="Trebuchet MS" w:eastAsia="Times New Roman" w:hAnsi="Trebuchet MS" w:cs="Times New Roman"/>
          <w:b/>
          <w:i/>
          <w:lang w:val="ro-RO"/>
        </w:rPr>
        <w:t>Depozit sticle</w:t>
      </w:r>
      <w:r w:rsidRPr="00E45682">
        <w:rPr>
          <w:rFonts w:ascii="Trebuchet MS" w:eastAsia="Times New Roman" w:hAnsi="Trebuchet MS" w:cs="Times New Roman"/>
          <w:lang w:val="ro-RO"/>
        </w:rPr>
        <w:t>,  cu o</w:t>
      </w:r>
      <w:r>
        <w:rPr>
          <w:rFonts w:ascii="Trebuchet MS" w:eastAsia="Times New Roman" w:hAnsi="Trebuchet MS" w:cs="Times New Roman"/>
          <w:lang w:val="ro-RO"/>
        </w:rPr>
        <w:t xml:space="preserve"> suprafață  utilă de 21,</w:t>
      </w:r>
      <w:r w:rsidRPr="00E45682">
        <w:rPr>
          <w:rFonts w:ascii="Trebuchet MS" w:eastAsia="Times New Roman" w:hAnsi="Trebuchet MS" w:cs="Times New Roman"/>
          <w:lang w:val="ro-RO"/>
        </w:rPr>
        <w:t xml:space="preserve">06 </w:t>
      </w:r>
      <w:r>
        <w:rPr>
          <w:rFonts w:ascii="Trebuchet MS" w:eastAsia="Times New Roman" w:hAnsi="Trebuchet MS" w:cs="Times New Roman"/>
          <w:lang w:val="ro-RO"/>
        </w:rPr>
        <w:t>mp</w:t>
      </w:r>
      <w:r w:rsidRPr="00E45682">
        <w:rPr>
          <w:rFonts w:ascii="Trebuchet MS" w:eastAsia="Times New Roman" w:hAnsi="Trebuchet MS" w:cs="Times New Roman"/>
          <w:lang w:val="ro-RO"/>
        </w:rPr>
        <w:t>, cu intrare separat</w:t>
      </w:r>
      <w:r>
        <w:rPr>
          <w:rFonts w:ascii="Trebuchet MS" w:eastAsia="Times New Roman" w:hAnsi="Trebuchet MS" w:cs="Times New Roman"/>
          <w:lang w:val="ro-RO"/>
        </w:rPr>
        <w:t>ă</w:t>
      </w:r>
      <w:r w:rsidRPr="00E45682">
        <w:rPr>
          <w:rFonts w:ascii="Trebuchet MS" w:eastAsia="Times New Roman" w:hAnsi="Trebuchet MS" w:cs="Times New Roman"/>
          <w:lang w:val="ro-RO"/>
        </w:rPr>
        <w:t xml:space="preserve"> din exterior, </w:t>
      </w:r>
      <w:r>
        <w:rPr>
          <w:rFonts w:ascii="Trebuchet MS" w:eastAsia="Times New Roman" w:hAnsi="Trebuchet MS" w:cs="Times New Roman"/>
          <w:lang w:val="ro-RO"/>
        </w:rPr>
        <w:t>utila</w:t>
      </w:r>
      <w:r w:rsidRPr="00E45682">
        <w:rPr>
          <w:rFonts w:ascii="Trebuchet MS" w:eastAsia="Times New Roman" w:hAnsi="Trebuchet MS" w:cs="Times New Roman"/>
          <w:lang w:val="ro-RO"/>
        </w:rPr>
        <w:t>t cu chiuvet</w:t>
      </w:r>
      <w:r>
        <w:rPr>
          <w:rFonts w:ascii="Trebuchet MS" w:eastAsia="Times New Roman" w:hAnsi="Trebuchet MS" w:cs="Times New Roman"/>
          <w:lang w:val="ro-RO"/>
        </w:rPr>
        <w:t>ă</w:t>
      </w:r>
      <w:r w:rsidRPr="00E45682">
        <w:rPr>
          <w:rFonts w:ascii="Trebuchet MS" w:eastAsia="Times New Roman" w:hAnsi="Trebuchet MS" w:cs="Times New Roman"/>
          <w:lang w:val="ro-RO"/>
        </w:rPr>
        <w:t xml:space="preserve"> </w:t>
      </w:r>
      <w:r>
        <w:rPr>
          <w:rFonts w:ascii="Trebuchet MS" w:eastAsia="Times New Roman" w:hAnsi="Trebuchet MS" w:cs="Times New Roman"/>
          <w:lang w:val="ro-RO"/>
        </w:rPr>
        <w:t>pentru</w:t>
      </w:r>
      <w:r w:rsidRPr="00E45682">
        <w:rPr>
          <w:rFonts w:ascii="Trebuchet MS" w:eastAsia="Times New Roman" w:hAnsi="Trebuchet MS" w:cs="Times New Roman"/>
          <w:lang w:val="ro-RO"/>
        </w:rPr>
        <w:t xml:space="preserve"> igienizare </w:t>
      </w:r>
      <w:r>
        <w:rPr>
          <w:rFonts w:ascii="Trebuchet MS" w:eastAsia="Times New Roman" w:hAnsi="Trebuchet MS" w:cs="Times New Roman"/>
          <w:lang w:val="ro-RO"/>
        </w:rPr>
        <w:t>și</w:t>
      </w:r>
      <w:r w:rsidRPr="00E45682">
        <w:rPr>
          <w:rFonts w:ascii="Trebuchet MS" w:eastAsia="Times New Roman" w:hAnsi="Trebuchet MS" w:cs="Times New Roman"/>
          <w:lang w:val="ro-RO"/>
        </w:rPr>
        <w:t xml:space="preserve"> loc </w:t>
      </w:r>
      <w:r>
        <w:rPr>
          <w:rFonts w:ascii="Trebuchet MS" w:eastAsia="Times New Roman" w:hAnsi="Trebuchet MS" w:cs="Times New Roman"/>
          <w:lang w:val="ro-RO"/>
        </w:rPr>
        <w:t>pentru</w:t>
      </w:r>
      <w:r w:rsidRPr="00E45682">
        <w:rPr>
          <w:rFonts w:ascii="Trebuchet MS" w:eastAsia="Times New Roman" w:hAnsi="Trebuchet MS" w:cs="Times New Roman"/>
          <w:lang w:val="ro-RO"/>
        </w:rPr>
        <w:t xml:space="preserve"> dezinfectare, ca apoi, sticlele putand a fi folosite </w:t>
      </w:r>
      <w:r>
        <w:rPr>
          <w:rFonts w:ascii="Trebuchet MS" w:eastAsia="Times New Roman" w:hAnsi="Trebuchet MS" w:cs="Times New Roman"/>
          <w:lang w:val="ro-RO"/>
        </w:rPr>
        <w:t>î</w:t>
      </w:r>
      <w:r w:rsidRPr="00E45682">
        <w:rPr>
          <w:rFonts w:ascii="Trebuchet MS" w:eastAsia="Times New Roman" w:hAnsi="Trebuchet MS" w:cs="Times New Roman"/>
          <w:lang w:val="ro-RO"/>
        </w:rPr>
        <w:t xml:space="preserve">n procesul de </w:t>
      </w:r>
      <w:r>
        <w:rPr>
          <w:rFonts w:ascii="Trebuchet MS" w:eastAsia="Times New Roman" w:hAnsi="Trebuchet MS" w:cs="Times New Roman"/>
          <w:lang w:val="ro-RO"/>
        </w:rPr>
        <w:t>î</w:t>
      </w:r>
      <w:r w:rsidRPr="00E45682">
        <w:rPr>
          <w:rFonts w:ascii="Trebuchet MS" w:eastAsia="Times New Roman" w:hAnsi="Trebuchet MS" w:cs="Times New Roman"/>
          <w:lang w:val="ro-RO"/>
        </w:rPr>
        <w:t>mbuteliere, accesul acestora fiind f</w:t>
      </w:r>
      <w:r>
        <w:rPr>
          <w:rFonts w:ascii="Trebuchet MS" w:eastAsia="Times New Roman" w:hAnsi="Trebuchet MS" w:cs="Times New Roman"/>
          <w:lang w:val="ro-RO"/>
        </w:rPr>
        <w:t>ă</w:t>
      </w:r>
      <w:r w:rsidRPr="00E45682">
        <w:rPr>
          <w:rFonts w:ascii="Trebuchet MS" w:eastAsia="Times New Roman" w:hAnsi="Trebuchet MS" w:cs="Times New Roman"/>
          <w:lang w:val="ro-RO"/>
        </w:rPr>
        <w:t>cut printr-o alt</w:t>
      </w:r>
      <w:r>
        <w:rPr>
          <w:rFonts w:ascii="Trebuchet MS" w:eastAsia="Times New Roman" w:hAnsi="Trebuchet MS" w:cs="Times New Roman"/>
          <w:lang w:val="ro-RO"/>
        </w:rPr>
        <w:t>ă</w:t>
      </w:r>
      <w:r w:rsidRPr="00E45682">
        <w:rPr>
          <w:rFonts w:ascii="Trebuchet MS" w:eastAsia="Times New Roman" w:hAnsi="Trebuchet MS" w:cs="Times New Roman"/>
          <w:lang w:val="ro-RO"/>
        </w:rPr>
        <w:t xml:space="preserve"> u</w:t>
      </w:r>
      <w:r>
        <w:rPr>
          <w:rFonts w:ascii="Trebuchet MS" w:eastAsia="Times New Roman" w:hAnsi="Trebuchet MS" w:cs="Times New Roman"/>
          <w:lang w:val="ro-RO"/>
        </w:rPr>
        <w:t>șă</w:t>
      </w:r>
      <w:r w:rsidRPr="00E45682">
        <w:rPr>
          <w:rFonts w:ascii="Trebuchet MS" w:eastAsia="Times New Roman" w:hAnsi="Trebuchet MS" w:cs="Times New Roman"/>
          <w:lang w:val="ro-RO"/>
        </w:rPr>
        <w:t xml:space="preserve"> interioar</w:t>
      </w:r>
      <w:r>
        <w:rPr>
          <w:rFonts w:ascii="Trebuchet MS" w:eastAsia="Times New Roman" w:hAnsi="Trebuchet MS" w:cs="Times New Roman"/>
          <w:lang w:val="ro-RO"/>
        </w:rPr>
        <w:t>ă</w:t>
      </w:r>
      <w:r w:rsidRPr="00E45682">
        <w:rPr>
          <w:rFonts w:ascii="Trebuchet MS" w:eastAsia="Times New Roman" w:hAnsi="Trebuchet MS" w:cs="Times New Roman"/>
          <w:lang w:val="ro-RO"/>
        </w:rPr>
        <w:t>, adiacent</w:t>
      </w:r>
      <w:r>
        <w:rPr>
          <w:rFonts w:ascii="Trebuchet MS" w:eastAsia="Times New Roman" w:hAnsi="Trebuchet MS" w:cs="Times New Roman"/>
          <w:lang w:val="ro-RO"/>
        </w:rPr>
        <w:t>ă</w:t>
      </w:r>
      <w:r w:rsidRPr="00E45682">
        <w:rPr>
          <w:rFonts w:ascii="Trebuchet MS" w:eastAsia="Times New Roman" w:hAnsi="Trebuchet MS" w:cs="Times New Roman"/>
          <w:lang w:val="ro-RO"/>
        </w:rPr>
        <w:t xml:space="preserve"> spa</w:t>
      </w:r>
      <w:r>
        <w:rPr>
          <w:rFonts w:ascii="Trebuchet MS" w:eastAsia="Times New Roman" w:hAnsi="Trebuchet MS" w:cs="Times New Roman"/>
          <w:lang w:val="ro-RO"/>
        </w:rPr>
        <w:t>ț</w:t>
      </w:r>
      <w:r w:rsidRPr="00E45682">
        <w:rPr>
          <w:rFonts w:ascii="Trebuchet MS" w:eastAsia="Times New Roman" w:hAnsi="Trebuchet MS" w:cs="Times New Roman"/>
          <w:lang w:val="ro-RO"/>
        </w:rPr>
        <w:t xml:space="preserve">iului de </w:t>
      </w:r>
      <w:r>
        <w:rPr>
          <w:rFonts w:ascii="Trebuchet MS" w:eastAsia="Times New Roman" w:hAnsi="Trebuchet MS" w:cs="Times New Roman"/>
          <w:lang w:val="ro-RO"/>
        </w:rPr>
        <w:t>î</w:t>
      </w:r>
      <w:r w:rsidRPr="00E45682">
        <w:rPr>
          <w:rFonts w:ascii="Trebuchet MS" w:eastAsia="Times New Roman" w:hAnsi="Trebuchet MS" w:cs="Times New Roman"/>
          <w:lang w:val="ro-RO"/>
        </w:rPr>
        <w:t>mbuteliere.</w:t>
      </w:r>
    </w:p>
    <w:p w14:paraId="120DD6EE" w14:textId="77777777" w:rsidR="00A90031" w:rsidRDefault="00E45682" w:rsidP="00A67F98">
      <w:pPr>
        <w:pStyle w:val="ListParagraph"/>
        <w:numPr>
          <w:ilvl w:val="0"/>
          <w:numId w:val="39"/>
        </w:numPr>
        <w:spacing w:after="0" w:line="360" w:lineRule="auto"/>
        <w:ind w:left="426"/>
        <w:jc w:val="both"/>
        <w:rPr>
          <w:rFonts w:ascii="Trebuchet MS" w:eastAsia="Times New Roman" w:hAnsi="Trebuchet MS" w:cs="Times New Roman"/>
          <w:lang w:val="ro-RO"/>
        </w:rPr>
      </w:pPr>
      <w:r w:rsidRPr="00A90031">
        <w:rPr>
          <w:rFonts w:ascii="Trebuchet MS" w:eastAsia="Times New Roman" w:hAnsi="Trebuchet MS" w:cs="Times New Roman"/>
          <w:b/>
          <w:i/>
          <w:lang w:val="ro-RO"/>
        </w:rPr>
        <w:t>Birou</w:t>
      </w:r>
      <w:r w:rsidRPr="00A90031">
        <w:rPr>
          <w:rFonts w:ascii="Trebuchet MS" w:eastAsia="Times New Roman" w:hAnsi="Trebuchet MS" w:cs="Times New Roman"/>
          <w:lang w:val="ro-RO"/>
        </w:rPr>
        <w:t>, cu o suprafață  utilă 12,09 mp. Accesul se face printr-o intrare separată, la rândul lui, accesul în spaț</w:t>
      </w:r>
      <w:r w:rsidR="00A90031" w:rsidRPr="00A90031">
        <w:rPr>
          <w:rFonts w:ascii="Trebuchet MS" w:eastAsia="Times New Roman" w:hAnsi="Trebuchet MS" w:cs="Times New Roman"/>
          <w:lang w:val="ro-RO"/>
        </w:rPr>
        <w:t>iul</w:t>
      </w:r>
      <w:r w:rsidRPr="00A90031">
        <w:rPr>
          <w:rFonts w:ascii="Trebuchet MS" w:eastAsia="Times New Roman" w:hAnsi="Trebuchet MS" w:cs="Times New Roman"/>
          <w:lang w:val="ro-RO"/>
        </w:rPr>
        <w:t xml:space="preserve"> de produc</w:t>
      </w:r>
      <w:r w:rsidR="00A90031">
        <w:rPr>
          <w:rFonts w:ascii="Trebuchet MS" w:eastAsia="Times New Roman" w:hAnsi="Trebuchet MS" w:cs="Times New Roman"/>
          <w:lang w:val="ro-RO"/>
        </w:rPr>
        <w:t>ți</w:t>
      </w:r>
      <w:r w:rsidRPr="00A90031">
        <w:rPr>
          <w:rFonts w:ascii="Trebuchet MS" w:eastAsia="Times New Roman" w:hAnsi="Trebuchet MS" w:cs="Times New Roman"/>
          <w:lang w:val="ro-RO"/>
        </w:rPr>
        <w:t>e fiind restric</w:t>
      </w:r>
      <w:r w:rsidR="00A90031">
        <w:rPr>
          <w:rFonts w:ascii="Trebuchet MS" w:eastAsia="Times New Roman" w:hAnsi="Trebuchet MS" w:cs="Times New Roman"/>
          <w:lang w:val="ro-RO"/>
        </w:rPr>
        <w:t>ți</w:t>
      </w:r>
      <w:r w:rsidRPr="00A90031">
        <w:rPr>
          <w:rFonts w:ascii="Trebuchet MS" w:eastAsia="Times New Roman" w:hAnsi="Trebuchet MS" w:cs="Times New Roman"/>
          <w:lang w:val="ro-RO"/>
        </w:rPr>
        <w:t>onat de o u</w:t>
      </w:r>
      <w:r w:rsidR="00A90031">
        <w:rPr>
          <w:rFonts w:ascii="Trebuchet MS" w:eastAsia="Times New Roman" w:hAnsi="Trebuchet MS" w:cs="Times New Roman"/>
          <w:lang w:val="ro-RO"/>
        </w:rPr>
        <w:t>șă</w:t>
      </w:r>
      <w:r w:rsidRPr="00A90031">
        <w:rPr>
          <w:rFonts w:ascii="Trebuchet MS" w:eastAsia="Times New Roman" w:hAnsi="Trebuchet MS" w:cs="Times New Roman"/>
          <w:lang w:val="ro-RO"/>
        </w:rPr>
        <w:t xml:space="preserve"> adi</w:t>
      </w:r>
      <w:r w:rsidR="00A90031">
        <w:rPr>
          <w:rFonts w:ascii="Trebuchet MS" w:eastAsia="Times New Roman" w:hAnsi="Trebuchet MS" w:cs="Times New Roman"/>
          <w:lang w:val="ro-RO"/>
        </w:rPr>
        <w:t>ț</w:t>
      </w:r>
      <w:r w:rsidRPr="00A90031">
        <w:rPr>
          <w:rFonts w:ascii="Trebuchet MS" w:eastAsia="Times New Roman" w:hAnsi="Trebuchet MS" w:cs="Times New Roman"/>
          <w:lang w:val="ro-RO"/>
        </w:rPr>
        <w:t>ional</w:t>
      </w:r>
      <w:r w:rsidR="00A90031">
        <w:rPr>
          <w:rFonts w:ascii="Trebuchet MS" w:eastAsia="Times New Roman" w:hAnsi="Trebuchet MS" w:cs="Times New Roman"/>
          <w:lang w:val="ro-RO"/>
        </w:rPr>
        <w:t>ă</w:t>
      </w:r>
      <w:r w:rsidRPr="00A90031">
        <w:rPr>
          <w:rFonts w:ascii="Trebuchet MS" w:eastAsia="Times New Roman" w:hAnsi="Trebuchet MS" w:cs="Times New Roman"/>
          <w:lang w:val="ro-RO"/>
        </w:rPr>
        <w:t xml:space="preserve"> și un hol.</w:t>
      </w:r>
      <w:r w:rsidR="00A90031">
        <w:rPr>
          <w:rFonts w:ascii="Trebuchet MS" w:eastAsia="Times New Roman" w:hAnsi="Trebuchet MS" w:cs="Times New Roman"/>
          <w:lang w:val="ro-RO"/>
        </w:rPr>
        <w:t xml:space="preserve"> </w:t>
      </w:r>
    </w:p>
    <w:p w14:paraId="0D04497E" w14:textId="76A72AF1" w:rsidR="00E45682" w:rsidRPr="00A90031" w:rsidRDefault="00E45682" w:rsidP="00A67F98">
      <w:pPr>
        <w:pStyle w:val="ListParagraph"/>
        <w:numPr>
          <w:ilvl w:val="0"/>
          <w:numId w:val="39"/>
        </w:numPr>
        <w:spacing w:after="0" w:line="360" w:lineRule="auto"/>
        <w:ind w:left="426"/>
        <w:jc w:val="both"/>
        <w:rPr>
          <w:rFonts w:ascii="Trebuchet MS" w:eastAsia="Times New Roman" w:hAnsi="Trebuchet MS" w:cs="Times New Roman"/>
          <w:lang w:val="ro-RO"/>
        </w:rPr>
      </w:pPr>
      <w:r w:rsidRPr="00A90031">
        <w:rPr>
          <w:rFonts w:ascii="Trebuchet MS" w:eastAsia="Times New Roman" w:hAnsi="Trebuchet MS" w:cs="Times New Roman"/>
          <w:b/>
          <w:i/>
          <w:lang w:val="ro-RO"/>
        </w:rPr>
        <w:t>Hol</w:t>
      </w:r>
      <w:r w:rsidRPr="00A90031">
        <w:rPr>
          <w:rFonts w:ascii="Trebuchet MS" w:eastAsia="Times New Roman" w:hAnsi="Trebuchet MS" w:cs="Times New Roman"/>
          <w:lang w:val="ro-RO"/>
        </w:rPr>
        <w:t>, cu o supra</w:t>
      </w:r>
      <w:r w:rsidR="00A90031">
        <w:rPr>
          <w:rFonts w:ascii="Trebuchet MS" w:eastAsia="Times New Roman" w:hAnsi="Trebuchet MS" w:cs="Times New Roman"/>
          <w:lang w:val="ro-RO"/>
        </w:rPr>
        <w:t>față</w:t>
      </w:r>
      <w:r w:rsidRPr="00A90031">
        <w:rPr>
          <w:rFonts w:ascii="Trebuchet MS" w:eastAsia="Times New Roman" w:hAnsi="Trebuchet MS" w:cs="Times New Roman"/>
          <w:lang w:val="ro-RO"/>
        </w:rPr>
        <w:t xml:space="preserve"> utilă de 6</w:t>
      </w:r>
      <w:r w:rsidR="00A90031">
        <w:rPr>
          <w:rFonts w:ascii="Trebuchet MS" w:eastAsia="Times New Roman" w:hAnsi="Trebuchet MS" w:cs="Times New Roman"/>
          <w:lang w:val="ro-RO"/>
        </w:rPr>
        <w:t>,</w:t>
      </w:r>
      <w:r w:rsidRPr="00A90031">
        <w:rPr>
          <w:rFonts w:ascii="Trebuchet MS" w:eastAsia="Times New Roman" w:hAnsi="Trebuchet MS" w:cs="Times New Roman"/>
          <w:lang w:val="ro-RO"/>
        </w:rPr>
        <w:t>61</w:t>
      </w:r>
      <w:r w:rsidR="00A90031">
        <w:rPr>
          <w:rFonts w:ascii="Trebuchet MS" w:eastAsia="Times New Roman" w:hAnsi="Trebuchet MS" w:cs="Times New Roman"/>
          <w:lang w:val="ro-RO"/>
        </w:rPr>
        <w:t xml:space="preserve"> </w:t>
      </w:r>
      <w:r w:rsidRPr="00A90031">
        <w:rPr>
          <w:rFonts w:ascii="Trebuchet MS" w:eastAsia="Times New Roman" w:hAnsi="Trebuchet MS" w:cs="Times New Roman"/>
          <w:lang w:val="ro-RO"/>
        </w:rPr>
        <w:t xml:space="preserve">mp, utilizat </w:t>
      </w:r>
      <w:r w:rsidR="00A90031">
        <w:rPr>
          <w:rFonts w:ascii="Trebuchet MS" w:eastAsia="Times New Roman" w:hAnsi="Trebuchet MS" w:cs="Times New Roman"/>
          <w:lang w:val="ro-RO"/>
        </w:rPr>
        <w:t>atât</w:t>
      </w:r>
      <w:r w:rsidRPr="00A90031">
        <w:rPr>
          <w:rFonts w:ascii="Trebuchet MS" w:eastAsia="Times New Roman" w:hAnsi="Trebuchet MS" w:cs="Times New Roman"/>
          <w:lang w:val="ro-RO"/>
        </w:rPr>
        <w:t xml:space="preserve"> pentru acces </w:t>
      </w:r>
      <w:r w:rsidR="00A90031">
        <w:rPr>
          <w:rFonts w:ascii="Trebuchet MS" w:eastAsia="Times New Roman" w:hAnsi="Trebuchet MS" w:cs="Times New Roman"/>
          <w:lang w:val="ro-RO"/>
        </w:rPr>
        <w:t>î</w:t>
      </w:r>
      <w:r w:rsidRPr="00A90031">
        <w:rPr>
          <w:rFonts w:ascii="Trebuchet MS" w:eastAsia="Times New Roman" w:hAnsi="Trebuchet MS" w:cs="Times New Roman"/>
          <w:lang w:val="ro-RO"/>
        </w:rPr>
        <w:t>n birou c</w:t>
      </w:r>
      <w:r w:rsidR="00A90031">
        <w:rPr>
          <w:rFonts w:ascii="Trebuchet MS" w:eastAsia="Times New Roman" w:hAnsi="Trebuchet MS" w:cs="Times New Roman"/>
          <w:lang w:val="ro-RO"/>
        </w:rPr>
        <w:t>â</w:t>
      </w:r>
      <w:r w:rsidRPr="00A90031">
        <w:rPr>
          <w:rFonts w:ascii="Trebuchet MS" w:eastAsia="Times New Roman" w:hAnsi="Trebuchet MS" w:cs="Times New Roman"/>
          <w:lang w:val="ro-RO"/>
        </w:rPr>
        <w:t>t și pentru ie</w:t>
      </w:r>
      <w:r w:rsidR="00A90031">
        <w:rPr>
          <w:rFonts w:ascii="Trebuchet MS" w:eastAsia="Times New Roman" w:hAnsi="Trebuchet MS" w:cs="Times New Roman"/>
          <w:lang w:val="ro-RO"/>
        </w:rPr>
        <w:t>ș</w:t>
      </w:r>
      <w:r w:rsidRPr="00A90031">
        <w:rPr>
          <w:rFonts w:ascii="Trebuchet MS" w:eastAsia="Times New Roman" w:hAnsi="Trebuchet MS" w:cs="Times New Roman"/>
          <w:lang w:val="ro-RO"/>
        </w:rPr>
        <w:t>irea produselor finite pentru comercializare.</w:t>
      </w:r>
    </w:p>
    <w:p w14:paraId="48D61C2D" w14:textId="6F88C09F" w:rsidR="001F037B" w:rsidRPr="00E45682" w:rsidRDefault="00E45682" w:rsidP="00E45682">
      <w:pPr>
        <w:pStyle w:val="ListParagraph"/>
        <w:numPr>
          <w:ilvl w:val="0"/>
          <w:numId w:val="39"/>
        </w:numPr>
        <w:spacing w:after="0" w:line="360" w:lineRule="auto"/>
        <w:ind w:left="426"/>
        <w:jc w:val="both"/>
        <w:rPr>
          <w:rFonts w:ascii="Trebuchet MS" w:eastAsia="Times New Roman" w:hAnsi="Trebuchet MS" w:cs="Times New Roman"/>
          <w:lang w:val="ro-RO"/>
        </w:rPr>
      </w:pPr>
      <w:r w:rsidRPr="00A90031">
        <w:rPr>
          <w:rFonts w:ascii="Trebuchet MS" w:eastAsia="Times New Roman" w:hAnsi="Trebuchet MS" w:cs="Times New Roman"/>
          <w:b/>
          <w:i/>
          <w:lang w:val="ro-RO"/>
        </w:rPr>
        <w:t>Camer</w:t>
      </w:r>
      <w:r w:rsidR="00A90031">
        <w:rPr>
          <w:rFonts w:ascii="Trebuchet MS" w:eastAsia="Times New Roman" w:hAnsi="Trebuchet MS" w:cs="Times New Roman"/>
          <w:b/>
          <w:i/>
          <w:lang w:val="ro-RO"/>
        </w:rPr>
        <w:t>ă</w:t>
      </w:r>
      <w:r w:rsidRPr="00A90031">
        <w:rPr>
          <w:rFonts w:ascii="Trebuchet MS" w:eastAsia="Times New Roman" w:hAnsi="Trebuchet MS" w:cs="Times New Roman"/>
          <w:b/>
          <w:i/>
          <w:lang w:val="ro-RO"/>
        </w:rPr>
        <w:t xml:space="preserve"> tehnic</w:t>
      </w:r>
      <w:r w:rsidR="00A90031">
        <w:rPr>
          <w:rFonts w:ascii="Trebuchet MS" w:eastAsia="Times New Roman" w:hAnsi="Trebuchet MS" w:cs="Times New Roman"/>
          <w:b/>
          <w:i/>
          <w:lang w:val="ro-RO"/>
        </w:rPr>
        <w:t>ă</w:t>
      </w:r>
      <w:r w:rsidRPr="00E45682">
        <w:rPr>
          <w:rFonts w:ascii="Trebuchet MS" w:eastAsia="Times New Roman" w:hAnsi="Trebuchet MS" w:cs="Times New Roman"/>
          <w:lang w:val="ro-RO"/>
        </w:rPr>
        <w:t>, cu o</w:t>
      </w:r>
      <w:r>
        <w:rPr>
          <w:rFonts w:ascii="Trebuchet MS" w:eastAsia="Times New Roman" w:hAnsi="Trebuchet MS" w:cs="Times New Roman"/>
          <w:lang w:val="ro-RO"/>
        </w:rPr>
        <w:t xml:space="preserve"> suprafață  utilă</w:t>
      </w:r>
      <w:r w:rsidRPr="00E45682">
        <w:rPr>
          <w:rFonts w:ascii="Trebuchet MS" w:eastAsia="Times New Roman" w:hAnsi="Trebuchet MS" w:cs="Times New Roman"/>
          <w:lang w:val="ro-RO"/>
        </w:rPr>
        <w:t xml:space="preserve"> de 16</w:t>
      </w:r>
      <w:r w:rsidR="00A90031">
        <w:rPr>
          <w:rFonts w:ascii="Trebuchet MS" w:eastAsia="Times New Roman" w:hAnsi="Trebuchet MS" w:cs="Times New Roman"/>
          <w:lang w:val="ro-RO"/>
        </w:rPr>
        <w:t>,</w:t>
      </w:r>
      <w:r w:rsidRPr="00E45682">
        <w:rPr>
          <w:rFonts w:ascii="Trebuchet MS" w:eastAsia="Times New Roman" w:hAnsi="Trebuchet MS" w:cs="Times New Roman"/>
          <w:lang w:val="ro-RO"/>
        </w:rPr>
        <w:t>58</w:t>
      </w:r>
      <w:r w:rsidR="00D4454C">
        <w:rPr>
          <w:rFonts w:ascii="Trebuchet MS" w:eastAsia="Times New Roman" w:hAnsi="Trebuchet MS" w:cs="Times New Roman"/>
          <w:lang w:val="ro-RO"/>
        </w:rPr>
        <w:t xml:space="preserve"> </w:t>
      </w:r>
      <w:r>
        <w:rPr>
          <w:rFonts w:ascii="Trebuchet MS" w:eastAsia="Times New Roman" w:hAnsi="Trebuchet MS" w:cs="Times New Roman"/>
          <w:lang w:val="ro-RO"/>
        </w:rPr>
        <w:t>mp</w:t>
      </w:r>
      <w:r w:rsidRPr="00E45682">
        <w:rPr>
          <w:rFonts w:ascii="Trebuchet MS" w:eastAsia="Times New Roman" w:hAnsi="Trebuchet MS" w:cs="Times New Roman"/>
          <w:lang w:val="ro-RO"/>
        </w:rPr>
        <w:t>, utilizat</w:t>
      </w:r>
      <w:r w:rsidR="00A90031">
        <w:rPr>
          <w:rFonts w:ascii="Trebuchet MS" w:eastAsia="Times New Roman" w:hAnsi="Trebuchet MS" w:cs="Times New Roman"/>
          <w:lang w:val="ro-RO"/>
        </w:rPr>
        <w:t>ă</w:t>
      </w:r>
      <w:r w:rsidRPr="00E45682">
        <w:rPr>
          <w:rFonts w:ascii="Trebuchet MS" w:eastAsia="Times New Roman" w:hAnsi="Trebuchet MS" w:cs="Times New Roman"/>
          <w:lang w:val="ro-RO"/>
        </w:rPr>
        <w:t xml:space="preserve"> </w:t>
      </w:r>
      <w:r>
        <w:rPr>
          <w:rFonts w:ascii="Trebuchet MS" w:eastAsia="Times New Roman" w:hAnsi="Trebuchet MS" w:cs="Times New Roman"/>
          <w:lang w:val="ro-RO"/>
        </w:rPr>
        <w:t>pentru</w:t>
      </w:r>
      <w:r w:rsidRPr="00E45682">
        <w:rPr>
          <w:rFonts w:ascii="Trebuchet MS" w:eastAsia="Times New Roman" w:hAnsi="Trebuchet MS" w:cs="Times New Roman"/>
          <w:lang w:val="ro-RO"/>
        </w:rPr>
        <w:t xml:space="preserve"> depozitarea elementelor de depanare, compresorului de aer sau a altor elemente necesare </w:t>
      </w:r>
      <w:r>
        <w:rPr>
          <w:rFonts w:ascii="Trebuchet MS" w:eastAsia="Times New Roman" w:hAnsi="Trebuchet MS" w:cs="Times New Roman"/>
          <w:lang w:val="ro-RO"/>
        </w:rPr>
        <w:t>pentru</w:t>
      </w:r>
      <w:r w:rsidRPr="00E45682">
        <w:rPr>
          <w:rFonts w:ascii="Trebuchet MS" w:eastAsia="Times New Roman" w:hAnsi="Trebuchet MS" w:cs="Times New Roman"/>
          <w:lang w:val="ro-RO"/>
        </w:rPr>
        <w:t xml:space="preserve"> sus</w:t>
      </w:r>
      <w:r w:rsidR="00A90031">
        <w:rPr>
          <w:rFonts w:ascii="Trebuchet MS" w:eastAsia="Times New Roman" w:hAnsi="Trebuchet MS" w:cs="Times New Roman"/>
          <w:lang w:val="ro-RO"/>
        </w:rPr>
        <w:t>ț</w:t>
      </w:r>
      <w:r w:rsidRPr="00E45682">
        <w:rPr>
          <w:rFonts w:ascii="Trebuchet MS" w:eastAsia="Times New Roman" w:hAnsi="Trebuchet MS" w:cs="Times New Roman"/>
          <w:lang w:val="ro-RO"/>
        </w:rPr>
        <w:t>inerea tehnic</w:t>
      </w:r>
      <w:r w:rsidR="00A90031">
        <w:rPr>
          <w:rFonts w:ascii="Trebuchet MS" w:eastAsia="Times New Roman" w:hAnsi="Trebuchet MS" w:cs="Times New Roman"/>
          <w:lang w:val="ro-RO"/>
        </w:rPr>
        <w:t>ă</w:t>
      </w:r>
      <w:r w:rsidRPr="00E45682">
        <w:rPr>
          <w:rFonts w:ascii="Trebuchet MS" w:eastAsia="Times New Roman" w:hAnsi="Trebuchet MS" w:cs="Times New Roman"/>
          <w:lang w:val="ro-RO"/>
        </w:rPr>
        <w:t xml:space="preserve"> a procesului de produc</w:t>
      </w:r>
      <w:r w:rsidR="00A90031">
        <w:rPr>
          <w:rFonts w:ascii="Trebuchet MS" w:eastAsia="Times New Roman" w:hAnsi="Trebuchet MS" w:cs="Times New Roman"/>
          <w:lang w:val="ro-RO"/>
        </w:rPr>
        <w:t>ți</w:t>
      </w:r>
      <w:r w:rsidRPr="00E45682">
        <w:rPr>
          <w:rFonts w:ascii="Trebuchet MS" w:eastAsia="Times New Roman" w:hAnsi="Trebuchet MS" w:cs="Times New Roman"/>
          <w:lang w:val="ro-RO"/>
        </w:rPr>
        <w:t>e sau a proceselor adiancente acestuia.</w:t>
      </w:r>
    </w:p>
    <w:p w14:paraId="3A37B4F4" w14:textId="77777777" w:rsidR="00A90031" w:rsidRDefault="00A90031" w:rsidP="00A90031">
      <w:pPr>
        <w:tabs>
          <w:tab w:val="left" w:pos="935"/>
        </w:tabs>
        <w:spacing w:after="0" w:line="240" w:lineRule="auto"/>
        <w:jc w:val="both"/>
        <w:rPr>
          <w:rFonts w:ascii="Trebuchet MS" w:eastAsia="Times New Roman" w:hAnsi="Trebuchet MS" w:cs="Times New Roman"/>
          <w:lang w:val="ro-RO" w:eastAsia="zh-CN"/>
        </w:rPr>
      </w:pPr>
    </w:p>
    <w:p w14:paraId="60F66ADA" w14:textId="6D7B9CB5" w:rsidR="00A90031" w:rsidRPr="00A90031" w:rsidRDefault="00A90031" w:rsidP="00A90031">
      <w:pPr>
        <w:tabs>
          <w:tab w:val="left" w:pos="935"/>
        </w:tabs>
        <w:spacing w:after="0" w:line="360" w:lineRule="auto"/>
        <w:jc w:val="both"/>
        <w:rPr>
          <w:rFonts w:ascii="Trebuchet MS" w:eastAsia="Times New Roman" w:hAnsi="Trebuchet MS" w:cs="Times New Roman"/>
          <w:lang w:val="ro-RO" w:eastAsia="zh-CN"/>
        </w:rPr>
      </w:pPr>
      <w:r w:rsidRPr="00A90031">
        <w:rPr>
          <w:rFonts w:ascii="Trebuchet MS" w:eastAsia="Times New Roman" w:hAnsi="Trebuchet MS" w:cs="Times New Roman"/>
          <w:lang w:val="ro-RO" w:eastAsia="zh-CN"/>
        </w:rPr>
        <w:t>Obiectivul este dotat cu urmatoarele utilaje:</w:t>
      </w:r>
    </w:p>
    <w:p w14:paraId="63ED8974" w14:textId="3759E71C" w:rsidR="00A90031" w:rsidRPr="00A90031" w:rsidRDefault="00A90031" w:rsidP="00A90031">
      <w:pPr>
        <w:pStyle w:val="ListParagraph"/>
        <w:numPr>
          <w:ilvl w:val="0"/>
          <w:numId w:val="40"/>
        </w:numPr>
        <w:tabs>
          <w:tab w:val="left" w:pos="935"/>
        </w:tabs>
        <w:spacing w:after="0" w:line="360" w:lineRule="auto"/>
        <w:ind w:left="426"/>
        <w:jc w:val="both"/>
        <w:rPr>
          <w:rFonts w:ascii="Trebuchet MS" w:eastAsia="Times New Roman" w:hAnsi="Trebuchet MS" w:cs="Times New Roman"/>
          <w:lang w:val="ro-RO" w:eastAsia="zh-CN"/>
        </w:rPr>
      </w:pPr>
      <w:r w:rsidRPr="00A90031">
        <w:rPr>
          <w:rFonts w:ascii="Trebuchet MS" w:eastAsia="Times New Roman" w:hAnsi="Trebuchet MS" w:cs="Times New Roman"/>
          <w:b/>
          <w:i/>
          <w:lang w:val="ro-RO" w:eastAsia="zh-CN"/>
        </w:rPr>
        <w:t>Moară de malţ</w:t>
      </w:r>
      <w:r w:rsidRPr="00A90031">
        <w:rPr>
          <w:rFonts w:ascii="Trebuchet MS" w:eastAsia="Times New Roman" w:hAnsi="Trebuchet MS" w:cs="Times New Roman"/>
          <w:lang w:val="ro-RO" w:eastAsia="zh-CN"/>
        </w:rPr>
        <w:t>, cu o capacitate de 200 kg/h, localizat</w:t>
      </w:r>
      <w:r>
        <w:rPr>
          <w:rFonts w:ascii="Trebuchet MS" w:eastAsia="Times New Roman" w:hAnsi="Trebuchet MS" w:cs="Times New Roman"/>
          <w:lang w:val="ro-RO" w:eastAsia="zh-CN"/>
        </w:rPr>
        <w:t>ă</w:t>
      </w:r>
      <w:r w:rsidRPr="00A90031">
        <w:rPr>
          <w:rFonts w:ascii="Trebuchet MS" w:eastAsia="Times New Roman" w:hAnsi="Trebuchet MS" w:cs="Times New Roman"/>
          <w:lang w:val="ro-RO" w:eastAsia="zh-CN"/>
        </w:rPr>
        <w:t xml:space="preserve"> </w:t>
      </w:r>
      <w:r>
        <w:rPr>
          <w:rFonts w:ascii="Trebuchet MS" w:eastAsia="Times New Roman" w:hAnsi="Trebuchet MS" w:cs="Times New Roman"/>
          <w:lang w:val="ro-RO" w:eastAsia="zh-CN"/>
        </w:rPr>
        <w:t>în</w:t>
      </w:r>
      <w:r w:rsidRPr="00A90031">
        <w:rPr>
          <w:rFonts w:ascii="Trebuchet MS" w:eastAsia="Times New Roman" w:hAnsi="Trebuchet MS" w:cs="Times New Roman"/>
          <w:lang w:val="ro-RO" w:eastAsia="zh-CN"/>
        </w:rPr>
        <w:t xml:space="preserve"> Depozit materiale 1, aproape de materia prim</w:t>
      </w:r>
      <w:r>
        <w:rPr>
          <w:rFonts w:ascii="Trebuchet MS" w:eastAsia="Times New Roman" w:hAnsi="Trebuchet MS" w:cs="Times New Roman"/>
          <w:lang w:val="ro-RO" w:eastAsia="zh-CN"/>
        </w:rPr>
        <w:t>ă</w:t>
      </w:r>
      <w:r w:rsidRPr="00A90031">
        <w:rPr>
          <w:rFonts w:ascii="Trebuchet MS" w:eastAsia="Times New Roman" w:hAnsi="Trebuchet MS" w:cs="Times New Roman"/>
          <w:lang w:val="ro-RO" w:eastAsia="zh-CN"/>
        </w:rPr>
        <w:t>, mal</w:t>
      </w:r>
      <w:r>
        <w:rPr>
          <w:rFonts w:ascii="Trebuchet MS" w:eastAsia="Times New Roman" w:hAnsi="Trebuchet MS" w:cs="Times New Roman"/>
          <w:lang w:val="ro-RO" w:eastAsia="zh-CN"/>
        </w:rPr>
        <w:t>ț</w:t>
      </w:r>
      <w:r w:rsidRPr="00A90031">
        <w:rPr>
          <w:rFonts w:ascii="Trebuchet MS" w:eastAsia="Times New Roman" w:hAnsi="Trebuchet MS" w:cs="Times New Roman"/>
          <w:lang w:val="ro-RO" w:eastAsia="zh-CN"/>
        </w:rPr>
        <w:t>urile</w:t>
      </w:r>
      <w:r>
        <w:rPr>
          <w:rFonts w:ascii="Trebuchet MS" w:eastAsia="Times New Roman" w:hAnsi="Trebuchet MS" w:cs="Times New Roman"/>
          <w:lang w:val="ro-RO" w:eastAsia="zh-CN"/>
        </w:rPr>
        <w:t>;</w:t>
      </w:r>
    </w:p>
    <w:p w14:paraId="7CC92C86" w14:textId="613BEBB0" w:rsidR="00A90031" w:rsidRPr="00A90031" w:rsidRDefault="00A90031" w:rsidP="00A90031">
      <w:pPr>
        <w:pStyle w:val="ListParagraph"/>
        <w:numPr>
          <w:ilvl w:val="0"/>
          <w:numId w:val="40"/>
        </w:numPr>
        <w:tabs>
          <w:tab w:val="left" w:pos="935"/>
        </w:tabs>
        <w:spacing w:after="0" w:line="360" w:lineRule="auto"/>
        <w:ind w:left="426"/>
        <w:jc w:val="both"/>
        <w:rPr>
          <w:rFonts w:ascii="Trebuchet MS" w:eastAsia="Times New Roman" w:hAnsi="Trebuchet MS" w:cs="Times New Roman"/>
          <w:lang w:val="ro-RO" w:eastAsia="zh-CN"/>
        </w:rPr>
      </w:pPr>
      <w:r w:rsidRPr="00A90031">
        <w:rPr>
          <w:rFonts w:ascii="Trebuchet MS" w:eastAsia="Times New Roman" w:hAnsi="Trebuchet MS" w:cs="Times New Roman"/>
          <w:b/>
          <w:i/>
          <w:lang w:val="ro-RO" w:eastAsia="zh-CN"/>
        </w:rPr>
        <w:t>Tanc pentru producerea decoctului/mustului de mal</w:t>
      </w:r>
      <w:r>
        <w:rPr>
          <w:rFonts w:ascii="Trebuchet MS" w:eastAsia="Times New Roman" w:hAnsi="Trebuchet MS" w:cs="Times New Roman"/>
          <w:b/>
          <w:i/>
          <w:lang w:val="ro-RO" w:eastAsia="zh-CN"/>
        </w:rPr>
        <w:t>ț</w:t>
      </w:r>
      <w:r w:rsidRPr="00A90031">
        <w:rPr>
          <w:rFonts w:ascii="Trebuchet MS" w:eastAsia="Times New Roman" w:hAnsi="Trebuchet MS" w:cs="Times New Roman"/>
          <w:b/>
          <w:i/>
          <w:lang w:val="ro-RO" w:eastAsia="zh-CN"/>
        </w:rPr>
        <w:t xml:space="preserve">/bere </w:t>
      </w:r>
      <w:r>
        <w:rPr>
          <w:rFonts w:ascii="Trebuchet MS" w:eastAsia="Times New Roman" w:hAnsi="Trebuchet MS" w:cs="Times New Roman"/>
          <w:b/>
          <w:i/>
          <w:lang w:val="ro-RO" w:eastAsia="zh-CN"/>
        </w:rPr>
        <w:t>ș</w:t>
      </w:r>
      <w:r w:rsidRPr="00A90031">
        <w:rPr>
          <w:rFonts w:ascii="Trebuchet MS" w:eastAsia="Times New Roman" w:hAnsi="Trebuchet MS" w:cs="Times New Roman"/>
          <w:b/>
          <w:i/>
          <w:lang w:val="ro-RO" w:eastAsia="zh-CN"/>
        </w:rPr>
        <w:t>i limpezire</w:t>
      </w:r>
      <w:r w:rsidRPr="00A90031">
        <w:rPr>
          <w:rFonts w:ascii="Trebuchet MS" w:eastAsia="Times New Roman" w:hAnsi="Trebuchet MS" w:cs="Times New Roman"/>
          <w:lang w:val="ro-RO" w:eastAsia="zh-CN"/>
        </w:rPr>
        <w:t xml:space="preserve">, volum 300l, localizat </w:t>
      </w:r>
      <w:r>
        <w:rPr>
          <w:rFonts w:ascii="Trebuchet MS" w:eastAsia="Times New Roman" w:hAnsi="Trebuchet MS" w:cs="Times New Roman"/>
          <w:lang w:val="ro-RO" w:eastAsia="zh-CN"/>
        </w:rPr>
        <w:t>î</w:t>
      </w:r>
      <w:r w:rsidRPr="00A90031">
        <w:rPr>
          <w:rFonts w:ascii="Trebuchet MS" w:eastAsia="Times New Roman" w:hAnsi="Trebuchet MS" w:cs="Times New Roman"/>
          <w:lang w:val="ro-RO" w:eastAsia="zh-CN"/>
        </w:rPr>
        <w:t>n Camera Produc</w:t>
      </w:r>
      <w:r>
        <w:rPr>
          <w:rFonts w:ascii="Trebuchet MS" w:eastAsia="Times New Roman" w:hAnsi="Trebuchet MS" w:cs="Times New Roman"/>
          <w:lang w:val="ro-RO" w:eastAsia="zh-CN"/>
        </w:rPr>
        <w:t>ție;</w:t>
      </w:r>
    </w:p>
    <w:p w14:paraId="7BDB1D20" w14:textId="1748CE09" w:rsidR="00A90031" w:rsidRPr="00A90031" w:rsidRDefault="00A90031" w:rsidP="00A90031">
      <w:pPr>
        <w:pStyle w:val="ListParagraph"/>
        <w:numPr>
          <w:ilvl w:val="0"/>
          <w:numId w:val="40"/>
        </w:numPr>
        <w:tabs>
          <w:tab w:val="left" w:pos="935"/>
        </w:tabs>
        <w:spacing w:after="0" w:line="360" w:lineRule="auto"/>
        <w:ind w:left="426"/>
        <w:jc w:val="both"/>
        <w:rPr>
          <w:rFonts w:ascii="Trebuchet MS" w:eastAsia="Times New Roman" w:hAnsi="Trebuchet MS" w:cs="Times New Roman"/>
          <w:lang w:val="ro-RO" w:eastAsia="zh-CN"/>
        </w:rPr>
      </w:pPr>
      <w:r w:rsidRPr="00A90031">
        <w:rPr>
          <w:rFonts w:ascii="Trebuchet MS" w:eastAsia="Times New Roman" w:hAnsi="Trebuchet MS" w:cs="Times New Roman"/>
          <w:b/>
          <w:i/>
          <w:lang w:val="ro-RO" w:eastAsia="zh-CN"/>
        </w:rPr>
        <w:lastRenderedPageBreak/>
        <w:t>Tanc fierbere/filtrare</w:t>
      </w:r>
      <w:r w:rsidRPr="00A90031">
        <w:rPr>
          <w:rFonts w:ascii="Trebuchet MS" w:eastAsia="Times New Roman" w:hAnsi="Trebuchet MS" w:cs="Times New Roman"/>
          <w:lang w:val="ro-RO" w:eastAsia="zh-CN"/>
        </w:rPr>
        <w:t xml:space="preserve"> (folosit </w:t>
      </w:r>
      <w:r>
        <w:rPr>
          <w:rFonts w:ascii="Trebuchet MS" w:eastAsia="Times New Roman" w:hAnsi="Trebuchet MS" w:cs="Times New Roman"/>
          <w:lang w:val="ro-RO" w:eastAsia="zh-CN"/>
        </w:rPr>
        <w:t>atât</w:t>
      </w:r>
      <w:r w:rsidRPr="00A90031">
        <w:rPr>
          <w:rFonts w:ascii="Trebuchet MS" w:eastAsia="Times New Roman" w:hAnsi="Trebuchet MS" w:cs="Times New Roman"/>
          <w:lang w:val="ro-RO" w:eastAsia="zh-CN"/>
        </w:rPr>
        <w:t xml:space="preserve"> </w:t>
      </w:r>
      <w:r>
        <w:rPr>
          <w:rFonts w:ascii="Trebuchet MS" w:eastAsia="Times New Roman" w:hAnsi="Trebuchet MS" w:cs="Times New Roman"/>
          <w:lang w:val="ro-RO" w:eastAsia="zh-CN"/>
        </w:rPr>
        <w:t>pentru</w:t>
      </w:r>
      <w:r w:rsidRPr="00A90031">
        <w:rPr>
          <w:rFonts w:ascii="Trebuchet MS" w:eastAsia="Times New Roman" w:hAnsi="Trebuchet MS" w:cs="Times New Roman"/>
          <w:lang w:val="ro-RO" w:eastAsia="zh-CN"/>
        </w:rPr>
        <w:t xml:space="preserve"> fierberea mustului de bere </w:t>
      </w:r>
      <w:r>
        <w:rPr>
          <w:rFonts w:ascii="Trebuchet MS" w:eastAsia="Times New Roman" w:hAnsi="Trebuchet MS" w:cs="Times New Roman"/>
          <w:lang w:val="ro-RO" w:eastAsia="zh-CN"/>
        </w:rPr>
        <w:t>cât</w:t>
      </w:r>
      <w:r w:rsidRPr="00A90031">
        <w:rPr>
          <w:rFonts w:ascii="Trebuchet MS" w:eastAsia="Times New Roman" w:hAnsi="Trebuchet MS" w:cs="Times New Roman"/>
          <w:lang w:val="ro-RO" w:eastAsia="zh-CN"/>
        </w:rPr>
        <w:t xml:space="preserve"> </w:t>
      </w:r>
      <w:r>
        <w:rPr>
          <w:rFonts w:ascii="Trebuchet MS" w:eastAsia="Times New Roman" w:hAnsi="Trebuchet MS" w:cs="Times New Roman"/>
          <w:lang w:val="ro-RO" w:eastAsia="zh-CN"/>
        </w:rPr>
        <w:t>și</w:t>
      </w:r>
      <w:r w:rsidRPr="00A90031">
        <w:rPr>
          <w:rFonts w:ascii="Trebuchet MS" w:eastAsia="Times New Roman" w:hAnsi="Trebuchet MS" w:cs="Times New Roman"/>
          <w:lang w:val="ro-RO" w:eastAsia="zh-CN"/>
        </w:rPr>
        <w:t xml:space="preserve"> </w:t>
      </w:r>
      <w:r>
        <w:rPr>
          <w:rFonts w:ascii="Trebuchet MS" w:eastAsia="Times New Roman" w:hAnsi="Trebuchet MS" w:cs="Times New Roman"/>
          <w:lang w:val="ro-RO" w:eastAsia="zh-CN"/>
        </w:rPr>
        <w:t>în</w:t>
      </w:r>
      <w:r w:rsidRPr="00A90031">
        <w:rPr>
          <w:rFonts w:ascii="Trebuchet MS" w:eastAsia="Times New Roman" w:hAnsi="Trebuchet MS" w:cs="Times New Roman"/>
          <w:lang w:val="ro-RO" w:eastAsia="zh-CN"/>
        </w:rPr>
        <w:t xml:space="preserve"> producerea hidromelului sau cidrului </w:t>
      </w:r>
      <w:r>
        <w:rPr>
          <w:rFonts w:ascii="Trebuchet MS" w:eastAsia="Times New Roman" w:hAnsi="Trebuchet MS" w:cs="Times New Roman"/>
          <w:lang w:val="ro-RO" w:eastAsia="zh-CN"/>
        </w:rPr>
        <w:t>pentru</w:t>
      </w:r>
      <w:r w:rsidRPr="00A90031">
        <w:rPr>
          <w:rFonts w:ascii="Trebuchet MS" w:eastAsia="Times New Roman" w:hAnsi="Trebuchet MS" w:cs="Times New Roman"/>
          <w:lang w:val="ro-RO" w:eastAsia="zh-CN"/>
        </w:rPr>
        <w:t xml:space="preserve"> pasteurizare sau caramelizare), volum 300l, localizat </w:t>
      </w:r>
      <w:r>
        <w:rPr>
          <w:rFonts w:ascii="Trebuchet MS" w:eastAsia="Times New Roman" w:hAnsi="Trebuchet MS" w:cs="Times New Roman"/>
          <w:lang w:val="ro-RO" w:eastAsia="zh-CN"/>
        </w:rPr>
        <w:t>în</w:t>
      </w:r>
      <w:r w:rsidRPr="00A90031">
        <w:rPr>
          <w:rFonts w:ascii="Trebuchet MS" w:eastAsia="Times New Roman" w:hAnsi="Trebuchet MS" w:cs="Times New Roman"/>
          <w:lang w:val="ro-RO" w:eastAsia="zh-CN"/>
        </w:rPr>
        <w:t xml:space="preserve"> Camera </w:t>
      </w:r>
      <w:r>
        <w:rPr>
          <w:rFonts w:ascii="Trebuchet MS" w:eastAsia="Times New Roman" w:hAnsi="Trebuchet MS" w:cs="Times New Roman"/>
          <w:lang w:val="ro-RO" w:eastAsia="zh-CN"/>
        </w:rPr>
        <w:t>Producție;</w:t>
      </w:r>
    </w:p>
    <w:p w14:paraId="3A6EE3D1" w14:textId="25BC3E9F" w:rsidR="00A90031" w:rsidRPr="00A90031" w:rsidRDefault="00A90031" w:rsidP="00A90031">
      <w:pPr>
        <w:pStyle w:val="ListParagraph"/>
        <w:numPr>
          <w:ilvl w:val="0"/>
          <w:numId w:val="40"/>
        </w:numPr>
        <w:tabs>
          <w:tab w:val="left" w:pos="935"/>
        </w:tabs>
        <w:spacing w:after="0" w:line="360" w:lineRule="auto"/>
        <w:ind w:left="426"/>
        <w:jc w:val="both"/>
        <w:rPr>
          <w:rFonts w:ascii="Trebuchet MS" w:eastAsia="Times New Roman" w:hAnsi="Trebuchet MS" w:cs="Times New Roman"/>
          <w:lang w:val="ro-RO" w:eastAsia="zh-CN"/>
        </w:rPr>
      </w:pPr>
      <w:r w:rsidRPr="00A90031">
        <w:rPr>
          <w:rFonts w:ascii="Trebuchet MS" w:eastAsia="Times New Roman" w:hAnsi="Trebuchet MS" w:cs="Times New Roman"/>
          <w:b/>
          <w:i/>
          <w:lang w:val="ro-RO" w:eastAsia="zh-CN"/>
        </w:rPr>
        <w:t>Rezervor cu apă fierbinte</w:t>
      </w:r>
      <w:r w:rsidRPr="00A90031">
        <w:rPr>
          <w:rFonts w:ascii="Trebuchet MS" w:eastAsia="Times New Roman" w:hAnsi="Trebuchet MS" w:cs="Times New Roman"/>
          <w:lang w:val="ro-RO" w:eastAsia="zh-CN"/>
        </w:rPr>
        <w:t xml:space="preserve"> - volum 600l, necesar </w:t>
      </w:r>
      <w:r>
        <w:rPr>
          <w:rFonts w:ascii="Trebuchet MS" w:eastAsia="Times New Roman" w:hAnsi="Trebuchet MS" w:cs="Times New Roman"/>
          <w:lang w:val="ro-RO" w:eastAsia="zh-CN"/>
        </w:rPr>
        <w:t>pentru</w:t>
      </w:r>
      <w:r w:rsidRPr="00A90031">
        <w:rPr>
          <w:rFonts w:ascii="Trebuchet MS" w:eastAsia="Times New Roman" w:hAnsi="Trebuchet MS" w:cs="Times New Roman"/>
          <w:lang w:val="ro-RO" w:eastAsia="zh-CN"/>
        </w:rPr>
        <w:t xml:space="preserve"> stocarea prealabil</w:t>
      </w:r>
      <w:r>
        <w:rPr>
          <w:rFonts w:ascii="Trebuchet MS" w:eastAsia="Times New Roman" w:hAnsi="Trebuchet MS" w:cs="Times New Roman"/>
          <w:lang w:val="ro-RO" w:eastAsia="zh-CN"/>
        </w:rPr>
        <w:t>ă a apei fierbinț</w:t>
      </w:r>
      <w:r w:rsidRPr="00A90031">
        <w:rPr>
          <w:rFonts w:ascii="Trebuchet MS" w:eastAsia="Times New Roman" w:hAnsi="Trebuchet MS" w:cs="Times New Roman"/>
          <w:lang w:val="ro-RO" w:eastAsia="zh-CN"/>
        </w:rPr>
        <w:t>i utilizat</w:t>
      </w:r>
      <w:r>
        <w:rPr>
          <w:rFonts w:ascii="Trebuchet MS" w:eastAsia="Times New Roman" w:hAnsi="Trebuchet MS" w:cs="Times New Roman"/>
          <w:lang w:val="ro-RO" w:eastAsia="zh-CN"/>
        </w:rPr>
        <w:t>ă</w:t>
      </w:r>
      <w:r w:rsidRPr="00A90031">
        <w:rPr>
          <w:rFonts w:ascii="Trebuchet MS" w:eastAsia="Times New Roman" w:hAnsi="Trebuchet MS" w:cs="Times New Roman"/>
          <w:lang w:val="ro-RO" w:eastAsia="zh-CN"/>
        </w:rPr>
        <w:t xml:space="preserve"> </w:t>
      </w:r>
      <w:r>
        <w:rPr>
          <w:rFonts w:ascii="Trebuchet MS" w:eastAsia="Times New Roman" w:hAnsi="Trebuchet MS" w:cs="Times New Roman"/>
          <w:lang w:val="ro-RO" w:eastAsia="zh-CN"/>
        </w:rPr>
        <w:t>în</w:t>
      </w:r>
      <w:r w:rsidRPr="00A90031">
        <w:rPr>
          <w:rFonts w:ascii="Trebuchet MS" w:eastAsia="Times New Roman" w:hAnsi="Trebuchet MS" w:cs="Times New Roman"/>
          <w:lang w:val="ro-RO" w:eastAsia="zh-CN"/>
        </w:rPr>
        <w:t xml:space="preserve"> procesul de </w:t>
      </w:r>
      <w:r>
        <w:rPr>
          <w:rFonts w:ascii="Trebuchet MS" w:eastAsia="Times New Roman" w:hAnsi="Trebuchet MS" w:cs="Times New Roman"/>
          <w:lang w:val="ro-RO" w:eastAsia="zh-CN"/>
        </w:rPr>
        <w:t>producție</w:t>
      </w:r>
      <w:r w:rsidRPr="00A90031">
        <w:rPr>
          <w:rFonts w:ascii="Trebuchet MS" w:eastAsia="Times New Roman" w:hAnsi="Trebuchet MS" w:cs="Times New Roman"/>
          <w:lang w:val="ro-RO" w:eastAsia="zh-CN"/>
        </w:rPr>
        <w:t xml:space="preserve"> </w:t>
      </w:r>
      <w:r>
        <w:rPr>
          <w:rFonts w:ascii="Trebuchet MS" w:eastAsia="Times New Roman" w:hAnsi="Trebuchet MS" w:cs="Times New Roman"/>
          <w:lang w:val="ro-RO" w:eastAsia="zh-CN"/>
        </w:rPr>
        <w:t>cât</w:t>
      </w:r>
      <w:r w:rsidRPr="00A90031">
        <w:rPr>
          <w:rFonts w:ascii="Trebuchet MS" w:eastAsia="Times New Roman" w:hAnsi="Trebuchet MS" w:cs="Times New Roman"/>
          <w:lang w:val="ro-RO" w:eastAsia="zh-CN"/>
        </w:rPr>
        <w:t xml:space="preserve"> </w:t>
      </w:r>
      <w:r>
        <w:rPr>
          <w:rFonts w:ascii="Trebuchet MS" w:eastAsia="Times New Roman" w:hAnsi="Trebuchet MS" w:cs="Times New Roman"/>
          <w:lang w:val="ro-RO" w:eastAsia="zh-CN"/>
        </w:rPr>
        <w:t>și</w:t>
      </w:r>
      <w:r w:rsidRPr="00A90031">
        <w:rPr>
          <w:rFonts w:ascii="Trebuchet MS" w:eastAsia="Times New Roman" w:hAnsi="Trebuchet MS" w:cs="Times New Roman"/>
          <w:lang w:val="ro-RO" w:eastAsia="zh-CN"/>
        </w:rPr>
        <w:t xml:space="preserve"> </w:t>
      </w:r>
      <w:r>
        <w:rPr>
          <w:rFonts w:ascii="Trebuchet MS" w:eastAsia="Times New Roman" w:hAnsi="Trebuchet MS" w:cs="Times New Roman"/>
          <w:lang w:val="ro-RO" w:eastAsia="zh-CN"/>
        </w:rPr>
        <w:t>în</w:t>
      </w:r>
      <w:r w:rsidRPr="00A90031">
        <w:rPr>
          <w:rFonts w:ascii="Trebuchet MS" w:eastAsia="Times New Roman" w:hAnsi="Trebuchet MS" w:cs="Times New Roman"/>
          <w:lang w:val="ro-RO" w:eastAsia="zh-CN"/>
        </w:rPr>
        <w:t xml:space="preserve"> procesul de igienizare, localizat </w:t>
      </w:r>
      <w:r>
        <w:rPr>
          <w:rFonts w:ascii="Trebuchet MS" w:eastAsia="Times New Roman" w:hAnsi="Trebuchet MS" w:cs="Times New Roman"/>
          <w:lang w:val="ro-RO" w:eastAsia="zh-CN"/>
        </w:rPr>
        <w:t>în</w:t>
      </w:r>
      <w:r w:rsidRPr="00A90031">
        <w:rPr>
          <w:rFonts w:ascii="Trebuchet MS" w:eastAsia="Times New Roman" w:hAnsi="Trebuchet MS" w:cs="Times New Roman"/>
          <w:lang w:val="ro-RO" w:eastAsia="zh-CN"/>
        </w:rPr>
        <w:t xml:space="preserve"> Camera </w:t>
      </w:r>
      <w:r>
        <w:rPr>
          <w:rFonts w:ascii="Trebuchet MS" w:eastAsia="Times New Roman" w:hAnsi="Trebuchet MS" w:cs="Times New Roman"/>
          <w:lang w:val="ro-RO" w:eastAsia="zh-CN"/>
        </w:rPr>
        <w:t>Producție;</w:t>
      </w:r>
    </w:p>
    <w:p w14:paraId="2275FF71" w14:textId="46C944C9" w:rsidR="00A90031" w:rsidRPr="00A90031" w:rsidRDefault="00A90031" w:rsidP="00A90031">
      <w:pPr>
        <w:pStyle w:val="ListParagraph"/>
        <w:numPr>
          <w:ilvl w:val="0"/>
          <w:numId w:val="40"/>
        </w:numPr>
        <w:tabs>
          <w:tab w:val="left" w:pos="935"/>
        </w:tabs>
        <w:spacing w:after="0" w:line="360" w:lineRule="auto"/>
        <w:ind w:left="426"/>
        <w:jc w:val="both"/>
        <w:rPr>
          <w:rFonts w:ascii="Trebuchet MS" w:eastAsia="Times New Roman" w:hAnsi="Trebuchet MS" w:cs="Times New Roman"/>
          <w:lang w:val="ro-RO" w:eastAsia="zh-CN"/>
        </w:rPr>
      </w:pPr>
      <w:r w:rsidRPr="00A90031">
        <w:rPr>
          <w:rFonts w:ascii="Trebuchet MS" w:eastAsia="Times New Roman" w:hAnsi="Trebuchet MS" w:cs="Times New Roman"/>
          <w:b/>
          <w:i/>
          <w:lang w:val="ro-RO" w:eastAsia="zh-CN"/>
        </w:rPr>
        <w:t>Schimbător de căldură</w:t>
      </w:r>
      <w:r w:rsidRPr="00A90031">
        <w:rPr>
          <w:rFonts w:ascii="Trebuchet MS" w:eastAsia="Times New Roman" w:hAnsi="Trebuchet MS" w:cs="Times New Roman"/>
          <w:lang w:val="ro-RO" w:eastAsia="zh-CN"/>
        </w:rPr>
        <w:t xml:space="preserve"> pentru răcirea mustului de bere, hidromel sau sucurilor pasteurizate, un pas intermediar spre tancurile de fermentare, localizat </w:t>
      </w:r>
      <w:r>
        <w:rPr>
          <w:rFonts w:ascii="Trebuchet MS" w:eastAsia="Times New Roman" w:hAnsi="Trebuchet MS" w:cs="Times New Roman"/>
          <w:lang w:val="ro-RO" w:eastAsia="zh-CN"/>
        </w:rPr>
        <w:t>în</w:t>
      </w:r>
      <w:r w:rsidRPr="00A90031">
        <w:rPr>
          <w:rFonts w:ascii="Trebuchet MS" w:eastAsia="Times New Roman" w:hAnsi="Trebuchet MS" w:cs="Times New Roman"/>
          <w:lang w:val="ro-RO" w:eastAsia="zh-CN"/>
        </w:rPr>
        <w:t xml:space="preserve"> Camera </w:t>
      </w:r>
      <w:r>
        <w:rPr>
          <w:rFonts w:ascii="Trebuchet MS" w:eastAsia="Times New Roman" w:hAnsi="Trebuchet MS" w:cs="Times New Roman"/>
          <w:lang w:val="ro-RO" w:eastAsia="zh-CN"/>
        </w:rPr>
        <w:t>Producție;</w:t>
      </w:r>
    </w:p>
    <w:p w14:paraId="02F6490C" w14:textId="68E9729E" w:rsidR="00A90031" w:rsidRPr="00A90031" w:rsidRDefault="00A90031" w:rsidP="00A90031">
      <w:pPr>
        <w:pStyle w:val="ListParagraph"/>
        <w:numPr>
          <w:ilvl w:val="0"/>
          <w:numId w:val="40"/>
        </w:numPr>
        <w:tabs>
          <w:tab w:val="left" w:pos="935"/>
        </w:tabs>
        <w:spacing w:after="0" w:line="360" w:lineRule="auto"/>
        <w:ind w:left="426"/>
        <w:jc w:val="both"/>
        <w:rPr>
          <w:rFonts w:ascii="Trebuchet MS" w:eastAsia="Times New Roman" w:hAnsi="Trebuchet MS" w:cs="Times New Roman"/>
          <w:lang w:val="ro-RO" w:eastAsia="zh-CN"/>
        </w:rPr>
      </w:pPr>
      <w:r w:rsidRPr="00A90031">
        <w:rPr>
          <w:rFonts w:ascii="Trebuchet MS" w:eastAsia="Times New Roman" w:hAnsi="Trebuchet MS" w:cs="Times New Roman"/>
          <w:b/>
          <w:i/>
          <w:lang w:val="ro-RO" w:eastAsia="zh-CN"/>
        </w:rPr>
        <w:t xml:space="preserve">Platforma de lucru </w:t>
      </w:r>
      <w:r w:rsidRPr="00A90031">
        <w:rPr>
          <w:rFonts w:ascii="Trebuchet MS" w:eastAsia="Times New Roman" w:hAnsi="Trebuchet MS" w:cs="Times New Roman"/>
          <w:lang w:val="ro-RO" w:eastAsia="zh-CN"/>
        </w:rPr>
        <w:t xml:space="preserve">– suprafaţă de legătură cu scări, amplasată între tancurile de producere </w:t>
      </w:r>
      <w:r>
        <w:rPr>
          <w:rFonts w:ascii="Trebuchet MS" w:eastAsia="Times New Roman" w:hAnsi="Trebuchet MS" w:cs="Times New Roman"/>
          <w:lang w:val="ro-RO" w:eastAsia="zh-CN"/>
        </w:rPr>
        <w:t>și</w:t>
      </w:r>
      <w:r w:rsidRPr="00A90031">
        <w:rPr>
          <w:rFonts w:ascii="Trebuchet MS" w:eastAsia="Times New Roman" w:hAnsi="Trebuchet MS" w:cs="Times New Roman"/>
          <w:lang w:val="ro-RO" w:eastAsia="zh-CN"/>
        </w:rPr>
        <w:t xml:space="preserve"> fierbere</w:t>
      </w:r>
      <w:r>
        <w:rPr>
          <w:rFonts w:ascii="Trebuchet MS" w:eastAsia="Times New Roman" w:hAnsi="Trebuchet MS" w:cs="Times New Roman"/>
          <w:lang w:val="ro-RO" w:eastAsia="zh-CN"/>
        </w:rPr>
        <w:t>;</w:t>
      </w:r>
    </w:p>
    <w:p w14:paraId="34C8D4D5" w14:textId="4D9299E8" w:rsidR="00A90031" w:rsidRPr="00A90031" w:rsidRDefault="00A90031" w:rsidP="00A90031">
      <w:pPr>
        <w:pStyle w:val="ListParagraph"/>
        <w:numPr>
          <w:ilvl w:val="0"/>
          <w:numId w:val="40"/>
        </w:numPr>
        <w:tabs>
          <w:tab w:val="left" w:pos="935"/>
        </w:tabs>
        <w:spacing w:after="0" w:line="360" w:lineRule="auto"/>
        <w:ind w:left="426"/>
        <w:jc w:val="both"/>
        <w:rPr>
          <w:rFonts w:ascii="Trebuchet MS" w:eastAsia="Times New Roman" w:hAnsi="Trebuchet MS" w:cs="Times New Roman"/>
          <w:lang w:val="ro-RO" w:eastAsia="zh-CN"/>
        </w:rPr>
      </w:pPr>
      <w:r w:rsidRPr="00A90031">
        <w:rPr>
          <w:rFonts w:ascii="Trebuchet MS" w:eastAsia="Times New Roman" w:hAnsi="Trebuchet MS" w:cs="Times New Roman"/>
          <w:b/>
          <w:i/>
          <w:lang w:val="ro-RO" w:eastAsia="zh-CN"/>
        </w:rPr>
        <w:t>Tancuri pentru fermentare şi maturare UNITANK</w:t>
      </w:r>
      <w:r w:rsidRPr="00A90031">
        <w:rPr>
          <w:rFonts w:ascii="Trebuchet MS" w:eastAsia="Times New Roman" w:hAnsi="Trebuchet MS" w:cs="Times New Roman"/>
          <w:lang w:val="ro-RO" w:eastAsia="zh-CN"/>
        </w:rPr>
        <w:t xml:space="preserve">, capacitate totală utilă de 1800 l – (4 buc x 300l, 1 buc x 600l), amplasate </w:t>
      </w:r>
      <w:r>
        <w:rPr>
          <w:rFonts w:ascii="Trebuchet MS" w:eastAsia="Times New Roman" w:hAnsi="Trebuchet MS" w:cs="Times New Roman"/>
          <w:lang w:val="ro-RO" w:eastAsia="zh-CN"/>
        </w:rPr>
        <w:t>în</w:t>
      </w:r>
      <w:r w:rsidRPr="00A90031">
        <w:rPr>
          <w:rFonts w:ascii="Trebuchet MS" w:eastAsia="Times New Roman" w:hAnsi="Trebuchet MS" w:cs="Times New Roman"/>
          <w:lang w:val="ro-RO" w:eastAsia="zh-CN"/>
        </w:rPr>
        <w:t xml:space="preserve"> Camera </w:t>
      </w:r>
      <w:r>
        <w:rPr>
          <w:rFonts w:ascii="Trebuchet MS" w:eastAsia="Times New Roman" w:hAnsi="Trebuchet MS" w:cs="Times New Roman"/>
          <w:lang w:val="ro-RO" w:eastAsia="zh-CN"/>
        </w:rPr>
        <w:t>Producție;</w:t>
      </w:r>
    </w:p>
    <w:p w14:paraId="7EF92B38" w14:textId="7280760E" w:rsidR="00A90031" w:rsidRPr="00A90031" w:rsidRDefault="00A90031" w:rsidP="00A90031">
      <w:pPr>
        <w:pStyle w:val="ListParagraph"/>
        <w:numPr>
          <w:ilvl w:val="0"/>
          <w:numId w:val="40"/>
        </w:numPr>
        <w:tabs>
          <w:tab w:val="left" w:pos="935"/>
        </w:tabs>
        <w:spacing w:after="0" w:line="360" w:lineRule="auto"/>
        <w:ind w:left="426"/>
        <w:jc w:val="both"/>
        <w:rPr>
          <w:rFonts w:ascii="Trebuchet MS" w:eastAsia="Times New Roman" w:hAnsi="Trebuchet MS" w:cs="Times New Roman"/>
          <w:lang w:val="ro-RO" w:eastAsia="zh-CN"/>
        </w:rPr>
      </w:pPr>
      <w:r w:rsidRPr="00A90031">
        <w:rPr>
          <w:rFonts w:ascii="Trebuchet MS" w:eastAsia="Times New Roman" w:hAnsi="Trebuchet MS" w:cs="Times New Roman"/>
          <w:b/>
          <w:i/>
          <w:lang w:val="ro-RO" w:eastAsia="zh-CN"/>
        </w:rPr>
        <w:t>Controlul temperaturii pentru procesul de decoctie/pasteurizare/fierbere</w:t>
      </w:r>
      <w:r w:rsidRPr="00A90031">
        <w:rPr>
          <w:rFonts w:ascii="Trebuchet MS" w:eastAsia="Times New Roman" w:hAnsi="Trebuchet MS" w:cs="Times New Roman"/>
          <w:lang w:val="ro-RO" w:eastAsia="zh-CN"/>
        </w:rPr>
        <w:t xml:space="preserve"> - panou din oţel inoxidabil cu regulatoare de temperatur</w:t>
      </w:r>
      <w:r>
        <w:rPr>
          <w:rFonts w:ascii="Trebuchet MS" w:eastAsia="Times New Roman" w:hAnsi="Trebuchet MS" w:cs="Times New Roman"/>
          <w:lang w:val="ro-RO" w:eastAsia="zh-CN"/>
        </w:rPr>
        <w:t>ă</w:t>
      </w:r>
      <w:r w:rsidRPr="00A90031">
        <w:rPr>
          <w:rFonts w:ascii="Trebuchet MS" w:eastAsia="Times New Roman" w:hAnsi="Trebuchet MS" w:cs="Times New Roman"/>
          <w:lang w:val="ro-RO" w:eastAsia="zh-CN"/>
        </w:rPr>
        <w:t xml:space="preserve"> </w:t>
      </w:r>
      <w:r>
        <w:rPr>
          <w:rFonts w:ascii="Trebuchet MS" w:eastAsia="Times New Roman" w:hAnsi="Trebuchet MS" w:cs="Times New Roman"/>
          <w:lang w:val="ro-RO" w:eastAsia="zh-CN"/>
        </w:rPr>
        <w:t>pentru</w:t>
      </w:r>
      <w:r w:rsidRPr="00A90031">
        <w:rPr>
          <w:rFonts w:ascii="Trebuchet MS" w:eastAsia="Times New Roman" w:hAnsi="Trebuchet MS" w:cs="Times New Roman"/>
          <w:lang w:val="ro-RO" w:eastAsia="zh-CN"/>
        </w:rPr>
        <w:t xml:space="preserve"> controlul temperaturii din tancurile de decoc</w:t>
      </w:r>
      <w:r>
        <w:rPr>
          <w:rFonts w:ascii="Trebuchet MS" w:eastAsia="Times New Roman" w:hAnsi="Trebuchet MS" w:cs="Times New Roman"/>
          <w:lang w:val="ro-RO" w:eastAsia="zh-CN"/>
        </w:rPr>
        <w:t>ț</w:t>
      </w:r>
      <w:r w:rsidRPr="00A90031">
        <w:rPr>
          <w:rFonts w:ascii="Trebuchet MS" w:eastAsia="Times New Roman" w:hAnsi="Trebuchet MS" w:cs="Times New Roman"/>
          <w:lang w:val="ro-RO" w:eastAsia="zh-CN"/>
        </w:rPr>
        <w:t xml:space="preserve">ie, fierbere </w:t>
      </w:r>
      <w:r>
        <w:rPr>
          <w:rFonts w:ascii="Trebuchet MS" w:eastAsia="Times New Roman" w:hAnsi="Trebuchet MS" w:cs="Times New Roman"/>
          <w:lang w:val="ro-RO" w:eastAsia="zh-CN"/>
        </w:rPr>
        <w:t>și</w:t>
      </w:r>
      <w:r w:rsidRPr="00A90031">
        <w:rPr>
          <w:rFonts w:ascii="Trebuchet MS" w:eastAsia="Times New Roman" w:hAnsi="Trebuchet MS" w:cs="Times New Roman"/>
          <w:lang w:val="ro-RO" w:eastAsia="zh-CN"/>
        </w:rPr>
        <w:t xml:space="preserve"> ap</w:t>
      </w:r>
      <w:r>
        <w:rPr>
          <w:rFonts w:ascii="Trebuchet MS" w:eastAsia="Times New Roman" w:hAnsi="Trebuchet MS" w:cs="Times New Roman"/>
          <w:lang w:val="ro-RO" w:eastAsia="zh-CN"/>
        </w:rPr>
        <w:t>ă</w:t>
      </w:r>
      <w:r w:rsidRPr="00A90031">
        <w:rPr>
          <w:rFonts w:ascii="Trebuchet MS" w:eastAsia="Times New Roman" w:hAnsi="Trebuchet MS" w:cs="Times New Roman"/>
          <w:lang w:val="ro-RO" w:eastAsia="zh-CN"/>
        </w:rPr>
        <w:t xml:space="preserve"> cald</w:t>
      </w:r>
      <w:r>
        <w:rPr>
          <w:rFonts w:ascii="Trebuchet MS" w:eastAsia="Times New Roman" w:hAnsi="Trebuchet MS" w:cs="Times New Roman"/>
          <w:lang w:val="ro-RO" w:eastAsia="zh-CN"/>
        </w:rPr>
        <w:t>ă;</w:t>
      </w:r>
    </w:p>
    <w:p w14:paraId="598B6A54" w14:textId="79EE0D8B" w:rsidR="00A90031" w:rsidRPr="00A90031" w:rsidRDefault="00A90031" w:rsidP="00A90031">
      <w:pPr>
        <w:pStyle w:val="ListParagraph"/>
        <w:numPr>
          <w:ilvl w:val="0"/>
          <w:numId w:val="40"/>
        </w:numPr>
        <w:tabs>
          <w:tab w:val="left" w:pos="935"/>
        </w:tabs>
        <w:spacing w:after="0" w:line="360" w:lineRule="auto"/>
        <w:ind w:left="426"/>
        <w:jc w:val="both"/>
        <w:rPr>
          <w:rFonts w:ascii="Trebuchet MS" w:eastAsia="Times New Roman" w:hAnsi="Trebuchet MS" w:cs="Times New Roman"/>
          <w:lang w:val="ro-RO" w:eastAsia="zh-CN"/>
        </w:rPr>
      </w:pPr>
      <w:r w:rsidRPr="00A90031">
        <w:rPr>
          <w:rFonts w:ascii="Trebuchet MS" w:eastAsia="Times New Roman" w:hAnsi="Trebuchet MS" w:cs="Times New Roman"/>
          <w:b/>
          <w:i/>
          <w:lang w:val="ro-RO" w:eastAsia="zh-CN"/>
        </w:rPr>
        <w:t xml:space="preserve">Controlul temperaturii pentru procesul de fermentare </w:t>
      </w:r>
      <w:r w:rsidRPr="00A90031">
        <w:rPr>
          <w:rFonts w:ascii="Trebuchet MS" w:eastAsia="Times New Roman" w:hAnsi="Trebuchet MS" w:cs="Times New Roman"/>
          <w:lang w:val="ro-RO" w:eastAsia="zh-CN"/>
        </w:rPr>
        <w:t>- panou din oţel inoxidabil cu regulatoare de temperatur</w:t>
      </w:r>
      <w:r>
        <w:rPr>
          <w:rFonts w:ascii="Trebuchet MS" w:eastAsia="Times New Roman" w:hAnsi="Trebuchet MS" w:cs="Times New Roman"/>
          <w:lang w:val="ro-RO" w:eastAsia="zh-CN"/>
        </w:rPr>
        <w:t>ă</w:t>
      </w:r>
      <w:r w:rsidRPr="00A90031">
        <w:rPr>
          <w:rFonts w:ascii="Trebuchet MS" w:eastAsia="Times New Roman" w:hAnsi="Trebuchet MS" w:cs="Times New Roman"/>
          <w:lang w:val="ro-RO" w:eastAsia="zh-CN"/>
        </w:rPr>
        <w:t xml:space="preserve"> </w:t>
      </w:r>
      <w:r>
        <w:rPr>
          <w:rFonts w:ascii="Trebuchet MS" w:eastAsia="Times New Roman" w:hAnsi="Trebuchet MS" w:cs="Times New Roman"/>
          <w:lang w:val="ro-RO" w:eastAsia="zh-CN"/>
        </w:rPr>
        <w:t>pentru</w:t>
      </w:r>
      <w:r w:rsidRPr="00A90031">
        <w:rPr>
          <w:rFonts w:ascii="Trebuchet MS" w:eastAsia="Times New Roman" w:hAnsi="Trebuchet MS" w:cs="Times New Roman"/>
          <w:lang w:val="ro-RO" w:eastAsia="zh-CN"/>
        </w:rPr>
        <w:t xml:space="preserve"> controlul temperaturii din tancurile de fermentare </w:t>
      </w:r>
      <w:r>
        <w:rPr>
          <w:rFonts w:ascii="Trebuchet MS" w:eastAsia="Times New Roman" w:hAnsi="Trebuchet MS" w:cs="Times New Roman"/>
          <w:lang w:val="ro-RO" w:eastAsia="zh-CN"/>
        </w:rPr>
        <w:t>și</w:t>
      </w:r>
      <w:r w:rsidRPr="00A90031">
        <w:rPr>
          <w:rFonts w:ascii="Trebuchet MS" w:eastAsia="Times New Roman" w:hAnsi="Trebuchet MS" w:cs="Times New Roman"/>
          <w:lang w:val="ro-RO" w:eastAsia="zh-CN"/>
        </w:rPr>
        <w:t xml:space="preserve"> a rezervorului de apă glicolată/rece (cu o capacitate 1000l), p</w:t>
      </w:r>
      <w:r>
        <w:rPr>
          <w:rFonts w:ascii="Trebuchet MS" w:eastAsia="Times New Roman" w:hAnsi="Trebuchet MS" w:cs="Times New Roman"/>
          <w:lang w:val="ro-RO" w:eastAsia="zh-CN"/>
        </w:rPr>
        <w:t>lus agregat frigorific exterior;</w:t>
      </w:r>
    </w:p>
    <w:p w14:paraId="1008CCAF" w14:textId="74F2C926" w:rsidR="00A90031" w:rsidRPr="00A90031" w:rsidRDefault="00A90031" w:rsidP="00A90031">
      <w:pPr>
        <w:pStyle w:val="ListParagraph"/>
        <w:numPr>
          <w:ilvl w:val="0"/>
          <w:numId w:val="40"/>
        </w:numPr>
        <w:tabs>
          <w:tab w:val="left" w:pos="935"/>
        </w:tabs>
        <w:spacing w:after="0" w:line="360" w:lineRule="auto"/>
        <w:ind w:left="426"/>
        <w:jc w:val="both"/>
        <w:rPr>
          <w:rFonts w:ascii="Trebuchet MS" w:eastAsia="Times New Roman" w:hAnsi="Trebuchet MS" w:cs="Times New Roman"/>
          <w:lang w:val="ro-RO" w:eastAsia="zh-CN"/>
        </w:rPr>
      </w:pPr>
      <w:r w:rsidRPr="00A90031">
        <w:rPr>
          <w:rFonts w:ascii="Trebuchet MS" w:eastAsia="Times New Roman" w:hAnsi="Trebuchet MS" w:cs="Times New Roman"/>
          <w:b/>
          <w:i/>
          <w:lang w:val="ro-RO" w:eastAsia="zh-CN"/>
        </w:rPr>
        <w:t>Conducte sanitare/furtunuri plus dispozitiv de încărcare a tancurilor</w:t>
      </w:r>
      <w:r w:rsidRPr="00A90031">
        <w:rPr>
          <w:rFonts w:ascii="Trebuchet MS" w:eastAsia="Times New Roman" w:hAnsi="Trebuchet MS" w:cs="Times New Roman"/>
          <w:lang w:val="ro-RO" w:eastAsia="zh-CN"/>
        </w:rPr>
        <w:t xml:space="preserve"> (pomp</w:t>
      </w:r>
      <w:r>
        <w:rPr>
          <w:rFonts w:ascii="Trebuchet MS" w:eastAsia="Times New Roman" w:hAnsi="Trebuchet MS" w:cs="Times New Roman"/>
          <w:lang w:val="ro-RO" w:eastAsia="zh-CN"/>
        </w:rPr>
        <w:t>ă</w:t>
      </w:r>
      <w:r w:rsidRPr="00A90031">
        <w:rPr>
          <w:rFonts w:ascii="Trebuchet MS" w:eastAsia="Times New Roman" w:hAnsi="Trebuchet MS" w:cs="Times New Roman"/>
          <w:lang w:val="ro-RO" w:eastAsia="zh-CN"/>
        </w:rPr>
        <w:t>)</w:t>
      </w:r>
      <w:r>
        <w:rPr>
          <w:rFonts w:ascii="Trebuchet MS" w:eastAsia="Times New Roman" w:hAnsi="Trebuchet MS" w:cs="Times New Roman"/>
          <w:lang w:val="ro-RO" w:eastAsia="zh-CN"/>
        </w:rPr>
        <w:t>;</w:t>
      </w:r>
    </w:p>
    <w:p w14:paraId="163C5BCC" w14:textId="498E24FE" w:rsidR="00A90031" w:rsidRPr="00A90031" w:rsidRDefault="00A90031" w:rsidP="00A90031">
      <w:pPr>
        <w:pStyle w:val="ListParagraph"/>
        <w:numPr>
          <w:ilvl w:val="0"/>
          <w:numId w:val="40"/>
        </w:numPr>
        <w:tabs>
          <w:tab w:val="left" w:pos="935"/>
        </w:tabs>
        <w:spacing w:after="0" w:line="360" w:lineRule="auto"/>
        <w:ind w:left="426"/>
        <w:jc w:val="both"/>
        <w:rPr>
          <w:rFonts w:ascii="Trebuchet MS" w:eastAsia="Times New Roman" w:hAnsi="Trebuchet MS" w:cs="Times New Roman"/>
          <w:lang w:val="ro-RO" w:eastAsia="zh-CN"/>
        </w:rPr>
      </w:pPr>
      <w:r w:rsidRPr="00A90031">
        <w:rPr>
          <w:rFonts w:ascii="Trebuchet MS" w:eastAsia="Times New Roman" w:hAnsi="Trebuchet MS" w:cs="Times New Roman"/>
          <w:b/>
          <w:i/>
          <w:lang w:val="ro-RO" w:eastAsia="zh-CN"/>
        </w:rPr>
        <w:t>Pompe de transfer</w:t>
      </w:r>
      <w:r w:rsidRPr="00A90031">
        <w:rPr>
          <w:rFonts w:ascii="Trebuchet MS" w:eastAsia="Times New Roman" w:hAnsi="Trebuchet MS" w:cs="Times New Roman"/>
          <w:lang w:val="ro-RO" w:eastAsia="zh-CN"/>
        </w:rPr>
        <w:t xml:space="preserve">, cu conexiuni sanitare – din oţel inoxidabil </w:t>
      </w:r>
      <w:r>
        <w:rPr>
          <w:rFonts w:ascii="Trebuchet MS" w:eastAsia="Times New Roman" w:hAnsi="Trebuchet MS" w:cs="Times New Roman"/>
          <w:lang w:val="ro-RO" w:eastAsia="zh-CN"/>
        </w:rPr>
        <w:t>și  capacitate 3000 l/h;</w:t>
      </w:r>
    </w:p>
    <w:p w14:paraId="4E641EE8" w14:textId="19C22CC7" w:rsidR="00A90031" w:rsidRPr="00A90031" w:rsidRDefault="00A90031" w:rsidP="00A90031">
      <w:pPr>
        <w:pStyle w:val="ListParagraph"/>
        <w:numPr>
          <w:ilvl w:val="0"/>
          <w:numId w:val="40"/>
        </w:numPr>
        <w:tabs>
          <w:tab w:val="left" w:pos="935"/>
        </w:tabs>
        <w:spacing w:after="0" w:line="360" w:lineRule="auto"/>
        <w:ind w:left="426"/>
        <w:jc w:val="both"/>
        <w:rPr>
          <w:rFonts w:ascii="Trebuchet MS" w:eastAsia="Times New Roman" w:hAnsi="Trebuchet MS" w:cs="Times New Roman"/>
          <w:lang w:val="ro-RO" w:eastAsia="zh-CN"/>
        </w:rPr>
      </w:pPr>
      <w:r w:rsidRPr="00A90031">
        <w:rPr>
          <w:rFonts w:ascii="Trebuchet MS" w:eastAsia="Times New Roman" w:hAnsi="Trebuchet MS" w:cs="Times New Roman"/>
          <w:b/>
          <w:i/>
          <w:lang w:val="ro-RO" w:eastAsia="zh-CN"/>
        </w:rPr>
        <w:t xml:space="preserve">Rezervor de igienizare </w:t>
      </w:r>
      <w:r w:rsidRPr="00A90031">
        <w:rPr>
          <w:rFonts w:ascii="Trebuchet MS" w:eastAsia="Times New Roman" w:hAnsi="Trebuchet MS" w:cs="Times New Roman"/>
          <w:lang w:val="ro-RO" w:eastAsia="zh-CN"/>
        </w:rPr>
        <w:t>(sod</w:t>
      </w:r>
      <w:r>
        <w:rPr>
          <w:rFonts w:ascii="Trebuchet MS" w:eastAsia="Times New Roman" w:hAnsi="Trebuchet MS" w:cs="Times New Roman"/>
          <w:lang w:val="ro-RO" w:eastAsia="zh-CN"/>
        </w:rPr>
        <w:t>ă</w:t>
      </w:r>
      <w:r w:rsidRPr="00A90031">
        <w:rPr>
          <w:rFonts w:ascii="Trebuchet MS" w:eastAsia="Times New Roman" w:hAnsi="Trebuchet MS" w:cs="Times New Roman"/>
          <w:lang w:val="ro-RO" w:eastAsia="zh-CN"/>
        </w:rPr>
        <w:t xml:space="preserve"> caustic</w:t>
      </w:r>
      <w:r>
        <w:rPr>
          <w:rFonts w:ascii="Trebuchet MS" w:eastAsia="Times New Roman" w:hAnsi="Trebuchet MS" w:cs="Times New Roman"/>
          <w:lang w:val="ro-RO" w:eastAsia="zh-CN"/>
        </w:rPr>
        <w:t>ă</w:t>
      </w:r>
      <w:r w:rsidRPr="00A90031">
        <w:rPr>
          <w:rFonts w:ascii="Trebuchet MS" w:eastAsia="Times New Roman" w:hAnsi="Trebuchet MS" w:cs="Times New Roman"/>
          <w:lang w:val="ro-RO" w:eastAsia="zh-CN"/>
        </w:rPr>
        <w:t xml:space="preserve">) </w:t>
      </w:r>
      <w:r>
        <w:rPr>
          <w:rFonts w:ascii="Trebuchet MS" w:eastAsia="Times New Roman" w:hAnsi="Trebuchet MS" w:cs="Times New Roman"/>
          <w:lang w:val="ro-RO" w:eastAsia="zh-CN"/>
        </w:rPr>
        <w:t>și</w:t>
      </w:r>
      <w:r w:rsidRPr="00A90031">
        <w:rPr>
          <w:rFonts w:ascii="Trebuchet MS" w:eastAsia="Times New Roman" w:hAnsi="Trebuchet MS" w:cs="Times New Roman"/>
          <w:lang w:val="ro-RO" w:eastAsia="zh-CN"/>
        </w:rPr>
        <w:t xml:space="preserve"> dezinfectare (acizi) CIP (clean </w:t>
      </w:r>
      <w:r>
        <w:rPr>
          <w:rFonts w:ascii="Trebuchet MS" w:eastAsia="Times New Roman" w:hAnsi="Trebuchet MS" w:cs="Times New Roman"/>
          <w:lang w:val="ro-RO" w:eastAsia="zh-CN"/>
        </w:rPr>
        <w:t>in</w:t>
      </w:r>
      <w:r w:rsidRPr="00A90031">
        <w:rPr>
          <w:rFonts w:ascii="Trebuchet MS" w:eastAsia="Times New Roman" w:hAnsi="Trebuchet MS" w:cs="Times New Roman"/>
          <w:lang w:val="ro-RO" w:eastAsia="zh-CN"/>
        </w:rPr>
        <w:t xml:space="preserve"> place), cu o capacitate 100 l</w:t>
      </w:r>
      <w:r>
        <w:rPr>
          <w:rFonts w:ascii="Trebuchet MS" w:eastAsia="Times New Roman" w:hAnsi="Trebuchet MS" w:cs="Times New Roman"/>
          <w:lang w:val="ro-RO" w:eastAsia="zh-CN"/>
        </w:rPr>
        <w:t>;</w:t>
      </w:r>
    </w:p>
    <w:p w14:paraId="66EC5B6A" w14:textId="595E9717" w:rsidR="00A90031" w:rsidRPr="00A90031" w:rsidRDefault="00A90031" w:rsidP="00A90031">
      <w:pPr>
        <w:pStyle w:val="ListParagraph"/>
        <w:numPr>
          <w:ilvl w:val="0"/>
          <w:numId w:val="40"/>
        </w:numPr>
        <w:tabs>
          <w:tab w:val="left" w:pos="935"/>
        </w:tabs>
        <w:spacing w:after="0" w:line="360" w:lineRule="auto"/>
        <w:ind w:left="426"/>
        <w:jc w:val="both"/>
        <w:rPr>
          <w:rFonts w:ascii="Trebuchet MS" w:eastAsia="Times New Roman" w:hAnsi="Trebuchet MS" w:cs="Times New Roman"/>
          <w:lang w:val="ro-RO" w:eastAsia="zh-CN"/>
        </w:rPr>
      </w:pPr>
      <w:r w:rsidRPr="00A90031">
        <w:rPr>
          <w:rFonts w:ascii="Trebuchet MS" w:eastAsia="Times New Roman" w:hAnsi="Trebuchet MS" w:cs="Times New Roman"/>
          <w:b/>
          <w:i/>
          <w:lang w:val="ro-RO" w:eastAsia="zh-CN"/>
        </w:rPr>
        <w:t>Generator de aburi electric</w:t>
      </w:r>
      <w:r w:rsidRPr="00A90031">
        <w:rPr>
          <w:rFonts w:ascii="Trebuchet MS" w:eastAsia="Times New Roman" w:hAnsi="Trebuchet MS" w:cs="Times New Roman"/>
          <w:lang w:val="ro-RO" w:eastAsia="zh-CN"/>
        </w:rPr>
        <w:t>, 36KWh, capacitate 51</w:t>
      </w:r>
      <w:r>
        <w:rPr>
          <w:rFonts w:ascii="Trebuchet MS" w:eastAsia="Times New Roman" w:hAnsi="Trebuchet MS" w:cs="Times New Roman"/>
          <w:lang w:val="ro-RO" w:eastAsia="zh-CN"/>
        </w:rPr>
        <w:t>,</w:t>
      </w:r>
      <w:r w:rsidRPr="00A90031">
        <w:rPr>
          <w:rFonts w:ascii="Trebuchet MS" w:eastAsia="Times New Roman" w:hAnsi="Trebuchet MS" w:cs="Times New Roman"/>
          <w:lang w:val="ro-RO" w:eastAsia="zh-CN"/>
        </w:rPr>
        <w:t xml:space="preserve">6kg/h, folosit </w:t>
      </w:r>
      <w:r>
        <w:rPr>
          <w:rFonts w:ascii="Trebuchet MS" w:eastAsia="Times New Roman" w:hAnsi="Trebuchet MS" w:cs="Times New Roman"/>
          <w:lang w:val="ro-RO" w:eastAsia="zh-CN"/>
        </w:rPr>
        <w:t>pentru</w:t>
      </w:r>
      <w:r w:rsidRPr="00A90031">
        <w:rPr>
          <w:rFonts w:ascii="Trebuchet MS" w:eastAsia="Times New Roman" w:hAnsi="Trebuchet MS" w:cs="Times New Roman"/>
          <w:lang w:val="ro-RO" w:eastAsia="zh-CN"/>
        </w:rPr>
        <w:t xml:space="preserve"> </w:t>
      </w:r>
      <w:r>
        <w:rPr>
          <w:rFonts w:ascii="Trebuchet MS" w:eastAsia="Times New Roman" w:hAnsi="Trebuchet MS" w:cs="Times New Roman"/>
          <w:lang w:val="ro-RO" w:eastAsia="zh-CN"/>
        </w:rPr>
        <w:t>î</w:t>
      </w:r>
      <w:r w:rsidRPr="00A90031">
        <w:rPr>
          <w:rFonts w:ascii="Trebuchet MS" w:eastAsia="Times New Roman" w:hAnsi="Trebuchet MS" w:cs="Times New Roman"/>
          <w:lang w:val="ro-RO" w:eastAsia="zh-CN"/>
        </w:rPr>
        <w:t>nc</w:t>
      </w:r>
      <w:r>
        <w:rPr>
          <w:rFonts w:ascii="Trebuchet MS" w:eastAsia="Times New Roman" w:hAnsi="Trebuchet MS" w:cs="Times New Roman"/>
          <w:lang w:val="ro-RO" w:eastAsia="zh-CN"/>
        </w:rPr>
        <w:t>ă</w:t>
      </w:r>
      <w:r w:rsidRPr="00A90031">
        <w:rPr>
          <w:rFonts w:ascii="Trebuchet MS" w:eastAsia="Times New Roman" w:hAnsi="Trebuchet MS" w:cs="Times New Roman"/>
          <w:lang w:val="ro-RO" w:eastAsia="zh-CN"/>
        </w:rPr>
        <w:t xml:space="preserve">lzirea apei </w:t>
      </w:r>
      <w:r>
        <w:rPr>
          <w:rFonts w:ascii="Trebuchet MS" w:eastAsia="Times New Roman" w:hAnsi="Trebuchet MS" w:cs="Times New Roman"/>
          <w:lang w:val="ro-RO" w:eastAsia="zh-CN"/>
        </w:rPr>
        <w:t>și</w:t>
      </w:r>
      <w:r w:rsidRPr="00A90031">
        <w:rPr>
          <w:rFonts w:ascii="Trebuchet MS" w:eastAsia="Times New Roman" w:hAnsi="Trebuchet MS" w:cs="Times New Roman"/>
          <w:lang w:val="ro-RO" w:eastAsia="zh-CN"/>
        </w:rPr>
        <w:t xml:space="preserve"> fierberea mustului</w:t>
      </w:r>
      <w:r>
        <w:rPr>
          <w:rFonts w:ascii="Trebuchet MS" w:eastAsia="Times New Roman" w:hAnsi="Trebuchet MS" w:cs="Times New Roman"/>
          <w:lang w:val="ro-RO" w:eastAsia="zh-CN"/>
        </w:rPr>
        <w:t>;</w:t>
      </w:r>
    </w:p>
    <w:p w14:paraId="6CCA6047" w14:textId="77329B6B" w:rsidR="00A90031" w:rsidRPr="00A90031" w:rsidRDefault="00A90031" w:rsidP="00A90031">
      <w:pPr>
        <w:pStyle w:val="ListParagraph"/>
        <w:numPr>
          <w:ilvl w:val="0"/>
          <w:numId w:val="40"/>
        </w:numPr>
        <w:tabs>
          <w:tab w:val="left" w:pos="935"/>
        </w:tabs>
        <w:spacing w:after="0" w:line="360" w:lineRule="auto"/>
        <w:ind w:left="426"/>
        <w:jc w:val="both"/>
        <w:rPr>
          <w:rFonts w:ascii="Trebuchet MS" w:eastAsia="Times New Roman" w:hAnsi="Trebuchet MS" w:cs="Times New Roman"/>
          <w:lang w:val="ro-RO" w:eastAsia="zh-CN"/>
        </w:rPr>
      </w:pPr>
      <w:r w:rsidRPr="00A90031">
        <w:rPr>
          <w:rFonts w:ascii="Trebuchet MS" w:eastAsia="Times New Roman" w:hAnsi="Trebuchet MS" w:cs="Times New Roman"/>
          <w:b/>
          <w:i/>
          <w:lang w:val="ro-RO" w:eastAsia="zh-CN"/>
        </w:rPr>
        <w:t>Echipament pentru imbutelierea și capsarea sticlelor</w:t>
      </w:r>
      <w:r w:rsidRPr="00A90031">
        <w:rPr>
          <w:rFonts w:ascii="Trebuchet MS" w:eastAsia="Times New Roman" w:hAnsi="Trebuchet MS" w:cs="Times New Roman"/>
          <w:lang w:val="ro-RO" w:eastAsia="zh-CN"/>
        </w:rPr>
        <w:t xml:space="preserve"> cu 6 cape</w:t>
      </w:r>
      <w:r>
        <w:rPr>
          <w:rFonts w:ascii="Trebuchet MS" w:eastAsia="Times New Roman" w:hAnsi="Trebuchet MS" w:cs="Times New Roman"/>
          <w:lang w:val="ro-RO" w:eastAsia="zh-CN"/>
        </w:rPr>
        <w:t>te, capacitate 350-450 sticle/h;</w:t>
      </w:r>
    </w:p>
    <w:p w14:paraId="7084C06A" w14:textId="32448A0E" w:rsidR="00A90031" w:rsidRPr="00A90031" w:rsidRDefault="00A90031" w:rsidP="00A90031">
      <w:pPr>
        <w:pStyle w:val="ListParagraph"/>
        <w:numPr>
          <w:ilvl w:val="0"/>
          <w:numId w:val="40"/>
        </w:numPr>
        <w:tabs>
          <w:tab w:val="left" w:pos="935"/>
        </w:tabs>
        <w:spacing w:after="0" w:line="360" w:lineRule="auto"/>
        <w:ind w:left="426"/>
        <w:jc w:val="both"/>
        <w:rPr>
          <w:rFonts w:ascii="Trebuchet MS" w:eastAsia="Times New Roman" w:hAnsi="Trebuchet MS" w:cs="Times New Roman"/>
          <w:lang w:val="ro-RO" w:eastAsia="zh-CN"/>
        </w:rPr>
      </w:pPr>
      <w:r w:rsidRPr="00A90031">
        <w:rPr>
          <w:rFonts w:ascii="Trebuchet MS" w:eastAsia="Times New Roman" w:hAnsi="Trebuchet MS" w:cs="Times New Roman"/>
          <w:b/>
          <w:i/>
          <w:lang w:val="ro-RO" w:eastAsia="zh-CN"/>
        </w:rPr>
        <w:t>Mașină pentru lipirea etichetelor</w:t>
      </w:r>
      <w:r>
        <w:rPr>
          <w:rFonts w:ascii="Trebuchet MS" w:eastAsia="Times New Roman" w:hAnsi="Trebuchet MS" w:cs="Times New Roman"/>
          <w:lang w:val="ro-RO" w:eastAsia="zh-CN"/>
        </w:rPr>
        <w:t>, 25-50 etichete/min;</w:t>
      </w:r>
    </w:p>
    <w:p w14:paraId="55E28C3F" w14:textId="7A361154" w:rsidR="00A90031" w:rsidRPr="00A90031" w:rsidRDefault="00A90031" w:rsidP="00A90031">
      <w:pPr>
        <w:pStyle w:val="ListParagraph"/>
        <w:numPr>
          <w:ilvl w:val="0"/>
          <w:numId w:val="40"/>
        </w:numPr>
        <w:tabs>
          <w:tab w:val="left" w:pos="935"/>
        </w:tabs>
        <w:spacing w:after="0" w:line="360" w:lineRule="auto"/>
        <w:ind w:left="426"/>
        <w:jc w:val="both"/>
        <w:rPr>
          <w:rFonts w:ascii="Trebuchet MS" w:eastAsia="Times New Roman" w:hAnsi="Trebuchet MS" w:cs="Times New Roman"/>
          <w:lang w:val="ro-RO" w:eastAsia="zh-CN"/>
        </w:rPr>
      </w:pPr>
      <w:r w:rsidRPr="00A90031">
        <w:rPr>
          <w:rFonts w:ascii="Trebuchet MS" w:eastAsia="Times New Roman" w:hAnsi="Trebuchet MS" w:cs="Times New Roman"/>
          <w:b/>
          <w:i/>
          <w:lang w:val="ro-RO" w:eastAsia="zh-CN"/>
        </w:rPr>
        <w:t>Mese de lucru</w:t>
      </w:r>
      <w:r>
        <w:rPr>
          <w:rFonts w:ascii="Trebuchet MS" w:eastAsia="Times New Roman" w:hAnsi="Trebuchet MS" w:cs="Times New Roman"/>
          <w:lang w:val="ro-RO" w:eastAsia="zh-CN"/>
        </w:rPr>
        <w:t xml:space="preserve"> din inox;</w:t>
      </w:r>
    </w:p>
    <w:p w14:paraId="65F519AE" w14:textId="426A10B1" w:rsidR="00A90031" w:rsidRPr="00A90031" w:rsidRDefault="00A90031" w:rsidP="00A90031">
      <w:pPr>
        <w:pStyle w:val="ListParagraph"/>
        <w:numPr>
          <w:ilvl w:val="0"/>
          <w:numId w:val="40"/>
        </w:numPr>
        <w:tabs>
          <w:tab w:val="left" w:pos="935"/>
        </w:tabs>
        <w:spacing w:after="0" w:line="360" w:lineRule="auto"/>
        <w:ind w:left="426"/>
        <w:jc w:val="both"/>
        <w:rPr>
          <w:rFonts w:ascii="Trebuchet MS" w:eastAsia="Times New Roman" w:hAnsi="Trebuchet MS" w:cs="Times New Roman"/>
          <w:lang w:val="ro-RO" w:eastAsia="zh-CN"/>
        </w:rPr>
      </w:pPr>
      <w:r w:rsidRPr="00A90031">
        <w:rPr>
          <w:rFonts w:ascii="Trebuchet MS" w:eastAsia="Times New Roman" w:hAnsi="Trebuchet MS" w:cs="Times New Roman"/>
          <w:b/>
          <w:i/>
          <w:lang w:val="ro-RO" w:eastAsia="zh-CN"/>
        </w:rPr>
        <w:t>Camera frigorific</w:t>
      </w:r>
      <w:r w:rsidRPr="00A90031">
        <w:rPr>
          <w:rFonts w:ascii="Trebuchet MS" w:eastAsia="Times New Roman" w:hAnsi="Trebuchet MS" w:cs="Times New Roman"/>
          <w:lang w:val="ro-RO" w:eastAsia="zh-CN"/>
        </w:rPr>
        <w:t xml:space="preserve">a cu control al temperaturii </w:t>
      </w:r>
      <w:r>
        <w:rPr>
          <w:rFonts w:ascii="Trebuchet MS" w:eastAsia="Times New Roman" w:hAnsi="Trebuchet MS" w:cs="Times New Roman"/>
          <w:lang w:val="ro-RO" w:eastAsia="zh-CN"/>
        </w:rPr>
        <w:t>și</w:t>
      </w:r>
      <w:r w:rsidRPr="00A90031">
        <w:rPr>
          <w:rFonts w:ascii="Trebuchet MS" w:eastAsia="Times New Roman" w:hAnsi="Trebuchet MS" w:cs="Times New Roman"/>
          <w:lang w:val="ro-RO" w:eastAsia="zh-CN"/>
        </w:rPr>
        <w:t xml:space="preserve"> agregat frigorific exterior</w:t>
      </w:r>
      <w:r>
        <w:rPr>
          <w:rFonts w:ascii="Trebuchet MS" w:eastAsia="Times New Roman" w:hAnsi="Trebuchet MS" w:cs="Times New Roman"/>
          <w:lang w:val="ro-RO" w:eastAsia="zh-CN"/>
        </w:rPr>
        <w:t>;</w:t>
      </w:r>
    </w:p>
    <w:p w14:paraId="370417B3" w14:textId="7CC91FF5" w:rsidR="00D34231" w:rsidRPr="00A90031" w:rsidRDefault="00A90031" w:rsidP="00A90031">
      <w:pPr>
        <w:pStyle w:val="ListParagraph"/>
        <w:numPr>
          <w:ilvl w:val="0"/>
          <w:numId w:val="40"/>
        </w:numPr>
        <w:tabs>
          <w:tab w:val="left" w:pos="935"/>
        </w:tabs>
        <w:spacing w:after="0" w:line="360" w:lineRule="auto"/>
        <w:ind w:left="426"/>
        <w:jc w:val="both"/>
        <w:rPr>
          <w:rFonts w:ascii="Trebuchet MS" w:eastAsia="Times New Roman" w:hAnsi="Trebuchet MS" w:cs="Times New Roman"/>
          <w:lang w:val="ro-RO" w:eastAsia="zh-CN"/>
        </w:rPr>
      </w:pPr>
      <w:r w:rsidRPr="00A90031">
        <w:rPr>
          <w:rFonts w:ascii="Trebuchet MS" w:eastAsia="Times New Roman" w:hAnsi="Trebuchet MS" w:cs="Times New Roman"/>
          <w:b/>
          <w:i/>
          <w:lang w:val="ro-RO" w:eastAsia="zh-CN"/>
        </w:rPr>
        <w:t>Dulapuri</w:t>
      </w:r>
      <w:r w:rsidRPr="00A90031">
        <w:rPr>
          <w:rFonts w:ascii="Trebuchet MS" w:eastAsia="Times New Roman" w:hAnsi="Trebuchet MS" w:cs="Times New Roman"/>
          <w:lang w:val="ro-RO" w:eastAsia="zh-CN"/>
        </w:rPr>
        <w:t xml:space="preserve"> </w:t>
      </w:r>
      <w:r>
        <w:rPr>
          <w:rFonts w:ascii="Trebuchet MS" w:eastAsia="Times New Roman" w:hAnsi="Trebuchet MS" w:cs="Times New Roman"/>
          <w:lang w:val="ro-RO" w:eastAsia="zh-CN"/>
        </w:rPr>
        <w:t>pentru</w:t>
      </w:r>
      <w:r w:rsidRPr="00A90031">
        <w:rPr>
          <w:rFonts w:ascii="Trebuchet MS" w:eastAsia="Times New Roman" w:hAnsi="Trebuchet MS" w:cs="Times New Roman"/>
          <w:lang w:val="ro-RO" w:eastAsia="zh-CN"/>
        </w:rPr>
        <w:t xml:space="preserve"> depozitarea materiei prime</w:t>
      </w:r>
      <w:r>
        <w:rPr>
          <w:rFonts w:ascii="Trebuchet MS" w:eastAsia="Times New Roman" w:hAnsi="Trebuchet MS" w:cs="Times New Roman"/>
          <w:lang w:val="ro-RO" w:eastAsia="zh-CN"/>
        </w:rPr>
        <w:t>;</w:t>
      </w:r>
    </w:p>
    <w:p w14:paraId="4F793D67" w14:textId="77777777" w:rsidR="00A90031" w:rsidRPr="00C95AB3" w:rsidRDefault="00A90031" w:rsidP="00A90031">
      <w:pPr>
        <w:tabs>
          <w:tab w:val="left" w:pos="935"/>
        </w:tabs>
        <w:spacing w:after="0" w:line="240" w:lineRule="auto"/>
        <w:jc w:val="both"/>
        <w:rPr>
          <w:rFonts w:ascii="Trebuchet MS" w:eastAsia="Times New Roman" w:hAnsi="Trebuchet MS" w:cs="Times New Roman"/>
          <w:lang w:val="ro-RO" w:eastAsia="zh-CN"/>
        </w:rPr>
      </w:pPr>
    </w:p>
    <w:p w14:paraId="330DF31D" w14:textId="77777777" w:rsidR="0011207A" w:rsidRPr="00D4454C" w:rsidRDefault="0055084E" w:rsidP="00C95AB3">
      <w:pPr>
        <w:pStyle w:val="ListParagraph"/>
        <w:numPr>
          <w:ilvl w:val="0"/>
          <w:numId w:val="9"/>
        </w:numPr>
        <w:spacing w:after="0" w:line="360" w:lineRule="auto"/>
        <w:ind w:left="426"/>
        <w:jc w:val="both"/>
        <w:rPr>
          <w:rFonts w:ascii="Trebuchet MS" w:hAnsi="Trebuchet MS" w:cs="Times New Roman"/>
          <w:b/>
          <w:lang w:val="ro-RO"/>
        </w:rPr>
      </w:pPr>
      <w:r w:rsidRPr="00D4454C">
        <w:rPr>
          <w:rFonts w:ascii="Trebuchet MS" w:eastAsia="Times New Roman" w:hAnsi="Trebuchet MS" w:cs="Times New Roman"/>
          <w:b/>
          <w:bCs/>
          <w:lang w:val="ro-RO" w:eastAsia="ro-RO"/>
        </w:rPr>
        <w:t>Materiile prime, auxiliare, combustibilii și ambalajele folosite – mod de ambalare, mod de depozitare, cantități</w:t>
      </w:r>
      <w:r w:rsidRPr="00D4454C">
        <w:rPr>
          <w:rFonts w:ascii="Trebuchet MS" w:hAnsi="Trebuchet MS" w:cs="Times New Roman"/>
          <w:b/>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9"/>
        <w:gridCol w:w="1701"/>
        <w:gridCol w:w="708"/>
        <w:gridCol w:w="851"/>
        <w:gridCol w:w="992"/>
        <w:gridCol w:w="1843"/>
        <w:gridCol w:w="872"/>
      </w:tblGrid>
      <w:tr w:rsidR="00A67F98" w:rsidRPr="00A67F98" w14:paraId="259CD958" w14:textId="77777777" w:rsidTr="00A67F98">
        <w:trPr>
          <w:cantSplit/>
          <w:trHeight w:val="944"/>
          <w:jc w:val="center"/>
        </w:trPr>
        <w:tc>
          <w:tcPr>
            <w:tcW w:w="2689" w:type="dxa"/>
            <w:shd w:val="clear" w:color="auto" w:fill="BFBFBF" w:themeFill="background1" w:themeFillShade="BF"/>
          </w:tcPr>
          <w:p w14:paraId="39346525" w14:textId="77777777" w:rsidR="00D34231" w:rsidRPr="00A67F98" w:rsidRDefault="00D34231" w:rsidP="00A67F98">
            <w:pPr>
              <w:spacing w:after="0" w:line="240" w:lineRule="auto"/>
              <w:jc w:val="center"/>
              <w:rPr>
                <w:rFonts w:ascii="Trebuchet MS" w:hAnsi="Trebuchet MS" w:cs="Times New Roman"/>
                <w:b/>
                <w:sz w:val="20"/>
                <w:szCs w:val="20"/>
                <w:lang w:val="ro-RO"/>
              </w:rPr>
            </w:pPr>
            <w:r w:rsidRPr="00A67F98">
              <w:rPr>
                <w:rFonts w:ascii="Trebuchet MS" w:hAnsi="Trebuchet MS" w:cs="Times New Roman"/>
                <w:b/>
                <w:sz w:val="20"/>
                <w:szCs w:val="20"/>
                <w:lang w:val="ro-RO"/>
              </w:rPr>
              <w:t>Denumire</w:t>
            </w:r>
          </w:p>
        </w:tc>
        <w:tc>
          <w:tcPr>
            <w:tcW w:w="1701" w:type="dxa"/>
            <w:shd w:val="clear" w:color="auto" w:fill="C0C0C0"/>
          </w:tcPr>
          <w:p w14:paraId="2A190C77" w14:textId="77777777" w:rsidR="00D34231" w:rsidRPr="00A67F98" w:rsidRDefault="00D34231" w:rsidP="00A67F98">
            <w:pPr>
              <w:spacing w:after="0" w:line="240" w:lineRule="auto"/>
              <w:jc w:val="center"/>
              <w:rPr>
                <w:rFonts w:ascii="Trebuchet MS" w:hAnsi="Trebuchet MS" w:cs="Times New Roman"/>
                <w:b/>
                <w:sz w:val="20"/>
                <w:szCs w:val="20"/>
                <w:lang w:val="ro-RO"/>
              </w:rPr>
            </w:pPr>
            <w:r w:rsidRPr="00A67F98">
              <w:rPr>
                <w:rFonts w:ascii="Trebuchet MS" w:hAnsi="Trebuchet MS" w:cs="Times New Roman"/>
                <w:b/>
                <w:sz w:val="20"/>
                <w:szCs w:val="20"/>
                <w:lang w:val="ro-RO"/>
              </w:rPr>
              <w:t>Încadrare</w:t>
            </w:r>
          </w:p>
        </w:tc>
        <w:tc>
          <w:tcPr>
            <w:tcW w:w="708" w:type="dxa"/>
            <w:shd w:val="clear" w:color="auto" w:fill="C0C0C0"/>
            <w:textDirection w:val="btLr"/>
          </w:tcPr>
          <w:p w14:paraId="1E000AC6" w14:textId="77777777" w:rsidR="00D34231" w:rsidRPr="00A67F98" w:rsidRDefault="00D34231" w:rsidP="00A67F98">
            <w:pPr>
              <w:spacing w:after="0" w:line="240" w:lineRule="auto"/>
              <w:jc w:val="center"/>
              <w:rPr>
                <w:rFonts w:ascii="Trebuchet MS" w:hAnsi="Trebuchet MS" w:cs="Times New Roman"/>
                <w:b/>
                <w:sz w:val="20"/>
                <w:szCs w:val="20"/>
                <w:lang w:val="ro-RO"/>
              </w:rPr>
            </w:pPr>
            <w:r w:rsidRPr="00A67F98">
              <w:rPr>
                <w:rFonts w:ascii="Trebuchet MS" w:hAnsi="Trebuchet MS" w:cs="Times New Roman"/>
                <w:b/>
                <w:sz w:val="20"/>
                <w:szCs w:val="20"/>
                <w:lang w:val="ro-RO"/>
              </w:rPr>
              <w:t>Cantitate</w:t>
            </w:r>
          </w:p>
        </w:tc>
        <w:tc>
          <w:tcPr>
            <w:tcW w:w="851" w:type="dxa"/>
            <w:shd w:val="clear" w:color="auto" w:fill="C0C0C0"/>
          </w:tcPr>
          <w:p w14:paraId="02AA03BB" w14:textId="77777777" w:rsidR="00D34231" w:rsidRPr="00A67F98" w:rsidRDefault="00D34231" w:rsidP="00A67F98">
            <w:pPr>
              <w:spacing w:after="0" w:line="240" w:lineRule="auto"/>
              <w:jc w:val="center"/>
              <w:rPr>
                <w:rFonts w:ascii="Trebuchet MS" w:hAnsi="Trebuchet MS" w:cs="Times New Roman"/>
                <w:b/>
                <w:sz w:val="20"/>
                <w:szCs w:val="20"/>
                <w:lang w:val="ro-RO"/>
              </w:rPr>
            </w:pPr>
            <w:r w:rsidRPr="00A67F98">
              <w:rPr>
                <w:rFonts w:ascii="Trebuchet MS" w:hAnsi="Trebuchet MS" w:cs="Times New Roman"/>
                <w:b/>
                <w:sz w:val="20"/>
                <w:szCs w:val="20"/>
                <w:lang w:val="ro-RO"/>
              </w:rPr>
              <w:t>UM</w:t>
            </w:r>
          </w:p>
        </w:tc>
        <w:tc>
          <w:tcPr>
            <w:tcW w:w="992" w:type="dxa"/>
            <w:shd w:val="clear" w:color="auto" w:fill="C0C0C0"/>
          </w:tcPr>
          <w:p w14:paraId="3B1C87B4" w14:textId="77777777" w:rsidR="00E635B5" w:rsidRPr="00A67F98" w:rsidRDefault="00D34231" w:rsidP="00A67F98">
            <w:pPr>
              <w:spacing w:after="0" w:line="240" w:lineRule="auto"/>
              <w:jc w:val="center"/>
              <w:rPr>
                <w:rFonts w:ascii="Trebuchet MS" w:hAnsi="Trebuchet MS" w:cs="Times New Roman"/>
                <w:b/>
                <w:sz w:val="20"/>
                <w:szCs w:val="20"/>
                <w:lang w:val="ro-RO"/>
              </w:rPr>
            </w:pPr>
            <w:r w:rsidRPr="00A67F98">
              <w:rPr>
                <w:rFonts w:ascii="Trebuchet MS" w:hAnsi="Trebuchet MS" w:cs="Times New Roman"/>
                <w:b/>
                <w:sz w:val="20"/>
                <w:szCs w:val="20"/>
                <w:lang w:val="ro-RO"/>
              </w:rPr>
              <w:t>Destinație/</w:t>
            </w:r>
          </w:p>
          <w:p w14:paraId="4F5DE072" w14:textId="324FD148" w:rsidR="00D34231" w:rsidRPr="00A67F98" w:rsidRDefault="00D34231" w:rsidP="00A67F98">
            <w:pPr>
              <w:spacing w:after="0" w:line="240" w:lineRule="auto"/>
              <w:jc w:val="center"/>
              <w:rPr>
                <w:rFonts w:ascii="Trebuchet MS" w:hAnsi="Trebuchet MS" w:cs="Times New Roman"/>
                <w:b/>
                <w:sz w:val="20"/>
                <w:szCs w:val="20"/>
                <w:lang w:val="ro-RO"/>
              </w:rPr>
            </w:pPr>
            <w:r w:rsidRPr="00A67F98">
              <w:rPr>
                <w:rFonts w:ascii="Trebuchet MS" w:hAnsi="Trebuchet MS" w:cs="Times New Roman"/>
                <w:b/>
                <w:sz w:val="20"/>
                <w:szCs w:val="20"/>
                <w:lang w:val="ro-RO"/>
              </w:rPr>
              <w:t>Utilizare</w:t>
            </w:r>
          </w:p>
        </w:tc>
        <w:tc>
          <w:tcPr>
            <w:tcW w:w="1843" w:type="dxa"/>
            <w:shd w:val="clear" w:color="auto" w:fill="C0C0C0"/>
          </w:tcPr>
          <w:p w14:paraId="5F784224" w14:textId="77777777" w:rsidR="00D34231" w:rsidRPr="00A67F98" w:rsidRDefault="00D34231" w:rsidP="00A67F98">
            <w:pPr>
              <w:spacing w:after="0" w:line="240" w:lineRule="auto"/>
              <w:jc w:val="center"/>
              <w:rPr>
                <w:rFonts w:ascii="Trebuchet MS" w:hAnsi="Trebuchet MS" w:cs="Times New Roman"/>
                <w:b/>
                <w:sz w:val="20"/>
                <w:szCs w:val="20"/>
                <w:lang w:val="ro-RO"/>
              </w:rPr>
            </w:pPr>
            <w:r w:rsidRPr="00A67F98">
              <w:rPr>
                <w:rFonts w:ascii="Trebuchet MS" w:hAnsi="Trebuchet MS" w:cs="Times New Roman"/>
                <w:b/>
                <w:sz w:val="20"/>
                <w:szCs w:val="20"/>
                <w:lang w:val="ro-RO"/>
              </w:rPr>
              <w:t>Mod de depozitare</w:t>
            </w:r>
          </w:p>
        </w:tc>
        <w:tc>
          <w:tcPr>
            <w:tcW w:w="872" w:type="dxa"/>
            <w:shd w:val="clear" w:color="auto" w:fill="BFBFBF" w:themeFill="background1" w:themeFillShade="BF"/>
          </w:tcPr>
          <w:p w14:paraId="238E4FEC" w14:textId="77777777" w:rsidR="00D34231" w:rsidRPr="00A67F98" w:rsidRDefault="00D34231" w:rsidP="00A67F98">
            <w:pPr>
              <w:spacing w:after="0" w:line="240" w:lineRule="auto"/>
              <w:jc w:val="center"/>
              <w:rPr>
                <w:rFonts w:ascii="Trebuchet MS" w:hAnsi="Trebuchet MS" w:cs="Times New Roman"/>
                <w:b/>
                <w:sz w:val="20"/>
                <w:szCs w:val="20"/>
                <w:lang w:val="ro-RO"/>
              </w:rPr>
            </w:pPr>
            <w:r w:rsidRPr="00A67F98">
              <w:rPr>
                <w:rFonts w:ascii="Trebuchet MS" w:hAnsi="Trebuchet MS" w:cs="Times New Roman"/>
                <w:b/>
                <w:sz w:val="20"/>
                <w:szCs w:val="20"/>
                <w:lang w:val="ro-RO"/>
              </w:rPr>
              <w:t>Periculozitate</w:t>
            </w:r>
          </w:p>
        </w:tc>
      </w:tr>
      <w:tr w:rsidR="00A67F98" w:rsidRPr="00A67F98" w14:paraId="75972D93" w14:textId="77777777" w:rsidTr="00A67F98">
        <w:trPr>
          <w:trHeight w:val="70"/>
          <w:jc w:val="center"/>
        </w:trPr>
        <w:tc>
          <w:tcPr>
            <w:tcW w:w="2689" w:type="dxa"/>
            <w:shd w:val="clear" w:color="auto" w:fill="auto"/>
          </w:tcPr>
          <w:p w14:paraId="0D4AB8D3" w14:textId="4A48F9B1" w:rsidR="00A67F98" w:rsidRPr="00A67F98" w:rsidRDefault="00A67F98"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Ap</w:t>
            </w:r>
            <w:r w:rsidR="00FA5EBB">
              <w:rPr>
                <w:rFonts w:ascii="Trebuchet MS" w:hAnsi="Trebuchet MS" w:cs="Arial"/>
                <w:sz w:val="20"/>
                <w:szCs w:val="20"/>
                <w:lang w:val="ro-RO" w:eastAsia="en-GB"/>
              </w:rPr>
              <w:t>ă</w:t>
            </w:r>
          </w:p>
        </w:tc>
        <w:tc>
          <w:tcPr>
            <w:tcW w:w="1701" w:type="dxa"/>
            <w:shd w:val="clear" w:color="auto" w:fill="auto"/>
          </w:tcPr>
          <w:p w14:paraId="06A11E71" w14:textId="49F3DD10"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Materie primă</w:t>
            </w:r>
          </w:p>
        </w:tc>
        <w:tc>
          <w:tcPr>
            <w:tcW w:w="708" w:type="dxa"/>
            <w:shd w:val="clear" w:color="auto" w:fill="auto"/>
          </w:tcPr>
          <w:p w14:paraId="6E1999D5" w14:textId="2B749624" w:rsidR="00A67F98" w:rsidRPr="00A67F98" w:rsidRDefault="00A67F98" w:rsidP="00A67F98">
            <w:pPr>
              <w:spacing w:after="0" w:line="240" w:lineRule="auto"/>
              <w:jc w:val="center"/>
              <w:rPr>
                <w:rFonts w:ascii="Trebuchet MS" w:hAnsi="Trebuchet MS" w:cs="Times New Roman"/>
                <w:bCs/>
                <w:sz w:val="20"/>
                <w:szCs w:val="20"/>
              </w:rPr>
            </w:pPr>
            <w:r w:rsidRPr="00A67F98">
              <w:rPr>
                <w:rFonts w:ascii="Trebuchet MS" w:hAnsi="Trebuchet MS" w:cs="Arial"/>
                <w:sz w:val="20"/>
                <w:szCs w:val="20"/>
                <w:lang w:val="ro-RO" w:eastAsia="en-GB"/>
              </w:rPr>
              <w:t>4</w:t>
            </w:r>
          </w:p>
        </w:tc>
        <w:tc>
          <w:tcPr>
            <w:tcW w:w="851" w:type="dxa"/>
            <w:shd w:val="clear" w:color="auto" w:fill="auto"/>
          </w:tcPr>
          <w:p w14:paraId="672F76D7" w14:textId="689E359F" w:rsidR="00A67F98" w:rsidRPr="00A67F98" w:rsidRDefault="00A67F98" w:rsidP="00A67F98">
            <w:pPr>
              <w:spacing w:after="0" w:line="240" w:lineRule="auto"/>
              <w:jc w:val="center"/>
              <w:rPr>
                <w:rFonts w:ascii="Trebuchet MS" w:hAnsi="Trebuchet MS" w:cs="Times New Roman"/>
                <w:sz w:val="20"/>
                <w:szCs w:val="20"/>
              </w:rPr>
            </w:pPr>
            <w:r>
              <w:rPr>
                <w:rFonts w:ascii="Trebuchet MS" w:hAnsi="Trebuchet MS" w:cs="Arial"/>
                <w:sz w:val="20"/>
                <w:szCs w:val="20"/>
                <w:lang w:val="ro-RO" w:eastAsia="en-GB"/>
              </w:rPr>
              <w:t>mc</w:t>
            </w:r>
            <w:r w:rsidRPr="00A67F98">
              <w:rPr>
                <w:rFonts w:ascii="Trebuchet MS" w:hAnsi="Trebuchet MS" w:cs="Arial"/>
                <w:sz w:val="20"/>
                <w:szCs w:val="20"/>
                <w:lang w:val="ro-RO" w:eastAsia="en-GB"/>
              </w:rPr>
              <w:t>/lun</w:t>
            </w:r>
            <w:r>
              <w:rPr>
                <w:rFonts w:ascii="Trebuchet MS" w:hAnsi="Trebuchet MS" w:cs="Arial"/>
                <w:sz w:val="20"/>
                <w:szCs w:val="20"/>
                <w:lang w:val="ro-RO" w:eastAsia="en-GB"/>
              </w:rPr>
              <w:t>ă</w:t>
            </w:r>
          </w:p>
        </w:tc>
        <w:tc>
          <w:tcPr>
            <w:tcW w:w="992" w:type="dxa"/>
            <w:shd w:val="clear" w:color="auto" w:fill="auto"/>
          </w:tcPr>
          <w:p w14:paraId="22EEF6B1" w14:textId="08FF4F7B" w:rsidR="00A67F98" w:rsidRPr="00A67F98" w:rsidRDefault="00FA5EBB" w:rsidP="00A67F98">
            <w:pPr>
              <w:spacing w:after="0" w:line="240" w:lineRule="auto"/>
              <w:jc w:val="center"/>
              <w:rPr>
                <w:rFonts w:ascii="Trebuchet MS" w:hAnsi="Trebuchet MS" w:cs="Times New Roman"/>
                <w:sz w:val="20"/>
                <w:szCs w:val="20"/>
              </w:rPr>
            </w:pPr>
            <w:r>
              <w:rPr>
                <w:rFonts w:ascii="Trebuchet MS" w:hAnsi="Trebuchet MS" w:cs="Arial"/>
                <w:sz w:val="20"/>
                <w:szCs w:val="20"/>
                <w:lang w:val="ro-RO" w:eastAsia="en-GB"/>
              </w:rPr>
              <w:t>Producț</w:t>
            </w:r>
            <w:r w:rsidR="00A67F98" w:rsidRPr="00A67F98">
              <w:rPr>
                <w:rFonts w:ascii="Trebuchet MS" w:hAnsi="Trebuchet MS" w:cs="Arial"/>
                <w:sz w:val="20"/>
                <w:szCs w:val="20"/>
                <w:lang w:val="ro-RO" w:eastAsia="en-GB"/>
              </w:rPr>
              <w:t>ie</w:t>
            </w:r>
          </w:p>
        </w:tc>
        <w:tc>
          <w:tcPr>
            <w:tcW w:w="1843" w:type="dxa"/>
            <w:shd w:val="clear" w:color="auto" w:fill="auto"/>
          </w:tcPr>
          <w:p w14:paraId="447A9CF2" w14:textId="16961359" w:rsidR="00A67F98" w:rsidRPr="00A67F98" w:rsidRDefault="00FA5EBB" w:rsidP="00A67F98">
            <w:pPr>
              <w:spacing w:after="0" w:line="240" w:lineRule="auto"/>
              <w:jc w:val="center"/>
              <w:rPr>
                <w:rFonts w:ascii="Trebuchet MS" w:hAnsi="Trebuchet MS" w:cs="Times New Roman"/>
                <w:sz w:val="20"/>
                <w:szCs w:val="20"/>
                <w:lang w:val="ro-RO" w:eastAsia="ro-RO"/>
              </w:rPr>
            </w:pPr>
            <w:r>
              <w:rPr>
                <w:rFonts w:ascii="Trebuchet MS" w:hAnsi="Trebuchet MS" w:cs="Arial"/>
                <w:sz w:val="20"/>
                <w:szCs w:val="20"/>
                <w:lang w:val="ro-RO" w:eastAsia="en-GB"/>
              </w:rPr>
              <w:t>reț</w:t>
            </w:r>
            <w:r w:rsidR="00A67F98" w:rsidRPr="00A67F98">
              <w:rPr>
                <w:rFonts w:ascii="Trebuchet MS" w:hAnsi="Trebuchet MS" w:cs="Arial"/>
                <w:sz w:val="20"/>
                <w:szCs w:val="20"/>
                <w:lang w:val="ro-RO" w:eastAsia="en-GB"/>
              </w:rPr>
              <w:t>ea</w:t>
            </w:r>
          </w:p>
        </w:tc>
        <w:tc>
          <w:tcPr>
            <w:tcW w:w="872" w:type="dxa"/>
          </w:tcPr>
          <w:p w14:paraId="2EE3D60B" w14:textId="11B9CD56"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Times New Roman"/>
                <w:sz w:val="20"/>
                <w:szCs w:val="20"/>
                <w:lang w:val="ro-RO" w:eastAsia="ro-RO"/>
              </w:rPr>
              <w:t>N</w:t>
            </w:r>
          </w:p>
        </w:tc>
      </w:tr>
      <w:tr w:rsidR="00FA5EBB" w:rsidRPr="00A67F98" w14:paraId="41856569" w14:textId="77777777" w:rsidTr="00A67F98">
        <w:trPr>
          <w:trHeight w:val="20"/>
          <w:jc w:val="center"/>
        </w:trPr>
        <w:tc>
          <w:tcPr>
            <w:tcW w:w="2689" w:type="dxa"/>
            <w:shd w:val="clear" w:color="auto" w:fill="auto"/>
          </w:tcPr>
          <w:p w14:paraId="43BC487A" w14:textId="7AF19CBF" w:rsidR="00FA5EBB" w:rsidRPr="00A67F98" w:rsidRDefault="00FA5EBB"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lastRenderedPageBreak/>
              <w:t>Mal</w:t>
            </w:r>
            <w:r>
              <w:rPr>
                <w:rFonts w:ascii="Trebuchet MS" w:hAnsi="Trebuchet MS" w:cs="Arial"/>
                <w:sz w:val="20"/>
                <w:szCs w:val="20"/>
                <w:lang w:val="ro-RO" w:eastAsia="en-GB"/>
              </w:rPr>
              <w:t>ț</w:t>
            </w:r>
            <w:r w:rsidRPr="00A67F98">
              <w:rPr>
                <w:rFonts w:ascii="Trebuchet MS" w:hAnsi="Trebuchet MS" w:cs="Arial"/>
                <w:sz w:val="20"/>
                <w:szCs w:val="20"/>
                <w:lang w:val="ro-RO" w:eastAsia="en-GB"/>
              </w:rPr>
              <w:t xml:space="preserve"> de cereale</w:t>
            </w:r>
          </w:p>
        </w:tc>
        <w:tc>
          <w:tcPr>
            <w:tcW w:w="1701" w:type="dxa"/>
            <w:shd w:val="clear" w:color="auto" w:fill="auto"/>
          </w:tcPr>
          <w:p w14:paraId="293555B3" w14:textId="5D0226C5" w:rsidR="00FA5EBB" w:rsidRPr="00A67F98" w:rsidRDefault="00FA5EBB" w:rsidP="00FA5EBB">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Materie primă</w:t>
            </w:r>
          </w:p>
        </w:tc>
        <w:tc>
          <w:tcPr>
            <w:tcW w:w="708" w:type="dxa"/>
            <w:shd w:val="clear" w:color="auto" w:fill="auto"/>
          </w:tcPr>
          <w:p w14:paraId="7E2584A6" w14:textId="173870CC" w:rsidR="00FA5EBB" w:rsidRPr="00A67F98" w:rsidRDefault="00FA5EBB" w:rsidP="00FA5EBB">
            <w:pPr>
              <w:spacing w:after="0" w:line="240" w:lineRule="auto"/>
              <w:jc w:val="center"/>
              <w:rPr>
                <w:rFonts w:ascii="Trebuchet MS" w:hAnsi="Trebuchet MS" w:cs="Times New Roman"/>
                <w:bCs/>
                <w:sz w:val="20"/>
                <w:szCs w:val="20"/>
              </w:rPr>
            </w:pPr>
            <w:r w:rsidRPr="00A67F98">
              <w:rPr>
                <w:rFonts w:ascii="Trebuchet MS" w:hAnsi="Trebuchet MS" w:cs="Arial"/>
                <w:sz w:val="20"/>
                <w:szCs w:val="20"/>
                <w:lang w:val="ro-RO" w:eastAsia="en-GB"/>
              </w:rPr>
              <w:t>500</w:t>
            </w:r>
          </w:p>
        </w:tc>
        <w:tc>
          <w:tcPr>
            <w:tcW w:w="851" w:type="dxa"/>
            <w:shd w:val="clear" w:color="auto" w:fill="auto"/>
          </w:tcPr>
          <w:p w14:paraId="005EBF3B" w14:textId="40A412E3" w:rsidR="00FA5EBB" w:rsidRPr="00A67F98" w:rsidRDefault="00FA5EBB"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kg/lun</w:t>
            </w:r>
            <w:r>
              <w:rPr>
                <w:rFonts w:ascii="Trebuchet MS" w:hAnsi="Trebuchet MS" w:cs="Arial"/>
                <w:sz w:val="20"/>
                <w:szCs w:val="20"/>
                <w:lang w:val="ro-RO" w:eastAsia="en-GB"/>
              </w:rPr>
              <w:t>ă</w:t>
            </w:r>
          </w:p>
        </w:tc>
        <w:tc>
          <w:tcPr>
            <w:tcW w:w="992" w:type="dxa"/>
            <w:shd w:val="clear" w:color="auto" w:fill="auto"/>
          </w:tcPr>
          <w:p w14:paraId="4DDAF5B4" w14:textId="1CB3307E" w:rsidR="00FA5EBB" w:rsidRPr="00A67F98" w:rsidRDefault="00FA5EBB" w:rsidP="00FA5EBB">
            <w:pPr>
              <w:spacing w:after="0" w:line="240" w:lineRule="auto"/>
              <w:jc w:val="center"/>
              <w:rPr>
                <w:rFonts w:ascii="Trebuchet MS" w:hAnsi="Trebuchet MS" w:cs="Times New Roman"/>
                <w:sz w:val="20"/>
                <w:szCs w:val="20"/>
              </w:rPr>
            </w:pPr>
            <w:r w:rsidRPr="00E84CAF">
              <w:rPr>
                <w:rFonts w:ascii="Trebuchet MS" w:hAnsi="Trebuchet MS" w:cs="Arial"/>
                <w:sz w:val="20"/>
                <w:szCs w:val="20"/>
                <w:lang w:val="ro-RO" w:eastAsia="en-GB"/>
              </w:rPr>
              <w:t>Producție</w:t>
            </w:r>
          </w:p>
        </w:tc>
        <w:tc>
          <w:tcPr>
            <w:tcW w:w="1843" w:type="dxa"/>
            <w:shd w:val="clear" w:color="auto" w:fill="auto"/>
          </w:tcPr>
          <w:p w14:paraId="6410C7DE" w14:textId="1B622E2D" w:rsidR="00FA5EBB" w:rsidRPr="00A67F98" w:rsidRDefault="00FA5EBB" w:rsidP="00FA5EBB">
            <w:pPr>
              <w:spacing w:after="0" w:line="240" w:lineRule="auto"/>
              <w:jc w:val="center"/>
              <w:rPr>
                <w:rFonts w:ascii="Trebuchet MS" w:hAnsi="Trebuchet MS" w:cs="Times New Roman"/>
                <w:sz w:val="20"/>
                <w:szCs w:val="20"/>
              </w:rPr>
            </w:pPr>
            <w:r>
              <w:rPr>
                <w:rFonts w:ascii="Trebuchet MS" w:hAnsi="Trebuchet MS" w:cs="Arial"/>
                <w:sz w:val="20"/>
                <w:szCs w:val="20"/>
                <w:lang w:val="ro-RO" w:eastAsia="en-GB"/>
              </w:rPr>
              <w:t>În</w:t>
            </w:r>
            <w:r w:rsidRPr="00A67F98">
              <w:rPr>
                <w:rFonts w:ascii="Trebuchet MS" w:hAnsi="Trebuchet MS" w:cs="Arial"/>
                <w:sz w:val="20"/>
                <w:szCs w:val="20"/>
                <w:lang w:val="ro-RO" w:eastAsia="en-GB"/>
              </w:rPr>
              <w:t xml:space="preserve"> saci sau butoaie plastic, </w:t>
            </w:r>
            <w:r>
              <w:rPr>
                <w:rFonts w:ascii="Trebuchet MS" w:hAnsi="Trebuchet MS" w:cs="Arial"/>
                <w:sz w:val="20"/>
                <w:szCs w:val="20"/>
                <w:lang w:val="ro-RO" w:eastAsia="en-GB"/>
              </w:rPr>
              <w:t>în</w:t>
            </w:r>
            <w:r w:rsidRPr="00A67F98">
              <w:rPr>
                <w:rFonts w:ascii="Trebuchet MS" w:hAnsi="Trebuchet MS" w:cs="Arial"/>
                <w:sz w:val="20"/>
                <w:szCs w:val="20"/>
                <w:lang w:val="ro-RO" w:eastAsia="en-GB"/>
              </w:rPr>
              <w:t xml:space="preserve"> depozit separat</w:t>
            </w:r>
          </w:p>
        </w:tc>
        <w:tc>
          <w:tcPr>
            <w:tcW w:w="872" w:type="dxa"/>
          </w:tcPr>
          <w:p w14:paraId="72D070D4" w14:textId="5083B1A7" w:rsidR="00FA5EBB" w:rsidRPr="00A67F98" w:rsidRDefault="00FA5EBB" w:rsidP="00FA5EBB">
            <w:pPr>
              <w:spacing w:after="0" w:line="240" w:lineRule="auto"/>
              <w:jc w:val="center"/>
              <w:rPr>
                <w:rFonts w:ascii="Trebuchet MS" w:hAnsi="Trebuchet MS"/>
                <w:sz w:val="20"/>
                <w:szCs w:val="20"/>
              </w:rPr>
            </w:pPr>
            <w:r w:rsidRPr="00A67F98">
              <w:rPr>
                <w:rFonts w:ascii="Trebuchet MS" w:hAnsi="Trebuchet MS" w:cs="Times New Roman"/>
                <w:sz w:val="20"/>
                <w:szCs w:val="20"/>
                <w:lang w:val="ro-RO" w:eastAsia="ro-RO"/>
              </w:rPr>
              <w:t>N</w:t>
            </w:r>
          </w:p>
        </w:tc>
      </w:tr>
      <w:tr w:rsidR="00FA5EBB" w:rsidRPr="00A67F98" w14:paraId="698DACB3" w14:textId="77777777" w:rsidTr="00A67F98">
        <w:trPr>
          <w:trHeight w:val="20"/>
          <w:jc w:val="center"/>
        </w:trPr>
        <w:tc>
          <w:tcPr>
            <w:tcW w:w="2689" w:type="dxa"/>
            <w:shd w:val="clear" w:color="auto" w:fill="auto"/>
          </w:tcPr>
          <w:p w14:paraId="1E93DEA9" w14:textId="51BCEAD1" w:rsidR="00FA5EBB" w:rsidRPr="00A67F98" w:rsidRDefault="00FA5EBB"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Hamei</w:t>
            </w:r>
          </w:p>
        </w:tc>
        <w:tc>
          <w:tcPr>
            <w:tcW w:w="1701" w:type="dxa"/>
            <w:shd w:val="clear" w:color="auto" w:fill="auto"/>
          </w:tcPr>
          <w:p w14:paraId="29D1C539" w14:textId="578928E5" w:rsidR="00FA5EBB" w:rsidRPr="00A67F98" w:rsidRDefault="00FA5EBB" w:rsidP="00FA5EBB">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Materie prima</w:t>
            </w:r>
          </w:p>
        </w:tc>
        <w:tc>
          <w:tcPr>
            <w:tcW w:w="708" w:type="dxa"/>
            <w:shd w:val="clear" w:color="auto" w:fill="auto"/>
          </w:tcPr>
          <w:p w14:paraId="6F87EEA6" w14:textId="43F2B248" w:rsidR="00FA5EBB" w:rsidRPr="00A67F98" w:rsidRDefault="00FA5EBB" w:rsidP="00FA5EBB">
            <w:pPr>
              <w:spacing w:after="0" w:line="240" w:lineRule="auto"/>
              <w:jc w:val="center"/>
              <w:rPr>
                <w:rFonts w:ascii="Trebuchet MS" w:hAnsi="Trebuchet MS" w:cs="Times New Roman"/>
                <w:bCs/>
                <w:sz w:val="20"/>
                <w:szCs w:val="20"/>
              </w:rPr>
            </w:pPr>
            <w:r w:rsidRPr="00A67F98">
              <w:rPr>
                <w:rFonts w:ascii="Trebuchet MS" w:hAnsi="Trebuchet MS" w:cs="Arial"/>
                <w:sz w:val="20"/>
                <w:szCs w:val="20"/>
                <w:lang w:val="ro-RO" w:eastAsia="en-GB"/>
              </w:rPr>
              <w:t>15</w:t>
            </w:r>
          </w:p>
        </w:tc>
        <w:tc>
          <w:tcPr>
            <w:tcW w:w="851" w:type="dxa"/>
            <w:shd w:val="clear" w:color="auto" w:fill="auto"/>
          </w:tcPr>
          <w:p w14:paraId="4CDB596E" w14:textId="30C7CE67" w:rsidR="00FA5EBB" w:rsidRPr="00A67F98" w:rsidRDefault="00FA5EBB" w:rsidP="00FA5EBB">
            <w:pPr>
              <w:spacing w:after="0" w:line="240" w:lineRule="auto"/>
              <w:jc w:val="center"/>
              <w:rPr>
                <w:rFonts w:ascii="Trebuchet MS" w:hAnsi="Trebuchet MS" w:cs="Times New Roman"/>
                <w:sz w:val="20"/>
                <w:szCs w:val="20"/>
              </w:rPr>
            </w:pPr>
            <w:r w:rsidRPr="00EA03CE">
              <w:rPr>
                <w:rFonts w:ascii="Trebuchet MS" w:hAnsi="Trebuchet MS" w:cs="Arial"/>
                <w:sz w:val="20"/>
                <w:szCs w:val="20"/>
                <w:lang w:val="ro-RO" w:eastAsia="en-GB"/>
              </w:rPr>
              <w:t>kg/lună</w:t>
            </w:r>
          </w:p>
        </w:tc>
        <w:tc>
          <w:tcPr>
            <w:tcW w:w="992" w:type="dxa"/>
            <w:shd w:val="clear" w:color="auto" w:fill="auto"/>
          </w:tcPr>
          <w:p w14:paraId="1602A602" w14:textId="4D8B4359" w:rsidR="00FA5EBB" w:rsidRPr="00A67F98" w:rsidRDefault="00FA5EBB" w:rsidP="00FA5EBB">
            <w:pPr>
              <w:spacing w:after="0" w:line="240" w:lineRule="auto"/>
              <w:jc w:val="center"/>
              <w:rPr>
                <w:rFonts w:ascii="Trebuchet MS" w:hAnsi="Trebuchet MS" w:cs="Times New Roman"/>
                <w:sz w:val="20"/>
                <w:szCs w:val="20"/>
              </w:rPr>
            </w:pPr>
            <w:r w:rsidRPr="00E84CAF">
              <w:rPr>
                <w:rFonts w:ascii="Trebuchet MS" w:hAnsi="Trebuchet MS" w:cs="Arial"/>
                <w:sz w:val="20"/>
                <w:szCs w:val="20"/>
                <w:lang w:val="ro-RO" w:eastAsia="en-GB"/>
              </w:rPr>
              <w:t>Producție</w:t>
            </w:r>
          </w:p>
        </w:tc>
        <w:tc>
          <w:tcPr>
            <w:tcW w:w="1843" w:type="dxa"/>
            <w:shd w:val="clear" w:color="auto" w:fill="auto"/>
          </w:tcPr>
          <w:p w14:paraId="7EA7546B" w14:textId="220E9B54" w:rsidR="00FA5EBB" w:rsidRPr="00A67F98" w:rsidRDefault="00FA5EBB"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 xml:space="preserve">Pungi depozitate </w:t>
            </w:r>
            <w:r>
              <w:rPr>
                <w:rFonts w:ascii="Trebuchet MS" w:hAnsi="Trebuchet MS" w:cs="Arial"/>
                <w:sz w:val="20"/>
                <w:szCs w:val="20"/>
                <w:lang w:val="ro-RO" w:eastAsia="en-GB"/>
              </w:rPr>
              <w:t>în</w:t>
            </w:r>
            <w:r w:rsidRPr="00A67F98">
              <w:rPr>
                <w:rFonts w:ascii="Trebuchet MS" w:hAnsi="Trebuchet MS" w:cs="Arial"/>
                <w:sz w:val="20"/>
                <w:szCs w:val="20"/>
                <w:lang w:val="ro-RO" w:eastAsia="en-GB"/>
              </w:rPr>
              <w:t xml:space="preserve"> frigider</w:t>
            </w:r>
          </w:p>
        </w:tc>
        <w:tc>
          <w:tcPr>
            <w:tcW w:w="872" w:type="dxa"/>
          </w:tcPr>
          <w:p w14:paraId="745E87D3" w14:textId="623142BD" w:rsidR="00FA5EBB" w:rsidRPr="00A67F98" w:rsidRDefault="00FA5EBB" w:rsidP="00FA5EBB">
            <w:pPr>
              <w:spacing w:after="0" w:line="240" w:lineRule="auto"/>
              <w:jc w:val="center"/>
              <w:rPr>
                <w:rFonts w:ascii="Trebuchet MS" w:hAnsi="Trebuchet MS" w:cs="Times New Roman"/>
                <w:sz w:val="20"/>
                <w:szCs w:val="20"/>
                <w:lang w:val="ro-RO" w:eastAsia="ro-RO"/>
              </w:rPr>
            </w:pPr>
            <w:r w:rsidRPr="00D34E71">
              <w:rPr>
                <w:rFonts w:ascii="Trebuchet MS" w:hAnsi="Trebuchet MS" w:cs="Times New Roman"/>
                <w:sz w:val="20"/>
                <w:szCs w:val="20"/>
                <w:lang w:val="ro-RO" w:eastAsia="ro-RO"/>
              </w:rPr>
              <w:t>N</w:t>
            </w:r>
          </w:p>
        </w:tc>
      </w:tr>
      <w:tr w:rsidR="00FA5EBB" w:rsidRPr="00A67F98" w14:paraId="5C26AE6E" w14:textId="77777777" w:rsidTr="00A67F98">
        <w:trPr>
          <w:trHeight w:val="20"/>
          <w:jc w:val="center"/>
        </w:trPr>
        <w:tc>
          <w:tcPr>
            <w:tcW w:w="2689" w:type="dxa"/>
            <w:shd w:val="clear" w:color="auto" w:fill="auto"/>
          </w:tcPr>
          <w:p w14:paraId="26DB5245" w14:textId="2238468B" w:rsidR="00FA5EBB" w:rsidRPr="00A67F98" w:rsidRDefault="00FA5EBB"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Drojdie</w:t>
            </w:r>
          </w:p>
        </w:tc>
        <w:tc>
          <w:tcPr>
            <w:tcW w:w="1701" w:type="dxa"/>
            <w:shd w:val="clear" w:color="auto" w:fill="auto"/>
          </w:tcPr>
          <w:p w14:paraId="46EFE8FF" w14:textId="63F6F658" w:rsidR="00FA5EBB" w:rsidRPr="00A67F98" w:rsidRDefault="00FA5EBB" w:rsidP="00FA5EBB">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Materie prima</w:t>
            </w:r>
          </w:p>
        </w:tc>
        <w:tc>
          <w:tcPr>
            <w:tcW w:w="708" w:type="dxa"/>
            <w:shd w:val="clear" w:color="auto" w:fill="auto"/>
          </w:tcPr>
          <w:p w14:paraId="7CCA66DC" w14:textId="70E47D29" w:rsidR="00FA5EBB" w:rsidRPr="00A67F98" w:rsidRDefault="00FA5EBB" w:rsidP="00FA5EBB">
            <w:pPr>
              <w:spacing w:after="0" w:line="240" w:lineRule="auto"/>
              <w:jc w:val="center"/>
              <w:rPr>
                <w:rFonts w:ascii="Trebuchet MS" w:hAnsi="Trebuchet MS" w:cs="Times New Roman"/>
                <w:bCs/>
                <w:sz w:val="20"/>
                <w:szCs w:val="20"/>
              </w:rPr>
            </w:pPr>
            <w:r w:rsidRPr="00A67F98">
              <w:rPr>
                <w:rFonts w:ascii="Trebuchet MS" w:hAnsi="Trebuchet MS" w:cs="Arial"/>
                <w:sz w:val="20"/>
                <w:szCs w:val="20"/>
                <w:lang w:val="ro-RO" w:eastAsia="en-GB"/>
              </w:rPr>
              <w:t>3</w:t>
            </w:r>
          </w:p>
        </w:tc>
        <w:tc>
          <w:tcPr>
            <w:tcW w:w="851" w:type="dxa"/>
            <w:shd w:val="clear" w:color="auto" w:fill="auto"/>
          </w:tcPr>
          <w:p w14:paraId="7BD8F929" w14:textId="2524E6F3" w:rsidR="00FA5EBB" w:rsidRPr="00A67F98" w:rsidRDefault="00FA5EBB" w:rsidP="00FA5EBB">
            <w:pPr>
              <w:spacing w:after="0" w:line="240" w:lineRule="auto"/>
              <w:jc w:val="center"/>
              <w:rPr>
                <w:rFonts w:ascii="Trebuchet MS" w:hAnsi="Trebuchet MS" w:cs="Times New Roman"/>
                <w:sz w:val="20"/>
                <w:szCs w:val="20"/>
              </w:rPr>
            </w:pPr>
            <w:r w:rsidRPr="00EA03CE">
              <w:rPr>
                <w:rFonts w:ascii="Trebuchet MS" w:hAnsi="Trebuchet MS" w:cs="Arial"/>
                <w:sz w:val="20"/>
                <w:szCs w:val="20"/>
                <w:lang w:val="ro-RO" w:eastAsia="en-GB"/>
              </w:rPr>
              <w:t>kg/lună</w:t>
            </w:r>
          </w:p>
        </w:tc>
        <w:tc>
          <w:tcPr>
            <w:tcW w:w="992" w:type="dxa"/>
            <w:shd w:val="clear" w:color="auto" w:fill="auto"/>
          </w:tcPr>
          <w:p w14:paraId="4DDB81D2" w14:textId="048B8B6C" w:rsidR="00FA5EBB" w:rsidRPr="00A67F98" w:rsidRDefault="00FA5EBB" w:rsidP="00FA5EBB">
            <w:pPr>
              <w:spacing w:after="0" w:line="240" w:lineRule="auto"/>
              <w:jc w:val="center"/>
              <w:rPr>
                <w:rFonts w:ascii="Trebuchet MS" w:hAnsi="Trebuchet MS" w:cs="Times New Roman"/>
                <w:sz w:val="20"/>
                <w:szCs w:val="20"/>
              </w:rPr>
            </w:pPr>
            <w:r w:rsidRPr="00E84CAF">
              <w:rPr>
                <w:rFonts w:ascii="Trebuchet MS" w:hAnsi="Trebuchet MS" w:cs="Arial"/>
                <w:sz w:val="20"/>
                <w:szCs w:val="20"/>
                <w:lang w:val="ro-RO" w:eastAsia="en-GB"/>
              </w:rPr>
              <w:t>Producție</w:t>
            </w:r>
          </w:p>
        </w:tc>
        <w:tc>
          <w:tcPr>
            <w:tcW w:w="1843" w:type="dxa"/>
            <w:shd w:val="clear" w:color="auto" w:fill="auto"/>
          </w:tcPr>
          <w:p w14:paraId="79102CBA" w14:textId="5F0DDAB8" w:rsidR="00FA5EBB" w:rsidRPr="00A67F98" w:rsidRDefault="00FA5EBB"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 xml:space="preserve">Pungi depozitate </w:t>
            </w:r>
            <w:r>
              <w:rPr>
                <w:rFonts w:ascii="Trebuchet MS" w:hAnsi="Trebuchet MS" w:cs="Arial"/>
                <w:sz w:val="20"/>
                <w:szCs w:val="20"/>
                <w:lang w:val="ro-RO" w:eastAsia="en-GB"/>
              </w:rPr>
              <w:t>în</w:t>
            </w:r>
            <w:r w:rsidRPr="00A67F98">
              <w:rPr>
                <w:rFonts w:ascii="Trebuchet MS" w:hAnsi="Trebuchet MS" w:cs="Arial"/>
                <w:sz w:val="20"/>
                <w:szCs w:val="20"/>
                <w:lang w:val="ro-RO" w:eastAsia="en-GB"/>
              </w:rPr>
              <w:t xml:space="preserve"> frigider</w:t>
            </w:r>
          </w:p>
        </w:tc>
        <w:tc>
          <w:tcPr>
            <w:tcW w:w="872" w:type="dxa"/>
          </w:tcPr>
          <w:p w14:paraId="7C90DACC" w14:textId="16DA2681" w:rsidR="00FA5EBB" w:rsidRPr="00A67F98" w:rsidRDefault="00FA5EBB" w:rsidP="00FA5EBB">
            <w:pPr>
              <w:spacing w:after="0" w:line="240" w:lineRule="auto"/>
              <w:jc w:val="center"/>
              <w:rPr>
                <w:rFonts w:ascii="Trebuchet MS" w:hAnsi="Trebuchet MS" w:cs="Times New Roman"/>
                <w:sz w:val="20"/>
                <w:szCs w:val="20"/>
                <w:lang w:val="ro-RO" w:eastAsia="ro-RO"/>
              </w:rPr>
            </w:pPr>
            <w:r w:rsidRPr="00D34E71">
              <w:rPr>
                <w:rFonts w:ascii="Trebuchet MS" w:hAnsi="Trebuchet MS" w:cs="Times New Roman"/>
                <w:sz w:val="20"/>
                <w:szCs w:val="20"/>
                <w:lang w:val="ro-RO" w:eastAsia="ro-RO"/>
              </w:rPr>
              <w:t>N</w:t>
            </w:r>
          </w:p>
        </w:tc>
      </w:tr>
      <w:tr w:rsidR="00FA5EBB" w:rsidRPr="00A67F98" w14:paraId="271D6207" w14:textId="77777777" w:rsidTr="00A67F98">
        <w:trPr>
          <w:trHeight w:val="20"/>
          <w:jc w:val="center"/>
        </w:trPr>
        <w:tc>
          <w:tcPr>
            <w:tcW w:w="2689" w:type="dxa"/>
            <w:shd w:val="clear" w:color="auto" w:fill="auto"/>
          </w:tcPr>
          <w:p w14:paraId="4A82035C" w14:textId="3AAA9C75" w:rsidR="00FA5EBB" w:rsidRPr="00A67F98" w:rsidRDefault="00FA5EBB"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Miere</w:t>
            </w:r>
          </w:p>
        </w:tc>
        <w:tc>
          <w:tcPr>
            <w:tcW w:w="1701" w:type="dxa"/>
            <w:shd w:val="clear" w:color="auto" w:fill="auto"/>
          </w:tcPr>
          <w:p w14:paraId="78C7CEF0" w14:textId="3E411982" w:rsidR="00FA5EBB" w:rsidRPr="00A67F98" w:rsidRDefault="00FA5EBB" w:rsidP="00FA5EBB">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Materie prima</w:t>
            </w:r>
          </w:p>
        </w:tc>
        <w:tc>
          <w:tcPr>
            <w:tcW w:w="708" w:type="dxa"/>
            <w:shd w:val="clear" w:color="auto" w:fill="auto"/>
          </w:tcPr>
          <w:p w14:paraId="245ACA52" w14:textId="627C645F" w:rsidR="00FA5EBB" w:rsidRPr="00A67F98" w:rsidRDefault="00FA5EBB" w:rsidP="00FA5EBB">
            <w:pPr>
              <w:spacing w:after="0" w:line="240" w:lineRule="auto"/>
              <w:jc w:val="center"/>
              <w:rPr>
                <w:rFonts w:ascii="Trebuchet MS" w:hAnsi="Trebuchet MS" w:cs="Times New Roman"/>
                <w:bCs/>
                <w:sz w:val="20"/>
                <w:szCs w:val="20"/>
              </w:rPr>
            </w:pPr>
            <w:r w:rsidRPr="00A67F98">
              <w:rPr>
                <w:rFonts w:ascii="Trebuchet MS" w:hAnsi="Trebuchet MS" w:cs="Arial"/>
                <w:sz w:val="20"/>
                <w:szCs w:val="20"/>
                <w:lang w:val="ro-RO" w:eastAsia="en-GB"/>
              </w:rPr>
              <w:t>50</w:t>
            </w:r>
          </w:p>
        </w:tc>
        <w:tc>
          <w:tcPr>
            <w:tcW w:w="851" w:type="dxa"/>
            <w:shd w:val="clear" w:color="auto" w:fill="auto"/>
          </w:tcPr>
          <w:p w14:paraId="4A106C74" w14:textId="4AA53F4C" w:rsidR="00FA5EBB" w:rsidRPr="00A67F98" w:rsidRDefault="00FA5EBB" w:rsidP="00FA5EBB">
            <w:pPr>
              <w:spacing w:after="0" w:line="240" w:lineRule="auto"/>
              <w:jc w:val="center"/>
              <w:rPr>
                <w:rFonts w:ascii="Trebuchet MS" w:hAnsi="Trebuchet MS" w:cs="Times New Roman"/>
                <w:sz w:val="20"/>
                <w:szCs w:val="20"/>
              </w:rPr>
            </w:pPr>
            <w:r w:rsidRPr="00EA03CE">
              <w:rPr>
                <w:rFonts w:ascii="Trebuchet MS" w:hAnsi="Trebuchet MS" w:cs="Arial"/>
                <w:sz w:val="20"/>
                <w:szCs w:val="20"/>
                <w:lang w:val="ro-RO" w:eastAsia="en-GB"/>
              </w:rPr>
              <w:t>kg/lună</w:t>
            </w:r>
          </w:p>
        </w:tc>
        <w:tc>
          <w:tcPr>
            <w:tcW w:w="992" w:type="dxa"/>
            <w:shd w:val="clear" w:color="auto" w:fill="auto"/>
          </w:tcPr>
          <w:p w14:paraId="731D6E9C" w14:textId="09CBDB85" w:rsidR="00FA5EBB" w:rsidRPr="00A67F98" w:rsidRDefault="00FA5EBB" w:rsidP="00FA5EBB">
            <w:pPr>
              <w:spacing w:after="0" w:line="240" w:lineRule="auto"/>
              <w:jc w:val="center"/>
              <w:rPr>
                <w:rFonts w:ascii="Trebuchet MS" w:hAnsi="Trebuchet MS" w:cs="Times New Roman"/>
                <w:sz w:val="20"/>
                <w:szCs w:val="20"/>
              </w:rPr>
            </w:pPr>
            <w:r w:rsidRPr="00E84CAF">
              <w:rPr>
                <w:rFonts w:ascii="Trebuchet MS" w:hAnsi="Trebuchet MS" w:cs="Arial"/>
                <w:sz w:val="20"/>
                <w:szCs w:val="20"/>
                <w:lang w:val="ro-RO" w:eastAsia="en-GB"/>
              </w:rPr>
              <w:t>Producție</w:t>
            </w:r>
          </w:p>
        </w:tc>
        <w:tc>
          <w:tcPr>
            <w:tcW w:w="1843" w:type="dxa"/>
            <w:shd w:val="clear" w:color="auto" w:fill="auto"/>
          </w:tcPr>
          <w:p w14:paraId="4B295A05" w14:textId="7E53C757" w:rsidR="00FA5EBB" w:rsidRPr="00A67F98" w:rsidRDefault="00FA5EBB"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 xml:space="preserve">Galeti </w:t>
            </w:r>
            <w:r>
              <w:rPr>
                <w:rFonts w:ascii="Trebuchet MS" w:hAnsi="Trebuchet MS" w:cs="Arial"/>
                <w:sz w:val="20"/>
                <w:szCs w:val="20"/>
                <w:lang w:val="ro-RO" w:eastAsia="en-GB"/>
              </w:rPr>
              <w:t>în</w:t>
            </w:r>
            <w:r w:rsidRPr="00A67F98">
              <w:rPr>
                <w:rFonts w:ascii="Trebuchet MS" w:hAnsi="Trebuchet MS" w:cs="Arial"/>
                <w:sz w:val="20"/>
                <w:szCs w:val="20"/>
                <w:lang w:val="ro-RO" w:eastAsia="en-GB"/>
              </w:rPr>
              <w:t xml:space="preserve"> deposit</w:t>
            </w:r>
          </w:p>
        </w:tc>
        <w:tc>
          <w:tcPr>
            <w:tcW w:w="872" w:type="dxa"/>
          </w:tcPr>
          <w:p w14:paraId="0C6F5BB2" w14:textId="4A03CE2C" w:rsidR="00FA5EBB" w:rsidRPr="00A67F98" w:rsidRDefault="00FA5EBB" w:rsidP="00FA5EBB">
            <w:pPr>
              <w:spacing w:after="0" w:line="240" w:lineRule="auto"/>
              <w:jc w:val="center"/>
              <w:rPr>
                <w:rFonts w:ascii="Trebuchet MS" w:hAnsi="Trebuchet MS" w:cs="Times New Roman"/>
                <w:sz w:val="20"/>
                <w:szCs w:val="20"/>
                <w:lang w:val="ro-RO" w:eastAsia="ro-RO"/>
              </w:rPr>
            </w:pPr>
            <w:r w:rsidRPr="00D34E71">
              <w:rPr>
                <w:rFonts w:ascii="Trebuchet MS" w:hAnsi="Trebuchet MS" w:cs="Times New Roman"/>
                <w:sz w:val="20"/>
                <w:szCs w:val="20"/>
                <w:lang w:val="ro-RO" w:eastAsia="ro-RO"/>
              </w:rPr>
              <w:t>N</w:t>
            </w:r>
          </w:p>
        </w:tc>
      </w:tr>
      <w:tr w:rsidR="00FA5EBB" w:rsidRPr="00A67F98" w14:paraId="0FC6DE4E" w14:textId="77777777" w:rsidTr="00A67F98">
        <w:trPr>
          <w:trHeight w:val="20"/>
          <w:jc w:val="center"/>
        </w:trPr>
        <w:tc>
          <w:tcPr>
            <w:tcW w:w="2689" w:type="dxa"/>
            <w:shd w:val="clear" w:color="auto" w:fill="auto"/>
          </w:tcPr>
          <w:p w14:paraId="1A8990AD" w14:textId="0173CD8A" w:rsidR="00FA5EBB" w:rsidRPr="00A67F98" w:rsidRDefault="00FA5EBB"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Suc de Mere</w:t>
            </w:r>
          </w:p>
        </w:tc>
        <w:tc>
          <w:tcPr>
            <w:tcW w:w="1701" w:type="dxa"/>
            <w:shd w:val="clear" w:color="auto" w:fill="auto"/>
          </w:tcPr>
          <w:p w14:paraId="2A800694" w14:textId="52A0C5DA" w:rsidR="00FA5EBB" w:rsidRPr="00A67F98" w:rsidRDefault="00FA5EBB" w:rsidP="00FA5EBB">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Materie prima</w:t>
            </w:r>
          </w:p>
        </w:tc>
        <w:tc>
          <w:tcPr>
            <w:tcW w:w="708" w:type="dxa"/>
            <w:shd w:val="clear" w:color="auto" w:fill="auto"/>
          </w:tcPr>
          <w:p w14:paraId="0C892B6B" w14:textId="7CD3282A" w:rsidR="00FA5EBB" w:rsidRPr="00A67F98" w:rsidRDefault="00FA5EBB" w:rsidP="00FA5EBB">
            <w:pPr>
              <w:spacing w:after="0" w:line="240" w:lineRule="auto"/>
              <w:jc w:val="center"/>
              <w:rPr>
                <w:rFonts w:ascii="Trebuchet MS" w:hAnsi="Trebuchet MS" w:cs="Times New Roman"/>
                <w:bCs/>
                <w:sz w:val="20"/>
                <w:szCs w:val="20"/>
              </w:rPr>
            </w:pPr>
            <w:r w:rsidRPr="00A67F98">
              <w:rPr>
                <w:rFonts w:ascii="Trebuchet MS" w:hAnsi="Trebuchet MS" w:cs="Arial"/>
                <w:sz w:val="20"/>
                <w:szCs w:val="20"/>
                <w:lang w:val="ro-RO" w:eastAsia="en-GB"/>
              </w:rPr>
              <w:t>350</w:t>
            </w:r>
          </w:p>
        </w:tc>
        <w:tc>
          <w:tcPr>
            <w:tcW w:w="851" w:type="dxa"/>
            <w:shd w:val="clear" w:color="auto" w:fill="auto"/>
          </w:tcPr>
          <w:p w14:paraId="05535E93" w14:textId="76556D68" w:rsidR="00FA5EBB" w:rsidRPr="00A67F98" w:rsidRDefault="00FA5EBB" w:rsidP="00FA5EBB">
            <w:pPr>
              <w:spacing w:after="0" w:line="240" w:lineRule="auto"/>
              <w:jc w:val="center"/>
              <w:rPr>
                <w:rFonts w:ascii="Trebuchet MS" w:hAnsi="Trebuchet MS" w:cs="Times New Roman"/>
                <w:sz w:val="20"/>
                <w:szCs w:val="20"/>
              </w:rPr>
            </w:pPr>
            <w:r>
              <w:rPr>
                <w:rFonts w:ascii="Trebuchet MS" w:hAnsi="Trebuchet MS" w:cs="Arial"/>
                <w:sz w:val="20"/>
                <w:szCs w:val="20"/>
                <w:lang w:val="ro-RO" w:eastAsia="en-GB"/>
              </w:rPr>
              <w:t>l</w:t>
            </w:r>
            <w:r w:rsidRPr="00A67F98">
              <w:rPr>
                <w:rFonts w:ascii="Trebuchet MS" w:hAnsi="Trebuchet MS" w:cs="Arial"/>
                <w:sz w:val="20"/>
                <w:szCs w:val="20"/>
                <w:lang w:val="ro-RO" w:eastAsia="en-GB"/>
              </w:rPr>
              <w:t>/lun</w:t>
            </w:r>
            <w:r>
              <w:rPr>
                <w:rFonts w:ascii="Trebuchet MS" w:hAnsi="Trebuchet MS" w:cs="Arial"/>
                <w:sz w:val="20"/>
                <w:szCs w:val="20"/>
                <w:lang w:val="ro-RO" w:eastAsia="en-GB"/>
              </w:rPr>
              <w:t>ă</w:t>
            </w:r>
          </w:p>
        </w:tc>
        <w:tc>
          <w:tcPr>
            <w:tcW w:w="992" w:type="dxa"/>
            <w:shd w:val="clear" w:color="auto" w:fill="auto"/>
          </w:tcPr>
          <w:p w14:paraId="6A5FD171" w14:textId="623CC95A" w:rsidR="00FA5EBB" w:rsidRPr="00A67F98" w:rsidRDefault="00FA5EBB" w:rsidP="00FA5EBB">
            <w:pPr>
              <w:spacing w:after="0" w:line="240" w:lineRule="auto"/>
              <w:jc w:val="center"/>
              <w:rPr>
                <w:rFonts w:ascii="Trebuchet MS" w:hAnsi="Trebuchet MS" w:cs="Times New Roman"/>
                <w:sz w:val="20"/>
                <w:szCs w:val="20"/>
              </w:rPr>
            </w:pPr>
            <w:r w:rsidRPr="00E84CAF">
              <w:rPr>
                <w:rFonts w:ascii="Trebuchet MS" w:hAnsi="Trebuchet MS" w:cs="Arial"/>
                <w:sz w:val="20"/>
                <w:szCs w:val="20"/>
                <w:lang w:val="ro-RO" w:eastAsia="en-GB"/>
              </w:rPr>
              <w:t>Producție</w:t>
            </w:r>
          </w:p>
        </w:tc>
        <w:tc>
          <w:tcPr>
            <w:tcW w:w="1843" w:type="dxa"/>
            <w:shd w:val="clear" w:color="auto" w:fill="auto"/>
          </w:tcPr>
          <w:p w14:paraId="78F2C40C" w14:textId="4B2AABFD" w:rsidR="00FA5EBB" w:rsidRPr="00A67F98" w:rsidRDefault="00FA5EBB"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Butoaie, deposit</w:t>
            </w:r>
          </w:p>
        </w:tc>
        <w:tc>
          <w:tcPr>
            <w:tcW w:w="872" w:type="dxa"/>
          </w:tcPr>
          <w:p w14:paraId="1458050F" w14:textId="0F094761" w:rsidR="00FA5EBB" w:rsidRPr="00A67F98" w:rsidRDefault="00FA5EBB" w:rsidP="00FA5EBB">
            <w:pPr>
              <w:spacing w:after="0" w:line="240" w:lineRule="auto"/>
              <w:jc w:val="center"/>
              <w:rPr>
                <w:rFonts w:ascii="Trebuchet MS" w:hAnsi="Trebuchet MS" w:cs="Times New Roman"/>
                <w:sz w:val="20"/>
                <w:szCs w:val="20"/>
                <w:lang w:val="ro-RO" w:eastAsia="ro-RO"/>
              </w:rPr>
            </w:pPr>
            <w:r w:rsidRPr="00D34E71">
              <w:rPr>
                <w:rFonts w:ascii="Trebuchet MS" w:hAnsi="Trebuchet MS" w:cs="Times New Roman"/>
                <w:sz w:val="20"/>
                <w:szCs w:val="20"/>
                <w:lang w:val="ro-RO" w:eastAsia="ro-RO"/>
              </w:rPr>
              <w:t>N</w:t>
            </w:r>
          </w:p>
        </w:tc>
      </w:tr>
      <w:tr w:rsidR="00FA5EBB" w:rsidRPr="00A67F98" w14:paraId="425CB22A" w14:textId="77777777" w:rsidTr="00A67F98">
        <w:trPr>
          <w:trHeight w:val="20"/>
          <w:jc w:val="center"/>
        </w:trPr>
        <w:tc>
          <w:tcPr>
            <w:tcW w:w="2689" w:type="dxa"/>
            <w:shd w:val="clear" w:color="auto" w:fill="auto"/>
          </w:tcPr>
          <w:p w14:paraId="1CE2B8C0" w14:textId="3F14DB42" w:rsidR="00FA5EBB" w:rsidRPr="00A67F98" w:rsidRDefault="00FA5EBB"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Piure de fructe</w:t>
            </w:r>
          </w:p>
        </w:tc>
        <w:tc>
          <w:tcPr>
            <w:tcW w:w="1701" w:type="dxa"/>
            <w:shd w:val="clear" w:color="auto" w:fill="auto"/>
          </w:tcPr>
          <w:p w14:paraId="40D66DC6" w14:textId="1E2C3E5B" w:rsidR="00FA5EBB" w:rsidRPr="00A67F98" w:rsidRDefault="00FA5EBB" w:rsidP="00FA5EBB">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Materie prima</w:t>
            </w:r>
          </w:p>
        </w:tc>
        <w:tc>
          <w:tcPr>
            <w:tcW w:w="708" w:type="dxa"/>
            <w:shd w:val="clear" w:color="auto" w:fill="auto"/>
          </w:tcPr>
          <w:p w14:paraId="7D3E1E77" w14:textId="4EAE82D4" w:rsidR="00FA5EBB" w:rsidRPr="00A67F98" w:rsidRDefault="00FA5EBB" w:rsidP="00FA5EBB">
            <w:pPr>
              <w:spacing w:after="0" w:line="240" w:lineRule="auto"/>
              <w:jc w:val="center"/>
              <w:rPr>
                <w:rFonts w:ascii="Trebuchet MS" w:hAnsi="Trebuchet MS" w:cs="Times New Roman"/>
                <w:bCs/>
                <w:sz w:val="20"/>
                <w:szCs w:val="20"/>
              </w:rPr>
            </w:pPr>
            <w:r w:rsidRPr="00A67F98">
              <w:rPr>
                <w:rFonts w:ascii="Trebuchet MS" w:hAnsi="Trebuchet MS" w:cs="Arial"/>
                <w:sz w:val="20"/>
                <w:szCs w:val="20"/>
                <w:lang w:val="ro-RO" w:eastAsia="en-GB"/>
              </w:rPr>
              <w:t>20</w:t>
            </w:r>
          </w:p>
        </w:tc>
        <w:tc>
          <w:tcPr>
            <w:tcW w:w="851" w:type="dxa"/>
            <w:shd w:val="clear" w:color="auto" w:fill="auto"/>
          </w:tcPr>
          <w:p w14:paraId="5323BDC1" w14:textId="3DC4E318" w:rsidR="00FA5EBB" w:rsidRPr="00A67F98" w:rsidRDefault="00FA5EBB"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kg/lun</w:t>
            </w:r>
            <w:r>
              <w:rPr>
                <w:rFonts w:ascii="Trebuchet MS" w:hAnsi="Trebuchet MS" w:cs="Arial"/>
                <w:sz w:val="20"/>
                <w:szCs w:val="20"/>
                <w:lang w:val="ro-RO" w:eastAsia="en-GB"/>
              </w:rPr>
              <w:t>ă</w:t>
            </w:r>
          </w:p>
        </w:tc>
        <w:tc>
          <w:tcPr>
            <w:tcW w:w="992" w:type="dxa"/>
            <w:shd w:val="clear" w:color="auto" w:fill="auto"/>
          </w:tcPr>
          <w:p w14:paraId="1D337F24" w14:textId="56B4DB82" w:rsidR="00FA5EBB" w:rsidRPr="00A67F98" w:rsidRDefault="00FA5EBB" w:rsidP="00FA5EBB">
            <w:pPr>
              <w:spacing w:after="0" w:line="240" w:lineRule="auto"/>
              <w:jc w:val="center"/>
              <w:rPr>
                <w:rFonts w:ascii="Trebuchet MS" w:hAnsi="Trebuchet MS" w:cs="Times New Roman"/>
                <w:sz w:val="20"/>
                <w:szCs w:val="20"/>
              </w:rPr>
            </w:pPr>
            <w:r w:rsidRPr="00E84CAF">
              <w:rPr>
                <w:rFonts w:ascii="Trebuchet MS" w:hAnsi="Trebuchet MS" w:cs="Arial"/>
                <w:sz w:val="20"/>
                <w:szCs w:val="20"/>
                <w:lang w:val="ro-RO" w:eastAsia="en-GB"/>
              </w:rPr>
              <w:t>Producție</w:t>
            </w:r>
          </w:p>
        </w:tc>
        <w:tc>
          <w:tcPr>
            <w:tcW w:w="1843" w:type="dxa"/>
            <w:shd w:val="clear" w:color="auto" w:fill="auto"/>
          </w:tcPr>
          <w:p w14:paraId="5BA13C60" w14:textId="54B78ECA" w:rsidR="00FA5EBB" w:rsidRPr="00A67F98" w:rsidRDefault="00FA5EBB"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 xml:space="preserve">Pungi vidate de plastic </w:t>
            </w:r>
            <w:r>
              <w:rPr>
                <w:rFonts w:ascii="Trebuchet MS" w:hAnsi="Trebuchet MS" w:cs="Arial"/>
                <w:sz w:val="20"/>
                <w:szCs w:val="20"/>
                <w:lang w:val="ro-RO" w:eastAsia="en-GB"/>
              </w:rPr>
              <w:t>în</w:t>
            </w:r>
            <w:r w:rsidRPr="00A67F98">
              <w:rPr>
                <w:rFonts w:ascii="Trebuchet MS" w:hAnsi="Trebuchet MS" w:cs="Arial"/>
                <w:sz w:val="20"/>
                <w:szCs w:val="20"/>
                <w:lang w:val="ro-RO" w:eastAsia="en-GB"/>
              </w:rPr>
              <w:t xml:space="preserve"> frigider</w:t>
            </w:r>
          </w:p>
        </w:tc>
        <w:tc>
          <w:tcPr>
            <w:tcW w:w="872" w:type="dxa"/>
          </w:tcPr>
          <w:p w14:paraId="539626D6" w14:textId="7203FC19" w:rsidR="00FA5EBB" w:rsidRPr="00A67F98" w:rsidRDefault="00FA5EBB" w:rsidP="00FA5EBB">
            <w:pPr>
              <w:spacing w:after="0" w:line="240" w:lineRule="auto"/>
              <w:jc w:val="center"/>
              <w:rPr>
                <w:rFonts w:ascii="Trebuchet MS" w:hAnsi="Trebuchet MS" w:cs="Times New Roman"/>
                <w:sz w:val="20"/>
                <w:szCs w:val="20"/>
                <w:lang w:val="ro-RO" w:eastAsia="ro-RO"/>
              </w:rPr>
            </w:pPr>
            <w:r w:rsidRPr="00D34E71">
              <w:rPr>
                <w:rFonts w:ascii="Trebuchet MS" w:hAnsi="Trebuchet MS" w:cs="Times New Roman"/>
                <w:sz w:val="20"/>
                <w:szCs w:val="20"/>
                <w:lang w:val="ro-RO" w:eastAsia="ro-RO"/>
              </w:rPr>
              <w:t>N</w:t>
            </w:r>
          </w:p>
        </w:tc>
      </w:tr>
      <w:tr w:rsidR="00FA5EBB" w:rsidRPr="00A67F98" w14:paraId="43733543" w14:textId="77777777" w:rsidTr="00A67F98">
        <w:trPr>
          <w:trHeight w:val="20"/>
          <w:jc w:val="center"/>
        </w:trPr>
        <w:tc>
          <w:tcPr>
            <w:tcW w:w="2689" w:type="dxa"/>
            <w:shd w:val="clear" w:color="auto" w:fill="auto"/>
          </w:tcPr>
          <w:p w14:paraId="7FA3BE50" w14:textId="06C0FD6D" w:rsidR="00FA5EBB" w:rsidRPr="00A67F98" w:rsidRDefault="00FA5EBB"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Boabe cafea</w:t>
            </w:r>
          </w:p>
        </w:tc>
        <w:tc>
          <w:tcPr>
            <w:tcW w:w="1701" w:type="dxa"/>
            <w:shd w:val="clear" w:color="auto" w:fill="auto"/>
          </w:tcPr>
          <w:p w14:paraId="47C8F328" w14:textId="34C6E4BD" w:rsidR="00FA5EBB" w:rsidRPr="00A67F98" w:rsidRDefault="00FA5EBB" w:rsidP="00FA5EBB">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Materie prima</w:t>
            </w:r>
          </w:p>
        </w:tc>
        <w:tc>
          <w:tcPr>
            <w:tcW w:w="708" w:type="dxa"/>
            <w:shd w:val="clear" w:color="auto" w:fill="auto"/>
          </w:tcPr>
          <w:p w14:paraId="0325152F" w14:textId="4D41EB98" w:rsidR="00FA5EBB" w:rsidRPr="00A67F98" w:rsidRDefault="00FA5EBB" w:rsidP="00FA5EBB">
            <w:pPr>
              <w:spacing w:after="0" w:line="240" w:lineRule="auto"/>
              <w:jc w:val="center"/>
              <w:rPr>
                <w:rFonts w:ascii="Trebuchet MS" w:hAnsi="Trebuchet MS" w:cs="Times New Roman"/>
                <w:bCs/>
                <w:sz w:val="20"/>
                <w:szCs w:val="20"/>
              </w:rPr>
            </w:pPr>
            <w:r w:rsidRPr="00A67F98">
              <w:rPr>
                <w:rFonts w:ascii="Trebuchet MS" w:hAnsi="Trebuchet MS" w:cs="Arial"/>
                <w:sz w:val="20"/>
                <w:szCs w:val="20"/>
                <w:lang w:val="ro-RO" w:eastAsia="en-GB"/>
              </w:rPr>
              <w:t>1</w:t>
            </w:r>
          </w:p>
        </w:tc>
        <w:tc>
          <w:tcPr>
            <w:tcW w:w="851" w:type="dxa"/>
            <w:shd w:val="clear" w:color="auto" w:fill="auto"/>
          </w:tcPr>
          <w:p w14:paraId="40AA62C6" w14:textId="2282E83E" w:rsidR="00FA5EBB" w:rsidRPr="00A67F98" w:rsidRDefault="00FA5EBB" w:rsidP="00FA5EBB">
            <w:pPr>
              <w:spacing w:after="0" w:line="240" w:lineRule="auto"/>
              <w:jc w:val="center"/>
              <w:rPr>
                <w:rFonts w:ascii="Trebuchet MS" w:hAnsi="Trebuchet MS" w:cs="Times New Roman"/>
                <w:sz w:val="20"/>
                <w:szCs w:val="20"/>
              </w:rPr>
            </w:pPr>
            <w:r w:rsidRPr="00996C87">
              <w:rPr>
                <w:rFonts w:ascii="Trebuchet MS" w:hAnsi="Trebuchet MS" w:cs="Arial"/>
                <w:sz w:val="20"/>
                <w:szCs w:val="20"/>
                <w:lang w:val="ro-RO" w:eastAsia="en-GB"/>
              </w:rPr>
              <w:t>kg/lună</w:t>
            </w:r>
          </w:p>
        </w:tc>
        <w:tc>
          <w:tcPr>
            <w:tcW w:w="992" w:type="dxa"/>
            <w:shd w:val="clear" w:color="auto" w:fill="auto"/>
          </w:tcPr>
          <w:p w14:paraId="639C1055" w14:textId="4285618D" w:rsidR="00FA5EBB" w:rsidRPr="00A67F98" w:rsidRDefault="00FA5EBB" w:rsidP="00FA5EBB">
            <w:pPr>
              <w:spacing w:after="0" w:line="240" w:lineRule="auto"/>
              <w:jc w:val="center"/>
              <w:rPr>
                <w:rFonts w:ascii="Trebuchet MS" w:hAnsi="Trebuchet MS" w:cs="Times New Roman"/>
                <w:sz w:val="20"/>
                <w:szCs w:val="20"/>
              </w:rPr>
            </w:pPr>
            <w:r w:rsidRPr="00E84CAF">
              <w:rPr>
                <w:rFonts w:ascii="Trebuchet MS" w:hAnsi="Trebuchet MS" w:cs="Arial"/>
                <w:sz w:val="20"/>
                <w:szCs w:val="20"/>
                <w:lang w:val="ro-RO" w:eastAsia="en-GB"/>
              </w:rPr>
              <w:t>Producție</w:t>
            </w:r>
          </w:p>
        </w:tc>
        <w:tc>
          <w:tcPr>
            <w:tcW w:w="1843" w:type="dxa"/>
            <w:shd w:val="clear" w:color="auto" w:fill="auto"/>
          </w:tcPr>
          <w:p w14:paraId="752B8BE1" w14:textId="3A2FD5AE" w:rsidR="00FA5EBB" w:rsidRPr="00A67F98" w:rsidRDefault="00FA5EBB"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Pungi vidate</w:t>
            </w:r>
          </w:p>
        </w:tc>
        <w:tc>
          <w:tcPr>
            <w:tcW w:w="872" w:type="dxa"/>
          </w:tcPr>
          <w:p w14:paraId="22A2325F" w14:textId="1DEB3D33" w:rsidR="00FA5EBB" w:rsidRPr="00A67F98" w:rsidRDefault="00FA5EBB" w:rsidP="00FA5EBB">
            <w:pPr>
              <w:spacing w:after="0" w:line="240" w:lineRule="auto"/>
              <w:jc w:val="center"/>
              <w:rPr>
                <w:rFonts w:ascii="Trebuchet MS" w:hAnsi="Trebuchet MS" w:cs="Times New Roman"/>
                <w:sz w:val="20"/>
                <w:szCs w:val="20"/>
                <w:lang w:val="ro-RO" w:eastAsia="ro-RO"/>
              </w:rPr>
            </w:pPr>
            <w:r w:rsidRPr="00D34E71">
              <w:rPr>
                <w:rFonts w:ascii="Trebuchet MS" w:hAnsi="Trebuchet MS" w:cs="Times New Roman"/>
                <w:sz w:val="20"/>
                <w:szCs w:val="20"/>
                <w:lang w:val="ro-RO" w:eastAsia="ro-RO"/>
              </w:rPr>
              <w:t>N</w:t>
            </w:r>
          </w:p>
        </w:tc>
      </w:tr>
      <w:tr w:rsidR="00FA5EBB" w:rsidRPr="00A67F98" w14:paraId="3C68DD65" w14:textId="77777777" w:rsidTr="00A67F98">
        <w:trPr>
          <w:trHeight w:val="20"/>
          <w:jc w:val="center"/>
        </w:trPr>
        <w:tc>
          <w:tcPr>
            <w:tcW w:w="2689" w:type="dxa"/>
            <w:shd w:val="clear" w:color="auto" w:fill="auto"/>
          </w:tcPr>
          <w:p w14:paraId="001D9F73" w14:textId="58253EFD" w:rsidR="00FA5EBB" w:rsidRPr="00A67F98" w:rsidRDefault="00FA5EBB"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Boabe cacao</w:t>
            </w:r>
          </w:p>
        </w:tc>
        <w:tc>
          <w:tcPr>
            <w:tcW w:w="1701" w:type="dxa"/>
            <w:shd w:val="clear" w:color="auto" w:fill="auto"/>
          </w:tcPr>
          <w:p w14:paraId="0B7AA9CA" w14:textId="27EE5464" w:rsidR="00FA5EBB" w:rsidRPr="00A67F98" w:rsidRDefault="00FA5EBB" w:rsidP="00FA5EBB">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Materie prima</w:t>
            </w:r>
          </w:p>
        </w:tc>
        <w:tc>
          <w:tcPr>
            <w:tcW w:w="708" w:type="dxa"/>
            <w:shd w:val="clear" w:color="auto" w:fill="auto"/>
          </w:tcPr>
          <w:p w14:paraId="7BD067E6" w14:textId="7D284A0E" w:rsidR="00FA5EBB" w:rsidRPr="00A67F98" w:rsidRDefault="00FA5EBB" w:rsidP="00FA5EBB">
            <w:pPr>
              <w:spacing w:after="0" w:line="240" w:lineRule="auto"/>
              <w:jc w:val="center"/>
              <w:rPr>
                <w:rFonts w:ascii="Trebuchet MS" w:hAnsi="Trebuchet MS" w:cs="Times New Roman"/>
                <w:bCs/>
                <w:sz w:val="20"/>
                <w:szCs w:val="20"/>
              </w:rPr>
            </w:pPr>
            <w:r w:rsidRPr="00A67F98">
              <w:rPr>
                <w:rFonts w:ascii="Trebuchet MS" w:hAnsi="Trebuchet MS" w:cs="Arial"/>
                <w:sz w:val="20"/>
                <w:szCs w:val="20"/>
                <w:lang w:val="ro-RO" w:eastAsia="en-GB"/>
              </w:rPr>
              <w:t>1</w:t>
            </w:r>
          </w:p>
        </w:tc>
        <w:tc>
          <w:tcPr>
            <w:tcW w:w="851" w:type="dxa"/>
            <w:shd w:val="clear" w:color="auto" w:fill="auto"/>
          </w:tcPr>
          <w:p w14:paraId="052ECFA5" w14:textId="0E46A339" w:rsidR="00FA5EBB" w:rsidRPr="00A67F98" w:rsidRDefault="00FA5EBB" w:rsidP="00FA5EBB">
            <w:pPr>
              <w:spacing w:after="0" w:line="240" w:lineRule="auto"/>
              <w:jc w:val="center"/>
              <w:rPr>
                <w:rFonts w:ascii="Trebuchet MS" w:hAnsi="Trebuchet MS" w:cs="Times New Roman"/>
                <w:sz w:val="20"/>
                <w:szCs w:val="20"/>
              </w:rPr>
            </w:pPr>
            <w:r w:rsidRPr="00996C87">
              <w:rPr>
                <w:rFonts w:ascii="Trebuchet MS" w:hAnsi="Trebuchet MS" w:cs="Arial"/>
                <w:sz w:val="20"/>
                <w:szCs w:val="20"/>
                <w:lang w:val="ro-RO" w:eastAsia="en-GB"/>
              </w:rPr>
              <w:t>kg/lună</w:t>
            </w:r>
          </w:p>
        </w:tc>
        <w:tc>
          <w:tcPr>
            <w:tcW w:w="992" w:type="dxa"/>
            <w:shd w:val="clear" w:color="auto" w:fill="auto"/>
          </w:tcPr>
          <w:p w14:paraId="6FE0A343" w14:textId="169A717C" w:rsidR="00FA5EBB" w:rsidRPr="00A67F98" w:rsidRDefault="00FA5EBB" w:rsidP="00FA5EBB">
            <w:pPr>
              <w:spacing w:after="0" w:line="240" w:lineRule="auto"/>
              <w:jc w:val="center"/>
              <w:rPr>
                <w:rFonts w:ascii="Trebuchet MS" w:hAnsi="Trebuchet MS" w:cs="Times New Roman"/>
                <w:sz w:val="20"/>
                <w:szCs w:val="20"/>
              </w:rPr>
            </w:pPr>
            <w:r w:rsidRPr="00E84CAF">
              <w:rPr>
                <w:rFonts w:ascii="Trebuchet MS" w:hAnsi="Trebuchet MS" w:cs="Arial"/>
                <w:sz w:val="20"/>
                <w:szCs w:val="20"/>
                <w:lang w:val="ro-RO" w:eastAsia="en-GB"/>
              </w:rPr>
              <w:t>Producție</w:t>
            </w:r>
          </w:p>
        </w:tc>
        <w:tc>
          <w:tcPr>
            <w:tcW w:w="1843" w:type="dxa"/>
            <w:shd w:val="clear" w:color="auto" w:fill="auto"/>
          </w:tcPr>
          <w:p w14:paraId="17E435A2" w14:textId="5EC51AB7" w:rsidR="00FA5EBB" w:rsidRPr="00A67F98" w:rsidRDefault="00FA5EBB"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Pungi vidate</w:t>
            </w:r>
          </w:p>
        </w:tc>
        <w:tc>
          <w:tcPr>
            <w:tcW w:w="872" w:type="dxa"/>
          </w:tcPr>
          <w:p w14:paraId="28EA37BC" w14:textId="64979994" w:rsidR="00FA5EBB" w:rsidRPr="00A67F98" w:rsidRDefault="00FA5EBB" w:rsidP="00FA5EBB">
            <w:pPr>
              <w:spacing w:after="0" w:line="240" w:lineRule="auto"/>
              <w:jc w:val="center"/>
              <w:rPr>
                <w:rFonts w:ascii="Trebuchet MS" w:hAnsi="Trebuchet MS" w:cs="Times New Roman"/>
                <w:sz w:val="20"/>
                <w:szCs w:val="20"/>
                <w:lang w:val="ro-RO" w:eastAsia="ro-RO"/>
              </w:rPr>
            </w:pPr>
            <w:r w:rsidRPr="00D34E71">
              <w:rPr>
                <w:rFonts w:ascii="Trebuchet MS" w:hAnsi="Trebuchet MS" w:cs="Times New Roman"/>
                <w:sz w:val="20"/>
                <w:szCs w:val="20"/>
                <w:lang w:val="ro-RO" w:eastAsia="ro-RO"/>
              </w:rPr>
              <w:t>N</w:t>
            </w:r>
          </w:p>
        </w:tc>
      </w:tr>
      <w:tr w:rsidR="00FA5EBB" w:rsidRPr="00A67F98" w14:paraId="315DB8DB" w14:textId="77777777" w:rsidTr="00A67F98">
        <w:trPr>
          <w:trHeight w:val="20"/>
          <w:jc w:val="center"/>
        </w:trPr>
        <w:tc>
          <w:tcPr>
            <w:tcW w:w="2689" w:type="dxa"/>
            <w:shd w:val="clear" w:color="auto" w:fill="auto"/>
          </w:tcPr>
          <w:p w14:paraId="05D4DCDD" w14:textId="1E9095D7" w:rsidR="00FA5EBB" w:rsidRPr="00A67F98" w:rsidRDefault="00FA5EBB"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 xml:space="preserve">Ceaiuri </w:t>
            </w:r>
            <w:r>
              <w:rPr>
                <w:rFonts w:ascii="Trebuchet MS" w:hAnsi="Trebuchet MS" w:cs="Arial"/>
                <w:sz w:val="20"/>
                <w:szCs w:val="20"/>
                <w:lang w:val="ro-RO" w:eastAsia="en-GB"/>
              </w:rPr>
              <w:t>ș</w:t>
            </w:r>
            <w:r w:rsidRPr="00A67F98">
              <w:rPr>
                <w:rFonts w:ascii="Trebuchet MS" w:hAnsi="Trebuchet MS" w:cs="Arial"/>
                <w:sz w:val="20"/>
                <w:szCs w:val="20"/>
                <w:lang w:val="ro-RO" w:eastAsia="en-GB"/>
              </w:rPr>
              <w:t>i frunze de ceai</w:t>
            </w:r>
          </w:p>
        </w:tc>
        <w:tc>
          <w:tcPr>
            <w:tcW w:w="1701" w:type="dxa"/>
            <w:shd w:val="clear" w:color="auto" w:fill="auto"/>
          </w:tcPr>
          <w:p w14:paraId="5229C4E1" w14:textId="47932222" w:rsidR="00FA5EBB" w:rsidRPr="00A67F98" w:rsidRDefault="00FA5EBB" w:rsidP="00FA5EBB">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Materie prima</w:t>
            </w:r>
          </w:p>
        </w:tc>
        <w:tc>
          <w:tcPr>
            <w:tcW w:w="708" w:type="dxa"/>
            <w:shd w:val="clear" w:color="auto" w:fill="auto"/>
          </w:tcPr>
          <w:p w14:paraId="2772C73A" w14:textId="3B8E55BB" w:rsidR="00FA5EBB" w:rsidRPr="00A67F98" w:rsidRDefault="00FA5EBB" w:rsidP="00FA5EBB">
            <w:pPr>
              <w:spacing w:after="0" w:line="240" w:lineRule="auto"/>
              <w:jc w:val="center"/>
              <w:rPr>
                <w:rFonts w:ascii="Trebuchet MS" w:hAnsi="Trebuchet MS" w:cs="Times New Roman"/>
                <w:bCs/>
                <w:sz w:val="20"/>
                <w:szCs w:val="20"/>
              </w:rPr>
            </w:pPr>
            <w:r>
              <w:rPr>
                <w:rFonts w:ascii="Trebuchet MS" w:hAnsi="Trebuchet MS" w:cs="Arial"/>
                <w:sz w:val="20"/>
                <w:szCs w:val="20"/>
                <w:lang w:val="ro-RO" w:eastAsia="en-GB"/>
              </w:rPr>
              <w:t>1,</w:t>
            </w:r>
            <w:r w:rsidRPr="00A67F98">
              <w:rPr>
                <w:rFonts w:ascii="Trebuchet MS" w:hAnsi="Trebuchet MS" w:cs="Arial"/>
                <w:sz w:val="20"/>
                <w:szCs w:val="20"/>
                <w:lang w:val="ro-RO" w:eastAsia="en-GB"/>
              </w:rPr>
              <w:t>5</w:t>
            </w:r>
          </w:p>
        </w:tc>
        <w:tc>
          <w:tcPr>
            <w:tcW w:w="851" w:type="dxa"/>
            <w:shd w:val="clear" w:color="auto" w:fill="auto"/>
          </w:tcPr>
          <w:p w14:paraId="7951CD97" w14:textId="13D78636" w:rsidR="00FA5EBB" w:rsidRPr="00A67F98" w:rsidRDefault="00FA5EBB" w:rsidP="00FA5EBB">
            <w:pPr>
              <w:spacing w:after="0" w:line="240" w:lineRule="auto"/>
              <w:jc w:val="center"/>
              <w:rPr>
                <w:rFonts w:ascii="Trebuchet MS" w:hAnsi="Trebuchet MS" w:cs="Times New Roman"/>
                <w:sz w:val="20"/>
                <w:szCs w:val="20"/>
              </w:rPr>
            </w:pPr>
            <w:r w:rsidRPr="00996C87">
              <w:rPr>
                <w:rFonts w:ascii="Trebuchet MS" w:hAnsi="Trebuchet MS" w:cs="Arial"/>
                <w:sz w:val="20"/>
                <w:szCs w:val="20"/>
                <w:lang w:val="ro-RO" w:eastAsia="en-GB"/>
              </w:rPr>
              <w:t>kg/lună</w:t>
            </w:r>
          </w:p>
        </w:tc>
        <w:tc>
          <w:tcPr>
            <w:tcW w:w="992" w:type="dxa"/>
            <w:shd w:val="clear" w:color="auto" w:fill="auto"/>
          </w:tcPr>
          <w:p w14:paraId="52490BAC" w14:textId="2E3F82F5" w:rsidR="00FA5EBB" w:rsidRPr="00A67F98" w:rsidRDefault="00FA5EBB" w:rsidP="00FA5EBB">
            <w:pPr>
              <w:spacing w:after="0" w:line="240" w:lineRule="auto"/>
              <w:jc w:val="center"/>
              <w:rPr>
                <w:rFonts w:ascii="Trebuchet MS" w:hAnsi="Trebuchet MS" w:cs="Times New Roman"/>
                <w:sz w:val="20"/>
                <w:szCs w:val="20"/>
              </w:rPr>
            </w:pPr>
            <w:r w:rsidRPr="00E84CAF">
              <w:rPr>
                <w:rFonts w:ascii="Trebuchet MS" w:hAnsi="Trebuchet MS" w:cs="Arial"/>
                <w:sz w:val="20"/>
                <w:szCs w:val="20"/>
                <w:lang w:val="ro-RO" w:eastAsia="en-GB"/>
              </w:rPr>
              <w:t>Producție</w:t>
            </w:r>
          </w:p>
        </w:tc>
        <w:tc>
          <w:tcPr>
            <w:tcW w:w="1843" w:type="dxa"/>
            <w:shd w:val="clear" w:color="auto" w:fill="auto"/>
          </w:tcPr>
          <w:p w14:paraId="57519C07" w14:textId="00F19621" w:rsidR="00FA5EBB" w:rsidRPr="00A67F98" w:rsidRDefault="00FA5EBB"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Pungi vidate</w:t>
            </w:r>
          </w:p>
        </w:tc>
        <w:tc>
          <w:tcPr>
            <w:tcW w:w="872" w:type="dxa"/>
          </w:tcPr>
          <w:p w14:paraId="70DB8A83" w14:textId="26EBAA9E" w:rsidR="00FA5EBB" w:rsidRPr="00A67F98" w:rsidRDefault="00FA5EBB" w:rsidP="00FA5EBB">
            <w:pPr>
              <w:spacing w:after="0" w:line="240" w:lineRule="auto"/>
              <w:jc w:val="center"/>
              <w:rPr>
                <w:rFonts w:ascii="Trebuchet MS" w:hAnsi="Trebuchet MS" w:cs="Times New Roman"/>
                <w:sz w:val="20"/>
                <w:szCs w:val="20"/>
                <w:lang w:val="ro-RO" w:eastAsia="ro-RO"/>
              </w:rPr>
            </w:pPr>
            <w:r w:rsidRPr="00D34E71">
              <w:rPr>
                <w:rFonts w:ascii="Trebuchet MS" w:hAnsi="Trebuchet MS" w:cs="Times New Roman"/>
                <w:sz w:val="20"/>
                <w:szCs w:val="20"/>
                <w:lang w:val="ro-RO" w:eastAsia="ro-RO"/>
              </w:rPr>
              <w:t>N</w:t>
            </w:r>
          </w:p>
        </w:tc>
      </w:tr>
      <w:tr w:rsidR="00FA5EBB" w:rsidRPr="00A67F98" w14:paraId="3A182DAE" w14:textId="77777777" w:rsidTr="00A67F98">
        <w:trPr>
          <w:trHeight w:val="20"/>
          <w:jc w:val="center"/>
        </w:trPr>
        <w:tc>
          <w:tcPr>
            <w:tcW w:w="2689" w:type="dxa"/>
            <w:shd w:val="clear" w:color="auto" w:fill="auto"/>
          </w:tcPr>
          <w:p w14:paraId="65AF4146" w14:textId="2C4104B0" w:rsidR="00FA5EBB" w:rsidRPr="00A67F98" w:rsidRDefault="00FA5EBB"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Zah</w:t>
            </w:r>
            <w:r>
              <w:rPr>
                <w:rFonts w:ascii="Trebuchet MS" w:hAnsi="Trebuchet MS" w:cs="Arial"/>
                <w:sz w:val="20"/>
                <w:szCs w:val="20"/>
                <w:lang w:val="ro-RO" w:eastAsia="en-GB"/>
              </w:rPr>
              <w:t>ă</w:t>
            </w:r>
            <w:r w:rsidRPr="00A67F98">
              <w:rPr>
                <w:rFonts w:ascii="Trebuchet MS" w:hAnsi="Trebuchet MS" w:cs="Arial"/>
                <w:sz w:val="20"/>
                <w:szCs w:val="20"/>
                <w:lang w:val="ro-RO" w:eastAsia="en-GB"/>
              </w:rPr>
              <w:t>r tos</w:t>
            </w:r>
          </w:p>
        </w:tc>
        <w:tc>
          <w:tcPr>
            <w:tcW w:w="1701" w:type="dxa"/>
            <w:shd w:val="clear" w:color="auto" w:fill="auto"/>
          </w:tcPr>
          <w:p w14:paraId="0F6810BF" w14:textId="0FA3BE3D" w:rsidR="00FA5EBB" w:rsidRPr="00A67F98" w:rsidRDefault="00FA5EBB" w:rsidP="00FA5EBB">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Materie prima</w:t>
            </w:r>
          </w:p>
        </w:tc>
        <w:tc>
          <w:tcPr>
            <w:tcW w:w="708" w:type="dxa"/>
            <w:shd w:val="clear" w:color="auto" w:fill="auto"/>
          </w:tcPr>
          <w:p w14:paraId="26571B99" w14:textId="17C5E31C" w:rsidR="00FA5EBB" w:rsidRPr="00A67F98" w:rsidRDefault="00FA5EBB" w:rsidP="00FA5EBB">
            <w:pPr>
              <w:spacing w:after="0" w:line="240" w:lineRule="auto"/>
              <w:jc w:val="center"/>
              <w:rPr>
                <w:rFonts w:ascii="Trebuchet MS" w:hAnsi="Trebuchet MS" w:cs="Times New Roman"/>
                <w:bCs/>
                <w:sz w:val="20"/>
                <w:szCs w:val="20"/>
              </w:rPr>
            </w:pPr>
            <w:r w:rsidRPr="00A67F98">
              <w:rPr>
                <w:rFonts w:ascii="Trebuchet MS" w:hAnsi="Trebuchet MS" w:cs="Arial"/>
                <w:sz w:val="20"/>
                <w:szCs w:val="20"/>
                <w:lang w:val="ro-RO" w:eastAsia="en-GB"/>
              </w:rPr>
              <w:t>25</w:t>
            </w:r>
          </w:p>
        </w:tc>
        <w:tc>
          <w:tcPr>
            <w:tcW w:w="851" w:type="dxa"/>
            <w:shd w:val="clear" w:color="auto" w:fill="auto"/>
          </w:tcPr>
          <w:p w14:paraId="76CA7680" w14:textId="366A426C" w:rsidR="00FA5EBB" w:rsidRPr="00A67F98" w:rsidRDefault="00FA5EBB" w:rsidP="00FA5EBB">
            <w:pPr>
              <w:spacing w:after="0" w:line="240" w:lineRule="auto"/>
              <w:jc w:val="center"/>
              <w:rPr>
                <w:rFonts w:ascii="Trebuchet MS" w:hAnsi="Trebuchet MS" w:cs="Times New Roman"/>
                <w:sz w:val="20"/>
                <w:szCs w:val="20"/>
              </w:rPr>
            </w:pPr>
            <w:r w:rsidRPr="00996C87">
              <w:rPr>
                <w:rFonts w:ascii="Trebuchet MS" w:hAnsi="Trebuchet MS" w:cs="Arial"/>
                <w:sz w:val="20"/>
                <w:szCs w:val="20"/>
                <w:lang w:val="ro-RO" w:eastAsia="en-GB"/>
              </w:rPr>
              <w:t>kg/lună</w:t>
            </w:r>
          </w:p>
        </w:tc>
        <w:tc>
          <w:tcPr>
            <w:tcW w:w="992" w:type="dxa"/>
            <w:shd w:val="clear" w:color="auto" w:fill="auto"/>
          </w:tcPr>
          <w:p w14:paraId="5030F600" w14:textId="04943E1E" w:rsidR="00FA5EBB" w:rsidRPr="00A67F98" w:rsidRDefault="00FA5EBB" w:rsidP="00FA5EBB">
            <w:pPr>
              <w:spacing w:after="0" w:line="240" w:lineRule="auto"/>
              <w:jc w:val="center"/>
              <w:rPr>
                <w:rFonts w:ascii="Trebuchet MS" w:hAnsi="Trebuchet MS" w:cs="Times New Roman"/>
                <w:sz w:val="20"/>
                <w:szCs w:val="20"/>
              </w:rPr>
            </w:pPr>
            <w:r w:rsidRPr="00E84CAF">
              <w:rPr>
                <w:rFonts w:ascii="Trebuchet MS" w:hAnsi="Trebuchet MS" w:cs="Arial"/>
                <w:sz w:val="20"/>
                <w:szCs w:val="20"/>
                <w:lang w:val="ro-RO" w:eastAsia="en-GB"/>
              </w:rPr>
              <w:t>Producție</w:t>
            </w:r>
          </w:p>
        </w:tc>
        <w:tc>
          <w:tcPr>
            <w:tcW w:w="1843" w:type="dxa"/>
            <w:shd w:val="clear" w:color="auto" w:fill="auto"/>
          </w:tcPr>
          <w:p w14:paraId="015A2E41" w14:textId="244DC696" w:rsidR="00FA5EBB" w:rsidRPr="00A67F98" w:rsidRDefault="00FA5EBB"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Saci</w:t>
            </w:r>
          </w:p>
        </w:tc>
        <w:tc>
          <w:tcPr>
            <w:tcW w:w="872" w:type="dxa"/>
          </w:tcPr>
          <w:p w14:paraId="7BAD1554" w14:textId="39FD3FCC" w:rsidR="00FA5EBB" w:rsidRPr="00A67F98" w:rsidRDefault="00FA5EBB" w:rsidP="00FA5EBB">
            <w:pPr>
              <w:spacing w:after="0" w:line="240" w:lineRule="auto"/>
              <w:jc w:val="center"/>
              <w:rPr>
                <w:rFonts w:ascii="Trebuchet MS" w:hAnsi="Trebuchet MS" w:cs="Times New Roman"/>
                <w:sz w:val="20"/>
                <w:szCs w:val="20"/>
                <w:lang w:val="ro-RO" w:eastAsia="ro-RO"/>
              </w:rPr>
            </w:pPr>
            <w:r w:rsidRPr="00D34E71">
              <w:rPr>
                <w:rFonts w:ascii="Trebuchet MS" w:hAnsi="Trebuchet MS" w:cs="Times New Roman"/>
                <w:sz w:val="20"/>
                <w:szCs w:val="20"/>
                <w:lang w:val="ro-RO" w:eastAsia="ro-RO"/>
              </w:rPr>
              <w:t>N</w:t>
            </w:r>
          </w:p>
        </w:tc>
      </w:tr>
      <w:tr w:rsidR="00A67F98" w:rsidRPr="00A67F98" w14:paraId="74EC9860" w14:textId="77777777" w:rsidTr="00A67F98">
        <w:trPr>
          <w:trHeight w:val="20"/>
          <w:jc w:val="center"/>
        </w:trPr>
        <w:tc>
          <w:tcPr>
            <w:tcW w:w="2689" w:type="dxa"/>
            <w:shd w:val="clear" w:color="auto" w:fill="auto"/>
          </w:tcPr>
          <w:p w14:paraId="5841B5D2" w14:textId="17DDD70F"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P3-oxonia® active 150</w:t>
            </w:r>
          </w:p>
        </w:tc>
        <w:tc>
          <w:tcPr>
            <w:tcW w:w="1701" w:type="dxa"/>
            <w:shd w:val="clear" w:color="auto" w:fill="auto"/>
          </w:tcPr>
          <w:p w14:paraId="6BE9252F" w14:textId="34901E56"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Materie auxiliara</w:t>
            </w:r>
          </w:p>
        </w:tc>
        <w:tc>
          <w:tcPr>
            <w:tcW w:w="708" w:type="dxa"/>
            <w:shd w:val="clear" w:color="auto" w:fill="auto"/>
          </w:tcPr>
          <w:p w14:paraId="6A4476F4" w14:textId="4DB3F3D3" w:rsidR="00A67F98" w:rsidRPr="00A67F98" w:rsidRDefault="00A67F98" w:rsidP="00A67F98">
            <w:pPr>
              <w:spacing w:after="0" w:line="240" w:lineRule="auto"/>
              <w:jc w:val="center"/>
              <w:rPr>
                <w:rFonts w:ascii="Trebuchet MS" w:hAnsi="Trebuchet MS" w:cs="Times New Roman"/>
                <w:bCs/>
                <w:sz w:val="20"/>
                <w:szCs w:val="20"/>
              </w:rPr>
            </w:pPr>
            <w:r w:rsidRPr="00A67F98">
              <w:rPr>
                <w:rFonts w:ascii="Trebuchet MS" w:hAnsi="Trebuchet MS" w:cs="Arial"/>
                <w:sz w:val="20"/>
                <w:szCs w:val="20"/>
                <w:lang w:val="ro-RO" w:eastAsia="en-GB"/>
              </w:rPr>
              <w:t>1</w:t>
            </w:r>
          </w:p>
        </w:tc>
        <w:tc>
          <w:tcPr>
            <w:tcW w:w="851" w:type="dxa"/>
            <w:shd w:val="clear" w:color="auto" w:fill="auto"/>
          </w:tcPr>
          <w:p w14:paraId="5F946AA5" w14:textId="5DA05300" w:rsidR="00A67F98" w:rsidRPr="00A67F98" w:rsidRDefault="00A67F98" w:rsidP="00A67F98">
            <w:pPr>
              <w:spacing w:after="0" w:line="240" w:lineRule="auto"/>
              <w:jc w:val="center"/>
              <w:rPr>
                <w:rFonts w:ascii="Trebuchet MS" w:hAnsi="Trebuchet MS" w:cs="Times New Roman"/>
                <w:sz w:val="20"/>
                <w:szCs w:val="20"/>
              </w:rPr>
            </w:pPr>
            <w:r>
              <w:rPr>
                <w:rFonts w:ascii="Trebuchet MS" w:hAnsi="Trebuchet MS" w:cs="Arial"/>
                <w:sz w:val="20"/>
                <w:szCs w:val="20"/>
                <w:lang w:val="ro-RO" w:eastAsia="en-GB"/>
              </w:rPr>
              <w:t>l</w:t>
            </w:r>
            <w:r w:rsidRPr="00A67F98">
              <w:rPr>
                <w:rFonts w:ascii="Trebuchet MS" w:hAnsi="Trebuchet MS" w:cs="Arial"/>
                <w:sz w:val="20"/>
                <w:szCs w:val="20"/>
                <w:lang w:val="ro-RO" w:eastAsia="en-GB"/>
              </w:rPr>
              <w:t>/lun</w:t>
            </w:r>
            <w:r>
              <w:rPr>
                <w:rFonts w:ascii="Trebuchet MS" w:hAnsi="Trebuchet MS" w:cs="Arial"/>
                <w:sz w:val="20"/>
                <w:szCs w:val="20"/>
                <w:lang w:val="ro-RO" w:eastAsia="en-GB"/>
              </w:rPr>
              <w:t>ă</w:t>
            </w:r>
          </w:p>
        </w:tc>
        <w:tc>
          <w:tcPr>
            <w:tcW w:w="992" w:type="dxa"/>
            <w:shd w:val="clear" w:color="auto" w:fill="auto"/>
          </w:tcPr>
          <w:p w14:paraId="5BCC2D62" w14:textId="17E89273"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Igienizare</w:t>
            </w:r>
          </w:p>
        </w:tc>
        <w:tc>
          <w:tcPr>
            <w:tcW w:w="1843" w:type="dxa"/>
            <w:shd w:val="clear" w:color="auto" w:fill="auto"/>
          </w:tcPr>
          <w:p w14:paraId="42F5E297" w14:textId="5ABB5877"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 xml:space="preserve">Dulap metalic </w:t>
            </w:r>
            <w:r>
              <w:rPr>
                <w:rFonts w:ascii="Trebuchet MS" w:hAnsi="Trebuchet MS" w:cs="Arial"/>
                <w:sz w:val="20"/>
                <w:szCs w:val="20"/>
                <w:lang w:val="ro-RO" w:eastAsia="en-GB"/>
              </w:rPr>
              <w:t>în</w:t>
            </w:r>
            <w:r w:rsidRPr="00A67F98">
              <w:rPr>
                <w:rFonts w:ascii="Trebuchet MS" w:hAnsi="Trebuchet MS" w:cs="Arial"/>
                <w:sz w:val="20"/>
                <w:szCs w:val="20"/>
                <w:lang w:val="ro-RO" w:eastAsia="en-GB"/>
              </w:rPr>
              <w:t xml:space="preserve"> depozit</w:t>
            </w:r>
          </w:p>
        </w:tc>
        <w:tc>
          <w:tcPr>
            <w:tcW w:w="872" w:type="dxa"/>
          </w:tcPr>
          <w:p w14:paraId="6E029A76" w14:textId="007DAE10"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Times New Roman"/>
                <w:sz w:val="20"/>
                <w:szCs w:val="20"/>
                <w:lang w:val="ro-RO" w:eastAsia="ro-RO"/>
              </w:rPr>
              <w:t>P</w:t>
            </w:r>
          </w:p>
        </w:tc>
      </w:tr>
      <w:tr w:rsidR="00A67F98" w:rsidRPr="00A67F98" w14:paraId="7015FB87" w14:textId="77777777" w:rsidTr="00A67F98">
        <w:trPr>
          <w:trHeight w:val="20"/>
          <w:jc w:val="center"/>
        </w:trPr>
        <w:tc>
          <w:tcPr>
            <w:tcW w:w="2689" w:type="dxa"/>
            <w:shd w:val="clear" w:color="auto" w:fill="auto"/>
          </w:tcPr>
          <w:p w14:paraId="3AC3C0D0" w14:textId="50470B03"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Mip CA</w:t>
            </w:r>
          </w:p>
        </w:tc>
        <w:tc>
          <w:tcPr>
            <w:tcW w:w="1701" w:type="dxa"/>
            <w:shd w:val="clear" w:color="auto" w:fill="auto"/>
          </w:tcPr>
          <w:p w14:paraId="02C8B0E0" w14:textId="29BD7777"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Materie auxiliara</w:t>
            </w:r>
          </w:p>
        </w:tc>
        <w:tc>
          <w:tcPr>
            <w:tcW w:w="708" w:type="dxa"/>
            <w:shd w:val="clear" w:color="auto" w:fill="auto"/>
          </w:tcPr>
          <w:p w14:paraId="68363586" w14:textId="507E45A2" w:rsidR="00A67F98" w:rsidRPr="00A67F98" w:rsidRDefault="00A67F98" w:rsidP="00A67F98">
            <w:pPr>
              <w:spacing w:after="0" w:line="240" w:lineRule="auto"/>
              <w:jc w:val="center"/>
              <w:rPr>
                <w:rFonts w:ascii="Trebuchet MS" w:hAnsi="Trebuchet MS" w:cs="Times New Roman"/>
                <w:bCs/>
                <w:sz w:val="20"/>
                <w:szCs w:val="20"/>
              </w:rPr>
            </w:pPr>
            <w:r w:rsidRPr="00A67F98">
              <w:rPr>
                <w:rFonts w:ascii="Trebuchet MS" w:hAnsi="Trebuchet MS" w:cs="Arial"/>
                <w:sz w:val="20"/>
                <w:szCs w:val="20"/>
                <w:lang w:val="ro-RO" w:eastAsia="en-GB"/>
              </w:rPr>
              <w:t>1</w:t>
            </w:r>
          </w:p>
        </w:tc>
        <w:tc>
          <w:tcPr>
            <w:tcW w:w="851" w:type="dxa"/>
            <w:shd w:val="clear" w:color="auto" w:fill="auto"/>
          </w:tcPr>
          <w:p w14:paraId="02B03FB6" w14:textId="285E8D19" w:rsidR="00A67F98" w:rsidRPr="00A67F98" w:rsidRDefault="00A67F98" w:rsidP="00A67F98">
            <w:pPr>
              <w:spacing w:after="0" w:line="240" w:lineRule="auto"/>
              <w:jc w:val="center"/>
              <w:rPr>
                <w:rFonts w:ascii="Trebuchet MS" w:hAnsi="Trebuchet MS" w:cs="Times New Roman"/>
                <w:sz w:val="20"/>
                <w:szCs w:val="20"/>
              </w:rPr>
            </w:pPr>
            <w:r w:rsidRPr="004A7D83">
              <w:rPr>
                <w:rFonts w:ascii="Trebuchet MS" w:hAnsi="Trebuchet MS" w:cs="Arial"/>
                <w:sz w:val="20"/>
                <w:szCs w:val="20"/>
                <w:lang w:val="ro-RO" w:eastAsia="en-GB"/>
              </w:rPr>
              <w:t>l/lună</w:t>
            </w:r>
          </w:p>
        </w:tc>
        <w:tc>
          <w:tcPr>
            <w:tcW w:w="992" w:type="dxa"/>
            <w:shd w:val="clear" w:color="auto" w:fill="auto"/>
          </w:tcPr>
          <w:p w14:paraId="3E88CE0F" w14:textId="17424600"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Igienizare</w:t>
            </w:r>
          </w:p>
        </w:tc>
        <w:tc>
          <w:tcPr>
            <w:tcW w:w="1843" w:type="dxa"/>
            <w:shd w:val="clear" w:color="auto" w:fill="auto"/>
          </w:tcPr>
          <w:p w14:paraId="2155DDFC" w14:textId="37B5356B"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 xml:space="preserve">Dulap metalic </w:t>
            </w:r>
            <w:r>
              <w:rPr>
                <w:rFonts w:ascii="Trebuchet MS" w:hAnsi="Trebuchet MS" w:cs="Arial"/>
                <w:sz w:val="20"/>
                <w:szCs w:val="20"/>
                <w:lang w:val="ro-RO" w:eastAsia="en-GB"/>
              </w:rPr>
              <w:t>în</w:t>
            </w:r>
            <w:r w:rsidRPr="00A67F98">
              <w:rPr>
                <w:rFonts w:ascii="Trebuchet MS" w:hAnsi="Trebuchet MS" w:cs="Arial"/>
                <w:sz w:val="20"/>
                <w:szCs w:val="20"/>
                <w:lang w:val="ro-RO" w:eastAsia="en-GB"/>
              </w:rPr>
              <w:t xml:space="preserve"> depozit</w:t>
            </w:r>
          </w:p>
        </w:tc>
        <w:tc>
          <w:tcPr>
            <w:tcW w:w="872" w:type="dxa"/>
          </w:tcPr>
          <w:p w14:paraId="7631D06E" w14:textId="3554F9D5"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Times New Roman"/>
                <w:sz w:val="20"/>
                <w:szCs w:val="20"/>
                <w:lang w:val="ro-RO" w:eastAsia="ro-RO"/>
              </w:rPr>
              <w:t>P</w:t>
            </w:r>
          </w:p>
        </w:tc>
      </w:tr>
      <w:tr w:rsidR="00A67F98" w:rsidRPr="00A67F98" w14:paraId="10947C8D" w14:textId="77777777" w:rsidTr="00A67F98">
        <w:trPr>
          <w:trHeight w:val="20"/>
          <w:jc w:val="center"/>
        </w:trPr>
        <w:tc>
          <w:tcPr>
            <w:tcW w:w="2689" w:type="dxa"/>
            <w:shd w:val="clear" w:color="auto" w:fill="auto"/>
          </w:tcPr>
          <w:p w14:paraId="601FEB4A" w14:textId="2019DEE6" w:rsidR="00A67F98" w:rsidRPr="00A67F98" w:rsidRDefault="00A67F98" w:rsidP="00A67F98">
            <w:pPr>
              <w:pStyle w:val="Default"/>
              <w:jc w:val="center"/>
              <w:rPr>
                <w:rFonts w:ascii="Trebuchet MS" w:hAnsi="Trebuchet MS" w:cs="Times New Roman"/>
                <w:color w:val="auto"/>
                <w:sz w:val="20"/>
                <w:szCs w:val="20"/>
              </w:rPr>
            </w:pPr>
            <w:r w:rsidRPr="00A67F98">
              <w:rPr>
                <w:rFonts w:ascii="Trebuchet MS" w:hAnsi="Trebuchet MS" w:cs="Arial"/>
                <w:color w:val="auto"/>
                <w:sz w:val="20"/>
                <w:szCs w:val="20"/>
                <w:lang w:val="ro-RO"/>
              </w:rPr>
              <w:t>P3-horolith</w:t>
            </w:r>
            <w:r>
              <w:rPr>
                <w:rFonts w:ascii="Trebuchet MS" w:hAnsi="Trebuchet MS" w:cs="Arial"/>
                <w:color w:val="auto"/>
                <w:sz w:val="20"/>
                <w:szCs w:val="20"/>
                <w:lang w:val="ro-RO"/>
              </w:rPr>
              <w:t xml:space="preserve"> </w:t>
            </w:r>
            <w:r w:rsidRPr="00A67F98">
              <w:rPr>
                <w:rFonts w:ascii="Trebuchet MS" w:hAnsi="Trebuchet MS" w:cs="Arial"/>
                <w:color w:val="auto"/>
                <w:sz w:val="20"/>
                <w:szCs w:val="20"/>
                <w:lang w:val="ro-RO"/>
              </w:rPr>
              <w:t>V (Agent</w:t>
            </w:r>
            <w:r>
              <w:rPr>
                <w:rFonts w:ascii="Trebuchet MS" w:hAnsi="Trebuchet MS" w:cs="Arial"/>
                <w:color w:val="auto"/>
                <w:sz w:val="20"/>
                <w:szCs w:val="20"/>
                <w:lang w:val="ro-RO"/>
              </w:rPr>
              <w:t xml:space="preserve"> </w:t>
            </w:r>
            <w:r w:rsidRPr="00A67F98">
              <w:rPr>
                <w:rFonts w:ascii="Trebuchet MS" w:hAnsi="Trebuchet MS" w:cs="Arial"/>
                <w:color w:val="auto"/>
                <w:sz w:val="20"/>
                <w:szCs w:val="20"/>
                <w:lang w:val="ro-RO"/>
              </w:rPr>
              <w:t>de curatare si</w:t>
            </w:r>
            <w:r>
              <w:rPr>
                <w:rFonts w:ascii="Trebuchet MS" w:hAnsi="Trebuchet MS" w:cs="Arial"/>
                <w:color w:val="auto"/>
                <w:sz w:val="20"/>
                <w:szCs w:val="20"/>
                <w:lang w:val="ro-RO"/>
              </w:rPr>
              <w:t xml:space="preserve"> </w:t>
            </w:r>
            <w:r w:rsidRPr="00A67F98">
              <w:rPr>
                <w:rFonts w:ascii="Trebuchet MS" w:hAnsi="Trebuchet MS" w:cs="Arial"/>
                <w:color w:val="auto"/>
                <w:sz w:val="20"/>
                <w:szCs w:val="20"/>
                <w:lang w:val="ro-RO" w:eastAsia="en-GB"/>
              </w:rPr>
              <w:t>dezinfectie lichid)</w:t>
            </w:r>
          </w:p>
        </w:tc>
        <w:tc>
          <w:tcPr>
            <w:tcW w:w="1701" w:type="dxa"/>
            <w:shd w:val="clear" w:color="auto" w:fill="auto"/>
          </w:tcPr>
          <w:p w14:paraId="43924D79" w14:textId="11573CFD"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Materie auxiliara</w:t>
            </w:r>
          </w:p>
        </w:tc>
        <w:tc>
          <w:tcPr>
            <w:tcW w:w="708" w:type="dxa"/>
            <w:shd w:val="clear" w:color="auto" w:fill="auto"/>
          </w:tcPr>
          <w:p w14:paraId="5EB301C2" w14:textId="5ACB7BF8" w:rsidR="00A67F98" w:rsidRPr="00A67F98" w:rsidRDefault="00A67F98" w:rsidP="00A67F98">
            <w:pPr>
              <w:spacing w:after="0" w:line="240" w:lineRule="auto"/>
              <w:jc w:val="center"/>
              <w:rPr>
                <w:rFonts w:ascii="Trebuchet MS" w:hAnsi="Trebuchet MS" w:cs="Times New Roman"/>
                <w:bCs/>
                <w:sz w:val="20"/>
                <w:szCs w:val="20"/>
              </w:rPr>
            </w:pPr>
            <w:r w:rsidRPr="00A67F98">
              <w:rPr>
                <w:rFonts w:ascii="Trebuchet MS" w:hAnsi="Trebuchet MS" w:cs="Arial"/>
                <w:sz w:val="20"/>
                <w:szCs w:val="20"/>
                <w:lang w:val="ro-RO" w:eastAsia="en-GB"/>
              </w:rPr>
              <w:t>1</w:t>
            </w:r>
          </w:p>
        </w:tc>
        <w:tc>
          <w:tcPr>
            <w:tcW w:w="851" w:type="dxa"/>
            <w:shd w:val="clear" w:color="auto" w:fill="auto"/>
          </w:tcPr>
          <w:p w14:paraId="14575169" w14:textId="16CA42B1" w:rsidR="00A67F98" w:rsidRPr="00A67F98" w:rsidRDefault="00A67F98" w:rsidP="00A67F98">
            <w:pPr>
              <w:spacing w:after="0" w:line="240" w:lineRule="auto"/>
              <w:jc w:val="center"/>
              <w:rPr>
                <w:rFonts w:ascii="Trebuchet MS" w:hAnsi="Trebuchet MS" w:cs="Times New Roman"/>
                <w:sz w:val="20"/>
                <w:szCs w:val="20"/>
              </w:rPr>
            </w:pPr>
            <w:r w:rsidRPr="004A7D83">
              <w:rPr>
                <w:rFonts w:ascii="Trebuchet MS" w:hAnsi="Trebuchet MS" w:cs="Arial"/>
                <w:sz w:val="20"/>
                <w:szCs w:val="20"/>
                <w:lang w:val="ro-RO" w:eastAsia="en-GB"/>
              </w:rPr>
              <w:t>l/lună</w:t>
            </w:r>
          </w:p>
        </w:tc>
        <w:tc>
          <w:tcPr>
            <w:tcW w:w="992" w:type="dxa"/>
            <w:shd w:val="clear" w:color="auto" w:fill="auto"/>
          </w:tcPr>
          <w:p w14:paraId="74DAEC21" w14:textId="5DB0C583"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Igienizare</w:t>
            </w:r>
          </w:p>
        </w:tc>
        <w:tc>
          <w:tcPr>
            <w:tcW w:w="1843" w:type="dxa"/>
            <w:shd w:val="clear" w:color="auto" w:fill="auto"/>
          </w:tcPr>
          <w:p w14:paraId="0DA196AB" w14:textId="4F6E8538"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 xml:space="preserve">Dulap metalic </w:t>
            </w:r>
            <w:r>
              <w:rPr>
                <w:rFonts w:ascii="Trebuchet MS" w:hAnsi="Trebuchet MS" w:cs="Arial"/>
                <w:sz w:val="20"/>
                <w:szCs w:val="20"/>
                <w:lang w:val="ro-RO" w:eastAsia="en-GB"/>
              </w:rPr>
              <w:t>în</w:t>
            </w:r>
            <w:r w:rsidRPr="00A67F98">
              <w:rPr>
                <w:rFonts w:ascii="Trebuchet MS" w:hAnsi="Trebuchet MS" w:cs="Arial"/>
                <w:sz w:val="20"/>
                <w:szCs w:val="20"/>
                <w:lang w:val="ro-RO" w:eastAsia="en-GB"/>
              </w:rPr>
              <w:t xml:space="preserve"> depozit</w:t>
            </w:r>
          </w:p>
        </w:tc>
        <w:tc>
          <w:tcPr>
            <w:tcW w:w="872" w:type="dxa"/>
          </w:tcPr>
          <w:p w14:paraId="0B1DC829" w14:textId="37EC641E"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Times New Roman"/>
                <w:sz w:val="20"/>
                <w:szCs w:val="20"/>
                <w:lang w:val="ro-RO" w:eastAsia="ro-RO"/>
              </w:rPr>
              <w:t>P</w:t>
            </w:r>
          </w:p>
        </w:tc>
      </w:tr>
      <w:tr w:rsidR="00A67F98" w:rsidRPr="00A67F98" w14:paraId="642D9C51" w14:textId="77777777" w:rsidTr="00A67F98">
        <w:trPr>
          <w:trHeight w:val="20"/>
          <w:jc w:val="center"/>
        </w:trPr>
        <w:tc>
          <w:tcPr>
            <w:tcW w:w="2689" w:type="dxa"/>
            <w:shd w:val="clear" w:color="auto" w:fill="auto"/>
          </w:tcPr>
          <w:p w14:paraId="44BC7C6B" w14:textId="61961C63"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Percarbonat de sodiu (agent curatare)</w:t>
            </w:r>
          </w:p>
        </w:tc>
        <w:tc>
          <w:tcPr>
            <w:tcW w:w="1701" w:type="dxa"/>
            <w:shd w:val="clear" w:color="auto" w:fill="auto"/>
          </w:tcPr>
          <w:p w14:paraId="0DFE0052" w14:textId="346C0A75"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Materie auxiliara</w:t>
            </w:r>
          </w:p>
        </w:tc>
        <w:tc>
          <w:tcPr>
            <w:tcW w:w="708" w:type="dxa"/>
            <w:shd w:val="clear" w:color="auto" w:fill="auto"/>
          </w:tcPr>
          <w:p w14:paraId="645F0F65" w14:textId="2FD9E938" w:rsidR="00A67F98" w:rsidRPr="00A67F98" w:rsidRDefault="00A67F98" w:rsidP="00A67F98">
            <w:pPr>
              <w:spacing w:after="0" w:line="240" w:lineRule="auto"/>
              <w:jc w:val="center"/>
              <w:rPr>
                <w:rFonts w:ascii="Trebuchet MS" w:hAnsi="Trebuchet MS" w:cs="Times New Roman"/>
                <w:bCs/>
                <w:sz w:val="20"/>
                <w:szCs w:val="20"/>
              </w:rPr>
            </w:pPr>
            <w:r w:rsidRPr="00A67F98">
              <w:rPr>
                <w:rFonts w:ascii="Trebuchet MS" w:hAnsi="Trebuchet MS" w:cs="Arial"/>
                <w:sz w:val="20"/>
                <w:szCs w:val="20"/>
                <w:lang w:val="ro-RO" w:eastAsia="en-GB"/>
              </w:rPr>
              <w:t>5</w:t>
            </w:r>
          </w:p>
        </w:tc>
        <w:tc>
          <w:tcPr>
            <w:tcW w:w="851" w:type="dxa"/>
            <w:shd w:val="clear" w:color="auto" w:fill="auto"/>
          </w:tcPr>
          <w:p w14:paraId="2DDE8C14" w14:textId="72158E50" w:rsidR="00A67F98" w:rsidRPr="00A67F98" w:rsidRDefault="00A67F98" w:rsidP="00A67F98">
            <w:pPr>
              <w:spacing w:after="0" w:line="240" w:lineRule="auto"/>
              <w:jc w:val="center"/>
              <w:rPr>
                <w:rFonts w:ascii="Trebuchet MS" w:hAnsi="Trebuchet MS" w:cs="Times New Roman"/>
                <w:sz w:val="20"/>
                <w:szCs w:val="20"/>
              </w:rPr>
            </w:pPr>
            <w:r w:rsidRPr="002439DB">
              <w:rPr>
                <w:rFonts w:ascii="Trebuchet MS" w:hAnsi="Trebuchet MS" w:cs="Arial"/>
                <w:sz w:val="20"/>
                <w:szCs w:val="20"/>
                <w:lang w:val="ro-RO" w:eastAsia="en-GB"/>
              </w:rPr>
              <w:t>kg/lună</w:t>
            </w:r>
          </w:p>
        </w:tc>
        <w:tc>
          <w:tcPr>
            <w:tcW w:w="992" w:type="dxa"/>
            <w:shd w:val="clear" w:color="auto" w:fill="auto"/>
          </w:tcPr>
          <w:p w14:paraId="4DB0B4CE" w14:textId="68799FF3"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Igienizare</w:t>
            </w:r>
          </w:p>
        </w:tc>
        <w:tc>
          <w:tcPr>
            <w:tcW w:w="1843" w:type="dxa"/>
            <w:shd w:val="clear" w:color="auto" w:fill="auto"/>
          </w:tcPr>
          <w:p w14:paraId="0F151F00" w14:textId="4A304D29"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 xml:space="preserve">Dulap metalic </w:t>
            </w:r>
            <w:r>
              <w:rPr>
                <w:rFonts w:ascii="Trebuchet MS" w:hAnsi="Trebuchet MS" w:cs="Arial"/>
                <w:sz w:val="20"/>
                <w:szCs w:val="20"/>
                <w:lang w:val="ro-RO" w:eastAsia="en-GB"/>
              </w:rPr>
              <w:t>în</w:t>
            </w:r>
            <w:r w:rsidRPr="00A67F98">
              <w:rPr>
                <w:rFonts w:ascii="Trebuchet MS" w:hAnsi="Trebuchet MS" w:cs="Arial"/>
                <w:sz w:val="20"/>
                <w:szCs w:val="20"/>
                <w:lang w:val="ro-RO" w:eastAsia="en-GB"/>
              </w:rPr>
              <w:t xml:space="preserve"> depozit</w:t>
            </w:r>
          </w:p>
        </w:tc>
        <w:tc>
          <w:tcPr>
            <w:tcW w:w="872" w:type="dxa"/>
          </w:tcPr>
          <w:p w14:paraId="38530683" w14:textId="12F1FD71"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Times New Roman"/>
                <w:sz w:val="20"/>
                <w:szCs w:val="20"/>
                <w:lang w:val="ro-RO" w:eastAsia="ro-RO"/>
              </w:rPr>
              <w:t>P</w:t>
            </w:r>
          </w:p>
        </w:tc>
      </w:tr>
      <w:tr w:rsidR="00A67F98" w:rsidRPr="00A67F98" w14:paraId="32C17BEE" w14:textId="77777777" w:rsidTr="00A67F98">
        <w:trPr>
          <w:trHeight w:val="20"/>
          <w:jc w:val="center"/>
        </w:trPr>
        <w:tc>
          <w:tcPr>
            <w:tcW w:w="2689" w:type="dxa"/>
            <w:shd w:val="clear" w:color="auto" w:fill="auto"/>
          </w:tcPr>
          <w:p w14:paraId="4914D839" w14:textId="010F60B8" w:rsidR="00A67F98" w:rsidRPr="00A67F98" w:rsidRDefault="00A67F98"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PBW (agent cur</w:t>
            </w:r>
            <w:r w:rsidR="00FA5EBB">
              <w:rPr>
                <w:rFonts w:ascii="Trebuchet MS" w:hAnsi="Trebuchet MS" w:cs="Arial"/>
                <w:sz w:val="20"/>
                <w:szCs w:val="20"/>
                <w:lang w:val="ro-RO" w:eastAsia="en-GB"/>
              </w:rPr>
              <w:t>ăț</w:t>
            </w:r>
            <w:r w:rsidRPr="00A67F98">
              <w:rPr>
                <w:rFonts w:ascii="Trebuchet MS" w:hAnsi="Trebuchet MS" w:cs="Arial"/>
                <w:sz w:val="20"/>
                <w:szCs w:val="20"/>
                <w:lang w:val="ro-RO" w:eastAsia="en-GB"/>
              </w:rPr>
              <w:t>are)</w:t>
            </w:r>
          </w:p>
        </w:tc>
        <w:tc>
          <w:tcPr>
            <w:tcW w:w="1701" w:type="dxa"/>
            <w:shd w:val="clear" w:color="auto" w:fill="auto"/>
          </w:tcPr>
          <w:p w14:paraId="3FB7F0ED" w14:textId="3097FE58"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Materie auxiliara</w:t>
            </w:r>
          </w:p>
        </w:tc>
        <w:tc>
          <w:tcPr>
            <w:tcW w:w="708" w:type="dxa"/>
            <w:shd w:val="clear" w:color="auto" w:fill="auto"/>
          </w:tcPr>
          <w:p w14:paraId="0EA2955C" w14:textId="52053CED" w:rsidR="00A67F98" w:rsidRPr="00A67F98" w:rsidRDefault="00A67F98" w:rsidP="00A67F98">
            <w:pPr>
              <w:spacing w:after="0" w:line="240" w:lineRule="auto"/>
              <w:jc w:val="center"/>
              <w:rPr>
                <w:rFonts w:ascii="Trebuchet MS" w:hAnsi="Trebuchet MS" w:cs="Times New Roman"/>
                <w:bCs/>
                <w:sz w:val="20"/>
                <w:szCs w:val="20"/>
              </w:rPr>
            </w:pPr>
            <w:r w:rsidRPr="00A67F98">
              <w:rPr>
                <w:rFonts w:ascii="Trebuchet MS" w:hAnsi="Trebuchet MS" w:cs="Arial"/>
                <w:sz w:val="20"/>
                <w:szCs w:val="20"/>
                <w:lang w:val="ro-RO" w:eastAsia="en-GB"/>
              </w:rPr>
              <w:t>1</w:t>
            </w:r>
          </w:p>
        </w:tc>
        <w:tc>
          <w:tcPr>
            <w:tcW w:w="851" w:type="dxa"/>
            <w:shd w:val="clear" w:color="auto" w:fill="auto"/>
          </w:tcPr>
          <w:p w14:paraId="0E48950F" w14:textId="141190C5" w:rsidR="00A67F98" w:rsidRPr="00A67F98" w:rsidRDefault="00A67F98" w:rsidP="00A67F98">
            <w:pPr>
              <w:spacing w:after="0" w:line="240" w:lineRule="auto"/>
              <w:jc w:val="center"/>
              <w:rPr>
                <w:rFonts w:ascii="Trebuchet MS" w:hAnsi="Trebuchet MS" w:cs="Times New Roman"/>
                <w:sz w:val="20"/>
                <w:szCs w:val="20"/>
              </w:rPr>
            </w:pPr>
            <w:r w:rsidRPr="002439DB">
              <w:rPr>
                <w:rFonts w:ascii="Trebuchet MS" w:hAnsi="Trebuchet MS" w:cs="Arial"/>
                <w:sz w:val="20"/>
                <w:szCs w:val="20"/>
                <w:lang w:val="ro-RO" w:eastAsia="en-GB"/>
              </w:rPr>
              <w:t>kg/lună</w:t>
            </w:r>
          </w:p>
        </w:tc>
        <w:tc>
          <w:tcPr>
            <w:tcW w:w="992" w:type="dxa"/>
            <w:shd w:val="clear" w:color="auto" w:fill="auto"/>
          </w:tcPr>
          <w:p w14:paraId="118B217D" w14:textId="043FE9EB"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Igienizare</w:t>
            </w:r>
          </w:p>
        </w:tc>
        <w:tc>
          <w:tcPr>
            <w:tcW w:w="1843" w:type="dxa"/>
            <w:shd w:val="clear" w:color="auto" w:fill="auto"/>
          </w:tcPr>
          <w:p w14:paraId="2190855D" w14:textId="1D9D0393"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 xml:space="preserve">Dulap metalic </w:t>
            </w:r>
            <w:r>
              <w:rPr>
                <w:rFonts w:ascii="Trebuchet MS" w:hAnsi="Trebuchet MS" w:cs="Arial"/>
                <w:sz w:val="20"/>
                <w:szCs w:val="20"/>
                <w:lang w:val="ro-RO" w:eastAsia="en-GB"/>
              </w:rPr>
              <w:t>în</w:t>
            </w:r>
            <w:r w:rsidRPr="00A67F98">
              <w:rPr>
                <w:rFonts w:ascii="Trebuchet MS" w:hAnsi="Trebuchet MS" w:cs="Arial"/>
                <w:sz w:val="20"/>
                <w:szCs w:val="20"/>
                <w:lang w:val="ro-RO" w:eastAsia="en-GB"/>
              </w:rPr>
              <w:t xml:space="preserve"> depozit</w:t>
            </w:r>
          </w:p>
        </w:tc>
        <w:tc>
          <w:tcPr>
            <w:tcW w:w="872" w:type="dxa"/>
          </w:tcPr>
          <w:p w14:paraId="4059092B" w14:textId="1C99226C"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Times New Roman"/>
                <w:sz w:val="20"/>
                <w:szCs w:val="20"/>
                <w:lang w:val="ro-RO" w:eastAsia="ro-RO"/>
              </w:rPr>
              <w:t>P</w:t>
            </w:r>
          </w:p>
        </w:tc>
      </w:tr>
      <w:tr w:rsidR="00A67F98" w:rsidRPr="00A67F98" w14:paraId="40668551" w14:textId="77777777" w:rsidTr="00A67F98">
        <w:trPr>
          <w:trHeight w:val="20"/>
          <w:jc w:val="center"/>
        </w:trPr>
        <w:tc>
          <w:tcPr>
            <w:tcW w:w="2689" w:type="dxa"/>
            <w:shd w:val="clear" w:color="auto" w:fill="auto"/>
          </w:tcPr>
          <w:p w14:paraId="5C5A226B" w14:textId="22FD7FE4"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StarSan (agent dezinfectare)</w:t>
            </w:r>
          </w:p>
        </w:tc>
        <w:tc>
          <w:tcPr>
            <w:tcW w:w="1701" w:type="dxa"/>
            <w:shd w:val="clear" w:color="auto" w:fill="auto"/>
          </w:tcPr>
          <w:p w14:paraId="08E73F56" w14:textId="73B5FA68"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Materie auxiliara</w:t>
            </w:r>
          </w:p>
        </w:tc>
        <w:tc>
          <w:tcPr>
            <w:tcW w:w="708" w:type="dxa"/>
            <w:shd w:val="clear" w:color="auto" w:fill="auto"/>
          </w:tcPr>
          <w:p w14:paraId="2A757F44" w14:textId="27544ECF" w:rsidR="00A67F98" w:rsidRPr="00A67F98" w:rsidRDefault="00A67F98" w:rsidP="00A67F98">
            <w:pPr>
              <w:spacing w:after="0" w:line="240" w:lineRule="auto"/>
              <w:jc w:val="center"/>
              <w:rPr>
                <w:rFonts w:ascii="Trebuchet MS" w:hAnsi="Trebuchet MS" w:cs="Times New Roman"/>
                <w:bCs/>
                <w:sz w:val="20"/>
                <w:szCs w:val="20"/>
              </w:rPr>
            </w:pPr>
            <w:r w:rsidRPr="00A67F98">
              <w:rPr>
                <w:rFonts w:ascii="Trebuchet MS" w:hAnsi="Trebuchet MS" w:cs="Arial"/>
                <w:sz w:val="20"/>
                <w:szCs w:val="20"/>
                <w:lang w:val="ro-RO" w:eastAsia="en-GB"/>
              </w:rPr>
              <w:t>1</w:t>
            </w:r>
          </w:p>
        </w:tc>
        <w:tc>
          <w:tcPr>
            <w:tcW w:w="851" w:type="dxa"/>
            <w:shd w:val="clear" w:color="auto" w:fill="auto"/>
          </w:tcPr>
          <w:p w14:paraId="78A00FF1" w14:textId="02A8E0D4" w:rsidR="00A67F98" w:rsidRPr="00A67F98" w:rsidRDefault="00A67F98" w:rsidP="00A67F98">
            <w:pPr>
              <w:spacing w:after="0" w:line="240" w:lineRule="auto"/>
              <w:jc w:val="center"/>
              <w:rPr>
                <w:rFonts w:ascii="Trebuchet MS" w:hAnsi="Trebuchet MS" w:cs="Times New Roman"/>
                <w:sz w:val="20"/>
                <w:szCs w:val="20"/>
              </w:rPr>
            </w:pPr>
            <w:r>
              <w:rPr>
                <w:rFonts w:ascii="Trebuchet MS" w:hAnsi="Trebuchet MS" w:cs="Arial"/>
                <w:sz w:val="20"/>
                <w:szCs w:val="20"/>
                <w:lang w:val="ro-RO" w:eastAsia="en-GB"/>
              </w:rPr>
              <w:t>l</w:t>
            </w:r>
            <w:r w:rsidRPr="00A67F98">
              <w:rPr>
                <w:rFonts w:ascii="Trebuchet MS" w:hAnsi="Trebuchet MS" w:cs="Arial"/>
                <w:sz w:val="20"/>
                <w:szCs w:val="20"/>
                <w:lang w:val="ro-RO" w:eastAsia="en-GB"/>
              </w:rPr>
              <w:t>/lun</w:t>
            </w:r>
            <w:r>
              <w:rPr>
                <w:rFonts w:ascii="Trebuchet MS" w:hAnsi="Trebuchet MS" w:cs="Arial"/>
                <w:sz w:val="20"/>
                <w:szCs w:val="20"/>
                <w:lang w:val="ro-RO" w:eastAsia="en-GB"/>
              </w:rPr>
              <w:t>ă</w:t>
            </w:r>
          </w:p>
        </w:tc>
        <w:tc>
          <w:tcPr>
            <w:tcW w:w="992" w:type="dxa"/>
            <w:shd w:val="clear" w:color="auto" w:fill="auto"/>
          </w:tcPr>
          <w:p w14:paraId="2F909241" w14:textId="4C7B2257"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Dezinfectare</w:t>
            </w:r>
          </w:p>
        </w:tc>
        <w:tc>
          <w:tcPr>
            <w:tcW w:w="1843" w:type="dxa"/>
            <w:shd w:val="clear" w:color="auto" w:fill="auto"/>
          </w:tcPr>
          <w:p w14:paraId="58478B46" w14:textId="0B7B41A6"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 xml:space="preserve">Dulap metalic </w:t>
            </w:r>
            <w:r>
              <w:rPr>
                <w:rFonts w:ascii="Trebuchet MS" w:hAnsi="Trebuchet MS" w:cs="Arial"/>
                <w:sz w:val="20"/>
                <w:szCs w:val="20"/>
                <w:lang w:val="ro-RO" w:eastAsia="en-GB"/>
              </w:rPr>
              <w:t>în</w:t>
            </w:r>
            <w:r w:rsidRPr="00A67F98">
              <w:rPr>
                <w:rFonts w:ascii="Trebuchet MS" w:hAnsi="Trebuchet MS" w:cs="Arial"/>
                <w:sz w:val="20"/>
                <w:szCs w:val="20"/>
                <w:lang w:val="ro-RO" w:eastAsia="en-GB"/>
              </w:rPr>
              <w:t xml:space="preserve"> depozit</w:t>
            </w:r>
          </w:p>
        </w:tc>
        <w:tc>
          <w:tcPr>
            <w:tcW w:w="872" w:type="dxa"/>
          </w:tcPr>
          <w:p w14:paraId="4BB6D718" w14:textId="69FF8A9D"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Times New Roman"/>
                <w:sz w:val="20"/>
                <w:szCs w:val="20"/>
                <w:lang w:val="ro-RO" w:eastAsia="ro-RO"/>
              </w:rPr>
              <w:t>P</w:t>
            </w:r>
          </w:p>
        </w:tc>
      </w:tr>
      <w:tr w:rsidR="00A67F98" w:rsidRPr="00A67F98" w14:paraId="38682CAC" w14:textId="77777777" w:rsidTr="00A67F98">
        <w:trPr>
          <w:trHeight w:val="20"/>
          <w:jc w:val="center"/>
        </w:trPr>
        <w:tc>
          <w:tcPr>
            <w:tcW w:w="2689" w:type="dxa"/>
            <w:shd w:val="clear" w:color="auto" w:fill="auto"/>
          </w:tcPr>
          <w:p w14:paraId="3590324E" w14:textId="4BE79A07" w:rsidR="00A67F98" w:rsidRPr="00A67F98" w:rsidRDefault="00A67F98"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Sticle 0</w:t>
            </w:r>
            <w:r w:rsidR="00FA5EBB">
              <w:rPr>
                <w:rFonts w:ascii="Trebuchet MS" w:hAnsi="Trebuchet MS" w:cs="Arial"/>
                <w:sz w:val="20"/>
                <w:szCs w:val="20"/>
                <w:lang w:val="ro-RO" w:eastAsia="en-GB"/>
              </w:rPr>
              <w:t>,</w:t>
            </w:r>
            <w:r w:rsidRPr="00A67F98">
              <w:rPr>
                <w:rFonts w:ascii="Trebuchet MS" w:hAnsi="Trebuchet MS" w:cs="Arial"/>
                <w:sz w:val="20"/>
                <w:szCs w:val="20"/>
                <w:lang w:val="ro-RO" w:eastAsia="en-GB"/>
              </w:rPr>
              <w:t>33l</w:t>
            </w:r>
          </w:p>
        </w:tc>
        <w:tc>
          <w:tcPr>
            <w:tcW w:w="1701" w:type="dxa"/>
            <w:shd w:val="clear" w:color="auto" w:fill="auto"/>
          </w:tcPr>
          <w:p w14:paraId="77E6A6E9" w14:textId="516E988A"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Ambalaje</w:t>
            </w:r>
          </w:p>
        </w:tc>
        <w:tc>
          <w:tcPr>
            <w:tcW w:w="708" w:type="dxa"/>
            <w:shd w:val="clear" w:color="auto" w:fill="auto"/>
          </w:tcPr>
          <w:p w14:paraId="669E2AE8" w14:textId="75D71B50" w:rsidR="00A67F98" w:rsidRPr="00A67F98" w:rsidRDefault="00A67F98" w:rsidP="00A67F98">
            <w:pPr>
              <w:spacing w:after="0" w:line="240" w:lineRule="auto"/>
              <w:jc w:val="center"/>
              <w:rPr>
                <w:rFonts w:ascii="Trebuchet MS" w:hAnsi="Trebuchet MS" w:cs="Times New Roman"/>
                <w:bCs/>
                <w:sz w:val="20"/>
                <w:szCs w:val="20"/>
              </w:rPr>
            </w:pPr>
            <w:r w:rsidRPr="00A67F98">
              <w:rPr>
                <w:rFonts w:ascii="Trebuchet MS" w:hAnsi="Trebuchet MS" w:cs="Arial"/>
                <w:sz w:val="20"/>
                <w:szCs w:val="20"/>
                <w:lang w:val="ro-RO" w:eastAsia="en-GB"/>
              </w:rPr>
              <w:t>2500</w:t>
            </w:r>
          </w:p>
        </w:tc>
        <w:tc>
          <w:tcPr>
            <w:tcW w:w="851" w:type="dxa"/>
            <w:shd w:val="clear" w:color="auto" w:fill="auto"/>
          </w:tcPr>
          <w:p w14:paraId="5CE106A2" w14:textId="4A8B46C0" w:rsidR="00A67F98" w:rsidRPr="00A67F98" w:rsidRDefault="00A67F98" w:rsidP="00A67F98">
            <w:pPr>
              <w:spacing w:after="0" w:line="240" w:lineRule="auto"/>
              <w:jc w:val="center"/>
              <w:rPr>
                <w:rFonts w:ascii="Trebuchet MS" w:hAnsi="Trebuchet MS" w:cs="Times New Roman"/>
                <w:sz w:val="20"/>
                <w:szCs w:val="20"/>
              </w:rPr>
            </w:pPr>
            <w:r w:rsidRPr="00E343A4">
              <w:rPr>
                <w:rFonts w:ascii="Trebuchet MS" w:hAnsi="Trebuchet MS" w:cs="Arial"/>
                <w:sz w:val="20"/>
                <w:szCs w:val="20"/>
                <w:lang w:val="ro-RO" w:eastAsia="en-GB"/>
              </w:rPr>
              <w:t>buc/lună</w:t>
            </w:r>
          </w:p>
        </w:tc>
        <w:tc>
          <w:tcPr>
            <w:tcW w:w="992" w:type="dxa"/>
            <w:shd w:val="clear" w:color="auto" w:fill="auto"/>
          </w:tcPr>
          <w:p w14:paraId="3FC85476" w14:textId="1ADED7A7"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Ambalare</w:t>
            </w:r>
          </w:p>
        </w:tc>
        <w:tc>
          <w:tcPr>
            <w:tcW w:w="1843" w:type="dxa"/>
            <w:shd w:val="clear" w:color="auto" w:fill="auto"/>
          </w:tcPr>
          <w:p w14:paraId="035D0405" w14:textId="0E51EFBA"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 xml:space="preserve">Paleti </w:t>
            </w:r>
            <w:r>
              <w:rPr>
                <w:rFonts w:ascii="Trebuchet MS" w:hAnsi="Trebuchet MS" w:cs="Arial"/>
                <w:sz w:val="20"/>
                <w:szCs w:val="20"/>
                <w:lang w:val="ro-RO" w:eastAsia="en-GB"/>
              </w:rPr>
              <w:t>în</w:t>
            </w:r>
            <w:r w:rsidRPr="00A67F98">
              <w:rPr>
                <w:rFonts w:ascii="Trebuchet MS" w:hAnsi="Trebuchet MS" w:cs="Arial"/>
                <w:sz w:val="20"/>
                <w:szCs w:val="20"/>
                <w:lang w:val="ro-RO" w:eastAsia="en-GB"/>
              </w:rPr>
              <w:t xml:space="preserve"> depozit sticle</w:t>
            </w:r>
          </w:p>
        </w:tc>
        <w:tc>
          <w:tcPr>
            <w:tcW w:w="872" w:type="dxa"/>
          </w:tcPr>
          <w:p w14:paraId="226FDC6E" w14:textId="67434645" w:rsidR="00A67F98" w:rsidRPr="00A67F98" w:rsidRDefault="00A67F98" w:rsidP="00A67F98">
            <w:pPr>
              <w:spacing w:after="0" w:line="240" w:lineRule="auto"/>
              <w:jc w:val="center"/>
              <w:rPr>
                <w:rFonts w:ascii="Trebuchet MS" w:hAnsi="Trebuchet MS"/>
                <w:sz w:val="20"/>
                <w:szCs w:val="20"/>
              </w:rPr>
            </w:pPr>
            <w:r w:rsidRPr="00A67F98">
              <w:rPr>
                <w:rFonts w:ascii="Trebuchet MS" w:hAnsi="Trebuchet MS" w:cs="Times New Roman"/>
                <w:sz w:val="20"/>
                <w:szCs w:val="20"/>
                <w:lang w:val="ro-RO" w:eastAsia="ro-RO"/>
              </w:rPr>
              <w:t>N</w:t>
            </w:r>
          </w:p>
        </w:tc>
      </w:tr>
      <w:tr w:rsidR="00A67F98" w:rsidRPr="00A67F98" w14:paraId="3C10FB5D" w14:textId="77777777" w:rsidTr="00A67F98">
        <w:trPr>
          <w:trHeight w:val="20"/>
          <w:jc w:val="center"/>
        </w:trPr>
        <w:tc>
          <w:tcPr>
            <w:tcW w:w="2689" w:type="dxa"/>
            <w:shd w:val="clear" w:color="auto" w:fill="auto"/>
          </w:tcPr>
          <w:p w14:paraId="0F868B9E" w14:textId="5EA9657E" w:rsidR="00A67F98" w:rsidRPr="00A67F98" w:rsidRDefault="00FA5EBB" w:rsidP="00A67F98">
            <w:pPr>
              <w:spacing w:after="0" w:line="240" w:lineRule="auto"/>
              <w:jc w:val="center"/>
              <w:rPr>
                <w:rFonts w:ascii="Trebuchet MS" w:hAnsi="Trebuchet MS" w:cs="Times New Roman"/>
                <w:sz w:val="20"/>
                <w:szCs w:val="20"/>
              </w:rPr>
            </w:pPr>
            <w:r>
              <w:rPr>
                <w:rFonts w:ascii="Trebuchet MS" w:hAnsi="Trebuchet MS" w:cs="Arial"/>
                <w:sz w:val="20"/>
                <w:szCs w:val="20"/>
                <w:lang w:val="ro-RO" w:eastAsia="en-GB"/>
              </w:rPr>
              <w:t>Sticle 0,</w:t>
            </w:r>
            <w:r w:rsidR="00A67F98" w:rsidRPr="00A67F98">
              <w:rPr>
                <w:rFonts w:ascii="Trebuchet MS" w:hAnsi="Trebuchet MS" w:cs="Arial"/>
                <w:sz w:val="20"/>
                <w:szCs w:val="20"/>
                <w:lang w:val="ro-RO" w:eastAsia="en-GB"/>
              </w:rPr>
              <w:t>375l</w:t>
            </w:r>
          </w:p>
        </w:tc>
        <w:tc>
          <w:tcPr>
            <w:tcW w:w="1701" w:type="dxa"/>
            <w:shd w:val="clear" w:color="auto" w:fill="auto"/>
          </w:tcPr>
          <w:p w14:paraId="37A6EAAA" w14:textId="2EF68B45"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Ambalaje</w:t>
            </w:r>
          </w:p>
        </w:tc>
        <w:tc>
          <w:tcPr>
            <w:tcW w:w="708" w:type="dxa"/>
            <w:shd w:val="clear" w:color="auto" w:fill="auto"/>
          </w:tcPr>
          <w:p w14:paraId="1985536D" w14:textId="43499B3A"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400</w:t>
            </w:r>
          </w:p>
        </w:tc>
        <w:tc>
          <w:tcPr>
            <w:tcW w:w="851" w:type="dxa"/>
            <w:shd w:val="clear" w:color="auto" w:fill="auto"/>
          </w:tcPr>
          <w:p w14:paraId="2ADE4402" w14:textId="3BFDDEDB" w:rsidR="00A67F98" w:rsidRPr="00A67F98" w:rsidRDefault="00A67F98" w:rsidP="00A67F98">
            <w:pPr>
              <w:spacing w:after="0" w:line="240" w:lineRule="auto"/>
              <w:jc w:val="center"/>
              <w:rPr>
                <w:rFonts w:ascii="Trebuchet MS" w:hAnsi="Trebuchet MS" w:cs="Times New Roman"/>
                <w:sz w:val="20"/>
                <w:szCs w:val="20"/>
              </w:rPr>
            </w:pPr>
            <w:r w:rsidRPr="00E343A4">
              <w:rPr>
                <w:rFonts w:ascii="Trebuchet MS" w:hAnsi="Trebuchet MS" w:cs="Arial"/>
                <w:sz w:val="20"/>
                <w:szCs w:val="20"/>
                <w:lang w:val="ro-RO" w:eastAsia="en-GB"/>
              </w:rPr>
              <w:t>buc/lună</w:t>
            </w:r>
          </w:p>
        </w:tc>
        <w:tc>
          <w:tcPr>
            <w:tcW w:w="992" w:type="dxa"/>
            <w:shd w:val="clear" w:color="auto" w:fill="auto"/>
          </w:tcPr>
          <w:p w14:paraId="2BE3B82D" w14:textId="73BBC834"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Ambalare</w:t>
            </w:r>
          </w:p>
        </w:tc>
        <w:tc>
          <w:tcPr>
            <w:tcW w:w="1843" w:type="dxa"/>
            <w:shd w:val="clear" w:color="auto" w:fill="auto"/>
          </w:tcPr>
          <w:p w14:paraId="5A1D59B5" w14:textId="0C6E2023"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 xml:space="preserve">Paleti </w:t>
            </w:r>
            <w:r>
              <w:rPr>
                <w:rFonts w:ascii="Trebuchet MS" w:hAnsi="Trebuchet MS" w:cs="Arial"/>
                <w:sz w:val="20"/>
                <w:szCs w:val="20"/>
                <w:lang w:val="ro-RO" w:eastAsia="en-GB"/>
              </w:rPr>
              <w:t>în</w:t>
            </w:r>
            <w:r w:rsidRPr="00A67F98">
              <w:rPr>
                <w:rFonts w:ascii="Trebuchet MS" w:hAnsi="Trebuchet MS" w:cs="Arial"/>
                <w:sz w:val="20"/>
                <w:szCs w:val="20"/>
                <w:lang w:val="ro-RO" w:eastAsia="en-GB"/>
              </w:rPr>
              <w:t xml:space="preserve"> depozit slicle</w:t>
            </w:r>
          </w:p>
        </w:tc>
        <w:tc>
          <w:tcPr>
            <w:tcW w:w="872" w:type="dxa"/>
          </w:tcPr>
          <w:p w14:paraId="330759E9" w14:textId="1AEBAB1F" w:rsidR="00A67F98" w:rsidRPr="00A67F98" w:rsidRDefault="00A67F98" w:rsidP="00A67F98">
            <w:pPr>
              <w:spacing w:after="0" w:line="240" w:lineRule="auto"/>
              <w:jc w:val="center"/>
              <w:rPr>
                <w:rFonts w:ascii="Trebuchet MS" w:hAnsi="Trebuchet MS"/>
                <w:sz w:val="20"/>
                <w:szCs w:val="20"/>
              </w:rPr>
            </w:pPr>
            <w:r w:rsidRPr="00A67F98">
              <w:rPr>
                <w:rFonts w:ascii="Trebuchet MS" w:hAnsi="Trebuchet MS" w:cs="Times New Roman"/>
                <w:sz w:val="20"/>
                <w:szCs w:val="20"/>
                <w:lang w:val="ro-RO" w:eastAsia="ro-RO"/>
              </w:rPr>
              <w:t>N</w:t>
            </w:r>
          </w:p>
        </w:tc>
      </w:tr>
      <w:tr w:rsidR="00A67F98" w:rsidRPr="00A67F98" w14:paraId="475ED005" w14:textId="77777777" w:rsidTr="00A67F98">
        <w:trPr>
          <w:trHeight w:val="20"/>
          <w:jc w:val="center"/>
        </w:trPr>
        <w:tc>
          <w:tcPr>
            <w:tcW w:w="2689" w:type="dxa"/>
            <w:shd w:val="clear" w:color="auto" w:fill="auto"/>
          </w:tcPr>
          <w:p w14:paraId="7287EFB4" w14:textId="40DB0ADD" w:rsidR="00A67F98" w:rsidRPr="00A67F98" w:rsidRDefault="00FA5EBB" w:rsidP="00A67F98">
            <w:pPr>
              <w:spacing w:after="0" w:line="240" w:lineRule="auto"/>
              <w:jc w:val="center"/>
              <w:rPr>
                <w:rFonts w:ascii="Trebuchet MS" w:hAnsi="Trebuchet MS" w:cs="Times New Roman"/>
                <w:sz w:val="20"/>
                <w:szCs w:val="20"/>
              </w:rPr>
            </w:pPr>
            <w:r>
              <w:rPr>
                <w:rFonts w:ascii="Trebuchet MS" w:hAnsi="Trebuchet MS" w:cs="Arial"/>
                <w:sz w:val="20"/>
                <w:szCs w:val="20"/>
                <w:lang w:val="ro-RO" w:eastAsia="en-GB"/>
              </w:rPr>
              <w:t>Sticle 0,</w:t>
            </w:r>
            <w:r w:rsidR="00A67F98" w:rsidRPr="00A67F98">
              <w:rPr>
                <w:rFonts w:ascii="Trebuchet MS" w:hAnsi="Trebuchet MS" w:cs="Arial"/>
                <w:sz w:val="20"/>
                <w:szCs w:val="20"/>
                <w:lang w:val="ro-RO" w:eastAsia="en-GB"/>
              </w:rPr>
              <w:t>75l</w:t>
            </w:r>
          </w:p>
        </w:tc>
        <w:tc>
          <w:tcPr>
            <w:tcW w:w="1701" w:type="dxa"/>
            <w:shd w:val="clear" w:color="auto" w:fill="auto"/>
          </w:tcPr>
          <w:p w14:paraId="6403D32F" w14:textId="1D7B565F"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Ambalaje</w:t>
            </w:r>
          </w:p>
        </w:tc>
        <w:tc>
          <w:tcPr>
            <w:tcW w:w="708" w:type="dxa"/>
            <w:shd w:val="clear" w:color="auto" w:fill="auto"/>
          </w:tcPr>
          <w:p w14:paraId="01C9A997" w14:textId="1FAD455E"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200</w:t>
            </w:r>
          </w:p>
        </w:tc>
        <w:tc>
          <w:tcPr>
            <w:tcW w:w="851" w:type="dxa"/>
            <w:shd w:val="clear" w:color="auto" w:fill="auto"/>
          </w:tcPr>
          <w:p w14:paraId="307BAE78" w14:textId="68352B6B" w:rsidR="00A67F98" w:rsidRPr="00A67F98" w:rsidRDefault="00A67F98" w:rsidP="00A67F98">
            <w:pPr>
              <w:spacing w:after="0" w:line="240" w:lineRule="auto"/>
              <w:jc w:val="center"/>
              <w:rPr>
                <w:rFonts w:ascii="Trebuchet MS" w:hAnsi="Trebuchet MS" w:cs="Times New Roman"/>
                <w:sz w:val="20"/>
                <w:szCs w:val="20"/>
              </w:rPr>
            </w:pPr>
            <w:r w:rsidRPr="00E343A4">
              <w:rPr>
                <w:rFonts w:ascii="Trebuchet MS" w:hAnsi="Trebuchet MS" w:cs="Arial"/>
                <w:sz w:val="20"/>
                <w:szCs w:val="20"/>
                <w:lang w:val="ro-RO" w:eastAsia="en-GB"/>
              </w:rPr>
              <w:t>buc/lună</w:t>
            </w:r>
          </w:p>
        </w:tc>
        <w:tc>
          <w:tcPr>
            <w:tcW w:w="992" w:type="dxa"/>
            <w:shd w:val="clear" w:color="auto" w:fill="auto"/>
          </w:tcPr>
          <w:p w14:paraId="13E0F64F" w14:textId="36557F68"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Ambalare</w:t>
            </w:r>
          </w:p>
        </w:tc>
        <w:tc>
          <w:tcPr>
            <w:tcW w:w="1843" w:type="dxa"/>
            <w:shd w:val="clear" w:color="auto" w:fill="auto"/>
          </w:tcPr>
          <w:p w14:paraId="3855EE78" w14:textId="0B3D2C3C"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 xml:space="preserve">Paleti </w:t>
            </w:r>
            <w:r>
              <w:rPr>
                <w:rFonts w:ascii="Trebuchet MS" w:hAnsi="Trebuchet MS" w:cs="Arial"/>
                <w:sz w:val="20"/>
                <w:szCs w:val="20"/>
                <w:lang w:val="ro-RO" w:eastAsia="en-GB"/>
              </w:rPr>
              <w:t>în</w:t>
            </w:r>
            <w:r w:rsidRPr="00A67F98">
              <w:rPr>
                <w:rFonts w:ascii="Trebuchet MS" w:hAnsi="Trebuchet MS" w:cs="Arial"/>
                <w:sz w:val="20"/>
                <w:szCs w:val="20"/>
                <w:lang w:val="ro-RO" w:eastAsia="en-GB"/>
              </w:rPr>
              <w:t xml:space="preserve"> depozit slicle</w:t>
            </w:r>
          </w:p>
        </w:tc>
        <w:tc>
          <w:tcPr>
            <w:tcW w:w="872" w:type="dxa"/>
          </w:tcPr>
          <w:p w14:paraId="53AA4D28" w14:textId="5E1086DF" w:rsidR="00A67F98" w:rsidRPr="00A67F98" w:rsidRDefault="00A67F98" w:rsidP="00A67F98">
            <w:pPr>
              <w:spacing w:after="0" w:line="240" w:lineRule="auto"/>
              <w:jc w:val="center"/>
              <w:rPr>
                <w:rFonts w:ascii="Trebuchet MS" w:hAnsi="Trebuchet MS"/>
                <w:sz w:val="20"/>
                <w:szCs w:val="20"/>
              </w:rPr>
            </w:pPr>
            <w:r w:rsidRPr="00A67F98">
              <w:rPr>
                <w:rFonts w:ascii="Trebuchet MS" w:hAnsi="Trebuchet MS" w:cs="Times New Roman"/>
                <w:sz w:val="20"/>
                <w:szCs w:val="20"/>
                <w:lang w:val="ro-RO" w:eastAsia="ro-RO"/>
              </w:rPr>
              <w:t>N</w:t>
            </w:r>
          </w:p>
        </w:tc>
      </w:tr>
      <w:tr w:rsidR="00A67F98" w:rsidRPr="00A67F98" w14:paraId="65D370CF" w14:textId="77777777" w:rsidTr="00A67F98">
        <w:trPr>
          <w:trHeight w:val="70"/>
          <w:jc w:val="center"/>
        </w:trPr>
        <w:tc>
          <w:tcPr>
            <w:tcW w:w="2689" w:type="dxa"/>
            <w:shd w:val="clear" w:color="auto" w:fill="auto"/>
          </w:tcPr>
          <w:p w14:paraId="1B5F3D84" w14:textId="2F357A64" w:rsidR="00A67F98" w:rsidRPr="00A67F98" w:rsidRDefault="00A67F98"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Butoaie metalice 30</w:t>
            </w:r>
            <w:r w:rsidR="00FA5EBB">
              <w:rPr>
                <w:rFonts w:ascii="Trebuchet MS" w:hAnsi="Trebuchet MS" w:cs="Arial"/>
                <w:sz w:val="20"/>
                <w:szCs w:val="20"/>
                <w:lang w:val="ro-RO" w:eastAsia="en-GB"/>
              </w:rPr>
              <w:t>l</w:t>
            </w:r>
          </w:p>
        </w:tc>
        <w:tc>
          <w:tcPr>
            <w:tcW w:w="1701" w:type="dxa"/>
            <w:shd w:val="clear" w:color="auto" w:fill="auto"/>
          </w:tcPr>
          <w:p w14:paraId="2FC7A16F" w14:textId="1925D1D4"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Ambalaje</w:t>
            </w:r>
          </w:p>
        </w:tc>
        <w:tc>
          <w:tcPr>
            <w:tcW w:w="708" w:type="dxa"/>
            <w:shd w:val="clear" w:color="auto" w:fill="auto"/>
          </w:tcPr>
          <w:p w14:paraId="1888E6CF" w14:textId="7AD54624"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10</w:t>
            </w:r>
          </w:p>
        </w:tc>
        <w:tc>
          <w:tcPr>
            <w:tcW w:w="851" w:type="dxa"/>
            <w:shd w:val="clear" w:color="auto" w:fill="auto"/>
          </w:tcPr>
          <w:p w14:paraId="570B519D" w14:textId="115DA37E" w:rsidR="00A67F98" w:rsidRPr="00A67F98" w:rsidRDefault="00A67F98" w:rsidP="00A67F98">
            <w:pPr>
              <w:spacing w:after="0" w:line="240" w:lineRule="auto"/>
              <w:jc w:val="center"/>
              <w:rPr>
                <w:rFonts w:ascii="Trebuchet MS" w:hAnsi="Trebuchet MS" w:cs="Times New Roman"/>
                <w:sz w:val="20"/>
                <w:szCs w:val="20"/>
              </w:rPr>
            </w:pPr>
            <w:r>
              <w:rPr>
                <w:rFonts w:ascii="Trebuchet MS" w:hAnsi="Trebuchet MS" w:cs="Arial"/>
                <w:sz w:val="20"/>
                <w:szCs w:val="20"/>
                <w:lang w:val="ro-RO" w:eastAsia="en-GB"/>
              </w:rPr>
              <w:t>b</w:t>
            </w:r>
            <w:r w:rsidRPr="00A67F98">
              <w:rPr>
                <w:rFonts w:ascii="Trebuchet MS" w:hAnsi="Trebuchet MS" w:cs="Arial"/>
                <w:sz w:val="20"/>
                <w:szCs w:val="20"/>
                <w:lang w:val="ro-RO" w:eastAsia="en-GB"/>
              </w:rPr>
              <w:t>uc/an</w:t>
            </w:r>
          </w:p>
        </w:tc>
        <w:tc>
          <w:tcPr>
            <w:tcW w:w="992" w:type="dxa"/>
            <w:shd w:val="clear" w:color="auto" w:fill="auto"/>
          </w:tcPr>
          <w:p w14:paraId="6846D9A3" w14:textId="3198F075"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Ambalare</w:t>
            </w:r>
          </w:p>
        </w:tc>
        <w:tc>
          <w:tcPr>
            <w:tcW w:w="1843" w:type="dxa"/>
            <w:shd w:val="clear" w:color="auto" w:fill="auto"/>
          </w:tcPr>
          <w:p w14:paraId="011827BF" w14:textId="797C3589"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Depozit sticle</w:t>
            </w:r>
          </w:p>
        </w:tc>
        <w:tc>
          <w:tcPr>
            <w:tcW w:w="872" w:type="dxa"/>
          </w:tcPr>
          <w:p w14:paraId="16B98296" w14:textId="3B130535" w:rsidR="00A67F98" w:rsidRPr="00A67F98" w:rsidRDefault="00A67F98" w:rsidP="00A67F98">
            <w:pPr>
              <w:spacing w:after="0" w:line="240" w:lineRule="auto"/>
              <w:jc w:val="center"/>
              <w:rPr>
                <w:rFonts w:ascii="Trebuchet MS" w:hAnsi="Trebuchet MS"/>
                <w:sz w:val="20"/>
                <w:szCs w:val="20"/>
              </w:rPr>
            </w:pPr>
            <w:r w:rsidRPr="00A67F98">
              <w:rPr>
                <w:rFonts w:ascii="Trebuchet MS" w:hAnsi="Trebuchet MS" w:cs="Times New Roman"/>
                <w:sz w:val="20"/>
                <w:szCs w:val="20"/>
                <w:lang w:val="ro-RO" w:eastAsia="ro-RO"/>
              </w:rPr>
              <w:t>N</w:t>
            </w:r>
          </w:p>
        </w:tc>
      </w:tr>
      <w:tr w:rsidR="00A67F98" w:rsidRPr="00A67F98" w14:paraId="5B89091D" w14:textId="77777777" w:rsidTr="00FA5EBB">
        <w:trPr>
          <w:trHeight w:val="166"/>
          <w:jc w:val="center"/>
        </w:trPr>
        <w:tc>
          <w:tcPr>
            <w:tcW w:w="2689" w:type="dxa"/>
            <w:shd w:val="clear" w:color="auto" w:fill="auto"/>
          </w:tcPr>
          <w:p w14:paraId="7B9BA301" w14:textId="66F65012" w:rsidR="00A67F98" w:rsidRPr="00A67F98" w:rsidRDefault="00A67F98"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Butoaie PET 30</w:t>
            </w:r>
            <w:r w:rsidR="00FA5EBB">
              <w:rPr>
                <w:rFonts w:ascii="Trebuchet MS" w:hAnsi="Trebuchet MS" w:cs="Arial"/>
                <w:sz w:val="20"/>
                <w:szCs w:val="20"/>
                <w:lang w:val="ro-RO" w:eastAsia="en-GB"/>
              </w:rPr>
              <w:t>l</w:t>
            </w:r>
          </w:p>
        </w:tc>
        <w:tc>
          <w:tcPr>
            <w:tcW w:w="1701" w:type="dxa"/>
            <w:shd w:val="clear" w:color="auto" w:fill="auto"/>
          </w:tcPr>
          <w:p w14:paraId="1CC951CE" w14:textId="60D49892"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Ambalaje</w:t>
            </w:r>
          </w:p>
        </w:tc>
        <w:tc>
          <w:tcPr>
            <w:tcW w:w="708" w:type="dxa"/>
            <w:shd w:val="clear" w:color="auto" w:fill="auto"/>
          </w:tcPr>
          <w:p w14:paraId="725409CD" w14:textId="368391E8"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15</w:t>
            </w:r>
          </w:p>
        </w:tc>
        <w:tc>
          <w:tcPr>
            <w:tcW w:w="851" w:type="dxa"/>
            <w:shd w:val="clear" w:color="auto" w:fill="auto"/>
          </w:tcPr>
          <w:p w14:paraId="1D08DFA2" w14:textId="327B3C2C" w:rsidR="00A67F98" w:rsidRPr="00A67F98" w:rsidRDefault="00A67F98" w:rsidP="00A67F98">
            <w:pPr>
              <w:spacing w:after="0" w:line="240" w:lineRule="auto"/>
              <w:jc w:val="center"/>
              <w:rPr>
                <w:rFonts w:ascii="Trebuchet MS" w:hAnsi="Trebuchet MS" w:cs="Times New Roman"/>
                <w:sz w:val="20"/>
                <w:szCs w:val="20"/>
              </w:rPr>
            </w:pPr>
            <w:r w:rsidRPr="00CB7BFF">
              <w:rPr>
                <w:rFonts w:ascii="Trebuchet MS" w:hAnsi="Trebuchet MS" w:cs="Arial"/>
                <w:sz w:val="20"/>
                <w:szCs w:val="20"/>
                <w:lang w:val="ro-RO" w:eastAsia="en-GB"/>
              </w:rPr>
              <w:t>buc/lună</w:t>
            </w:r>
          </w:p>
        </w:tc>
        <w:tc>
          <w:tcPr>
            <w:tcW w:w="992" w:type="dxa"/>
            <w:shd w:val="clear" w:color="auto" w:fill="auto"/>
          </w:tcPr>
          <w:p w14:paraId="7877FB87" w14:textId="56EE0EE6"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Ambalare</w:t>
            </w:r>
          </w:p>
        </w:tc>
        <w:tc>
          <w:tcPr>
            <w:tcW w:w="1843" w:type="dxa"/>
            <w:shd w:val="clear" w:color="auto" w:fill="auto"/>
          </w:tcPr>
          <w:p w14:paraId="2DF9544B" w14:textId="64EC259A"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Depozit sticle</w:t>
            </w:r>
          </w:p>
        </w:tc>
        <w:tc>
          <w:tcPr>
            <w:tcW w:w="872" w:type="dxa"/>
          </w:tcPr>
          <w:p w14:paraId="51238A9A" w14:textId="63BBA72E" w:rsidR="00A67F98" w:rsidRPr="00A67F98" w:rsidRDefault="00A67F98" w:rsidP="00A67F98">
            <w:pPr>
              <w:spacing w:after="0" w:line="240" w:lineRule="auto"/>
              <w:jc w:val="center"/>
              <w:rPr>
                <w:rFonts w:ascii="Trebuchet MS" w:hAnsi="Trebuchet MS"/>
                <w:sz w:val="20"/>
                <w:szCs w:val="20"/>
              </w:rPr>
            </w:pPr>
            <w:r w:rsidRPr="00A67F98">
              <w:rPr>
                <w:rFonts w:ascii="Trebuchet MS" w:hAnsi="Trebuchet MS" w:cs="Times New Roman"/>
                <w:sz w:val="20"/>
                <w:szCs w:val="20"/>
                <w:lang w:val="ro-RO" w:eastAsia="ro-RO"/>
              </w:rPr>
              <w:t>N</w:t>
            </w:r>
          </w:p>
        </w:tc>
      </w:tr>
      <w:tr w:rsidR="00A67F98" w:rsidRPr="00A67F98" w14:paraId="06BD063D" w14:textId="77777777" w:rsidTr="00A67F98">
        <w:trPr>
          <w:trHeight w:val="20"/>
          <w:jc w:val="center"/>
        </w:trPr>
        <w:tc>
          <w:tcPr>
            <w:tcW w:w="2689" w:type="dxa"/>
            <w:shd w:val="clear" w:color="auto" w:fill="auto"/>
          </w:tcPr>
          <w:p w14:paraId="332F8F34" w14:textId="5CBE7CE4" w:rsidR="00A67F98" w:rsidRPr="00A67F98" w:rsidRDefault="00A67F98"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Butoaie PET 20</w:t>
            </w:r>
            <w:r w:rsidR="00FA5EBB">
              <w:rPr>
                <w:rFonts w:ascii="Trebuchet MS" w:hAnsi="Trebuchet MS" w:cs="Arial"/>
                <w:sz w:val="20"/>
                <w:szCs w:val="20"/>
                <w:lang w:val="ro-RO" w:eastAsia="en-GB"/>
              </w:rPr>
              <w:t>l</w:t>
            </w:r>
          </w:p>
        </w:tc>
        <w:tc>
          <w:tcPr>
            <w:tcW w:w="1701" w:type="dxa"/>
            <w:shd w:val="clear" w:color="auto" w:fill="auto"/>
          </w:tcPr>
          <w:p w14:paraId="4295866C" w14:textId="78B60FA4"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Ambalaje</w:t>
            </w:r>
          </w:p>
        </w:tc>
        <w:tc>
          <w:tcPr>
            <w:tcW w:w="708" w:type="dxa"/>
            <w:shd w:val="clear" w:color="auto" w:fill="auto"/>
          </w:tcPr>
          <w:p w14:paraId="7D52B07A" w14:textId="0D052B91"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15</w:t>
            </w:r>
          </w:p>
        </w:tc>
        <w:tc>
          <w:tcPr>
            <w:tcW w:w="851" w:type="dxa"/>
            <w:shd w:val="clear" w:color="auto" w:fill="auto"/>
          </w:tcPr>
          <w:p w14:paraId="684930F4" w14:textId="35476261" w:rsidR="00A67F98" w:rsidRPr="00A67F98" w:rsidRDefault="00A67F98" w:rsidP="00A67F98">
            <w:pPr>
              <w:spacing w:after="0" w:line="240" w:lineRule="auto"/>
              <w:jc w:val="center"/>
              <w:rPr>
                <w:rFonts w:ascii="Trebuchet MS" w:hAnsi="Trebuchet MS" w:cs="Times New Roman"/>
                <w:sz w:val="20"/>
                <w:szCs w:val="20"/>
              </w:rPr>
            </w:pPr>
            <w:r w:rsidRPr="00CB7BFF">
              <w:rPr>
                <w:rFonts w:ascii="Trebuchet MS" w:hAnsi="Trebuchet MS" w:cs="Arial"/>
                <w:sz w:val="20"/>
                <w:szCs w:val="20"/>
                <w:lang w:val="ro-RO" w:eastAsia="en-GB"/>
              </w:rPr>
              <w:t>buc/lună</w:t>
            </w:r>
          </w:p>
        </w:tc>
        <w:tc>
          <w:tcPr>
            <w:tcW w:w="992" w:type="dxa"/>
            <w:shd w:val="clear" w:color="auto" w:fill="auto"/>
          </w:tcPr>
          <w:p w14:paraId="5AE7EB90" w14:textId="7B82EDD3"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Ambalare</w:t>
            </w:r>
          </w:p>
        </w:tc>
        <w:tc>
          <w:tcPr>
            <w:tcW w:w="1843" w:type="dxa"/>
            <w:shd w:val="clear" w:color="auto" w:fill="auto"/>
          </w:tcPr>
          <w:p w14:paraId="0E44D4DF" w14:textId="46BDC6F2"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Depozit sticle</w:t>
            </w:r>
          </w:p>
        </w:tc>
        <w:tc>
          <w:tcPr>
            <w:tcW w:w="872" w:type="dxa"/>
          </w:tcPr>
          <w:p w14:paraId="01A73586" w14:textId="31098340" w:rsidR="00A67F98" w:rsidRPr="00A67F98" w:rsidRDefault="00A67F98" w:rsidP="00A67F98">
            <w:pPr>
              <w:spacing w:after="0" w:line="240" w:lineRule="auto"/>
              <w:jc w:val="center"/>
              <w:rPr>
                <w:rFonts w:ascii="Trebuchet MS" w:hAnsi="Trebuchet MS"/>
                <w:sz w:val="20"/>
                <w:szCs w:val="20"/>
              </w:rPr>
            </w:pPr>
            <w:r w:rsidRPr="00A67F98">
              <w:rPr>
                <w:rFonts w:ascii="Trebuchet MS" w:hAnsi="Trebuchet MS" w:cs="Times New Roman"/>
                <w:sz w:val="20"/>
                <w:szCs w:val="20"/>
                <w:lang w:val="ro-RO" w:eastAsia="ro-RO"/>
              </w:rPr>
              <w:t>N</w:t>
            </w:r>
          </w:p>
        </w:tc>
      </w:tr>
      <w:tr w:rsidR="00A67F98" w:rsidRPr="00A67F98" w14:paraId="0531000D" w14:textId="77777777" w:rsidTr="00A67F98">
        <w:trPr>
          <w:trHeight w:val="20"/>
          <w:jc w:val="center"/>
        </w:trPr>
        <w:tc>
          <w:tcPr>
            <w:tcW w:w="2689" w:type="dxa"/>
            <w:shd w:val="clear" w:color="auto" w:fill="auto"/>
          </w:tcPr>
          <w:p w14:paraId="1CA4FA40" w14:textId="68EAC38B"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Capace metalice</w:t>
            </w:r>
          </w:p>
        </w:tc>
        <w:tc>
          <w:tcPr>
            <w:tcW w:w="1701" w:type="dxa"/>
            <w:shd w:val="clear" w:color="auto" w:fill="auto"/>
          </w:tcPr>
          <w:p w14:paraId="00212F0D" w14:textId="115C8A22"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Ambalaje</w:t>
            </w:r>
          </w:p>
        </w:tc>
        <w:tc>
          <w:tcPr>
            <w:tcW w:w="708" w:type="dxa"/>
            <w:shd w:val="clear" w:color="auto" w:fill="auto"/>
          </w:tcPr>
          <w:p w14:paraId="1416ADA0" w14:textId="7BD1CE85"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3100</w:t>
            </w:r>
          </w:p>
        </w:tc>
        <w:tc>
          <w:tcPr>
            <w:tcW w:w="851" w:type="dxa"/>
            <w:shd w:val="clear" w:color="auto" w:fill="auto"/>
          </w:tcPr>
          <w:p w14:paraId="450F8F2E" w14:textId="28465A88" w:rsidR="00A67F98" w:rsidRPr="00A67F98" w:rsidRDefault="00A67F98" w:rsidP="00A67F98">
            <w:pPr>
              <w:spacing w:after="0" w:line="240" w:lineRule="auto"/>
              <w:jc w:val="center"/>
              <w:rPr>
                <w:rFonts w:ascii="Trebuchet MS" w:hAnsi="Trebuchet MS" w:cs="Times New Roman"/>
                <w:sz w:val="20"/>
                <w:szCs w:val="20"/>
              </w:rPr>
            </w:pPr>
            <w:r w:rsidRPr="00CB7BFF">
              <w:rPr>
                <w:rFonts w:ascii="Trebuchet MS" w:hAnsi="Trebuchet MS" w:cs="Arial"/>
                <w:sz w:val="20"/>
                <w:szCs w:val="20"/>
                <w:lang w:val="ro-RO" w:eastAsia="en-GB"/>
              </w:rPr>
              <w:t>buc/lună</w:t>
            </w:r>
          </w:p>
        </w:tc>
        <w:tc>
          <w:tcPr>
            <w:tcW w:w="992" w:type="dxa"/>
            <w:shd w:val="clear" w:color="auto" w:fill="auto"/>
          </w:tcPr>
          <w:p w14:paraId="00F4C32E" w14:textId="262BFDA4"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Ambalare</w:t>
            </w:r>
          </w:p>
        </w:tc>
        <w:tc>
          <w:tcPr>
            <w:tcW w:w="1843" w:type="dxa"/>
            <w:shd w:val="clear" w:color="auto" w:fill="auto"/>
          </w:tcPr>
          <w:p w14:paraId="48F07974" w14:textId="6F99B3E7"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Depozit</w:t>
            </w:r>
          </w:p>
        </w:tc>
        <w:tc>
          <w:tcPr>
            <w:tcW w:w="872" w:type="dxa"/>
          </w:tcPr>
          <w:p w14:paraId="4C702464" w14:textId="54FD0B89" w:rsidR="00A67F98" w:rsidRPr="00A67F98" w:rsidRDefault="00A67F98" w:rsidP="00A67F98">
            <w:pPr>
              <w:spacing w:after="0" w:line="240" w:lineRule="auto"/>
              <w:jc w:val="center"/>
              <w:rPr>
                <w:rFonts w:ascii="Trebuchet MS" w:hAnsi="Trebuchet MS"/>
                <w:sz w:val="20"/>
                <w:szCs w:val="20"/>
              </w:rPr>
            </w:pPr>
            <w:r w:rsidRPr="00A67F98">
              <w:rPr>
                <w:rFonts w:ascii="Trebuchet MS" w:hAnsi="Trebuchet MS" w:cs="Times New Roman"/>
                <w:sz w:val="20"/>
                <w:szCs w:val="20"/>
                <w:lang w:val="ro-RO" w:eastAsia="ro-RO"/>
              </w:rPr>
              <w:t>N</w:t>
            </w:r>
          </w:p>
        </w:tc>
      </w:tr>
      <w:tr w:rsidR="00A67F98" w:rsidRPr="00A67F98" w14:paraId="50DE2887" w14:textId="77777777" w:rsidTr="00A67F98">
        <w:trPr>
          <w:trHeight w:val="20"/>
          <w:jc w:val="center"/>
        </w:trPr>
        <w:tc>
          <w:tcPr>
            <w:tcW w:w="2689" w:type="dxa"/>
            <w:shd w:val="clear" w:color="auto" w:fill="auto"/>
          </w:tcPr>
          <w:p w14:paraId="43DB9F88" w14:textId="00AE3467"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Cutii carton</w:t>
            </w:r>
          </w:p>
        </w:tc>
        <w:tc>
          <w:tcPr>
            <w:tcW w:w="1701" w:type="dxa"/>
            <w:shd w:val="clear" w:color="auto" w:fill="auto"/>
          </w:tcPr>
          <w:p w14:paraId="5B83EFB5" w14:textId="361D1342"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Ambalaje</w:t>
            </w:r>
          </w:p>
        </w:tc>
        <w:tc>
          <w:tcPr>
            <w:tcW w:w="708" w:type="dxa"/>
            <w:shd w:val="clear" w:color="auto" w:fill="auto"/>
          </w:tcPr>
          <w:p w14:paraId="6F8FE1A5" w14:textId="14789B87" w:rsidR="00A67F98" w:rsidRPr="00A67F98" w:rsidRDefault="00A67F98" w:rsidP="00A67F98">
            <w:pPr>
              <w:spacing w:after="0" w:line="240" w:lineRule="auto"/>
              <w:jc w:val="center"/>
              <w:rPr>
                <w:rFonts w:ascii="Trebuchet MS" w:hAnsi="Trebuchet MS" w:cs="Times New Roman"/>
                <w:bCs/>
                <w:sz w:val="20"/>
                <w:szCs w:val="20"/>
              </w:rPr>
            </w:pPr>
            <w:r w:rsidRPr="00A67F98">
              <w:rPr>
                <w:rFonts w:ascii="Trebuchet MS" w:hAnsi="Trebuchet MS" w:cs="Arial"/>
                <w:sz w:val="20"/>
                <w:szCs w:val="20"/>
                <w:lang w:val="ro-RO" w:eastAsia="en-GB"/>
              </w:rPr>
              <w:t>50</w:t>
            </w:r>
          </w:p>
        </w:tc>
        <w:tc>
          <w:tcPr>
            <w:tcW w:w="851" w:type="dxa"/>
            <w:shd w:val="clear" w:color="auto" w:fill="auto"/>
          </w:tcPr>
          <w:p w14:paraId="7DD0708C" w14:textId="414F74FC" w:rsidR="00A67F98" w:rsidRPr="00A67F98" w:rsidRDefault="00A67F98" w:rsidP="00A67F98">
            <w:pPr>
              <w:spacing w:after="0" w:line="240" w:lineRule="auto"/>
              <w:jc w:val="center"/>
              <w:rPr>
                <w:rFonts w:ascii="Trebuchet MS" w:hAnsi="Trebuchet MS" w:cs="Times New Roman"/>
                <w:sz w:val="20"/>
                <w:szCs w:val="20"/>
              </w:rPr>
            </w:pPr>
            <w:r w:rsidRPr="00482D24">
              <w:rPr>
                <w:rFonts w:ascii="Trebuchet MS" w:hAnsi="Trebuchet MS" w:cs="Arial"/>
                <w:sz w:val="20"/>
                <w:szCs w:val="20"/>
                <w:lang w:val="ro-RO" w:eastAsia="en-GB"/>
              </w:rPr>
              <w:t>kg/lună</w:t>
            </w:r>
          </w:p>
        </w:tc>
        <w:tc>
          <w:tcPr>
            <w:tcW w:w="992" w:type="dxa"/>
            <w:shd w:val="clear" w:color="auto" w:fill="auto"/>
          </w:tcPr>
          <w:p w14:paraId="407AA392" w14:textId="1EC7C3BF"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Ambalare</w:t>
            </w:r>
          </w:p>
        </w:tc>
        <w:tc>
          <w:tcPr>
            <w:tcW w:w="1843" w:type="dxa"/>
            <w:shd w:val="clear" w:color="auto" w:fill="auto"/>
          </w:tcPr>
          <w:p w14:paraId="3BE1E37E" w14:textId="6053B90B"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Depozit sticle</w:t>
            </w:r>
          </w:p>
        </w:tc>
        <w:tc>
          <w:tcPr>
            <w:tcW w:w="872" w:type="dxa"/>
          </w:tcPr>
          <w:p w14:paraId="63E12F3D" w14:textId="0AB06615" w:rsidR="00A67F98" w:rsidRPr="00A67F98" w:rsidRDefault="00A67F98" w:rsidP="00A67F98">
            <w:pPr>
              <w:spacing w:after="0" w:line="240" w:lineRule="auto"/>
              <w:jc w:val="center"/>
              <w:rPr>
                <w:rFonts w:ascii="Trebuchet MS" w:hAnsi="Trebuchet MS"/>
                <w:sz w:val="20"/>
                <w:szCs w:val="20"/>
              </w:rPr>
            </w:pPr>
            <w:r w:rsidRPr="00A67F98">
              <w:rPr>
                <w:rFonts w:ascii="Trebuchet MS" w:hAnsi="Trebuchet MS" w:cs="Times New Roman"/>
                <w:sz w:val="20"/>
                <w:szCs w:val="20"/>
                <w:lang w:val="ro-RO" w:eastAsia="ro-RO"/>
              </w:rPr>
              <w:t>N</w:t>
            </w:r>
          </w:p>
        </w:tc>
      </w:tr>
      <w:tr w:rsidR="00A67F98" w:rsidRPr="00A67F98" w14:paraId="41FC3541" w14:textId="77777777" w:rsidTr="00A67F98">
        <w:trPr>
          <w:trHeight w:val="20"/>
          <w:jc w:val="center"/>
        </w:trPr>
        <w:tc>
          <w:tcPr>
            <w:tcW w:w="2689" w:type="dxa"/>
            <w:shd w:val="clear" w:color="auto" w:fill="auto"/>
          </w:tcPr>
          <w:p w14:paraId="75C59610" w14:textId="6C2D4969" w:rsidR="00A67F98" w:rsidRPr="00A67F98" w:rsidRDefault="00A67F98"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Etichete h</w:t>
            </w:r>
            <w:r w:rsidR="00FA5EBB">
              <w:rPr>
                <w:rFonts w:ascii="Trebuchet MS" w:hAnsi="Trebuchet MS" w:cs="Arial"/>
                <w:sz w:val="20"/>
                <w:szCs w:val="20"/>
                <w:lang w:val="ro-RO" w:eastAsia="en-GB"/>
              </w:rPr>
              <w:t>â</w:t>
            </w:r>
            <w:r w:rsidRPr="00A67F98">
              <w:rPr>
                <w:rFonts w:ascii="Trebuchet MS" w:hAnsi="Trebuchet MS" w:cs="Arial"/>
                <w:sz w:val="20"/>
                <w:szCs w:val="20"/>
                <w:lang w:val="ro-RO" w:eastAsia="en-GB"/>
              </w:rPr>
              <w:t>rtie</w:t>
            </w:r>
          </w:p>
        </w:tc>
        <w:tc>
          <w:tcPr>
            <w:tcW w:w="1701" w:type="dxa"/>
            <w:shd w:val="clear" w:color="auto" w:fill="auto"/>
          </w:tcPr>
          <w:p w14:paraId="381AC78B" w14:textId="3E7C5156"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Ambalaje</w:t>
            </w:r>
          </w:p>
        </w:tc>
        <w:tc>
          <w:tcPr>
            <w:tcW w:w="708" w:type="dxa"/>
            <w:shd w:val="clear" w:color="auto" w:fill="auto"/>
          </w:tcPr>
          <w:p w14:paraId="7665F057" w14:textId="4517EAE1"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2</w:t>
            </w:r>
          </w:p>
        </w:tc>
        <w:tc>
          <w:tcPr>
            <w:tcW w:w="851" w:type="dxa"/>
            <w:shd w:val="clear" w:color="auto" w:fill="auto"/>
          </w:tcPr>
          <w:p w14:paraId="3FC2396F" w14:textId="7C2900C1" w:rsidR="00A67F98" w:rsidRPr="00A67F98" w:rsidRDefault="00A67F98" w:rsidP="00A67F98">
            <w:pPr>
              <w:spacing w:after="0" w:line="240" w:lineRule="auto"/>
              <w:jc w:val="center"/>
              <w:rPr>
                <w:rFonts w:ascii="Trebuchet MS" w:hAnsi="Trebuchet MS" w:cs="Times New Roman"/>
                <w:sz w:val="20"/>
                <w:szCs w:val="20"/>
              </w:rPr>
            </w:pPr>
            <w:r w:rsidRPr="00482D24">
              <w:rPr>
                <w:rFonts w:ascii="Trebuchet MS" w:hAnsi="Trebuchet MS" w:cs="Arial"/>
                <w:sz w:val="20"/>
                <w:szCs w:val="20"/>
                <w:lang w:val="ro-RO" w:eastAsia="en-GB"/>
              </w:rPr>
              <w:t>kg/lună</w:t>
            </w:r>
          </w:p>
        </w:tc>
        <w:tc>
          <w:tcPr>
            <w:tcW w:w="992" w:type="dxa"/>
            <w:shd w:val="clear" w:color="auto" w:fill="auto"/>
          </w:tcPr>
          <w:p w14:paraId="19222CAC" w14:textId="0BC93A57"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Ambalare</w:t>
            </w:r>
          </w:p>
        </w:tc>
        <w:tc>
          <w:tcPr>
            <w:tcW w:w="1843" w:type="dxa"/>
            <w:shd w:val="clear" w:color="auto" w:fill="auto"/>
          </w:tcPr>
          <w:p w14:paraId="4F1871B0" w14:textId="56CE2EE1"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Depozit</w:t>
            </w:r>
          </w:p>
        </w:tc>
        <w:tc>
          <w:tcPr>
            <w:tcW w:w="872" w:type="dxa"/>
          </w:tcPr>
          <w:p w14:paraId="77CE5768" w14:textId="2C48E8E8" w:rsidR="00A67F98" w:rsidRPr="00A67F98" w:rsidRDefault="00A67F98" w:rsidP="00A67F98">
            <w:pPr>
              <w:spacing w:after="0" w:line="240" w:lineRule="auto"/>
              <w:jc w:val="center"/>
              <w:rPr>
                <w:rFonts w:ascii="Trebuchet MS" w:hAnsi="Trebuchet MS"/>
                <w:sz w:val="20"/>
                <w:szCs w:val="20"/>
              </w:rPr>
            </w:pPr>
            <w:r w:rsidRPr="00A67F98">
              <w:rPr>
                <w:rFonts w:ascii="Trebuchet MS" w:hAnsi="Trebuchet MS" w:cs="Times New Roman"/>
                <w:sz w:val="20"/>
                <w:szCs w:val="20"/>
                <w:lang w:val="ro-RO" w:eastAsia="ro-RO"/>
              </w:rPr>
              <w:t>N</w:t>
            </w:r>
          </w:p>
        </w:tc>
      </w:tr>
      <w:tr w:rsidR="00997E49" w:rsidRPr="00A67F98" w14:paraId="3568B307" w14:textId="77777777" w:rsidTr="00A67F98">
        <w:trPr>
          <w:trHeight w:val="20"/>
          <w:jc w:val="center"/>
        </w:trPr>
        <w:tc>
          <w:tcPr>
            <w:tcW w:w="2689" w:type="dxa"/>
            <w:shd w:val="clear" w:color="auto" w:fill="auto"/>
          </w:tcPr>
          <w:p w14:paraId="59483736" w14:textId="38D0DA62" w:rsidR="00997E49" w:rsidRPr="00A67F98" w:rsidRDefault="00997E49" w:rsidP="00997E49">
            <w:pPr>
              <w:spacing w:after="0" w:line="240" w:lineRule="auto"/>
              <w:jc w:val="center"/>
              <w:rPr>
                <w:rFonts w:ascii="Trebuchet MS" w:hAnsi="Trebuchet MS" w:cs="Arial"/>
                <w:sz w:val="20"/>
                <w:szCs w:val="20"/>
                <w:lang w:val="ro-RO" w:eastAsia="en-GB"/>
              </w:rPr>
            </w:pPr>
            <w:r>
              <w:rPr>
                <w:rFonts w:ascii="Trebuchet MS" w:hAnsi="Trebuchet MS" w:cs="Arial"/>
                <w:sz w:val="20"/>
                <w:szCs w:val="20"/>
                <w:lang w:val="ro-RO" w:eastAsia="en-GB"/>
              </w:rPr>
              <w:t>Paleți, europaleți</w:t>
            </w:r>
          </w:p>
        </w:tc>
        <w:tc>
          <w:tcPr>
            <w:tcW w:w="1701" w:type="dxa"/>
            <w:shd w:val="clear" w:color="auto" w:fill="auto"/>
          </w:tcPr>
          <w:p w14:paraId="427AE650" w14:textId="077F3CAD" w:rsidR="00997E49" w:rsidRPr="00A67F98" w:rsidRDefault="00997E49" w:rsidP="00997E49">
            <w:pPr>
              <w:spacing w:after="0" w:line="240" w:lineRule="auto"/>
              <w:jc w:val="center"/>
              <w:rPr>
                <w:rFonts w:ascii="Trebuchet MS" w:hAnsi="Trebuchet MS" w:cs="Arial"/>
                <w:sz w:val="20"/>
                <w:szCs w:val="20"/>
                <w:lang w:val="ro-RO" w:eastAsia="en-GB"/>
              </w:rPr>
            </w:pPr>
            <w:r>
              <w:rPr>
                <w:rFonts w:ascii="Trebuchet MS" w:hAnsi="Trebuchet MS" w:cs="Arial"/>
                <w:sz w:val="20"/>
                <w:szCs w:val="20"/>
                <w:lang w:val="ro-RO" w:eastAsia="en-GB"/>
              </w:rPr>
              <w:t>ambalaje</w:t>
            </w:r>
          </w:p>
        </w:tc>
        <w:tc>
          <w:tcPr>
            <w:tcW w:w="708" w:type="dxa"/>
            <w:shd w:val="clear" w:color="auto" w:fill="auto"/>
          </w:tcPr>
          <w:p w14:paraId="7FE260C7" w14:textId="71EEBAB2" w:rsidR="00997E49" w:rsidRPr="00A67F98" w:rsidRDefault="00997E49" w:rsidP="00997E49">
            <w:pPr>
              <w:spacing w:after="0" w:line="240" w:lineRule="auto"/>
              <w:jc w:val="center"/>
              <w:rPr>
                <w:rFonts w:ascii="Trebuchet MS" w:hAnsi="Trebuchet MS" w:cs="Arial"/>
                <w:sz w:val="20"/>
                <w:szCs w:val="20"/>
                <w:lang w:val="ro-RO" w:eastAsia="en-GB"/>
              </w:rPr>
            </w:pPr>
            <w:r>
              <w:rPr>
                <w:rFonts w:ascii="Trebuchet MS" w:hAnsi="Trebuchet MS" w:cs="Arial"/>
                <w:sz w:val="20"/>
                <w:szCs w:val="20"/>
                <w:lang w:val="ro-RO" w:eastAsia="en-GB"/>
              </w:rPr>
              <w:t>5</w:t>
            </w:r>
          </w:p>
        </w:tc>
        <w:tc>
          <w:tcPr>
            <w:tcW w:w="851" w:type="dxa"/>
            <w:shd w:val="clear" w:color="auto" w:fill="auto"/>
          </w:tcPr>
          <w:p w14:paraId="2AA7AAB4" w14:textId="431F3B37" w:rsidR="00997E49" w:rsidRPr="00482D24" w:rsidRDefault="00997E49" w:rsidP="00997E49">
            <w:pPr>
              <w:spacing w:after="0" w:line="240" w:lineRule="auto"/>
              <w:jc w:val="center"/>
              <w:rPr>
                <w:rFonts w:ascii="Trebuchet MS" w:hAnsi="Trebuchet MS" w:cs="Arial"/>
                <w:sz w:val="20"/>
                <w:szCs w:val="20"/>
                <w:lang w:val="ro-RO" w:eastAsia="en-GB"/>
              </w:rPr>
            </w:pPr>
            <w:r>
              <w:rPr>
                <w:rFonts w:ascii="Trebuchet MS" w:hAnsi="Trebuchet MS" w:cs="Arial"/>
                <w:sz w:val="20"/>
                <w:szCs w:val="20"/>
                <w:lang w:val="ro-RO" w:eastAsia="en-GB"/>
              </w:rPr>
              <w:t>buc/an</w:t>
            </w:r>
          </w:p>
        </w:tc>
        <w:tc>
          <w:tcPr>
            <w:tcW w:w="992" w:type="dxa"/>
            <w:shd w:val="clear" w:color="auto" w:fill="auto"/>
          </w:tcPr>
          <w:p w14:paraId="7D4C9154" w14:textId="7F57E2ED" w:rsidR="00997E49" w:rsidRPr="00A67F98" w:rsidRDefault="00997E49" w:rsidP="00997E49">
            <w:pPr>
              <w:spacing w:after="0" w:line="240" w:lineRule="auto"/>
              <w:jc w:val="center"/>
              <w:rPr>
                <w:rFonts w:ascii="Trebuchet MS" w:hAnsi="Trebuchet MS" w:cs="Arial"/>
                <w:sz w:val="20"/>
                <w:szCs w:val="20"/>
                <w:lang w:val="ro-RO" w:eastAsia="en-GB"/>
              </w:rPr>
            </w:pPr>
            <w:r w:rsidRPr="00A67F98">
              <w:rPr>
                <w:rFonts w:ascii="Trebuchet MS" w:hAnsi="Trebuchet MS" w:cs="Arial"/>
                <w:sz w:val="20"/>
                <w:szCs w:val="20"/>
                <w:lang w:val="ro-RO" w:eastAsia="en-GB"/>
              </w:rPr>
              <w:t>Ambalare</w:t>
            </w:r>
          </w:p>
        </w:tc>
        <w:tc>
          <w:tcPr>
            <w:tcW w:w="1843" w:type="dxa"/>
            <w:shd w:val="clear" w:color="auto" w:fill="auto"/>
          </w:tcPr>
          <w:p w14:paraId="7D7050D4" w14:textId="69A98BDE" w:rsidR="00997E49" w:rsidRPr="00A67F98" w:rsidRDefault="00997E49" w:rsidP="00997E49">
            <w:pPr>
              <w:spacing w:after="0" w:line="240" w:lineRule="auto"/>
              <w:jc w:val="center"/>
              <w:rPr>
                <w:rFonts w:ascii="Trebuchet MS" w:hAnsi="Trebuchet MS" w:cs="Arial"/>
                <w:sz w:val="20"/>
                <w:szCs w:val="20"/>
                <w:lang w:val="ro-RO" w:eastAsia="en-GB"/>
              </w:rPr>
            </w:pPr>
            <w:r w:rsidRPr="00A67F98">
              <w:rPr>
                <w:rFonts w:ascii="Trebuchet MS" w:hAnsi="Trebuchet MS" w:cs="Arial"/>
                <w:sz w:val="20"/>
                <w:szCs w:val="20"/>
                <w:lang w:val="ro-RO" w:eastAsia="en-GB"/>
              </w:rPr>
              <w:t>Depozit</w:t>
            </w:r>
          </w:p>
        </w:tc>
        <w:tc>
          <w:tcPr>
            <w:tcW w:w="872" w:type="dxa"/>
          </w:tcPr>
          <w:p w14:paraId="58D9C508" w14:textId="2867A189" w:rsidR="00997E49" w:rsidRPr="00A67F98" w:rsidRDefault="00997E49" w:rsidP="00997E49">
            <w:pPr>
              <w:spacing w:after="0" w:line="240" w:lineRule="auto"/>
              <w:jc w:val="center"/>
              <w:rPr>
                <w:rFonts w:ascii="Trebuchet MS" w:hAnsi="Trebuchet MS" w:cs="Times New Roman"/>
                <w:sz w:val="20"/>
                <w:szCs w:val="20"/>
                <w:lang w:val="ro-RO" w:eastAsia="ro-RO"/>
              </w:rPr>
            </w:pPr>
            <w:r w:rsidRPr="00A67F98">
              <w:rPr>
                <w:rFonts w:ascii="Trebuchet MS" w:hAnsi="Trebuchet MS" w:cs="Times New Roman"/>
                <w:sz w:val="20"/>
                <w:szCs w:val="20"/>
                <w:lang w:val="ro-RO" w:eastAsia="ro-RO"/>
              </w:rPr>
              <w:t>N</w:t>
            </w:r>
          </w:p>
        </w:tc>
      </w:tr>
      <w:tr w:rsidR="00A67F98" w:rsidRPr="00A67F98" w14:paraId="2F455D63" w14:textId="77777777" w:rsidTr="00A67F98">
        <w:trPr>
          <w:trHeight w:val="20"/>
          <w:jc w:val="center"/>
        </w:trPr>
        <w:tc>
          <w:tcPr>
            <w:tcW w:w="2689" w:type="dxa"/>
            <w:shd w:val="clear" w:color="auto" w:fill="auto"/>
          </w:tcPr>
          <w:p w14:paraId="0393DDDA" w14:textId="23B28D8A" w:rsidR="00A67F98" w:rsidRPr="00A67F98" w:rsidRDefault="00A67F98" w:rsidP="00FA5EBB">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CO</w:t>
            </w:r>
            <w:r w:rsidRPr="00FA5EBB">
              <w:rPr>
                <w:rFonts w:ascii="Trebuchet MS" w:hAnsi="Trebuchet MS" w:cs="Arial"/>
                <w:sz w:val="20"/>
                <w:szCs w:val="20"/>
                <w:vertAlign w:val="subscript"/>
                <w:lang w:val="ro-RO" w:eastAsia="en-GB"/>
              </w:rPr>
              <w:t>2</w:t>
            </w:r>
            <w:r w:rsidRPr="00A67F98">
              <w:rPr>
                <w:rFonts w:ascii="Trebuchet MS" w:hAnsi="Trebuchet MS" w:cs="Arial"/>
                <w:sz w:val="20"/>
                <w:szCs w:val="20"/>
                <w:lang w:val="ro-RO" w:eastAsia="en-GB"/>
              </w:rPr>
              <w:t xml:space="preserve"> </w:t>
            </w:r>
            <w:r w:rsidR="00FA5EBB">
              <w:rPr>
                <w:rFonts w:ascii="Trebuchet MS" w:hAnsi="Trebuchet MS" w:cs="Arial"/>
                <w:sz w:val="20"/>
                <w:szCs w:val="20"/>
                <w:lang w:val="ro-RO" w:eastAsia="en-GB"/>
              </w:rPr>
              <w:t>î</w:t>
            </w:r>
            <w:r w:rsidRPr="00A67F98">
              <w:rPr>
                <w:rFonts w:ascii="Trebuchet MS" w:hAnsi="Trebuchet MS" w:cs="Arial"/>
                <w:sz w:val="20"/>
                <w:szCs w:val="20"/>
                <w:lang w:val="ro-RO" w:eastAsia="en-GB"/>
              </w:rPr>
              <w:t>mbuteliat</w:t>
            </w:r>
          </w:p>
        </w:tc>
        <w:tc>
          <w:tcPr>
            <w:tcW w:w="1701" w:type="dxa"/>
            <w:shd w:val="clear" w:color="auto" w:fill="auto"/>
          </w:tcPr>
          <w:p w14:paraId="5AB2A280" w14:textId="16BC46D2" w:rsidR="00A67F98" w:rsidRPr="00A67F98" w:rsidRDefault="00A67F98" w:rsidP="00A67F98">
            <w:pPr>
              <w:spacing w:after="0" w:line="240" w:lineRule="auto"/>
              <w:jc w:val="center"/>
              <w:rPr>
                <w:rFonts w:ascii="Trebuchet MS" w:hAnsi="Trebuchet MS" w:cs="Times New Roman"/>
                <w:sz w:val="20"/>
                <w:szCs w:val="20"/>
                <w:lang w:val="ro-RO" w:eastAsia="ro-RO"/>
              </w:rPr>
            </w:pPr>
            <w:r w:rsidRPr="00A67F98">
              <w:rPr>
                <w:rFonts w:ascii="Trebuchet MS" w:hAnsi="Trebuchet MS" w:cs="Arial"/>
                <w:sz w:val="20"/>
                <w:szCs w:val="20"/>
                <w:lang w:val="ro-RO" w:eastAsia="en-GB"/>
              </w:rPr>
              <w:t>Materie Prima</w:t>
            </w:r>
          </w:p>
        </w:tc>
        <w:tc>
          <w:tcPr>
            <w:tcW w:w="708" w:type="dxa"/>
            <w:shd w:val="clear" w:color="auto" w:fill="auto"/>
          </w:tcPr>
          <w:p w14:paraId="1210EC15" w14:textId="4FF59904"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2</w:t>
            </w:r>
          </w:p>
        </w:tc>
        <w:tc>
          <w:tcPr>
            <w:tcW w:w="851" w:type="dxa"/>
            <w:shd w:val="clear" w:color="auto" w:fill="auto"/>
          </w:tcPr>
          <w:p w14:paraId="2E3DA477" w14:textId="23D9B071" w:rsidR="00A67F98" w:rsidRPr="00A67F98" w:rsidRDefault="00A67F98" w:rsidP="00A67F98">
            <w:pPr>
              <w:spacing w:after="0" w:line="240" w:lineRule="auto"/>
              <w:jc w:val="center"/>
              <w:rPr>
                <w:rFonts w:ascii="Trebuchet MS" w:hAnsi="Trebuchet MS" w:cs="Times New Roman"/>
                <w:sz w:val="20"/>
                <w:szCs w:val="20"/>
              </w:rPr>
            </w:pPr>
            <w:r>
              <w:rPr>
                <w:rFonts w:ascii="Trebuchet MS" w:hAnsi="Trebuchet MS" w:cs="Arial"/>
                <w:sz w:val="20"/>
                <w:szCs w:val="20"/>
                <w:lang w:val="ro-RO" w:eastAsia="en-GB"/>
              </w:rPr>
              <w:t>b</w:t>
            </w:r>
            <w:r w:rsidRPr="00A67F98">
              <w:rPr>
                <w:rFonts w:ascii="Trebuchet MS" w:hAnsi="Trebuchet MS" w:cs="Arial"/>
                <w:sz w:val="20"/>
                <w:szCs w:val="20"/>
                <w:lang w:val="ro-RO" w:eastAsia="en-GB"/>
              </w:rPr>
              <w:t>uc/lun</w:t>
            </w:r>
            <w:r>
              <w:rPr>
                <w:rFonts w:ascii="Trebuchet MS" w:hAnsi="Trebuchet MS" w:cs="Arial"/>
                <w:sz w:val="20"/>
                <w:szCs w:val="20"/>
                <w:lang w:val="ro-RO" w:eastAsia="en-GB"/>
              </w:rPr>
              <w:t>ă</w:t>
            </w:r>
          </w:p>
        </w:tc>
        <w:tc>
          <w:tcPr>
            <w:tcW w:w="992" w:type="dxa"/>
            <w:shd w:val="clear" w:color="auto" w:fill="auto"/>
          </w:tcPr>
          <w:p w14:paraId="0DDB43F9" w14:textId="2EABD8DC"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Activitate</w:t>
            </w:r>
          </w:p>
        </w:tc>
        <w:tc>
          <w:tcPr>
            <w:tcW w:w="1843" w:type="dxa"/>
            <w:shd w:val="clear" w:color="auto" w:fill="auto"/>
          </w:tcPr>
          <w:p w14:paraId="2FCB59A9" w14:textId="11AB3A67" w:rsidR="00A67F98" w:rsidRPr="00A67F98" w:rsidRDefault="00A67F98" w:rsidP="00A67F98">
            <w:pPr>
              <w:spacing w:after="0" w:line="240" w:lineRule="auto"/>
              <w:jc w:val="center"/>
              <w:rPr>
                <w:rFonts w:ascii="Trebuchet MS" w:hAnsi="Trebuchet MS" w:cs="Times New Roman"/>
                <w:sz w:val="20"/>
                <w:szCs w:val="20"/>
              </w:rPr>
            </w:pPr>
            <w:r w:rsidRPr="00A67F98">
              <w:rPr>
                <w:rFonts w:ascii="Trebuchet MS" w:hAnsi="Trebuchet MS" w:cs="Arial"/>
                <w:sz w:val="20"/>
                <w:szCs w:val="20"/>
                <w:lang w:val="ro-RO" w:eastAsia="en-GB"/>
              </w:rPr>
              <w:t>Butelie otel</w:t>
            </w:r>
          </w:p>
        </w:tc>
        <w:tc>
          <w:tcPr>
            <w:tcW w:w="872" w:type="dxa"/>
          </w:tcPr>
          <w:p w14:paraId="273B76B2" w14:textId="05015814" w:rsidR="00A67F98" w:rsidRPr="00A67F98" w:rsidRDefault="00A67F98" w:rsidP="00A67F98">
            <w:pPr>
              <w:spacing w:after="0" w:line="240" w:lineRule="auto"/>
              <w:jc w:val="center"/>
              <w:rPr>
                <w:rFonts w:ascii="Trebuchet MS" w:hAnsi="Trebuchet MS"/>
                <w:sz w:val="20"/>
                <w:szCs w:val="20"/>
              </w:rPr>
            </w:pPr>
            <w:r>
              <w:rPr>
                <w:rFonts w:ascii="Trebuchet MS" w:hAnsi="Trebuchet MS" w:cs="Times New Roman"/>
                <w:sz w:val="20"/>
                <w:szCs w:val="20"/>
                <w:lang w:val="ro-RO" w:eastAsia="ro-RO"/>
              </w:rPr>
              <w:t>P</w:t>
            </w:r>
          </w:p>
        </w:tc>
      </w:tr>
    </w:tbl>
    <w:p w14:paraId="197374BD" w14:textId="07C48142" w:rsidR="000441E9" w:rsidRPr="00C95AB3" w:rsidRDefault="000441E9" w:rsidP="00B113D2">
      <w:pPr>
        <w:spacing w:after="0" w:line="360" w:lineRule="auto"/>
        <w:jc w:val="both"/>
        <w:rPr>
          <w:rFonts w:ascii="Trebuchet MS" w:eastAsia="Times New Roman" w:hAnsi="Trebuchet MS" w:cs="Times New Roman"/>
          <w:lang w:val="ro-RO" w:eastAsia="zh-CN"/>
        </w:rPr>
      </w:pPr>
    </w:p>
    <w:p w14:paraId="7D5226B0" w14:textId="77777777" w:rsidR="00387951" w:rsidRPr="00C95AB3" w:rsidRDefault="00387951" w:rsidP="00C95AB3">
      <w:pPr>
        <w:pStyle w:val="ListParagraph"/>
        <w:numPr>
          <w:ilvl w:val="0"/>
          <w:numId w:val="9"/>
        </w:numPr>
        <w:autoSpaceDE w:val="0"/>
        <w:spacing w:after="0" w:line="360" w:lineRule="auto"/>
        <w:ind w:left="426"/>
        <w:jc w:val="both"/>
        <w:rPr>
          <w:rFonts w:ascii="Trebuchet MS" w:hAnsi="Trebuchet MS" w:cs="Times New Roman"/>
          <w:b/>
          <w:lang w:val="ro-RO"/>
        </w:rPr>
      </w:pPr>
      <w:r w:rsidRPr="00C95AB3">
        <w:rPr>
          <w:rFonts w:ascii="Trebuchet MS" w:hAnsi="Trebuchet MS" w:cs="Times New Roman"/>
          <w:b/>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5954"/>
        <w:gridCol w:w="992"/>
        <w:gridCol w:w="1004"/>
      </w:tblGrid>
      <w:tr w:rsidR="00256ECD" w:rsidRPr="00A67F98" w14:paraId="3DC8A5B6" w14:textId="77777777" w:rsidTr="00A67F98">
        <w:trPr>
          <w:jc w:val="center"/>
        </w:trPr>
        <w:tc>
          <w:tcPr>
            <w:tcW w:w="1696" w:type="dxa"/>
            <w:shd w:val="clear" w:color="auto" w:fill="BFBFBF" w:themeFill="background1" w:themeFillShade="BF"/>
            <w:vAlign w:val="center"/>
          </w:tcPr>
          <w:p w14:paraId="53A31856" w14:textId="77777777" w:rsidR="00256ECD" w:rsidRPr="00A67F98" w:rsidRDefault="00256ECD" w:rsidP="00A67F98">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A67F98">
              <w:rPr>
                <w:rFonts w:ascii="Trebuchet MS" w:eastAsia="Times New Roman" w:hAnsi="Trebuchet MS" w:cs="Times New Roman"/>
                <w:b/>
                <w:sz w:val="20"/>
                <w:szCs w:val="20"/>
                <w:lang w:val="ro-RO"/>
              </w:rPr>
              <w:t>Tip utilitate</w:t>
            </w:r>
          </w:p>
        </w:tc>
        <w:tc>
          <w:tcPr>
            <w:tcW w:w="5954" w:type="dxa"/>
            <w:shd w:val="clear" w:color="auto" w:fill="BFBFBF" w:themeFill="background1" w:themeFillShade="BF"/>
            <w:vAlign w:val="center"/>
          </w:tcPr>
          <w:p w14:paraId="32E97263" w14:textId="77777777" w:rsidR="00256ECD" w:rsidRPr="00A67F98" w:rsidRDefault="00256ECD" w:rsidP="00A67F98">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A67F98">
              <w:rPr>
                <w:rFonts w:ascii="Trebuchet MS" w:eastAsia="Times New Roman" w:hAnsi="Trebuchet MS" w:cs="Times New Roman"/>
                <w:b/>
                <w:sz w:val="20"/>
                <w:szCs w:val="20"/>
                <w:lang w:val="ro-RO"/>
              </w:rPr>
              <w:t>Descriere</w:t>
            </w:r>
          </w:p>
        </w:tc>
        <w:tc>
          <w:tcPr>
            <w:tcW w:w="992" w:type="dxa"/>
            <w:shd w:val="clear" w:color="auto" w:fill="BFBFBF" w:themeFill="background1" w:themeFillShade="BF"/>
            <w:vAlign w:val="center"/>
          </w:tcPr>
          <w:p w14:paraId="40D5FCF5" w14:textId="77777777" w:rsidR="00256ECD" w:rsidRPr="00A67F98" w:rsidRDefault="00256ECD" w:rsidP="00A67F98">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A67F98">
              <w:rPr>
                <w:rFonts w:ascii="Trebuchet MS" w:eastAsia="Times New Roman" w:hAnsi="Trebuchet MS" w:cs="Times New Roman"/>
                <w:b/>
                <w:sz w:val="20"/>
                <w:szCs w:val="20"/>
                <w:lang w:val="ro-RO"/>
              </w:rPr>
              <w:t>Cantitate</w:t>
            </w:r>
          </w:p>
        </w:tc>
        <w:tc>
          <w:tcPr>
            <w:tcW w:w="1004" w:type="dxa"/>
            <w:shd w:val="clear" w:color="auto" w:fill="BFBFBF" w:themeFill="background1" w:themeFillShade="BF"/>
            <w:vAlign w:val="center"/>
          </w:tcPr>
          <w:p w14:paraId="6C56174C" w14:textId="77777777" w:rsidR="00256ECD" w:rsidRPr="00A67F98" w:rsidRDefault="00256ECD" w:rsidP="00A67F98">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A67F98">
              <w:rPr>
                <w:rFonts w:ascii="Trebuchet MS" w:eastAsia="Times New Roman" w:hAnsi="Trebuchet MS" w:cs="Times New Roman"/>
                <w:b/>
                <w:sz w:val="20"/>
                <w:szCs w:val="20"/>
                <w:lang w:val="ro-RO"/>
              </w:rPr>
              <w:t>UM</w:t>
            </w:r>
          </w:p>
        </w:tc>
      </w:tr>
      <w:tr w:rsidR="00A67F98" w:rsidRPr="00A67F98" w14:paraId="3FE3CDE9" w14:textId="77777777" w:rsidTr="00A67F98">
        <w:trPr>
          <w:trHeight w:val="71"/>
          <w:jc w:val="center"/>
        </w:trPr>
        <w:tc>
          <w:tcPr>
            <w:tcW w:w="1696" w:type="dxa"/>
            <w:shd w:val="clear" w:color="auto" w:fill="auto"/>
          </w:tcPr>
          <w:p w14:paraId="558A0E8F" w14:textId="77777777" w:rsidR="00A67F98" w:rsidRPr="00A67F98" w:rsidRDefault="00A67F98" w:rsidP="00A67F98">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sidRPr="00A67F98">
              <w:rPr>
                <w:rFonts w:ascii="Trebuchet MS" w:eastAsia="Times New Roman" w:hAnsi="Trebuchet MS" w:cs="Times New Roman"/>
                <w:sz w:val="20"/>
                <w:szCs w:val="20"/>
                <w:lang w:val="ro-RO"/>
              </w:rPr>
              <w:t>Apă</w:t>
            </w:r>
          </w:p>
        </w:tc>
        <w:tc>
          <w:tcPr>
            <w:tcW w:w="5954" w:type="dxa"/>
            <w:shd w:val="clear" w:color="auto" w:fill="auto"/>
          </w:tcPr>
          <w:p w14:paraId="2C5D5CD1" w14:textId="3AD8EF91" w:rsidR="00A67F98" w:rsidRPr="00A67F98" w:rsidRDefault="00A67F98" w:rsidP="00A67F98">
            <w:pPr>
              <w:autoSpaceDE w:val="0"/>
              <w:autoSpaceDN w:val="0"/>
              <w:adjustRightInd w:val="0"/>
              <w:spacing w:before="40" w:after="0" w:line="240" w:lineRule="auto"/>
              <w:jc w:val="both"/>
              <w:rPr>
                <w:rFonts w:ascii="Trebuchet MS" w:eastAsia="Times New Roman" w:hAnsi="Trebuchet MS" w:cs="Times New Roman"/>
                <w:sz w:val="20"/>
                <w:szCs w:val="20"/>
                <w:lang w:val="ro-RO"/>
              </w:rPr>
            </w:pPr>
            <w:r w:rsidRPr="00A67F98">
              <w:rPr>
                <w:rFonts w:ascii="Trebuchet MS" w:hAnsi="Trebuchet MS"/>
                <w:sz w:val="20"/>
                <w:szCs w:val="20"/>
              </w:rPr>
              <w:t>Alimentarea cu apă este asigurată de la rețeaua publică</w:t>
            </w:r>
          </w:p>
        </w:tc>
        <w:tc>
          <w:tcPr>
            <w:tcW w:w="992" w:type="dxa"/>
            <w:shd w:val="clear" w:color="auto" w:fill="auto"/>
          </w:tcPr>
          <w:p w14:paraId="14BE81BD" w14:textId="4EC88DDF" w:rsidR="00A67F98" w:rsidRPr="00A67F98" w:rsidRDefault="00A67F98" w:rsidP="00A67F98">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sidRPr="00A67F98">
              <w:rPr>
                <w:rFonts w:ascii="Trebuchet MS" w:hAnsi="Trebuchet MS"/>
                <w:sz w:val="20"/>
                <w:szCs w:val="20"/>
              </w:rPr>
              <w:t>15</w:t>
            </w:r>
          </w:p>
        </w:tc>
        <w:tc>
          <w:tcPr>
            <w:tcW w:w="1004" w:type="dxa"/>
            <w:shd w:val="clear" w:color="auto" w:fill="auto"/>
          </w:tcPr>
          <w:p w14:paraId="6B83F1E5" w14:textId="65BADDCC" w:rsidR="00A67F98" w:rsidRPr="00A67F98" w:rsidRDefault="00A67F98" w:rsidP="00A67F98">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sidRPr="00A67F98">
              <w:rPr>
                <w:rFonts w:ascii="Trebuchet MS" w:eastAsia="Times New Roman" w:hAnsi="Trebuchet MS" w:cs="Times New Roman"/>
                <w:sz w:val="20"/>
                <w:szCs w:val="20"/>
                <w:lang w:val="ro-RO"/>
              </w:rPr>
              <w:t>mc/lună</w:t>
            </w:r>
          </w:p>
        </w:tc>
      </w:tr>
      <w:tr w:rsidR="00A67F98" w:rsidRPr="00A67F98" w14:paraId="425EBBEA" w14:textId="77777777" w:rsidTr="00A67F98">
        <w:trPr>
          <w:trHeight w:val="271"/>
          <w:jc w:val="center"/>
        </w:trPr>
        <w:tc>
          <w:tcPr>
            <w:tcW w:w="1696" w:type="dxa"/>
            <w:shd w:val="clear" w:color="auto" w:fill="auto"/>
          </w:tcPr>
          <w:p w14:paraId="215F36E4" w14:textId="77777777" w:rsidR="00A67F98" w:rsidRPr="00A67F98" w:rsidRDefault="00A67F98" w:rsidP="00A67F98">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sidRPr="00A67F98">
              <w:rPr>
                <w:rFonts w:ascii="Trebuchet MS" w:eastAsia="Times New Roman" w:hAnsi="Trebuchet MS" w:cs="Times New Roman"/>
                <w:sz w:val="20"/>
                <w:szCs w:val="20"/>
                <w:lang w:val="ro-RO"/>
              </w:rPr>
              <w:t>Canalizare</w:t>
            </w:r>
          </w:p>
        </w:tc>
        <w:tc>
          <w:tcPr>
            <w:tcW w:w="5954" w:type="dxa"/>
            <w:shd w:val="clear" w:color="auto" w:fill="auto"/>
          </w:tcPr>
          <w:p w14:paraId="400ABD2E" w14:textId="6C7FED54" w:rsidR="00A67F98" w:rsidRPr="00A67F98" w:rsidRDefault="00A67F98" w:rsidP="00A67F98">
            <w:pPr>
              <w:autoSpaceDE w:val="0"/>
              <w:autoSpaceDN w:val="0"/>
              <w:adjustRightInd w:val="0"/>
              <w:spacing w:before="40" w:after="0" w:line="240" w:lineRule="auto"/>
              <w:jc w:val="both"/>
              <w:rPr>
                <w:rFonts w:ascii="Trebuchet MS" w:eastAsia="Times New Roman" w:hAnsi="Trebuchet MS" w:cs="Times New Roman"/>
                <w:sz w:val="20"/>
                <w:szCs w:val="20"/>
                <w:lang w:val="ro-RO"/>
              </w:rPr>
            </w:pPr>
            <w:r w:rsidRPr="00A67F98">
              <w:rPr>
                <w:rFonts w:ascii="Trebuchet MS" w:hAnsi="Trebuchet MS"/>
                <w:sz w:val="20"/>
                <w:szCs w:val="20"/>
              </w:rPr>
              <w:t>Evacuarea apelor uzate se realizează în rețeaua publică de canalizare</w:t>
            </w:r>
          </w:p>
        </w:tc>
        <w:tc>
          <w:tcPr>
            <w:tcW w:w="992" w:type="dxa"/>
            <w:shd w:val="clear" w:color="auto" w:fill="auto"/>
          </w:tcPr>
          <w:p w14:paraId="77085C75" w14:textId="4C605C2D" w:rsidR="00A67F98" w:rsidRPr="00A67F98" w:rsidRDefault="00A67F98" w:rsidP="00A67F98">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sidRPr="00A67F98">
              <w:rPr>
                <w:rFonts w:ascii="Trebuchet MS" w:hAnsi="Trebuchet MS"/>
                <w:sz w:val="20"/>
                <w:szCs w:val="20"/>
              </w:rPr>
              <w:t>15</w:t>
            </w:r>
          </w:p>
        </w:tc>
        <w:tc>
          <w:tcPr>
            <w:tcW w:w="1004" w:type="dxa"/>
            <w:shd w:val="clear" w:color="auto" w:fill="auto"/>
          </w:tcPr>
          <w:p w14:paraId="16CFF10A" w14:textId="006EAFCC" w:rsidR="00A67F98" w:rsidRPr="00A67F98" w:rsidRDefault="00A67F98" w:rsidP="00A67F98">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sidRPr="00A67F98">
              <w:rPr>
                <w:rFonts w:ascii="Trebuchet MS" w:eastAsia="ArialMT" w:hAnsi="Trebuchet MS" w:cs="Times New Roman"/>
                <w:sz w:val="20"/>
                <w:szCs w:val="20"/>
                <w:lang w:val="ro-RO"/>
              </w:rPr>
              <w:t>mc/lună</w:t>
            </w:r>
          </w:p>
        </w:tc>
      </w:tr>
      <w:tr w:rsidR="00A67F98" w:rsidRPr="00A67F98" w14:paraId="3CD1BC2B" w14:textId="77777777" w:rsidTr="00A67F98">
        <w:trPr>
          <w:trHeight w:val="71"/>
          <w:jc w:val="center"/>
        </w:trPr>
        <w:tc>
          <w:tcPr>
            <w:tcW w:w="1696" w:type="dxa"/>
            <w:shd w:val="clear" w:color="auto" w:fill="auto"/>
          </w:tcPr>
          <w:p w14:paraId="475BCB16" w14:textId="77777777" w:rsidR="00A67F98" w:rsidRPr="00A67F98" w:rsidRDefault="00A67F98" w:rsidP="00A67F98">
            <w:pPr>
              <w:autoSpaceDE w:val="0"/>
              <w:autoSpaceDN w:val="0"/>
              <w:adjustRightInd w:val="0"/>
              <w:spacing w:after="0" w:line="240" w:lineRule="auto"/>
              <w:jc w:val="center"/>
              <w:rPr>
                <w:rFonts w:ascii="Trebuchet MS" w:eastAsia="Times New Roman" w:hAnsi="Trebuchet MS" w:cs="Times New Roman"/>
                <w:sz w:val="20"/>
                <w:szCs w:val="20"/>
                <w:lang w:val="ro-RO"/>
              </w:rPr>
            </w:pPr>
            <w:r w:rsidRPr="00A67F98">
              <w:rPr>
                <w:rFonts w:ascii="Trebuchet MS" w:eastAsia="Times New Roman" w:hAnsi="Trebuchet MS" w:cs="Times New Roman"/>
                <w:sz w:val="20"/>
                <w:szCs w:val="20"/>
                <w:lang w:val="ro-RO"/>
              </w:rPr>
              <w:t>Energie electrică</w:t>
            </w:r>
          </w:p>
        </w:tc>
        <w:tc>
          <w:tcPr>
            <w:tcW w:w="5954" w:type="dxa"/>
            <w:shd w:val="clear" w:color="auto" w:fill="auto"/>
          </w:tcPr>
          <w:p w14:paraId="278AE4FC" w14:textId="60928A17" w:rsidR="00A67F98" w:rsidRPr="00A67F98" w:rsidRDefault="00A67F98" w:rsidP="00A67F98">
            <w:pPr>
              <w:autoSpaceDE w:val="0"/>
              <w:autoSpaceDN w:val="0"/>
              <w:adjustRightInd w:val="0"/>
              <w:spacing w:after="0" w:line="240" w:lineRule="auto"/>
              <w:jc w:val="both"/>
              <w:rPr>
                <w:rFonts w:ascii="Trebuchet MS" w:eastAsia="Times New Roman" w:hAnsi="Trebuchet MS" w:cs="Times New Roman"/>
                <w:sz w:val="20"/>
                <w:szCs w:val="20"/>
                <w:lang w:val="ro-RO"/>
              </w:rPr>
            </w:pPr>
            <w:r w:rsidRPr="00A67F98">
              <w:rPr>
                <w:rFonts w:ascii="Trebuchet MS" w:hAnsi="Trebuchet MS"/>
                <w:sz w:val="20"/>
                <w:szCs w:val="20"/>
              </w:rPr>
              <w:t>Rețeaua de energie electrică</w:t>
            </w:r>
          </w:p>
        </w:tc>
        <w:tc>
          <w:tcPr>
            <w:tcW w:w="992" w:type="dxa"/>
            <w:shd w:val="clear" w:color="auto" w:fill="auto"/>
          </w:tcPr>
          <w:p w14:paraId="167F50CC" w14:textId="4B7B8D50" w:rsidR="00A67F98" w:rsidRPr="00A67F98" w:rsidRDefault="00A67F98" w:rsidP="00A67F98">
            <w:pPr>
              <w:autoSpaceDE w:val="0"/>
              <w:autoSpaceDN w:val="0"/>
              <w:adjustRightInd w:val="0"/>
              <w:spacing w:after="0" w:line="240" w:lineRule="auto"/>
              <w:jc w:val="center"/>
              <w:rPr>
                <w:rFonts w:ascii="Trebuchet MS" w:eastAsia="Times New Roman" w:hAnsi="Trebuchet MS" w:cs="Times New Roman"/>
                <w:sz w:val="20"/>
                <w:szCs w:val="20"/>
                <w:lang w:val="ro-RO"/>
              </w:rPr>
            </w:pPr>
            <w:r w:rsidRPr="00A67F98">
              <w:rPr>
                <w:rFonts w:ascii="Trebuchet MS" w:hAnsi="Trebuchet MS"/>
                <w:sz w:val="20"/>
                <w:szCs w:val="20"/>
              </w:rPr>
              <w:t>600</w:t>
            </w:r>
          </w:p>
        </w:tc>
        <w:tc>
          <w:tcPr>
            <w:tcW w:w="1004" w:type="dxa"/>
            <w:shd w:val="clear" w:color="auto" w:fill="auto"/>
          </w:tcPr>
          <w:p w14:paraId="2D4B4CE5" w14:textId="28C4BAC5" w:rsidR="00A67F98" w:rsidRPr="00A67F98" w:rsidRDefault="00A67F98" w:rsidP="00A67F98">
            <w:pPr>
              <w:spacing w:after="0" w:line="240" w:lineRule="auto"/>
              <w:jc w:val="center"/>
              <w:rPr>
                <w:rFonts w:ascii="Trebuchet MS" w:hAnsi="Trebuchet MS" w:cs="Times New Roman"/>
                <w:sz w:val="20"/>
                <w:szCs w:val="20"/>
                <w:lang w:val="ro-RO"/>
              </w:rPr>
            </w:pPr>
            <w:r w:rsidRPr="00A67F98">
              <w:rPr>
                <w:rFonts w:ascii="Trebuchet MS" w:hAnsi="Trebuchet MS" w:cs="Times New Roman"/>
                <w:sz w:val="20"/>
                <w:szCs w:val="20"/>
                <w:lang w:val="ro-RO"/>
              </w:rPr>
              <w:t>kWh/lună</w:t>
            </w:r>
          </w:p>
        </w:tc>
      </w:tr>
      <w:tr w:rsidR="00A67F98" w:rsidRPr="00A67F98" w14:paraId="3AE4B8C4" w14:textId="77777777" w:rsidTr="00A67F98">
        <w:trPr>
          <w:trHeight w:val="71"/>
          <w:jc w:val="center"/>
        </w:trPr>
        <w:tc>
          <w:tcPr>
            <w:tcW w:w="1696" w:type="dxa"/>
            <w:shd w:val="clear" w:color="auto" w:fill="auto"/>
          </w:tcPr>
          <w:p w14:paraId="0622F3A1" w14:textId="63BA15BE" w:rsidR="00A67F98" w:rsidRPr="00A67F98" w:rsidRDefault="00A67F98" w:rsidP="00A67F98">
            <w:pPr>
              <w:autoSpaceDE w:val="0"/>
              <w:autoSpaceDN w:val="0"/>
              <w:adjustRightInd w:val="0"/>
              <w:spacing w:after="0" w:line="240" w:lineRule="auto"/>
              <w:jc w:val="center"/>
              <w:rPr>
                <w:rFonts w:ascii="Trebuchet MS" w:eastAsia="Times New Roman" w:hAnsi="Trebuchet MS" w:cs="Times New Roman"/>
                <w:sz w:val="20"/>
                <w:szCs w:val="20"/>
                <w:lang w:val="ro-RO"/>
              </w:rPr>
            </w:pPr>
            <w:r w:rsidRPr="00A67F98">
              <w:rPr>
                <w:rFonts w:ascii="Trebuchet MS" w:eastAsia="Times New Roman" w:hAnsi="Trebuchet MS" w:cs="Times New Roman"/>
                <w:sz w:val="20"/>
                <w:szCs w:val="20"/>
                <w:lang w:val="ro-RO"/>
              </w:rPr>
              <w:t>Altele</w:t>
            </w:r>
          </w:p>
        </w:tc>
        <w:tc>
          <w:tcPr>
            <w:tcW w:w="5954" w:type="dxa"/>
            <w:shd w:val="clear" w:color="auto" w:fill="auto"/>
          </w:tcPr>
          <w:p w14:paraId="05E90E88" w14:textId="2CE7EE3A" w:rsidR="00A67F98" w:rsidRPr="00A67F98" w:rsidRDefault="00A67F98" w:rsidP="00A67F98">
            <w:pPr>
              <w:autoSpaceDE w:val="0"/>
              <w:autoSpaceDN w:val="0"/>
              <w:adjustRightInd w:val="0"/>
              <w:spacing w:after="0" w:line="240" w:lineRule="auto"/>
              <w:jc w:val="both"/>
              <w:rPr>
                <w:rFonts w:ascii="Trebuchet MS" w:eastAsia="Times New Roman" w:hAnsi="Trebuchet MS" w:cs="Times New Roman"/>
                <w:sz w:val="20"/>
                <w:szCs w:val="20"/>
                <w:lang w:val="ro-RO"/>
              </w:rPr>
            </w:pPr>
            <w:r w:rsidRPr="00A67F98">
              <w:rPr>
                <w:rFonts w:ascii="Trebuchet MS" w:hAnsi="Trebuchet MS"/>
                <w:sz w:val="20"/>
                <w:szCs w:val="20"/>
              </w:rPr>
              <w:t>Rețeaua de energie electrică – există un cazan pe aburi</w:t>
            </w:r>
          </w:p>
        </w:tc>
        <w:tc>
          <w:tcPr>
            <w:tcW w:w="992" w:type="dxa"/>
            <w:shd w:val="clear" w:color="auto" w:fill="auto"/>
          </w:tcPr>
          <w:p w14:paraId="58DF1CDF" w14:textId="57BABAAA" w:rsidR="00A67F98" w:rsidRPr="00A67F98" w:rsidRDefault="00A67F98" w:rsidP="00A67F98">
            <w:pPr>
              <w:autoSpaceDE w:val="0"/>
              <w:autoSpaceDN w:val="0"/>
              <w:adjustRightInd w:val="0"/>
              <w:spacing w:after="0" w:line="240" w:lineRule="auto"/>
              <w:jc w:val="center"/>
              <w:rPr>
                <w:rFonts w:ascii="Trebuchet MS" w:hAnsi="Trebuchet MS" w:cs="Times New Roman"/>
                <w:sz w:val="20"/>
                <w:szCs w:val="20"/>
              </w:rPr>
            </w:pPr>
            <w:r w:rsidRPr="00A67F98">
              <w:rPr>
                <w:rFonts w:ascii="Trebuchet MS" w:hAnsi="Trebuchet MS"/>
                <w:sz w:val="20"/>
                <w:szCs w:val="20"/>
              </w:rPr>
              <w:t>900</w:t>
            </w:r>
          </w:p>
        </w:tc>
        <w:tc>
          <w:tcPr>
            <w:tcW w:w="1004" w:type="dxa"/>
            <w:shd w:val="clear" w:color="auto" w:fill="auto"/>
          </w:tcPr>
          <w:p w14:paraId="026369F6" w14:textId="7691D89E" w:rsidR="00A67F98" w:rsidRPr="00A67F98" w:rsidRDefault="00A67F98" w:rsidP="00A67F98">
            <w:pPr>
              <w:spacing w:after="0" w:line="240" w:lineRule="auto"/>
              <w:jc w:val="center"/>
              <w:rPr>
                <w:rFonts w:ascii="Trebuchet MS" w:hAnsi="Trebuchet MS" w:cs="Times New Roman"/>
                <w:sz w:val="20"/>
                <w:szCs w:val="20"/>
                <w:lang w:val="ro-RO"/>
              </w:rPr>
            </w:pPr>
            <w:r w:rsidRPr="00A67F98">
              <w:rPr>
                <w:rFonts w:ascii="Trebuchet MS" w:hAnsi="Trebuchet MS" w:cs="Times New Roman"/>
                <w:sz w:val="20"/>
                <w:szCs w:val="20"/>
                <w:lang w:val="ro-RO"/>
              </w:rPr>
              <w:t>kWh/lună</w:t>
            </w:r>
          </w:p>
        </w:tc>
      </w:tr>
    </w:tbl>
    <w:p w14:paraId="552C8254" w14:textId="1CCD4FCD" w:rsidR="0088313D" w:rsidRPr="00C95AB3" w:rsidRDefault="0088313D" w:rsidP="00C95AB3">
      <w:pPr>
        <w:pStyle w:val="Default"/>
        <w:spacing w:line="360" w:lineRule="auto"/>
        <w:jc w:val="both"/>
        <w:rPr>
          <w:rFonts w:ascii="Trebuchet MS" w:hAnsi="Trebuchet MS" w:cs="Times New Roman"/>
          <w:sz w:val="22"/>
          <w:szCs w:val="22"/>
          <w:lang w:val="ro-RO"/>
        </w:rPr>
      </w:pPr>
    </w:p>
    <w:p w14:paraId="073F3221" w14:textId="77777777" w:rsidR="00387951" w:rsidRPr="00C95AB3" w:rsidRDefault="00387951" w:rsidP="00C95AB3">
      <w:pPr>
        <w:pStyle w:val="ListParagraph"/>
        <w:numPr>
          <w:ilvl w:val="0"/>
          <w:numId w:val="9"/>
        </w:numPr>
        <w:spacing w:after="0" w:line="360" w:lineRule="auto"/>
        <w:ind w:left="426"/>
        <w:jc w:val="both"/>
        <w:rPr>
          <w:rFonts w:ascii="Trebuchet MS" w:hAnsi="Trebuchet MS" w:cs="Times New Roman"/>
          <w:b/>
          <w:lang w:val="ro-RO"/>
        </w:rPr>
      </w:pPr>
      <w:r w:rsidRPr="00C95AB3">
        <w:rPr>
          <w:rFonts w:ascii="Trebuchet MS" w:hAnsi="Trebuchet MS" w:cs="Times New Roman"/>
          <w:b/>
          <w:lang w:val="ro-RO"/>
        </w:rPr>
        <w:t xml:space="preserve">Descrierea principalelor faze ale procesului tehnologic sau a activităţii: </w:t>
      </w:r>
    </w:p>
    <w:p w14:paraId="72371645" w14:textId="1383C7CC" w:rsidR="00433422" w:rsidRPr="00821878" w:rsidRDefault="00D4454C" w:rsidP="00433422">
      <w:pPr>
        <w:spacing w:after="0" w:line="360" w:lineRule="auto"/>
        <w:jc w:val="both"/>
        <w:rPr>
          <w:rFonts w:ascii="Trebuchet MS" w:hAnsi="Trebuchet MS" w:cs="Times New Roman"/>
          <w:lang w:val="ro-RO"/>
        </w:rPr>
      </w:pPr>
      <w:r w:rsidRPr="00821878">
        <w:rPr>
          <w:rFonts w:ascii="Trebuchet MS" w:hAnsi="Trebuchet MS" w:cs="Times New Roman"/>
          <w:lang w:val="ro-RO"/>
        </w:rPr>
        <w:t>Activitatea de fabricare a berii (cidru, hidromel și kombucha) contă în următoarele faze:</w:t>
      </w:r>
    </w:p>
    <w:p w14:paraId="5596751F" w14:textId="6737F9C6" w:rsidR="00D4454C" w:rsidRPr="00821878" w:rsidRDefault="00D4454C" w:rsidP="00D4454C">
      <w:pPr>
        <w:spacing w:after="0" w:line="360" w:lineRule="auto"/>
        <w:jc w:val="both"/>
        <w:rPr>
          <w:rFonts w:ascii="Trebuchet MS" w:hAnsi="Trebuchet MS" w:cs="Times New Roman"/>
          <w:i/>
          <w:u w:val="single"/>
          <w:lang w:val="ro-RO"/>
        </w:rPr>
      </w:pPr>
      <w:r w:rsidRPr="00821878">
        <w:rPr>
          <w:rFonts w:ascii="Trebuchet MS" w:hAnsi="Trebuchet MS" w:cs="Times New Roman"/>
          <w:i/>
          <w:u w:val="single"/>
          <w:lang w:val="ro-RO"/>
        </w:rPr>
        <w:lastRenderedPageBreak/>
        <w:t xml:space="preserve">a. Etapa de pregătire: </w:t>
      </w:r>
    </w:p>
    <w:p w14:paraId="69760974" w14:textId="2D54BE42" w:rsidR="00D4454C" w:rsidRPr="00821878" w:rsidRDefault="00D4454C" w:rsidP="00FA5EBB">
      <w:pPr>
        <w:pStyle w:val="ListParagraph"/>
        <w:numPr>
          <w:ilvl w:val="0"/>
          <w:numId w:val="42"/>
        </w:numPr>
        <w:spacing w:after="0" w:line="360" w:lineRule="auto"/>
        <w:ind w:left="426"/>
        <w:jc w:val="both"/>
        <w:rPr>
          <w:rFonts w:ascii="Trebuchet MS" w:hAnsi="Trebuchet MS" w:cs="Times New Roman"/>
          <w:lang w:val="ro-RO"/>
        </w:rPr>
      </w:pPr>
      <w:r w:rsidRPr="00821878">
        <w:rPr>
          <w:rFonts w:ascii="Trebuchet MS" w:hAnsi="Trebuchet MS" w:cs="Times New Roman"/>
          <w:lang w:val="ro-RO"/>
        </w:rPr>
        <w:t>Selectarea ingredientelor: în funcție de rețeta folosită se selectează ingredientele specifice fabricării berii, cidrului, hidromelului și kombucha: malț, hamei, drojdie, suc de mere, miere, fructe si piureuri de fructe, ceai;</w:t>
      </w:r>
    </w:p>
    <w:p w14:paraId="123E8335" w14:textId="079323D9" w:rsidR="00D4454C" w:rsidRPr="00821878" w:rsidRDefault="00D4454C" w:rsidP="00FA5EBB">
      <w:pPr>
        <w:pStyle w:val="ListParagraph"/>
        <w:numPr>
          <w:ilvl w:val="0"/>
          <w:numId w:val="42"/>
        </w:numPr>
        <w:spacing w:after="0" w:line="360" w:lineRule="auto"/>
        <w:ind w:left="426"/>
        <w:jc w:val="both"/>
        <w:rPr>
          <w:rFonts w:ascii="Trebuchet MS" w:hAnsi="Trebuchet MS" w:cs="Times New Roman"/>
          <w:lang w:val="ro-RO"/>
        </w:rPr>
      </w:pPr>
      <w:r w:rsidRPr="00821878">
        <w:rPr>
          <w:rFonts w:ascii="Trebuchet MS" w:hAnsi="Trebuchet MS" w:cs="Times New Roman"/>
          <w:lang w:val="ro-RO"/>
        </w:rPr>
        <w:t xml:space="preserve">Zdrobirea malțului de orz: se face cu ajutorul unei mori speciale cu valturi </w:t>
      </w:r>
      <w:r w:rsidR="00FA5EBB">
        <w:rPr>
          <w:rFonts w:ascii="Trebuchet MS" w:hAnsi="Trebuchet MS" w:cs="Times New Roman"/>
          <w:lang w:val="ro-RO"/>
        </w:rPr>
        <w:t>având</w:t>
      </w:r>
      <w:r w:rsidRPr="00821878">
        <w:rPr>
          <w:rFonts w:ascii="Trebuchet MS" w:hAnsi="Trebuchet MS" w:cs="Times New Roman"/>
          <w:lang w:val="ro-RO"/>
        </w:rPr>
        <w:t xml:space="preserve"> o capacitate de 200 kg/h;</w:t>
      </w:r>
    </w:p>
    <w:p w14:paraId="1E34A15B" w14:textId="33CE0C47" w:rsidR="00D4454C" w:rsidRDefault="00D4454C" w:rsidP="00FA5EBB">
      <w:pPr>
        <w:pStyle w:val="ListParagraph"/>
        <w:numPr>
          <w:ilvl w:val="0"/>
          <w:numId w:val="42"/>
        </w:numPr>
        <w:spacing w:after="0" w:line="360" w:lineRule="auto"/>
        <w:ind w:left="426" w:hanging="357"/>
        <w:jc w:val="both"/>
        <w:rPr>
          <w:rFonts w:ascii="Trebuchet MS" w:hAnsi="Trebuchet MS" w:cs="Times New Roman"/>
          <w:lang w:val="ro-RO"/>
        </w:rPr>
      </w:pPr>
      <w:r w:rsidRPr="00821878">
        <w:rPr>
          <w:rFonts w:ascii="Trebuchet MS" w:hAnsi="Trebuchet MS" w:cs="Times New Roman"/>
          <w:lang w:val="ro-RO"/>
        </w:rPr>
        <w:t xml:space="preserve">Verificarea </w:t>
      </w:r>
      <w:r w:rsidR="00FA5EBB">
        <w:rPr>
          <w:rFonts w:ascii="Trebuchet MS" w:hAnsi="Trebuchet MS" w:cs="Times New Roman"/>
          <w:lang w:val="ro-RO"/>
        </w:rPr>
        <w:t>ș</w:t>
      </w:r>
      <w:r w:rsidRPr="00821878">
        <w:rPr>
          <w:rFonts w:ascii="Trebuchet MS" w:hAnsi="Trebuchet MS" w:cs="Times New Roman"/>
          <w:lang w:val="ro-RO"/>
        </w:rPr>
        <w:t>i igienizarea echipamentului: se inspectează, igienizează și dezinfectează echipamentul folosit în procesul de fabricare.</w:t>
      </w:r>
    </w:p>
    <w:p w14:paraId="605204E4" w14:textId="77777777" w:rsidR="00821878" w:rsidRPr="00821878" w:rsidRDefault="00821878" w:rsidP="00821878">
      <w:pPr>
        <w:spacing w:after="0" w:line="240" w:lineRule="auto"/>
        <w:rPr>
          <w:rFonts w:ascii="Trebuchet MS" w:hAnsi="Trebuchet MS" w:cs="Times New Roman"/>
          <w:lang w:val="ro-RO"/>
        </w:rPr>
      </w:pPr>
    </w:p>
    <w:p w14:paraId="1EFBF0AF" w14:textId="5E7F12CA" w:rsidR="00D4454C" w:rsidRDefault="00D4454C" w:rsidP="006163F2">
      <w:pPr>
        <w:spacing w:after="0" w:line="360" w:lineRule="auto"/>
        <w:jc w:val="both"/>
        <w:rPr>
          <w:rFonts w:ascii="Trebuchet MS" w:hAnsi="Trebuchet MS" w:cs="Times New Roman"/>
          <w:lang w:val="ro-RO"/>
        </w:rPr>
      </w:pPr>
      <w:r w:rsidRPr="00821878">
        <w:rPr>
          <w:rFonts w:ascii="Trebuchet MS" w:hAnsi="Trebuchet MS" w:cs="Times New Roman"/>
          <w:i/>
          <w:u w:val="single"/>
          <w:lang w:val="ro-RO"/>
        </w:rPr>
        <w:t>b. Etapa de fierbere/pas</w:t>
      </w:r>
      <w:r w:rsidR="006163F2" w:rsidRPr="00821878">
        <w:rPr>
          <w:rFonts w:ascii="Trebuchet MS" w:hAnsi="Trebuchet MS" w:cs="Times New Roman"/>
          <w:i/>
          <w:u w:val="single"/>
          <w:lang w:val="ro-RO"/>
        </w:rPr>
        <w:t>teurizare/caramelizare primară:</w:t>
      </w:r>
      <w:r w:rsidR="006163F2" w:rsidRPr="00821878">
        <w:rPr>
          <w:rFonts w:ascii="Trebuchet MS" w:hAnsi="Trebuchet MS" w:cs="Times New Roman"/>
          <w:lang w:val="ro-RO"/>
        </w:rPr>
        <w:t xml:space="preserve"> primul pas în fabricarea berii este extragerea zaharurilor din malțuri în procesul de plamada, efectuat în vasul special pentru plamad</w:t>
      </w:r>
      <w:r w:rsidR="00FA5EBB">
        <w:rPr>
          <w:rFonts w:ascii="Trebuchet MS" w:hAnsi="Trebuchet MS" w:cs="Times New Roman"/>
          <w:lang w:val="ro-RO"/>
        </w:rPr>
        <w:t>ă</w:t>
      </w:r>
      <w:r w:rsidR="006163F2" w:rsidRPr="00821878">
        <w:rPr>
          <w:rFonts w:ascii="Trebuchet MS" w:hAnsi="Trebuchet MS" w:cs="Times New Roman"/>
          <w:lang w:val="ro-RO"/>
        </w:rPr>
        <w:t>, care este echipat cu angrenaj pentru amestec. Tot decoctul se încălzește la diferite temperaturi, utilizând structura dublă a vasului, în pereții căruia circulă abur fierbinte, pentru a stimula diferite procese enzimatice, astfel încât majoritatea zaharurilor să fie eliberate în soluție (dureaza între 1-2 ore). Pentru producerea cidrului, hidromelului sau kombuchei acest pas este evitat, deoarece zaharurile sunt deja</w:t>
      </w:r>
      <w:r w:rsidR="00FA5EBB">
        <w:rPr>
          <w:rFonts w:ascii="Trebuchet MS" w:hAnsi="Trebuchet MS" w:cs="Times New Roman"/>
          <w:lang w:val="ro-RO"/>
        </w:rPr>
        <w:t xml:space="preserve"> </w:t>
      </w:r>
      <w:r w:rsidR="006163F2" w:rsidRPr="00821878">
        <w:rPr>
          <w:rFonts w:ascii="Trebuchet MS" w:hAnsi="Trebuchet MS" w:cs="Times New Roman"/>
          <w:lang w:val="ro-RO"/>
        </w:rPr>
        <w:t>î</w:t>
      </w:r>
      <w:r w:rsidR="00FA5EBB">
        <w:rPr>
          <w:rFonts w:ascii="Trebuchet MS" w:hAnsi="Trebuchet MS" w:cs="Times New Roman"/>
          <w:lang w:val="ro-RO"/>
        </w:rPr>
        <w:t>n</w:t>
      </w:r>
      <w:r w:rsidR="006163F2" w:rsidRPr="00821878">
        <w:rPr>
          <w:rFonts w:ascii="Trebuchet MS" w:hAnsi="Trebuchet MS" w:cs="Times New Roman"/>
          <w:lang w:val="ro-RO"/>
        </w:rPr>
        <w:t xml:space="preserve"> </w:t>
      </w:r>
      <w:r w:rsidR="00FA5EBB">
        <w:rPr>
          <w:rFonts w:ascii="Trebuchet MS" w:hAnsi="Trebuchet MS" w:cs="Times New Roman"/>
          <w:lang w:val="ro-RO"/>
        </w:rPr>
        <w:t>soluție, iar pregă</w:t>
      </w:r>
      <w:r w:rsidR="006163F2" w:rsidRPr="00821878">
        <w:rPr>
          <w:rFonts w:ascii="Trebuchet MS" w:hAnsi="Trebuchet MS" w:cs="Times New Roman"/>
          <w:lang w:val="ro-RO"/>
        </w:rPr>
        <w:t>tirea mustului necesită doar un proces de pasteurizare sau de caramelizare a zahărului tos sau a mierii.</w:t>
      </w:r>
    </w:p>
    <w:p w14:paraId="75601FCE" w14:textId="77777777" w:rsidR="00821878" w:rsidRPr="00821878" w:rsidRDefault="00821878" w:rsidP="00821878">
      <w:pPr>
        <w:spacing w:after="0" w:line="240" w:lineRule="auto"/>
        <w:jc w:val="both"/>
        <w:rPr>
          <w:rFonts w:ascii="Trebuchet MS" w:hAnsi="Trebuchet MS" w:cs="Times New Roman"/>
          <w:lang w:val="ro-RO"/>
        </w:rPr>
      </w:pPr>
    </w:p>
    <w:p w14:paraId="22681154" w14:textId="53E030B2" w:rsidR="006163F2" w:rsidRDefault="006163F2" w:rsidP="006163F2">
      <w:pPr>
        <w:spacing w:after="0" w:line="360" w:lineRule="auto"/>
        <w:jc w:val="both"/>
        <w:rPr>
          <w:rFonts w:ascii="Trebuchet MS" w:hAnsi="Trebuchet MS" w:cs="Times New Roman"/>
          <w:lang w:val="ro-RO"/>
        </w:rPr>
      </w:pPr>
      <w:r w:rsidRPr="00821878">
        <w:rPr>
          <w:rFonts w:ascii="Trebuchet MS" w:hAnsi="Trebuchet MS" w:cs="Times New Roman"/>
          <w:i/>
          <w:u w:val="single"/>
          <w:lang w:val="ro-RO"/>
        </w:rPr>
        <w:t>c. Filtrarea și fierberea mustului:</w:t>
      </w:r>
      <w:r w:rsidR="00FA5EBB">
        <w:rPr>
          <w:rFonts w:ascii="Trebuchet MS" w:hAnsi="Trebuchet MS" w:cs="Times New Roman"/>
          <w:lang w:val="ro-RO"/>
        </w:rPr>
        <w:t xml:space="preserve"> După procesul de plamadă</w:t>
      </w:r>
      <w:r w:rsidRPr="00821878">
        <w:rPr>
          <w:rFonts w:ascii="Trebuchet MS" w:hAnsi="Trebuchet MS" w:cs="Times New Roman"/>
          <w:lang w:val="ro-RO"/>
        </w:rPr>
        <w:t>, având majoritatea zaharurilor extrase, se începe filtrarea mustului de borhotul rezultat și transferul în vasul de fierbere. Pentru fierberea mustului se foloseste un alt recipient, dotat cu același sistem de încălzire pe baza de abur în pereți, procesul de fierbere începând când întregul conținut ajunge la 1000</w:t>
      </w:r>
      <w:r w:rsidR="00FA5EBB" w:rsidRPr="00FA5EBB">
        <w:rPr>
          <w:rFonts w:ascii="Trebuchet MS" w:hAnsi="Trebuchet MS" w:cs="Times New Roman"/>
          <w:lang w:val="ro-RO"/>
        </w:rPr>
        <w:t>°</w:t>
      </w:r>
      <w:r w:rsidRPr="00821878">
        <w:rPr>
          <w:rFonts w:ascii="Trebuchet MS" w:hAnsi="Trebuchet MS" w:cs="Times New Roman"/>
          <w:lang w:val="ro-RO"/>
        </w:rPr>
        <w:t>C. În timpul fierberii se adaugă hamei sau alte produse aromante în diferite stagii – în funcție de rețetă,</w:t>
      </w:r>
      <w:r w:rsidR="00FA5EBB">
        <w:rPr>
          <w:rFonts w:ascii="Trebuchet MS" w:hAnsi="Trebuchet MS" w:cs="Times New Roman"/>
          <w:lang w:val="ro-RO"/>
        </w:rPr>
        <w:t xml:space="preserve"> acestea contribuind la amăreala</w:t>
      </w:r>
      <w:r w:rsidRPr="00821878">
        <w:rPr>
          <w:rFonts w:ascii="Trebuchet MS" w:hAnsi="Trebuchet MS" w:cs="Times New Roman"/>
          <w:lang w:val="ro-RO"/>
        </w:rPr>
        <w:t>, gustul și aroma finală.</w:t>
      </w:r>
    </w:p>
    <w:p w14:paraId="53C80892" w14:textId="77777777" w:rsidR="00821878" w:rsidRPr="00821878" w:rsidRDefault="00821878" w:rsidP="00821878">
      <w:pPr>
        <w:spacing w:after="0" w:line="240" w:lineRule="auto"/>
        <w:jc w:val="both"/>
        <w:rPr>
          <w:rFonts w:ascii="Trebuchet MS" w:hAnsi="Trebuchet MS" w:cs="Times New Roman"/>
          <w:lang w:val="ro-RO"/>
        </w:rPr>
      </w:pPr>
    </w:p>
    <w:p w14:paraId="418187BE" w14:textId="7347D7ED" w:rsidR="006163F2" w:rsidRPr="00821878" w:rsidRDefault="006163F2" w:rsidP="006163F2">
      <w:pPr>
        <w:spacing w:after="0" w:line="360" w:lineRule="auto"/>
        <w:jc w:val="both"/>
        <w:rPr>
          <w:rFonts w:ascii="Trebuchet MS" w:hAnsi="Trebuchet MS" w:cs="Times New Roman"/>
          <w:lang w:val="ro-RO"/>
        </w:rPr>
      </w:pPr>
      <w:r w:rsidRPr="00821878">
        <w:rPr>
          <w:rFonts w:ascii="Trebuchet MS" w:hAnsi="Trebuchet MS" w:cs="Times New Roman"/>
          <w:i/>
          <w:u w:val="single"/>
          <w:lang w:val="ro-RO"/>
        </w:rPr>
        <w:t>d. Răcirea mustului:</w:t>
      </w:r>
      <w:r w:rsidRPr="00821878">
        <w:rPr>
          <w:rFonts w:ascii="Trebuchet MS" w:hAnsi="Trebuchet MS" w:cs="Times New Roman"/>
          <w:lang w:val="ro-RO"/>
        </w:rPr>
        <w:t xml:space="preserve"> Sistemul de fabricare este echipat cu un echipament de răcire – schimbător de caldură. Mustul fierbinte este recirculat prin schimbătorul de căldură și înapoi în recipient până ajunge la o anumită temperatură. Schimbatorul de căldură folosește apă curent</w:t>
      </w:r>
      <w:r w:rsidR="00FA5EBB">
        <w:rPr>
          <w:rFonts w:ascii="Trebuchet MS" w:hAnsi="Trebuchet MS" w:cs="Times New Roman"/>
          <w:lang w:val="ro-RO"/>
        </w:rPr>
        <w:t>ă</w:t>
      </w:r>
      <w:r w:rsidRPr="00821878">
        <w:rPr>
          <w:rFonts w:ascii="Trebuchet MS" w:hAnsi="Trebuchet MS" w:cs="Times New Roman"/>
          <w:lang w:val="ro-RO"/>
        </w:rPr>
        <w:t xml:space="preserve"> și apă racită pentru creșterea vitezii de răcire. Apa curentă este stocată </w:t>
      </w:r>
      <w:r w:rsidR="00FA5EBB">
        <w:rPr>
          <w:rFonts w:ascii="Trebuchet MS" w:hAnsi="Trebuchet MS" w:cs="Times New Roman"/>
          <w:lang w:val="ro-RO"/>
        </w:rPr>
        <w:t>în rezervorul pentru apa caldă</w:t>
      </w:r>
      <w:r w:rsidRPr="00821878">
        <w:rPr>
          <w:rFonts w:ascii="Trebuchet MS" w:hAnsi="Trebuchet MS" w:cs="Times New Roman"/>
          <w:lang w:val="ro-RO"/>
        </w:rPr>
        <w:t xml:space="preserve"> și utilizată ulterior. Apa racită se </w:t>
      </w:r>
      <w:r w:rsidR="00FA5EBB">
        <w:rPr>
          <w:rFonts w:ascii="Trebuchet MS" w:hAnsi="Trebuchet MS" w:cs="Times New Roman"/>
          <w:lang w:val="ro-RO"/>
        </w:rPr>
        <w:t>întoarce în rezervorul pentru ră</w:t>
      </w:r>
      <w:r w:rsidRPr="00821878">
        <w:rPr>
          <w:rFonts w:ascii="Trebuchet MS" w:hAnsi="Trebuchet MS" w:cs="Times New Roman"/>
          <w:lang w:val="ro-RO"/>
        </w:rPr>
        <w:t>cire, fără a interveni pierderi. Mustul ajuns la o anumită temperatură</w:t>
      </w:r>
      <w:r w:rsidR="00821878" w:rsidRPr="00821878">
        <w:rPr>
          <w:rFonts w:ascii="Trebuchet MS" w:hAnsi="Trebuchet MS" w:cs="Times New Roman"/>
          <w:lang w:val="ro-RO"/>
        </w:rPr>
        <w:t>, poate primi o altă adiț</w:t>
      </w:r>
      <w:r w:rsidRPr="00821878">
        <w:rPr>
          <w:rFonts w:ascii="Trebuchet MS" w:hAnsi="Trebuchet MS" w:cs="Times New Roman"/>
          <w:lang w:val="ro-RO"/>
        </w:rPr>
        <w:t>ie de hamei sau produse aromatice.</w:t>
      </w:r>
    </w:p>
    <w:p w14:paraId="0C48529B" w14:textId="76652824" w:rsidR="006163F2" w:rsidRPr="00821878" w:rsidRDefault="00821878" w:rsidP="006163F2">
      <w:pPr>
        <w:spacing w:after="0" w:line="360" w:lineRule="auto"/>
        <w:jc w:val="both"/>
        <w:rPr>
          <w:rFonts w:ascii="Trebuchet MS" w:hAnsi="Trebuchet MS" w:cs="Times New Roman"/>
          <w:lang w:val="ro-RO"/>
        </w:rPr>
      </w:pPr>
      <w:r w:rsidRPr="00821878">
        <w:rPr>
          <w:rFonts w:ascii="Trebuchet MS" w:hAnsi="Trebuchet MS" w:cs="Times New Roman"/>
          <w:lang w:val="ro-RO"/>
        </w:rPr>
        <w:t>Î</w:t>
      </w:r>
      <w:r w:rsidR="006163F2" w:rsidRPr="00821878">
        <w:rPr>
          <w:rFonts w:ascii="Trebuchet MS" w:hAnsi="Trebuchet MS" w:cs="Times New Roman"/>
          <w:lang w:val="ro-RO"/>
        </w:rPr>
        <w:t>n cazul musturilor pentru cidru, hidromel, dup</w:t>
      </w:r>
      <w:r w:rsidRPr="00821878">
        <w:rPr>
          <w:rFonts w:ascii="Trebuchet MS" w:hAnsi="Trebuchet MS" w:cs="Times New Roman"/>
          <w:lang w:val="ro-RO"/>
        </w:rPr>
        <w:t>ă</w:t>
      </w:r>
      <w:r w:rsidR="006163F2" w:rsidRPr="00821878">
        <w:rPr>
          <w:rFonts w:ascii="Trebuchet MS" w:hAnsi="Trebuchet MS" w:cs="Times New Roman"/>
          <w:lang w:val="ro-RO"/>
        </w:rPr>
        <w:t xml:space="preserve"> procesul de pasteurizare sau caramelizare, se r</w:t>
      </w:r>
      <w:r w:rsidRPr="00821878">
        <w:rPr>
          <w:rFonts w:ascii="Trebuchet MS" w:hAnsi="Trebuchet MS" w:cs="Times New Roman"/>
          <w:lang w:val="ro-RO"/>
        </w:rPr>
        <w:t>ă</w:t>
      </w:r>
      <w:r w:rsidR="006163F2" w:rsidRPr="00821878">
        <w:rPr>
          <w:rFonts w:ascii="Trebuchet MS" w:hAnsi="Trebuchet MS" w:cs="Times New Roman"/>
          <w:lang w:val="ro-RO"/>
        </w:rPr>
        <w:t>cesc p</w:t>
      </w:r>
      <w:r w:rsidRPr="00821878">
        <w:rPr>
          <w:rFonts w:ascii="Trebuchet MS" w:hAnsi="Trebuchet MS" w:cs="Times New Roman"/>
          <w:lang w:val="ro-RO"/>
        </w:rPr>
        <w:t>â</w:t>
      </w:r>
      <w:r w:rsidR="006163F2" w:rsidRPr="00821878">
        <w:rPr>
          <w:rFonts w:ascii="Trebuchet MS" w:hAnsi="Trebuchet MS" w:cs="Times New Roman"/>
          <w:lang w:val="ro-RO"/>
        </w:rPr>
        <w:t>n</w:t>
      </w:r>
      <w:r w:rsidRPr="00821878">
        <w:rPr>
          <w:rFonts w:ascii="Trebuchet MS" w:hAnsi="Trebuchet MS" w:cs="Times New Roman"/>
          <w:lang w:val="ro-RO"/>
        </w:rPr>
        <w:t>ă</w:t>
      </w:r>
      <w:r w:rsidR="006163F2" w:rsidRPr="00821878">
        <w:rPr>
          <w:rFonts w:ascii="Trebuchet MS" w:hAnsi="Trebuchet MS" w:cs="Times New Roman"/>
          <w:lang w:val="ro-RO"/>
        </w:rPr>
        <w:t xml:space="preserve"> la temperatura pentru fermentare, folosind procesul de mai sus.</w:t>
      </w:r>
      <w:r w:rsidRPr="00821878">
        <w:rPr>
          <w:rFonts w:ascii="Trebuchet MS" w:hAnsi="Trebuchet MS" w:cs="Times New Roman"/>
          <w:lang w:val="ro-RO"/>
        </w:rPr>
        <w:t xml:space="preserve"> Î</w:t>
      </w:r>
      <w:r w:rsidR="006163F2" w:rsidRPr="00821878">
        <w:rPr>
          <w:rFonts w:ascii="Trebuchet MS" w:hAnsi="Trebuchet MS" w:cs="Times New Roman"/>
          <w:lang w:val="ro-RO"/>
        </w:rPr>
        <w:t>n cazul mustului pentru kombucha, dup</w:t>
      </w:r>
      <w:r w:rsidRPr="00821878">
        <w:rPr>
          <w:rFonts w:ascii="Trebuchet MS" w:hAnsi="Trebuchet MS" w:cs="Times New Roman"/>
          <w:lang w:val="ro-RO"/>
        </w:rPr>
        <w:t>ă</w:t>
      </w:r>
      <w:r w:rsidR="006163F2" w:rsidRPr="00821878">
        <w:rPr>
          <w:rFonts w:ascii="Trebuchet MS" w:hAnsi="Trebuchet MS" w:cs="Times New Roman"/>
          <w:lang w:val="ro-RO"/>
        </w:rPr>
        <w:t xml:space="preserve"> fierberea ceaiului </w:t>
      </w:r>
      <w:r w:rsidRPr="00821878">
        <w:rPr>
          <w:rFonts w:ascii="Trebuchet MS" w:hAnsi="Trebuchet MS" w:cs="Times New Roman"/>
          <w:lang w:val="ro-RO"/>
        </w:rPr>
        <w:t>ș</w:t>
      </w:r>
      <w:r w:rsidR="006163F2" w:rsidRPr="00821878">
        <w:rPr>
          <w:rFonts w:ascii="Trebuchet MS" w:hAnsi="Trebuchet MS" w:cs="Times New Roman"/>
          <w:lang w:val="ro-RO"/>
        </w:rPr>
        <w:t>i ad</w:t>
      </w:r>
      <w:r w:rsidRPr="00821878">
        <w:rPr>
          <w:rFonts w:ascii="Trebuchet MS" w:hAnsi="Trebuchet MS" w:cs="Times New Roman"/>
          <w:lang w:val="ro-RO"/>
        </w:rPr>
        <w:t>ă</w:t>
      </w:r>
      <w:r w:rsidR="006163F2" w:rsidRPr="00821878">
        <w:rPr>
          <w:rFonts w:ascii="Trebuchet MS" w:hAnsi="Trebuchet MS" w:cs="Times New Roman"/>
          <w:lang w:val="ro-RO"/>
        </w:rPr>
        <w:t>ugarea zah</w:t>
      </w:r>
      <w:r w:rsidRPr="00821878">
        <w:rPr>
          <w:rFonts w:ascii="Trebuchet MS" w:hAnsi="Trebuchet MS" w:cs="Times New Roman"/>
          <w:lang w:val="ro-RO"/>
        </w:rPr>
        <w:t>ăr</w:t>
      </w:r>
      <w:r w:rsidR="006163F2" w:rsidRPr="00821878">
        <w:rPr>
          <w:rFonts w:ascii="Trebuchet MS" w:hAnsi="Trebuchet MS" w:cs="Times New Roman"/>
          <w:lang w:val="ro-RO"/>
        </w:rPr>
        <w:t>ului, se r</w:t>
      </w:r>
      <w:r w:rsidRPr="00821878">
        <w:rPr>
          <w:rFonts w:ascii="Trebuchet MS" w:hAnsi="Trebuchet MS" w:cs="Times New Roman"/>
          <w:lang w:val="ro-RO"/>
        </w:rPr>
        <w:t>ă</w:t>
      </w:r>
      <w:r w:rsidR="006163F2" w:rsidRPr="00821878">
        <w:rPr>
          <w:rFonts w:ascii="Trebuchet MS" w:hAnsi="Trebuchet MS" w:cs="Times New Roman"/>
          <w:lang w:val="ro-RO"/>
        </w:rPr>
        <w:t>ceste p</w:t>
      </w:r>
      <w:r w:rsidRPr="00821878">
        <w:rPr>
          <w:rFonts w:ascii="Trebuchet MS" w:hAnsi="Trebuchet MS" w:cs="Times New Roman"/>
          <w:lang w:val="ro-RO"/>
        </w:rPr>
        <w:t>â</w:t>
      </w:r>
      <w:r w:rsidR="006163F2" w:rsidRPr="00821878">
        <w:rPr>
          <w:rFonts w:ascii="Trebuchet MS" w:hAnsi="Trebuchet MS" w:cs="Times New Roman"/>
          <w:lang w:val="ro-RO"/>
        </w:rPr>
        <w:t>n</w:t>
      </w:r>
      <w:r w:rsidRPr="00821878">
        <w:rPr>
          <w:rFonts w:ascii="Trebuchet MS" w:hAnsi="Trebuchet MS" w:cs="Times New Roman"/>
          <w:lang w:val="ro-RO"/>
        </w:rPr>
        <w:t>ă</w:t>
      </w:r>
      <w:r w:rsidR="006163F2" w:rsidRPr="00821878">
        <w:rPr>
          <w:rFonts w:ascii="Trebuchet MS" w:hAnsi="Trebuchet MS" w:cs="Times New Roman"/>
          <w:lang w:val="ro-RO"/>
        </w:rPr>
        <w:t xml:space="preserve"> la temperatura de ferementare, folosind acela</w:t>
      </w:r>
      <w:r w:rsidRPr="00821878">
        <w:rPr>
          <w:rFonts w:ascii="Trebuchet MS" w:hAnsi="Trebuchet MS" w:cs="Times New Roman"/>
          <w:lang w:val="ro-RO"/>
        </w:rPr>
        <w:t>ș</w:t>
      </w:r>
      <w:r w:rsidR="006163F2" w:rsidRPr="00821878">
        <w:rPr>
          <w:rFonts w:ascii="Trebuchet MS" w:hAnsi="Trebuchet MS" w:cs="Times New Roman"/>
          <w:lang w:val="ro-RO"/>
        </w:rPr>
        <w:t>i proces.</w:t>
      </w:r>
    </w:p>
    <w:p w14:paraId="21C1D468" w14:textId="333B04BB" w:rsidR="00821878" w:rsidRDefault="00821878" w:rsidP="00821878">
      <w:pPr>
        <w:spacing w:after="0" w:line="240" w:lineRule="auto"/>
        <w:jc w:val="both"/>
        <w:rPr>
          <w:rFonts w:ascii="Trebuchet MS" w:hAnsi="Trebuchet MS" w:cs="Times New Roman"/>
          <w:lang w:val="ro-RO"/>
        </w:rPr>
      </w:pPr>
    </w:p>
    <w:p w14:paraId="7A31477B" w14:textId="75312C46" w:rsidR="00821878" w:rsidRDefault="00821878" w:rsidP="00821878">
      <w:pPr>
        <w:spacing w:after="0" w:line="360" w:lineRule="auto"/>
        <w:jc w:val="both"/>
        <w:rPr>
          <w:rFonts w:ascii="Trebuchet MS" w:hAnsi="Trebuchet MS" w:cs="Times New Roman"/>
          <w:lang w:val="ro-RO"/>
        </w:rPr>
      </w:pPr>
      <w:r w:rsidRPr="00821878">
        <w:rPr>
          <w:rFonts w:ascii="Trebuchet MS" w:hAnsi="Trebuchet MS" w:cs="Times New Roman"/>
          <w:i/>
          <w:u w:val="single"/>
          <w:lang w:val="ro-RO"/>
        </w:rPr>
        <w:lastRenderedPageBreak/>
        <w:t>e. Transferul mustului</w:t>
      </w:r>
      <w:r>
        <w:rPr>
          <w:rFonts w:ascii="Trebuchet MS" w:hAnsi="Trebuchet MS" w:cs="Times New Roman"/>
          <w:i/>
          <w:u w:val="single"/>
          <w:lang w:val="ro-RO"/>
        </w:rPr>
        <w:t xml:space="preserve"> în</w:t>
      </w:r>
      <w:r w:rsidRPr="00821878">
        <w:rPr>
          <w:rFonts w:ascii="Trebuchet MS" w:hAnsi="Trebuchet MS" w:cs="Times New Roman"/>
          <w:i/>
          <w:u w:val="single"/>
          <w:lang w:val="ro-RO"/>
        </w:rPr>
        <w:t xml:space="preserve"> fermentator, ad</w:t>
      </w:r>
      <w:r>
        <w:rPr>
          <w:rFonts w:ascii="Trebuchet MS" w:hAnsi="Trebuchet MS" w:cs="Times New Roman"/>
          <w:i/>
          <w:u w:val="single"/>
          <w:lang w:val="ro-RO"/>
        </w:rPr>
        <w:t>ă</w:t>
      </w:r>
      <w:r w:rsidRPr="00821878">
        <w:rPr>
          <w:rFonts w:ascii="Trebuchet MS" w:hAnsi="Trebuchet MS" w:cs="Times New Roman"/>
          <w:i/>
          <w:u w:val="single"/>
          <w:lang w:val="ro-RO"/>
        </w:rPr>
        <w:t xml:space="preserve">ugarea drojdiei, fermentarea </w:t>
      </w:r>
      <w:r>
        <w:rPr>
          <w:rFonts w:ascii="Trebuchet MS" w:hAnsi="Trebuchet MS" w:cs="Times New Roman"/>
          <w:i/>
          <w:u w:val="single"/>
          <w:lang w:val="ro-RO"/>
        </w:rPr>
        <w:t>și</w:t>
      </w:r>
      <w:r w:rsidRPr="00821878">
        <w:rPr>
          <w:rFonts w:ascii="Trebuchet MS" w:hAnsi="Trebuchet MS" w:cs="Times New Roman"/>
          <w:i/>
          <w:u w:val="single"/>
          <w:lang w:val="ro-RO"/>
        </w:rPr>
        <w:t xml:space="preserve"> maturarea</w:t>
      </w:r>
      <w:r>
        <w:rPr>
          <w:rFonts w:ascii="Trebuchet MS" w:hAnsi="Trebuchet MS" w:cs="Times New Roman"/>
          <w:i/>
          <w:u w:val="single"/>
          <w:lang w:val="ro-RO"/>
        </w:rPr>
        <w:t>:</w:t>
      </w:r>
      <w:r w:rsidRPr="00821878">
        <w:rPr>
          <w:rFonts w:ascii="Trebuchet MS" w:hAnsi="Trebuchet MS" w:cs="Times New Roman"/>
          <w:lang w:val="ro-RO"/>
        </w:rPr>
        <w:t xml:space="preserve"> </w:t>
      </w:r>
      <w:r>
        <w:rPr>
          <w:rFonts w:ascii="Trebuchet MS" w:hAnsi="Trebuchet MS" w:cs="Times New Roman"/>
          <w:lang w:val="ro-RO"/>
        </w:rPr>
        <w:t>d</w:t>
      </w:r>
      <w:r w:rsidRPr="00821878">
        <w:rPr>
          <w:rFonts w:ascii="Trebuchet MS" w:hAnsi="Trebuchet MS" w:cs="Times New Roman"/>
          <w:lang w:val="ro-RO"/>
        </w:rPr>
        <w:t>up</w:t>
      </w:r>
      <w:r>
        <w:rPr>
          <w:rFonts w:ascii="Trebuchet MS" w:hAnsi="Trebuchet MS" w:cs="Times New Roman"/>
          <w:lang w:val="ro-RO"/>
        </w:rPr>
        <w:t>ă</w:t>
      </w:r>
      <w:r w:rsidRPr="00821878">
        <w:rPr>
          <w:rFonts w:ascii="Trebuchet MS" w:hAnsi="Trebuchet MS" w:cs="Times New Roman"/>
          <w:lang w:val="ro-RO"/>
        </w:rPr>
        <w:t xml:space="preserve"> ce mustul a ajuns la temperatura cerut</w:t>
      </w:r>
      <w:r>
        <w:rPr>
          <w:rFonts w:ascii="Trebuchet MS" w:hAnsi="Trebuchet MS" w:cs="Times New Roman"/>
          <w:lang w:val="ro-RO"/>
        </w:rPr>
        <w:t>ă</w:t>
      </w:r>
      <w:r w:rsidRPr="00821878">
        <w:rPr>
          <w:rFonts w:ascii="Trebuchet MS" w:hAnsi="Trebuchet MS" w:cs="Times New Roman"/>
          <w:lang w:val="ro-RO"/>
        </w:rPr>
        <w:t xml:space="preserve"> de fiecare drojdie </w:t>
      </w:r>
      <w:r>
        <w:rPr>
          <w:rFonts w:ascii="Trebuchet MS" w:hAnsi="Trebuchet MS" w:cs="Times New Roman"/>
          <w:lang w:val="ro-RO"/>
        </w:rPr>
        <w:t>î</w:t>
      </w:r>
      <w:r w:rsidRPr="00821878">
        <w:rPr>
          <w:rFonts w:ascii="Trebuchet MS" w:hAnsi="Trebuchet MS" w:cs="Times New Roman"/>
          <w:lang w:val="ro-RO"/>
        </w:rPr>
        <w:t xml:space="preserve">n parte, este pompat </w:t>
      </w:r>
      <w:r>
        <w:rPr>
          <w:rFonts w:ascii="Trebuchet MS" w:hAnsi="Trebuchet MS" w:cs="Times New Roman"/>
          <w:lang w:val="ro-RO"/>
        </w:rPr>
        <w:t>î</w:t>
      </w:r>
      <w:r w:rsidRPr="00821878">
        <w:rPr>
          <w:rFonts w:ascii="Trebuchet MS" w:hAnsi="Trebuchet MS" w:cs="Times New Roman"/>
          <w:lang w:val="ro-RO"/>
        </w:rPr>
        <w:t>n vasul de fermentare – fermentator – unde se adaug</w:t>
      </w:r>
      <w:r>
        <w:rPr>
          <w:rFonts w:ascii="Trebuchet MS" w:hAnsi="Trebuchet MS" w:cs="Times New Roman"/>
          <w:lang w:val="ro-RO"/>
        </w:rPr>
        <w:t>ă cantitatea de drojdie specifică fiecărei rețete</w:t>
      </w:r>
      <w:r w:rsidRPr="00821878">
        <w:rPr>
          <w:rFonts w:ascii="Trebuchet MS" w:hAnsi="Trebuchet MS" w:cs="Times New Roman"/>
          <w:lang w:val="ro-RO"/>
        </w:rPr>
        <w:t>. Folosind un fermentator cu instala</w:t>
      </w:r>
      <w:r>
        <w:rPr>
          <w:rFonts w:ascii="Trebuchet MS" w:hAnsi="Trebuchet MS" w:cs="Times New Roman"/>
          <w:lang w:val="ro-RO"/>
        </w:rPr>
        <w:t>ț</w:t>
      </w:r>
      <w:r w:rsidRPr="00821878">
        <w:rPr>
          <w:rFonts w:ascii="Trebuchet MS" w:hAnsi="Trebuchet MS" w:cs="Times New Roman"/>
          <w:lang w:val="ro-RO"/>
        </w:rPr>
        <w:t xml:space="preserve">ie de </w:t>
      </w:r>
      <w:r>
        <w:rPr>
          <w:rFonts w:ascii="Trebuchet MS" w:hAnsi="Trebuchet MS" w:cs="Times New Roman"/>
          <w:lang w:val="ro-RO"/>
        </w:rPr>
        <w:t>ră</w:t>
      </w:r>
      <w:r w:rsidRPr="00821878">
        <w:rPr>
          <w:rFonts w:ascii="Trebuchet MS" w:hAnsi="Trebuchet MS" w:cs="Times New Roman"/>
          <w:lang w:val="ro-RO"/>
        </w:rPr>
        <w:t>cire, con</w:t>
      </w:r>
      <w:r>
        <w:rPr>
          <w:rFonts w:ascii="Trebuchet MS" w:hAnsi="Trebuchet MS" w:cs="Times New Roman"/>
          <w:lang w:val="ro-RO"/>
        </w:rPr>
        <w:t>ț</w:t>
      </w:r>
      <w:r w:rsidRPr="00821878">
        <w:rPr>
          <w:rFonts w:ascii="Trebuchet MS" w:hAnsi="Trebuchet MS" w:cs="Times New Roman"/>
          <w:lang w:val="ro-RO"/>
        </w:rPr>
        <w:t xml:space="preserve">inutul este </w:t>
      </w:r>
      <w:r>
        <w:rPr>
          <w:rFonts w:ascii="Trebuchet MS" w:hAnsi="Trebuchet MS" w:cs="Times New Roman"/>
          <w:lang w:val="ro-RO"/>
        </w:rPr>
        <w:t>ț</w:t>
      </w:r>
      <w:r w:rsidRPr="00821878">
        <w:rPr>
          <w:rFonts w:ascii="Trebuchet MS" w:hAnsi="Trebuchet MS" w:cs="Times New Roman"/>
          <w:lang w:val="ro-RO"/>
        </w:rPr>
        <w:t>inut la temperatura ideal</w:t>
      </w:r>
      <w:r>
        <w:rPr>
          <w:rFonts w:ascii="Trebuchet MS" w:hAnsi="Trebuchet MS" w:cs="Times New Roman"/>
          <w:lang w:val="ro-RO"/>
        </w:rPr>
        <w:t>ă</w:t>
      </w:r>
      <w:r w:rsidRPr="00821878">
        <w:rPr>
          <w:rFonts w:ascii="Trebuchet MS" w:hAnsi="Trebuchet MS" w:cs="Times New Roman"/>
          <w:lang w:val="ro-RO"/>
        </w:rPr>
        <w:t xml:space="preserve"> pentru fermentare, pentru 1-2 s</w:t>
      </w:r>
      <w:r>
        <w:rPr>
          <w:rFonts w:ascii="Trebuchet MS" w:hAnsi="Trebuchet MS" w:cs="Times New Roman"/>
          <w:lang w:val="ro-RO"/>
        </w:rPr>
        <w:t>ă</w:t>
      </w:r>
      <w:r w:rsidRPr="00821878">
        <w:rPr>
          <w:rFonts w:ascii="Trebuchet MS" w:hAnsi="Trebuchet MS" w:cs="Times New Roman"/>
          <w:lang w:val="ro-RO"/>
        </w:rPr>
        <w:t>ptam</w:t>
      </w:r>
      <w:r>
        <w:rPr>
          <w:rFonts w:ascii="Trebuchet MS" w:hAnsi="Trebuchet MS" w:cs="Times New Roman"/>
          <w:lang w:val="ro-RO"/>
        </w:rPr>
        <w:t>ă</w:t>
      </w:r>
      <w:r w:rsidRPr="00821878">
        <w:rPr>
          <w:rFonts w:ascii="Trebuchet MS" w:hAnsi="Trebuchet MS" w:cs="Times New Roman"/>
          <w:lang w:val="ro-RO"/>
        </w:rPr>
        <w:t xml:space="preserve">ni,  timp </w:t>
      </w:r>
      <w:r>
        <w:rPr>
          <w:rFonts w:ascii="Trebuchet MS" w:hAnsi="Trebuchet MS" w:cs="Times New Roman"/>
          <w:lang w:val="ro-RO"/>
        </w:rPr>
        <w:t>î</w:t>
      </w:r>
      <w:r w:rsidR="00FA5EBB">
        <w:rPr>
          <w:rFonts w:ascii="Trebuchet MS" w:hAnsi="Trebuchet MS" w:cs="Times New Roman"/>
          <w:lang w:val="ro-RO"/>
        </w:rPr>
        <w:t xml:space="preserve">n care se produce </w:t>
      </w:r>
      <w:r>
        <w:rPr>
          <w:rFonts w:ascii="Trebuchet MS" w:hAnsi="Trebuchet MS" w:cs="Times New Roman"/>
          <w:lang w:val="ro-RO"/>
        </w:rPr>
        <w:t>ș</w:t>
      </w:r>
      <w:r w:rsidRPr="00821878">
        <w:rPr>
          <w:rFonts w:ascii="Trebuchet MS" w:hAnsi="Trebuchet MS" w:cs="Times New Roman"/>
          <w:lang w:val="ro-RO"/>
        </w:rPr>
        <w:t xml:space="preserve">i maturarea </w:t>
      </w:r>
      <w:r>
        <w:rPr>
          <w:rFonts w:ascii="Trebuchet MS" w:hAnsi="Trebuchet MS" w:cs="Times New Roman"/>
          <w:lang w:val="ro-RO"/>
        </w:rPr>
        <w:t xml:space="preserve">și limpezirea produsului final </w:t>
      </w:r>
      <w:r w:rsidRPr="00821878">
        <w:rPr>
          <w:rFonts w:ascii="Trebuchet MS" w:hAnsi="Trebuchet MS" w:cs="Times New Roman"/>
          <w:lang w:val="ro-RO"/>
        </w:rPr>
        <w:t xml:space="preserve">- berii, cidrului, hidromelului sau kombuchei. </w:t>
      </w:r>
      <w:r>
        <w:rPr>
          <w:rFonts w:ascii="Trebuchet MS" w:hAnsi="Trebuchet MS" w:cs="Times New Roman"/>
          <w:lang w:val="ro-RO"/>
        </w:rPr>
        <w:t>Î</w:t>
      </w:r>
      <w:r w:rsidRPr="00821878">
        <w:rPr>
          <w:rFonts w:ascii="Trebuchet MS" w:hAnsi="Trebuchet MS" w:cs="Times New Roman"/>
          <w:lang w:val="ro-RO"/>
        </w:rPr>
        <w:t>n timpul fermenta</w:t>
      </w:r>
      <w:r>
        <w:rPr>
          <w:rFonts w:ascii="Trebuchet MS" w:hAnsi="Trebuchet MS" w:cs="Times New Roman"/>
          <w:lang w:val="ro-RO"/>
        </w:rPr>
        <w:t>ț</w:t>
      </w:r>
      <w:r w:rsidRPr="00821878">
        <w:rPr>
          <w:rFonts w:ascii="Trebuchet MS" w:hAnsi="Trebuchet MS" w:cs="Times New Roman"/>
          <w:lang w:val="ro-RO"/>
        </w:rPr>
        <w:t>iei,</w:t>
      </w:r>
      <w:r>
        <w:rPr>
          <w:rFonts w:ascii="Trebuchet MS" w:hAnsi="Trebuchet MS" w:cs="Times New Roman"/>
          <w:lang w:val="ro-RO"/>
        </w:rPr>
        <w:t xml:space="preserve"> în</w:t>
      </w:r>
      <w:r w:rsidRPr="00821878">
        <w:rPr>
          <w:rFonts w:ascii="Trebuchet MS" w:hAnsi="Trebuchet MS" w:cs="Times New Roman"/>
          <w:lang w:val="ro-RO"/>
        </w:rPr>
        <w:t xml:space="preserve"> func</w:t>
      </w:r>
      <w:r>
        <w:rPr>
          <w:rFonts w:ascii="Trebuchet MS" w:hAnsi="Trebuchet MS" w:cs="Times New Roman"/>
          <w:lang w:val="ro-RO"/>
        </w:rPr>
        <w:t>ț</w:t>
      </w:r>
      <w:r w:rsidRPr="00821878">
        <w:rPr>
          <w:rFonts w:ascii="Trebuchet MS" w:hAnsi="Trebuchet MS" w:cs="Times New Roman"/>
          <w:lang w:val="ro-RO"/>
        </w:rPr>
        <w:t>ie de stilul de bere, cidru, hi</w:t>
      </w:r>
      <w:r>
        <w:rPr>
          <w:rFonts w:ascii="Trebuchet MS" w:hAnsi="Trebuchet MS" w:cs="Times New Roman"/>
          <w:lang w:val="ro-RO"/>
        </w:rPr>
        <w:t>dromel sau kombucha, se fac adiț</w:t>
      </w:r>
      <w:r w:rsidRPr="00821878">
        <w:rPr>
          <w:rFonts w:ascii="Trebuchet MS" w:hAnsi="Trebuchet MS" w:cs="Times New Roman"/>
          <w:lang w:val="ro-RO"/>
        </w:rPr>
        <w:t>ii suplimentare de hamei, produse aromatice, fructe sau piureuri de fructe.</w:t>
      </w:r>
      <w:r>
        <w:rPr>
          <w:rFonts w:ascii="Trebuchet MS" w:hAnsi="Trebuchet MS" w:cs="Times New Roman"/>
          <w:lang w:val="ro-RO"/>
        </w:rPr>
        <w:t xml:space="preserve"> </w:t>
      </w:r>
      <w:r w:rsidRPr="00821878">
        <w:rPr>
          <w:rFonts w:ascii="Trebuchet MS" w:hAnsi="Trebuchet MS" w:cs="Times New Roman"/>
          <w:lang w:val="ro-RO"/>
        </w:rPr>
        <w:t>Folosind fermentatoare care suport</w:t>
      </w:r>
      <w:r>
        <w:rPr>
          <w:rFonts w:ascii="Trebuchet MS" w:hAnsi="Trebuchet MS" w:cs="Times New Roman"/>
          <w:lang w:val="ro-RO"/>
        </w:rPr>
        <w:t>ă</w:t>
      </w:r>
      <w:r w:rsidRPr="00821878">
        <w:rPr>
          <w:rFonts w:ascii="Trebuchet MS" w:hAnsi="Trebuchet MS" w:cs="Times New Roman"/>
          <w:lang w:val="ro-RO"/>
        </w:rPr>
        <w:t xml:space="preserve"> o presiune de p</w:t>
      </w:r>
      <w:r>
        <w:rPr>
          <w:rFonts w:ascii="Trebuchet MS" w:hAnsi="Trebuchet MS" w:cs="Times New Roman"/>
          <w:lang w:val="ro-RO"/>
        </w:rPr>
        <w:t>â</w:t>
      </w:r>
      <w:r w:rsidRPr="00821878">
        <w:rPr>
          <w:rFonts w:ascii="Trebuchet MS" w:hAnsi="Trebuchet MS" w:cs="Times New Roman"/>
          <w:lang w:val="ro-RO"/>
        </w:rPr>
        <w:t>n</w:t>
      </w:r>
      <w:r>
        <w:rPr>
          <w:rFonts w:ascii="Trebuchet MS" w:hAnsi="Trebuchet MS" w:cs="Times New Roman"/>
          <w:lang w:val="ro-RO"/>
        </w:rPr>
        <w:t>ă</w:t>
      </w:r>
      <w:r w:rsidRPr="00821878">
        <w:rPr>
          <w:rFonts w:ascii="Trebuchet MS" w:hAnsi="Trebuchet MS" w:cs="Times New Roman"/>
          <w:lang w:val="ro-RO"/>
        </w:rPr>
        <w:t xml:space="preserve"> la 2-3 Bari, </w:t>
      </w:r>
      <w:r>
        <w:rPr>
          <w:rFonts w:ascii="Trebuchet MS" w:hAnsi="Trebuchet MS" w:cs="Times New Roman"/>
          <w:lang w:val="ro-RO"/>
        </w:rPr>
        <w:t>î</w:t>
      </w:r>
      <w:r w:rsidRPr="00821878">
        <w:rPr>
          <w:rFonts w:ascii="Trebuchet MS" w:hAnsi="Trebuchet MS" w:cs="Times New Roman"/>
          <w:lang w:val="ro-RO"/>
        </w:rPr>
        <w:t>n timpul fermenta</w:t>
      </w:r>
      <w:r>
        <w:rPr>
          <w:rFonts w:ascii="Trebuchet MS" w:hAnsi="Trebuchet MS" w:cs="Times New Roman"/>
          <w:lang w:val="ro-RO"/>
        </w:rPr>
        <w:t>ți</w:t>
      </w:r>
      <w:r w:rsidRPr="00821878">
        <w:rPr>
          <w:rFonts w:ascii="Trebuchet MS" w:hAnsi="Trebuchet MS" w:cs="Times New Roman"/>
          <w:lang w:val="ro-RO"/>
        </w:rPr>
        <w:t xml:space="preserve">ei se produce </w:t>
      </w:r>
      <w:r>
        <w:rPr>
          <w:rFonts w:ascii="Trebuchet MS" w:hAnsi="Trebuchet MS" w:cs="Times New Roman"/>
          <w:lang w:val="ro-RO"/>
        </w:rPr>
        <w:t>ș</w:t>
      </w:r>
      <w:r w:rsidRPr="00821878">
        <w:rPr>
          <w:rFonts w:ascii="Trebuchet MS" w:hAnsi="Trebuchet MS" w:cs="Times New Roman"/>
          <w:lang w:val="ro-RO"/>
        </w:rPr>
        <w:t>i o carbonatare natural</w:t>
      </w:r>
      <w:r>
        <w:rPr>
          <w:rFonts w:ascii="Trebuchet MS" w:hAnsi="Trebuchet MS" w:cs="Times New Roman"/>
          <w:lang w:val="ro-RO"/>
        </w:rPr>
        <w:t>ă</w:t>
      </w:r>
      <w:r w:rsidRPr="00821878">
        <w:rPr>
          <w:rFonts w:ascii="Trebuchet MS" w:hAnsi="Trebuchet MS" w:cs="Times New Roman"/>
          <w:lang w:val="ro-RO"/>
        </w:rPr>
        <w:t xml:space="preserve">, </w:t>
      </w:r>
      <w:r>
        <w:rPr>
          <w:rFonts w:ascii="Trebuchet MS" w:hAnsi="Trebuchet MS" w:cs="Times New Roman"/>
          <w:lang w:val="ro-RO"/>
        </w:rPr>
        <w:t>î</w:t>
      </w:r>
      <w:r w:rsidRPr="00821878">
        <w:rPr>
          <w:rFonts w:ascii="Trebuchet MS" w:hAnsi="Trebuchet MS" w:cs="Times New Roman"/>
          <w:lang w:val="ro-RO"/>
        </w:rPr>
        <w:t>n caz ca nu este suficient</w:t>
      </w:r>
      <w:r>
        <w:rPr>
          <w:rFonts w:ascii="Trebuchet MS" w:hAnsi="Trebuchet MS" w:cs="Times New Roman"/>
          <w:lang w:val="ro-RO"/>
        </w:rPr>
        <w:t>ă</w:t>
      </w:r>
      <w:r w:rsidRPr="00821878">
        <w:rPr>
          <w:rFonts w:ascii="Trebuchet MS" w:hAnsi="Trebuchet MS" w:cs="Times New Roman"/>
          <w:lang w:val="ro-RO"/>
        </w:rPr>
        <w:t>, suplimentandu-se cu CO</w:t>
      </w:r>
      <w:r w:rsidRPr="00821878">
        <w:rPr>
          <w:rFonts w:ascii="Trebuchet MS" w:hAnsi="Trebuchet MS" w:cs="Times New Roman"/>
          <w:vertAlign w:val="subscript"/>
          <w:lang w:val="ro-RO"/>
        </w:rPr>
        <w:t>2</w:t>
      </w:r>
      <w:r w:rsidRPr="00821878">
        <w:rPr>
          <w:rFonts w:ascii="Trebuchet MS" w:hAnsi="Trebuchet MS" w:cs="Times New Roman"/>
          <w:lang w:val="ro-RO"/>
        </w:rPr>
        <w:t xml:space="preserve"> adi</w:t>
      </w:r>
      <w:r>
        <w:rPr>
          <w:rFonts w:ascii="Trebuchet MS" w:hAnsi="Trebuchet MS" w:cs="Times New Roman"/>
          <w:lang w:val="ro-RO"/>
        </w:rPr>
        <w:t>ț</w:t>
      </w:r>
      <w:r w:rsidRPr="00821878">
        <w:rPr>
          <w:rFonts w:ascii="Trebuchet MS" w:hAnsi="Trebuchet MS" w:cs="Times New Roman"/>
          <w:lang w:val="ro-RO"/>
        </w:rPr>
        <w:t>ional.</w:t>
      </w:r>
    </w:p>
    <w:p w14:paraId="19C3650A" w14:textId="657D8BA9" w:rsidR="00821878" w:rsidRDefault="00821878" w:rsidP="00821878">
      <w:pPr>
        <w:spacing w:after="0" w:line="240" w:lineRule="auto"/>
        <w:jc w:val="both"/>
        <w:rPr>
          <w:rFonts w:ascii="Trebuchet MS" w:hAnsi="Trebuchet MS" w:cs="Times New Roman"/>
          <w:lang w:val="ro-RO"/>
        </w:rPr>
      </w:pPr>
    </w:p>
    <w:p w14:paraId="1C63CD6E" w14:textId="160264FB" w:rsidR="00821878" w:rsidRDefault="00821878" w:rsidP="00821878">
      <w:pPr>
        <w:spacing w:after="0" w:line="360" w:lineRule="auto"/>
        <w:jc w:val="both"/>
        <w:rPr>
          <w:rFonts w:ascii="Trebuchet MS" w:hAnsi="Trebuchet MS" w:cs="Times New Roman"/>
          <w:lang w:val="ro-RO"/>
        </w:rPr>
      </w:pPr>
      <w:r w:rsidRPr="00821878">
        <w:rPr>
          <w:rFonts w:ascii="Trebuchet MS" w:hAnsi="Trebuchet MS" w:cs="Times New Roman"/>
          <w:i/>
          <w:u w:val="single"/>
          <w:lang w:val="ro-RO"/>
        </w:rPr>
        <w:t>f. Îmbutelierea și păstrarea produsului final</w:t>
      </w:r>
      <w:r>
        <w:rPr>
          <w:rFonts w:ascii="Trebuchet MS" w:hAnsi="Trebuchet MS" w:cs="Times New Roman"/>
          <w:i/>
          <w:u w:val="single"/>
          <w:lang w:val="ro-RO"/>
        </w:rPr>
        <w:t>:</w:t>
      </w:r>
      <w:r w:rsidRPr="00821878">
        <w:rPr>
          <w:rFonts w:ascii="Trebuchet MS" w:hAnsi="Trebuchet MS" w:cs="Times New Roman"/>
          <w:lang w:val="ro-RO"/>
        </w:rPr>
        <w:t xml:space="preserve"> </w:t>
      </w:r>
      <w:r>
        <w:rPr>
          <w:rFonts w:ascii="Trebuchet MS" w:hAnsi="Trebuchet MS" w:cs="Times New Roman"/>
          <w:lang w:val="ro-RO"/>
        </w:rPr>
        <w:t>Î</w:t>
      </w:r>
      <w:r w:rsidRPr="00821878">
        <w:rPr>
          <w:rFonts w:ascii="Trebuchet MS" w:hAnsi="Trebuchet MS" w:cs="Times New Roman"/>
          <w:lang w:val="ro-RO"/>
        </w:rPr>
        <w:t xml:space="preserve">mbutelierea se face </w:t>
      </w:r>
      <w:r>
        <w:rPr>
          <w:rFonts w:ascii="Trebuchet MS" w:hAnsi="Trebuchet MS" w:cs="Times New Roman"/>
          <w:lang w:val="ro-RO"/>
        </w:rPr>
        <w:t>î</w:t>
      </w:r>
      <w:r w:rsidRPr="00821878">
        <w:rPr>
          <w:rFonts w:ascii="Trebuchet MS" w:hAnsi="Trebuchet MS" w:cs="Times New Roman"/>
          <w:lang w:val="ro-RO"/>
        </w:rPr>
        <w:t>n sticle sau butoaie de inox sau plastic folosind instala</w:t>
      </w:r>
      <w:r>
        <w:rPr>
          <w:rFonts w:ascii="Trebuchet MS" w:hAnsi="Trebuchet MS" w:cs="Times New Roman"/>
          <w:lang w:val="ro-RO"/>
        </w:rPr>
        <w:t>ț</w:t>
      </w:r>
      <w:r w:rsidRPr="00821878">
        <w:rPr>
          <w:rFonts w:ascii="Trebuchet MS" w:hAnsi="Trebuchet MS" w:cs="Times New Roman"/>
          <w:lang w:val="ro-RO"/>
        </w:rPr>
        <w:t xml:space="preserve">ia de </w:t>
      </w:r>
      <w:r>
        <w:rPr>
          <w:rFonts w:ascii="Trebuchet MS" w:hAnsi="Trebuchet MS" w:cs="Times New Roman"/>
          <w:lang w:val="ro-RO"/>
        </w:rPr>
        <w:t>î</w:t>
      </w:r>
      <w:r w:rsidRPr="00821878">
        <w:rPr>
          <w:rFonts w:ascii="Trebuchet MS" w:hAnsi="Trebuchet MS" w:cs="Times New Roman"/>
          <w:lang w:val="ro-RO"/>
        </w:rPr>
        <w:t xml:space="preserve">mbuteliere. Sticlele </w:t>
      </w:r>
      <w:r>
        <w:rPr>
          <w:rFonts w:ascii="Trebuchet MS" w:hAnsi="Trebuchet MS" w:cs="Times New Roman"/>
          <w:lang w:val="ro-RO"/>
        </w:rPr>
        <w:t>ș</w:t>
      </w:r>
      <w:r w:rsidRPr="00821878">
        <w:rPr>
          <w:rFonts w:ascii="Trebuchet MS" w:hAnsi="Trebuchet MS" w:cs="Times New Roman"/>
          <w:lang w:val="ro-RO"/>
        </w:rPr>
        <w:t>i butoaiele se cur</w:t>
      </w:r>
      <w:r>
        <w:rPr>
          <w:rFonts w:ascii="Trebuchet MS" w:hAnsi="Trebuchet MS" w:cs="Times New Roman"/>
          <w:lang w:val="ro-RO"/>
        </w:rPr>
        <w:t>ăță</w:t>
      </w:r>
      <w:r w:rsidRPr="00821878">
        <w:rPr>
          <w:rFonts w:ascii="Trebuchet MS" w:hAnsi="Trebuchet MS" w:cs="Times New Roman"/>
          <w:lang w:val="ro-RO"/>
        </w:rPr>
        <w:t xml:space="preserve"> </w:t>
      </w:r>
      <w:r>
        <w:rPr>
          <w:rFonts w:ascii="Trebuchet MS" w:hAnsi="Trebuchet MS" w:cs="Times New Roman"/>
          <w:lang w:val="ro-RO"/>
        </w:rPr>
        <w:t>ș</w:t>
      </w:r>
      <w:r w:rsidRPr="00821878">
        <w:rPr>
          <w:rFonts w:ascii="Trebuchet MS" w:hAnsi="Trebuchet MS" w:cs="Times New Roman"/>
          <w:lang w:val="ro-RO"/>
        </w:rPr>
        <w:t>i dezinfecteaz</w:t>
      </w:r>
      <w:r>
        <w:rPr>
          <w:rFonts w:ascii="Trebuchet MS" w:hAnsi="Trebuchet MS" w:cs="Times New Roman"/>
          <w:lang w:val="ro-RO"/>
        </w:rPr>
        <w:t>ă</w:t>
      </w:r>
      <w:r w:rsidRPr="00821878">
        <w:rPr>
          <w:rFonts w:ascii="Trebuchet MS" w:hAnsi="Trebuchet MS" w:cs="Times New Roman"/>
          <w:lang w:val="ro-RO"/>
        </w:rPr>
        <w:t xml:space="preserve"> apriori, urm</w:t>
      </w:r>
      <w:r>
        <w:rPr>
          <w:rFonts w:ascii="Trebuchet MS" w:hAnsi="Trebuchet MS" w:cs="Times New Roman"/>
          <w:lang w:val="ro-RO"/>
        </w:rPr>
        <w:t>ând ca la final, cu produsul finit</w:t>
      </w:r>
      <w:r w:rsidRPr="00821878">
        <w:rPr>
          <w:rFonts w:ascii="Trebuchet MS" w:hAnsi="Trebuchet MS" w:cs="Times New Roman"/>
          <w:lang w:val="ro-RO"/>
        </w:rPr>
        <w:t xml:space="preserve"> </w:t>
      </w:r>
      <w:r>
        <w:rPr>
          <w:rFonts w:ascii="Trebuchet MS" w:hAnsi="Trebuchet MS" w:cs="Times New Roman"/>
          <w:lang w:val="ro-RO"/>
        </w:rPr>
        <w:t>î</w:t>
      </w:r>
      <w:r w:rsidRPr="00821878">
        <w:rPr>
          <w:rFonts w:ascii="Trebuchet MS" w:hAnsi="Trebuchet MS" w:cs="Times New Roman"/>
          <w:lang w:val="ro-RO"/>
        </w:rPr>
        <w:t>n ele, s</w:t>
      </w:r>
      <w:r>
        <w:rPr>
          <w:rFonts w:ascii="Trebuchet MS" w:hAnsi="Trebuchet MS" w:cs="Times New Roman"/>
          <w:lang w:val="ro-RO"/>
        </w:rPr>
        <w:t>ă</w:t>
      </w:r>
      <w:r w:rsidRPr="00821878">
        <w:rPr>
          <w:rFonts w:ascii="Trebuchet MS" w:hAnsi="Trebuchet MS" w:cs="Times New Roman"/>
          <w:lang w:val="ro-RO"/>
        </w:rPr>
        <w:t xml:space="preserve"> fie p</w:t>
      </w:r>
      <w:r>
        <w:rPr>
          <w:rFonts w:ascii="Trebuchet MS" w:hAnsi="Trebuchet MS" w:cs="Times New Roman"/>
          <w:lang w:val="ro-RO"/>
        </w:rPr>
        <w:t>ă</w:t>
      </w:r>
      <w:r w:rsidRPr="00821878">
        <w:rPr>
          <w:rFonts w:ascii="Trebuchet MS" w:hAnsi="Trebuchet MS" w:cs="Times New Roman"/>
          <w:lang w:val="ro-RO"/>
        </w:rPr>
        <w:t xml:space="preserve">strate </w:t>
      </w:r>
      <w:r>
        <w:rPr>
          <w:rFonts w:ascii="Trebuchet MS" w:hAnsi="Trebuchet MS" w:cs="Times New Roman"/>
          <w:lang w:val="ro-RO"/>
        </w:rPr>
        <w:t>în</w:t>
      </w:r>
      <w:r w:rsidRPr="00821878">
        <w:rPr>
          <w:rFonts w:ascii="Trebuchet MS" w:hAnsi="Trebuchet MS" w:cs="Times New Roman"/>
          <w:lang w:val="ro-RO"/>
        </w:rPr>
        <w:t xml:space="preserve"> camera frig, la o temperatura de 40</w:t>
      </w:r>
      <w:r w:rsidR="00FA5EBB" w:rsidRPr="00FA5EBB">
        <w:rPr>
          <w:rFonts w:ascii="Trebuchet MS" w:hAnsi="Trebuchet MS" w:cs="Times New Roman"/>
          <w:lang w:val="ro-RO"/>
        </w:rPr>
        <w:t>°</w:t>
      </w:r>
      <w:r w:rsidR="00FA5EBB" w:rsidRPr="00821878">
        <w:rPr>
          <w:rFonts w:ascii="Trebuchet MS" w:hAnsi="Trebuchet MS" w:cs="Times New Roman"/>
          <w:lang w:val="ro-RO"/>
        </w:rPr>
        <w:t>C</w:t>
      </w:r>
      <w:r w:rsidRPr="00821878">
        <w:rPr>
          <w:rFonts w:ascii="Trebuchet MS" w:hAnsi="Trebuchet MS" w:cs="Times New Roman"/>
          <w:lang w:val="ro-RO"/>
        </w:rPr>
        <w:t>, p</w:t>
      </w:r>
      <w:r>
        <w:rPr>
          <w:rFonts w:ascii="Trebuchet MS" w:hAnsi="Trebuchet MS" w:cs="Times New Roman"/>
          <w:lang w:val="ro-RO"/>
        </w:rPr>
        <w:t>â</w:t>
      </w:r>
      <w:r w:rsidRPr="00821878">
        <w:rPr>
          <w:rFonts w:ascii="Trebuchet MS" w:hAnsi="Trebuchet MS" w:cs="Times New Roman"/>
          <w:lang w:val="ro-RO"/>
        </w:rPr>
        <w:t>n</w:t>
      </w:r>
      <w:r>
        <w:rPr>
          <w:rFonts w:ascii="Trebuchet MS" w:hAnsi="Trebuchet MS" w:cs="Times New Roman"/>
          <w:lang w:val="ro-RO"/>
        </w:rPr>
        <w:t>ă</w:t>
      </w:r>
      <w:r w:rsidRPr="00821878">
        <w:rPr>
          <w:rFonts w:ascii="Trebuchet MS" w:hAnsi="Trebuchet MS" w:cs="Times New Roman"/>
          <w:lang w:val="ro-RO"/>
        </w:rPr>
        <w:t xml:space="preserve"> la livrarea c</w:t>
      </w:r>
      <w:r>
        <w:rPr>
          <w:rFonts w:ascii="Trebuchet MS" w:hAnsi="Trebuchet MS" w:cs="Times New Roman"/>
          <w:lang w:val="ro-RO"/>
        </w:rPr>
        <w:t>ă</w:t>
      </w:r>
      <w:r w:rsidRPr="00821878">
        <w:rPr>
          <w:rFonts w:ascii="Trebuchet MS" w:hAnsi="Trebuchet MS" w:cs="Times New Roman"/>
          <w:lang w:val="ro-RO"/>
        </w:rPr>
        <w:t>tre clien</w:t>
      </w:r>
      <w:r>
        <w:rPr>
          <w:rFonts w:ascii="Trebuchet MS" w:hAnsi="Trebuchet MS" w:cs="Times New Roman"/>
          <w:lang w:val="ro-RO"/>
        </w:rPr>
        <w:t>ț</w:t>
      </w:r>
      <w:r w:rsidRPr="00821878">
        <w:rPr>
          <w:rFonts w:ascii="Trebuchet MS" w:hAnsi="Trebuchet MS" w:cs="Times New Roman"/>
          <w:lang w:val="ro-RO"/>
        </w:rPr>
        <w:t>i.</w:t>
      </w:r>
    </w:p>
    <w:p w14:paraId="630210E2" w14:textId="7EB128E5" w:rsidR="00821878" w:rsidRDefault="00821878" w:rsidP="00821878">
      <w:pPr>
        <w:spacing w:after="0" w:line="240" w:lineRule="auto"/>
        <w:jc w:val="both"/>
        <w:rPr>
          <w:rFonts w:ascii="Trebuchet MS" w:hAnsi="Trebuchet MS" w:cs="Times New Roman"/>
          <w:lang w:val="ro-RO"/>
        </w:rPr>
      </w:pPr>
    </w:p>
    <w:p w14:paraId="6D7AC4B6" w14:textId="2F2A4D6E" w:rsidR="00821878" w:rsidRDefault="00821878" w:rsidP="00821878">
      <w:pPr>
        <w:spacing w:after="0" w:line="360" w:lineRule="auto"/>
        <w:jc w:val="both"/>
        <w:rPr>
          <w:rFonts w:ascii="Trebuchet MS" w:hAnsi="Trebuchet MS" w:cs="Times New Roman"/>
          <w:lang w:val="ro-RO"/>
        </w:rPr>
      </w:pPr>
      <w:r>
        <w:rPr>
          <w:rFonts w:ascii="Trebuchet MS" w:hAnsi="Trebuchet MS" w:cs="Times New Roman"/>
          <w:i/>
          <w:u w:val="single"/>
          <w:lang w:val="ro-RO"/>
        </w:rPr>
        <w:t xml:space="preserve">g. </w:t>
      </w:r>
      <w:r w:rsidRPr="00821878">
        <w:rPr>
          <w:rFonts w:ascii="Trebuchet MS" w:hAnsi="Trebuchet MS" w:cs="Times New Roman"/>
          <w:i/>
          <w:u w:val="single"/>
          <w:lang w:val="ro-RO"/>
        </w:rPr>
        <w:t>Sp</w:t>
      </w:r>
      <w:r>
        <w:rPr>
          <w:rFonts w:ascii="Trebuchet MS" w:hAnsi="Trebuchet MS" w:cs="Times New Roman"/>
          <w:i/>
          <w:u w:val="single"/>
          <w:lang w:val="ro-RO"/>
        </w:rPr>
        <w:t>ă</w:t>
      </w:r>
      <w:r w:rsidRPr="00821878">
        <w:rPr>
          <w:rFonts w:ascii="Trebuchet MS" w:hAnsi="Trebuchet MS" w:cs="Times New Roman"/>
          <w:i/>
          <w:u w:val="single"/>
          <w:lang w:val="ro-RO"/>
        </w:rPr>
        <w:t xml:space="preserve">larea </w:t>
      </w:r>
      <w:r>
        <w:rPr>
          <w:rFonts w:ascii="Trebuchet MS" w:hAnsi="Trebuchet MS" w:cs="Times New Roman"/>
          <w:i/>
          <w:u w:val="single"/>
          <w:lang w:val="ro-RO"/>
        </w:rPr>
        <w:t>ș</w:t>
      </w:r>
      <w:r w:rsidRPr="00821878">
        <w:rPr>
          <w:rFonts w:ascii="Trebuchet MS" w:hAnsi="Trebuchet MS" w:cs="Times New Roman"/>
          <w:i/>
          <w:u w:val="single"/>
          <w:lang w:val="ro-RO"/>
        </w:rPr>
        <w:t>i igienizarea echipamentelor</w:t>
      </w:r>
      <w:r>
        <w:rPr>
          <w:rFonts w:ascii="Trebuchet MS" w:hAnsi="Trebuchet MS" w:cs="Times New Roman"/>
          <w:i/>
          <w:u w:val="single"/>
          <w:lang w:val="ro-RO"/>
        </w:rPr>
        <w:t>:</w:t>
      </w:r>
      <w:r w:rsidRPr="00821878">
        <w:rPr>
          <w:rFonts w:ascii="Trebuchet MS" w:hAnsi="Trebuchet MS" w:cs="Times New Roman"/>
          <w:lang w:val="ro-RO"/>
        </w:rPr>
        <w:t xml:space="preserve"> </w:t>
      </w:r>
      <w:r>
        <w:rPr>
          <w:rFonts w:ascii="Trebuchet MS" w:hAnsi="Trebuchet MS" w:cs="Times New Roman"/>
          <w:lang w:val="ro-RO"/>
        </w:rPr>
        <w:t>Î</w:t>
      </w:r>
      <w:r w:rsidRPr="00821878">
        <w:rPr>
          <w:rFonts w:ascii="Trebuchet MS" w:hAnsi="Trebuchet MS" w:cs="Times New Roman"/>
          <w:lang w:val="ro-RO"/>
        </w:rPr>
        <w:t>n procesul de preg</w:t>
      </w:r>
      <w:r>
        <w:rPr>
          <w:rFonts w:ascii="Trebuchet MS" w:hAnsi="Trebuchet MS" w:cs="Times New Roman"/>
          <w:lang w:val="ro-RO"/>
        </w:rPr>
        <w:t>ă</w:t>
      </w:r>
      <w:r w:rsidRPr="00821878">
        <w:rPr>
          <w:rFonts w:ascii="Trebuchet MS" w:hAnsi="Trebuchet MS" w:cs="Times New Roman"/>
          <w:lang w:val="ro-RO"/>
        </w:rPr>
        <w:t xml:space="preserve">tire pentru igienizare, igienizare </w:t>
      </w:r>
      <w:r w:rsidR="00FA5EBB">
        <w:rPr>
          <w:rFonts w:ascii="Trebuchet MS" w:hAnsi="Trebuchet MS" w:cs="Times New Roman"/>
          <w:lang w:val="ro-RO"/>
        </w:rPr>
        <w:t>ș</w:t>
      </w:r>
      <w:r w:rsidRPr="00821878">
        <w:rPr>
          <w:rFonts w:ascii="Trebuchet MS" w:hAnsi="Trebuchet MS" w:cs="Times New Roman"/>
          <w:lang w:val="ro-RO"/>
        </w:rPr>
        <w:t>i dezinfectare, se folose</w:t>
      </w:r>
      <w:r>
        <w:rPr>
          <w:rFonts w:ascii="Trebuchet MS" w:hAnsi="Trebuchet MS" w:cs="Times New Roman"/>
          <w:lang w:val="ro-RO"/>
        </w:rPr>
        <w:t>ș</w:t>
      </w:r>
      <w:r w:rsidRPr="00821878">
        <w:rPr>
          <w:rFonts w:ascii="Trebuchet MS" w:hAnsi="Trebuchet MS" w:cs="Times New Roman"/>
          <w:lang w:val="ro-RO"/>
        </w:rPr>
        <w:t>te un aparat care produce ap</w:t>
      </w:r>
      <w:r>
        <w:rPr>
          <w:rFonts w:ascii="Trebuchet MS" w:hAnsi="Trebuchet MS" w:cs="Times New Roman"/>
          <w:lang w:val="ro-RO"/>
        </w:rPr>
        <w:t>ă</w:t>
      </w:r>
      <w:r w:rsidRPr="00821878">
        <w:rPr>
          <w:rFonts w:ascii="Trebuchet MS" w:hAnsi="Trebuchet MS" w:cs="Times New Roman"/>
          <w:lang w:val="ro-RO"/>
        </w:rPr>
        <w:t xml:space="preserve"> sub presiune</w:t>
      </w:r>
      <w:r>
        <w:rPr>
          <w:rFonts w:ascii="Trebuchet MS" w:hAnsi="Trebuchet MS" w:cs="Times New Roman"/>
          <w:lang w:val="ro-RO"/>
        </w:rPr>
        <w:t>,</w:t>
      </w:r>
      <w:r w:rsidRPr="00821878">
        <w:rPr>
          <w:rFonts w:ascii="Trebuchet MS" w:hAnsi="Trebuchet MS" w:cs="Times New Roman"/>
          <w:lang w:val="ro-RO"/>
        </w:rPr>
        <w:t xml:space="preserve"> precum </w:t>
      </w:r>
      <w:r>
        <w:rPr>
          <w:rFonts w:ascii="Trebuchet MS" w:hAnsi="Trebuchet MS" w:cs="Times New Roman"/>
          <w:lang w:val="ro-RO"/>
        </w:rPr>
        <w:t>ș</w:t>
      </w:r>
      <w:r w:rsidRPr="00821878">
        <w:rPr>
          <w:rFonts w:ascii="Trebuchet MS" w:hAnsi="Trebuchet MS" w:cs="Times New Roman"/>
          <w:lang w:val="ro-RO"/>
        </w:rPr>
        <w:t xml:space="preserve">i un sistem CIP – Clean In-Place </w:t>
      </w:r>
      <w:r>
        <w:rPr>
          <w:rFonts w:ascii="Trebuchet MS" w:hAnsi="Trebuchet MS" w:cs="Times New Roman"/>
          <w:lang w:val="ro-RO"/>
        </w:rPr>
        <w:t>-</w:t>
      </w:r>
      <w:r w:rsidRPr="00821878">
        <w:rPr>
          <w:rFonts w:ascii="Trebuchet MS" w:hAnsi="Trebuchet MS" w:cs="Times New Roman"/>
          <w:lang w:val="ro-RO"/>
        </w:rPr>
        <w:t xml:space="preserve"> care ajut</w:t>
      </w:r>
      <w:r>
        <w:rPr>
          <w:rFonts w:ascii="Trebuchet MS" w:hAnsi="Trebuchet MS" w:cs="Times New Roman"/>
          <w:lang w:val="ro-RO"/>
        </w:rPr>
        <w:t>ă</w:t>
      </w:r>
      <w:r w:rsidRPr="00821878">
        <w:rPr>
          <w:rFonts w:ascii="Trebuchet MS" w:hAnsi="Trebuchet MS" w:cs="Times New Roman"/>
          <w:lang w:val="ro-RO"/>
        </w:rPr>
        <w:t xml:space="preserve"> la recirculare </w:t>
      </w:r>
      <w:r>
        <w:rPr>
          <w:rFonts w:ascii="Trebuchet MS" w:hAnsi="Trebuchet MS" w:cs="Times New Roman"/>
          <w:lang w:val="ro-RO"/>
        </w:rPr>
        <w:t>și</w:t>
      </w:r>
      <w:r w:rsidRPr="00821878">
        <w:rPr>
          <w:rFonts w:ascii="Trebuchet MS" w:hAnsi="Trebuchet MS" w:cs="Times New Roman"/>
          <w:lang w:val="ro-RO"/>
        </w:rPr>
        <w:t xml:space="preserve"> apoi stocare a solu</w:t>
      </w:r>
      <w:r>
        <w:rPr>
          <w:rFonts w:ascii="Trebuchet MS" w:hAnsi="Trebuchet MS" w:cs="Times New Roman"/>
          <w:lang w:val="ro-RO"/>
        </w:rPr>
        <w:t>ț</w:t>
      </w:r>
      <w:r w:rsidRPr="00821878">
        <w:rPr>
          <w:rFonts w:ascii="Trebuchet MS" w:hAnsi="Trebuchet MS" w:cs="Times New Roman"/>
          <w:lang w:val="ro-RO"/>
        </w:rPr>
        <w:t xml:space="preserve">iilor rezultate, pentru un mai bun management al apei </w:t>
      </w:r>
      <w:r w:rsidR="008A43E6">
        <w:rPr>
          <w:rFonts w:ascii="Trebuchet MS" w:hAnsi="Trebuchet MS" w:cs="Times New Roman"/>
          <w:lang w:val="ro-RO"/>
        </w:rPr>
        <w:t>reziduale:</w:t>
      </w:r>
    </w:p>
    <w:p w14:paraId="76692235" w14:textId="44841F38" w:rsidR="008A43E6" w:rsidRPr="008A43E6" w:rsidRDefault="008A43E6" w:rsidP="008A43E6">
      <w:pPr>
        <w:pStyle w:val="ListParagraph"/>
        <w:numPr>
          <w:ilvl w:val="0"/>
          <w:numId w:val="43"/>
        </w:numPr>
        <w:spacing w:after="0" w:line="360" w:lineRule="auto"/>
        <w:ind w:left="142" w:hanging="207"/>
        <w:jc w:val="both"/>
        <w:rPr>
          <w:rFonts w:ascii="Trebuchet MS" w:hAnsi="Trebuchet MS" w:cs="Times New Roman"/>
          <w:lang w:val="ro-RO"/>
        </w:rPr>
      </w:pPr>
      <w:r w:rsidRPr="008A43E6">
        <w:rPr>
          <w:rFonts w:ascii="Trebuchet MS" w:hAnsi="Trebuchet MS" w:cs="Times New Roman"/>
          <w:lang w:val="ro-RO"/>
        </w:rPr>
        <w:t>Preg</w:t>
      </w:r>
      <w:r>
        <w:rPr>
          <w:rFonts w:ascii="Trebuchet MS" w:hAnsi="Trebuchet MS" w:cs="Times New Roman"/>
          <w:lang w:val="ro-RO"/>
        </w:rPr>
        <w:t>ă</w:t>
      </w:r>
      <w:r w:rsidRPr="008A43E6">
        <w:rPr>
          <w:rFonts w:ascii="Trebuchet MS" w:hAnsi="Trebuchet MS" w:cs="Times New Roman"/>
          <w:lang w:val="ro-RO"/>
        </w:rPr>
        <w:t>tirea pentru igienizare - se îndepărtează resturile de must și bere din vasele de fierbere, din tancurile de fermentare și din echipamentul de îmbuteliat</w:t>
      </w:r>
      <w:r>
        <w:rPr>
          <w:rFonts w:ascii="Trebuchet MS" w:hAnsi="Trebuchet MS" w:cs="Times New Roman"/>
          <w:lang w:val="ro-RO"/>
        </w:rPr>
        <w:t>;</w:t>
      </w:r>
    </w:p>
    <w:p w14:paraId="3A52520D" w14:textId="5E3588B5" w:rsidR="008A43E6" w:rsidRPr="008A43E6" w:rsidRDefault="008A43E6" w:rsidP="008A43E6">
      <w:pPr>
        <w:pStyle w:val="ListParagraph"/>
        <w:numPr>
          <w:ilvl w:val="0"/>
          <w:numId w:val="43"/>
        </w:numPr>
        <w:spacing w:after="0" w:line="360" w:lineRule="auto"/>
        <w:ind w:left="142" w:hanging="207"/>
        <w:jc w:val="both"/>
        <w:rPr>
          <w:rFonts w:ascii="Trebuchet MS" w:hAnsi="Trebuchet MS" w:cs="Times New Roman"/>
          <w:lang w:val="ro-RO"/>
        </w:rPr>
      </w:pPr>
      <w:r w:rsidRPr="008A43E6">
        <w:rPr>
          <w:rFonts w:ascii="Trebuchet MS" w:hAnsi="Trebuchet MS" w:cs="Times New Roman"/>
          <w:lang w:val="ro-RO"/>
        </w:rPr>
        <w:t>Pre-clătire cu ap</w:t>
      </w:r>
      <w:r>
        <w:rPr>
          <w:rFonts w:ascii="Trebuchet MS" w:hAnsi="Trebuchet MS" w:cs="Times New Roman"/>
          <w:lang w:val="ro-RO"/>
        </w:rPr>
        <w:t>ă la o temperatura de 25</w:t>
      </w:r>
      <w:r w:rsidR="00FA5EBB" w:rsidRPr="00FA5EBB">
        <w:rPr>
          <w:rFonts w:ascii="Trebuchet MS" w:hAnsi="Trebuchet MS" w:cs="Times New Roman"/>
          <w:lang w:val="ro-RO"/>
        </w:rPr>
        <w:t>°</w:t>
      </w:r>
      <w:r w:rsidR="00FA5EBB" w:rsidRPr="00821878">
        <w:rPr>
          <w:rFonts w:ascii="Trebuchet MS" w:hAnsi="Trebuchet MS" w:cs="Times New Roman"/>
          <w:lang w:val="ro-RO"/>
        </w:rPr>
        <w:t>C</w:t>
      </w:r>
      <w:r>
        <w:rPr>
          <w:rFonts w:ascii="Trebuchet MS" w:hAnsi="Trebuchet MS" w:cs="Times New Roman"/>
          <w:lang w:val="ro-RO"/>
        </w:rPr>
        <w:t xml:space="preserve"> timp de 5-10 minute - c</w:t>
      </w:r>
      <w:r w:rsidRPr="008A43E6">
        <w:rPr>
          <w:rFonts w:ascii="Trebuchet MS" w:hAnsi="Trebuchet MS" w:cs="Times New Roman"/>
          <w:lang w:val="ro-RO"/>
        </w:rPr>
        <w:t>l</w:t>
      </w:r>
      <w:r>
        <w:rPr>
          <w:rFonts w:ascii="Trebuchet MS" w:hAnsi="Trebuchet MS" w:cs="Times New Roman"/>
          <w:lang w:val="ro-RO"/>
        </w:rPr>
        <w:t>ă</w:t>
      </w:r>
      <w:r w:rsidRPr="008A43E6">
        <w:rPr>
          <w:rFonts w:ascii="Trebuchet MS" w:hAnsi="Trebuchet MS" w:cs="Times New Roman"/>
          <w:lang w:val="ro-RO"/>
        </w:rPr>
        <w:t xml:space="preserve">tirea are rolul de a </w:t>
      </w:r>
      <w:r>
        <w:rPr>
          <w:rFonts w:ascii="Trebuchet MS" w:hAnsi="Trebuchet MS" w:cs="Times New Roman"/>
          <w:lang w:val="ro-RO"/>
        </w:rPr>
        <w:t>î</w:t>
      </w:r>
      <w:r w:rsidRPr="008A43E6">
        <w:rPr>
          <w:rFonts w:ascii="Trebuchet MS" w:hAnsi="Trebuchet MS" w:cs="Times New Roman"/>
          <w:lang w:val="ro-RO"/>
        </w:rPr>
        <w:t>ndep</w:t>
      </w:r>
      <w:r>
        <w:rPr>
          <w:rFonts w:ascii="Trebuchet MS" w:hAnsi="Trebuchet MS" w:cs="Times New Roman"/>
          <w:lang w:val="ro-RO"/>
        </w:rPr>
        <w:t>ă</w:t>
      </w:r>
      <w:r w:rsidRPr="008A43E6">
        <w:rPr>
          <w:rFonts w:ascii="Trebuchet MS" w:hAnsi="Trebuchet MS" w:cs="Times New Roman"/>
          <w:lang w:val="ro-RO"/>
        </w:rPr>
        <w:t>rta urmele de depuneri r</w:t>
      </w:r>
      <w:r>
        <w:rPr>
          <w:rFonts w:ascii="Trebuchet MS" w:hAnsi="Trebuchet MS" w:cs="Times New Roman"/>
          <w:lang w:val="ro-RO"/>
        </w:rPr>
        <w:t>ă</w:t>
      </w:r>
      <w:r w:rsidRPr="008A43E6">
        <w:rPr>
          <w:rFonts w:ascii="Trebuchet MS" w:hAnsi="Trebuchet MS" w:cs="Times New Roman"/>
          <w:lang w:val="ro-RO"/>
        </w:rPr>
        <w:t xml:space="preserve">mase pentru a reduce gradul de </w:t>
      </w:r>
      <w:r>
        <w:rPr>
          <w:rFonts w:ascii="Trebuchet MS" w:hAnsi="Trebuchet MS" w:cs="Times New Roman"/>
          <w:lang w:val="ro-RO"/>
        </w:rPr>
        <w:t>î</w:t>
      </w:r>
      <w:r w:rsidRPr="008A43E6">
        <w:rPr>
          <w:rFonts w:ascii="Trebuchet MS" w:hAnsi="Trebuchet MS" w:cs="Times New Roman"/>
          <w:lang w:val="ro-RO"/>
        </w:rPr>
        <w:t>ncarcare al solu</w:t>
      </w:r>
      <w:r>
        <w:rPr>
          <w:rFonts w:ascii="Trebuchet MS" w:hAnsi="Trebuchet MS" w:cs="Times New Roman"/>
          <w:lang w:val="ro-RO"/>
        </w:rPr>
        <w:t>ț</w:t>
      </w:r>
      <w:r w:rsidRPr="008A43E6">
        <w:rPr>
          <w:rFonts w:ascii="Trebuchet MS" w:hAnsi="Trebuchet MS" w:cs="Times New Roman"/>
          <w:lang w:val="ro-RO"/>
        </w:rPr>
        <w:t>iei alcaline</w:t>
      </w:r>
      <w:r>
        <w:rPr>
          <w:rFonts w:ascii="Trebuchet MS" w:hAnsi="Trebuchet MS" w:cs="Times New Roman"/>
          <w:lang w:val="ro-RO"/>
        </w:rPr>
        <w:t>;</w:t>
      </w:r>
      <w:r w:rsidRPr="008A43E6">
        <w:rPr>
          <w:rFonts w:ascii="Trebuchet MS" w:hAnsi="Trebuchet MS" w:cs="Times New Roman"/>
          <w:lang w:val="ro-RO"/>
        </w:rPr>
        <w:t xml:space="preserve"> </w:t>
      </w:r>
    </w:p>
    <w:p w14:paraId="03228DE0" w14:textId="69D489E7" w:rsidR="008A43E6" w:rsidRPr="008A43E6" w:rsidRDefault="008A43E6" w:rsidP="008A43E6">
      <w:pPr>
        <w:pStyle w:val="ListParagraph"/>
        <w:numPr>
          <w:ilvl w:val="0"/>
          <w:numId w:val="43"/>
        </w:numPr>
        <w:spacing w:after="0" w:line="360" w:lineRule="auto"/>
        <w:ind w:left="142" w:hanging="207"/>
        <w:jc w:val="both"/>
        <w:rPr>
          <w:rFonts w:ascii="Trebuchet MS" w:hAnsi="Trebuchet MS" w:cs="Times New Roman"/>
          <w:lang w:val="ro-RO"/>
        </w:rPr>
      </w:pPr>
      <w:r w:rsidRPr="008A43E6">
        <w:rPr>
          <w:rFonts w:ascii="Trebuchet MS" w:hAnsi="Trebuchet MS" w:cs="Times New Roman"/>
          <w:lang w:val="ro-RO"/>
        </w:rPr>
        <w:t>Cur</w:t>
      </w:r>
      <w:r>
        <w:rPr>
          <w:rFonts w:ascii="Trebuchet MS" w:hAnsi="Trebuchet MS" w:cs="Times New Roman"/>
          <w:lang w:val="ro-RO"/>
        </w:rPr>
        <w:t>ăț</w:t>
      </w:r>
      <w:r w:rsidRPr="008A43E6">
        <w:rPr>
          <w:rFonts w:ascii="Trebuchet MS" w:hAnsi="Trebuchet MS" w:cs="Times New Roman"/>
          <w:lang w:val="ro-RO"/>
        </w:rPr>
        <w:t>are alcalin</w:t>
      </w:r>
      <w:r>
        <w:rPr>
          <w:rFonts w:ascii="Trebuchet MS" w:hAnsi="Trebuchet MS" w:cs="Times New Roman"/>
          <w:lang w:val="ro-RO"/>
        </w:rPr>
        <w:t>ă</w:t>
      </w:r>
      <w:r w:rsidRPr="008A43E6">
        <w:rPr>
          <w:rFonts w:ascii="Trebuchet MS" w:hAnsi="Trebuchet MS" w:cs="Times New Roman"/>
          <w:lang w:val="ro-RO"/>
        </w:rPr>
        <w:t xml:space="preserve"> (zilnic la golirea tancurilor) cu solu</w:t>
      </w:r>
      <w:r>
        <w:rPr>
          <w:rFonts w:ascii="Trebuchet MS" w:hAnsi="Trebuchet MS" w:cs="Times New Roman"/>
          <w:lang w:val="ro-RO"/>
        </w:rPr>
        <w:t>ț</w:t>
      </w:r>
      <w:r w:rsidRPr="008A43E6">
        <w:rPr>
          <w:rFonts w:ascii="Trebuchet MS" w:hAnsi="Trebuchet MS" w:cs="Times New Roman"/>
          <w:lang w:val="ro-RO"/>
        </w:rPr>
        <w:t>ie Mip Ca 2-5%, la circa 25-30</w:t>
      </w:r>
      <w:r w:rsidR="00FA5EBB" w:rsidRPr="00FA5EBB">
        <w:rPr>
          <w:rFonts w:ascii="Trebuchet MS" w:hAnsi="Trebuchet MS" w:cs="Times New Roman"/>
          <w:lang w:val="ro-RO"/>
        </w:rPr>
        <w:t>°</w:t>
      </w:r>
      <w:r w:rsidR="00FA5EBB" w:rsidRPr="00821878">
        <w:rPr>
          <w:rFonts w:ascii="Trebuchet MS" w:hAnsi="Trebuchet MS" w:cs="Times New Roman"/>
          <w:lang w:val="ro-RO"/>
        </w:rPr>
        <w:t>C</w:t>
      </w:r>
      <w:r w:rsidRPr="008A43E6">
        <w:rPr>
          <w:rFonts w:ascii="Trebuchet MS" w:hAnsi="Trebuchet MS" w:cs="Times New Roman"/>
          <w:lang w:val="ro-RO"/>
        </w:rPr>
        <w:t xml:space="preserve"> pentru aproximativ 30 minute. Se recircul</w:t>
      </w:r>
      <w:r>
        <w:rPr>
          <w:rFonts w:ascii="Trebuchet MS" w:hAnsi="Trebuchet MS" w:cs="Times New Roman"/>
          <w:lang w:val="ro-RO"/>
        </w:rPr>
        <w:t>ă</w:t>
      </w:r>
      <w:r w:rsidRPr="008A43E6">
        <w:rPr>
          <w:rFonts w:ascii="Trebuchet MS" w:hAnsi="Trebuchet MS" w:cs="Times New Roman"/>
          <w:lang w:val="ro-RO"/>
        </w:rPr>
        <w:t xml:space="preserve"> solu</w:t>
      </w:r>
      <w:r>
        <w:rPr>
          <w:rFonts w:ascii="Trebuchet MS" w:hAnsi="Trebuchet MS" w:cs="Times New Roman"/>
          <w:lang w:val="ro-RO"/>
        </w:rPr>
        <w:t>ț</w:t>
      </w:r>
      <w:r w:rsidRPr="008A43E6">
        <w:rPr>
          <w:rFonts w:ascii="Trebuchet MS" w:hAnsi="Trebuchet MS" w:cs="Times New Roman"/>
          <w:lang w:val="ro-RO"/>
        </w:rPr>
        <w:t>ia alcalin</w:t>
      </w:r>
      <w:r>
        <w:rPr>
          <w:rFonts w:ascii="Trebuchet MS" w:hAnsi="Trebuchet MS" w:cs="Times New Roman"/>
          <w:lang w:val="ro-RO"/>
        </w:rPr>
        <w:t xml:space="preserve">ă </w:t>
      </w:r>
      <w:r w:rsidRPr="008A43E6">
        <w:rPr>
          <w:rFonts w:ascii="Trebuchet MS" w:hAnsi="Trebuchet MS" w:cs="Times New Roman"/>
          <w:lang w:val="ro-RO"/>
        </w:rPr>
        <w:t>30 de minute</w:t>
      </w:r>
      <w:r>
        <w:rPr>
          <w:rFonts w:ascii="Trebuchet MS" w:hAnsi="Trebuchet MS" w:cs="Times New Roman"/>
          <w:lang w:val="ro-RO"/>
        </w:rPr>
        <w:t>;</w:t>
      </w:r>
    </w:p>
    <w:p w14:paraId="5FA972FC" w14:textId="74AAE24D" w:rsidR="008A43E6" w:rsidRPr="008A43E6" w:rsidRDefault="008A43E6" w:rsidP="008A43E6">
      <w:pPr>
        <w:pStyle w:val="ListParagraph"/>
        <w:numPr>
          <w:ilvl w:val="0"/>
          <w:numId w:val="43"/>
        </w:numPr>
        <w:spacing w:after="0" w:line="360" w:lineRule="auto"/>
        <w:ind w:left="142" w:hanging="207"/>
        <w:jc w:val="both"/>
        <w:rPr>
          <w:rFonts w:ascii="Trebuchet MS" w:hAnsi="Trebuchet MS" w:cs="Times New Roman"/>
          <w:lang w:val="ro-RO"/>
        </w:rPr>
      </w:pPr>
      <w:r w:rsidRPr="008A43E6">
        <w:rPr>
          <w:rFonts w:ascii="Trebuchet MS" w:hAnsi="Trebuchet MS" w:cs="Times New Roman"/>
          <w:lang w:val="ro-RO"/>
        </w:rPr>
        <w:t>Clătire finală cu apă  la o temperatur</w:t>
      </w:r>
      <w:r>
        <w:rPr>
          <w:rFonts w:ascii="Trebuchet MS" w:hAnsi="Trebuchet MS" w:cs="Times New Roman"/>
          <w:lang w:val="ro-RO"/>
        </w:rPr>
        <w:t>ă de 25</w:t>
      </w:r>
      <w:r w:rsidR="00FA5EBB" w:rsidRPr="00FA5EBB">
        <w:rPr>
          <w:rFonts w:ascii="Trebuchet MS" w:hAnsi="Trebuchet MS" w:cs="Times New Roman"/>
          <w:lang w:val="ro-RO"/>
        </w:rPr>
        <w:t>°</w:t>
      </w:r>
      <w:r w:rsidR="00FA5EBB" w:rsidRPr="00821878">
        <w:rPr>
          <w:rFonts w:ascii="Trebuchet MS" w:hAnsi="Trebuchet MS" w:cs="Times New Roman"/>
          <w:lang w:val="ro-RO"/>
        </w:rPr>
        <w:t>C</w:t>
      </w:r>
      <w:r w:rsidRPr="008A43E6">
        <w:rPr>
          <w:rFonts w:ascii="Trebuchet MS" w:hAnsi="Trebuchet MS" w:cs="Times New Roman"/>
          <w:lang w:val="ro-RO"/>
        </w:rPr>
        <w:t xml:space="preserve"> timp de 5-10 minute - </w:t>
      </w:r>
      <w:r>
        <w:rPr>
          <w:rFonts w:ascii="Trebuchet MS" w:hAnsi="Trebuchet MS" w:cs="Times New Roman"/>
          <w:lang w:val="ro-RO"/>
        </w:rPr>
        <w:t>c</w:t>
      </w:r>
      <w:r w:rsidRPr="008A43E6">
        <w:rPr>
          <w:rFonts w:ascii="Trebuchet MS" w:hAnsi="Trebuchet MS" w:cs="Times New Roman"/>
          <w:lang w:val="ro-RO"/>
        </w:rPr>
        <w:t>l</w:t>
      </w:r>
      <w:r>
        <w:rPr>
          <w:rFonts w:ascii="Trebuchet MS" w:hAnsi="Trebuchet MS" w:cs="Times New Roman"/>
          <w:lang w:val="ro-RO"/>
        </w:rPr>
        <w:t>ă</w:t>
      </w:r>
      <w:r w:rsidRPr="008A43E6">
        <w:rPr>
          <w:rFonts w:ascii="Trebuchet MS" w:hAnsi="Trebuchet MS" w:cs="Times New Roman"/>
          <w:lang w:val="ro-RO"/>
        </w:rPr>
        <w:t xml:space="preserve">tirea are rolul de a </w:t>
      </w:r>
      <w:r>
        <w:rPr>
          <w:rFonts w:ascii="Trebuchet MS" w:hAnsi="Trebuchet MS" w:cs="Times New Roman"/>
          <w:lang w:val="ro-RO"/>
        </w:rPr>
        <w:t>î</w:t>
      </w:r>
      <w:r w:rsidRPr="008A43E6">
        <w:rPr>
          <w:rFonts w:ascii="Trebuchet MS" w:hAnsi="Trebuchet MS" w:cs="Times New Roman"/>
          <w:lang w:val="ro-RO"/>
        </w:rPr>
        <w:t>ndep</w:t>
      </w:r>
      <w:r>
        <w:rPr>
          <w:rFonts w:ascii="Trebuchet MS" w:hAnsi="Trebuchet MS" w:cs="Times New Roman"/>
          <w:lang w:val="ro-RO"/>
        </w:rPr>
        <w:t>ă</w:t>
      </w:r>
      <w:r w:rsidRPr="008A43E6">
        <w:rPr>
          <w:rFonts w:ascii="Trebuchet MS" w:hAnsi="Trebuchet MS" w:cs="Times New Roman"/>
          <w:lang w:val="ro-RO"/>
        </w:rPr>
        <w:t>rta urmele de produs alcalin de pe instala</w:t>
      </w:r>
      <w:r>
        <w:rPr>
          <w:rFonts w:ascii="Trebuchet MS" w:hAnsi="Trebuchet MS" w:cs="Times New Roman"/>
          <w:lang w:val="ro-RO"/>
        </w:rPr>
        <w:t>ț</w:t>
      </w:r>
      <w:r w:rsidRPr="008A43E6">
        <w:rPr>
          <w:rFonts w:ascii="Trebuchet MS" w:hAnsi="Trebuchet MS" w:cs="Times New Roman"/>
          <w:lang w:val="ro-RO"/>
        </w:rPr>
        <w:t>ie</w:t>
      </w:r>
      <w:r>
        <w:rPr>
          <w:rFonts w:ascii="Trebuchet MS" w:hAnsi="Trebuchet MS" w:cs="Times New Roman"/>
          <w:lang w:val="ro-RO"/>
        </w:rPr>
        <w:t>;</w:t>
      </w:r>
    </w:p>
    <w:p w14:paraId="02AD18A0" w14:textId="5A315896" w:rsidR="008A43E6" w:rsidRPr="008A43E6" w:rsidRDefault="008A43E6" w:rsidP="008A43E6">
      <w:pPr>
        <w:pStyle w:val="ListParagraph"/>
        <w:numPr>
          <w:ilvl w:val="0"/>
          <w:numId w:val="43"/>
        </w:numPr>
        <w:spacing w:after="0" w:line="360" w:lineRule="auto"/>
        <w:ind w:left="142" w:hanging="207"/>
        <w:jc w:val="both"/>
        <w:rPr>
          <w:rFonts w:ascii="Trebuchet MS" w:hAnsi="Trebuchet MS" w:cs="Times New Roman"/>
          <w:lang w:val="ro-RO"/>
        </w:rPr>
      </w:pPr>
      <w:r w:rsidRPr="008A43E6">
        <w:rPr>
          <w:rFonts w:ascii="Trebuchet MS" w:hAnsi="Trebuchet MS" w:cs="Times New Roman"/>
          <w:lang w:val="ro-RO"/>
        </w:rPr>
        <w:t>Dezinfecție (zilnic la golirea tancurilor) P3 Oxonia Active 150 0</w:t>
      </w:r>
      <w:r>
        <w:rPr>
          <w:rFonts w:ascii="Trebuchet MS" w:hAnsi="Trebuchet MS" w:cs="Times New Roman"/>
          <w:lang w:val="ro-RO"/>
        </w:rPr>
        <w:t>,</w:t>
      </w:r>
      <w:r w:rsidRPr="008A43E6">
        <w:rPr>
          <w:rFonts w:ascii="Trebuchet MS" w:hAnsi="Trebuchet MS" w:cs="Times New Roman"/>
          <w:lang w:val="ro-RO"/>
        </w:rPr>
        <w:t>2-0</w:t>
      </w:r>
      <w:r>
        <w:rPr>
          <w:rFonts w:ascii="Trebuchet MS" w:hAnsi="Trebuchet MS" w:cs="Times New Roman"/>
          <w:lang w:val="ro-RO"/>
        </w:rPr>
        <w:t>,</w:t>
      </w:r>
      <w:r w:rsidRPr="008A43E6">
        <w:rPr>
          <w:rFonts w:ascii="Trebuchet MS" w:hAnsi="Trebuchet MS" w:cs="Times New Roman"/>
          <w:lang w:val="ro-RO"/>
        </w:rPr>
        <w:t>3% timp de 5-10</w:t>
      </w:r>
      <w:r>
        <w:rPr>
          <w:rFonts w:ascii="Trebuchet MS" w:hAnsi="Trebuchet MS" w:cs="Times New Roman"/>
          <w:lang w:val="ro-RO"/>
        </w:rPr>
        <w:t xml:space="preserve"> minute la temperatura de 25-30</w:t>
      </w:r>
      <w:r w:rsidR="00FA5EBB" w:rsidRPr="00FA5EBB">
        <w:rPr>
          <w:rFonts w:ascii="Trebuchet MS" w:hAnsi="Trebuchet MS" w:cs="Times New Roman"/>
          <w:lang w:val="ro-RO"/>
        </w:rPr>
        <w:t>°</w:t>
      </w:r>
      <w:r w:rsidR="00FA5EBB" w:rsidRPr="00821878">
        <w:rPr>
          <w:rFonts w:ascii="Trebuchet MS" w:hAnsi="Trebuchet MS" w:cs="Times New Roman"/>
          <w:lang w:val="ro-RO"/>
        </w:rPr>
        <w:t>C</w:t>
      </w:r>
      <w:r w:rsidR="00FA5EBB" w:rsidRPr="008A43E6">
        <w:rPr>
          <w:rFonts w:ascii="Trebuchet MS" w:hAnsi="Trebuchet MS" w:cs="Times New Roman"/>
          <w:lang w:val="ro-RO"/>
        </w:rPr>
        <w:t xml:space="preserve"> </w:t>
      </w:r>
      <w:r w:rsidRPr="008A43E6">
        <w:rPr>
          <w:rFonts w:ascii="Trebuchet MS" w:hAnsi="Trebuchet MS" w:cs="Times New Roman"/>
          <w:lang w:val="ro-RO"/>
        </w:rPr>
        <w:t xml:space="preserve">- </w:t>
      </w:r>
      <w:r>
        <w:rPr>
          <w:rFonts w:ascii="Trebuchet MS" w:hAnsi="Trebuchet MS" w:cs="Times New Roman"/>
          <w:lang w:val="ro-RO"/>
        </w:rPr>
        <w:t>recirculare timp de 5-10 minute;</w:t>
      </w:r>
    </w:p>
    <w:p w14:paraId="68DE60BC" w14:textId="46D013EA" w:rsidR="006163F2" w:rsidRPr="008A43E6" w:rsidRDefault="008A43E6" w:rsidP="00FA5EBB">
      <w:pPr>
        <w:pStyle w:val="ListParagraph"/>
        <w:numPr>
          <w:ilvl w:val="0"/>
          <w:numId w:val="43"/>
        </w:numPr>
        <w:spacing w:after="0" w:line="360" w:lineRule="auto"/>
        <w:ind w:left="142" w:hanging="207"/>
        <w:jc w:val="both"/>
        <w:rPr>
          <w:rFonts w:ascii="Trebuchet MS" w:hAnsi="Trebuchet MS" w:cs="Times New Roman"/>
          <w:lang w:val="ro-RO"/>
        </w:rPr>
      </w:pPr>
      <w:r w:rsidRPr="008A43E6">
        <w:rPr>
          <w:rFonts w:ascii="Trebuchet MS" w:hAnsi="Trebuchet MS" w:cs="Times New Roman"/>
          <w:lang w:val="ro-RO"/>
        </w:rPr>
        <w:t>Clătire cu apă timp de 1-5 minute - clătirea are rolul de a îndepărta urmele de produs dezinfectant de pe instalație.</w:t>
      </w:r>
    </w:p>
    <w:p w14:paraId="6DB131E9" w14:textId="61982A8A" w:rsidR="00D4454C" w:rsidRPr="00821878" w:rsidRDefault="00D4454C" w:rsidP="001F64C6">
      <w:pPr>
        <w:spacing w:after="0" w:line="240" w:lineRule="auto"/>
        <w:jc w:val="both"/>
        <w:rPr>
          <w:rFonts w:ascii="Trebuchet MS" w:hAnsi="Trebuchet MS" w:cs="Times New Roman"/>
          <w:lang w:val="ro-RO"/>
        </w:rPr>
      </w:pPr>
    </w:p>
    <w:p w14:paraId="3201DEEA" w14:textId="77777777" w:rsidR="00714368" w:rsidRPr="00C95AB3"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0CD17CFF" w14:textId="77777777" w:rsidR="00714368" w:rsidRPr="00C95AB3"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5BB4E8C6" w14:textId="77777777" w:rsidR="00714368" w:rsidRPr="00C95AB3"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4652DF3A" w14:textId="77777777" w:rsidR="00714368" w:rsidRPr="00C95AB3"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744A921A" w14:textId="7FAD44E7" w:rsidR="007E5971" w:rsidRPr="00C95AB3" w:rsidRDefault="007E5971" w:rsidP="00C95AB3">
      <w:pPr>
        <w:pStyle w:val="ListParagraph"/>
        <w:numPr>
          <w:ilvl w:val="1"/>
          <w:numId w:val="10"/>
        </w:numPr>
        <w:spacing w:after="0" w:line="360" w:lineRule="auto"/>
        <w:ind w:left="567" w:right="83"/>
        <w:jc w:val="both"/>
        <w:rPr>
          <w:rFonts w:ascii="Trebuchet MS" w:hAnsi="Trebuchet MS" w:cs="Times New Roman"/>
          <w:lang w:val="ro-RO"/>
        </w:rPr>
      </w:pPr>
      <w:r w:rsidRPr="00C95AB3">
        <w:rPr>
          <w:rFonts w:ascii="Trebuchet MS" w:hAnsi="Trebuchet MS" w:cs="Times New Roman"/>
          <w:b/>
          <w:lang w:val="ro-RO"/>
        </w:rPr>
        <w:t>Poziționarea amplasamentului pe care se desfășoară activitatea, în interiorul ariilor naturale protejate</w:t>
      </w:r>
      <w:r w:rsidR="0044062D" w:rsidRPr="00C95AB3">
        <w:rPr>
          <w:rFonts w:ascii="Trebuchet MS" w:hAnsi="Trebuchet MS" w:cs="Times New Roman"/>
          <w:b/>
          <w:lang w:val="ro-RO"/>
        </w:rPr>
        <w:t xml:space="preserve"> (ti</w:t>
      </w:r>
      <w:r w:rsidR="00982E17" w:rsidRPr="00C95AB3">
        <w:rPr>
          <w:rFonts w:ascii="Trebuchet MS" w:hAnsi="Trebuchet MS" w:cs="Times New Roman"/>
          <w:b/>
          <w:lang w:val="ro-RO"/>
        </w:rPr>
        <w:t>p arie, cod arie protejată</w:t>
      </w:r>
      <w:r w:rsidR="00BF7652" w:rsidRPr="00C95AB3">
        <w:rPr>
          <w:rFonts w:ascii="Trebuchet MS" w:hAnsi="Trebuchet MS" w:cs="Times New Roman"/>
          <w:b/>
          <w:lang w:val="ro-RO"/>
        </w:rPr>
        <w:t>)</w:t>
      </w:r>
      <w:r w:rsidR="00982E17" w:rsidRPr="00C95AB3">
        <w:rPr>
          <w:rFonts w:ascii="Trebuchet MS" w:hAnsi="Trebuchet MS" w:cs="Times New Roman"/>
          <w:b/>
          <w:lang w:val="ro-RO"/>
        </w:rPr>
        <w:t xml:space="preserve"> – </w:t>
      </w:r>
      <w:r w:rsidR="003C3EC2" w:rsidRPr="00C95AB3">
        <w:rPr>
          <w:rFonts w:ascii="Trebuchet MS" w:hAnsi="Trebuchet MS" w:cs="Times New Roman"/>
          <w:lang w:val="ro-RO"/>
        </w:rPr>
        <w:t>nu este cazul;</w:t>
      </w:r>
    </w:p>
    <w:p w14:paraId="353954BE" w14:textId="77777777" w:rsidR="00211E75" w:rsidRPr="00C95AB3" w:rsidRDefault="00211E75" w:rsidP="001F64C6">
      <w:pPr>
        <w:spacing w:after="0" w:line="240" w:lineRule="auto"/>
        <w:ind w:right="83"/>
        <w:jc w:val="both"/>
        <w:rPr>
          <w:rFonts w:ascii="Trebuchet MS" w:hAnsi="Trebuchet MS" w:cs="Times New Roman"/>
          <w:lang w:val="ro-RO"/>
        </w:rPr>
      </w:pPr>
    </w:p>
    <w:p w14:paraId="3C6127D8" w14:textId="77777777" w:rsidR="00387951" w:rsidRPr="00C95AB3" w:rsidRDefault="00387951" w:rsidP="00C95AB3">
      <w:pPr>
        <w:pStyle w:val="ListParagraph"/>
        <w:numPr>
          <w:ilvl w:val="0"/>
          <w:numId w:val="10"/>
        </w:numPr>
        <w:autoSpaceDE w:val="0"/>
        <w:autoSpaceDN w:val="0"/>
        <w:adjustRightInd w:val="0"/>
        <w:spacing w:after="0" w:line="360" w:lineRule="auto"/>
        <w:ind w:right="100"/>
        <w:jc w:val="both"/>
        <w:rPr>
          <w:rFonts w:ascii="Trebuchet MS" w:hAnsi="Trebuchet MS" w:cs="Times New Roman"/>
          <w:b/>
          <w:lang w:val="ro-RO"/>
        </w:rPr>
      </w:pPr>
      <w:r w:rsidRPr="00C95AB3">
        <w:rPr>
          <w:rFonts w:ascii="Trebuchet MS" w:hAnsi="Trebuchet MS" w:cs="Times New Roman"/>
          <w:b/>
          <w:lang w:val="ro-RO"/>
        </w:rPr>
        <w:lastRenderedPageBreak/>
        <w:t>Produse</w:t>
      </w:r>
      <w:r w:rsidR="00C31D00" w:rsidRPr="00C95AB3">
        <w:rPr>
          <w:rFonts w:ascii="Trebuchet MS" w:hAnsi="Trebuchet MS" w:cs="Times New Roman"/>
          <w:b/>
          <w:lang w:val="ro-RO"/>
        </w:rPr>
        <w:t>le</w:t>
      </w:r>
      <w:r w:rsidRPr="00C95AB3">
        <w:rPr>
          <w:rFonts w:ascii="Trebuchet MS" w:hAnsi="Trebuchet MS" w:cs="Times New Roman"/>
          <w:b/>
          <w:lang w:val="ro-RO"/>
        </w:rPr>
        <w:t xml:space="preserve"> şi subproduse</w:t>
      </w:r>
      <w:r w:rsidR="00C31D00" w:rsidRPr="00C95AB3">
        <w:rPr>
          <w:rFonts w:ascii="Trebuchet MS" w:hAnsi="Trebuchet MS" w:cs="Times New Roman"/>
          <w:b/>
          <w:lang w:val="ro-RO"/>
        </w:rPr>
        <w:t>le</w:t>
      </w:r>
      <w:r w:rsidRPr="00C95AB3">
        <w:rPr>
          <w:rFonts w:ascii="Trebuchet MS" w:hAnsi="Trebuchet MS" w:cs="Times New Roman"/>
          <w:b/>
          <w:lang w:val="ro-RO"/>
        </w:rPr>
        <w:t xml:space="preserve"> obţinute - cantităţi, destinaţie: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3686"/>
        <w:gridCol w:w="1275"/>
        <w:gridCol w:w="1134"/>
        <w:gridCol w:w="1701"/>
      </w:tblGrid>
      <w:tr w:rsidR="002B2ECE" w:rsidRPr="004A77BC" w14:paraId="1F264456" w14:textId="77777777" w:rsidTr="000B3F5D">
        <w:trPr>
          <w:trHeight w:val="248"/>
        </w:trPr>
        <w:tc>
          <w:tcPr>
            <w:tcW w:w="1838" w:type="dxa"/>
            <w:shd w:val="clear" w:color="auto" w:fill="BFBFBF" w:themeFill="background1" w:themeFillShade="BF"/>
          </w:tcPr>
          <w:p w14:paraId="76425452" w14:textId="40736FBC" w:rsidR="002B2ECE" w:rsidRPr="004A77BC" w:rsidRDefault="002B2ECE" w:rsidP="004A77BC">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4A77BC">
              <w:rPr>
                <w:rFonts w:ascii="Trebuchet MS" w:eastAsia="Times New Roman" w:hAnsi="Trebuchet MS" w:cs="Times New Roman"/>
                <w:b/>
                <w:sz w:val="20"/>
                <w:szCs w:val="20"/>
                <w:lang w:val="ro-RO"/>
              </w:rPr>
              <w:t xml:space="preserve">Tip </w:t>
            </w:r>
            <w:r w:rsidR="008A43E6" w:rsidRPr="004A77BC">
              <w:rPr>
                <w:rFonts w:ascii="Trebuchet MS" w:eastAsia="Times New Roman" w:hAnsi="Trebuchet MS" w:cs="Times New Roman"/>
                <w:b/>
                <w:sz w:val="20"/>
                <w:szCs w:val="20"/>
                <w:lang w:val="ro-RO"/>
              </w:rPr>
              <w:t>produs</w:t>
            </w:r>
          </w:p>
        </w:tc>
        <w:tc>
          <w:tcPr>
            <w:tcW w:w="3686" w:type="dxa"/>
            <w:shd w:val="clear" w:color="auto" w:fill="BFBFBF" w:themeFill="background1" w:themeFillShade="BF"/>
          </w:tcPr>
          <w:p w14:paraId="69A9B93C" w14:textId="77777777" w:rsidR="002B2ECE" w:rsidRPr="004A77BC" w:rsidRDefault="002B2ECE" w:rsidP="004A77BC">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4A77BC">
              <w:rPr>
                <w:rFonts w:ascii="Trebuchet MS" w:eastAsia="Times New Roman" w:hAnsi="Trebuchet MS" w:cs="Times New Roman"/>
                <w:b/>
                <w:sz w:val="20"/>
                <w:szCs w:val="20"/>
                <w:lang w:val="ro-RO"/>
              </w:rPr>
              <w:t>Descriere</w:t>
            </w:r>
          </w:p>
        </w:tc>
        <w:tc>
          <w:tcPr>
            <w:tcW w:w="1275" w:type="dxa"/>
            <w:shd w:val="clear" w:color="auto" w:fill="BFBFBF" w:themeFill="background1" w:themeFillShade="BF"/>
          </w:tcPr>
          <w:p w14:paraId="2F341EEB" w14:textId="77777777" w:rsidR="002B2ECE" w:rsidRPr="004A77BC" w:rsidRDefault="002B2ECE" w:rsidP="004A77BC">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4A77BC">
              <w:rPr>
                <w:rFonts w:ascii="Trebuchet MS" w:eastAsia="Times New Roman" w:hAnsi="Trebuchet MS" w:cs="Times New Roman"/>
                <w:b/>
                <w:sz w:val="20"/>
                <w:szCs w:val="20"/>
                <w:lang w:val="ro-RO"/>
              </w:rPr>
              <w:t>Cantitate</w:t>
            </w:r>
          </w:p>
        </w:tc>
        <w:tc>
          <w:tcPr>
            <w:tcW w:w="1134" w:type="dxa"/>
            <w:shd w:val="clear" w:color="auto" w:fill="BFBFBF" w:themeFill="background1" w:themeFillShade="BF"/>
          </w:tcPr>
          <w:p w14:paraId="7D92FB54" w14:textId="77777777" w:rsidR="002B2ECE" w:rsidRPr="004A77BC" w:rsidRDefault="002B2ECE" w:rsidP="004A77BC">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4A77BC">
              <w:rPr>
                <w:rFonts w:ascii="Trebuchet MS" w:eastAsia="Times New Roman" w:hAnsi="Trebuchet MS" w:cs="Times New Roman"/>
                <w:b/>
                <w:sz w:val="20"/>
                <w:szCs w:val="20"/>
                <w:lang w:val="ro-RO"/>
              </w:rPr>
              <w:t>UM</w:t>
            </w:r>
          </w:p>
        </w:tc>
        <w:tc>
          <w:tcPr>
            <w:tcW w:w="1701" w:type="dxa"/>
            <w:shd w:val="clear" w:color="auto" w:fill="BFBFBF" w:themeFill="background1" w:themeFillShade="BF"/>
          </w:tcPr>
          <w:p w14:paraId="0AC0BD2E" w14:textId="77777777" w:rsidR="002B2ECE" w:rsidRPr="004A77BC" w:rsidRDefault="002B2ECE" w:rsidP="004A77BC">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4A77BC">
              <w:rPr>
                <w:rFonts w:ascii="Trebuchet MS" w:eastAsia="Times New Roman" w:hAnsi="Trebuchet MS" w:cs="Times New Roman"/>
                <w:b/>
                <w:sz w:val="20"/>
                <w:szCs w:val="20"/>
                <w:lang w:val="ro-RO"/>
              </w:rPr>
              <w:t>Destinație</w:t>
            </w:r>
          </w:p>
        </w:tc>
      </w:tr>
      <w:tr w:rsidR="008A43E6" w:rsidRPr="004A77BC" w14:paraId="1ADDEC6C" w14:textId="77777777" w:rsidTr="000B3F5D">
        <w:trPr>
          <w:trHeight w:val="72"/>
        </w:trPr>
        <w:tc>
          <w:tcPr>
            <w:tcW w:w="1838" w:type="dxa"/>
            <w:shd w:val="clear" w:color="auto" w:fill="auto"/>
          </w:tcPr>
          <w:p w14:paraId="1A185AAE" w14:textId="3AC09902" w:rsidR="008A43E6" w:rsidRPr="004A77BC" w:rsidRDefault="008A43E6" w:rsidP="004A77BC">
            <w:pPr>
              <w:spacing w:after="0" w:line="240" w:lineRule="auto"/>
              <w:jc w:val="center"/>
              <w:rPr>
                <w:rFonts w:ascii="Trebuchet MS" w:hAnsi="Trebuchet MS" w:cs="Times New Roman"/>
                <w:sz w:val="20"/>
                <w:szCs w:val="20"/>
              </w:rPr>
            </w:pPr>
            <w:r w:rsidRPr="004A77BC">
              <w:rPr>
                <w:rFonts w:ascii="Trebuchet MS" w:hAnsi="Trebuchet MS" w:cs="Times New Roman"/>
                <w:sz w:val="20"/>
                <w:szCs w:val="20"/>
                <w:lang w:val="ro-RO"/>
              </w:rPr>
              <w:t>băutură</w:t>
            </w:r>
          </w:p>
        </w:tc>
        <w:tc>
          <w:tcPr>
            <w:tcW w:w="3686" w:type="dxa"/>
            <w:shd w:val="clear" w:color="auto" w:fill="auto"/>
          </w:tcPr>
          <w:p w14:paraId="335B8AF8" w14:textId="668BFAB0" w:rsidR="008A43E6" w:rsidRPr="004A77BC" w:rsidRDefault="008A43E6" w:rsidP="004A77BC">
            <w:pPr>
              <w:spacing w:after="0" w:line="240" w:lineRule="auto"/>
              <w:jc w:val="center"/>
              <w:rPr>
                <w:rFonts w:ascii="Trebuchet MS" w:hAnsi="Trebuchet MS" w:cs="Times New Roman"/>
                <w:color w:val="000000"/>
                <w:sz w:val="20"/>
                <w:szCs w:val="20"/>
              </w:rPr>
            </w:pPr>
            <w:r w:rsidRPr="004A77BC">
              <w:rPr>
                <w:rFonts w:ascii="Trebuchet MS" w:hAnsi="Trebuchet MS"/>
                <w:sz w:val="20"/>
                <w:szCs w:val="20"/>
              </w:rPr>
              <w:t>bere de tip Lager</w:t>
            </w:r>
          </w:p>
        </w:tc>
        <w:tc>
          <w:tcPr>
            <w:tcW w:w="1275" w:type="dxa"/>
            <w:shd w:val="clear" w:color="auto" w:fill="auto"/>
          </w:tcPr>
          <w:p w14:paraId="59EF2A0D" w14:textId="231D100D" w:rsidR="008A43E6" w:rsidRPr="004A77BC" w:rsidRDefault="008A43E6" w:rsidP="004A77BC">
            <w:pPr>
              <w:spacing w:after="0" w:line="240" w:lineRule="auto"/>
              <w:jc w:val="center"/>
              <w:rPr>
                <w:rFonts w:ascii="Trebuchet MS" w:hAnsi="Trebuchet MS" w:cs="Times New Roman"/>
                <w:color w:val="000000"/>
                <w:sz w:val="20"/>
                <w:szCs w:val="20"/>
              </w:rPr>
            </w:pPr>
            <w:r w:rsidRPr="004A77BC">
              <w:rPr>
                <w:rFonts w:ascii="Trebuchet MS" w:hAnsi="Trebuchet MS"/>
                <w:sz w:val="20"/>
                <w:szCs w:val="20"/>
              </w:rPr>
              <w:t>300</w:t>
            </w:r>
          </w:p>
        </w:tc>
        <w:tc>
          <w:tcPr>
            <w:tcW w:w="1134" w:type="dxa"/>
            <w:shd w:val="clear" w:color="auto" w:fill="auto"/>
          </w:tcPr>
          <w:p w14:paraId="472D2C62" w14:textId="329F69C2" w:rsidR="008A43E6" w:rsidRPr="004A77BC" w:rsidRDefault="008A43E6" w:rsidP="004A77BC">
            <w:pPr>
              <w:spacing w:after="0" w:line="240" w:lineRule="auto"/>
              <w:jc w:val="center"/>
              <w:rPr>
                <w:rFonts w:ascii="Trebuchet MS" w:hAnsi="Trebuchet MS" w:cs="Times New Roman"/>
                <w:color w:val="000000"/>
                <w:sz w:val="20"/>
                <w:szCs w:val="20"/>
              </w:rPr>
            </w:pPr>
            <w:r w:rsidRPr="004A77BC">
              <w:rPr>
                <w:rFonts w:ascii="Trebuchet MS" w:hAnsi="Trebuchet MS" w:cs="Times New Roman"/>
                <w:color w:val="000000"/>
                <w:sz w:val="20"/>
                <w:szCs w:val="20"/>
              </w:rPr>
              <w:t>l/lună</w:t>
            </w:r>
          </w:p>
        </w:tc>
        <w:tc>
          <w:tcPr>
            <w:tcW w:w="1701" w:type="dxa"/>
          </w:tcPr>
          <w:p w14:paraId="2B0C8884" w14:textId="77777777" w:rsidR="008A43E6" w:rsidRPr="004A77BC" w:rsidRDefault="008A43E6" w:rsidP="004A77BC">
            <w:pPr>
              <w:spacing w:after="0" w:line="240" w:lineRule="auto"/>
              <w:jc w:val="center"/>
              <w:rPr>
                <w:rFonts w:ascii="Trebuchet MS" w:hAnsi="Trebuchet MS" w:cs="Times New Roman"/>
                <w:color w:val="000000"/>
                <w:sz w:val="20"/>
                <w:szCs w:val="20"/>
              </w:rPr>
            </w:pPr>
            <w:r w:rsidRPr="004A77BC">
              <w:rPr>
                <w:rFonts w:ascii="Trebuchet MS" w:hAnsi="Trebuchet MS" w:cs="Times New Roman"/>
                <w:color w:val="000000"/>
                <w:sz w:val="20"/>
                <w:szCs w:val="20"/>
              </w:rPr>
              <w:t>Comercializare</w:t>
            </w:r>
          </w:p>
        </w:tc>
      </w:tr>
      <w:tr w:rsidR="008A43E6" w:rsidRPr="004A77BC" w14:paraId="1627B087" w14:textId="77777777" w:rsidTr="000B3F5D">
        <w:trPr>
          <w:trHeight w:val="71"/>
        </w:trPr>
        <w:tc>
          <w:tcPr>
            <w:tcW w:w="1838" w:type="dxa"/>
            <w:shd w:val="clear" w:color="auto" w:fill="auto"/>
          </w:tcPr>
          <w:p w14:paraId="4EC3B51D" w14:textId="2B45D85B" w:rsidR="008A43E6" w:rsidRPr="004A77BC" w:rsidRDefault="008A43E6" w:rsidP="004A77BC">
            <w:pPr>
              <w:spacing w:after="0" w:line="240" w:lineRule="auto"/>
              <w:jc w:val="center"/>
              <w:rPr>
                <w:rFonts w:ascii="Trebuchet MS" w:hAnsi="Trebuchet MS" w:cs="Times New Roman"/>
                <w:sz w:val="20"/>
                <w:szCs w:val="20"/>
              </w:rPr>
            </w:pPr>
            <w:r w:rsidRPr="004A77BC">
              <w:rPr>
                <w:rFonts w:ascii="Trebuchet MS" w:hAnsi="Trebuchet MS" w:cs="Times New Roman"/>
                <w:sz w:val="20"/>
                <w:szCs w:val="20"/>
                <w:lang w:val="ro-RO"/>
              </w:rPr>
              <w:t>băutură</w:t>
            </w:r>
          </w:p>
        </w:tc>
        <w:tc>
          <w:tcPr>
            <w:tcW w:w="3686" w:type="dxa"/>
            <w:shd w:val="clear" w:color="auto" w:fill="auto"/>
          </w:tcPr>
          <w:p w14:paraId="4507F71F" w14:textId="2CFD7B98" w:rsidR="008A43E6" w:rsidRPr="004A77BC" w:rsidRDefault="008A43E6" w:rsidP="004A77BC">
            <w:pPr>
              <w:spacing w:after="0" w:line="240" w:lineRule="auto"/>
              <w:jc w:val="center"/>
              <w:rPr>
                <w:rFonts w:ascii="Trebuchet MS" w:hAnsi="Trebuchet MS" w:cs="Times New Roman"/>
                <w:color w:val="000000"/>
                <w:sz w:val="20"/>
                <w:szCs w:val="20"/>
              </w:rPr>
            </w:pPr>
            <w:r w:rsidRPr="004A77BC">
              <w:rPr>
                <w:rFonts w:ascii="Trebuchet MS" w:hAnsi="Trebuchet MS"/>
                <w:sz w:val="20"/>
                <w:szCs w:val="20"/>
              </w:rPr>
              <w:t xml:space="preserve">bere de tip Ale Blondă </w:t>
            </w:r>
          </w:p>
        </w:tc>
        <w:tc>
          <w:tcPr>
            <w:tcW w:w="1275" w:type="dxa"/>
            <w:shd w:val="clear" w:color="auto" w:fill="auto"/>
          </w:tcPr>
          <w:p w14:paraId="5DA03514" w14:textId="137B4AE4" w:rsidR="008A43E6" w:rsidRPr="004A77BC" w:rsidRDefault="008A43E6" w:rsidP="004A77BC">
            <w:pPr>
              <w:spacing w:after="0" w:line="240" w:lineRule="auto"/>
              <w:jc w:val="center"/>
              <w:rPr>
                <w:rFonts w:ascii="Trebuchet MS" w:hAnsi="Trebuchet MS" w:cs="Times New Roman"/>
                <w:color w:val="000000"/>
                <w:sz w:val="20"/>
                <w:szCs w:val="20"/>
              </w:rPr>
            </w:pPr>
            <w:r w:rsidRPr="004A77BC">
              <w:rPr>
                <w:rFonts w:ascii="Trebuchet MS" w:hAnsi="Trebuchet MS"/>
                <w:sz w:val="20"/>
                <w:szCs w:val="20"/>
              </w:rPr>
              <w:t xml:space="preserve">300 </w:t>
            </w:r>
          </w:p>
        </w:tc>
        <w:tc>
          <w:tcPr>
            <w:tcW w:w="1134" w:type="dxa"/>
            <w:shd w:val="clear" w:color="auto" w:fill="auto"/>
          </w:tcPr>
          <w:p w14:paraId="662131C8" w14:textId="2D7B9706" w:rsidR="008A43E6" w:rsidRPr="004A77BC" w:rsidRDefault="008A43E6" w:rsidP="004A77BC">
            <w:pPr>
              <w:spacing w:after="0" w:line="240" w:lineRule="auto"/>
              <w:jc w:val="center"/>
              <w:rPr>
                <w:rFonts w:ascii="Trebuchet MS" w:hAnsi="Trebuchet MS" w:cs="Times New Roman"/>
                <w:color w:val="000000"/>
                <w:sz w:val="20"/>
                <w:szCs w:val="20"/>
              </w:rPr>
            </w:pPr>
            <w:r w:rsidRPr="004A77BC">
              <w:rPr>
                <w:rFonts w:ascii="Trebuchet MS" w:hAnsi="Trebuchet MS" w:cs="Times New Roman"/>
                <w:color w:val="000000"/>
                <w:sz w:val="20"/>
                <w:szCs w:val="20"/>
              </w:rPr>
              <w:t>l/lună</w:t>
            </w:r>
          </w:p>
        </w:tc>
        <w:tc>
          <w:tcPr>
            <w:tcW w:w="1701" w:type="dxa"/>
          </w:tcPr>
          <w:p w14:paraId="227FA69E" w14:textId="77777777" w:rsidR="008A43E6" w:rsidRPr="004A77BC" w:rsidRDefault="008A43E6" w:rsidP="004A77BC">
            <w:pPr>
              <w:spacing w:after="0" w:line="240" w:lineRule="auto"/>
              <w:jc w:val="center"/>
              <w:rPr>
                <w:rFonts w:ascii="Trebuchet MS" w:hAnsi="Trebuchet MS" w:cs="Times New Roman"/>
                <w:color w:val="000000"/>
                <w:sz w:val="20"/>
                <w:szCs w:val="20"/>
              </w:rPr>
            </w:pPr>
            <w:r w:rsidRPr="004A77BC">
              <w:rPr>
                <w:rFonts w:ascii="Trebuchet MS" w:hAnsi="Trebuchet MS" w:cs="Times New Roman"/>
                <w:color w:val="000000"/>
                <w:sz w:val="20"/>
                <w:szCs w:val="20"/>
              </w:rPr>
              <w:t>Comercializare</w:t>
            </w:r>
          </w:p>
        </w:tc>
      </w:tr>
      <w:tr w:rsidR="008A43E6" w:rsidRPr="004A77BC" w14:paraId="01F19F86" w14:textId="77777777" w:rsidTr="000B3F5D">
        <w:trPr>
          <w:trHeight w:val="71"/>
        </w:trPr>
        <w:tc>
          <w:tcPr>
            <w:tcW w:w="1838" w:type="dxa"/>
            <w:shd w:val="clear" w:color="auto" w:fill="auto"/>
          </w:tcPr>
          <w:p w14:paraId="0BABD635" w14:textId="1051DD99" w:rsidR="008A43E6" w:rsidRPr="004A77BC" w:rsidRDefault="008A43E6" w:rsidP="004A77BC">
            <w:pPr>
              <w:spacing w:after="0" w:line="240" w:lineRule="auto"/>
              <w:jc w:val="center"/>
              <w:rPr>
                <w:rFonts w:ascii="Trebuchet MS" w:hAnsi="Trebuchet MS" w:cs="Times New Roman"/>
                <w:sz w:val="20"/>
                <w:szCs w:val="20"/>
              </w:rPr>
            </w:pPr>
            <w:r w:rsidRPr="004A77BC">
              <w:rPr>
                <w:rFonts w:ascii="Trebuchet MS" w:hAnsi="Trebuchet MS" w:cs="Times New Roman"/>
                <w:sz w:val="20"/>
                <w:szCs w:val="20"/>
                <w:lang w:val="ro-RO"/>
              </w:rPr>
              <w:t>băutură</w:t>
            </w:r>
          </w:p>
        </w:tc>
        <w:tc>
          <w:tcPr>
            <w:tcW w:w="3686" w:type="dxa"/>
            <w:shd w:val="clear" w:color="auto" w:fill="auto"/>
          </w:tcPr>
          <w:p w14:paraId="5A455458" w14:textId="7BF4CA0B" w:rsidR="008A43E6" w:rsidRPr="004A77BC" w:rsidRDefault="008A43E6" w:rsidP="004A77BC">
            <w:pPr>
              <w:spacing w:after="0" w:line="240" w:lineRule="auto"/>
              <w:jc w:val="center"/>
              <w:rPr>
                <w:rFonts w:ascii="Trebuchet MS" w:hAnsi="Trebuchet MS" w:cs="Times New Roman"/>
                <w:color w:val="000000"/>
                <w:sz w:val="20"/>
                <w:szCs w:val="20"/>
              </w:rPr>
            </w:pPr>
            <w:r w:rsidRPr="004A77BC">
              <w:rPr>
                <w:rFonts w:ascii="Trebuchet MS" w:hAnsi="Trebuchet MS"/>
                <w:sz w:val="20"/>
                <w:szCs w:val="20"/>
              </w:rPr>
              <w:t xml:space="preserve">bere de tip Ale Pale </w:t>
            </w:r>
          </w:p>
        </w:tc>
        <w:tc>
          <w:tcPr>
            <w:tcW w:w="1275" w:type="dxa"/>
            <w:shd w:val="clear" w:color="auto" w:fill="auto"/>
          </w:tcPr>
          <w:p w14:paraId="30C18A70" w14:textId="78F7F131" w:rsidR="008A43E6" w:rsidRPr="004A77BC" w:rsidRDefault="008A43E6" w:rsidP="004A77BC">
            <w:pPr>
              <w:spacing w:after="0" w:line="240" w:lineRule="auto"/>
              <w:jc w:val="center"/>
              <w:rPr>
                <w:rFonts w:ascii="Trebuchet MS" w:hAnsi="Trebuchet MS" w:cs="Times New Roman"/>
                <w:color w:val="000000"/>
                <w:sz w:val="20"/>
                <w:szCs w:val="20"/>
              </w:rPr>
            </w:pPr>
            <w:r w:rsidRPr="004A77BC">
              <w:rPr>
                <w:rFonts w:ascii="Trebuchet MS" w:hAnsi="Trebuchet MS"/>
                <w:sz w:val="20"/>
                <w:szCs w:val="20"/>
              </w:rPr>
              <w:t>300</w:t>
            </w:r>
          </w:p>
        </w:tc>
        <w:tc>
          <w:tcPr>
            <w:tcW w:w="1134" w:type="dxa"/>
            <w:shd w:val="clear" w:color="auto" w:fill="auto"/>
          </w:tcPr>
          <w:p w14:paraId="0BE8B5B2" w14:textId="795D8D27" w:rsidR="008A43E6" w:rsidRPr="004A77BC" w:rsidRDefault="008A43E6" w:rsidP="004A77BC">
            <w:pPr>
              <w:spacing w:after="0" w:line="240" w:lineRule="auto"/>
              <w:jc w:val="center"/>
              <w:rPr>
                <w:rFonts w:ascii="Trebuchet MS" w:hAnsi="Trebuchet MS" w:cs="Times New Roman"/>
                <w:color w:val="000000"/>
                <w:sz w:val="20"/>
                <w:szCs w:val="20"/>
              </w:rPr>
            </w:pPr>
            <w:r w:rsidRPr="004A77BC">
              <w:rPr>
                <w:rFonts w:ascii="Trebuchet MS" w:hAnsi="Trebuchet MS" w:cs="Times New Roman"/>
                <w:color w:val="000000"/>
                <w:sz w:val="20"/>
                <w:szCs w:val="20"/>
              </w:rPr>
              <w:t>l/lună</w:t>
            </w:r>
          </w:p>
        </w:tc>
        <w:tc>
          <w:tcPr>
            <w:tcW w:w="1701" w:type="dxa"/>
          </w:tcPr>
          <w:p w14:paraId="798F1A51" w14:textId="77777777" w:rsidR="008A43E6" w:rsidRPr="004A77BC" w:rsidRDefault="008A43E6" w:rsidP="004A77BC">
            <w:pPr>
              <w:spacing w:after="0" w:line="240" w:lineRule="auto"/>
              <w:jc w:val="center"/>
              <w:rPr>
                <w:rFonts w:ascii="Trebuchet MS" w:hAnsi="Trebuchet MS" w:cs="Times New Roman"/>
                <w:color w:val="000000"/>
                <w:sz w:val="20"/>
                <w:szCs w:val="20"/>
              </w:rPr>
            </w:pPr>
            <w:r w:rsidRPr="004A77BC">
              <w:rPr>
                <w:rFonts w:ascii="Trebuchet MS" w:hAnsi="Trebuchet MS" w:cs="Times New Roman"/>
                <w:color w:val="000000"/>
                <w:sz w:val="20"/>
                <w:szCs w:val="20"/>
              </w:rPr>
              <w:t>Comercializare</w:t>
            </w:r>
          </w:p>
        </w:tc>
      </w:tr>
      <w:tr w:rsidR="008A43E6" w:rsidRPr="004A77BC" w14:paraId="0243FD0F" w14:textId="77777777" w:rsidTr="000B3F5D">
        <w:trPr>
          <w:trHeight w:val="71"/>
        </w:trPr>
        <w:tc>
          <w:tcPr>
            <w:tcW w:w="1838" w:type="dxa"/>
            <w:shd w:val="clear" w:color="auto" w:fill="auto"/>
          </w:tcPr>
          <w:p w14:paraId="42D9BF0E" w14:textId="2FAEF05A" w:rsidR="008A43E6" w:rsidRPr="004A77BC" w:rsidRDefault="008A43E6" w:rsidP="004A77BC">
            <w:pPr>
              <w:spacing w:after="0" w:line="240" w:lineRule="auto"/>
              <w:jc w:val="center"/>
              <w:rPr>
                <w:rFonts w:ascii="Trebuchet MS" w:hAnsi="Trebuchet MS" w:cs="Times New Roman"/>
                <w:sz w:val="20"/>
                <w:szCs w:val="20"/>
                <w:lang w:val="ro-RO"/>
              </w:rPr>
            </w:pPr>
            <w:r w:rsidRPr="004A77BC">
              <w:rPr>
                <w:rFonts w:ascii="Trebuchet MS" w:hAnsi="Trebuchet MS" w:cs="Times New Roman"/>
                <w:sz w:val="20"/>
                <w:szCs w:val="20"/>
                <w:lang w:val="ro-RO"/>
              </w:rPr>
              <w:t>băutură</w:t>
            </w:r>
          </w:p>
        </w:tc>
        <w:tc>
          <w:tcPr>
            <w:tcW w:w="3686" w:type="dxa"/>
            <w:shd w:val="clear" w:color="auto" w:fill="auto"/>
          </w:tcPr>
          <w:p w14:paraId="36835926" w14:textId="3BBFD0B0" w:rsidR="008A43E6" w:rsidRPr="004A77BC" w:rsidRDefault="008A43E6" w:rsidP="004A77BC">
            <w:pPr>
              <w:spacing w:after="0" w:line="240" w:lineRule="auto"/>
              <w:jc w:val="center"/>
              <w:rPr>
                <w:rFonts w:ascii="Trebuchet MS" w:hAnsi="Trebuchet MS" w:cs="Arial"/>
                <w:sz w:val="20"/>
                <w:szCs w:val="20"/>
              </w:rPr>
            </w:pPr>
            <w:r w:rsidRPr="004A77BC">
              <w:rPr>
                <w:rFonts w:ascii="Trebuchet MS" w:hAnsi="Trebuchet MS"/>
                <w:sz w:val="20"/>
                <w:szCs w:val="20"/>
              </w:rPr>
              <w:t>bere de tip Ale Brună</w:t>
            </w:r>
          </w:p>
        </w:tc>
        <w:tc>
          <w:tcPr>
            <w:tcW w:w="1275" w:type="dxa"/>
            <w:shd w:val="clear" w:color="auto" w:fill="auto"/>
          </w:tcPr>
          <w:p w14:paraId="67FFD135" w14:textId="4D3CA78F" w:rsidR="008A43E6" w:rsidRPr="004A77BC" w:rsidRDefault="008A43E6" w:rsidP="004A77BC">
            <w:pPr>
              <w:spacing w:after="0" w:line="240" w:lineRule="auto"/>
              <w:jc w:val="center"/>
              <w:rPr>
                <w:rFonts w:ascii="Trebuchet MS" w:hAnsi="Trebuchet MS" w:cs="Times New Roman"/>
                <w:sz w:val="20"/>
                <w:szCs w:val="20"/>
              </w:rPr>
            </w:pPr>
            <w:r w:rsidRPr="004A77BC">
              <w:rPr>
                <w:rFonts w:ascii="Trebuchet MS" w:hAnsi="Trebuchet MS"/>
                <w:sz w:val="20"/>
                <w:szCs w:val="20"/>
              </w:rPr>
              <w:t>300</w:t>
            </w:r>
          </w:p>
        </w:tc>
        <w:tc>
          <w:tcPr>
            <w:tcW w:w="1134" w:type="dxa"/>
            <w:shd w:val="clear" w:color="auto" w:fill="auto"/>
          </w:tcPr>
          <w:p w14:paraId="5C09C641" w14:textId="14FD186B" w:rsidR="008A43E6" w:rsidRPr="004A77BC" w:rsidRDefault="008A43E6" w:rsidP="004A77BC">
            <w:pPr>
              <w:spacing w:after="0" w:line="240" w:lineRule="auto"/>
              <w:jc w:val="center"/>
              <w:rPr>
                <w:rFonts w:ascii="Trebuchet MS" w:hAnsi="Trebuchet MS" w:cs="Times New Roman"/>
                <w:color w:val="000000"/>
                <w:sz w:val="20"/>
                <w:szCs w:val="20"/>
              </w:rPr>
            </w:pPr>
            <w:r w:rsidRPr="004A77BC">
              <w:rPr>
                <w:rFonts w:ascii="Trebuchet MS" w:hAnsi="Trebuchet MS" w:cs="Times New Roman"/>
                <w:color w:val="000000"/>
                <w:sz w:val="20"/>
                <w:szCs w:val="20"/>
              </w:rPr>
              <w:t>l/lună</w:t>
            </w:r>
          </w:p>
        </w:tc>
        <w:tc>
          <w:tcPr>
            <w:tcW w:w="1701" w:type="dxa"/>
          </w:tcPr>
          <w:p w14:paraId="7E0789F2" w14:textId="244FA474" w:rsidR="008A43E6" w:rsidRPr="004A77BC" w:rsidRDefault="008A43E6" w:rsidP="004A77BC">
            <w:pPr>
              <w:spacing w:after="0" w:line="240" w:lineRule="auto"/>
              <w:jc w:val="center"/>
              <w:rPr>
                <w:rFonts w:ascii="Trebuchet MS" w:hAnsi="Trebuchet MS" w:cs="Times New Roman"/>
                <w:color w:val="000000"/>
                <w:sz w:val="20"/>
                <w:szCs w:val="20"/>
              </w:rPr>
            </w:pPr>
            <w:r w:rsidRPr="004A77BC">
              <w:rPr>
                <w:rFonts w:ascii="Trebuchet MS" w:hAnsi="Trebuchet MS" w:cs="Times New Roman"/>
                <w:color w:val="000000"/>
                <w:sz w:val="20"/>
                <w:szCs w:val="20"/>
              </w:rPr>
              <w:t>Comercializare</w:t>
            </w:r>
          </w:p>
        </w:tc>
      </w:tr>
      <w:tr w:rsidR="008A43E6" w:rsidRPr="004A77BC" w14:paraId="55C0AA9A" w14:textId="77777777" w:rsidTr="000B3F5D">
        <w:trPr>
          <w:trHeight w:val="71"/>
        </w:trPr>
        <w:tc>
          <w:tcPr>
            <w:tcW w:w="1838" w:type="dxa"/>
            <w:shd w:val="clear" w:color="auto" w:fill="auto"/>
          </w:tcPr>
          <w:p w14:paraId="65DB729F" w14:textId="65478841" w:rsidR="008A43E6" w:rsidRPr="004A77BC" w:rsidRDefault="008A43E6" w:rsidP="004A77BC">
            <w:pPr>
              <w:spacing w:after="0" w:line="240" w:lineRule="auto"/>
              <w:jc w:val="center"/>
              <w:rPr>
                <w:rFonts w:ascii="Trebuchet MS" w:hAnsi="Trebuchet MS" w:cs="Times New Roman"/>
                <w:sz w:val="20"/>
                <w:szCs w:val="20"/>
                <w:lang w:val="ro-RO"/>
              </w:rPr>
            </w:pPr>
            <w:r w:rsidRPr="004A77BC">
              <w:rPr>
                <w:rFonts w:ascii="Trebuchet MS" w:hAnsi="Trebuchet MS" w:cs="Times New Roman"/>
                <w:sz w:val="20"/>
                <w:szCs w:val="20"/>
                <w:lang w:val="ro-RO"/>
              </w:rPr>
              <w:t>băutură</w:t>
            </w:r>
          </w:p>
        </w:tc>
        <w:tc>
          <w:tcPr>
            <w:tcW w:w="3686" w:type="dxa"/>
            <w:shd w:val="clear" w:color="auto" w:fill="auto"/>
          </w:tcPr>
          <w:p w14:paraId="2EC91D26" w14:textId="2AF4EE38" w:rsidR="008A43E6" w:rsidRPr="004A77BC" w:rsidRDefault="008A43E6" w:rsidP="004A77BC">
            <w:pPr>
              <w:spacing w:after="0" w:line="240" w:lineRule="auto"/>
              <w:jc w:val="center"/>
              <w:rPr>
                <w:rFonts w:ascii="Trebuchet MS" w:hAnsi="Trebuchet MS" w:cs="Arial"/>
                <w:sz w:val="20"/>
                <w:szCs w:val="20"/>
              </w:rPr>
            </w:pPr>
            <w:r w:rsidRPr="004A77BC">
              <w:rPr>
                <w:rFonts w:ascii="Trebuchet MS" w:hAnsi="Trebuchet MS"/>
                <w:sz w:val="20"/>
                <w:szCs w:val="20"/>
              </w:rPr>
              <w:t xml:space="preserve">cidru de mere </w:t>
            </w:r>
          </w:p>
        </w:tc>
        <w:tc>
          <w:tcPr>
            <w:tcW w:w="1275" w:type="dxa"/>
            <w:shd w:val="clear" w:color="auto" w:fill="auto"/>
          </w:tcPr>
          <w:p w14:paraId="746FF70B" w14:textId="1163A8F2" w:rsidR="008A43E6" w:rsidRPr="004A77BC" w:rsidRDefault="008A43E6" w:rsidP="004A77BC">
            <w:pPr>
              <w:spacing w:after="0" w:line="240" w:lineRule="auto"/>
              <w:jc w:val="center"/>
              <w:rPr>
                <w:rFonts w:ascii="Trebuchet MS" w:hAnsi="Trebuchet MS" w:cs="Times New Roman"/>
                <w:sz w:val="20"/>
                <w:szCs w:val="20"/>
              </w:rPr>
            </w:pPr>
            <w:r w:rsidRPr="004A77BC">
              <w:rPr>
                <w:rFonts w:ascii="Trebuchet MS" w:hAnsi="Trebuchet MS"/>
                <w:sz w:val="20"/>
                <w:szCs w:val="20"/>
              </w:rPr>
              <w:t>300</w:t>
            </w:r>
          </w:p>
        </w:tc>
        <w:tc>
          <w:tcPr>
            <w:tcW w:w="1134" w:type="dxa"/>
            <w:shd w:val="clear" w:color="auto" w:fill="auto"/>
          </w:tcPr>
          <w:p w14:paraId="066562B3" w14:textId="4C9E6F1A" w:rsidR="008A43E6" w:rsidRPr="004A77BC" w:rsidRDefault="008A43E6" w:rsidP="004A77BC">
            <w:pPr>
              <w:spacing w:after="0" w:line="240" w:lineRule="auto"/>
              <w:jc w:val="center"/>
              <w:rPr>
                <w:rFonts w:ascii="Trebuchet MS" w:hAnsi="Trebuchet MS" w:cs="Times New Roman"/>
                <w:color w:val="000000"/>
                <w:sz w:val="20"/>
                <w:szCs w:val="20"/>
              </w:rPr>
            </w:pPr>
            <w:r w:rsidRPr="004A77BC">
              <w:rPr>
                <w:rFonts w:ascii="Trebuchet MS" w:hAnsi="Trebuchet MS" w:cs="Times New Roman"/>
                <w:color w:val="000000"/>
                <w:sz w:val="20"/>
                <w:szCs w:val="20"/>
              </w:rPr>
              <w:t>l/lună</w:t>
            </w:r>
          </w:p>
        </w:tc>
        <w:tc>
          <w:tcPr>
            <w:tcW w:w="1701" w:type="dxa"/>
          </w:tcPr>
          <w:p w14:paraId="7A8830AF" w14:textId="1E64B934" w:rsidR="008A43E6" w:rsidRPr="004A77BC" w:rsidRDefault="008A43E6" w:rsidP="004A77BC">
            <w:pPr>
              <w:spacing w:after="0" w:line="240" w:lineRule="auto"/>
              <w:jc w:val="center"/>
              <w:rPr>
                <w:rFonts w:ascii="Trebuchet MS" w:hAnsi="Trebuchet MS" w:cs="Times New Roman"/>
                <w:color w:val="000000"/>
                <w:sz w:val="20"/>
                <w:szCs w:val="20"/>
              </w:rPr>
            </w:pPr>
            <w:r w:rsidRPr="004A77BC">
              <w:rPr>
                <w:rFonts w:ascii="Trebuchet MS" w:hAnsi="Trebuchet MS" w:cs="Times New Roman"/>
                <w:color w:val="000000"/>
                <w:sz w:val="20"/>
                <w:szCs w:val="20"/>
              </w:rPr>
              <w:t>Comercializare</w:t>
            </w:r>
          </w:p>
        </w:tc>
      </w:tr>
      <w:tr w:rsidR="008A43E6" w:rsidRPr="004A77BC" w14:paraId="21DE090C" w14:textId="77777777" w:rsidTr="000B3F5D">
        <w:trPr>
          <w:trHeight w:val="71"/>
        </w:trPr>
        <w:tc>
          <w:tcPr>
            <w:tcW w:w="1838" w:type="dxa"/>
            <w:shd w:val="clear" w:color="auto" w:fill="auto"/>
          </w:tcPr>
          <w:p w14:paraId="76183417" w14:textId="04432479" w:rsidR="008A43E6" w:rsidRPr="004A77BC" w:rsidRDefault="008A43E6" w:rsidP="004A77BC">
            <w:pPr>
              <w:spacing w:after="0" w:line="240" w:lineRule="auto"/>
              <w:jc w:val="center"/>
              <w:rPr>
                <w:rFonts w:ascii="Trebuchet MS" w:hAnsi="Trebuchet MS" w:cs="Times New Roman"/>
                <w:sz w:val="20"/>
                <w:szCs w:val="20"/>
                <w:lang w:val="ro-RO"/>
              </w:rPr>
            </w:pPr>
            <w:r w:rsidRPr="004A77BC">
              <w:rPr>
                <w:rFonts w:ascii="Trebuchet MS" w:hAnsi="Trebuchet MS" w:cs="Times New Roman"/>
                <w:sz w:val="20"/>
                <w:szCs w:val="20"/>
                <w:lang w:val="ro-RO"/>
              </w:rPr>
              <w:t>băutură</w:t>
            </w:r>
          </w:p>
        </w:tc>
        <w:tc>
          <w:tcPr>
            <w:tcW w:w="3686" w:type="dxa"/>
            <w:shd w:val="clear" w:color="auto" w:fill="auto"/>
          </w:tcPr>
          <w:p w14:paraId="1993603A" w14:textId="37551425" w:rsidR="008A43E6" w:rsidRPr="004A77BC" w:rsidRDefault="008A43E6" w:rsidP="004A77BC">
            <w:pPr>
              <w:spacing w:after="0" w:line="240" w:lineRule="auto"/>
              <w:jc w:val="center"/>
              <w:rPr>
                <w:rFonts w:ascii="Trebuchet MS" w:hAnsi="Trebuchet MS" w:cs="Arial"/>
                <w:sz w:val="20"/>
                <w:szCs w:val="20"/>
              </w:rPr>
            </w:pPr>
            <w:r w:rsidRPr="004A77BC">
              <w:rPr>
                <w:rFonts w:ascii="Trebuchet MS" w:hAnsi="Trebuchet MS"/>
                <w:sz w:val="20"/>
                <w:szCs w:val="20"/>
              </w:rPr>
              <w:t>hidromel</w:t>
            </w:r>
          </w:p>
        </w:tc>
        <w:tc>
          <w:tcPr>
            <w:tcW w:w="1275" w:type="dxa"/>
            <w:shd w:val="clear" w:color="auto" w:fill="auto"/>
          </w:tcPr>
          <w:p w14:paraId="45DF4CF0" w14:textId="55F2AD2D" w:rsidR="008A43E6" w:rsidRPr="004A77BC" w:rsidRDefault="008A43E6" w:rsidP="004A77BC">
            <w:pPr>
              <w:spacing w:after="0" w:line="240" w:lineRule="auto"/>
              <w:jc w:val="center"/>
              <w:rPr>
                <w:rFonts w:ascii="Trebuchet MS" w:hAnsi="Trebuchet MS" w:cs="Times New Roman"/>
                <w:sz w:val="20"/>
                <w:szCs w:val="20"/>
              </w:rPr>
            </w:pPr>
            <w:r w:rsidRPr="004A77BC">
              <w:rPr>
                <w:rFonts w:ascii="Trebuchet MS" w:hAnsi="Trebuchet MS"/>
                <w:sz w:val="20"/>
                <w:szCs w:val="20"/>
              </w:rPr>
              <w:t>300</w:t>
            </w:r>
          </w:p>
        </w:tc>
        <w:tc>
          <w:tcPr>
            <w:tcW w:w="1134" w:type="dxa"/>
            <w:shd w:val="clear" w:color="auto" w:fill="auto"/>
          </w:tcPr>
          <w:p w14:paraId="2297720D" w14:textId="7519150E" w:rsidR="008A43E6" w:rsidRPr="004A77BC" w:rsidRDefault="008A43E6" w:rsidP="004A77BC">
            <w:pPr>
              <w:spacing w:after="0" w:line="240" w:lineRule="auto"/>
              <w:jc w:val="center"/>
              <w:rPr>
                <w:rFonts w:ascii="Trebuchet MS" w:hAnsi="Trebuchet MS" w:cs="Times New Roman"/>
                <w:color w:val="000000"/>
                <w:sz w:val="20"/>
                <w:szCs w:val="20"/>
              </w:rPr>
            </w:pPr>
            <w:r w:rsidRPr="004A77BC">
              <w:rPr>
                <w:rFonts w:ascii="Trebuchet MS" w:hAnsi="Trebuchet MS" w:cs="Times New Roman"/>
                <w:color w:val="000000"/>
                <w:sz w:val="20"/>
                <w:szCs w:val="20"/>
              </w:rPr>
              <w:t>l/lună</w:t>
            </w:r>
          </w:p>
        </w:tc>
        <w:tc>
          <w:tcPr>
            <w:tcW w:w="1701" w:type="dxa"/>
          </w:tcPr>
          <w:p w14:paraId="26FF0E8D" w14:textId="1921C92C" w:rsidR="008A43E6" w:rsidRPr="004A77BC" w:rsidRDefault="008A43E6" w:rsidP="004A77BC">
            <w:pPr>
              <w:spacing w:after="0" w:line="240" w:lineRule="auto"/>
              <w:jc w:val="center"/>
              <w:rPr>
                <w:rFonts w:ascii="Trebuchet MS" w:hAnsi="Trebuchet MS" w:cs="Times New Roman"/>
                <w:color w:val="000000"/>
                <w:sz w:val="20"/>
                <w:szCs w:val="20"/>
              </w:rPr>
            </w:pPr>
            <w:r w:rsidRPr="004A77BC">
              <w:rPr>
                <w:rFonts w:ascii="Trebuchet MS" w:hAnsi="Trebuchet MS" w:cs="Times New Roman"/>
                <w:color w:val="000000"/>
                <w:sz w:val="20"/>
                <w:szCs w:val="20"/>
              </w:rPr>
              <w:t>Comercializare</w:t>
            </w:r>
          </w:p>
        </w:tc>
      </w:tr>
      <w:tr w:rsidR="008A43E6" w:rsidRPr="004A77BC" w14:paraId="1DF695EF" w14:textId="77777777" w:rsidTr="000B3F5D">
        <w:trPr>
          <w:trHeight w:val="71"/>
        </w:trPr>
        <w:tc>
          <w:tcPr>
            <w:tcW w:w="1838" w:type="dxa"/>
            <w:shd w:val="clear" w:color="auto" w:fill="auto"/>
          </w:tcPr>
          <w:p w14:paraId="67965AC5" w14:textId="1EDAD6EE" w:rsidR="008A43E6" w:rsidRPr="004A77BC" w:rsidRDefault="008A43E6" w:rsidP="004A77BC">
            <w:pPr>
              <w:spacing w:after="0" w:line="240" w:lineRule="auto"/>
              <w:jc w:val="center"/>
              <w:rPr>
                <w:rFonts w:ascii="Trebuchet MS" w:hAnsi="Trebuchet MS" w:cs="Times New Roman"/>
                <w:sz w:val="20"/>
                <w:szCs w:val="20"/>
                <w:lang w:val="ro-RO"/>
              </w:rPr>
            </w:pPr>
            <w:r w:rsidRPr="004A77BC">
              <w:rPr>
                <w:rFonts w:ascii="Trebuchet MS" w:hAnsi="Trebuchet MS" w:cs="Times New Roman"/>
                <w:sz w:val="20"/>
                <w:szCs w:val="20"/>
                <w:lang w:val="ro-RO"/>
              </w:rPr>
              <w:t>băutură</w:t>
            </w:r>
          </w:p>
        </w:tc>
        <w:tc>
          <w:tcPr>
            <w:tcW w:w="3686" w:type="dxa"/>
            <w:shd w:val="clear" w:color="auto" w:fill="auto"/>
          </w:tcPr>
          <w:p w14:paraId="0E2519CD" w14:textId="59EA7A1A" w:rsidR="008A43E6" w:rsidRPr="004A77BC" w:rsidRDefault="008A43E6" w:rsidP="004A77BC">
            <w:pPr>
              <w:spacing w:after="0" w:line="240" w:lineRule="auto"/>
              <w:jc w:val="center"/>
              <w:rPr>
                <w:rFonts w:ascii="Trebuchet MS" w:hAnsi="Trebuchet MS" w:cs="Arial"/>
                <w:sz w:val="20"/>
                <w:szCs w:val="20"/>
              </w:rPr>
            </w:pPr>
            <w:r w:rsidRPr="004A77BC">
              <w:rPr>
                <w:rFonts w:ascii="Trebuchet MS" w:hAnsi="Trebuchet MS"/>
                <w:sz w:val="20"/>
                <w:szCs w:val="20"/>
              </w:rPr>
              <w:t xml:space="preserve">kombucha </w:t>
            </w:r>
          </w:p>
        </w:tc>
        <w:tc>
          <w:tcPr>
            <w:tcW w:w="1275" w:type="dxa"/>
            <w:shd w:val="clear" w:color="auto" w:fill="auto"/>
          </w:tcPr>
          <w:p w14:paraId="405B85F8" w14:textId="135B20B9" w:rsidR="008A43E6" w:rsidRPr="004A77BC" w:rsidRDefault="008A43E6" w:rsidP="004A77BC">
            <w:pPr>
              <w:spacing w:after="0" w:line="240" w:lineRule="auto"/>
              <w:jc w:val="center"/>
              <w:rPr>
                <w:rFonts w:ascii="Trebuchet MS" w:hAnsi="Trebuchet MS" w:cs="Times New Roman"/>
                <w:sz w:val="20"/>
                <w:szCs w:val="20"/>
              </w:rPr>
            </w:pPr>
            <w:r w:rsidRPr="004A77BC">
              <w:rPr>
                <w:rFonts w:ascii="Trebuchet MS" w:hAnsi="Trebuchet MS"/>
                <w:sz w:val="20"/>
                <w:szCs w:val="20"/>
              </w:rPr>
              <w:t xml:space="preserve">100 </w:t>
            </w:r>
          </w:p>
        </w:tc>
        <w:tc>
          <w:tcPr>
            <w:tcW w:w="1134" w:type="dxa"/>
            <w:shd w:val="clear" w:color="auto" w:fill="auto"/>
          </w:tcPr>
          <w:p w14:paraId="122F534A" w14:textId="5E49A768" w:rsidR="008A43E6" w:rsidRPr="004A77BC" w:rsidRDefault="008A43E6" w:rsidP="004A77BC">
            <w:pPr>
              <w:spacing w:after="0" w:line="240" w:lineRule="auto"/>
              <w:jc w:val="center"/>
              <w:rPr>
                <w:rFonts w:ascii="Trebuchet MS" w:hAnsi="Trebuchet MS" w:cs="Times New Roman"/>
                <w:color w:val="000000"/>
                <w:sz w:val="20"/>
                <w:szCs w:val="20"/>
              </w:rPr>
            </w:pPr>
            <w:r w:rsidRPr="004A77BC">
              <w:rPr>
                <w:rFonts w:ascii="Trebuchet MS" w:hAnsi="Trebuchet MS" w:cs="Times New Roman"/>
                <w:color w:val="000000"/>
                <w:sz w:val="20"/>
                <w:szCs w:val="20"/>
              </w:rPr>
              <w:t>l/lună</w:t>
            </w:r>
          </w:p>
        </w:tc>
        <w:tc>
          <w:tcPr>
            <w:tcW w:w="1701" w:type="dxa"/>
          </w:tcPr>
          <w:p w14:paraId="3C9AE957" w14:textId="402F6930" w:rsidR="008A43E6" w:rsidRPr="004A77BC" w:rsidRDefault="008A43E6" w:rsidP="004A77BC">
            <w:pPr>
              <w:spacing w:after="0" w:line="240" w:lineRule="auto"/>
              <w:jc w:val="center"/>
              <w:rPr>
                <w:rFonts w:ascii="Trebuchet MS" w:hAnsi="Trebuchet MS" w:cs="Times New Roman"/>
                <w:color w:val="000000"/>
                <w:sz w:val="20"/>
                <w:szCs w:val="20"/>
              </w:rPr>
            </w:pPr>
            <w:r w:rsidRPr="004A77BC">
              <w:rPr>
                <w:rFonts w:ascii="Trebuchet MS" w:hAnsi="Trebuchet MS" w:cs="Times New Roman"/>
                <w:color w:val="000000"/>
                <w:sz w:val="20"/>
                <w:szCs w:val="20"/>
              </w:rPr>
              <w:t>Comercializare</w:t>
            </w:r>
          </w:p>
        </w:tc>
      </w:tr>
    </w:tbl>
    <w:p w14:paraId="3EB93E83" w14:textId="77777777" w:rsidR="00143724" w:rsidRPr="00C95AB3" w:rsidRDefault="00143724" w:rsidP="001F64C6">
      <w:pPr>
        <w:pStyle w:val="ListParagraph"/>
        <w:tabs>
          <w:tab w:val="left" w:pos="330"/>
        </w:tabs>
        <w:spacing w:after="0" w:line="240" w:lineRule="auto"/>
        <w:ind w:left="360"/>
        <w:jc w:val="both"/>
        <w:rPr>
          <w:rFonts w:ascii="Trebuchet MS" w:hAnsi="Trebuchet MS" w:cs="Times New Roman"/>
          <w:b/>
          <w:lang w:val="ro-RO"/>
        </w:rPr>
      </w:pPr>
    </w:p>
    <w:p w14:paraId="639FF55D" w14:textId="660E8258" w:rsidR="0017573B" w:rsidRPr="003C117A" w:rsidRDefault="00387951" w:rsidP="00C95AB3">
      <w:pPr>
        <w:pStyle w:val="ListParagraph"/>
        <w:numPr>
          <w:ilvl w:val="0"/>
          <w:numId w:val="10"/>
        </w:numPr>
        <w:tabs>
          <w:tab w:val="left" w:pos="330"/>
        </w:tabs>
        <w:spacing w:after="0" w:line="360" w:lineRule="auto"/>
        <w:jc w:val="both"/>
        <w:rPr>
          <w:rFonts w:ascii="Trebuchet MS" w:eastAsia="Times New Roman" w:hAnsi="Trebuchet MS" w:cs="Times New Roman"/>
          <w:b/>
          <w:lang w:val="ro-RO" w:eastAsia="zh-CN"/>
        </w:rPr>
      </w:pPr>
      <w:r w:rsidRPr="00C95AB3">
        <w:rPr>
          <w:rFonts w:ascii="Trebuchet MS" w:hAnsi="Trebuchet MS" w:cs="Times New Roman"/>
          <w:b/>
          <w:lang w:val="ro-RO"/>
        </w:rPr>
        <w:t>Date</w:t>
      </w:r>
      <w:r w:rsidR="0017573B" w:rsidRPr="00C95AB3">
        <w:rPr>
          <w:rFonts w:ascii="Trebuchet MS" w:hAnsi="Trebuchet MS" w:cs="Times New Roman"/>
          <w:b/>
          <w:lang w:val="ro-RO"/>
        </w:rPr>
        <w:t>le</w:t>
      </w:r>
      <w:r w:rsidRPr="00C95AB3">
        <w:rPr>
          <w:rFonts w:ascii="Trebuchet MS" w:hAnsi="Trebuchet MS" w:cs="Times New Roman"/>
          <w:b/>
          <w:lang w:val="ro-RO"/>
        </w:rPr>
        <w:t xml:space="preserve"> referitoare la centrala termic</w:t>
      </w:r>
      <w:r w:rsidR="008727E3">
        <w:rPr>
          <w:rFonts w:ascii="Trebuchet MS" w:hAnsi="Trebuchet MS" w:cs="Times New Roman"/>
          <w:b/>
          <w:lang w:val="ro-RO"/>
        </w:rPr>
        <w:t>ă</w:t>
      </w:r>
      <w:r w:rsidRPr="00C95AB3">
        <w:rPr>
          <w:rFonts w:ascii="Trebuchet MS" w:hAnsi="Trebuchet MS" w:cs="Times New Roman"/>
          <w:b/>
          <w:lang w:val="ro-RO"/>
        </w:rPr>
        <w:t xml:space="preserve"> proprie -  dotare,  combustibili utilizaţi (co</w:t>
      </w:r>
      <w:r w:rsidR="00F64EB4" w:rsidRPr="00C95AB3">
        <w:rPr>
          <w:rFonts w:ascii="Trebuchet MS" w:hAnsi="Trebuchet MS" w:cs="Times New Roman"/>
          <w:b/>
          <w:lang w:val="ro-RO"/>
        </w:rPr>
        <w:t>mpoziţie, cantităţi), producţie</w:t>
      </w:r>
      <w:r w:rsidR="00893BCB" w:rsidRPr="00C95AB3">
        <w:rPr>
          <w:rFonts w:ascii="Trebuchet MS" w:hAnsi="Trebuchet MS" w:cs="Times New Roman"/>
          <w:b/>
          <w:lang w:val="ro-RO"/>
        </w:rPr>
        <w:t xml:space="preserve"> </w:t>
      </w:r>
      <w:r w:rsidR="00893BCB" w:rsidRPr="00C95AB3">
        <w:rPr>
          <w:rFonts w:ascii="Trebuchet MS" w:hAnsi="Trebuchet MS" w:cs="Times New Roman"/>
          <w:lang w:val="ro-RO"/>
        </w:rPr>
        <w:t>– nu este cazul.</w:t>
      </w:r>
    </w:p>
    <w:p w14:paraId="21684B09" w14:textId="77777777" w:rsidR="003C117A" w:rsidRPr="00C95AB3" w:rsidRDefault="003C117A" w:rsidP="008727E3">
      <w:pPr>
        <w:pStyle w:val="ListParagraph"/>
        <w:tabs>
          <w:tab w:val="left" w:pos="330"/>
        </w:tabs>
        <w:spacing w:after="0" w:line="240" w:lineRule="auto"/>
        <w:ind w:left="360"/>
        <w:jc w:val="both"/>
        <w:rPr>
          <w:rFonts w:ascii="Trebuchet MS" w:eastAsia="Times New Roman" w:hAnsi="Trebuchet MS" w:cs="Times New Roman"/>
          <w:b/>
          <w:lang w:val="ro-RO" w:eastAsia="zh-CN"/>
        </w:rPr>
      </w:pPr>
    </w:p>
    <w:p w14:paraId="0C4D49D9" w14:textId="3C630926" w:rsidR="00387951" w:rsidRPr="008727E3" w:rsidRDefault="00FA5EBB" w:rsidP="008727E3">
      <w:pPr>
        <w:pStyle w:val="ListParagraph"/>
        <w:numPr>
          <w:ilvl w:val="0"/>
          <w:numId w:val="10"/>
        </w:numPr>
        <w:tabs>
          <w:tab w:val="left" w:pos="330"/>
        </w:tabs>
        <w:spacing w:after="0" w:line="360" w:lineRule="auto"/>
        <w:jc w:val="both"/>
        <w:rPr>
          <w:rFonts w:ascii="Trebuchet MS" w:hAnsi="Trebuchet MS" w:cs="Times New Roman"/>
          <w:b/>
          <w:lang w:val="ro-RO"/>
        </w:rPr>
      </w:pPr>
      <w:r w:rsidRPr="008727E3">
        <w:rPr>
          <w:rFonts w:ascii="Trebuchet MS" w:hAnsi="Trebuchet MS" w:cs="Times New Roman"/>
          <w:b/>
          <w:lang w:val="ro-RO"/>
        </w:rPr>
        <w:t>Alte da</w:t>
      </w:r>
      <w:r w:rsidR="008727E3">
        <w:rPr>
          <w:rFonts w:ascii="Trebuchet MS" w:hAnsi="Trebuchet MS" w:cs="Times New Roman"/>
          <w:b/>
          <w:lang w:val="ro-RO"/>
        </w:rPr>
        <w:t>te specifice activităț</w:t>
      </w:r>
      <w:r w:rsidRPr="008727E3">
        <w:rPr>
          <w:rFonts w:ascii="Trebuchet MS" w:hAnsi="Trebuchet MS" w:cs="Times New Roman"/>
          <w:b/>
          <w:lang w:val="ro-RO"/>
        </w:rPr>
        <w:t>ii</w:t>
      </w:r>
      <w:r w:rsidR="00387951" w:rsidRPr="008727E3">
        <w:rPr>
          <w:rFonts w:ascii="Trebuchet MS" w:hAnsi="Trebuchet MS" w:cs="Times New Roman"/>
          <w:b/>
          <w:lang w:val="ro-RO"/>
        </w:rPr>
        <w:t xml:space="preserve"> </w:t>
      </w:r>
      <w:r w:rsidR="008727E3">
        <w:rPr>
          <w:rFonts w:ascii="Trebuchet MS" w:hAnsi="Trebuchet MS" w:cs="Times New Roman"/>
          <w:b/>
          <w:lang w:val="ro-RO"/>
        </w:rPr>
        <w:t>(cod-uri CAEN care se desfasoară</w:t>
      </w:r>
      <w:r w:rsidR="00387951" w:rsidRPr="008727E3">
        <w:rPr>
          <w:rFonts w:ascii="Trebuchet MS" w:hAnsi="Trebuchet MS" w:cs="Times New Roman"/>
          <w:b/>
          <w:lang w:val="ro-RO"/>
        </w:rPr>
        <w:t xml:space="preserve"> pe amplasament, dar nu in</w:t>
      </w:r>
      <w:r w:rsidR="00893BCB" w:rsidRPr="008727E3">
        <w:rPr>
          <w:rFonts w:ascii="Trebuchet MS" w:hAnsi="Trebuchet MS" w:cs="Times New Roman"/>
          <w:b/>
          <w:lang w:val="ro-RO"/>
        </w:rPr>
        <w:t>tr</w:t>
      </w:r>
      <w:r w:rsidR="008727E3">
        <w:rPr>
          <w:rFonts w:ascii="Trebuchet MS" w:hAnsi="Trebuchet MS" w:cs="Times New Roman"/>
          <w:b/>
          <w:lang w:val="ro-RO"/>
        </w:rPr>
        <w:t>ă</w:t>
      </w:r>
      <w:r w:rsidR="00893BCB" w:rsidRPr="008727E3">
        <w:rPr>
          <w:rFonts w:ascii="Trebuchet MS" w:hAnsi="Trebuchet MS" w:cs="Times New Roman"/>
          <w:b/>
          <w:lang w:val="ro-RO"/>
        </w:rPr>
        <w:t xml:space="preserve"> pe procedura de autorizare):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8550"/>
      </w:tblGrid>
      <w:tr w:rsidR="00893BCB" w:rsidRPr="000B3F5D" w14:paraId="77FDFBE7" w14:textId="77777777" w:rsidTr="004A77BC">
        <w:trPr>
          <w:trHeight w:val="257"/>
        </w:trPr>
        <w:tc>
          <w:tcPr>
            <w:tcW w:w="583" w:type="pct"/>
            <w:shd w:val="clear" w:color="auto" w:fill="BFBFBF" w:themeFill="background1" w:themeFillShade="BF"/>
          </w:tcPr>
          <w:p w14:paraId="0C16C21B" w14:textId="77777777" w:rsidR="00893BCB" w:rsidRPr="000B3F5D" w:rsidRDefault="00893BCB" w:rsidP="001F64C6">
            <w:pPr>
              <w:spacing w:after="0" w:line="240" w:lineRule="auto"/>
              <w:jc w:val="center"/>
              <w:rPr>
                <w:rFonts w:ascii="Trebuchet MS" w:eastAsia="Calibri" w:hAnsi="Trebuchet MS" w:cs="Times New Roman"/>
                <w:b/>
                <w:sz w:val="20"/>
              </w:rPr>
            </w:pPr>
            <w:r w:rsidRPr="000B3F5D">
              <w:rPr>
                <w:rFonts w:ascii="Trebuchet MS" w:eastAsia="Calibri" w:hAnsi="Trebuchet MS" w:cs="Times New Roman"/>
                <w:b/>
                <w:sz w:val="20"/>
              </w:rPr>
              <w:t>Cod CAEN</w:t>
            </w:r>
          </w:p>
        </w:tc>
        <w:tc>
          <w:tcPr>
            <w:tcW w:w="4417" w:type="pct"/>
            <w:shd w:val="clear" w:color="auto" w:fill="BFBFBF" w:themeFill="background1" w:themeFillShade="BF"/>
          </w:tcPr>
          <w:p w14:paraId="60214918" w14:textId="77777777" w:rsidR="00893BCB" w:rsidRPr="000B3F5D" w:rsidRDefault="00893BCB" w:rsidP="001F64C6">
            <w:pPr>
              <w:spacing w:after="0" w:line="240" w:lineRule="auto"/>
              <w:jc w:val="center"/>
              <w:rPr>
                <w:rFonts w:ascii="Trebuchet MS" w:eastAsia="Calibri" w:hAnsi="Trebuchet MS" w:cs="Times New Roman"/>
                <w:b/>
                <w:sz w:val="20"/>
              </w:rPr>
            </w:pPr>
            <w:r w:rsidRPr="000B3F5D">
              <w:rPr>
                <w:rFonts w:ascii="Trebuchet MS" w:eastAsia="Calibri" w:hAnsi="Trebuchet MS" w:cs="Times New Roman"/>
                <w:b/>
                <w:sz w:val="20"/>
              </w:rPr>
              <w:t>Denumire activitate</w:t>
            </w:r>
          </w:p>
        </w:tc>
      </w:tr>
      <w:tr w:rsidR="00893BCB" w:rsidRPr="000B3F5D" w14:paraId="15B1F528" w14:textId="77777777" w:rsidTr="004A77BC">
        <w:trPr>
          <w:trHeight w:val="269"/>
        </w:trPr>
        <w:tc>
          <w:tcPr>
            <w:tcW w:w="583" w:type="pct"/>
            <w:shd w:val="clear" w:color="auto" w:fill="auto"/>
          </w:tcPr>
          <w:p w14:paraId="65B5B31E" w14:textId="47D933AA" w:rsidR="00893BCB" w:rsidRPr="000B3F5D" w:rsidRDefault="00FA5EBB" w:rsidP="001F64C6">
            <w:pPr>
              <w:spacing w:after="0" w:line="240" w:lineRule="auto"/>
              <w:jc w:val="center"/>
              <w:rPr>
                <w:rFonts w:ascii="Trebuchet MS" w:eastAsia="Calibri" w:hAnsi="Trebuchet MS" w:cs="Times New Roman"/>
                <w:sz w:val="20"/>
              </w:rPr>
            </w:pPr>
            <w:r>
              <w:rPr>
                <w:rFonts w:ascii="Trebuchet MS" w:eastAsia="Calibri" w:hAnsi="Trebuchet MS" w:cs="Times New Roman"/>
                <w:sz w:val="20"/>
              </w:rPr>
              <w:t>4791</w:t>
            </w:r>
          </w:p>
        </w:tc>
        <w:tc>
          <w:tcPr>
            <w:tcW w:w="4417" w:type="pct"/>
            <w:shd w:val="clear" w:color="auto" w:fill="auto"/>
          </w:tcPr>
          <w:p w14:paraId="06A57CD0" w14:textId="5299EE18" w:rsidR="00893BCB" w:rsidRPr="000B3F5D" w:rsidRDefault="00FA5EBB" w:rsidP="001F64C6">
            <w:pPr>
              <w:spacing w:after="0" w:line="240" w:lineRule="auto"/>
              <w:jc w:val="center"/>
              <w:rPr>
                <w:rFonts w:ascii="Trebuchet MS" w:eastAsia="Calibri" w:hAnsi="Trebuchet MS" w:cs="Times New Roman"/>
                <w:sz w:val="20"/>
              </w:rPr>
            </w:pPr>
            <w:r w:rsidRPr="00FA5EBB">
              <w:rPr>
                <w:rFonts w:ascii="Trebuchet MS" w:eastAsia="Calibri" w:hAnsi="Trebuchet MS" w:cs="Times New Roman"/>
                <w:sz w:val="20"/>
              </w:rPr>
              <w:t>Comerţ cu amănuntul prin intermediul caselor de comenzi sau prin Internet</w:t>
            </w:r>
          </w:p>
        </w:tc>
      </w:tr>
      <w:tr w:rsidR="000B3F5D" w:rsidRPr="000B3F5D" w14:paraId="65A7DC58" w14:textId="77777777" w:rsidTr="004A77BC">
        <w:trPr>
          <w:trHeight w:val="75"/>
        </w:trPr>
        <w:tc>
          <w:tcPr>
            <w:tcW w:w="583" w:type="pct"/>
            <w:shd w:val="clear" w:color="auto" w:fill="auto"/>
          </w:tcPr>
          <w:p w14:paraId="7435BFFA" w14:textId="1D2A9D6B" w:rsidR="000B3F5D" w:rsidRPr="000B3F5D" w:rsidRDefault="000B3F5D" w:rsidP="00FA5EBB">
            <w:pPr>
              <w:spacing w:after="0" w:line="240" w:lineRule="auto"/>
              <w:jc w:val="center"/>
              <w:rPr>
                <w:rFonts w:ascii="Trebuchet MS" w:eastAsia="Calibri" w:hAnsi="Trebuchet MS" w:cs="Times New Roman"/>
                <w:sz w:val="20"/>
              </w:rPr>
            </w:pPr>
            <w:r w:rsidRPr="000B3F5D">
              <w:rPr>
                <w:rFonts w:ascii="Trebuchet MS" w:eastAsia="Times New Roman" w:hAnsi="Trebuchet MS" w:cs="Arial"/>
                <w:sz w:val="20"/>
                <w:lang w:val="ro-RO"/>
              </w:rPr>
              <w:t>47</w:t>
            </w:r>
            <w:r w:rsidR="00FA5EBB">
              <w:rPr>
                <w:rFonts w:ascii="Trebuchet MS" w:eastAsia="Times New Roman" w:hAnsi="Trebuchet MS" w:cs="Arial"/>
                <w:sz w:val="20"/>
                <w:lang w:val="ro-RO"/>
              </w:rPr>
              <w:t>11</w:t>
            </w:r>
          </w:p>
        </w:tc>
        <w:tc>
          <w:tcPr>
            <w:tcW w:w="4417" w:type="pct"/>
            <w:shd w:val="clear" w:color="auto" w:fill="auto"/>
          </w:tcPr>
          <w:p w14:paraId="4D12CF4F" w14:textId="64FAA587" w:rsidR="000B3F5D" w:rsidRPr="000B3F5D" w:rsidRDefault="00FA5EBB" w:rsidP="001F64C6">
            <w:pPr>
              <w:spacing w:after="0" w:line="240" w:lineRule="auto"/>
              <w:jc w:val="center"/>
              <w:rPr>
                <w:rFonts w:ascii="Trebuchet MS" w:eastAsia="Calibri" w:hAnsi="Trebuchet MS" w:cs="Times New Roman"/>
                <w:sz w:val="20"/>
              </w:rPr>
            </w:pPr>
            <w:r w:rsidRPr="00FA5EBB">
              <w:rPr>
                <w:rFonts w:ascii="Trebuchet MS" w:eastAsia="Times New Roman" w:hAnsi="Trebuchet MS" w:cs="Arial"/>
                <w:sz w:val="20"/>
                <w:lang w:val="ro-RO"/>
              </w:rPr>
              <w:t>Comerţ cu amănuntul în magazine nespecializate, cu vânzare predominantă de produse alimentare, băuturi şi tutun</w:t>
            </w:r>
          </w:p>
        </w:tc>
      </w:tr>
      <w:tr w:rsidR="000B3F5D" w:rsidRPr="000B3F5D" w14:paraId="30C2EE2C" w14:textId="77777777" w:rsidTr="004A77BC">
        <w:trPr>
          <w:trHeight w:val="75"/>
        </w:trPr>
        <w:tc>
          <w:tcPr>
            <w:tcW w:w="583" w:type="pct"/>
            <w:shd w:val="clear" w:color="auto" w:fill="auto"/>
          </w:tcPr>
          <w:p w14:paraId="6716BED8" w14:textId="2449BFE5" w:rsidR="000B3F5D" w:rsidRPr="000B3F5D" w:rsidRDefault="00FA5EBB" w:rsidP="001F64C6">
            <w:pPr>
              <w:spacing w:after="0" w:line="240" w:lineRule="auto"/>
              <w:jc w:val="center"/>
              <w:rPr>
                <w:rFonts w:ascii="Trebuchet MS" w:eastAsia="Calibri" w:hAnsi="Trebuchet MS" w:cs="Times New Roman"/>
                <w:sz w:val="20"/>
              </w:rPr>
            </w:pPr>
            <w:r>
              <w:rPr>
                <w:rFonts w:ascii="Trebuchet MS" w:eastAsia="Times New Roman" w:hAnsi="Trebuchet MS" w:cs="Arial"/>
                <w:sz w:val="20"/>
                <w:lang w:val="ro-RO"/>
              </w:rPr>
              <w:t>1032</w:t>
            </w:r>
          </w:p>
        </w:tc>
        <w:tc>
          <w:tcPr>
            <w:tcW w:w="4417" w:type="pct"/>
            <w:shd w:val="clear" w:color="auto" w:fill="auto"/>
          </w:tcPr>
          <w:p w14:paraId="6EA450F6" w14:textId="45E316CF" w:rsidR="000B3F5D" w:rsidRPr="000B3F5D" w:rsidRDefault="00FA5EBB" w:rsidP="00FA5EBB">
            <w:pPr>
              <w:spacing w:after="0" w:line="240" w:lineRule="auto"/>
              <w:jc w:val="center"/>
              <w:rPr>
                <w:rFonts w:ascii="Trebuchet MS" w:eastAsia="Calibri" w:hAnsi="Trebuchet MS" w:cs="Times New Roman"/>
                <w:sz w:val="20"/>
              </w:rPr>
            </w:pPr>
            <w:r w:rsidRPr="00FA5EBB">
              <w:rPr>
                <w:rFonts w:ascii="Trebuchet MS" w:eastAsia="Times New Roman" w:hAnsi="Trebuchet MS" w:cs="Arial"/>
                <w:sz w:val="20"/>
                <w:lang w:val="ro-RO"/>
              </w:rPr>
              <w:t>Fabricarea sucurilor de fructe şi legume</w:t>
            </w:r>
            <w:r>
              <w:rPr>
                <w:rFonts w:ascii="Trebuchet MS" w:eastAsia="Times New Roman" w:hAnsi="Trebuchet MS" w:cs="Arial"/>
                <w:sz w:val="20"/>
                <w:lang w:val="ro-RO"/>
              </w:rPr>
              <w:t xml:space="preserve"> </w:t>
            </w:r>
            <w:r>
              <w:rPr>
                <w:rFonts w:ascii="Trebuchet MS" w:eastAsia="Times New Roman" w:hAnsi="Trebuchet MS" w:cs="Arial"/>
                <w:sz w:val="20"/>
                <w:lang w:val="ro-RO"/>
              </w:rPr>
              <w:sym w:font="Symbol" w:char="F03C"/>
            </w:r>
            <w:r w:rsidRPr="00FA5EBB">
              <w:rPr>
                <w:rFonts w:ascii="Trebuchet MS" w:eastAsia="Times New Roman" w:hAnsi="Trebuchet MS" w:cs="Arial"/>
                <w:sz w:val="20"/>
                <w:lang w:val="ro-RO"/>
              </w:rPr>
              <w:t xml:space="preserve"> </w:t>
            </w:r>
            <w:r>
              <w:rPr>
                <w:rFonts w:ascii="Trebuchet MS" w:eastAsia="Times New Roman" w:hAnsi="Trebuchet MS" w:cs="Arial"/>
                <w:sz w:val="20"/>
                <w:lang w:val="ro-RO"/>
              </w:rPr>
              <w:t>1 t/zi materie primă</w:t>
            </w:r>
          </w:p>
        </w:tc>
      </w:tr>
      <w:tr w:rsidR="000B3F5D" w:rsidRPr="000B3F5D" w14:paraId="4394DAF7" w14:textId="77777777" w:rsidTr="004A77BC">
        <w:trPr>
          <w:trHeight w:val="75"/>
        </w:trPr>
        <w:tc>
          <w:tcPr>
            <w:tcW w:w="583" w:type="pct"/>
            <w:shd w:val="clear" w:color="auto" w:fill="auto"/>
          </w:tcPr>
          <w:p w14:paraId="4137CAC0" w14:textId="0DFE99DE" w:rsidR="000B3F5D" w:rsidRPr="000B3F5D" w:rsidRDefault="008727E3" w:rsidP="008727E3">
            <w:pPr>
              <w:spacing w:after="0" w:line="240" w:lineRule="auto"/>
              <w:jc w:val="center"/>
              <w:rPr>
                <w:rFonts w:ascii="Trebuchet MS" w:eastAsia="Calibri" w:hAnsi="Trebuchet MS" w:cs="Times New Roman"/>
                <w:sz w:val="20"/>
              </w:rPr>
            </w:pPr>
            <w:r>
              <w:rPr>
                <w:rFonts w:ascii="Trebuchet MS" w:eastAsia="Times New Roman" w:hAnsi="Trebuchet MS" w:cs="Arial"/>
                <w:sz w:val="20"/>
                <w:lang w:val="ro-RO"/>
              </w:rPr>
              <w:t>1103</w:t>
            </w:r>
          </w:p>
        </w:tc>
        <w:tc>
          <w:tcPr>
            <w:tcW w:w="4417" w:type="pct"/>
            <w:shd w:val="clear" w:color="auto" w:fill="auto"/>
          </w:tcPr>
          <w:p w14:paraId="146A0D81" w14:textId="679AF470" w:rsidR="000B3F5D" w:rsidRPr="000B3F5D" w:rsidRDefault="008727E3" w:rsidP="001F64C6">
            <w:pPr>
              <w:spacing w:after="0" w:line="240" w:lineRule="auto"/>
              <w:jc w:val="center"/>
              <w:rPr>
                <w:rFonts w:ascii="Trebuchet MS" w:eastAsia="Calibri" w:hAnsi="Trebuchet MS" w:cs="Times New Roman"/>
                <w:sz w:val="20"/>
              </w:rPr>
            </w:pPr>
            <w:r w:rsidRPr="008727E3">
              <w:rPr>
                <w:rFonts w:ascii="Trebuchet MS" w:hAnsi="Trebuchet MS" w:cs="Arial"/>
                <w:sz w:val="20"/>
              </w:rPr>
              <w:t>Fabricarea cidrului şi a altor vinuri din fructe</w:t>
            </w:r>
            <w:r>
              <w:rPr>
                <w:rFonts w:ascii="Trebuchet MS" w:hAnsi="Trebuchet MS" w:cs="Arial"/>
                <w:sz w:val="20"/>
              </w:rPr>
              <w:t xml:space="preserve"> </w:t>
            </w:r>
            <w:r>
              <w:rPr>
                <w:rFonts w:ascii="Trebuchet MS" w:eastAsia="Times New Roman" w:hAnsi="Trebuchet MS" w:cs="Arial"/>
                <w:sz w:val="20"/>
                <w:lang w:val="ro-RO"/>
              </w:rPr>
              <w:sym w:font="Symbol" w:char="F03C"/>
            </w:r>
            <w:r>
              <w:rPr>
                <w:rFonts w:ascii="Trebuchet MS" w:eastAsia="Times New Roman" w:hAnsi="Trebuchet MS" w:cs="Arial"/>
                <w:sz w:val="20"/>
                <w:lang w:val="ro-RO"/>
              </w:rPr>
              <w:t xml:space="preserve"> 500 l/zi</w:t>
            </w:r>
          </w:p>
        </w:tc>
      </w:tr>
      <w:tr w:rsidR="008727E3" w:rsidRPr="000B3F5D" w14:paraId="510A0F00" w14:textId="77777777" w:rsidTr="004A77BC">
        <w:trPr>
          <w:trHeight w:val="152"/>
        </w:trPr>
        <w:tc>
          <w:tcPr>
            <w:tcW w:w="583" w:type="pct"/>
            <w:shd w:val="clear" w:color="auto" w:fill="auto"/>
          </w:tcPr>
          <w:p w14:paraId="0C37B242" w14:textId="115E17EE" w:rsidR="008727E3" w:rsidRPr="000B3F5D" w:rsidRDefault="008727E3" w:rsidP="001F64C6">
            <w:pPr>
              <w:spacing w:after="0" w:line="240" w:lineRule="auto"/>
              <w:jc w:val="center"/>
              <w:rPr>
                <w:rFonts w:ascii="Trebuchet MS" w:eastAsia="Times New Roman" w:hAnsi="Trebuchet MS" w:cs="Arial"/>
                <w:sz w:val="20"/>
                <w:lang w:val="ro-RO"/>
              </w:rPr>
            </w:pPr>
            <w:r>
              <w:rPr>
                <w:rFonts w:ascii="Trebuchet MS" w:eastAsia="Times New Roman" w:hAnsi="Trebuchet MS" w:cs="Arial"/>
                <w:sz w:val="20"/>
                <w:lang w:val="ro-RO"/>
              </w:rPr>
              <w:t>1104</w:t>
            </w:r>
          </w:p>
        </w:tc>
        <w:tc>
          <w:tcPr>
            <w:tcW w:w="4417" w:type="pct"/>
            <w:shd w:val="clear" w:color="auto" w:fill="auto"/>
          </w:tcPr>
          <w:p w14:paraId="4FBE4280" w14:textId="18962CB3" w:rsidR="008727E3" w:rsidRPr="008727E3" w:rsidRDefault="008727E3" w:rsidP="001F64C6">
            <w:pPr>
              <w:spacing w:after="0" w:line="240" w:lineRule="auto"/>
              <w:jc w:val="center"/>
              <w:rPr>
                <w:rFonts w:ascii="Trebuchet MS" w:hAnsi="Trebuchet MS" w:cs="Arial"/>
                <w:sz w:val="20"/>
              </w:rPr>
            </w:pPr>
            <w:r w:rsidRPr="008727E3">
              <w:rPr>
                <w:rFonts w:ascii="Trebuchet MS" w:hAnsi="Trebuchet MS" w:cs="Arial"/>
                <w:sz w:val="20"/>
              </w:rPr>
              <w:t>Fabricarea altor băuturi nedistilate, obţinute prin fermentare</w:t>
            </w:r>
            <w:r>
              <w:rPr>
                <w:rFonts w:ascii="Trebuchet MS" w:hAnsi="Trebuchet MS" w:cs="Arial"/>
                <w:sz w:val="20"/>
              </w:rPr>
              <w:t xml:space="preserve"> </w:t>
            </w:r>
            <w:r>
              <w:rPr>
                <w:rFonts w:ascii="Trebuchet MS" w:eastAsia="Times New Roman" w:hAnsi="Trebuchet MS" w:cs="Arial"/>
                <w:sz w:val="20"/>
                <w:lang w:val="ro-RO"/>
              </w:rPr>
              <w:sym w:font="Symbol" w:char="F03C"/>
            </w:r>
            <w:r>
              <w:rPr>
                <w:rFonts w:ascii="Trebuchet MS" w:eastAsia="Times New Roman" w:hAnsi="Trebuchet MS" w:cs="Arial"/>
                <w:sz w:val="20"/>
                <w:lang w:val="ro-RO"/>
              </w:rPr>
              <w:t xml:space="preserve"> 500 l/zi</w:t>
            </w:r>
          </w:p>
        </w:tc>
      </w:tr>
    </w:tbl>
    <w:p w14:paraId="59AD41AB" w14:textId="77777777" w:rsidR="00893BCB" w:rsidRPr="00C95AB3" w:rsidRDefault="00893BCB" w:rsidP="001F64C6">
      <w:pPr>
        <w:tabs>
          <w:tab w:val="left" w:pos="330"/>
        </w:tabs>
        <w:spacing w:after="0" w:line="240" w:lineRule="auto"/>
        <w:jc w:val="both"/>
        <w:rPr>
          <w:rFonts w:ascii="Trebuchet MS" w:hAnsi="Trebuchet MS" w:cs="Times New Roman"/>
          <w:b/>
          <w:lang w:val="ro-RO"/>
        </w:rPr>
      </w:pPr>
    </w:p>
    <w:p w14:paraId="66BD23B2" w14:textId="00A507ED" w:rsidR="00387951" w:rsidRPr="00C95AB3" w:rsidRDefault="00893BCB" w:rsidP="000B3F5D">
      <w:pPr>
        <w:numPr>
          <w:ilvl w:val="0"/>
          <w:numId w:val="2"/>
        </w:numPr>
        <w:tabs>
          <w:tab w:val="clear" w:pos="720"/>
          <w:tab w:val="num" w:pos="426"/>
        </w:tabs>
        <w:spacing w:after="0" w:line="360" w:lineRule="auto"/>
        <w:ind w:left="284" w:hanging="284"/>
        <w:jc w:val="both"/>
        <w:rPr>
          <w:rFonts w:ascii="Trebuchet MS" w:hAnsi="Trebuchet MS" w:cs="Times New Roman"/>
          <w:lang w:val="ro-RO"/>
        </w:rPr>
      </w:pPr>
      <w:r w:rsidRPr="00C95AB3">
        <w:rPr>
          <w:rFonts w:ascii="Trebuchet MS" w:hAnsi="Trebuchet MS" w:cs="Times New Roman"/>
          <w:b/>
          <w:bCs/>
          <w:lang w:val="ro-RO"/>
        </w:rPr>
        <w:t>Programul de funcţionare:</w:t>
      </w:r>
      <w:r w:rsidR="009C1F69" w:rsidRPr="00C95AB3">
        <w:rPr>
          <w:rFonts w:ascii="Trebuchet MS" w:hAnsi="Trebuchet MS" w:cs="Times New Roman"/>
          <w:b/>
          <w:bCs/>
          <w:lang w:val="ro-RO"/>
        </w:rPr>
        <w:t xml:space="preserve"> </w:t>
      </w:r>
      <w:r w:rsidR="00387951" w:rsidRPr="00C95AB3">
        <w:rPr>
          <w:rFonts w:ascii="Trebuchet MS" w:hAnsi="Trebuchet MS" w:cs="Times New Roman"/>
          <w:lang w:val="ro-RO"/>
        </w:rPr>
        <w:t xml:space="preserve"> </w:t>
      </w:r>
      <w:r w:rsidR="008727E3">
        <w:rPr>
          <w:rFonts w:ascii="Trebuchet MS" w:hAnsi="Trebuchet MS" w:cs="Times New Roman"/>
          <w:lang w:val="ro-RO"/>
        </w:rPr>
        <w:t xml:space="preserve">4-12 ore/zi, </w:t>
      </w:r>
      <w:r w:rsidR="000B3F5D" w:rsidRPr="000B3F5D">
        <w:rPr>
          <w:rFonts w:ascii="Trebuchet MS" w:hAnsi="Trebuchet MS" w:cs="Times New Roman"/>
          <w:lang w:val="ro-RO"/>
        </w:rPr>
        <w:t xml:space="preserve"> </w:t>
      </w:r>
      <w:r w:rsidR="008727E3">
        <w:rPr>
          <w:rFonts w:ascii="Trebuchet MS" w:hAnsi="Trebuchet MS" w:cs="Times New Roman"/>
          <w:lang w:val="ro-RO"/>
        </w:rPr>
        <w:t xml:space="preserve">2-3 </w:t>
      </w:r>
      <w:r w:rsidR="000B3F5D" w:rsidRPr="000B3F5D">
        <w:rPr>
          <w:rFonts w:ascii="Trebuchet MS" w:hAnsi="Trebuchet MS" w:cs="Times New Roman"/>
          <w:lang w:val="ro-RO"/>
        </w:rPr>
        <w:t>zile/să</w:t>
      </w:r>
      <w:r w:rsidR="008727E3">
        <w:rPr>
          <w:rFonts w:ascii="Trebuchet MS" w:hAnsi="Trebuchet MS" w:cs="Times New Roman"/>
          <w:lang w:val="ro-RO"/>
        </w:rPr>
        <w:t>pămână; 100-150</w:t>
      </w:r>
      <w:r w:rsidR="000B3F5D" w:rsidRPr="000B3F5D">
        <w:rPr>
          <w:rFonts w:ascii="Trebuchet MS" w:hAnsi="Trebuchet MS" w:cs="Times New Roman"/>
          <w:lang w:val="ro-RO"/>
        </w:rPr>
        <w:t xml:space="preserve"> zile/an</w:t>
      </w:r>
    </w:p>
    <w:p w14:paraId="010F570F" w14:textId="77777777" w:rsidR="009C1F69" w:rsidRPr="00C95AB3" w:rsidRDefault="009C1F69" w:rsidP="001F64C6">
      <w:pPr>
        <w:spacing w:after="0" w:line="240" w:lineRule="auto"/>
        <w:jc w:val="both"/>
        <w:rPr>
          <w:rFonts w:ascii="Trebuchet MS" w:hAnsi="Trebuchet MS" w:cs="Times New Roman"/>
          <w:lang w:val="ro-RO"/>
        </w:rPr>
      </w:pPr>
    </w:p>
    <w:p w14:paraId="448B836F" w14:textId="77777777" w:rsidR="00387951" w:rsidRPr="00C95AB3" w:rsidRDefault="00387951" w:rsidP="001F64C6">
      <w:pPr>
        <w:spacing w:after="0" w:line="240" w:lineRule="auto"/>
        <w:jc w:val="both"/>
        <w:rPr>
          <w:rFonts w:ascii="Trebuchet MS" w:hAnsi="Trebuchet MS" w:cs="Times New Roman"/>
          <w:lang w:val="ro-RO"/>
        </w:rPr>
      </w:pPr>
      <w:r w:rsidRPr="00C95AB3">
        <w:rPr>
          <w:rFonts w:ascii="Trebuchet MS" w:hAnsi="Trebuchet MS" w:cs="Times New Roman"/>
          <w:b/>
          <w:bCs/>
          <w:lang w:val="ro-RO"/>
        </w:rPr>
        <w:t xml:space="preserve">    </w:t>
      </w:r>
    </w:p>
    <w:p w14:paraId="373E20E1" w14:textId="77777777" w:rsidR="00387951" w:rsidRPr="00C95AB3" w:rsidRDefault="00387951" w:rsidP="00C95AB3">
      <w:pPr>
        <w:pStyle w:val="Heading3"/>
        <w:spacing w:line="360" w:lineRule="auto"/>
        <w:jc w:val="both"/>
        <w:rPr>
          <w:rFonts w:ascii="Trebuchet MS" w:hAnsi="Trebuchet MS" w:cs="Times New Roman"/>
          <w:b/>
          <w:color w:val="auto"/>
          <w:sz w:val="22"/>
          <w:szCs w:val="22"/>
          <w:lang w:val="ro-RO"/>
        </w:rPr>
      </w:pPr>
      <w:r w:rsidRPr="00C95AB3">
        <w:rPr>
          <w:rFonts w:ascii="Trebuchet MS" w:hAnsi="Trebuchet MS" w:cs="Times New Roman"/>
          <w:b/>
          <w:color w:val="auto"/>
          <w:sz w:val="22"/>
          <w:szCs w:val="22"/>
          <w:lang w:val="ro-RO"/>
        </w:rPr>
        <w:t xml:space="preserve">II. INSTALATIILE, MĂSURILE ŞI CONDIŢIILE DE PROTECŢIA MEDIULUI  </w:t>
      </w:r>
    </w:p>
    <w:p w14:paraId="658017BA" w14:textId="77777777" w:rsidR="00714368" w:rsidRPr="00C95AB3" w:rsidRDefault="00714368" w:rsidP="001F64C6">
      <w:pPr>
        <w:spacing w:after="0" w:line="240" w:lineRule="auto"/>
        <w:jc w:val="both"/>
        <w:rPr>
          <w:rFonts w:ascii="Trebuchet MS" w:hAnsi="Trebuchet MS" w:cs="Times New Roman"/>
          <w:b/>
          <w:lang w:val="ro-RO"/>
        </w:rPr>
      </w:pPr>
    </w:p>
    <w:p w14:paraId="7E1B190D" w14:textId="1163A31D" w:rsidR="00387951" w:rsidRPr="00C95AB3" w:rsidRDefault="00387951" w:rsidP="00C95AB3">
      <w:pPr>
        <w:pStyle w:val="ListParagraph"/>
        <w:numPr>
          <w:ilvl w:val="0"/>
          <w:numId w:val="11"/>
        </w:numPr>
        <w:spacing w:after="0" w:line="360" w:lineRule="auto"/>
        <w:ind w:left="284" w:hanging="284"/>
        <w:jc w:val="both"/>
        <w:rPr>
          <w:rFonts w:ascii="Trebuchet MS" w:hAnsi="Trebuchet MS" w:cs="Times New Roman"/>
          <w:lang w:val="ro-RO"/>
        </w:rPr>
      </w:pPr>
      <w:r w:rsidRPr="00C95AB3">
        <w:rPr>
          <w:rFonts w:ascii="Trebuchet MS" w:hAnsi="Trebuchet MS" w:cs="Times New Roman"/>
          <w:b/>
          <w:lang w:val="ro-RO"/>
        </w:rPr>
        <w:t>Staţii</w:t>
      </w:r>
      <w:r w:rsidR="00A4343B" w:rsidRPr="00C95AB3">
        <w:rPr>
          <w:rFonts w:ascii="Trebuchet MS" w:hAnsi="Trebuchet MS" w:cs="Times New Roman"/>
          <w:b/>
          <w:lang w:val="ro-RO"/>
        </w:rPr>
        <w:t>le</w:t>
      </w:r>
      <w:r w:rsidRPr="00C95AB3">
        <w:rPr>
          <w:rFonts w:ascii="Trebuchet MS" w:hAnsi="Trebuchet MS" w:cs="Times New Roman"/>
          <w:b/>
          <w:lang w:val="ro-RO"/>
        </w:rPr>
        <w:t xml:space="preserve"> şi instalaţii</w:t>
      </w:r>
      <w:r w:rsidR="00A4343B" w:rsidRPr="00C95AB3">
        <w:rPr>
          <w:rFonts w:ascii="Trebuchet MS" w:hAnsi="Trebuchet MS" w:cs="Times New Roman"/>
          <w:b/>
          <w:lang w:val="ro-RO"/>
        </w:rPr>
        <w:t>le</w:t>
      </w:r>
      <w:r w:rsidRPr="00C95AB3">
        <w:rPr>
          <w:rFonts w:ascii="Trebuchet MS" w:hAnsi="Trebuchet MS" w:cs="Times New Roman"/>
          <w:b/>
          <w:lang w:val="ro-RO"/>
        </w:rPr>
        <w:t xml:space="preserve"> pentru reţinerea, evacuarea şi dispersia poluanţilor </w:t>
      </w:r>
      <w:r w:rsidR="00A90031">
        <w:rPr>
          <w:rFonts w:ascii="Trebuchet MS" w:hAnsi="Trebuchet MS" w:cs="Times New Roman"/>
          <w:b/>
          <w:lang w:val="ro-RO"/>
        </w:rPr>
        <w:t>în</w:t>
      </w:r>
      <w:r w:rsidRPr="00C95AB3">
        <w:rPr>
          <w:rFonts w:ascii="Trebuchet MS" w:hAnsi="Trebuchet MS" w:cs="Times New Roman"/>
          <w:b/>
          <w:lang w:val="ro-RO"/>
        </w:rPr>
        <w:t xml:space="preserve"> mediu din dotare (pe factori de mediu):</w:t>
      </w:r>
      <w:r w:rsidRPr="00C95AB3">
        <w:rPr>
          <w:rFonts w:ascii="Trebuchet MS" w:hAnsi="Trebuchet MS" w:cs="Times New Roman"/>
          <w:lang w:val="ro-RO"/>
        </w:rPr>
        <w:t xml:space="preserve"> </w:t>
      </w:r>
    </w:p>
    <w:p w14:paraId="431E660B" w14:textId="462773E8" w:rsidR="00A13DFB" w:rsidRPr="008727E3" w:rsidRDefault="00AA4F4B" w:rsidP="008727E3">
      <w:pPr>
        <w:spacing w:after="0" w:line="360" w:lineRule="auto"/>
        <w:jc w:val="both"/>
        <w:rPr>
          <w:rFonts w:ascii="Trebuchet MS" w:hAnsi="Trebuchet MS" w:cs="Times New Roman"/>
          <w:lang w:val="ro-RO"/>
        </w:rPr>
      </w:pPr>
      <w:r w:rsidRPr="00C95AB3">
        <w:rPr>
          <w:rFonts w:ascii="Trebuchet MS" w:hAnsi="Trebuchet MS" w:cs="Times New Roman"/>
          <w:b/>
          <w:lang w:val="ro-RO"/>
        </w:rPr>
        <w:t>AER:</w:t>
      </w:r>
      <w:r w:rsidR="008727E3">
        <w:rPr>
          <w:rFonts w:ascii="Trebuchet MS" w:hAnsi="Trebuchet MS" w:cs="Times New Roman"/>
          <w:b/>
          <w:lang w:val="ro-RO"/>
        </w:rPr>
        <w:t xml:space="preserve"> </w:t>
      </w:r>
      <w:r w:rsidR="008727E3" w:rsidRPr="008727E3">
        <w:rPr>
          <w:rFonts w:ascii="Trebuchet MS" w:hAnsi="Trebuchet MS" w:cs="Times New Roman"/>
          <w:lang w:val="ro-RO"/>
        </w:rPr>
        <w:t>-</w:t>
      </w:r>
      <w:r w:rsidR="008727E3">
        <w:rPr>
          <w:rFonts w:ascii="Trebuchet MS" w:hAnsi="Trebuchet MS" w:cs="Times New Roman"/>
          <w:lang w:val="ro-RO"/>
        </w:rPr>
        <w:t xml:space="preserve"> nu este cazul.</w:t>
      </w:r>
    </w:p>
    <w:p w14:paraId="175B5D6F" w14:textId="48DB2776" w:rsidR="008727E3" w:rsidRDefault="00AA4F4B" w:rsidP="008727E3">
      <w:pPr>
        <w:spacing w:after="0" w:line="360" w:lineRule="auto"/>
        <w:jc w:val="both"/>
        <w:rPr>
          <w:rFonts w:ascii="Trebuchet MS" w:hAnsi="Trebuchet MS" w:cs="Times New Roman"/>
          <w:b/>
          <w:lang w:val="ro-RO"/>
        </w:rPr>
      </w:pPr>
      <w:r w:rsidRPr="00C95AB3">
        <w:rPr>
          <w:rFonts w:ascii="Trebuchet MS" w:hAnsi="Trebuchet MS" w:cs="Times New Roman"/>
          <w:b/>
          <w:lang w:val="ro-RO"/>
        </w:rPr>
        <w:t>APA:</w:t>
      </w:r>
      <w:r w:rsidR="00F80C48" w:rsidRPr="00C95AB3">
        <w:rPr>
          <w:rFonts w:ascii="Trebuchet MS" w:hAnsi="Trebuchet MS" w:cs="Times New Roman"/>
          <w:b/>
          <w:lang w:val="ro-RO"/>
        </w:rPr>
        <w:t xml:space="preserve"> </w:t>
      </w:r>
      <w:r w:rsidR="008727E3" w:rsidRPr="008727E3">
        <w:rPr>
          <w:rFonts w:ascii="Trebuchet MS" w:hAnsi="Trebuchet MS" w:cs="Times New Roman"/>
          <w:lang w:val="ro-RO"/>
        </w:rPr>
        <w:t>-</w:t>
      </w:r>
      <w:r w:rsidR="008727E3" w:rsidRPr="00C95AB3">
        <w:rPr>
          <w:rFonts w:ascii="Trebuchet MS" w:hAnsi="Trebuchet MS" w:cs="Times New Roman"/>
          <w:b/>
          <w:lang w:val="ro-RO"/>
        </w:rPr>
        <w:t xml:space="preserve"> </w:t>
      </w:r>
      <w:r w:rsidR="008727E3" w:rsidRPr="00C95AB3">
        <w:rPr>
          <w:rFonts w:ascii="Trebuchet MS" w:hAnsi="Trebuchet MS" w:cs="Times New Roman"/>
          <w:lang w:val="ro-RO"/>
        </w:rPr>
        <w:t>nu este cazul.</w:t>
      </w:r>
    </w:p>
    <w:p w14:paraId="79D76C17" w14:textId="74E22A56" w:rsidR="00AA4F4B" w:rsidRPr="00C95AB3" w:rsidRDefault="005562E6" w:rsidP="00C95AB3">
      <w:pPr>
        <w:spacing w:after="0" w:line="360" w:lineRule="auto"/>
        <w:jc w:val="both"/>
        <w:rPr>
          <w:rFonts w:ascii="Trebuchet MS" w:hAnsi="Trebuchet MS" w:cs="Times New Roman"/>
          <w:lang w:val="ro-RO"/>
        </w:rPr>
      </w:pPr>
      <w:r w:rsidRPr="00C95AB3">
        <w:rPr>
          <w:rFonts w:ascii="Trebuchet MS" w:hAnsi="Trebuchet MS" w:cs="Times New Roman"/>
          <w:b/>
          <w:lang w:val="ro-RO"/>
        </w:rPr>
        <w:t>SOL:</w:t>
      </w:r>
      <w:r w:rsidR="008727E3" w:rsidRPr="008727E3">
        <w:rPr>
          <w:rFonts w:ascii="Trebuchet MS" w:hAnsi="Trebuchet MS" w:cs="Times New Roman"/>
          <w:lang w:val="ro-RO"/>
        </w:rPr>
        <w:t xml:space="preserve"> -</w:t>
      </w:r>
      <w:r w:rsidRPr="00C95AB3">
        <w:rPr>
          <w:rFonts w:ascii="Trebuchet MS" w:hAnsi="Trebuchet MS" w:cs="Times New Roman"/>
          <w:b/>
          <w:lang w:val="ro-RO"/>
        </w:rPr>
        <w:t xml:space="preserve"> </w:t>
      </w:r>
      <w:r w:rsidRPr="00C95AB3">
        <w:rPr>
          <w:rFonts w:ascii="Trebuchet MS" w:hAnsi="Trebuchet MS" w:cs="Times New Roman"/>
          <w:lang w:val="ro-RO"/>
        </w:rPr>
        <w:t>nu este cazul.</w:t>
      </w:r>
    </w:p>
    <w:p w14:paraId="2B15480B" w14:textId="1BECD54A" w:rsidR="00893BCB" w:rsidRPr="00C95AB3" w:rsidRDefault="00893BCB"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ZGOMOT:</w:t>
      </w:r>
      <w:r w:rsidRPr="00C95AB3">
        <w:rPr>
          <w:rFonts w:ascii="Trebuchet MS" w:hAnsi="Trebuchet MS" w:cs="Times New Roman"/>
          <w:lang w:val="ro-RO"/>
        </w:rPr>
        <w:t xml:space="preserve"> </w:t>
      </w:r>
      <w:r w:rsidR="008727E3">
        <w:rPr>
          <w:rFonts w:ascii="Trebuchet MS" w:hAnsi="Trebuchet MS" w:cs="Times New Roman"/>
          <w:lang w:val="ro-RO"/>
        </w:rPr>
        <w:t xml:space="preserve">- </w:t>
      </w:r>
      <w:r w:rsidRPr="00C95AB3">
        <w:rPr>
          <w:rFonts w:ascii="Trebuchet MS" w:hAnsi="Trebuchet MS" w:cs="Times New Roman"/>
          <w:lang w:val="ro-RO"/>
        </w:rPr>
        <w:t>nu este cazul.</w:t>
      </w:r>
    </w:p>
    <w:p w14:paraId="6A799CAB" w14:textId="77777777" w:rsidR="005562E6" w:rsidRPr="00C95AB3" w:rsidRDefault="005562E6" w:rsidP="001F64C6">
      <w:pPr>
        <w:spacing w:after="0" w:line="240" w:lineRule="auto"/>
        <w:jc w:val="both"/>
        <w:rPr>
          <w:rFonts w:ascii="Trebuchet MS" w:hAnsi="Trebuchet MS" w:cs="Times New Roman"/>
          <w:b/>
          <w:lang w:val="ro-RO"/>
        </w:rPr>
      </w:pPr>
    </w:p>
    <w:p w14:paraId="6542622F" w14:textId="37EEA13C" w:rsidR="00A13DFB" w:rsidRDefault="00387951" w:rsidP="00A13DFB">
      <w:pPr>
        <w:pStyle w:val="ListParagraph"/>
        <w:numPr>
          <w:ilvl w:val="0"/>
          <w:numId w:val="11"/>
        </w:numPr>
        <w:spacing w:after="0" w:line="360" w:lineRule="auto"/>
        <w:ind w:left="284" w:hanging="284"/>
        <w:jc w:val="both"/>
        <w:rPr>
          <w:rFonts w:ascii="Trebuchet MS" w:hAnsi="Trebuchet MS" w:cs="Times New Roman"/>
          <w:b/>
          <w:lang w:val="ro-RO"/>
        </w:rPr>
      </w:pPr>
      <w:r w:rsidRPr="00C95AB3">
        <w:rPr>
          <w:rFonts w:ascii="Trebuchet MS" w:hAnsi="Trebuchet MS" w:cs="Times New Roman"/>
          <w:b/>
          <w:lang w:val="ro-RO"/>
        </w:rPr>
        <w:t>Alte amenajări speciale, dotări şi măsuri pentru protecţia mediului:</w:t>
      </w:r>
      <w:r w:rsidR="008727E3">
        <w:rPr>
          <w:rFonts w:ascii="Trebuchet MS" w:hAnsi="Trebuchet MS" w:cs="Times New Roman"/>
          <w:b/>
          <w:lang w:val="ro-RO"/>
        </w:rPr>
        <w:t xml:space="preserve"> </w:t>
      </w:r>
      <w:r w:rsidR="008727E3" w:rsidRPr="008727E3">
        <w:rPr>
          <w:rFonts w:ascii="Trebuchet MS" w:hAnsi="Trebuchet MS" w:cs="Times New Roman"/>
          <w:lang w:val="ro-RO"/>
        </w:rPr>
        <w:t>- nu este cazul.</w:t>
      </w:r>
    </w:p>
    <w:p w14:paraId="77F0B02F" w14:textId="77777777" w:rsidR="00387951" w:rsidRPr="00C95AB3" w:rsidRDefault="00387951" w:rsidP="001F64C6">
      <w:pPr>
        <w:spacing w:after="0" w:line="240" w:lineRule="auto"/>
        <w:jc w:val="both"/>
        <w:rPr>
          <w:rFonts w:ascii="Trebuchet MS" w:hAnsi="Trebuchet MS" w:cs="Times New Roman"/>
          <w:b/>
          <w:bCs/>
          <w:lang w:val="ro-RO"/>
        </w:rPr>
      </w:pPr>
    </w:p>
    <w:p w14:paraId="67A40491" w14:textId="5C9C7C06" w:rsidR="00387951" w:rsidRPr="00C95AB3" w:rsidRDefault="00387951" w:rsidP="00C95AB3">
      <w:pPr>
        <w:pStyle w:val="PlainText"/>
        <w:numPr>
          <w:ilvl w:val="0"/>
          <w:numId w:val="11"/>
        </w:numPr>
        <w:spacing w:line="360" w:lineRule="auto"/>
        <w:ind w:left="284" w:hanging="284"/>
        <w:jc w:val="both"/>
        <w:rPr>
          <w:rFonts w:ascii="Trebuchet MS" w:hAnsi="Trebuchet MS"/>
          <w:b/>
          <w:bCs/>
          <w:sz w:val="22"/>
          <w:szCs w:val="22"/>
          <w:lang w:val="ro-RO"/>
        </w:rPr>
      </w:pPr>
      <w:r w:rsidRPr="00C95AB3">
        <w:rPr>
          <w:rFonts w:ascii="Trebuchet MS" w:hAnsi="Trebuchet MS"/>
          <w:b/>
          <w:bCs/>
          <w:sz w:val="22"/>
          <w:szCs w:val="22"/>
          <w:lang w:val="ro-RO"/>
        </w:rPr>
        <w:t xml:space="preserve">Concentratiile  </w:t>
      </w:r>
      <w:r w:rsidR="00E45682">
        <w:rPr>
          <w:rFonts w:ascii="Trebuchet MS" w:hAnsi="Trebuchet MS"/>
          <w:b/>
          <w:bCs/>
          <w:sz w:val="22"/>
          <w:szCs w:val="22"/>
          <w:lang w:val="ro-RO"/>
        </w:rPr>
        <w:t>și</w:t>
      </w:r>
      <w:r w:rsidRPr="00C95AB3">
        <w:rPr>
          <w:rFonts w:ascii="Trebuchet MS" w:hAnsi="Trebuchet MS"/>
          <w:b/>
          <w:bCs/>
          <w:sz w:val="22"/>
          <w:szCs w:val="22"/>
          <w:lang w:val="ro-RO"/>
        </w:rPr>
        <w:t xml:space="preserve">  debitele  masice  de  poluanţi, nivelul  de  zgomot,  de  r</w:t>
      </w:r>
      <w:r w:rsidR="004D2C79" w:rsidRPr="00C95AB3">
        <w:rPr>
          <w:rFonts w:ascii="Trebuchet MS" w:hAnsi="Trebuchet MS"/>
          <w:b/>
          <w:bCs/>
          <w:sz w:val="22"/>
          <w:szCs w:val="22"/>
          <w:lang w:val="ro-RO"/>
        </w:rPr>
        <w:t>adiaţii, admise  la evacuarea  î</w:t>
      </w:r>
      <w:r w:rsidRPr="00C95AB3">
        <w:rPr>
          <w:rFonts w:ascii="Trebuchet MS" w:hAnsi="Trebuchet MS"/>
          <w:b/>
          <w:bCs/>
          <w:sz w:val="22"/>
          <w:szCs w:val="22"/>
          <w:lang w:val="ro-RO"/>
        </w:rPr>
        <w:t xml:space="preserve">n  </w:t>
      </w:r>
      <w:r w:rsidR="004D2C79" w:rsidRPr="00C95AB3">
        <w:rPr>
          <w:rFonts w:ascii="Trebuchet MS" w:hAnsi="Trebuchet MS"/>
          <w:b/>
          <w:bCs/>
          <w:sz w:val="22"/>
          <w:szCs w:val="22"/>
          <w:lang w:val="ro-RO"/>
        </w:rPr>
        <w:t>mediu,  depăşiri  permise  şi  î</w:t>
      </w:r>
      <w:r w:rsidRPr="00C95AB3">
        <w:rPr>
          <w:rFonts w:ascii="Trebuchet MS" w:hAnsi="Trebuchet MS"/>
          <w:b/>
          <w:bCs/>
          <w:sz w:val="22"/>
          <w:szCs w:val="22"/>
          <w:lang w:val="ro-RO"/>
        </w:rPr>
        <w:t>n  ce  condiţii:</w:t>
      </w:r>
    </w:p>
    <w:p w14:paraId="0DE0CB59" w14:textId="624BFAD9" w:rsidR="00B113D2" w:rsidRPr="00C95AB3" w:rsidRDefault="00B113D2" w:rsidP="00B113D2">
      <w:pPr>
        <w:pStyle w:val="PlainText"/>
        <w:spacing w:line="360" w:lineRule="auto"/>
        <w:jc w:val="both"/>
        <w:rPr>
          <w:rFonts w:ascii="Trebuchet MS" w:hAnsi="Trebuchet MS"/>
          <w:b/>
          <w:bCs/>
          <w:sz w:val="22"/>
          <w:szCs w:val="22"/>
          <w:lang w:val="ro-RO"/>
        </w:rPr>
      </w:pPr>
      <w:r w:rsidRPr="00C95AB3">
        <w:rPr>
          <w:rFonts w:ascii="Trebuchet MS" w:hAnsi="Trebuchet MS"/>
          <w:b/>
          <w:bCs/>
          <w:sz w:val="22"/>
          <w:szCs w:val="22"/>
          <w:lang w:val="ro-RO"/>
        </w:rPr>
        <w:t>AER:</w:t>
      </w:r>
    </w:p>
    <w:p w14:paraId="03E5DFAA" w14:textId="77777777" w:rsidR="00B113D2" w:rsidRPr="00C95AB3" w:rsidRDefault="00B113D2" w:rsidP="00B113D2">
      <w:pPr>
        <w:pStyle w:val="ListParagraph"/>
        <w:numPr>
          <w:ilvl w:val="0"/>
          <w:numId w:val="12"/>
        </w:numPr>
        <w:spacing w:line="360" w:lineRule="auto"/>
        <w:ind w:left="426"/>
        <w:jc w:val="both"/>
        <w:rPr>
          <w:rFonts w:ascii="Trebuchet MS" w:eastAsia="Times New Roman" w:hAnsi="Trebuchet MS" w:cs="Times New Roman"/>
          <w:bCs/>
          <w:lang w:val="ro-RO"/>
        </w:rPr>
      </w:pPr>
      <w:r w:rsidRPr="00C95AB3">
        <w:rPr>
          <w:rFonts w:ascii="Trebuchet MS" w:eastAsia="Times New Roman" w:hAnsi="Trebuchet MS" w:cs="Times New Roman"/>
          <w:bCs/>
          <w:lang w:val="ro-RO"/>
        </w:rPr>
        <w:t>activitatea desfăşurată pe amplasament va respecta prevederile Legii  nr. 104/15.06.2011 privind calitatea aerului înconjurător pentru indicatorii de calitate a aerului specifici activităţii;</w:t>
      </w:r>
    </w:p>
    <w:p w14:paraId="24C2376E" w14:textId="77777777" w:rsidR="00B113D2" w:rsidRPr="00C95AB3" w:rsidRDefault="00B113D2" w:rsidP="00B113D2">
      <w:pPr>
        <w:pStyle w:val="ListParagraph"/>
        <w:numPr>
          <w:ilvl w:val="0"/>
          <w:numId w:val="12"/>
        </w:numPr>
        <w:spacing w:after="0" w:line="360" w:lineRule="auto"/>
        <w:ind w:left="426"/>
        <w:jc w:val="both"/>
        <w:rPr>
          <w:rFonts w:ascii="Trebuchet MS" w:hAnsi="Trebuchet MS" w:cs="Times New Roman"/>
          <w:lang w:val="ro-RO"/>
        </w:rPr>
      </w:pPr>
      <w:r w:rsidRPr="00C95AB3">
        <w:rPr>
          <w:rFonts w:ascii="Trebuchet MS" w:hAnsi="Trebuchet MS" w:cs="Times New Roman"/>
          <w:lang w:val="ro-RO"/>
        </w:rPr>
        <w:lastRenderedPageBreak/>
        <w:t>activitatea desfășurată va respecta prevederile conform STAS 12574/1987, OUG nr. 243/2000 privind calitatea aerului înconjurător aprobată prin Legea 655/2001, modificată și completată cu OUG nr. 12/2007, Ord. 592/2002 cu completările ulterioare.</w:t>
      </w:r>
    </w:p>
    <w:p w14:paraId="49D5330E" w14:textId="77777777" w:rsidR="00B113D2" w:rsidRPr="00C95AB3" w:rsidRDefault="00B113D2" w:rsidP="00B113D2">
      <w:pPr>
        <w:spacing w:after="0" w:line="360" w:lineRule="auto"/>
        <w:jc w:val="both"/>
        <w:rPr>
          <w:rFonts w:ascii="Trebuchet MS" w:hAnsi="Trebuchet MS" w:cs="Times New Roman"/>
          <w:b/>
          <w:lang w:val="ro-RO"/>
        </w:rPr>
      </w:pPr>
      <w:r w:rsidRPr="00C95AB3">
        <w:rPr>
          <w:rFonts w:ascii="Trebuchet MS" w:hAnsi="Trebuchet MS" w:cs="Times New Roman"/>
          <w:b/>
          <w:lang w:val="ro-RO"/>
        </w:rPr>
        <w:t xml:space="preserve">Alte condiții de funcționare decât cele normale: </w:t>
      </w:r>
    </w:p>
    <w:p w14:paraId="13146D7D" w14:textId="77777777" w:rsidR="00B113D2" w:rsidRPr="00C95AB3" w:rsidRDefault="00B113D2" w:rsidP="00B113D2">
      <w:pPr>
        <w:pStyle w:val="ListParagraph"/>
        <w:numPr>
          <w:ilvl w:val="0"/>
          <w:numId w:val="13"/>
        </w:numPr>
        <w:spacing w:after="0" w:line="360" w:lineRule="auto"/>
        <w:ind w:left="426"/>
        <w:jc w:val="both"/>
        <w:rPr>
          <w:rFonts w:ascii="Trebuchet MS" w:hAnsi="Trebuchet MS" w:cs="Times New Roman"/>
          <w:lang w:val="ro-RO"/>
        </w:rPr>
      </w:pPr>
      <w:r w:rsidRPr="00C95AB3">
        <w:rPr>
          <w:rFonts w:ascii="Trebuchet MS" w:hAnsi="Trebuchet MS" w:cs="Times New Roman"/>
          <w:lang w:val="ro-RO"/>
        </w:rPr>
        <w:t>În cazul condițiilor planificate de funcționare altele decât cele normale (porniri/opriri), titularul are obligația limitării timpului de operare în aceste condiții.</w:t>
      </w:r>
    </w:p>
    <w:p w14:paraId="11B9203E" w14:textId="77777777" w:rsidR="00B113D2" w:rsidRPr="00C95AB3" w:rsidRDefault="00B113D2" w:rsidP="00B113D2">
      <w:pPr>
        <w:pStyle w:val="ListParagraph"/>
        <w:numPr>
          <w:ilvl w:val="0"/>
          <w:numId w:val="13"/>
        </w:numPr>
        <w:spacing w:after="0" w:line="360" w:lineRule="auto"/>
        <w:ind w:left="426"/>
        <w:jc w:val="both"/>
        <w:rPr>
          <w:rFonts w:ascii="Trebuchet MS" w:hAnsi="Trebuchet MS" w:cs="Times New Roman"/>
          <w:lang w:val="ro-RO"/>
        </w:rPr>
      </w:pPr>
      <w:r w:rsidRPr="00C95AB3">
        <w:rPr>
          <w:rFonts w:ascii="Trebuchet MS" w:hAnsi="Trebuchet MS" w:cs="Times New Roman"/>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14:paraId="125D2BDB" w14:textId="77777777" w:rsidR="00B113D2" w:rsidRPr="00C95AB3" w:rsidRDefault="00B113D2" w:rsidP="00B113D2">
      <w:pPr>
        <w:pStyle w:val="ListParagraph"/>
        <w:numPr>
          <w:ilvl w:val="0"/>
          <w:numId w:val="13"/>
        </w:numPr>
        <w:spacing w:after="0" w:line="360" w:lineRule="auto"/>
        <w:ind w:left="426"/>
        <w:jc w:val="both"/>
        <w:rPr>
          <w:rFonts w:ascii="Trebuchet MS" w:hAnsi="Trebuchet MS" w:cs="Times New Roman"/>
          <w:lang w:val="ro-RO"/>
        </w:rPr>
      </w:pPr>
      <w:r w:rsidRPr="00B113D2">
        <w:rPr>
          <w:rFonts w:ascii="Trebuchet MS" w:hAnsi="Trebuchet MS" w:cs="Times New Roman"/>
          <w:lang w:val="ro-RO"/>
        </w:rPr>
        <w:t>Titularul are</w:t>
      </w:r>
      <w:r w:rsidRPr="00B113D2">
        <w:rPr>
          <w:rFonts w:ascii="Trebuchet MS" w:hAnsi="Trebuchet MS"/>
          <w:lang w:val="ro-RO"/>
        </w:rPr>
        <w:t xml:space="preserve"> </w:t>
      </w:r>
      <w:r w:rsidRPr="00B113D2">
        <w:rPr>
          <w:rFonts w:ascii="Trebuchet MS" w:hAnsi="Trebuchet MS" w:cs="Times New Roman"/>
          <w:lang w:val="ro-RO"/>
        </w:rPr>
        <w:t>obligația să ia toate măsurile ca în aceste condiții de funcționare emisiile din instalație</w:t>
      </w:r>
      <w:r>
        <w:rPr>
          <w:rFonts w:ascii="Trebuchet MS" w:hAnsi="Trebuchet MS"/>
          <w:lang w:val="ro-RO"/>
        </w:rPr>
        <w:t xml:space="preserve"> </w:t>
      </w:r>
      <w:r w:rsidRPr="00C95AB3">
        <w:rPr>
          <w:rFonts w:ascii="Trebuchet MS" w:hAnsi="Trebuchet MS" w:cs="Times New Roman"/>
          <w:lang w:val="ro-RO"/>
        </w:rPr>
        <w:t>să nu genereze deteriorarea calității aerului.</w:t>
      </w:r>
    </w:p>
    <w:p w14:paraId="0D2F6CF0" w14:textId="77777777" w:rsidR="00636729" w:rsidRPr="00C95AB3" w:rsidRDefault="00E7383E" w:rsidP="00C95AB3">
      <w:pPr>
        <w:pStyle w:val="PlainText"/>
        <w:spacing w:line="360" w:lineRule="auto"/>
        <w:jc w:val="both"/>
        <w:rPr>
          <w:rFonts w:ascii="Trebuchet MS" w:hAnsi="Trebuchet MS"/>
          <w:b/>
          <w:bCs/>
          <w:sz w:val="22"/>
          <w:szCs w:val="22"/>
          <w:lang w:val="ro-RO"/>
        </w:rPr>
      </w:pPr>
      <w:r w:rsidRPr="00C95AB3">
        <w:rPr>
          <w:rFonts w:ascii="Trebuchet MS" w:hAnsi="Trebuchet MS"/>
          <w:b/>
          <w:bCs/>
          <w:sz w:val="22"/>
          <w:szCs w:val="22"/>
          <w:lang w:val="ro-RO"/>
        </w:rPr>
        <w:t>APA</w:t>
      </w:r>
      <w:r w:rsidR="006C5BEF" w:rsidRPr="00C95AB3">
        <w:rPr>
          <w:rFonts w:ascii="Trebuchet MS" w:hAnsi="Trebuchet MS"/>
          <w:b/>
          <w:bCs/>
          <w:sz w:val="22"/>
          <w:szCs w:val="22"/>
          <w:lang w:val="ro-RO"/>
        </w:rPr>
        <w:t>:</w:t>
      </w:r>
    </w:p>
    <w:p w14:paraId="6F72DF05" w14:textId="33258489" w:rsidR="00E7383E" w:rsidRDefault="00336812" w:rsidP="00C95AB3">
      <w:pPr>
        <w:pStyle w:val="PlainText"/>
        <w:numPr>
          <w:ilvl w:val="0"/>
          <w:numId w:val="12"/>
        </w:numPr>
        <w:spacing w:line="360" w:lineRule="auto"/>
        <w:ind w:left="426"/>
        <w:jc w:val="both"/>
        <w:rPr>
          <w:rFonts w:ascii="Trebuchet MS" w:hAnsi="Trebuchet MS"/>
          <w:bCs/>
          <w:sz w:val="22"/>
          <w:szCs w:val="22"/>
          <w:lang w:val="ro-RO"/>
        </w:rPr>
      </w:pPr>
      <w:r w:rsidRPr="00C95AB3">
        <w:rPr>
          <w:rFonts w:ascii="Trebuchet MS" w:hAnsi="Trebuchet MS"/>
          <w:bCs/>
          <w:sz w:val="22"/>
          <w:szCs w:val="22"/>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14:paraId="2D831F18" w14:textId="0AF49183" w:rsidR="005562E6" w:rsidRPr="00C95AB3" w:rsidRDefault="00E7383E" w:rsidP="00C95AB3">
      <w:pPr>
        <w:pStyle w:val="PlainText"/>
        <w:spacing w:line="360" w:lineRule="auto"/>
        <w:jc w:val="both"/>
        <w:rPr>
          <w:rFonts w:ascii="Trebuchet MS" w:hAnsi="Trebuchet MS"/>
          <w:bCs/>
          <w:sz w:val="22"/>
          <w:szCs w:val="22"/>
          <w:lang w:val="ro-RO"/>
        </w:rPr>
      </w:pPr>
      <w:r w:rsidRPr="00C95AB3">
        <w:rPr>
          <w:rFonts w:ascii="Trebuchet MS" w:hAnsi="Trebuchet MS"/>
          <w:b/>
          <w:bCs/>
          <w:sz w:val="22"/>
          <w:szCs w:val="22"/>
          <w:lang w:val="ro-RO"/>
        </w:rPr>
        <w:t>SOL</w:t>
      </w:r>
      <w:r w:rsidR="006C5BEF" w:rsidRPr="00C95AB3">
        <w:rPr>
          <w:rFonts w:ascii="Trebuchet MS" w:hAnsi="Trebuchet MS"/>
          <w:b/>
          <w:bCs/>
          <w:sz w:val="22"/>
          <w:szCs w:val="22"/>
          <w:lang w:val="ro-RO"/>
        </w:rPr>
        <w:t>:</w:t>
      </w:r>
      <w:r w:rsidR="005562E6" w:rsidRPr="00C95AB3">
        <w:rPr>
          <w:rFonts w:ascii="Trebuchet MS" w:hAnsi="Trebuchet MS"/>
          <w:b/>
          <w:bCs/>
          <w:sz w:val="22"/>
          <w:szCs w:val="22"/>
          <w:lang w:val="ro-RO"/>
        </w:rPr>
        <w:t xml:space="preserve"> </w:t>
      </w:r>
    </w:p>
    <w:p w14:paraId="1A4CA932" w14:textId="77777777" w:rsidR="00206F71" w:rsidRPr="00C95AB3" w:rsidRDefault="00206F71" w:rsidP="00C95AB3">
      <w:pPr>
        <w:pStyle w:val="PlainText"/>
        <w:numPr>
          <w:ilvl w:val="0"/>
          <w:numId w:val="12"/>
        </w:numPr>
        <w:spacing w:line="360" w:lineRule="auto"/>
        <w:ind w:left="426"/>
        <w:jc w:val="both"/>
        <w:rPr>
          <w:rFonts w:ascii="Trebuchet MS" w:hAnsi="Trebuchet MS"/>
          <w:bCs/>
          <w:sz w:val="22"/>
          <w:szCs w:val="22"/>
          <w:lang w:val="ro-RO"/>
        </w:rPr>
      </w:pPr>
      <w:r w:rsidRPr="00C95AB3">
        <w:rPr>
          <w:rFonts w:ascii="Trebuchet MS" w:hAnsi="Trebuchet MS"/>
          <w:bCs/>
          <w:sz w:val="22"/>
          <w:szCs w:val="22"/>
          <w:lang w:val="ro-RO"/>
        </w:rPr>
        <w:t>va respecta Ordinul nr. 756/1997 pentru aprobarea Reglementării privind evaluarea poluării mediului, modificat prin Legea 104/2011, cu modificările și completările ulterioare.</w:t>
      </w:r>
    </w:p>
    <w:p w14:paraId="4B686D31" w14:textId="77777777" w:rsidR="00E7383E" w:rsidRPr="00C95AB3" w:rsidRDefault="00E7383E" w:rsidP="00C95AB3">
      <w:pPr>
        <w:pStyle w:val="PlainText"/>
        <w:spacing w:line="360" w:lineRule="auto"/>
        <w:jc w:val="both"/>
        <w:rPr>
          <w:rFonts w:ascii="Trebuchet MS" w:hAnsi="Trebuchet MS"/>
          <w:b/>
          <w:bCs/>
          <w:sz w:val="22"/>
          <w:szCs w:val="22"/>
          <w:lang w:val="ro-RO"/>
        </w:rPr>
      </w:pPr>
      <w:r w:rsidRPr="00C95AB3">
        <w:rPr>
          <w:rFonts w:ascii="Trebuchet MS" w:hAnsi="Trebuchet MS"/>
          <w:b/>
          <w:bCs/>
          <w:sz w:val="22"/>
          <w:szCs w:val="22"/>
          <w:lang w:val="ro-RO"/>
        </w:rPr>
        <w:t>ZGOMOT</w:t>
      </w:r>
      <w:r w:rsidR="006C5BEF" w:rsidRPr="00C95AB3">
        <w:rPr>
          <w:rFonts w:ascii="Trebuchet MS" w:hAnsi="Trebuchet MS"/>
          <w:b/>
          <w:bCs/>
          <w:sz w:val="22"/>
          <w:szCs w:val="22"/>
          <w:lang w:val="ro-RO"/>
        </w:rPr>
        <w:t>:</w:t>
      </w:r>
    </w:p>
    <w:p w14:paraId="0031CDF1" w14:textId="77777777" w:rsidR="00336812" w:rsidRPr="00C95AB3" w:rsidRDefault="005562E6" w:rsidP="00C95AB3">
      <w:pPr>
        <w:pStyle w:val="PlainText"/>
        <w:numPr>
          <w:ilvl w:val="0"/>
          <w:numId w:val="13"/>
        </w:numPr>
        <w:spacing w:line="360" w:lineRule="auto"/>
        <w:ind w:left="426"/>
        <w:jc w:val="both"/>
        <w:rPr>
          <w:rFonts w:ascii="Trebuchet MS" w:hAnsi="Trebuchet MS"/>
          <w:bCs/>
          <w:sz w:val="22"/>
          <w:szCs w:val="22"/>
          <w:lang w:val="ro-RO"/>
        </w:rPr>
      </w:pPr>
      <w:r w:rsidRPr="00C95AB3">
        <w:rPr>
          <w:rFonts w:ascii="Trebuchet MS" w:hAnsi="Trebuchet MS"/>
          <w:bCs/>
          <w:sz w:val="22"/>
          <w:szCs w:val="22"/>
          <w:lang w:val="ro-RO"/>
        </w:rPr>
        <w:t>conform SR 10009/2017 şi Ord. nr. 119/2014 pentru aprobarea Normelor de igienă şi sănătate publică privind mediul de viaţă al populaţiei</w:t>
      </w:r>
      <w:r w:rsidR="00E11821" w:rsidRPr="00C95AB3">
        <w:rPr>
          <w:rFonts w:ascii="Trebuchet MS" w:hAnsi="Trebuchet MS"/>
          <w:bCs/>
          <w:sz w:val="22"/>
          <w:szCs w:val="22"/>
          <w:lang w:val="ro-RO"/>
        </w:rPr>
        <w:t>.</w:t>
      </w:r>
    </w:p>
    <w:p w14:paraId="1C832C09" w14:textId="77777777" w:rsidR="009A536E" w:rsidRPr="00C95AB3" w:rsidRDefault="009A536E" w:rsidP="001F64C6">
      <w:pPr>
        <w:spacing w:after="0" w:line="240" w:lineRule="auto"/>
        <w:jc w:val="both"/>
        <w:rPr>
          <w:rFonts w:ascii="Trebuchet MS" w:hAnsi="Trebuchet MS" w:cs="Times New Roman"/>
          <w:b/>
          <w:bCs/>
          <w:highlight w:val="yellow"/>
          <w:lang w:val="ro-RO"/>
        </w:rPr>
      </w:pPr>
    </w:p>
    <w:p w14:paraId="6F3D0A51" w14:textId="77777777" w:rsidR="00206F71" w:rsidRPr="00C95AB3" w:rsidRDefault="00206F71" w:rsidP="001F64C6">
      <w:pPr>
        <w:spacing w:after="0" w:line="240" w:lineRule="auto"/>
        <w:jc w:val="both"/>
        <w:rPr>
          <w:rFonts w:ascii="Trebuchet MS" w:hAnsi="Trebuchet MS" w:cs="Times New Roman"/>
          <w:b/>
          <w:bCs/>
          <w:lang w:val="ro-RO"/>
        </w:rPr>
      </w:pPr>
    </w:p>
    <w:p w14:paraId="13C1B659" w14:textId="77777777" w:rsidR="00387951" w:rsidRPr="00C95AB3" w:rsidRDefault="00387951" w:rsidP="00C95AB3">
      <w:pPr>
        <w:spacing w:after="0" w:line="360" w:lineRule="auto"/>
        <w:jc w:val="both"/>
        <w:rPr>
          <w:rFonts w:ascii="Trebuchet MS" w:hAnsi="Trebuchet MS" w:cs="Times New Roman"/>
          <w:b/>
          <w:bCs/>
          <w:lang w:val="ro-RO"/>
        </w:rPr>
      </w:pPr>
      <w:r w:rsidRPr="00C95AB3">
        <w:rPr>
          <w:rFonts w:ascii="Trebuchet MS" w:hAnsi="Trebuchet MS" w:cs="Times New Roman"/>
          <w:b/>
          <w:bCs/>
          <w:lang w:val="ro-RO"/>
        </w:rPr>
        <w:t xml:space="preserve">III. MONITORIZAREA MEDIULUI  </w:t>
      </w:r>
    </w:p>
    <w:p w14:paraId="097D1D9F" w14:textId="77777777" w:rsidR="00BE3295" w:rsidRPr="00C95AB3" w:rsidRDefault="00BE3295" w:rsidP="001F64C6">
      <w:pPr>
        <w:spacing w:after="0" w:line="240" w:lineRule="auto"/>
        <w:jc w:val="both"/>
        <w:rPr>
          <w:rFonts w:ascii="Trebuchet MS" w:hAnsi="Trebuchet MS" w:cs="Times New Roman"/>
          <w:b/>
          <w:bCs/>
          <w:lang w:val="ro-RO"/>
        </w:rPr>
      </w:pPr>
    </w:p>
    <w:p w14:paraId="1FE61376" w14:textId="77777777" w:rsidR="00387951" w:rsidRPr="00C95AB3" w:rsidRDefault="00387951" w:rsidP="00C95AB3">
      <w:pPr>
        <w:pStyle w:val="ListParagraph"/>
        <w:numPr>
          <w:ilvl w:val="0"/>
          <w:numId w:val="14"/>
        </w:numPr>
        <w:spacing w:after="0" w:line="360" w:lineRule="auto"/>
        <w:ind w:left="284" w:hanging="284"/>
        <w:jc w:val="both"/>
        <w:rPr>
          <w:rFonts w:ascii="Trebuchet MS" w:hAnsi="Trebuchet MS" w:cs="Times New Roman"/>
          <w:b/>
          <w:lang w:val="ro-RO"/>
        </w:rPr>
      </w:pPr>
      <w:r w:rsidRPr="00C95AB3">
        <w:rPr>
          <w:rFonts w:ascii="Trebuchet MS" w:hAnsi="Trebuchet MS" w:cs="Times New Roman"/>
          <w:b/>
          <w:lang w:val="ro-RO"/>
        </w:rPr>
        <w:t>Indicatori</w:t>
      </w:r>
      <w:r w:rsidR="00BE3295" w:rsidRPr="00C95AB3">
        <w:rPr>
          <w:rFonts w:ascii="Trebuchet MS" w:hAnsi="Trebuchet MS" w:cs="Times New Roman"/>
          <w:b/>
          <w:lang w:val="ro-RO"/>
        </w:rPr>
        <w:t>i</w:t>
      </w:r>
      <w:r w:rsidRPr="00C95AB3">
        <w:rPr>
          <w:rFonts w:ascii="Trebuchet MS" w:hAnsi="Trebuchet MS" w:cs="Times New Roman"/>
          <w:b/>
          <w:lang w:val="ro-RO"/>
        </w:rPr>
        <w:t xml:space="preserve"> fizico-chimici, bact</w:t>
      </w:r>
      <w:r w:rsidR="00BE3295" w:rsidRPr="00C95AB3">
        <w:rPr>
          <w:rFonts w:ascii="Trebuchet MS" w:hAnsi="Trebuchet MS" w:cs="Times New Roman"/>
          <w:b/>
          <w:lang w:val="ro-RO"/>
        </w:rPr>
        <w:t>eriologici şi biologici emisi, e</w:t>
      </w:r>
      <w:r w:rsidRPr="00C95AB3">
        <w:rPr>
          <w:rFonts w:ascii="Trebuchet MS" w:hAnsi="Trebuchet MS" w:cs="Times New Roman"/>
          <w:b/>
          <w:lang w:val="ro-RO"/>
        </w:rPr>
        <w:t>misii</w:t>
      </w:r>
      <w:r w:rsidR="00BE3295" w:rsidRPr="00C95AB3">
        <w:rPr>
          <w:rFonts w:ascii="Trebuchet MS" w:hAnsi="Trebuchet MS" w:cs="Times New Roman"/>
          <w:b/>
          <w:lang w:val="ro-RO"/>
        </w:rPr>
        <w:t xml:space="preserve"> de</w:t>
      </w:r>
      <w:r w:rsidRPr="00C95AB3">
        <w:rPr>
          <w:rFonts w:ascii="Trebuchet MS" w:hAnsi="Trebuchet MS" w:cs="Times New Roman"/>
          <w:b/>
          <w:lang w:val="ro-RO"/>
        </w:rPr>
        <w:t xml:space="preserve"> poluanţi, frecvenţa, modul de valorificare a rezultatelor:</w:t>
      </w:r>
    </w:p>
    <w:p w14:paraId="0FCB1F12" w14:textId="77777777" w:rsidR="00BE3295" w:rsidRPr="00C95AB3" w:rsidRDefault="005078E5" w:rsidP="00C95AB3">
      <w:pPr>
        <w:spacing w:after="0" w:line="360" w:lineRule="auto"/>
        <w:jc w:val="both"/>
        <w:rPr>
          <w:rFonts w:ascii="Trebuchet MS" w:hAnsi="Trebuchet MS" w:cs="Times New Roman"/>
          <w:b/>
          <w:lang w:val="ro-RO" w:eastAsia="ar-SA"/>
        </w:rPr>
      </w:pPr>
      <w:r w:rsidRPr="00C95AB3">
        <w:rPr>
          <w:rFonts w:ascii="Trebuchet MS" w:hAnsi="Trebuchet MS" w:cs="Times New Roman"/>
          <w:b/>
          <w:lang w:val="ro-RO" w:eastAsia="ar-SA"/>
        </w:rPr>
        <w:t>Monitorizarea aerului</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7E73AD82" w14:textId="4865B5F9" w:rsidR="005078E5" w:rsidRPr="00C95AB3" w:rsidRDefault="005078E5" w:rsidP="00C95AB3">
      <w:pPr>
        <w:spacing w:after="0" w:line="360" w:lineRule="auto"/>
        <w:jc w:val="both"/>
        <w:rPr>
          <w:rFonts w:ascii="Trebuchet MS" w:hAnsi="Trebuchet MS" w:cs="Times New Roman"/>
          <w:b/>
          <w:lang w:val="ro-RO" w:eastAsia="ar-SA"/>
        </w:rPr>
      </w:pPr>
      <w:r w:rsidRPr="00C95AB3">
        <w:rPr>
          <w:rFonts w:ascii="Trebuchet MS" w:hAnsi="Trebuchet MS" w:cs="Times New Roman"/>
          <w:b/>
          <w:lang w:val="ro-RO" w:eastAsia="ar-SA"/>
        </w:rPr>
        <w:t>Monitorizarea apei</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36D4485E" w14:textId="69785360" w:rsidR="005078E5" w:rsidRPr="00C95AB3" w:rsidRDefault="005078E5" w:rsidP="00C95AB3">
      <w:pPr>
        <w:spacing w:after="0" w:line="360" w:lineRule="auto"/>
        <w:jc w:val="both"/>
        <w:rPr>
          <w:rFonts w:ascii="Trebuchet MS" w:hAnsi="Trebuchet MS" w:cs="Times New Roman"/>
          <w:b/>
          <w:lang w:val="ro-RO" w:eastAsia="ar-SA"/>
        </w:rPr>
      </w:pPr>
      <w:r w:rsidRPr="00C95AB3">
        <w:rPr>
          <w:rFonts w:ascii="Trebuchet MS" w:hAnsi="Trebuchet MS" w:cs="Times New Roman"/>
          <w:b/>
          <w:lang w:val="ro-RO" w:eastAsia="ar-SA"/>
        </w:rPr>
        <w:t>Monitorizarea apei subterane</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08E9069C" w14:textId="234A4B40" w:rsidR="005078E5" w:rsidRPr="00C95AB3" w:rsidRDefault="005078E5" w:rsidP="00C95AB3">
      <w:pPr>
        <w:spacing w:after="0" w:line="360" w:lineRule="auto"/>
        <w:jc w:val="both"/>
        <w:rPr>
          <w:rFonts w:ascii="Trebuchet MS" w:hAnsi="Trebuchet MS" w:cs="Times New Roman"/>
          <w:b/>
          <w:lang w:val="ro-RO" w:eastAsia="ar-SA"/>
        </w:rPr>
      </w:pPr>
      <w:r w:rsidRPr="00C95AB3">
        <w:rPr>
          <w:rFonts w:ascii="Trebuchet MS" w:hAnsi="Trebuchet MS" w:cs="Times New Roman"/>
          <w:b/>
          <w:lang w:val="ro-RO" w:eastAsia="ar-SA"/>
        </w:rPr>
        <w:t>Monitorizarea solului</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6EAF3495" w14:textId="7AB46155" w:rsidR="005078E5" w:rsidRPr="00C95AB3" w:rsidRDefault="005078E5"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eastAsia="ar-SA"/>
        </w:rPr>
        <w:t>Monitorizarea zgomotului</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528134E2" w14:textId="77777777" w:rsidR="00F20B10" w:rsidRPr="00C95AB3" w:rsidRDefault="00F20B10" w:rsidP="001F64C6">
      <w:pPr>
        <w:pStyle w:val="ListParagraph"/>
        <w:keepNext/>
        <w:spacing w:after="0" w:line="240" w:lineRule="auto"/>
        <w:ind w:left="284" w:right="83"/>
        <w:jc w:val="both"/>
        <w:outlineLvl w:val="1"/>
        <w:rPr>
          <w:rFonts w:ascii="Trebuchet MS" w:eastAsia="Times New Roman" w:hAnsi="Trebuchet MS" w:cs="Times New Roman"/>
          <w:b/>
          <w:bCs/>
          <w:lang w:val="ro-RO" w:eastAsia="ro-RO"/>
        </w:rPr>
      </w:pPr>
    </w:p>
    <w:p w14:paraId="41D6AC93" w14:textId="77777777" w:rsidR="00C873DD" w:rsidRPr="00C95AB3" w:rsidRDefault="00387951" w:rsidP="00C95AB3">
      <w:pPr>
        <w:pStyle w:val="ListParagraph"/>
        <w:keepNext/>
        <w:numPr>
          <w:ilvl w:val="0"/>
          <w:numId w:val="14"/>
        </w:numPr>
        <w:spacing w:after="0" w:line="360" w:lineRule="auto"/>
        <w:ind w:left="284" w:right="83" w:hanging="284"/>
        <w:jc w:val="both"/>
        <w:outlineLvl w:val="1"/>
        <w:rPr>
          <w:rFonts w:ascii="Trebuchet MS" w:eastAsia="Times New Roman" w:hAnsi="Trebuchet MS" w:cs="Times New Roman"/>
          <w:b/>
          <w:bCs/>
          <w:lang w:val="ro-RO" w:eastAsia="ro-RO"/>
        </w:rPr>
      </w:pPr>
      <w:r w:rsidRPr="00C95AB3">
        <w:rPr>
          <w:rFonts w:ascii="Trebuchet MS" w:hAnsi="Trebuchet MS" w:cs="Times New Roman"/>
          <w:b/>
          <w:lang w:val="ro-RO"/>
        </w:rPr>
        <w:t>Date</w:t>
      </w:r>
      <w:r w:rsidR="00C634A2" w:rsidRPr="00C95AB3">
        <w:rPr>
          <w:rFonts w:ascii="Trebuchet MS" w:hAnsi="Trebuchet MS" w:cs="Times New Roman"/>
          <w:b/>
          <w:lang w:val="ro-RO"/>
        </w:rPr>
        <w:t>le</w:t>
      </w:r>
      <w:r w:rsidRPr="00C95AB3">
        <w:rPr>
          <w:rFonts w:ascii="Trebuchet MS" w:hAnsi="Trebuchet MS" w:cs="Times New Roman"/>
          <w:b/>
          <w:lang w:val="ro-RO"/>
        </w:rPr>
        <w:t xml:space="preserve"> ce vor fi rapor</w:t>
      </w:r>
      <w:r w:rsidR="006C5BEF" w:rsidRPr="00C95AB3">
        <w:rPr>
          <w:rFonts w:ascii="Trebuchet MS" w:hAnsi="Trebuchet MS" w:cs="Times New Roman"/>
          <w:b/>
          <w:lang w:val="ro-RO"/>
        </w:rPr>
        <w:t>tate  autorităţii  teritoriale pentru</w:t>
      </w:r>
      <w:r w:rsidRPr="00C95AB3">
        <w:rPr>
          <w:rFonts w:ascii="Trebuchet MS" w:hAnsi="Trebuchet MS" w:cs="Times New Roman"/>
          <w:b/>
          <w:lang w:val="ro-RO"/>
        </w:rPr>
        <w:t xml:space="preserve"> protec</w:t>
      </w:r>
      <w:r w:rsidR="006C5BEF" w:rsidRPr="00C95AB3">
        <w:rPr>
          <w:rFonts w:ascii="Trebuchet MS" w:hAnsi="Trebuchet MS" w:cs="Times New Roman"/>
          <w:b/>
          <w:lang w:val="ro-RO"/>
        </w:rPr>
        <w:t>ţia</w:t>
      </w:r>
      <w:r w:rsidR="00C873DD" w:rsidRPr="00C95AB3">
        <w:rPr>
          <w:rFonts w:ascii="Trebuchet MS" w:hAnsi="Trebuchet MS" w:cs="Times New Roman"/>
          <w:b/>
          <w:lang w:val="ro-RO"/>
        </w:rPr>
        <w:t xml:space="preserve"> mediului şi periodicitatea</w:t>
      </w:r>
      <w:r w:rsidRPr="00C95AB3">
        <w:rPr>
          <w:rFonts w:ascii="Trebuchet MS" w:hAnsi="Trebuchet MS" w:cs="Times New Roman"/>
          <w:b/>
          <w:lang w:val="ro-RO"/>
        </w:rPr>
        <w:t xml:space="preserve"> </w:t>
      </w:r>
      <w:r w:rsidR="00C873DD" w:rsidRPr="00C95AB3">
        <w:rPr>
          <w:rFonts w:ascii="Trebuchet MS" w:eastAsia="Times New Roman" w:hAnsi="Trebuchet MS" w:cs="Times New Roman"/>
          <w:b/>
          <w:bCs/>
          <w:lang w:val="ro-RO" w:eastAsia="ro-RO"/>
        </w:rPr>
        <w:t>se regăsesc la capitolul VII, în tabelul care centralizează toate obligațiile de raportare ale titularului.</w:t>
      </w:r>
    </w:p>
    <w:p w14:paraId="2754BDD3" w14:textId="2BB3C4F3" w:rsidR="00F20B10" w:rsidRPr="00C95AB3" w:rsidRDefault="00F20B10" w:rsidP="001F64C6">
      <w:pPr>
        <w:spacing w:after="0" w:line="240" w:lineRule="auto"/>
        <w:jc w:val="both"/>
        <w:rPr>
          <w:rFonts w:ascii="Trebuchet MS" w:hAnsi="Trebuchet MS" w:cs="Times New Roman"/>
          <w:b/>
          <w:bCs/>
          <w:highlight w:val="yellow"/>
          <w:lang w:val="ro-RO"/>
        </w:rPr>
      </w:pPr>
    </w:p>
    <w:p w14:paraId="2A975979" w14:textId="77777777" w:rsidR="00B15667" w:rsidRPr="00C95AB3" w:rsidRDefault="00B15667" w:rsidP="001F64C6">
      <w:pPr>
        <w:spacing w:after="0" w:line="240" w:lineRule="auto"/>
        <w:jc w:val="both"/>
        <w:rPr>
          <w:rFonts w:ascii="Trebuchet MS" w:hAnsi="Trebuchet MS" w:cs="Times New Roman"/>
          <w:b/>
          <w:bCs/>
          <w:highlight w:val="yellow"/>
          <w:lang w:val="ro-RO"/>
        </w:rPr>
      </w:pPr>
    </w:p>
    <w:p w14:paraId="79031C51" w14:textId="77777777" w:rsidR="00387951" w:rsidRPr="00C95AB3" w:rsidRDefault="006C5BEF" w:rsidP="00C95AB3">
      <w:pPr>
        <w:pStyle w:val="PlainText"/>
        <w:spacing w:line="360" w:lineRule="auto"/>
        <w:jc w:val="both"/>
        <w:rPr>
          <w:rFonts w:ascii="Trebuchet MS" w:hAnsi="Trebuchet MS"/>
          <w:b/>
          <w:bCs/>
          <w:iCs/>
          <w:sz w:val="22"/>
          <w:szCs w:val="22"/>
          <w:lang w:val="ro-RO"/>
        </w:rPr>
      </w:pPr>
      <w:r w:rsidRPr="00C95AB3">
        <w:rPr>
          <w:rFonts w:ascii="Trebuchet MS" w:hAnsi="Trebuchet MS"/>
          <w:b/>
          <w:bCs/>
          <w:iCs/>
          <w:sz w:val="22"/>
          <w:szCs w:val="22"/>
          <w:lang w:val="ro-RO"/>
        </w:rPr>
        <w:t xml:space="preserve">IV. Modul de  gospodarire a deşeurilor şi a </w:t>
      </w:r>
      <w:r w:rsidR="00387951" w:rsidRPr="00C95AB3">
        <w:rPr>
          <w:rFonts w:ascii="Trebuchet MS" w:hAnsi="Trebuchet MS"/>
          <w:b/>
          <w:bCs/>
          <w:iCs/>
          <w:sz w:val="22"/>
          <w:szCs w:val="22"/>
          <w:lang w:val="ro-RO"/>
        </w:rPr>
        <w:t>ambalajelor</w:t>
      </w:r>
    </w:p>
    <w:p w14:paraId="0762595F" w14:textId="77777777" w:rsidR="00D5711C" w:rsidRPr="00C95AB3" w:rsidRDefault="00D5711C" w:rsidP="001F64C6">
      <w:pPr>
        <w:pStyle w:val="PlainText"/>
        <w:jc w:val="both"/>
        <w:rPr>
          <w:rFonts w:ascii="Trebuchet MS" w:hAnsi="Trebuchet MS"/>
          <w:sz w:val="22"/>
          <w:szCs w:val="22"/>
          <w:lang w:val="ro-RO"/>
        </w:rPr>
      </w:pPr>
    </w:p>
    <w:p w14:paraId="630B546C" w14:textId="2C28A897" w:rsidR="00387951" w:rsidRPr="00FC4295" w:rsidRDefault="00387951" w:rsidP="00C95AB3">
      <w:pPr>
        <w:pStyle w:val="PlainText"/>
        <w:numPr>
          <w:ilvl w:val="0"/>
          <w:numId w:val="15"/>
        </w:numPr>
        <w:spacing w:line="360" w:lineRule="auto"/>
        <w:ind w:left="284" w:hanging="284"/>
        <w:jc w:val="both"/>
        <w:rPr>
          <w:rFonts w:ascii="Trebuchet MS" w:hAnsi="Trebuchet MS"/>
          <w:b/>
          <w:bCs/>
          <w:sz w:val="22"/>
          <w:szCs w:val="22"/>
          <w:lang w:val="ro-RO"/>
        </w:rPr>
      </w:pPr>
      <w:r w:rsidRPr="00FC4295">
        <w:rPr>
          <w:rFonts w:ascii="Trebuchet MS" w:hAnsi="Trebuchet MS"/>
          <w:b/>
          <w:bCs/>
          <w:sz w:val="22"/>
          <w:szCs w:val="22"/>
          <w:lang w:val="ro-RO"/>
        </w:rPr>
        <w:t xml:space="preserve">Deşeurile </w:t>
      </w:r>
      <w:r w:rsidR="006C5BEF" w:rsidRPr="00FC4295">
        <w:rPr>
          <w:rFonts w:ascii="Trebuchet MS" w:hAnsi="Trebuchet MS"/>
          <w:b/>
          <w:bCs/>
          <w:sz w:val="22"/>
          <w:szCs w:val="22"/>
          <w:lang w:val="ro-RO"/>
        </w:rPr>
        <w:t>produse (</w:t>
      </w:r>
      <w:r w:rsidR="00B113D2" w:rsidRPr="00FC4295">
        <w:rPr>
          <w:rFonts w:ascii="Trebuchet MS" w:hAnsi="Trebuchet MS"/>
          <w:b/>
          <w:bCs/>
          <w:sz w:val="22"/>
          <w:szCs w:val="22"/>
          <w:lang w:val="ro-RO"/>
        </w:rPr>
        <w:t>tipuri, compoziț</w:t>
      </w:r>
      <w:r w:rsidRPr="00FC4295">
        <w:rPr>
          <w:rFonts w:ascii="Trebuchet MS" w:hAnsi="Trebuchet MS"/>
          <w:b/>
          <w:bCs/>
          <w:sz w:val="22"/>
          <w:szCs w:val="22"/>
          <w:lang w:val="ro-RO"/>
        </w:rPr>
        <w:t xml:space="preserve">ie, </w:t>
      </w:r>
      <w:r w:rsidR="00B113D2" w:rsidRPr="00FC4295">
        <w:rPr>
          <w:rFonts w:ascii="Trebuchet MS" w:hAnsi="Trebuchet MS"/>
          <w:b/>
          <w:bCs/>
          <w:sz w:val="22"/>
          <w:szCs w:val="22"/>
          <w:lang w:val="ro-RO"/>
        </w:rPr>
        <w:t>cantităț</w:t>
      </w:r>
      <w:r w:rsidR="00F20B10" w:rsidRPr="00FC4295">
        <w:rPr>
          <w:rFonts w:ascii="Trebuchet MS" w:hAnsi="Trebuchet MS"/>
          <w:b/>
          <w:bCs/>
          <w:sz w:val="22"/>
          <w:szCs w:val="22"/>
          <w:lang w:val="ro-RO"/>
        </w:rPr>
        <w:t>i</w:t>
      </w:r>
      <w:r w:rsidRPr="00FC4295">
        <w:rPr>
          <w:rFonts w:ascii="Trebuchet MS" w:hAnsi="Trebuchet MS"/>
          <w:b/>
          <w:bCs/>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2"/>
        <w:gridCol w:w="1546"/>
        <w:gridCol w:w="1829"/>
        <w:gridCol w:w="554"/>
        <w:gridCol w:w="763"/>
        <w:gridCol w:w="1161"/>
        <w:gridCol w:w="685"/>
        <w:gridCol w:w="2168"/>
      </w:tblGrid>
      <w:tr w:rsidR="00714688" w:rsidRPr="004A77BC" w14:paraId="29077294" w14:textId="77777777" w:rsidTr="00714688">
        <w:trPr>
          <w:cantSplit/>
          <w:trHeight w:val="1250"/>
        </w:trPr>
        <w:tc>
          <w:tcPr>
            <w:tcW w:w="503" w:type="pct"/>
            <w:shd w:val="clear" w:color="auto" w:fill="C0C0C0"/>
          </w:tcPr>
          <w:p w14:paraId="460718AF" w14:textId="77777777" w:rsidR="00B113D2" w:rsidRPr="004A77BC" w:rsidRDefault="00B113D2" w:rsidP="004A77BC">
            <w:pPr>
              <w:autoSpaceDE w:val="0"/>
              <w:autoSpaceDN w:val="0"/>
              <w:adjustRightInd w:val="0"/>
              <w:spacing w:after="0" w:line="240" w:lineRule="auto"/>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Cod deșeu</w:t>
            </w:r>
          </w:p>
        </w:tc>
        <w:tc>
          <w:tcPr>
            <w:tcW w:w="800" w:type="pct"/>
            <w:shd w:val="clear" w:color="auto" w:fill="C0C0C0"/>
          </w:tcPr>
          <w:p w14:paraId="194ACEA3" w14:textId="77777777" w:rsidR="00B113D2" w:rsidRPr="004A77BC" w:rsidRDefault="00B113D2" w:rsidP="004A77BC">
            <w:pPr>
              <w:autoSpaceDE w:val="0"/>
              <w:autoSpaceDN w:val="0"/>
              <w:adjustRightInd w:val="0"/>
              <w:spacing w:after="0" w:line="240" w:lineRule="auto"/>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Denumire deșeu</w:t>
            </w:r>
          </w:p>
        </w:tc>
        <w:tc>
          <w:tcPr>
            <w:tcW w:w="946" w:type="pct"/>
            <w:shd w:val="clear" w:color="auto" w:fill="C0C0C0"/>
          </w:tcPr>
          <w:p w14:paraId="65E60D9E" w14:textId="77777777" w:rsidR="00B113D2" w:rsidRPr="004A77BC" w:rsidRDefault="00B113D2" w:rsidP="004A77BC">
            <w:pPr>
              <w:autoSpaceDE w:val="0"/>
              <w:autoSpaceDN w:val="0"/>
              <w:adjustRightInd w:val="0"/>
              <w:spacing w:after="0" w:line="240" w:lineRule="auto"/>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Sursă generatoare</w:t>
            </w:r>
          </w:p>
        </w:tc>
        <w:tc>
          <w:tcPr>
            <w:tcW w:w="287" w:type="pct"/>
            <w:shd w:val="clear" w:color="auto" w:fill="C0C0C0"/>
            <w:textDirection w:val="btLr"/>
          </w:tcPr>
          <w:p w14:paraId="45A54E66" w14:textId="77777777" w:rsidR="00B113D2" w:rsidRPr="004A77BC" w:rsidRDefault="00B113D2" w:rsidP="004A77BC">
            <w:pPr>
              <w:autoSpaceDE w:val="0"/>
              <w:autoSpaceDN w:val="0"/>
              <w:adjustRightInd w:val="0"/>
              <w:spacing w:after="0" w:line="240" w:lineRule="auto"/>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Cantitate</w:t>
            </w:r>
          </w:p>
        </w:tc>
        <w:tc>
          <w:tcPr>
            <w:tcW w:w="388" w:type="pct"/>
            <w:shd w:val="clear" w:color="auto" w:fill="C0C0C0"/>
          </w:tcPr>
          <w:p w14:paraId="71BD7D63" w14:textId="77777777" w:rsidR="00B113D2" w:rsidRPr="004A77BC" w:rsidRDefault="00B113D2" w:rsidP="004A77BC">
            <w:pPr>
              <w:autoSpaceDE w:val="0"/>
              <w:autoSpaceDN w:val="0"/>
              <w:adjustRightInd w:val="0"/>
              <w:spacing w:after="0" w:line="240" w:lineRule="auto"/>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UM</w:t>
            </w:r>
          </w:p>
        </w:tc>
        <w:tc>
          <w:tcPr>
            <w:tcW w:w="600" w:type="pct"/>
            <w:shd w:val="clear" w:color="auto" w:fill="C0C0C0"/>
          </w:tcPr>
          <w:p w14:paraId="0D80331B" w14:textId="77777777" w:rsidR="00B113D2" w:rsidRPr="004A77BC" w:rsidRDefault="00B113D2" w:rsidP="004A77BC">
            <w:pPr>
              <w:autoSpaceDE w:val="0"/>
              <w:autoSpaceDN w:val="0"/>
              <w:adjustRightInd w:val="0"/>
              <w:spacing w:after="0" w:line="240" w:lineRule="auto"/>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Operațiune valorificare/ eliminare</w:t>
            </w:r>
          </w:p>
        </w:tc>
        <w:tc>
          <w:tcPr>
            <w:tcW w:w="355" w:type="pct"/>
            <w:shd w:val="clear" w:color="auto" w:fill="C0C0C0"/>
            <w:textDirection w:val="btLr"/>
          </w:tcPr>
          <w:p w14:paraId="0A355B45" w14:textId="77777777" w:rsidR="00B113D2" w:rsidRPr="004A77BC" w:rsidRDefault="00B113D2" w:rsidP="004A77BC">
            <w:pPr>
              <w:autoSpaceDE w:val="0"/>
              <w:autoSpaceDN w:val="0"/>
              <w:adjustRightInd w:val="0"/>
              <w:spacing w:after="0" w:line="240" w:lineRule="auto"/>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Cod operațiune</w:t>
            </w:r>
          </w:p>
        </w:tc>
        <w:tc>
          <w:tcPr>
            <w:tcW w:w="1121" w:type="pct"/>
            <w:shd w:val="clear" w:color="auto" w:fill="C0C0C0"/>
          </w:tcPr>
          <w:p w14:paraId="3BFB0BFB" w14:textId="77777777" w:rsidR="00B113D2" w:rsidRPr="004A77BC" w:rsidRDefault="00B113D2" w:rsidP="004A77BC">
            <w:pPr>
              <w:autoSpaceDE w:val="0"/>
              <w:autoSpaceDN w:val="0"/>
              <w:adjustRightInd w:val="0"/>
              <w:spacing w:after="0" w:line="240" w:lineRule="auto"/>
              <w:ind w:left="-90"/>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Denumire operațiune</w:t>
            </w:r>
          </w:p>
        </w:tc>
      </w:tr>
      <w:tr w:rsidR="00714688" w:rsidRPr="004A77BC" w14:paraId="26BA9F42" w14:textId="77777777" w:rsidTr="00714688">
        <w:tc>
          <w:tcPr>
            <w:tcW w:w="503" w:type="pct"/>
            <w:shd w:val="clear" w:color="auto" w:fill="auto"/>
          </w:tcPr>
          <w:p w14:paraId="1DC35BCE" w14:textId="22EA7B85"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02 07 04 </w:t>
            </w:r>
          </w:p>
        </w:tc>
        <w:tc>
          <w:tcPr>
            <w:tcW w:w="800" w:type="pct"/>
            <w:shd w:val="clear" w:color="auto" w:fill="auto"/>
          </w:tcPr>
          <w:p w14:paraId="6AA59E9D" w14:textId="189174D6"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Materii care nu se pretează consumului sau procesării </w:t>
            </w:r>
          </w:p>
        </w:tc>
        <w:tc>
          <w:tcPr>
            <w:tcW w:w="946" w:type="pct"/>
            <w:shd w:val="clear" w:color="auto" w:fill="auto"/>
          </w:tcPr>
          <w:p w14:paraId="6EC2D063" w14:textId="1F3BEF3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Activitate (borhotul rezultat) </w:t>
            </w:r>
          </w:p>
        </w:tc>
        <w:tc>
          <w:tcPr>
            <w:tcW w:w="287" w:type="pct"/>
            <w:shd w:val="clear" w:color="auto" w:fill="auto"/>
          </w:tcPr>
          <w:p w14:paraId="42C1609F" w14:textId="5954D0AB"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500 </w:t>
            </w:r>
          </w:p>
        </w:tc>
        <w:tc>
          <w:tcPr>
            <w:tcW w:w="388" w:type="pct"/>
            <w:shd w:val="clear" w:color="auto" w:fill="auto"/>
          </w:tcPr>
          <w:p w14:paraId="0FA49AF1" w14:textId="0CBBBEAA"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kg/lună</w:t>
            </w:r>
          </w:p>
        </w:tc>
        <w:tc>
          <w:tcPr>
            <w:tcW w:w="600" w:type="pct"/>
            <w:shd w:val="clear" w:color="auto" w:fill="auto"/>
          </w:tcPr>
          <w:p w14:paraId="38D8C799" w14:textId="7777777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55" w:type="pct"/>
            <w:shd w:val="clear" w:color="auto" w:fill="auto"/>
          </w:tcPr>
          <w:p w14:paraId="6F6E0D53" w14:textId="7777777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121" w:type="pct"/>
            <w:shd w:val="clear" w:color="auto" w:fill="auto"/>
          </w:tcPr>
          <w:p w14:paraId="6C0213B3" w14:textId="4E89B9E1"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r w:rsidR="00714688" w:rsidRPr="004A77BC" w14:paraId="7438F656" w14:textId="77777777" w:rsidTr="00714688">
        <w:tc>
          <w:tcPr>
            <w:tcW w:w="503" w:type="pct"/>
            <w:shd w:val="clear" w:color="auto" w:fill="auto"/>
          </w:tcPr>
          <w:p w14:paraId="607C69BC" w14:textId="4E957695"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15 01 02 </w:t>
            </w:r>
          </w:p>
        </w:tc>
        <w:tc>
          <w:tcPr>
            <w:tcW w:w="800" w:type="pct"/>
            <w:shd w:val="clear" w:color="auto" w:fill="auto"/>
          </w:tcPr>
          <w:p w14:paraId="1FF14B6F" w14:textId="56F32392" w:rsidR="00714688" w:rsidRPr="004A77BC" w:rsidRDefault="00714688" w:rsidP="004A77BC">
            <w:pPr>
              <w:spacing w:after="0" w:line="240" w:lineRule="auto"/>
              <w:jc w:val="center"/>
              <w:rPr>
                <w:rFonts w:ascii="Trebuchet MS" w:hAnsi="Trebuchet MS" w:cs="Arial"/>
                <w:sz w:val="20"/>
                <w:szCs w:val="20"/>
              </w:rPr>
            </w:pPr>
            <w:r w:rsidRPr="004A77BC">
              <w:rPr>
                <w:rFonts w:ascii="Trebuchet MS" w:hAnsi="Trebuchet MS"/>
                <w:sz w:val="20"/>
                <w:szCs w:val="20"/>
              </w:rPr>
              <w:t xml:space="preserve">Ambalaje de material plastice </w:t>
            </w:r>
          </w:p>
        </w:tc>
        <w:tc>
          <w:tcPr>
            <w:tcW w:w="946" w:type="pct"/>
            <w:shd w:val="clear" w:color="auto" w:fill="auto"/>
          </w:tcPr>
          <w:p w14:paraId="06E797A7" w14:textId="48A8720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Activitate (saci de la ambalarea hameiului, folie de la alte materii prime) </w:t>
            </w:r>
          </w:p>
        </w:tc>
        <w:tc>
          <w:tcPr>
            <w:tcW w:w="287" w:type="pct"/>
            <w:shd w:val="clear" w:color="auto" w:fill="auto"/>
          </w:tcPr>
          <w:p w14:paraId="7DB1893A" w14:textId="012B5628"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120 </w:t>
            </w:r>
          </w:p>
        </w:tc>
        <w:tc>
          <w:tcPr>
            <w:tcW w:w="388" w:type="pct"/>
            <w:shd w:val="clear" w:color="auto" w:fill="auto"/>
          </w:tcPr>
          <w:p w14:paraId="1EEA72AE" w14:textId="20BC4BB3"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kg/an </w:t>
            </w:r>
          </w:p>
        </w:tc>
        <w:tc>
          <w:tcPr>
            <w:tcW w:w="600" w:type="pct"/>
            <w:shd w:val="clear" w:color="auto" w:fill="auto"/>
          </w:tcPr>
          <w:p w14:paraId="233E3363" w14:textId="7777777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55" w:type="pct"/>
            <w:shd w:val="clear" w:color="auto" w:fill="auto"/>
          </w:tcPr>
          <w:p w14:paraId="24461CF5" w14:textId="7777777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121" w:type="pct"/>
            <w:shd w:val="clear" w:color="auto" w:fill="auto"/>
          </w:tcPr>
          <w:p w14:paraId="30D19B20" w14:textId="4264F7C9"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r w:rsidR="00714688" w:rsidRPr="004A77BC" w14:paraId="6DE52729" w14:textId="77777777" w:rsidTr="00714688">
        <w:tc>
          <w:tcPr>
            <w:tcW w:w="503" w:type="pct"/>
            <w:shd w:val="clear" w:color="auto" w:fill="auto"/>
          </w:tcPr>
          <w:p w14:paraId="484F27AB" w14:textId="497ADD6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15 01 01 </w:t>
            </w:r>
          </w:p>
        </w:tc>
        <w:tc>
          <w:tcPr>
            <w:tcW w:w="800" w:type="pct"/>
            <w:shd w:val="clear" w:color="auto" w:fill="auto"/>
          </w:tcPr>
          <w:p w14:paraId="1FB1B0A7" w14:textId="098C88AB" w:rsidR="00714688" w:rsidRPr="004A77BC" w:rsidRDefault="00714688" w:rsidP="004A77BC">
            <w:pPr>
              <w:spacing w:after="0" w:line="240" w:lineRule="auto"/>
              <w:jc w:val="center"/>
              <w:rPr>
                <w:rFonts w:ascii="Trebuchet MS" w:hAnsi="Trebuchet MS" w:cs="Arial"/>
                <w:sz w:val="20"/>
                <w:szCs w:val="20"/>
              </w:rPr>
            </w:pPr>
            <w:r w:rsidRPr="004A77BC">
              <w:rPr>
                <w:rFonts w:ascii="Trebuchet MS" w:hAnsi="Trebuchet MS"/>
                <w:sz w:val="20"/>
                <w:szCs w:val="20"/>
              </w:rPr>
              <w:t xml:space="preserve">Ambalaje de hârtie și carton </w:t>
            </w:r>
          </w:p>
        </w:tc>
        <w:tc>
          <w:tcPr>
            <w:tcW w:w="946" w:type="pct"/>
            <w:shd w:val="clear" w:color="auto" w:fill="auto"/>
          </w:tcPr>
          <w:p w14:paraId="7ED2AEDC" w14:textId="6F63D033"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Activitate (diverse cutii, ambalaje, distanțiere la sticle) </w:t>
            </w:r>
          </w:p>
        </w:tc>
        <w:tc>
          <w:tcPr>
            <w:tcW w:w="287" w:type="pct"/>
            <w:shd w:val="clear" w:color="auto" w:fill="auto"/>
          </w:tcPr>
          <w:p w14:paraId="738B36F7" w14:textId="63372AB0"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880</w:t>
            </w:r>
          </w:p>
        </w:tc>
        <w:tc>
          <w:tcPr>
            <w:tcW w:w="388" w:type="pct"/>
            <w:shd w:val="clear" w:color="auto" w:fill="auto"/>
          </w:tcPr>
          <w:p w14:paraId="3EC8841D" w14:textId="6C5F8972"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kg/an</w:t>
            </w:r>
          </w:p>
        </w:tc>
        <w:tc>
          <w:tcPr>
            <w:tcW w:w="600" w:type="pct"/>
            <w:shd w:val="clear" w:color="auto" w:fill="auto"/>
          </w:tcPr>
          <w:p w14:paraId="2D81130B" w14:textId="7777777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55" w:type="pct"/>
            <w:shd w:val="clear" w:color="auto" w:fill="auto"/>
          </w:tcPr>
          <w:p w14:paraId="4BC463EA" w14:textId="7777777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121" w:type="pct"/>
            <w:shd w:val="clear" w:color="auto" w:fill="auto"/>
          </w:tcPr>
          <w:p w14:paraId="4839D675" w14:textId="4CD3AC45"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r w:rsidR="00714688" w:rsidRPr="004A77BC" w14:paraId="4D214B2E" w14:textId="77777777" w:rsidTr="00714688">
        <w:tc>
          <w:tcPr>
            <w:tcW w:w="503" w:type="pct"/>
            <w:shd w:val="clear" w:color="auto" w:fill="auto"/>
          </w:tcPr>
          <w:p w14:paraId="0B1C35E0" w14:textId="43C77538"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15 01 07 </w:t>
            </w:r>
          </w:p>
        </w:tc>
        <w:tc>
          <w:tcPr>
            <w:tcW w:w="800" w:type="pct"/>
            <w:shd w:val="clear" w:color="auto" w:fill="auto"/>
          </w:tcPr>
          <w:p w14:paraId="544B8E18" w14:textId="55E8C9F9"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Ambalaje de sticlă </w:t>
            </w:r>
          </w:p>
        </w:tc>
        <w:tc>
          <w:tcPr>
            <w:tcW w:w="946" w:type="pct"/>
            <w:shd w:val="clear" w:color="auto" w:fill="auto"/>
          </w:tcPr>
          <w:p w14:paraId="71B19F3C" w14:textId="5E992D1F"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Activitatea de ambalare </w:t>
            </w:r>
          </w:p>
        </w:tc>
        <w:tc>
          <w:tcPr>
            <w:tcW w:w="287" w:type="pct"/>
            <w:shd w:val="clear" w:color="auto" w:fill="auto"/>
          </w:tcPr>
          <w:p w14:paraId="4636B622" w14:textId="3564EC08"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5 </w:t>
            </w:r>
          </w:p>
        </w:tc>
        <w:tc>
          <w:tcPr>
            <w:tcW w:w="388" w:type="pct"/>
            <w:shd w:val="clear" w:color="auto" w:fill="auto"/>
          </w:tcPr>
          <w:p w14:paraId="3BF62193" w14:textId="4A3C9429"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kg/lună </w:t>
            </w:r>
          </w:p>
        </w:tc>
        <w:tc>
          <w:tcPr>
            <w:tcW w:w="600" w:type="pct"/>
            <w:shd w:val="clear" w:color="auto" w:fill="auto"/>
          </w:tcPr>
          <w:p w14:paraId="6C72DB77" w14:textId="7777777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55" w:type="pct"/>
            <w:shd w:val="clear" w:color="auto" w:fill="auto"/>
          </w:tcPr>
          <w:p w14:paraId="0D5A66FC" w14:textId="7777777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121" w:type="pct"/>
            <w:shd w:val="clear" w:color="auto" w:fill="auto"/>
          </w:tcPr>
          <w:p w14:paraId="602D83AC" w14:textId="4FC79381"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r w:rsidR="00714688" w:rsidRPr="004A77BC" w14:paraId="7F0EE558" w14:textId="77777777" w:rsidTr="00714688">
        <w:tc>
          <w:tcPr>
            <w:tcW w:w="503" w:type="pct"/>
            <w:shd w:val="clear" w:color="auto" w:fill="auto"/>
          </w:tcPr>
          <w:p w14:paraId="114DFA8E" w14:textId="081D7235"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15 01 04 </w:t>
            </w:r>
          </w:p>
        </w:tc>
        <w:tc>
          <w:tcPr>
            <w:tcW w:w="800" w:type="pct"/>
            <w:shd w:val="clear" w:color="auto" w:fill="auto"/>
          </w:tcPr>
          <w:p w14:paraId="7791E111" w14:textId="6CB31A1E"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Ambalaje metalice </w:t>
            </w:r>
          </w:p>
        </w:tc>
        <w:tc>
          <w:tcPr>
            <w:tcW w:w="946" w:type="pct"/>
            <w:shd w:val="clear" w:color="auto" w:fill="auto"/>
          </w:tcPr>
          <w:p w14:paraId="490542EC" w14:textId="2DFDD9F3"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Activitatea de ambalare </w:t>
            </w:r>
          </w:p>
        </w:tc>
        <w:tc>
          <w:tcPr>
            <w:tcW w:w="287" w:type="pct"/>
            <w:shd w:val="clear" w:color="auto" w:fill="auto"/>
          </w:tcPr>
          <w:p w14:paraId="69E5322C" w14:textId="7E9F0C3A"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1 </w:t>
            </w:r>
          </w:p>
        </w:tc>
        <w:tc>
          <w:tcPr>
            <w:tcW w:w="388" w:type="pct"/>
            <w:shd w:val="clear" w:color="auto" w:fill="auto"/>
          </w:tcPr>
          <w:p w14:paraId="18C2A50B" w14:textId="3155192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kg/an </w:t>
            </w:r>
          </w:p>
        </w:tc>
        <w:tc>
          <w:tcPr>
            <w:tcW w:w="600" w:type="pct"/>
            <w:shd w:val="clear" w:color="auto" w:fill="auto"/>
          </w:tcPr>
          <w:p w14:paraId="7E424F6A" w14:textId="7777777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55" w:type="pct"/>
            <w:shd w:val="clear" w:color="auto" w:fill="auto"/>
          </w:tcPr>
          <w:p w14:paraId="50ED8D18" w14:textId="7777777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121" w:type="pct"/>
            <w:shd w:val="clear" w:color="auto" w:fill="auto"/>
          </w:tcPr>
          <w:p w14:paraId="444AA7A9" w14:textId="6683D970"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r w:rsidR="00714688" w:rsidRPr="004A77BC" w14:paraId="6E210127" w14:textId="77777777" w:rsidTr="00714688">
        <w:tc>
          <w:tcPr>
            <w:tcW w:w="503" w:type="pct"/>
            <w:shd w:val="clear" w:color="auto" w:fill="auto"/>
          </w:tcPr>
          <w:p w14:paraId="798150D5" w14:textId="6FC73BC8"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15 01 03 </w:t>
            </w:r>
          </w:p>
        </w:tc>
        <w:tc>
          <w:tcPr>
            <w:tcW w:w="800" w:type="pct"/>
            <w:shd w:val="clear" w:color="auto" w:fill="auto"/>
          </w:tcPr>
          <w:p w14:paraId="710702EC" w14:textId="36013DD9"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Ambalaje de lemn </w:t>
            </w:r>
          </w:p>
        </w:tc>
        <w:tc>
          <w:tcPr>
            <w:tcW w:w="946" w:type="pct"/>
            <w:shd w:val="clear" w:color="auto" w:fill="auto"/>
          </w:tcPr>
          <w:p w14:paraId="35080834" w14:textId="0C103238"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Activitatea de transport </w:t>
            </w:r>
          </w:p>
        </w:tc>
        <w:tc>
          <w:tcPr>
            <w:tcW w:w="287" w:type="pct"/>
            <w:shd w:val="clear" w:color="auto" w:fill="auto"/>
          </w:tcPr>
          <w:p w14:paraId="102F7F19" w14:textId="4E654C85"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10 </w:t>
            </w:r>
          </w:p>
        </w:tc>
        <w:tc>
          <w:tcPr>
            <w:tcW w:w="388" w:type="pct"/>
            <w:shd w:val="clear" w:color="auto" w:fill="auto"/>
          </w:tcPr>
          <w:p w14:paraId="092B8B25" w14:textId="7C2D0DA1"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buc/an </w:t>
            </w:r>
          </w:p>
        </w:tc>
        <w:tc>
          <w:tcPr>
            <w:tcW w:w="600" w:type="pct"/>
            <w:shd w:val="clear" w:color="auto" w:fill="auto"/>
          </w:tcPr>
          <w:p w14:paraId="6685D298" w14:textId="7777777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55" w:type="pct"/>
            <w:shd w:val="clear" w:color="auto" w:fill="auto"/>
          </w:tcPr>
          <w:p w14:paraId="36ED0E5A" w14:textId="7777777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121" w:type="pct"/>
            <w:shd w:val="clear" w:color="auto" w:fill="auto"/>
          </w:tcPr>
          <w:p w14:paraId="3F4C5335" w14:textId="19A7E551"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r w:rsidR="00714688" w:rsidRPr="004A77BC" w14:paraId="2B021E95" w14:textId="77777777" w:rsidTr="00714688">
        <w:tc>
          <w:tcPr>
            <w:tcW w:w="503" w:type="pct"/>
            <w:shd w:val="clear" w:color="auto" w:fill="auto"/>
          </w:tcPr>
          <w:p w14:paraId="03361A66" w14:textId="1724DF72"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15 01 10 </w:t>
            </w:r>
          </w:p>
        </w:tc>
        <w:tc>
          <w:tcPr>
            <w:tcW w:w="800" w:type="pct"/>
            <w:shd w:val="clear" w:color="auto" w:fill="auto"/>
          </w:tcPr>
          <w:p w14:paraId="4D9F7DD1" w14:textId="7C9CCF1C"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Ambalaje care conțin reziduuri sau sunt contaminate cu substanțe periculoase </w:t>
            </w:r>
          </w:p>
        </w:tc>
        <w:tc>
          <w:tcPr>
            <w:tcW w:w="946" w:type="pct"/>
            <w:shd w:val="clear" w:color="auto" w:fill="auto"/>
          </w:tcPr>
          <w:p w14:paraId="06FF05EC" w14:textId="4FB4B9F1"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Activitate (ambalajele substanțelor de igienizare) </w:t>
            </w:r>
          </w:p>
        </w:tc>
        <w:tc>
          <w:tcPr>
            <w:tcW w:w="287" w:type="pct"/>
            <w:shd w:val="clear" w:color="auto" w:fill="auto"/>
          </w:tcPr>
          <w:p w14:paraId="0092DF84" w14:textId="634E3335"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3,00 </w:t>
            </w:r>
          </w:p>
        </w:tc>
        <w:tc>
          <w:tcPr>
            <w:tcW w:w="388" w:type="pct"/>
            <w:shd w:val="clear" w:color="auto" w:fill="auto"/>
          </w:tcPr>
          <w:p w14:paraId="1D9587F2" w14:textId="739D8E5E"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kg/an </w:t>
            </w:r>
          </w:p>
        </w:tc>
        <w:tc>
          <w:tcPr>
            <w:tcW w:w="600" w:type="pct"/>
            <w:shd w:val="clear" w:color="auto" w:fill="auto"/>
          </w:tcPr>
          <w:p w14:paraId="0C8D2337" w14:textId="7777777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55" w:type="pct"/>
            <w:shd w:val="clear" w:color="auto" w:fill="auto"/>
          </w:tcPr>
          <w:p w14:paraId="1D8C9ADC" w14:textId="7777777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121" w:type="pct"/>
            <w:shd w:val="clear" w:color="auto" w:fill="auto"/>
          </w:tcPr>
          <w:p w14:paraId="361DA9A6" w14:textId="193E5F2D"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r w:rsidR="00714688" w:rsidRPr="004A77BC" w14:paraId="008DA69B" w14:textId="77777777" w:rsidTr="00714688">
        <w:tc>
          <w:tcPr>
            <w:tcW w:w="503" w:type="pct"/>
            <w:shd w:val="clear" w:color="auto" w:fill="auto"/>
          </w:tcPr>
          <w:p w14:paraId="0B5C110D" w14:textId="18EB52C8"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20 03 01 </w:t>
            </w:r>
          </w:p>
        </w:tc>
        <w:tc>
          <w:tcPr>
            <w:tcW w:w="800" w:type="pct"/>
            <w:shd w:val="clear" w:color="auto" w:fill="auto"/>
          </w:tcPr>
          <w:p w14:paraId="6606C7CF" w14:textId="14FE785F"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Deșeuri municipale amestecate </w:t>
            </w:r>
          </w:p>
        </w:tc>
        <w:tc>
          <w:tcPr>
            <w:tcW w:w="946" w:type="pct"/>
            <w:shd w:val="clear" w:color="auto" w:fill="auto"/>
          </w:tcPr>
          <w:p w14:paraId="2D2C30DC" w14:textId="4D69F9DB"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menajere </w:t>
            </w:r>
          </w:p>
        </w:tc>
        <w:tc>
          <w:tcPr>
            <w:tcW w:w="287" w:type="pct"/>
            <w:shd w:val="clear" w:color="auto" w:fill="auto"/>
          </w:tcPr>
          <w:p w14:paraId="135B278A" w14:textId="5F71AD58"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0,5 </w:t>
            </w:r>
          </w:p>
        </w:tc>
        <w:tc>
          <w:tcPr>
            <w:tcW w:w="388" w:type="pct"/>
            <w:shd w:val="clear" w:color="auto" w:fill="auto"/>
          </w:tcPr>
          <w:p w14:paraId="03406040" w14:textId="0C0AF2A8"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mc/luna </w:t>
            </w:r>
          </w:p>
        </w:tc>
        <w:tc>
          <w:tcPr>
            <w:tcW w:w="600" w:type="pct"/>
            <w:shd w:val="clear" w:color="auto" w:fill="auto"/>
          </w:tcPr>
          <w:p w14:paraId="57B93570" w14:textId="7777777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55" w:type="pct"/>
            <w:shd w:val="clear" w:color="auto" w:fill="auto"/>
          </w:tcPr>
          <w:p w14:paraId="774400BF" w14:textId="7777777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121" w:type="pct"/>
            <w:shd w:val="clear" w:color="auto" w:fill="auto"/>
          </w:tcPr>
          <w:p w14:paraId="06DDA849" w14:textId="145A461A"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 xml:space="preserve">Schimb de deseuri în vederea efectuarii oricareia dintre </w:t>
            </w:r>
            <w:r w:rsidRPr="004A77BC">
              <w:rPr>
                <w:rFonts w:ascii="Trebuchet MS" w:eastAsia="Times New Roman" w:hAnsi="Trebuchet MS" w:cs="Arial"/>
                <w:sz w:val="20"/>
                <w:szCs w:val="20"/>
                <w:lang w:val="ro-RO"/>
              </w:rPr>
              <w:lastRenderedPageBreak/>
              <w:t>operatiile numerotate de la R1 la R11</w:t>
            </w:r>
          </w:p>
        </w:tc>
      </w:tr>
    </w:tbl>
    <w:p w14:paraId="3268D5DD" w14:textId="77777777" w:rsidR="00D5711C" w:rsidRPr="00C95AB3" w:rsidRDefault="00D5711C" w:rsidP="00C95AB3">
      <w:pPr>
        <w:pStyle w:val="BodyText2"/>
        <w:spacing w:after="0" w:line="360" w:lineRule="auto"/>
        <w:jc w:val="both"/>
        <w:rPr>
          <w:rFonts w:ascii="Trebuchet MS" w:hAnsi="Trebuchet MS"/>
          <w:b/>
          <w:lang w:val="ro-RO"/>
        </w:rPr>
      </w:pPr>
    </w:p>
    <w:p w14:paraId="7AE13D19" w14:textId="6765D0D0" w:rsidR="00387951" w:rsidRPr="00714688" w:rsidRDefault="006C5BEF" w:rsidP="00C95AB3">
      <w:pPr>
        <w:pStyle w:val="BodyText2"/>
        <w:numPr>
          <w:ilvl w:val="0"/>
          <w:numId w:val="15"/>
        </w:numPr>
        <w:spacing w:after="0" w:line="360" w:lineRule="auto"/>
        <w:ind w:left="284" w:hanging="284"/>
        <w:jc w:val="both"/>
        <w:rPr>
          <w:rFonts w:ascii="Trebuchet MS" w:hAnsi="Trebuchet MS"/>
          <w:lang w:val="ro-RO"/>
        </w:rPr>
      </w:pPr>
      <w:r w:rsidRPr="00C95AB3">
        <w:rPr>
          <w:rFonts w:ascii="Trebuchet MS" w:hAnsi="Trebuchet MS"/>
          <w:b/>
          <w:lang w:val="ro-RO"/>
        </w:rPr>
        <w:t>Deseurile colectate</w:t>
      </w:r>
      <w:r w:rsidR="00387951" w:rsidRPr="00C95AB3">
        <w:rPr>
          <w:rFonts w:ascii="Trebuchet MS" w:hAnsi="Trebuchet MS"/>
          <w:b/>
          <w:lang w:val="ro-RO"/>
        </w:rPr>
        <w:t xml:space="preserve"> (tipuri,</w:t>
      </w:r>
      <w:r w:rsidR="00B15667" w:rsidRPr="00C95AB3">
        <w:rPr>
          <w:rFonts w:ascii="Trebuchet MS" w:hAnsi="Trebuchet MS"/>
          <w:b/>
          <w:lang w:val="ro-RO"/>
        </w:rPr>
        <w:t xml:space="preserve"> compoziție, cantități, frecvenț</w:t>
      </w:r>
      <w:r w:rsidR="00387951" w:rsidRPr="00C95AB3">
        <w:rPr>
          <w:rFonts w:ascii="Trebuchet MS" w:hAnsi="Trebuchet MS"/>
          <w:b/>
          <w:lang w:val="ro-RO"/>
        </w:rPr>
        <w:t>a):</w:t>
      </w:r>
      <w:r w:rsidR="00714688">
        <w:rPr>
          <w:rFonts w:ascii="Trebuchet MS" w:hAnsi="Trebuchet MS"/>
          <w:b/>
          <w:lang w:val="ro-RO"/>
        </w:rPr>
        <w:t xml:space="preserve"> </w:t>
      </w:r>
      <w:r w:rsidR="00714688" w:rsidRPr="00714688">
        <w:rPr>
          <w:rFonts w:ascii="Trebuchet MS" w:hAnsi="Trebuchet MS"/>
          <w:lang w:val="ro-RO"/>
        </w:rPr>
        <w:t>- nu este cazul.</w:t>
      </w:r>
    </w:p>
    <w:p w14:paraId="7D3809C0" w14:textId="77777777" w:rsidR="00714688" w:rsidRDefault="00714688" w:rsidP="00714688">
      <w:pPr>
        <w:pStyle w:val="BodyText2"/>
        <w:spacing w:after="0" w:line="240" w:lineRule="auto"/>
        <w:jc w:val="both"/>
        <w:rPr>
          <w:rFonts w:ascii="Trebuchet MS" w:hAnsi="Trebuchet MS"/>
          <w:b/>
          <w:lang w:val="ro-RO"/>
        </w:rPr>
      </w:pPr>
    </w:p>
    <w:p w14:paraId="539FDCB9" w14:textId="77777777" w:rsidR="00714688" w:rsidRPr="00714688" w:rsidRDefault="0055626D" w:rsidP="00714688">
      <w:pPr>
        <w:pStyle w:val="BodyText2"/>
        <w:spacing w:after="0" w:line="360" w:lineRule="auto"/>
        <w:jc w:val="both"/>
        <w:rPr>
          <w:rFonts w:ascii="Trebuchet MS" w:hAnsi="Trebuchet MS"/>
          <w:lang w:val="ro-RO"/>
        </w:rPr>
      </w:pPr>
      <w:r w:rsidRPr="00C95AB3">
        <w:rPr>
          <w:rFonts w:ascii="Trebuchet MS" w:hAnsi="Trebuchet MS"/>
          <w:b/>
          <w:lang w:val="ro-RO"/>
        </w:rPr>
        <w:t>Deşeuri de echipamente electrice şi electronice colectate</w:t>
      </w:r>
      <w:r w:rsidR="00206F71" w:rsidRPr="00C95AB3">
        <w:rPr>
          <w:rFonts w:ascii="Trebuchet MS" w:hAnsi="Trebuchet MS"/>
          <w:b/>
          <w:lang w:val="ro-RO"/>
        </w:rPr>
        <w:t>:</w:t>
      </w:r>
      <w:r w:rsidR="0095193D">
        <w:rPr>
          <w:rFonts w:ascii="Trebuchet MS" w:hAnsi="Trebuchet MS"/>
          <w:b/>
          <w:lang w:val="ro-RO"/>
        </w:rPr>
        <w:t xml:space="preserve"> </w:t>
      </w:r>
      <w:r w:rsidR="00714688" w:rsidRPr="00714688">
        <w:rPr>
          <w:rFonts w:ascii="Trebuchet MS" w:hAnsi="Trebuchet MS"/>
          <w:lang w:val="ro-RO"/>
        </w:rPr>
        <w:t>- nu este cazul.</w:t>
      </w:r>
    </w:p>
    <w:p w14:paraId="4E17C626" w14:textId="77777777" w:rsidR="00714688" w:rsidRPr="00714688" w:rsidRDefault="0095193D" w:rsidP="00714688">
      <w:pPr>
        <w:pStyle w:val="BodyText2"/>
        <w:spacing w:after="0" w:line="360" w:lineRule="auto"/>
        <w:jc w:val="both"/>
        <w:rPr>
          <w:rFonts w:ascii="Trebuchet MS" w:hAnsi="Trebuchet MS"/>
          <w:lang w:val="ro-RO"/>
        </w:rPr>
      </w:pPr>
      <w:r>
        <w:rPr>
          <w:rFonts w:ascii="Trebuchet MS" w:hAnsi="Trebuchet MS"/>
          <w:b/>
          <w:lang w:val="ro-RO"/>
        </w:rPr>
        <w:t>D</w:t>
      </w:r>
      <w:r w:rsidR="0055626D" w:rsidRPr="00C95AB3">
        <w:rPr>
          <w:rFonts w:ascii="Trebuchet MS" w:hAnsi="Trebuchet MS"/>
          <w:b/>
          <w:lang w:val="ro-RO"/>
        </w:rPr>
        <w:t>eşeuri de baterii şi acumulatori colectate</w:t>
      </w:r>
      <w:r w:rsidR="00206F71" w:rsidRPr="00C95AB3">
        <w:rPr>
          <w:rFonts w:ascii="Trebuchet MS" w:hAnsi="Trebuchet MS"/>
          <w:b/>
          <w:lang w:val="ro-RO"/>
        </w:rPr>
        <w:t>:</w:t>
      </w:r>
      <w:r w:rsidRPr="0095193D">
        <w:rPr>
          <w:rFonts w:ascii="Trebuchet MS" w:hAnsi="Trebuchet MS"/>
          <w:lang w:val="ro-RO"/>
        </w:rPr>
        <w:t xml:space="preserve"> </w:t>
      </w:r>
      <w:r w:rsidR="00714688" w:rsidRPr="00714688">
        <w:rPr>
          <w:rFonts w:ascii="Trebuchet MS" w:hAnsi="Trebuchet MS"/>
          <w:lang w:val="ro-RO"/>
        </w:rPr>
        <w:t>- nu este cazul.</w:t>
      </w:r>
    </w:p>
    <w:p w14:paraId="3390D7C8" w14:textId="77777777" w:rsidR="00086D57" w:rsidRPr="00C95AB3" w:rsidRDefault="00086D57" w:rsidP="001F64C6">
      <w:pPr>
        <w:pStyle w:val="PlainText"/>
        <w:jc w:val="both"/>
        <w:rPr>
          <w:rFonts w:ascii="Trebuchet MS" w:hAnsi="Trebuchet MS"/>
          <w:b/>
          <w:bCs/>
          <w:color w:val="000000"/>
          <w:sz w:val="22"/>
          <w:szCs w:val="22"/>
          <w:lang w:val="ro-RO"/>
        </w:rPr>
      </w:pPr>
    </w:p>
    <w:p w14:paraId="4120C50B" w14:textId="77777777" w:rsidR="00714688" w:rsidRPr="00714688" w:rsidRDefault="006D2682" w:rsidP="00714688">
      <w:pPr>
        <w:pStyle w:val="BodyText2"/>
        <w:numPr>
          <w:ilvl w:val="0"/>
          <w:numId w:val="15"/>
        </w:numPr>
        <w:spacing w:after="0" w:line="360" w:lineRule="auto"/>
        <w:ind w:left="284" w:hanging="284"/>
        <w:jc w:val="both"/>
        <w:rPr>
          <w:rFonts w:ascii="Trebuchet MS" w:hAnsi="Trebuchet MS"/>
          <w:lang w:val="ro-RO"/>
        </w:rPr>
      </w:pPr>
      <w:r w:rsidRPr="00C95AB3">
        <w:rPr>
          <w:rFonts w:ascii="Trebuchet MS" w:hAnsi="Trebuchet MS"/>
          <w:b/>
          <w:bCs/>
          <w:color w:val="000000"/>
          <w:lang w:val="ro-RO"/>
        </w:rPr>
        <w:t>Deşeurile stocate temporar (</w:t>
      </w:r>
      <w:r w:rsidR="00387951" w:rsidRPr="00C95AB3">
        <w:rPr>
          <w:rFonts w:ascii="Trebuchet MS" w:hAnsi="Trebuchet MS"/>
          <w:b/>
          <w:bCs/>
          <w:color w:val="000000"/>
          <w:lang w:val="ro-RO"/>
        </w:rPr>
        <w:t>tipuri, comp</w:t>
      </w:r>
      <w:r w:rsidR="00714688">
        <w:rPr>
          <w:rFonts w:ascii="Trebuchet MS" w:hAnsi="Trebuchet MS"/>
          <w:b/>
          <w:bCs/>
          <w:color w:val="000000"/>
          <w:lang w:val="ro-RO"/>
        </w:rPr>
        <w:t>ozitie, cantităț</w:t>
      </w:r>
      <w:r w:rsidRPr="00C95AB3">
        <w:rPr>
          <w:rFonts w:ascii="Trebuchet MS" w:hAnsi="Trebuchet MS"/>
          <w:b/>
          <w:bCs/>
          <w:color w:val="000000"/>
          <w:lang w:val="ro-RO"/>
        </w:rPr>
        <w:t xml:space="preserve">i, </w:t>
      </w:r>
      <w:r w:rsidR="001D71F2" w:rsidRPr="00C95AB3">
        <w:rPr>
          <w:rFonts w:ascii="Trebuchet MS" w:hAnsi="Trebuchet MS"/>
          <w:b/>
          <w:bCs/>
          <w:color w:val="000000"/>
          <w:lang w:val="ro-RO"/>
        </w:rPr>
        <w:t>mod de stocare</w:t>
      </w:r>
      <w:r w:rsidR="00387951" w:rsidRPr="00C95AB3">
        <w:rPr>
          <w:rFonts w:ascii="Trebuchet MS" w:hAnsi="Trebuchet MS"/>
          <w:b/>
          <w:bCs/>
          <w:color w:val="000000"/>
          <w:lang w:val="ro-RO"/>
        </w:rPr>
        <w:t>):</w:t>
      </w:r>
      <w:r w:rsidRPr="00C95AB3">
        <w:rPr>
          <w:rFonts w:ascii="Trebuchet MS" w:hAnsi="Trebuchet MS"/>
          <w:b/>
          <w:bCs/>
          <w:color w:val="000000"/>
          <w:lang w:val="ro-RO"/>
        </w:rPr>
        <w:t xml:space="preserve"> </w:t>
      </w:r>
      <w:r w:rsidR="00714688" w:rsidRPr="00714688">
        <w:rPr>
          <w:rFonts w:ascii="Trebuchet MS" w:hAnsi="Trebuchet MS"/>
          <w:lang w:val="ro-RO"/>
        </w:rPr>
        <w:t>- nu este cazul.</w:t>
      </w:r>
    </w:p>
    <w:p w14:paraId="02CB4560" w14:textId="77777777" w:rsidR="00206F71" w:rsidRPr="00C95AB3" w:rsidRDefault="00206F71" w:rsidP="001F64C6">
      <w:pPr>
        <w:pStyle w:val="PlainText"/>
        <w:jc w:val="both"/>
        <w:rPr>
          <w:rFonts w:ascii="Trebuchet MS" w:hAnsi="Trebuchet MS"/>
          <w:b/>
          <w:bCs/>
          <w:color w:val="000000"/>
          <w:sz w:val="22"/>
          <w:szCs w:val="22"/>
          <w:lang w:val="ro-RO"/>
        </w:rPr>
      </w:pPr>
    </w:p>
    <w:p w14:paraId="4B312E78" w14:textId="2C8EDE31" w:rsidR="00387951" w:rsidRPr="00C95AB3" w:rsidRDefault="000416ED" w:rsidP="00C95AB3">
      <w:pPr>
        <w:pStyle w:val="PlainText"/>
        <w:numPr>
          <w:ilvl w:val="0"/>
          <w:numId w:val="15"/>
        </w:numPr>
        <w:spacing w:line="360" w:lineRule="auto"/>
        <w:ind w:left="284" w:hanging="284"/>
        <w:jc w:val="both"/>
        <w:rPr>
          <w:rFonts w:ascii="Trebuchet MS" w:hAnsi="Trebuchet MS"/>
          <w:b/>
          <w:bCs/>
          <w:color w:val="000000"/>
          <w:sz w:val="22"/>
          <w:szCs w:val="22"/>
          <w:lang w:val="ro-RO"/>
        </w:rPr>
      </w:pPr>
      <w:r w:rsidRPr="00C95AB3">
        <w:rPr>
          <w:rFonts w:ascii="Trebuchet MS" w:hAnsi="Trebuchet MS"/>
          <w:b/>
          <w:bCs/>
          <w:color w:val="000000"/>
          <w:sz w:val="22"/>
          <w:szCs w:val="22"/>
          <w:lang w:val="ro-RO"/>
        </w:rPr>
        <w:t>Deșeuri tratate</w:t>
      </w:r>
      <w:r w:rsidR="00387951" w:rsidRPr="00C95AB3">
        <w:rPr>
          <w:rFonts w:ascii="Trebuchet MS" w:hAnsi="Trebuchet MS"/>
          <w:b/>
          <w:bCs/>
          <w:color w:val="000000"/>
          <w:sz w:val="22"/>
          <w:szCs w:val="22"/>
          <w:lang w:val="ro-RO"/>
        </w:rPr>
        <w:t xml:space="preserve"> (</w:t>
      </w:r>
      <w:r w:rsidR="001D71F2" w:rsidRPr="00C95AB3">
        <w:rPr>
          <w:rFonts w:ascii="Trebuchet MS" w:hAnsi="Trebuchet MS"/>
          <w:b/>
          <w:bCs/>
          <w:color w:val="000000"/>
          <w:sz w:val="22"/>
          <w:szCs w:val="22"/>
          <w:lang w:val="ro-RO"/>
        </w:rPr>
        <w:t>valorificate/eliminate</w:t>
      </w:r>
      <w:r w:rsidRPr="00C95AB3">
        <w:rPr>
          <w:rFonts w:ascii="Trebuchet MS" w:hAnsi="Trebuchet MS"/>
          <w:b/>
          <w:bCs/>
          <w:color w:val="000000"/>
          <w:sz w:val="22"/>
          <w:szCs w:val="22"/>
          <w:lang w:val="ro-RO"/>
        </w:rPr>
        <w:t>)</w:t>
      </w:r>
      <w:r w:rsidR="00387951" w:rsidRPr="00C95AB3">
        <w:rPr>
          <w:rFonts w:ascii="Trebuchet MS" w:hAnsi="Trebuchet MS"/>
          <w:b/>
          <w:bCs/>
          <w:color w:val="000000"/>
          <w:sz w:val="22"/>
          <w:szCs w:val="22"/>
          <w:lang w:val="ro-RO"/>
        </w:rPr>
        <w:t>:</w:t>
      </w:r>
      <w:r w:rsidR="00373FC7" w:rsidRPr="00C95AB3">
        <w:rPr>
          <w:rFonts w:ascii="Trebuchet MS" w:hAnsi="Trebuchet MS"/>
          <w:b/>
          <w:bCs/>
          <w:color w:val="000000"/>
          <w:sz w:val="22"/>
          <w:szCs w:val="22"/>
          <w:lang w:val="ro-RO"/>
        </w:rPr>
        <w:t xml:space="preserve"> </w:t>
      </w:r>
      <w:r w:rsidR="0095193D" w:rsidRPr="0095193D">
        <w:rPr>
          <w:rFonts w:ascii="Trebuchet MS" w:hAnsi="Trebuchet MS"/>
          <w:bCs/>
          <w:color w:val="000000"/>
          <w:sz w:val="22"/>
          <w:szCs w:val="22"/>
          <w:lang w:val="ro-RO"/>
        </w:rPr>
        <w:t>nu este cazul.</w:t>
      </w:r>
    </w:p>
    <w:p w14:paraId="749095D5" w14:textId="77777777" w:rsidR="00373FC7" w:rsidRPr="00C95AB3" w:rsidRDefault="00373FC7" w:rsidP="001F64C6">
      <w:pPr>
        <w:pStyle w:val="PlainText"/>
        <w:jc w:val="both"/>
        <w:rPr>
          <w:rFonts w:ascii="Trebuchet MS" w:hAnsi="Trebuchet MS"/>
          <w:b/>
          <w:bCs/>
          <w:color w:val="000000"/>
          <w:sz w:val="22"/>
          <w:szCs w:val="22"/>
          <w:lang w:val="ro-RO"/>
        </w:rPr>
      </w:pPr>
    </w:p>
    <w:p w14:paraId="69D10A1B" w14:textId="28B1A83F" w:rsidR="00387951" w:rsidRPr="00C95AB3" w:rsidRDefault="00387951" w:rsidP="00C95AB3">
      <w:pPr>
        <w:pStyle w:val="PlainText"/>
        <w:numPr>
          <w:ilvl w:val="0"/>
          <w:numId w:val="15"/>
        </w:numPr>
        <w:spacing w:line="360" w:lineRule="auto"/>
        <w:ind w:left="284" w:hanging="284"/>
        <w:jc w:val="both"/>
        <w:rPr>
          <w:rFonts w:ascii="Trebuchet MS" w:hAnsi="Trebuchet MS"/>
          <w:b/>
          <w:bCs/>
          <w:color w:val="000000"/>
          <w:sz w:val="22"/>
          <w:szCs w:val="22"/>
          <w:lang w:val="ro-RO"/>
        </w:rPr>
      </w:pPr>
      <w:r w:rsidRPr="00C95AB3">
        <w:rPr>
          <w:rFonts w:ascii="Trebuchet MS" w:hAnsi="Trebuchet MS"/>
          <w:b/>
          <w:bCs/>
          <w:color w:val="000000"/>
          <w:sz w:val="22"/>
          <w:szCs w:val="22"/>
          <w:lang w:val="ro-RO"/>
        </w:rPr>
        <w:t>Modul de  transport  al   deşeurilor  şi  m</w:t>
      </w:r>
      <w:r w:rsidRPr="00C95AB3">
        <w:rPr>
          <w:rFonts w:ascii="Trebuchet MS" w:hAnsi="Trebuchet MS"/>
          <w:b/>
          <w:color w:val="000000"/>
          <w:sz w:val="22"/>
          <w:szCs w:val="22"/>
          <w:lang w:val="ro-RO"/>
        </w:rPr>
        <w:t>ă</w:t>
      </w:r>
      <w:r w:rsidRPr="00C95AB3">
        <w:rPr>
          <w:rFonts w:ascii="Trebuchet MS" w:hAnsi="Trebuchet MS"/>
          <w:b/>
          <w:bCs/>
          <w:color w:val="000000"/>
          <w:sz w:val="22"/>
          <w:szCs w:val="22"/>
          <w:lang w:val="ro-RO"/>
        </w:rPr>
        <w:t>suri</w:t>
      </w:r>
      <w:r w:rsidR="005562E6" w:rsidRPr="00C95AB3">
        <w:rPr>
          <w:rFonts w:ascii="Trebuchet MS" w:hAnsi="Trebuchet MS"/>
          <w:b/>
          <w:bCs/>
          <w:color w:val="000000"/>
          <w:sz w:val="22"/>
          <w:szCs w:val="22"/>
          <w:lang w:val="ro-RO"/>
        </w:rPr>
        <w:t>le  pentru  protecţia  mediulu</w:t>
      </w:r>
      <w:r w:rsidR="00B15667" w:rsidRPr="00C95AB3">
        <w:rPr>
          <w:rFonts w:ascii="Trebuchet MS" w:hAnsi="Trebuchet MS"/>
          <w:b/>
          <w:bCs/>
          <w:color w:val="000000"/>
          <w:sz w:val="22"/>
          <w:szCs w:val="22"/>
          <w:lang w:val="ro-RO"/>
        </w:rPr>
        <w:t>i:</w:t>
      </w:r>
      <w:r w:rsidR="005562E6" w:rsidRPr="00C95AB3">
        <w:rPr>
          <w:rFonts w:ascii="Trebuchet MS" w:hAnsi="Trebuchet MS"/>
          <w:bCs/>
          <w:color w:val="000000"/>
          <w:sz w:val="22"/>
          <w:szCs w:val="22"/>
          <w:lang w:val="ro-RO"/>
        </w:rPr>
        <w:t xml:space="preserve"> nu este cazul.</w:t>
      </w:r>
    </w:p>
    <w:p w14:paraId="137DA639" w14:textId="77777777" w:rsidR="005562E6" w:rsidRPr="00C95AB3" w:rsidRDefault="005562E6" w:rsidP="001F64C6">
      <w:pPr>
        <w:pStyle w:val="PlainText"/>
        <w:ind w:left="284"/>
        <w:jc w:val="both"/>
        <w:rPr>
          <w:rFonts w:ascii="Trebuchet MS" w:hAnsi="Trebuchet MS"/>
          <w:b/>
          <w:bCs/>
          <w:color w:val="000000"/>
          <w:sz w:val="22"/>
          <w:szCs w:val="22"/>
          <w:lang w:val="ro-RO"/>
        </w:rPr>
      </w:pPr>
    </w:p>
    <w:p w14:paraId="565E8836" w14:textId="18D623F1" w:rsidR="00AA6C05" w:rsidRPr="00C95AB3" w:rsidRDefault="006D4939" w:rsidP="00C95AB3">
      <w:pPr>
        <w:pStyle w:val="PlainText"/>
        <w:numPr>
          <w:ilvl w:val="0"/>
          <w:numId w:val="15"/>
        </w:numPr>
        <w:spacing w:line="360" w:lineRule="auto"/>
        <w:ind w:left="284" w:hanging="284"/>
        <w:jc w:val="both"/>
        <w:rPr>
          <w:rFonts w:ascii="Trebuchet MS" w:hAnsi="Trebuchet MS"/>
          <w:bCs/>
          <w:sz w:val="22"/>
          <w:szCs w:val="22"/>
          <w:lang w:val="ro-RO"/>
        </w:rPr>
      </w:pPr>
      <w:r w:rsidRPr="00C95AB3">
        <w:rPr>
          <w:rFonts w:ascii="Trebuchet MS" w:hAnsi="Trebuchet MS"/>
          <w:b/>
          <w:bCs/>
          <w:color w:val="000000"/>
          <w:sz w:val="22"/>
          <w:szCs w:val="22"/>
          <w:lang w:val="ro-RO"/>
        </w:rPr>
        <w:t xml:space="preserve">Mod </w:t>
      </w:r>
      <w:r w:rsidRPr="00C95AB3">
        <w:rPr>
          <w:rFonts w:ascii="Trebuchet MS" w:hAnsi="Trebuchet MS"/>
          <w:b/>
          <w:bCs/>
          <w:sz w:val="22"/>
          <w:szCs w:val="22"/>
          <w:lang w:val="ro-RO"/>
        </w:rPr>
        <w:t xml:space="preserve">de </w:t>
      </w:r>
      <w:r w:rsidR="00387951" w:rsidRPr="00C95AB3">
        <w:rPr>
          <w:rFonts w:ascii="Trebuchet MS" w:hAnsi="Trebuchet MS"/>
          <w:b/>
          <w:bCs/>
          <w:sz w:val="22"/>
          <w:szCs w:val="22"/>
          <w:lang w:val="ro-RO"/>
        </w:rPr>
        <w:t>eliminare (dep</w:t>
      </w:r>
      <w:r w:rsidR="00096E4B" w:rsidRPr="00C95AB3">
        <w:rPr>
          <w:rFonts w:ascii="Trebuchet MS" w:hAnsi="Trebuchet MS"/>
          <w:b/>
          <w:bCs/>
          <w:sz w:val="22"/>
          <w:szCs w:val="22"/>
          <w:lang w:val="ro-RO"/>
        </w:rPr>
        <w:t>ozitare definitivă, incinerare</w:t>
      </w:r>
      <w:r w:rsidR="00387951" w:rsidRPr="00C95AB3">
        <w:rPr>
          <w:rFonts w:ascii="Trebuchet MS" w:hAnsi="Trebuchet MS"/>
          <w:b/>
          <w:bCs/>
          <w:sz w:val="22"/>
          <w:szCs w:val="22"/>
          <w:lang w:val="ro-RO"/>
        </w:rPr>
        <w:t xml:space="preserve">): </w:t>
      </w:r>
      <w:r w:rsidR="005562E6" w:rsidRPr="00C95AB3">
        <w:rPr>
          <w:rFonts w:ascii="Trebuchet MS" w:hAnsi="Trebuchet MS"/>
          <w:bCs/>
          <w:sz w:val="22"/>
          <w:szCs w:val="22"/>
          <w:lang w:val="ro-RO"/>
        </w:rPr>
        <w:t>nu este cazul.</w:t>
      </w:r>
    </w:p>
    <w:p w14:paraId="039C5F9B" w14:textId="77777777" w:rsidR="00ED6D05" w:rsidRPr="00C95AB3" w:rsidRDefault="00ED6D05" w:rsidP="001F64C6">
      <w:pPr>
        <w:pStyle w:val="PlainText"/>
        <w:ind w:left="284" w:hanging="284"/>
        <w:jc w:val="both"/>
        <w:rPr>
          <w:rFonts w:ascii="Trebuchet MS" w:hAnsi="Trebuchet MS"/>
          <w:b/>
          <w:bCs/>
          <w:sz w:val="22"/>
          <w:szCs w:val="22"/>
          <w:lang w:val="ro-RO"/>
        </w:rPr>
      </w:pPr>
    </w:p>
    <w:p w14:paraId="210C6493" w14:textId="67898DB3" w:rsidR="00387951" w:rsidRPr="00C95AB3" w:rsidRDefault="00387951" w:rsidP="001F64C6">
      <w:pPr>
        <w:pStyle w:val="PlainText"/>
        <w:numPr>
          <w:ilvl w:val="0"/>
          <w:numId w:val="15"/>
        </w:numPr>
        <w:spacing w:line="360" w:lineRule="auto"/>
        <w:ind w:left="284" w:hanging="284"/>
        <w:jc w:val="both"/>
        <w:rPr>
          <w:rFonts w:ascii="Trebuchet MS" w:hAnsi="Trebuchet MS"/>
          <w:bCs/>
          <w:sz w:val="22"/>
          <w:szCs w:val="22"/>
          <w:lang w:val="ro-RO"/>
        </w:rPr>
      </w:pPr>
      <w:r w:rsidRPr="00C95AB3">
        <w:rPr>
          <w:rFonts w:ascii="Trebuchet MS" w:hAnsi="Trebuchet MS"/>
          <w:b/>
          <w:bCs/>
          <w:sz w:val="22"/>
          <w:szCs w:val="22"/>
          <w:lang w:val="ro-RO"/>
        </w:rPr>
        <w:t xml:space="preserve">Monitorizarea </w:t>
      </w:r>
      <w:r w:rsidR="006D4939" w:rsidRPr="00C95AB3">
        <w:rPr>
          <w:rFonts w:ascii="Trebuchet MS" w:hAnsi="Trebuchet MS"/>
          <w:b/>
          <w:bCs/>
          <w:sz w:val="22"/>
          <w:szCs w:val="22"/>
          <w:lang w:val="ro-RO"/>
        </w:rPr>
        <w:t>gestiunii d</w:t>
      </w:r>
      <w:r w:rsidR="009B6E37" w:rsidRPr="00C95AB3">
        <w:rPr>
          <w:rFonts w:ascii="Trebuchet MS" w:hAnsi="Trebuchet MS"/>
          <w:b/>
          <w:bCs/>
          <w:sz w:val="22"/>
          <w:szCs w:val="22"/>
          <w:lang w:val="ro-RO"/>
        </w:rPr>
        <w:t>eşeurilor</w:t>
      </w:r>
      <w:r w:rsidRPr="00C95AB3">
        <w:rPr>
          <w:rFonts w:ascii="Trebuchet MS" w:hAnsi="Trebuchet MS"/>
          <w:b/>
          <w:bCs/>
          <w:sz w:val="22"/>
          <w:szCs w:val="22"/>
          <w:lang w:val="ro-RO"/>
        </w:rPr>
        <w:t>:</w:t>
      </w:r>
      <w:r w:rsidR="003B2D01" w:rsidRPr="00C95AB3">
        <w:rPr>
          <w:rFonts w:ascii="Trebuchet MS" w:hAnsi="Trebuchet MS"/>
          <w:b/>
          <w:bCs/>
          <w:sz w:val="22"/>
          <w:szCs w:val="22"/>
          <w:lang w:val="ro-RO"/>
        </w:rPr>
        <w:t xml:space="preserve"> </w:t>
      </w:r>
      <w:r w:rsidR="003B2D01" w:rsidRPr="00C95AB3">
        <w:rPr>
          <w:rFonts w:ascii="Trebuchet MS" w:hAnsi="Trebuchet MS"/>
          <w:bCs/>
          <w:sz w:val="22"/>
          <w:szCs w:val="22"/>
          <w:lang w:val="ro-RO"/>
        </w:rPr>
        <w:t>se va ține o evidenţă a deşeurilor (tipuri, cantităţi, sortarea şi valorificarea prin unităţi specializate a celor reciclabile) conform legislaţiei în vigoare.</w:t>
      </w:r>
    </w:p>
    <w:p w14:paraId="53FF1383" w14:textId="77777777" w:rsidR="00ED6D05" w:rsidRPr="00C95AB3" w:rsidRDefault="00ED6D05" w:rsidP="001F64C6">
      <w:pPr>
        <w:pStyle w:val="PlainText"/>
        <w:ind w:left="284" w:hanging="284"/>
        <w:jc w:val="both"/>
        <w:rPr>
          <w:rFonts w:ascii="Trebuchet MS" w:hAnsi="Trebuchet MS"/>
          <w:b/>
          <w:bCs/>
          <w:color w:val="000000"/>
          <w:sz w:val="22"/>
          <w:szCs w:val="22"/>
          <w:lang w:val="ro-RO"/>
        </w:rPr>
      </w:pPr>
    </w:p>
    <w:p w14:paraId="7B9C669F" w14:textId="77777777" w:rsidR="00387951" w:rsidRPr="00C95AB3" w:rsidRDefault="00977D29" w:rsidP="00C95AB3">
      <w:pPr>
        <w:pStyle w:val="ListParagraph"/>
        <w:keepNext/>
        <w:numPr>
          <w:ilvl w:val="0"/>
          <w:numId w:val="15"/>
        </w:numPr>
        <w:spacing w:after="0" w:line="360" w:lineRule="auto"/>
        <w:ind w:left="284" w:hanging="284"/>
        <w:jc w:val="both"/>
        <w:outlineLvl w:val="1"/>
        <w:rPr>
          <w:rFonts w:ascii="Trebuchet MS" w:hAnsi="Trebuchet MS" w:cs="Times New Roman"/>
          <w:b/>
          <w:bCs/>
          <w:lang w:val="ro-RO"/>
        </w:rPr>
      </w:pPr>
      <w:r w:rsidRPr="00C95AB3">
        <w:rPr>
          <w:rFonts w:ascii="Trebuchet MS" w:hAnsi="Trebuchet MS" w:cs="Times New Roman"/>
          <w:b/>
          <w:bCs/>
          <w:lang w:val="ro-RO"/>
        </w:rPr>
        <w:t>Ambalajele folosite</w:t>
      </w:r>
      <w:r w:rsidR="00387951" w:rsidRPr="00C95AB3">
        <w:rPr>
          <w:rFonts w:ascii="Trebuchet MS" w:hAnsi="Trebuchet MS" w:cs="Times New Roman"/>
          <w:b/>
          <w:bCs/>
          <w:lang w:val="ro-RO"/>
        </w:rPr>
        <w:t xml:space="preserve"> - tipuri şi cantit</w:t>
      </w:r>
      <w:r w:rsidR="00387951" w:rsidRPr="00C95AB3">
        <w:rPr>
          <w:rFonts w:ascii="Calibri" w:hAnsi="Calibri" w:cs="Calibri"/>
          <w:b/>
          <w:bCs/>
          <w:lang w:val="ro-RO"/>
        </w:rPr>
        <w:t>ǎ</w:t>
      </w:r>
      <w:r w:rsidR="00387951" w:rsidRPr="00C95AB3">
        <w:rPr>
          <w:rFonts w:ascii="Trebuchet MS" w:hAnsi="Trebuchet MS" w:cs="Trebuchet MS"/>
          <w:b/>
          <w:bCs/>
          <w:lang w:val="ro-RO"/>
        </w:rPr>
        <w:t>ţ</w:t>
      </w:r>
      <w:r w:rsidR="00387951" w:rsidRPr="00C95AB3">
        <w:rPr>
          <w:rFonts w:ascii="Trebuchet MS" w:hAnsi="Trebuchet MS" w:cs="Times New Roman"/>
          <w:b/>
          <w:bCs/>
          <w:lang w:val="ro-RO"/>
        </w:rPr>
        <w:t xml:space="preserve">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0"/>
        <w:gridCol w:w="4961"/>
        <w:gridCol w:w="1367"/>
        <w:gridCol w:w="1370"/>
      </w:tblGrid>
      <w:tr w:rsidR="00977D29" w:rsidRPr="0095193D" w14:paraId="57272015" w14:textId="77777777" w:rsidTr="001F64C6">
        <w:tc>
          <w:tcPr>
            <w:tcW w:w="1023" w:type="pct"/>
            <w:shd w:val="clear" w:color="auto" w:fill="C0C0C0"/>
            <w:vAlign w:val="center"/>
          </w:tcPr>
          <w:p w14:paraId="3A19E064" w14:textId="77777777" w:rsidR="00977D29" w:rsidRPr="0095193D" w:rsidRDefault="00977D29" w:rsidP="0095193D">
            <w:pPr>
              <w:autoSpaceDE w:val="0"/>
              <w:autoSpaceDN w:val="0"/>
              <w:adjustRightInd w:val="0"/>
              <w:spacing w:before="40" w:after="0" w:line="240" w:lineRule="auto"/>
              <w:jc w:val="center"/>
              <w:rPr>
                <w:rFonts w:ascii="Trebuchet MS" w:eastAsia="Times New Roman" w:hAnsi="Trebuchet MS" w:cs="Times New Roman"/>
                <w:b/>
                <w:sz w:val="20"/>
                <w:lang w:val="ro-RO"/>
              </w:rPr>
            </w:pPr>
            <w:r w:rsidRPr="0095193D">
              <w:rPr>
                <w:rFonts w:ascii="Trebuchet MS" w:eastAsia="Times New Roman" w:hAnsi="Trebuchet MS" w:cs="Times New Roman"/>
                <w:b/>
                <w:sz w:val="20"/>
                <w:lang w:val="ro-RO"/>
              </w:rPr>
              <w:t>Tip ambalaj</w:t>
            </w:r>
          </w:p>
        </w:tc>
        <w:tc>
          <w:tcPr>
            <w:tcW w:w="2563" w:type="pct"/>
            <w:shd w:val="clear" w:color="auto" w:fill="C0C0C0"/>
            <w:vAlign w:val="center"/>
          </w:tcPr>
          <w:p w14:paraId="0DC23545" w14:textId="77777777" w:rsidR="00977D29" w:rsidRPr="0095193D" w:rsidRDefault="00977D29" w:rsidP="0095193D">
            <w:pPr>
              <w:autoSpaceDE w:val="0"/>
              <w:autoSpaceDN w:val="0"/>
              <w:adjustRightInd w:val="0"/>
              <w:spacing w:before="40" w:after="0" w:line="240" w:lineRule="auto"/>
              <w:jc w:val="center"/>
              <w:rPr>
                <w:rFonts w:ascii="Trebuchet MS" w:eastAsia="Times New Roman" w:hAnsi="Trebuchet MS" w:cs="Times New Roman"/>
                <w:b/>
                <w:sz w:val="20"/>
                <w:lang w:val="ro-RO"/>
              </w:rPr>
            </w:pPr>
            <w:r w:rsidRPr="0095193D">
              <w:rPr>
                <w:rFonts w:ascii="Trebuchet MS" w:eastAsia="Times New Roman" w:hAnsi="Trebuchet MS" w:cs="Times New Roman"/>
                <w:b/>
                <w:sz w:val="20"/>
                <w:lang w:val="ro-RO"/>
              </w:rPr>
              <w:t>Descriere</w:t>
            </w:r>
          </w:p>
        </w:tc>
        <w:tc>
          <w:tcPr>
            <w:tcW w:w="706" w:type="pct"/>
            <w:shd w:val="clear" w:color="auto" w:fill="C0C0C0"/>
            <w:vAlign w:val="center"/>
          </w:tcPr>
          <w:p w14:paraId="6E8262D8" w14:textId="77777777" w:rsidR="00977D29" w:rsidRPr="0095193D" w:rsidRDefault="00977D29" w:rsidP="0095193D">
            <w:pPr>
              <w:autoSpaceDE w:val="0"/>
              <w:autoSpaceDN w:val="0"/>
              <w:adjustRightInd w:val="0"/>
              <w:spacing w:before="40" w:after="0" w:line="240" w:lineRule="auto"/>
              <w:jc w:val="center"/>
              <w:rPr>
                <w:rFonts w:ascii="Trebuchet MS" w:eastAsia="Times New Roman" w:hAnsi="Trebuchet MS" w:cs="Times New Roman"/>
                <w:b/>
                <w:sz w:val="20"/>
                <w:lang w:val="ro-RO"/>
              </w:rPr>
            </w:pPr>
            <w:r w:rsidRPr="0095193D">
              <w:rPr>
                <w:rFonts w:ascii="Trebuchet MS" w:eastAsia="Times New Roman" w:hAnsi="Trebuchet MS" w:cs="Times New Roman"/>
                <w:b/>
                <w:sz w:val="20"/>
                <w:lang w:val="ro-RO"/>
              </w:rPr>
              <w:t>Cantitate</w:t>
            </w:r>
          </w:p>
        </w:tc>
        <w:tc>
          <w:tcPr>
            <w:tcW w:w="708" w:type="pct"/>
            <w:shd w:val="clear" w:color="auto" w:fill="C0C0C0"/>
            <w:vAlign w:val="center"/>
          </w:tcPr>
          <w:p w14:paraId="1B16DCF3" w14:textId="77777777" w:rsidR="00977D29" w:rsidRPr="0095193D" w:rsidRDefault="00977D29" w:rsidP="0095193D">
            <w:pPr>
              <w:autoSpaceDE w:val="0"/>
              <w:autoSpaceDN w:val="0"/>
              <w:adjustRightInd w:val="0"/>
              <w:spacing w:before="40" w:after="0" w:line="240" w:lineRule="auto"/>
              <w:jc w:val="center"/>
              <w:rPr>
                <w:rFonts w:ascii="Trebuchet MS" w:eastAsia="Times New Roman" w:hAnsi="Trebuchet MS" w:cs="Times New Roman"/>
                <w:b/>
                <w:sz w:val="20"/>
                <w:lang w:val="ro-RO"/>
              </w:rPr>
            </w:pPr>
            <w:r w:rsidRPr="0095193D">
              <w:rPr>
                <w:rFonts w:ascii="Trebuchet MS" w:eastAsia="Times New Roman" w:hAnsi="Trebuchet MS" w:cs="Times New Roman"/>
                <w:b/>
                <w:sz w:val="20"/>
                <w:lang w:val="ro-RO"/>
              </w:rPr>
              <w:t>UM</w:t>
            </w:r>
          </w:p>
        </w:tc>
      </w:tr>
      <w:tr w:rsidR="00714688" w:rsidRPr="0095193D" w14:paraId="20E75A9E" w14:textId="77777777" w:rsidTr="001F64C6">
        <w:trPr>
          <w:trHeight w:val="70"/>
        </w:trPr>
        <w:tc>
          <w:tcPr>
            <w:tcW w:w="1023" w:type="pct"/>
            <w:shd w:val="clear" w:color="auto" w:fill="auto"/>
          </w:tcPr>
          <w:p w14:paraId="13069C40" w14:textId="54071AEB" w:rsidR="00714688" w:rsidRPr="00714688" w:rsidRDefault="00714688" w:rsidP="00714688">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Arial"/>
                <w:color w:val="000000"/>
                <w:sz w:val="20"/>
                <w:szCs w:val="20"/>
                <w:lang w:val="ro-RO" w:eastAsia="en-GB"/>
              </w:rPr>
              <w:t>Sticlă</w:t>
            </w:r>
          </w:p>
        </w:tc>
        <w:tc>
          <w:tcPr>
            <w:tcW w:w="2563" w:type="pct"/>
            <w:shd w:val="clear" w:color="auto" w:fill="auto"/>
          </w:tcPr>
          <w:p w14:paraId="7FA4F5D3" w14:textId="13FB6019" w:rsidR="00714688" w:rsidRPr="00714688" w:rsidRDefault="00714688" w:rsidP="00714688">
            <w:pPr>
              <w:autoSpaceDE w:val="0"/>
              <w:autoSpaceDN w:val="0"/>
              <w:adjustRightInd w:val="0"/>
              <w:spacing w:before="40" w:after="0" w:line="240" w:lineRule="auto"/>
              <w:jc w:val="center"/>
              <w:rPr>
                <w:rFonts w:ascii="Trebuchet MS" w:eastAsia="Times New Roman" w:hAnsi="Trebuchet MS" w:cs="Times New Roman"/>
                <w:sz w:val="20"/>
                <w:lang w:val="ro-RO"/>
              </w:rPr>
            </w:pPr>
            <w:r w:rsidRPr="00714688">
              <w:rPr>
                <w:rFonts w:ascii="Trebuchet MS" w:hAnsi="Trebuchet MS" w:cs="Arial"/>
                <w:color w:val="000000"/>
                <w:sz w:val="20"/>
                <w:szCs w:val="20"/>
                <w:lang w:val="ro-RO" w:eastAsia="en-GB"/>
              </w:rPr>
              <w:t>Ambalaje de Sticla</w:t>
            </w:r>
            <w:r>
              <w:rPr>
                <w:rFonts w:ascii="Trebuchet MS" w:hAnsi="Trebuchet MS" w:cs="Arial"/>
                <w:color w:val="000000"/>
                <w:sz w:val="20"/>
                <w:szCs w:val="20"/>
                <w:lang w:val="ro-RO" w:eastAsia="en-GB"/>
              </w:rPr>
              <w:t xml:space="preserve"> 0,</w:t>
            </w:r>
            <w:r w:rsidRPr="00714688">
              <w:rPr>
                <w:rFonts w:ascii="Trebuchet MS" w:hAnsi="Trebuchet MS" w:cs="Arial"/>
                <w:color w:val="000000"/>
                <w:sz w:val="20"/>
                <w:szCs w:val="20"/>
                <w:lang w:val="ro-RO" w:eastAsia="en-GB"/>
              </w:rPr>
              <w:t>33l</w:t>
            </w:r>
          </w:p>
        </w:tc>
        <w:tc>
          <w:tcPr>
            <w:tcW w:w="706" w:type="pct"/>
            <w:shd w:val="clear" w:color="auto" w:fill="auto"/>
          </w:tcPr>
          <w:p w14:paraId="767790CB" w14:textId="1810B83D" w:rsidR="00714688" w:rsidRPr="00714688" w:rsidRDefault="00714688" w:rsidP="00714688">
            <w:pPr>
              <w:autoSpaceDE w:val="0"/>
              <w:autoSpaceDN w:val="0"/>
              <w:adjustRightInd w:val="0"/>
              <w:spacing w:before="40" w:after="0" w:line="240" w:lineRule="auto"/>
              <w:jc w:val="center"/>
              <w:rPr>
                <w:rFonts w:ascii="Trebuchet MS" w:eastAsia="Times New Roman" w:hAnsi="Trebuchet MS" w:cs="Times New Roman"/>
                <w:sz w:val="20"/>
                <w:lang w:val="ro-RO"/>
              </w:rPr>
            </w:pPr>
            <w:r w:rsidRPr="00714688">
              <w:rPr>
                <w:rFonts w:ascii="Trebuchet MS" w:hAnsi="Trebuchet MS" w:cs="Arial"/>
                <w:color w:val="000000"/>
                <w:sz w:val="20"/>
                <w:szCs w:val="20"/>
                <w:lang w:val="ro-RO" w:eastAsia="en-GB"/>
              </w:rPr>
              <w:t>2500</w:t>
            </w:r>
          </w:p>
        </w:tc>
        <w:tc>
          <w:tcPr>
            <w:tcW w:w="708" w:type="pct"/>
            <w:shd w:val="clear" w:color="auto" w:fill="auto"/>
          </w:tcPr>
          <w:p w14:paraId="63FAA05F" w14:textId="0C6B6184" w:rsidR="00714688" w:rsidRPr="00714688" w:rsidRDefault="00997E49" w:rsidP="00997E49">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Arial"/>
                <w:color w:val="000000"/>
                <w:sz w:val="20"/>
                <w:szCs w:val="20"/>
                <w:lang w:val="ro-RO" w:eastAsia="en-GB"/>
              </w:rPr>
              <w:t>buc</w:t>
            </w:r>
            <w:r w:rsidR="00714688" w:rsidRPr="00714688">
              <w:rPr>
                <w:rFonts w:ascii="Trebuchet MS" w:hAnsi="Trebuchet MS" w:cs="Arial"/>
                <w:color w:val="000000"/>
                <w:sz w:val="20"/>
                <w:szCs w:val="20"/>
                <w:lang w:val="ro-RO" w:eastAsia="en-GB"/>
              </w:rPr>
              <w:t>/lun</w:t>
            </w:r>
            <w:r>
              <w:rPr>
                <w:rFonts w:ascii="Trebuchet MS" w:hAnsi="Trebuchet MS" w:cs="Arial"/>
                <w:color w:val="000000"/>
                <w:sz w:val="20"/>
                <w:szCs w:val="20"/>
                <w:lang w:val="ro-RO" w:eastAsia="en-GB"/>
              </w:rPr>
              <w:t>ă</w:t>
            </w:r>
          </w:p>
        </w:tc>
      </w:tr>
      <w:tr w:rsidR="00997E49" w:rsidRPr="0095193D" w14:paraId="4BD5DD0B" w14:textId="77777777" w:rsidTr="001F64C6">
        <w:trPr>
          <w:trHeight w:val="70"/>
        </w:trPr>
        <w:tc>
          <w:tcPr>
            <w:tcW w:w="1023" w:type="pct"/>
            <w:shd w:val="clear" w:color="auto" w:fill="auto"/>
          </w:tcPr>
          <w:p w14:paraId="668C2DC5" w14:textId="44A5A93C" w:rsidR="00997E49" w:rsidRPr="00714688" w:rsidRDefault="00997E49" w:rsidP="00997E49">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Arial"/>
                <w:color w:val="000000"/>
                <w:sz w:val="20"/>
                <w:szCs w:val="20"/>
                <w:lang w:val="ro-RO" w:eastAsia="en-GB"/>
              </w:rPr>
              <w:t>Sticlă</w:t>
            </w:r>
          </w:p>
        </w:tc>
        <w:tc>
          <w:tcPr>
            <w:tcW w:w="2563" w:type="pct"/>
            <w:shd w:val="clear" w:color="auto" w:fill="auto"/>
          </w:tcPr>
          <w:p w14:paraId="2AC4DE9F" w14:textId="3207F253" w:rsidR="00997E49" w:rsidRPr="00714688" w:rsidRDefault="00997E49" w:rsidP="00997E49">
            <w:pPr>
              <w:autoSpaceDE w:val="0"/>
              <w:autoSpaceDN w:val="0"/>
              <w:adjustRightInd w:val="0"/>
              <w:spacing w:before="40" w:after="0" w:line="240" w:lineRule="auto"/>
              <w:jc w:val="center"/>
              <w:rPr>
                <w:rFonts w:ascii="Trebuchet MS" w:eastAsia="Times New Roman" w:hAnsi="Trebuchet MS" w:cs="Times New Roman"/>
                <w:sz w:val="20"/>
                <w:lang w:val="ro-RO"/>
              </w:rPr>
            </w:pPr>
            <w:r w:rsidRPr="00714688">
              <w:rPr>
                <w:rFonts w:ascii="Trebuchet MS" w:hAnsi="Trebuchet MS" w:cs="Arial"/>
                <w:color w:val="000000"/>
                <w:sz w:val="20"/>
                <w:szCs w:val="20"/>
                <w:lang w:val="ro-RO" w:eastAsia="en-GB"/>
              </w:rPr>
              <w:t>Ambalaje de Sticla</w:t>
            </w:r>
            <w:r>
              <w:rPr>
                <w:rFonts w:ascii="Trebuchet MS" w:hAnsi="Trebuchet MS" w:cs="Arial"/>
                <w:color w:val="000000"/>
                <w:sz w:val="20"/>
                <w:szCs w:val="20"/>
                <w:lang w:val="ro-RO" w:eastAsia="en-GB"/>
              </w:rPr>
              <w:t xml:space="preserve"> 0,</w:t>
            </w:r>
            <w:r w:rsidRPr="00714688">
              <w:rPr>
                <w:rFonts w:ascii="Trebuchet MS" w:hAnsi="Trebuchet MS" w:cs="Arial"/>
                <w:color w:val="000000"/>
                <w:sz w:val="20"/>
                <w:szCs w:val="20"/>
                <w:lang w:val="ro-RO" w:eastAsia="en-GB"/>
              </w:rPr>
              <w:t>375l</w:t>
            </w:r>
          </w:p>
        </w:tc>
        <w:tc>
          <w:tcPr>
            <w:tcW w:w="706" w:type="pct"/>
            <w:shd w:val="clear" w:color="auto" w:fill="auto"/>
          </w:tcPr>
          <w:p w14:paraId="5D9D3D7F" w14:textId="5060D73E" w:rsidR="00997E49" w:rsidRPr="00714688" w:rsidRDefault="00997E49" w:rsidP="00997E49">
            <w:pPr>
              <w:autoSpaceDE w:val="0"/>
              <w:autoSpaceDN w:val="0"/>
              <w:adjustRightInd w:val="0"/>
              <w:spacing w:before="40" w:after="0" w:line="240" w:lineRule="auto"/>
              <w:jc w:val="center"/>
              <w:rPr>
                <w:rFonts w:ascii="Trebuchet MS" w:eastAsia="Times New Roman" w:hAnsi="Trebuchet MS" w:cs="Times New Roman"/>
                <w:sz w:val="20"/>
                <w:lang w:val="ro-RO"/>
              </w:rPr>
            </w:pPr>
            <w:r w:rsidRPr="00714688">
              <w:rPr>
                <w:rFonts w:ascii="Trebuchet MS" w:hAnsi="Trebuchet MS" w:cs="Arial"/>
                <w:color w:val="000000"/>
                <w:sz w:val="20"/>
                <w:szCs w:val="20"/>
                <w:lang w:val="ro-RO" w:eastAsia="en-GB"/>
              </w:rPr>
              <w:t>400</w:t>
            </w:r>
          </w:p>
        </w:tc>
        <w:tc>
          <w:tcPr>
            <w:tcW w:w="708" w:type="pct"/>
            <w:shd w:val="clear" w:color="auto" w:fill="auto"/>
          </w:tcPr>
          <w:p w14:paraId="744D12C4" w14:textId="226DF69F" w:rsidR="00997E49" w:rsidRPr="00714688" w:rsidRDefault="00997E49" w:rsidP="00997E49">
            <w:pPr>
              <w:autoSpaceDE w:val="0"/>
              <w:autoSpaceDN w:val="0"/>
              <w:adjustRightInd w:val="0"/>
              <w:spacing w:before="40" w:after="0" w:line="240" w:lineRule="auto"/>
              <w:jc w:val="center"/>
              <w:rPr>
                <w:rFonts w:ascii="Trebuchet MS" w:eastAsia="Times New Roman" w:hAnsi="Trebuchet MS" w:cs="Times New Roman"/>
                <w:sz w:val="20"/>
                <w:lang w:val="ro-RO"/>
              </w:rPr>
            </w:pPr>
            <w:r w:rsidRPr="009415D0">
              <w:rPr>
                <w:rFonts w:ascii="Trebuchet MS" w:hAnsi="Trebuchet MS" w:cs="Arial"/>
                <w:color w:val="000000"/>
                <w:sz w:val="20"/>
                <w:szCs w:val="20"/>
                <w:lang w:val="ro-RO" w:eastAsia="en-GB"/>
              </w:rPr>
              <w:t>buc/lună</w:t>
            </w:r>
          </w:p>
        </w:tc>
      </w:tr>
      <w:tr w:rsidR="00997E49" w:rsidRPr="0095193D" w14:paraId="4B9E7D6D" w14:textId="77777777" w:rsidTr="001F64C6">
        <w:trPr>
          <w:trHeight w:val="70"/>
        </w:trPr>
        <w:tc>
          <w:tcPr>
            <w:tcW w:w="1023" w:type="pct"/>
            <w:shd w:val="clear" w:color="auto" w:fill="auto"/>
          </w:tcPr>
          <w:p w14:paraId="2EF542BB" w14:textId="4975EAA4" w:rsidR="00997E49" w:rsidRPr="00714688" w:rsidRDefault="00997E49" w:rsidP="00997E49">
            <w:pPr>
              <w:autoSpaceDE w:val="0"/>
              <w:autoSpaceDN w:val="0"/>
              <w:adjustRightInd w:val="0"/>
              <w:spacing w:before="40" w:after="0" w:line="240" w:lineRule="auto"/>
              <w:jc w:val="center"/>
              <w:rPr>
                <w:rFonts w:ascii="Trebuchet MS" w:hAnsi="Trebuchet MS" w:cs="Times New Roman"/>
                <w:sz w:val="20"/>
                <w:lang w:val="en-GB"/>
              </w:rPr>
            </w:pPr>
            <w:r>
              <w:rPr>
                <w:rFonts w:ascii="Trebuchet MS" w:hAnsi="Trebuchet MS" w:cs="Arial"/>
                <w:color w:val="000000"/>
                <w:sz w:val="20"/>
                <w:szCs w:val="20"/>
                <w:lang w:val="ro-RO" w:eastAsia="en-GB"/>
              </w:rPr>
              <w:t>Sticlă</w:t>
            </w:r>
          </w:p>
        </w:tc>
        <w:tc>
          <w:tcPr>
            <w:tcW w:w="2563" w:type="pct"/>
            <w:shd w:val="clear" w:color="auto" w:fill="auto"/>
          </w:tcPr>
          <w:p w14:paraId="120DC864" w14:textId="04F7D1CA" w:rsidR="00997E49" w:rsidRPr="00714688" w:rsidRDefault="00997E49" w:rsidP="00997E49">
            <w:pPr>
              <w:autoSpaceDE w:val="0"/>
              <w:autoSpaceDN w:val="0"/>
              <w:adjustRightInd w:val="0"/>
              <w:spacing w:before="40" w:after="0" w:line="240" w:lineRule="auto"/>
              <w:jc w:val="center"/>
              <w:rPr>
                <w:rFonts w:ascii="Trebuchet MS" w:hAnsi="Trebuchet MS" w:cs="Times New Roman"/>
                <w:sz w:val="20"/>
              </w:rPr>
            </w:pPr>
            <w:r w:rsidRPr="00714688">
              <w:rPr>
                <w:rFonts w:ascii="Trebuchet MS" w:hAnsi="Trebuchet MS" w:cs="Arial"/>
                <w:color w:val="000000"/>
                <w:sz w:val="20"/>
                <w:szCs w:val="20"/>
                <w:lang w:val="ro-RO" w:eastAsia="en-GB"/>
              </w:rPr>
              <w:t>Ambalaje de Sticla 0</w:t>
            </w:r>
            <w:r>
              <w:rPr>
                <w:rFonts w:ascii="Trebuchet MS" w:hAnsi="Trebuchet MS" w:cs="Arial"/>
                <w:color w:val="000000"/>
                <w:sz w:val="20"/>
                <w:szCs w:val="20"/>
                <w:lang w:val="ro-RO" w:eastAsia="en-GB"/>
              </w:rPr>
              <w:t>,</w:t>
            </w:r>
            <w:r w:rsidRPr="00714688">
              <w:rPr>
                <w:rFonts w:ascii="Trebuchet MS" w:hAnsi="Trebuchet MS" w:cs="Arial"/>
                <w:color w:val="000000"/>
                <w:sz w:val="20"/>
                <w:szCs w:val="20"/>
                <w:lang w:val="ro-RO" w:eastAsia="en-GB"/>
              </w:rPr>
              <w:t>75l</w:t>
            </w:r>
          </w:p>
        </w:tc>
        <w:tc>
          <w:tcPr>
            <w:tcW w:w="706" w:type="pct"/>
            <w:shd w:val="clear" w:color="auto" w:fill="auto"/>
          </w:tcPr>
          <w:p w14:paraId="35CD709B" w14:textId="15EE411F" w:rsidR="00997E49" w:rsidRPr="00714688" w:rsidRDefault="00997E49" w:rsidP="00997E49">
            <w:pPr>
              <w:autoSpaceDE w:val="0"/>
              <w:autoSpaceDN w:val="0"/>
              <w:adjustRightInd w:val="0"/>
              <w:spacing w:before="40" w:after="0" w:line="240" w:lineRule="auto"/>
              <w:jc w:val="center"/>
              <w:rPr>
                <w:rFonts w:ascii="Trebuchet MS" w:eastAsia="Times New Roman" w:hAnsi="Trebuchet MS" w:cs="Times New Roman"/>
                <w:sz w:val="20"/>
                <w:lang w:val="ro-RO"/>
              </w:rPr>
            </w:pPr>
            <w:r w:rsidRPr="00714688">
              <w:rPr>
                <w:rFonts w:ascii="Trebuchet MS" w:hAnsi="Trebuchet MS" w:cs="Arial"/>
                <w:color w:val="000000"/>
                <w:sz w:val="20"/>
                <w:szCs w:val="20"/>
                <w:lang w:val="ro-RO" w:eastAsia="en-GB"/>
              </w:rPr>
              <w:t>200</w:t>
            </w:r>
          </w:p>
        </w:tc>
        <w:tc>
          <w:tcPr>
            <w:tcW w:w="708" w:type="pct"/>
            <w:shd w:val="clear" w:color="auto" w:fill="auto"/>
          </w:tcPr>
          <w:p w14:paraId="2565C0B4" w14:textId="25A697D5" w:rsidR="00997E49" w:rsidRPr="00714688" w:rsidRDefault="00997E49" w:rsidP="00997E49">
            <w:pPr>
              <w:autoSpaceDE w:val="0"/>
              <w:autoSpaceDN w:val="0"/>
              <w:adjustRightInd w:val="0"/>
              <w:spacing w:before="40" w:after="0" w:line="240" w:lineRule="auto"/>
              <w:jc w:val="center"/>
              <w:rPr>
                <w:rFonts w:ascii="Trebuchet MS" w:eastAsia="Times New Roman" w:hAnsi="Trebuchet MS" w:cs="Times New Roman"/>
                <w:sz w:val="20"/>
                <w:lang w:val="ro-RO"/>
              </w:rPr>
            </w:pPr>
            <w:r w:rsidRPr="009415D0">
              <w:rPr>
                <w:rFonts w:ascii="Trebuchet MS" w:hAnsi="Trebuchet MS" w:cs="Arial"/>
                <w:color w:val="000000"/>
                <w:sz w:val="20"/>
                <w:szCs w:val="20"/>
                <w:lang w:val="ro-RO" w:eastAsia="en-GB"/>
              </w:rPr>
              <w:t>buc/lună</w:t>
            </w:r>
          </w:p>
        </w:tc>
      </w:tr>
      <w:tr w:rsidR="00714688" w:rsidRPr="0095193D" w14:paraId="41AB8DD1" w14:textId="77777777" w:rsidTr="001F64C6">
        <w:trPr>
          <w:trHeight w:val="70"/>
        </w:trPr>
        <w:tc>
          <w:tcPr>
            <w:tcW w:w="1023" w:type="pct"/>
            <w:shd w:val="clear" w:color="auto" w:fill="auto"/>
          </w:tcPr>
          <w:p w14:paraId="374A97EE" w14:textId="694E49B1" w:rsidR="00714688" w:rsidRPr="00714688" w:rsidRDefault="00714688" w:rsidP="00714688">
            <w:pPr>
              <w:autoSpaceDE w:val="0"/>
              <w:autoSpaceDN w:val="0"/>
              <w:adjustRightInd w:val="0"/>
              <w:spacing w:before="40" w:after="0" w:line="240" w:lineRule="auto"/>
              <w:jc w:val="center"/>
              <w:rPr>
                <w:rFonts w:ascii="Trebuchet MS" w:hAnsi="Trebuchet MS" w:cs="Times New Roman"/>
                <w:sz w:val="20"/>
                <w:lang w:val="en-GB"/>
              </w:rPr>
            </w:pPr>
            <w:r w:rsidRPr="00714688">
              <w:rPr>
                <w:rFonts w:ascii="Trebuchet MS" w:hAnsi="Trebuchet MS" w:cs="Arial"/>
                <w:color w:val="000000"/>
                <w:sz w:val="20"/>
                <w:szCs w:val="20"/>
                <w:lang w:val="ro-RO" w:eastAsia="en-GB"/>
              </w:rPr>
              <w:t>Altele</w:t>
            </w:r>
          </w:p>
        </w:tc>
        <w:tc>
          <w:tcPr>
            <w:tcW w:w="2563" w:type="pct"/>
            <w:shd w:val="clear" w:color="auto" w:fill="auto"/>
          </w:tcPr>
          <w:p w14:paraId="43B34CB8" w14:textId="48AA1A7E" w:rsidR="00714688" w:rsidRPr="00714688" w:rsidRDefault="00714688" w:rsidP="00714688">
            <w:pPr>
              <w:autoSpaceDE w:val="0"/>
              <w:autoSpaceDN w:val="0"/>
              <w:adjustRightInd w:val="0"/>
              <w:spacing w:before="40" w:after="0" w:line="240" w:lineRule="auto"/>
              <w:jc w:val="center"/>
              <w:rPr>
                <w:rFonts w:ascii="Trebuchet MS" w:hAnsi="Trebuchet MS" w:cs="Times New Roman"/>
                <w:sz w:val="20"/>
              </w:rPr>
            </w:pPr>
            <w:r w:rsidRPr="00714688">
              <w:rPr>
                <w:rFonts w:ascii="Trebuchet MS" w:hAnsi="Trebuchet MS" w:cs="Arial"/>
                <w:color w:val="000000"/>
                <w:sz w:val="20"/>
                <w:szCs w:val="20"/>
                <w:lang w:val="ro-RO" w:eastAsia="en-GB"/>
              </w:rPr>
              <w:t xml:space="preserve">Butoaie metalice </w:t>
            </w:r>
            <w:r>
              <w:rPr>
                <w:rFonts w:ascii="Trebuchet MS" w:hAnsi="Trebuchet MS" w:cs="Arial"/>
                <w:color w:val="000000"/>
                <w:sz w:val="20"/>
                <w:szCs w:val="20"/>
                <w:lang w:val="ro-RO" w:eastAsia="en-GB"/>
              </w:rPr>
              <w:t>30l</w:t>
            </w:r>
            <w:r w:rsidRPr="00714688">
              <w:rPr>
                <w:rFonts w:ascii="Trebuchet MS" w:hAnsi="Trebuchet MS" w:cs="Arial"/>
                <w:color w:val="000000"/>
                <w:sz w:val="20"/>
                <w:szCs w:val="20"/>
                <w:lang w:val="ro-RO" w:eastAsia="en-GB"/>
              </w:rPr>
              <w:t xml:space="preserve"> reutilizabile</w:t>
            </w:r>
          </w:p>
        </w:tc>
        <w:tc>
          <w:tcPr>
            <w:tcW w:w="706" w:type="pct"/>
            <w:shd w:val="clear" w:color="auto" w:fill="auto"/>
          </w:tcPr>
          <w:p w14:paraId="5092FEB7" w14:textId="0B3A6AF2" w:rsidR="00714688" w:rsidRPr="00714688" w:rsidRDefault="00714688" w:rsidP="00714688">
            <w:pPr>
              <w:autoSpaceDE w:val="0"/>
              <w:autoSpaceDN w:val="0"/>
              <w:adjustRightInd w:val="0"/>
              <w:spacing w:before="40" w:after="0" w:line="240" w:lineRule="auto"/>
              <w:jc w:val="center"/>
              <w:rPr>
                <w:rFonts w:ascii="Trebuchet MS" w:eastAsia="Times New Roman" w:hAnsi="Trebuchet MS" w:cs="Times New Roman"/>
                <w:sz w:val="20"/>
                <w:lang w:val="ro-RO"/>
              </w:rPr>
            </w:pPr>
            <w:r w:rsidRPr="00714688">
              <w:rPr>
                <w:rFonts w:ascii="Trebuchet MS" w:hAnsi="Trebuchet MS" w:cs="Arial"/>
                <w:color w:val="000000"/>
                <w:sz w:val="20"/>
                <w:szCs w:val="20"/>
                <w:lang w:val="ro-RO" w:eastAsia="en-GB"/>
              </w:rPr>
              <w:t>10</w:t>
            </w:r>
          </w:p>
        </w:tc>
        <w:tc>
          <w:tcPr>
            <w:tcW w:w="708" w:type="pct"/>
            <w:shd w:val="clear" w:color="auto" w:fill="auto"/>
          </w:tcPr>
          <w:p w14:paraId="3242A473" w14:textId="0AD60792" w:rsidR="00714688" w:rsidRPr="00714688" w:rsidRDefault="00997E49" w:rsidP="00714688">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Arial"/>
                <w:color w:val="000000"/>
                <w:sz w:val="20"/>
                <w:szCs w:val="20"/>
                <w:lang w:val="ro-RO" w:eastAsia="en-GB"/>
              </w:rPr>
              <w:t>b</w:t>
            </w:r>
            <w:r w:rsidR="00714688" w:rsidRPr="00714688">
              <w:rPr>
                <w:rFonts w:ascii="Trebuchet MS" w:hAnsi="Trebuchet MS" w:cs="Arial"/>
                <w:color w:val="000000"/>
                <w:sz w:val="20"/>
                <w:szCs w:val="20"/>
                <w:lang w:val="ro-RO" w:eastAsia="en-GB"/>
              </w:rPr>
              <w:t xml:space="preserve">uc/an </w:t>
            </w:r>
          </w:p>
        </w:tc>
      </w:tr>
      <w:tr w:rsidR="00997E49" w:rsidRPr="0095193D" w14:paraId="556B9AAD" w14:textId="77777777" w:rsidTr="001F64C6">
        <w:trPr>
          <w:trHeight w:val="70"/>
        </w:trPr>
        <w:tc>
          <w:tcPr>
            <w:tcW w:w="1023" w:type="pct"/>
            <w:shd w:val="clear" w:color="auto" w:fill="auto"/>
          </w:tcPr>
          <w:p w14:paraId="06DC320B" w14:textId="75138EDD" w:rsidR="00997E49" w:rsidRPr="00714688" w:rsidRDefault="00997E49" w:rsidP="00997E49">
            <w:pPr>
              <w:autoSpaceDE w:val="0"/>
              <w:autoSpaceDN w:val="0"/>
              <w:adjustRightInd w:val="0"/>
              <w:spacing w:before="40" w:after="0" w:line="240" w:lineRule="auto"/>
              <w:jc w:val="center"/>
              <w:rPr>
                <w:rFonts w:ascii="Trebuchet MS" w:hAnsi="Trebuchet MS" w:cs="Times New Roman"/>
                <w:sz w:val="20"/>
                <w:lang w:val="en-GB"/>
              </w:rPr>
            </w:pPr>
            <w:r w:rsidRPr="00714688">
              <w:rPr>
                <w:rFonts w:ascii="Trebuchet MS" w:hAnsi="Trebuchet MS" w:cs="Arial"/>
                <w:color w:val="000000"/>
                <w:sz w:val="20"/>
                <w:szCs w:val="20"/>
                <w:lang w:val="ro-RO" w:eastAsia="en-GB"/>
              </w:rPr>
              <w:t>Alte plastice</w:t>
            </w:r>
          </w:p>
        </w:tc>
        <w:tc>
          <w:tcPr>
            <w:tcW w:w="2563" w:type="pct"/>
            <w:shd w:val="clear" w:color="auto" w:fill="auto"/>
          </w:tcPr>
          <w:p w14:paraId="48789169" w14:textId="461CE614" w:rsidR="00997E49" w:rsidRPr="00714688" w:rsidRDefault="00997E49" w:rsidP="00997E49">
            <w:pPr>
              <w:autoSpaceDE w:val="0"/>
              <w:autoSpaceDN w:val="0"/>
              <w:adjustRightInd w:val="0"/>
              <w:spacing w:before="40" w:after="0" w:line="240" w:lineRule="auto"/>
              <w:jc w:val="center"/>
              <w:rPr>
                <w:rFonts w:ascii="Trebuchet MS" w:hAnsi="Trebuchet MS" w:cs="Times New Roman"/>
                <w:sz w:val="20"/>
              </w:rPr>
            </w:pPr>
            <w:r w:rsidRPr="00714688">
              <w:rPr>
                <w:rFonts w:ascii="Trebuchet MS" w:hAnsi="Trebuchet MS" w:cs="Arial"/>
                <w:color w:val="000000"/>
                <w:sz w:val="20"/>
                <w:szCs w:val="20"/>
                <w:lang w:val="ro-RO" w:eastAsia="en-GB"/>
              </w:rPr>
              <w:t>Butoaie PET 30</w:t>
            </w:r>
            <w:r>
              <w:rPr>
                <w:rFonts w:ascii="Trebuchet MS" w:hAnsi="Trebuchet MS" w:cs="Arial"/>
                <w:color w:val="000000"/>
                <w:sz w:val="20"/>
                <w:szCs w:val="20"/>
                <w:lang w:val="ro-RO" w:eastAsia="en-GB"/>
              </w:rPr>
              <w:t>l</w:t>
            </w:r>
          </w:p>
        </w:tc>
        <w:tc>
          <w:tcPr>
            <w:tcW w:w="706" w:type="pct"/>
            <w:shd w:val="clear" w:color="auto" w:fill="auto"/>
          </w:tcPr>
          <w:p w14:paraId="546F3293" w14:textId="2E8BAEA9" w:rsidR="00997E49" w:rsidRPr="00714688" w:rsidRDefault="00997E49" w:rsidP="00997E49">
            <w:pPr>
              <w:autoSpaceDE w:val="0"/>
              <w:autoSpaceDN w:val="0"/>
              <w:adjustRightInd w:val="0"/>
              <w:spacing w:before="40" w:after="0" w:line="240" w:lineRule="auto"/>
              <w:jc w:val="center"/>
              <w:rPr>
                <w:rFonts w:ascii="Trebuchet MS" w:eastAsia="Times New Roman" w:hAnsi="Trebuchet MS" w:cs="Times New Roman"/>
                <w:sz w:val="20"/>
                <w:lang w:val="ro-RO"/>
              </w:rPr>
            </w:pPr>
            <w:r w:rsidRPr="00714688">
              <w:rPr>
                <w:rFonts w:ascii="Trebuchet MS" w:hAnsi="Trebuchet MS" w:cs="Arial"/>
                <w:color w:val="000000"/>
                <w:sz w:val="20"/>
                <w:szCs w:val="20"/>
                <w:lang w:val="ro-RO" w:eastAsia="en-GB"/>
              </w:rPr>
              <w:t>15</w:t>
            </w:r>
          </w:p>
        </w:tc>
        <w:tc>
          <w:tcPr>
            <w:tcW w:w="708" w:type="pct"/>
            <w:shd w:val="clear" w:color="auto" w:fill="auto"/>
          </w:tcPr>
          <w:p w14:paraId="48F40B8A" w14:textId="27DB289C" w:rsidR="00997E49" w:rsidRPr="00714688" w:rsidRDefault="00997E49" w:rsidP="00997E49">
            <w:pPr>
              <w:autoSpaceDE w:val="0"/>
              <w:autoSpaceDN w:val="0"/>
              <w:adjustRightInd w:val="0"/>
              <w:spacing w:before="40" w:after="0" w:line="240" w:lineRule="auto"/>
              <w:jc w:val="center"/>
              <w:rPr>
                <w:rFonts w:ascii="Trebuchet MS" w:eastAsia="Times New Roman" w:hAnsi="Trebuchet MS" w:cs="Times New Roman"/>
                <w:sz w:val="20"/>
                <w:lang w:val="ro-RO"/>
              </w:rPr>
            </w:pPr>
            <w:r w:rsidRPr="00635CEA">
              <w:rPr>
                <w:rFonts w:ascii="Trebuchet MS" w:hAnsi="Trebuchet MS" w:cs="Arial"/>
                <w:color w:val="000000"/>
                <w:sz w:val="20"/>
                <w:szCs w:val="20"/>
                <w:lang w:val="ro-RO" w:eastAsia="en-GB"/>
              </w:rPr>
              <w:t>buc/lună</w:t>
            </w:r>
          </w:p>
        </w:tc>
      </w:tr>
      <w:tr w:rsidR="00997E49" w:rsidRPr="0095193D" w14:paraId="409B45F1" w14:textId="77777777" w:rsidTr="001F64C6">
        <w:trPr>
          <w:trHeight w:val="70"/>
        </w:trPr>
        <w:tc>
          <w:tcPr>
            <w:tcW w:w="1023" w:type="pct"/>
            <w:shd w:val="clear" w:color="auto" w:fill="auto"/>
          </w:tcPr>
          <w:p w14:paraId="7F1E6F8E" w14:textId="6E3ABED0" w:rsidR="00997E49" w:rsidRPr="00714688" w:rsidRDefault="00997E49" w:rsidP="00997E49">
            <w:pPr>
              <w:autoSpaceDE w:val="0"/>
              <w:autoSpaceDN w:val="0"/>
              <w:adjustRightInd w:val="0"/>
              <w:spacing w:before="40" w:after="0" w:line="240" w:lineRule="auto"/>
              <w:jc w:val="center"/>
              <w:rPr>
                <w:rFonts w:ascii="Trebuchet MS" w:hAnsi="Trebuchet MS" w:cs="Times New Roman"/>
                <w:sz w:val="20"/>
                <w:lang w:val="en-GB"/>
              </w:rPr>
            </w:pPr>
            <w:r w:rsidRPr="00714688">
              <w:rPr>
                <w:rFonts w:ascii="Trebuchet MS" w:hAnsi="Trebuchet MS" w:cs="Arial"/>
                <w:color w:val="000000"/>
                <w:sz w:val="20"/>
                <w:szCs w:val="20"/>
                <w:lang w:val="ro-RO" w:eastAsia="en-GB"/>
              </w:rPr>
              <w:t>Alte plastice</w:t>
            </w:r>
          </w:p>
        </w:tc>
        <w:tc>
          <w:tcPr>
            <w:tcW w:w="2563" w:type="pct"/>
            <w:shd w:val="clear" w:color="auto" w:fill="auto"/>
          </w:tcPr>
          <w:p w14:paraId="4DAA92D8" w14:textId="3AB727B4" w:rsidR="00997E49" w:rsidRPr="00714688" w:rsidRDefault="00997E49" w:rsidP="00997E49">
            <w:pPr>
              <w:autoSpaceDE w:val="0"/>
              <w:autoSpaceDN w:val="0"/>
              <w:adjustRightInd w:val="0"/>
              <w:spacing w:before="40" w:after="0" w:line="240" w:lineRule="auto"/>
              <w:jc w:val="center"/>
              <w:rPr>
                <w:rFonts w:ascii="Trebuchet MS" w:hAnsi="Trebuchet MS" w:cs="Times New Roman"/>
                <w:sz w:val="20"/>
              </w:rPr>
            </w:pPr>
            <w:r w:rsidRPr="00714688">
              <w:rPr>
                <w:rFonts w:ascii="Trebuchet MS" w:hAnsi="Trebuchet MS" w:cs="Arial"/>
                <w:color w:val="000000"/>
                <w:sz w:val="20"/>
                <w:szCs w:val="20"/>
                <w:lang w:val="ro-RO" w:eastAsia="en-GB"/>
              </w:rPr>
              <w:t xml:space="preserve">Butoaie PET </w:t>
            </w:r>
            <w:r>
              <w:rPr>
                <w:rFonts w:ascii="Trebuchet MS" w:hAnsi="Trebuchet MS" w:cs="Arial"/>
                <w:color w:val="000000"/>
                <w:sz w:val="20"/>
                <w:szCs w:val="20"/>
                <w:lang w:val="ro-RO" w:eastAsia="en-GB"/>
              </w:rPr>
              <w:t>20l</w:t>
            </w:r>
          </w:p>
        </w:tc>
        <w:tc>
          <w:tcPr>
            <w:tcW w:w="706" w:type="pct"/>
            <w:shd w:val="clear" w:color="auto" w:fill="auto"/>
          </w:tcPr>
          <w:p w14:paraId="23D056D7" w14:textId="7727CAF4" w:rsidR="00997E49" w:rsidRPr="00714688" w:rsidRDefault="00997E49" w:rsidP="00997E49">
            <w:pPr>
              <w:autoSpaceDE w:val="0"/>
              <w:autoSpaceDN w:val="0"/>
              <w:adjustRightInd w:val="0"/>
              <w:spacing w:before="40" w:after="0" w:line="240" w:lineRule="auto"/>
              <w:jc w:val="center"/>
              <w:rPr>
                <w:rFonts w:ascii="Trebuchet MS" w:eastAsia="Times New Roman" w:hAnsi="Trebuchet MS" w:cs="Times New Roman"/>
                <w:sz w:val="20"/>
                <w:lang w:val="ro-RO"/>
              </w:rPr>
            </w:pPr>
            <w:r w:rsidRPr="00714688">
              <w:rPr>
                <w:rFonts w:ascii="Trebuchet MS" w:hAnsi="Trebuchet MS" w:cs="Arial"/>
                <w:color w:val="000000"/>
                <w:sz w:val="20"/>
                <w:szCs w:val="20"/>
                <w:lang w:val="ro-RO" w:eastAsia="en-GB"/>
              </w:rPr>
              <w:t>15</w:t>
            </w:r>
          </w:p>
        </w:tc>
        <w:tc>
          <w:tcPr>
            <w:tcW w:w="708" w:type="pct"/>
            <w:shd w:val="clear" w:color="auto" w:fill="auto"/>
          </w:tcPr>
          <w:p w14:paraId="0AA03EF0" w14:textId="4432D349" w:rsidR="00997E49" w:rsidRPr="00714688" w:rsidRDefault="00997E49" w:rsidP="00997E49">
            <w:pPr>
              <w:autoSpaceDE w:val="0"/>
              <w:autoSpaceDN w:val="0"/>
              <w:adjustRightInd w:val="0"/>
              <w:spacing w:before="40" w:after="0" w:line="240" w:lineRule="auto"/>
              <w:jc w:val="center"/>
              <w:rPr>
                <w:rFonts w:ascii="Trebuchet MS" w:eastAsia="Times New Roman" w:hAnsi="Trebuchet MS" w:cs="Times New Roman"/>
                <w:sz w:val="20"/>
                <w:lang w:val="ro-RO"/>
              </w:rPr>
            </w:pPr>
            <w:r w:rsidRPr="00635CEA">
              <w:rPr>
                <w:rFonts w:ascii="Trebuchet MS" w:hAnsi="Trebuchet MS" w:cs="Arial"/>
                <w:color w:val="000000"/>
                <w:sz w:val="20"/>
                <w:szCs w:val="20"/>
                <w:lang w:val="ro-RO" w:eastAsia="en-GB"/>
              </w:rPr>
              <w:t>buc/lună</w:t>
            </w:r>
          </w:p>
        </w:tc>
      </w:tr>
      <w:tr w:rsidR="00997E49" w:rsidRPr="0095193D" w14:paraId="6136BB17" w14:textId="77777777" w:rsidTr="001F64C6">
        <w:trPr>
          <w:trHeight w:val="70"/>
        </w:trPr>
        <w:tc>
          <w:tcPr>
            <w:tcW w:w="1023" w:type="pct"/>
            <w:shd w:val="clear" w:color="auto" w:fill="auto"/>
          </w:tcPr>
          <w:p w14:paraId="3EDEDF74" w14:textId="31E4AF5A" w:rsidR="00997E49" w:rsidRPr="00714688" w:rsidRDefault="00997E49" w:rsidP="00997E49">
            <w:pPr>
              <w:autoSpaceDE w:val="0"/>
              <w:autoSpaceDN w:val="0"/>
              <w:adjustRightInd w:val="0"/>
              <w:spacing w:before="40" w:after="0" w:line="240" w:lineRule="auto"/>
              <w:jc w:val="center"/>
              <w:rPr>
                <w:rFonts w:ascii="Trebuchet MS" w:hAnsi="Trebuchet MS" w:cs="Times New Roman"/>
                <w:sz w:val="20"/>
                <w:lang w:val="en-GB"/>
              </w:rPr>
            </w:pPr>
            <w:r w:rsidRPr="00714688">
              <w:rPr>
                <w:rFonts w:ascii="Trebuchet MS" w:hAnsi="Trebuchet MS" w:cs="Arial"/>
                <w:color w:val="000000"/>
                <w:sz w:val="20"/>
                <w:szCs w:val="20"/>
                <w:lang w:val="ro-RO" w:eastAsia="en-GB"/>
              </w:rPr>
              <w:t xml:space="preserve">Metale </w:t>
            </w:r>
          </w:p>
        </w:tc>
        <w:tc>
          <w:tcPr>
            <w:tcW w:w="2563" w:type="pct"/>
            <w:shd w:val="clear" w:color="auto" w:fill="auto"/>
          </w:tcPr>
          <w:p w14:paraId="072F498C" w14:textId="2D27E33E" w:rsidR="00997E49" w:rsidRPr="00714688" w:rsidRDefault="00997E49" w:rsidP="00997E49">
            <w:pPr>
              <w:autoSpaceDE w:val="0"/>
              <w:autoSpaceDN w:val="0"/>
              <w:adjustRightInd w:val="0"/>
              <w:spacing w:before="40" w:after="0" w:line="240" w:lineRule="auto"/>
              <w:jc w:val="center"/>
              <w:rPr>
                <w:rFonts w:ascii="Trebuchet MS" w:hAnsi="Trebuchet MS" w:cs="Arial"/>
                <w:sz w:val="20"/>
                <w:szCs w:val="20"/>
              </w:rPr>
            </w:pPr>
            <w:r w:rsidRPr="00714688">
              <w:rPr>
                <w:rFonts w:ascii="Trebuchet MS" w:hAnsi="Trebuchet MS" w:cs="Arial"/>
                <w:color w:val="000000"/>
                <w:sz w:val="20"/>
                <w:szCs w:val="20"/>
                <w:lang w:val="ro-RO" w:eastAsia="en-GB"/>
              </w:rPr>
              <w:t xml:space="preserve">Capace metalice </w:t>
            </w:r>
          </w:p>
        </w:tc>
        <w:tc>
          <w:tcPr>
            <w:tcW w:w="706" w:type="pct"/>
            <w:shd w:val="clear" w:color="auto" w:fill="auto"/>
          </w:tcPr>
          <w:p w14:paraId="3C25429F" w14:textId="6E45894D" w:rsidR="00997E49" w:rsidRPr="00714688" w:rsidRDefault="00997E49" w:rsidP="00997E49">
            <w:pPr>
              <w:autoSpaceDE w:val="0"/>
              <w:autoSpaceDN w:val="0"/>
              <w:adjustRightInd w:val="0"/>
              <w:spacing w:before="40" w:after="0" w:line="240" w:lineRule="auto"/>
              <w:jc w:val="center"/>
              <w:rPr>
                <w:rFonts w:ascii="Trebuchet MS" w:eastAsia="Times New Roman" w:hAnsi="Trebuchet MS" w:cs="Times New Roman"/>
                <w:sz w:val="20"/>
                <w:lang w:val="ro-RO"/>
              </w:rPr>
            </w:pPr>
            <w:r w:rsidRPr="00714688">
              <w:rPr>
                <w:rFonts w:ascii="Trebuchet MS" w:hAnsi="Trebuchet MS" w:cs="Arial"/>
                <w:color w:val="000000"/>
                <w:sz w:val="20"/>
                <w:szCs w:val="20"/>
                <w:lang w:val="ro-RO" w:eastAsia="en-GB"/>
              </w:rPr>
              <w:t>3100</w:t>
            </w:r>
          </w:p>
        </w:tc>
        <w:tc>
          <w:tcPr>
            <w:tcW w:w="708" w:type="pct"/>
            <w:shd w:val="clear" w:color="auto" w:fill="auto"/>
          </w:tcPr>
          <w:p w14:paraId="7C79A187" w14:textId="76F1448B" w:rsidR="00997E49" w:rsidRPr="00714688" w:rsidRDefault="00997E49" w:rsidP="00997E49">
            <w:pPr>
              <w:autoSpaceDE w:val="0"/>
              <w:autoSpaceDN w:val="0"/>
              <w:adjustRightInd w:val="0"/>
              <w:spacing w:before="40" w:after="0" w:line="240" w:lineRule="auto"/>
              <w:jc w:val="center"/>
              <w:rPr>
                <w:rFonts w:ascii="Trebuchet MS" w:eastAsia="Times New Roman" w:hAnsi="Trebuchet MS" w:cs="Times New Roman"/>
                <w:sz w:val="20"/>
                <w:lang w:val="ro-RO"/>
              </w:rPr>
            </w:pPr>
            <w:r w:rsidRPr="00635CEA">
              <w:rPr>
                <w:rFonts w:ascii="Trebuchet MS" w:hAnsi="Trebuchet MS" w:cs="Arial"/>
                <w:color w:val="000000"/>
                <w:sz w:val="20"/>
                <w:szCs w:val="20"/>
                <w:lang w:val="ro-RO" w:eastAsia="en-GB"/>
              </w:rPr>
              <w:t>buc/lună</w:t>
            </w:r>
          </w:p>
        </w:tc>
      </w:tr>
      <w:tr w:rsidR="00714688" w:rsidRPr="0095193D" w14:paraId="643E7AB8" w14:textId="77777777" w:rsidTr="001F64C6">
        <w:trPr>
          <w:trHeight w:val="70"/>
        </w:trPr>
        <w:tc>
          <w:tcPr>
            <w:tcW w:w="1023" w:type="pct"/>
            <w:shd w:val="clear" w:color="auto" w:fill="auto"/>
          </w:tcPr>
          <w:p w14:paraId="26F08563" w14:textId="438C49B4" w:rsidR="00714688" w:rsidRPr="00714688" w:rsidRDefault="00714688" w:rsidP="00714688">
            <w:pPr>
              <w:autoSpaceDE w:val="0"/>
              <w:autoSpaceDN w:val="0"/>
              <w:adjustRightInd w:val="0"/>
              <w:spacing w:before="40" w:after="0" w:line="240" w:lineRule="auto"/>
              <w:jc w:val="center"/>
              <w:rPr>
                <w:rFonts w:ascii="Trebuchet MS" w:hAnsi="Trebuchet MS" w:cs="Times New Roman"/>
                <w:sz w:val="20"/>
                <w:lang w:val="en-GB"/>
              </w:rPr>
            </w:pPr>
            <w:r>
              <w:rPr>
                <w:rFonts w:ascii="Trebuchet MS" w:hAnsi="Trebuchet MS" w:cs="Arial"/>
                <w:color w:val="000000"/>
                <w:sz w:val="20"/>
                <w:szCs w:val="20"/>
                <w:lang w:val="ro-RO" w:eastAsia="en-GB"/>
              </w:rPr>
              <w:t>Hârtie ș</w:t>
            </w:r>
            <w:r w:rsidRPr="00714688">
              <w:rPr>
                <w:rFonts w:ascii="Trebuchet MS" w:hAnsi="Trebuchet MS" w:cs="Arial"/>
                <w:color w:val="000000"/>
                <w:sz w:val="20"/>
                <w:szCs w:val="20"/>
                <w:lang w:val="ro-RO" w:eastAsia="en-GB"/>
              </w:rPr>
              <w:t>i carton</w:t>
            </w:r>
          </w:p>
        </w:tc>
        <w:tc>
          <w:tcPr>
            <w:tcW w:w="2563" w:type="pct"/>
            <w:shd w:val="clear" w:color="auto" w:fill="auto"/>
          </w:tcPr>
          <w:p w14:paraId="7439ED52" w14:textId="2DBC4B7F" w:rsidR="00714688" w:rsidRPr="00714688" w:rsidRDefault="00714688" w:rsidP="00714688">
            <w:pPr>
              <w:autoSpaceDE w:val="0"/>
              <w:autoSpaceDN w:val="0"/>
              <w:adjustRightInd w:val="0"/>
              <w:spacing w:before="40" w:after="0" w:line="240" w:lineRule="auto"/>
              <w:jc w:val="center"/>
              <w:rPr>
                <w:rFonts w:ascii="Trebuchet MS" w:hAnsi="Trebuchet MS" w:cs="Arial"/>
                <w:sz w:val="20"/>
                <w:szCs w:val="20"/>
              </w:rPr>
            </w:pPr>
            <w:r w:rsidRPr="00714688">
              <w:rPr>
                <w:rFonts w:ascii="Trebuchet MS" w:hAnsi="Trebuchet MS" w:cs="Arial"/>
                <w:color w:val="000000"/>
                <w:sz w:val="20"/>
                <w:szCs w:val="20"/>
                <w:lang w:val="ro-RO" w:eastAsia="en-GB"/>
              </w:rPr>
              <w:t>Cutii carton pentru 4, 6 sau 24 sticle</w:t>
            </w:r>
          </w:p>
        </w:tc>
        <w:tc>
          <w:tcPr>
            <w:tcW w:w="706" w:type="pct"/>
            <w:shd w:val="clear" w:color="auto" w:fill="auto"/>
          </w:tcPr>
          <w:p w14:paraId="6D525221" w14:textId="2BA91A75" w:rsidR="00714688" w:rsidRPr="00714688" w:rsidRDefault="00714688" w:rsidP="00714688">
            <w:pPr>
              <w:autoSpaceDE w:val="0"/>
              <w:autoSpaceDN w:val="0"/>
              <w:adjustRightInd w:val="0"/>
              <w:spacing w:before="40" w:after="0" w:line="240" w:lineRule="auto"/>
              <w:jc w:val="center"/>
              <w:rPr>
                <w:rFonts w:ascii="Trebuchet MS" w:eastAsia="Times New Roman" w:hAnsi="Trebuchet MS" w:cs="Times New Roman"/>
                <w:sz w:val="20"/>
                <w:lang w:val="ro-RO"/>
              </w:rPr>
            </w:pPr>
            <w:r w:rsidRPr="00714688">
              <w:rPr>
                <w:rFonts w:ascii="Trebuchet MS" w:hAnsi="Trebuchet MS" w:cs="Arial"/>
                <w:color w:val="000000"/>
                <w:sz w:val="20"/>
                <w:szCs w:val="20"/>
                <w:lang w:val="ro-RO" w:eastAsia="en-GB"/>
              </w:rPr>
              <w:t xml:space="preserve">50 </w:t>
            </w:r>
          </w:p>
        </w:tc>
        <w:tc>
          <w:tcPr>
            <w:tcW w:w="708" w:type="pct"/>
            <w:shd w:val="clear" w:color="auto" w:fill="auto"/>
          </w:tcPr>
          <w:p w14:paraId="0A25B932" w14:textId="0E1C1E93" w:rsidR="00714688" w:rsidRPr="00714688" w:rsidRDefault="00997E49" w:rsidP="00714688">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Arial"/>
                <w:color w:val="000000"/>
                <w:sz w:val="20"/>
                <w:szCs w:val="20"/>
                <w:lang w:val="ro-RO" w:eastAsia="en-GB"/>
              </w:rPr>
              <w:t>kg/lună</w:t>
            </w:r>
            <w:r w:rsidR="00714688" w:rsidRPr="00714688">
              <w:rPr>
                <w:rFonts w:ascii="Trebuchet MS" w:hAnsi="Trebuchet MS" w:cs="Arial"/>
                <w:color w:val="000000"/>
                <w:sz w:val="20"/>
                <w:szCs w:val="20"/>
                <w:lang w:val="ro-RO" w:eastAsia="en-GB"/>
              </w:rPr>
              <w:t xml:space="preserve"> </w:t>
            </w:r>
          </w:p>
        </w:tc>
      </w:tr>
      <w:tr w:rsidR="00714688" w:rsidRPr="0095193D" w14:paraId="0251DE32" w14:textId="77777777" w:rsidTr="001F64C6">
        <w:trPr>
          <w:trHeight w:val="70"/>
        </w:trPr>
        <w:tc>
          <w:tcPr>
            <w:tcW w:w="1023" w:type="pct"/>
            <w:shd w:val="clear" w:color="auto" w:fill="auto"/>
          </w:tcPr>
          <w:p w14:paraId="43158908" w14:textId="0F55AE3D" w:rsidR="00714688" w:rsidRPr="00714688" w:rsidRDefault="00714688" w:rsidP="00714688">
            <w:pPr>
              <w:autoSpaceDE w:val="0"/>
              <w:autoSpaceDN w:val="0"/>
              <w:adjustRightInd w:val="0"/>
              <w:spacing w:before="40" w:after="0" w:line="240" w:lineRule="auto"/>
              <w:jc w:val="center"/>
              <w:rPr>
                <w:rFonts w:ascii="Trebuchet MS" w:hAnsi="Trebuchet MS" w:cs="Times New Roman"/>
                <w:sz w:val="20"/>
                <w:lang w:val="en-GB"/>
              </w:rPr>
            </w:pPr>
            <w:r>
              <w:rPr>
                <w:rFonts w:ascii="Trebuchet MS" w:hAnsi="Trebuchet MS" w:cs="Arial"/>
                <w:color w:val="000000"/>
                <w:sz w:val="20"/>
                <w:szCs w:val="20"/>
                <w:lang w:val="ro-RO" w:eastAsia="en-GB"/>
              </w:rPr>
              <w:t>Etichete hâ</w:t>
            </w:r>
            <w:r w:rsidRPr="00714688">
              <w:rPr>
                <w:rFonts w:ascii="Trebuchet MS" w:hAnsi="Trebuchet MS" w:cs="Arial"/>
                <w:color w:val="000000"/>
                <w:sz w:val="20"/>
                <w:szCs w:val="20"/>
                <w:lang w:val="ro-RO" w:eastAsia="en-GB"/>
              </w:rPr>
              <w:t xml:space="preserve">rtie </w:t>
            </w:r>
          </w:p>
        </w:tc>
        <w:tc>
          <w:tcPr>
            <w:tcW w:w="2563" w:type="pct"/>
            <w:shd w:val="clear" w:color="auto" w:fill="auto"/>
          </w:tcPr>
          <w:p w14:paraId="2C36DE43" w14:textId="195CEED8" w:rsidR="00714688" w:rsidRPr="00714688" w:rsidRDefault="00714688" w:rsidP="00714688">
            <w:pPr>
              <w:autoSpaceDE w:val="0"/>
              <w:autoSpaceDN w:val="0"/>
              <w:adjustRightInd w:val="0"/>
              <w:spacing w:before="40" w:after="0" w:line="240" w:lineRule="auto"/>
              <w:jc w:val="center"/>
              <w:rPr>
                <w:rFonts w:ascii="Trebuchet MS" w:hAnsi="Trebuchet MS" w:cs="Arial"/>
                <w:sz w:val="20"/>
                <w:szCs w:val="20"/>
              </w:rPr>
            </w:pPr>
            <w:r w:rsidRPr="00714688">
              <w:rPr>
                <w:rFonts w:ascii="Trebuchet MS" w:hAnsi="Trebuchet MS" w:cs="Arial"/>
                <w:color w:val="000000"/>
                <w:sz w:val="20"/>
                <w:szCs w:val="20"/>
                <w:lang w:val="ro-RO" w:eastAsia="en-GB"/>
              </w:rPr>
              <w:t xml:space="preserve">Ambalaje </w:t>
            </w:r>
          </w:p>
        </w:tc>
        <w:tc>
          <w:tcPr>
            <w:tcW w:w="706" w:type="pct"/>
            <w:shd w:val="clear" w:color="auto" w:fill="auto"/>
          </w:tcPr>
          <w:p w14:paraId="4FF96876" w14:textId="1D439FC6" w:rsidR="00714688" w:rsidRPr="00714688" w:rsidRDefault="00714688" w:rsidP="00714688">
            <w:pPr>
              <w:autoSpaceDE w:val="0"/>
              <w:autoSpaceDN w:val="0"/>
              <w:adjustRightInd w:val="0"/>
              <w:spacing w:before="40" w:after="0" w:line="240" w:lineRule="auto"/>
              <w:jc w:val="center"/>
              <w:rPr>
                <w:rFonts w:ascii="Trebuchet MS" w:eastAsia="Times New Roman" w:hAnsi="Trebuchet MS" w:cs="Times New Roman"/>
                <w:sz w:val="20"/>
                <w:lang w:val="ro-RO"/>
              </w:rPr>
            </w:pPr>
            <w:r w:rsidRPr="00714688">
              <w:rPr>
                <w:rFonts w:ascii="Trebuchet MS" w:hAnsi="Trebuchet MS" w:cs="Arial"/>
                <w:color w:val="000000"/>
                <w:sz w:val="20"/>
                <w:szCs w:val="20"/>
                <w:lang w:val="ro-RO" w:eastAsia="en-GB"/>
              </w:rPr>
              <w:t>2</w:t>
            </w:r>
          </w:p>
        </w:tc>
        <w:tc>
          <w:tcPr>
            <w:tcW w:w="708" w:type="pct"/>
            <w:shd w:val="clear" w:color="auto" w:fill="auto"/>
          </w:tcPr>
          <w:p w14:paraId="2E295295" w14:textId="624A0177" w:rsidR="00714688" w:rsidRPr="00714688" w:rsidRDefault="00997E49" w:rsidP="00714688">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Arial"/>
                <w:color w:val="000000"/>
                <w:sz w:val="20"/>
                <w:szCs w:val="20"/>
                <w:lang w:val="ro-RO" w:eastAsia="en-GB"/>
              </w:rPr>
              <w:t>kg/lună</w:t>
            </w:r>
            <w:r w:rsidR="00714688" w:rsidRPr="00714688">
              <w:rPr>
                <w:rFonts w:ascii="Trebuchet MS" w:hAnsi="Trebuchet MS" w:cs="Arial"/>
                <w:color w:val="000000"/>
                <w:sz w:val="20"/>
                <w:szCs w:val="20"/>
                <w:lang w:val="ro-RO" w:eastAsia="en-GB"/>
              </w:rPr>
              <w:t xml:space="preserve"> </w:t>
            </w:r>
          </w:p>
        </w:tc>
      </w:tr>
      <w:tr w:rsidR="00714688" w:rsidRPr="0095193D" w14:paraId="1FAB8F61" w14:textId="77777777" w:rsidTr="001F64C6">
        <w:trPr>
          <w:trHeight w:val="70"/>
        </w:trPr>
        <w:tc>
          <w:tcPr>
            <w:tcW w:w="1023" w:type="pct"/>
            <w:shd w:val="clear" w:color="auto" w:fill="auto"/>
          </w:tcPr>
          <w:p w14:paraId="451D6D24" w14:textId="4E3D7D1D" w:rsidR="00714688" w:rsidRPr="00714688" w:rsidRDefault="00714688" w:rsidP="00714688">
            <w:pPr>
              <w:autoSpaceDE w:val="0"/>
              <w:autoSpaceDN w:val="0"/>
              <w:adjustRightInd w:val="0"/>
              <w:spacing w:before="40" w:after="0" w:line="240" w:lineRule="auto"/>
              <w:jc w:val="center"/>
              <w:rPr>
                <w:rFonts w:ascii="Trebuchet MS" w:hAnsi="Trebuchet MS" w:cs="Times New Roman"/>
                <w:sz w:val="20"/>
                <w:lang w:val="en-GB"/>
              </w:rPr>
            </w:pPr>
            <w:r w:rsidRPr="00714688">
              <w:rPr>
                <w:rFonts w:ascii="Trebuchet MS" w:hAnsi="Trebuchet MS" w:cs="Arial"/>
                <w:color w:val="000000"/>
                <w:sz w:val="20"/>
                <w:szCs w:val="20"/>
                <w:lang w:val="ro-RO" w:eastAsia="en-GB"/>
              </w:rPr>
              <w:t>Lemn</w:t>
            </w:r>
          </w:p>
        </w:tc>
        <w:tc>
          <w:tcPr>
            <w:tcW w:w="2563" w:type="pct"/>
            <w:shd w:val="clear" w:color="auto" w:fill="auto"/>
          </w:tcPr>
          <w:p w14:paraId="14F0D380" w14:textId="16496861" w:rsidR="00714688" w:rsidRPr="00714688" w:rsidRDefault="00997E49" w:rsidP="00997E49">
            <w:pPr>
              <w:autoSpaceDE w:val="0"/>
              <w:autoSpaceDN w:val="0"/>
              <w:adjustRightInd w:val="0"/>
              <w:spacing w:before="40" w:after="0" w:line="240" w:lineRule="auto"/>
              <w:jc w:val="center"/>
              <w:rPr>
                <w:rFonts w:ascii="Trebuchet MS" w:hAnsi="Trebuchet MS" w:cs="Arial"/>
                <w:sz w:val="20"/>
                <w:szCs w:val="20"/>
              </w:rPr>
            </w:pPr>
            <w:r>
              <w:rPr>
                <w:rFonts w:ascii="Trebuchet MS" w:hAnsi="Trebuchet MS" w:cs="Arial"/>
                <w:color w:val="000000"/>
                <w:sz w:val="20"/>
                <w:szCs w:val="20"/>
                <w:lang w:val="ro-RO" w:eastAsia="en-GB"/>
              </w:rPr>
              <w:t>Paleț</w:t>
            </w:r>
            <w:r w:rsidR="00714688" w:rsidRPr="00714688">
              <w:rPr>
                <w:rFonts w:ascii="Trebuchet MS" w:hAnsi="Trebuchet MS" w:cs="Arial"/>
                <w:color w:val="000000"/>
                <w:sz w:val="20"/>
                <w:szCs w:val="20"/>
                <w:lang w:val="ro-RO" w:eastAsia="en-GB"/>
              </w:rPr>
              <w:t>i, europale</w:t>
            </w:r>
            <w:r>
              <w:rPr>
                <w:rFonts w:ascii="Trebuchet MS" w:hAnsi="Trebuchet MS" w:cs="Arial"/>
                <w:color w:val="000000"/>
                <w:sz w:val="20"/>
                <w:szCs w:val="20"/>
                <w:lang w:val="ro-RO" w:eastAsia="en-GB"/>
              </w:rPr>
              <w:t>ț</w:t>
            </w:r>
            <w:r w:rsidR="00714688" w:rsidRPr="00714688">
              <w:rPr>
                <w:rFonts w:ascii="Trebuchet MS" w:hAnsi="Trebuchet MS" w:cs="Arial"/>
                <w:color w:val="000000"/>
                <w:sz w:val="20"/>
                <w:szCs w:val="20"/>
                <w:lang w:val="ro-RO" w:eastAsia="en-GB"/>
              </w:rPr>
              <w:t>i</w:t>
            </w:r>
          </w:p>
        </w:tc>
        <w:tc>
          <w:tcPr>
            <w:tcW w:w="706" w:type="pct"/>
            <w:shd w:val="clear" w:color="auto" w:fill="auto"/>
          </w:tcPr>
          <w:p w14:paraId="75EE8BAC" w14:textId="1334309D" w:rsidR="00714688" w:rsidRPr="00714688" w:rsidRDefault="00714688" w:rsidP="00714688">
            <w:pPr>
              <w:autoSpaceDE w:val="0"/>
              <w:autoSpaceDN w:val="0"/>
              <w:adjustRightInd w:val="0"/>
              <w:spacing w:before="40" w:after="0" w:line="240" w:lineRule="auto"/>
              <w:jc w:val="center"/>
              <w:rPr>
                <w:rFonts w:ascii="Trebuchet MS" w:eastAsia="Times New Roman" w:hAnsi="Trebuchet MS" w:cs="Times New Roman"/>
                <w:sz w:val="20"/>
                <w:lang w:val="ro-RO"/>
              </w:rPr>
            </w:pPr>
            <w:r w:rsidRPr="00714688">
              <w:rPr>
                <w:rFonts w:ascii="Trebuchet MS" w:hAnsi="Trebuchet MS" w:cs="Arial"/>
                <w:color w:val="000000"/>
                <w:sz w:val="20"/>
                <w:szCs w:val="20"/>
                <w:lang w:val="ro-RO" w:eastAsia="en-GB"/>
              </w:rPr>
              <w:t>5</w:t>
            </w:r>
          </w:p>
        </w:tc>
        <w:tc>
          <w:tcPr>
            <w:tcW w:w="708" w:type="pct"/>
            <w:shd w:val="clear" w:color="auto" w:fill="auto"/>
          </w:tcPr>
          <w:p w14:paraId="5B712BD6" w14:textId="0BC0B4FF" w:rsidR="00714688" w:rsidRPr="00714688" w:rsidRDefault="00997E49" w:rsidP="00714688">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Arial"/>
                <w:color w:val="000000"/>
                <w:sz w:val="20"/>
                <w:szCs w:val="20"/>
                <w:lang w:val="ro-RO" w:eastAsia="en-GB"/>
              </w:rPr>
              <w:t>b</w:t>
            </w:r>
            <w:r w:rsidR="00714688" w:rsidRPr="00714688">
              <w:rPr>
                <w:rFonts w:ascii="Trebuchet MS" w:hAnsi="Trebuchet MS" w:cs="Arial"/>
                <w:color w:val="000000"/>
                <w:sz w:val="20"/>
                <w:szCs w:val="20"/>
                <w:lang w:val="ro-RO" w:eastAsia="en-GB"/>
              </w:rPr>
              <w:t>uc/an</w:t>
            </w:r>
          </w:p>
        </w:tc>
      </w:tr>
    </w:tbl>
    <w:p w14:paraId="668DC1F1" w14:textId="15A7FE94" w:rsidR="00373FC7" w:rsidRPr="00C95AB3" w:rsidRDefault="00373FC7" w:rsidP="001F64C6">
      <w:pPr>
        <w:autoSpaceDE w:val="0"/>
        <w:autoSpaceDN w:val="0"/>
        <w:adjustRightInd w:val="0"/>
        <w:spacing w:after="0" w:line="240" w:lineRule="auto"/>
        <w:rPr>
          <w:rFonts w:ascii="Trebuchet MS" w:hAnsi="Trebuchet MS" w:cs="Times New Roman"/>
          <w:lang w:val="ro-RO"/>
        </w:rPr>
      </w:pPr>
    </w:p>
    <w:p w14:paraId="6CC92CF4" w14:textId="747DB5F3" w:rsidR="00F27D51" w:rsidRPr="00C95AB3" w:rsidRDefault="003B2D01" w:rsidP="00C95AB3">
      <w:pPr>
        <w:pStyle w:val="ListParagraph"/>
        <w:keepNext/>
        <w:numPr>
          <w:ilvl w:val="0"/>
          <w:numId w:val="15"/>
        </w:numPr>
        <w:spacing w:after="0" w:line="360" w:lineRule="auto"/>
        <w:ind w:left="284" w:hanging="284"/>
        <w:jc w:val="both"/>
        <w:outlineLvl w:val="1"/>
        <w:rPr>
          <w:rFonts w:ascii="Trebuchet MS" w:hAnsi="Trebuchet MS" w:cs="Times New Roman"/>
          <w:bCs/>
          <w:lang w:val="ro-RO"/>
        </w:rPr>
      </w:pPr>
      <w:r w:rsidRPr="00C95AB3">
        <w:rPr>
          <w:rFonts w:ascii="Trebuchet MS" w:hAnsi="Trebuchet MS" w:cs="Times New Roman"/>
          <w:b/>
          <w:bCs/>
          <w:lang w:val="ro-RO"/>
        </w:rPr>
        <w:t xml:space="preserve">Modul de  gospodărire a  ambalajelor (valorificate): </w:t>
      </w:r>
      <w:r w:rsidRPr="00C95AB3">
        <w:rPr>
          <w:rFonts w:ascii="Trebuchet MS" w:hAnsi="Trebuchet MS" w:cs="Times New Roman"/>
          <w:bCs/>
          <w:lang w:val="ro-RO"/>
        </w:rPr>
        <w:t>conform legislației în vigoare.</w:t>
      </w:r>
    </w:p>
    <w:p w14:paraId="7CCE851F" w14:textId="77777777" w:rsidR="00387951" w:rsidRPr="00C95AB3" w:rsidRDefault="00387951" w:rsidP="001F64C6">
      <w:pPr>
        <w:pStyle w:val="PlainText"/>
        <w:jc w:val="both"/>
        <w:rPr>
          <w:rFonts w:ascii="Trebuchet MS" w:hAnsi="Trebuchet MS"/>
          <w:b/>
          <w:bCs/>
          <w:iCs/>
          <w:sz w:val="22"/>
          <w:szCs w:val="22"/>
          <w:lang w:val="ro-RO"/>
        </w:rPr>
      </w:pPr>
    </w:p>
    <w:p w14:paraId="70CE0035" w14:textId="77777777" w:rsidR="003B2D01" w:rsidRPr="00C95AB3" w:rsidRDefault="003B2D01" w:rsidP="001F64C6">
      <w:pPr>
        <w:pStyle w:val="PlainText"/>
        <w:jc w:val="both"/>
        <w:rPr>
          <w:rFonts w:ascii="Trebuchet MS" w:hAnsi="Trebuchet MS"/>
          <w:b/>
          <w:bCs/>
          <w:iCs/>
          <w:sz w:val="22"/>
          <w:szCs w:val="22"/>
          <w:lang w:val="ro-RO"/>
        </w:rPr>
      </w:pPr>
    </w:p>
    <w:p w14:paraId="40CFFFCE" w14:textId="0D4024BC" w:rsidR="00387951" w:rsidRPr="00C95AB3" w:rsidRDefault="00387951" w:rsidP="00C95AB3">
      <w:pPr>
        <w:pStyle w:val="PlainText"/>
        <w:spacing w:line="360" w:lineRule="auto"/>
        <w:jc w:val="both"/>
        <w:rPr>
          <w:rFonts w:ascii="Trebuchet MS" w:hAnsi="Trebuchet MS"/>
          <w:b/>
          <w:bCs/>
          <w:iCs/>
          <w:sz w:val="22"/>
          <w:szCs w:val="22"/>
          <w:lang w:val="ro-RO"/>
        </w:rPr>
      </w:pPr>
      <w:r w:rsidRPr="00C95AB3">
        <w:rPr>
          <w:rFonts w:ascii="Trebuchet MS" w:hAnsi="Trebuchet MS"/>
          <w:b/>
          <w:bCs/>
          <w:iCs/>
          <w:sz w:val="22"/>
          <w:szCs w:val="22"/>
          <w:lang w:val="ro-RO"/>
        </w:rPr>
        <w:t>V. Modul  de  gospodărire  a  substanţelor  şi  preparatelor  periculoase</w:t>
      </w:r>
    </w:p>
    <w:p w14:paraId="069556CF" w14:textId="77777777" w:rsidR="009423FC" w:rsidRPr="00C95AB3" w:rsidRDefault="009423FC" w:rsidP="00C95AB3">
      <w:pPr>
        <w:pStyle w:val="PlainText"/>
        <w:spacing w:line="360" w:lineRule="auto"/>
        <w:jc w:val="both"/>
        <w:rPr>
          <w:rFonts w:ascii="Trebuchet MS" w:hAnsi="Trebuchet MS"/>
          <w:sz w:val="22"/>
          <w:szCs w:val="22"/>
          <w:lang w:val="ro-RO"/>
        </w:rPr>
      </w:pPr>
    </w:p>
    <w:p w14:paraId="2A2FF5ED" w14:textId="67CAEAE7" w:rsidR="00A81006" w:rsidRPr="00997E49" w:rsidRDefault="00387951" w:rsidP="00C95AB3">
      <w:pPr>
        <w:pStyle w:val="PlainText"/>
        <w:numPr>
          <w:ilvl w:val="0"/>
          <w:numId w:val="4"/>
        </w:numPr>
        <w:tabs>
          <w:tab w:val="clear" w:pos="360"/>
          <w:tab w:val="num" w:pos="142"/>
        </w:tabs>
        <w:spacing w:line="360" w:lineRule="auto"/>
        <w:jc w:val="both"/>
        <w:rPr>
          <w:rFonts w:ascii="Trebuchet MS" w:hAnsi="Trebuchet MS"/>
          <w:bCs/>
          <w:sz w:val="22"/>
          <w:szCs w:val="22"/>
          <w:lang w:val="ro-RO"/>
        </w:rPr>
      </w:pPr>
      <w:r w:rsidRPr="00C95AB3">
        <w:rPr>
          <w:rFonts w:ascii="Trebuchet MS" w:hAnsi="Trebuchet MS"/>
          <w:b/>
          <w:sz w:val="22"/>
          <w:szCs w:val="22"/>
          <w:lang w:val="ro-RO"/>
        </w:rPr>
        <w:t>Substanţele şi preparatele periculoase produse sau folosite ori comercializate / transpo</w:t>
      </w:r>
      <w:r w:rsidR="003B2D01" w:rsidRPr="00C95AB3">
        <w:rPr>
          <w:rFonts w:ascii="Trebuchet MS" w:hAnsi="Trebuchet MS"/>
          <w:b/>
          <w:sz w:val="22"/>
          <w:szCs w:val="22"/>
          <w:lang w:val="ro-RO"/>
        </w:rPr>
        <w:t>rtate (categorii, cantităţi</w:t>
      </w:r>
      <w:r w:rsidRPr="00C95AB3">
        <w:rPr>
          <w:rFonts w:ascii="Trebuchet MS" w:hAnsi="Trebuchet MS"/>
          <w:b/>
          <w:sz w:val="22"/>
          <w:szCs w:val="22"/>
          <w:lang w:val="ro-RO"/>
        </w:rPr>
        <w:t>):</w:t>
      </w:r>
    </w:p>
    <w:tbl>
      <w:tblPr>
        <w:tblW w:w="5000" w:type="pct"/>
        <w:tblLayout w:type="fixed"/>
        <w:tblCellMar>
          <w:left w:w="0" w:type="dxa"/>
          <w:right w:w="0" w:type="dxa"/>
        </w:tblCellMar>
        <w:tblLook w:val="0000" w:firstRow="0" w:lastRow="0" w:firstColumn="0" w:lastColumn="0" w:noHBand="0" w:noVBand="0"/>
      </w:tblPr>
      <w:tblGrid>
        <w:gridCol w:w="984"/>
        <w:gridCol w:w="3830"/>
        <w:gridCol w:w="993"/>
        <w:gridCol w:w="1134"/>
        <w:gridCol w:w="2737"/>
      </w:tblGrid>
      <w:tr w:rsidR="001F64C6" w:rsidRPr="001F64C6" w14:paraId="548FE152" w14:textId="77777777" w:rsidTr="00997E49">
        <w:trPr>
          <w:trHeight w:val="693"/>
        </w:trPr>
        <w:tc>
          <w:tcPr>
            <w:tcW w:w="508" w:type="pct"/>
            <w:tcBorders>
              <w:top w:val="single" w:sz="4" w:space="0" w:color="000000"/>
              <w:left w:val="single" w:sz="4" w:space="0" w:color="000000"/>
              <w:bottom w:val="single" w:sz="4" w:space="0" w:color="000000"/>
            </w:tcBorders>
            <w:shd w:val="clear" w:color="auto" w:fill="C0C0C0"/>
          </w:tcPr>
          <w:p w14:paraId="0CFA5DD1"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Tip</w:t>
            </w:r>
          </w:p>
        </w:tc>
        <w:tc>
          <w:tcPr>
            <w:tcW w:w="1978" w:type="pct"/>
            <w:tcBorders>
              <w:top w:val="single" w:sz="4" w:space="0" w:color="000000"/>
              <w:left w:val="single" w:sz="4" w:space="0" w:color="000000"/>
              <w:bottom w:val="single" w:sz="4" w:space="0" w:color="000000"/>
            </w:tcBorders>
            <w:shd w:val="clear" w:color="auto" w:fill="C0C0C0"/>
          </w:tcPr>
          <w:p w14:paraId="7BEDD0CC"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Substanță chimică periculoasă/Categorie de amestec</w:t>
            </w:r>
          </w:p>
        </w:tc>
        <w:tc>
          <w:tcPr>
            <w:tcW w:w="513" w:type="pct"/>
            <w:tcBorders>
              <w:top w:val="single" w:sz="4" w:space="0" w:color="000000"/>
              <w:left w:val="single" w:sz="4" w:space="0" w:color="000000"/>
              <w:bottom w:val="single" w:sz="4" w:space="0" w:color="000000"/>
            </w:tcBorders>
            <w:shd w:val="clear" w:color="auto" w:fill="C0C0C0"/>
          </w:tcPr>
          <w:p w14:paraId="6D7012F3"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Cantitate</w:t>
            </w:r>
          </w:p>
        </w:tc>
        <w:tc>
          <w:tcPr>
            <w:tcW w:w="586" w:type="pct"/>
            <w:tcBorders>
              <w:top w:val="single" w:sz="4" w:space="0" w:color="000000"/>
              <w:left w:val="single" w:sz="4" w:space="0" w:color="000000"/>
              <w:bottom w:val="single" w:sz="4" w:space="0" w:color="000000"/>
            </w:tcBorders>
            <w:shd w:val="clear" w:color="auto" w:fill="C0C0C0"/>
          </w:tcPr>
          <w:p w14:paraId="7F93E364"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UM</w:t>
            </w:r>
          </w:p>
        </w:tc>
        <w:tc>
          <w:tcPr>
            <w:tcW w:w="1414" w:type="pct"/>
            <w:tcBorders>
              <w:top w:val="single" w:sz="4" w:space="0" w:color="000000"/>
              <w:left w:val="single" w:sz="4" w:space="0" w:color="000000"/>
              <w:bottom w:val="single" w:sz="4" w:space="0" w:color="000000"/>
              <w:right w:val="single" w:sz="4" w:space="0" w:color="000000"/>
            </w:tcBorders>
            <w:shd w:val="clear" w:color="auto" w:fill="C0C0C0"/>
          </w:tcPr>
          <w:p w14:paraId="678781EA" w14:textId="77777777" w:rsidR="008C32E2" w:rsidRPr="001F64C6" w:rsidRDefault="008C32E2" w:rsidP="001F64C6">
            <w:pPr>
              <w:suppressAutoHyphens/>
              <w:snapToGrid w:val="0"/>
              <w:spacing w:after="0" w:line="240" w:lineRule="auto"/>
              <w:jc w:val="center"/>
              <w:rPr>
                <w:rFonts w:ascii="Trebuchet MS" w:hAnsi="Trebuchet MS" w:cs="Times New Roman"/>
                <w:sz w:val="20"/>
                <w:szCs w:val="20"/>
                <w:lang w:val="ro-RO" w:eastAsia="ar-SA"/>
              </w:rPr>
            </w:pPr>
            <w:r w:rsidRPr="001F64C6">
              <w:rPr>
                <w:rFonts w:ascii="Trebuchet MS" w:eastAsia="Times New Roman" w:hAnsi="Trebuchet MS" w:cs="Times New Roman"/>
                <w:b/>
                <w:sz w:val="20"/>
                <w:szCs w:val="20"/>
                <w:lang w:val="ro-RO" w:eastAsia="ar-SA"/>
              </w:rPr>
              <w:t>Fraza de pericol</w:t>
            </w:r>
          </w:p>
        </w:tc>
      </w:tr>
      <w:tr w:rsidR="00997E49" w:rsidRPr="001F64C6" w14:paraId="778A10F3" w14:textId="77777777" w:rsidTr="00997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6"/>
        </w:trPr>
        <w:tc>
          <w:tcPr>
            <w:tcW w:w="508" w:type="pct"/>
            <w:shd w:val="clear" w:color="auto" w:fill="auto"/>
          </w:tcPr>
          <w:p w14:paraId="2EC3F589" w14:textId="11A9B3B2" w:rsidR="00997E49" w:rsidRPr="001F64C6" w:rsidRDefault="00997E49" w:rsidP="00997E49">
            <w:pPr>
              <w:tabs>
                <w:tab w:val="left" w:pos="6285"/>
              </w:tabs>
              <w:spacing w:after="0" w:line="240" w:lineRule="auto"/>
              <w:jc w:val="center"/>
              <w:rPr>
                <w:rFonts w:ascii="Trebuchet MS" w:hAnsi="Trebuchet MS" w:cs="Times New Roman"/>
                <w:sz w:val="20"/>
                <w:szCs w:val="20"/>
                <w:lang w:val="ro-RO"/>
              </w:rPr>
            </w:pPr>
            <w:r>
              <w:rPr>
                <w:rFonts w:ascii="Trebuchet MS" w:hAnsi="Trebuchet MS" w:cs="Times New Roman"/>
                <w:sz w:val="20"/>
                <w:szCs w:val="20"/>
                <w:lang w:val="ro-RO"/>
              </w:rPr>
              <w:lastRenderedPageBreak/>
              <w:t>Amestec</w:t>
            </w:r>
          </w:p>
        </w:tc>
        <w:tc>
          <w:tcPr>
            <w:tcW w:w="1978" w:type="pct"/>
            <w:shd w:val="clear" w:color="auto" w:fill="auto"/>
          </w:tcPr>
          <w:p w14:paraId="2EAF4E14" w14:textId="3BC98031" w:rsidR="00997E49" w:rsidRPr="001F64C6" w:rsidRDefault="00997E49" w:rsidP="00997E49">
            <w:pPr>
              <w:spacing w:after="0" w:line="240" w:lineRule="auto"/>
              <w:jc w:val="center"/>
              <w:rPr>
                <w:rFonts w:ascii="Trebuchet MS" w:hAnsi="Trebuchet MS" w:cs="Times New Roman"/>
                <w:b/>
                <w:bCs/>
                <w:color w:val="000000"/>
                <w:sz w:val="20"/>
                <w:szCs w:val="20"/>
              </w:rPr>
            </w:pPr>
            <w:r w:rsidRPr="00255048">
              <w:t xml:space="preserve">P3-oxonia® active 150 </w:t>
            </w:r>
          </w:p>
        </w:tc>
        <w:tc>
          <w:tcPr>
            <w:tcW w:w="513" w:type="pct"/>
            <w:shd w:val="clear" w:color="auto" w:fill="auto"/>
          </w:tcPr>
          <w:p w14:paraId="16532FC8" w14:textId="48A4D2FD" w:rsidR="00997E49" w:rsidRPr="001F64C6" w:rsidRDefault="004C604A" w:rsidP="00997E49">
            <w:pPr>
              <w:spacing w:after="0" w:line="240" w:lineRule="auto"/>
              <w:jc w:val="center"/>
              <w:rPr>
                <w:rFonts w:ascii="Trebuchet MS" w:hAnsi="Trebuchet MS" w:cs="Times New Roman"/>
                <w:b/>
                <w:bCs/>
                <w:color w:val="000000"/>
                <w:sz w:val="20"/>
                <w:szCs w:val="20"/>
              </w:rPr>
            </w:pPr>
            <w:r>
              <w:rPr>
                <w:rFonts w:ascii="Trebuchet MS" w:hAnsi="Trebuchet MS" w:cs="Times New Roman"/>
                <w:b/>
                <w:bCs/>
                <w:color w:val="000000"/>
                <w:sz w:val="20"/>
                <w:szCs w:val="20"/>
              </w:rPr>
              <w:t>1</w:t>
            </w:r>
          </w:p>
        </w:tc>
        <w:tc>
          <w:tcPr>
            <w:tcW w:w="586" w:type="pct"/>
            <w:shd w:val="clear" w:color="auto" w:fill="auto"/>
          </w:tcPr>
          <w:p w14:paraId="105CCF52" w14:textId="78CDAED1" w:rsidR="00997E49" w:rsidRPr="001F64C6" w:rsidRDefault="00997E49" w:rsidP="00997E49">
            <w:pPr>
              <w:spacing w:after="0" w:line="240" w:lineRule="auto"/>
              <w:jc w:val="center"/>
              <w:rPr>
                <w:rFonts w:ascii="Trebuchet MS" w:hAnsi="Trebuchet MS" w:cs="Times New Roman"/>
                <w:b/>
                <w:bCs/>
                <w:color w:val="000000"/>
                <w:sz w:val="20"/>
                <w:szCs w:val="20"/>
              </w:rPr>
            </w:pPr>
            <w:r w:rsidRPr="001F64C6">
              <w:rPr>
                <w:rFonts w:ascii="Trebuchet MS" w:hAnsi="Trebuchet MS" w:cs="Times New Roman"/>
                <w:sz w:val="20"/>
                <w:szCs w:val="20"/>
                <w:lang w:val="ro-RO" w:eastAsia="ro-RO"/>
              </w:rPr>
              <w:t>l/lună</w:t>
            </w:r>
          </w:p>
        </w:tc>
        <w:tc>
          <w:tcPr>
            <w:tcW w:w="1414" w:type="pct"/>
            <w:shd w:val="clear" w:color="auto" w:fill="auto"/>
          </w:tcPr>
          <w:p w14:paraId="538A3117" w14:textId="45BB73DA" w:rsidR="00997E49" w:rsidRPr="001F64C6" w:rsidRDefault="004C604A" w:rsidP="00997E49">
            <w:pPr>
              <w:tabs>
                <w:tab w:val="left" w:pos="6285"/>
              </w:tabs>
              <w:spacing w:after="0" w:line="240" w:lineRule="auto"/>
              <w:jc w:val="both"/>
              <w:rPr>
                <w:rFonts w:ascii="Trebuchet MS" w:hAnsi="Trebuchet MS" w:cs="Times New Roman"/>
                <w:sz w:val="20"/>
                <w:szCs w:val="20"/>
                <w:lang w:val="ro-RO"/>
              </w:rPr>
            </w:pPr>
            <w:r>
              <w:rPr>
                <w:rFonts w:ascii="Trebuchet MS" w:hAnsi="Trebuchet MS" w:cs="Times New Roman"/>
                <w:sz w:val="20"/>
                <w:szCs w:val="20"/>
                <w:lang w:val="ro-RO"/>
              </w:rPr>
              <w:t>H226, H242, H271, H302, H312, H314, H318, H332, H335, H400, H410, H412</w:t>
            </w:r>
          </w:p>
        </w:tc>
      </w:tr>
      <w:tr w:rsidR="00997E49" w:rsidRPr="001F64C6" w14:paraId="18D78D24" w14:textId="77777777" w:rsidTr="00997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508" w:type="pct"/>
            <w:shd w:val="clear" w:color="auto" w:fill="auto"/>
          </w:tcPr>
          <w:p w14:paraId="06B93311" w14:textId="47B92279" w:rsidR="00997E49" w:rsidRPr="001F64C6" w:rsidRDefault="00997E49" w:rsidP="00997E49">
            <w:pPr>
              <w:spacing w:after="0" w:line="240" w:lineRule="auto"/>
              <w:jc w:val="center"/>
              <w:rPr>
                <w:rFonts w:ascii="Trebuchet MS" w:hAnsi="Trebuchet MS" w:cs="Times New Roman"/>
                <w:sz w:val="20"/>
                <w:szCs w:val="20"/>
              </w:rPr>
            </w:pPr>
            <w:r w:rsidRPr="00837F37">
              <w:rPr>
                <w:rFonts w:ascii="Trebuchet MS" w:hAnsi="Trebuchet MS" w:cs="Times New Roman"/>
                <w:sz w:val="20"/>
                <w:szCs w:val="20"/>
                <w:lang w:val="ro-RO"/>
              </w:rPr>
              <w:t>Amestec</w:t>
            </w:r>
          </w:p>
        </w:tc>
        <w:tc>
          <w:tcPr>
            <w:tcW w:w="1978" w:type="pct"/>
            <w:shd w:val="clear" w:color="auto" w:fill="auto"/>
          </w:tcPr>
          <w:p w14:paraId="09E8BF2A" w14:textId="3C479AA3" w:rsidR="00997E49" w:rsidRPr="001F64C6" w:rsidRDefault="00997E49" w:rsidP="00997E49">
            <w:pPr>
              <w:spacing w:after="0" w:line="240" w:lineRule="auto"/>
              <w:jc w:val="center"/>
              <w:rPr>
                <w:rFonts w:ascii="Trebuchet MS" w:hAnsi="Trebuchet MS" w:cs="Times New Roman"/>
                <w:b/>
                <w:bCs/>
                <w:color w:val="000000"/>
                <w:sz w:val="20"/>
                <w:szCs w:val="20"/>
              </w:rPr>
            </w:pPr>
            <w:r w:rsidRPr="00255048">
              <w:t xml:space="preserve">Mip CA </w:t>
            </w:r>
          </w:p>
        </w:tc>
        <w:tc>
          <w:tcPr>
            <w:tcW w:w="513" w:type="pct"/>
            <w:shd w:val="clear" w:color="auto" w:fill="auto"/>
          </w:tcPr>
          <w:p w14:paraId="40FA5346" w14:textId="6682483F" w:rsidR="00997E49" w:rsidRPr="001F64C6" w:rsidRDefault="004C604A" w:rsidP="00997E4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1</w:t>
            </w:r>
          </w:p>
        </w:tc>
        <w:tc>
          <w:tcPr>
            <w:tcW w:w="586" w:type="pct"/>
            <w:shd w:val="clear" w:color="auto" w:fill="auto"/>
          </w:tcPr>
          <w:p w14:paraId="5E5973ED" w14:textId="0DC4F198" w:rsidR="00997E49" w:rsidRPr="001F64C6" w:rsidRDefault="00997E49" w:rsidP="00997E49">
            <w:pPr>
              <w:spacing w:after="0" w:line="240" w:lineRule="auto"/>
              <w:jc w:val="center"/>
              <w:rPr>
                <w:rFonts w:ascii="Trebuchet MS" w:hAnsi="Trebuchet MS" w:cs="Times New Roman"/>
                <w:b/>
                <w:bCs/>
                <w:color w:val="000000"/>
                <w:sz w:val="20"/>
                <w:szCs w:val="20"/>
              </w:rPr>
            </w:pPr>
            <w:r w:rsidRPr="001F64C6">
              <w:rPr>
                <w:rFonts w:ascii="Trebuchet MS" w:hAnsi="Trebuchet MS" w:cs="Times New Roman"/>
                <w:sz w:val="20"/>
                <w:szCs w:val="20"/>
                <w:lang w:val="ro-RO" w:eastAsia="ro-RO"/>
              </w:rPr>
              <w:t>l/lună</w:t>
            </w:r>
          </w:p>
        </w:tc>
        <w:tc>
          <w:tcPr>
            <w:tcW w:w="1414" w:type="pct"/>
            <w:shd w:val="clear" w:color="auto" w:fill="auto"/>
          </w:tcPr>
          <w:p w14:paraId="28C14096" w14:textId="5EDFEF47" w:rsidR="00997E49" w:rsidRPr="001F64C6" w:rsidRDefault="004C604A" w:rsidP="00997E49">
            <w:pPr>
              <w:tabs>
                <w:tab w:val="left" w:pos="6285"/>
              </w:tabs>
              <w:spacing w:after="0" w:line="240" w:lineRule="auto"/>
              <w:jc w:val="both"/>
              <w:rPr>
                <w:rFonts w:ascii="Trebuchet MS" w:hAnsi="Trebuchet MS" w:cs="Times New Roman"/>
                <w:sz w:val="20"/>
                <w:szCs w:val="20"/>
                <w:lang w:val="ro-RO"/>
              </w:rPr>
            </w:pPr>
            <w:r>
              <w:rPr>
                <w:rFonts w:ascii="Trebuchet MS" w:hAnsi="Trebuchet MS" w:cs="Times New Roman"/>
                <w:sz w:val="20"/>
                <w:szCs w:val="20"/>
                <w:lang w:val="ro-RO"/>
              </w:rPr>
              <w:t>H290, H314, H318</w:t>
            </w:r>
          </w:p>
        </w:tc>
      </w:tr>
      <w:tr w:rsidR="00997E49" w:rsidRPr="001F64C6" w14:paraId="15D02593" w14:textId="77777777" w:rsidTr="00997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8" w:type="pct"/>
            <w:shd w:val="clear" w:color="auto" w:fill="auto"/>
          </w:tcPr>
          <w:p w14:paraId="0C04BAD7" w14:textId="6A49CE9C" w:rsidR="00997E49" w:rsidRPr="001F64C6" w:rsidRDefault="00997E49" w:rsidP="00997E49">
            <w:pPr>
              <w:tabs>
                <w:tab w:val="left" w:pos="6285"/>
              </w:tabs>
              <w:spacing w:after="0" w:line="240" w:lineRule="auto"/>
              <w:jc w:val="center"/>
              <w:rPr>
                <w:rFonts w:ascii="Trebuchet MS" w:hAnsi="Trebuchet MS" w:cs="Times New Roman"/>
                <w:sz w:val="20"/>
                <w:szCs w:val="20"/>
                <w:lang w:val="ro-RO"/>
              </w:rPr>
            </w:pPr>
            <w:r w:rsidRPr="00837F37">
              <w:rPr>
                <w:rFonts w:ascii="Trebuchet MS" w:hAnsi="Trebuchet MS" w:cs="Times New Roman"/>
                <w:sz w:val="20"/>
                <w:szCs w:val="20"/>
                <w:lang w:val="ro-RO"/>
              </w:rPr>
              <w:t>Amestec</w:t>
            </w:r>
          </w:p>
        </w:tc>
        <w:tc>
          <w:tcPr>
            <w:tcW w:w="1978" w:type="pct"/>
            <w:shd w:val="clear" w:color="auto" w:fill="auto"/>
          </w:tcPr>
          <w:p w14:paraId="2C807929" w14:textId="1DEE2548" w:rsidR="00997E49" w:rsidRPr="001F64C6" w:rsidRDefault="00997E49" w:rsidP="00997E49">
            <w:pPr>
              <w:spacing w:after="0" w:line="240" w:lineRule="auto"/>
              <w:jc w:val="center"/>
              <w:rPr>
                <w:rFonts w:ascii="Trebuchet MS" w:hAnsi="Trebuchet MS" w:cs="Times New Roman"/>
                <w:b/>
                <w:bCs/>
                <w:color w:val="000000"/>
                <w:sz w:val="20"/>
                <w:szCs w:val="20"/>
              </w:rPr>
            </w:pPr>
            <w:r>
              <w:t xml:space="preserve">P3-horolith V (Agent  de curățare și  dezinfecție lichid)  </w:t>
            </w:r>
          </w:p>
        </w:tc>
        <w:tc>
          <w:tcPr>
            <w:tcW w:w="513" w:type="pct"/>
            <w:shd w:val="clear" w:color="auto" w:fill="auto"/>
          </w:tcPr>
          <w:p w14:paraId="57B4F66E" w14:textId="2E791978" w:rsidR="00997E49" w:rsidRPr="001F64C6" w:rsidRDefault="004C604A" w:rsidP="00997E49">
            <w:pPr>
              <w:spacing w:after="0" w:line="240" w:lineRule="auto"/>
              <w:jc w:val="center"/>
              <w:rPr>
                <w:rFonts w:ascii="Trebuchet MS" w:hAnsi="Trebuchet MS" w:cs="Times New Roman"/>
                <w:b/>
                <w:bCs/>
                <w:color w:val="000000"/>
                <w:sz w:val="20"/>
                <w:szCs w:val="20"/>
              </w:rPr>
            </w:pPr>
            <w:r>
              <w:rPr>
                <w:rFonts w:ascii="Trebuchet MS" w:hAnsi="Trebuchet MS" w:cs="Times New Roman"/>
                <w:b/>
                <w:bCs/>
                <w:color w:val="000000"/>
                <w:sz w:val="20"/>
                <w:szCs w:val="20"/>
              </w:rPr>
              <w:t>1</w:t>
            </w:r>
          </w:p>
        </w:tc>
        <w:tc>
          <w:tcPr>
            <w:tcW w:w="586" w:type="pct"/>
            <w:shd w:val="clear" w:color="auto" w:fill="auto"/>
          </w:tcPr>
          <w:p w14:paraId="545EC050" w14:textId="40086596" w:rsidR="00997E49" w:rsidRPr="001F64C6" w:rsidRDefault="00997E49" w:rsidP="00997E49">
            <w:pPr>
              <w:spacing w:after="0" w:line="240" w:lineRule="auto"/>
              <w:jc w:val="center"/>
              <w:rPr>
                <w:rFonts w:ascii="Trebuchet MS" w:hAnsi="Trebuchet MS" w:cs="Times New Roman"/>
                <w:b/>
                <w:bCs/>
                <w:color w:val="000000"/>
                <w:sz w:val="20"/>
                <w:szCs w:val="20"/>
              </w:rPr>
            </w:pPr>
            <w:r w:rsidRPr="001F64C6">
              <w:rPr>
                <w:rFonts w:ascii="Trebuchet MS" w:hAnsi="Trebuchet MS" w:cs="Times New Roman"/>
                <w:sz w:val="20"/>
                <w:szCs w:val="20"/>
                <w:lang w:val="ro-RO" w:eastAsia="ro-RO"/>
              </w:rPr>
              <w:t>l/lună</w:t>
            </w:r>
          </w:p>
        </w:tc>
        <w:tc>
          <w:tcPr>
            <w:tcW w:w="1414" w:type="pct"/>
            <w:shd w:val="clear" w:color="auto" w:fill="auto"/>
          </w:tcPr>
          <w:p w14:paraId="52049B8C" w14:textId="0E4E0F65" w:rsidR="00997E49" w:rsidRPr="001F64C6" w:rsidRDefault="004C604A" w:rsidP="00997E49">
            <w:pPr>
              <w:spacing w:after="0" w:line="240" w:lineRule="auto"/>
              <w:jc w:val="both"/>
              <w:rPr>
                <w:rFonts w:ascii="Trebuchet MS" w:hAnsi="Trebuchet MS" w:cs="Times New Roman"/>
                <w:sz w:val="20"/>
                <w:szCs w:val="20"/>
                <w:lang w:val="ro-RO"/>
              </w:rPr>
            </w:pPr>
            <w:r>
              <w:rPr>
                <w:rFonts w:ascii="Trebuchet MS" w:hAnsi="Trebuchet MS" w:cs="Times New Roman"/>
                <w:sz w:val="20"/>
                <w:szCs w:val="20"/>
                <w:lang w:val="ro-RO"/>
              </w:rPr>
              <w:t>H272, H290, H314, H318, H331</w:t>
            </w:r>
          </w:p>
        </w:tc>
      </w:tr>
      <w:tr w:rsidR="00997E49" w:rsidRPr="001F64C6" w14:paraId="25C66FFF" w14:textId="77777777" w:rsidTr="00997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8" w:type="pct"/>
            <w:shd w:val="clear" w:color="auto" w:fill="auto"/>
          </w:tcPr>
          <w:p w14:paraId="6D3E3877" w14:textId="7BCE792C" w:rsidR="00997E49" w:rsidRPr="001F64C6" w:rsidRDefault="00997E49" w:rsidP="00997E49">
            <w:pPr>
              <w:spacing w:after="0" w:line="240" w:lineRule="auto"/>
              <w:jc w:val="center"/>
              <w:rPr>
                <w:rFonts w:ascii="Trebuchet MS" w:hAnsi="Trebuchet MS" w:cs="Times New Roman"/>
                <w:sz w:val="20"/>
                <w:szCs w:val="20"/>
              </w:rPr>
            </w:pPr>
            <w:r w:rsidRPr="00837F37">
              <w:rPr>
                <w:rFonts w:ascii="Trebuchet MS" w:hAnsi="Trebuchet MS" w:cs="Times New Roman"/>
                <w:sz w:val="20"/>
                <w:szCs w:val="20"/>
                <w:lang w:val="ro-RO"/>
              </w:rPr>
              <w:t>Amestec</w:t>
            </w:r>
          </w:p>
        </w:tc>
        <w:tc>
          <w:tcPr>
            <w:tcW w:w="1978" w:type="pct"/>
            <w:shd w:val="clear" w:color="auto" w:fill="auto"/>
          </w:tcPr>
          <w:p w14:paraId="070912B0" w14:textId="65AE3F1B" w:rsidR="00997E49" w:rsidRPr="001F64C6" w:rsidRDefault="00997E49" w:rsidP="00997E49">
            <w:pPr>
              <w:spacing w:after="0" w:line="240" w:lineRule="auto"/>
              <w:jc w:val="center"/>
              <w:rPr>
                <w:rFonts w:ascii="Trebuchet MS" w:hAnsi="Trebuchet MS" w:cs="Times New Roman"/>
                <w:b/>
                <w:bCs/>
                <w:color w:val="000000"/>
                <w:sz w:val="20"/>
                <w:szCs w:val="20"/>
              </w:rPr>
            </w:pPr>
            <w:r w:rsidRPr="00997E49">
              <w:t>Percarbonat de sodiu (agent curatare)</w:t>
            </w:r>
          </w:p>
        </w:tc>
        <w:tc>
          <w:tcPr>
            <w:tcW w:w="513" w:type="pct"/>
            <w:shd w:val="clear" w:color="auto" w:fill="auto"/>
          </w:tcPr>
          <w:p w14:paraId="021E9B52" w14:textId="1975329C" w:rsidR="00997E49" w:rsidRPr="001F64C6" w:rsidRDefault="004C604A" w:rsidP="00997E49">
            <w:pPr>
              <w:spacing w:after="0" w:line="240" w:lineRule="auto"/>
              <w:jc w:val="center"/>
              <w:rPr>
                <w:rFonts w:ascii="Trebuchet MS" w:hAnsi="Trebuchet MS" w:cs="Times New Roman"/>
                <w:b/>
                <w:bCs/>
                <w:color w:val="000000"/>
                <w:sz w:val="20"/>
                <w:szCs w:val="20"/>
              </w:rPr>
            </w:pPr>
            <w:r>
              <w:rPr>
                <w:rFonts w:ascii="Trebuchet MS" w:hAnsi="Trebuchet MS" w:cs="Times New Roman"/>
                <w:b/>
                <w:bCs/>
                <w:color w:val="000000"/>
                <w:sz w:val="20"/>
                <w:szCs w:val="20"/>
              </w:rPr>
              <w:t>5</w:t>
            </w:r>
          </w:p>
        </w:tc>
        <w:tc>
          <w:tcPr>
            <w:tcW w:w="586" w:type="pct"/>
            <w:shd w:val="clear" w:color="auto" w:fill="auto"/>
          </w:tcPr>
          <w:p w14:paraId="6B3940CC" w14:textId="40A9C156" w:rsidR="00997E49" w:rsidRPr="001F64C6" w:rsidRDefault="004C604A" w:rsidP="00997E49">
            <w:pPr>
              <w:spacing w:after="0" w:line="240" w:lineRule="auto"/>
              <w:jc w:val="center"/>
              <w:rPr>
                <w:rFonts w:ascii="Trebuchet MS" w:hAnsi="Trebuchet MS" w:cs="Times New Roman"/>
                <w:b/>
                <w:bCs/>
                <w:color w:val="000000"/>
                <w:sz w:val="20"/>
                <w:szCs w:val="20"/>
              </w:rPr>
            </w:pPr>
            <w:r>
              <w:rPr>
                <w:rFonts w:ascii="Trebuchet MS" w:hAnsi="Trebuchet MS" w:cs="Times New Roman"/>
                <w:sz w:val="20"/>
                <w:szCs w:val="20"/>
                <w:lang w:val="ro-RO" w:eastAsia="ro-RO"/>
              </w:rPr>
              <w:t>kg</w:t>
            </w:r>
            <w:r w:rsidR="00997E49" w:rsidRPr="001F64C6">
              <w:rPr>
                <w:rFonts w:ascii="Trebuchet MS" w:hAnsi="Trebuchet MS" w:cs="Times New Roman"/>
                <w:sz w:val="20"/>
                <w:szCs w:val="20"/>
                <w:lang w:val="ro-RO" w:eastAsia="ro-RO"/>
              </w:rPr>
              <w:t>/lună</w:t>
            </w:r>
          </w:p>
        </w:tc>
        <w:tc>
          <w:tcPr>
            <w:tcW w:w="1414" w:type="pct"/>
            <w:shd w:val="clear" w:color="auto" w:fill="auto"/>
          </w:tcPr>
          <w:p w14:paraId="0E77D22B" w14:textId="1FF7F1FE" w:rsidR="00997E49" w:rsidRPr="001F64C6" w:rsidRDefault="004C604A" w:rsidP="00997E49">
            <w:pPr>
              <w:tabs>
                <w:tab w:val="left" w:pos="6285"/>
              </w:tabs>
              <w:spacing w:after="0" w:line="240" w:lineRule="auto"/>
              <w:jc w:val="both"/>
              <w:rPr>
                <w:rFonts w:ascii="Trebuchet MS" w:hAnsi="Trebuchet MS" w:cs="Times New Roman"/>
                <w:sz w:val="20"/>
                <w:szCs w:val="20"/>
                <w:lang w:val="ro-RO"/>
              </w:rPr>
            </w:pPr>
            <w:r>
              <w:rPr>
                <w:rFonts w:ascii="Trebuchet MS" w:hAnsi="Trebuchet MS" w:cs="Times New Roman"/>
                <w:sz w:val="20"/>
                <w:szCs w:val="20"/>
                <w:lang w:val="ro-RO"/>
              </w:rPr>
              <w:t>H270, H302,H318</w:t>
            </w:r>
          </w:p>
        </w:tc>
      </w:tr>
      <w:tr w:rsidR="00997E49" w:rsidRPr="001F64C6" w14:paraId="353C49BF" w14:textId="77777777" w:rsidTr="00997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6"/>
        </w:trPr>
        <w:tc>
          <w:tcPr>
            <w:tcW w:w="508" w:type="pct"/>
            <w:shd w:val="clear" w:color="auto" w:fill="auto"/>
          </w:tcPr>
          <w:p w14:paraId="5AE91723" w14:textId="42F5560D" w:rsidR="00997E49" w:rsidRPr="001F64C6" w:rsidRDefault="00997E49" w:rsidP="00997E49">
            <w:pPr>
              <w:spacing w:after="0" w:line="240" w:lineRule="auto"/>
              <w:jc w:val="center"/>
              <w:rPr>
                <w:rFonts w:ascii="Trebuchet MS" w:hAnsi="Trebuchet MS" w:cs="Times New Roman"/>
                <w:sz w:val="20"/>
                <w:szCs w:val="20"/>
                <w:lang w:val="ro-RO"/>
              </w:rPr>
            </w:pPr>
            <w:r w:rsidRPr="00837F37">
              <w:rPr>
                <w:rFonts w:ascii="Trebuchet MS" w:hAnsi="Trebuchet MS" w:cs="Times New Roman"/>
                <w:sz w:val="20"/>
                <w:szCs w:val="20"/>
                <w:lang w:val="ro-RO"/>
              </w:rPr>
              <w:t>Amestec</w:t>
            </w:r>
          </w:p>
        </w:tc>
        <w:tc>
          <w:tcPr>
            <w:tcW w:w="1978" w:type="pct"/>
            <w:shd w:val="clear" w:color="auto" w:fill="auto"/>
          </w:tcPr>
          <w:p w14:paraId="729850D9" w14:textId="77777777" w:rsidR="00997E49" w:rsidRDefault="00997E49" w:rsidP="00997E49">
            <w:pPr>
              <w:spacing w:after="0" w:line="240" w:lineRule="auto"/>
              <w:jc w:val="center"/>
            </w:pPr>
            <w:r>
              <w:t xml:space="preserve">PBW (agent curatare) </w:t>
            </w:r>
          </w:p>
          <w:p w14:paraId="3B297534" w14:textId="638B73B5" w:rsidR="00997E49" w:rsidRPr="001F64C6" w:rsidRDefault="00997E49" w:rsidP="00997E49">
            <w:pPr>
              <w:spacing w:after="0" w:line="240" w:lineRule="auto"/>
              <w:jc w:val="center"/>
              <w:rPr>
                <w:rFonts w:ascii="Trebuchet MS" w:hAnsi="Trebuchet MS" w:cs="Times New Roman"/>
                <w:sz w:val="20"/>
                <w:szCs w:val="20"/>
              </w:rPr>
            </w:pPr>
          </w:p>
        </w:tc>
        <w:tc>
          <w:tcPr>
            <w:tcW w:w="513" w:type="pct"/>
            <w:shd w:val="clear" w:color="auto" w:fill="auto"/>
          </w:tcPr>
          <w:p w14:paraId="40821D6A" w14:textId="0A76C1F7" w:rsidR="00997E49" w:rsidRPr="001F64C6" w:rsidRDefault="004C604A" w:rsidP="00997E49">
            <w:pPr>
              <w:spacing w:after="0" w:line="240" w:lineRule="auto"/>
              <w:jc w:val="center"/>
              <w:rPr>
                <w:rFonts w:ascii="Trebuchet MS" w:hAnsi="Trebuchet MS" w:cs="Times New Roman"/>
                <w:sz w:val="20"/>
                <w:szCs w:val="20"/>
              </w:rPr>
            </w:pPr>
            <w:r>
              <w:rPr>
                <w:rFonts w:ascii="Trebuchet MS" w:hAnsi="Trebuchet MS" w:cs="Times New Roman"/>
                <w:sz w:val="20"/>
                <w:szCs w:val="20"/>
              </w:rPr>
              <w:t>1</w:t>
            </w:r>
          </w:p>
        </w:tc>
        <w:tc>
          <w:tcPr>
            <w:tcW w:w="586" w:type="pct"/>
            <w:shd w:val="clear" w:color="auto" w:fill="auto"/>
          </w:tcPr>
          <w:p w14:paraId="5AAF36F6" w14:textId="1E7A33A5" w:rsidR="00997E49" w:rsidRPr="001F64C6" w:rsidRDefault="004C604A" w:rsidP="00997E4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kg</w:t>
            </w:r>
            <w:r w:rsidR="00997E49" w:rsidRPr="001F64C6">
              <w:rPr>
                <w:rFonts w:ascii="Trebuchet MS" w:hAnsi="Trebuchet MS" w:cs="Times New Roman"/>
                <w:sz w:val="20"/>
                <w:szCs w:val="20"/>
                <w:lang w:val="ro-RO" w:eastAsia="ro-RO"/>
              </w:rPr>
              <w:t>/lună</w:t>
            </w:r>
          </w:p>
        </w:tc>
        <w:tc>
          <w:tcPr>
            <w:tcW w:w="1414" w:type="pct"/>
            <w:shd w:val="clear" w:color="auto" w:fill="auto"/>
          </w:tcPr>
          <w:p w14:paraId="0EDC51D6" w14:textId="4FE27675" w:rsidR="00997E49" w:rsidRPr="001F64C6" w:rsidRDefault="004C604A" w:rsidP="00997E49">
            <w:pPr>
              <w:spacing w:after="0" w:line="240" w:lineRule="auto"/>
              <w:jc w:val="both"/>
              <w:rPr>
                <w:rFonts w:ascii="Trebuchet MS" w:hAnsi="Trebuchet MS" w:cs="Times New Roman"/>
                <w:sz w:val="20"/>
                <w:szCs w:val="20"/>
                <w:lang w:val="ro-RO"/>
              </w:rPr>
            </w:pPr>
            <w:r>
              <w:rPr>
                <w:rFonts w:ascii="Trebuchet MS" w:hAnsi="Trebuchet MS" w:cs="Times New Roman"/>
                <w:sz w:val="20"/>
                <w:szCs w:val="20"/>
                <w:lang w:val="ro-RO"/>
              </w:rPr>
              <w:t>H272, H290, H302, H312, H314, H315, H318, H319, H335</w:t>
            </w:r>
          </w:p>
        </w:tc>
      </w:tr>
      <w:tr w:rsidR="001F64C6" w:rsidRPr="001F64C6" w14:paraId="31E93645" w14:textId="77777777" w:rsidTr="00997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8" w:type="pct"/>
            <w:shd w:val="clear" w:color="auto" w:fill="auto"/>
          </w:tcPr>
          <w:p w14:paraId="67FDB7DE" w14:textId="7CEC3EDF" w:rsidR="001F64C6" w:rsidRPr="001F64C6" w:rsidRDefault="001F64C6" w:rsidP="001F64C6">
            <w:pPr>
              <w:spacing w:after="0" w:line="240" w:lineRule="auto"/>
              <w:jc w:val="center"/>
              <w:rPr>
                <w:rFonts w:ascii="Trebuchet MS" w:hAnsi="Trebuchet MS" w:cs="Times New Roman"/>
                <w:sz w:val="20"/>
                <w:szCs w:val="20"/>
                <w:lang w:val="ro-RO"/>
              </w:rPr>
            </w:pPr>
            <w:r w:rsidRPr="00837F37">
              <w:rPr>
                <w:rFonts w:ascii="Trebuchet MS" w:hAnsi="Trebuchet MS" w:cs="Times New Roman"/>
                <w:sz w:val="20"/>
                <w:szCs w:val="20"/>
                <w:lang w:val="ro-RO"/>
              </w:rPr>
              <w:t>Amestec</w:t>
            </w:r>
          </w:p>
        </w:tc>
        <w:tc>
          <w:tcPr>
            <w:tcW w:w="1978" w:type="pct"/>
            <w:shd w:val="clear" w:color="auto" w:fill="auto"/>
          </w:tcPr>
          <w:p w14:paraId="0B839F7C" w14:textId="77E2CB61" w:rsidR="001F64C6" w:rsidRPr="001F64C6" w:rsidRDefault="004C604A" w:rsidP="001F64C6">
            <w:pPr>
              <w:spacing w:after="0" w:line="240" w:lineRule="auto"/>
              <w:jc w:val="center"/>
              <w:rPr>
                <w:rFonts w:ascii="Trebuchet MS" w:hAnsi="Trebuchet MS" w:cs="Times New Roman"/>
                <w:sz w:val="20"/>
                <w:szCs w:val="20"/>
              </w:rPr>
            </w:pPr>
            <w:r>
              <w:t>StarSan (agent dezinfectare)</w:t>
            </w:r>
          </w:p>
        </w:tc>
        <w:tc>
          <w:tcPr>
            <w:tcW w:w="513" w:type="pct"/>
            <w:shd w:val="clear" w:color="auto" w:fill="auto"/>
          </w:tcPr>
          <w:p w14:paraId="538A17BC" w14:textId="5784280D" w:rsidR="001F64C6" w:rsidRPr="001F64C6" w:rsidRDefault="004C604A" w:rsidP="001F64C6">
            <w:pPr>
              <w:spacing w:after="0" w:line="240" w:lineRule="auto"/>
              <w:jc w:val="center"/>
              <w:rPr>
                <w:rFonts w:ascii="Trebuchet MS" w:hAnsi="Trebuchet MS" w:cs="Times New Roman"/>
                <w:sz w:val="20"/>
                <w:szCs w:val="20"/>
              </w:rPr>
            </w:pPr>
            <w:r>
              <w:rPr>
                <w:rFonts w:ascii="Trebuchet MS" w:hAnsi="Trebuchet MS" w:cs="Times New Roman"/>
                <w:sz w:val="20"/>
                <w:szCs w:val="20"/>
              </w:rPr>
              <w:t>1</w:t>
            </w:r>
          </w:p>
        </w:tc>
        <w:tc>
          <w:tcPr>
            <w:tcW w:w="586" w:type="pct"/>
            <w:shd w:val="clear" w:color="auto" w:fill="auto"/>
          </w:tcPr>
          <w:p w14:paraId="73BD7045" w14:textId="09F9D765" w:rsidR="001F64C6" w:rsidRPr="001F64C6" w:rsidRDefault="00997E49" w:rsidP="001F64C6">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buc</w:t>
            </w:r>
            <w:r w:rsidR="001F64C6" w:rsidRPr="001F64C6">
              <w:rPr>
                <w:rFonts w:ascii="Trebuchet MS" w:hAnsi="Trebuchet MS" w:cs="Times New Roman"/>
                <w:sz w:val="20"/>
                <w:szCs w:val="20"/>
                <w:lang w:val="ro-RO" w:eastAsia="ro-RO"/>
              </w:rPr>
              <w:t>/lună</w:t>
            </w:r>
          </w:p>
        </w:tc>
        <w:tc>
          <w:tcPr>
            <w:tcW w:w="1414" w:type="pct"/>
            <w:shd w:val="clear" w:color="auto" w:fill="auto"/>
          </w:tcPr>
          <w:p w14:paraId="4588F343" w14:textId="24FAF33C" w:rsidR="001F64C6" w:rsidRPr="001F64C6" w:rsidRDefault="00E25ACA" w:rsidP="001F64C6">
            <w:pPr>
              <w:spacing w:after="0" w:line="240" w:lineRule="auto"/>
              <w:jc w:val="both"/>
              <w:rPr>
                <w:rFonts w:ascii="Trebuchet MS" w:hAnsi="Trebuchet MS" w:cs="Times New Roman"/>
                <w:sz w:val="20"/>
                <w:szCs w:val="20"/>
                <w:lang w:val="ro-RO"/>
              </w:rPr>
            </w:pPr>
            <w:r>
              <w:rPr>
                <w:rFonts w:ascii="Trebuchet MS" w:hAnsi="Trebuchet MS" w:cs="Times New Roman"/>
                <w:sz w:val="20"/>
                <w:szCs w:val="20"/>
                <w:lang w:val="ro-RO"/>
              </w:rPr>
              <w:t>H302, H314, H401, H402</w:t>
            </w:r>
          </w:p>
        </w:tc>
      </w:tr>
      <w:tr w:rsidR="001F64C6" w:rsidRPr="001F64C6" w14:paraId="1CB22F2E" w14:textId="77777777" w:rsidTr="00997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9"/>
        </w:trPr>
        <w:tc>
          <w:tcPr>
            <w:tcW w:w="508" w:type="pct"/>
            <w:shd w:val="clear" w:color="auto" w:fill="auto"/>
          </w:tcPr>
          <w:p w14:paraId="128D83EB" w14:textId="20197C86" w:rsidR="001F64C6" w:rsidRPr="001F64C6" w:rsidRDefault="001F64C6" w:rsidP="001F64C6">
            <w:pPr>
              <w:spacing w:after="0" w:line="240" w:lineRule="auto"/>
              <w:jc w:val="center"/>
              <w:rPr>
                <w:rFonts w:ascii="Trebuchet MS" w:hAnsi="Trebuchet MS" w:cs="Times New Roman"/>
                <w:sz w:val="20"/>
                <w:szCs w:val="20"/>
                <w:lang w:val="ro-RO"/>
              </w:rPr>
            </w:pPr>
            <w:r w:rsidRPr="00837F37">
              <w:rPr>
                <w:rFonts w:ascii="Trebuchet MS" w:hAnsi="Trebuchet MS" w:cs="Times New Roman"/>
                <w:sz w:val="20"/>
                <w:szCs w:val="20"/>
                <w:lang w:val="ro-RO"/>
              </w:rPr>
              <w:t>Amestec</w:t>
            </w:r>
          </w:p>
        </w:tc>
        <w:tc>
          <w:tcPr>
            <w:tcW w:w="1978" w:type="pct"/>
            <w:shd w:val="clear" w:color="auto" w:fill="auto"/>
          </w:tcPr>
          <w:p w14:paraId="5A0A96D3" w14:textId="626CFA99" w:rsidR="001F64C6" w:rsidRPr="001F64C6" w:rsidRDefault="004C604A" w:rsidP="001F64C6">
            <w:pPr>
              <w:spacing w:after="0" w:line="240" w:lineRule="auto"/>
              <w:jc w:val="center"/>
              <w:rPr>
                <w:rFonts w:ascii="Trebuchet MS" w:hAnsi="Trebuchet MS" w:cs="Times New Roman"/>
                <w:sz w:val="20"/>
                <w:szCs w:val="20"/>
              </w:rPr>
            </w:pPr>
            <w:r w:rsidRPr="00997E49">
              <w:rPr>
                <w:rFonts w:ascii="Trebuchet MS" w:hAnsi="Trebuchet MS" w:cs="Times New Roman"/>
                <w:sz w:val="20"/>
                <w:szCs w:val="20"/>
              </w:rPr>
              <w:t>CO2 imbuteliat</w:t>
            </w:r>
          </w:p>
        </w:tc>
        <w:tc>
          <w:tcPr>
            <w:tcW w:w="513" w:type="pct"/>
            <w:shd w:val="clear" w:color="auto" w:fill="auto"/>
          </w:tcPr>
          <w:p w14:paraId="63490F4A" w14:textId="03EB584B" w:rsidR="001F64C6" w:rsidRPr="001F64C6" w:rsidRDefault="004C604A" w:rsidP="001F64C6">
            <w:pPr>
              <w:spacing w:after="0" w:line="240" w:lineRule="auto"/>
              <w:jc w:val="center"/>
              <w:rPr>
                <w:rFonts w:ascii="Trebuchet MS" w:hAnsi="Trebuchet MS" w:cs="Times New Roman"/>
                <w:sz w:val="20"/>
                <w:szCs w:val="20"/>
              </w:rPr>
            </w:pPr>
            <w:r>
              <w:rPr>
                <w:rFonts w:ascii="Trebuchet MS" w:hAnsi="Trebuchet MS" w:cs="Times New Roman"/>
                <w:sz w:val="20"/>
                <w:szCs w:val="20"/>
              </w:rPr>
              <w:t>2</w:t>
            </w:r>
          </w:p>
        </w:tc>
        <w:tc>
          <w:tcPr>
            <w:tcW w:w="586" w:type="pct"/>
            <w:shd w:val="clear" w:color="auto" w:fill="auto"/>
          </w:tcPr>
          <w:p w14:paraId="04DC86A4" w14:textId="2AE0F061" w:rsidR="001F64C6" w:rsidRPr="001F64C6" w:rsidRDefault="001F64C6" w:rsidP="001F64C6">
            <w:pPr>
              <w:spacing w:after="0" w:line="240" w:lineRule="auto"/>
              <w:jc w:val="center"/>
              <w:rPr>
                <w:rFonts w:ascii="Trebuchet MS" w:hAnsi="Trebuchet MS" w:cs="Times New Roman"/>
                <w:sz w:val="20"/>
                <w:szCs w:val="20"/>
                <w:lang w:val="ro-RO" w:eastAsia="ro-RO"/>
              </w:rPr>
            </w:pPr>
            <w:r w:rsidRPr="001F64C6">
              <w:rPr>
                <w:rFonts w:ascii="Trebuchet MS" w:hAnsi="Trebuchet MS" w:cs="Times New Roman"/>
                <w:sz w:val="20"/>
                <w:szCs w:val="20"/>
                <w:lang w:val="ro-RO" w:eastAsia="ro-RO"/>
              </w:rPr>
              <w:t>l/lună</w:t>
            </w:r>
          </w:p>
        </w:tc>
        <w:tc>
          <w:tcPr>
            <w:tcW w:w="1414" w:type="pct"/>
            <w:shd w:val="clear" w:color="auto" w:fill="auto"/>
          </w:tcPr>
          <w:p w14:paraId="1B26059E" w14:textId="33D8DB9F" w:rsidR="001F64C6" w:rsidRPr="001F64C6" w:rsidRDefault="00E25ACA" w:rsidP="001F64C6">
            <w:pPr>
              <w:spacing w:line="240" w:lineRule="auto"/>
              <w:rPr>
                <w:rFonts w:ascii="Trebuchet MS" w:hAnsi="Trebuchet MS" w:cs="Times New Roman"/>
                <w:sz w:val="20"/>
                <w:szCs w:val="20"/>
                <w:lang w:val="ro-RO"/>
              </w:rPr>
            </w:pPr>
            <w:r>
              <w:rPr>
                <w:rFonts w:ascii="Trebuchet MS" w:hAnsi="Trebuchet MS" w:cs="Times New Roman"/>
                <w:sz w:val="20"/>
                <w:szCs w:val="20"/>
                <w:lang w:val="ro-RO"/>
              </w:rPr>
              <w:t>H280</w:t>
            </w:r>
          </w:p>
        </w:tc>
      </w:tr>
    </w:tbl>
    <w:p w14:paraId="48C36234" w14:textId="77777777" w:rsidR="00A81006" w:rsidRPr="00C95AB3" w:rsidRDefault="00A81006" w:rsidP="001F64C6">
      <w:pPr>
        <w:pStyle w:val="PlainText"/>
        <w:jc w:val="both"/>
        <w:rPr>
          <w:rFonts w:ascii="Trebuchet MS" w:hAnsi="Trebuchet MS"/>
          <w:b/>
          <w:sz w:val="22"/>
          <w:szCs w:val="22"/>
          <w:lang w:val="ro-RO"/>
        </w:rPr>
      </w:pPr>
    </w:p>
    <w:p w14:paraId="0A9B3332" w14:textId="77777777" w:rsidR="00B1322B" w:rsidRPr="00C95AB3" w:rsidRDefault="00017879" w:rsidP="00C95AB3">
      <w:pPr>
        <w:pStyle w:val="ListParagraph"/>
        <w:numPr>
          <w:ilvl w:val="0"/>
          <w:numId w:val="4"/>
        </w:numPr>
        <w:snapToGrid w:val="0"/>
        <w:spacing w:after="0" w:line="360" w:lineRule="auto"/>
        <w:jc w:val="both"/>
        <w:rPr>
          <w:rFonts w:ascii="Trebuchet MS" w:eastAsia="Times New Roman" w:hAnsi="Trebuchet MS" w:cs="Times New Roman"/>
          <w:lang w:val="ro-RO"/>
        </w:rPr>
      </w:pPr>
      <w:r w:rsidRPr="00C95AB3">
        <w:rPr>
          <w:rFonts w:ascii="Trebuchet MS" w:hAnsi="Trebuchet MS" w:cs="Times New Roman"/>
          <w:b/>
          <w:lang w:val="ro-RO"/>
        </w:rPr>
        <w:t>Modul de gospodarire:</w:t>
      </w:r>
      <w:r w:rsidR="00B1322B" w:rsidRPr="00C95AB3">
        <w:rPr>
          <w:rFonts w:ascii="Trebuchet MS" w:hAnsi="Trebuchet MS" w:cs="Times New Roman"/>
          <w:noProof/>
          <w:lang w:val="ro-RO"/>
        </w:rPr>
        <w:t xml:space="preserve"> toate substanţele şi preparatele chimice utilizate se gestionează (depozitare, comercializare, utilizare) în conformitate cu prevederile Legii nr. 360/2003 (r1) privind regimul substanţelor şi preparatelor chimice periculoase</w:t>
      </w:r>
      <w:r w:rsidR="00B1322B" w:rsidRPr="00C95AB3">
        <w:rPr>
          <w:rFonts w:ascii="Trebuchet MS" w:eastAsia="Times New Roman" w:hAnsi="Trebuchet MS" w:cs="Times New Roman"/>
          <w:lang w:val="ro-RO"/>
        </w:rPr>
        <w:t xml:space="preserve"> </w:t>
      </w:r>
    </w:p>
    <w:p w14:paraId="7F07B185" w14:textId="77777777"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eastAsia="ar-SA"/>
        </w:rPr>
        <w:t xml:space="preserve">ambalare: </w:t>
      </w:r>
      <w:r w:rsidRPr="00C95AB3">
        <w:rPr>
          <w:rFonts w:ascii="Trebuchet MS" w:eastAsia="Times New Roman" w:hAnsi="Trebuchet MS" w:cs="Times New Roman"/>
          <w:lang w:val="ro-RO"/>
        </w:rPr>
        <w:t xml:space="preserve">în ambalajele originale, </w:t>
      </w:r>
      <w:r w:rsidRPr="00C95AB3">
        <w:rPr>
          <w:rFonts w:ascii="Trebuchet MS" w:hAnsi="Trebuchet MS" w:cs="Times New Roman"/>
          <w:lang w:val="ro-RO" w:eastAsia="ar-SA"/>
        </w:rPr>
        <w:t xml:space="preserve">etichetate corespunzător, marcate cu </w:t>
      </w:r>
      <w:r w:rsidRPr="00C95AB3">
        <w:rPr>
          <w:rFonts w:ascii="Trebuchet MS" w:hAnsi="Trebuchet MS" w:cs="Times New Roman"/>
          <w:noProof/>
          <w:lang w:val="ro-RO" w:eastAsia="ar-SA"/>
        </w:rPr>
        <w:t>semne caracteristice</w:t>
      </w:r>
      <w:r w:rsidRPr="00C95AB3">
        <w:rPr>
          <w:rFonts w:ascii="Trebuchet MS" w:hAnsi="Trebuchet MS" w:cs="Times New Roman"/>
          <w:i/>
          <w:noProof/>
          <w:lang w:val="ro-RO" w:eastAsia="ar-SA"/>
        </w:rPr>
        <w:t xml:space="preserve"> </w:t>
      </w:r>
      <w:r w:rsidRPr="00C95AB3">
        <w:rPr>
          <w:rFonts w:ascii="Trebuchet MS" w:hAnsi="Trebuchet MS" w:cs="Times New Roman"/>
          <w:noProof/>
          <w:lang w:val="ro-RO" w:eastAsia="ar-SA"/>
        </w:rPr>
        <w:t>care avertizează că preparatul este toxic, inflamabil, nociv, periculos</w:t>
      </w:r>
      <w:r w:rsidR="00292A4E" w:rsidRPr="00C95AB3">
        <w:rPr>
          <w:rFonts w:ascii="Trebuchet MS" w:hAnsi="Trebuchet MS" w:cs="Times New Roman"/>
          <w:noProof/>
          <w:lang w:val="ro-RO" w:eastAsia="ar-SA"/>
        </w:rPr>
        <w:t xml:space="preserve"> </w:t>
      </w:r>
      <w:r w:rsidR="00292A4E" w:rsidRPr="00C95AB3">
        <w:rPr>
          <w:rFonts w:ascii="Trebuchet MS" w:eastAsia="Times New Roman" w:hAnsi="Trebuchet MS" w:cs="Times New Roman"/>
          <w:lang w:val="ro-RO"/>
        </w:rPr>
        <w:t>cu respectarea Regulamentului nr. 1272/2008/CE privind clasificarea, etichetarea, ambalarea substanţelor şi a amestecurilor;</w:t>
      </w:r>
      <w:r w:rsidRPr="00C95AB3">
        <w:rPr>
          <w:rFonts w:ascii="Trebuchet MS" w:hAnsi="Trebuchet MS" w:cs="Times New Roman"/>
          <w:noProof/>
          <w:lang w:val="ro-RO" w:eastAsia="ar-SA"/>
        </w:rPr>
        <w:t xml:space="preserve"> </w:t>
      </w:r>
      <w:r w:rsidRPr="00C95AB3">
        <w:rPr>
          <w:rFonts w:ascii="Trebuchet MS" w:hAnsi="Trebuchet MS" w:cs="Times New Roman"/>
          <w:lang w:val="ro-RO" w:eastAsia="ar-SA"/>
        </w:rPr>
        <w:t>substanţele periculoase trebuie să fie ambalate astfel încât să împiedice orice pierdere de conţinut prin manipulare, transport şi depozitare</w:t>
      </w:r>
      <w:r w:rsidR="00292A4E" w:rsidRPr="00C95AB3">
        <w:rPr>
          <w:rFonts w:ascii="Trebuchet MS" w:hAnsi="Trebuchet MS" w:cs="Times New Roman"/>
          <w:lang w:val="ro-RO" w:eastAsia="ar-SA"/>
        </w:rPr>
        <w:t xml:space="preserve"> </w:t>
      </w:r>
    </w:p>
    <w:p w14:paraId="65322989" w14:textId="77777777"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rPr>
        <w:t xml:space="preserve">transport: </w:t>
      </w:r>
      <w:r w:rsidRPr="00C95AB3">
        <w:rPr>
          <w:rFonts w:ascii="Trebuchet MS" w:hAnsi="Trebuchet MS" w:cs="Times New Roman"/>
          <w:noProof/>
          <w:lang w:val="ro-RO" w:eastAsia="ar-SA"/>
        </w:rPr>
        <w:t>cu mijloace de transport autorizate pentru transportul substanţelor</w:t>
      </w:r>
      <w:r w:rsidRPr="00C95AB3">
        <w:rPr>
          <w:rFonts w:ascii="Trebuchet MS" w:hAnsi="Trebuchet MS" w:cs="Times New Roman"/>
          <w:i/>
          <w:noProof/>
          <w:lang w:val="ro-RO" w:eastAsia="ar-SA"/>
        </w:rPr>
        <w:t xml:space="preserve"> </w:t>
      </w:r>
      <w:r w:rsidRPr="00C95AB3">
        <w:rPr>
          <w:rFonts w:ascii="Trebuchet MS" w:hAnsi="Trebuchet MS" w:cs="Times New Roman"/>
          <w:noProof/>
          <w:lang w:val="ro-RO" w:eastAsia="ar-SA"/>
        </w:rPr>
        <w:t>periculoase ale unor firme autorizate conform prevederilor fişelor tehnice de securitate</w:t>
      </w:r>
    </w:p>
    <w:p w14:paraId="50704E1A" w14:textId="77777777"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eastAsia="ar-SA"/>
        </w:rPr>
        <w:t xml:space="preserve">depozitare: </w:t>
      </w:r>
      <w:r w:rsidRPr="00C95AB3">
        <w:rPr>
          <w:rFonts w:ascii="Trebuchet MS" w:eastAsia="Times New Roman" w:hAnsi="Trebuchet MS" w:cs="Times New Roman"/>
          <w:lang w:val="ro-RO"/>
        </w:rPr>
        <w:t xml:space="preserve">în ambalajele originale, în spații bine ventilate, separate pe clase de substanțe, departe de surse de căldură sau care produc scântei, departe de umezeală, lumină și materiale incompatibile; </w:t>
      </w:r>
    </w:p>
    <w:p w14:paraId="7F711368" w14:textId="77777777"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eastAsia="ar-SA"/>
        </w:rPr>
        <w:t xml:space="preserve">folosire/comercializare: </w:t>
      </w:r>
      <w:r w:rsidR="00292A4E" w:rsidRPr="00C95AB3">
        <w:rPr>
          <w:rFonts w:ascii="Trebuchet MS" w:eastAsia="Times New Roman" w:hAnsi="Trebuchet MS" w:cs="Times New Roman"/>
          <w:lang w:val="ro-RO"/>
        </w:rPr>
        <w:t>se utilizează în activitatea desfăşurată</w:t>
      </w:r>
    </w:p>
    <w:p w14:paraId="3002866D" w14:textId="77777777" w:rsidR="009423FC" w:rsidRPr="00C95AB3" w:rsidRDefault="009423FC" w:rsidP="001F64C6">
      <w:pPr>
        <w:spacing w:after="0" w:line="240" w:lineRule="auto"/>
        <w:ind w:left="426"/>
        <w:jc w:val="both"/>
        <w:rPr>
          <w:rFonts w:ascii="Trebuchet MS" w:hAnsi="Trebuchet MS" w:cs="Times New Roman"/>
          <w:lang w:val="ro-RO"/>
        </w:rPr>
      </w:pPr>
    </w:p>
    <w:p w14:paraId="6BEBD0FF" w14:textId="35BB98D6" w:rsidR="00387951" w:rsidRPr="00C95AB3" w:rsidRDefault="00387951" w:rsidP="00C95AB3">
      <w:pPr>
        <w:pStyle w:val="ListParagraph"/>
        <w:numPr>
          <w:ilvl w:val="0"/>
          <w:numId w:val="4"/>
        </w:numPr>
        <w:spacing w:after="0" w:line="360" w:lineRule="auto"/>
        <w:jc w:val="both"/>
        <w:rPr>
          <w:rFonts w:ascii="Trebuchet MS" w:hAnsi="Trebuchet MS" w:cs="Times New Roman"/>
          <w:b/>
          <w:bCs/>
          <w:lang w:val="ro-RO"/>
        </w:rPr>
      </w:pPr>
      <w:r w:rsidRPr="00C95AB3">
        <w:rPr>
          <w:rFonts w:ascii="Trebuchet MS" w:hAnsi="Trebuchet MS" w:cs="Times New Roman"/>
          <w:b/>
          <w:bCs/>
          <w:lang w:val="ro-RO"/>
        </w:rPr>
        <w:t>Modul de gospodarire a ambalajelor folosite sau rezultate de la substantel</w:t>
      </w:r>
      <w:r w:rsidR="009423FC" w:rsidRPr="00C95AB3">
        <w:rPr>
          <w:rFonts w:ascii="Trebuchet MS" w:hAnsi="Trebuchet MS" w:cs="Times New Roman"/>
          <w:b/>
          <w:bCs/>
          <w:lang w:val="ro-RO"/>
        </w:rPr>
        <w:t xml:space="preserve">e </w:t>
      </w:r>
      <w:r w:rsidR="00E45682">
        <w:rPr>
          <w:rFonts w:ascii="Trebuchet MS" w:hAnsi="Trebuchet MS" w:cs="Times New Roman"/>
          <w:b/>
          <w:bCs/>
          <w:lang w:val="ro-RO"/>
        </w:rPr>
        <w:t>și</w:t>
      </w:r>
      <w:r w:rsidR="009423FC" w:rsidRPr="00C95AB3">
        <w:rPr>
          <w:rFonts w:ascii="Trebuchet MS" w:hAnsi="Trebuchet MS" w:cs="Times New Roman"/>
          <w:b/>
          <w:bCs/>
          <w:lang w:val="ro-RO"/>
        </w:rPr>
        <w:t xml:space="preserve"> preparatele  periculoase: </w:t>
      </w:r>
    </w:p>
    <w:p w14:paraId="50BDB8D4" w14:textId="77777777" w:rsidR="008B669D" w:rsidRPr="00C95AB3" w:rsidRDefault="008B669D" w:rsidP="00C95AB3">
      <w:pPr>
        <w:pStyle w:val="ListParagraph"/>
        <w:numPr>
          <w:ilvl w:val="1"/>
          <w:numId w:val="1"/>
        </w:numPr>
        <w:tabs>
          <w:tab w:val="clear" w:pos="1440"/>
          <w:tab w:val="num" w:pos="1134"/>
        </w:tabs>
        <w:snapToGrid w:val="0"/>
        <w:spacing w:after="0" w:line="360" w:lineRule="auto"/>
        <w:ind w:left="426" w:hanging="284"/>
        <w:jc w:val="both"/>
        <w:rPr>
          <w:rFonts w:ascii="Trebuchet MS" w:eastAsia="Times New Roman" w:hAnsi="Trebuchet MS" w:cs="Times New Roman"/>
          <w:lang w:val="ro-RO"/>
        </w:rPr>
      </w:pPr>
      <w:r w:rsidRPr="00C95AB3">
        <w:rPr>
          <w:rFonts w:ascii="Trebuchet MS" w:eastAsia="Times New Roman" w:hAnsi="Trebuchet MS" w:cs="Times New Roman"/>
          <w:lang w:val="ro-RO"/>
        </w:rPr>
        <w:t>se vor respecta prevederile fişelor tehnice de securitate privind gestionarea ambalajelor;</w:t>
      </w:r>
    </w:p>
    <w:p w14:paraId="19686FF7" w14:textId="77777777" w:rsidR="009423FC" w:rsidRPr="00C95AB3" w:rsidRDefault="009423FC" w:rsidP="001F64C6">
      <w:pPr>
        <w:spacing w:after="0" w:line="240" w:lineRule="auto"/>
        <w:jc w:val="both"/>
        <w:rPr>
          <w:rFonts w:ascii="Trebuchet MS" w:hAnsi="Trebuchet MS" w:cs="Times New Roman"/>
          <w:color w:val="FF0000"/>
          <w:lang w:val="ro-RO"/>
        </w:rPr>
      </w:pPr>
    </w:p>
    <w:p w14:paraId="569C0D21" w14:textId="3BCB8A96" w:rsidR="00387951" w:rsidRPr="00C95AB3" w:rsidRDefault="00387951" w:rsidP="00C95AB3">
      <w:pPr>
        <w:pStyle w:val="ListParagraph"/>
        <w:numPr>
          <w:ilvl w:val="0"/>
          <w:numId w:val="4"/>
        </w:numPr>
        <w:spacing w:after="0" w:line="360" w:lineRule="auto"/>
        <w:jc w:val="both"/>
        <w:rPr>
          <w:rFonts w:ascii="Trebuchet MS" w:hAnsi="Trebuchet MS" w:cs="Times New Roman"/>
          <w:b/>
          <w:bCs/>
          <w:color w:val="000000"/>
          <w:lang w:val="ro-RO"/>
        </w:rPr>
      </w:pPr>
      <w:r w:rsidRPr="00C95AB3">
        <w:rPr>
          <w:rFonts w:ascii="Trebuchet MS" w:hAnsi="Trebuchet MS" w:cs="Times New Roman"/>
          <w:b/>
          <w:bCs/>
          <w:color w:val="000000"/>
          <w:lang w:val="ro-RO"/>
        </w:rPr>
        <w:t xml:space="preserve">Instalatiile, amenajarile, dotarile  </w:t>
      </w:r>
      <w:r w:rsidR="00E45682">
        <w:rPr>
          <w:rFonts w:ascii="Trebuchet MS" w:hAnsi="Trebuchet MS" w:cs="Times New Roman"/>
          <w:b/>
          <w:bCs/>
          <w:color w:val="000000"/>
          <w:lang w:val="ro-RO"/>
        </w:rPr>
        <w:t>și</w:t>
      </w:r>
      <w:r w:rsidRPr="00C95AB3">
        <w:rPr>
          <w:rFonts w:ascii="Trebuchet MS" w:hAnsi="Trebuchet MS" w:cs="Times New Roman"/>
          <w:b/>
          <w:bCs/>
          <w:color w:val="000000"/>
          <w:lang w:val="ro-RO"/>
        </w:rPr>
        <w:t xml:space="preserve"> masurile  pentru protectia  factorilor de mediu </w:t>
      </w:r>
      <w:r w:rsidR="00E45682">
        <w:rPr>
          <w:rFonts w:ascii="Trebuchet MS" w:hAnsi="Trebuchet MS" w:cs="Times New Roman"/>
          <w:b/>
          <w:bCs/>
          <w:color w:val="000000"/>
          <w:lang w:val="ro-RO"/>
        </w:rPr>
        <w:t>și</w:t>
      </w:r>
      <w:r w:rsidRPr="00C95AB3">
        <w:rPr>
          <w:rFonts w:ascii="Trebuchet MS" w:hAnsi="Trebuchet MS" w:cs="Times New Roman"/>
          <w:b/>
          <w:bCs/>
          <w:color w:val="000000"/>
          <w:lang w:val="ro-RO"/>
        </w:rPr>
        <w:t xml:space="preserve"> pentru  interventie </w:t>
      </w:r>
      <w:r w:rsidR="00A90031">
        <w:rPr>
          <w:rFonts w:ascii="Trebuchet MS" w:hAnsi="Trebuchet MS" w:cs="Times New Roman"/>
          <w:b/>
          <w:bCs/>
          <w:color w:val="000000"/>
          <w:lang w:val="ro-RO"/>
        </w:rPr>
        <w:t>în</w:t>
      </w:r>
      <w:r w:rsidRPr="00C95AB3">
        <w:rPr>
          <w:rFonts w:ascii="Trebuchet MS" w:hAnsi="Trebuchet MS" w:cs="Times New Roman"/>
          <w:b/>
          <w:bCs/>
          <w:color w:val="000000"/>
          <w:lang w:val="ro-RO"/>
        </w:rPr>
        <w:t xml:space="preserve"> caz de acc</w:t>
      </w:r>
      <w:r w:rsidR="009423FC" w:rsidRPr="00C95AB3">
        <w:rPr>
          <w:rFonts w:ascii="Trebuchet MS" w:hAnsi="Trebuchet MS" w:cs="Times New Roman"/>
          <w:b/>
          <w:bCs/>
          <w:color w:val="000000"/>
          <w:lang w:val="ro-RO"/>
        </w:rPr>
        <w:t>ident:</w:t>
      </w:r>
      <w:r w:rsidR="005562E6" w:rsidRPr="00C95AB3">
        <w:rPr>
          <w:rFonts w:ascii="Trebuchet MS" w:hAnsi="Trebuchet MS" w:cs="Times New Roman"/>
          <w:b/>
          <w:bCs/>
          <w:color w:val="000000"/>
          <w:lang w:val="ro-RO"/>
        </w:rPr>
        <w:t xml:space="preserve"> </w:t>
      </w:r>
      <w:r w:rsidR="005562E6" w:rsidRPr="00C95AB3">
        <w:rPr>
          <w:rFonts w:ascii="Trebuchet MS" w:hAnsi="Trebuchet MS" w:cs="Times New Roman"/>
          <w:bCs/>
          <w:color w:val="000000"/>
          <w:lang w:val="ro-RO"/>
        </w:rPr>
        <w:t>- nu este cazul.</w:t>
      </w:r>
    </w:p>
    <w:p w14:paraId="3BB07FE2" w14:textId="77777777" w:rsidR="008B669D" w:rsidRPr="00C95AB3" w:rsidRDefault="008B669D" w:rsidP="00C95AB3">
      <w:pPr>
        <w:spacing w:after="0" w:line="360" w:lineRule="auto"/>
        <w:jc w:val="both"/>
        <w:rPr>
          <w:rFonts w:ascii="Trebuchet MS" w:hAnsi="Trebuchet MS" w:cs="Times New Roman"/>
          <w:b/>
          <w:bCs/>
          <w:color w:val="000000"/>
          <w:lang w:val="ro-RO"/>
        </w:rPr>
      </w:pPr>
    </w:p>
    <w:p w14:paraId="7D26D338" w14:textId="77777777" w:rsidR="00387951" w:rsidRPr="00C95AB3" w:rsidRDefault="00387951" w:rsidP="00C95AB3">
      <w:pPr>
        <w:pStyle w:val="PlainText"/>
        <w:numPr>
          <w:ilvl w:val="2"/>
          <w:numId w:val="3"/>
        </w:numPr>
        <w:tabs>
          <w:tab w:val="clear" w:pos="2340"/>
        </w:tabs>
        <w:spacing w:line="360" w:lineRule="auto"/>
        <w:ind w:left="426" w:hanging="426"/>
        <w:jc w:val="both"/>
        <w:rPr>
          <w:rFonts w:ascii="Trebuchet MS" w:hAnsi="Trebuchet MS"/>
          <w:b/>
          <w:bCs/>
          <w:color w:val="000000"/>
          <w:sz w:val="22"/>
          <w:szCs w:val="22"/>
          <w:lang w:val="ro-RO"/>
        </w:rPr>
      </w:pPr>
      <w:r w:rsidRPr="00C95AB3">
        <w:rPr>
          <w:rFonts w:ascii="Trebuchet MS" w:hAnsi="Trebuchet MS"/>
          <w:b/>
          <w:bCs/>
          <w:color w:val="000000"/>
          <w:sz w:val="22"/>
          <w:szCs w:val="22"/>
          <w:lang w:val="ro-RO"/>
        </w:rPr>
        <w:t>Monitorizarea  gospod</w:t>
      </w:r>
      <w:r w:rsidRPr="00C95AB3">
        <w:rPr>
          <w:rFonts w:ascii="Calibri" w:hAnsi="Calibri" w:cs="Calibri"/>
          <w:b/>
          <w:bCs/>
          <w:color w:val="000000"/>
          <w:sz w:val="22"/>
          <w:szCs w:val="22"/>
          <w:lang w:val="ro-RO"/>
        </w:rPr>
        <w:t>ǎ</w:t>
      </w:r>
      <w:r w:rsidRPr="00C95AB3">
        <w:rPr>
          <w:rFonts w:ascii="Trebuchet MS" w:hAnsi="Trebuchet MS"/>
          <w:b/>
          <w:bCs/>
          <w:color w:val="000000"/>
          <w:sz w:val="22"/>
          <w:szCs w:val="22"/>
          <w:lang w:val="ro-RO"/>
        </w:rPr>
        <w:t>ririi  substan</w:t>
      </w:r>
      <w:r w:rsidRPr="00C95AB3">
        <w:rPr>
          <w:rFonts w:ascii="Trebuchet MS" w:hAnsi="Trebuchet MS" w:cs="Trebuchet MS"/>
          <w:b/>
          <w:bCs/>
          <w:color w:val="000000"/>
          <w:sz w:val="22"/>
          <w:szCs w:val="22"/>
          <w:lang w:val="ro-RO"/>
        </w:rPr>
        <w:t>ţ</w:t>
      </w:r>
      <w:r w:rsidRPr="00C95AB3">
        <w:rPr>
          <w:rFonts w:ascii="Trebuchet MS" w:hAnsi="Trebuchet MS"/>
          <w:b/>
          <w:bCs/>
          <w:color w:val="000000"/>
          <w:sz w:val="22"/>
          <w:szCs w:val="22"/>
          <w:lang w:val="ro-RO"/>
        </w:rPr>
        <w:t xml:space="preserve">elor  </w:t>
      </w:r>
      <w:r w:rsidRPr="00C95AB3">
        <w:rPr>
          <w:rFonts w:ascii="Trebuchet MS" w:hAnsi="Trebuchet MS" w:cs="Trebuchet MS"/>
          <w:b/>
          <w:bCs/>
          <w:color w:val="000000"/>
          <w:sz w:val="22"/>
          <w:szCs w:val="22"/>
          <w:lang w:val="ro-RO"/>
        </w:rPr>
        <w:t>ş</w:t>
      </w:r>
      <w:r w:rsidRPr="00C95AB3">
        <w:rPr>
          <w:rFonts w:ascii="Trebuchet MS" w:hAnsi="Trebuchet MS"/>
          <w:b/>
          <w:bCs/>
          <w:color w:val="000000"/>
          <w:sz w:val="22"/>
          <w:szCs w:val="22"/>
          <w:lang w:val="ro-RO"/>
        </w:rPr>
        <w:t xml:space="preserve">i preparatelor  periculoase:  </w:t>
      </w:r>
    </w:p>
    <w:p w14:paraId="55820E8B" w14:textId="77777777" w:rsidR="008478EE" w:rsidRPr="00C95AB3" w:rsidRDefault="008478EE" w:rsidP="00C95AB3">
      <w:pPr>
        <w:pStyle w:val="ListParagraph"/>
        <w:numPr>
          <w:ilvl w:val="0"/>
          <w:numId w:val="18"/>
        </w:numPr>
        <w:snapToGrid w:val="0"/>
        <w:spacing w:after="0" w:line="360" w:lineRule="auto"/>
        <w:ind w:left="426" w:hanging="284"/>
        <w:jc w:val="both"/>
        <w:rPr>
          <w:rFonts w:ascii="Trebuchet MS" w:eastAsia="Times New Roman" w:hAnsi="Trebuchet MS" w:cs="Times New Roman"/>
          <w:lang w:val="ro-RO"/>
        </w:rPr>
      </w:pPr>
      <w:r w:rsidRPr="00C95AB3">
        <w:rPr>
          <w:rFonts w:ascii="Trebuchet MS" w:eastAsia="Times New Roman" w:hAnsi="Trebuchet MS" w:cs="Times New Roman"/>
          <w:lang w:val="ro-RO"/>
        </w:rPr>
        <w:t xml:space="preserve">se va ţine evidenţa strictă - cantităţi, caracteristici, mijloace de asigurare - a substanţelor şi preparatelor periculoase, inclusiv a recipienţilor şi ambalajelor, conform OUG 195/2005, </w:t>
      </w:r>
      <w:r w:rsidRPr="00C95AB3">
        <w:rPr>
          <w:rFonts w:ascii="Trebuchet MS" w:eastAsia="Times New Roman" w:hAnsi="Trebuchet MS" w:cs="Times New Roman"/>
          <w:lang w:val="ro-RO"/>
        </w:rPr>
        <w:lastRenderedPageBreak/>
        <w:t>privind protecţia mediului, aprobată prin Legea 265/2006, cu modificările şi completările ulterioare;</w:t>
      </w:r>
    </w:p>
    <w:p w14:paraId="7974C66E" w14:textId="77777777" w:rsidR="00B24A3B" w:rsidRPr="00C95AB3" w:rsidRDefault="00B24A3B" w:rsidP="004A77BC">
      <w:pPr>
        <w:spacing w:after="0" w:line="240" w:lineRule="auto"/>
        <w:rPr>
          <w:rFonts w:ascii="Trebuchet MS" w:eastAsia="Calibri" w:hAnsi="Trebuchet MS" w:cs="Times New Roman"/>
          <w:b/>
          <w:noProof/>
          <w:color w:val="FF0000"/>
          <w:lang w:val="ro-RO"/>
        </w:rPr>
      </w:pPr>
    </w:p>
    <w:p w14:paraId="0FED654C" w14:textId="77777777" w:rsidR="007D1912" w:rsidRPr="00C95AB3" w:rsidRDefault="007D1912" w:rsidP="004A77BC">
      <w:pPr>
        <w:snapToGrid w:val="0"/>
        <w:spacing w:after="0" w:line="240" w:lineRule="auto"/>
        <w:jc w:val="both"/>
        <w:rPr>
          <w:rFonts w:ascii="Trebuchet MS" w:eastAsia="Times New Roman" w:hAnsi="Trebuchet MS" w:cs="Times New Roman"/>
          <w:lang w:val="ro-RO"/>
        </w:rPr>
      </w:pPr>
    </w:p>
    <w:p w14:paraId="2153C77D" w14:textId="77777777" w:rsidR="004B3119" w:rsidRPr="00C95AB3" w:rsidRDefault="00EB19ED" w:rsidP="00C95AB3">
      <w:pPr>
        <w:autoSpaceDE w:val="0"/>
        <w:autoSpaceDN w:val="0"/>
        <w:adjustRightInd w:val="0"/>
        <w:spacing w:after="0" w:line="360" w:lineRule="auto"/>
        <w:jc w:val="both"/>
        <w:rPr>
          <w:rFonts w:ascii="Trebuchet MS" w:eastAsia="Times New Roman" w:hAnsi="Trebuchet MS" w:cs="Times New Roman"/>
          <w:lang w:val="ro-RO"/>
        </w:rPr>
      </w:pPr>
      <w:r w:rsidRPr="00C95AB3">
        <w:rPr>
          <w:rFonts w:ascii="Trebuchet MS" w:eastAsia="Times New Roman" w:hAnsi="Trebuchet MS" w:cs="Times New Roman"/>
          <w:b/>
          <w:lang w:val="ro-RO"/>
        </w:rPr>
        <w:t>VI. Programul de conformare - măsuri pentru reducerea efectelor prezente și viitoare ale activităților</w:t>
      </w:r>
      <w:r w:rsidR="008557B1" w:rsidRPr="00C95AB3">
        <w:rPr>
          <w:rFonts w:ascii="Trebuchet MS" w:eastAsia="Times New Roman" w:hAnsi="Trebuchet MS" w:cs="Times New Roman"/>
          <w:lang w:val="ro-RO"/>
        </w:rPr>
        <w:t xml:space="preserve"> - nu este cazul;</w:t>
      </w:r>
    </w:p>
    <w:p w14:paraId="2618C6B3" w14:textId="77777777" w:rsidR="00AD4F3D" w:rsidRPr="00C95AB3" w:rsidRDefault="00AD4F3D" w:rsidP="00DE3E0E">
      <w:pPr>
        <w:autoSpaceDE w:val="0"/>
        <w:autoSpaceDN w:val="0"/>
        <w:adjustRightInd w:val="0"/>
        <w:spacing w:after="0" w:line="240" w:lineRule="auto"/>
        <w:jc w:val="both"/>
        <w:rPr>
          <w:rFonts w:ascii="Trebuchet MS" w:eastAsia="Times New Roman" w:hAnsi="Trebuchet MS" w:cs="Times New Roman"/>
          <w:color w:val="FF0000"/>
          <w:lang w:val="ro-RO"/>
        </w:rPr>
      </w:pPr>
    </w:p>
    <w:p w14:paraId="1F8B9506" w14:textId="77777777" w:rsidR="00BB4830" w:rsidRPr="00C95AB3" w:rsidRDefault="00BB4830" w:rsidP="001F64C6">
      <w:pPr>
        <w:autoSpaceDE w:val="0"/>
        <w:autoSpaceDN w:val="0"/>
        <w:adjustRightInd w:val="0"/>
        <w:spacing w:after="0" w:line="240" w:lineRule="auto"/>
        <w:jc w:val="both"/>
        <w:rPr>
          <w:rFonts w:ascii="Trebuchet MS" w:eastAsia="Times New Roman" w:hAnsi="Trebuchet MS" w:cs="Times New Roman"/>
          <w:color w:val="FF0000"/>
          <w:lang w:val="ro-RO"/>
        </w:rPr>
      </w:pPr>
    </w:p>
    <w:p w14:paraId="48E0D268" w14:textId="77777777" w:rsidR="00EB19ED" w:rsidRPr="00C95AB3" w:rsidRDefault="00EB19ED" w:rsidP="00C95AB3">
      <w:pPr>
        <w:spacing w:after="0" w:line="360" w:lineRule="auto"/>
        <w:jc w:val="both"/>
        <w:rPr>
          <w:rFonts w:ascii="Trebuchet MS" w:eastAsia="Times New Roman" w:hAnsi="Trebuchet MS" w:cs="Times New Roman"/>
          <w:b/>
          <w:bCs/>
          <w:lang w:val="ro-RO" w:eastAsia="ro-RO"/>
        </w:rPr>
      </w:pPr>
      <w:r w:rsidRPr="00C95AB3">
        <w:rPr>
          <w:rFonts w:ascii="Trebuchet MS" w:eastAsia="Times New Roman" w:hAnsi="Trebuchet MS" w:cs="Times New Roman"/>
          <w:b/>
          <w:bCs/>
          <w:lang w:val="ro-RO" w:eastAsia="ro-RO"/>
        </w:rPr>
        <w:t>VII. Datele ce vor fi raportate autorității pentru protecția mediului și periodicitatea</w:t>
      </w:r>
    </w:p>
    <w:p w14:paraId="73F4C7B4" w14:textId="77777777" w:rsidR="00045025" w:rsidRPr="00C95AB3" w:rsidRDefault="00EB19ED" w:rsidP="00C95AB3">
      <w:pPr>
        <w:pStyle w:val="ListParagraph"/>
        <w:numPr>
          <w:ilvl w:val="0"/>
          <w:numId w:val="17"/>
        </w:numPr>
        <w:spacing w:after="0" w:line="360" w:lineRule="auto"/>
        <w:ind w:left="426"/>
        <w:jc w:val="both"/>
        <w:rPr>
          <w:rFonts w:ascii="Trebuchet MS" w:eastAsia="Times New Roman" w:hAnsi="Trebuchet MS" w:cs="Times New Roman"/>
          <w:lang w:val="ro-RO"/>
        </w:rPr>
      </w:pPr>
      <w:r w:rsidRPr="00C95AB3">
        <w:rPr>
          <w:rFonts w:ascii="Trebuchet MS" w:eastAsia="Times New Roman" w:hAnsi="Trebuchet MS" w:cs="Times New Roman"/>
          <w:lang w:val="ro-RO"/>
        </w:rPr>
        <w:t xml:space="preserve">poluări accidentale, elemente care ar putea afecta negativ starea mediului în zonă – imediat la Dispecerat APM Cluj program permanent tel </w:t>
      </w:r>
      <w:r w:rsidR="00426EB0" w:rsidRPr="00C95AB3">
        <w:rPr>
          <w:rFonts w:ascii="Trebuchet MS" w:eastAsia="Times New Roman" w:hAnsi="Trebuchet MS" w:cs="Times New Roman"/>
          <w:b/>
          <w:lang w:val="ro-RO"/>
        </w:rPr>
        <w:t>0766868594</w:t>
      </w:r>
      <w:r w:rsidRPr="00C95AB3">
        <w:rPr>
          <w:rFonts w:ascii="Trebuchet MS" w:eastAsia="Times New Roman" w:hAnsi="Trebuchet MS" w:cs="Times New Roman"/>
          <w:lang w:val="ro-RO"/>
        </w:rPr>
        <w:t>;</w:t>
      </w:r>
    </w:p>
    <w:p w14:paraId="109E4220" w14:textId="77777777" w:rsidR="008C32E2" w:rsidRPr="00C95AB3" w:rsidRDefault="008C32E2" w:rsidP="00C95AB3">
      <w:pPr>
        <w:pStyle w:val="ListParagraph"/>
        <w:numPr>
          <w:ilvl w:val="0"/>
          <w:numId w:val="17"/>
        </w:numPr>
        <w:autoSpaceDE w:val="0"/>
        <w:autoSpaceDN w:val="0"/>
        <w:adjustRightInd w:val="0"/>
        <w:spacing w:after="0" w:line="360" w:lineRule="auto"/>
        <w:ind w:left="426"/>
        <w:jc w:val="both"/>
        <w:rPr>
          <w:rFonts w:ascii="Trebuchet MS" w:eastAsia="Times New Roman" w:hAnsi="Trebuchet MS" w:cs="Times New Roman"/>
          <w:lang w:val="ro-RO"/>
        </w:rPr>
      </w:pPr>
      <w:r w:rsidRPr="00C95AB3">
        <w:rPr>
          <w:rFonts w:ascii="Trebuchet MS" w:eastAsia="Times New Roman" w:hAnsi="Trebuchet MS" w:cs="Times New Roman"/>
          <w:lang w:val="ro-RO"/>
        </w:rPr>
        <w:t>raportarea anuală la APM Cluj a programului de prevenire și reducere a cantităților de deșeuri generate din activitatea proprie,conform art. 44 și Anexei  nr. 8 din OUG 92/2021 privind regimul deșeurilor, până la data de  31 mai anul următor raportării.</w:t>
      </w:r>
    </w:p>
    <w:p w14:paraId="225B714F" w14:textId="64461FE2" w:rsidR="008C32E2" w:rsidRPr="00C95AB3" w:rsidRDefault="008C32E2" w:rsidP="00C95AB3">
      <w:pPr>
        <w:pStyle w:val="ListParagraph"/>
        <w:numPr>
          <w:ilvl w:val="0"/>
          <w:numId w:val="17"/>
        </w:numPr>
        <w:autoSpaceDE w:val="0"/>
        <w:autoSpaceDN w:val="0"/>
        <w:adjustRightInd w:val="0"/>
        <w:spacing w:after="0" w:line="360" w:lineRule="auto"/>
        <w:ind w:left="426"/>
        <w:jc w:val="both"/>
        <w:rPr>
          <w:rFonts w:ascii="Trebuchet MS" w:eastAsia="Times New Roman" w:hAnsi="Trebuchet MS" w:cs="Times New Roman"/>
          <w:lang w:val="ro-RO"/>
        </w:rPr>
      </w:pPr>
      <w:r w:rsidRPr="00C95AB3">
        <w:rPr>
          <w:rFonts w:ascii="Trebuchet MS" w:eastAsia="Times New Roman" w:hAnsi="Trebuchet MS" w:cs="Times New Roman"/>
          <w:lang w:val="ro-RO"/>
        </w:rPr>
        <w:t xml:space="preserve">raportare anuală la APM Cluj a evidenței gestiunii deșeurilor conform art. 48 (1) din OUG nr. 92/2021 privind regimul deşeurilor, cu modificarile </w:t>
      </w:r>
      <w:r w:rsidR="00E45682">
        <w:rPr>
          <w:rFonts w:ascii="Trebuchet MS" w:eastAsia="Times New Roman" w:hAnsi="Trebuchet MS" w:cs="Times New Roman"/>
          <w:lang w:val="ro-RO"/>
        </w:rPr>
        <w:t>și</w:t>
      </w:r>
      <w:r w:rsidRPr="00C95AB3">
        <w:rPr>
          <w:rFonts w:ascii="Trebuchet MS" w:eastAsia="Times New Roman" w:hAnsi="Trebuchet MS" w:cs="Times New Roman"/>
          <w:lang w:val="ro-RO"/>
        </w:rPr>
        <w:t xml:space="preserve"> completarile ulterioare, până la data de 15 martie a anului în curs pentru anul precedent, electronic, în sistemul pus la dispoziție de ANPM;</w:t>
      </w:r>
    </w:p>
    <w:p w14:paraId="2916B992" w14:textId="12F9779E" w:rsidR="008C32E2" w:rsidRPr="00C95AB3" w:rsidRDefault="008C32E2" w:rsidP="00C95AB3">
      <w:pPr>
        <w:pStyle w:val="ListParagraph"/>
        <w:numPr>
          <w:ilvl w:val="0"/>
          <w:numId w:val="17"/>
        </w:numPr>
        <w:autoSpaceDE w:val="0"/>
        <w:autoSpaceDN w:val="0"/>
        <w:adjustRightInd w:val="0"/>
        <w:spacing w:after="0" w:line="360" w:lineRule="auto"/>
        <w:ind w:left="426"/>
        <w:jc w:val="both"/>
        <w:rPr>
          <w:rFonts w:ascii="Trebuchet MS" w:eastAsia="Times New Roman" w:hAnsi="Trebuchet MS" w:cs="Times New Roman"/>
          <w:lang w:val="ro-RO"/>
        </w:rPr>
      </w:pPr>
      <w:r w:rsidRPr="00C95AB3">
        <w:rPr>
          <w:rFonts w:ascii="Trebuchet MS" w:eastAsia="Times New Roman" w:hAnsi="Trebuchet MS" w:cs="Times New Roman"/>
          <w:lang w:val="ro-RO"/>
        </w:rPr>
        <w:t>raportare anuală la APM Cluj, conform Ordinului nr. 794/2012 privind procedura de raportare a datelor referitoare la ambalaje şi deşeuri de ambalaje, până la data de 25 februarie pentru anul precedent</w:t>
      </w:r>
      <w:r w:rsidR="004A77BC">
        <w:rPr>
          <w:rFonts w:ascii="Trebuchet MS" w:eastAsia="Times New Roman" w:hAnsi="Trebuchet MS" w:cs="Times New Roman"/>
          <w:lang w:val="ro-RO"/>
        </w:rPr>
        <w:t xml:space="preserve"> – la sediul social</w:t>
      </w:r>
      <w:r w:rsidRPr="00C95AB3">
        <w:rPr>
          <w:rFonts w:ascii="Trebuchet MS" w:eastAsia="Times New Roman" w:hAnsi="Trebuchet MS" w:cs="Times New Roman"/>
          <w:lang w:val="ro-RO"/>
        </w:rPr>
        <w:t>;</w:t>
      </w: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4101"/>
        <w:gridCol w:w="992"/>
        <w:gridCol w:w="1286"/>
        <w:gridCol w:w="3327"/>
      </w:tblGrid>
      <w:tr w:rsidR="0000614D" w:rsidRPr="00DE3E0E" w14:paraId="0502D4EF" w14:textId="77777777" w:rsidTr="004A77BC">
        <w:tc>
          <w:tcPr>
            <w:tcW w:w="392" w:type="dxa"/>
            <w:shd w:val="clear" w:color="auto" w:fill="C0C0C0"/>
            <w:vAlign w:val="center"/>
          </w:tcPr>
          <w:p w14:paraId="69A4248C"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Nr. Crt.</w:t>
            </w:r>
          </w:p>
        </w:tc>
        <w:tc>
          <w:tcPr>
            <w:tcW w:w="4101" w:type="dxa"/>
            <w:shd w:val="clear" w:color="auto" w:fill="C0C0C0"/>
            <w:vAlign w:val="center"/>
          </w:tcPr>
          <w:p w14:paraId="591AFBCE"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Denumire raport</w:t>
            </w:r>
          </w:p>
        </w:tc>
        <w:tc>
          <w:tcPr>
            <w:tcW w:w="992" w:type="dxa"/>
            <w:shd w:val="clear" w:color="auto" w:fill="C0C0C0"/>
            <w:vAlign w:val="center"/>
          </w:tcPr>
          <w:p w14:paraId="7B3AEBB8"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Frecvență de raportare</w:t>
            </w:r>
          </w:p>
        </w:tc>
        <w:tc>
          <w:tcPr>
            <w:tcW w:w="1286" w:type="dxa"/>
            <w:shd w:val="clear" w:color="auto" w:fill="C0C0C0"/>
            <w:vAlign w:val="center"/>
          </w:tcPr>
          <w:p w14:paraId="1E71E28A"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Perioada depunerii raportului</w:t>
            </w:r>
          </w:p>
        </w:tc>
        <w:tc>
          <w:tcPr>
            <w:tcW w:w="3327" w:type="dxa"/>
            <w:shd w:val="clear" w:color="auto" w:fill="C0C0C0"/>
            <w:vAlign w:val="center"/>
          </w:tcPr>
          <w:p w14:paraId="120C82CE"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Acces aplicații SIM</w:t>
            </w:r>
          </w:p>
        </w:tc>
      </w:tr>
      <w:tr w:rsidR="008C32E2" w:rsidRPr="00DE3E0E" w14:paraId="1EFC4DD3" w14:textId="77777777" w:rsidTr="004A77BC">
        <w:trPr>
          <w:trHeight w:val="375"/>
        </w:trPr>
        <w:tc>
          <w:tcPr>
            <w:tcW w:w="392" w:type="dxa"/>
            <w:shd w:val="clear" w:color="auto" w:fill="auto"/>
          </w:tcPr>
          <w:p w14:paraId="58AF7BDC" w14:textId="77777777" w:rsidR="008C32E2" w:rsidRPr="00DE3E0E" w:rsidRDefault="008C32E2"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1</w:t>
            </w:r>
          </w:p>
        </w:tc>
        <w:tc>
          <w:tcPr>
            <w:tcW w:w="4101" w:type="dxa"/>
            <w:shd w:val="clear" w:color="auto" w:fill="auto"/>
          </w:tcPr>
          <w:p w14:paraId="5F2F991C"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Statistica deşeurilor: Chestionar 4: PRODDES - completat de producătorii de deşeuri.</w:t>
            </w:r>
          </w:p>
        </w:tc>
        <w:tc>
          <w:tcPr>
            <w:tcW w:w="992" w:type="dxa"/>
            <w:shd w:val="clear" w:color="auto" w:fill="auto"/>
          </w:tcPr>
          <w:p w14:paraId="4011C07B"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anual</w:t>
            </w:r>
          </w:p>
        </w:tc>
        <w:tc>
          <w:tcPr>
            <w:tcW w:w="1286" w:type="dxa"/>
            <w:shd w:val="clear" w:color="auto" w:fill="auto"/>
          </w:tcPr>
          <w:p w14:paraId="04120B73"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1 ianuarie - 15 martie</w:t>
            </w:r>
          </w:p>
        </w:tc>
        <w:tc>
          <w:tcPr>
            <w:tcW w:w="3327" w:type="dxa"/>
            <w:shd w:val="clear" w:color="auto" w:fill="auto"/>
          </w:tcPr>
          <w:p w14:paraId="434DE94F"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Chestionar 4: PRODDES – completat de producătorii de deşeuri.</w:t>
            </w:r>
          </w:p>
        </w:tc>
      </w:tr>
      <w:tr w:rsidR="008C32E2" w:rsidRPr="00DE3E0E" w14:paraId="1B5032D1" w14:textId="77777777" w:rsidTr="004A77BC">
        <w:tc>
          <w:tcPr>
            <w:tcW w:w="392" w:type="dxa"/>
            <w:shd w:val="clear" w:color="auto" w:fill="auto"/>
          </w:tcPr>
          <w:p w14:paraId="50424E20" w14:textId="77777777" w:rsidR="008C32E2" w:rsidRPr="00DE3E0E" w:rsidRDefault="008C32E2"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2</w:t>
            </w:r>
          </w:p>
        </w:tc>
        <w:tc>
          <w:tcPr>
            <w:tcW w:w="4101" w:type="dxa"/>
            <w:shd w:val="clear" w:color="auto" w:fill="auto"/>
          </w:tcPr>
          <w:p w14:paraId="1ABBFD7D"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Deşeuri Ambalaje: Anexa 1: Producători şi importatori de ambalaje de desfacere, de produse ambalate, supraambalatori de produse ambalate</w:t>
            </w:r>
          </w:p>
        </w:tc>
        <w:tc>
          <w:tcPr>
            <w:tcW w:w="992" w:type="dxa"/>
            <w:shd w:val="clear" w:color="auto" w:fill="auto"/>
          </w:tcPr>
          <w:p w14:paraId="38F87269"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anual</w:t>
            </w:r>
          </w:p>
        </w:tc>
        <w:tc>
          <w:tcPr>
            <w:tcW w:w="1286" w:type="dxa"/>
            <w:shd w:val="clear" w:color="auto" w:fill="auto"/>
          </w:tcPr>
          <w:p w14:paraId="2E4A035B"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1 februarie - 25 februarie</w:t>
            </w:r>
          </w:p>
        </w:tc>
        <w:tc>
          <w:tcPr>
            <w:tcW w:w="3327" w:type="dxa"/>
            <w:shd w:val="clear" w:color="auto" w:fill="auto"/>
          </w:tcPr>
          <w:p w14:paraId="686F9266" w14:textId="56693BD4" w:rsidR="008C32E2" w:rsidRPr="00DE3E0E" w:rsidRDefault="008C32E2" w:rsidP="004A77BC">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 xml:space="preserve">Anexa 1 - Producători şi importatori de ambalaje de desfacere, de produse ambalate, supraambalatori de produse ambalate </w:t>
            </w:r>
          </w:p>
        </w:tc>
      </w:tr>
    </w:tbl>
    <w:p w14:paraId="431CC417" w14:textId="4A09DFA5" w:rsidR="00CC0B33" w:rsidRPr="00C95AB3" w:rsidRDefault="00EB19ED" w:rsidP="00C95AB3">
      <w:pPr>
        <w:autoSpaceDE w:val="0"/>
        <w:autoSpaceDN w:val="0"/>
        <w:adjustRightInd w:val="0"/>
        <w:spacing w:after="0" w:line="360" w:lineRule="auto"/>
        <w:jc w:val="both"/>
        <w:rPr>
          <w:rFonts w:ascii="Trebuchet MS" w:eastAsia="Times New Roman" w:hAnsi="Trebuchet MS" w:cs="Times New Roman"/>
          <w:b/>
          <w:lang w:val="ro-RO"/>
        </w:rPr>
      </w:pPr>
      <w:r w:rsidRPr="00C95AB3">
        <w:rPr>
          <w:rFonts w:ascii="Trebuchet MS" w:eastAsia="Times New Roman" w:hAnsi="Trebuchet MS" w:cs="Times New Roman"/>
          <w:b/>
          <w:lang w:val="ro-RO"/>
        </w:rPr>
        <w:t xml:space="preserve">Prezenta </w:t>
      </w:r>
      <w:r w:rsidR="00960CF3" w:rsidRPr="00C95AB3">
        <w:rPr>
          <w:rFonts w:ascii="Trebuchet MS" w:eastAsia="Times New Roman" w:hAnsi="Trebuchet MS" w:cs="Times New Roman"/>
          <w:b/>
          <w:lang w:val="ro-RO"/>
        </w:rPr>
        <w:t xml:space="preserve">autorizație de mediu conține </w:t>
      </w:r>
      <w:r w:rsidR="004A77BC">
        <w:rPr>
          <w:rFonts w:ascii="Trebuchet MS" w:eastAsia="Times New Roman" w:hAnsi="Trebuchet MS" w:cs="Times New Roman"/>
          <w:b/>
          <w:lang w:val="ro-RO"/>
        </w:rPr>
        <w:t xml:space="preserve">19 </w:t>
      </w:r>
      <w:r w:rsidR="00960CF3" w:rsidRPr="00C95AB3">
        <w:rPr>
          <w:rFonts w:ascii="Trebuchet MS" w:eastAsia="Times New Roman" w:hAnsi="Trebuchet MS" w:cs="Times New Roman"/>
          <w:b/>
          <w:lang w:val="ro-RO"/>
        </w:rPr>
        <w:t>(</w:t>
      </w:r>
      <w:r w:rsidR="004A77BC">
        <w:rPr>
          <w:rFonts w:ascii="Trebuchet MS" w:eastAsia="Times New Roman" w:hAnsi="Trebuchet MS" w:cs="Times New Roman"/>
          <w:b/>
          <w:lang w:val="ro-RO"/>
        </w:rPr>
        <w:t>nouăsprezece</w:t>
      </w:r>
      <w:r w:rsidRPr="00C95AB3">
        <w:rPr>
          <w:rFonts w:ascii="Trebuchet MS" w:eastAsia="Times New Roman" w:hAnsi="Trebuchet MS" w:cs="Times New Roman"/>
          <w:b/>
          <w:lang w:val="ro-RO"/>
        </w:rPr>
        <w:t>) pagini și a fost eliberată în 3 exemplare.</w:t>
      </w:r>
    </w:p>
    <w:p w14:paraId="201CF496" w14:textId="77777777" w:rsidR="004A77BC" w:rsidRDefault="004A77BC" w:rsidP="00C95AB3">
      <w:pPr>
        <w:spacing w:after="0" w:line="360" w:lineRule="auto"/>
        <w:jc w:val="center"/>
        <w:rPr>
          <w:rFonts w:ascii="Trebuchet MS" w:hAnsi="Trebuchet MS" w:cs="Times New Roman"/>
          <w:b/>
          <w:lang w:val="ro-RO"/>
        </w:rPr>
      </w:pPr>
    </w:p>
    <w:p w14:paraId="2340F9D8" w14:textId="5A4EE7BC" w:rsidR="006A0549" w:rsidRPr="00C95AB3" w:rsidRDefault="006A0549" w:rsidP="00C95AB3">
      <w:pPr>
        <w:spacing w:after="0" w:line="360" w:lineRule="auto"/>
        <w:jc w:val="center"/>
        <w:rPr>
          <w:rFonts w:ascii="Trebuchet MS" w:hAnsi="Trebuchet MS" w:cs="Times New Roman"/>
          <w:b/>
          <w:lang w:val="ro-RO"/>
        </w:rPr>
      </w:pPr>
      <w:r w:rsidRPr="00C95AB3">
        <w:rPr>
          <w:rFonts w:ascii="Trebuchet MS" w:hAnsi="Trebuchet MS" w:cs="Times New Roman"/>
          <w:b/>
          <w:lang w:val="ro-RO"/>
        </w:rPr>
        <w:t>DIRECTOR  EXECUTIV,</w:t>
      </w:r>
    </w:p>
    <w:p w14:paraId="0EBD94F6" w14:textId="0F5D8BDE" w:rsidR="006A0549" w:rsidRPr="00C95AB3" w:rsidRDefault="004A77BC" w:rsidP="00C95AB3">
      <w:pPr>
        <w:spacing w:after="0" w:line="360" w:lineRule="auto"/>
        <w:jc w:val="center"/>
        <w:rPr>
          <w:rFonts w:ascii="Trebuchet MS" w:hAnsi="Trebuchet MS" w:cs="Times New Roman"/>
          <w:b/>
          <w:lang w:val="ro-RO"/>
        </w:rPr>
      </w:pPr>
      <w:r>
        <w:rPr>
          <w:rFonts w:ascii="Trebuchet MS" w:hAnsi="Trebuchet MS" w:cs="Times New Roman"/>
          <w:b/>
          <w:lang w:val="ro-RO"/>
        </w:rPr>
        <w:t>Dr. ing. Grigore CRĂCIUN</w:t>
      </w:r>
    </w:p>
    <w:p w14:paraId="4B41846F" w14:textId="77777777" w:rsidR="00F20B10" w:rsidRPr="00C95AB3" w:rsidRDefault="00F20B10" w:rsidP="00C95AB3">
      <w:pPr>
        <w:spacing w:after="0" w:line="360" w:lineRule="auto"/>
        <w:jc w:val="center"/>
        <w:rPr>
          <w:rFonts w:ascii="Trebuchet MS" w:hAnsi="Trebuchet MS" w:cs="Times New Roman"/>
          <w:b/>
          <w:lang w:val="ro-RO"/>
        </w:rPr>
      </w:pPr>
    </w:p>
    <w:p w14:paraId="2B82843F" w14:textId="5CC4BDB3" w:rsidR="006A0549" w:rsidRPr="00C95AB3" w:rsidRDefault="006A0549" w:rsidP="00C95AB3">
      <w:pPr>
        <w:spacing w:after="0" w:line="360" w:lineRule="auto"/>
        <w:rPr>
          <w:rFonts w:ascii="Trebuchet MS" w:hAnsi="Trebuchet MS" w:cs="Times New Roman"/>
          <w:b/>
          <w:lang w:val="ro-RO"/>
        </w:rPr>
      </w:pPr>
      <w:r w:rsidRPr="00C95AB3">
        <w:rPr>
          <w:rFonts w:ascii="Trebuchet MS" w:hAnsi="Trebuchet MS" w:cs="Times New Roman"/>
          <w:b/>
          <w:lang w:val="ro-RO"/>
        </w:rPr>
        <w:t xml:space="preserve">ȘEF SERVICIU AAA,                                                                      </w:t>
      </w:r>
      <w:r w:rsidR="004A77BC">
        <w:rPr>
          <w:rFonts w:ascii="Trebuchet MS" w:hAnsi="Trebuchet MS" w:cs="Times New Roman"/>
          <w:b/>
          <w:lang w:val="ro-RO"/>
        </w:rPr>
        <w:t xml:space="preserve">Întocmit, </w:t>
      </w:r>
      <w:r w:rsidRPr="00C95AB3">
        <w:rPr>
          <w:rFonts w:ascii="Trebuchet MS" w:hAnsi="Trebuchet MS" w:cs="Times New Roman"/>
          <w:b/>
          <w:lang w:val="ro-RO"/>
        </w:rPr>
        <w:t xml:space="preserve">                                           </w:t>
      </w:r>
    </w:p>
    <w:p w14:paraId="49182A45" w14:textId="1717BF5D" w:rsidR="006A0549" w:rsidRPr="00C95AB3" w:rsidRDefault="006A0549"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 xml:space="preserve">Ing. Anca CÎMPEAN                                                                  </w:t>
      </w:r>
      <w:r w:rsidR="004A77BC">
        <w:rPr>
          <w:rFonts w:ascii="Trebuchet MS" w:hAnsi="Trebuchet MS" w:cs="Times New Roman"/>
          <w:b/>
          <w:lang w:val="ro-RO"/>
        </w:rPr>
        <w:t xml:space="preserve">    cons. Simona-Diana MORARIU</w:t>
      </w:r>
      <w:r w:rsidRPr="00C95AB3">
        <w:rPr>
          <w:rFonts w:ascii="Trebuchet MS" w:hAnsi="Trebuchet MS" w:cs="Times New Roman"/>
          <w:b/>
          <w:lang w:val="ro-RO"/>
        </w:rPr>
        <w:t xml:space="preserve">                                                         </w:t>
      </w:r>
    </w:p>
    <w:p w14:paraId="3F1A7A8C" w14:textId="77777777" w:rsidR="006A0549" w:rsidRPr="00C95AB3" w:rsidRDefault="006A0549" w:rsidP="00C95AB3">
      <w:pPr>
        <w:spacing w:after="0" w:line="360" w:lineRule="auto"/>
        <w:rPr>
          <w:rFonts w:ascii="Trebuchet MS" w:hAnsi="Trebuchet MS" w:cs="Times New Roman"/>
          <w:lang w:val="ro-RO"/>
        </w:rPr>
      </w:pPr>
      <w:r w:rsidRPr="00C95AB3">
        <w:rPr>
          <w:rFonts w:ascii="Trebuchet MS" w:hAnsi="Trebuchet MS" w:cs="Times New Roman"/>
          <w:lang w:val="ro-RO"/>
        </w:rPr>
        <w:t xml:space="preserve">                                                                                                                    </w:t>
      </w:r>
    </w:p>
    <w:p w14:paraId="1B943DE1" w14:textId="77777777" w:rsidR="006A0549" w:rsidRPr="00C95AB3" w:rsidRDefault="006A0549" w:rsidP="00C95AB3">
      <w:pPr>
        <w:spacing w:after="0" w:line="360" w:lineRule="auto"/>
        <w:jc w:val="both"/>
        <w:rPr>
          <w:rFonts w:ascii="Trebuchet MS" w:eastAsia="Times New Roman" w:hAnsi="Trebuchet MS" w:cs="Times New Roman"/>
          <w:lang w:val="ro-RO"/>
        </w:rPr>
      </w:pPr>
    </w:p>
    <w:sectPr w:rsidR="006A0549" w:rsidRPr="00C95AB3" w:rsidSect="00C95AB3">
      <w:footerReference w:type="default" r:id="rId8"/>
      <w:headerReference w:type="first" r:id="rId9"/>
      <w:footerReference w:type="first" r:id="rId10"/>
      <w:pgSz w:w="12240" w:h="15840"/>
      <w:pgMar w:top="567" w:right="1134" w:bottom="567" w:left="1418"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0057E" w14:textId="77777777" w:rsidR="00E0733D" w:rsidRDefault="00E0733D">
      <w:pPr>
        <w:spacing w:after="0" w:line="240" w:lineRule="auto"/>
      </w:pPr>
      <w:r>
        <w:separator/>
      </w:r>
    </w:p>
  </w:endnote>
  <w:endnote w:type="continuationSeparator" w:id="0">
    <w:p w14:paraId="144DAFF1" w14:textId="77777777" w:rsidR="00E0733D" w:rsidRDefault="00E0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MT">
    <w:altName w:val="Arial"/>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FBAF" w14:textId="09E9A67D" w:rsidR="00FA5EBB" w:rsidRDefault="00FA5EBB" w:rsidP="00C95AB3">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981616">
      <w:rPr>
        <w:rFonts w:ascii="Trebuchet MS" w:hAnsi="Trebuchet MS"/>
        <w:b/>
        <w:bCs/>
        <w:noProof/>
        <w:sz w:val="16"/>
        <w:szCs w:val="16"/>
      </w:rPr>
      <w:t>14</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981616">
      <w:rPr>
        <w:rFonts w:ascii="Trebuchet MS" w:hAnsi="Trebuchet MS"/>
        <w:b/>
        <w:bCs/>
        <w:noProof/>
        <w:sz w:val="16"/>
        <w:szCs w:val="16"/>
      </w:rPr>
      <w:t>19</w:t>
    </w:r>
    <w:r w:rsidRPr="00BA7EEF">
      <w:rPr>
        <w:rFonts w:ascii="Trebuchet MS" w:hAnsi="Trebuchet MS"/>
        <w:b/>
        <w:bCs/>
        <w:sz w:val="16"/>
        <w:szCs w:val="16"/>
      </w:rPr>
      <w:fldChar w:fldCharType="end"/>
    </w:r>
  </w:p>
  <w:p w14:paraId="1FAA41F7" w14:textId="77777777" w:rsidR="00FA5EBB" w:rsidRPr="00BA7EEF" w:rsidRDefault="00E0733D" w:rsidP="00C95AB3">
    <w:pPr>
      <w:pStyle w:val="Footer"/>
      <w:ind w:left="-142"/>
      <w:rPr>
        <w:rFonts w:ascii="Trebuchet MS" w:hAnsi="Trebuchet MS"/>
        <w:b/>
        <w:bCs/>
        <w:sz w:val="16"/>
        <w:szCs w:val="16"/>
      </w:rPr>
    </w:pPr>
    <w:hyperlink r:id="rId1" w:history="1"/>
    <w:r w:rsidR="00FA5EBB">
      <w:rPr>
        <w:rFonts w:ascii="Trebuchet MS" w:hAnsi="Trebuchet MS"/>
        <w:bCs/>
        <w:sz w:val="16"/>
        <w:szCs w:val="16"/>
      </w:rPr>
      <w:t>S</w:t>
    </w:r>
    <w:r w:rsidR="00FA5EBB" w:rsidRPr="00133A40">
      <w:rPr>
        <w:rFonts w:ascii="Trebuchet MS" w:hAnsi="Trebuchet MS"/>
        <w:bCs/>
        <w:sz w:val="16"/>
        <w:szCs w:val="16"/>
      </w:rPr>
      <w:t>trada Dorobanţilor nr. 99, Cluj-Napoca, cod 400609</w:t>
    </w:r>
    <w:r w:rsidR="00FA5EBB">
      <w:rPr>
        <w:rFonts w:ascii="Trebuchet MS" w:hAnsi="Trebuchet MS"/>
        <w:bCs/>
        <w:sz w:val="16"/>
        <w:szCs w:val="16"/>
      </w:rPr>
      <w:t xml:space="preserve">                                              </w:t>
    </w:r>
    <w:r w:rsidR="00FA5EBB">
      <w:rPr>
        <w:rFonts w:ascii="Trebuchet MS" w:hAnsi="Trebuchet MS"/>
        <w:bCs/>
        <w:sz w:val="16"/>
        <w:szCs w:val="16"/>
      </w:rPr>
      <w:tab/>
      <w:t xml:space="preserve">           </w:t>
    </w:r>
  </w:p>
  <w:p w14:paraId="61B16EF4" w14:textId="77777777" w:rsidR="00FA5EBB" w:rsidRPr="00C5562D" w:rsidRDefault="00FA5EBB" w:rsidP="00C95AB3">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FA5EBB" w:rsidRPr="007A6C9B" w14:paraId="19F77675" w14:textId="77777777" w:rsidTr="00C95AB3">
      <w:trPr>
        <w:trHeight w:val="267"/>
      </w:trPr>
      <w:tc>
        <w:tcPr>
          <w:tcW w:w="5954" w:type="dxa"/>
          <w:shd w:val="clear" w:color="auto" w:fill="auto"/>
          <w:vAlign w:val="center"/>
        </w:tcPr>
        <w:p w14:paraId="6EFA78C1" w14:textId="77777777" w:rsidR="00FA5EBB" w:rsidRPr="007A6C9B" w:rsidRDefault="00FA5EBB" w:rsidP="00C95AB3">
          <w:pPr>
            <w:pStyle w:val="Header"/>
            <w:ind w:left="-112"/>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2489D45C" w14:textId="3CD68DA9" w:rsidR="00FA5EBB" w:rsidRPr="00C95AB3" w:rsidRDefault="00FA5EBB" w:rsidP="00C95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5627E" w14:textId="7AC391C0" w:rsidR="00FA5EBB" w:rsidRDefault="00FA5EBB" w:rsidP="00C95AB3">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981616">
      <w:rPr>
        <w:rFonts w:ascii="Trebuchet MS" w:hAnsi="Trebuchet MS"/>
        <w:b/>
        <w:bCs/>
        <w:noProof/>
        <w:sz w:val="16"/>
        <w:szCs w:val="16"/>
      </w:rPr>
      <w:t>1</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981616">
      <w:rPr>
        <w:rFonts w:ascii="Trebuchet MS" w:hAnsi="Trebuchet MS"/>
        <w:b/>
        <w:bCs/>
        <w:noProof/>
        <w:sz w:val="16"/>
        <w:szCs w:val="16"/>
      </w:rPr>
      <w:t>19</w:t>
    </w:r>
    <w:r w:rsidRPr="00BA7EEF">
      <w:rPr>
        <w:rFonts w:ascii="Trebuchet MS" w:hAnsi="Trebuchet MS"/>
        <w:b/>
        <w:bCs/>
        <w:sz w:val="16"/>
        <w:szCs w:val="16"/>
      </w:rPr>
      <w:fldChar w:fldCharType="end"/>
    </w:r>
  </w:p>
  <w:p w14:paraId="7FA023EE" w14:textId="77777777" w:rsidR="00FA5EBB" w:rsidRPr="00BA7EEF" w:rsidRDefault="00E0733D" w:rsidP="00C95AB3">
    <w:pPr>
      <w:pStyle w:val="Footer"/>
      <w:ind w:left="-142"/>
      <w:rPr>
        <w:rFonts w:ascii="Trebuchet MS" w:hAnsi="Trebuchet MS"/>
        <w:b/>
        <w:bCs/>
        <w:sz w:val="16"/>
        <w:szCs w:val="16"/>
      </w:rPr>
    </w:pPr>
    <w:hyperlink r:id="rId1" w:history="1"/>
    <w:r w:rsidR="00FA5EBB">
      <w:rPr>
        <w:rFonts w:ascii="Trebuchet MS" w:hAnsi="Trebuchet MS"/>
        <w:bCs/>
        <w:sz w:val="16"/>
        <w:szCs w:val="16"/>
      </w:rPr>
      <w:t>S</w:t>
    </w:r>
    <w:r w:rsidR="00FA5EBB" w:rsidRPr="00133A40">
      <w:rPr>
        <w:rFonts w:ascii="Trebuchet MS" w:hAnsi="Trebuchet MS"/>
        <w:bCs/>
        <w:sz w:val="16"/>
        <w:szCs w:val="16"/>
      </w:rPr>
      <w:t>trada Dorobanţilor nr. 99, Cluj-Napoca, cod 400609</w:t>
    </w:r>
    <w:r w:rsidR="00FA5EBB">
      <w:rPr>
        <w:rFonts w:ascii="Trebuchet MS" w:hAnsi="Trebuchet MS"/>
        <w:bCs/>
        <w:sz w:val="16"/>
        <w:szCs w:val="16"/>
      </w:rPr>
      <w:t xml:space="preserve">                                              </w:t>
    </w:r>
    <w:r w:rsidR="00FA5EBB">
      <w:rPr>
        <w:rFonts w:ascii="Trebuchet MS" w:hAnsi="Trebuchet MS"/>
        <w:bCs/>
        <w:sz w:val="16"/>
        <w:szCs w:val="16"/>
      </w:rPr>
      <w:tab/>
      <w:t xml:space="preserve">           </w:t>
    </w:r>
  </w:p>
  <w:p w14:paraId="3D8F6F73" w14:textId="77777777" w:rsidR="00FA5EBB" w:rsidRPr="00C5562D" w:rsidRDefault="00FA5EBB" w:rsidP="00C95AB3">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FA5EBB" w:rsidRPr="007A6C9B" w14:paraId="78F7B91A" w14:textId="77777777" w:rsidTr="00C95AB3">
      <w:trPr>
        <w:trHeight w:val="267"/>
      </w:trPr>
      <w:tc>
        <w:tcPr>
          <w:tcW w:w="6096" w:type="dxa"/>
          <w:shd w:val="clear" w:color="auto" w:fill="auto"/>
          <w:vAlign w:val="center"/>
        </w:tcPr>
        <w:p w14:paraId="42B370B5" w14:textId="77777777" w:rsidR="00FA5EBB" w:rsidRPr="007A6C9B" w:rsidRDefault="00FA5EBB" w:rsidP="00C95AB3">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34651605" w14:textId="32A279A3" w:rsidR="00FA5EBB" w:rsidRPr="00C95AB3" w:rsidRDefault="00FA5EBB" w:rsidP="00C95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AF310" w14:textId="77777777" w:rsidR="00E0733D" w:rsidRDefault="00E0733D">
      <w:pPr>
        <w:spacing w:after="0" w:line="240" w:lineRule="auto"/>
      </w:pPr>
      <w:r>
        <w:separator/>
      </w:r>
    </w:p>
  </w:footnote>
  <w:footnote w:type="continuationSeparator" w:id="0">
    <w:p w14:paraId="14453BBD" w14:textId="77777777" w:rsidR="00E0733D" w:rsidRDefault="00E07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6F202" w14:textId="77777777" w:rsidR="00FA5EBB" w:rsidRDefault="00FA5EBB" w:rsidP="00E44A21">
    <w:pPr>
      <w:pStyle w:val="Header"/>
    </w:pPr>
  </w:p>
  <w:p w14:paraId="0D6C37E1" w14:textId="22E29FB2" w:rsidR="00FA5EBB" w:rsidRDefault="00FA5EBB" w:rsidP="00E44A21">
    <w:pPr>
      <w:pStyle w:val="Header"/>
    </w:pPr>
    <w:r>
      <w:rPr>
        <w:noProof/>
        <w:lang w:val="ro-RO" w:eastAsia="ro-RO"/>
      </w:rPr>
      <w:drawing>
        <wp:anchor distT="0" distB="0" distL="114300" distR="114300" simplePos="0" relativeHeight="251661312" behindDoc="1" locked="0" layoutInCell="1" allowOverlap="1" wp14:anchorId="2F68EA18" wp14:editId="26EAAE6C">
          <wp:simplePos x="0" y="0"/>
          <wp:positionH relativeFrom="column">
            <wp:posOffset>-266700</wp:posOffset>
          </wp:positionH>
          <wp:positionV relativeFrom="paragraph">
            <wp:posOffset>168910</wp:posOffset>
          </wp:positionV>
          <wp:extent cx="6488430" cy="824865"/>
          <wp:effectExtent l="0" t="0" r="7620" b="0"/>
          <wp:wrapTight wrapText="bothSides">
            <wp:wrapPolygon edited="0">
              <wp:start x="1522" y="0"/>
              <wp:lineTo x="1142" y="2494"/>
              <wp:lineTo x="634" y="6984"/>
              <wp:lineTo x="634" y="11473"/>
              <wp:lineTo x="951" y="19455"/>
              <wp:lineTo x="2283" y="19954"/>
              <wp:lineTo x="12683" y="20952"/>
              <wp:lineTo x="13191" y="20952"/>
              <wp:lineTo x="13445" y="19954"/>
              <wp:lineTo x="14079" y="17958"/>
              <wp:lineTo x="17123" y="16961"/>
              <wp:lineTo x="21562" y="12471"/>
              <wp:lineTo x="21562" y="4490"/>
              <wp:lineTo x="12557" y="998"/>
              <wp:lineTo x="2283" y="0"/>
              <wp:lineTo x="152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8430" cy="824865"/>
                  </a:xfrm>
                  <a:prstGeom prst="rect">
                    <a:avLst/>
                  </a:prstGeom>
                  <a:noFill/>
                </pic:spPr>
              </pic:pic>
            </a:graphicData>
          </a:graphic>
          <wp14:sizeRelH relativeFrom="margin">
            <wp14:pctWidth>0</wp14:pctWidth>
          </wp14:sizeRelH>
          <wp14:sizeRelV relativeFrom="margin">
            <wp14:pctHeight>0</wp14:pctHeight>
          </wp14:sizeRelV>
        </wp:anchor>
      </w:drawing>
    </w:r>
  </w:p>
  <w:p w14:paraId="16A36D75" w14:textId="71E436C0" w:rsidR="00FA5EBB" w:rsidRDefault="00FA5EBB"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0CE"/>
    <w:multiLevelType w:val="hybridMultilevel"/>
    <w:tmpl w:val="5A28275E"/>
    <w:lvl w:ilvl="0" w:tplc="6CF206CA">
      <w:start w:val="10"/>
      <w:numFmt w:val="bullet"/>
      <w:lvlText w:val="-"/>
      <w:lvlJc w:val="left"/>
      <w:pPr>
        <w:ind w:left="780" w:hanging="360"/>
      </w:pPr>
      <w:rPr>
        <w:rFonts w:ascii="Calibri" w:eastAsia="Times New Roman" w:hAnsi="Calibri" w:cs="Calibri"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15:restartNumberingAfterBreak="0">
    <w:nsid w:val="01D14C93"/>
    <w:multiLevelType w:val="hybridMultilevel"/>
    <w:tmpl w:val="411097EE"/>
    <w:lvl w:ilvl="0" w:tplc="35CC340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2A12AB"/>
    <w:multiLevelType w:val="hybridMultilevel"/>
    <w:tmpl w:val="B416557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6782A44"/>
    <w:multiLevelType w:val="hybridMultilevel"/>
    <w:tmpl w:val="57CA763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607FCE"/>
    <w:multiLevelType w:val="hybridMultilevel"/>
    <w:tmpl w:val="B150D3F6"/>
    <w:lvl w:ilvl="0" w:tplc="EFEE382C">
      <w:numFmt w:val="bullet"/>
      <w:lvlText w:val="-"/>
      <w:lvlJc w:val="left"/>
      <w:pPr>
        <w:ind w:left="720" w:hanging="360"/>
      </w:pPr>
      <w:rPr>
        <w:rFonts w:ascii="Arial" w:eastAsia="Calibri"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2D75C5"/>
    <w:multiLevelType w:val="hybridMultilevel"/>
    <w:tmpl w:val="CC28B60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43E0CC6"/>
    <w:multiLevelType w:val="hybridMultilevel"/>
    <w:tmpl w:val="75E6731E"/>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5A8505E"/>
    <w:multiLevelType w:val="hybridMultilevel"/>
    <w:tmpl w:val="FDE4CADC"/>
    <w:lvl w:ilvl="0" w:tplc="13027A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1" w15:restartNumberingAfterBreak="0">
    <w:nsid w:val="280A49D3"/>
    <w:multiLevelType w:val="hybridMultilevel"/>
    <w:tmpl w:val="C9AA1888"/>
    <w:lvl w:ilvl="0" w:tplc="6CF206CA">
      <w:start w:val="10"/>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15:restartNumberingAfterBreak="0">
    <w:nsid w:val="2C060B85"/>
    <w:multiLevelType w:val="hybridMultilevel"/>
    <w:tmpl w:val="2D0A37C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76565EC"/>
    <w:multiLevelType w:val="hybridMultilevel"/>
    <w:tmpl w:val="7F8E0F50"/>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9855E67"/>
    <w:multiLevelType w:val="hybridMultilevel"/>
    <w:tmpl w:val="968E598E"/>
    <w:lvl w:ilvl="0" w:tplc="6CF206CA">
      <w:start w:val="10"/>
      <w:numFmt w:val="bullet"/>
      <w:lvlText w:val="-"/>
      <w:lvlJc w:val="left"/>
      <w:pPr>
        <w:ind w:left="1800" w:hanging="360"/>
      </w:pPr>
      <w:rPr>
        <w:rFonts w:ascii="Calibri" w:eastAsia="Times New Roman" w:hAnsi="Calibri" w:cs="Calibri"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9" w15:restartNumberingAfterBreak="0">
    <w:nsid w:val="3D703374"/>
    <w:multiLevelType w:val="hybridMultilevel"/>
    <w:tmpl w:val="40EAC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43F2E"/>
    <w:multiLevelType w:val="hybridMultilevel"/>
    <w:tmpl w:val="DD08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C0B54"/>
    <w:multiLevelType w:val="hybridMultilevel"/>
    <w:tmpl w:val="ADBC97D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15C2B47"/>
    <w:multiLevelType w:val="hybridMultilevel"/>
    <w:tmpl w:val="DB447658"/>
    <w:lvl w:ilvl="0" w:tplc="04090017">
      <w:start w:val="1"/>
      <w:numFmt w:val="lowerLetter"/>
      <w:lvlText w:val="%1)"/>
      <w:lvlJc w:val="left"/>
      <w:pPr>
        <w:ind w:left="704" w:hanging="360"/>
      </w:pPr>
    </w:lvl>
    <w:lvl w:ilvl="1" w:tplc="04180019" w:tentative="1">
      <w:start w:val="1"/>
      <w:numFmt w:val="lowerLetter"/>
      <w:lvlText w:val="%2."/>
      <w:lvlJc w:val="left"/>
      <w:pPr>
        <w:ind w:left="1424" w:hanging="360"/>
      </w:pPr>
    </w:lvl>
    <w:lvl w:ilvl="2" w:tplc="0418001B" w:tentative="1">
      <w:start w:val="1"/>
      <w:numFmt w:val="lowerRoman"/>
      <w:lvlText w:val="%3."/>
      <w:lvlJc w:val="right"/>
      <w:pPr>
        <w:ind w:left="2144" w:hanging="180"/>
      </w:pPr>
    </w:lvl>
    <w:lvl w:ilvl="3" w:tplc="0418000F" w:tentative="1">
      <w:start w:val="1"/>
      <w:numFmt w:val="decimal"/>
      <w:lvlText w:val="%4."/>
      <w:lvlJc w:val="left"/>
      <w:pPr>
        <w:ind w:left="2864" w:hanging="360"/>
      </w:pPr>
    </w:lvl>
    <w:lvl w:ilvl="4" w:tplc="04180019" w:tentative="1">
      <w:start w:val="1"/>
      <w:numFmt w:val="lowerLetter"/>
      <w:lvlText w:val="%5."/>
      <w:lvlJc w:val="left"/>
      <w:pPr>
        <w:ind w:left="3584" w:hanging="360"/>
      </w:pPr>
    </w:lvl>
    <w:lvl w:ilvl="5" w:tplc="0418001B" w:tentative="1">
      <w:start w:val="1"/>
      <w:numFmt w:val="lowerRoman"/>
      <w:lvlText w:val="%6."/>
      <w:lvlJc w:val="right"/>
      <w:pPr>
        <w:ind w:left="4304" w:hanging="180"/>
      </w:pPr>
    </w:lvl>
    <w:lvl w:ilvl="6" w:tplc="0418000F" w:tentative="1">
      <w:start w:val="1"/>
      <w:numFmt w:val="decimal"/>
      <w:lvlText w:val="%7."/>
      <w:lvlJc w:val="left"/>
      <w:pPr>
        <w:ind w:left="5024" w:hanging="360"/>
      </w:pPr>
    </w:lvl>
    <w:lvl w:ilvl="7" w:tplc="04180019" w:tentative="1">
      <w:start w:val="1"/>
      <w:numFmt w:val="lowerLetter"/>
      <w:lvlText w:val="%8."/>
      <w:lvlJc w:val="left"/>
      <w:pPr>
        <w:ind w:left="5744" w:hanging="360"/>
      </w:pPr>
    </w:lvl>
    <w:lvl w:ilvl="8" w:tplc="0418001B" w:tentative="1">
      <w:start w:val="1"/>
      <w:numFmt w:val="lowerRoman"/>
      <w:lvlText w:val="%9."/>
      <w:lvlJc w:val="right"/>
      <w:pPr>
        <w:ind w:left="6464" w:hanging="180"/>
      </w:pPr>
    </w:lvl>
  </w:abstractNum>
  <w:abstractNum w:abstractNumId="23"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49120EF"/>
    <w:multiLevelType w:val="hybridMultilevel"/>
    <w:tmpl w:val="9D323598"/>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8D561AC"/>
    <w:multiLevelType w:val="hybridMultilevel"/>
    <w:tmpl w:val="BF2A2404"/>
    <w:lvl w:ilvl="0" w:tplc="6CF206CA">
      <w:start w:val="10"/>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ABF4AD2"/>
    <w:multiLevelType w:val="hybridMultilevel"/>
    <w:tmpl w:val="2842B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586F5B1D"/>
    <w:multiLevelType w:val="hybridMultilevel"/>
    <w:tmpl w:val="558E9F08"/>
    <w:lvl w:ilvl="0" w:tplc="6CF206CA">
      <w:start w:val="10"/>
      <w:numFmt w:val="bullet"/>
      <w:lvlText w:val="-"/>
      <w:lvlJc w:val="left"/>
      <w:pPr>
        <w:ind w:left="780" w:hanging="360"/>
      </w:pPr>
      <w:rPr>
        <w:rFonts w:ascii="Calibri" w:eastAsia="Times New Roman" w:hAnsi="Calibri" w:cs="Calibri"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2"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687400"/>
    <w:multiLevelType w:val="hybridMultilevel"/>
    <w:tmpl w:val="D0BA2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C490C5C"/>
    <w:multiLevelType w:val="hybridMultilevel"/>
    <w:tmpl w:val="9B50E17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8"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6D221A8"/>
    <w:multiLevelType w:val="hybridMultilevel"/>
    <w:tmpl w:val="242C03C6"/>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DC41EF6"/>
    <w:multiLevelType w:val="hybridMultilevel"/>
    <w:tmpl w:val="FF8E78CC"/>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32"/>
  </w:num>
  <w:num w:numId="2">
    <w:abstractNumId w:val="37"/>
  </w:num>
  <w:num w:numId="3">
    <w:abstractNumId w:val="15"/>
  </w:num>
  <w:num w:numId="4">
    <w:abstractNumId w:val="42"/>
  </w:num>
  <w:num w:numId="5">
    <w:abstractNumId w:val="3"/>
  </w:num>
  <w:num w:numId="6">
    <w:abstractNumId w:val="30"/>
  </w:num>
  <w:num w:numId="7">
    <w:abstractNumId w:val="40"/>
  </w:num>
  <w:num w:numId="8">
    <w:abstractNumId w:val="26"/>
  </w:num>
  <w:num w:numId="9">
    <w:abstractNumId w:val="10"/>
  </w:num>
  <w:num w:numId="10">
    <w:abstractNumId w:val="34"/>
  </w:num>
  <w:num w:numId="11">
    <w:abstractNumId w:val="23"/>
  </w:num>
  <w:num w:numId="12">
    <w:abstractNumId w:val="38"/>
  </w:num>
  <w:num w:numId="13">
    <w:abstractNumId w:val="25"/>
  </w:num>
  <w:num w:numId="14">
    <w:abstractNumId w:val="14"/>
  </w:num>
  <w:num w:numId="15">
    <w:abstractNumId w:val="1"/>
  </w:num>
  <w:num w:numId="16">
    <w:abstractNumId w:val="24"/>
  </w:num>
  <w:num w:numId="17">
    <w:abstractNumId w:val="16"/>
  </w:num>
  <w:num w:numId="18">
    <w:abstractNumId w:val="28"/>
  </w:num>
  <w:num w:numId="19">
    <w:abstractNumId w:val="39"/>
  </w:num>
  <w:num w:numId="20">
    <w:abstractNumId w:val="35"/>
  </w:num>
  <w:num w:numId="21">
    <w:abstractNumId w:val="4"/>
  </w:num>
  <w:num w:numId="22">
    <w:abstractNumId w:val="31"/>
  </w:num>
  <w:num w:numId="23">
    <w:abstractNumId w:val="18"/>
  </w:num>
  <w:num w:numId="24">
    <w:abstractNumId w:val="21"/>
  </w:num>
  <w:num w:numId="25">
    <w:abstractNumId w:val="17"/>
  </w:num>
  <w:num w:numId="26">
    <w:abstractNumId w:val="41"/>
  </w:num>
  <w:num w:numId="27">
    <w:abstractNumId w:val="12"/>
  </w:num>
  <w:num w:numId="28">
    <w:abstractNumId w:val="36"/>
  </w:num>
  <w:num w:numId="29">
    <w:abstractNumId w:val="0"/>
  </w:num>
  <w:num w:numId="30">
    <w:abstractNumId w:val="27"/>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9"/>
  </w:num>
  <w:num w:numId="34">
    <w:abstractNumId w:val="6"/>
  </w:num>
  <w:num w:numId="35">
    <w:abstractNumId w:val="19"/>
  </w:num>
  <w:num w:numId="36">
    <w:abstractNumId w:val="9"/>
  </w:num>
  <w:num w:numId="37">
    <w:abstractNumId w:val="20"/>
  </w:num>
  <w:num w:numId="38">
    <w:abstractNumId w:val="11"/>
  </w:num>
  <w:num w:numId="39">
    <w:abstractNumId w:val="13"/>
  </w:num>
  <w:num w:numId="40">
    <w:abstractNumId w:val="8"/>
  </w:num>
  <w:num w:numId="41">
    <w:abstractNumId w:val="5"/>
  </w:num>
  <w:num w:numId="42">
    <w:abstractNumId w:val="2"/>
  </w:num>
  <w:num w:numId="43">
    <w:abstractNumId w:val="7"/>
  </w:num>
  <w:num w:numId="44">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0E35"/>
    <w:rsid w:val="00002672"/>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38D4"/>
    <w:rsid w:val="0003500C"/>
    <w:rsid w:val="00035662"/>
    <w:rsid w:val="00035DFA"/>
    <w:rsid w:val="00036B0F"/>
    <w:rsid w:val="00037A1A"/>
    <w:rsid w:val="000416ED"/>
    <w:rsid w:val="000432AF"/>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6D57"/>
    <w:rsid w:val="00087D81"/>
    <w:rsid w:val="00091741"/>
    <w:rsid w:val="000937FD"/>
    <w:rsid w:val="0009469E"/>
    <w:rsid w:val="0009595C"/>
    <w:rsid w:val="00096E4B"/>
    <w:rsid w:val="00097943"/>
    <w:rsid w:val="000A0C9B"/>
    <w:rsid w:val="000A19F2"/>
    <w:rsid w:val="000A1AE5"/>
    <w:rsid w:val="000A1E7A"/>
    <w:rsid w:val="000A2C31"/>
    <w:rsid w:val="000A3454"/>
    <w:rsid w:val="000A3FCA"/>
    <w:rsid w:val="000A4355"/>
    <w:rsid w:val="000A75EF"/>
    <w:rsid w:val="000B016D"/>
    <w:rsid w:val="000B0A8A"/>
    <w:rsid w:val="000B0C9E"/>
    <w:rsid w:val="000B1215"/>
    <w:rsid w:val="000B3F5D"/>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5320"/>
    <w:rsid w:val="00100184"/>
    <w:rsid w:val="00102C58"/>
    <w:rsid w:val="001051CA"/>
    <w:rsid w:val="00105426"/>
    <w:rsid w:val="0011207A"/>
    <w:rsid w:val="001163D0"/>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943EA"/>
    <w:rsid w:val="001A0F09"/>
    <w:rsid w:val="001A1A48"/>
    <w:rsid w:val="001A3FB8"/>
    <w:rsid w:val="001A478D"/>
    <w:rsid w:val="001A5FA9"/>
    <w:rsid w:val="001B0576"/>
    <w:rsid w:val="001B1028"/>
    <w:rsid w:val="001B5AB7"/>
    <w:rsid w:val="001B5E56"/>
    <w:rsid w:val="001B76BE"/>
    <w:rsid w:val="001B7DF4"/>
    <w:rsid w:val="001C1F8D"/>
    <w:rsid w:val="001C4CBD"/>
    <w:rsid w:val="001C59C3"/>
    <w:rsid w:val="001C68A6"/>
    <w:rsid w:val="001C7250"/>
    <w:rsid w:val="001D1B0C"/>
    <w:rsid w:val="001D2913"/>
    <w:rsid w:val="001D67FB"/>
    <w:rsid w:val="001D71F2"/>
    <w:rsid w:val="001E0FF3"/>
    <w:rsid w:val="001E0FFC"/>
    <w:rsid w:val="001E1002"/>
    <w:rsid w:val="001E1220"/>
    <w:rsid w:val="001E1998"/>
    <w:rsid w:val="001E3EDC"/>
    <w:rsid w:val="001E4032"/>
    <w:rsid w:val="001E7484"/>
    <w:rsid w:val="001E7673"/>
    <w:rsid w:val="001F037B"/>
    <w:rsid w:val="001F0957"/>
    <w:rsid w:val="001F1F6E"/>
    <w:rsid w:val="001F64C6"/>
    <w:rsid w:val="002011E4"/>
    <w:rsid w:val="0020184F"/>
    <w:rsid w:val="00202A95"/>
    <w:rsid w:val="00204371"/>
    <w:rsid w:val="00204E2F"/>
    <w:rsid w:val="002052FD"/>
    <w:rsid w:val="00206DB6"/>
    <w:rsid w:val="00206F71"/>
    <w:rsid w:val="0020712D"/>
    <w:rsid w:val="0021045E"/>
    <w:rsid w:val="00211E75"/>
    <w:rsid w:val="002161FB"/>
    <w:rsid w:val="00217CE9"/>
    <w:rsid w:val="00222266"/>
    <w:rsid w:val="002226C6"/>
    <w:rsid w:val="00232763"/>
    <w:rsid w:val="00234E6E"/>
    <w:rsid w:val="00235B9F"/>
    <w:rsid w:val="00236209"/>
    <w:rsid w:val="00240534"/>
    <w:rsid w:val="00240AB2"/>
    <w:rsid w:val="00243ED8"/>
    <w:rsid w:val="002470F8"/>
    <w:rsid w:val="0025026C"/>
    <w:rsid w:val="002536F1"/>
    <w:rsid w:val="00253E3A"/>
    <w:rsid w:val="00254CD4"/>
    <w:rsid w:val="00256ECD"/>
    <w:rsid w:val="00262417"/>
    <w:rsid w:val="00265CDC"/>
    <w:rsid w:val="00266B5F"/>
    <w:rsid w:val="00267210"/>
    <w:rsid w:val="00267D90"/>
    <w:rsid w:val="00270A52"/>
    <w:rsid w:val="00273164"/>
    <w:rsid w:val="00274E32"/>
    <w:rsid w:val="00275E23"/>
    <w:rsid w:val="002771E3"/>
    <w:rsid w:val="00280C36"/>
    <w:rsid w:val="00283863"/>
    <w:rsid w:val="00284EFE"/>
    <w:rsid w:val="0028559E"/>
    <w:rsid w:val="00285726"/>
    <w:rsid w:val="00286B22"/>
    <w:rsid w:val="002908FF"/>
    <w:rsid w:val="00292A4E"/>
    <w:rsid w:val="002942EE"/>
    <w:rsid w:val="00296C32"/>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2BA2"/>
    <w:rsid w:val="002D6AF1"/>
    <w:rsid w:val="002D7AD3"/>
    <w:rsid w:val="002E0B5A"/>
    <w:rsid w:val="002E3CA1"/>
    <w:rsid w:val="002E3F73"/>
    <w:rsid w:val="002F00CF"/>
    <w:rsid w:val="002F0D5D"/>
    <w:rsid w:val="002F1DDA"/>
    <w:rsid w:val="002F50D4"/>
    <w:rsid w:val="002F7900"/>
    <w:rsid w:val="003004ED"/>
    <w:rsid w:val="00302C1F"/>
    <w:rsid w:val="00303C55"/>
    <w:rsid w:val="003061C1"/>
    <w:rsid w:val="00313383"/>
    <w:rsid w:val="0031341D"/>
    <w:rsid w:val="0031476F"/>
    <w:rsid w:val="00314AE5"/>
    <w:rsid w:val="0031643D"/>
    <w:rsid w:val="00316B36"/>
    <w:rsid w:val="00316BD1"/>
    <w:rsid w:val="003175B1"/>
    <w:rsid w:val="00322B92"/>
    <w:rsid w:val="00326786"/>
    <w:rsid w:val="00332103"/>
    <w:rsid w:val="00336812"/>
    <w:rsid w:val="00337004"/>
    <w:rsid w:val="00337658"/>
    <w:rsid w:val="00337683"/>
    <w:rsid w:val="00337E58"/>
    <w:rsid w:val="0034171E"/>
    <w:rsid w:val="00346FA6"/>
    <w:rsid w:val="00354EDD"/>
    <w:rsid w:val="00360C74"/>
    <w:rsid w:val="00361F8F"/>
    <w:rsid w:val="00363293"/>
    <w:rsid w:val="0036386D"/>
    <w:rsid w:val="00363E8B"/>
    <w:rsid w:val="00364C6A"/>
    <w:rsid w:val="00364EEE"/>
    <w:rsid w:val="00370172"/>
    <w:rsid w:val="00371496"/>
    <w:rsid w:val="00371565"/>
    <w:rsid w:val="00371F9F"/>
    <w:rsid w:val="00372D60"/>
    <w:rsid w:val="00373147"/>
    <w:rsid w:val="00373FC7"/>
    <w:rsid w:val="0037455D"/>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50BD"/>
    <w:rsid w:val="003A77DC"/>
    <w:rsid w:val="003A7A37"/>
    <w:rsid w:val="003B2566"/>
    <w:rsid w:val="003B2C13"/>
    <w:rsid w:val="003B2D01"/>
    <w:rsid w:val="003B2EAD"/>
    <w:rsid w:val="003B4959"/>
    <w:rsid w:val="003B728A"/>
    <w:rsid w:val="003C02D8"/>
    <w:rsid w:val="003C03A2"/>
    <w:rsid w:val="003C0B60"/>
    <w:rsid w:val="003C117A"/>
    <w:rsid w:val="003C190D"/>
    <w:rsid w:val="003C3D98"/>
    <w:rsid w:val="003C3EC2"/>
    <w:rsid w:val="003C6467"/>
    <w:rsid w:val="003D0CB3"/>
    <w:rsid w:val="003D214F"/>
    <w:rsid w:val="003D2312"/>
    <w:rsid w:val="003D23C5"/>
    <w:rsid w:val="003D2BD5"/>
    <w:rsid w:val="003D337B"/>
    <w:rsid w:val="003D3FC8"/>
    <w:rsid w:val="003D76C1"/>
    <w:rsid w:val="003E092C"/>
    <w:rsid w:val="003E77F8"/>
    <w:rsid w:val="003F12FE"/>
    <w:rsid w:val="003F54DB"/>
    <w:rsid w:val="003F7CB0"/>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3422"/>
    <w:rsid w:val="00435609"/>
    <w:rsid w:val="0043663A"/>
    <w:rsid w:val="0044062D"/>
    <w:rsid w:val="00444170"/>
    <w:rsid w:val="00445BEB"/>
    <w:rsid w:val="0044630B"/>
    <w:rsid w:val="00450272"/>
    <w:rsid w:val="00452582"/>
    <w:rsid w:val="004563A6"/>
    <w:rsid w:val="00456E44"/>
    <w:rsid w:val="00461B2E"/>
    <w:rsid w:val="00466A25"/>
    <w:rsid w:val="00470002"/>
    <w:rsid w:val="004718C5"/>
    <w:rsid w:val="00476DEA"/>
    <w:rsid w:val="004808F8"/>
    <w:rsid w:val="00481E00"/>
    <w:rsid w:val="00482ACC"/>
    <w:rsid w:val="004841ED"/>
    <w:rsid w:val="00486CCE"/>
    <w:rsid w:val="00487B25"/>
    <w:rsid w:val="00490075"/>
    <w:rsid w:val="0049177F"/>
    <w:rsid w:val="0049242A"/>
    <w:rsid w:val="00493E7A"/>
    <w:rsid w:val="004A3C97"/>
    <w:rsid w:val="004A59B5"/>
    <w:rsid w:val="004A68BD"/>
    <w:rsid w:val="004A692B"/>
    <w:rsid w:val="004A6B84"/>
    <w:rsid w:val="004A77BC"/>
    <w:rsid w:val="004B066B"/>
    <w:rsid w:val="004B3119"/>
    <w:rsid w:val="004B4A0A"/>
    <w:rsid w:val="004B50D4"/>
    <w:rsid w:val="004B59F3"/>
    <w:rsid w:val="004B7463"/>
    <w:rsid w:val="004B7C19"/>
    <w:rsid w:val="004C0A62"/>
    <w:rsid w:val="004C0A96"/>
    <w:rsid w:val="004C45F0"/>
    <w:rsid w:val="004C4E99"/>
    <w:rsid w:val="004C604A"/>
    <w:rsid w:val="004C6CC1"/>
    <w:rsid w:val="004C76A2"/>
    <w:rsid w:val="004D2C79"/>
    <w:rsid w:val="004D2EA5"/>
    <w:rsid w:val="004E4803"/>
    <w:rsid w:val="004E5985"/>
    <w:rsid w:val="004E651D"/>
    <w:rsid w:val="004E7F0D"/>
    <w:rsid w:val="004F369E"/>
    <w:rsid w:val="004F3E08"/>
    <w:rsid w:val="004F6C11"/>
    <w:rsid w:val="004F757A"/>
    <w:rsid w:val="005020AD"/>
    <w:rsid w:val="005036B4"/>
    <w:rsid w:val="00503D51"/>
    <w:rsid w:val="00505A0E"/>
    <w:rsid w:val="0050648C"/>
    <w:rsid w:val="00506BF0"/>
    <w:rsid w:val="00506D7B"/>
    <w:rsid w:val="00506E28"/>
    <w:rsid w:val="00507163"/>
    <w:rsid w:val="00507434"/>
    <w:rsid w:val="005078E5"/>
    <w:rsid w:val="00520E29"/>
    <w:rsid w:val="0052546E"/>
    <w:rsid w:val="00531103"/>
    <w:rsid w:val="005324B5"/>
    <w:rsid w:val="00536F29"/>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4CE3"/>
    <w:rsid w:val="00576A3C"/>
    <w:rsid w:val="0058214D"/>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221F"/>
    <w:rsid w:val="005D703C"/>
    <w:rsid w:val="005D76A6"/>
    <w:rsid w:val="005E06E6"/>
    <w:rsid w:val="005E2303"/>
    <w:rsid w:val="005E3954"/>
    <w:rsid w:val="005E39A6"/>
    <w:rsid w:val="005E3D80"/>
    <w:rsid w:val="005E3F37"/>
    <w:rsid w:val="005E4694"/>
    <w:rsid w:val="005E4BD2"/>
    <w:rsid w:val="005E6279"/>
    <w:rsid w:val="005E6511"/>
    <w:rsid w:val="005F3D58"/>
    <w:rsid w:val="005F53C1"/>
    <w:rsid w:val="005F76DD"/>
    <w:rsid w:val="005F7921"/>
    <w:rsid w:val="0060168C"/>
    <w:rsid w:val="0060366B"/>
    <w:rsid w:val="00603E66"/>
    <w:rsid w:val="00604786"/>
    <w:rsid w:val="00604D5C"/>
    <w:rsid w:val="006101DC"/>
    <w:rsid w:val="00612E82"/>
    <w:rsid w:val="006130F1"/>
    <w:rsid w:val="0061461A"/>
    <w:rsid w:val="00615710"/>
    <w:rsid w:val="006163F2"/>
    <w:rsid w:val="00620853"/>
    <w:rsid w:val="006266D1"/>
    <w:rsid w:val="006276B7"/>
    <w:rsid w:val="00630CCB"/>
    <w:rsid w:val="006315C8"/>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D7409"/>
    <w:rsid w:val="006E2451"/>
    <w:rsid w:val="006E4DE8"/>
    <w:rsid w:val="006E4EF2"/>
    <w:rsid w:val="006E7987"/>
    <w:rsid w:val="006F14FA"/>
    <w:rsid w:val="006F1749"/>
    <w:rsid w:val="006F1BD2"/>
    <w:rsid w:val="006F2CE2"/>
    <w:rsid w:val="006F43D4"/>
    <w:rsid w:val="006F6205"/>
    <w:rsid w:val="006F7640"/>
    <w:rsid w:val="006F7CE1"/>
    <w:rsid w:val="00700F42"/>
    <w:rsid w:val="007019AE"/>
    <w:rsid w:val="00701F5F"/>
    <w:rsid w:val="00702223"/>
    <w:rsid w:val="00702A79"/>
    <w:rsid w:val="00705B9E"/>
    <w:rsid w:val="00710395"/>
    <w:rsid w:val="00713C7F"/>
    <w:rsid w:val="00714368"/>
    <w:rsid w:val="0071468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911"/>
    <w:rsid w:val="00754051"/>
    <w:rsid w:val="00757809"/>
    <w:rsid w:val="0075791D"/>
    <w:rsid w:val="00762264"/>
    <w:rsid w:val="00770298"/>
    <w:rsid w:val="0077537D"/>
    <w:rsid w:val="007771CE"/>
    <w:rsid w:val="00780A5A"/>
    <w:rsid w:val="0078373A"/>
    <w:rsid w:val="0078378E"/>
    <w:rsid w:val="00785682"/>
    <w:rsid w:val="0078619A"/>
    <w:rsid w:val="00790316"/>
    <w:rsid w:val="007919B9"/>
    <w:rsid w:val="00795975"/>
    <w:rsid w:val="007963E4"/>
    <w:rsid w:val="0079683E"/>
    <w:rsid w:val="00796D20"/>
    <w:rsid w:val="007A0742"/>
    <w:rsid w:val="007A0AD0"/>
    <w:rsid w:val="007A41BD"/>
    <w:rsid w:val="007A48AC"/>
    <w:rsid w:val="007A490C"/>
    <w:rsid w:val="007A4DDD"/>
    <w:rsid w:val="007A4E41"/>
    <w:rsid w:val="007B099F"/>
    <w:rsid w:val="007B1F35"/>
    <w:rsid w:val="007B25D2"/>
    <w:rsid w:val="007B4670"/>
    <w:rsid w:val="007B5126"/>
    <w:rsid w:val="007B548B"/>
    <w:rsid w:val="007B6031"/>
    <w:rsid w:val="007B74F7"/>
    <w:rsid w:val="007C1CB6"/>
    <w:rsid w:val="007C2CDD"/>
    <w:rsid w:val="007C3555"/>
    <w:rsid w:val="007C4C16"/>
    <w:rsid w:val="007C609C"/>
    <w:rsid w:val="007D1912"/>
    <w:rsid w:val="007D2397"/>
    <w:rsid w:val="007D3539"/>
    <w:rsid w:val="007E0762"/>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878"/>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66513"/>
    <w:rsid w:val="008725B0"/>
    <w:rsid w:val="008727E3"/>
    <w:rsid w:val="00873B0E"/>
    <w:rsid w:val="00874E44"/>
    <w:rsid w:val="00880AEA"/>
    <w:rsid w:val="00880FD9"/>
    <w:rsid w:val="00881546"/>
    <w:rsid w:val="00882E48"/>
    <w:rsid w:val="0088313D"/>
    <w:rsid w:val="00883630"/>
    <w:rsid w:val="00883C06"/>
    <w:rsid w:val="00886156"/>
    <w:rsid w:val="0088682F"/>
    <w:rsid w:val="00893BCB"/>
    <w:rsid w:val="0089429E"/>
    <w:rsid w:val="00896262"/>
    <w:rsid w:val="008A0BE5"/>
    <w:rsid w:val="008A0C28"/>
    <w:rsid w:val="008A13B5"/>
    <w:rsid w:val="008A1CDF"/>
    <w:rsid w:val="008A3429"/>
    <w:rsid w:val="008A43E6"/>
    <w:rsid w:val="008A6638"/>
    <w:rsid w:val="008A6E08"/>
    <w:rsid w:val="008B0B2B"/>
    <w:rsid w:val="008B30F8"/>
    <w:rsid w:val="008B59CF"/>
    <w:rsid w:val="008B669D"/>
    <w:rsid w:val="008C2A90"/>
    <w:rsid w:val="008C2EB5"/>
    <w:rsid w:val="008C32E2"/>
    <w:rsid w:val="008C416B"/>
    <w:rsid w:val="008C4738"/>
    <w:rsid w:val="008C6E28"/>
    <w:rsid w:val="008C729C"/>
    <w:rsid w:val="008D11C1"/>
    <w:rsid w:val="008D2AFA"/>
    <w:rsid w:val="008D2B48"/>
    <w:rsid w:val="008D536F"/>
    <w:rsid w:val="008D6FD6"/>
    <w:rsid w:val="008E0272"/>
    <w:rsid w:val="008E1FE3"/>
    <w:rsid w:val="008E2311"/>
    <w:rsid w:val="008E3C40"/>
    <w:rsid w:val="008E4248"/>
    <w:rsid w:val="008E59AD"/>
    <w:rsid w:val="008E5B41"/>
    <w:rsid w:val="008E608B"/>
    <w:rsid w:val="008E6AC8"/>
    <w:rsid w:val="008F2F84"/>
    <w:rsid w:val="008F53EF"/>
    <w:rsid w:val="008F5526"/>
    <w:rsid w:val="008F56C1"/>
    <w:rsid w:val="008F5DBA"/>
    <w:rsid w:val="00906C44"/>
    <w:rsid w:val="00906CE4"/>
    <w:rsid w:val="009077D9"/>
    <w:rsid w:val="00910034"/>
    <w:rsid w:val="00910DF8"/>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193D"/>
    <w:rsid w:val="00955473"/>
    <w:rsid w:val="00957BD0"/>
    <w:rsid w:val="00960CF3"/>
    <w:rsid w:val="0097032E"/>
    <w:rsid w:val="009718D9"/>
    <w:rsid w:val="00971DAF"/>
    <w:rsid w:val="00972461"/>
    <w:rsid w:val="00973849"/>
    <w:rsid w:val="00974646"/>
    <w:rsid w:val="00977D29"/>
    <w:rsid w:val="00981616"/>
    <w:rsid w:val="00982E17"/>
    <w:rsid w:val="009839B6"/>
    <w:rsid w:val="00987801"/>
    <w:rsid w:val="00990369"/>
    <w:rsid w:val="0099388A"/>
    <w:rsid w:val="0099481F"/>
    <w:rsid w:val="00994961"/>
    <w:rsid w:val="0099508A"/>
    <w:rsid w:val="009966D0"/>
    <w:rsid w:val="00997E49"/>
    <w:rsid w:val="009A0B88"/>
    <w:rsid w:val="009A400C"/>
    <w:rsid w:val="009A536E"/>
    <w:rsid w:val="009A539C"/>
    <w:rsid w:val="009A7D68"/>
    <w:rsid w:val="009B1320"/>
    <w:rsid w:val="009B25C7"/>
    <w:rsid w:val="009B28AA"/>
    <w:rsid w:val="009B5E22"/>
    <w:rsid w:val="009B684E"/>
    <w:rsid w:val="009B6E37"/>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3090"/>
    <w:rsid w:val="00A13DFB"/>
    <w:rsid w:val="00A161C2"/>
    <w:rsid w:val="00A21DA9"/>
    <w:rsid w:val="00A223F8"/>
    <w:rsid w:val="00A23CB2"/>
    <w:rsid w:val="00A344A2"/>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79A4"/>
    <w:rsid w:val="00A67F98"/>
    <w:rsid w:val="00A71033"/>
    <w:rsid w:val="00A73452"/>
    <w:rsid w:val="00A74175"/>
    <w:rsid w:val="00A74FE4"/>
    <w:rsid w:val="00A80E0C"/>
    <w:rsid w:val="00A80FC7"/>
    <w:rsid w:val="00A81006"/>
    <w:rsid w:val="00A81D75"/>
    <w:rsid w:val="00A83719"/>
    <w:rsid w:val="00A85B6C"/>
    <w:rsid w:val="00A87309"/>
    <w:rsid w:val="00A90031"/>
    <w:rsid w:val="00A9521A"/>
    <w:rsid w:val="00A978AC"/>
    <w:rsid w:val="00AA1771"/>
    <w:rsid w:val="00AA29A7"/>
    <w:rsid w:val="00AA34CD"/>
    <w:rsid w:val="00AA3AD6"/>
    <w:rsid w:val="00AA3E2E"/>
    <w:rsid w:val="00AA4E4E"/>
    <w:rsid w:val="00AA4F4B"/>
    <w:rsid w:val="00AA5B23"/>
    <w:rsid w:val="00AA6458"/>
    <w:rsid w:val="00AA6C05"/>
    <w:rsid w:val="00AA6DDE"/>
    <w:rsid w:val="00AA7D01"/>
    <w:rsid w:val="00AA7D1D"/>
    <w:rsid w:val="00AB2744"/>
    <w:rsid w:val="00AC139D"/>
    <w:rsid w:val="00AC1ED3"/>
    <w:rsid w:val="00AC2473"/>
    <w:rsid w:val="00AC36B6"/>
    <w:rsid w:val="00AC4CA7"/>
    <w:rsid w:val="00AC4E6F"/>
    <w:rsid w:val="00AD1F1D"/>
    <w:rsid w:val="00AD4F3D"/>
    <w:rsid w:val="00AD4F78"/>
    <w:rsid w:val="00AD51C7"/>
    <w:rsid w:val="00AD62DB"/>
    <w:rsid w:val="00AD63F8"/>
    <w:rsid w:val="00AD6C86"/>
    <w:rsid w:val="00AD72D1"/>
    <w:rsid w:val="00AE2664"/>
    <w:rsid w:val="00AE2E97"/>
    <w:rsid w:val="00AE2EF8"/>
    <w:rsid w:val="00AE583E"/>
    <w:rsid w:val="00AF019E"/>
    <w:rsid w:val="00AF204E"/>
    <w:rsid w:val="00AF26C4"/>
    <w:rsid w:val="00AF56D6"/>
    <w:rsid w:val="00AF6219"/>
    <w:rsid w:val="00AF6956"/>
    <w:rsid w:val="00B02244"/>
    <w:rsid w:val="00B03C58"/>
    <w:rsid w:val="00B045C3"/>
    <w:rsid w:val="00B0477E"/>
    <w:rsid w:val="00B0499F"/>
    <w:rsid w:val="00B04C0A"/>
    <w:rsid w:val="00B05A20"/>
    <w:rsid w:val="00B10284"/>
    <w:rsid w:val="00B109AA"/>
    <w:rsid w:val="00B113D2"/>
    <w:rsid w:val="00B12AF2"/>
    <w:rsid w:val="00B1322B"/>
    <w:rsid w:val="00B133E9"/>
    <w:rsid w:val="00B134BD"/>
    <w:rsid w:val="00B13FDF"/>
    <w:rsid w:val="00B15667"/>
    <w:rsid w:val="00B2467E"/>
    <w:rsid w:val="00B24A3B"/>
    <w:rsid w:val="00B26868"/>
    <w:rsid w:val="00B34C6C"/>
    <w:rsid w:val="00B36191"/>
    <w:rsid w:val="00B36BD8"/>
    <w:rsid w:val="00B37A08"/>
    <w:rsid w:val="00B41473"/>
    <w:rsid w:val="00B41A64"/>
    <w:rsid w:val="00B4409C"/>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6661"/>
    <w:rsid w:val="00B766EB"/>
    <w:rsid w:val="00B80C48"/>
    <w:rsid w:val="00B81303"/>
    <w:rsid w:val="00B81F3B"/>
    <w:rsid w:val="00B83BE6"/>
    <w:rsid w:val="00B86349"/>
    <w:rsid w:val="00B93AA3"/>
    <w:rsid w:val="00B9400B"/>
    <w:rsid w:val="00B96E3E"/>
    <w:rsid w:val="00B9718D"/>
    <w:rsid w:val="00BA1A11"/>
    <w:rsid w:val="00BA3B3D"/>
    <w:rsid w:val="00BA6C11"/>
    <w:rsid w:val="00BB00BF"/>
    <w:rsid w:val="00BB00E6"/>
    <w:rsid w:val="00BB0DF0"/>
    <w:rsid w:val="00BB3892"/>
    <w:rsid w:val="00BB4830"/>
    <w:rsid w:val="00BB633C"/>
    <w:rsid w:val="00BB74CB"/>
    <w:rsid w:val="00BC1641"/>
    <w:rsid w:val="00BC2CE7"/>
    <w:rsid w:val="00BC4B80"/>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C94"/>
    <w:rsid w:val="00BF44AD"/>
    <w:rsid w:val="00BF6895"/>
    <w:rsid w:val="00BF7652"/>
    <w:rsid w:val="00C00261"/>
    <w:rsid w:val="00C00335"/>
    <w:rsid w:val="00C04660"/>
    <w:rsid w:val="00C05F2C"/>
    <w:rsid w:val="00C10B53"/>
    <w:rsid w:val="00C15ABE"/>
    <w:rsid w:val="00C15BF8"/>
    <w:rsid w:val="00C17B1E"/>
    <w:rsid w:val="00C27A63"/>
    <w:rsid w:val="00C31D00"/>
    <w:rsid w:val="00C3213B"/>
    <w:rsid w:val="00C340F1"/>
    <w:rsid w:val="00C341E4"/>
    <w:rsid w:val="00C34A32"/>
    <w:rsid w:val="00C35F27"/>
    <w:rsid w:val="00C41927"/>
    <w:rsid w:val="00C42C56"/>
    <w:rsid w:val="00C43A2E"/>
    <w:rsid w:val="00C47793"/>
    <w:rsid w:val="00C519F0"/>
    <w:rsid w:val="00C52A82"/>
    <w:rsid w:val="00C5757C"/>
    <w:rsid w:val="00C57EE9"/>
    <w:rsid w:val="00C60073"/>
    <w:rsid w:val="00C60395"/>
    <w:rsid w:val="00C60685"/>
    <w:rsid w:val="00C634A2"/>
    <w:rsid w:val="00C642A1"/>
    <w:rsid w:val="00C64A38"/>
    <w:rsid w:val="00C64BB2"/>
    <w:rsid w:val="00C70778"/>
    <w:rsid w:val="00C73D37"/>
    <w:rsid w:val="00C750D2"/>
    <w:rsid w:val="00C75329"/>
    <w:rsid w:val="00C7567C"/>
    <w:rsid w:val="00C812FB"/>
    <w:rsid w:val="00C820EC"/>
    <w:rsid w:val="00C84EB9"/>
    <w:rsid w:val="00C86226"/>
    <w:rsid w:val="00C873DD"/>
    <w:rsid w:val="00C876AD"/>
    <w:rsid w:val="00C90F6B"/>
    <w:rsid w:val="00C93F7E"/>
    <w:rsid w:val="00C949AF"/>
    <w:rsid w:val="00C95AB3"/>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4231"/>
    <w:rsid w:val="00D3550B"/>
    <w:rsid w:val="00D35747"/>
    <w:rsid w:val="00D35943"/>
    <w:rsid w:val="00D411C3"/>
    <w:rsid w:val="00D424F9"/>
    <w:rsid w:val="00D425EC"/>
    <w:rsid w:val="00D4286C"/>
    <w:rsid w:val="00D4454C"/>
    <w:rsid w:val="00D45439"/>
    <w:rsid w:val="00D45937"/>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6D62"/>
    <w:rsid w:val="00DB14D1"/>
    <w:rsid w:val="00DB3508"/>
    <w:rsid w:val="00DB5BB6"/>
    <w:rsid w:val="00DB6661"/>
    <w:rsid w:val="00DB6D10"/>
    <w:rsid w:val="00DB6FB5"/>
    <w:rsid w:val="00DC1558"/>
    <w:rsid w:val="00DC3E20"/>
    <w:rsid w:val="00DC41B7"/>
    <w:rsid w:val="00DC50F6"/>
    <w:rsid w:val="00DD1064"/>
    <w:rsid w:val="00DD1B0C"/>
    <w:rsid w:val="00DD23CC"/>
    <w:rsid w:val="00DD5259"/>
    <w:rsid w:val="00DD57FD"/>
    <w:rsid w:val="00DE292D"/>
    <w:rsid w:val="00DE3E0E"/>
    <w:rsid w:val="00DF0D6E"/>
    <w:rsid w:val="00DF1339"/>
    <w:rsid w:val="00DF2A1E"/>
    <w:rsid w:val="00DF4434"/>
    <w:rsid w:val="00DF785E"/>
    <w:rsid w:val="00E00FF9"/>
    <w:rsid w:val="00E027AD"/>
    <w:rsid w:val="00E04CDB"/>
    <w:rsid w:val="00E050DB"/>
    <w:rsid w:val="00E0733D"/>
    <w:rsid w:val="00E11742"/>
    <w:rsid w:val="00E11821"/>
    <w:rsid w:val="00E2174F"/>
    <w:rsid w:val="00E22471"/>
    <w:rsid w:val="00E22C2D"/>
    <w:rsid w:val="00E25ACA"/>
    <w:rsid w:val="00E263CB"/>
    <w:rsid w:val="00E26DBF"/>
    <w:rsid w:val="00E277D1"/>
    <w:rsid w:val="00E329F2"/>
    <w:rsid w:val="00E33755"/>
    <w:rsid w:val="00E36055"/>
    <w:rsid w:val="00E370A1"/>
    <w:rsid w:val="00E40454"/>
    <w:rsid w:val="00E41913"/>
    <w:rsid w:val="00E41D0D"/>
    <w:rsid w:val="00E42678"/>
    <w:rsid w:val="00E44903"/>
    <w:rsid w:val="00E44A06"/>
    <w:rsid w:val="00E44A21"/>
    <w:rsid w:val="00E450EE"/>
    <w:rsid w:val="00E45682"/>
    <w:rsid w:val="00E50B1D"/>
    <w:rsid w:val="00E514C6"/>
    <w:rsid w:val="00E5181D"/>
    <w:rsid w:val="00E52C30"/>
    <w:rsid w:val="00E538F1"/>
    <w:rsid w:val="00E54F7F"/>
    <w:rsid w:val="00E557E0"/>
    <w:rsid w:val="00E60E74"/>
    <w:rsid w:val="00E61AB4"/>
    <w:rsid w:val="00E635B5"/>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3E0"/>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1B82"/>
    <w:rsid w:val="00EF38C8"/>
    <w:rsid w:val="00EF47F3"/>
    <w:rsid w:val="00EF486C"/>
    <w:rsid w:val="00EF68FC"/>
    <w:rsid w:val="00F000B0"/>
    <w:rsid w:val="00F001F6"/>
    <w:rsid w:val="00F01F9B"/>
    <w:rsid w:val="00F02D1C"/>
    <w:rsid w:val="00F0596A"/>
    <w:rsid w:val="00F115DB"/>
    <w:rsid w:val="00F11C04"/>
    <w:rsid w:val="00F11D9E"/>
    <w:rsid w:val="00F12D32"/>
    <w:rsid w:val="00F13459"/>
    <w:rsid w:val="00F144CF"/>
    <w:rsid w:val="00F20B10"/>
    <w:rsid w:val="00F23B7D"/>
    <w:rsid w:val="00F27D51"/>
    <w:rsid w:val="00F30279"/>
    <w:rsid w:val="00F30891"/>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A43ED"/>
    <w:rsid w:val="00FA5EBB"/>
    <w:rsid w:val="00FB1D4E"/>
    <w:rsid w:val="00FB782D"/>
    <w:rsid w:val="00FC2E40"/>
    <w:rsid w:val="00FC427D"/>
    <w:rsid w:val="00FC4295"/>
    <w:rsid w:val="00FC48B6"/>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827"/>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63630"/>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aliases w:val="Normal bullet 2"/>
    <w:basedOn w:val="Normal"/>
    <w:link w:val="ListParagraphChar"/>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customStyle="1" w:styleId="ListParagraphChar">
    <w:name w:val="List Paragraph Char"/>
    <w:aliases w:val="Normal bullet 2 Char"/>
    <w:link w:val="ListParagraph"/>
    <w:uiPriority w:val="34"/>
    <w:locked/>
    <w:rsid w:val="00F30891"/>
  </w:style>
  <w:style w:type="paragraph" w:customStyle="1" w:styleId="Char10">
    <w:name w:val="Char1"/>
    <w:basedOn w:val="Normal"/>
    <w:rsid w:val="008C32E2"/>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basedOn w:val="DefaultParagraphFont"/>
    <w:uiPriority w:val="99"/>
    <w:semiHidden/>
    <w:unhideWhenUsed/>
    <w:rsid w:val="00E11742"/>
    <w:rPr>
      <w:sz w:val="16"/>
      <w:szCs w:val="16"/>
    </w:rPr>
  </w:style>
  <w:style w:type="paragraph" w:styleId="CommentText">
    <w:name w:val="annotation text"/>
    <w:basedOn w:val="Normal"/>
    <w:link w:val="CommentTextChar"/>
    <w:uiPriority w:val="99"/>
    <w:semiHidden/>
    <w:unhideWhenUsed/>
    <w:rsid w:val="00E11742"/>
    <w:pPr>
      <w:spacing w:line="240" w:lineRule="auto"/>
    </w:pPr>
    <w:rPr>
      <w:sz w:val="20"/>
      <w:szCs w:val="20"/>
    </w:rPr>
  </w:style>
  <w:style w:type="character" w:customStyle="1" w:styleId="CommentTextChar">
    <w:name w:val="Comment Text Char"/>
    <w:basedOn w:val="DefaultParagraphFont"/>
    <w:link w:val="CommentText"/>
    <w:uiPriority w:val="99"/>
    <w:semiHidden/>
    <w:rsid w:val="00E11742"/>
    <w:rPr>
      <w:sz w:val="20"/>
      <w:szCs w:val="20"/>
    </w:rPr>
  </w:style>
  <w:style w:type="paragraph" w:styleId="CommentSubject">
    <w:name w:val="annotation subject"/>
    <w:basedOn w:val="CommentText"/>
    <w:next w:val="CommentText"/>
    <w:link w:val="CommentSubjectChar"/>
    <w:uiPriority w:val="99"/>
    <w:semiHidden/>
    <w:unhideWhenUsed/>
    <w:rsid w:val="00E11742"/>
    <w:rPr>
      <w:b/>
      <w:bCs/>
    </w:rPr>
  </w:style>
  <w:style w:type="character" w:customStyle="1" w:styleId="CommentSubjectChar">
    <w:name w:val="Comment Subject Char"/>
    <w:basedOn w:val="CommentTextChar"/>
    <w:link w:val="CommentSubject"/>
    <w:uiPriority w:val="99"/>
    <w:semiHidden/>
    <w:rsid w:val="00E11742"/>
    <w:rPr>
      <w:b/>
      <w:bCs/>
      <w:sz w:val="20"/>
      <w:szCs w:val="20"/>
    </w:rPr>
  </w:style>
  <w:style w:type="paragraph" w:customStyle="1" w:styleId="Footer1">
    <w:name w:val="Footer1"/>
    <w:basedOn w:val="Footer"/>
    <w:link w:val="footerChar0"/>
    <w:qFormat/>
    <w:rsid w:val="00C95AB3"/>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0">
    <w:name w:val="footer Char"/>
    <w:basedOn w:val="FooterChar"/>
    <w:link w:val="Footer1"/>
    <w:rsid w:val="00C95AB3"/>
    <w:rPr>
      <w:rFonts w:ascii="Trebuchet MS" w:eastAsiaTheme="minorHAnsi"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29578639">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1371670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23101665">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1349027">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476265266">
      <w:bodyDiv w:val="1"/>
      <w:marLeft w:val="0"/>
      <w:marRight w:val="0"/>
      <w:marTop w:val="0"/>
      <w:marBottom w:val="0"/>
      <w:divBdr>
        <w:top w:val="none" w:sz="0" w:space="0" w:color="auto"/>
        <w:left w:val="none" w:sz="0" w:space="0" w:color="auto"/>
        <w:bottom w:val="none" w:sz="0" w:space="0" w:color="auto"/>
        <w:right w:val="none" w:sz="0" w:space="0" w:color="auto"/>
      </w:divBdr>
    </w:div>
    <w:div w:id="561139862">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890312862">
      <w:bodyDiv w:val="1"/>
      <w:marLeft w:val="0"/>
      <w:marRight w:val="0"/>
      <w:marTop w:val="0"/>
      <w:marBottom w:val="0"/>
      <w:divBdr>
        <w:top w:val="none" w:sz="0" w:space="0" w:color="auto"/>
        <w:left w:val="none" w:sz="0" w:space="0" w:color="auto"/>
        <w:bottom w:val="none" w:sz="0" w:space="0" w:color="auto"/>
        <w:right w:val="none" w:sz="0" w:space="0" w:color="auto"/>
      </w:divBdr>
    </w:div>
    <w:div w:id="911543213">
      <w:bodyDiv w:val="1"/>
      <w:marLeft w:val="0"/>
      <w:marRight w:val="0"/>
      <w:marTop w:val="0"/>
      <w:marBottom w:val="0"/>
      <w:divBdr>
        <w:top w:val="none" w:sz="0" w:space="0" w:color="auto"/>
        <w:left w:val="none" w:sz="0" w:space="0" w:color="auto"/>
        <w:bottom w:val="none" w:sz="0" w:space="0" w:color="auto"/>
        <w:right w:val="none" w:sz="0" w:space="0" w:color="auto"/>
      </w:divBdr>
    </w:div>
    <w:div w:id="983891977">
      <w:bodyDiv w:val="1"/>
      <w:marLeft w:val="0"/>
      <w:marRight w:val="0"/>
      <w:marTop w:val="0"/>
      <w:marBottom w:val="0"/>
      <w:divBdr>
        <w:top w:val="none" w:sz="0" w:space="0" w:color="auto"/>
        <w:left w:val="none" w:sz="0" w:space="0" w:color="auto"/>
        <w:bottom w:val="none" w:sz="0" w:space="0" w:color="auto"/>
        <w:right w:val="none" w:sz="0" w:space="0" w:color="auto"/>
      </w:divBdr>
    </w:div>
    <w:div w:id="1020424767">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246384012">
      <w:bodyDiv w:val="1"/>
      <w:marLeft w:val="0"/>
      <w:marRight w:val="0"/>
      <w:marTop w:val="0"/>
      <w:marBottom w:val="0"/>
      <w:divBdr>
        <w:top w:val="none" w:sz="0" w:space="0" w:color="auto"/>
        <w:left w:val="none" w:sz="0" w:space="0" w:color="auto"/>
        <w:bottom w:val="none" w:sz="0" w:space="0" w:color="auto"/>
        <w:right w:val="none" w:sz="0" w:space="0" w:color="auto"/>
      </w:divBdr>
    </w:div>
    <w:div w:id="1353412967">
      <w:bodyDiv w:val="1"/>
      <w:marLeft w:val="0"/>
      <w:marRight w:val="0"/>
      <w:marTop w:val="0"/>
      <w:marBottom w:val="0"/>
      <w:divBdr>
        <w:top w:val="none" w:sz="0" w:space="0" w:color="auto"/>
        <w:left w:val="none" w:sz="0" w:space="0" w:color="auto"/>
        <w:bottom w:val="none" w:sz="0" w:space="0" w:color="auto"/>
        <w:right w:val="none" w:sz="0" w:space="0" w:color="auto"/>
      </w:divBdr>
    </w:div>
    <w:div w:id="1383094535">
      <w:bodyDiv w:val="1"/>
      <w:marLeft w:val="0"/>
      <w:marRight w:val="0"/>
      <w:marTop w:val="0"/>
      <w:marBottom w:val="0"/>
      <w:divBdr>
        <w:top w:val="none" w:sz="0" w:space="0" w:color="auto"/>
        <w:left w:val="none" w:sz="0" w:space="0" w:color="auto"/>
        <w:bottom w:val="none" w:sz="0" w:space="0" w:color="auto"/>
        <w:right w:val="none" w:sz="0" w:space="0" w:color="auto"/>
      </w:divBdr>
    </w:div>
    <w:div w:id="1383600901">
      <w:bodyDiv w:val="1"/>
      <w:marLeft w:val="0"/>
      <w:marRight w:val="0"/>
      <w:marTop w:val="0"/>
      <w:marBottom w:val="0"/>
      <w:divBdr>
        <w:top w:val="none" w:sz="0" w:space="0" w:color="auto"/>
        <w:left w:val="none" w:sz="0" w:space="0" w:color="auto"/>
        <w:bottom w:val="none" w:sz="0" w:space="0" w:color="auto"/>
        <w:right w:val="none" w:sz="0" w:space="0" w:color="auto"/>
      </w:divBdr>
    </w:div>
    <w:div w:id="1384792337">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505393372">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53889403">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1950048127">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 w:id="21453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9A0A-B5E1-4077-AA77-D0D70FE5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19</Pages>
  <Words>6523</Words>
  <Characters>37839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131</cp:revision>
  <cp:lastPrinted>2024-02-26T07:37:00Z</cp:lastPrinted>
  <dcterms:created xsi:type="dcterms:W3CDTF">2022-10-28T09:14:00Z</dcterms:created>
  <dcterms:modified xsi:type="dcterms:W3CDTF">2024-02-27T08:50:00Z</dcterms:modified>
</cp:coreProperties>
</file>