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275378"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r w:rsidRPr="00275378">
        <w:rPr>
          <w:rFonts w:ascii="Times New Roman" w:eastAsia="Times New Roman" w:hAnsi="Times New Roman" w:cs="Times New Roman"/>
          <w:b/>
          <w:noProof/>
          <w:sz w:val="26"/>
          <w:szCs w:val="26"/>
          <w:lang w:val="ro-RO" w:eastAsia="ro-RO"/>
        </w:rPr>
        <w:t>DECIZI</w:t>
      </w:r>
      <w:r w:rsidR="0031111F" w:rsidRPr="00275378">
        <w:rPr>
          <w:rFonts w:ascii="Times New Roman" w:eastAsia="Times New Roman" w:hAnsi="Times New Roman" w:cs="Times New Roman"/>
          <w:b/>
          <w:noProof/>
          <w:sz w:val="26"/>
          <w:szCs w:val="26"/>
          <w:lang w:val="ro-RO" w:eastAsia="ro-RO"/>
        </w:rPr>
        <w:t>A</w:t>
      </w:r>
      <w:r w:rsidRPr="00275378">
        <w:rPr>
          <w:rFonts w:ascii="Times New Roman" w:eastAsia="Times New Roman" w:hAnsi="Times New Roman" w:cs="Times New Roman"/>
          <w:b/>
          <w:noProof/>
          <w:sz w:val="26"/>
          <w:szCs w:val="26"/>
          <w:lang w:val="ro-RO" w:eastAsia="ro-RO"/>
        </w:rPr>
        <w:t xml:space="preserve"> ETAPEI DE ÎNCADRARE</w:t>
      </w:r>
    </w:p>
    <w:p w:rsidR="00143548" w:rsidRPr="00275378"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6"/>
          <w:szCs w:val="26"/>
          <w:lang w:val="ro-RO" w:eastAsia="ro-RO"/>
        </w:rPr>
      </w:pPr>
    </w:p>
    <w:p w:rsidR="00BC436D" w:rsidRPr="00275378" w:rsidRDefault="00BC436D" w:rsidP="00143548">
      <w:pPr>
        <w:spacing w:after="0"/>
        <w:ind w:right="108"/>
        <w:jc w:val="center"/>
        <w:textAlignment w:val="baseline"/>
        <w:rPr>
          <w:rFonts w:ascii="Times New Roman" w:eastAsia="Calibri" w:hAnsi="Times New Roman" w:cs="Times New Roman"/>
          <w:b/>
          <w:noProof/>
          <w:sz w:val="26"/>
          <w:szCs w:val="26"/>
          <w:lang w:val="ro-RO"/>
        </w:rPr>
      </w:pPr>
      <w:r w:rsidRPr="00FE4263">
        <w:rPr>
          <w:rFonts w:ascii="Times New Roman" w:eastAsia="Calibri" w:hAnsi="Times New Roman" w:cs="Times New Roman"/>
          <w:b/>
          <w:noProof/>
          <w:sz w:val="26"/>
          <w:szCs w:val="26"/>
          <w:lang w:val="ro-RO"/>
        </w:rPr>
        <w:t xml:space="preserve">Nr. </w:t>
      </w:r>
      <w:r w:rsidR="006C61D6">
        <w:rPr>
          <w:rFonts w:ascii="Times New Roman" w:eastAsia="Calibri" w:hAnsi="Times New Roman" w:cs="Times New Roman"/>
          <w:b/>
          <w:noProof/>
          <w:sz w:val="26"/>
          <w:szCs w:val="26"/>
          <w:lang w:val="ro-RO"/>
        </w:rPr>
        <w:t xml:space="preserve">X </w:t>
      </w:r>
      <w:r w:rsidRPr="00FE4263">
        <w:rPr>
          <w:rFonts w:ascii="Times New Roman" w:eastAsia="Calibri" w:hAnsi="Times New Roman" w:cs="Times New Roman"/>
          <w:b/>
          <w:noProof/>
          <w:sz w:val="26"/>
          <w:szCs w:val="26"/>
          <w:lang w:val="ro-RO"/>
        </w:rPr>
        <w:t xml:space="preserve">din </w:t>
      </w:r>
      <w:r w:rsidR="006C61D6">
        <w:rPr>
          <w:rFonts w:ascii="Times New Roman" w:eastAsia="Calibri" w:hAnsi="Times New Roman" w:cs="Times New Roman"/>
          <w:b/>
          <w:noProof/>
          <w:sz w:val="26"/>
          <w:szCs w:val="26"/>
          <w:lang w:val="ro-RO"/>
        </w:rPr>
        <w:t>XX</w:t>
      </w:r>
      <w:r w:rsidR="00BB07E0">
        <w:rPr>
          <w:rFonts w:ascii="Times New Roman" w:eastAsia="Calibri" w:hAnsi="Times New Roman" w:cs="Times New Roman"/>
          <w:b/>
          <w:noProof/>
          <w:sz w:val="26"/>
          <w:szCs w:val="26"/>
          <w:lang w:val="ro-RO"/>
        </w:rPr>
        <w:t>.</w:t>
      </w:r>
      <w:r w:rsidR="006C61D6">
        <w:rPr>
          <w:rFonts w:ascii="Times New Roman" w:eastAsia="Calibri" w:hAnsi="Times New Roman" w:cs="Times New Roman"/>
          <w:b/>
          <w:noProof/>
          <w:sz w:val="26"/>
          <w:szCs w:val="26"/>
          <w:lang w:val="ro-RO"/>
        </w:rPr>
        <w:t>XX</w:t>
      </w:r>
      <w:r w:rsidR="00BB07E0">
        <w:rPr>
          <w:rFonts w:ascii="Times New Roman" w:eastAsia="Calibri" w:hAnsi="Times New Roman" w:cs="Times New Roman"/>
          <w:b/>
          <w:noProof/>
          <w:sz w:val="26"/>
          <w:szCs w:val="26"/>
          <w:lang w:val="ro-RO"/>
        </w:rPr>
        <w:t>.2023</w:t>
      </w:r>
    </w:p>
    <w:p w:rsidR="00711DB8" w:rsidRPr="00275378" w:rsidRDefault="00711DB8" w:rsidP="00143548">
      <w:pPr>
        <w:spacing w:after="0"/>
        <w:ind w:right="108"/>
        <w:rPr>
          <w:rFonts w:ascii="Times New Roman" w:eastAsia="Calibri" w:hAnsi="Times New Roman" w:cs="Times New Roman"/>
          <w:noProof/>
          <w:sz w:val="26"/>
          <w:szCs w:val="26"/>
          <w:lang w:val="ro-RO"/>
        </w:rPr>
      </w:pPr>
    </w:p>
    <w:p w:rsidR="00D6795A" w:rsidRPr="00275378" w:rsidRDefault="00D6795A" w:rsidP="00143548">
      <w:pPr>
        <w:autoSpaceDE w:val="0"/>
        <w:spacing w:after="0"/>
        <w:ind w:right="108" w:firstLine="567"/>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Ca urmare a solicitării de emitere a acordului de mediu adresate </w:t>
      </w:r>
      <w:r w:rsidR="00296737" w:rsidRPr="00275378">
        <w:rPr>
          <w:rFonts w:ascii="Times New Roman" w:eastAsia="Calibri" w:hAnsi="Times New Roman" w:cs="Times New Roman"/>
          <w:noProof/>
          <w:sz w:val="26"/>
          <w:szCs w:val="26"/>
          <w:lang w:val="ro-RO"/>
        </w:rPr>
        <w:t xml:space="preserve"> de </w:t>
      </w:r>
      <w:r w:rsidR="006C61D6">
        <w:rPr>
          <w:rFonts w:ascii="Times New Roman" w:eastAsia="Calibri" w:hAnsi="Times New Roman" w:cs="Times New Roman"/>
          <w:b/>
          <w:spacing w:val="-4"/>
          <w:sz w:val="26"/>
          <w:szCs w:val="26"/>
          <w:lang w:val="ro-RO"/>
        </w:rPr>
        <w:t>ABRUDAN ILIE</w:t>
      </w:r>
      <w:r w:rsidR="005436F4" w:rsidRPr="00275378">
        <w:rPr>
          <w:rFonts w:ascii="Times New Roman" w:eastAsia="Calibri" w:hAnsi="Times New Roman" w:cs="Times New Roman"/>
          <w:b/>
          <w:spacing w:val="-4"/>
          <w:sz w:val="26"/>
          <w:szCs w:val="26"/>
          <w:lang w:val="ro-RO"/>
        </w:rPr>
        <w:t xml:space="preserve">, </w:t>
      </w:r>
      <w:r w:rsidR="005436F4" w:rsidRPr="00275378">
        <w:rPr>
          <w:rFonts w:ascii="Times New Roman" w:eastAsia="Calibri" w:hAnsi="Times New Roman" w:cs="Times New Roman"/>
          <w:sz w:val="26"/>
          <w:szCs w:val="26"/>
          <w:lang w:val="ro-RO"/>
        </w:rPr>
        <w:t>cu sediul</w:t>
      </w:r>
      <w:r w:rsidR="006C61D6">
        <w:rPr>
          <w:rFonts w:ascii="Times New Roman" w:eastAsia="Calibri" w:hAnsi="Times New Roman" w:cs="Times New Roman"/>
          <w:sz w:val="26"/>
          <w:szCs w:val="26"/>
          <w:lang w:val="ro-RO"/>
        </w:rPr>
        <w:t>/domiciliul</w:t>
      </w:r>
      <w:r w:rsidR="005436F4" w:rsidRPr="00275378">
        <w:rPr>
          <w:rFonts w:ascii="Times New Roman" w:eastAsia="Calibri" w:hAnsi="Times New Roman" w:cs="Times New Roman"/>
          <w:sz w:val="26"/>
          <w:szCs w:val="26"/>
          <w:lang w:val="ro-RO"/>
        </w:rPr>
        <w:t xml:space="preserve"> în </w:t>
      </w:r>
      <w:r w:rsidR="006C61D6">
        <w:rPr>
          <w:rFonts w:ascii="Times New Roman" w:eastAsia="Calibri" w:hAnsi="Times New Roman" w:cs="Times New Roman"/>
          <w:sz w:val="26"/>
          <w:szCs w:val="26"/>
          <w:lang w:val="ro-RO"/>
        </w:rPr>
        <w:t>municipiul Timișoara, str. Mureș, nr. 63, județul Timiș</w:t>
      </w:r>
      <w:r w:rsidR="00386BC1" w:rsidRPr="00275378">
        <w:rPr>
          <w:rFonts w:ascii="Times New Roman"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înregistrată la APM Cluj </w:t>
      </w:r>
      <w:r w:rsidR="008076E5" w:rsidRPr="00275378">
        <w:rPr>
          <w:rFonts w:ascii="Times New Roman" w:hAnsi="Times New Roman" w:cs="Times New Roman"/>
          <w:noProof/>
          <w:sz w:val="26"/>
          <w:szCs w:val="26"/>
          <w:lang w:val="ro-RO"/>
        </w:rPr>
        <w:t xml:space="preserve">cu nr. </w:t>
      </w:r>
      <w:r w:rsidR="006C61D6">
        <w:rPr>
          <w:rFonts w:ascii="Times New Roman" w:eastAsia="Calibri" w:hAnsi="Times New Roman" w:cs="Times New Roman"/>
          <w:sz w:val="26"/>
          <w:szCs w:val="26"/>
          <w:lang w:val="ro-RO"/>
        </w:rPr>
        <w:t>23971</w:t>
      </w:r>
      <w:r w:rsidR="00143548" w:rsidRPr="00275378">
        <w:rPr>
          <w:rFonts w:ascii="Times New Roman" w:eastAsia="Calibri" w:hAnsi="Times New Roman" w:cs="Times New Roman"/>
          <w:sz w:val="26"/>
          <w:szCs w:val="26"/>
          <w:lang w:val="ro-RO"/>
        </w:rPr>
        <w:t>/</w:t>
      </w:r>
      <w:r w:rsidR="006C61D6">
        <w:rPr>
          <w:rFonts w:ascii="Times New Roman" w:eastAsia="Calibri" w:hAnsi="Times New Roman" w:cs="Times New Roman"/>
          <w:sz w:val="26"/>
          <w:szCs w:val="26"/>
          <w:lang w:val="ro-RO"/>
        </w:rPr>
        <w:t>14</w:t>
      </w:r>
      <w:r w:rsidR="0029343B">
        <w:rPr>
          <w:rFonts w:ascii="Times New Roman" w:eastAsia="Calibri" w:hAnsi="Times New Roman" w:cs="Times New Roman"/>
          <w:sz w:val="26"/>
          <w:szCs w:val="26"/>
          <w:lang w:val="ro-RO"/>
        </w:rPr>
        <w:t>.</w:t>
      </w:r>
      <w:r w:rsidR="006C61D6">
        <w:rPr>
          <w:rFonts w:ascii="Times New Roman" w:eastAsia="Calibri" w:hAnsi="Times New Roman" w:cs="Times New Roman"/>
          <w:sz w:val="26"/>
          <w:szCs w:val="26"/>
          <w:lang w:val="ro-RO"/>
        </w:rPr>
        <w:t>10</w:t>
      </w:r>
      <w:r w:rsidR="00DC2CC4">
        <w:rPr>
          <w:rFonts w:ascii="Times New Roman" w:eastAsia="Calibri" w:hAnsi="Times New Roman" w:cs="Times New Roman"/>
          <w:sz w:val="26"/>
          <w:szCs w:val="26"/>
          <w:lang w:val="ro-RO"/>
        </w:rPr>
        <w:t>.2022,</w:t>
      </w:r>
      <w:r w:rsidR="008076E5" w:rsidRPr="00275378">
        <w:rPr>
          <w:rFonts w:ascii="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în baza:</w:t>
      </w:r>
    </w:p>
    <w:p w:rsidR="00D6795A" w:rsidRPr="00275378" w:rsidRDefault="008076E5"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eastAsia="ro-RO"/>
        </w:rPr>
        <w:t>Legii nr. 292/2008</w:t>
      </w:r>
      <w:r w:rsidR="00D6795A" w:rsidRPr="00275378">
        <w:rPr>
          <w:rFonts w:ascii="Times New Roman" w:eastAsia="Calibri" w:hAnsi="Times New Roman" w:cs="Times New Roman"/>
          <w:noProof/>
          <w:sz w:val="26"/>
          <w:szCs w:val="26"/>
          <w:lang w:val="ro-RO" w:eastAsia="ro-RO"/>
        </w:rPr>
        <w:t xml:space="preserve"> privind evaluarea impactului anumitor proiecte publice şi private asupra mediului, cu modificările şi completările şi ulterioare;</w:t>
      </w:r>
    </w:p>
    <w:p w:rsidR="00D6795A" w:rsidRPr="00275378" w:rsidRDefault="00D6795A"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Ordonanţei de Urgenţă a Guvernului nr. 57/2007</w:t>
      </w:r>
      <w:r w:rsidRPr="00275378">
        <w:rPr>
          <w:rFonts w:ascii="Times New Roman" w:eastAsia="Calibri" w:hAnsi="Times New Roman" w:cs="Times New Roman"/>
          <w:noProof/>
          <w:sz w:val="26"/>
          <w:szCs w:val="26"/>
          <w:lang w:val="ro-RO"/>
        </w:rPr>
        <w:t xml:space="preserve"> privind regimul ariilor naturale protejate, conservarea habitatelor naturale, a florei şi faunei sǎlbatice, aprobată prin </w:t>
      </w:r>
      <w:r w:rsidRPr="00275378">
        <w:rPr>
          <w:rFonts w:ascii="Times New Roman" w:eastAsia="Calibri" w:hAnsi="Times New Roman" w:cs="Times New Roman"/>
          <w:b/>
          <w:noProof/>
          <w:sz w:val="26"/>
          <w:szCs w:val="26"/>
          <w:lang w:val="ro-RO"/>
        </w:rPr>
        <w:t>Legea nr. 49/2011</w:t>
      </w:r>
      <w:r w:rsidRPr="00275378">
        <w:rPr>
          <w:rFonts w:ascii="Times New Roman" w:eastAsia="Calibri"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cu modific</w:t>
      </w:r>
      <w:r w:rsidR="00B42DD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w:t>
      </w:r>
      <w:r w:rsidR="00B42DD5" w:rsidRPr="00275378">
        <w:rPr>
          <w:rFonts w:ascii="Times New Roman" w:eastAsia="Calibri" w:hAnsi="Times New Roman" w:cs="Times New Roman"/>
          <w:noProof/>
          <w:sz w:val="26"/>
          <w:szCs w:val="26"/>
          <w:lang w:val="ro-RO"/>
        </w:rPr>
        <w:t>ș</w:t>
      </w:r>
      <w:r w:rsidR="008076E5" w:rsidRPr="00275378">
        <w:rPr>
          <w:rFonts w:ascii="Times New Roman" w:eastAsia="Calibri" w:hAnsi="Times New Roman" w:cs="Times New Roman"/>
          <w:noProof/>
          <w:sz w:val="26"/>
          <w:szCs w:val="26"/>
          <w:lang w:val="ro-RO"/>
        </w:rPr>
        <w:t>i complet</w:t>
      </w:r>
      <w:r w:rsidR="00F1724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Prevederilor art.</w:t>
      </w:r>
      <w:r w:rsidR="00F17245"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b/>
          <w:noProof/>
          <w:sz w:val="26"/>
          <w:szCs w:val="26"/>
          <w:lang w:val="ro-RO"/>
        </w:rPr>
        <w:t>48 din Legea apelor nr. 107/1996</w:t>
      </w:r>
      <w:r w:rsidRPr="00275378">
        <w:rPr>
          <w:rFonts w:ascii="Times New Roman" w:eastAsia="Calibri" w:hAnsi="Times New Roman" w:cs="Times New Roman"/>
          <w:noProof/>
          <w:sz w:val="26"/>
          <w:szCs w:val="26"/>
          <w:lang w:val="ro-RO"/>
        </w:rPr>
        <w:t xml:space="preserve">, cu modificarile </w:t>
      </w:r>
      <w:r w:rsidR="005D6B61">
        <w:rPr>
          <w:rFonts w:ascii="Times New Roman" w:eastAsia="Calibri" w:hAnsi="Times New Roman" w:cs="Times New Roman"/>
          <w:noProof/>
          <w:sz w:val="26"/>
          <w:szCs w:val="26"/>
          <w:lang w:val="ro-RO"/>
        </w:rPr>
        <w:t>si completarile ulterioare;</w:t>
      </w:r>
    </w:p>
    <w:p w:rsidR="006C61D6" w:rsidRPr="006F31FE" w:rsidRDefault="006C61D6" w:rsidP="006C61D6">
      <w:pPr>
        <w:autoSpaceDE w:val="0"/>
        <w:spacing w:after="0"/>
        <w:ind w:left="426" w:right="108"/>
        <w:jc w:val="both"/>
        <w:rPr>
          <w:rFonts w:ascii="Times New Roman" w:eastAsia="Calibri" w:hAnsi="Times New Roman" w:cs="Times New Roman"/>
          <w:noProof/>
          <w:sz w:val="26"/>
          <w:szCs w:val="26"/>
          <w:lang w:val="ro-RO" w:eastAsia="ro-RO"/>
        </w:rPr>
      </w:pPr>
    </w:p>
    <w:p w:rsidR="00D6795A" w:rsidRPr="0029343B"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Agentia Pentru Protectia Mediului</w:t>
      </w:r>
      <w:r w:rsidR="00D6795A" w:rsidRPr="00275378">
        <w:rPr>
          <w:rFonts w:ascii="Times New Roman" w:eastAsia="Calibri" w:hAnsi="Times New Roman" w:cs="Times New Roman"/>
          <w:b/>
          <w:noProof/>
          <w:sz w:val="26"/>
          <w:szCs w:val="26"/>
          <w:lang w:val="ro-RO"/>
        </w:rPr>
        <w:t xml:space="preserve"> Cluj decide</w:t>
      </w:r>
      <w:r w:rsidR="00D6795A" w:rsidRPr="00275378">
        <w:rPr>
          <w:rFonts w:ascii="Times New Roman" w:eastAsia="Calibri" w:hAnsi="Times New Roman" w:cs="Times New Roman"/>
          <w:noProof/>
          <w:sz w:val="26"/>
          <w:szCs w:val="26"/>
          <w:lang w:val="ro-RO"/>
        </w:rPr>
        <w:t>, ca urmare</w:t>
      </w:r>
      <w:r w:rsidR="00DC2CC4">
        <w:rPr>
          <w:rFonts w:ascii="Times New Roman" w:eastAsia="Calibri" w:hAnsi="Times New Roman" w:cs="Times New Roman"/>
          <w:noProof/>
          <w:sz w:val="26"/>
          <w:szCs w:val="26"/>
          <w:lang w:val="ro-RO"/>
        </w:rPr>
        <w:t xml:space="preserve"> a completărilor depuse cu nr.</w:t>
      </w:r>
      <w:r w:rsidR="006C61D6">
        <w:rPr>
          <w:rFonts w:ascii="Times New Roman" w:eastAsia="Calibri" w:hAnsi="Times New Roman" w:cs="Times New Roman"/>
          <w:noProof/>
          <w:sz w:val="26"/>
          <w:szCs w:val="26"/>
          <w:lang w:val="ro-RO"/>
        </w:rPr>
        <w:t xml:space="preserve"> 2991/08.02.2023, nr.</w:t>
      </w:r>
      <w:r w:rsidR="00DC2CC4">
        <w:rPr>
          <w:rFonts w:ascii="Times New Roman" w:eastAsia="Calibri" w:hAnsi="Times New Roman" w:cs="Times New Roman"/>
          <w:noProof/>
          <w:sz w:val="26"/>
          <w:szCs w:val="26"/>
          <w:lang w:val="ro-RO"/>
        </w:rPr>
        <w:t xml:space="preserve"> </w:t>
      </w:r>
      <w:r w:rsidR="006C61D6">
        <w:rPr>
          <w:rFonts w:ascii="Times New Roman" w:eastAsia="Calibri" w:hAnsi="Times New Roman" w:cs="Times New Roman"/>
          <w:sz w:val="26"/>
          <w:szCs w:val="26"/>
          <w:lang w:val="ro-RO"/>
        </w:rPr>
        <w:t>3641</w:t>
      </w:r>
      <w:r w:rsidR="0029343B">
        <w:rPr>
          <w:rFonts w:ascii="Times New Roman" w:eastAsia="Calibri" w:hAnsi="Times New Roman" w:cs="Times New Roman"/>
          <w:sz w:val="26"/>
          <w:szCs w:val="26"/>
          <w:lang w:val="ro-RO"/>
        </w:rPr>
        <w:t>/</w:t>
      </w:r>
      <w:r w:rsidR="006C61D6">
        <w:rPr>
          <w:rFonts w:ascii="Times New Roman" w:eastAsia="Calibri" w:hAnsi="Times New Roman" w:cs="Times New Roman"/>
          <w:sz w:val="26"/>
          <w:szCs w:val="26"/>
          <w:lang w:val="ro-RO"/>
        </w:rPr>
        <w:t>16</w:t>
      </w:r>
      <w:r w:rsidR="0029343B">
        <w:rPr>
          <w:rFonts w:ascii="Times New Roman" w:eastAsia="Calibri" w:hAnsi="Times New Roman" w:cs="Times New Roman"/>
          <w:sz w:val="26"/>
          <w:szCs w:val="26"/>
          <w:lang w:val="ro-RO"/>
        </w:rPr>
        <w:t>.0</w:t>
      </w:r>
      <w:r w:rsidR="006C61D6">
        <w:rPr>
          <w:rFonts w:ascii="Times New Roman" w:eastAsia="Calibri" w:hAnsi="Times New Roman" w:cs="Times New Roman"/>
          <w:sz w:val="26"/>
          <w:szCs w:val="26"/>
          <w:lang w:val="ro-RO"/>
        </w:rPr>
        <w:t>2</w:t>
      </w:r>
      <w:r w:rsidR="0029343B">
        <w:rPr>
          <w:rFonts w:ascii="Times New Roman" w:eastAsia="Calibri" w:hAnsi="Times New Roman" w:cs="Times New Roman"/>
          <w:sz w:val="26"/>
          <w:szCs w:val="26"/>
          <w:lang w:val="ro-RO"/>
        </w:rPr>
        <w:t>.202</w:t>
      </w:r>
      <w:r w:rsidR="006C61D6">
        <w:rPr>
          <w:rFonts w:ascii="Times New Roman" w:eastAsia="Calibri" w:hAnsi="Times New Roman" w:cs="Times New Roman"/>
          <w:sz w:val="26"/>
          <w:szCs w:val="26"/>
          <w:lang w:val="ro-RO"/>
        </w:rPr>
        <w:t>3</w:t>
      </w:r>
      <w:r w:rsidR="00DC2CC4" w:rsidRPr="00275378">
        <w:rPr>
          <w:rFonts w:ascii="Times New Roman" w:hAnsi="Times New Roman" w:cs="Times New Roman"/>
          <w:noProof/>
          <w:sz w:val="26"/>
          <w:szCs w:val="26"/>
          <w:lang w:val="ro-RO"/>
        </w:rPr>
        <w:t>,</w:t>
      </w:r>
      <w:r w:rsidR="00DC2CC4">
        <w:rPr>
          <w:rFonts w:ascii="Times New Roman" w:hAnsi="Times New Roman" w:cs="Times New Roman"/>
          <w:noProof/>
          <w:sz w:val="26"/>
          <w:szCs w:val="26"/>
          <w:lang w:val="ro-RO"/>
        </w:rPr>
        <w:t xml:space="preserve"> nr. </w:t>
      </w:r>
      <w:r w:rsidR="006C61D6">
        <w:rPr>
          <w:rFonts w:ascii="Times New Roman" w:hAnsi="Times New Roman" w:cs="Times New Roman"/>
          <w:noProof/>
          <w:sz w:val="26"/>
          <w:szCs w:val="26"/>
          <w:lang w:val="ro-RO"/>
        </w:rPr>
        <w:t>4459/23.02.2023, nr. 4132/22.02.2023, nr. 5767/07.03.2023, nr. 9760/25.04.2023, nr. 9927/27.04.2023 și nr. 12122/25.05.2023</w:t>
      </w:r>
      <w:r w:rsidR="00DC2CC4">
        <w:rPr>
          <w:rFonts w:ascii="Times New Roman" w:hAnsi="Times New Roman" w:cs="Times New Roman"/>
          <w:noProof/>
          <w:sz w:val="26"/>
          <w:szCs w:val="26"/>
          <w:lang w:val="ro-RO"/>
        </w:rPr>
        <w:t xml:space="preserve"> </w:t>
      </w:r>
      <w:r w:rsidR="00DC2CC4">
        <w:rPr>
          <w:rFonts w:ascii="Times New Roman" w:eastAsia="Calibri" w:hAnsi="Times New Roman" w:cs="Times New Roman"/>
          <w:noProof/>
          <w:sz w:val="26"/>
          <w:szCs w:val="26"/>
          <w:lang w:val="ro-RO"/>
        </w:rPr>
        <w:t xml:space="preserve">și </w:t>
      </w:r>
      <w:r w:rsidR="00D6795A" w:rsidRPr="00275378">
        <w:rPr>
          <w:rFonts w:ascii="Times New Roman" w:eastAsia="Calibri" w:hAnsi="Times New Roman" w:cs="Times New Roman"/>
          <w:noProof/>
          <w:sz w:val="26"/>
          <w:szCs w:val="26"/>
          <w:lang w:val="ro-RO"/>
        </w:rPr>
        <w:t>a consultărilor desfăşurate în cadrul şedinţei Comisiei de Analiză Tehnică din</w:t>
      </w:r>
      <w:r w:rsidR="00DA03E4" w:rsidRPr="00275378">
        <w:rPr>
          <w:rFonts w:ascii="Times New Roman" w:eastAsia="Calibri" w:hAnsi="Times New Roman" w:cs="Times New Roman"/>
          <w:noProof/>
          <w:sz w:val="26"/>
          <w:szCs w:val="26"/>
          <w:lang w:val="ro-RO"/>
        </w:rPr>
        <w:t xml:space="preserve"> data de </w:t>
      </w:r>
      <w:r w:rsidR="006C61D6">
        <w:rPr>
          <w:rFonts w:ascii="Times New Roman" w:eastAsia="Calibri" w:hAnsi="Times New Roman" w:cs="Times New Roman"/>
          <w:noProof/>
          <w:sz w:val="26"/>
          <w:szCs w:val="26"/>
          <w:lang w:val="ro-RO"/>
        </w:rPr>
        <w:t>0</w:t>
      </w:r>
      <w:r w:rsidR="0029343B">
        <w:rPr>
          <w:rFonts w:ascii="Times New Roman" w:eastAsia="Calibri" w:hAnsi="Times New Roman" w:cs="Times New Roman"/>
          <w:noProof/>
          <w:sz w:val="26"/>
          <w:szCs w:val="26"/>
          <w:lang w:val="ro-RO"/>
        </w:rPr>
        <w:t>3</w:t>
      </w:r>
      <w:r w:rsidR="00143548" w:rsidRPr="00275378">
        <w:rPr>
          <w:rFonts w:ascii="Times New Roman" w:eastAsia="Calibri" w:hAnsi="Times New Roman" w:cs="Times New Roman"/>
          <w:noProof/>
          <w:sz w:val="26"/>
          <w:szCs w:val="26"/>
          <w:lang w:val="ro-RO"/>
        </w:rPr>
        <w:t>.</w:t>
      </w:r>
      <w:r w:rsidR="006C61D6">
        <w:rPr>
          <w:rFonts w:ascii="Times New Roman" w:eastAsia="Calibri" w:hAnsi="Times New Roman" w:cs="Times New Roman"/>
          <w:noProof/>
          <w:sz w:val="26"/>
          <w:szCs w:val="26"/>
          <w:lang w:val="ro-RO"/>
        </w:rPr>
        <w:t>05</w:t>
      </w:r>
      <w:r w:rsidR="005436F4" w:rsidRPr="00275378">
        <w:rPr>
          <w:rFonts w:ascii="Times New Roman" w:eastAsia="Calibri" w:hAnsi="Times New Roman" w:cs="Times New Roman"/>
          <w:noProof/>
          <w:sz w:val="26"/>
          <w:szCs w:val="26"/>
          <w:lang w:val="ro-RO"/>
        </w:rPr>
        <w:t>.202</w:t>
      </w:r>
      <w:r w:rsidR="006C61D6">
        <w:rPr>
          <w:rFonts w:ascii="Times New Roman" w:eastAsia="Calibri" w:hAnsi="Times New Roman" w:cs="Times New Roman"/>
          <w:noProof/>
          <w:sz w:val="26"/>
          <w:szCs w:val="26"/>
          <w:lang w:val="ro-RO"/>
        </w:rPr>
        <w:t>3</w:t>
      </w:r>
      <w:r w:rsidR="003C5E58" w:rsidRPr="00275378">
        <w:rPr>
          <w:rFonts w:ascii="Times New Roman" w:eastAsia="Calibri" w:hAnsi="Times New Roman" w:cs="Times New Roman"/>
          <w:noProof/>
          <w:sz w:val="26"/>
          <w:szCs w:val="26"/>
          <w:lang w:val="ro-RO"/>
        </w:rPr>
        <w:t xml:space="preserve">, </w:t>
      </w:r>
      <w:r w:rsidR="003C5E58" w:rsidRPr="00DC2CC4">
        <w:rPr>
          <w:rFonts w:ascii="Times New Roman" w:eastAsia="Calibri" w:hAnsi="Times New Roman" w:cs="Times New Roman"/>
          <w:noProof/>
          <w:sz w:val="26"/>
          <w:szCs w:val="26"/>
          <w:lang w:val="ro-RO"/>
        </w:rPr>
        <w:t>că proiectul</w:t>
      </w:r>
      <w:r w:rsidR="00133568" w:rsidRPr="00275378">
        <w:rPr>
          <w:rFonts w:ascii="Times New Roman" w:hAnsi="Times New Roman" w:cs="Times New Roman"/>
          <w:b/>
          <w:i/>
          <w:noProof/>
          <w:sz w:val="26"/>
          <w:szCs w:val="26"/>
          <w:lang w:val="ro-RO"/>
        </w:rPr>
        <w:t xml:space="preserve"> </w:t>
      </w:r>
      <w:r w:rsidR="00143548" w:rsidRPr="00275378">
        <w:rPr>
          <w:rFonts w:ascii="Times New Roman" w:hAnsi="Times New Roman"/>
          <w:b/>
          <w:i/>
          <w:sz w:val="26"/>
          <w:szCs w:val="26"/>
          <w:lang w:val="ro-RO"/>
        </w:rPr>
        <w:t>,,</w:t>
      </w:r>
      <w:r w:rsidR="0029343B" w:rsidRPr="0029343B">
        <w:rPr>
          <w:rFonts w:ascii="Times New Roman" w:hAnsi="Times New Roman"/>
          <w:b/>
          <w:i/>
          <w:sz w:val="26"/>
          <w:szCs w:val="26"/>
          <w:lang w:val="ro-RO"/>
        </w:rPr>
        <w:t xml:space="preserve">Construire </w:t>
      </w:r>
      <w:r w:rsidR="006C61D6">
        <w:rPr>
          <w:rFonts w:ascii="Times New Roman" w:hAnsi="Times New Roman"/>
          <w:b/>
          <w:i/>
          <w:sz w:val="26"/>
          <w:szCs w:val="26"/>
          <w:lang w:val="ro-RO"/>
        </w:rPr>
        <w:t>casă de vacanță, acces, racorduri și branșamente, împrejmuire</w:t>
      </w:r>
      <w:r w:rsidR="00143548" w:rsidRPr="00275378">
        <w:rPr>
          <w:rFonts w:ascii="Times New Roman" w:hAnsi="Times New Roman"/>
          <w:b/>
          <w:i/>
          <w:sz w:val="26"/>
          <w:szCs w:val="26"/>
        </w:rPr>
        <w:t xml:space="preserve">” </w:t>
      </w:r>
      <w:r w:rsidR="005436F4" w:rsidRPr="00275378">
        <w:rPr>
          <w:rFonts w:ascii="Times New Roman" w:hAnsi="Times New Roman" w:cs="Times New Roman"/>
          <w:spacing w:val="-2"/>
          <w:sz w:val="26"/>
          <w:szCs w:val="26"/>
          <w:lang w:val="ro-RO"/>
        </w:rPr>
        <w:t xml:space="preserve"> propus a fi realizat </w:t>
      </w:r>
      <w:r w:rsidR="006C61D6">
        <w:rPr>
          <w:rFonts w:ascii="Times New Roman" w:hAnsi="Times New Roman" w:cs="Times New Roman"/>
          <w:spacing w:val="-2"/>
          <w:sz w:val="26"/>
          <w:szCs w:val="26"/>
          <w:lang w:val="ro-RO"/>
        </w:rPr>
        <w:t>Scrind-Frăsinet, CF nr. 52121 Mărgău, comuna Mărgău</w:t>
      </w:r>
      <w:r w:rsidR="006F31FE" w:rsidRPr="006F31FE">
        <w:rPr>
          <w:rFonts w:ascii="Times New Roman" w:eastAsia="Calibri" w:hAnsi="Times New Roman" w:cs="Times New Roman"/>
          <w:sz w:val="26"/>
          <w:szCs w:val="26"/>
          <w:lang w:val="ro-RO"/>
        </w:rPr>
        <w:t>, judeţul Cluj</w:t>
      </w:r>
      <w:r w:rsidRPr="00275378">
        <w:rPr>
          <w:rFonts w:ascii="Times New Roman" w:hAnsi="Times New Roman" w:cs="Times New Roman"/>
          <w:b/>
          <w:i/>
          <w:noProof/>
          <w:sz w:val="26"/>
          <w:szCs w:val="26"/>
          <w:lang w:val="ro-RO"/>
        </w:rPr>
        <w:t>,</w:t>
      </w:r>
      <w:r w:rsidR="00DA03E4" w:rsidRPr="00275378">
        <w:rPr>
          <w:rFonts w:ascii="Times New Roman" w:hAnsi="Times New Roman" w:cs="Times New Roman"/>
          <w:noProof/>
          <w:sz w:val="26"/>
          <w:szCs w:val="26"/>
          <w:lang w:val="ro-RO"/>
        </w:rPr>
        <w:t xml:space="preserve"> </w:t>
      </w:r>
      <w:r w:rsidR="00D6795A" w:rsidRPr="00275378">
        <w:rPr>
          <w:rFonts w:ascii="Times New Roman" w:eastAsia="Calibri" w:hAnsi="Times New Roman" w:cs="Times New Roman"/>
          <w:b/>
          <w:noProof/>
          <w:sz w:val="26"/>
          <w:szCs w:val="26"/>
          <w:lang w:val="ro-RO"/>
        </w:rPr>
        <w:t>nu se supune evaluării impactului asupra mediului</w:t>
      </w:r>
      <w:r w:rsidR="0029343B">
        <w:rPr>
          <w:rFonts w:ascii="Times New Roman" w:eastAsia="Calibri" w:hAnsi="Times New Roman" w:cs="Times New Roman"/>
          <w:noProof/>
          <w:sz w:val="26"/>
          <w:szCs w:val="26"/>
          <w:lang w:val="ro-RO"/>
        </w:rPr>
        <w:t xml:space="preserve"> </w:t>
      </w:r>
      <w:r w:rsidR="0029343B" w:rsidRPr="0029343B">
        <w:rPr>
          <w:rFonts w:ascii="Times New Roman" w:eastAsia="Calibri" w:hAnsi="Times New Roman" w:cs="Times New Roman"/>
          <w:b/>
          <w:noProof/>
          <w:sz w:val="26"/>
          <w:szCs w:val="26"/>
          <w:lang w:val="ro-RO"/>
        </w:rPr>
        <w:t>și nu se supune evaluării adecvate.</w:t>
      </w:r>
    </w:p>
    <w:p w:rsidR="000144DA" w:rsidRPr="00275378" w:rsidRDefault="000144DA" w:rsidP="00143548">
      <w:pPr>
        <w:autoSpaceDE w:val="0"/>
        <w:autoSpaceDN w:val="0"/>
        <w:adjustRightInd w:val="0"/>
        <w:spacing w:after="0"/>
        <w:ind w:right="108"/>
        <w:jc w:val="both"/>
        <w:rPr>
          <w:rFonts w:ascii="Times New Roman" w:eastAsia="Calibri" w:hAnsi="Times New Roman" w:cs="Times New Roman"/>
          <w:noProof/>
          <w:sz w:val="26"/>
          <w:szCs w:val="26"/>
          <w:lang w:val="ro-RO"/>
        </w:rPr>
      </w:pPr>
    </w:p>
    <w:p w:rsidR="00E41CEE" w:rsidRPr="008152E7"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w:t>
      </w:r>
      <w:r w:rsidRPr="008152E7">
        <w:rPr>
          <w:rFonts w:ascii="Times New Roman" w:eastAsia="Calibri" w:hAnsi="Times New Roman" w:cs="Times New Roman"/>
          <w:b/>
          <w:noProof/>
          <w:sz w:val="26"/>
          <w:szCs w:val="26"/>
          <w:lang w:val="ro-RO"/>
        </w:rPr>
        <w:t>Justificarea prezentei decizii</w:t>
      </w:r>
      <w:r w:rsidRPr="008152E7">
        <w:rPr>
          <w:rFonts w:ascii="Times New Roman" w:eastAsia="Calibri" w:hAnsi="Times New Roman" w:cs="Times New Roman"/>
          <w:noProof/>
          <w:sz w:val="26"/>
          <w:szCs w:val="26"/>
          <w:lang w:val="ro-RO"/>
        </w:rPr>
        <w:t>:</w:t>
      </w:r>
    </w:p>
    <w:p w:rsidR="00E41CEE" w:rsidRPr="008152E7"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 xml:space="preserve">I. Motivele pe baza carora s-a </w:t>
      </w:r>
      <w:r w:rsidR="00DC2C5C" w:rsidRPr="008152E7">
        <w:rPr>
          <w:rFonts w:ascii="Times New Roman" w:eastAsia="Calibri" w:hAnsi="Times New Roman" w:cs="Times New Roman"/>
          <w:b/>
          <w:noProof/>
          <w:sz w:val="26"/>
          <w:szCs w:val="26"/>
          <w:lang w:val="ro-RO"/>
        </w:rPr>
        <w:t>stabilit</w:t>
      </w:r>
      <w:r w:rsidRPr="008152E7">
        <w:rPr>
          <w:rFonts w:ascii="Times New Roman" w:eastAsia="Calibri" w:hAnsi="Times New Roman" w:cs="Times New Roman"/>
          <w:b/>
          <w:noProof/>
          <w:sz w:val="26"/>
          <w:szCs w:val="26"/>
          <w:lang w:val="ro-RO"/>
        </w:rPr>
        <w:t xml:space="preserve"> </w:t>
      </w:r>
      <w:r w:rsidR="00DC2C5C" w:rsidRPr="008152E7">
        <w:rPr>
          <w:rFonts w:ascii="Times New Roman" w:eastAsia="Calibri" w:hAnsi="Times New Roman" w:cs="Times New Roman"/>
          <w:b/>
          <w:noProof/>
          <w:sz w:val="26"/>
          <w:szCs w:val="26"/>
          <w:lang w:val="ro-RO"/>
        </w:rPr>
        <w:t xml:space="preserve">neefectuarea evaluarii impactului </w:t>
      </w:r>
      <w:r w:rsidRPr="008152E7">
        <w:rPr>
          <w:rFonts w:ascii="Times New Roman" w:eastAsia="Calibri" w:hAnsi="Times New Roman" w:cs="Times New Roman"/>
          <w:b/>
          <w:noProof/>
          <w:sz w:val="26"/>
          <w:szCs w:val="26"/>
          <w:lang w:val="ro-RO"/>
        </w:rPr>
        <w:t>asupra mediului:</w:t>
      </w:r>
    </w:p>
    <w:p w:rsidR="00DC2CC4" w:rsidRPr="00DC2CC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 xml:space="preserve">a) </w:t>
      </w:r>
      <w:r w:rsidR="00282B44" w:rsidRPr="008152E7">
        <w:rPr>
          <w:rFonts w:ascii="Times New Roman" w:eastAsia="Times New Roman" w:hAnsi="Times New Roman" w:cs="Times New Roman"/>
          <w:noProof/>
          <w:sz w:val="26"/>
          <w:szCs w:val="26"/>
          <w:lang w:val="ro-RO"/>
        </w:rPr>
        <w:t xml:space="preserve">proiectul </w:t>
      </w:r>
      <w:r w:rsidRPr="008152E7">
        <w:rPr>
          <w:rFonts w:ascii="Times New Roman" w:eastAsia="Times New Roman" w:hAnsi="Times New Roman" w:cs="Times New Roman"/>
          <w:b/>
          <w:noProof/>
          <w:sz w:val="26"/>
          <w:szCs w:val="26"/>
          <w:lang w:val="ro-RO"/>
        </w:rPr>
        <w:t>se incadreaz</w:t>
      </w:r>
      <w:r w:rsidR="006C61D6">
        <w:rPr>
          <w:rFonts w:ascii="Times New Roman" w:eastAsia="Times New Roman" w:hAnsi="Times New Roman" w:cs="Times New Roman"/>
          <w:b/>
          <w:noProof/>
          <w:sz w:val="26"/>
          <w:szCs w:val="26"/>
          <w:lang w:val="ro-RO"/>
        </w:rPr>
        <w:t>ă î</w:t>
      </w:r>
      <w:r w:rsidRPr="008152E7">
        <w:rPr>
          <w:rFonts w:ascii="Times New Roman" w:eastAsia="Times New Roman" w:hAnsi="Times New Roman" w:cs="Times New Roman"/>
          <w:b/>
          <w:noProof/>
          <w:sz w:val="26"/>
          <w:szCs w:val="26"/>
          <w:lang w:val="ro-RO"/>
        </w:rPr>
        <w:t>n prevederile</w:t>
      </w:r>
      <w:r w:rsidR="00282B44" w:rsidRPr="008152E7">
        <w:rPr>
          <w:rFonts w:ascii="Times New Roman" w:eastAsia="Times New Roman" w:hAnsi="Times New Roman" w:cs="Times New Roman"/>
          <w:b/>
          <w:noProof/>
          <w:sz w:val="26"/>
          <w:szCs w:val="26"/>
          <w:lang w:val="ro-RO"/>
        </w:rPr>
        <w:t xml:space="preserve"> Legii </w:t>
      </w:r>
      <w:r w:rsidR="00282B44" w:rsidRPr="008152E7">
        <w:rPr>
          <w:rFonts w:ascii="Times New Roman" w:eastAsia="Times New Roman" w:hAnsi="Times New Roman" w:cs="Times New Roman"/>
          <w:b/>
          <w:noProof/>
          <w:sz w:val="26"/>
          <w:szCs w:val="26"/>
          <w:u w:val="single"/>
          <w:lang w:val="ro-RO"/>
        </w:rPr>
        <w:t>nr. 292/2018</w:t>
      </w:r>
      <w:r w:rsidR="00282B44" w:rsidRPr="008152E7">
        <w:rPr>
          <w:rFonts w:ascii="Times New Roman" w:eastAsia="Times New Roman" w:hAnsi="Times New Roman" w:cs="Times New Roman"/>
          <w:noProof/>
          <w:sz w:val="26"/>
          <w:szCs w:val="26"/>
          <w:lang w:val="ro-RO"/>
        </w:rPr>
        <w:t xml:space="preserve"> privind evaluarea impactului anumitor proiecte publice şi private asupra mediului, fiind încadrat în anexa nr. 2, la punctul </w:t>
      </w:r>
      <w:r w:rsidR="00282B44" w:rsidRPr="008152E7">
        <w:rPr>
          <w:rFonts w:ascii="Times New Roman" w:eastAsia="Calibri" w:hAnsi="Times New Roman" w:cs="Times New Roman"/>
          <w:b/>
          <w:noProof/>
          <w:sz w:val="26"/>
          <w:szCs w:val="26"/>
          <w:lang w:val="ro-RO"/>
        </w:rPr>
        <w:t xml:space="preserve"> </w:t>
      </w:r>
      <w:r w:rsidR="005436F4" w:rsidRPr="008152E7">
        <w:rPr>
          <w:rFonts w:ascii="Times New Roman" w:hAnsi="Times New Roman" w:cs="Times New Roman"/>
          <w:b/>
          <w:sz w:val="26"/>
          <w:szCs w:val="26"/>
          <w:lang w:val="ro-RO"/>
        </w:rPr>
        <w:t xml:space="preserve">10.b) – </w:t>
      </w:r>
      <w:r w:rsidR="005436F4" w:rsidRPr="008152E7">
        <w:rPr>
          <w:rFonts w:ascii="Times New Roman" w:hAnsi="Times New Roman" w:cs="Times New Roman"/>
          <w:b/>
          <w:i/>
          <w:sz w:val="26"/>
          <w:szCs w:val="26"/>
          <w:lang w:val="ro-RO"/>
        </w:rPr>
        <w:t xml:space="preserve">„Proiecte de dezvoltare urbană, inclusiv construcția centrelor comerciale și a parcărilor auto publice”, </w:t>
      </w:r>
      <w:r w:rsidR="00133568" w:rsidRPr="008152E7">
        <w:rPr>
          <w:rFonts w:ascii="Times New Roman" w:eastAsia="Calibri" w:hAnsi="Times New Roman" w:cs="Times New Roman"/>
          <w:i/>
          <w:sz w:val="26"/>
          <w:szCs w:val="26"/>
          <w:lang w:val="ro-RO"/>
        </w:rPr>
        <w:t xml:space="preserve"> </w:t>
      </w:r>
      <w:r w:rsidR="00282B44" w:rsidRPr="008152E7">
        <w:rPr>
          <w:rFonts w:ascii="Times New Roman" w:eastAsia="Times New Roman" w:hAnsi="Times New Roman" w:cs="Times New Roman"/>
          <w:noProof/>
          <w:sz w:val="26"/>
          <w:szCs w:val="26"/>
          <w:lang w:val="ro-RO"/>
        </w:rPr>
        <w:t>în categoria proiectelor cu potenţial impact asupra mediului, pentru care trebuie stabilită necesitatea efectuării impactului asupra mediului.</w:t>
      </w:r>
    </w:p>
    <w:p w:rsidR="00007695"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b)</w:t>
      </w:r>
      <w:r w:rsidR="00E44DC6" w:rsidRPr="008152E7">
        <w:rPr>
          <w:rFonts w:ascii="Times New Roman" w:eastAsia="Times New Roman" w:hAnsi="Times New Roman" w:cs="Times New Roman"/>
          <w:noProof/>
          <w:sz w:val="26"/>
          <w:szCs w:val="26"/>
          <w:lang w:val="ro-RO"/>
        </w:rPr>
        <w:t xml:space="preserve"> </w:t>
      </w:r>
      <w:r w:rsidR="00007695" w:rsidRPr="008152E7">
        <w:rPr>
          <w:rFonts w:ascii="Times New Roman" w:eastAsia="Times New Roman" w:hAnsi="Times New Roman" w:cs="Times New Roman"/>
          <w:noProof/>
          <w:sz w:val="26"/>
          <w:szCs w:val="26"/>
          <w:lang w:val="ro-RO"/>
        </w:rPr>
        <w:t>Proiectul se incadreaza</w:t>
      </w:r>
      <w:r w:rsidR="006B402A" w:rsidRPr="008152E7">
        <w:rPr>
          <w:rFonts w:ascii="Times New Roman" w:eastAsia="Times New Roman" w:hAnsi="Times New Roman" w:cs="Times New Roman"/>
          <w:noProof/>
          <w:sz w:val="26"/>
          <w:szCs w:val="26"/>
          <w:lang w:val="ro-RO"/>
        </w:rPr>
        <w:t xml:space="preserve"> in reglem</w:t>
      </w:r>
      <w:r w:rsidR="00143548" w:rsidRPr="008152E7">
        <w:rPr>
          <w:rFonts w:ascii="Times New Roman" w:eastAsia="Times New Roman" w:hAnsi="Times New Roman" w:cs="Times New Roman"/>
          <w:noProof/>
          <w:sz w:val="26"/>
          <w:szCs w:val="26"/>
          <w:lang w:val="ro-RO"/>
        </w:rPr>
        <w:t>e</w:t>
      </w:r>
      <w:r w:rsidR="006B402A" w:rsidRPr="008152E7">
        <w:rPr>
          <w:rFonts w:ascii="Times New Roman" w:eastAsia="Times New Roman" w:hAnsi="Times New Roman" w:cs="Times New Roman"/>
          <w:noProof/>
          <w:sz w:val="26"/>
          <w:szCs w:val="26"/>
          <w:lang w:val="ro-RO"/>
        </w:rPr>
        <w:t>nt</w:t>
      </w:r>
      <w:r w:rsidR="006C61D6">
        <w:rPr>
          <w:rFonts w:ascii="Times New Roman" w:eastAsia="Times New Roman" w:hAnsi="Times New Roman" w:cs="Times New Roman"/>
          <w:noProof/>
          <w:sz w:val="26"/>
          <w:szCs w:val="26"/>
          <w:lang w:val="ro-RO"/>
        </w:rPr>
        <w:t>ările PUG</w:t>
      </w:r>
      <w:r w:rsidR="00143548" w:rsidRPr="008152E7">
        <w:rPr>
          <w:rFonts w:ascii="Times New Roman" w:eastAsia="Times New Roman" w:hAnsi="Times New Roman" w:cs="Times New Roman"/>
          <w:noProof/>
          <w:sz w:val="26"/>
          <w:szCs w:val="26"/>
          <w:lang w:val="ro-RO"/>
        </w:rPr>
        <w:t xml:space="preserve"> </w:t>
      </w:r>
      <w:r w:rsidR="006C61D6">
        <w:rPr>
          <w:rFonts w:ascii="Times New Roman" w:eastAsia="Times New Roman" w:hAnsi="Times New Roman" w:cs="Times New Roman"/>
          <w:noProof/>
          <w:sz w:val="26"/>
          <w:szCs w:val="26"/>
          <w:lang w:val="ro-RO"/>
        </w:rPr>
        <w:t xml:space="preserve">al comunei Margău, </w:t>
      </w:r>
      <w:r w:rsidR="00143548" w:rsidRPr="008152E7">
        <w:rPr>
          <w:rFonts w:ascii="Times New Roman" w:eastAsia="Times New Roman" w:hAnsi="Times New Roman" w:cs="Times New Roman"/>
          <w:noProof/>
          <w:sz w:val="26"/>
          <w:szCs w:val="26"/>
          <w:lang w:val="ro-RO"/>
        </w:rPr>
        <w:t xml:space="preserve">aprobat cu HCL nr. </w:t>
      </w:r>
      <w:r w:rsidR="006C61D6">
        <w:rPr>
          <w:rFonts w:ascii="Times New Roman" w:eastAsia="Times New Roman" w:hAnsi="Times New Roman" w:cs="Times New Roman"/>
          <w:noProof/>
          <w:sz w:val="26"/>
          <w:szCs w:val="26"/>
          <w:lang w:val="ro-RO"/>
        </w:rPr>
        <w:t>49/1999 și prelungit cu HCL nr. 41/2020</w:t>
      </w:r>
      <w:r w:rsidR="006B402A" w:rsidRPr="008152E7">
        <w:rPr>
          <w:rFonts w:ascii="Times New Roman" w:eastAsia="Times New Roman" w:hAnsi="Times New Roman" w:cs="Times New Roman"/>
          <w:noProof/>
          <w:sz w:val="26"/>
          <w:szCs w:val="26"/>
          <w:lang w:val="ro-RO"/>
        </w:rPr>
        <w:t>.</w:t>
      </w:r>
    </w:p>
    <w:p w:rsidR="00DC2CC4" w:rsidRPr="008152E7"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Conform Certificatului de Urbanism nr. </w:t>
      </w:r>
      <w:r w:rsidR="006C61D6">
        <w:rPr>
          <w:rFonts w:ascii="Times New Roman" w:eastAsia="Times New Roman" w:hAnsi="Times New Roman" w:cs="Times New Roman"/>
          <w:noProof/>
          <w:sz w:val="26"/>
          <w:szCs w:val="26"/>
          <w:lang w:val="ro-RO"/>
        </w:rPr>
        <w:t>1244</w:t>
      </w:r>
      <w:r w:rsidR="009A4197">
        <w:rPr>
          <w:rFonts w:ascii="Times New Roman" w:eastAsia="Times New Roman" w:hAnsi="Times New Roman" w:cs="Times New Roman"/>
          <w:noProof/>
          <w:sz w:val="26"/>
          <w:szCs w:val="26"/>
          <w:lang w:val="ro-RO"/>
        </w:rPr>
        <w:t xml:space="preserve"> din 22</w:t>
      </w:r>
      <w:r>
        <w:rPr>
          <w:rFonts w:ascii="Times New Roman" w:eastAsia="Times New Roman" w:hAnsi="Times New Roman" w:cs="Times New Roman"/>
          <w:noProof/>
          <w:sz w:val="26"/>
          <w:szCs w:val="26"/>
          <w:lang w:val="ro-RO"/>
        </w:rPr>
        <w:t>.0</w:t>
      </w:r>
      <w:r w:rsidR="006C61D6">
        <w:rPr>
          <w:rFonts w:ascii="Times New Roman" w:eastAsia="Times New Roman" w:hAnsi="Times New Roman" w:cs="Times New Roman"/>
          <w:noProof/>
          <w:sz w:val="26"/>
          <w:szCs w:val="26"/>
          <w:lang w:val="ro-RO"/>
        </w:rPr>
        <w:t>9.2022, emis de Consiliul Județean Cluj</w:t>
      </w:r>
      <w:r w:rsidR="00687799">
        <w:rPr>
          <w:rFonts w:ascii="Times New Roman" w:eastAsia="Times New Roman" w:hAnsi="Times New Roman" w:cs="Times New Roman"/>
          <w:noProof/>
          <w:sz w:val="26"/>
          <w:szCs w:val="26"/>
          <w:lang w:val="ro-RO"/>
        </w:rPr>
        <w:t>:</w:t>
      </w:r>
    </w:p>
    <w:p w:rsidR="008152E7" w:rsidRPr="008152E7"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 xml:space="preserve">Imobilul este situat </w:t>
      </w:r>
      <w:r w:rsidR="008152E7" w:rsidRPr="008152E7">
        <w:rPr>
          <w:rFonts w:ascii="Times New Roman" w:eastAsia="Times New Roman" w:hAnsi="Times New Roman" w:cs="Times New Roman"/>
          <w:noProof/>
          <w:sz w:val="26"/>
          <w:szCs w:val="26"/>
          <w:lang w:val="ro-RO"/>
        </w:rPr>
        <w:t>in intravilan</w:t>
      </w:r>
      <w:r w:rsidR="00574AC0">
        <w:rPr>
          <w:rFonts w:ascii="Times New Roman" w:eastAsia="Times New Roman" w:hAnsi="Times New Roman" w:cs="Times New Roman"/>
          <w:noProof/>
          <w:sz w:val="26"/>
          <w:szCs w:val="26"/>
          <w:lang w:val="ro-RO"/>
        </w:rPr>
        <w:t xml:space="preserve"> și parțial în extravilan, trup T20, fiind</w:t>
      </w:r>
      <w:r w:rsidR="006B402A" w:rsidRPr="008152E7">
        <w:rPr>
          <w:rFonts w:ascii="Times New Roman" w:eastAsia="Times New Roman" w:hAnsi="Times New Roman" w:cs="Times New Roman"/>
          <w:noProof/>
          <w:sz w:val="26"/>
          <w:szCs w:val="26"/>
          <w:lang w:val="ro-RO"/>
        </w:rPr>
        <w:t xml:space="preserve"> </w:t>
      </w:r>
      <w:r w:rsidR="008152E7" w:rsidRPr="008152E7">
        <w:rPr>
          <w:rFonts w:ascii="Times New Roman" w:eastAsia="Times New Roman" w:hAnsi="Times New Roman" w:cs="Times New Roman"/>
          <w:noProof/>
          <w:sz w:val="26"/>
          <w:szCs w:val="26"/>
          <w:lang w:val="ro-RO"/>
        </w:rPr>
        <w:t>proprietate privată</w:t>
      </w:r>
      <w:r w:rsidR="00574AC0">
        <w:rPr>
          <w:rFonts w:ascii="Times New Roman" w:eastAsia="Times New Roman" w:hAnsi="Times New Roman" w:cs="Times New Roman"/>
          <w:noProof/>
          <w:sz w:val="26"/>
          <w:szCs w:val="26"/>
          <w:lang w:val="ro-RO"/>
        </w:rPr>
        <w:t xml:space="preserve"> a beneficiarului</w:t>
      </w:r>
      <w:r w:rsidR="009A4197">
        <w:rPr>
          <w:rFonts w:ascii="Times New Roman" w:eastAsia="Times New Roman" w:hAnsi="Times New Roman" w:cs="Times New Roman"/>
          <w:noProof/>
          <w:sz w:val="26"/>
          <w:szCs w:val="26"/>
          <w:lang w:val="ro-RO"/>
        </w:rPr>
        <w:t>;</w:t>
      </w:r>
    </w:p>
    <w:p w:rsidR="002B4270" w:rsidRPr="008152E7"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6"/>
          <w:szCs w:val="26"/>
          <w:lang w:val="ro-RO"/>
        </w:rPr>
      </w:pPr>
      <w:r w:rsidRPr="008152E7">
        <w:rPr>
          <w:rFonts w:ascii="Times New Roman" w:eastAsia="Times New Roman" w:hAnsi="Times New Roman" w:cs="Times New Roman"/>
          <w:noProof/>
          <w:sz w:val="26"/>
          <w:szCs w:val="26"/>
          <w:u w:val="single"/>
          <w:lang w:val="ro-RO"/>
        </w:rPr>
        <w:t>destinație</w:t>
      </w:r>
      <w:r w:rsidRPr="008152E7">
        <w:rPr>
          <w:rFonts w:ascii="Times New Roman" w:eastAsia="Times New Roman" w:hAnsi="Times New Roman" w:cs="Times New Roman"/>
          <w:noProof/>
          <w:sz w:val="26"/>
          <w:szCs w:val="26"/>
          <w:lang w:val="ro-RO"/>
        </w:rPr>
        <w:t>:</w:t>
      </w:r>
      <w:r w:rsidRPr="008152E7">
        <w:rPr>
          <w:rFonts w:ascii="Times New Roman" w:eastAsia="Times New Roman" w:hAnsi="Times New Roman" w:cs="Times New Roman"/>
          <w:b/>
          <w:noProof/>
          <w:sz w:val="26"/>
          <w:szCs w:val="26"/>
          <w:lang w:val="ro-RO"/>
        </w:rPr>
        <w:t xml:space="preserve"> </w:t>
      </w:r>
      <w:r w:rsidR="00574AC0">
        <w:rPr>
          <w:rFonts w:ascii="Times New Roman" w:eastAsia="Times New Roman" w:hAnsi="Times New Roman" w:cs="Times New Roman"/>
          <w:noProof/>
          <w:sz w:val="26"/>
          <w:szCs w:val="26"/>
          <w:lang w:val="ro-RO"/>
        </w:rPr>
        <w:t>pentru terenul intravilan – zonă de locuințe și funcțiuni complementare;</w:t>
      </w:r>
    </w:p>
    <w:p w:rsidR="002B4270"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u w:val="single"/>
          <w:lang w:val="ro-RO"/>
        </w:rPr>
        <w:lastRenderedPageBreak/>
        <w:t>f</w:t>
      </w:r>
      <w:r w:rsidR="00143548" w:rsidRPr="008152E7">
        <w:rPr>
          <w:rFonts w:ascii="Times New Roman" w:eastAsia="Times New Roman" w:hAnsi="Times New Roman" w:cs="Times New Roman"/>
          <w:noProof/>
          <w:sz w:val="26"/>
          <w:szCs w:val="26"/>
          <w:u w:val="single"/>
          <w:lang w:val="ro-RO"/>
        </w:rPr>
        <w:t>olosința actuală</w:t>
      </w:r>
      <w:r w:rsidR="00E9731C">
        <w:rPr>
          <w:rFonts w:ascii="Times New Roman" w:eastAsia="Times New Roman" w:hAnsi="Times New Roman" w:cs="Times New Roman"/>
          <w:noProof/>
          <w:sz w:val="26"/>
          <w:szCs w:val="26"/>
          <w:lang w:val="ro-RO"/>
        </w:rPr>
        <w:t xml:space="preserve"> –</w:t>
      </w:r>
      <w:r w:rsidR="00387999">
        <w:rPr>
          <w:rFonts w:ascii="Times New Roman" w:eastAsia="Times New Roman" w:hAnsi="Times New Roman" w:cs="Times New Roman"/>
          <w:noProof/>
          <w:sz w:val="26"/>
          <w:szCs w:val="26"/>
          <w:lang w:val="ro-RO"/>
        </w:rPr>
        <w:t xml:space="preserve"> teren liber de construcții</w:t>
      </w:r>
      <w:r w:rsidR="00E9731C">
        <w:rPr>
          <w:rFonts w:ascii="Times New Roman" w:eastAsia="Times New Roman" w:hAnsi="Times New Roman" w:cs="Times New Roman"/>
          <w:noProof/>
          <w:sz w:val="26"/>
          <w:szCs w:val="26"/>
          <w:lang w:val="ro-RO"/>
        </w:rPr>
        <w:t>;</w:t>
      </w:r>
    </w:p>
    <w:p w:rsidR="009A4197" w:rsidRPr="00387999" w:rsidRDefault="00E9731C" w:rsidP="009A4197">
      <w:pPr>
        <w:pStyle w:val="ListParagraph"/>
        <w:numPr>
          <w:ilvl w:val="0"/>
          <w:numId w:val="2"/>
        </w:numPr>
        <w:spacing w:after="0" w:line="240" w:lineRule="auto"/>
        <w:ind w:left="851" w:right="108"/>
        <w:jc w:val="both"/>
        <w:rPr>
          <w:rFonts w:ascii="Times New Roman" w:hAnsi="Times New Roman" w:cs="Times New Roman"/>
          <w:sz w:val="26"/>
          <w:szCs w:val="26"/>
          <w:lang w:val="ro-RO"/>
        </w:rPr>
      </w:pPr>
      <w:r w:rsidRPr="00387999">
        <w:rPr>
          <w:rFonts w:ascii="Times New Roman" w:eastAsia="Times New Roman" w:hAnsi="Times New Roman" w:cs="Times New Roman"/>
          <w:noProof/>
          <w:sz w:val="26"/>
          <w:szCs w:val="26"/>
          <w:u w:val="single"/>
          <w:lang w:val="ro-RO"/>
        </w:rPr>
        <w:t>categoria de folosință</w:t>
      </w:r>
      <w:r w:rsidRPr="00387999">
        <w:rPr>
          <w:rFonts w:ascii="Times New Roman" w:eastAsia="Times New Roman" w:hAnsi="Times New Roman" w:cs="Times New Roman"/>
          <w:noProof/>
          <w:sz w:val="26"/>
          <w:szCs w:val="26"/>
          <w:lang w:val="ro-RO"/>
        </w:rPr>
        <w:t xml:space="preserve">: – </w:t>
      </w:r>
      <w:r w:rsidR="009A4197" w:rsidRPr="00387999">
        <w:rPr>
          <w:rFonts w:ascii="Times New Roman" w:eastAsia="Times New Roman" w:hAnsi="Times New Roman" w:cs="Times New Roman"/>
          <w:noProof/>
          <w:sz w:val="26"/>
          <w:szCs w:val="26"/>
          <w:lang w:val="ro-RO"/>
        </w:rPr>
        <w:t>fâneață</w:t>
      </w:r>
      <w:r w:rsidRPr="00387999">
        <w:rPr>
          <w:rFonts w:ascii="Times New Roman" w:eastAsia="Times New Roman" w:hAnsi="Times New Roman" w:cs="Times New Roman"/>
          <w:noProof/>
          <w:sz w:val="26"/>
          <w:szCs w:val="26"/>
          <w:lang w:val="ro-RO"/>
        </w:rPr>
        <w:t>;</w:t>
      </w:r>
    </w:p>
    <w:p w:rsidR="00DC2C5C" w:rsidRPr="008152E7"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6"/>
          <w:szCs w:val="26"/>
          <w:lang w:val="ro-RO"/>
        </w:rPr>
      </w:pPr>
      <w:r w:rsidRPr="008152E7">
        <w:rPr>
          <w:rFonts w:ascii="Times New Roman" w:eastAsia="Calibri" w:hAnsi="Times New Roman" w:cs="Times New Roman"/>
          <w:noProof/>
          <w:sz w:val="26"/>
          <w:szCs w:val="26"/>
          <w:lang w:val="ro-RO"/>
        </w:rPr>
        <w:t xml:space="preserve">c) la evaluarea proiectului au fost luate în considerare criteriile prevăzute în Anexa nr. 3 din Legea nr. 292/2018 </w:t>
      </w:r>
      <w:r w:rsidRPr="008152E7">
        <w:rPr>
          <w:rFonts w:ascii="Times New Roman" w:eastAsia="Times New Roman" w:hAnsi="Times New Roman" w:cs="Times New Roman"/>
          <w:noProof/>
          <w:sz w:val="26"/>
          <w:szCs w:val="26"/>
          <w:lang w:val="ro-RO"/>
        </w:rPr>
        <w:t>privind evaluarea impactului anumitor proiecte publice şi private asupra mediului</w:t>
      </w:r>
      <w:r w:rsidRPr="008152E7">
        <w:rPr>
          <w:rFonts w:ascii="Times New Roman" w:eastAsia="Calibri" w:hAnsi="Times New Roman" w:cs="Times New Roman"/>
          <w:noProof/>
          <w:sz w:val="26"/>
          <w:szCs w:val="26"/>
          <w:lang w:val="ro-RO"/>
        </w:rPr>
        <w:t>;</w:t>
      </w:r>
    </w:p>
    <w:p w:rsidR="00DC2C5C" w:rsidRPr="008152E7"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8152E7">
        <w:rPr>
          <w:rFonts w:ascii="Times New Roman" w:eastAsia="Times New Roman" w:hAnsi="Times New Roman" w:cs="Times New Roman"/>
          <w:noProof/>
          <w:sz w:val="26"/>
          <w:szCs w:val="26"/>
          <w:lang w:val="ro-RO" w:eastAsia="pl-PL"/>
        </w:rPr>
        <w:t>d) realizarea şi utilizarea investiţiei propuse nu prevede utilizarea de substanţe toxice sau periculoase şi nu implică generarea de emisii semnificative în mediu;</w:t>
      </w:r>
    </w:p>
    <w:p w:rsidR="00FF6D68" w:rsidRPr="008152E7" w:rsidRDefault="00FF6D68" w:rsidP="00143548">
      <w:pPr>
        <w:spacing w:after="0" w:line="240" w:lineRule="auto"/>
        <w:ind w:right="108"/>
        <w:jc w:val="both"/>
        <w:rPr>
          <w:rFonts w:ascii="Times New Roman" w:eastAsia="Calibri" w:hAnsi="Times New Roman" w:cs="Times New Roman"/>
          <w:noProof/>
          <w:sz w:val="26"/>
          <w:szCs w:val="26"/>
          <w:lang w:val="ro-RO" w:eastAsia="pl-PL"/>
        </w:rPr>
      </w:pPr>
      <w:r w:rsidRPr="008152E7">
        <w:rPr>
          <w:rFonts w:ascii="Times New Roman" w:eastAsia="Calibri" w:hAnsi="Times New Roman" w:cs="Times New Roman"/>
          <w:noProof/>
          <w:sz w:val="26"/>
          <w:szCs w:val="26"/>
          <w:lang w:val="ro-RO" w:eastAsia="pl-PL"/>
        </w:rPr>
        <w:t xml:space="preserve">e) </w:t>
      </w:r>
      <w:r w:rsidRPr="008152E7">
        <w:rPr>
          <w:rFonts w:ascii="Times New Roman" w:eastAsia="Calibri" w:hAnsi="Times New Roman" w:cs="Times New Roman"/>
          <w:noProof/>
          <w:sz w:val="26"/>
          <w:szCs w:val="26"/>
          <w:lang w:val="ro-RO"/>
        </w:rPr>
        <w:t>prin soluţiile constructive adoptate şi prin modul de operare se propun măsuri pentru</w:t>
      </w:r>
      <w:r w:rsidR="00651A3E" w:rsidRPr="008152E7">
        <w:rPr>
          <w:rFonts w:ascii="Times New Roman" w:eastAsia="Calibri" w:hAnsi="Times New Roman" w:cs="Times New Roman"/>
          <w:noProof/>
          <w:sz w:val="26"/>
          <w:szCs w:val="26"/>
          <w:lang w:val="ro-RO"/>
        </w:rPr>
        <w:t xml:space="preserve"> </w:t>
      </w:r>
      <w:r w:rsidRPr="008152E7">
        <w:rPr>
          <w:rFonts w:ascii="Times New Roman" w:eastAsia="Calibri" w:hAnsi="Times New Roman" w:cs="Times New Roman"/>
          <w:noProof/>
          <w:sz w:val="26"/>
          <w:szCs w:val="26"/>
          <w:lang w:val="ro-RO"/>
        </w:rPr>
        <w:t>protecţia factorilor de mediu;</w:t>
      </w:r>
    </w:p>
    <w:p w:rsidR="00A755F7" w:rsidRPr="008152E7" w:rsidRDefault="007B5DEF" w:rsidP="00143548">
      <w:pPr>
        <w:spacing w:after="0" w:line="240" w:lineRule="auto"/>
        <w:ind w:right="108"/>
        <w:jc w:val="both"/>
        <w:rPr>
          <w:rFonts w:ascii="Times New Roman" w:eastAsia="Times New Roman" w:hAnsi="Times New Roman" w:cs="Times New Roman"/>
          <w:b/>
          <w:noProof/>
          <w:sz w:val="26"/>
          <w:szCs w:val="26"/>
          <w:lang w:val="ro-RO"/>
        </w:rPr>
      </w:pPr>
      <w:r w:rsidRPr="008152E7">
        <w:rPr>
          <w:rFonts w:ascii="Times New Roman" w:eastAsia="Times New Roman" w:hAnsi="Times New Roman" w:cs="Times New Roman"/>
          <w:noProof/>
          <w:sz w:val="26"/>
          <w:szCs w:val="26"/>
          <w:lang w:val="ro-RO"/>
        </w:rPr>
        <w:t>f)</w:t>
      </w:r>
      <w:r w:rsidR="00FF6D68" w:rsidRPr="008152E7">
        <w:rPr>
          <w:rFonts w:ascii="Times New Roman" w:eastAsia="Times New Roman" w:hAnsi="Times New Roman" w:cs="Times New Roman"/>
          <w:noProof/>
          <w:sz w:val="26"/>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152E7">
        <w:rPr>
          <w:rFonts w:ascii="Times New Roman" w:eastAsia="Times New Roman" w:hAnsi="Times New Roman" w:cs="Times New Roman"/>
          <w:noProof/>
          <w:sz w:val="26"/>
          <w:szCs w:val="26"/>
          <w:lang w:val="ro-RO"/>
        </w:rPr>
        <w:t xml:space="preserve"> si se vor elimina cu firma autorizata;</w:t>
      </w:r>
    </w:p>
    <w:p w:rsidR="008C091C" w:rsidRPr="008152E7" w:rsidRDefault="008C091C" w:rsidP="00143548">
      <w:pPr>
        <w:spacing w:after="0" w:line="240" w:lineRule="auto"/>
        <w:ind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sz w:val="26"/>
          <w:szCs w:val="26"/>
          <w:lang w:val="ro-RO"/>
        </w:rPr>
        <w:t>g) investiţia propusă nu se cumulează cu alte proiecte existente sau aprobate</w:t>
      </w:r>
      <w:r w:rsidR="00687799">
        <w:rPr>
          <w:rFonts w:ascii="Times New Roman" w:eastAsia="Times New Roman" w:hAnsi="Times New Roman" w:cs="Times New Roman"/>
          <w:sz w:val="26"/>
          <w:szCs w:val="26"/>
          <w:lang w:val="ro-RO"/>
        </w:rPr>
        <w:t>;</w:t>
      </w:r>
    </w:p>
    <w:p w:rsidR="00687799" w:rsidRDefault="008C091C" w:rsidP="00143548">
      <w:pPr>
        <w:spacing w:after="0" w:line="240" w:lineRule="auto"/>
        <w:ind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h</w:t>
      </w:r>
      <w:r w:rsidR="007B5DEF" w:rsidRPr="008152E7">
        <w:rPr>
          <w:rFonts w:ascii="Times New Roman" w:eastAsia="Times New Roman" w:hAnsi="Times New Roman" w:cs="Times New Roman"/>
          <w:noProof/>
          <w:sz w:val="26"/>
          <w:szCs w:val="26"/>
          <w:lang w:val="ro-RO"/>
        </w:rPr>
        <w:t>)</w:t>
      </w:r>
      <w:r w:rsidR="00FF6D68" w:rsidRPr="008152E7">
        <w:rPr>
          <w:rFonts w:ascii="Times New Roman" w:eastAsia="Times New Roman" w:hAnsi="Times New Roman" w:cs="Times New Roman"/>
          <w:noProof/>
          <w:sz w:val="26"/>
          <w:szCs w:val="26"/>
          <w:lang w:val="ro-RO"/>
        </w:rPr>
        <w:t xml:space="preserve"> pr</w:t>
      </w:r>
      <w:r w:rsidR="00687799">
        <w:rPr>
          <w:rFonts w:ascii="Times New Roman" w:eastAsia="Times New Roman" w:hAnsi="Times New Roman" w:cs="Times New Roman"/>
          <w:noProof/>
          <w:sz w:val="26"/>
          <w:szCs w:val="26"/>
          <w:lang w:val="ro-RO"/>
        </w:rPr>
        <w:t>oiectul este de amploare redusă;</w:t>
      </w:r>
    </w:p>
    <w:p w:rsidR="00387999" w:rsidRDefault="00387999" w:rsidP="00143548">
      <w:pPr>
        <w:spacing w:after="0" w:line="240" w:lineRule="auto"/>
        <w:ind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i</w:t>
      </w:r>
      <w:r w:rsidRPr="00387999">
        <w:rPr>
          <w:rFonts w:ascii="Times New Roman" w:eastAsia="Times New Roman" w:hAnsi="Times New Roman" w:cs="Times New Roman"/>
          <w:noProof/>
          <w:sz w:val="26"/>
          <w:szCs w:val="26"/>
          <w:lang w:val="ro-RO"/>
        </w:rPr>
        <w:t>)  proiectul nu va utiliza resurse naturale;</w:t>
      </w:r>
    </w:p>
    <w:p w:rsidR="00687799" w:rsidRDefault="00387999" w:rsidP="00143548">
      <w:pPr>
        <w:spacing w:after="0" w:line="240" w:lineRule="auto"/>
        <w:ind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j</w:t>
      </w:r>
      <w:r w:rsidR="00687799">
        <w:rPr>
          <w:rFonts w:ascii="Times New Roman" w:eastAsia="Times New Roman" w:hAnsi="Times New Roman" w:cs="Times New Roman"/>
          <w:noProof/>
          <w:sz w:val="26"/>
          <w:szCs w:val="26"/>
          <w:lang w:val="ro-RO"/>
        </w:rPr>
        <w:t>) nu sunt afectate zone de pădure sau cu folosință specială;</w:t>
      </w:r>
    </w:p>
    <w:p w:rsidR="00687799" w:rsidRDefault="00387999" w:rsidP="00143548">
      <w:pPr>
        <w:spacing w:after="0" w:line="240" w:lineRule="auto"/>
        <w:ind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k</w:t>
      </w:r>
      <w:r w:rsidR="00687799">
        <w:rPr>
          <w:rFonts w:ascii="Times New Roman" w:eastAsia="Times New Roman" w:hAnsi="Times New Roman" w:cs="Times New Roman"/>
          <w:noProof/>
          <w:sz w:val="26"/>
          <w:szCs w:val="26"/>
          <w:lang w:val="ro-RO"/>
        </w:rPr>
        <w:t>) pe parcursul derulării procedurii nu au fost formulate observații din partea publicului referitoare la realizarea protectului.</w:t>
      </w:r>
    </w:p>
    <w:p w:rsidR="00FF6D68" w:rsidRPr="008152E7" w:rsidRDefault="00FF6D68" w:rsidP="00143548">
      <w:pPr>
        <w:spacing w:after="0"/>
        <w:ind w:right="108"/>
        <w:jc w:val="both"/>
        <w:rPr>
          <w:rFonts w:ascii="Times New Roman" w:eastAsia="Times New Roman" w:hAnsi="Times New Roman" w:cs="Times New Roman"/>
          <w:noProof/>
          <w:color w:val="FF0000"/>
          <w:sz w:val="26"/>
          <w:szCs w:val="26"/>
          <w:lang w:val="ro-RO"/>
        </w:rPr>
      </w:pPr>
    </w:p>
    <w:p w:rsidR="00E41CEE" w:rsidRPr="008152E7"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8152E7">
        <w:rPr>
          <w:rFonts w:ascii="Times New Roman" w:eastAsia="Times New Roman" w:hAnsi="Times New Roman" w:cs="Times New Roman"/>
          <w:b/>
          <w:noProof/>
          <w:sz w:val="26"/>
          <w:szCs w:val="26"/>
          <w:lang w:val="ro-RO"/>
        </w:rPr>
        <w:t>II. Motivele pe baza cărora s-a stabilit neefectuarea evaluării</w:t>
      </w:r>
      <w:r w:rsidR="000D4509" w:rsidRPr="008152E7">
        <w:rPr>
          <w:rFonts w:ascii="Times New Roman" w:eastAsia="Times New Roman" w:hAnsi="Times New Roman" w:cs="Times New Roman"/>
          <w:b/>
          <w:noProof/>
          <w:sz w:val="26"/>
          <w:szCs w:val="26"/>
          <w:lang w:val="ro-RO"/>
        </w:rPr>
        <w:t xml:space="preserve"> adecvate</w:t>
      </w:r>
      <w:r w:rsidRPr="008152E7">
        <w:rPr>
          <w:rFonts w:ascii="Times New Roman" w:eastAsia="Times New Roman" w:hAnsi="Times New Roman" w:cs="Times New Roman"/>
          <w:noProof/>
          <w:sz w:val="26"/>
          <w:szCs w:val="26"/>
          <w:lang w:val="ro-RO"/>
        </w:rPr>
        <w:t>:</w:t>
      </w:r>
    </w:p>
    <w:p w:rsidR="007B4AA9" w:rsidRPr="007B4AA9" w:rsidRDefault="00387999" w:rsidP="00687799">
      <w:pPr>
        <w:spacing w:after="0" w:line="240" w:lineRule="auto"/>
        <w:ind w:right="108"/>
        <w:jc w:val="both"/>
        <w:rPr>
          <w:rFonts w:ascii="Times New Roman" w:eastAsia="Times New Roman" w:hAnsi="Times New Roman" w:cs="Times New Roman"/>
          <w:b/>
          <w:sz w:val="26"/>
          <w:szCs w:val="26"/>
          <w:lang w:val="ro-RO"/>
        </w:rPr>
      </w:pPr>
      <w:r>
        <w:rPr>
          <w:rFonts w:ascii="Times New Roman" w:eastAsia="Times New Roman" w:hAnsi="Times New Roman" w:cs="Times New Roman"/>
          <w:sz w:val="26"/>
          <w:szCs w:val="26"/>
          <w:lang w:val="ro-RO"/>
        </w:rPr>
        <w:t>a) amplasamentul</w:t>
      </w:r>
      <w:r w:rsidR="009758E5" w:rsidRPr="008152E7">
        <w:rPr>
          <w:rFonts w:ascii="Times New Roman" w:eastAsia="Times New Roman" w:hAnsi="Times New Roman" w:cs="Times New Roman"/>
          <w:b/>
          <w:sz w:val="26"/>
          <w:szCs w:val="26"/>
          <w:lang w:val="ro-RO"/>
        </w:rPr>
        <w:t xml:space="preserve"> intră</w:t>
      </w:r>
      <w:r w:rsidR="009758E5" w:rsidRPr="008152E7">
        <w:rPr>
          <w:rFonts w:ascii="Times New Roman" w:eastAsia="Times New Roman" w:hAnsi="Times New Roman" w:cs="Times New Roman"/>
          <w:sz w:val="26"/>
          <w:szCs w:val="26"/>
          <w:lang w:val="ro-RO"/>
        </w:rPr>
        <w:t xml:space="preserve"> </w:t>
      </w:r>
      <w:r w:rsidR="009758E5" w:rsidRPr="008152E7">
        <w:rPr>
          <w:rFonts w:ascii="Times New Roman" w:eastAsia="Times New Roman" w:hAnsi="Times New Roman" w:cs="Times New Roman"/>
          <w:b/>
          <w:sz w:val="26"/>
          <w:szCs w:val="26"/>
          <w:lang w:val="ro-RO"/>
        </w:rPr>
        <w:t>sub incidenţa art. 28 din Ordonanţa de urgenţă a Guvernului</w:t>
      </w:r>
      <w:r w:rsidR="009758E5" w:rsidRPr="008152E7">
        <w:rPr>
          <w:rFonts w:ascii="Times New Roman" w:eastAsia="Times New Roman" w:hAnsi="Times New Roman" w:cs="Times New Roman"/>
          <w:sz w:val="26"/>
          <w:szCs w:val="26"/>
          <w:lang w:val="ro-RO"/>
        </w:rPr>
        <w:t xml:space="preserve"> </w:t>
      </w:r>
      <w:hyperlink r:id="rId8" w:history="1">
        <w:r w:rsidR="009758E5" w:rsidRPr="008152E7">
          <w:rPr>
            <w:rFonts w:ascii="Times New Roman" w:eastAsia="Times New Roman" w:hAnsi="Times New Roman" w:cs="Times New Roman"/>
            <w:b/>
            <w:sz w:val="26"/>
            <w:szCs w:val="26"/>
            <w:u w:val="single"/>
            <w:lang w:val="ro-RO"/>
          </w:rPr>
          <w:t>nr. 57/2007</w:t>
        </w:r>
      </w:hyperlink>
      <w:r w:rsidR="009758E5" w:rsidRPr="008152E7">
        <w:rPr>
          <w:rFonts w:ascii="Times New Roman" w:eastAsia="Times New Roman" w:hAnsi="Times New Roman" w:cs="Times New Roman"/>
          <w:sz w:val="26"/>
          <w:szCs w:val="26"/>
          <w:lang w:val="ro-RO"/>
        </w:rPr>
        <w:t xml:space="preserve"> privind regimul ariilor naturale protejate, conservarea habitatelor naturale, a florei şi faunei sălbatice, aprobată cu modificări şi completări prin Legea nr. 49/2011, cu modifică</w:t>
      </w:r>
      <w:r w:rsidR="002B0326">
        <w:rPr>
          <w:rFonts w:ascii="Times New Roman" w:eastAsia="Times New Roman" w:hAnsi="Times New Roman" w:cs="Times New Roman"/>
          <w:sz w:val="26"/>
          <w:szCs w:val="26"/>
          <w:lang w:val="ro-RO"/>
        </w:rPr>
        <w:t>rile şi completările ulterioare, fiind inclus</w:t>
      </w:r>
      <w:r w:rsidR="007B4AA9">
        <w:rPr>
          <w:rFonts w:ascii="Times New Roman" w:eastAsia="Times New Roman" w:hAnsi="Times New Roman" w:cs="Times New Roman"/>
          <w:sz w:val="26"/>
          <w:szCs w:val="26"/>
          <w:lang w:val="ro-RO"/>
        </w:rPr>
        <w:t xml:space="preserve"> în situl Natura 2000 </w:t>
      </w:r>
      <w:r w:rsidR="00574AC0">
        <w:rPr>
          <w:rFonts w:ascii="Times New Roman" w:eastAsia="Times New Roman" w:hAnsi="Times New Roman" w:cs="Times New Roman"/>
          <w:b/>
          <w:sz w:val="26"/>
          <w:szCs w:val="26"/>
          <w:lang w:val="ro-RO"/>
        </w:rPr>
        <w:t>ROSPA0081 Munții Apuseni-Vlădeasa</w:t>
      </w:r>
      <w:r w:rsidR="007B4AA9">
        <w:rPr>
          <w:rFonts w:ascii="Times New Roman" w:eastAsia="Times New Roman" w:hAnsi="Times New Roman" w:cs="Times New Roman"/>
          <w:b/>
          <w:sz w:val="26"/>
          <w:szCs w:val="26"/>
          <w:lang w:val="ro-RO"/>
        </w:rPr>
        <w:t>;</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b) </w:t>
      </w:r>
      <w:r w:rsidRPr="007B4AA9">
        <w:rPr>
          <w:rFonts w:ascii="Times New Roman" w:eastAsia="Times New Roman" w:hAnsi="Times New Roman" w:cs="Times New Roman"/>
          <w:sz w:val="26"/>
          <w:szCs w:val="26"/>
          <w:lang w:val="ro-RO"/>
        </w:rPr>
        <w:t xml:space="preserve">activitatea nu afectează în mod negativ integritatea, scopul </w:t>
      </w:r>
      <w:r>
        <w:rPr>
          <w:rFonts w:ascii="Times New Roman" w:eastAsia="Times New Roman" w:hAnsi="Times New Roman" w:cs="Times New Roman"/>
          <w:sz w:val="26"/>
          <w:szCs w:val="26"/>
          <w:lang w:val="ro-RO"/>
        </w:rPr>
        <w:t>şi ob</w:t>
      </w:r>
      <w:r w:rsidR="002D545D">
        <w:rPr>
          <w:rFonts w:ascii="Times New Roman" w:eastAsia="Times New Roman" w:hAnsi="Times New Roman" w:cs="Times New Roman"/>
          <w:sz w:val="26"/>
          <w:szCs w:val="26"/>
          <w:lang w:val="ro-RO"/>
        </w:rPr>
        <w:t>iectivele de management al ari</w:t>
      </w:r>
      <w:r>
        <w:rPr>
          <w:rFonts w:ascii="Times New Roman" w:eastAsia="Times New Roman" w:hAnsi="Times New Roman" w:cs="Times New Roman"/>
          <w:sz w:val="26"/>
          <w:szCs w:val="26"/>
          <w:lang w:val="ro-RO"/>
        </w:rPr>
        <w:t>ei</w:t>
      </w:r>
      <w:r w:rsidRPr="007B4AA9">
        <w:rPr>
          <w:rFonts w:ascii="Times New Roman" w:eastAsia="Times New Roman" w:hAnsi="Times New Roman" w:cs="Times New Roman"/>
          <w:sz w:val="26"/>
          <w:szCs w:val="26"/>
          <w:lang w:val="ro-RO"/>
        </w:rPr>
        <w:t xml:space="preserve"> natur</w:t>
      </w:r>
      <w:r>
        <w:rPr>
          <w:rFonts w:ascii="Times New Roman" w:eastAsia="Times New Roman" w:hAnsi="Times New Roman" w:cs="Times New Roman"/>
          <w:sz w:val="26"/>
          <w:szCs w:val="26"/>
          <w:lang w:val="ro-RO"/>
        </w:rPr>
        <w:t xml:space="preserve">ale protejate administrate de </w:t>
      </w:r>
      <w:r w:rsidR="00574AC0">
        <w:rPr>
          <w:rFonts w:ascii="Times New Roman" w:eastAsia="Times New Roman" w:hAnsi="Times New Roman" w:cs="Times New Roman"/>
          <w:sz w:val="26"/>
          <w:szCs w:val="26"/>
          <w:lang w:val="ro-RO"/>
        </w:rPr>
        <w:t>APNA</w:t>
      </w:r>
      <w:r w:rsidRPr="007B4AA9">
        <w:rPr>
          <w:rFonts w:ascii="Times New Roman" w:eastAsia="Times New Roman" w:hAnsi="Times New Roman" w:cs="Times New Roman"/>
          <w:sz w:val="26"/>
          <w:szCs w:val="26"/>
          <w:lang w:val="ro-RO"/>
        </w:rPr>
        <w:t>;</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c) </w:t>
      </w:r>
      <w:r w:rsidRPr="007B4AA9">
        <w:rPr>
          <w:rFonts w:ascii="Times New Roman" w:eastAsia="Times New Roman" w:hAnsi="Times New Roman" w:cs="Times New Roman"/>
          <w:sz w:val="26"/>
          <w:szCs w:val="26"/>
          <w:lang w:val="ro-RO"/>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aria naturală protejată de interes comunitar a fost desemnată;</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d) </w:t>
      </w:r>
      <w:r w:rsidRPr="007B4AA9">
        <w:rPr>
          <w:rFonts w:ascii="Times New Roman" w:eastAsia="Times New Roman" w:hAnsi="Times New Roman" w:cs="Times New Roman"/>
          <w:sz w:val="26"/>
          <w:szCs w:val="26"/>
          <w:lang w:val="ro-RO"/>
        </w:rPr>
        <w:t>nu se vor produce deşeuri solide în timpul construcţiei, funcţionării sau dezafectării care ar putea afecta speciile şi/sau habitatele de interes comunitar pentru care aria naturală protejată de interes comunitar a fost desemnată;</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e) </w:t>
      </w:r>
      <w:r w:rsidRPr="007B4AA9">
        <w:rPr>
          <w:rFonts w:ascii="Times New Roman" w:eastAsia="Times New Roman" w:hAnsi="Times New Roman" w:cs="Times New Roman"/>
          <w:sz w:val="26"/>
          <w:szCs w:val="26"/>
          <w:lang w:val="ro-RO"/>
        </w:rPr>
        <w:t xml:space="preserve">nu există alţi factori care ar trebui luaţi în considerare, ca de exemplu dezvoltările conexe, care ar putea duce la afectarea ariei naturale protejate de interes comunitar și nu există probabilitatea apariției </w:t>
      </w:r>
      <w:r w:rsidR="002D545D">
        <w:rPr>
          <w:rFonts w:ascii="Times New Roman" w:eastAsia="Times New Roman" w:hAnsi="Times New Roman" w:cs="Times New Roman"/>
          <w:sz w:val="26"/>
          <w:szCs w:val="26"/>
          <w:lang w:val="ro-RO"/>
        </w:rPr>
        <w:t>impactului</w:t>
      </w:r>
      <w:r w:rsidRPr="007B4AA9">
        <w:rPr>
          <w:rFonts w:ascii="Times New Roman" w:eastAsia="Times New Roman" w:hAnsi="Times New Roman" w:cs="Times New Roman"/>
          <w:sz w:val="26"/>
          <w:szCs w:val="26"/>
          <w:lang w:val="ro-RO"/>
        </w:rPr>
        <w:t xml:space="preserve"> cumulativ cu alte planuri/proiecte existente sau propuse;</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f) </w:t>
      </w:r>
      <w:r w:rsidRPr="007B4AA9">
        <w:rPr>
          <w:rFonts w:ascii="Times New Roman" w:eastAsia="Times New Roman" w:hAnsi="Times New Roman" w:cs="Times New Roman"/>
          <w:sz w:val="26"/>
          <w:szCs w:val="26"/>
          <w:lang w:val="ro-RO"/>
        </w:rPr>
        <w:t xml:space="preserve">în </w:t>
      </w:r>
      <w:r>
        <w:rPr>
          <w:rFonts w:ascii="Times New Roman" w:eastAsia="Times New Roman" w:hAnsi="Times New Roman" w:cs="Times New Roman"/>
          <w:sz w:val="26"/>
          <w:szCs w:val="26"/>
          <w:lang w:val="ro-RO"/>
        </w:rPr>
        <w:t>apropierea</w:t>
      </w:r>
      <w:r w:rsidRPr="007B4AA9">
        <w:rPr>
          <w:rFonts w:ascii="Times New Roman" w:eastAsia="Times New Roman" w:hAnsi="Times New Roman" w:cs="Times New Roman"/>
          <w:sz w:val="26"/>
          <w:szCs w:val="26"/>
          <w:lang w:val="ro-RO"/>
        </w:rPr>
        <w:t xml:space="preserve"> amplasamentului există habitate naturale şi/sau specii sălbatice de interes comunitar dar acestea nu pot fi afectate de implementarea planului având în vedere caracteristicile acestuia;</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g) </w:t>
      </w:r>
      <w:r w:rsidRPr="007B4AA9">
        <w:rPr>
          <w:rFonts w:ascii="Times New Roman" w:eastAsia="Times New Roman" w:hAnsi="Times New Roman" w:cs="Times New Roman"/>
          <w:sz w:val="26"/>
          <w:szCs w:val="26"/>
          <w:lang w:val="ro-RO"/>
        </w:rPr>
        <w:t xml:space="preserve">nu există suspiciuni asupra existenței unui impact cumulativ semnificativ cu alte planuri sau proiecte existente sau propuse; </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lastRenderedPageBreak/>
        <w:t xml:space="preserve">h) </w:t>
      </w:r>
      <w:r w:rsidRPr="007B4AA9">
        <w:rPr>
          <w:rFonts w:ascii="Times New Roman" w:eastAsia="Times New Roman" w:hAnsi="Times New Roman" w:cs="Times New Roman"/>
          <w:sz w:val="26"/>
          <w:szCs w:val="26"/>
          <w:lang w:val="ro-RO"/>
        </w:rPr>
        <w:t>proiectul nu afectează direct sau indirect zonele de hrănire/reproducere/migraţie și nu are influenţă directă asupra ariei naturale protejate de interes comunitar, prin emisii în aer, devierea cursului unei ape care traversează zona, extragerea de ape subterane dintr-un acvifer compartimentat, perturbarea prin zgomot sau lumină, poluare atmosferică;</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i) </w:t>
      </w:r>
      <w:r w:rsidRPr="007B4AA9">
        <w:rPr>
          <w:rFonts w:ascii="Times New Roman" w:eastAsia="Times New Roman" w:hAnsi="Times New Roman" w:cs="Times New Roman"/>
          <w:sz w:val="26"/>
          <w:szCs w:val="26"/>
          <w:lang w:val="ro-RO"/>
        </w:rPr>
        <w:t>planul propus nu provoacă o deteriorare semnificativă sau o pierdere totală a unui (unor) habitat(e) natural(e) de interes comunitar;</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j) p</w:t>
      </w:r>
      <w:r w:rsidRPr="007B4AA9">
        <w:rPr>
          <w:rFonts w:ascii="Times New Roman" w:eastAsia="Times New Roman" w:hAnsi="Times New Roman" w:cs="Times New Roman"/>
          <w:sz w:val="26"/>
          <w:szCs w:val="26"/>
          <w:lang w:val="ro-RO"/>
        </w:rPr>
        <w:t>roiectul nu va duce la o izolare reproductivă a unei specii de interes comunitar sau a speciilor tipice care intră în compoziţia unui habitat de interes comunitar;</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k) </w:t>
      </w:r>
      <w:r w:rsidRPr="007B4AA9">
        <w:rPr>
          <w:rFonts w:ascii="Times New Roman" w:eastAsia="Times New Roman" w:hAnsi="Times New Roman" w:cs="Times New Roman"/>
          <w:sz w:val="26"/>
          <w:szCs w:val="26"/>
          <w:lang w:val="ro-RO"/>
        </w:rPr>
        <w:t>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l) </w:t>
      </w:r>
      <w:r w:rsidRPr="007B4AA9">
        <w:rPr>
          <w:rFonts w:ascii="Times New Roman" w:eastAsia="Times New Roman" w:hAnsi="Times New Roman" w:cs="Times New Roman"/>
          <w:sz w:val="26"/>
          <w:szCs w:val="26"/>
          <w:lang w:val="ro-RO"/>
        </w:rPr>
        <w:t>Este interzisă introducerea pe amplasa</w:t>
      </w:r>
      <w:r>
        <w:rPr>
          <w:rFonts w:ascii="Times New Roman" w:eastAsia="Times New Roman" w:hAnsi="Times New Roman" w:cs="Times New Roman"/>
          <w:sz w:val="26"/>
          <w:szCs w:val="26"/>
          <w:lang w:val="ro-RO"/>
        </w:rPr>
        <w:t>ment a oricăror specii alogene;</w:t>
      </w:r>
    </w:p>
    <w:p w:rsidR="007B4AA9" w:rsidRDefault="007B4AA9" w:rsidP="007B4AA9">
      <w:pPr>
        <w:spacing w:after="0" w:line="240" w:lineRule="auto"/>
        <w:ind w:right="108"/>
        <w:jc w:val="both"/>
        <w:rPr>
          <w:rFonts w:ascii="Times New Roman" w:eastAsia="Times New Roman" w:hAnsi="Times New Roman" w:cs="Times New Roman"/>
          <w:sz w:val="26"/>
          <w:szCs w:val="26"/>
          <w:lang w:val="ro-RO"/>
        </w:rPr>
      </w:pPr>
    </w:p>
    <w:p w:rsidR="002B0326" w:rsidRPr="008152E7" w:rsidRDefault="00574AC0"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RNP-Romsilva Administrația Parcului Natural Apuseni</w:t>
      </w:r>
      <w:r w:rsidR="007B4AA9" w:rsidRPr="0059388E">
        <w:rPr>
          <w:rFonts w:ascii="Times New Roman" w:eastAsia="Times New Roman" w:hAnsi="Times New Roman" w:cs="Times New Roman"/>
          <w:sz w:val="26"/>
          <w:szCs w:val="26"/>
          <w:lang w:val="ro-RO"/>
        </w:rPr>
        <w:t xml:space="preserve"> a emis Avizul favorabil nr. </w:t>
      </w:r>
      <w:r>
        <w:rPr>
          <w:rFonts w:ascii="Times New Roman" w:eastAsia="Times New Roman" w:hAnsi="Times New Roman" w:cs="Times New Roman"/>
          <w:sz w:val="26"/>
          <w:szCs w:val="26"/>
          <w:lang w:val="ro-RO"/>
        </w:rPr>
        <w:t>258 din 21</w:t>
      </w:r>
      <w:r w:rsidR="0059388E" w:rsidRPr="0059388E">
        <w:rPr>
          <w:rFonts w:ascii="Times New Roman" w:eastAsia="Times New Roman" w:hAnsi="Times New Roman" w:cs="Times New Roman"/>
          <w:sz w:val="26"/>
          <w:szCs w:val="26"/>
          <w:lang w:val="ro-RO"/>
        </w:rPr>
        <w:t>.1</w:t>
      </w:r>
      <w:r>
        <w:rPr>
          <w:rFonts w:ascii="Times New Roman" w:eastAsia="Times New Roman" w:hAnsi="Times New Roman" w:cs="Times New Roman"/>
          <w:sz w:val="26"/>
          <w:szCs w:val="26"/>
          <w:lang w:val="ro-RO"/>
        </w:rPr>
        <w:t>1</w:t>
      </w:r>
      <w:r w:rsidR="007B4AA9" w:rsidRPr="0059388E">
        <w:rPr>
          <w:rFonts w:ascii="Times New Roman" w:eastAsia="Times New Roman" w:hAnsi="Times New Roman" w:cs="Times New Roman"/>
          <w:sz w:val="26"/>
          <w:szCs w:val="26"/>
          <w:lang w:val="ro-RO"/>
        </w:rPr>
        <w:t>.2022 pentru implementarea proiectului.</w:t>
      </w:r>
    </w:p>
    <w:p w:rsidR="00E41CEE" w:rsidRPr="008152E7" w:rsidRDefault="001F5F71" w:rsidP="00143548">
      <w:pPr>
        <w:pStyle w:val="ListParagraph"/>
        <w:tabs>
          <w:tab w:val="left" w:pos="360"/>
        </w:tabs>
        <w:spacing w:after="0"/>
        <w:ind w:left="0"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 xml:space="preserve">   </w:t>
      </w:r>
    </w:p>
    <w:p w:rsidR="00B478F5" w:rsidRPr="008152E7"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6"/>
          <w:szCs w:val="26"/>
          <w:lang w:val="ro-RO"/>
        </w:rPr>
      </w:pPr>
      <w:r w:rsidRPr="008152E7">
        <w:rPr>
          <w:rFonts w:ascii="Times New Roman" w:eastAsia="Times New Roman" w:hAnsi="Times New Roman" w:cs="Times New Roman"/>
          <w:b/>
          <w:noProof/>
          <w:sz w:val="26"/>
          <w:szCs w:val="26"/>
          <w:lang w:val="ro-RO"/>
        </w:rPr>
        <w:t>III. Motivele pe baza cărora s-a stabilit neefectuarea evaluării impactului asupra corpurilor de apă</w:t>
      </w:r>
      <w:r w:rsidR="00B478F5" w:rsidRPr="008152E7">
        <w:rPr>
          <w:rFonts w:ascii="Times New Roman" w:eastAsia="Times New Roman" w:hAnsi="Times New Roman" w:cs="Times New Roman"/>
          <w:b/>
          <w:noProof/>
          <w:sz w:val="26"/>
          <w:szCs w:val="26"/>
          <w:lang w:val="ro-RO"/>
        </w:rPr>
        <w:t>:</w:t>
      </w:r>
    </w:p>
    <w:p w:rsidR="00B478F5" w:rsidRPr="008152E7" w:rsidRDefault="00687799" w:rsidP="00687799">
      <w:pPr>
        <w:spacing w:after="0" w:line="240" w:lineRule="auto"/>
        <w:ind w:right="108"/>
        <w:jc w:val="both"/>
        <w:rPr>
          <w:rFonts w:ascii="Times New Roman" w:eastAsia="Calibri" w:hAnsi="Times New Roman" w:cs="Times New Roman"/>
          <w:b/>
          <w:sz w:val="26"/>
          <w:szCs w:val="26"/>
          <w:lang w:val="ro-RO"/>
        </w:rPr>
      </w:pPr>
      <w:r>
        <w:rPr>
          <w:rFonts w:ascii="Times New Roman" w:eastAsia="Times New Roman" w:hAnsi="Times New Roman" w:cs="Times New Roman"/>
          <w:sz w:val="26"/>
          <w:szCs w:val="26"/>
          <w:lang w:val="ro-RO"/>
        </w:rPr>
        <w:t>a)</w:t>
      </w:r>
      <w:r w:rsidR="00B478F5" w:rsidRPr="008152E7">
        <w:rPr>
          <w:rFonts w:ascii="Times New Roman" w:eastAsia="Times New Roman" w:hAnsi="Times New Roman" w:cs="Times New Roman"/>
          <w:sz w:val="26"/>
          <w:szCs w:val="26"/>
          <w:lang w:val="ro-RO"/>
        </w:rPr>
        <w:t xml:space="preserve"> proiectul propus </w:t>
      </w:r>
      <w:r w:rsidR="00B478F5" w:rsidRPr="008152E7">
        <w:rPr>
          <w:rFonts w:ascii="Times New Roman" w:eastAsia="Times New Roman" w:hAnsi="Times New Roman" w:cs="Times New Roman"/>
          <w:b/>
          <w:sz w:val="26"/>
          <w:szCs w:val="26"/>
          <w:lang w:val="ro-RO"/>
        </w:rPr>
        <w:t>nu intra sub incidenta prevederilor art.48 si 54 din Legea apelor nr. 107/1996</w:t>
      </w:r>
      <w:r w:rsidR="00B478F5" w:rsidRPr="008152E7">
        <w:rPr>
          <w:rFonts w:ascii="Times New Roman" w:eastAsia="Times New Roman" w:hAnsi="Times New Roman" w:cs="Times New Roman"/>
          <w:sz w:val="26"/>
          <w:szCs w:val="26"/>
          <w:lang w:val="ro-RO"/>
        </w:rPr>
        <w:t>, cu modificarile si completarile ulterioare;</w:t>
      </w:r>
    </w:p>
    <w:p w:rsidR="00EE295A" w:rsidRPr="008152E7"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6"/>
          <w:szCs w:val="26"/>
          <w:lang w:val="ro-RO"/>
        </w:rPr>
      </w:pPr>
    </w:p>
    <w:p w:rsidR="00F26D17" w:rsidRPr="008152E7"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IV.</w:t>
      </w:r>
      <w:r w:rsidRPr="008152E7">
        <w:rPr>
          <w:rFonts w:ascii="Times New Roman" w:eastAsia="Calibri" w:hAnsi="Times New Roman" w:cs="Times New Roman"/>
          <w:noProof/>
          <w:sz w:val="26"/>
          <w:szCs w:val="26"/>
          <w:lang w:val="ro-RO"/>
        </w:rPr>
        <w:t xml:space="preserve"> </w:t>
      </w:r>
      <w:r w:rsidR="00C01595" w:rsidRPr="008152E7">
        <w:rPr>
          <w:rFonts w:ascii="Times New Roman" w:eastAsia="Calibri" w:hAnsi="Times New Roman" w:cs="Times New Roman"/>
          <w:b/>
          <w:noProof/>
          <w:sz w:val="26"/>
          <w:szCs w:val="26"/>
          <w:lang w:val="ro-RO"/>
        </w:rPr>
        <w:t>Caracteristicile proiectului</w:t>
      </w:r>
    </w:p>
    <w:p w:rsidR="008A31CE" w:rsidRPr="008152E7" w:rsidRDefault="00D80376"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6"/>
          <w:szCs w:val="26"/>
          <w:lang w:val="ro-RO"/>
        </w:rPr>
      </w:pPr>
      <w:r w:rsidRPr="008152E7">
        <w:rPr>
          <w:rFonts w:ascii="Times New Roman" w:hAnsi="Times New Roman" w:cs="Times New Roman"/>
          <w:b/>
          <w:noProof/>
          <w:sz w:val="26"/>
          <w:szCs w:val="26"/>
          <w:lang w:val="ro-RO"/>
        </w:rPr>
        <w:t>Amplasament:</w:t>
      </w:r>
      <w:r w:rsidRPr="008152E7">
        <w:rPr>
          <w:rFonts w:ascii="Times New Roman" w:hAnsi="Times New Roman" w:cs="Times New Roman"/>
          <w:noProof/>
          <w:sz w:val="26"/>
          <w:szCs w:val="26"/>
          <w:lang w:val="ro-RO"/>
        </w:rPr>
        <w:t xml:space="preserve"> </w:t>
      </w:r>
      <w:r w:rsidR="00E9731C">
        <w:rPr>
          <w:rFonts w:ascii="Times New Roman" w:hAnsi="Times New Roman" w:cs="Times New Roman"/>
          <w:noProof/>
          <w:sz w:val="26"/>
          <w:szCs w:val="26"/>
          <w:lang w:val="ro-RO"/>
        </w:rPr>
        <w:t>parcela studiată are o suprafață</w:t>
      </w:r>
      <w:r w:rsidR="006B76A0" w:rsidRPr="008152E7">
        <w:rPr>
          <w:rFonts w:ascii="Times New Roman" w:hAnsi="Times New Roman" w:cs="Times New Roman"/>
          <w:noProof/>
          <w:sz w:val="26"/>
          <w:szCs w:val="26"/>
          <w:lang w:val="ro-RO"/>
        </w:rPr>
        <w:t xml:space="preserve"> de </w:t>
      </w:r>
      <w:r w:rsidR="00574AC0">
        <w:rPr>
          <w:rFonts w:ascii="Times New Roman" w:hAnsi="Times New Roman" w:cs="Times New Roman"/>
          <w:noProof/>
          <w:sz w:val="26"/>
          <w:szCs w:val="26"/>
          <w:lang w:val="ro-RO"/>
        </w:rPr>
        <w:t>8029</w:t>
      </w:r>
      <w:r w:rsidR="005C656A" w:rsidRPr="008152E7">
        <w:rPr>
          <w:rFonts w:ascii="Times New Roman" w:hAnsi="Times New Roman" w:cs="Times New Roman"/>
          <w:noProof/>
          <w:sz w:val="26"/>
          <w:szCs w:val="26"/>
          <w:lang w:val="ro-RO"/>
        </w:rPr>
        <w:t xml:space="preserve"> </w:t>
      </w:r>
      <w:r w:rsidR="00F75089" w:rsidRPr="008152E7">
        <w:rPr>
          <w:rFonts w:ascii="Times New Roman" w:hAnsi="Times New Roman" w:cs="Times New Roman"/>
          <w:noProof/>
          <w:sz w:val="26"/>
          <w:szCs w:val="26"/>
          <w:lang w:val="ro-RO"/>
        </w:rPr>
        <w:t xml:space="preserve">mp </w:t>
      </w:r>
      <w:r w:rsidR="00E9731C">
        <w:rPr>
          <w:rFonts w:ascii="Times New Roman" w:hAnsi="Times New Roman" w:cs="Times New Roman"/>
          <w:noProof/>
          <w:sz w:val="26"/>
          <w:szCs w:val="26"/>
          <w:lang w:val="ro-RO"/>
        </w:rPr>
        <w:t>ș</w:t>
      </w:r>
      <w:r w:rsidR="00F75089" w:rsidRPr="008152E7">
        <w:rPr>
          <w:rFonts w:ascii="Times New Roman" w:hAnsi="Times New Roman" w:cs="Times New Roman"/>
          <w:noProof/>
          <w:sz w:val="26"/>
          <w:szCs w:val="26"/>
          <w:lang w:val="ro-RO"/>
        </w:rPr>
        <w:t>i se află</w:t>
      </w:r>
      <w:r w:rsidR="006B76A0" w:rsidRPr="008152E7">
        <w:rPr>
          <w:rFonts w:ascii="Times New Roman" w:hAnsi="Times New Roman" w:cs="Times New Roman"/>
          <w:noProof/>
          <w:sz w:val="26"/>
          <w:szCs w:val="26"/>
          <w:lang w:val="ro-RO"/>
        </w:rPr>
        <w:t xml:space="preserve"> </w:t>
      </w:r>
      <w:r w:rsidR="00F75089" w:rsidRPr="008152E7">
        <w:rPr>
          <w:rFonts w:ascii="Times New Roman" w:hAnsi="Times New Roman" w:cs="Times New Roman"/>
          <w:noProof/>
          <w:sz w:val="26"/>
          <w:szCs w:val="26"/>
          <w:lang w:val="ro-RO"/>
        </w:rPr>
        <w:t>î</w:t>
      </w:r>
      <w:r w:rsidR="006B76A0" w:rsidRPr="008152E7">
        <w:rPr>
          <w:rFonts w:ascii="Times New Roman" w:hAnsi="Times New Roman" w:cs="Times New Roman"/>
          <w:noProof/>
          <w:sz w:val="26"/>
          <w:szCs w:val="26"/>
          <w:lang w:val="ro-RO"/>
        </w:rPr>
        <w:t xml:space="preserve">n </w:t>
      </w:r>
      <w:r w:rsidR="0017687A" w:rsidRPr="008152E7">
        <w:rPr>
          <w:rFonts w:ascii="Times New Roman" w:hAnsi="Times New Roman" w:cs="Times New Roman"/>
          <w:noProof/>
          <w:sz w:val="26"/>
          <w:szCs w:val="26"/>
          <w:lang w:val="ro-RO"/>
        </w:rPr>
        <w:t>intravilanul</w:t>
      </w:r>
      <w:r w:rsidR="008606CA" w:rsidRPr="008152E7">
        <w:rPr>
          <w:rFonts w:ascii="Times New Roman" w:hAnsi="Times New Roman" w:cs="Times New Roman"/>
          <w:noProof/>
          <w:sz w:val="26"/>
          <w:szCs w:val="26"/>
          <w:lang w:val="ro-RO"/>
        </w:rPr>
        <w:t xml:space="preserve"> </w:t>
      </w:r>
      <w:r w:rsidR="00EE603A">
        <w:rPr>
          <w:rFonts w:ascii="Times New Roman" w:hAnsi="Times New Roman" w:cs="Times New Roman"/>
          <w:noProof/>
          <w:sz w:val="26"/>
          <w:szCs w:val="26"/>
          <w:lang w:val="ro-RO"/>
        </w:rPr>
        <w:t xml:space="preserve">(3210 mp) </w:t>
      </w:r>
      <w:r w:rsidR="00574AC0">
        <w:rPr>
          <w:rFonts w:ascii="Times New Roman" w:eastAsia="Times New Roman" w:hAnsi="Times New Roman" w:cs="Times New Roman"/>
          <w:sz w:val="26"/>
          <w:szCs w:val="26"/>
          <w:lang w:val="ro-RO" w:eastAsia="zh-CN"/>
        </w:rPr>
        <w:t xml:space="preserve">și parțial în extravilanul </w:t>
      </w:r>
      <w:r w:rsidR="00EE603A">
        <w:rPr>
          <w:rFonts w:ascii="Times New Roman" w:eastAsia="Times New Roman" w:hAnsi="Times New Roman" w:cs="Times New Roman"/>
          <w:sz w:val="26"/>
          <w:szCs w:val="26"/>
          <w:lang w:val="ro-RO" w:eastAsia="zh-CN"/>
        </w:rPr>
        <w:t xml:space="preserve">(4819 mp) </w:t>
      </w:r>
      <w:r w:rsidR="00574AC0">
        <w:rPr>
          <w:rFonts w:ascii="Times New Roman" w:eastAsia="Times New Roman" w:hAnsi="Times New Roman" w:cs="Times New Roman"/>
          <w:sz w:val="26"/>
          <w:szCs w:val="26"/>
          <w:lang w:val="ro-RO" w:eastAsia="zh-CN"/>
        </w:rPr>
        <w:t>localității Scrind-Frăsinet</w:t>
      </w:r>
      <w:r w:rsidR="00E9731C">
        <w:rPr>
          <w:rFonts w:ascii="Times New Roman" w:eastAsia="Times New Roman" w:hAnsi="Times New Roman" w:cs="Times New Roman"/>
          <w:sz w:val="26"/>
          <w:szCs w:val="26"/>
          <w:lang w:val="ro-RO" w:eastAsia="zh-CN"/>
        </w:rPr>
        <w:t>, județul Cluj</w:t>
      </w:r>
      <w:r w:rsidR="005C656A" w:rsidRPr="008152E7">
        <w:rPr>
          <w:rFonts w:ascii="Times New Roman" w:eastAsia="Times New Roman" w:hAnsi="Times New Roman" w:cs="Times New Roman"/>
          <w:noProof/>
          <w:sz w:val="26"/>
          <w:szCs w:val="26"/>
          <w:lang w:val="ro-RO"/>
        </w:rPr>
        <w:t>.</w:t>
      </w:r>
      <w:r w:rsidR="00574AC0">
        <w:rPr>
          <w:rFonts w:ascii="Times New Roman" w:eastAsia="Times New Roman" w:hAnsi="Times New Roman" w:cs="Times New Roman"/>
          <w:noProof/>
          <w:sz w:val="26"/>
          <w:szCs w:val="26"/>
          <w:lang w:val="ro-RO"/>
        </w:rPr>
        <w:t xml:space="preserve"> Lucrările propuse se vor realiza exclusiv pe terenul intravilan.</w:t>
      </w:r>
      <w:r w:rsidR="00BC54B6" w:rsidRPr="008152E7">
        <w:rPr>
          <w:rFonts w:ascii="Times New Roman" w:eastAsia="Times New Roman" w:hAnsi="Times New Roman" w:cs="Times New Roman"/>
          <w:sz w:val="26"/>
          <w:szCs w:val="26"/>
          <w:lang w:val="ro-RO" w:eastAsia="zh-CN"/>
        </w:rPr>
        <w:t xml:space="preserve"> </w:t>
      </w:r>
    </w:p>
    <w:p w:rsidR="00E9731C"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Descriere succintă a</w:t>
      </w:r>
      <w:r w:rsidR="00DA32EB" w:rsidRPr="008152E7">
        <w:rPr>
          <w:rFonts w:ascii="Times New Roman" w:eastAsia="Calibri" w:hAnsi="Times New Roman" w:cs="Times New Roman"/>
          <w:b/>
          <w:noProof/>
          <w:sz w:val="26"/>
          <w:szCs w:val="26"/>
          <w:lang w:val="ro-RO"/>
        </w:rPr>
        <w:t xml:space="preserve"> </w:t>
      </w:r>
      <w:r w:rsidR="005D16AA" w:rsidRPr="008152E7">
        <w:rPr>
          <w:rFonts w:ascii="Times New Roman" w:eastAsia="Calibri" w:hAnsi="Times New Roman" w:cs="Times New Roman"/>
          <w:b/>
          <w:noProof/>
          <w:sz w:val="26"/>
          <w:szCs w:val="26"/>
          <w:lang w:val="ro-RO"/>
        </w:rPr>
        <w:t>proiect</w:t>
      </w:r>
      <w:r w:rsidRPr="008152E7">
        <w:rPr>
          <w:rFonts w:ascii="Times New Roman" w:eastAsia="Calibri" w:hAnsi="Times New Roman" w:cs="Times New Roman"/>
          <w:b/>
          <w:noProof/>
          <w:sz w:val="26"/>
          <w:szCs w:val="26"/>
          <w:lang w:val="ro-RO"/>
        </w:rPr>
        <w:t>ului</w:t>
      </w:r>
      <w:r w:rsidR="005D16AA" w:rsidRPr="008152E7">
        <w:rPr>
          <w:rFonts w:ascii="Times New Roman" w:eastAsia="Calibri" w:hAnsi="Times New Roman" w:cs="Times New Roman"/>
          <w:b/>
          <w:noProof/>
          <w:sz w:val="26"/>
          <w:szCs w:val="26"/>
          <w:lang w:val="ro-RO"/>
        </w:rPr>
        <w:t>:</w:t>
      </w:r>
    </w:p>
    <w:p w:rsidR="006236FF" w:rsidRDefault="00537525" w:rsidP="00537525">
      <w:pPr>
        <w:tabs>
          <w:tab w:val="left" w:pos="180"/>
        </w:tabs>
        <w:spacing w:after="0" w:line="240" w:lineRule="auto"/>
        <w:ind w:right="108"/>
        <w:jc w:val="both"/>
        <w:rPr>
          <w:rFonts w:ascii="Times New Roman" w:eastAsia="Calibri" w:hAnsi="Times New Roman" w:cs="Times New Roman"/>
          <w:noProof/>
          <w:sz w:val="26"/>
          <w:szCs w:val="26"/>
          <w:lang w:val="ro-RO"/>
        </w:rPr>
      </w:pPr>
      <w:r>
        <w:rPr>
          <w:rFonts w:ascii="Times New Roman" w:eastAsia="Calibri" w:hAnsi="Times New Roman" w:cs="Times New Roman"/>
          <w:b/>
          <w:noProof/>
          <w:sz w:val="26"/>
          <w:szCs w:val="26"/>
          <w:lang w:val="ro-RO"/>
        </w:rPr>
        <w:t xml:space="preserve">Se propun: </w:t>
      </w:r>
      <w:r w:rsidRPr="00537525">
        <w:rPr>
          <w:rFonts w:ascii="Times New Roman" w:eastAsia="Calibri" w:hAnsi="Times New Roman" w:cs="Times New Roman"/>
          <w:noProof/>
          <w:sz w:val="26"/>
          <w:szCs w:val="26"/>
          <w:lang w:val="ro-RO"/>
        </w:rPr>
        <w:t xml:space="preserve">Lucrări de </w:t>
      </w:r>
      <w:r w:rsidR="00C71714">
        <w:rPr>
          <w:rFonts w:ascii="Times New Roman" w:eastAsia="Calibri" w:hAnsi="Times New Roman" w:cs="Times New Roman"/>
          <w:noProof/>
          <w:sz w:val="26"/>
          <w:szCs w:val="26"/>
          <w:lang w:val="ro-RO"/>
        </w:rPr>
        <w:t xml:space="preserve">construire a unei </w:t>
      </w:r>
      <w:r w:rsidR="00EE603A">
        <w:rPr>
          <w:rFonts w:ascii="Times New Roman" w:eastAsia="Calibri" w:hAnsi="Times New Roman" w:cs="Times New Roman"/>
          <w:noProof/>
          <w:sz w:val="26"/>
          <w:szCs w:val="26"/>
          <w:lang w:val="ro-RO"/>
        </w:rPr>
        <w:t>case de vacanță, cu regim de înălțime P, având o suprafață construită de 35 mp.</w:t>
      </w:r>
      <w:r>
        <w:rPr>
          <w:rFonts w:ascii="Times New Roman" w:eastAsia="Calibri" w:hAnsi="Times New Roman" w:cs="Times New Roman"/>
          <w:noProof/>
          <w:sz w:val="26"/>
          <w:szCs w:val="26"/>
          <w:lang w:val="ro-RO"/>
        </w:rPr>
        <w:t xml:space="preserve"> </w:t>
      </w:r>
    </w:p>
    <w:p w:rsidR="00537525" w:rsidRPr="006236FF" w:rsidRDefault="00537525" w:rsidP="00537525">
      <w:pPr>
        <w:tabs>
          <w:tab w:val="left" w:pos="180"/>
        </w:tabs>
        <w:spacing w:after="0" w:line="240" w:lineRule="auto"/>
        <w:ind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t>Bilanț teritorial propus:</w:t>
      </w:r>
    </w:p>
    <w:tbl>
      <w:tblPr>
        <w:tblStyle w:val="TableGrid"/>
        <w:tblW w:w="4869" w:type="pct"/>
        <w:jc w:val="center"/>
        <w:tblLook w:val="04A0" w:firstRow="1" w:lastRow="0" w:firstColumn="1" w:lastColumn="0" w:noHBand="0" w:noVBand="1"/>
      </w:tblPr>
      <w:tblGrid>
        <w:gridCol w:w="5560"/>
        <w:gridCol w:w="2262"/>
        <w:gridCol w:w="1477"/>
      </w:tblGrid>
      <w:tr w:rsidR="006236FF" w:rsidRPr="006236FF" w:rsidTr="006236FF">
        <w:trPr>
          <w:jc w:val="center"/>
        </w:trPr>
        <w:tc>
          <w:tcPr>
            <w:tcW w:w="5000" w:type="pct"/>
            <w:gridSpan w:val="3"/>
            <w:shd w:val="clear" w:color="auto" w:fill="D9D9D9" w:themeFill="background1" w:themeFillShade="D9"/>
          </w:tcPr>
          <w:p w:rsidR="00537525" w:rsidRPr="006236FF" w:rsidRDefault="00537525" w:rsidP="00537525">
            <w:pPr>
              <w:tabs>
                <w:tab w:val="left" w:pos="426"/>
              </w:tabs>
              <w:ind w:right="108"/>
              <w:jc w:val="center"/>
              <w:rPr>
                <w:rFonts w:ascii="Times New Roman" w:eastAsia="Calibri" w:hAnsi="Times New Roman" w:cs="Times New Roman"/>
                <w:noProof/>
                <w:color w:val="000000" w:themeColor="text1"/>
                <w:sz w:val="26"/>
                <w:szCs w:val="26"/>
                <w:lang w:val="ro-RO"/>
              </w:rPr>
            </w:pPr>
            <w:r w:rsidRPr="006236FF">
              <w:rPr>
                <w:rFonts w:ascii="Times New Roman" w:eastAsia="Calibri" w:hAnsi="Times New Roman" w:cs="Times New Roman"/>
                <w:noProof/>
                <w:color w:val="000000" w:themeColor="text1"/>
                <w:sz w:val="26"/>
                <w:szCs w:val="26"/>
                <w:lang w:val="ro-RO"/>
              </w:rPr>
              <w:t>BILANȚ TERITORIAL</w:t>
            </w:r>
          </w:p>
        </w:tc>
      </w:tr>
      <w:tr w:rsidR="006236FF" w:rsidRPr="006236FF" w:rsidTr="006236FF">
        <w:trPr>
          <w:jc w:val="center"/>
        </w:trPr>
        <w:tc>
          <w:tcPr>
            <w:tcW w:w="2990" w:type="pct"/>
          </w:tcPr>
          <w:p w:rsidR="00537525" w:rsidRPr="006236FF" w:rsidRDefault="006236FF"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Suprafață teren</w:t>
            </w:r>
          </w:p>
        </w:tc>
        <w:tc>
          <w:tcPr>
            <w:tcW w:w="1216" w:type="pct"/>
          </w:tcPr>
          <w:p w:rsidR="00537525" w:rsidRPr="006236FF" w:rsidRDefault="00EE603A"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8029</w:t>
            </w:r>
            <w:r w:rsidR="006236FF">
              <w:rPr>
                <w:rFonts w:ascii="Times New Roman" w:eastAsia="Calibri" w:hAnsi="Times New Roman" w:cs="Times New Roman"/>
                <w:noProof/>
                <w:color w:val="000000" w:themeColor="text1"/>
                <w:sz w:val="26"/>
                <w:szCs w:val="26"/>
                <w:lang w:val="ro-RO"/>
              </w:rPr>
              <w:t xml:space="preserve"> mp</w:t>
            </w:r>
          </w:p>
        </w:tc>
        <w:tc>
          <w:tcPr>
            <w:tcW w:w="795" w:type="pct"/>
          </w:tcPr>
          <w:p w:rsidR="00537525" w:rsidRPr="006236FF" w:rsidRDefault="006236FF"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100 %</w:t>
            </w:r>
          </w:p>
        </w:tc>
      </w:tr>
      <w:tr w:rsidR="006236FF" w:rsidRPr="006236FF" w:rsidTr="006236FF">
        <w:trPr>
          <w:jc w:val="center"/>
        </w:trPr>
        <w:tc>
          <w:tcPr>
            <w:tcW w:w="2990" w:type="pct"/>
          </w:tcPr>
          <w:p w:rsidR="00537525" w:rsidRPr="006236FF" w:rsidRDefault="0059388E" w:rsidP="0059388E">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Suprafață construită existentă</w:t>
            </w:r>
          </w:p>
        </w:tc>
        <w:tc>
          <w:tcPr>
            <w:tcW w:w="1216" w:type="pct"/>
          </w:tcPr>
          <w:p w:rsidR="00537525" w:rsidRPr="006236FF" w:rsidRDefault="0059388E" w:rsidP="0059388E">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0</w:t>
            </w:r>
            <w:r w:rsidR="006236FF">
              <w:rPr>
                <w:rFonts w:ascii="Times New Roman" w:eastAsia="Calibri" w:hAnsi="Times New Roman" w:cs="Times New Roman"/>
                <w:noProof/>
                <w:color w:val="000000" w:themeColor="text1"/>
                <w:sz w:val="26"/>
                <w:szCs w:val="26"/>
                <w:lang w:val="ro-RO"/>
              </w:rPr>
              <w:t xml:space="preserve"> mp</w:t>
            </w:r>
          </w:p>
        </w:tc>
        <w:tc>
          <w:tcPr>
            <w:tcW w:w="795" w:type="pct"/>
          </w:tcPr>
          <w:p w:rsidR="00537525" w:rsidRPr="006236FF" w:rsidRDefault="0059388E"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0</w:t>
            </w:r>
            <w:r w:rsidR="006236FF">
              <w:rPr>
                <w:rFonts w:ascii="Times New Roman" w:eastAsia="Calibri" w:hAnsi="Times New Roman" w:cs="Times New Roman"/>
                <w:noProof/>
                <w:color w:val="000000" w:themeColor="text1"/>
                <w:sz w:val="26"/>
                <w:szCs w:val="26"/>
                <w:lang w:val="ro-RO"/>
              </w:rPr>
              <w:t xml:space="preserve"> %</w:t>
            </w:r>
          </w:p>
        </w:tc>
      </w:tr>
      <w:tr w:rsidR="006236FF" w:rsidRPr="006236FF" w:rsidTr="006236FF">
        <w:trPr>
          <w:jc w:val="center"/>
        </w:trPr>
        <w:tc>
          <w:tcPr>
            <w:tcW w:w="2990" w:type="pct"/>
          </w:tcPr>
          <w:p w:rsidR="00537525" w:rsidRPr="006236FF" w:rsidRDefault="006236FF" w:rsidP="0059388E">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 xml:space="preserve">Suprafață </w:t>
            </w:r>
            <w:r w:rsidR="0059388E">
              <w:rPr>
                <w:rFonts w:ascii="Times New Roman" w:eastAsia="Calibri" w:hAnsi="Times New Roman" w:cs="Times New Roman"/>
                <w:noProof/>
                <w:color w:val="000000" w:themeColor="text1"/>
                <w:sz w:val="26"/>
                <w:szCs w:val="26"/>
                <w:lang w:val="ro-RO"/>
              </w:rPr>
              <w:t>construită propusă</w:t>
            </w:r>
          </w:p>
        </w:tc>
        <w:tc>
          <w:tcPr>
            <w:tcW w:w="1216" w:type="pct"/>
          </w:tcPr>
          <w:p w:rsidR="00537525" w:rsidRPr="006236FF" w:rsidRDefault="00EE603A"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35</w:t>
            </w:r>
            <w:r w:rsidR="006236FF">
              <w:rPr>
                <w:rFonts w:ascii="Times New Roman" w:eastAsia="Calibri" w:hAnsi="Times New Roman" w:cs="Times New Roman"/>
                <w:noProof/>
                <w:color w:val="000000" w:themeColor="text1"/>
                <w:sz w:val="26"/>
                <w:szCs w:val="26"/>
                <w:lang w:val="ro-RO"/>
              </w:rPr>
              <w:t xml:space="preserve"> mp</w:t>
            </w:r>
          </w:p>
        </w:tc>
        <w:tc>
          <w:tcPr>
            <w:tcW w:w="795" w:type="pct"/>
          </w:tcPr>
          <w:p w:rsidR="00537525" w:rsidRPr="006236FF" w:rsidRDefault="00EE603A" w:rsidP="006236FF">
            <w:pPr>
              <w:tabs>
                <w:tab w:val="left" w:pos="426"/>
              </w:tabs>
              <w:ind w:right="108"/>
              <w:jc w:val="center"/>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0,43</w:t>
            </w:r>
            <w:r w:rsidR="006236FF">
              <w:rPr>
                <w:rFonts w:ascii="Times New Roman" w:eastAsia="Calibri" w:hAnsi="Times New Roman" w:cs="Times New Roman"/>
                <w:noProof/>
                <w:color w:val="000000" w:themeColor="text1"/>
                <w:sz w:val="26"/>
                <w:szCs w:val="26"/>
                <w:lang w:val="ro-RO"/>
              </w:rPr>
              <w:t xml:space="preserve"> %</w:t>
            </w:r>
          </w:p>
        </w:tc>
      </w:tr>
    </w:tbl>
    <w:p w:rsidR="006236FF" w:rsidRDefault="006236FF" w:rsidP="00143548">
      <w:pPr>
        <w:tabs>
          <w:tab w:val="left" w:pos="426"/>
        </w:tabs>
        <w:spacing w:after="0" w:line="240" w:lineRule="auto"/>
        <w:ind w:right="108"/>
        <w:jc w:val="both"/>
        <w:rPr>
          <w:rFonts w:ascii="Times New Roman" w:eastAsia="Calibri" w:hAnsi="Times New Roman" w:cs="Times New Roman"/>
          <w:b/>
          <w:noProof/>
          <w:color w:val="000000" w:themeColor="text1"/>
          <w:sz w:val="26"/>
          <w:szCs w:val="26"/>
          <w:lang w:val="ro-RO"/>
        </w:rPr>
      </w:pPr>
      <w:r w:rsidRPr="006236FF">
        <w:rPr>
          <w:rFonts w:ascii="Times New Roman" w:eastAsia="Calibri" w:hAnsi="Times New Roman" w:cs="Times New Roman"/>
          <w:b/>
          <w:noProof/>
          <w:color w:val="000000" w:themeColor="text1"/>
          <w:sz w:val="26"/>
          <w:szCs w:val="26"/>
          <w:lang w:val="ro-RO"/>
        </w:rPr>
        <w:t>Indici urbanistici:</w:t>
      </w:r>
      <w:r>
        <w:rPr>
          <w:rFonts w:ascii="Times New Roman" w:eastAsia="Calibri" w:hAnsi="Times New Roman" w:cs="Times New Roman"/>
          <w:b/>
          <w:noProof/>
          <w:color w:val="000000" w:themeColor="text1"/>
          <w:sz w:val="26"/>
          <w:szCs w:val="26"/>
          <w:lang w:val="ro-RO"/>
        </w:rPr>
        <w:t xml:space="preserve"> </w:t>
      </w:r>
    </w:p>
    <w:p w:rsidR="006236FF" w:rsidRPr="0099796A" w:rsidRDefault="00EE603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POT maxim: 35</w:t>
      </w:r>
      <w:r w:rsidR="006236FF" w:rsidRPr="0099796A">
        <w:rPr>
          <w:rFonts w:ascii="Times New Roman" w:eastAsia="Calibri" w:hAnsi="Times New Roman" w:cs="Times New Roman"/>
          <w:noProof/>
          <w:color w:val="000000" w:themeColor="text1"/>
          <w:sz w:val="26"/>
          <w:szCs w:val="26"/>
          <w:lang w:val="ro-RO"/>
        </w:rPr>
        <w:t>,00%</w:t>
      </w:r>
    </w:p>
    <w:p w:rsidR="006236FF" w:rsidRPr="0099796A"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6"/>
          <w:szCs w:val="26"/>
          <w:lang w:val="ro-RO"/>
        </w:rPr>
      </w:pPr>
      <w:r w:rsidRPr="0099796A">
        <w:rPr>
          <w:rFonts w:ascii="Times New Roman" w:eastAsia="Calibri" w:hAnsi="Times New Roman" w:cs="Times New Roman"/>
          <w:noProof/>
          <w:color w:val="000000" w:themeColor="text1"/>
          <w:sz w:val="26"/>
          <w:szCs w:val="26"/>
          <w:lang w:val="ro-RO"/>
        </w:rPr>
        <w:t xml:space="preserve">CUT </w:t>
      </w:r>
      <w:r w:rsidR="00EE603A">
        <w:rPr>
          <w:rFonts w:ascii="Times New Roman" w:eastAsia="Calibri" w:hAnsi="Times New Roman" w:cs="Times New Roman"/>
          <w:noProof/>
          <w:color w:val="000000" w:themeColor="text1"/>
          <w:sz w:val="26"/>
          <w:szCs w:val="26"/>
          <w:lang w:val="ro-RO"/>
        </w:rPr>
        <w:t>maxim: 0,4</w:t>
      </w:r>
      <w:r w:rsidRPr="0099796A">
        <w:rPr>
          <w:rFonts w:ascii="Times New Roman" w:eastAsia="Calibri" w:hAnsi="Times New Roman" w:cs="Times New Roman"/>
          <w:noProof/>
          <w:color w:val="000000" w:themeColor="text1"/>
          <w:sz w:val="26"/>
          <w:szCs w:val="26"/>
          <w:lang w:val="ro-RO"/>
        </w:rPr>
        <w:t>0</w:t>
      </w:r>
    </w:p>
    <w:p w:rsidR="006236FF" w:rsidRPr="0099796A"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6"/>
          <w:szCs w:val="26"/>
          <w:lang w:val="ro-RO"/>
        </w:rPr>
      </w:pPr>
      <w:r w:rsidRPr="0099796A">
        <w:rPr>
          <w:rFonts w:ascii="Times New Roman" w:eastAsia="Calibri" w:hAnsi="Times New Roman" w:cs="Times New Roman"/>
          <w:noProof/>
          <w:color w:val="000000" w:themeColor="text1"/>
          <w:sz w:val="26"/>
          <w:szCs w:val="26"/>
          <w:lang w:val="ro-RO"/>
        </w:rPr>
        <w:t xml:space="preserve">POT propus: </w:t>
      </w:r>
      <w:r w:rsidR="00EE603A">
        <w:rPr>
          <w:rFonts w:ascii="Times New Roman" w:eastAsia="Calibri" w:hAnsi="Times New Roman" w:cs="Times New Roman"/>
          <w:noProof/>
          <w:color w:val="000000" w:themeColor="text1"/>
          <w:sz w:val="26"/>
          <w:szCs w:val="26"/>
          <w:lang w:val="ro-RO"/>
        </w:rPr>
        <w:t>0,43</w:t>
      </w:r>
      <w:r w:rsidRPr="0099796A">
        <w:rPr>
          <w:rFonts w:ascii="Times New Roman" w:eastAsia="Calibri" w:hAnsi="Times New Roman" w:cs="Times New Roman"/>
          <w:noProof/>
          <w:color w:val="000000" w:themeColor="text1"/>
          <w:sz w:val="26"/>
          <w:szCs w:val="26"/>
          <w:lang w:val="ro-RO"/>
        </w:rPr>
        <w:t>%</w:t>
      </w:r>
    </w:p>
    <w:p w:rsidR="0099796A" w:rsidRPr="0099796A" w:rsidRDefault="00EE603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CUT propus: 0,0043</w:t>
      </w:r>
    </w:p>
    <w:p w:rsidR="00A13333" w:rsidRDefault="004429FE" w:rsidP="00143548">
      <w:pPr>
        <w:tabs>
          <w:tab w:val="left" w:pos="426"/>
        </w:tabs>
        <w:spacing w:after="0" w:line="240" w:lineRule="auto"/>
        <w:ind w:right="108"/>
        <w:jc w:val="both"/>
        <w:rPr>
          <w:rFonts w:ascii="Times New Roman" w:eastAsia="Calibri" w:hAnsi="Times New Roman" w:cs="Times New Roman"/>
          <w:b/>
          <w:noProof/>
          <w:sz w:val="26"/>
          <w:szCs w:val="26"/>
          <w:lang w:val="ro-RO"/>
        </w:rPr>
      </w:pPr>
      <w:r w:rsidRPr="0099796A">
        <w:rPr>
          <w:rFonts w:ascii="Times New Roman" w:eastAsia="Calibri" w:hAnsi="Times New Roman" w:cs="Times New Roman"/>
          <w:b/>
          <w:noProof/>
          <w:sz w:val="26"/>
          <w:szCs w:val="26"/>
          <w:lang w:val="ro-RO"/>
        </w:rPr>
        <w:t>Utilităț</w:t>
      </w:r>
      <w:r w:rsidR="00A13333" w:rsidRPr="0099796A">
        <w:rPr>
          <w:rFonts w:ascii="Times New Roman" w:eastAsia="Calibri" w:hAnsi="Times New Roman" w:cs="Times New Roman"/>
          <w:b/>
          <w:noProof/>
          <w:sz w:val="26"/>
          <w:szCs w:val="26"/>
          <w:lang w:val="ro-RO"/>
        </w:rPr>
        <w:t>i</w:t>
      </w:r>
    </w:p>
    <w:p w:rsidR="00CC082B" w:rsidRPr="00537525" w:rsidRDefault="004429FE" w:rsidP="00CC082B">
      <w:pPr>
        <w:pStyle w:val="ListParagraph"/>
        <w:numPr>
          <w:ilvl w:val="0"/>
          <w:numId w:val="6"/>
        </w:numPr>
        <w:spacing w:after="0" w:line="240" w:lineRule="auto"/>
        <w:ind w:left="426"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t>alimentarea cu apă</w:t>
      </w:r>
      <w:r w:rsidR="00A13333" w:rsidRPr="00537525">
        <w:rPr>
          <w:rFonts w:ascii="Times New Roman" w:eastAsia="Calibri" w:hAnsi="Times New Roman" w:cs="Times New Roman"/>
          <w:noProof/>
          <w:sz w:val="26"/>
          <w:szCs w:val="26"/>
          <w:lang w:val="ro-RO"/>
        </w:rPr>
        <w:t xml:space="preserve"> </w:t>
      </w:r>
      <w:r w:rsidR="001C2A9C" w:rsidRPr="00537525">
        <w:rPr>
          <w:rFonts w:ascii="Times New Roman" w:eastAsia="Calibri" w:hAnsi="Times New Roman" w:cs="Times New Roman"/>
          <w:noProof/>
          <w:sz w:val="26"/>
          <w:szCs w:val="26"/>
          <w:lang w:val="ro-RO"/>
        </w:rPr>
        <w:t xml:space="preserve">– </w:t>
      </w:r>
      <w:r w:rsidR="00EE603A">
        <w:rPr>
          <w:rFonts w:ascii="Times New Roman" w:eastAsia="Calibri" w:hAnsi="Times New Roman" w:cs="Times New Roman"/>
          <w:noProof/>
          <w:sz w:val="26"/>
          <w:szCs w:val="26"/>
          <w:lang w:val="ro-RO"/>
        </w:rPr>
        <w:t>se va asigura prin aducere în cisternă;</w:t>
      </w:r>
    </w:p>
    <w:p w:rsidR="00DE1B9E" w:rsidRPr="00CC082B" w:rsidRDefault="00CC082B" w:rsidP="00CC082B">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t xml:space="preserve">canalizarea </w:t>
      </w:r>
      <w:r w:rsidRPr="00537525">
        <w:rPr>
          <w:rFonts w:ascii="Times New Roman" w:eastAsia="Calibri" w:hAnsi="Times New Roman" w:cs="Times New Roman"/>
          <w:noProof/>
          <w:sz w:val="26"/>
          <w:szCs w:val="26"/>
          <w:lang w:val="ro-RO"/>
        </w:rPr>
        <w:t xml:space="preserve">– </w:t>
      </w:r>
      <w:r w:rsidR="00EE603A">
        <w:rPr>
          <w:rFonts w:ascii="Times New Roman" w:eastAsia="Calibri" w:hAnsi="Times New Roman" w:cs="Times New Roman"/>
          <w:noProof/>
          <w:sz w:val="26"/>
          <w:szCs w:val="26"/>
          <w:lang w:val="ro-RO"/>
        </w:rPr>
        <w:t>sistem de toaletă ecologică</w:t>
      </w:r>
      <w:r w:rsidRPr="00537525">
        <w:rPr>
          <w:rFonts w:ascii="Times New Roman" w:eastAsia="Calibri" w:hAnsi="Times New Roman" w:cs="Times New Roman"/>
          <w:noProof/>
          <w:sz w:val="26"/>
          <w:szCs w:val="26"/>
          <w:lang w:val="ro-RO"/>
        </w:rPr>
        <w:t>;</w:t>
      </w:r>
    </w:p>
    <w:p w:rsidR="006A0E00" w:rsidRPr="00537525"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t>încălzirea clă</w:t>
      </w:r>
      <w:r w:rsidR="006A0E00" w:rsidRPr="00537525">
        <w:rPr>
          <w:rFonts w:ascii="Times New Roman" w:eastAsia="Calibri" w:hAnsi="Times New Roman" w:cs="Times New Roman"/>
          <w:b/>
          <w:noProof/>
          <w:sz w:val="26"/>
          <w:szCs w:val="26"/>
          <w:lang w:val="ro-RO"/>
        </w:rPr>
        <w:t>dirii</w:t>
      </w:r>
      <w:r w:rsidR="0099796A">
        <w:rPr>
          <w:rFonts w:ascii="Times New Roman" w:eastAsia="Calibri" w:hAnsi="Times New Roman" w:cs="Times New Roman"/>
          <w:b/>
          <w:noProof/>
          <w:sz w:val="26"/>
          <w:szCs w:val="26"/>
          <w:lang w:val="ro-RO"/>
        </w:rPr>
        <w:t xml:space="preserve"> </w:t>
      </w:r>
      <w:r w:rsidR="00216430" w:rsidRPr="00537525">
        <w:rPr>
          <w:rFonts w:ascii="Times New Roman" w:eastAsia="Calibri" w:hAnsi="Times New Roman" w:cs="Times New Roman"/>
          <w:noProof/>
          <w:sz w:val="26"/>
          <w:szCs w:val="26"/>
          <w:lang w:val="ro-RO"/>
        </w:rPr>
        <w:t xml:space="preserve">– </w:t>
      </w:r>
      <w:r w:rsidR="00EE603A">
        <w:rPr>
          <w:rFonts w:ascii="Times New Roman" w:eastAsia="Calibri" w:hAnsi="Times New Roman" w:cs="Times New Roman"/>
          <w:noProof/>
          <w:sz w:val="26"/>
          <w:szCs w:val="26"/>
          <w:lang w:val="ro-RO"/>
        </w:rPr>
        <w:t>parțial pe sistem electric și parțial prin combustibil solid (lemn)</w:t>
      </w:r>
      <w:r w:rsidR="00216430" w:rsidRPr="00537525">
        <w:rPr>
          <w:rFonts w:ascii="Times New Roman" w:eastAsia="Calibri" w:hAnsi="Times New Roman" w:cs="Times New Roman"/>
          <w:noProof/>
          <w:sz w:val="26"/>
          <w:szCs w:val="26"/>
          <w:lang w:val="ro-RO"/>
        </w:rPr>
        <w:t>;</w:t>
      </w:r>
    </w:p>
    <w:p w:rsidR="00216430" w:rsidRPr="00537525"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6"/>
          <w:szCs w:val="26"/>
          <w:lang w:val="ro-RO"/>
        </w:rPr>
      </w:pPr>
      <w:r w:rsidRPr="00537525">
        <w:rPr>
          <w:rFonts w:ascii="Times New Roman" w:eastAsia="Calibri" w:hAnsi="Times New Roman" w:cs="Times New Roman"/>
          <w:b/>
          <w:noProof/>
          <w:sz w:val="26"/>
          <w:szCs w:val="26"/>
          <w:lang w:val="ro-RO"/>
        </w:rPr>
        <w:lastRenderedPageBreak/>
        <w:t>alimentarea cu energie electrică</w:t>
      </w:r>
      <w:r w:rsidR="006A0E00" w:rsidRPr="00537525">
        <w:rPr>
          <w:rFonts w:ascii="Times New Roman" w:eastAsia="Calibri" w:hAnsi="Times New Roman" w:cs="Times New Roman"/>
          <w:b/>
          <w:noProof/>
          <w:sz w:val="26"/>
          <w:szCs w:val="26"/>
          <w:lang w:val="ro-RO"/>
        </w:rPr>
        <w:t xml:space="preserve"> </w:t>
      </w:r>
      <w:r w:rsidR="006A0E00" w:rsidRPr="00537525">
        <w:rPr>
          <w:rFonts w:ascii="Times New Roman" w:eastAsia="Calibri" w:hAnsi="Times New Roman" w:cs="Times New Roman"/>
          <w:noProof/>
          <w:sz w:val="26"/>
          <w:szCs w:val="26"/>
          <w:lang w:val="ro-RO"/>
        </w:rPr>
        <w:t>–</w:t>
      </w:r>
      <w:r w:rsidR="0099796A">
        <w:rPr>
          <w:rFonts w:ascii="Times New Roman" w:eastAsia="Calibri" w:hAnsi="Times New Roman" w:cs="Times New Roman"/>
          <w:noProof/>
          <w:sz w:val="26"/>
          <w:szCs w:val="26"/>
          <w:lang w:val="ro-RO"/>
        </w:rPr>
        <w:t xml:space="preserve"> se va realiza</w:t>
      </w:r>
      <w:r w:rsidR="006A0E00" w:rsidRPr="00537525">
        <w:rPr>
          <w:rFonts w:ascii="Times New Roman" w:eastAsia="Calibri" w:hAnsi="Times New Roman" w:cs="Times New Roman"/>
          <w:noProof/>
          <w:sz w:val="26"/>
          <w:szCs w:val="26"/>
          <w:lang w:val="ro-RO"/>
        </w:rPr>
        <w:t xml:space="preserve"> </w:t>
      </w:r>
      <w:r w:rsidR="0099796A">
        <w:rPr>
          <w:rFonts w:ascii="Times New Roman" w:eastAsia="Calibri" w:hAnsi="Times New Roman" w:cs="Times New Roman"/>
          <w:noProof/>
          <w:sz w:val="26"/>
          <w:szCs w:val="26"/>
          <w:lang w:val="ro-RO"/>
        </w:rPr>
        <w:t>racord la rețeaua existentă</w:t>
      </w:r>
      <w:r w:rsidR="00216430" w:rsidRPr="00537525">
        <w:rPr>
          <w:rFonts w:ascii="Times New Roman" w:eastAsia="Calibri" w:hAnsi="Times New Roman" w:cs="Times New Roman"/>
          <w:noProof/>
          <w:sz w:val="26"/>
          <w:szCs w:val="26"/>
          <w:lang w:val="ro-RO"/>
        </w:rPr>
        <w:t>;</w:t>
      </w:r>
    </w:p>
    <w:p w:rsidR="00216430" w:rsidRPr="008152E7" w:rsidRDefault="00216430" w:rsidP="00143548">
      <w:pPr>
        <w:tabs>
          <w:tab w:val="left" w:pos="426"/>
        </w:tabs>
        <w:spacing w:after="0" w:line="240" w:lineRule="auto"/>
        <w:ind w:right="108"/>
        <w:jc w:val="both"/>
        <w:rPr>
          <w:rFonts w:ascii="Times New Roman" w:eastAsia="Calibri" w:hAnsi="Times New Roman" w:cs="Times New Roman"/>
          <w:noProof/>
          <w:sz w:val="26"/>
          <w:szCs w:val="26"/>
          <w:lang w:val="ro-RO"/>
        </w:rPr>
      </w:pPr>
    </w:p>
    <w:p w:rsidR="00A22F0A" w:rsidRPr="008152E7"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6"/>
          <w:szCs w:val="26"/>
          <w:lang w:val="ro-RO"/>
        </w:rPr>
      </w:pPr>
      <w:r w:rsidRPr="008152E7">
        <w:rPr>
          <w:rFonts w:ascii="Times New Roman" w:eastAsia="Calibri" w:hAnsi="Times New Roman" w:cs="Times New Roman"/>
          <w:b/>
          <w:noProof/>
          <w:sz w:val="26"/>
          <w:szCs w:val="26"/>
          <w:lang w:val="ro-RO"/>
        </w:rPr>
        <w:t>V</w:t>
      </w:r>
      <w:r w:rsidR="002208B7" w:rsidRPr="008152E7">
        <w:rPr>
          <w:rFonts w:ascii="Times New Roman" w:eastAsia="Calibri" w:hAnsi="Times New Roman" w:cs="Times New Roman"/>
          <w:b/>
          <w:noProof/>
          <w:sz w:val="26"/>
          <w:szCs w:val="26"/>
          <w:lang w:val="ro-RO"/>
        </w:rPr>
        <w:t>.</w:t>
      </w:r>
      <w:r w:rsidR="002208B7" w:rsidRPr="008152E7">
        <w:rPr>
          <w:rFonts w:ascii="Times New Roman" w:eastAsia="Calibri" w:hAnsi="Times New Roman" w:cs="Times New Roman"/>
          <w:noProof/>
          <w:sz w:val="26"/>
          <w:szCs w:val="26"/>
          <w:lang w:val="ro-RO"/>
        </w:rPr>
        <w:t xml:space="preserve"> </w:t>
      </w:r>
      <w:r w:rsidR="00AE0BC9" w:rsidRPr="008152E7">
        <w:rPr>
          <w:rFonts w:ascii="Times New Roman" w:eastAsia="Calibri" w:hAnsi="Times New Roman" w:cs="Times New Roman"/>
          <w:b/>
          <w:noProof/>
          <w:sz w:val="26"/>
          <w:szCs w:val="26"/>
          <w:lang w:val="ro-RO"/>
        </w:rPr>
        <w:t>Măsurile ș</w:t>
      </w:r>
      <w:r w:rsidR="00A755F7" w:rsidRPr="008152E7">
        <w:rPr>
          <w:rFonts w:ascii="Times New Roman" w:eastAsia="Calibri" w:hAnsi="Times New Roman" w:cs="Times New Roman"/>
          <w:b/>
          <w:noProof/>
          <w:sz w:val="26"/>
          <w:szCs w:val="26"/>
          <w:lang w:val="ro-RO"/>
        </w:rPr>
        <w:t xml:space="preserve">i </w:t>
      </w:r>
      <w:r w:rsidR="0077378A" w:rsidRPr="008152E7">
        <w:rPr>
          <w:rFonts w:ascii="Times New Roman" w:eastAsia="Calibri" w:hAnsi="Times New Roman" w:cs="Times New Roman"/>
          <w:b/>
          <w:noProof/>
          <w:sz w:val="26"/>
          <w:szCs w:val="26"/>
          <w:lang w:val="ro-RO"/>
        </w:rPr>
        <w:t>c</w:t>
      </w:r>
      <w:r w:rsidR="00A22F0A" w:rsidRPr="008152E7">
        <w:rPr>
          <w:rFonts w:ascii="Times New Roman" w:eastAsia="Calibri" w:hAnsi="Times New Roman" w:cs="Times New Roman"/>
          <w:b/>
          <w:noProof/>
          <w:sz w:val="26"/>
          <w:szCs w:val="26"/>
          <w:lang w:val="ro-RO"/>
        </w:rPr>
        <w:t>ondiţiile de realizare a proiectului pentru evitarea sau prevenirea eventualelor efecte negative semnificative asupra mediului:</w:t>
      </w:r>
    </w:p>
    <w:p w:rsidR="00A92EB7" w:rsidRPr="00A92EB7"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A92EB7" w:rsidRPr="00A92EB7"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amplasarea organizării de şantier se va face în incinta amplasamentului;</w:t>
      </w:r>
    </w:p>
    <w:p w:rsidR="00A92EB7" w:rsidRPr="00EC7B52"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EC7B52">
        <w:rPr>
          <w:rFonts w:ascii="Times New Roman" w:eastAsia="Calibri" w:hAnsi="Times New Roman" w:cs="Times New Roman"/>
          <w:noProof/>
          <w:sz w:val="26"/>
          <w:szCs w:val="26"/>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A92EB7" w:rsidRPr="00A92EB7"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luarea măsurilor asiguratorii pentru stabilitatea terenului din vecinatate şi a construcţiilor existente, indiferent de stadiul de realizare a proiectului;</w:t>
      </w:r>
    </w:p>
    <w:p w:rsidR="00A92EB7"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delimitarea zonelor de lucru pentru prevenirea/minimalizarea distrugerii suprafeţelor vegetale din vecinătatea obiectivelor; se interzice defrişarea/tăierea de arbori din vecinătatea amplasamentelor;</w:t>
      </w:r>
    </w:p>
    <w:p w:rsidR="002C680D"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manipularea materialelor de construcții și a volumelor de pământ excavat se va face numai în spațiul destinat lucrărilor;</w:t>
      </w:r>
    </w:p>
    <w:p w:rsidR="002C680D"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stropirea solului în fazele de pregătire prin decopertare/săpături/excavări în vederea evitării emisiilor de pulberi în perioadele cu vânt;</w:t>
      </w:r>
    </w:p>
    <w:p w:rsidR="002C680D"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asigurarea unei umidități adecvate a materialului excavat/transportat/împrăștiar și a deșeurilor de construcții depozitate temporar, în perioadele lipsite de precipitații;</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soluţia umectării se va avea ȋn vedere şi la nivelul drumurilor parcelelor neasfaltate, prin aceasta asigurându-se o reducere considerabilă a debitelor de particule emise ca urmare a traficului utilajelor sau a acţiunii vântului;</w:t>
      </w:r>
    </w:p>
    <w:p w:rsidR="001026EB" w:rsidRPr="002C680D"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diminuarea la minimum a înălţimii de descărcare a materialelor</w:t>
      </w:r>
      <w:r>
        <w:rPr>
          <w:rFonts w:ascii="Times New Roman" w:eastAsia="Calibri" w:hAnsi="Times New Roman" w:cs="Times New Roman"/>
          <w:noProof/>
          <w:sz w:val="26"/>
          <w:szCs w:val="26"/>
          <w:lang w:val="ro-RO"/>
        </w:rPr>
        <w:t xml:space="preserve"> care pot genera emisii de praf și </w:t>
      </w:r>
      <w:r w:rsidRPr="002C680D">
        <w:rPr>
          <w:rFonts w:ascii="Times New Roman" w:eastAsia="Calibri" w:hAnsi="Times New Roman" w:cs="Times New Roman"/>
          <w:noProof/>
          <w:sz w:val="26"/>
          <w:szCs w:val="26"/>
          <w:lang w:val="ro-RO"/>
        </w:rPr>
        <w:t>evitarea desfăşurării lucrărilor cu emisii de praf ȋn perioade cu vânt puternic;</w:t>
      </w:r>
    </w:p>
    <w:p w:rsidR="002C680D"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evitarea depozitării materialelor de construcții/utilajelor/deșeurilor pe terenurile din jurul amplasamentului;</w:t>
      </w:r>
    </w:p>
    <w:p w:rsidR="001026EB"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respectarea căilor de acces pentru utilaje și mijloace de transport;</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circulaţia cu viteză redusă pe drumul de acces şi secţiunile de drum nemodernizat pe care se desfăşoară transportul materialelor pentru reducerea antrenării particulelor de praf;</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aplicarea unor tehnologii de execuţie moderne, a unor materiale puţin agresive pentru mediu şi a unei mecanizări avansate, cu generare minimă de deşeuri;</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 xml:space="preserve">amenajarea de spaţii pentru stocarea temporară a deşeurilor rezultate din lucrările efectuate; colectarea selectivă şi controlată a deşeurilor şi eliminarea/valorificarea acestora prin firme autorizate şi specializate pe bază de contract;depozitarea </w:t>
      </w:r>
      <w:r w:rsidRPr="00A92EB7">
        <w:rPr>
          <w:rFonts w:ascii="Times New Roman" w:eastAsia="Calibri" w:hAnsi="Times New Roman" w:cs="Times New Roman"/>
          <w:noProof/>
          <w:sz w:val="26"/>
          <w:szCs w:val="26"/>
          <w:lang w:val="ro-RO"/>
        </w:rPr>
        <w:lastRenderedPageBreak/>
        <w:t>temporară a deşeurilor pulverulente se va face în recipienţi/saci, pentru evitarea împrăştierii acestora în mediu</w:t>
      </w:r>
      <w:r>
        <w:rPr>
          <w:rFonts w:ascii="Times New Roman" w:eastAsia="Calibri" w:hAnsi="Times New Roman" w:cs="Times New Roman"/>
          <w:noProof/>
          <w:sz w:val="26"/>
          <w:szCs w:val="26"/>
          <w:lang w:val="ro-RO"/>
        </w:rPr>
        <w:t>;</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se interzice depozitarea deșeurilor de orice fel în mod neorganziat pe sol; se vor evita orice scurgeri accidentale pe sol;</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depozitarea materialelor/utilajelor/sculelor numai în locuri special amenajate, pentru asigurarea protecției factorilor de mediu;</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folosirea de utilaje performante care nu produc pierderi de substanţe poluante în timpul funcţionării;</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 xml:space="preserve">întreţinerea tehnică a mijloacelor auto şi utilajelor folosite pentru a se evita pierderile substanţelor petroliere şi a uleiurilor; </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ȋntreţinerea şi funcţionarea la parametrii normali a mijloacelor de transport şi a utilajelor de lucru, precum şi verificarea periodică a stării de funcţionare a acestora, astfel ȋncât să fie atenuat impactul sonor;</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stabilirea unui program adecvat prin care sursa de zgomot şi vibraţii să fie redusă ȋn timp şi ȋn intensitate;</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 xml:space="preserve">organizarea activităţilor şi operaţiilor generatoare de zgomot pe timpul zilei, cu evitarea cumulării emisiilor de zgomot prin utilizarea simultana a mai multor echipamente care au asociate emisii sonore importante; </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oprirea motoarelor utilajelor şi/sau autoutilitarelor pe durata pauzelor şi ȋn perioadele ȋn care nu sunt implicate ȋn activitate, pentru diminuarea poluării aerului;</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oprirea motoarelor  vehiculelor ȋn timpul efectuării operaţiilor de ȋncărcare şi/sau descărcare a materialelor;</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refacerea la starea iniţială a terenurilor ocupate temporar, la finalizarea lucrărilor;</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respectarea condiților impuse prin actele de reglementare emise de alte autorități;</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se vor respecta prevederilor legislației în vigoare;</w:t>
      </w:r>
    </w:p>
    <w:p w:rsidR="00EC7B52" w:rsidRDefault="001026EB" w:rsidP="00EC7B52">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 xml:space="preserve">titularul proiectului are obligația de a notifica în scris APM Cluj despre orice </w:t>
      </w:r>
      <w:r w:rsidR="00EC7B52">
        <w:rPr>
          <w:rFonts w:ascii="Times New Roman" w:eastAsia="Calibri" w:hAnsi="Times New Roman" w:cs="Times New Roman"/>
          <w:noProof/>
          <w:sz w:val="26"/>
          <w:szCs w:val="26"/>
          <w:lang w:val="ro-RO"/>
        </w:rPr>
        <w:t>modificare sau extindere a proiectului survenită după emiterea deciziei etapei de încadrare, înainte de producerea modificării;</w:t>
      </w:r>
    </w:p>
    <w:p w:rsidR="00EC7B52" w:rsidRDefault="00EC7B52" w:rsidP="00EC7B52">
      <w:pPr>
        <w:spacing w:after="0" w:line="240" w:lineRule="auto"/>
        <w:ind w:right="108"/>
        <w:jc w:val="both"/>
        <w:rPr>
          <w:rFonts w:ascii="Times New Roman" w:eastAsia="Calibri" w:hAnsi="Times New Roman" w:cs="Times New Roman"/>
          <w:noProof/>
          <w:sz w:val="26"/>
          <w:szCs w:val="26"/>
          <w:lang w:val="ro-RO"/>
        </w:rPr>
      </w:pPr>
    </w:p>
    <w:p w:rsidR="00EC7B52" w:rsidRDefault="00EC7B52" w:rsidP="00EC7B52">
      <w:pPr>
        <w:spacing w:after="0" w:line="240" w:lineRule="auto"/>
        <w:ind w:right="108"/>
        <w:jc w:val="both"/>
        <w:rPr>
          <w:rFonts w:ascii="Times New Roman" w:eastAsia="Calibri" w:hAnsi="Times New Roman" w:cs="Times New Roman"/>
          <w:b/>
          <w:noProof/>
          <w:sz w:val="26"/>
          <w:szCs w:val="26"/>
          <w:lang w:val="ro-RO"/>
        </w:rPr>
      </w:pPr>
      <w:r>
        <w:rPr>
          <w:rFonts w:ascii="Times New Roman" w:eastAsia="Calibri" w:hAnsi="Times New Roman" w:cs="Times New Roman"/>
          <w:b/>
          <w:noProof/>
          <w:sz w:val="26"/>
          <w:szCs w:val="26"/>
          <w:lang w:val="ro-RO"/>
        </w:rPr>
        <w:t>VI. R</w:t>
      </w:r>
      <w:r w:rsidRPr="00EC7B52">
        <w:rPr>
          <w:rFonts w:ascii="Times New Roman" w:eastAsia="Calibri" w:hAnsi="Times New Roman" w:cs="Times New Roman"/>
          <w:b/>
          <w:noProof/>
          <w:sz w:val="26"/>
          <w:szCs w:val="26"/>
          <w:lang w:val="ro-RO"/>
        </w:rPr>
        <w:t xml:space="preserve">espectarea condițiilor impuse prin Avizul favorabil nr. </w:t>
      </w:r>
      <w:r w:rsidR="00EE603A">
        <w:rPr>
          <w:rFonts w:ascii="Times New Roman" w:eastAsia="Calibri" w:hAnsi="Times New Roman" w:cs="Times New Roman"/>
          <w:b/>
          <w:noProof/>
          <w:sz w:val="26"/>
          <w:szCs w:val="26"/>
          <w:lang w:val="ro-RO"/>
        </w:rPr>
        <w:t>258</w:t>
      </w:r>
      <w:r w:rsidRPr="00EC7B52">
        <w:rPr>
          <w:rFonts w:ascii="Times New Roman" w:eastAsia="Calibri" w:hAnsi="Times New Roman" w:cs="Times New Roman"/>
          <w:b/>
          <w:noProof/>
          <w:sz w:val="26"/>
          <w:szCs w:val="26"/>
          <w:lang w:val="ro-RO"/>
        </w:rPr>
        <w:t>/2</w:t>
      </w:r>
      <w:r w:rsidR="00EE603A">
        <w:rPr>
          <w:rFonts w:ascii="Times New Roman" w:eastAsia="Calibri" w:hAnsi="Times New Roman" w:cs="Times New Roman"/>
          <w:b/>
          <w:noProof/>
          <w:sz w:val="26"/>
          <w:szCs w:val="26"/>
          <w:lang w:val="ro-RO"/>
        </w:rPr>
        <w:t>1</w:t>
      </w:r>
      <w:r w:rsidRPr="00EC7B52">
        <w:rPr>
          <w:rFonts w:ascii="Times New Roman" w:eastAsia="Calibri" w:hAnsi="Times New Roman" w:cs="Times New Roman"/>
          <w:b/>
          <w:noProof/>
          <w:sz w:val="26"/>
          <w:szCs w:val="26"/>
          <w:lang w:val="ro-RO"/>
        </w:rPr>
        <w:t>.1</w:t>
      </w:r>
      <w:r w:rsidR="00EE603A">
        <w:rPr>
          <w:rFonts w:ascii="Times New Roman" w:eastAsia="Calibri" w:hAnsi="Times New Roman" w:cs="Times New Roman"/>
          <w:b/>
          <w:noProof/>
          <w:sz w:val="26"/>
          <w:szCs w:val="26"/>
          <w:lang w:val="ro-RO"/>
        </w:rPr>
        <w:t>1</w:t>
      </w:r>
      <w:r w:rsidRPr="00EC7B52">
        <w:rPr>
          <w:rFonts w:ascii="Times New Roman" w:eastAsia="Calibri" w:hAnsi="Times New Roman" w:cs="Times New Roman"/>
          <w:b/>
          <w:noProof/>
          <w:sz w:val="26"/>
          <w:szCs w:val="26"/>
          <w:lang w:val="ro-RO"/>
        </w:rPr>
        <w:t xml:space="preserve">.2022, emis de </w:t>
      </w:r>
      <w:r w:rsidR="00EE603A">
        <w:rPr>
          <w:rFonts w:ascii="Times New Roman" w:eastAsia="Calibri" w:hAnsi="Times New Roman" w:cs="Times New Roman"/>
          <w:b/>
          <w:noProof/>
          <w:sz w:val="26"/>
          <w:szCs w:val="26"/>
          <w:lang w:val="ro-RO"/>
        </w:rPr>
        <w:t>Administrația Parcului Natural Apuseni</w:t>
      </w:r>
      <w:r w:rsidRPr="00EC7B52">
        <w:rPr>
          <w:rFonts w:ascii="Times New Roman" w:eastAsia="Calibri" w:hAnsi="Times New Roman" w:cs="Times New Roman"/>
          <w:b/>
          <w:noProof/>
          <w:sz w:val="26"/>
          <w:szCs w:val="26"/>
          <w:lang w:val="ro-RO"/>
        </w:rPr>
        <w:t xml:space="preserve">: </w:t>
      </w:r>
    </w:p>
    <w:p w:rsidR="00EE603A" w:rsidRPr="00EE603A" w:rsidRDefault="00EE603A" w:rsidP="00EC7B52">
      <w:pPr>
        <w:pStyle w:val="ListParagraph"/>
        <w:numPr>
          <w:ilvl w:val="0"/>
          <w:numId w:val="11"/>
        </w:numPr>
        <w:spacing w:after="0" w:line="240" w:lineRule="auto"/>
        <w:ind w:left="426" w:right="108"/>
        <w:jc w:val="both"/>
        <w:rPr>
          <w:rFonts w:ascii="Times New Roman" w:eastAsia="Calibri" w:hAnsi="Times New Roman" w:cs="Times New Roman"/>
          <w:b/>
          <w:noProof/>
          <w:sz w:val="26"/>
          <w:szCs w:val="26"/>
          <w:lang w:val="ro-RO"/>
        </w:rPr>
      </w:pPr>
      <w:r>
        <w:rPr>
          <w:rFonts w:ascii="Times New Roman" w:eastAsia="Calibri" w:hAnsi="Times New Roman" w:cs="Times New Roman"/>
          <w:noProof/>
          <w:sz w:val="26"/>
          <w:szCs w:val="26"/>
          <w:lang w:val="ro-RO"/>
        </w:rPr>
        <w:t>realizarea construcțiilor și investițiilor care face obiectul avizării se vor încadra în zona de intravilan a comunei Margău;</w:t>
      </w:r>
    </w:p>
    <w:p w:rsidR="00EE603A" w:rsidRPr="00EE603A" w:rsidRDefault="00EE603A" w:rsidP="00EC7B52">
      <w:pPr>
        <w:pStyle w:val="ListParagraph"/>
        <w:numPr>
          <w:ilvl w:val="0"/>
          <w:numId w:val="11"/>
        </w:numPr>
        <w:spacing w:after="0" w:line="240" w:lineRule="auto"/>
        <w:ind w:left="426" w:right="108"/>
        <w:jc w:val="both"/>
        <w:rPr>
          <w:rFonts w:ascii="Times New Roman" w:eastAsia="Calibri" w:hAnsi="Times New Roman" w:cs="Times New Roman"/>
          <w:b/>
          <w:noProof/>
          <w:sz w:val="26"/>
          <w:szCs w:val="26"/>
          <w:lang w:val="ro-RO"/>
        </w:rPr>
      </w:pPr>
      <w:r>
        <w:rPr>
          <w:rFonts w:ascii="Times New Roman" w:eastAsia="Calibri" w:hAnsi="Times New Roman" w:cs="Times New Roman"/>
          <w:noProof/>
          <w:sz w:val="26"/>
          <w:szCs w:val="26"/>
          <w:lang w:val="ro-RO"/>
        </w:rPr>
        <w:t>în conformitate cu prevederile OUG nr. 92/2021 se va asigura gestionarea și predarea către agenții economici autorizați a tuturor deșeurilor rezultate din activitatea de construcție;</w:t>
      </w:r>
    </w:p>
    <w:p w:rsidR="002B4E61" w:rsidRPr="00EC7B52" w:rsidRDefault="00EE603A" w:rsidP="00EC7B52">
      <w:pPr>
        <w:pStyle w:val="ListParagraph"/>
        <w:numPr>
          <w:ilvl w:val="0"/>
          <w:numId w:val="11"/>
        </w:numPr>
        <w:spacing w:after="0" w:line="240" w:lineRule="auto"/>
        <w:ind w:left="426" w:right="108"/>
        <w:jc w:val="both"/>
        <w:rPr>
          <w:rFonts w:ascii="Times New Roman" w:eastAsia="Calibri" w:hAnsi="Times New Roman" w:cs="Times New Roman"/>
          <w:b/>
          <w:noProof/>
          <w:sz w:val="26"/>
          <w:szCs w:val="26"/>
          <w:lang w:val="ro-RO"/>
        </w:rPr>
      </w:pPr>
      <w:r>
        <w:rPr>
          <w:rFonts w:ascii="Times New Roman" w:eastAsia="Calibri" w:hAnsi="Times New Roman" w:cs="Times New Roman"/>
          <w:noProof/>
          <w:sz w:val="26"/>
          <w:szCs w:val="26"/>
          <w:lang w:val="ro-RO"/>
        </w:rPr>
        <w:t>respectarea pe viitor a planului de management și a Regulamentului ariilor naturale protejate administrate de APNA</w:t>
      </w:r>
      <w:r w:rsidR="002B4E61">
        <w:rPr>
          <w:rFonts w:ascii="Times New Roman" w:eastAsia="Calibri" w:hAnsi="Times New Roman" w:cs="Times New Roman"/>
          <w:noProof/>
          <w:sz w:val="26"/>
          <w:szCs w:val="26"/>
          <w:lang w:val="ro-RO"/>
        </w:rPr>
        <w:t xml:space="preserve"> </w:t>
      </w:r>
      <w:r>
        <w:rPr>
          <w:rFonts w:ascii="Times New Roman" w:eastAsia="Calibri" w:hAnsi="Times New Roman" w:cs="Times New Roman"/>
          <w:noProof/>
          <w:sz w:val="26"/>
          <w:szCs w:val="26"/>
          <w:lang w:val="ro-RO"/>
        </w:rPr>
        <w:t>.</w:t>
      </w:r>
    </w:p>
    <w:p w:rsidR="002C680D" w:rsidRDefault="002C680D" w:rsidP="002C680D">
      <w:pPr>
        <w:spacing w:after="0" w:line="240" w:lineRule="auto"/>
        <w:ind w:right="108"/>
        <w:jc w:val="both"/>
        <w:rPr>
          <w:rFonts w:ascii="Times New Roman" w:eastAsia="Calibri" w:hAnsi="Times New Roman" w:cs="Times New Roman"/>
          <w:noProof/>
          <w:sz w:val="26"/>
          <w:szCs w:val="26"/>
          <w:lang w:val="ro-RO"/>
        </w:rPr>
      </w:pP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b/>
          <w:noProof/>
          <w:sz w:val="26"/>
          <w:szCs w:val="26"/>
          <w:lang w:val="ro-RO"/>
        </w:rPr>
        <w:t>Prezenta decizie</w:t>
      </w:r>
      <w:r w:rsidRPr="008152E7">
        <w:rPr>
          <w:rFonts w:ascii="Times New Roman" w:eastAsia="Times New Roman" w:hAnsi="Times New Roman" w:cs="Times New Roman"/>
          <w:noProof/>
          <w:sz w:val="26"/>
          <w:szCs w:val="26"/>
          <w:lang w:val="ro-RO"/>
        </w:rPr>
        <w:t xml:space="preserve"> </w:t>
      </w:r>
      <w:r w:rsidRPr="008152E7">
        <w:rPr>
          <w:rFonts w:ascii="Times New Roman" w:eastAsia="Times New Roman" w:hAnsi="Times New Roman" w:cs="Times New Roman"/>
          <w:b/>
          <w:noProof/>
          <w:sz w:val="26"/>
          <w:szCs w:val="26"/>
          <w:lang w:val="ro-RO"/>
        </w:rPr>
        <w:t>este valabilă pe toată perioada de realizare a proiectului,</w:t>
      </w:r>
      <w:r w:rsidRPr="008152E7">
        <w:rPr>
          <w:rFonts w:ascii="Times New Roman" w:eastAsia="Times New Roman" w:hAnsi="Times New Roman" w:cs="Times New Roman"/>
          <w:noProof/>
          <w:sz w:val="26"/>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lastRenderedPageBreak/>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152E7">
          <w:rPr>
            <w:rFonts w:ascii="Times New Roman" w:eastAsia="Times New Roman" w:hAnsi="Times New Roman" w:cs="Times New Roman"/>
            <w:noProof/>
            <w:sz w:val="26"/>
            <w:szCs w:val="26"/>
            <w:u w:val="single"/>
            <w:lang w:val="ro-RO"/>
          </w:rPr>
          <w:t>nr. 554/2004</w:t>
        </w:r>
      </w:hyperlink>
      <w:r w:rsidRPr="008152E7">
        <w:rPr>
          <w:rFonts w:ascii="Times New Roman" w:eastAsia="Times New Roman" w:hAnsi="Times New Roman" w:cs="Times New Roman"/>
          <w:noProof/>
          <w:sz w:val="26"/>
          <w:szCs w:val="26"/>
          <w:lang w:val="ro-RO"/>
        </w:rPr>
        <w:t>, cu modificările și completările ulterioare.</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152E7">
        <w:rPr>
          <w:rFonts w:ascii="Times New Roman" w:eastAsia="Times New Roman" w:hAnsi="Times New Roman" w:cs="Times New Roman"/>
          <w:b/>
          <w:noProof/>
          <w:sz w:val="26"/>
          <w:szCs w:val="26"/>
          <w:lang w:val="ro-RO"/>
        </w:rPr>
        <w:t>30 de zile</w:t>
      </w:r>
      <w:r w:rsidRPr="008152E7">
        <w:rPr>
          <w:rFonts w:ascii="Times New Roman" w:eastAsia="Times New Roman" w:hAnsi="Times New Roman" w:cs="Times New Roman"/>
          <w:noProof/>
          <w:sz w:val="26"/>
          <w:szCs w:val="26"/>
          <w:lang w:val="ro-RO"/>
        </w:rPr>
        <w:t xml:space="preserve"> de la data aducerii la cunoștința publicului a deciziei.</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Autoritatea publică emitentă are obligația de a răspunde la plângerea prealabilă prevăzută la art. 22 alin. (1) în termen de 30 de zile de la data înregistrării acesteia la acea autoritate.</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8152E7">
        <w:rPr>
          <w:rFonts w:ascii="Times New Roman" w:eastAsia="Times New Roman" w:hAnsi="Times New Roman" w:cs="Times New Roman"/>
          <w:noProof/>
          <w:sz w:val="26"/>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152E7">
          <w:rPr>
            <w:rFonts w:ascii="Times New Roman" w:eastAsia="Times New Roman" w:hAnsi="Times New Roman" w:cs="Times New Roman"/>
            <w:noProof/>
            <w:sz w:val="26"/>
            <w:szCs w:val="26"/>
            <w:u w:val="single"/>
            <w:lang w:val="ro-RO"/>
          </w:rPr>
          <w:t>nr. 554/2004</w:t>
        </w:r>
      </w:hyperlink>
      <w:r w:rsidRPr="008152E7">
        <w:rPr>
          <w:rFonts w:ascii="Times New Roman" w:eastAsia="Times New Roman" w:hAnsi="Times New Roman" w:cs="Times New Roman"/>
          <w:noProof/>
          <w:sz w:val="26"/>
          <w:szCs w:val="26"/>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EE603A" w:rsidRDefault="0053611D" w:rsidP="00143548">
      <w:pPr>
        <w:spacing w:after="0"/>
        <w:ind w:right="108"/>
        <w:jc w:val="center"/>
        <w:rPr>
          <w:rFonts w:ascii="Times New Roman" w:eastAsia="Calibri" w:hAnsi="Times New Roman" w:cs="Times New Roman"/>
          <w:b/>
          <w:noProof/>
          <w:szCs w:val="26"/>
          <w:lang w:val="ro-RO"/>
        </w:rPr>
      </w:pPr>
      <w:r w:rsidRPr="00EE603A">
        <w:rPr>
          <w:rFonts w:ascii="Times New Roman" w:eastAsia="Calibri" w:hAnsi="Times New Roman" w:cs="Times New Roman"/>
          <w:b/>
          <w:noProof/>
          <w:szCs w:val="26"/>
          <w:lang w:val="ro-RO"/>
        </w:rPr>
        <w:t>DIRECTOR EXECUTIV</w:t>
      </w:r>
    </w:p>
    <w:p w:rsidR="006A692E" w:rsidRPr="00EE603A" w:rsidRDefault="008047DF" w:rsidP="00143548">
      <w:pPr>
        <w:spacing w:after="0"/>
        <w:ind w:right="108"/>
        <w:jc w:val="center"/>
        <w:rPr>
          <w:rFonts w:ascii="Times New Roman" w:eastAsia="Calibri" w:hAnsi="Times New Roman" w:cs="Times New Roman"/>
          <w:noProof/>
          <w:szCs w:val="26"/>
          <w:lang w:val="ro-RO"/>
        </w:rPr>
      </w:pPr>
      <w:r w:rsidRPr="00EE603A">
        <w:rPr>
          <w:rFonts w:ascii="Times New Roman" w:eastAsia="Calibri" w:hAnsi="Times New Roman" w:cs="Times New Roman"/>
          <w:noProof/>
          <w:szCs w:val="26"/>
          <w:lang w:val="ro-RO"/>
        </w:rPr>
        <w:t>ADINA SOCACIU</w:t>
      </w:r>
    </w:p>
    <w:p w:rsidR="002B4E61" w:rsidRPr="00EE603A" w:rsidRDefault="002B4E61" w:rsidP="00143548">
      <w:pPr>
        <w:spacing w:after="0"/>
        <w:ind w:right="108"/>
        <w:jc w:val="center"/>
        <w:rPr>
          <w:rFonts w:ascii="Times New Roman" w:eastAsia="Calibri" w:hAnsi="Times New Roman" w:cs="Times New Roman"/>
          <w:noProof/>
          <w:szCs w:val="26"/>
          <w:lang w:val="ro-RO"/>
        </w:rPr>
      </w:pPr>
    </w:p>
    <w:p w:rsidR="002B4E61" w:rsidRPr="00EE603A" w:rsidRDefault="002B4E61" w:rsidP="00143548">
      <w:pPr>
        <w:spacing w:after="0"/>
        <w:ind w:right="108"/>
        <w:jc w:val="center"/>
        <w:rPr>
          <w:rFonts w:ascii="Times New Roman" w:eastAsia="Calibri" w:hAnsi="Times New Roman" w:cs="Times New Roman"/>
          <w:noProof/>
          <w:szCs w:val="26"/>
          <w:lang w:val="ro-RO"/>
        </w:rPr>
      </w:pPr>
    </w:p>
    <w:p w:rsidR="00D52786" w:rsidRPr="00EE603A" w:rsidRDefault="00D52786" w:rsidP="00333D19">
      <w:pPr>
        <w:spacing w:after="0" w:line="240" w:lineRule="auto"/>
        <w:ind w:right="108"/>
        <w:jc w:val="both"/>
        <w:rPr>
          <w:rFonts w:ascii="Times New Roman" w:eastAsia="Calibri" w:hAnsi="Times New Roman" w:cs="Times New Roman"/>
          <w:b/>
          <w:noProof/>
          <w:szCs w:val="26"/>
          <w:lang w:val="ro-RO"/>
        </w:rPr>
      </w:pPr>
      <w:r w:rsidRPr="00EE603A">
        <w:rPr>
          <w:rFonts w:ascii="Times New Roman" w:eastAsia="Calibri" w:hAnsi="Times New Roman" w:cs="Times New Roman"/>
          <w:b/>
          <w:noProof/>
          <w:szCs w:val="26"/>
          <w:lang w:val="ro-RO"/>
        </w:rPr>
        <w:t xml:space="preserve">Şef Serviciu  AAA                           </w:t>
      </w:r>
      <w:r w:rsidR="004C5197" w:rsidRPr="00EE603A">
        <w:rPr>
          <w:rFonts w:ascii="Times New Roman" w:eastAsia="Calibri" w:hAnsi="Times New Roman" w:cs="Times New Roman"/>
          <w:b/>
          <w:noProof/>
          <w:szCs w:val="26"/>
          <w:lang w:val="ro-RO"/>
        </w:rPr>
        <w:t xml:space="preserve">                       </w:t>
      </w:r>
      <w:r w:rsidR="00F26D17" w:rsidRPr="00EE603A">
        <w:rPr>
          <w:rFonts w:ascii="Times New Roman" w:eastAsia="Calibri" w:hAnsi="Times New Roman" w:cs="Times New Roman"/>
          <w:b/>
          <w:noProof/>
          <w:szCs w:val="26"/>
          <w:lang w:val="ro-RO"/>
        </w:rPr>
        <w:t xml:space="preserve">            </w:t>
      </w:r>
      <w:r w:rsidR="004C5197" w:rsidRPr="00EE603A">
        <w:rPr>
          <w:rFonts w:ascii="Times New Roman" w:eastAsia="Calibri" w:hAnsi="Times New Roman" w:cs="Times New Roman"/>
          <w:b/>
          <w:noProof/>
          <w:szCs w:val="26"/>
          <w:lang w:val="ro-RO"/>
        </w:rPr>
        <w:t xml:space="preserve"> </w:t>
      </w:r>
      <w:r w:rsidR="00711DB8" w:rsidRPr="00EE603A">
        <w:rPr>
          <w:rFonts w:ascii="Times New Roman" w:eastAsia="Calibri" w:hAnsi="Times New Roman" w:cs="Times New Roman"/>
          <w:b/>
          <w:noProof/>
          <w:szCs w:val="26"/>
          <w:lang w:val="ro-RO"/>
        </w:rPr>
        <w:t xml:space="preserve">    </w:t>
      </w:r>
      <w:r w:rsidR="0099796A" w:rsidRPr="00EE603A">
        <w:rPr>
          <w:rFonts w:ascii="Times New Roman" w:eastAsia="Calibri" w:hAnsi="Times New Roman" w:cs="Times New Roman"/>
          <w:b/>
          <w:noProof/>
          <w:szCs w:val="26"/>
          <w:lang w:val="ro-RO"/>
        </w:rPr>
        <w:t xml:space="preserve">  </w:t>
      </w:r>
      <w:r w:rsidR="00333D19">
        <w:rPr>
          <w:rFonts w:ascii="Times New Roman" w:eastAsia="Calibri" w:hAnsi="Times New Roman" w:cs="Times New Roman"/>
          <w:b/>
          <w:noProof/>
          <w:szCs w:val="26"/>
          <w:lang w:val="ro-RO"/>
        </w:rPr>
        <w:t xml:space="preserve">         </w:t>
      </w:r>
      <w:r w:rsidR="00284D65" w:rsidRPr="00EE603A">
        <w:rPr>
          <w:rFonts w:ascii="Times New Roman" w:eastAsia="Calibri" w:hAnsi="Times New Roman" w:cs="Times New Roman"/>
          <w:b/>
          <w:noProof/>
          <w:szCs w:val="26"/>
          <w:lang w:val="ro-RO"/>
        </w:rPr>
        <w:t>Ș</w:t>
      </w:r>
      <w:r w:rsidRPr="00EE603A">
        <w:rPr>
          <w:rFonts w:ascii="Times New Roman" w:eastAsia="Calibri" w:hAnsi="Times New Roman" w:cs="Times New Roman"/>
          <w:b/>
          <w:noProof/>
          <w:szCs w:val="26"/>
          <w:lang w:val="ro-RO"/>
        </w:rPr>
        <w:t xml:space="preserve">ef serviciu CFM         </w:t>
      </w:r>
    </w:p>
    <w:p w:rsidR="00D52786" w:rsidRPr="00EE603A" w:rsidRDefault="0099796A" w:rsidP="00665CFC">
      <w:pPr>
        <w:spacing w:after="0" w:line="240" w:lineRule="auto"/>
        <w:ind w:right="108"/>
        <w:jc w:val="both"/>
        <w:rPr>
          <w:rFonts w:ascii="Times New Roman" w:eastAsia="Calibri" w:hAnsi="Times New Roman" w:cs="Times New Roman"/>
          <w:b/>
          <w:noProof/>
          <w:szCs w:val="26"/>
          <w:lang w:val="ro-RO"/>
        </w:rPr>
      </w:pPr>
      <w:r w:rsidRPr="00EE603A">
        <w:rPr>
          <w:rFonts w:ascii="Times New Roman" w:eastAsia="Calibri" w:hAnsi="Times New Roman" w:cs="Times New Roman"/>
          <w:noProof/>
          <w:szCs w:val="26"/>
          <w:lang w:val="ro-RO"/>
        </w:rPr>
        <w:t>i</w:t>
      </w:r>
      <w:r w:rsidR="00D52786" w:rsidRPr="00EE603A">
        <w:rPr>
          <w:rFonts w:ascii="Times New Roman" w:eastAsia="Calibri" w:hAnsi="Times New Roman" w:cs="Times New Roman"/>
          <w:noProof/>
          <w:szCs w:val="26"/>
          <w:lang w:val="ro-RO"/>
        </w:rPr>
        <w:t xml:space="preserve">ng. Anca CÎMPEAN                         </w:t>
      </w:r>
      <w:r w:rsidR="004C5197" w:rsidRPr="00EE603A">
        <w:rPr>
          <w:rFonts w:ascii="Times New Roman" w:eastAsia="Calibri" w:hAnsi="Times New Roman" w:cs="Times New Roman"/>
          <w:noProof/>
          <w:szCs w:val="26"/>
          <w:lang w:val="ro-RO"/>
        </w:rPr>
        <w:t xml:space="preserve">                        </w:t>
      </w:r>
      <w:r w:rsidR="00F26D17" w:rsidRPr="00EE603A">
        <w:rPr>
          <w:rFonts w:ascii="Times New Roman" w:eastAsia="Calibri" w:hAnsi="Times New Roman" w:cs="Times New Roman"/>
          <w:noProof/>
          <w:szCs w:val="26"/>
          <w:lang w:val="ro-RO"/>
        </w:rPr>
        <w:t xml:space="preserve">             </w:t>
      </w:r>
      <w:r w:rsidRPr="00EE603A">
        <w:rPr>
          <w:rFonts w:ascii="Times New Roman" w:eastAsia="Calibri" w:hAnsi="Times New Roman" w:cs="Times New Roman"/>
          <w:noProof/>
          <w:szCs w:val="26"/>
          <w:lang w:val="ro-RO"/>
        </w:rPr>
        <w:t xml:space="preserve">  </w:t>
      </w:r>
      <w:r w:rsidR="00333D19">
        <w:rPr>
          <w:rFonts w:ascii="Times New Roman" w:eastAsia="Calibri" w:hAnsi="Times New Roman" w:cs="Times New Roman"/>
          <w:noProof/>
          <w:szCs w:val="26"/>
          <w:lang w:val="ro-RO"/>
        </w:rPr>
        <w:t xml:space="preserve">         </w:t>
      </w:r>
      <w:r w:rsidRPr="00EE603A">
        <w:rPr>
          <w:rFonts w:ascii="Times New Roman" w:eastAsia="Calibri" w:hAnsi="Times New Roman" w:cs="Times New Roman"/>
          <w:noProof/>
          <w:szCs w:val="26"/>
          <w:lang w:val="ro-RO"/>
        </w:rPr>
        <w:t xml:space="preserve">  dr. bio</w:t>
      </w:r>
      <w:r w:rsidR="008047DF" w:rsidRPr="00EE603A">
        <w:rPr>
          <w:rFonts w:ascii="Times New Roman" w:eastAsia="Calibri" w:hAnsi="Times New Roman" w:cs="Times New Roman"/>
          <w:noProof/>
          <w:szCs w:val="26"/>
          <w:lang w:val="ro-RO"/>
        </w:rPr>
        <w:t>l</w:t>
      </w:r>
      <w:r w:rsidRPr="00EE603A">
        <w:rPr>
          <w:rFonts w:ascii="Times New Roman" w:eastAsia="Calibri" w:hAnsi="Times New Roman" w:cs="Times New Roman"/>
          <w:noProof/>
          <w:szCs w:val="26"/>
          <w:lang w:val="ro-RO"/>
        </w:rPr>
        <w:t>.</w:t>
      </w:r>
      <w:r w:rsidR="008047DF" w:rsidRPr="00EE603A">
        <w:rPr>
          <w:rFonts w:ascii="Times New Roman" w:eastAsia="Calibri" w:hAnsi="Times New Roman" w:cs="Times New Roman"/>
          <w:noProof/>
          <w:szCs w:val="26"/>
          <w:lang w:val="ro-RO"/>
        </w:rPr>
        <w:t xml:space="preserve"> Paul BELDEAN</w:t>
      </w:r>
      <w:r w:rsidR="00D52786" w:rsidRPr="00EE603A">
        <w:rPr>
          <w:rFonts w:ascii="Times New Roman" w:eastAsia="Calibri" w:hAnsi="Times New Roman" w:cs="Times New Roman"/>
          <w:b/>
          <w:noProof/>
          <w:szCs w:val="26"/>
          <w:lang w:val="ro-RO"/>
        </w:rPr>
        <w:t xml:space="preserve">       </w:t>
      </w:r>
    </w:p>
    <w:p w:rsidR="002B4E61" w:rsidRPr="00EE603A" w:rsidRDefault="00D52786" w:rsidP="00665CFC">
      <w:pPr>
        <w:spacing w:after="0" w:line="240" w:lineRule="auto"/>
        <w:ind w:right="108"/>
        <w:jc w:val="both"/>
        <w:outlineLvl w:val="0"/>
        <w:rPr>
          <w:rFonts w:ascii="Times New Roman" w:eastAsia="Calibri" w:hAnsi="Times New Roman" w:cs="Times New Roman"/>
          <w:b/>
          <w:noProof/>
          <w:szCs w:val="26"/>
          <w:lang w:val="ro-RO"/>
        </w:rPr>
      </w:pPr>
      <w:r w:rsidRPr="00EE603A">
        <w:rPr>
          <w:rFonts w:ascii="Times New Roman" w:eastAsia="Calibri" w:hAnsi="Times New Roman" w:cs="Times New Roman"/>
          <w:b/>
          <w:noProof/>
          <w:szCs w:val="26"/>
          <w:lang w:val="ro-RO"/>
        </w:rPr>
        <w:tab/>
        <w:t xml:space="preserve"> </w:t>
      </w:r>
      <w:r w:rsidR="00F26D17" w:rsidRPr="00EE603A">
        <w:rPr>
          <w:rFonts w:ascii="Times New Roman" w:eastAsia="Calibri" w:hAnsi="Times New Roman" w:cs="Times New Roman"/>
          <w:b/>
          <w:noProof/>
          <w:szCs w:val="26"/>
          <w:lang w:val="ro-RO"/>
        </w:rPr>
        <w:t xml:space="preserve">  </w:t>
      </w:r>
      <w:r w:rsidR="00273A23" w:rsidRPr="00EE603A">
        <w:rPr>
          <w:rFonts w:ascii="Times New Roman" w:eastAsia="Calibri" w:hAnsi="Times New Roman" w:cs="Times New Roman"/>
          <w:b/>
          <w:noProof/>
          <w:szCs w:val="26"/>
          <w:lang w:val="ro-RO"/>
        </w:rPr>
        <w:t xml:space="preserve">   </w:t>
      </w:r>
      <w:r w:rsidR="00F26D17" w:rsidRPr="00EE603A">
        <w:rPr>
          <w:rFonts w:ascii="Times New Roman" w:eastAsia="Calibri" w:hAnsi="Times New Roman" w:cs="Times New Roman"/>
          <w:b/>
          <w:noProof/>
          <w:szCs w:val="26"/>
          <w:lang w:val="ro-RO"/>
        </w:rPr>
        <w:t xml:space="preserve">  </w:t>
      </w:r>
      <w:r w:rsidR="008212BE" w:rsidRPr="00EE603A">
        <w:rPr>
          <w:rFonts w:ascii="Times New Roman" w:eastAsia="Calibri" w:hAnsi="Times New Roman" w:cs="Times New Roman"/>
          <w:b/>
          <w:noProof/>
          <w:szCs w:val="26"/>
          <w:lang w:val="ro-RO"/>
        </w:rPr>
        <w:t xml:space="preserve">  </w:t>
      </w:r>
      <w:r w:rsidR="008047DF" w:rsidRPr="00EE603A">
        <w:rPr>
          <w:rFonts w:ascii="Times New Roman" w:eastAsia="Calibri" w:hAnsi="Times New Roman" w:cs="Times New Roman"/>
          <w:b/>
          <w:noProof/>
          <w:szCs w:val="26"/>
          <w:lang w:val="ro-RO"/>
        </w:rPr>
        <w:t xml:space="preserve"> </w:t>
      </w:r>
    </w:p>
    <w:p w:rsidR="00D52786" w:rsidRPr="00EE603A" w:rsidRDefault="00284D65" w:rsidP="00665CFC">
      <w:pPr>
        <w:spacing w:after="0" w:line="240" w:lineRule="auto"/>
        <w:ind w:right="108"/>
        <w:jc w:val="both"/>
        <w:outlineLvl w:val="0"/>
        <w:rPr>
          <w:rFonts w:ascii="Times New Roman" w:eastAsia="Calibri" w:hAnsi="Times New Roman" w:cs="Times New Roman"/>
          <w:b/>
          <w:noProof/>
          <w:szCs w:val="26"/>
          <w:lang w:val="ro-RO"/>
        </w:rPr>
      </w:pPr>
      <w:r w:rsidRPr="00EE603A">
        <w:rPr>
          <w:rFonts w:ascii="Times New Roman" w:eastAsia="Calibri" w:hAnsi="Times New Roman" w:cs="Times New Roman"/>
          <w:b/>
          <w:noProof/>
          <w:szCs w:val="26"/>
          <w:lang w:val="ro-RO"/>
        </w:rPr>
        <w:t>Î</w:t>
      </w:r>
      <w:r w:rsidR="004C5197" w:rsidRPr="00EE603A">
        <w:rPr>
          <w:rFonts w:ascii="Times New Roman" w:eastAsia="Calibri" w:hAnsi="Times New Roman" w:cs="Times New Roman"/>
          <w:b/>
          <w:noProof/>
          <w:szCs w:val="26"/>
          <w:lang w:val="ro-RO"/>
        </w:rPr>
        <w:t>ntocmit</w:t>
      </w:r>
      <w:r w:rsidR="0099796A" w:rsidRPr="00EE603A">
        <w:rPr>
          <w:rFonts w:ascii="Times New Roman" w:eastAsia="Calibri" w:hAnsi="Times New Roman" w:cs="Times New Roman"/>
          <w:b/>
          <w:noProof/>
          <w:szCs w:val="26"/>
          <w:lang w:val="ro-RO"/>
        </w:rPr>
        <w:t>:</w:t>
      </w:r>
    </w:p>
    <w:p w:rsidR="00B21E37" w:rsidRPr="00EE603A" w:rsidRDefault="0099796A" w:rsidP="00665CFC">
      <w:pPr>
        <w:spacing w:after="0" w:line="240" w:lineRule="auto"/>
        <w:ind w:right="108"/>
        <w:jc w:val="both"/>
        <w:rPr>
          <w:rFonts w:ascii="Times New Roman" w:eastAsia="Calibri" w:hAnsi="Times New Roman" w:cs="Times New Roman"/>
          <w:noProof/>
          <w:szCs w:val="26"/>
          <w:lang w:val="ro-RO"/>
        </w:rPr>
      </w:pPr>
      <w:r w:rsidRPr="00EE603A">
        <w:rPr>
          <w:rFonts w:ascii="Times New Roman" w:eastAsia="Calibri" w:hAnsi="Times New Roman" w:cs="Times New Roman"/>
          <w:noProof/>
          <w:szCs w:val="26"/>
          <w:lang w:val="ro-RO"/>
        </w:rPr>
        <w:t>cons. Simona-Diana MORARIU</w:t>
      </w:r>
      <w:r w:rsidR="00D52786" w:rsidRPr="00EE603A">
        <w:rPr>
          <w:rFonts w:ascii="Times New Roman" w:eastAsia="Calibri" w:hAnsi="Times New Roman" w:cs="Times New Roman"/>
          <w:b/>
          <w:noProof/>
          <w:szCs w:val="26"/>
          <w:lang w:val="ro-RO"/>
        </w:rPr>
        <w:t xml:space="preserve">                      </w:t>
      </w:r>
      <w:r w:rsidR="004C5197" w:rsidRPr="00EE603A">
        <w:rPr>
          <w:rFonts w:ascii="Times New Roman" w:eastAsia="Calibri" w:hAnsi="Times New Roman" w:cs="Times New Roman"/>
          <w:b/>
          <w:noProof/>
          <w:szCs w:val="26"/>
          <w:lang w:val="ro-RO"/>
        </w:rPr>
        <w:t xml:space="preserve">               </w:t>
      </w:r>
      <w:r w:rsidR="00275378" w:rsidRPr="00EE603A">
        <w:rPr>
          <w:rFonts w:ascii="Times New Roman" w:eastAsia="Calibri" w:hAnsi="Times New Roman" w:cs="Times New Roman"/>
          <w:b/>
          <w:noProof/>
          <w:szCs w:val="26"/>
          <w:lang w:val="ro-RO"/>
        </w:rPr>
        <w:t xml:space="preserve">         </w:t>
      </w:r>
      <w:r w:rsidR="008047DF" w:rsidRPr="00EE603A">
        <w:rPr>
          <w:rFonts w:ascii="Times New Roman" w:eastAsia="Calibri" w:hAnsi="Times New Roman" w:cs="Times New Roman"/>
          <w:b/>
          <w:noProof/>
          <w:szCs w:val="26"/>
          <w:lang w:val="ro-RO"/>
        </w:rPr>
        <w:t xml:space="preserve"> </w:t>
      </w:r>
      <w:r w:rsidR="00711DB8" w:rsidRPr="00EE603A">
        <w:rPr>
          <w:rFonts w:ascii="Times New Roman" w:eastAsia="Calibri" w:hAnsi="Times New Roman" w:cs="Times New Roman"/>
          <w:noProof/>
          <w:szCs w:val="26"/>
          <w:lang w:val="ro-RO"/>
        </w:rPr>
        <w:t xml:space="preserve"> </w:t>
      </w:r>
      <w:r w:rsidR="00333D19">
        <w:rPr>
          <w:rFonts w:ascii="Times New Roman" w:eastAsia="Calibri" w:hAnsi="Times New Roman" w:cs="Times New Roman"/>
          <w:noProof/>
          <w:szCs w:val="26"/>
          <w:lang w:val="ro-RO"/>
        </w:rPr>
        <w:t xml:space="preserve">          </w:t>
      </w:r>
      <w:r w:rsidRPr="00EE603A">
        <w:rPr>
          <w:rFonts w:ascii="Times New Roman" w:eastAsia="Calibri" w:hAnsi="Times New Roman" w:cs="Times New Roman"/>
          <w:noProof/>
          <w:szCs w:val="26"/>
          <w:lang w:val="ro-RO"/>
        </w:rPr>
        <w:t>c</w:t>
      </w:r>
      <w:r w:rsidR="008047DF" w:rsidRPr="00EE603A">
        <w:rPr>
          <w:rFonts w:ascii="Times New Roman" w:eastAsia="Calibri" w:hAnsi="Times New Roman" w:cs="Times New Roman"/>
          <w:noProof/>
          <w:szCs w:val="26"/>
          <w:lang w:val="ro-RO"/>
        </w:rPr>
        <w:t xml:space="preserve">ons. </w:t>
      </w:r>
      <w:r w:rsidR="00333D19">
        <w:rPr>
          <w:rFonts w:ascii="Times New Roman" w:eastAsia="Calibri" w:hAnsi="Times New Roman" w:cs="Times New Roman"/>
          <w:noProof/>
          <w:szCs w:val="26"/>
          <w:lang w:val="ro-RO"/>
        </w:rPr>
        <w:t>Romina TINTELECAN</w:t>
      </w:r>
    </w:p>
    <w:p w:rsidR="00272DC4" w:rsidRPr="00EE603A" w:rsidRDefault="00397186" w:rsidP="00665CFC">
      <w:pPr>
        <w:spacing w:after="0" w:line="240" w:lineRule="auto"/>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25</w:t>
      </w:r>
      <w:r w:rsidR="001C307F" w:rsidRPr="00EE603A">
        <w:rPr>
          <w:rFonts w:ascii="Times New Roman" w:eastAsia="Calibri" w:hAnsi="Times New Roman" w:cs="Times New Roman"/>
          <w:noProof/>
          <w:szCs w:val="26"/>
          <w:lang w:val="ro-RO"/>
        </w:rPr>
        <w:t>.</w:t>
      </w:r>
      <w:r w:rsidR="00BB07E0" w:rsidRPr="00EE603A">
        <w:rPr>
          <w:rFonts w:ascii="Times New Roman" w:eastAsia="Calibri" w:hAnsi="Times New Roman" w:cs="Times New Roman"/>
          <w:noProof/>
          <w:szCs w:val="26"/>
          <w:lang w:val="ro-RO"/>
        </w:rPr>
        <w:t>0</w:t>
      </w:r>
      <w:r>
        <w:rPr>
          <w:rFonts w:ascii="Times New Roman" w:eastAsia="Calibri" w:hAnsi="Times New Roman" w:cs="Times New Roman"/>
          <w:noProof/>
          <w:szCs w:val="26"/>
          <w:lang w:val="ro-RO"/>
        </w:rPr>
        <w:t>5</w:t>
      </w:r>
      <w:r w:rsidR="001C307F" w:rsidRPr="00EE603A">
        <w:rPr>
          <w:rFonts w:ascii="Times New Roman" w:eastAsia="Calibri" w:hAnsi="Times New Roman" w:cs="Times New Roman"/>
          <w:noProof/>
          <w:szCs w:val="26"/>
          <w:lang w:val="ro-RO"/>
        </w:rPr>
        <w:t>.202</w:t>
      </w:r>
      <w:r w:rsidR="00BB07E0" w:rsidRPr="00EE603A">
        <w:rPr>
          <w:rFonts w:ascii="Times New Roman" w:eastAsia="Calibri" w:hAnsi="Times New Roman" w:cs="Times New Roman"/>
          <w:noProof/>
          <w:szCs w:val="26"/>
          <w:lang w:val="ro-RO"/>
        </w:rPr>
        <w:t>3</w:t>
      </w:r>
      <w:bookmarkStart w:id="0" w:name="_GoBack"/>
      <w:bookmarkEnd w:id="0"/>
    </w:p>
    <w:sectPr w:rsidR="00272DC4" w:rsidRPr="00EE603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13A" w:rsidRDefault="00FE513A" w:rsidP="00D6795A">
      <w:pPr>
        <w:spacing w:after="0" w:line="240" w:lineRule="auto"/>
      </w:pPr>
      <w:r>
        <w:separator/>
      </w:r>
    </w:p>
  </w:endnote>
  <w:endnote w:type="continuationSeparator" w:id="0">
    <w:p w:rsidR="00FE513A" w:rsidRDefault="00FE513A"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A2" w:rsidRPr="00F84609" w:rsidRDefault="00B164A2" w:rsidP="00B164A2">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1FA239FC" wp14:editId="2D972CEC">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A0B09"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FE513A">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46519901" r:id="rId2"/>
      </w:object>
    </w:r>
    <w:r w:rsidRPr="00F84609">
      <w:rPr>
        <w:rFonts w:ascii="Times New Roman" w:eastAsia="Calibri" w:hAnsi="Times New Roman" w:cs="Times New Roman"/>
        <w:b/>
        <w:color w:val="00214E"/>
        <w:sz w:val="20"/>
        <w:szCs w:val="20"/>
        <w:lang w:val="ro-RO"/>
      </w:rPr>
      <w:t>AGENŢIA PENTRU PROTECŢIA MEDIULUI CLUJ</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64A2" w:rsidRPr="00F84609" w:rsidTr="00E0261E">
      <w:tc>
        <w:tcPr>
          <w:tcW w:w="8370" w:type="dxa"/>
          <w:shd w:val="clear" w:color="auto" w:fill="auto"/>
        </w:tcPr>
        <w:p w:rsidR="00B164A2" w:rsidRPr="00F84609" w:rsidRDefault="00B164A2" w:rsidP="00B164A2">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sdt>
    <w:sdtPr>
      <w:id w:val="918443633"/>
      <w:docPartObj>
        <w:docPartGallery w:val="Page Numbers (Bottom of Page)"/>
        <w:docPartUnique/>
      </w:docPartObj>
    </w:sdtPr>
    <w:sdtEndPr>
      <w:rPr>
        <w:noProof/>
      </w:rPr>
    </w:sdtEndPr>
    <w:sdtContent>
      <w:p w:rsidR="00B164A2" w:rsidRDefault="00B164A2">
        <w:pPr>
          <w:pStyle w:val="Footer"/>
          <w:jc w:val="right"/>
        </w:pPr>
        <w:r>
          <w:fldChar w:fldCharType="begin"/>
        </w:r>
        <w:r>
          <w:instrText xml:space="preserve"> PAGE   \* MERGEFORMAT </w:instrText>
        </w:r>
        <w:r>
          <w:fldChar w:fldCharType="separate"/>
        </w:r>
        <w:r w:rsidR="00397186">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13A" w:rsidRDefault="00FE513A" w:rsidP="00D6795A">
      <w:pPr>
        <w:spacing w:after="0" w:line="240" w:lineRule="auto"/>
      </w:pPr>
      <w:r>
        <w:separator/>
      </w:r>
    </w:p>
  </w:footnote>
  <w:footnote w:type="continuationSeparator" w:id="0">
    <w:p w:rsidR="00FE513A" w:rsidRDefault="00FE513A"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FE513A"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46519900"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A10702E"/>
    <w:multiLevelType w:val="hybridMultilevel"/>
    <w:tmpl w:val="2F8A25BA"/>
    <w:lvl w:ilvl="0" w:tplc="ACEEA85A">
      <w:start w:val="6"/>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6D46AE3"/>
    <w:multiLevelType w:val="hybridMultilevel"/>
    <w:tmpl w:val="E4D67156"/>
    <w:lvl w:ilvl="0" w:tplc="86F6205C">
      <w:start w:val="6"/>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2"/>
  </w:num>
  <w:num w:numId="6">
    <w:abstractNumId w:val="4"/>
  </w:num>
  <w:num w:numId="7">
    <w:abstractNumId w:val="5"/>
  </w:num>
  <w:num w:numId="8">
    <w:abstractNumId w:val="9"/>
  </w:num>
  <w:num w:numId="9">
    <w:abstractNumId w:val="11"/>
  </w:num>
  <w:num w:numId="10">
    <w:abstractNumId w:val="7"/>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26EB"/>
    <w:rsid w:val="0010351A"/>
    <w:rsid w:val="001048E2"/>
    <w:rsid w:val="00111D8D"/>
    <w:rsid w:val="00112C6A"/>
    <w:rsid w:val="00113D51"/>
    <w:rsid w:val="00114224"/>
    <w:rsid w:val="00115C5A"/>
    <w:rsid w:val="00122D3A"/>
    <w:rsid w:val="00124312"/>
    <w:rsid w:val="00127E82"/>
    <w:rsid w:val="00130FCA"/>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39E3"/>
    <w:rsid w:val="002541B3"/>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343B"/>
    <w:rsid w:val="002944ED"/>
    <w:rsid w:val="00295381"/>
    <w:rsid w:val="00296737"/>
    <w:rsid w:val="002A0A0D"/>
    <w:rsid w:val="002A23DD"/>
    <w:rsid w:val="002A2B36"/>
    <w:rsid w:val="002A435D"/>
    <w:rsid w:val="002A4710"/>
    <w:rsid w:val="002A4A5D"/>
    <w:rsid w:val="002A4B96"/>
    <w:rsid w:val="002A6EC7"/>
    <w:rsid w:val="002B0313"/>
    <w:rsid w:val="002B0326"/>
    <w:rsid w:val="002B4270"/>
    <w:rsid w:val="002B4E61"/>
    <w:rsid w:val="002B69EA"/>
    <w:rsid w:val="002B6D81"/>
    <w:rsid w:val="002C680D"/>
    <w:rsid w:val="002C6C63"/>
    <w:rsid w:val="002C7A28"/>
    <w:rsid w:val="002D07FC"/>
    <w:rsid w:val="002D16E6"/>
    <w:rsid w:val="002D461A"/>
    <w:rsid w:val="002D545D"/>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3D19"/>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87999"/>
    <w:rsid w:val="00390A70"/>
    <w:rsid w:val="003925C3"/>
    <w:rsid w:val="00393FE7"/>
    <w:rsid w:val="003942D1"/>
    <w:rsid w:val="00397186"/>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3183"/>
    <w:rsid w:val="0042454B"/>
    <w:rsid w:val="00425A5A"/>
    <w:rsid w:val="00430C8D"/>
    <w:rsid w:val="00434F59"/>
    <w:rsid w:val="004355F2"/>
    <w:rsid w:val="00435992"/>
    <w:rsid w:val="00435A50"/>
    <w:rsid w:val="004429FE"/>
    <w:rsid w:val="00444D22"/>
    <w:rsid w:val="00447D61"/>
    <w:rsid w:val="00450BC4"/>
    <w:rsid w:val="00451683"/>
    <w:rsid w:val="0045203C"/>
    <w:rsid w:val="004533E8"/>
    <w:rsid w:val="0046415F"/>
    <w:rsid w:val="00465F30"/>
    <w:rsid w:val="00470250"/>
    <w:rsid w:val="00471510"/>
    <w:rsid w:val="00472D66"/>
    <w:rsid w:val="00474030"/>
    <w:rsid w:val="0047564E"/>
    <w:rsid w:val="00476B65"/>
    <w:rsid w:val="004806A9"/>
    <w:rsid w:val="004808DD"/>
    <w:rsid w:val="00481208"/>
    <w:rsid w:val="00481A3D"/>
    <w:rsid w:val="00483714"/>
    <w:rsid w:val="0048551F"/>
    <w:rsid w:val="004903CA"/>
    <w:rsid w:val="004908DE"/>
    <w:rsid w:val="00494826"/>
    <w:rsid w:val="004A59D5"/>
    <w:rsid w:val="004A66E9"/>
    <w:rsid w:val="004B2C76"/>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4AC0"/>
    <w:rsid w:val="005768B3"/>
    <w:rsid w:val="00576D5F"/>
    <w:rsid w:val="00581531"/>
    <w:rsid w:val="00582A57"/>
    <w:rsid w:val="005843FE"/>
    <w:rsid w:val="005858CC"/>
    <w:rsid w:val="00586ECE"/>
    <w:rsid w:val="005928F6"/>
    <w:rsid w:val="0059388E"/>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4954"/>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61D6"/>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AA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36A"/>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2F96"/>
    <w:rsid w:val="009A412B"/>
    <w:rsid w:val="009A4197"/>
    <w:rsid w:val="009A6962"/>
    <w:rsid w:val="009A6D92"/>
    <w:rsid w:val="009A6E6D"/>
    <w:rsid w:val="009A7C64"/>
    <w:rsid w:val="009B04DA"/>
    <w:rsid w:val="009B2F93"/>
    <w:rsid w:val="009B356A"/>
    <w:rsid w:val="009B4FF6"/>
    <w:rsid w:val="009B6168"/>
    <w:rsid w:val="009B7684"/>
    <w:rsid w:val="009C0100"/>
    <w:rsid w:val="009C48DA"/>
    <w:rsid w:val="009D3A38"/>
    <w:rsid w:val="009D3B5D"/>
    <w:rsid w:val="009E5564"/>
    <w:rsid w:val="009E6808"/>
    <w:rsid w:val="009F18C5"/>
    <w:rsid w:val="009F1B6D"/>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1C8F"/>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2EB7"/>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31E7"/>
    <w:rsid w:val="00AE4CCF"/>
    <w:rsid w:val="00AE54F1"/>
    <w:rsid w:val="00AE6376"/>
    <w:rsid w:val="00AF1ECE"/>
    <w:rsid w:val="00AF34CC"/>
    <w:rsid w:val="00AF6F80"/>
    <w:rsid w:val="00AF7A9F"/>
    <w:rsid w:val="00B038A5"/>
    <w:rsid w:val="00B047F8"/>
    <w:rsid w:val="00B06166"/>
    <w:rsid w:val="00B12FD9"/>
    <w:rsid w:val="00B164A2"/>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A048D"/>
    <w:rsid w:val="00BA0D41"/>
    <w:rsid w:val="00BA2149"/>
    <w:rsid w:val="00BB07E0"/>
    <w:rsid w:val="00BC2664"/>
    <w:rsid w:val="00BC2F1C"/>
    <w:rsid w:val="00BC3C4A"/>
    <w:rsid w:val="00BC436D"/>
    <w:rsid w:val="00BC54B6"/>
    <w:rsid w:val="00BC5EDA"/>
    <w:rsid w:val="00BC6DA1"/>
    <w:rsid w:val="00BD1A96"/>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71714"/>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37CDA"/>
    <w:rsid w:val="00E40064"/>
    <w:rsid w:val="00E41CEE"/>
    <w:rsid w:val="00E41D08"/>
    <w:rsid w:val="00E43DEE"/>
    <w:rsid w:val="00E44DC6"/>
    <w:rsid w:val="00E46A0E"/>
    <w:rsid w:val="00E46DDD"/>
    <w:rsid w:val="00E4727A"/>
    <w:rsid w:val="00E54051"/>
    <w:rsid w:val="00E5425F"/>
    <w:rsid w:val="00E6108A"/>
    <w:rsid w:val="00E62757"/>
    <w:rsid w:val="00E627DE"/>
    <w:rsid w:val="00E65C98"/>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A2BF7"/>
    <w:rsid w:val="00EB4C35"/>
    <w:rsid w:val="00EB6827"/>
    <w:rsid w:val="00EC25FE"/>
    <w:rsid w:val="00EC305B"/>
    <w:rsid w:val="00EC7B52"/>
    <w:rsid w:val="00ED346B"/>
    <w:rsid w:val="00ED5737"/>
    <w:rsid w:val="00ED5776"/>
    <w:rsid w:val="00ED6157"/>
    <w:rsid w:val="00ED766B"/>
    <w:rsid w:val="00ED7868"/>
    <w:rsid w:val="00EE1BA4"/>
    <w:rsid w:val="00EE295A"/>
    <w:rsid w:val="00EE603A"/>
    <w:rsid w:val="00EF05D3"/>
    <w:rsid w:val="00EF1BDB"/>
    <w:rsid w:val="00EF335A"/>
    <w:rsid w:val="00EF4F54"/>
    <w:rsid w:val="00F00043"/>
    <w:rsid w:val="00F00793"/>
    <w:rsid w:val="00F01BA1"/>
    <w:rsid w:val="00F033FF"/>
    <w:rsid w:val="00F05D6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5A66"/>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263"/>
    <w:rsid w:val="00FE4356"/>
    <w:rsid w:val="00FE513A"/>
    <w:rsid w:val="00FE5E1C"/>
    <w:rsid w:val="00FE7BBC"/>
    <w:rsid w:val="00FE7FC1"/>
    <w:rsid w:val="00FF26BA"/>
    <w:rsid w:val="00FF3480"/>
    <w:rsid w:val="00FF35F2"/>
    <w:rsid w:val="00FF53B1"/>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5874D6"/>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0D9D-7D3F-47F3-B47A-BF2C944B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2461</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39</cp:revision>
  <cp:lastPrinted>2023-01-03T12:50:00Z</cp:lastPrinted>
  <dcterms:created xsi:type="dcterms:W3CDTF">2022-02-24T10:04:00Z</dcterms:created>
  <dcterms:modified xsi:type="dcterms:W3CDTF">2023-05-25T08:39:00Z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