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422711" w:rsidRDefault="00B50194" w:rsidP="00B50194">
      <w:pPr>
        <w:spacing w:after="0" w:line="259"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AUTORIZAȚIE DE MEDIU</w:t>
      </w:r>
    </w:p>
    <w:p w:rsidR="00B50194" w:rsidRPr="00721FFF" w:rsidRDefault="00B50194" w:rsidP="00B50194">
      <w:pPr>
        <w:spacing w:after="0" w:line="259" w:lineRule="auto"/>
        <w:jc w:val="center"/>
        <w:rPr>
          <w:rFonts w:ascii="Arial" w:eastAsia="Calibri" w:hAnsi="Arial" w:cs="Arial"/>
          <w:b/>
          <w:noProof/>
          <w:color w:val="FF0000"/>
          <w:sz w:val="28"/>
          <w:szCs w:val="28"/>
          <w:lang w:val="ro-RO"/>
        </w:rPr>
      </w:pPr>
      <w:r w:rsidRPr="00BF3C94">
        <w:rPr>
          <w:rFonts w:ascii="Arial" w:eastAsia="Calibri" w:hAnsi="Arial" w:cs="Arial"/>
          <w:b/>
          <w:noProof/>
          <w:color w:val="FF0000"/>
          <w:sz w:val="28"/>
          <w:szCs w:val="28"/>
          <w:lang w:val="ro-RO"/>
        </w:rPr>
        <w:t xml:space="preserve">Nr. </w:t>
      </w:r>
      <w:r w:rsidR="00C949AF" w:rsidRPr="00BF3C94">
        <w:rPr>
          <w:rFonts w:ascii="Arial" w:eastAsia="Calibri" w:hAnsi="Arial" w:cs="Arial"/>
          <w:b/>
          <w:noProof/>
          <w:color w:val="FF0000"/>
          <w:sz w:val="28"/>
          <w:szCs w:val="28"/>
          <w:lang w:val="ro-RO"/>
        </w:rPr>
        <w:t>draft</w:t>
      </w:r>
      <w:r w:rsidR="004154AD" w:rsidRPr="00BF3C94">
        <w:rPr>
          <w:rFonts w:ascii="Arial" w:eastAsia="Calibri" w:hAnsi="Arial" w:cs="Arial"/>
          <w:b/>
          <w:noProof/>
          <w:color w:val="FF0000"/>
          <w:sz w:val="28"/>
          <w:szCs w:val="28"/>
          <w:lang w:val="ro-RO"/>
        </w:rPr>
        <w:t xml:space="preserve"> </w:t>
      </w:r>
      <w:r w:rsidRPr="00BF3C94">
        <w:rPr>
          <w:rFonts w:ascii="Arial" w:eastAsia="Calibri" w:hAnsi="Arial" w:cs="Arial"/>
          <w:b/>
          <w:noProof/>
          <w:color w:val="FF0000"/>
          <w:sz w:val="28"/>
          <w:szCs w:val="28"/>
          <w:lang w:val="ro-RO"/>
        </w:rPr>
        <w:t xml:space="preserve">din </w:t>
      </w:r>
      <w:bookmarkStart w:id="0" w:name="_GoBack"/>
      <w:bookmarkEnd w:id="0"/>
      <w:r w:rsidRPr="00BF3C94">
        <w:rPr>
          <w:rFonts w:ascii="Arial" w:eastAsia="Calibri" w:hAnsi="Arial" w:cs="Arial"/>
          <w:b/>
          <w:noProof/>
          <w:color w:val="FF0000"/>
          <w:sz w:val="28"/>
          <w:szCs w:val="28"/>
          <w:lang w:val="ro-RO"/>
        </w:rPr>
        <w:t>.202</w:t>
      </w:r>
      <w:r w:rsidR="00F76C3B" w:rsidRPr="00BF3C94">
        <w:rPr>
          <w:rFonts w:ascii="Arial" w:eastAsia="Calibri" w:hAnsi="Arial" w:cs="Arial"/>
          <w:b/>
          <w:noProof/>
          <w:color w:val="FF0000"/>
          <w:sz w:val="28"/>
          <w:szCs w:val="28"/>
          <w:lang w:val="ro-RO"/>
        </w:rPr>
        <w:t>2</w:t>
      </w:r>
    </w:p>
    <w:p w:rsidR="007D1912" w:rsidRDefault="007D1912" w:rsidP="00B50194">
      <w:pPr>
        <w:spacing w:after="0" w:line="259" w:lineRule="auto"/>
        <w:rPr>
          <w:rFonts w:ascii="Arial" w:eastAsia="Calibri" w:hAnsi="Arial" w:cs="Arial"/>
          <w:b/>
          <w:noProof/>
          <w:color w:val="FF0000"/>
          <w:sz w:val="28"/>
          <w:szCs w:val="28"/>
          <w:lang w:val="ro-RO"/>
        </w:rPr>
      </w:pPr>
    </w:p>
    <w:p w:rsidR="00B24A3B" w:rsidRPr="003679A3" w:rsidRDefault="00B24A3B" w:rsidP="00B50194">
      <w:pPr>
        <w:spacing w:after="0" w:line="259" w:lineRule="auto"/>
        <w:rPr>
          <w:rFonts w:ascii="Arial" w:eastAsia="Calibri" w:hAnsi="Arial" w:cs="Arial"/>
          <w:b/>
          <w:noProof/>
          <w:color w:val="FF0000"/>
          <w:sz w:val="28"/>
          <w:szCs w:val="28"/>
          <w:lang w:val="ro-RO"/>
        </w:rPr>
      </w:pPr>
    </w:p>
    <w:p w:rsidR="00B50194" w:rsidRPr="00635A61" w:rsidRDefault="00B50194" w:rsidP="00635A61">
      <w:pPr>
        <w:spacing w:after="0" w:line="360" w:lineRule="auto"/>
        <w:rPr>
          <w:rFonts w:ascii="Arial" w:hAnsi="Arial" w:cs="Arial"/>
          <w:b/>
          <w:sz w:val="24"/>
          <w:szCs w:val="24"/>
          <w:lang w:val="ro-RO"/>
        </w:rPr>
      </w:pPr>
      <w:r w:rsidRPr="00635A61">
        <w:rPr>
          <w:rFonts w:ascii="Arial" w:eastAsia="Calibri" w:hAnsi="Arial" w:cs="Arial"/>
          <w:b/>
          <w:sz w:val="24"/>
          <w:szCs w:val="24"/>
        </w:rPr>
        <w:t xml:space="preserve">Titularul activității: </w:t>
      </w:r>
      <w:r w:rsidRPr="00635A61">
        <w:rPr>
          <w:rFonts w:ascii="Arial" w:hAnsi="Arial" w:cs="Arial"/>
          <w:b/>
          <w:sz w:val="24"/>
          <w:szCs w:val="24"/>
          <w:lang w:val="ro-RO"/>
        </w:rPr>
        <w:t>S.C.</w:t>
      </w:r>
      <w:r w:rsidR="00F115DB" w:rsidRPr="00635A61">
        <w:rPr>
          <w:rFonts w:ascii="Arial" w:hAnsi="Arial" w:cs="Arial"/>
          <w:b/>
          <w:sz w:val="24"/>
          <w:szCs w:val="24"/>
          <w:lang w:val="ro-RO"/>
        </w:rPr>
        <w:t xml:space="preserve"> </w:t>
      </w:r>
      <w:r w:rsidR="00721FFF" w:rsidRPr="00635A61">
        <w:rPr>
          <w:rFonts w:ascii="Arial" w:hAnsi="Arial" w:cs="Arial"/>
          <w:b/>
          <w:sz w:val="24"/>
          <w:szCs w:val="24"/>
        </w:rPr>
        <w:t xml:space="preserve">SOPHIE PACKAGING </w:t>
      </w:r>
      <w:r w:rsidRPr="00635A61">
        <w:rPr>
          <w:rFonts w:ascii="Arial" w:hAnsi="Arial" w:cs="Arial"/>
          <w:b/>
          <w:sz w:val="24"/>
          <w:szCs w:val="24"/>
        </w:rPr>
        <w:t>S.R.L.</w:t>
      </w:r>
    </w:p>
    <w:p w:rsidR="00635A61" w:rsidRPr="00635A61" w:rsidRDefault="00B50194" w:rsidP="00635A61">
      <w:pPr>
        <w:spacing w:after="0" w:line="360" w:lineRule="auto"/>
        <w:rPr>
          <w:rFonts w:ascii="Arial" w:hAnsi="Arial" w:cs="Arial"/>
          <w:b/>
          <w:sz w:val="24"/>
          <w:szCs w:val="24"/>
        </w:rPr>
      </w:pPr>
      <w:r w:rsidRPr="00635A61">
        <w:rPr>
          <w:rFonts w:ascii="Arial" w:eastAsia="Calibri" w:hAnsi="Arial" w:cs="Arial"/>
          <w:b/>
          <w:sz w:val="24"/>
          <w:szCs w:val="24"/>
        </w:rPr>
        <w:t xml:space="preserve">Adresa: </w:t>
      </w:r>
      <w:r w:rsidR="00635A61" w:rsidRPr="00635A61">
        <w:rPr>
          <w:rFonts w:ascii="Arial" w:hAnsi="Arial" w:cs="Arial"/>
          <w:b/>
          <w:sz w:val="24"/>
          <w:szCs w:val="24"/>
        </w:rPr>
        <w:t xml:space="preserve">municipiul Cluj-Napoca, Strada Trifoiului, Nr. 14B, Ap. 6B/3, județul Cluj </w:t>
      </w:r>
    </w:p>
    <w:p w:rsidR="00F115DB" w:rsidRPr="00635A61" w:rsidRDefault="00B50194" w:rsidP="00635A61">
      <w:pPr>
        <w:spacing w:after="0" w:line="360" w:lineRule="auto"/>
        <w:rPr>
          <w:rFonts w:ascii="Arial" w:hAnsi="Arial" w:cs="Arial"/>
          <w:b/>
          <w:noProof/>
          <w:sz w:val="24"/>
          <w:szCs w:val="24"/>
          <w:lang w:val="ro-RO"/>
        </w:rPr>
      </w:pPr>
      <w:r w:rsidRPr="00635A61">
        <w:rPr>
          <w:rFonts w:ascii="Arial" w:eastAsia="Calibri" w:hAnsi="Arial" w:cs="Arial"/>
          <w:b/>
          <w:sz w:val="24"/>
          <w:szCs w:val="24"/>
        </w:rPr>
        <w:t xml:space="preserve">Punct de lucru: </w:t>
      </w:r>
      <w:r w:rsidR="00635A61" w:rsidRPr="00635A61">
        <w:rPr>
          <w:rFonts w:ascii="Arial" w:hAnsi="Arial" w:cs="Arial"/>
          <w:b/>
          <w:bCs/>
          <w:sz w:val="24"/>
          <w:szCs w:val="24"/>
        </w:rPr>
        <w:t>Hala de producție/distribuție de ambalaj din material plastic</w:t>
      </w:r>
    </w:p>
    <w:p w:rsidR="00B50194" w:rsidRPr="00635A61" w:rsidRDefault="00F115DB" w:rsidP="00635A61">
      <w:pPr>
        <w:tabs>
          <w:tab w:val="center" w:pos="5003"/>
        </w:tabs>
        <w:spacing w:after="0" w:line="360" w:lineRule="auto"/>
        <w:rPr>
          <w:rFonts w:ascii="Arial" w:hAnsi="Arial" w:cs="Arial"/>
          <w:b/>
          <w:sz w:val="24"/>
          <w:szCs w:val="24"/>
        </w:rPr>
      </w:pPr>
      <w:r w:rsidRPr="00635A61">
        <w:rPr>
          <w:rFonts w:ascii="Arial" w:eastAsia="Calibri" w:hAnsi="Arial" w:cs="Arial"/>
          <w:b/>
          <w:sz w:val="24"/>
          <w:szCs w:val="24"/>
        </w:rPr>
        <w:t>locația activității:</w:t>
      </w:r>
      <w:r w:rsidR="00635A61" w:rsidRPr="00635A61">
        <w:rPr>
          <w:rFonts w:ascii="Arial" w:eastAsia="Calibri" w:hAnsi="Arial" w:cs="Arial"/>
          <w:b/>
          <w:sz w:val="24"/>
          <w:szCs w:val="24"/>
        </w:rPr>
        <w:t xml:space="preserve"> </w:t>
      </w:r>
      <w:r w:rsidR="00635A61" w:rsidRPr="00635A61">
        <w:rPr>
          <w:rFonts w:ascii="Arial" w:hAnsi="Arial" w:cs="Arial"/>
          <w:b/>
          <w:sz w:val="24"/>
          <w:szCs w:val="24"/>
        </w:rPr>
        <w:t xml:space="preserve">Sat Luna de Sus, Comuna Floreşti, </w:t>
      </w:r>
      <w:r w:rsidR="007E2197">
        <w:rPr>
          <w:rFonts w:ascii="Arial" w:hAnsi="Arial" w:cs="Arial"/>
          <w:b/>
          <w:sz w:val="24"/>
          <w:szCs w:val="24"/>
        </w:rPr>
        <w:t>F</w:t>
      </w:r>
      <w:r w:rsidR="00635A61" w:rsidRPr="00635A61">
        <w:rPr>
          <w:rFonts w:ascii="Arial" w:hAnsi="Arial" w:cs="Arial"/>
          <w:b/>
          <w:sz w:val="24"/>
          <w:szCs w:val="24"/>
        </w:rPr>
        <w:t>erma 9, hala</w:t>
      </w:r>
      <w:r w:rsidR="00677A17">
        <w:rPr>
          <w:rFonts w:ascii="Arial" w:hAnsi="Arial" w:cs="Arial"/>
          <w:b/>
          <w:sz w:val="24"/>
          <w:szCs w:val="24"/>
        </w:rPr>
        <w:t xml:space="preserve"> 6</w:t>
      </w:r>
      <w:r w:rsidRPr="00635A61">
        <w:rPr>
          <w:rFonts w:ascii="Arial" w:hAnsi="Arial" w:cs="Arial"/>
          <w:b/>
          <w:sz w:val="24"/>
          <w:szCs w:val="24"/>
        </w:rPr>
        <w:t>, jud. Cluj</w:t>
      </w:r>
    </w:p>
    <w:p w:rsidR="00B50194" w:rsidRPr="00635A61" w:rsidRDefault="00B50194" w:rsidP="00635A61">
      <w:pPr>
        <w:spacing w:after="0" w:line="360" w:lineRule="auto"/>
        <w:rPr>
          <w:rFonts w:ascii="Arial" w:eastAsia="Calibri" w:hAnsi="Arial" w:cs="Arial"/>
          <w:b/>
          <w:color w:val="808080"/>
          <w:sz w:val="24"/>
          <w:szCs w:val="24"/>
          <w:lang w:val="ro-RO"/>
        </w:rPr>
      </w:pPr>
      <w:r w:rsidRPr="00635A61">
        <w:rPr>
          <w:rFonts w:ascii="Arial" w:eastAsia="Calibri" w:hAnsi="Arial" w:cs="Arial"/>
          <w:b/>
          <w:sz w:val="24"/>
          <w:szCs w:val="24"/>
          <w:lang w:val="ro-RO"/>
        </w:rPr>
        <w:t>Activitatea/Activitățile se încadrează în următoarele coduri:</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F44AE2" w:rsidRPr="00422711" w:rsidTr="00F115DB">
        <w:tc>
          <w:tcPr>
            <w:tcW w:w="1638" w:type="dxa"/>
            <w:shd w:val="clear" w:color="auto" w:fill="C0C0C0"/>
            <w:vAlign w:val="center"/>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3573" w:type="dxa"/>
            <w:shd w:val="clear" w:color="auto" w:fill="C0C0C0"/>
            <w:vAlign w:val="center"/>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701" w:type="dxa"/>
            <w:shd w:val="clear" w:color="auto" w:fill="C0C0C0"/>
            <w:vAlign w:val="center"/>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3119" w:type="dxa"/>
            <w:shd w:val="clear" w:color="auto" w:fill="C0C0C0"/>
            <w:vAlign w:val="center"/>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r>
      <w:tr w:rsidR="00F115DB" w:rsidRPr="00422711" w:rsidTr="00F115DB">
        <w:tc>
          <w:tcPr>
            <w:tcW w:w="1638" w:type="dxa"/>
            <w:shd w:val="clear" w:color="auto" w:fill="auto"/>
          </w:tcPr>
          <w:p w:rsidR="00F115DB" w:rsidRPr="0060168C" w:rsidRDefault="00F115DB" w:rsidP="00F115DB">
            <w:pPr>
              <w:spacing w:before="40" w:after="0" w:line="240" w:lineRule="auto"/>
              <w:jc w:val="center"/>
              <w:rPr>
                <w:rFonts w:ascii="Arial" w:hAnsi="Arial" w:cs="Arial"/>
                <w:sz w:val="24"/>
                <w:szCs w:val="24"/>
              </w:rPr>
            </w:pPr>
            <w:r w:rsidRPr="0060168C">
              <w:rPr>
                <w:rFonts w:ascii="Arial" w:hAnsi="Arial" w:cs="Arial"/>
                <w:sz w:val="24"/>
                <w:szCs w:val="24"/>
              </w:rPr>
              <w:t>2</w:t>
            </w:r>
            <w:r w:rsidR="00635A61" w:rsidRPr="0060168C">
              <w:rPr>
                <w:rFonts w:ascii="Arial" w:hAnsi="Arial" w:cs="Arial"/>
                <w:sz w:val="24"/>
                <w:szCs w:val="24"/>
              </w:rPr>
              <w:t>222</w:t>
            </w:r>
          </w:p>
        </w:tc>
        <w:tc>
          <w:tcPr>
            <w:tcW w:w="3573" w:type="dxa"/>
            <w:shd w:val="clear" w:color="auto" w:fill="auto"/>
          </w:tcPr>
          <w:p w:rsidR="00F115DB" w:rsidRPr="0060168C" w:rsidRDefault="00635A61" w:rsidP="00F115DB">
            <w:pPr>
              <w:spacing w:before="40" w:after="0" w:line="240" w:lineRule="auto"/>
              <w:jc w:val="center"/>
              <w:rPr>
                <w:rFonts w:ascii="Arial" w:hAnsi="Arial" w:cs="Arial"/>
                <w:sz w:val="24"/>
                <w:szCs w:val="24"/>
              </w:rPr>
            </w:pPr>
            <w:r w:rsidRPr="0060168C">
              <w:rPr>
                <w:rFonts w:ascii="Arial" w:hAnsi="Arial" w:cs="Arial"/>
                <w:sz w:val="24"/>
                <w:szCs w:val="24"/>
              </w:rPr>
              <w:t>Fabricarea</w:t>
            </w:r>
            <w:r w:rsidR="00F115DB" w:rsidRPr="0060168C">
              <w:rPr>
                <w:rFonts w:ascii="Arial" w:hAnsi="Arial" w:cs="Arial"/>
                <w:sz w:val="24"/>
                <w:szCs w:val="24"/>
              </w:rPr>
              <w:t xml:space="preserve"> articole</w:t>
            </w:r>
            <w:r w:rsidRPr="0060168C">
              <w:rPr>
                <w:rFonts w:ascii="Arial" w:hAnsi="Arial" w:cs="Arial"/>
                <w:sz w:val="24"/>
                <w:szCs w:val="24"/>
              </w:rPr>
              <w:t>lor de ambalaj</w:t>
            </w:r>
            <w:r w:rsidR="00F115DB" w:rsidRPr="0060168C">
              <w:rPr>
                <w:rFonts w:ascii="Arial" w:hAnsi="Arial" w:cs="Arial"/>
                <w:sz w:val="24"/>
                <w:szCs w:val="24"/>
              </w:rPr>
              <w:t xml:space="preserve"> din</w:t>
            </w:r>
            <w:r w:rsidRPr="0060168C">
              <w:rPr>
                <w:rFonts w:ascii="Arial" w:hAnsi="Arial" w:cs="Arial"/>
                <w:sz w:val="24"/>
                <w:szCs w:val="24"/>
              </w:rPr>
              <w:t xml:space="preserve"> material plastic</w:t>
            </w:r>
          </w:p>
        </w:tc>
        <w:tc>
          <w:tcPr>
            <w:tcW w:w="1701" w:type="dxa"/>
            <w:shd w:val="clear" w:color="auto" w:fill="auto"/>
          </w:tcPr>
          <w:p w:rsidR="00F115DB" w:rsidRPr="0060168C" w:rsidRDefault="001723FC" w:rsidP="00F115DB">
            <w:pPr>
              <w:spacing w:before="40" w:after="0" w:line="240" w:lineRule="auto"/>
              <w:jc w:val="center"/>
              <w:rPr>
                <w:rFonts w:ascii="Arial" w:hAnsi="Arial" w:cs="Arial"/>
                <w:sz w:val="24"/>
                <w:szCs w:val="24"/>
              </w:rPr>
            </w:pPr>
            <w:r w:rsidRPr="0060168C">
              <w:rPr>
                <w:rFonts w:ascii="Arial" w:hAnsi="Arial" w:cs="Arial"/>
                <w:sz w:val="24"/>
                <w:szCs w:val="24"/>
              </w:rPr>
              <w:t>2522</w:t>
            </w:r>
          </w:p>
        </w:tc>
        <w:tc>
          <w:tcPr>
            <w:tcW w:w="3119" w:type="dxa"/>
            <w:shd w:val="clear" w:color="auto" w:fill="auto"/>
          </w:tcPr>
          <w:p w:rsidR="00F115DB" w:rsidRPr="0060168C" w:rsidRDefault="00F115DB" w:rsidP="00F115DB">
            <w:pPr>
              <w:spacing w:before="40" w:after="0" w:line="240" w:lineRule="auto"/>
              <w:jc w:val="center"/>
              <w:rPr>
                <w:rFonts w:ascii="Arial" w:hAnsi="Arial" w:cs="Arial"/>
                <w:sz w:val="24"/>
                <w:szCs w:val="24"/>
              </w:rPr>
            </w:pPr>
            <w:r w:rsidRPr="0060168C">
              <w:rPr>
                <w:rFonts w:ascii="Arial" w:hAnsi="Arial" w:cs="Arial"/>
                <w:sz w:val="24"/>
                <w:szCs w:val="24"/>
              </w:rPr>
              <w:t>Fabricarea altor articole din metal</w:t>
            </w:r>
          </w:p>
        </w:tc>
      </w:tr>
    </w:tbl>
    <w:p w:rsidR="00B50194" w:rsidRPr="00422711" w:rsidRDefault="00B50194" w:rsidP="00B50194">
      <w:pPr>
        <w:spacing w:after="0" w:line="240" w:lineRule="auto"/>
        <w:rPr>
          <w:rFonts w:ascii="Arial" w:eastAsia="Calibri" w:hAnsi="Arial" w:cs="Arial"/>
          <w:b/>
          <w:sz w:val="24"/>
          <w:szCs w:val="24"/>
        </w:rPr>
      </w:pPr>
    </w:p>
    <w:sdt>
      <w:sdtPr>
        <w:rPr>
          <w:rFonts w:ascii="Arial" w:eastAsia="Calibri" w:hAnsi="Arial" w:cs="Arial"/>
          <w:sz w:val="24"/>
          <w:szCs w:val="24"/>
        </w:rPr>
        <w:alias w:val="Câmp editabil text"/>
        <w:tag w:val="CampEditabil"/>
        <w:id w:val="897093607"/>
        <w:placeholder>
          <w:docPart w:val="E67D23E9C97D4977AE1C28181716055E"/>
        </w:placeholder>
      </w:sdtPr>
      <w:sdtEndPr/>
      <w:sdtContent>
        <w:p w:rsidR="00B50194" w:rsidRPr="00422711" w:rsidRDefault="00B50194" w:rsidP="00B50194">
          <w:pPr>
            <w:spacing w:after="0" w:line="259" w:lineRule="auto"/>
            <w:rPr>
              <w:rFonts w:ascii="Arial" w:eastAsia="Calibri" w:hAnsi="Arial" w:cs="Arial"/>
              <w:sz w:val="24"/>
              <w:szCs w:val="24"/>
            </w:rPr>
          </w:pPr>
          <w:r w:rsidRPr="00422711">
            <w:rPr>
              <w:rFonts w:ascii="Arial" w:eastAsia="Calibri" w:hAnsi="Arial" w:cs="Arial"/>
              <w:sz w:val="24"/>
              <w:szCs w:val="24"/>
            </w:rPr>
            <w:t>__- 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50194" w:rsidRPr="00422711" w:rsidTr="00B50194">
        <w:tc>
          <w:tcPr>
            <w:tcW w:w="4002" w:type="dxa"/>
            <w:shd w:val="clear" w:color="auto" w:fill="C0C0C0"/>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Activitate PRTR</w:t>
            </w:r>
          </w:p>
        </w:tc>
        <w:tc>
          <w:tcPr>
            <w:tcW w:w="6004" w:type="dxa"/>
            <w:shd w:val="clear" w:color="auto" w:fill="C0C0C0"/>
          </w:tcPr>
          <w:p w:rsidR="00B50194" w:rsidRPr="00422711" w:rsidRDefault="00B50194" w:rsidP="00790316">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PRTR</w:t>
            </w:r>
          </w:p>
        </w:tc>
      </w:tr>
      <w:tr w:rsidR="00B50194" w:rsidRPr="00422711" w:rsidTr="00B50194">
        <w:tc>
          <w:tcPr>
            <w:tcW w:w="4002" w:type="dxa"/>
            <w:shd w:val="clear" w:color="auto" w:fill="auto"/>
          </w:tcPr>
          <w:p w:rsidR="00B50194" w:rsidRPr="00422711" w:rsidRDefault="00B50194" w:rsidP="00790316">
            <w:pPr>
              <w:spacing w:after="0" w:line="240" w:lineRule="auto"/>
              <w:jc w:val="center"/>
              <w:rPr>
                <w:rFonts w:ascii="Arial" w:eastAsia="Calibri" w:hAnsi="Arial" w:cs="Arial"/>
                <w:sz w:val="20"/>
                <w:szCs w:val="24"/>
              </w:rPr>
            </w:pPr>
          </w:p>
        </w:tc>
        <w:tc>
          <w:tcPr>
            <w:tcW w:w="6004" w:type="dxa"/>
            <w:shd w:val="clear" w:color="auto" w:fill="auto"/>
          </w:tcPr>
          <w:p w:rsidR="00B50194" w:rsidRPr="00422711" w:rsidRDefault="00B50194" w:rsidP="00790316">
            <w:pPr>
              <w:spacing w:after="0" w:line="240" w:lineRule="auto"/>
              <w:jc w:val="center"/>
              <w:rPr>
                <w:rFonts w:ascii="Arial" w:eastAsia="Calibri" w:hAnsi="Arial" w:cs="Arial"/>
                <w:sz w:val="20"/>
                <w:szCs w:val="24"/>
              </w:rPr>
            </w:pPr>
          </w:p>
        </w:tc>
      </w:tr>
    </w:tbl>
    <w:sdt>
      <w:sdtPr>
        <w:rPr>
          <w:rFonts w:ascii="Arial" w:eastAsia="Calibri" w:hAnsi="Arial" w:cs="Arial"/>
          <w:sz w:val="24"/>
          <w:szCs w:val="24"/>
        </w:rPr>
        <w:alias w:val="Câmp editabil text"/>
        <w:tag w:val="CampEditabil"/>
        <w:id w:val="1482504862"/>
        <w:placeholder>
          <w:docPart w:val="6401730F79D24C78A51B63D457658F88"/>
        </w:placeholder>
      </w:sdtPr>
      <w:sdtEndPr/>
      <w:sdtContent>
        <w:p w:rsidR="00B50194" w:rsidRPr="00422711" w:rsidRDefault="00B50194" w:rsidP="00B50194">
          <w:pPr>
            <w:spacing w:after="0" w:line="240" w:lineRule="auto"/>
            <w:rPr>
              <w:rFonts w:ascii="Arial" w:eastAsia="Calibri" w:hAnsi="Arial" w:cs="Arial"/>
              <w:sz w:val="24"/>
              <w:szCs w:val="24"/>
            </w:rPr>
          </w:pPr>
          <w:r w:rsidRPr="00422711">
            <w:rPr>
              <w:rFonts w:ascii="Arial" w:eastAsia="Calibri" w:hAnsi="Arial" w:cs="Arial"/>
              <w:sz w:val="24"/>
              <w:szCs w:val="24"/>
            </w:rPr>
            <w:t xml:space="preserve"> </w:t>
          </w:r>
        </w:p>
      </w:sdtContent>
    </w:sdt>
    <w:p w:rsidR="00B50194" w:rsidRPr="00422711" w:rsidRDefault="00B50194" w:rsidP="00B50194">
      <w:pPr>
        <w:spacing w:after="0" w:line="240" w:lineRule="auto"/>
        <w:rPr>
          <w:rFonts w:ascii="Arial" w:eastAsia="Calibri" w:hAnsi="Arial" w:cs="Arial"/>
          <w:b/>
          <w:sz w:val="24"/>
          <w:szCs w:val="24"/>
        </w:rPr>
      </w:pPr>
      <w:r w:rsidRPr="00422711">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36D8B0D4BBB340DA85D9EA5BCB8CA441"/>
          </w:placeholder>
          <w:text/>
        </w:sdtPr>
        <w:sdtEndPr/>
        <w:sdtContent>
          <w:r w:rsidRPr="00422711">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EBF9976328054C40B85DCA6984B4C7CE"/>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71DDDCF6490146289D433FCAC0CAF667"/>
            </w:placeholder>
          </w:sdtPr>
          <w:sdtEndPr/>
          <w:sdtContent>
            <w:p w:rsidR="00B50194" w:rsidRPr="00422711" w:rsidRDefault="00790316" w:rsidP="00B50194">
              <w:pPr>
                <w:spacing w:after="0" w:line="240" w:lineRule="auto"/>
                <w:rPr>
                  <w:rFonts w:ascii="Arial" w:eastAsia="Calibri" w:hAnsi="Arial" w:cs="Arial"/>
                  <w:b/>
                  <w:sz w:val="24"/>
                  <w:szCs w:val="24"/>
                </w:rPr>
              </w:pPr>
              <w:r>
                <w:rPr>
                  <w:rFonts w:ascii="Arial" w:eastAsia="Calibri" w:hAnsi="Arial" w:cs="Arial"/>
                  <w:b/>
                  <w:sz w:val="24"/>
                  <w:szCs w:val="24"/>
                  <w:lang w:val="ro-RO"/>
                </w:rPr>
                <w:t>Activitatea/</w:t>
              </w:r>
              <w:r w:rsidR="00B50194" w:rsidRPr="00422711">
                <w:rPr>
                  <w:rFonts w:ascii="Arial" w:eastAsia="Calibri" w:hAnsi="Arial" w:cs="Arial"/>
                  <w:b/>
                  <w:sz w:val="24"/>
                  <w:szCs w:val="24"/>
                  <w:lang w:val="ro-RO"/>
                </w:rPr>
                <w:t>activitățile pot fi desfășurate pe teritoriul județului: Cluj</w:t>
              </w:r>
            </w:p>
          </w:sdtContent>
        </w:sdt>
      </w:sdtContent>
    </w:sdt>
    <w:p w:rsidR="00B50194" w:rsidRDefault="00B50194" w:rsidP="00B50194">
      <w:pPr>
        <w:spacing w:after="0" w:line="240" w:lineRule="auto"/>
        <w:jc w:val="both"/>
        <w:rPr>
          <w:rFonts w:ascii="Arial" w:eastAsia="Calibri" w:hAnsi="Arial" w:cs="Arial"/>
          <w:b/>
          <w:sz w:val="24"/>
          <w:szCs w:val="24"/>
          <w:lang w:val="ro-RO"/>
        </w:rPr>
      </w:pPr>
      <w:r>
        <w:rPr>
          <w:rFonts w:ascii="Arial" w:eastAsia="Calibri" w:hAnsi="Arial" w:cs="Arial"/>
          <w:b/>
          <w:sz w:val="24"/>
          <w:szCs w:val="24"/>
          <w:lang w:val="ro-RO"/>
        </w:rPr>
        <w:t>Prezenta autorizație de mediu iş</w:t>
      </w:r>
      <w:r w:rsidRPr="00644FC4">
        <w:rPr>
          <w:rFonts w:ascii="Arial" w:eastAsia="Calibri" w:hAnsi="Arial" w:cs="Arial"/>
          <w:b/>
          <w:sz w:val="24"/>
          <w:szCs w:val="24"/>
          <w:lang w:val="ro-RO"/>
        </w:rPr>
        <w:t>i p</w:t>
      </w:r>
      <w:r>
        <w:rPr>
          <w:rFonts w:ascii="Arial" w:eastAsia="Calibri" w:hAnsi="Arial" w:cs="Arial"/>
          <w:b/>
          <w:sz w:val="24"/>
          <w:szCs w:val="24"/>
          <w:lang w:val="ro-RO"/>
        </w:rPr>
        <w:t>ăstrează</w:t>
      </w:r>
      <w:r w:rsidRPr="00644FC4">
        <w:rPr>
          <w:rFonts w:ascii="Arial" w:eastAsia="Calibri" w:hAnsi="Arial" w:cs="Arial"/>
          <w:b/>
          <w:sz w:val="24"/>
          <w:szCs w:val="24"/>
          <w:lang w:val="ro-RO"/>
        </w:rPr>
        <w:t xml:space="preserve"> v</w:t>
      </w:r>
      <w:r>
        <w:rPr>
          <w:rFonts w:ascii="Arial" w:eastAsia="Calibri" w:hAnsi="Arial" w:cs="Arial"/>
          <w:b/>
          <w:sz w:val="24"/>
          <w:szCs w:val="24"/>
          <w:lang w:val="ro-RO"/>
        </w:rPr>
        <w:t>alabilitatea pe toata perioada în care beneficiarul acesteia obţine viza anuală.</w:t>
      </w:r>
      <w:r w:rsidRPr="00422711">
        <w:rPr>
          <w:rFonts w:ascii="Arial" w:eastAsia="Calibri" w:hAnsi="Arial" w:cs="Arial"/>
          <w:b/>
          <w:sz w:val="24"/>
          <w:szCs w:val="24"/>
          <w:lang w:val="ro-RO"/>
        </w:rPr>
        <w:t xml:space="preserve"> </w:t>
      </w:r>
    </w:p>
    <w:p w:rsidR="00B50194" w:rsidRPr="00D47C37" w:rsidRDefault="00B50194" w:rsidP="00B50194">
      <w:pPr>
        <w:spacing w:after="0" w:line="240" w:lineRule="auto"/>
        <w:rPr>
          <w:rFonts w:ascii="Arial" w:eastAsia="Calibri" w:hAnsi="Arial" w:cs="Arial"/>
          <w:b/>
          <w:color w:val="FF0000"/>
          <w:sz w:val="24"/>
          <w:szCs w:val="24"/>
          <w:lang w:val="ro-RO"/>
        </w:rPr>
      </w:pPr>
      <w:r w:rsidRPr="00422711">
        <w:rPr>
          <w:rFonts w:ascii="Arial" w:eastAsia="Calibri" w:hAnsi="Arial" w:cs="Arial"/>
          <w:b/>
          <w:sz w:val="24"/>
          <w:szCs w:val="24"/>
          <w:lang w:val="ro-RO"/>
        </w:rPr>
        <w:t xml:space="preserve">Data </w:t>
      </w:r>
      <w:r w:rsidRPr="009A400C">
        <w:rPr>
          <w:rFonts w:ascii="Arial" w:eastAsia="Calibri" w:hAnsi="Arial" w:cs="Arial"/>
          <w:b/>
          <w:sz w:val="24"/>
          <w:szCs w:val="24"/>
          <w:lang w:val="ro-RO"/>
        </w:rPr>
        <w:t xml:space="preserve">emiterii: </w:t>
      </w:r>
      <w:r w:rsidR="0058621D" w:rsidRPr="009A400C">
        <w:rPr>
          <w:rFonts w:ascii="Arial" w:eastAsia="Calibri" w:hAnsi="Arial" w:cs="Arial"/>
          <w:b/>
          <w:color w:val="FF0000"/>
          <w:sz w:val="24"/>
          <w:szCs w:val="24"/>
          <w:lang w:val="ro-RO"/>
        </w:rPr>
        <w:t xml:space="preserve">     </w:t>
      </w:r>
      <w:r w:rsidR="003D76C1">
        <w:rPr>
          <w:rFonts w:ascii="Arial" w:eastAsia="Calibri" w:hAnsi="Arial" w:cs="Arial"/>
          <w:b/>
          <w:color w:val="FF0000"/>
          <w:sz w:val="24"/>
          <w:szCs w:val="24"/>
          <w:lang w:val="ro-RO"/>
        </w:rPr>
        <w:t>xx</w:t>
      </w:r>
      <w:r w:rsidR="00BF3C94">
        <w:rPr>
          <w:rFonts w:ascii="Arial" w:eastAsia="Calibri" w:hAnsi="Arial" w:cs="Arial"/>
          <w:b/>
          <w:color w:val="FF0000"/>
          <w:sz w:val="24"/>
          <w:szCs w:val="24"/>
          <w:lang w:val="ro-RO"/>
        </w:rPr>
        <w:t>.0</w:t>
      </w:r>
      <w:r w:rsidR="003D76C1">
        <w:rPr>
          <w:rFonts w:ascii="Arial" w:eastAsia="Calibri" w:hAnsi="Arial" w:cs="Arial"/>
          <w:b/>
          <w:color w:val="FF0000"/>
          <w:sz w:val="24"/>
          <w:szCs w:val="24"/>
          <w:lang w:val="ro-RO"/>
        </w:rPr>
        <w:t>9</w:t>
      </w:r>
      <w:r w:rsidR="00BF3C94">
        <w:rPr>
          <w:rFonts w:ascii="Arial" w:eastAsia="Calibri" w:hAnsi="Arial" w:cs="Arial"/>
          <w:b/>
          <w:color w:val="FF0000"/>
          <w:sz w:val="24"/>
          <w:szCs w:val="24"/>
          <w:lang w:val="ro-RO"/>
        </w:rPr>
        <w:t>.</w:t>
      </w:r>
      <w:r w:rsidRPr="00BF3C94">
        <w:rPr>
          <w:rFonts w:ascii="Arial" w:eastAsia="Calibri" w:hAnsi="Arial" w:cs="Arial"/>
          <w:b/>
          <w:color w:val="FF0000"/>
          <w:sz w:val="24"/>
          <w:szCs w:val="24"/>
          <w:lang w:val="ro-RO"/>
        </w:rPr>
        <w:t>202</w:t>
      </w:r>
      <w:r w:rsidR="00F76C3B" w:rsidRPr="00BF3C94">
        <w:rPr>
          <w:rFonts w:ascii="Arial" w:eastAsia="Calibri" w:hAnsi="Arial" w:cs="Arial"/>
          <w:b/>
          <w:color w:val="FF0000"/>
          <w:sz w:val="24"/>
          <w:szCs w:val="24"/>
          <w:lang w:val="ro-RO"/>
        </w:rPr>
        <w:t>2</w:t>
      </w:r>
    </w:p>
    <w:p w:rsidR="00B50194" w:rsidRPr="0074500A" w:rsidRDefault="00B50194" w:rsidP="00B50194">
      <w:pPr>
        <w:spacing w:after="0" w:line="240" w:lineRule="auto"/>
        <w:rPr>
          <w:rFonts w:ascii="Arial" w:eastAsia="Calibri" w:hAnsi="Arial" w:cs="Arial"/>
          <w:b/>
          <w:sz w:val="24"/>
          <w:szCs w:val="24"/>
          <w:lang w:val="ro-RO"/>
        </w:rPr>
      </w:pPr>
    </w:p>
    <w:p w:rsidR="00B50194" w:rsidRDefault="00B50194" w:rsidP="00F76C3B">
      <w:pPr>
        <w:spacing w:after="0" w:line="240" w:lineRule="auto"/>
        <w:rPr>
          <w:rFonts w:ascii="Arial" w:eastAsia="Calibri" w:hAnsi="Arial" w:cs="Arial"/>
          <w:b/>
          <w:noProof/>
          <w:sz w:val="24"/>
          <w:szCs w:val="24"/>
          <w:lang w:val="ro-RO"/>
        </w:rPr>
      </w:pPr>
      <w:r w:rsidRPr="00422711">
        <w:rPr>
          <w:rFonts w:ascii="Arial" w:eastAsia="Calibri" w:hAnsi="Arial" w:cs="Arial"/>
          <w:b/>
          <w:noProof/>
          <w:sz w:val="24"/>
          <w:szCs w:val="24"/>
          <w:lang w:val="ro-RO"/>
        </w:rPr>
        <w:t>Temeiul legal</w:t>
      </w:r>
    </w:p>
    <w:p w:rsidR="00F76C3B" w:rsidRPr="00422711" w:rsidRDefault="00F76C3B" w:rsidP="00F76C3B">
      <w:pPr>
        <w:spacing w:after="0" w:line="240" w:lineRule="auto"/>
        <w:rPr>
          <w:rFonts w:ascii="Arial" w:eastAsia="Calibri" w:hAnsi="Arial" w:cs="Arial"/>
          <w:b/>
          <w:noProof/>
          <w:sz w:val="24"/>
          <w:szCs w:val="24"/>
          <w:lang w:val="ro-RO"/>
        </w:rPr>
      </w:pPr>
    </w:p>
    <w:p w:rsidR="00B50194" w:rsidRDefault="00B50194" w:rsidP="00F76C3B">
      <w:pPr>
        <w:spacing w:after="0" w:line="240" w:lineRule="auto"/>
        <w:jc w:val="both"/>
        <w:rPr>
          <w:rFonts w:ascii="Arial" w:eastAsia="Calibri" w:hAnsi="Arial" w:cs="Arial"/>
          <w:noProof/>
          <w:sz w:val="24"/>
          <w:szCs w:val="24"/>
          <w:lang w:val="ro-RO"/>
        </w:rPr>
      </w:pPr>
      <w:r w:rsidRPr="00677A17">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A365487F5651408AA0E2EEC7512F206A"/>
          </w:placeholder>
        </w:sdtPr>
        <w:sdtEndPr/>
        <w:sdtContent>
          <w:r w:rsidRPr="00677A17">
            <w:rPr>
              <w:rFonts w:ascii="Arial" w:eastAsia="Calibri" w:hAnsi="Arial" w:cs="Arial"/>
              <w:noProof/>
              <w:sz w:val="24"/>
              <w:szCs w:val="24"/>
              <w:lang w:val="ro-RO"/>
            </w:rPr>
            <w:t>cererii</w:t>
          </w:r>
        </w:sdtContent>
      </w:sdt>
      <w:r w:rsidRPr="00677A17">
        <w:rPr>
          <w:rFonts w:ascii="Arial" w:eastAsia="Calibri" w:hAnsi="Arial" w:cs="Arial"/>
          <w:noProof/>
          <w:sz w:val="24"/>
          <w:szCs w:val="24"/>
          <w:lang w:val="ro-RO"/>
        </w:rPr>
        <w:t xml:space="preserve"> adresate de </w:t>
      </w:r>
      <w:r w:rsidR="00845841" w:rsidRPr="00677A17">
        <w:rPr>
          <w:rFonts w:ascii="Arial" w:hAnsi="Arial" w:cs="Arial"/>
          <w:sz w:val="24"/>
          <w:szCs w:val="24"/>
          <w:lang w:val="ro-RO"/>
        </w:rPr>
        <w:t xml:space="preserve">S.C. </w:t>
      </w:r>
      <w:r w:rsidR="00845841" w:rsidRPr="00677A17">
        <w:rPr>
          <w:rFonts w:ascii="Arial" w:hAnsi="Arial" w:cs="Arial"/>
          <w:sz w:val="24"/>
          <w:szCs w:val="24"/>
        </w:rPr>
        <w:t>SOPHIE PACKAGING S.R.L.</w:t>
      </w:r>
      <w:r w:rsidRPr="00677A17">
        <w:rPr>
          <w:rFonts w:ascii="Arial" w:eastAsia="Calibri" w:hAnsi="Arial" w:cs="Arial"/>
          <w:noProof/>
          <w:sz w:val="24"/>
          <w:szCs w:val="24"/>
          <w:lang w:val="ro-RO"/>
        </w:rPr>
        <w:t xml:space="preserve"> cu punctul de lucru din</w:t>
      </w:r>
      <w:r w:rsidRPr="00677A17">
        <w:rPr>
          <w:rFonts w:ascii="Arial" w:eastAsia="Calibri" w:hAnsi="Arial" w:cs="Arial"/>
          <w:sz w:val="24"/>
          <w:szCs w:val="24"/>
        </w:rPr>
        <w:t xml:space="preserve"> </w:t>
      </w:r>
      <w:r w:rsidR="00677A17">
        <w:rPr>
          <w:rFonts w:ascii="Arial" w:hAnsi="Arial" w:cs="Arial"/>
          <w:sz w:val="24"/>
          <w:szCs w:val="24"/>
        </w:rPr>
        <w:t xml:space="preserve">Sat </w:t>
      </w:r>
      <w:r w:rsidR="00677A17" w:rsidRPr="00677A17">
        <w:rPr>
          <w:rFonts w:ascii="Arial" w:hAnsi="Arial" w:cs="Arial"/>
          <w:sz w:val="24"/>
          <w:szCs w:val="24"/>
        </w:rPr>
        <w:t>Luna de Sus, comuna Floreşti, ferma 9, hala 6</w:t>
      </w:r>
      <w:r w:rsidR="008F56C1" w:rsidRPr="00677A17">
        <w:rPr>
          <w:rFonts w:ascii="Arial" w:eastAsia="Calibri" w:hAnsi="Arial" w:cs="Arial"/>
          <w:sz w:val="24"/>
          <w:szCs w:val="24"/>
        </w:rPr>
        <w:t>, jud. Cluj</w:t>
      </w:r>
      <w:r w:rsidRPr="00677A17">
        <w:rPr>
          <w:rFonts w:ascii="Arial" w:hAnsi="Arial" w:cs="Arial"/>
          <w:sz w:val="24"/>
          <w:szCs w:val="24"/>
          <w:lang w:val="ro-RO"/>
        </w:rPr>
        <w:t>,</w:t>
      </w:r>
      <w:r w:rsidRPr="00677A17">
        <w:rPr>
          <w:rFonts w:ascii="Arial" w:eastAsia="Calibri" w:hAnsi="Arial" w:cs="Arial"/>
          <w:noProof/>
          <w:sz w:val="24"/>
          <w:szCs w:val="24"/>
          <w:lang w:val="ro-RO"/>
        </w:rPr>
        <w:t xml:space="preserve"> înregistrată la APM Cluj cu nr. </w:t>
      </w:r>
      <w:r w:rsidR="00F76C3B" w:rsidRPr="00677A17">
        <w:rPr>
          <w:rFonts w:ascii="Arial" w:eastAsia="Calibri" w:hAnsi="Arial" w:cs="Arial"/>
          <w:noProof/>
          <w:sz w:val="24"/>
          <w:szCs w:val="24"/>
          <w:lang w:val="ro-RO"/>
        </w:rPr>
        <w:t xml:space="preserve"> </w:t>
      </w:r>
      <w:r w:rsidR="00677A17" w:rsidRPr="00677A17">
        <w:rPr>
          <w:rFonts w:ascii="Arial" w:eastAsia="Calibri" w:hAnsi="Arial" w:cs="Arial"/>
          <w:noProof/>
          <w:sz w:val="24"/>
          <w:szCs w:val="24"/>
          <w:lang w:val="ro-RO"/>
        </w:rPr>
        <w:t>8742/23.03.2022</w:t>
      </w:r>
      <w:r w:rsidRPr="00E728D8">
        <w:rPr>
          <w:rFonts w:ascii="Arial" w:eastAsia="Calibri" w:hAnsi="Arial" w:cs="Arial"/>
          <w:noProof/>
          <w:sz w:val="24"/>
          <w:szCs w:val="24"/>
          <w:lang w:val="ro-RO"/>
        </w:rPr>
        <w:t xml:space="preserve">, </w:t>
      </w:r>
      <w:r w:rsidRPr="00CD5666">
        <w:rPr>
          <w:rFonts w:ascii="Arial" w:eastAsia="Calibri" w:hAnsi="Arial" w:cs="Arial"/>
          <w:noProof/>
          <w:sz w:val="24"/>
          <w:szCs w:val="24"/>
          <w:lang w:val="ro-RO"/>
        </w:rPr>
        <w:t xml:space="preserve">în urma analizării documentelor transmise şi a verificării, </w:t>
      </w:r>
      <w:r w:rsidRPr="00D80A75">
        <w:rPr>
          <w:rFonts w:ascii="Arial" w:eastAsia="Calibri" w:hAnsi="Arial" w:cs="Arial"/>
          <w:noProof/>
          <w:sz w:val="24"/>
          <w:szCs w:val="24"/>
          <w:lang w:val="ro-RO"/>
        </w:rPr>
        <w:t xml:space="preserve">în baza HG nr. </w:t>
      </w:r>
      <w:r w:rsidRPr="00542FD3">
        <w:rPr>
          <w:rFonts w:ascii="Arial" w:eastAsia="Calibri" w:hAnsi="Arial" w:cs="Arial"/>
          <w:noProof/>
          <w:sz w:val="24"/>
          <w:szCs w:val="24"/>
          <w:lang w:val="ro-RO"/>
        </w:rPr>
        <w:lastRenderedPageBreak/>
        <w:t>43/2020 privind organizarea și funcționarea Ministerului Mediului, Apelor şi Pădurilor, a HG nr.</w:t>
      </w:r>
      <w:r w:rsidRPr="00CD5666">
        <w:rPr>
          <w:rFonts w:ascii="Arial" w:eastAsia="Calibri" w:hAnsi="Arial" w:cs="Arial"/>
          <w:noProof/>
          <w:sz w:val="24"/>
          <w:szCs w:val="24"/>
          <w:lang w:val="ro-RO"/>
        </w:rPr>
        <w:t xml:space="preserve">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 </w:t>
      </w:r>
      <w:r w:rsidRPr="009C7855">
        <w:rPr>
          <w:rFonts w:ascii="Arial" w:eastAsia="Calibri" w:hAnsi="Arial" w:cs="Arial"/>
          <w:noProof/>
          <w:sz w:val="24"/>
          <w:szCs w:val="24"/>
          <w:lang w:val="ro-RO"/>
        </w:rPr>
        <w:t>Legea nr. 219/2019 pentrum</w:t>
      </w:r>
      <w:r w:rsidR="008F56C1">
        <w:rPr>
          <w:rFonts w:ascii="Arial" w:eastAsia="Calibri" w:hAnsi="Arial" w:cs="Arial"/>
          <w:noProof/>
          <w:sz w:val="24"/>
          <w:szCs w:val="24"/>
          <w:lang w:val="ro-RO"/>
        </w:rPr>
        <w:t>/</w:t>
      </w:r>
      <w:r w:rsidRPr="009C7855">
        <w:rPr>
          <w:rFonts w:ascii="Arial" w:eastAsia="Calibri" w:hAnsi="Arial" w:cs="Arial"/>
          <w:noProof/>
          <w:sz w:val="24"/>
          <w:szCs w:val="24"/>
          <w:lang w:val="ro-RO"/>
        </w:rPr>
        <w:t xml:space="preserve">odificarea și completarea art. 16 din Ordonanța de Urgență a Guvernului nr. 95/2005 privind protecția mediului şi Ordinul nr. 1150/2020 privind aprobarea Procedurii de aplicare a vizei anuale a autorizației de mediu și </w:t>
      </w:r>
      <w:r>
        <w:rPr>
          <w:rFonts w:ascii="Arial" w:eastAsia="Calibri" w:hAnsi="Arial" w:cs="Arial"/>
          <w:noProof/>
          <w:sz w:val="24"/>
          <w:szCs w:val="24"/>
          <w:lang w:val="ro-RO"/>
        </w:rPr>
        <w:t>autorizației integrate de mediu,</w:t>
      </w:r>
    </w:p>
    <w:p w:rsidR="00741246" w:rsidRDefault="00741246" w:rsidP="00B50194">
      <w:pPr>
        <w:spacing w:after="0" w:line="240" w:lineRule="auto"/>
        <w:jc w:val="both"/>
        <w:rPr>
          <w:rFonts w:ascii="Arial" w:eastAsia="Calibri" w:hAnsi="Arial" w:cs="Arial"/>
          <w:noProof/>
          <w:sz w:val="24"/>
          <w:szCs w:val="24"/>
          <w:lang w:val="ro-RO"/>
        </w:rPr>
      </w:pPr>
    </w:p>
    <w:p w:rsidR="00B50194" w:rsidRPr="00B24A3B" w:rsidRDefault="00B50194" w:rsidP="00B24A3B">
      <w:pPr>
        <w:autoSpaceDE w:val="0"/>
        <w:autoSpaceDN w:val="0"/>
        <w:adjustRightInd w:val="0"/>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se emite:</w:t>
      </w:r>
      <w:r>
        <w:rPr>
          <w:rFonts w:ascii="Arial" w:eastAsia="Calibri" w:hAnsi="Arial" w:cs="Arial"/>
          <w:b/>
          <w:noProof/>
          <w:sz w:val="24"/>
          <w:szCs w:val="24"/>
          <w:lang w:val="ro-RO"/>
        </w:rPr>
        <w:t xml:space="preserve">  </w:t>
      </w:r>
      <w:r w:rsidR="00542FD3">
        <w:rPr>
          <w:rFonts w:ascii="Arial" w:eastAsia="Calibri" w:hAnsi="Arial" w:cs="Arial"/>
          <w:b/>
          <w:noProof/>
          <w:sz w:val="24"/>
          <w:szCs w:val="24"/>
          <w:lang w:val="ro-RO"/>
        </w:rPr>
        <w:t xml:space="preserve">                            </w:t>
      </w:r>
      <w:r w:rsidRPr="00422711">
        <w:rPr>
          <w:rFonts w:ascii="Arial" w:eastAsia="Calibri" w:hAnsi="Arial" w:cs="Arial"/>
          <w:b/>
          <w:noProof/>
          <w:sz w:val="28"/>
          <w:szCs w:val="28"/>
          <w:lang w:val="ro-RO"/>
        </w:rPr>
        <w:t>AUTORIZAȚIA DE MEDIU</w:t>
      </w:r>
    </w:p>
    <w:p w:rsidR="009E046A" w:rsidRPr="003679A3" w:rsidRDefault="009E046A" w:rsidP="00B50194">
      <w:pPr>
        <w:autoSpaceDE w:val="0"/>
        <w:autoSpaceDN w:val="0"/>
        <w:adjustRightInd w:val="0"/>
        <w:spacing w:after="0" w:line="240" w:lineRule="auto"/>
        <w:rPr>
          <w:rFonts w:ascii="Arial" w:eastAsia="Calibri" w:hAnsi="Arial" w:cs="Arial"/>
          <w:b/>
          <w:noProof/>
          <w:sz w:val="24"/>
          <w:szCs w:val="24"/>
          <w:lang w:val="ro-RO"/>
        </w:rPr>
      </w:pPr>
    </w:p>
    <w:p w:rsidR="00B50194" w:rsidRDefault="00B50194" w:rsidP="00B50194">
      <w:pPr>
        <w:spacing w:after="0" w:line="240" w:lineRule="auto"/>
        <w:jc w:val="both"/>
        <w:rPr>
          <w:rFonts w:ascii="Arial" w:hAnsi="Arial" w:cs="Arial"/>
          <w:b/>
          <w:sz w:val="24"/>
          <w:szCs w:val="24"/>
        </w:rPr>
      </w:pPr>
      <w:r w:rsidRPr="00422711">
        <w:rPr>
          <w:rFonts w:ascii="Arial" w:eastAsia="Calibri" w:hAnsi="Arial" w:cs="Arial"/>
          <w:b/>
          <w:noProof/>
          <w:sz w:val="24"/>
          <w:szCs w:val="24"/>
          <w:lang w:val="ro-RO"/>
        </w:rPr>
        <w:t>Pentru</w:t>
      </w:r>
      <w:r>
        <w:rPr>
          <w:rFonts w:ascii="Arial" w:eastAsia="Calibri" w:hAnsi="Arial" w:cs="Arial"/>
          <w:b/>
          <w:noProof/>
          <w:sz w:val="24"/>
          <w:szCs w:val="24"/>
          <w:lang w:val="ro-RO"/>
        </w:rPr>
        <w:t xml:space="preserve"> </w:t>
      </w:r>
      <w:r w:rsidR="00AF26C4" w:rsidRPr="00635A61">
        <w:rPr>
          <w:rFonts w:ascii="Arial" w:hAnsi="Arial" w:cs="Arial"/>
          <w:b/>
          <w:sz w:val="24"/>
          <w:szCs w:val="24"/>
          <w:lang w:val="ro-RO"/>
        </w:rPr>
        <w:t xml:space="preserve">S.C. </w:t>
      </w:r>
      <w:r w:rsidR="00AF26C4" w:rsidRPr="00635A61">
        <w:rPr>
          <w:rFonts w:ascii="Arial" w:hAnsi="Arial" w:cs="Arial"/>
          <w:b/>
          <w:sz w:val="24"/>
          <w:szCs w:val="24"/>
        </w:rPr>
        <w:t>SOPHIE PACKAGING S.R.L</w:t>
      </w:r>
      <w:r w:rsidR="00F115DB" w:rsidRPr="00F115DB">
        <w:rPr>
          <w:rFonts w:ascii="Arial" w:hAnsi="Arial" w:cs="Arial"/>
          <w:b/>
          <w:sz w:val="24"/>
          <w:szCs w:val="24"/>
        </w:rPr>
        <w:t>.</w:t>
      </w:r>
      <w:r w:rsidRPr="00F115DB">
        <w:rPr>
          <w:rFonts w:ascii="Arial" w:eastAsia="Calibri" w:hAnsi="Arial" w:cs="Arial"/>
          <w:b/>
          <w:noProof/>
          <w:sz w:val="24"/>
          <w:szCs w:val="24"/>
          <w:lang w:val="ro-RO"/>
        </w:rPr>
        <w:t>,</w:t>
      </w:r>
      <w:r>
        <w:rPr>
          <w:rFonts w:ascii="Arial" w:eastAsia="Calibri" w:hAnsi="Arial" w:cs="Arial"/>
          <w:b/>
          <w:noProof/>
          <w:sz w:val="24"/>
          <w:szCs w:val="24"/>
          <w:lang w:val="ro-RO"/>
        </w:rPr>
        <w:t xml:space="preserve"> </w:t>
      </w:r>
      <w:r w:rsidRPr="00EB19ED">
        <w:rPr>
          <w:rFonts w:ascii="Arial" w:eastAsia="Calibri" w:hAnsi="Arial" w:cs="Arial"/>
          <w:b/>
          <w:noProof/>
          <w:sz w:val="24"/>
          <w:szCs w:val="24"/>
          <w:lang w:val="ro-RO"/>
        </w:rPr>
        <w:t>cu punctul de lucru din</w:t>
      </w:r>
      <w:r w:rsidRPr="00CD7502">
        <w:rPr>
          <w:rFonts w:ascii="Arial" w:eastAsia="Calibri" w:hAnsi="Arial" w:cs="Arial"/>
          <w:b/>
          <w:sz w:val="24"/>
          <w:szCs w:val="24"/>
        </w:rPr>
        <w:t xml:space="preserve"> </w:t>
      </w:r>
      <w:r w:rsidR="00AF26C4">
        <w:rPr>
          <w:rFonts w:ascii="Arial" w:hAnsi="Arial" w:cs="Arial"/>
          <w:b/>
          <w:sz w:val="24"/>
          <w:szCs w:val="24"/>
        </w:rPr>
        <w:t>Sat Luna de Sus, c</w:t>
      </w:r>
      <w:r w:rsidR="00AF26C4" w:rsidRPr="00635A61">
        <w:rPr>
          <w:rFonts w:ascii="Arial" w:hAnsi="Arial" w:cs="Arial"/>
          <w:b/>
          <w:sz w:val="24"/>
          <w:szCs w:val="24"/>
        </w:rPr>
        <w:t>omuna Floreşti, ferma 9, hala</w:t>
      </w:r>
      <w:r w:rsidR="00AF26C4">
        <w:rPr>
          <w:rFonts w:ascii="Arial" w:hAnsi="Arial" w:cs="Arial"/>
          <w:b/>
          <w:sz w:val="24"/>
          <w:szCs w:val="24"/>
        </w:rPr>
        <w:t xml:space="preserve"> 6</w:t>
      </w:r>
      <w:r w:rsidR="008F56C1" w:rsidRPr="008F56C1">
        <w:rPr>
          <w:rFonts w:ascii="Arial" w:eastAsia="Calibri" w:hAnsi="Arial" w:cs="Arial"/>
          <w:b/>
          <w:sz w:val="24"/>
          <w:szCs w:val="24"/>
        </w:rPr>
        <w:t xml:space="preserve"> jud. Cluj</w:t>
      </w:r>
    </w:p>
    <w:p w:rsidR="00CF6753" w:rsidRDefault="00CF6753" w:rsidP="00CF6753">
      <w:pPr>
        <w:spacing w:after="0" w:line="240" w:lineRule="auto"/>
        <w:jc w:val="both"/>
        <w:rPr>
          <w:rStyle w:val="tpa1"/>
          <w:rFonts w:ascii="Arial" w:hAnsi="Arial" w:cs="Arial"/>
          <w:sz w:val="24"/>
          <w:szCs w:val="24"/>
          <w:lang w:val="es-ES"/>
        </w:rPr>
      </w:pPr>
    </w:p>
    <w:p w:rsidR="00CF6753" w:rsidRPr="00CF6753" w:rsidRDefault="00CF6753" w:rsidP="00CF6753">
      <w:pPr>
        <w:spacing w:after="0" w:line="240" w:lineRule="auto"/>
        <w:jc w:val="both"/>
        <w:rPr>
          <w:rStyle w:val="tpa1"/>
          <w:rFonts w:ascii="Arial" w:hAnsi="Arial" w:cs="Arial"/>
          <w:sz w:val="24"/>
          <w:szCs w:val="24"/>
          <w:lang w:val="es-ES"/>
        </w:rPr>
      </w:pPr>
      <w:r w:rsidRPr="00CF6753">
        <w:rPr>
          <w:rStyle w:val="tpa1"/>
          <w:rFonts w:ascii="Arial" w:hAnsi="Arial" w:cs="Arial"/>
          <w:sz w:val="24"/>
          <w:szCs w:val="24"/>
          <w:lang w:val="es-ES"/>
        </w:rPr>
        <w:t>Tel mobil: 0731321319</w:t>
      </w:r>
    </w:p>
    <w:p w:rsidR="00CF6753" w:rsidRPr="00CF6753" w:rsidRDefault="00CF6753" w:rsidP="00CF6753">
      <w:pPr>
        <w:pStyle w:val="NormalWeb"/>
        <w:spacing w:before="0" w:beforeAutospacing="0" w:after="0"/>
        <w:textAlignment w:val="baseline"/>
        <w:rPr>
          <w:rStyle w:val="tpa1"/>
          <w:rFonts w:ascii="Arial" w:eastAsiaTheme="majorEastAsia" w:hAnsi="Arial" w:cs="Arial"/>
          <w:lang w:val="es-ES" w:eastAsia="ro-RO"/>
        </w:rPr>
      </w:pPr>
      <w:r w:rsidRPr="00CF6753">
        <w:rPr>
          <w:rStyle w:val="tpa1"/>
          <w:rFonts w:ascii="Arial" w:eastAsiaTheme="majorEastAsia" w:hAnsi="Arial" w:cs="Arial"/>
          <w:lang w:val="es-ES" w:eastAsia="ro-RO"/>
        </w:rPr>
        <w:t>Email: office.sophiepack@gmail.com</w:t>
      </w:r>
    </w:p>
    <w:p w:rsidR="00B50194" w:rsidRDefault="00B50194" w:rsidP="00B50194">
      <w:pPr>
        <w:spacing w:after="0" w:line="240" w:lineRule="auto"/>
        <w:jc w:val="both"/>
        <w:rPr>
          <w:rFonts w:ascii="Arial" w:hAnsi="Arial" w:cs="Arial"/>
          <w:b/>
          <w:sz w:val="24"/>
          <w:szCs w:val="24"/>
        </w:rPr>
      </w:pPr>
    </w:p>
    <w:p w:rsidR="00B50194" w:rsidRPr="00AD5AD6" w:rsidRDefault="00B50194" w:rsidP="00B50194">
      <w:pPr>
        <w:autoSpaceDE w:val="0"/>
        <w:autoSpaceDN w:val="0"/>
        <w:adjustRightInd w:val="0"/>
        <w:spacing w:after="0" w:line="240" w:lineRule="auto"/>
        <w:jc w:val="both"/>
        <w:rPr>
          <w:rFonts w:ascii="Arial" w:eastAsia="Calibri" w:hAnsi="Arial" w:cs="Arial"/>
          <w:b/>
          <w:noProof/>
          <w:sz w:val="24"/>
          <w:szCs w:val="24"/>
          <w:lang w:val="ro-RO"/>
        </w:rPr>
      </w:pPr>
      <w:r w:rsidRPr="00AD5AD6">
        <w:rPr>
          <w:rFonts w:ascii="Arial" w:eastAsia="Calibri" w:hAnsi="Arial" w:cs="Arial"/>
          <w:b/>
          <w:noProof/>
          <w:sz w:val="24"/>
          <w:szCs w:val="24"/>
          <w:lang w:val="ro-RO"/>
        </w:rPr>
        <w:t>Documentația conține:</w:t>
      </w:r>
    </w:p>
    <w:p w:rsidR="00B50194" w:rsidRPr="00A36EC7" w:rsidRDefault="00B50194" w:rsidP="00F115DB">
      <w:pPr>
        <w:autoSpaceDE w:val="0"/>
        <w:autoSpaceDN w:val="0"/>
        <w:adjustRightInd w:val="0"/>
        <w:spacing w:after="0" w:line="240" w:lineRule="auto"/>
        <w:jc w:val="both"/>
        <w:rPr>
          <w:rFonts w:ascii="Arial" w:eastAsia="Calibri" w:hAnsi="Arial" w:cs="Arial"/>
          <w:sz w:val="24"/>
          <w:szCs w:val="24"/>
          <w:lang w:val="ro-RO"/>
        </w:rPr>
      </w:pPr>
      <w:r w:rsidRPr="002F7900">
        <w:rPr>
          <w:rFonts w:ascii="Arial" w:eastAsia="Calibri" w:hAnsi="Arial" w:cs="Arial"/>
          <w:noProof/>
          <w:sz w:val="24"/>
          <w:szCs w:val="24"/>
          <w:lang w:val="ro-RO"/>
        </w:rPr>
        <w:t>__-</w:t>
      </w:r>
      <w:r w:rsidRPr="002F7900">
        <w:rPr>
          <w:rFonts w:ascii="Arial" w:eastAsia="Calibri" w:hAnsi="Arial" w:cs="Arial"/>
          <w:i/>
          <w:noProof/>
          <w:sz w:val="24"/>
          <w:szCs w:val="24"/>
          <w:lang w:val="ro-RO"/>
        </w:rPr>
        <w:t xml:space="preserve"> </w:t>
      </w:r>
      <w:r w:rsidRPr="002F7900">
        <w:rPr>
          <w:rFonts w:ascii="Arial" w:eastAsia="Calibri" w:hAnsi="Arial" w:cs="Arial"/>
          <w:sz w:val="24"/>
          <w:szCs w:val="24"/>
          <w:lang w:val="ro-RO"/>
        </w:rPr>
        <w:t xml:space="preserve">fişă de </w:t>
      </w:r>
      <w:r w:rsidRPr="00A36EC7">
        <w:rPr>
          <w:rFonts w:ascii="Arial" w:eastAsia="Calibri" w:hAnsi="Arial" w:cs="Arial"/>
          <w:sz w:val="24"/>
          <w:szCs w:val="24"/>
          <w:lang w:val="ro-RO"/>
        </w:rPr>
        <w:t xml:space="preserve">prezentare şi declaraţie întocmită de </w:t>
      </w:r>
      <w:r w:rsidR="00F66556" w:rsidRPr="00A36EC7">
        <w:rPr>
          <w:rFonts w:ascii="Arial" w:eastAsia="Calibri" w:hAnsi="Arial" w:cs="Arial"/>
          <w:sz w:val="24"/>
          <w:szCs w:val="24"/>
          <w:lang w:val="ro-RO"/>
        </w:rPr>
        <w:t>SC Serban si Asociatii SRL</w:t>
      </w:r>
      <w:r w:rsidR="002F7900" w:rsidRPr="00A36EC7">
        <w:rPr>
          <w:rFonts w:ascii="Arial" w:eastAsia="Calibri" w:hAnsi="Arial" w:cs="Arial"/>
          <w:sz w:val="24"/>
          <w:szCs w:val="24"/>
          <w:lang w:val="ro-RO"/>
        </w:rPr>
        <w:t>;</w:t>
      </w:r>
    </w:p>
    <w:p w:rsidR="00F66556" w:rsidRPr="00A36EC7" w:rsidRDefault="008A0BE5" w:rsidP="00B50194">
      <w:pPr>
        <w:pStyle w:val="Default"/>
        <w:jc w:val="both"/>
        <w:rPr>
          <w:rFonts w:ascii="Arial" w:eastAsia="Calibri" w:hAnsi="Arial" w:cs="Arial"/>
          <w:noProof/>
          <w:color w:val="auto"/>
          <w:lang w:val="ro-RO"/>
        </w:rPr>
      </w:pPr>
      <w:r w:rsidRPr="00A36EC7">
        <w:rPr>
          <w:rFonts w:ascii="Arial" w:eastAsia="Calibri" w:hAnsi="Arial" w:cs="Arial"/>
          <w:noProof/>
          <w:color w:val="auto"/>
          <w:lang w:val="ro-RO"/>
        </w:rPr>
        <w:t>__</w:t>
      </w:r>
      <w:r w:rsidR="00F66556" w:rsidRPr="00A36EC7">
        <w:rPr>
          <w:rFonts w:ascii="Arial" w:eastAsia="Calibri" w:hAnsi="Arial" w:cs="Arial"/>
          <w:noProof/>
          <w:color w:val="auto"/>
          <w:lang w:val="ro-RO"/>
        </w:rPr>
        <w:t xml:space="preserve">- </w:t>
      </w:r>
      <w:r w:rsidR="004B7463" w:rsidRPr="00A36EC7">
        <w:rPr>
          <w:rFonts w:ascii="Arial" w:eastAsia="Calibri" w:hAnsi="Arial" w:cs="Arial"/>
          <w:noProof/>
          <w:color w:val="auto"/>
          <w:lang w:val="ro-RO"/>
        </w:rPr>
        <w:t>contract de închiriere</w:t>
      </w:r>
      <w:r w:rsidR="00B93AA3" w:rsidRPr="00A36EC7">
        <w:rPr>
          <w:rFonts w:ascii="Arial" w:eastAsia="Calibri" w:hAnsi="Arial" w:cs="Arial"/>
          <w:noProof/>
          <w:color w:val="auto"/>
          <w:lang w:val="ro-RO"/>
        </w:rPr>
        <w:t xml:space="preserve"> spatiu 23.04.2021 incheiat cu SC Milex Pro Estate SRL</w:t>
      </w:r>
    </w:p>
    <w:p w:rsidR="00F66556" w:rsidRPr="00A36EC7" w:rsidRDefault="008A0BE5" w:rsidP="00B50194">
      <w:pPr>
        <w:pStyle w:val="Default"/>
        <w:jc w:val="both"/>
        <w:rPr>
          <w:rFonts w:ascii="Arial" w:eastAsia="Calibri" w:hAnsi="Arial" w:cs="Arial"/>
          <w:noProof/>
          <w:color w:val="auto"/>
          <w:lang w:val="ro-RO"/>
        </w:rPr>
      </w:pPr>
      <w:r w:rsidRPr="00A36EC7">
        <w:rPr>
          <w:rFonts w:ascii="Arial" w:eastAsia="Calibri" w:hAnsi="Arial" w:cs="Arial"/>
          <w:noProof/>
          <w:color w:val="auto"/>
          <w:lang w:val="ro-RO"/>
        </w:rPr>
        <w:t>__</w:t>
      </w:r>
      <w:r w:rsidR="0060168C">
        <w:rPr>
          <w:rFonts w:ascii="Arial" w:eastAsia="Calibri" w:hAnsi="Arial" w:cs="Arial"/>
          <w:noProof/>
          <w:color w:val="auto"/>
          <w:lang w:val="ro-RO"/>
        </w:rPr>
        <w:t xml:space="preserve">- contract </w:t>
      </w:r>
      <w:r w:rsidR="00F44AE2" w:rsidRPr="00A36EC7">
        <w:rPr>
          <w:rFonts w:ascii="Arial" w:eastAsia="Calibri" w:hAnsi="Arial" w:cs="Arial"/>
          <w:noProof/>
          <w:color w:val="auto"/>
          <w:lang w:val="ro-RO"/>
        </w:rPr>
        <w:t xml:space="preserve"> prest</w:t>
      </w:r>
      <w:r w:rsidR="00F96269" w:rsidRPr="00A36EC7">
        <w:rPr>
          <w:rFonts w:ascii="Arial" w:eastAsia="Calibri" w:hAnsi="Arial" w:cs="Arial"/>
          <w:noProof/>
          <w:color w:val="auto"/>
          <w:lang w:val="ro-RO"/>
        </w:rPr>
        <w:t>ă</w:t>
      </w:r>
      <w:r w:rsidR="009E046A" w:rsidRPr="00A36EC7">
        <w:rPr>
          <w:rFonts w:ascii="Arial" w:eastAsia="Calibri" w:hAnsi="Arial" w:cs="Arial"/>
          <w:noProof/>
          <w:color w:val="auto"/>
          <w:lang w:val="ro-RO"/>
        </w:rPr>
        <w:t>r</w:t>
      </w:r>
      <w:r w:rsidR="00F96269" w:rsidRPr="00A36EC7">
        <w:rPr>
          <w:rFonts w:ascii="Arial" w:eastAsia="Calibri" w:hAnsi="Arial" w:cs="Arial"/>
          <w:noProof/>
          <w:color w:val="auto"/>
          <w:lang w:val="ro-RO"/>
        </w:rPr>
        <w:t>i</w:t>
      </w:r>
      <w:r w:rsidR="009E046A" w:rsidRPr="00A36EC7">
        <w:rPr>
          <w:rFonts w:ascii="Arial" w:eastAsia="Calibri" w:hAnsi="Arial" w:cs="Arial"/>
          <w:noProof/>
          <w:color w:val="auto"/>
          <w:lang w:val="ro-RO"/>
        </w:rPr>
        <w:t xml:space="preserve"> servicii</w:t>
      </w:r>
      <w:r w:rsidR="00F96269" w:rsidRPr="00A36EC7">
        <w:rPr>
          <w:rFonts w:ascii="Arial" w:eastAsia="Calibri" w:hAnsi="Arial" w:cs="Arial"/>
          <w:noProof/>
          <w:color w:val="auto"/>
          <w:lang w:val="ro-RO"/>
        </w:rPr>
        <w:t xml:space="preserve"> </w:t>
      </w:r>
      <w:r w:rsidR="009E046A" w:rsidRPr="00A36EC7">
        <w:rPr>
          <w:rFonts w:ascii="Arial" w:eastAsia="Calibri" w:hAnsi="Arial" w:cs="Arial"/>
          <w:noProof/>
          <w:color w:val="auto"/>
          <w:lang w:val="ro-RO"/>
        </w:rPr>
        <w:t>de salubrizare</w:t>
      </w:r>
      <w:r w:rsidR="00F96269" w:rsidRPr="00A36EC7">
        <w:rPr>
          <w:rFonts w:ascii="Arial" w:eastAsia="Calibri" w:hAnsi="Arial" w:cs="Arial"/>
          <w:noProof/>
          <w:color w:val="auto"/>
          <w:lang w:val="ro-RO"/>
        </w:rPr>
        <w:t xml:space="preserve"> </w:t>
      </w:r>
      <w:r w:rsidR="00B93AA3" w:rsidRPr="00A36EC7">
        <w:rPr>
          <w:rFonts w:ascii="Arial" w:eastAsia="Calibri" w:hAnsi="Arial" w:cs="Arial"/>
          <w:noProof/>
          <w:color w:val="auto"/>
          <w:lang w:val="ro-RO"/>
        </w:rPr>
        <w:t>nr. JFLO 257/3.06.2020 SC RDE Harghita SRL</w:t>
      </w:r>
    </w:p>
    <w:p w:rsidR="008E5B41" w:rsidRPr="00A36EC7" w:rsidRDefault="009E046A" w:rsidP="00B50194">
      <w:pPr>
        <w:pStyle w:val="Default"/>
        <w:jc w:val="both"/>
        <w:rPr>
          <w:rFonts w:ascii="Arial" w:eastAsia="Calibri" w:hAnsi="Arial" w:cs="Arial"/>
          <w:noProof/>
          <w:color w:val="auto"/>
          <w:lang w:val="ro-RO"/>
        </w:rPr>
      </w:pPr>
      <w:r w:rsidRPr="00A36EC7">
        <w:rPr>
          <w:rFonts w:ascii="Arial" w:eastAsia="Calibri" w:hAnsi="Arial" w:cs="Arial"/>
          <w:noProof/>
          <w:color w:val="auto"/>
          <w:lang w:val="ro-RO"/>
        </w:rPr>
        <w:t xml:space="preserve">__- contract </w:t>
      </w:r>
      <w:r w:rsidR="00A36EC7" w:rsidRPr="00A36EC7">
        <w:rPr>
          <w:rFonts w:ascii="Arial" w:eastAsia="Calibri" w:hAnsi="Arial" w:cs="Arial"/>
          <w:noProof/>
          <w:color w:val="auto"/>
          <w:lang w:val="ro-RO"/>
        </w:rPr>
        <w:t>vanzare cumparare deseuri mase plastice SC Jiffy Packaging SA Piatra Neamt</w:t>
      </w:r>
    </w:p>
    <w:p w:rsidR="008E5B41" w:rsidRPr="00A36EC7" w:rsidRDefault="008F56C1" w:rsidP="00B50194">
      <w:pPr>
        <w:autoSpaceDE w:val="0"/>
        <w:autoSpaceDN w:val="0"/>
        <w:adjustRightInd w:val="0"/>
        <w:spacing w:after="0" w:line="240" w:lineRule="auto"/>
        <w:jc w:val="both"/>
        <w:rPr>
          <w:rFonts w:ascii="Arial" w:eastAsia="Calibri" w:hAnsi="Arial" w:cs="Arial"/>
          <w:noProof/>
          <w:sz w:val="24"/>
          <w:szCs w:val="24"/>
          <w:lang w:val="ro-RO"/>
        </w:rPr>
      </w:pPr>
      <w:r w:rsidRPr="00A36EC7">
        <w:rPr>
          <w:rFonts w:ascii="Arial" w:eastAsia="Calibri" w:hAnsi="Arial" w:cs="Arial"/>
          <w:noProof/>
          <w:sz w:val="24"/>
          <w:szCs w:val="24"/>
          <w:lang w:val="ro-RO"/>
        </w:rPr>
        <w:t>__- fişe de securitate ale amestecurilor utilizate în activitate;</w:t>
      </w:r>
    </w:p>
    <w:p w:rsidR="00B50194" w:rsidRPr="002F7900"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A36EC7">
        <w:rPr>
          <w:rFonts w:ascii="Arial" w:eastAsia="Calibri" w:hAnsi="Arial" w:cs="Arial"/>
          <w:noProof/>
          <w:sz w:val="24"/>
          <w:szCs w:val="24"/>
          <w:lang w:val="ro-RO"/>
        </w:rPr>
        <w:t xml:space="preserve">__- anunţ ziar </w:t>
      </w:r>
      <w:r w:rsidR="00D07C59" w:rsidRPr="00A36EC7">
        <w:rPr>
          <w:rFonts w:ascii="Arial" w:eastAsia="Calibri" w:hAnsi="Arial" w:cs="Arial"/>
          <w:noProof/>
          <w:sz w:val="24"/>
          <w:szCs w:val="24"/>
          <w:lang w:val="ro-RO"/>
        </w:rPr>
        <w:t>-</w:t>
      </w:r>
      <w:r w:rsidRPr="00A36EC7">
        <w:rPr>
          <w:rFonts w:ascii="Arial" w:eastAsia="Calibri" w:hAnsi="Arial" w:cs="Arial"/>
          <w:noProof/>
          <w:sz w:val="24"/>
          <w:szCs w:val="24"/>
          <w:lang w:val="ro-RO"/>
        </w:rPr>
        <w:t xml:space="preserve"> mediatizare</w:t>
      </w:r>
      <w:r w:rsidRPr="002F7900">
        <w:rPr>
          <w:rFonts w:ascii="Arial" w:eastAsia="Calibri" w:hAnsi="Arial" w:cs="Arial"/>
          <w:noProof/>
          <w:sz w:val="24"/>
          <w:szCs w:val="24"/>
          <w:lang w:val="ro-RO"/>
        </w:rPr>
        <w:t xml:space="preserve"> solicitare Autorizaţie de Mediu;</w:t>
      </w:r>
    </w:p>
    <w:p w:rsidR="00B50194" w:rsidRPr="002F7900" w:rsidRDefault="00F66556" w:rsidP="00B50194">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__- OP</w:t>
      </w:r>
      <w:r w:rsidR="00D07C59" w:rsidRPr="002F7900">
        <w:rPr>
          <w:rFonts w:ascii="Arial" w:eastAsia="Calibri" w:hAnsi="Arial" w:cs="Arial"/>
          <w:noProof/>
          <w:sz w:val="24"/>
          <w:szCs w:val="24"/>
          <w:lang w:val="ro-RO"/>
        </w:rPr>
        <w:t xml:space="preserve"> </w:t>
      </w:r>
      <w:r w:rsidR="00B50194" w:rsidRPr="002F7900">
        <w:rPr>
          <w:rFonts w:ascii="Arial" w:eastAsia="Calibri" w:hAnsi="Arial" w:cs="Arial"/>
          <w:noProof/>
          <w:sz w:val="24"/>
          <w:szCs w:val="24"/>
          <w:lang w:val="ro-RO"/>
        </w:rPr>
        <w:t>din data de</w:t>
      </w:r>
      <w:r>
        <w:rPr>
          <w:rFonts w:ascii="Arial" w:eastAsia="Calibri" w:hAnsi="Arial" w:cs="Arial"/>
          <w:noProof/>
          <w:sz w:val="24"/>
          <w:szCs w:val="24"/>
          <w:lang w:val="ro-RO"/>
        </w:rPr>
        <w:t xml:space="preserve"> 4.03.2022</w:t>
      </w:r>
      <w:r w:rsidR="00B50194" w:rsidRPr="002F7900">
        <w:rPr>
          <w:rFonts w:ascii="Arial" w:eastAsia="Calibri" w:hAnsi="Arial" w:cs="Arial"/>
          <w:noProof/>
          <w:sz w:val="24"/>
          <w:szCs w:val="24"/>
          <w:lang w:val="ro-RO"/>
        </w:rPr>
        <w:t xml:space="preserve"> reprezentand tarif emitere autorizatie: 500 lei;</w:t>
      </w:r>
    </w:p>
    <w:p w:rsidR="00B50194" w:rsidRPr="002F7900" w:rsidRDefault="00B50194" w:rsidP="00B50194">
      <w:pPr>
        <w:autoSpaceDE w:val="0"/>
        <w:autoSpaceDN w:val="0"/>
        <w:adjustRightInd w:val="0"/>
        <w:spacing w:after="0" w:line="240" w:lineRule="auto"/>
        <w:jc w:val="both"/>
        <w:rPr>
          <w:rFonts w:ascii="Arial" w:eastAsia="Calibri" w:hAnsi="Arial" w:cs="Arial"/>
          <w:noProof/>
          <w:sz w:val="24"/>
          <w:szCs w:val="24"/>
          <w:lang w:val="ro-RO"/>
        </w:rPr>
      </w:pPr>
      <w:r w:rsidRPr="002F7900">
        <w:rPr>
          <w:rFonts w:ascii="Arial" w:eastAsia="Calibri" w:hAnsi="Arial" w:cs="Arial"/>
          <w:noProof/>
          <w:sz w:val="24"/>
          <w:szCs w:val="24"/>
          <w:lang w:val="ro-RO"/>
        </w:rPr>
        <w:t>__- plan de situaţie, plan de încadrare în zonă;</w:t>
      </w:r>
    </w:p>
    <w:p w:rsidR="00B50194" w:rsidRPr="00E6133B" w:rsidRDefault="00B50194" w:rsidP="00B50194">
      <w:pPr>
        <w:autoSpaceDE w:val="0"/>
        <w:autoSpaceDN w:val="0"/>
        <w:adjustRightInd w:val="0"/>
        <w:spacing w:after="0" w:line="240" w:lineRule="auto"/>
        <w:jc w:val="both"/>
        <w:rPr>
          <w:rFonts w:ascii="Arial" w:eastAsia="Calibri" w:hAnsi="Arial" w:cs="Arial"/>
          <w:b/>
          <w:noProof/>
          <w:sz w:val="24"/>
          <w:szCs w:val="24"/>
          <w:lang w:val="ro-RO"/>
        </w:rPr>
      </w:pPr>
      <w:r w:rsidRPr="00E6133B">
        <w:rPr>
          <w:rFonts w:ascii="Arial" w:eastAsia="Calibri" w:hAnsi="Arial" w:cs="Arial"/>
          <w:b/>
          <w:noProof/>
          <w:sz w:val="24"/>
          <w:szCs w:val="24"/>
          <w:lang w:val="ro-RO"/>
        </w:rPr>
        <w:t>și următoarele acte de reglementare emise de alte autorități:</w:t>
      </w:r>
    </w:p>
    <w:p w:rsidR="00F115DB" w:rsidRPr="00AA1771" w:rsidRDefault="00F115DB" w:rsidP="00F115DB">
      <w:pPr>
        <w:pStyle w:val="Default"/>
        <w:jc w:val="both"/>
        <w:rPr>
          <w:rFonts w:ascii="Arial" w:eastAsia="Calibri" w:hAnsi="Arial" w:cs="Arial"/>
          <w:noProof/>
          <w:color w:val="auto"/>
          <w:lang w:val="ro-RO"/>
        </w:rPr>
      </w:pPr>
      <w:r w:rsidRPr="00AA1771">
        <w:rPr>
          <w:rFonts w:ascii="Arial" w:eastAsia="Calibri" w:hAnsi="Arial" w:cs="Arial"/>
          <w:noProof/>
          <w:color w:val="auto"/>
          <w:lang w:val="ro-RO"/>
        </w:rPr>
        <w:t>__- certificat de ȋnregistrare</w:t>
      </w:r>
      <w:r w:rsidR="00B0477E" w:rsidRPr="00AA1771">
        <w:rPr>
          <w:rFonts w:ascii="Arial" w:eastAsia="Calibri" w:hAnsi="Arial" w:cs="Arial"/>
          <w:noProof/>
          <w:color w:val="auto"/>
          <w:lang w:val="ro-RO"/>
        </w:rPr>
        <w:t xml:space="preserve"> </w:t>
      </w:r>
      <w:r w:rsidR="00AA1771" w:rsidRPr="00F66556">
        <w:rPr>
          <w:rFonts w:ascii="Arial" w:eastAsia="Calibri" w:hAnsi="Arial" w:cs="Arial"/>
          <w:noProof/>
          <w:color w:val="auto"/>
          <w:lang w:val="ro-RO"/>
        </w:rPr>
        <w:t xml:space="preserve">Seria </w:t>
      </w:r>
      <w:r w:rsidR="00F66556" w:rsidRPr="00F66556">
        <w:rPr>
          <w:rFonts w:ascii="Arial" w:hAnsi="Arial" w:cs="Arial"/>
        </w:rPr>
        <w:t>B4057085</w:t>
      </w:r>
      <w:r w:rsidR="00AA1771" w:rsidRPr="00F66556">
        <w:rPr>
          <w:rFonts w:ascii="Arial" w:eastAsia="Calibri" w:hAnsi="Arial" w:cs="Arial"/>
          <w:noProof/>
          <w:color w:val="auto"/>
          <w:lang w:val="ro-RO"/>
        </w:rPr>
        <w:t>;</w:t>
      </w:r>
      <w:r w:rsidR="00AA1771" w:rsidRPr="00AA1771">
        <w:rPr>
          <w:rFonts w:ascii="Arial" w:eastAsia="Calibri" w:hAnsi="Arial" w:cs="Arial"/>
          <w:noProof/>
          <w:color w:val="auto"/>
          <w:lang w:val="ro-RO"/>
        </w:rPr>
        <w:t xml:space="preserve"> </w:t>
      </w:r>
      <w:r w:rsidR="00F66556">
        <w:rPr>
          <w:rFonts w:ascii="Arial" w:eastAsia="Calibri" w:hAnsi="Arial" w:cs="Arial"/>
          <w:noProof/>
          <w:color w:val="auto"/>
          <w:lang w:val="ro-RO"/>
        </w:rPr>
        <w:t>CUI nr. 410</w:t>
      </w:r>
      <w:r w:rsidR="00B93AA3">
        <w:rPr>
          <w:rFonts w:ascii="Arial" w:eastAsia="Calibri" w:hAnsi="Arial" w:cs="Arial"/>
          <w:noProof/>
          <w:color w:val="auto"/>
          <w:lang w:val="ro-RO"/>
        </w:rPr>
        <w:t>79860</w:t>
      </w:r>
      <w:r w:rsidR="00B0477E" w:rsidRPr="00AA1771">
        <w:rPr>
          <w:rFonts w:ascii="Arial" w:eastAsia="Calibri" w:hAnsi="Arial" w:cs="Arial"/>
          <w:noProof/>
          <w:color w:val="auto"/>
          <w:lang w:val="ro-RO"/>
        </w:rPr>
        <w:t>; J</w:t>
      </w:r>
      <w:r w:rsidR="00B93AA3">
        <w:rPr>
          <w:rFonts w:ascii="Arial" w:eastAsia="Calibri" w:hAnsi="Arial" w:cs="Arial"/>
          <w:noProof/>
          <w:color w:val="auto"/>
          <w:lang w:val="ro-RO"/>
        </w:rPr>
        <w:t>12/1945/2019</w:t>
      </w:r>
      <w:r w:rsidR="0060168C">
        <w:rPr>
          <w:rFonts w:ascii="Arial" w:eastAsia="Calibri" w:hAnsi="Arial" w:cs="Arial"/>
          <w:noProof/>
          <w:color w:val="auto"/>
          <w:lang w:val="ro-RO"/>
        </w:rPr>
        <w:t>,</w:t>
      </w:r>
      <w:r w:rsidRPr="00AA1771">
        <w:rPr>
          <w:rFonts w:ascii="Arial" w:eastAsia="Calibri" w:hAnsi="Arial" w:cs="Arial"/>
          <w:noProof/>
          <w:color w:val="auto"/>
          <w:lang w:val="ro-RO"/>
        </w:rPr>
        <w:t xml:space="preserve"> ORC Cluj;</w:t>
      </w:r>
    </w:p>
    <w:p w:rsidR="00F115DB" w:rsidRDefault="00B93AA3" w:rsidP="00F115DB">
      <w:pPr>
        <w:pStyle w:val="Default"/>
        <w:jc w:val="both"/>
        <w:rPr>
          <w:rFonts w:ascii="Arial" w:eastAsia="Calibri" w:hAnsi="Arial" w:cs="Arial"/>
          <w:noProof/>
          <w:color w:val="auto"/>
          <w:lang w:val="ro-RO"/>
        </w:rPr>
      </w:pPr>
      <w:r>
        <w:rPr>
          <w:rFonts w:ascii="Arial" w:eastAsia="Calibri" w:hAnsi="Arial" w:cs="Arial"/>
          <w:noProof/>
          <w:color w:val="auto"/>
          <w:lang w:val="ro-RO"/>
        </w:rPr>
        <w:t>__- certificat constatator nr. 191950/1.03.2022</w:t>
      </w:r>
      <w:r w:rsidR="00F115DB" w:rsidRPr="002F7900">
        <w:rPr>
          <w:rFonts w:ascii="Arial" w:eastAsia="Calibri" w:hAnsi="Arial" w:cs="Arial"/>
          <w:noProof/>
          <w:color w:val="auto"/>
          <w:lang w:val="ro-RO"/>
        </w:rPr>
        <w:t>, emis de O</w:t>
      </w:r>
      <w:r w:rsidR="002F7900" w:rsidRPr="002F7900">
        <w:rPr>
          <w:rFonts w:ascii="Arial" w:eastAsia="Calibri" w:hAnsi="Arial" w:cs="Arial"/>
          <w:noProof/>
          <w:color w:val="auto"/>
          <w:lang w:val="ro-RO"/>
        </w:rPr>
        <w:t>N</w:t>
      </w:r>
      <w:r w:rsidR="00F115DB" w:rsidRPr="002F7900">
        <w:rPr>
          <w:rFonts w:ascii="Arial" w:eastAsia="Calibri" w:hAnsi="Arial" w:cs="Arial"/>
          <w:noProof/>
          <w:color w:val="auto"/>
          <w:lang w:val="ro-RO"/>
        </w:rPr>
        <w:t>RC;</w:t>
      </w:r>
    </w:p>
    <w:p w:rsidR="00F9737C" w:rsidRPr="00DD7F7D" w:rsidRDefault="00F9737C" w:rsidP="00F115DB">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Times New Roman" w:hAnsi="Arial" w:cs="Arial"/>
          <w:b/>
          <w:noProof/>
          <w:sz w:val="24"/>
          <w:szCs w:val="24"/>
          <w:lang w:val="ro-RO"/>
        </w:rPr>
        <w:t>Prezenta autorizație se emite cu următoarele condiții impuse:</w:t>
      </w:r>
    </w:p>
    <w:p w:rsidR="00F9737C" w:rsidRPr="00DD7F7D" w:rsidRDefault="00F9737C" w:rsidP="006F7CE1">
      <w:pPr>
        <w:autoSpaceDE w:val="0"/>
        <w:autoSpaceDN w:val="0"/>
        <w:adjustRightInd w:val="0"/>
        <w:spacing w:after="0" w:line="240" w:lineRule="auto"/>
        <w:jc w:val="both"/>
        <w:rPr>
          <w:rFonts w:ascii="Arial" w:eastAsia="Calibri" w:hAnsi="Arial" w:cs="Arial"/>
          <w:b/>
          <w:i/>
          <w:noProof/>
          <w:sz w:val="24"/>
          <w:szCs w:val="24"/>
          <w:lang w:val="ro-RO"/>
        </w:rPr>
      </w:pPr>
      <w:r w:rsidRPr="00DD7F7D">
        <w:rPr>
          <w:rFonts w:ascii="Arial" w:eastAsia="Calibri" w:hAnsi="Arial" w:cs="Arial"/>
          <w:b/>
          <w:i/>
          <w:noProof/>
          <w:sz w:val="24"/>
          <w:szCs w:val="24"/>
          <w:lang w:val="ro-RO"/>
        </w:rPr>
        <w:t>I. luarea tuturor măsurilor:</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prevenire eficientă a poluării şi evitarea oricărui risc de poluare;</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care să asigure că nicio poluare importantă nu va fi cauzată;</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utilizare eficientă a energiei;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pentru prevenirea accidentelor şi limitarea consecinţelor acestora;</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lastRenderedPageBreak/>
        <w:t>- de menţinere în stare de funcţionare a mijloacelor existente de prevenire şi stingere a incendiilor;</w:t>
      </w:r>
    </w:p>
    <w:p w:rsidR="00F9737C" w:rsidRPr="00DD7F7D"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DD7F7D">
        <w:rPr>
          <w:rFonts w:ascii="Arial" w:eastAsia="Calibri" w:hAnsi="Arial" w:cs="Arial"/>
          <w:noProof/>
          <w:sz w:val="24"/>
          <w:szCs w:val="24"/>
          <w:lang w:val="ro-RO"/>
        </w:rPr>
        <w:t>- de  respectare a ordinii, curăţeniei şi liniştii publice în perimetrul obiectivului;</w:t>
      </w:r>
    </w:p>
    <w:p w:rsidR="00F9737C" w:rsidRPr="00E8433B" w:rsidRDefault="00F9737C" w:rsidP="006F7CE1">
      <w:pPr>
        <w:autoSpaceDE w:val="0"/>
        <w:autoSpaceDN w:val="0"/>
        <w:adjustRightInd w:val="0"/>
        <w:spacing w:after="0" w:line="240" w:lineRule="auto"/>
        <w:jc w:val="both"/>
        <w:rPr>
          <w:rFonts w:ascii="Arial" w:eastAsia="Calibri" w:hAnsi="Arial" w:cs="Arial"/>
          <w:b/>
          <w:i/>
          <w:noProof/>
          <w:sz w:val="24"/>
          <w:szCs w:val="24"/>
          <w:lang w:val="ro-RO"/>
        </w:rPr>
      </w:pPr>
      <w:r w:rsidRPr="00E8433B">
        <w:rPr>
          <w:rFonts w:ascii="Arial" w:eastAsia="Calibri" w:hAnsi="Arial" w:cs="Arial"/>
          <w:b/>
          <w:i/>
          <w:noProof/>
          <w:sz w:val="24"/>
          <w:szCs w:val="24"/>
          <w:lang w:val="ro-RO"/>
        </w:rPr>
        <w:t>II. pentru desfăşurarea activităţii autorizate:</w:t>
      </w:r>
    </w:p>
    <w:p w:rsidR="00F9737C" w:rsidRPr="00E8433B" w:rsidRDefault="00F9737C" w:rsidP="006F7CE1">
      <w:pPr>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întreţinerea în bună stare de funcţionare a instalaţiilor şi dotărilor de protecţie a mediului;</w:t>
      </w:r>
    </w:p>
    <w:p w:rsidR="00F9737C" w:rsidRPr="005E62B4" w:rsidRDefault="00F9737C" w:rsidP="006F7CE1">
      <w:pPr>
        <w:spacing w:after="0" w:line="240" w:lineRule="auto"/>
        <w:jc w:val="both"/>
        <w:rPr>
          <w:rFonts w:ascii="Arial" w:eastAsia="Times New Roman" w:hAnsi="Arial" w:cs="Arial"/>
          <w:color w:val="000000" w:themeColor="text1"/>
          <w:sz w:val="24"/>
          <w:szCs w:val="24"/>
          <w:lang w:val="pt-BR" w:eastAsia="pl-PL"/>
        </w:rPr>
      </w:pPr>
      <w:r w:rsidRPr="005E62B4">
        <w:rPr>
          <w:rFonts w:ascii="Arial" w:eastAsia="Times New Roman" w:hAnsi="Arial" w:cs="Arial"/>
          <w:color w:val="000000" w:themeColor="text1"/>
          <w:sz w:val="24"/>
          <w:szCs w:val="24"/>
          <w:lang w:val="pt-BR" w:eastAsia="pl-PL"/>
        </w:rPr>
        <w:t>- menţinerea spaţiilor de stocare în formă iniţială, a integrităţii acoperişurilor şi a sistemelor de colectare a apelor uzate;</w:t>
      </w:r>
    </w:p>
    <w:p w:rsidR="00790316" w:rsidRPr="00790316" w:rsidRDefault="00790316" w:rsidP="0079031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w:t>
      </w:r>
      <w:r>
        <w:rPr>
          <w:rFonts w:ascii="Arial" w:eastAsia="Calibri" w:hAnsi="Arial" w:cs="Arial"/>
          <w:noProof/>
          <w:sz w:val="24"/>
          <w:szCs w:val="24"/>
          <w:lang w:val="ro-RO"/>
        </w:rPr>
        <w:t xml:space="preserve"> </w:t>
      </w:r>
      <w:r w:rsidRPr="00790316">
        <w:rPr>
          <w:rFonts w:ascii="Arial" w:eastAsia="Calibri" w:hAnsi="Arial" w:cs="Arial"/>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Pr>
          <w:rFonts w:ascii="Arial" w:eastAsia="Calibri" w:hAnsi="Arial" w:cs="Arial"/>
          <w:noProof/>
          <w:sz w:val="24"/>
          <w:szCs w:val="24"/>
          <w:lang w:val="ro-RO"/>
        </w:rPr>
        <w:t>;</w:t>
      </w:r>
    </w:p>
    <w:p w:rsidR="00790316" w:rsidRDefault="00790316" w:rsidP="00790316">
      <w:pPr>
        <w:autoSpaceDE w:val="0"/>
        <w:autoSpaceDN w:val="0"/>
        <w:adjustRightInd w:val="0"/>
        <w:spacing w:after="0" w:line="240" w:lineRule="auto"/>
        <w:jc w:val="both"/>
        <w:rPr>
          <w:rFonts w:ascii="Arial" w:eastAsia="Calibri" w:hAnsi="Arial" w:cs="Arial"/>
          <w:noProof/>
          <w:sz w:val="24"/>
          <w:szCs w:val="24"/>
          <w:lang w:val="ro-RO"/>
        </w:rPr>
      </w:pPr>
      <w:r w:rsidRPr="00790316">
        <w:rPr>
          <w:rFonts w:ascii="Arial" w:eastAsia="Calibri" w:hAnsi="Arial" w:cs="Arial"/>
          <w:noProof/>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Calibri" w:hAnsi="Arial" w:cs="Arial"/>
          <w:noProof/>
          <w:sz w:val="24"/>
          <w:szCs w:val="24"/>
          <w:lang w:val="ro-RO"/>
        </w:rPr>
        <w:t>;</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xml:space="preserve">- </w:t>
      </w:r>
      <w:r>
        <w:rPr>
          <w:rFonts w:ascii="Arial" w:eastAsia="Calibri" w:hAnsi="Arial" w:cs="Arial"/>
          <w:noProof/>
          <w:sz w:val="24"/>
          <w:szCs w:val="24"/>
          <w:lang w:val="ro-RO"/>
        </w:rPr>
        <w:t>stocarea</w:t>
      </w:r>
      <w:r w:rsidRPr="00041D06">
        <w:rPr>
          <w:rFonts w:ascii="Arial" w:eastAsia="Calibri" w:hAnsi="Arial" w:cs="Arial"/>
          <w:noProof/>
          <w:sz w:val="24"/>
          <w:szCs w:val="24"/>
          <w:lang w:val="ro-RO"/>
        </w:rPr>
        <w:t xml:space="preserve"> temporară a deşeurilor pe amplasament doar pentru maxim 1 an (pentru deşeurile care urmează a fi eliminate) şi maxim 3 ani (pentru deşeurile care urmează a fi tratate sau valorificate);</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interzicerea depozitării definitive şi a incinerării oricărui tip de deşeu în incinta obiectivului;</w:t>
      </w:r>
    </w:p>
    <w:p w:rsidR="00F9737C" w:rsidRPr="00041D06" w:rsidRDefault="00F9737C" w:rsidP="006F7CE1">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menţinerea în stare de curăţenie a spaţiului din incintă, fără depozitări necontrolate de deşeuri;</w:t>
      </w:r>
    </w:p>
    <w:p w:rsidR="00B0477E" w:rsidRPr="00337E58" w:rsidRDefault="00F9737C" w:rsidP="00337E58">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eliminarea şi sau valorificarea deşeurilor rezultate/colectate/sortate doar către operatori autorizaţi, pe baza de contracte încheiate cu aceştia;</w:t>
      </w:r>
      <w:r w:rsidR="00B0477E">
        <w:rPr>
          <w:rFonts w:ascii="Arial" w:eastAsia="Times New Roman" w:hAnsi="Arial" w:cs="Arial"/>
          <w:bCs/>
          <w:iCs/>
          <w:noProof/>
          <w:sz w:val="24"/>
          <w:szCs w:val="24"/>
          <w:lang w:val="ro-RO" w:eastAsia="pl-PL"/>
        </w:rPr>
        <w:t xml:space="preserve"> </w:t>
      </w:r>
      <w:r w:rsidR="00B0477E" w:rsidRPr="00B0477E">
        <w:rPr>
          <w:rFonts w:ascii="Arial" w:eastAsia="Calibri" w:hAnsi="Arial" w:cs="Arial"/>
          <w:noProof/>
          <w:sz w:val="24"/>
          <w:szCs w:val="24"/>
          <w:lang w:val="ro-RO"/>
        </w:rPr>
        <w:t>eliminarea deşeurilor periculoase se face prin operatori autorizaţi;</w:t>
      </w:r>
    </w:p>
    <w:p w:rsidR="00F9737C" w:rsidRDefault="00F9737C" w:rsidP="00F9737C">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F9737C" w:rsidRPr="00F8471A" w:rsidRDefault="00F9737C" w:rsidP="00F9737C">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p>
    <w:p w:rsidR="00F9737C" w:rsidRDefault="00F9737C" w:rsidP="00F9737C">
      <w:pPr>
        <w:spacing w:after="0" w:line="240" w:lineRule="auto"/>
        <w:jc w:val="both"/>
        <w:rPr>
          <w:rFonts w:ascii="Arial" w:eastAsia="Times New Roman" w:hAnsi="Arial" w:cs="Arial"/>
          <w:bCs/>
          <w:iCs/>
          <w:noProof/>
          <w:sz w:val="24"/>
          <w:szCs w:val="24"/>
          <w:lang w:val="ro-RO" w:eastAsia="pl-PL"/>
        </w:rPr>
      </w:pPr>
      <w:r w:rsidRPr="00706F40">
        <w:rPr>
          <w:rFonts w:ascii="Arial" w:eastAsia="Times New Roman" w:hAnsi="Arial" w:cs="Arial"/>
          <w:bCs/>
          <w:iCs/>
          <w:noProof/>
          <w:sz w:val="24"/>
          <w:szCs w:val="24"/>
          <w:lang w:val="ro-RO" w:eastAsia="pl-PL"/>
        </w:rPr>
        <w:t>- se interzice depozitarea, evacuarea pe sol sau în cursuri de apă a oricăror reziduuri poluatoare ce pot afecta direct sau indirect calitatea acestora;</w:t>
      </w:r>
    </w:p>
    <w:p w:rsidR="00F9737C" w:rsidRPr="004236F8"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36F8">
        <w:rPr>
          <w:rFonts w:ascii="Arial" w:eastAsia="Calibri" w:hAnsi="Arial" w:cs="Arial"/>
          <w:noProof/>
          <w:sz w:val="24"/>
          <w:szCs w:val="24"/>
          <w:lang w:val="ro-RO"/>
        </w:rPr>
        <w:t>- se interzice descărcarea oricăror categorii de substanţe/preparate periculoase direct pe sol ori pe structuri din beton (platforme, bazine);</w:t>
      </w:r>
    </w:p>
    <w:p w:rsidR="00F9737C" w:rsidRPr="005E62B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5E62B4">
        <w:rPr>
          <w:rFonts w:ascii="Arial" w:eastAsia="Calibri" w:hAnsi="Arial" w:cs="Arial"/>
          <w:noProof/>
          <w:sz w:val="24"/>
          <w:szCs w:val="24"/>
          <w:lang w:val="ro-RO"/>
        </w:rPr>
        <w:t>- asigurarea unui stoc minim de materiale şi mijloace pentru intervenţie în caz de accidente;</w:t>
      </w:r>
    </w:p>
    <w:p w:rsidR="00F9737C" w:rsidRPr="005E62B4" w:rsidRDefault="00F9737C" w:rsidP="00F9737C">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includerea într-un program de verificare periodică a echipamentelor de supraveghere, control şi intervenţie în caz de urgenţă;</w:t>
      </w:r>
    </w:p>
    <w:p w:rsidR="00F9737C" w:rsidRDefault="00F9737C" w:rsidP="00F9737C">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5E62B4">
        <w:rPr>
          <w:rFonts w:ascii="Arial" w:eastAsia="Calibri" w:hAnsi="Arial" w:cs="Arial"/>
          <w:noProof/>
          <w:color w:val="000000" w:themeColor="text1"/>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821913" w:rsidRPr="00323BC4" w:rsidRDefault="00821913" w:rsidP="00821913">
      <w:pPr>
        <w:spacing w:after="0" w:line="240" w:lineRule="auto"/>
        <w:jc w:val="both"/>
        <w:rPr>
          <w:rFonts w:ascii="Arial" w:eastAsia="Times New Roman" w:hAnsi="Arial" w:cs="Arial"/>
          <w:sz w:val="24"/>
          <w:szCs w:val="24"/>
          <w:lang w:val="ro-RO" w:eastAsia="ro-RO"/>
        </w:rPr>
      </w:pPr>
      <w:r w:rsidRPr="00323BC4">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821913" w:rsidRPr="00323BC4" w:rsidRDefault="00821913" w:rsidP="00821913">
      <w:pPr>
        <w:spacing w:after="0" w:line="240" w:lineRule="auto"/>
        <w:jc w:val="both"/>
        <w:rPr>
          <w:rFonts w:ascii="Arial" w:eastAsia="Times New Roman" w:hAnsi="Arial" w:cs="Arial"/>
          <w:sz w:val="24"/>
          <w:szCs w:val="24"/>
          <w:lang w:val="ro-RO" w:eastAsia="ro-RO"/>
        </w:rPr>
      </w:pPr>
      <w:r w:rsidRPr="00323BC4">
        <w:rPr>
          <w:rFonts w:ascii="Arial" w:eastAsia="Times New Roman" w:hAnsi="Arial" w:cs="Arial"/>
          <w:sz w:val="24"/>
          <w:szCs w:val="24"/>
          <w:lang w:val="ro-RO" w:eastAsia="ro-RO"/>
        </w:rPr>
        <w:lastRenderedPageBreak/>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821913" w:rsidRPr="00323BC4" w:rsidRDefault="00821913" w:rsidP="00821913">
      <w:pPr>
        <w:spacing w:after="0" w:line="240" w:lineRule="auto"/>
        <w:jc w:val="both"/>
        <w:rPr>
          <w:rFonts w:ascii="Arial" w:eastAsia="Times New Roman" w:hAnsi="Arial" w:cs="Arial"/>
          <w:bCs/>
          <w:iCs/>
          <w:noProof/>
          <w:sz w:val="24"/>
          <w:szCs w:val="24"/>
          <w:lang w:val="ro-RO" w:eastAsia="pl-PL"/>
        </w:rPr>
      </w:pPr>
      <w:r w:rsidRPr="00323BC4">
        <w:rPr>
          <w:rFonts w:ascii="Arial" w:eastAsia="Times New Roman" w:hAnsi="Arial" w:cs="Arial"/>
          <w:bCs/>
          <w:iCs/>
          <w:noProof/>
          <w:sz w:val="24"/>
          <w:szCs w:val="24"/>
          <w:lang w:val="ro-RO" w:eastAsia="pl-PL"/>
        </w:rPr>
        <w:t>- respectarea limitelor de zgomot impuse prin STAS-ul 10009/2017 Acustica. Limite admisibile ale nivelului de zgomot din mediul ambiant;</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desfășurarea activiăților generatoare de zgomot exclusiv în zone închise, izolate fonic;</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asigurarea unei izolații adecvate a instalației generatoare de zgomot pentru reducerea nivelului de zgomot datorat desfășurării activității;</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organizarea evenimentelor care sunt generatoare de zgomot și vibrații în spații amenajate fonic, astfel încât sa nu se creeze disconfort fonic în spațiile urbane învecinate;</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F9737C" w:rsidRPr="00920CED"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720ECA" w:rsidRPr="00720ECA" w:rsidRDefault="00720ECA" w:rsidP="00720ECA">
      <w:pPr>
        <w:autoSpaceDE w:val="0"/>
        <w:autoSpaceDN w:val="0"/>
        <w:adjustRightInd w:val="0"/>
        <w:spacing w:after="0" w:line="240" w:lineRule="auto"/>
        <w:jc w:val="both"/>
        <w:rPr>
          <w:rFonts w:ascii="Arial" w:eastAsia="Calibri" w:hAnsi="Arial" w:cs="Arial"/>
          <w:noProof/>
          <w:sz w:val="24"/>
          <w:szCs w:val="24"/>
          <w:lang w:val="ro-RO"/>
        </w:rPr>
      </w:pPr>
      <w:r w:rsidRPr="00720ECA">
        <w:rPr>
          <w:rFonts w:ascii="Arial" w:eastAsia="Calibri" w:hAnsi="Arial" w:cs="Arial"/>
          <w:noProof/>
          <w:sz w:val="24"/>
          <w:szCs w:val="24"/>
          <w:lang w:val="ro-RO"/>
        </w:rPr>
        <w:t xml:space="preserve">- respectarea condiţiilor impuse prin actele de reglementare emise de alte autorităţi;    </w:t>
      </w:r>
    </w:p>
    <w:p w:rsidR="00720ECA" w:rsidRPr="00720ECA" w:rsidRDefault="00720ECA" w:rsidP="00720ECA">
      <w:pPr>
        <w:autoSpaceDE w:val="0"/>
        <w:autoSpaceDN w:val="0"/>
        <w:adjustRightInd w:val="0"/>
        <w:spacing w:after="0" w:line="240" w:lineRule="auto"/>
        <w:jc w:val="both"/>
        <w:rPr>
          <w:rFonts w:ascii="Arial" w:eastAsia="Calibri" w:hAnsi="Arial" w:cs="Arial"/>
          <w:noProof/>
          <w:sz w:val="24"/>
          <w:szCs w:val="24"/>
          <w:lang w:val="ro-RO"/>
        </w:rPr>
      </w:pPr>
      <w:r w:rsidRPr="00720ECA">
        <w:rPr>
          <w:rFonts w:ascii="Arial" w:eastAsia="Calibri" w:hAnsi="Arial" w:cs="Arial"/>
          <w:noProof/>
          <w:sz w:val="24"/>
          <w:szCs w:val="24"/>
          <w:lang w:val="ro-RO"/>
        </w:rPr>
        <w:t>- obţinerea tuturor autorizaţiilor/avizelor necesare funcţionării obiectivului;</w:t>
      </w:r>
    </w:p>
    <w:p w:rsidR="00720ECA" w:rsidRDefault="00720ECA" w:rsidP="00720ECA">
      <w:pPr>
        <w:autoSpaceDE w:val="0"/>
        <w:autoSpaceDN w:val="0"/>
        <w:adjustRightInd w:val="0"/>
        <w:spacing w:after="0" w:line="240" w:lineRule="auto"/>
        <w:jc w:val="both"/>
        <w:rPr>
          <w:rFonts w:ascii="Arial" w:eastAsia="Calibri" w:hAnsi="Arial" w:cs="Arial"/>
          <w:noProof/>
          <w:sz w:val="24"/>
          <w:szCs w:val="24"/>
          <w:lang w:val="ro-RO"/>
        </w:rPr>
      </w:pPr>
      <w:r w:rsidRPr="00720ECA">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p w:rsidR="00F9737C" w:rsidRPr="00E8433B" w:rsidRDefault="00F9737C" w:rsidP="00720ECA">
      <w:pPr>
        <w:autoSpaceDE w:val="0"/>
        <w:autoSpaceDN w:val="0"/>
        <w:adjustRightInd w:val="0"/>
        <w:spacing w:after="0" w:line="240" w:lineRule="auto"/>
        <w:jc w:val="both"/>
        <w:rPr>
          <w:rFonts w:ascii="Arial" w:eastAsia="Times New Roman" w:hAnsi="Arial" w:cs="Arial"/>
          <w:b/>
          <w:noProof/>
          <w:sz w:val="24"/>
          <w:szCs w:val="24"/>
          <w:lang w:val="ro-RO"/>
        </w:rPr>
      </w:pPr>
      <w:r w:rsidRPr="00E8433B">
        <w:rPr>
          <w:rFonts w:ascii="Arial" w:eastAsia="Times New Roman" w:hAnsi="Arial" w:cs="Arial"/>
          <w:b/>
          <w:noProof/>
          <w:sz w:val="24"/>
          <w:szCs w:val="24"/>
          <w:lang w:val="ro-RO"/>
        </w:rPr>
        <w:t>Titularul de activitate este obligat să respecte în integralitate prevederile următoarelor acte normative: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195/2005 privind protecţia mediului, aprobată prin Legea nr. 265/2006, cu modificările şi completările ulterioare;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rPr>
        <w:t xml:space="preserve">- Legea nr. </w:t>
      </w:r>
      <w:r w:rsidRPr="00644FC4">
        <w:rPr>
          <w:rFonts w:ascii="Arial" w:eastAsia="Calibri" w:hAnsi="Arial" w:cs="Arial"/>
          <w:noProof/>
          <w:sz w:val="24"/>
          <w:szCs w:val="24"/>
        </w:rPr>
        <w:t xml:space="preserve">219/2019 pentru modificarea și completarea art. 16 din Ordonanța de </w:t>
      </w:r>
      <w:r>
        <w:rPr>
          <w:rFonts w:ascii="Arial" w:eastAsia="Calibri" w:hAnsi="Arial" w:cs="Arial"/>
          <w:noProof/>
          <w:sz w:val="24"/>
          <w:szCs w:val="24"/>
        </w:rPr>
        <w:t>U</w:t>
      </w:r>
      <w:r w:rsidRPr="00644FC4">
        <w:rPr>
          <w:rFonts w:ascii="Arial" w:eastAsia="Calibri" w:hAnsi="Arial" w:cs="Arial"/>
          <w:noProof/>
          <w:sz w:val="24"/>
          <w:szCs w:val="24"/>
        </w:rPr>
        <w:t>rgență a Guvernului nr. 195/2005 privind protecția mediului</w:t>
      </w:r>
      <w:r>
        <w:rPr>
          <w:rFonts w:ascii="Arial" w:eastAsia="Calibri" w:hAnsi="Arial" w:cs="Arial"/>
          <w:noProof/>
          <w:sz w:val="24"/>
          <w:szCs w:val="24"/>
          <w:lang w:val="ro-RO"/>
        </w:rPr>
        <w:t>;</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Ordinul nr. 1150/2020 privind aprobarea Procedurii de aplicare a vizei anuale a autorizației de mediu și autorizației integrate de mediu;</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E8433B">
        <w:rPr>
          <w:rFonts w:ascii="Arial" w:eastAsia="Calibri" w:hAnsi="Arial" w:cs="Arial"/>
          <w:noProof/>
          <w:sz w:val="24"/>
          <w:szCs w:val="24"/>
          <w:lang w:val="ro-RO"/>
        </w:rPr>
        <w:t>- Legea nr. 104/2011 privind calitatea aerului înconjurator;</w:t>
      </w:r>
    </w:p>
    <w:p w:rsidR="00F9737C" w:rsidRPr="00B14064" w:rsidRDefault="00F9737C" w:rsidP="00F9737C">
      <w:pPr>
        <w:spacing w:after="0" w:line="240" w:lineRule="auto"/>
        <w:jc w:val="both"/>
        <w:rPr>
          <w:rFonts w:ascii="Arial" w:eastAsia="Calibri" w:hAnsi="Arial" w:cs="Arial"/>
          <w:iCs/>
          <w:sz w:val="24"/>
          <w:szCs w:val="24"/>
        </w:rPr>
      </w:pPr>
      <w:r w:rsidRPr="00B14064">
        <w:rPr>
          <w:rFonts w:ascii="Arial" w:eastAsia="Calibri" w:hAnsi="Arial" w:cs="Arial"/>
          <w:iCs/>
          <w:sz w:val="24"/>
          <w:szCs w:val="24"/>
        </w:rPr>
        <w:t>- Legea Apelor nr. 107/1996 cu toate modificările și completările ulterioare;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542FD3">
        <w:rPr>
          <w:rFonts w:ascii="Arial" w:eastAsia="Calibri" w:hAnsi="Arial" w:cs="Arial"/>
          <w:noProof/>
          <w:sz w:val="24"/>
          <w:szCs w:val="24"/>
          <w:lang w:val="ro-RO"/>
        </w:rPr>
        <w:t xml:space="preserve">- </w:t>
      </w:r>
      <w:r w:rsidR="007A0AD0">
        <w:rPr>
          <w:rFonts w:ascii="Arial" w:eastAsia="Calibri" w:hAnsi="Arial" w:cs="Arial"/>
          <w:sz w:val="24"/>
          <w:szCs w:val="24"/>
          <w:lang w:val="ro-RO"/>
        </w:rPr>
        <w:t>O.</w:t>
      </w:r>
      <w:r w:rsidR="00542FD3" w:rsidRPr="00542FD3">
        <w:rPr>
          <w:rFonts w:ascii="Arial" w:eastAsia="Calibri" w:hAnsi="Arial" w:cs="Arial"/>
          <w:sz w:val="24"/>
          <w:szCs w:val="24"/>
          <w:lang w:val="ro-RO"/>
        </w:rPr>
        <w:t>U</w:t>
      </w:r>
      <w:r w:rsidR="007A0AD0">
        <w:rPr>
          <w:rFonts w:ascii="Arial" w:eastAsia="Calibri" w:hAnsi="Arial" w:cs="Arial"/>
          <w:sz w:val="24"/>
          <w:szCs w:val="24"/>
          <w:lang w:val="ro-RO"/>
        </w:rPr>
        <w:t>.G.</w:t>
      </w:r>
      <w:r w:rsidR="00542FD3" w:rsidRPr="00542FD3">
        <w:rPr>
          <w:rFonts w:ascii="Arial" w:eastAsia="Calibri" w:hAnsi="Arial" w:cs="Arial"/>
          <w:sz w:val="24"/>
          <w:szCs w:val="24"/>
          <w:lang w:val="ro-RO"/>
        </w:rPr>
        <w:t xml:space="preserve"> nr. 92/2021 privind regimul deşeurilor</w:t>
      </w:r>
      <w:r w:rsidRPr="00542FD3">
        <w:rPr>
          <w:rFonts w:ascii="Arial" w:eastAsia="Calibri" w:hAnsi="Arial" w:cs="Arial"/>
          <w:noProof/>
          <w:sz w:val="24"/>
          <w:szCs w:val="24"/>
          <w:lang w:val="ro-RO"/>
        </w:rPr>
        <w:t>;</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821913" w:rsidRPr="002B0672" w:rsidRDefault="00821913" w:rsidP="00821913">
      <w:pPr>
        <w:spacing w:after="0" w:line="240" w:lineRule="auto"/>
        <w:jc w:val="both"/>
        <w:rPr>
          <w:rFonts w:ascii="Arial" w:eastAsia="Calibri" w:hAnsi="Arial" w:cs="Arial"/>
          <w:iCs/>
          <w:sz w:val="24"/>
          <w:szCs w:val="24"/>
        </w:rPr>
      </w:pPr>
      <w:r w:rsidRPr="002B0672">
        <w:rPr>
          <w:rFonts w:ascii="Arial" w:eastAsia="Calibri" w:hAnsi="Arial" w:cs="Arial"/>
          <w:iCs/>
          <w:sz w:val="24"/>
          <w:szCs w:val="24"/>
        </w:rPr>
        <w:lastRenderedPageBreak/>
        <w:t>- Ordinul nr. 119/2014 pentru aprobarea normelor de igienă şi sănătate publică privind mediul de viaţă al populaţiei, cu modificările şi/sau completările ulterioare;</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1061/2008 privind transportul deşeurilor periculoase şi nepericuloase pe teritoriul României;</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Regulamentul CE nr. 1013/2006 al Parlamentului European şi al Consiliului din 14 iunie 2006 privind transferurile de deşeuri;</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F9737C" w:rsidRPr="00B14064" w:rsidRDefault="00F9737C" w:rsidP="00F9737C">
      <w:pPr>
        <w:tabs>
          <w:tab w:val="num" w:pos="720"/>
        </w:tabs>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Legea nr. 249/2015 privind modalitatea de gestionare a ambalajelor şi a deşeurilor de ambalaje, </w:t>
      </w:r>
      <w:r w:rsidRPr="006C1E2D">
        <w:rPr>
          <w:rFonts w:ascii="Arial" w:eastAsia="Calibri" w:hAnsi="Arial" w:cs="Arial"/>
          <w:noProof/>
          <w:sz w:val="24"/>
          <w:szCs w:val="24"/>
          <w:lang w:val="ro-RO"/>
        </w:rPr>
        <w:t>cu modificările şi completările ulterioare;</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 nr. 794/2012 privind procedura de raportare a datelor referitoare la ambalaje şi deşeuri din ambalaje;</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196/2005 privind Fondul pentru mediu, aprobată prin Legea nr. 105/2006, cu modificările şi completările ulterioare;</w:t>
      </w:r>
    </w:p>
    <w:p w:rsidR="00F9737C" w:rsidRPr="00B14064"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F9737C"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Ord. nr. 578/2006 al MMGA pentru aprobarea Metodologiei de calcul al contribuţiilor şi taxelor datorate la Fondul pentru mediu, cu modificările şi completările ulterioare;</w:t>
      </w:r>
    </w:p>
    <w:p w:rsidR="00F9737C" w:rsidRPr="00767643" w:rsidRDefault="00F9737C" w:rsidP="00F9737C">
      <w:pPr>
        <w:spacing w:after="0" w:line="240" w:lineRule="auto"/>
        <w:jc w:val="both"/>
        <w:rPr>
          <w:rFonts w:ascii="Arial" w:eastAsia="Times New Roman" w:hAnsi="Arial" w:cs="Arial"/>
          <w:color w:val="FF0000"/>
          <w:sz w:val="24"/>
          <w:szCs w:val="24"/>
          <w:lang w:val="it-IT" w:eastAsia="pl-PL"/>
        </w:rPr>
      </w:pPr>
      <w:r w:rsidRPr="00422711">
        <w:rPr>
          <w:rFonts w:ascii="Arial" w:eastAsia="Calibri" w:hAnsi="Arial" w:cs="Arial"/>
          <w:noProof/>
          <w:sz w:val="24"/>
          <w:szCs w:val="24"/>
          <w:lang w:val="ro-RO"/>
        </w:rPr>
        <w:t xml:space="preserve">- OUG nr. 68/2007 privind răspunderea de mediu cu referire la prevenirea şi repararea prejudiciului adus mediului, </w:t>
      </w:r>
      <w:r w:rsidRPr="000D1966">
        <w:rPr>
          <w:rFonts w:ascii="Arial" w:eastAsia="Calibri" w:hAnsi="Arial" w:cs="Arial"/>
          <w:noProof/>
          <w:sz w:val="24"/>
          <w:szCs w:val="24"/>
          <w:lang w:val="ro-RO"/>
        </w:rPr>
        <w:t>cu modificările şi completările ulterioare;</w:t>
      </w:r>
    </w:p>
    <w:p w:rsidR="00F9737C" w:rsidRPr="00767643" w:rsidRDefault="00F9737C" w:rsidP="00F9737C">
      <w:pPr>
        <w:autoSpaceDE w:val="0"/>
        <w:autoSpaceDN w:val="0"/>
        <w:adjustRightInd w:val="0"/>
        <w:spacing w:after="0" w:line="240" w:lineRule="auto"/>
        <w:jc w:val="both"/>
        <w:rPr>
          <w:rFonts w:ascii="Arial" w:eastAsia="Times New Roman" w:hAnsi="Arial" w:cs="Arial"/>
          <w:b/>
          <w:i/>
          <w:sz w:val="24"/>
          <w:szCs w:val="24"/>
          <w:lang w:val="ro-RO"/>
        </w:rPr>
      </w:pPr>
      <w:r w:rsidRPr="00767643">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9737C" w:rsidRPr="00422711" w:rsidRDefault="00F9737C" w:rsidP="00F9737C">
      <w:pPr>
        <w:autoSpaceDE w:val="0"/>
        <w:autoSpaceDN w:val="0"/>
        <w:adjustRightInd w:val="0"/>
        <w:spacing w:after="0" w:line="240" w:lineRule="auto"/>
        <w:jc w:val="both"/>
        <w:rPr>
          <w:rFonts w:ascii="Arial" w:eastAsia="Calibri" w:hAnsi="Arial" w:cs="Arial"/>
          <w:noProof/>
          <w:lang w:val="ro-RO"/>
        </w:rPr>
      </w:pPr>
      <w:r w:rsidRPr="00422711">
        <w:rPr>
          <w:rFonts w:ascii="Arial" w:eastAsia="Calibri" w:hAnsi="Arial" w:cs="Arial"/>
          <w:noProof/>
          <w:color w:val="000000"/>
          <w:sz w:val="24"/>
          <w:szCs w:val="24"/>
          <w:lang w:val="ro-RO"/>
        </w:rPr>
        <w:t>- să respecte prevederile legale din domeniul protecției mediului;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F9737C" w:rsidRPr="00422711" w:rsidRDefault="00F9737C" w:rsidP="00F9737C">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9E046A" w:rsidRDefault="00F9737C" w:rsidP="00F9737C">
      <w:pPr>
        <w:autoSpaceDE w:val="0"/>
        <w:autoSpaceDN w:val="0"/>
        <w:adjustRightInd w:val="0"/>
        <w:spacing w:after="0" w:line="240" w:lineRule="auto"/>
        <w:jc w:val="both"/>
        <w:rPr>
          <w:rFonts w:ascii="Arial" w:hAnsi="Arial" w:cs="Arial"/>
          <w:sz w:val="24"/>
          <w:szCs w:val="24"/>
        </w:rPr>
      </w:pPr>
      <w:r w:rsidRPr="0020792A">
        <w:rPr>
          <w:rFonts w:ascii="Arial" w:hAnsi="Arial" w:cs="Arial"/>
          <w:noProof/>
          <w:sz w:val="24"/>
          <w:szCs w:val="24"/>
          <w:lang w:val="ro-RO"/>
        </w:rPr>
        <w:t>- să solicite şi să obţina viza anuală a autorizaţiei, conform</w:t>
      </w:r>
      <w:r w:rsidRPr="0020792A">
        <w:rPr>
          <w:rFonts w:ascii="Arial" w:hAnsi="Arial" w:cs="Arial"/>
          <w:sz w:val="24"/>
          <w:szCs w:val="24"/>
        </w:rPr>
        <w:t xml:space="preserve"> Legii nr. 219/2019 pentru modificarea și completarea art. 16 din Ordonanța de Urgență a Guvernului nr. 195/2005 </w:t>
      </w:r>
      <w:r w:rsidRPr="0020792A">
        <w:rPr>
          <w:rFonts w:ascii="Arial" w:hAnsi="Arial" w:cs="Arial"/>
          <w:sz w:val="24"/>
          <w:szCs w:val="24"/>
        </w:rPr>
        <w:lastRenderedPageBreak/>
        <w:t>privind protecția mediului şi Ord. 1150/2020, cu maximum 90 de zile şi minimum 60 de zile înainte de ziua şi luna corespunzătoare zilei şi lunii în care a fost emisă autorizaţia pe care acesta o deţine;</w:t>
      </w:r>
    </w:p>
    <w:p w:rsidR="000450EB" w:rsidRDefault="000450EB" w:rsidP="00F9737C">
      <w:pPr>
        <w:autoSpaceDE w:val="0"/>
        <w:autoSpaceDN w:val="0"/>
        <w:adjustRightInd w:val="0"/>
        <w:spacing w:after="0" w:line="240" w:lineRule="auto"/>
        <w:jc w:val="both"/>
        <w:rPr>
          <w:rFonts w:ascii="Arial" w:hAnsi="Arial" w:cs="Arial"/>
          <w:sz w:val="24"/>
          <w:szCs w:val="24"/>
        </w:rPr>
      </w:pPr>
    </w:p>
    <w:p w:rsidR="00F9737C" w:rsidRPr="00422711" w:rsidRDefault="00F9737C" w:rsidP="00F9737C">
      <w:pPr>
        <w:autoSpaceDE w:val="0"/>
        <w:autoSpaceDN w:val="0"/>
        <w:adjustRightInd w:val="0"/>
        <w:spacing w:after="0" w:line="240" w:lineRule="auto"/>
        <w:jc w:val="both"/>
        <w:rPr>
          <w:rFonts w:ascii="Arial" w:eastAsia="Times New Roman" w:hAnsi="Arial" w:cs="Arial"/>
          <w:b/>
          <w:iCs/>
          <w:color w:val="000000"/>
          <w:sz w:val="24"/>
          <w:szCs w:val="24"/>
          <w:lang w:val="ro-RO"/>
        </w:rPr>
      </w:pPr>
      <w:r w:rsidRPr="00422711">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422711">
        <w:rPr>
          <w:rFonts w:ascii="Arial" w:eastAsia="Times New Roman" w:hAnsi="Arial" w:cs="Arial"/>
          <w:b/>
          <w:iCs/>
          <w:color w:val="000000"/>
          <w:sz w:val="24"/>
          <w:szCs w:val="24"/>
          <w:lang w:val="ro-RO"/>
        </w:rPr>
        <w:t>.</w:t>
      </w:r>
    </w:p>
    <w:p w:rsidR="00C64BB2" w:rsidRDefault="00F9737C" w:rsidP="00F9737C">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422711">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7D1912" w:rsidRDefault="007D1912" w:rsidP="007D1912">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7D1912" w:rsidRDefault="007D1912" w:rsidP="007D1912">
      <w:pPr>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I. Activitatea autorizată</w:t>
      </w:r>
    </w:p>
    <w:p w:rsidR="002B0672" w:rsidRDefault="002B0672" w:rsidP="007D1912">
      <w:pPr>
        <w:spacing w:after="0" w:line="240" w:lineRule="auto"/>
        <w:jc w:val="both"/>
        <w:rPr>
          <w:rFonts w:ascii="Arial" w:eastAsia="Times New Roman" w:hAnsi="Arial" w:cs="Arial"/>
          <w:b/>
          <w:sz w:val="24"/>
          <w:szCs w:val="24"/>
          <w:lang w:val="ro-RO"/>
        </w:rPr>
      </w:pPr>
    </w:p>
    <w:p w:rsidR="007D1912" w:rsidRPr="001E044A" w:rsidRDefault="00F55AA6" w:rsidP="00F55AA6">
      <w:pPr>
        <w:tabs>
          <w:tab w:val="center" w:pos="5003"/>
        </w:tabs>
        <w:spacing w:after="0" w:line="360" w:lineRule="auto"/>
        <w:rPr>
          <w:rFonts w:ascii="Arial" w:hAnsi="Arial" w:cs="Arial"/>
          <w:noProof/>
          <w:sz w:val="24"/>
          <w:szCs w:val="24"/>
          <w:lang w:val="ro-RO"/>
        </w:rPr>
      </w:pPr>
      <w:r w:rsidRPr="00635A61">
        <w:rPr>
          <w:rFonts w:ascii="Arial" w:hAnsi="Arial" w:cs="Arial"/>
          <w:b/>
          <w:bCs/>
          <w:sz w:val="24"/>
          <w:szCs w:val="24"/>
        </w:rPr>
        <w:t>Hala de producție/distribuție de ambalaj din material plastic</w:t>
      </w:r>
      <w:r w:rsidR="007D1912" w:rsidRPr="001E044A">
        <w:rPr>
          <w:rFonts w:ascii="Arial" w:hAnsi="Arial" w:cs="Arial"/>
          <w:b/>
          <w:noProof/>
          <w:sz w:val="28"/>
          <w:szCs w:val="28"/>
          <w:lang w:val="ro-RO"/>
        </w:rPr>
        <w:t xml:space="preserve"> </w:t>
      </w:r>
      <w:r>
        <w:rPr>
          <w:rFonts w:ascii="Arial" w:hAnsi="Arial" w:cs="Arial"/>
          <w:b/>
          <w:noProof/>
          <w:sz w:val="28"/>
          <w:szCs w:val="28"/>
          <w:lang w:val="ro-RO"/>
        </w:rPr>
        <w:t>-</w:t>
      </w:r>
      <w:r w:rsidRPr="00F55AA6">
        <w:rPr>
          <w:rFonts w:ascii="Arial" w:hAnsi="Arial" w:cs="Arial"/>
          <w:b/>
          <w:sz w:val="24"/>
          <w:szCs w:val="24"/>
        </w:rPr>
        <w:t xml:space="preserve"> </w:t>
      </w:r>
      <w:r w:rsidRPr="00635A61">
        <w:rPr>
          <w:rFonts w:ascii="Arial" w:hAnsi="Arial" w:cs="Arial"/>
          <w:b/>
          <w:sz w:val="24"/>
          <w:szCs w:val="24"/>
        </w:rPr>
        <w:t>Sat</w:t>
      </w:r>
      <w:r w:rsidR="00D769EB">
        <w:rPr>
          <w:rFonts w:ascii="Arial" w:hAnsi="Arial" w:cs="Arial"/>
          <w:b/>
          <w:sz w:val="24"/>
          <w:szCs w:val="24"/>
        </w:rPr>
        <w:t xml:space="preserve"> Luna de Sus, Comuna Floreşti, F</w:t>
      </w:r>
      <w:r w:rsidRPr="00635A61">
        <w:rPr>
          <w:rFonts w:ascii="Arial" w:hAnsi="Arial" w:cs="Arial"/>
          <w:b/>
          <w:sz w:val="24"/>
          <w:szCs w:val="24"/>
        </w:rPr>
        <w:t>erma 9, hala</w:t>
      </w:r>
      <w:r>
        <w:rPr>
          <w:rFonts w:ascii="Arial" w:hAnsi="Arial" w:cs="Arial"/>
          <w:b/>
          <w:sz w:val="24"/>
          <w:szCs w:val="24"/>
        </w:rPr>
        <w:t xml:space="preserve"> 6</w:t>
      </w:r>
      <w:r w:rsidRPr="00635A61">
        <w:rPr>
          <w:rFonts w:ascii="Arial" w:hAnsi="Arial" w:cs="Arial"/>
          <w:b/>
          <w:sz w:val="24"/>
          <w:szCs w:val="24"/>
        </w:rPr>
        <w:t>, jud. Cluj</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4536"/>
        <w:gridCol w:w="3084"/>
        <w:gridCol w:w="885"/>
      </w:tblGrid>
      <w:tr w:rsidR="007D1912" w:rsidRPr="00EB19ED" w:rsidTr="00741246">
        <w:tc>
          <w:tcPr>
            <w:tcW w:w="1668" w:type="dxa"/>
            <w:shd w:val="clear" w:color="auto" w:fill="C0C0C0"/>
            <w:vAlign w:val="center"/>
          </w:tcPr>
          <w:p w:rsidR="007D1912" w:rsidRPr="00EB19ED" w:rsidRDefault="007D1912" w:rsidP="00741246">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Cod CAEN Rev.2</w:t>
            </w:r>
          </w:p>
        </w:tc>
        <w:tc>
          <w:tcPr>
            <w:tcW w:w="4536" w:type="dxa"/>
            <w:shd w:val="clear" w:color="auto" w:fill="C0C0C0"/>
            <w:vAlign w:val="center"/>
          </w:tcPr>
          <w:p w:rsidR="007D1912" w:rsidRPr="00EB19ED" w:rsidRDefault="007D1912" w:rsidP="00741246">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Activitate</w:t>
            </w:r>
          </w:p>
        </w:tc>
        <w:tc>
          <w:tcPr>
            <w:tcW w:w="3084" w:type="dxa"/>
            <w:shd w:val="clear" w:color="auto" w:fill="C0C0C0"/>
            <w:vAlign w:val="center"/>
          </w:tcPr>
          <w:p w:rsidR="007D1912" w:rsidRPr="00DD1B0C" w:rsidRDefault="007D1912" w:rsidP="00741246">
            <w:pPr>
              <w:spacing w:after="0" w:line="240" w:lineRule="auto"/>
              <w:jc w:val="center"/>
              <w:rPr>
                <w:rFonts w:ascii="Arial" w:eastAsia="Calibri" w:hAnsi="Arial" w:cs="Arial"/>
                <w:b/>
                <w:noProof/>
                <w:sz w:val="20"/>
                <w:szCs w:val="24"/>
                <w:lang w:val="ro-RO"/>
              </w:rPr>
            </w:pPr>
            <w:r w:rsidRPr="00DD1B0C">
              <w:rPr>
                <w:rFonts w:ascii="Arial" w:eastAsia="Calibri" w:hAnsi="Arial" w:cs="Arial"/>
                <w:b/>
                <w:noProof/>
                <w:sz w:val="20"/>
                <w:szCs w:val="24"/>
                <w:lang w:val="ro-RO"/>
              </w:rPr>
              <w:t>Capacitate maximă proiectată</w:t>
            </w:r>
          </w:p>
        </w:tc>
        <w:tc>
          <w:tcPr>
            <w:tcW w:w="885" w:type="dxa"/>
            <w:shd w:val="clear" w:color="auto" w:fill="C0C0C0"/>
            <w:vAlign w:val="center"/>
          </w:tcPr>
          <w:p w:rsidR="007D1912" w:rsidRPr="00DD1B0C" w:rsidRDefault="007D1912" w:rsidP="00741246">
            <w:pPr>
              <w:spacing w:after="0" w:line="240" w:lineRule="auto"/>
              <w:jc w:val="center"/>
              <w:rPr>
                <w:rFonts w:ascii="Arial" w:eastAsia="Calibri" w:hAnsi="Arial" w:cs="Arial"/>
                <w:b/>
                <w:noProof/>
                <w:sz w:val="20"/>
                <w:szCs w:val="24"/>
                <w:lang w:val="ro-RO"/>
              </w:rPr>
            </w:pPr>
            <w:r w:rsidRPr="00DD1B0C">
              <w:rPr>
                <w:rFonts w:ascii="Arial" w:eastAsia="Calibri" w:hAnsi="Arial" w:cs="Arial"/>
                <w:b/>
                <w:noProof/>
                <w:sz w:val="20"/>
                <w:szCs w:val="24"/>
                <w:lang w:val="ro-RO"/>
              </w:rPr>
              <w:t>UM</w:t>
            </w:r>
          </w:p>
        </w:tc>
      </w:tr>
      <w:tr w:rsidR="00F55AA6" w:rsidRPr="00EB19ED" w:rsidTr="00741246">
        <w:tc>
          <w:tcPr>
            <w:tcW w:w="1668" w:type="dxa"/>
            <w:shd w:val="clear" w:color="auto" w:fill="auto"/>
          </w:tcPr>
          <w:p w:rsidR="00F55AA6" w:rsidRPr="004563A6" w:rsidRDefault="00F55AA6" w:rsidP="0020184F">
            <w:pPr>
              <w:spacing w:before="40" w:after="0" w:line="240" w:lineRule="auto"/>
              <w:jc w:val="center"/>
              <w:rPr>
                <w:rFonts w:ascii="Arial" w:hAnsi="Arial" w:cs="Arial"/>
                <w:sz w:val="24"/>
                <w:szCs w:val="24"/>
              </w:rPr>
            </w:pPr>
            <w:r w:rsidRPr="004563A6">
              <w:rPr>
                <w:rFonts w:ascii="Arial" w:hAnsi="Arial" w:cs="Arial"/>
                <w:sz w:val="24"/>
                <w:szCs w:val="24"/>
              </w:rPr>
              <w:t>2222</w:t>
            </w:r>
          </w:p>
        </w:tc>
        <w:tc>
          <w:tcPr>
            <w:tcW w:w="4536" w:type="dxa"/>
            <w:shd w:val="clear" w:color="auto" w:fill="auto"/>
          </w:tcPr>
          <w:p w:rsidR="00F55AA6" w:rsidRPr="004563A6" w:rsidRDefault="00F55AA6" w:rsidP="0020184F">
            <w:pPr>
              <w:spacing w:before="40" w:after="0" w:line="240" w:lineRule="auto"/>
              <w:jc w:val="center"/>
              <w:rPr>
                <w:rFonts w:ascii="Arial" w:hAnsi="Arial" w:cs="Arial"/>
                <w:sz w:val="24"/>
                <w:szCs w:val="24"/>
              </w:rPr>
            </w:pPr>
            <w:r w:rsidRPr="004563A6">
              <w:rPr>
                <w:rFonts w:ascii="Arial" w:hAnsi="Arial" w:cs="Arial"/>
                <w:sz w:val="24"/>
                <w:szCs w:val="24"/>
              </w:rPr>
              <w:t>Fabricarea articolelor de ambalaj din material plastic</w:t>
            </w:r>
          </w:p>
        </w:tc>
        <w:tc>
          <w:tcPr>
            <w:tcW w:w="3084" w:type="dxa"/>
            <w:shd w:val="clear" w:color="auto" w:fill="auto"/>
          </w:tcPr>
          <w:p w:rsidR="00F55AA6" w:rsidRPr="00B55CFD" w:rsidRDefault="00F55AA6" w:rsidP="00741246">
            <w:pPr>
              <w:spacing w:after="0" w:line="240" w:lineRule="auto"/>
              <w:jc w:val="center"/>
              <w:rPr>
                <w:rFonts w:ascii="Arial" w:eastAsia="Calibri" w:hAnsi="Arial" w:cs="Arial"/>
                <w:noProof/>
                <w:color w:val="FF0000"/>
                <w:sz w:val="20"/>
                <w:szCs w:val="20"/>
                <w:lang w:val="ro-RO"/>
              </w:rPr>
            </w:pPr>
          </w:p>
        </w:tc>
        <w:tc>
          <w:tcPr>
            <w:tcW w:w="885" w:type="dxa"/>
            <w:shd w:val="clear" w:color="auto" w:fill="auto"/>
          </w:tcPr>
          <w:p w:rsidR="00F55AA6" w:rsidRPr="00B55CFD" w:rsidRDefault="00F55AA6" w:rsidP="00741246">
            <w:pPr>
              <w:spacing w:after="0" w:line="240" w:lineRule="auto"/>
              <w:jc w:val="center"/>
              <w:rPr>
                <w:rFonts w:ascii="Arial" w:eastAsia="Calibri" w:hAnsi="Arial" w:cs="Arial"/>
                <w:noProof/>
                <w:color w:val="FF0000"/>
                <w:sz w:val="20"/>
                <w:szCs w:val="20"/>
                <w:lang w:val="ro-RO"/>
              </w:rPr>
            </w:pPr>
          </w:p>
        </w:tc>
      </w:tr>
    </w:tbl>
    <w:p w:rsidR="00F96269" w:rsidRDefault="00F96269" w:rsidP="00F96269">
      <w:pPr>
        <w:pStyle w:val="ListParagraph"/>
        <w:keepNext/>
        <w:spacing w:after="0" w:line="240" w:lineRule="auto"/>
        <w:jc w:val="both"/>
        <w:outlineLvl w:val="1"/>
        <w:rPr>
          <w:rFonts w:ascii="Arial" w:eastAsia="Times New Roman" w:hAnsi="Arial" w:cs="Arial"/>
          <w:b/>
          <w:bCs/>
          <w:sz w:val="24"/>
          <w:szCs w:val="24"/>
          <w:lang w:val="ro-RO" w:eastAsia="ro-RO"/>
        </w:rPr>
      </w:pPr>
    </w:p>
    <w:p w:rsidR="007D1912" w:rsidRDefault="007D1912" w:rsidP="007D1912">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D45439">
        <w:rPr>
          <w:rFonts w:ascii="Arial" w:eastAsia="Times New Roman" w:hAnsi="Arial" w:cs="Arial"/>
          <w:b/>
          <w:bCs/>
          <w:sz w:val="24"/>
          <w:szCs w:val="24"/>
          <w:lang w:val="ro-RO" w:eastAsia="ro-RO"/>
        </w:rPr>
        <w:t>Dotări (instalații, utilaje, mijloace de transport utilizate în activitate)</w:t>
      </w:r>
    </w:p>
    <w:p w:rsidR="00C52A82" w:rsidRPr="00C52A82" w:rsidRDefault="007D1912" w:rsidP="00C52A82">
      <w:pPr>
        <w:pStyle w:val="NormalWeb"/>
        <w:spacing w:before="0" w:beforeAutospacing="0" w:after="0"/>
        <w:jc w:val="both"/>
        <w:rPr>
          <w:rStyle w:val="tpa1"/>
          <w:rFonts w:ascii="Arial" w:eastAsiaTheme="majorEastAsia" w:hAnsi="Arial" w:cs="Arial"/>
          <w:lang w:val="es-ES" w:eastAsia="ro-RO"/>
        </w:rPr>
      </w:pPr>
      <w:r w:rsidRPr="00C52A82">
        <w:rPr>
          <w:rFonts w:ascii="Arial" w:hAnsi="Arial" w:cs="Arial"/>
          <w:lang w:val="ro-RO"/>
        </w:rPr>
        <w:t xml:space="preserve">__- </w:t>
      </w:r>
      <w:r w:rsidR="00C52A82" w:rsidRPr="00C52A82">
        <w:rPr>
          <w:rStyle w:val="tpa1"/>
          <w:rFonts w:ascii="Arial" w:eastAsiaTheme="majorEastAsia" w:hAnsi="Arial" w:cs="Arial"/>
          <w:lang w:val="es-ES" w:eastAsia="ro-RO"/>
        </w:rPr>
        <w:t>Activitatea se desfasoara într-</w:t>
      </w:r>
      <w:r w:rsidR="00C52A82">
        <w:rPr>
          <w:rStyle w:val="tpa1"/>
          <w:rFonts w:ascii="Arial" w:eastAsiaTheme="majorEastAsia" w:hAnsi="Arial" w:cs="Arial"/>
          <w:lang w:val="es-ES" w:eastAsia="ro-RO"/>
        </w:rPr>
        <w:t>o hală cu</w:t>
      </w:r>
      <w:r w:rsidR="00C52A82" w:rsidRPr="00C52A82">
        <w:rPr>
          <w:rStyle w:val="tpa1"/>
          <w:rFonts w:ascii="Arial" w:eastAsiaTheme="majorEastAsia" w:hAnsi="Arial" w:cs="Arial"/>
          <w:lang w:val="es-ES" w:eastAsia="ro-RO"/>
        </w:rPr>
        <w:t xml:space="preserve"> suprafață construită la sol de 1874mp din care Sophie Packaging a închiriat partea din spate</w:t>
      </w:r>
      <w:r w:rsidR="00B36191">
        <w:rPr>
          <w:rStyle w:val="tpa1"/>
          <w:rFonts w:ascii="Arial" w:eastAsiaTheme="majorEastAsia" w:hAnsi="Arial" w:cs="Arial"/>
          <w:lang w:val="es-ES" w:eastAsia="ro-RO"/>
        </w:rPr>
        <w:t xml:space="preserve">: </w:t>
      </w:r>
      <w:r w:rsidR="00C52A82" w:rsidRPr="00C52A82">
        <w:rPr>
          <w:rStyle w:val="tpa1"/>
          <w:rFonts w:ascii="Arial" w:eastAsiaTheme="majorEastAsia" w:hAnsi="Arial" w:cs="Arial"/>
          <w:lang w:val="es-ES" w:eastAsia="ro-RO"/>
        </w:rPr>
        <w:t xml:space="preserve"> depozit cu suprafața de 505 mp în care se găsește un birou cu suprafată de 3mp și un wc cu suprafața de 2mp și spațiu de producție cu suprafața de 626 mp, compus din hală de producție cu suprafața de 620 mp, un birou cu suprafața de 4mp și un wc cu suprafața de 2mp.</w:t>
      </w:r>
    </w:p>
    <w:p w:rsidR="007E64ED" w:rsidRDefault="007E64ED" w:rsidP="001C68A6">
      <w:pPr>
        <w:spacing w:after="0" w:line="240" w:lineRule="auto"/>
        <w:rPr>
          <w:rFonts w:ascii="Arial" w:hAnsi="Arial" w:cs="Arial"/>
          <w:sz w:val="24"/>
          <w:szCs w:val="24"/>
        </w:rPr>
      </w:pPr>
    </w:p>
    <w:p w:rsidR="001C68A6" w:rsidRDefault="001C68A6" w:rsidP="001C68A6">
      <w:pPr>
        <w:spacing w:after="0" w:line="240" w:lineRule="auto"/>
        <w:rPr>
          <w:rFonts w:ascii="Arial" w:hAnsi="Arial" w:cs="Arial"/>
          <w:sz w:val="24"/>
          <w:szCs w:val="24"/>
        </w:rPr>
      </w:pPr>
      <w:r>
        <w:rPr>
          <w:rFonts w:ascii="Arial" w:hAnsi="Arial" w:cs="Arial"/>
          <w:sz w:val="24"/>
          <w:szCs w:val="24"/>
        </w:rPr>
        <w:t>Utilaje:</w:t>
      </w:r>
    </w:p>
    <w:p w:rsidR="001C68A6" w:rsidRPr="001C68A6" w:rsidRDefault="001C68A6" w:rsidP="001C68A6">
      <w:pPr>
        <w:spacing w:after="0" w:line="240" w:lineRule="auto"/>
        <w:rPr>
          <w:rFonts w:ascii="Arial" w:hAnsi="Arial" w:cs="Arial"/>
          <w:sz w:val="24"/>
          <w:szCs w:val="24"/>
        </w:rPr>
      </w:pPr>
      <w:r w:rsidRPr="001C68A6">
        <w:rPr>
          <w:rFonts w:ascii="Arial" w:hAnsi="Arial" w:cs="Arial"/>
          <w:sz w:val="24"/>
          <w:szCs w:val="24"/>
        </w:rPr>
        <w:t>Circ</w:t>
      </w:r>
      <w:r>
        <w:rPr>
          <w:rFonts w:ascii="Arial" w:hAnsi="Arial" w:cs="Arial"/>
          <w:sz w:val="24"/>
          <w:szCs w:val="24"/>
        </w:rPr>
        <w:t>ular cu masă orizontață pentru taierea rolelor</w:t>
      </w:r>
      <w:r w:rsidRPr="001C68A6">
        <w:rPr>
          <w:rFonts w:ascii="Arial" w:hAnsi="Arial" w:cs="Arial"/>
          <w:sz w:val="24"/>
          <w:szCs w:val="24"/>
        </w:rPr>
        <w:t xml:space="preserve"> cu materie primă la dimenisunile dorite în producție sau la dimensiunile dorite de client.</w:t>
      </w:r>
    </w:p>
    <w:p w:rsidR="001C68A6" w:rsidRDefault="001C68A6" w:rsidP="001C68A6">
      <w:pPr>
        <w:spacing w:after="0" w:line="240" w:lineRule="auto"/>
        <w:rPr>
          <w:rFonts w:ascii="Arial" w:hAnsi="Arial" w:cs="Arial"/>
          <w:sz w:val="24"/>
          <w:szCs w:val="24"/>
        </w:rPr>
      </w:pPr>
      <w:r w:rsidRPr="001C68A6">
        <w:rPr>
          <w:rFonts w:ascii="Arial" w:hAnsi="Arial" w:cs="Arial"/>
          <w:sz w:val="24"/>
          <w:szCs w:val="24"/>
        </w:rPr>
        <w:t xml:space="preserve">Mașină de sigilat cu pedală folosită la închiderea ambalajului în care sunt livrate produsele </w:t>
      </w:r>
      <w:r>
        <w:rPr>
          <w:rFonts w:ascii="Arial" w:hAnsi="Arial" w:cs="Arial"/>
          <w:sz w:val="24"/>
          <w:szCs w:val="24"/>
        </w:rPr>
        <w:t xml:space="preserve">Masini electrice de taiat la cald (Sudeze 3 buc) </w:t>
      </w:r>
      <w:r w:rsidRPr="001C68A6">
        <w:rPr>
          <w:rFonts w:ascii="Arial" w:hAnsi="Arial" w:cs="Arial"/>
          <w:sz w:val="24"/>
          <w:szCs w:val="24"/>
        </w:rPr>
        <w:t>echipate c</w:t>
      </w:r>
      <w:r w:rsidR="00710395">
        <w:rPr>
          <w:rFonts w:ascii="Arial" w:hAnsi="Arial" w:cs="Arial"/>
          <w:sz w:val="24"/>
          <w:szCs w:val="24"/>
        </w:rPr>
        <w:t xml:space="preserve">u microprocesor pt reglarea temperaturii de lipire; </w:t>
      </w:r>
      <w:r w:rsidRPr="001C68A6">
        <w:rPr>
          <w:rFonts w:ascii="Arial" w:hAnsi="Arial" w:cs="Arial"/>
          <w:sz w:val="24"/>
          <w:szCs w:val="24"/>
        </w:rPr>
        <w:t xml:space="preserve">Una dintre sudeze este echipată cu un braț robotic colaborativ în sase axe care preia produsele și le aranjează pentru ambalare lângă mașina de sigilat cu pedală în vederea ambalării. </w:t>
      </w:r>
    </w:p>
    <w:p w:rsidR="007E64ED" w:rsidRPr="001C68A6" w:rsidRDefault="007E64ED" w:rsidP="001C68A6">
      <w:pPr>
        <w:spacing w:after="0" w:line="240" w:lineRule="auto"/>
        <w:rPr>
          <w:rFonts w:ascii="Arial" w:hAnsi="Arial" w:cs="Arial"/>
          <w:sz w:val="24"/>
          <w:szCs w:val="24"/>
        </w:rPr>
      </w:pPr>
      <w:r>
        <w:rPr>
          <w:rFonts w:ascii="Arial" w:hAnsi="Arial" w:cs="Arial"/>
          <w:sz w:val="24"/>
          <w:szCs w:val="24"/>
        </w:rPr>
        <w:t>Stative si mese de lucru</w:t>
      </w:r>
    </w:p>
    <w:p w:rsidR="00BB74CB" w:rsidRPr="00DF4434" w:rsidRDefault="00BB74CB" w:rsidP="00DF4434">
      <w:pPr>
        <w:spacing w:after="0" w:line="240" w:lineRule="auto"/>
        <w:jc w:val="both"/>
        <w:rPr>
          <w:rFonts w:ascii="Times New Roman" w:hAnsi="Times New Roman"/>
          <w:noProof/>
          <w:sz w:val="24"/>
          <w:szCs w:val="24"/>
          <w:lang w:val="ro-RO"/>
        </w:rPr>
      </w:pPr>
    </w:p>
    <w:p w:rsidR="002B0672" w:rsidRDefault="00EB19ED" w:rsidP="009B1320">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F144CF">
        <w:rPr>
          <w:rFonts w:ascii="Arial" w:eastAsia="Times New Roman" w:hAnsi="Arial" w:cs="Arial"/>
          <w:b/>
          <w:bCs/>
          <w:sz w:val="24"/>
          <w:szCs w:val="24"/>
          <w:lang w:val="ro-RO" w:eastAsia="ro-RO"/>
        </w:rPr>
        <w:t>Materiile prime, auxiliare, combustibilii și ambalajele folosite</w:t>
      </w:r>
      <w:r w:rsidR="00360C74" w:rsidRPr="00F144CF">
        <w:rPr>
          <w:rFonts w:ascii="Arial" w:eastAsia="Times New Roman" w:hAnsi="Arial" w:cs="Arial"/>
          <w:b/>
          <w:bCs/>
          <w:sz w:val="24"/>
          <w:szCs w:val="24"/>
          <w:lang w:val="ro-RO" w:eastAsia="ro-RO"/>
        </w:rPr>
        <w:t xml:space="preserve"> </w:t>
      </w:r>
      <w:r w:rsidR="002B0672">
        <w:rPr>
          <w:rFonts w:ascii="Arial" w:eastAsia="Times New Roman" w:hAnsi="Arial" w:cs="Arial"/>
          <w:b/>
          <w:bCs/>
          <w:sz w:val="24"/>
          <w:szCs w:val="24"/>
          <w:lang w:val="ro-RO" w:eastAsia="ro-RO"/>
        </w:rPr>
        <w:t>- mod de</w:t>
      </w:r>
    </w:p>
    <w:p w:rsidR="009B1320" w:rsidRDefault="00360C74" w:rsidP="002B0672">
      <w:pPr>
        <w:keepNext/>
        <w:spacing w:after="0" w:line="240" w:lineRule="auto"/>
        <w:jc w:val="both"/>
        <w:outlineLvl w:val="1"/>
        <w:rPr>
          <w:rFonts w:ascii="Arial" w:eastAsia="Times New Roman" w:hAnsi="Arial" w:cs="Arial"/>
          <w:bCs/>
          <w:sz w:val="24"/>
          <w:szCs w:val="24"/>
          <w:lang w:val="ro-RO" w:eastAsia="ro-RO"/>
        </w:rPr>
      </w:pPr>
      <w:r w:rsidRPr="002B0672">
        <w:rPr>
          <w:rFonts w:ascii="Arial" w:eastAsia="Times New Roman" w:hAnsi="Arial" w:cs="Arial"/>
          <w:b/>
          <w:bCs/>
          <w:sz w:val="24"/>
          <w:szCs w:val="24"/>
          <w:lang w:val="ro-RO" w:eastAsia="ro-RO"/>
        </w:rPr>
        <w:t>depozitare, cantități</w:t>
      </w:r>
      <w:r w:rsidR="002B0672" w:rsidRPr="002B0672">
        <w:rPr>
          <w:rFonts w:ascii="Arial" w:eastAsia="Times New Roman" w:hAnsi="Arial" w:cs="Arial"/>
          <w:b/>
          <w:bCs/>
          <w:sz w:val="24"/>
          <w:szCs w:val="24"/>
          <w:lang w:val="ro-RO" w:eastAsia="ro-RO"/>
        </w:rPr>
        <w:t xml:space="preserve"> </w:t>
      </w:r>
    </w:p>
    <w:p w:rsidR="0060168C" w:rsidRPr="002B0672" w:rsidRDefault="0060168C" w:rsidP="002B0672">
      <w:pPr>
        <w:keepNext/>
        <w:spacing w:after="0" w:line="240" w:lineRule="auto"/>
        <w:jc w:val="both"/>
        <w:outlineLvl w:val="1"/>
        <w:rPr>
          <w:rFonts w:ascii="Arial" w:eastAsia="Times New Roman" w:hAnsi="Arial" w:cs="Arial"/>
          <w:b/>
          <w:bCs/>
          <w:sz w:val="24"/>
          <w:szCs w:val="24"/>
          <w:lang w:val="ro-RO" w:eastAsia="ro-RO"/>
        </w:rPr>
      </w:pPr>
    </w:p>
    <w:tbl>
      <w:tblPr>
        <w:tblW w:w="102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9"/>
        <w:gridCol w:w="1134"/>
        <w:gridCol w:w="1985"/>
        <w:gridCol w:w="1326"/>
        <w:gridCol w:w="1225"/>
        <w:gridCol w:w="1276"/>
        <w:gridCol w:w="1483"/>
      </w:tblGrid>
      <w:tr w:rsidR="007F3F37" w:rsidRPr="004C0A62" w:rsidTr="004563A6">
        <w:trPr>
          <w:cantSplit/>
          <w:trHeight w:val="893"/>
        </w:trPr>
        <w:tc>
          <w:tcPr>
            <w:tcW w:w="1809" w:type="dxa"/>
            <w:shd w:val="clear" w:color="auto" w:fill="C0C0C0"/>
            <w:vAlign w:val="center"/>
          </w:tcPr>
          <w:p w:rsidR="007F3F37" w:rsidRPr="004C0A62" w:rsidRDefault="007F3F37"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Denumire</w:t>
            </w:r>
          </w:p>
        </w:tc>
        <w:tc>
          <w:tcPr>
            <w:tcW w:w="1134" w:type="dxa"/>
            <w:shd w:val="clear" w:color="auto" w:fill="C0C0C0"/>
            <w:vAlign w:val="center"/>
          </w:tcPr>
          <w:p w:rsidR="007F3F37" w:rsidRPr="004C0A62" w:rsidRDefault="007F3F37"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Încadrare</w:t>
            </w:r>
          </w:p>
        </w:tc>
        <w:tc>
          <w:tcPr>
            <w:tcW w:w="1985" w:type="dxa"/>
            <w:shd w:val="clear" w:color="auto" w:fill="C0C0C0"/>
            <w:textDirection w:val="btLr"/>
            <w:vAlign w:val="center"/>
          </w:tcPr>
          <w:p w:rsidR="007F3F37" w:rsidRPr="004C0A62" w:rsidRDefault="007F3F37"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Cantitate</w:t>
            </w:r>
          </w:p>
        </w:tc>
        <w:tc>
          <w:tcPr>
            <w:tcW w:w="1326" w:type="dxa"/>
            <w:shd w:val="clear" w:color="auto" w:fill="C0C0C0"/>
            <w:vAlign w:val="center"/>
          </w:tcPr>
          <w:p w:rsidR="007F3F37" w:rsidRPr="004C0A62" w:rsidRDefault="007F3F37"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UM</w:t>
            </w:r>
          </w:p>
        </w:tc>
        <w:tc>
          <w:tcPr>
            <w:tcW w:w="1225" w:type="dxa"/>
            <w:shd w:val="clear" w:color="auto" w:fill="C0C0C0"/>
            <w:vAlign w:val="center"/>
          </w:tcPr>
          <w:p w:rsidR="007F3F37" w:rsidRPr="004C0A62" w:rsidRDefault="007F3F37" w:rsidP="00AB2744">
            <w:pPr>
              <w:spacing w:after="0" w:line="240" w:lineRule="auto"/>
              <w:jc w:val="center"/>
              <w:rPr>
                <w:rFonts w:ascii="Arial" w:hAnsi="Arial" w:cs="Arial"/>
                <w:b/>
                <w:sz w:val="20"/>
                <w:szCs w:val="20"/>
                <w:lang w:val="ro-RO"/>
              </w:rPr>
            </w:pPr>
            <w:r w:rsidRPr="004C0A62">
              <w:rPr>
                <w:rFonts w:ascii="Arial" w:hAnsi="Arial" w:cs="Arial"/>
                <w:b/>
                <w:sz w:val="20"/>
                <w:szCs w:val="20"/>
                <w:lang w:val="ro-RO"/>
              </w:rPr>
              <w:t>Destinație/Utilizare</w:t>
            </w:r>
          </w:p>
        </w:tc>
        <w:tc>
          <w:tcPr>
            <w:tcW w:w="1276" w:type="dxa"/>
            <w:shd w:val="clear" w:color="auto" w:fill="C0C0C0"/>
            <w:vAlign w:val="center"/>
          </w:tcPr>
          <w:p w:rsidR="007F3F37" w:rsidRPr="004C0A62" w:rsidRDefault="007F3F37"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Mod de depozitare</w:t>
            </w:r>
          </w:p>
        </w:tc>
        <w:tc>
          <w:tcPr>
            <w:tcW w:w="1483" w:type="dxa"/>
            <w:shd w:val="clear" w:color="auto" w:fill="C0C0C0"/>
            <w:textDirection w:val="btLr"/>
            <w:vAlign w:val="center"/>
          </w:tcPr>
          <w:p w:rsidR="002B0672" w:rsidRDefault="007F3F37"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Periculo</w:t>
            </w:r>
          </w:p>
          <w:p w:rsidR="007F3F37" w:rsidRPr="004C0A62" w:rsidRDefault="007F3F37" w:rsidP="00EF38C8">
            <w:pPr>
              <w:spacing w:after="0" w:line="240" w:lineRule="auto"/>
              <w:jc w:val="center"/>
              <w:rPr>
                <w:rFonts w:ascii="Arial" w:hAnsi="Arial" w:cs="Arial"/>
                <w:b/>
                <w:sz w:val="20"/>
                <w:szCs w:val="20"/>
                <w:lang w:val="ro-RO"/>
              </w:rPr>
            </w:pPr>
            <w:r w:rsidRPr="004C0A62">
              <w:rPr>
                <w:rFonts w:ascii="Arial" w:hAnsi="Arial" w:cs="Arial"/>
                <w:b/>
                <w:sz w:val="20"/>
                <w:szCs w:val="20"/>
                <w:lang w:val="ro-RO"/>
              </w:rPr>
              <w:t>zitate</w:t>
            </w:r>
          </w:p>
        </w:tc>
      </w:tr>
      <w:tr w:rsidR="00105426" w:rsidRPr="004C0A62" w:rsidTr="004563A6">
        <w:trPr>
          <w:trHeight w:val="353"/>
        </w:trPr>
        <w:tc>
          <w:tcPr>
            <w:tcW w:w="1809" w:type="dxa"/>
            <w:shd w:val="clear" w:color="auto" w:fill="auto"/>
          </w:tcPr>
          <w:p w:rsidR="00105426" w:rsidRPr="00105426" w:rsidRDefault="00105426" w:rsidP="0020184F">
            <w:pPr>
              <w:pStyle w:val="Style"/>
              <w:spacing w:line="360" w:lineRule="auto"/>
              <w:rPr>
                <w:rFonts w:ascii="Arial" w:hAnsi="Arial" w:cs="Arial"/>
                <w:lang w:val="ro-RO"/>
              </w:rPr>
            </w:pPr>
            <w:r w:rsidRPr="00105426">
              <w:rPr>
                <w:rFonts w:ascii="Arial" w:hAnsi="Arial" w:cs="Arial"/>
                <w:lang w:val="ro-RO"/>
              </w:rPr>
              <w:lastRenderedPageBreak/>
              <w:t>Folie cu bule</w:t>
            </w:r>
          </w:p>
        </w:tc>
        <w:tc>
          <w:tcPr>
            <w:tcW w:w="1134"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sidRPr="00105426">
              <w:rPr>
                <w:rFonts w:ascii="Arial" w:hAnsi="Arial" w:cs="Arial"/>
                <w:sz w:val="24"/>
                <w:szCs w:val="24"/>
                <w:lang w:val="ro-RO" w:eastAsia="ro-RO"/>
              </w:rPr>
              <w:t>Materie prima</w:t>
            </w:r>
          </w:p>
        </w:tc>
        <w:tc>
          <w:tcPr>
            <w:tcW w:w="1985" w:type="dxa"/>
            <w:shd w:val="clear" w:color="auto" w:fill="auto"/>
          </w:tcPr>
          <w:p w:rsidR="00105426" w:rsidRPr="00105426" w:rsidRDefault="00105426" w:rsidP="004563A6">
            <w:pPr>
              <w:pStyle w:val="Style"/>
              <w:spacing w:line="360" w:lineRule="auto"/>
              <w:jc w:val="center"/>
              <w:rPr>
                <w:rFonts w:ascii="Arial" w:hAnsi="Arial" w:cs="Arial"/>
                <w:lang w:val="ro-RO"/>
              </w:rPr>
            </w:pPr>
            <w:r w:rsidRPr="00105426">
              <w:rPr>
                <w:rFonts w:ascii="Arial" w:hAnsi="Arial" w:cs="Arial"/>
                <w:lang w:val="ro-RO"/>
              </w:rPr>
              <w:t>700000</w:t>
            </w:r>
          </w:p>
          <w:p w:rsidR="004563A6" w:rsidRDefault="004563A6" w:rsidP="004563A6">
            <w:pPr>
              <w:pStyle w:val="Style"/>
              <w:spacing w:line="360" w:lineRule="auto"/>
              <w:jc w:val="center"/>
              <w:rPr>
                <w:rFonts w:ascii="Arial" w:hAnsi="Arial" w:cs="Arial"/>
                <w:lang w:val="ro-RO"/>
              </w:rPr>
            </w:pPr>
          </w:p>
          <w:p w:rsidR="00105426" w:rsidRPr="00105426" w:rsidRDefault="004563A6" w:rsidP="004563A6">
            <w:pPr>
              <w:pStyle w:val="Style"/>
              <w:spacing w:line="360" w:lineRule="auto"/>
              <w:jc w:val="center"/>
              <w:rPr>
                <w:rFonts w:ascii="Arial" w:hAnsi="Arial" w:cs="Arial"/>
                <w:lang w:val="ro-RO"/>
              </w:rPr>
            </w:pPr>
            <w:r>
              <w:rPr>
                <w:rFonts w:ascii="Arial" w:hAnsi="Arial" w:cs="Arial"/>
                <w:lang w:val="ro-RO"/>
              </w:rPr>
              <w:t>(a</w:t>
            </w:r>
            <w:r w:rsidR="00105426" w:rsidRPr="00105426">
              <w:rPr>
                <w:rFonts w:ascii="Arial" w:hAnsi="Arial" w:cs="Arial"/>
                <w:lang w:val="ro-RO"/>
              </w:rPr>
              <w:t>prox 30</w:t>
            </w:r>
            <w:r>
              <w:rPr>
                <w:rFonts w:ascii="Arial" w:hAnsi="Arial" w:cs="Arial"/>
                <w:lang w:val="ro-RO"/>
              </w:rPr>
              <w:t>)</w:t>
            </w:r>
          </w:p>
        </w:tc>
        <w:tc>
          <w:tcPr>
            <w:tcW w:w="1326" w:type="dxa"/>
            <w:shd w:val="clear" w:color="auto" w:fill="auto"/>
          </w:tcPr>
          <w:p w:rsidR="004563A6" w:rsidRDefault="004563A6" w:rsidP="00AB2744">
            <w:pPr>
              <w:spacing w:after="0" w:line="240" w:lineRule="auto"/>
              <w:jc w:val="center"/>
              <w:rPr>
                <w:rFonts w:ascii="Arial" w:hAnsi="Arial" w:cs="Arial"/>
                <w:sz w:val="24"/>
                <w:szCs w:val="24"/>
                <w:lang w:val="ro-RO"/>
              </w:rPr>
            </w:pPr>
            <w:r w:rsidRPr="00105426">
              <w:rPr>
                <w:rFonts w:ascii="Arial" w:hAnsi="Arial" w:cs="Arial"/>
                <w:sz w:val="24"/>
                <w:szCs w:val="24"/>
                <w:lang w:val="ro-RO"/>
              </w:rPr>
              <w:t xml:space="preserve">mp/an </w:t>
            </w:r>
          </w:p>
          <w:p w:rsidR="004563A6" w:rsidRDefault="004563A6" w:rsidP="00AB2744">
            <w:pPr>
              <w:spacing w:after="0" w:line="240" w:lineRule="auto"/>
              <w:jc w:val="center"/>
              <w:rPr>
                <w:rFonts w:ascii="Arial" w:hAnsi="Arial" w:cs="Arial"/>
                <w:sz w:val="24"/>
                <w:szCs w:val="24"/>
                <w:lang w:val="ro-RO"/>
              </w:rPr>
            </w:pPr>
          </w:p>
          <w:p w:rsidR="004563A6" w:rsidRDefault="004563A6" w:rsidP="00AB2744">
            <w:pPr>
              <w:spacing w:after="0" w:line="240" w:lineRule="auto"/>
              <w:jc w:val="center"/>
              <w:rPr>
                <w:rFonts w:ascii="Arial" w:hAnsi="Arial" w:cs="Arial"/>
                <w:sz w:val="24"/>
                <w:szCs w:val="24"/>
                <w:lang w:val="ro-RO"/>
              </w:rPr>
            </w:pPr>
          </w:p>
          <w:p w:rsidR="00105426" w:rsidRPr="00105426" w:rsidRDefault="004563A6" w:rsidP="00AB2744">
            <w:pPr>
              <w:spacing w:after="0" w:line="240" w:lineRule="auto"/>
              <w:jc w:val="center"/>
              <w:rPr>
                <w:rFonts w:ascii="Arial" w:hAnsi="Arial" w:cs="Arial"/>
                <w:sz w:val="24"/>
                <w:szCs w:val="24"/>
                <w:lang w:val="ro-RO" w:eastAsia="ro-RO"/>
              </w:rPr>
            </w:pPr>
            <w:r w:rsidRPr="00105426">
              <w:rPr>
                <w:rFonts w:ascii="Arial" w:hAnsi="Arial" w:cs="Arial"/>
                <w:sz w:val="24"/>
                <w:szCs w:val="24"/>
                <w:lang w:val="ro-RO"/>
              </w:rPr>
              <w:t>tone/an</w:t>
            </w:r>
          </w:p>
        </w:tc>
        <w:tc>
          <w:tcPr>
            <w:tcW w:w="1225"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Flux tehnologic</w:t>
            </w:r>
          </w:p>
        </w:tc>
        <w:tc>
          <w:tcPr>
            <w:tcW w:w="1276" w:type="dxa"/>
            <w:shd w:val="clear" w:color="auto" w:fill="auto"/>
          </w:tcPr>
          <w:p w:rsidR="00105426" w:rsidRPr="00105426" w:rsidRDefault="00105426" w:rsidP="0020184F">
            <w:pPr>
              <w:pStyle w:val="Style"/>
              <w:spacing w:line="360" w:lineRule="auto"/>
              <w:jc w:val="both"/>
              <w:rPr>
                <w:rFonts w:ascii="Arial" w:hAnsi="Arial" w:cs="Arial"/>
                <w:lang w:val="ro-RO"/>
              </w:rPr>
            </w:pPr>
            <w:r w:rsidRPr="00105426">
              <w:rPr>
                <w:rFonts w:ascii="Arial" w:hAnsi="Arial" w:cs="Arial"/>
                <w:lang w:val="ro-RO"/>
              </w:rPr>
              <w:t>Pe role de carton</w:t>
            </w:r>
          </w:p>
        </w:tc>
        <w:tc>
          <w:tcPr>
            <w:tcW w:w="1483"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sidRPr="00105426">
              <w:rPr>
                <w:rFonts w:ascii="Arial" w:hAnsi="Arial" w:cs="Arial"/>
                <w:sz w:val="24"/>
                <w:szCs w:val="24"/>
                <w:lang w:val="ro-RO" w:eastAsia="ro-RO"/>
              </w:rPr>
              <w:t>nepericulos</w:t>
            </w:r>
          </w:p>
        </w:tc>
      </w:tr>
      <w:tr w:rsidR="00105426" w:rsidRPr="004C0A62" w:rsidTr="004563A6">
        <w:trPr>
          <w:trHeight w:val="1261"/>
        </w:trPr>
        <w:tc>
          <w:tcPr>
            <w:tcW w:w="1809" w:type="dxa"/>
            <w:shd w:val="clear" w:color="auto" w:fill="auto"/>
          </w:tcPr>
          <w:p w:rsidR="00105426" w:rsidRPr="00105426" w:rsidRDefault="00105426" w:rsidP="0020184F">
            <w:pPr>
              <w:pStyle w:val="Style"/>
              <w:spacing w:line="360" w:lineRule="auto"/>
              <w:rPr>
                <w:rFonts w:ascii="Arial" w:hAnsi="Arial" w:cs="Arial"/>
                <w:lang w:val="ro-RO"/>
              </w:rPr>
            </w:pPr>
            <w:r w:rsidRPr="00105426">
              <w:rPr>
                <w:rFonts w:ascii="Arial" w:hAnsi="Arial" w:cs="Arial"/>
                <w:lang w:val="ro-RO"/>
              </w:rPr>
              <w:t>Folie PEE</w:t>
            </w:r>
          </w:p>
        </w:tc>
        <w:tc>
          <w:tcPr>
            <w:tcW w:w="1134"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sidRPr="00105426">
              <w:rPr>
                <w:rFonts w:ascii="Arial" w:hAnsi="Arial" w:cs="Arial"/>
                <w:sz w:val="24"/>
                <w:szCs w:val="24"/>
                <w:lang w:val="ro-RO" w:eastAsia="ro-RO"/>
              </w:rPr>
              <w:t>Materie prima</w:t>
            </w:r>
          </w:p>
        </w:tc>
        <w:tc>
          <w:tcPr>
            <w:tcW w:w="1985" w:type="dxa"/>
            <w:shd w:val="clear" w:color="auto" w:fill="auto"/>
          </w:tcPr>
          <w:p w:rsidR="00105426" w:rsidRPr="00105426" w:rsidRDefault="00105426" w:rsidP="004563A6">
            <w:pPr>
              <w:pStyle w:val="Style"/>
              <w:spacing w:line="360" w:lineRule="auto"/>
              <w:jc w:val="center"/>
              <w:rPr>
                <w:rFonts w:ascii="Arial" w:hAnsi="Arial" w:cs="Arial"/>
                <w:lang w:val="ro-RO"/>
              </w:rPr>
            </w:pPr>
            <w:r w:rsidRPr="00105426">
              <w:rPr>
                <w:rFonts w:ascii="Arial" w:hAnsi="Arial" w:cs="Arial"/>
                <w:lang w:val="ro-RO"/>
              </w:rPr>
              <w:t>1600000</w:t>
            </w:r>
          </w:p>
          <w:p w:rsidR="004563A6" w:rsidRDefault="004563A6" w:rsidP="004563A6">
            <w:pPr>
              <w:pStyle w:val="Style"/>
              <w:spacing w:line="360" w:lineRule="auto"/>
              <w:jc w:val="center"/>
              <w:rPr>
                <w:rFonts w:ascii="Arial" w:hAnsi="Arial" w:cs="Arial"/>
                <w:lang w:val="ro-RO"/>
              </w:rPr>
            </w:pPr>
          </w:p>
          <w:p w:rsidR="00105426" w:rsidRPr="00105426" w:rsidRDefault="004563A6" w:rsidP="0060168C">
            <w:pPr>
              <w:pStyle w:val="Style"/>
              <w:spacing w:line="360" w:lineRule="auto"/>
              <w:jc w:val="center"/>
              <w:rPr>
                <w:rFonts w:ascii="Arial" w:hAnsi="Arial" w:cs="Arial"/>
                <w:lang w:val="ro-RO"/>
              </w:rPr>
            </w:pPr>
            <w:r>
              <w:rPr>
                <w:rFonts w:ascii="Arial" w:hAnsi="Arial" w:cs="Arial"/>
                <w:lang w:val="ro-RO"/>
              </w:rPr>
              <w:t>(a</w:t>
            </w:r>
            <w:r w:rsidR="00105426" w:rsidRPr="00105426">
              <w:rPr>
                <w:rFonts w:ascii="Arial" w:hAnsi="Arial" w:cs="Arial"/>
                <w:lang w:val="ro-RO"/>
              </w:rPr>
              <w:t>prox 38</w:t>
            </w:r>
            <w:r>
              <w:rPr>
                <w:rFonts w:ascii="Arial" w:hAnsi="Arial" w:cs="Arial"/>
                <w:lang w:val="ro-RO"/>
              </w:rPr>
              <w:t>)</w:t>
            </w:r>
          </w:p>
        </w:tc>
        <w:tc>
          <w:tcPr>
            <w:tcW w:w="1326" w:type="dxa"/>
            <w:shd w:val="clear" w:color="auto" w:fill="auto"/>
          </w:tcPr>
          <w:p w:rsidR="004563A6" w:rsidRDefault="004563A6" w:rsidP="00AB2744">
            <w:pPr>
              <w:spacing w:after="0" w:line="240" w:lineRule="auto"/>
              <w:jc w:val="center"/>
              <w:rPr>
                <w:rFonts w:ascii="Arial" w:hAnsi="Arial" w:cs="Arial"/>
                <w:sz w:val="24"/>
                <w:szCs w:val="24"/>
                <w:lang w:val="ro-RO"/>
              </w:rPr>
            </w:pPr>
            <w:r w:rsidRPr="00105426">
              <w:rPr>
                <w:rFonts w:ascii="Arial" w:hAnsi="Arial" w:cs="Arial"/>
                <w:sz w:val="24"/>
                <w:szCs w:val="24"/>
                <w:lang w:val="ro-RO"/>
              </w:rPr>
              <w:t xml:space="preserve">mp/an </w:t>
            </w:r>
          </w:p>
          <w:p w:rsidR="004563A6" w:rsidRDefault="004563A6" w:rsidP="00AB2744">
            <w:pPr>
              <w:spacing w:after="0" w:line="240" w:lineRule="auto"/>
              <w:jc w:val="center"/>
              <w:rPr>
                <w:rFonts w:ascii="Arial" w:hAnsi="Arial" w:cs="Arial"/>
                <w:sz w:val="24"/>
                <w:szCs w:val="24"/>
                <w:lang w:val="ro-RO"/>
              </w:rPr>
            </w:pPr>
          </w:p>
          <w:p w:rsidR="004563A6" w:rsidRDefault="004563A6" w:rsidP="00AB2744">
            <w:pPr>
              <w:spacing w:after="0" w:line="240" w:lineRule="auto"/>
              <w:jc w:val="center"/>
              <w:rPr>
                <w:rFonts w:ascii="Arial" w:hAnsi="Arial" w:cs="Arial"/>
                <w:sz w:val="24"/>
                <w:szCs w:val="24"/>
                <w:lang w:val="ro-RO"/>
              </w:rPr>
            </w:pPr>
          </w:p>
          <w:p w:rsidR="00105426" w:rsidRPr="00105426" w:rsidRDefault="004563A6" w:rsidP="00AB2744">
            <w:pPr>
              <w:spacing w:after="0" w:line="240" w:lineRule="auto"/>
              <w:jc w:val="center"/>
              <w:rPr>
                <w:rFonts w:ascii="Arial" w:hAnsi="Arial" w:cs="Arial"/>
                <w:sz w:val="24"/>
                <w:szCs w:val="24"/>
                <w:lang w:val="ro-RO" w:eastAsia="ro-RO"/>
              </w:rPr>
            </w:pPr>
            <w:r w:rsidRPr="00105426">
              <w:rPr>
                <w:rFonts w:ascii="Arial" w:hAnsi="Arial" w:cs="Arial"/>
                <w:sz w:val="24"/>
                <w:szCs w:val="24"/>
                <w:lang w:val="ro-RO"/>
              </w:rPr>
              <w:t>tone/an</w:t>
            </w:r>
          </w:p>
        </w:tc>
        <w:tc>
          <w:tcPr>
            <w:tcW w:w="1225"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Flux tehnologic</w:t>
            </w:r>
          </w:p>
        </w:tc>
        <w:tc>
          <w:tcPr>
            <w:tcW w:w="1276" w:type="dxa"/>
            <w:shd w:val="clear" w:color="auto" w:fill="auto"/>
          </w:tcPr>
          <w:p w:rsidR="00105426" w:rsidRPr="00105426" w:rsidRDefault="00105426" w:rsidP="0020184F">
            <w:pPr>
              <w:pStyle w:val="Style"/>
              <w:spacing w:line="360" w:lineRule="auto"/>
              <w:jc w:val="both"/>
              <w:rPr>
                <w:rFonts w:ascii="Arial" w:hAnsi="Arial" w:cs="Arial"/>
                <w:lang w:val="ro-RO"/>
              </w:rPr>
            </w:pPr>
            <w:r w:rsidRPr="00105426">
              <w:rPr>
                <w:rFonts w:ascii="Arial" w:hAnsi="Arial" w:cs="Arial"/>
                <w:lang w:val="ro-RO"/>
              </w:rPr>
              <w:t>Pe role de carton</w:t>
            </w:r>
          </w:p>
        </w:tc>
        <w:tc>
          <w:tcPr>
            <w:tcW w:w="1483"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sidRPr="00105426">
              <w:rPr>
                <w:rFonts w:ascii="Arial" w:hAnsi="Arial" w:cs="Arial"/>
                <w:sz w:val="24"/>
                <w:szCs w:val="24"/>
                <w:lang w:val="ro-RO" w:eastAsia="ro-RO"/>
              </w:rPr>
              <w:t>nepericulos</w:t>
            </w:r>
          </w:p>
        </w:tc>
      </w:tr>
      <w:tr w:rsidR="00105426" w:rsidRPr="004C0A62" w:rsidTr="004563A6">
        <w:trPr>
          <w:trHeight w:val="335"/>
        </w:trPr>
        <w:tc>
          <w:tcPr>
            <w:tcW w:w="1809" w:type="dxa"/>
            <w:shd w:val="clear" w:color="auto" w:fill="auto"/>
          </w:tcPr>
          <w:p w:rsidR="00105426" w:rsidRPr="00105426" w:rsidRDefault="00105426" w:rsidP="0020184F">
            <w:pPr>
              <w:pStyle w:val="Style"/>
              <w:spacing w:line="360" w:lineRule="auto"/>
              <w:rPr>
                <w:rFonts w:ascii="Arial" w:hAnsi="Arial" w:cs="Arial"/>
                <w:lang w:val="ro-RO"/>
              </w:rPr>
            </w:pPr>
            <w:r w:rsidRPr="00105426">
              <w:rPr>
                <w:rFonts w:ascii="Arial" w:hAnsi="Arial" w:cs="Arial"/>
                <w:lang w:val="ro-RO"/>
              </w:rPr>
              <w:t xml:space="preserve">Ambalaje plastic folie </w:t>
            </w:r>
          </w:p>
        </w:tc>
        <w:tc>
          <w:tcPr>
            <w:tcW w:w="1134" w:type="dxa"/>
            <w:shd w:val="clear" w:color="auto" w:fill="auto"/>
          </w:tcPr>
          <w:p w:rsidR="00105426" w:rsidRPr="00105426" w:rsidRDefault="00B766EB"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ambalaje</w:t>
            </w:r>
          </w:p>
        </w:tc>
        <w:tc>
          <w:tcPr>
            <w:tcW w:w="1985" w:type="dxa"/>
            <w:shd w:val="clear" w:color="auto" w:fill="auto"/>
          </w:tcPr>
          <w:p w:rsidR="00105426" w:rsidRPr="00105426" w:rsidRDefault="00105426" w:rsidP="004563A6">
            <w:pPr>
              <w:pStyle w:val="Style"/>
              <w:spacing w:line="360" w:lineRule="auto"/>
              <w:jc w:val="center"/>
              <w:rPr>
                <w:rFonts w:ascii="Arial" w:hAnsi="Arial" w:cs="Arial"/>
                <w:lang w:val="ro-RO"/>
              </w:rPr>
            </w:pPr>
            <w:r w:rsidRPr="00105426">
              <w:rPr>
                <w:rFonts w:ascii="Arial" w:hAnsi="Arial" w:cs="Arial"/>
                <w:lang w:val="ro-RO"/>
              </w:rPr>
              <w:t>360</w:t>
            </w:r>
          </w:p>
        </w:tc>
        <w:tc>
          <w:tcPr>
            <w:tcW w:w="1326" w:type="dxa"/>
            <w:shd w:val="clear" w:color="auto" w:fill="auto"/>
          </w:tcPr>
          <w:p w:rsidR="00105426" w:rsidRPr="00105426" w:rsidRDefault="00105426" w:rsidP="00AB2744">
            <w:pPr>
              <w:spacing w:after="0" w:line="240" w:lineRule="auto"/>
              <w:jc w:val="center"/>
              <w:rPr>
                <w:rFonts w:ascii="Arial" w:hAnsi="Arial" w:cs="Arial"/>
                <w:sz w:val="24"/>
                <w:szCs w:val="24"/>
                <w:lang w:val="ro-RO" w:eastAsia="ro-RO"/>
              </w:rPr>
            </w:pPr>
            <w:r w:rsidRPr="00105426">
              <w:rPr>
                <w:rFonts w:ascii="Arial" w:hAnsi="Arial" w:cs="Arial"/>
                <w:sz w:val="24"/>
                <w:szCs w:val="24"/>
                <w:lang w:val="ro-RO"/>
              </w:rPr>
              <w:t>kg/an</w:t>
            </w:r>
          </w:p>
        </w:tc>
        <w:tc>
          <w:tcPr>
            <w:tcW w:w="1225" w:type="dxa"/>
            <w:shd w:val="clear" w:color="auto" w:fill="auto"/>
          </w:tcPr>
          <w:p w:rsidR="00105426" w:rsidRPr="00105426" w:rsidRDefault="004563A6"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ambalare</w:t>
            </w:r>
          </w:p>
        </w:tc>
        <w:tc>
          <w:tcPr>
            <w:tcW w:w="1276" w:type="dxa"/>
            <w:shd w:val="clear" w:color="auto" w:fill="auto"/>
          </w:tcPr>
          <w:p w:rsidR="00105426" w:rsidRPr="00105426" w:rsidRDefault="00105426" w:rsidP="0020184F">
            <w:pPr>
              <w:pStyle w:val="Style"/>
              <w:spacing w:line="360" w:lineRule="auto"/>
              <w:jc w:val="both"/>
              <w:rPr>
                <w:rFonts w:ascii="Arial" w:hAnsi="Arial" w:cs="Arial"/>
                <w:lang w:val="ro-RO"/>
              </w:rPr>
            </w:pPr>
            <w:r w:rsidRPr="00105426">
              <w:rPr>
                <w:rFonts w:ascii="Arial" w:hAnsi="Arial" w:cs="Arial"/>
                <w:lang w:val="ro-RO"/>
              </w:rPr>
              <w:t>In saci de plastic</w:t>
            </w:r>
          </w:p>
        </w:tc>
        <w:tc>
          <w:tcPr>
            <w:tcW w:w="1483"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sidRPr="00105426">
              <w:rPr>
                <w:rFonts w:ascii="Arial" w:hAnsi="Arial" w:cs="Arial"/>
                <w:sz w:val="24"/>
                <w:szCs w:val="24"/>
                <w:lang w:val="ro-RO" w:eastAsia="ro-RO"/>
              </w:rPr>
              <w:t>nepericulos</w:t>
            </w:r>
          </w:p>
        </w:tc>
      </w:tr>
      <w:tr w:rsidR="00105426" w:rsidRPr="00C876AD" w:rsidTr="004563A6">
        <w:tc>
          <w:tcPr>
            <w:tcW w:w="1809" w:type="dxa"/>
            <w:shd w:val="clear" w:color="auto" w:fill="auto"/>
          </w:tcPr>
          <w:p w:rsidR="00105426" w:rsidRPr="00105426" w:rsidRDefault="00105426" w:rsidP="0020184F">
            <w:pPr>
              <w:pStyle w:val="Style"/>
              <w:spacing w:line="360" w:lineRule="auto"/>
              <w:rPr>
                <w:rFonts w:ascii="Arial" w:hAnsi="Arial" w:cs="Arial"/>
                <w:lang w:val="ro-RO"/>
              </w:rPr>
            </w:pPr>
            <w:r w:rsidRPr="00105426">
              <w:rPr>
                <w:rFonts w:ascii="Arial" w:hAnsi="Arial" w:cs="Arial"/>
                <w:lang w:val="ro-RO"/>
              </w:rPr>
              <w:t>Folie strech</w:t>
            </w:r>
          </w:p>
        </w:tc>
        <w:tc>
          <w:tcPr>
            <w:tcW w:w="1134" w:type="dxa"/>
            <w:shd w:val="clear" w:color="auto" w:fill="auto"/>
          </w:tcPr>
          <w:p w:rsidR="00105426" w:rsidRPr="00105426" w:rsidRDefault="00B766EB"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ambalaje</w:t>
            </w:r>
          </w:p>
        </w:tc>
        <w:tc>
          <w:tcPr>
            <w:tcW w:w="1985" w:type="dxa"/>
            <w:shd w:val="clear" w:color="auto" w:fill="auto"/>
          </w:tcPr>
          <w:p w:rsidR="00105426" w:rsidRPr="00105426" w:rsidRDefault="00105426" w:rsidP="004563A6">
            <w:pPr>
              <w:pStyle w:val="Style"/>
              <w:spacing w:line="360" w:lineRule="auto"/>
              <w:jc w:val="center"/>
              <w:rPr>
                <w:rFonts w:ascii="Arial" w:hAnsi="Arial" w:cs="Arial"/>
                <w:lang w:val="ro-RO"/>
              </w:rPr>
            </w:pPr>
            <w:r w:rsidRPr="00105426">
              <w:rPr>
                <w:rFonts w:ascii="Arial" w:hAnsi="Arial" w:cs="Arial"/>
                <w:lang w:val="ro-RO"/>
              </w:rPr>
              <w:t>70</w:t>
            </w:r>
          </w:p>
        </w:tc>
        <w:tc>
          <w:tcPr>
            <w:tcW w:w="1326"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sidRPr="00105426">
              <w:rPr>
                <w:rFonts w:ascii="Arial" w:hAnsi="Arial" w:cs="Arial"/>
                <w:sz w:val="24"/>
                <w:szCs w:val="24"/>
                <w:lang w:val="ro-RO"/>
              </w:rPr>
              <w:t>kg/an</w:t>
            </w:r>
          </w:p>
        </w:tc>
        <w:tc>
          <w:tcPr>
            <w:tcW w:w="1225" w:type="dxa"/>
            <w:shd w:val="clear" w:color="auto" w:fill="auto"/>
          </w:tcPr>
          <w:p w:rsidR="00105426" w:rsidRPr="00105426" w:rsidRDefault="004563A6"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ambalare</w:t>
            </w:r>
          </w:p>
        </w:tc>
        <w:tc>
          <w:tcPr>
            <w:tcW w:w="1276" w:type="dxa"/>
            <w:shd w:val="clear" w:color="auto" w:fill="auto"/>
          </w:tcPr>
          <w:p w:rsidR="00105426" w:rsidRPr="00105426" w:rsidRDefault="00105426" w:rsidP="0020184F">
            <w:pPr>
              <w:pStyle w:val="Style"/>
              <w:spacing w:line="360" w:lineRule="auto"/>
              <w:jc w:val="both"/>
              <w:rPr>
                <w:rFonts w:ascii="Arial" w:hAnsi="Arial" w:cs="Arial"/>
                <w:lang w:val="ro-RO"/>
              </w:rPr>
            </w:pPr>
            <w:r w:rsidRPr="00105426">
              <w:rPr>
                <w:rFonts w:ascii="Arial" w:hAnsi="Arial" w:cs="Arial"/>
                <w:lang w:val="ro-RO"/>
              </w:rPr>
              <w:t>In cutii de carton</w:t>
            </w:r>
          </w:p>
        </w:tc>
        <w:tc>
          <w:tcPr>
            <w:tcW w:w="1483" w:type="dxa"/>
            <w:shd w:val="clear" w:color="auto" w:fill="auto"/>
          </w:tcPr>
          <w:p w:rsidR="00105426" w:rsidRPr="00105426" w:rsidRDefault="00105426" w:rsidP="00000B05">
            <w:pPr>
              <w:spacing w:after="0" w:line="240" w:lineRule="auto"/>
              <w:jc w:val="center"/>
              <w:rPr>
                <w:rFonts w:ascii="Arial" w:hAnsi="Arial" w:cs="Arial"/>
                <w:sz w:val="24"/>
                <w:szCs w:val="24"/>
                <w:lang w:val="ro-RO" w:eastAsia="ro-RO"/>
              </w:rPr>
            </w:pPr>
            <w:r w:rsidRPr="00105426">
              <w:rPr>
                <w:rFonts w:ascii="Arial" w:hAnsi="Arial" w:cs="Arial"/>
                <w:sz w:val="24"/>
                <w:szCs w:val="24"/>
                <w:lang w:val="ro-RO" w:eastAsia="ro-RO"/>
              </w:rPr>
              <w:t>nepericulos</w:t>
            </w:r>
          </w:p>
        </w:tc>
      </w:tr>
      <w:tr w:rsidR="00CB2D82" w:rsidRPr="00C876AD" w:rsidTr="004563A6">
        <w:tc>
          <w:tcPr>
            <w:tcW w:w="1809" w:type="dxa"/>
            <w:shd w:val="clear" w:color="auto" w:fill="auto"/>
          </w:tcPr>
          <w:p w:rsidR="00CB2D82" w:rsidRPr="00105426" w:rsidRDefault="007C609C" w:rsidP="007C609C">
            <w:pPr>
              <w:pStyle w:val="Style"/>
              <w:spacing w:line="360" w:lineRule="auto"/>
              <w:rPr>
                <w:rFonts w:ascii="Arial" w:hAnsi="Arial" w:cs="Arial"/>
                <w:lang w:val="ro-RO"/>
              </w:rPr>
            </w:pPr>
            <w:r>
              <w:rPr>
                <w:rFonts w:ascii="Arial" w:hAnsi="Arial" w:cs="Arial"/>
                <w:lang w:val="ro-RO"/>
              </w:rPr>
              <w:t>Brichete c</w:t>
            </w:r>
            <w:r w:rsidR="00CB2D82">
              <w:rPr>
                <w:rFonts w:ascii="Arial" w:hAnsi="Arial" w:cs="Arial"/>
                <w:lang w:val="ro-RO"/>
              </w:rPr>
              <w:t>arbune presat (cocs)</w:t>
            </w:r>
          </w:p>
        </w:tc>
        <w:tc>
          <w:tcPr>
            <w:tcW w:w="1134" w:type="dxa"/>
            <w:shd w:val="clear" w:color="auto" w:fill="auto"/>
          </w:tcPr>
          <w:p w:rsidR="00CB2D82" w:rsidRDefault="00CB2D82"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Combustibil</w:t>
            </w:r>
          </w:p>
        </w:tc>
        <w:tc>
          <w:tcPr>
            <w:tcW w:w="1985" w:type="dxa"/>
            <w:shd w:val="clear" w:color="auto" w:fill="auto"/>
          </w:tcPr>
          <w:p w:rsidR="00CB2D82" w:rsidRPr="00105426" w:rsidRDefault="00CB2D82" w:rsidP="004563A6">
            <w:pPr>
              <w:pStyle w:val="Style"/>
              <w:spacing w:line="360" w:lineRule="auto"/>
              <w:jc w:val="center"/>
              <w:rPr>
                <w:rFonts w:ascii="Arial" w:hAnsi="Arial" w:cs="Arial"/>
                <w:lang w:val="ro-RO"/>
              </w:rPr>
            </w:pPr>
            <w:r>
              <w:rPr>
                <w:rFonts w:ascii="Arial" w:hAnsi="Arial" w:cs="Arial"/>
                <w:lang w:val="ro-RO"/>
              </w:rPr>
              <w:t>2500</w:t>
            </w:r>
          </w:p>
        </w:tc>
        <w:tc>
          <w:tcPr>
            <w:tcW w:w="1326" w:type="dxa"/>
            <w:shd w:val="clear" w:color="auto" w:fill="auto"/>
          </w:tcPr>
          <w:p w:rsidR="00CB2D82" w:rsidRPr="00105426" w:rsidRDefault="00CB2D82" w:rsidP="00000B05">
            <w:pPr>
              <w:spacing w:after="0" w:line="240" w:lineRule="auto"/>
              <w:jc w:val="center"/>
              <w:rPr>
                <w:rFonts w:ascii="Arial" w:hAnsi="Arial" w:cs="Arial"/>
                <w:sz w:val="24"/>
                <w:szCs w:val="24"/>
                <w:lang w:val="ro-RO"/>
              </w:rPr>
            </w:pPr>
            <w:r>
              <w:rPr>
                <w:rFonts w:ascii="Arial" w:hAnsi="Arial" w:cs="Arial"/>
                <w:sz w:val="24"/>
                <w:szCs w:val="24"/>
                <w:lang w:val="ro-RO"/>
              </w:rPr>
              <w:t>Kg/an</w:t>
            </w:r>
          </w:p>
        </w:tc>
        <w:tc>
          <w:tcPr>
            <w:tcW w:w="1225" w:type="dxa"/>
            <w:shd w:val="clear" w:color="auto" w:fill="auto"/>
          </w:tcPr>
          <w:p w:rsidR="00CB2D82" w:rsidRDefault="00CB2D82"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Incalzire</w:t>
            </w:r>
          </w:p>
        </w:tc>
        <w:tc>
          <w:tcPr>
            <w:tcW w:w="1276" w:type="dxa"/>
            <w:shd w:val="clear" w:color="auto" w:fill="auto"/>
          </w:tcPr>
          <w:p w:rsidR="00CB2D82" w:rsidRPr="00105426" w:rsidRDefault="00CB2D82" w:rsidP="0020184F">
            <w:pPr>
              <w:pStyle w:val="Style"/>
              <w:spacing w:line="360" w:lineRule="auto"/>
              <w:jc w:val="both"/>
              <w:rPr>
                <w:rFonts w:ascii="Arial" w:hAnsi="Arial" w:cs="Arial"/>
                <w:lang w:val="ro-RO"/>
              </w:rPr>
            </w:pPr>
            <w:r>
              <w:rPr>
                <w:rFonts w:ascii="Arial" w:hAnsi="Arial" w:cs="Arial"/>
                <w:lang w:val="ro-RO"/>
              </w:rPr>
              <w:t>Saci de hartie de 25 kg</w:t>
            </w:r>
          </w:p>
        </w:tc>
        <w:tc>
          <w:tcPr>
            <w:tcW w:w="1483" w:type="dxa"/>
            <w:shd w:val="clear" w:color="auto" w:fill="auto"/>
          </w:tcPr>
          <w:p w:rsidR="00CB2D82" w:rsidRPr="00105426" w:rsidRDefault="00CB2D82" w:rsidP="00000B05">
            <w:pPr>
              <w:spacing w:after="0" w:line="240" w:lineRule="auto"/>
              <w:jc w:val="center"/>
              <w:rPr>
                <w:rFonts w:ascii="Arial" w:hAnsi="Arial" w:cs="Arial"/>
                <w:sz w:val="24"/>
                <w:szCs w:val="24"/>
                <w:lang w:val="ro-RO" w:eastAsia="ro-RO"/>
              </w:rPr>
            </w:pPr>
            <w:r>
              <w:rPr>
                <w:rFonts w:ascii="Arial" w:hAnsi="Arial" w:cs="Arial"/>
                <w:sz w:val="24"/>
                <w:szCs w:val="24"/>
                <w:lang w:val="ro-RO" w:eastAsia="ro-RO"/>
              </w:rPr>
              <w:t>nepericulos</w:t>
            </w:r>
          </w:p>
        </w:tc>
      </w:tr>
    </w:tbl>
    <w:p w:rsidR="008E5B41" w:rsidRDefault="008E5B41" w:rsidP="008E5B41">
      <w:pPr>
        <w:pStyle w:val="ListParagraph"/>
        <w:keepNext/>
        <w:spacing w:after="0" w:line="240" w:lineRule="auto"/>
        <w:jc w:val="both"/>
        <w:outlineLvl w:val="1"/>
        <w:rPr>
          <w:rFonts w:ascii="Arial" w:eastAsia="Times New Roman" w:hAnsi="Arial" w:cs="Arial"/>
          <w:b/>
          <w:bCs/>
          <w:sz w:val="24"/>
          <w:szCs w:val="24"/>
          <w:lang w:val="ro-RO" w:eastAsia="ro-RO"/>
        </w:rPr>
      </w:pPr>
    </w:p>
    <w:p w:rsidR="00A563D3" w:rsidRPr="009E046A" w:rsidRDefault="00EB19ED" w:rsidP="009E046A">
      <w:pPr>
        <w:pStyle w:val="ListParagraph"/>
        <w:keepNext/>
        <w:numPr>
          <w:ilvl w:val="0"/>
          <w:numId w:val="15"/>
        </w:numPr>
        <w:spacing w:after="0" w:line="240" w:lineRule="auto"/>
        <w:jc w:val="both"/>
        <w:outlineLvl w:val="1"/>
        <w:rPr>
          <w:rFonts w:ascii="Arial" w:eastAsia="Times New Roman" w:hAnsi="Arial" w:cs="Arial"/>
          <w:b/>
          <w:bCs/>
          <w:sz w:val="24"/>
          <w:szCs w:val="24"/>
          <w:lang w:val="ro-RO" w:eastAsia="ro-RO"/>
        </w:rPr>
      </w:pPr>
      <w:r w:rsidRPr="009E046A">
        <w:rPr>
          <w:rFonts w:ascii="Arial" w:eastAsia="Times New Roman" w:hAnsi="Arial" w:cs="Arial"/>
          <w:b/>
          <w:bCs/>
          <w:sz w:val="24"/>
          <w:szCs w:val="24"/>
          <w:lang w:val="ro-RO" w:eastAsia="ro-RO"/>
        </w:rPr>
        <w:t>Utilit</w:t>
      </w:r>
      <w:r w:rsidR="00360C74" w:rsidRPr="009E046A">
        <w:rPr>
          <w:rFonts w:ascii="Arial" w:eastAsia="Times New Roman" w:hAnsi="Arial" w:cs="Arial"/>
          <w:b/>
          <w:bCs/>
          <w:sz w:val="24"/>
          <w:szCs w:val="24"/>
          <w:lang w:val="ro-RO" w:eastAsia="ro-RO"/>
        </w:rPr>
        <w:t xml:space="preserve">ăți - apă, canalizare, energie </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6567"/>
        <w:gridCol w:w="900"/>
        <w:gridCol w:w="1620"/>
      </w:tblGrid>
      <w:tr w:rsidR="0077537D" w:rsidRPr="00BE793E" w:rsidTr="00D831AB">
        <w:tc>
          <w:tcPr>
            <w:tcW w:w="1101" w:type="dxa"/>
            <w:shd w:val="clear" w:color="auto" w:fill="C0C0C0"/>
            <w:vAlign w:val="center"/>
          </w:tcPr>
          <w:p w:rsidR="00EF38C8" w:rsidRPr="00BE793E" w:rsidRDefault="00EF38C8" w:rsidP="009E046A">
            <w:pPr>
              <w:autoSpaceDE w:val="0"/>
              <w:autoSpaceDN w:val="0"/>
              <w:adjustRightInd w:val="0"/>
              <w:spacing w:after="0" w:line="240" w:lineRule="auto"/>
              <w:jc w:val="center"/>
              <w:rPr>
                <w:rFonts w:ascii="Arial" w:eastAsia="Times New Roman" w:hAnsi="Arial" w:cs="Arial"/>
                <w:b/>
                <w:sz w:val="20"/>
                <w:szCs w:val="24"/>
                <w:lang w:val="ro-RO"/>
              </w:rPr>
            </w:pPr>
            <w:r w:rsidRPr="00BE793E">
              <w:rPr>
                <w:rFonts w:ascii="Arial" w:eastAsia="Times New Roman" w:hAnsi="Arial" w:cs="Arial"/>
                <w:b/>
                <w:sz w:val="20"/>
                <w:szCs w:val="24"/>
                <w:lang w:val="ro-RO"/>
              </w:rPr>
              <w:t>Tip utilitate</w:t>
            </w:r>
          </w:p>
        </w:tc>
        <w:tc>
          <w:tcPr>
            <w:tcW w:w="6567" w:type="dxa"/>
            <w:shd w:val="clear" w:color="auto" w:fill="C0C0C0"/>
            <w:vAlign w:val="center"/>
          </w:tcPr>
          <w:p w:rsidR="00EF38C8" w:rsidRPr="00BE793E" w:rsidRDefault="00EF38C8" w:rsidP="009E046A">
            <w:pPr>
              <w:autoSpaceDE w:val="0"/>
              <w:autoSpaceDN w:val="0"/>
              <w:adjustRightInd w:val="0"/>
              <w:spacing w:after="0" w:line="240" w:lineRule="auto"/>
              <w:jc w:val="center"/>
              <w:rPr>
                <w:rFonts w:ascii="Arial" w:eastAsia="Times New Roman" w:hAnsi="Arial" w:cs="Arial"/>
                <w:b/>
                <w:sz w:val="20"/>
                <w:szCs w:val="24"/>
                <w:lang w:val="ro-RO"/>
              </w:rPr>
            </w:pPr>
            <w:r w:rsidRPr="00BE793E">
              <w:rPr>
                <w:rFonts w:ascii="Arial" w:eastAsia="Times New Roman" w:hAnsi="Arial" w:cs="Arial"/>
                <w:b/>
                <w:sz w:val="20"/>
                <w:szCs w:val="24"/>
                <w:lang w:val="ro-RO"/>
              </w:rPr>
              <w:t>Descriere</w:t>
            </w:r>
          </w:p>
        </w:tc>
        <w:tc>
          <w:tcPr>
            <w:tcW w:w="900" w:type="dxa"/>
            <w:shd w:val="clear" w:color="auto" w:fill="C0C0C0"/>
            <w:vAlign w:val="center"/>
          </w:tcPr>
          <w:p w:rsidR="00EF38C8" w:rsidRPr="00BE793E" w:rsidRDefault="00EF38C8" w:rsidP="009E046A">
            <w:pPr>
              <w:autoSpaceDE w:val="0"/>
              <w:autoSpaceDN w:val="0"/>
              <w:adjustRightInd w:val="0"/>
              <w:spacing w:after="0" w:line="240" w:lineRule="auto"/>
              <w:jc w:val="center"/>
              <w:rPr>
                <w:rFonts w:ascii="Arial" w:eastAsia="Times New Roman" w:hAnsi="Arial" w:cs="Arial"/>
                <w:b/>
                <w:sz w:val="20"/>
                <w:szCs w:val="24"/>
                <w:lang w:val="ro-RO"/>
              </w:rPr>
            </w:pPr>
            <w:r w:rsidRPr="00BE793E">
              <w:rPr>
                <w:rFonts w:ascii="Arial" w:eastAsia="Times New Roman" w:hAnsi="Arial" w:cs="Arial"/>
                <w:b/>
                <w:sz w:val="20"/>
                <w:szCs w:val="24"/>
                <w:lang w:val="ro-RO"/>
              </w:rPr>
              <w:t>Cantitate</w:t>
            </w:r>
          </w:p>
        </w:tc>
        <w:tc>
          <w:tcPr>
            <w:tcW w:w="1620" w:type="dxa"/>
            <w:shd w:val="clear" w:color="auto" w:fill="C0C0C0"/>
            <w:vAlign w:val="center"/>
          </w:tcPr>
          <w:p w:rsidR="00EF38C8" w:rsidRPr="00BE793E" w:rsidRDefault="00EF38C8" w:rsidP="009E046A">
            <w:pPr>
              <w:autoSpaceDE w:val="0"/>
              <w:autoSpaceDN w:val="0"/>
              <w:adjustRightInd w:val="0"/>
              <w:spacing w:after="0" w:line="240" w:lineRule="auto"/>
              <w:jc w:val="center"/>
              <w:rPr>
                <w:rFonts w:ascii="Arial" w:eastAsia="Times New Roman" w:hAnsi="Arial" w:cs="Arial"/>
                <w:b/>
                <w:sz w:val="20"/>
                <w:szCs w:val="24"/>
                <w:lang w:val="ro-RO"/>
              </w:rPr>
            </w:pPr>
            <w:r w:rsidRPr="00BE793E">
              <w:rPr>
                <w:rFonts w:ascii="Arial" w:eastAsia="Times New Roman" w:hAnsi="Arial" w:cs="Arial"/>
                <w:b/>
                <w:sz w:val="20"/>
                <w:szCs w:val="24"/>
                <w:lang w:val="ro-RO"/>
              </w:rPr>
              <w:t>UM</w:t>
            </w:r>
          </w:p>
        </w:tc>
      </w:tr>
      <w:tr w:rsidR="00217CE9" w:rsidRPr="00BE793E" w:rsidTr="00D831AB">
        <w:tc>
          <w:tcPr>
            <w:tcW w:w="1101" w:type="dxa"/>
            <w:shd w:val="clear" w:color="auto" w:fill="auto"/>
          </w:tcPr>
          <w:p w:rsidR="00217CE9" w:rsidRPr="00217CE9" w:rsidRDefault="00217CE9" w:rsidP="00217CE9">
            <w:pPr>
              <w:spacing w:line="240" w:lineRule="auto"/>
              <w:jc w:val="both"/>
              <w:rPr>
                <w:rFonts w:ascii="Arial" w:hAnsi="Arial" w:cs="Arial"/>
                <w:sz w:val="24"/>
                <w:szCs w:val="24"/>
              </w:rPr>
            </w:pPr>
            <w:r w:rsidRPr="00217CE9">
              <w:rPr>
                <w:rFonts w:ascii="Arial" w:hAnsi="Arial" w:cs="Arial"/>
                <w:sz w:val="24"/>
                <w:szCs w:val="24"/>
              </w:rPr>
              <w:t>Apă</w:t>
            </w:r>
          </w:p>
        </w:tc>
        <w:tc>
          <w:tcPr>
            <w:tcW w:w="6567" w:type="dxa"/>
            <w:shd w:val="clear" w:color="auto" w:fill="auto"/>
          </w:tcPr>
          <w:p w:rsidR="00217CE9" w:rsidRPr="00217CE9" w:rsidRDefault="00217CE9" w:rsidP="0060168C">
            <w:pPr>
              <w:jc w:val="both"/>
              <w:rPr>
                <w:rFonts w:ascii="Arial" w:hAnsi="Arial" w:cs="Arial"/>
                <w:sz w:val="24"/>
                <w:szCs w:val="24"/>
              </w:rPr>
            </w:pPr>
            <w:r w:rsidRPr="00217CE9">
              <w:rPr>
                <w:rFonts w:ascii="Arial" w:hAnsi="Arial" w:cs="Arial"/>
                <w:sz w:val="24"/>
                <w:szCs w:val="24"/>
              </w:rPr>
              <w:t xml:space="preserve">Alimentarea cu apă </w:t>
            </w:r>
            <w:r w:rsidR="0060168C">
              <w:rPr>
                <w:rFonts w:ascii="Arial" w:hAnsi="Arial" w:cs="Arial"/>
                <w:sz w:val="24"/>
                <w:szCs w:val="24"/>
              </w:rPr>
              <w:t>a</w:t>
            </w:r>
            <w:r w:rsidRPr="00217CE9">
              <w:rPr>
                <w:rFonts w:ascii="Arial" w:hAnsi="Arial" w:cs="Arial"/>
                <w:sz w:val="24"/>
                <w:szCs w:val="24"/>
              </w:rPr>
              <w:t xml:space="preserve"> grupurilor sanitare este preluată de la rețeaua de apă a Companiei de Apa Somes SA și se  refacturează societății conform contractului de închiriere </w:t>
            </w:r>
          </w:p>
        </w:tc>
        <w:tc>
          <w:tcPr>
            <w:tcW w:w="900" w:type="dxa"/>
            <w:shd w:val="clear" w:color="auto" w:fill="auto"/>
          </w:tcPr>
          <w:p w:rsidR="00217CE9" w:rsidRPr="00217CE9" w:rsidRDefault="00217CE9" w:rsidP="00217CE9">
            <w:pPr>
              <w:spacing w:line="240" w:lineRule="auto"/>
              <w:jc w:val="center"/>
              <w:rPr>
                <w:rFonts w:ascii="Arial" w:hAnsi="Arial" w:cs="Arial"/>
                <w:sz w:val="24"/>
                <w:szCs w:val="24"/>
              </w:rPr>
            </w:pPr>
            <w:r w:rsidRPr="00217CE9">
              <w:rPr>
                <w:rFonts w:ascii="Arial" w:hAnsi="Arial" w:cs="Arial"/>
                <w:sz w:val="24"/>
                <w:szCs w:val="24"/>
              </w:rPr>
              <w:t>5</w:t>
            </w:r>
          </w:p>
        </w:tc>
        <w:tc>
          <w:tcPr>
            <w:tcW w:w="1620" w:type="dxa"/>
            <w:shd w:val="clear" w:color="auto" w:fill="auto"/>
          </w:tcPr>
          <w:p w:rsidR="00217CE9" w:rsidRPr="00217CE9" w:rsidRDefault="00217CE9" w:rsidP="00217CE9">
            <w:pPr>
              <w:spacing w:line="240" w:lineRule="auto"/>
              <w:jc w:val="center"/>
              <w:rPr>
                <w:rFonts w:ascii="Arial" w:hAnsi="Arial" w:cs="Arial"/>
                <w:sz w:val="24"/>
                <w:szCs w:val="24"/>
              </w:rPr>
            </w:pPr>
            <w:r w:rsidRPr="00217CE9">
              <w:rPr>
                <w:rFonts w:ascii="Arial" w:hAnsi="Arial" w:cs="Arial"/>
                <w:sz w:val="24"/>
                <w:szCs w:val="24"/>
              </w:rPr>
              <w:t>m</w:t>
            </w:r>
            <w:r w:rsidRPr="00217CE9">
              <w:rPr>
                <w:rFonts w:ascii="Arial" w:hAnsi="Arial" w:cs="Arial"/>
                <w:sz w:val="24"/>
                <w:szCs w:val="24"/>
                <w:vertAlign w:val="superscript"/>
              </w:rPr>
              <w:t>3</w:t>
            </w:r>
            <w:r w:rsidRPr="00217CE9">
              <w:rPr>
                <w:rFonts w:ascii="Arial" w:hAnsi="Arial" w:cs="Arial"/>
                <w:sz w:val="24"/>
                <w:szCs w:val="24"/>
              </w:rPr>
              <w:t>/lună</w:t>
            </w:r>
          </w:p>
        </w:tc>
      </w:tr>
      <w:tr w:rsidR="00217CE9" w:rsidRPr="00BE793E" w:rsidTr="00D831AB">
        <w:tc>
          <w:tcPr>
            <w:tcW w:w="1101" w:type="dxa"/>
            <w:shd w:val="clear" w:color="auto" w:fill="auto"/>
          </w:tcPr>
          <w:p w:rsidR="00217CE9" w:rsidRPr="00217CE9" w:rsidRDefault="00217CE9" w:rsidP="00217CE9">
            <w:pPr>
              <w:spacing w:line="240" w:lineRule="auto"/>
              <w:jc w:val="both"/>
              <w:rPr>
                <w:rFonts w:ascii="Arial" w:hAnsi="Arial" w:cs="Arial"/>
                <w:sz w:val="24"/>
                <w:szCs w:val="24"/>
              </w:rPr>
            </w:pPr>
            <w:r w:rsidRPr="00217CE9">
              <w:rPr>
                <w:rFonts w:ascii="Arial" w:hAnsi="Arial" w:cs="Arial"/>
                <w:sz w:val="24"/>
                <w:szCs w:val="24"/>
              </w:rPr>
              <w:t>Canal</w:t>
            </w:r>
          </w:p>
        </w:tc>
        <w:tc>
          <w:tcPr>
            <w:tcW w:w="6567" w:type="dxa"/>
            <w:shd w:val="clear" w:color="auto" w:fill="auto"/>
          </w:tcPr>
          <w:p w:rsidR="00217CE9" w:rsidRPr="00217CE9" w:rsidRDefault="00217CE9" w:rsidP="001801D6">
            <w:pPr>
              <w:jc w:val="both"/>
              <w:rPr>
                <w:rFonts w:ascii="Arial" w:hAnsi="Arial" w:cs="Arial"/>
                <w:sz w:val="24"/>
                <w:szCs w:val="24"/>
              </w:rPr>
            </w:pPr>
            <w:r w:rsidRPr="00217CE9">
              <w:rPr>
                <w:rFonts w:ascii="Arial" w:hAnsi="Arial" w:cs="Arial"/>
                <w:sz w:val="24"/>
                <w:szCs w:val="24"/>
              </w:rPr>
              <w:t xml:space="preserve">Apele </w:t>
            </w:r>
            <w:r w:rsidR="001801D6">
              <w:rPr>
                <w:rFonts w:ascii="Arial" w:hAnsi="Arial" w:cs="Arial"/>
                <w:sz w:val="24"/>
                <w:szCs w:val="24"/>
              </w:rPr>
              <w:t xml:space="preserve">uzate </w:t>
            </w:r>
            <w:r w:rsidRPr="00217CE9">
              <w:rPr>
                <w:rFonts w:ascii="Arial" w:hAnsi="Arial" w:cs="Arial"/>
                <w:sz w:val="24"/>
                <w:szCs w:val="24"/>
              </w:rPr>
              <w:t xml:space="preserve">menajere sunt evacuate în rețeaua </w:t>
            </w:r>
            <w:r w:rsidR="001801D6">
              <w:rPr>
                <w:rFonts w:ascii="Arial" w:hAnsi="Arial" w:cs="Arial"/>
                <w:sz w:val="24"/>
                <w:szCs w:val="24"/>
              </w:rPr>
              <w:t xml:space="preserve">publica </w:t>
            </w:r>
            <w:r w:rsidRPr="00217CE9">
              <w:rPr>
                <w:rFonts w:ascii="Arial" w:hAnsi="Arial" w:cs="Arial"/>
                <w:sz w:val="24"/>
                <w:szCs w:val="24"/>
              </w:rPr>
              <w:t xml:space="preserve">de canalizare și se refacturează societății conform contractului de închiriere </w:t>
            </w:r>
          </w:p>
        </w:tc>
        <w:tc>
          <w:tcPr>
            <w:tcW w:w="900" w:type="dxa"/>
            <w:shd w:val="clear" w:color="auto" w:fill="auto"/>
          </w:tcPr>
          <w:p w:rsidR="00217CE9" w:rsidRPr="00217CE9" w:rsidRDefault="00217CE9" w:rsidP="00217CE9">
            <w:pPr>
              <w:spacing w:line="240" w:lineRule="auto"/>
              <w:jc w:val="center"/>
              <w:rPr>
                <w:rFonts w:ascii="Arial" w:hAnsi="Arial" w:cs="Arial"/>
                <w:sz w:val="24"/>
                <w:szCs w:val="24"/>
              </w:rPr>
            </w:pPr>
            <w:r w:rsidRPr="00217CE9">
              <w:rPr>
                <w:rFonts w:ascii="Arial" w:hAnsi="Arial" w:cs="Arial"/>
                <w:sz w:val="24"/>
                <w:szCs w:val="24"/>
              </w:rPr>
              <w:t>5</w:t>
            </w:r>
          </w:p>
        </w:tc>
        <w:tc>
          <w:tcPr>
            <w:tcW w:w="1620" w:type="dxa"/>
            <w:shd w:val="clear" w:color="auto" w:fill="auto"/>
          </w:tcPr>
          <w:p w:rsidR="00217CE9" w:rsidRPr="00217CE9" w:rsidRDefault="00217CE9" w:rsidP="00217CE9">
            <w:pPr>
              <w:spacing w:line="240" w:lineRule="auto"/>
              <w:jc w:val="center"/>
              <w:rPr>
                <w:rFonts w:ascii="Arial" w:hAnsi="Arial" w:cs="Arial"/>
                <w:sz w:val="24"/>
                <w:szCs w:val="24"/>
              </w:rPr>
            </w:pPr>
            <w:r w:rsidRPr="00217CE9">
              <w:rPr>
                <w:rFonts w:ascii="Arial" w:hAnsi="Arial" w:cs="Arial"/>
                <w:sz w:val="24"/>
                <w:szCs w:val="24"/>
              </w:rPr>
              <w:t>m</w:t>
            </w:r>
            <w:r w:rsidRPr="00217CE9">
              <w:rPr>
                <w:rFonts w:ascii="Arial" w:hAnsi="Arial" w:cs="Arial"/>
                <w:sz w:val="24"/>
                <w:szCs w:val="24"/>
                <w:vertAlign w:val="superscript"/>
              </w:rPr>
              <w:t>3</w:t>
            </w:r>
            <w:r w:rsidRPr="00217CE9">
              <w:rPr>
                <w:rFonts w:ascii="Arial" w:hAnsi="Arial" w:cs="Arial"/>
                <w:sz w:val="24"/>
                <w:szCs w:val="24"/>
              </w:rPr>
              <w:t>/lună</w:t>
            </w:r>
          </w:p>
        </w:tc>
      </w:tr>
      <w:tr w:rsidR="00217CE9" w:rsidRPr="00BE793E" w:rsidTr="00D831AB">
        <w:tc>
          <w:tcPr>
            <w:tcW w:w="1101" w:type="dxa"/>
            <w:shd w:val="clear" w:color="auto" w:fill="auto"/>
          </w:tcPr>
          <w:p w:rsidR="00217CE9" w:rsidRPr="00217CE9" w:rsidRDefault="00217CE9" w:rsidP="00217CE9">
            <w:pPr>
              <w:spacing w:line="240" w:lineRule="auto"/>
              <w:jc w:val="both"/>
              <w:rPr>
                <w:rFonts w:ascii="Arial" w:hAnsi="Arial" w:cs="Arial"/>
                <w:sz w:val="24"/>
                <w:szCs w:val="24"/>
              </w:rPr>
            </w:pPr>
            <w:r w:rsidRPr="00217CE9">
              <w:rPr>
                <w:rFonts w:ascii="Arial" w:hAnsi="Arial" w:cs="Arial"/>
                <w:sz w:val="24"/>
                <w:szCs w:val="24"/>
              </w:rPr>
              <w:t>Energie electrică</w:t>
            </w:r>
          </w:p>
        </w:tc>
        <w:tc>
          <w:tcPr>
            <w:tcW w:w="6567" w:type="dxa"/>
            <w:shd w:val="clear" w:color="auto" w:fill="auto"/>
          </w:tcPr>
          <w:p w:rsidR="00217CE9" w:rsidRPr="00217CE9" w:rsidRDefault="00217CE9" w:rsidP="001801D6">
            <w:pPr>
              <w:spacing w:line="240" w:lineRule="auto"/>
              <w:jc w:val="both"/>
              <w:rPr>
                <w:rFonts w:ascii="Arial" w:hAnsi="Arial" w:cs="Arial"/>
                <w:sz w:val="24"/>
                <w:szCs w:val="24"/>
              </w:rPr>
            </w:pPr>
            <w:r w:rsidRPr="00217CE9">
              <w:rPr>
                <w:rFonts w:ascii="Arial" w:hAnsi="Arial" w:cs="Arial"/>
                <w:sz w:val="24"/>
                <w:szCs w:val="24"/>
              </w:rPr>
              <w:t>Energia electrică se asigură din reţeua publică prin POWER NOVA&amp;GAZ și se refacturează conform contractului de închiriere</w:t>
            </w:r>
          </w:p>
        </w:tc>
        <w:tc>
          <w:tcPr>
            <w:tcW w:w="900" w:type="dxa"/>
            <w:shd w:val="clear" w:color="auto" w:fill="auto"/>
          </w:tcPr>
          <w:p w:rsidR="00217CE9" w:rsidRPr="00217CE9" w:rsidRDefault="00217CE9" w:rsidP="00217CE9">
            <w:pPr>
              <w:pStyle w:val="ListParagraph"/>
              <w:spacing w:line="240" w:lineRule="auto"/>
              <w:ind w:left="0"/>
              <w:jc w:val="center"/>
              <w:rPr>
                <w:rFonts w:ascii="Arial" w:hAnsi="Arial" w:cs="Arial"/>
                <w:sz w:val="24"/>
                <w:szCs w:val="24"/>
                <w:lang w:val="ro-RO"/>
              </w:rPr>
            </w:pPr>
            <w:r w:rsidRPr="00217CE9">
              <w:rPr>
                <w:rFonts w:ascii="Arial" w:hAnsi="Arial" w:cs="Arial"/>
                <w:sz w:val="24"/>
                <w:szCs w:val="24"/>
                <w:lang w:val="ro-RO"/>
              </w:rPr>
              <w:t>3000</w:t>
            </w:r>
          </w:p>
        </w:tc>
        <w:tc>
          <w:tcPr>
            <w:tcW w:w="1620" w:type="dxa"/>
            <w:shd w:val="clear" w:color="auto" w:fill="auto"/>
          </w:tcPr>
          <w:p w:rsidR="00217CE9" w:rsidRPr="00217CE9" w:rsidRDefault="00217CE9" w:rsidP="00217CE9">
            <w:pPr>
              <w:spacing w:line="240" w:lineRule="auto"/>
              <w:jc w:val="center"/>
              <w:rPr>
                <w:rFonts w:ascii="Arial" w:hAnsi="Arial" w:cs="Arial"/>
                <w:sz w:val="24"/>
                <w:szCs w:val="24"/>
              </w:rPr>
            </w:pPr>
            <w:r w:rsidRPr="00217CE9">
              <w:rPr>
                <w:rFonts w:ascii="Arial" w:eastAsia="MS Mincho" w:hAnsi="Arial" w:cs="Arial"/>
                <w:sz w:val="24"/>
                <w:szCs w:val="24"/>
              </w:rPr>
              <w:t>kWh/lună</w:t>
            </w:r>
          </w:p>
        </w:tc>
      </w:tr>
      <w:tr w:rsidR="00217CE9" w:rsidRPr="00BE793E" w:rsidTr="00D831AB">
        <w:tc>
          <w:tcPr>
            <w:tcW w:w="1101" w:type="dxa"/>
            <w:shd w:val="clear" w:color="auto" w:fill="auto"/>
          </w:tcPr>
          <w:p w:rsidR="00217CE9" w:rsidRPr="00222266" w:rsidRDefault="001801D6" w:rsidP="00217CE9">
            <w:pPr>
              <w:autoSpaceDE w:val="0"/>
              <w:autoSpaceDN w:val="0"/>
              <w:adjustRightInd w:val="0"/>
              <w:spacing w:after="0" w:line="240" w:lineRule="auto"/>
              <w:jc w:val="center"/>
              <w:rPr>
                <w:rFonts w:ascii="Arial" w:eastAsia="Times New Roman" w:hAnsi="Arial" w:cs="Arial"/>
                <w:sz w:val="24"/>
                <w:szCs w:val="24"/>
                <w:lang w:val="ro-RO"/>
              </w:rPr>
            </w:pPr>
            <w:r w:rsidRPr="00222266">
              <w:rPr>
                <w:rFonts w:ascii="Arial" w:eastAsia="Times New Roman" w:hAnsi="Arial" w:cs="Arial"/>
                <w:sz w:val="24"/>
                <w:szCs w:val="24"/>
                <w:lang w:val="ro-RO"/>
              </w:rPr>
              <w:t>Incalzire</w:t>
            </w:r>
          </w:p>
        </w:tc>
        <w:tc>
          <w:tcPr>
            <w:tcW w:w="6567" w:type="dxa"/>
            <w:shd w:val="clear" w:color="auto" w:fill="auto"/>
          </w:tcPr>
          <w:p w:rsidR="00217CE9" w:rsidRPr="00D424F9" w:rsidRDefault="00222266" w:rsidP="00222266">
            <w:pPr>
              <w:autoSpaceDE w:val="0"/>
              <w:autoSpaceDN w:val="0"/>
              <w:adjustRightInd w:val="0"/>
              <w:spacing w:after="0" w:line="240" w:lineRule="auto"/>
              <w:rPr>
                <w:rFonts w:ascii="Arial" w:eastAsia="Times New Roman" w:hAnsi="Arial" w:cs="Arial"/>
                <w:sz w:val="24"/>
                <w:szCs w:val="24"/>
                <w:lang w:val="ro-RO"/>
              </w:rPr>
            </w:pPr>
            <w:r w:rsidRPr="00D424F9">
              <w:rPr>
                <w:rFonts w:ascii="Arial" w:eastAsia="Times New Roman" w:hAnsi="Arial" w:cs="Arial"/>
                <w:sz w:val="24"/>
                <w:szCs w:val="24"/>
                <w:lang w:val="ro-RO"/>
              </w:rPr>
              <w:t xml:space="preserve"> I</w:t>
            </w:r>
            <w:r w:rsidR="001801D6" w:rsidRPr="00D424F9">
              <w:rPr>
                <w:rFonts w:ascii="Arial" w:eastAsia="Times New Roman" w:hAnsi="Arial" w:cs="Arial"/>
                <w:sz w:val="24"/>
                <w:szCs w:val="24"/>
                <w:lang w:val="ro-RO"/>
              </w:rPr>
              <w:t>ncălzire</w:t>
            </w:r>
            <w:r w:rsidRPr="00D424F9">
              <w:rPr>
                <w:rFonts w:ascii="Arial" w:eastAsia="Times New Roman" w:hAnsi="Arial" w:cs="Arial"/>
                <w:sz w:val="24"/>
                <w:szCs w:val="24"/>
                <w:lang w:val="ro-RO"/>
              </w:rPr>
              <w:t xml:space="preserve">a halei se face cu ajutorul unui generator de aer cald </w:t>
            </w:r>
            <w:r w:rsidR="001801D6" w:rsidRPr="00D424F9">
              <w:rPr>
                <w:rFonts w:ascii="Arial" w:eastAsia="Times New Roman" w:hAnsi="Arial" w:cs="Arial"/>
                <w:sz w:val="24"/>
                <w:szCs w:val="24"/>
                <w:lang w:val="ro-RO"/>
              </w:rPr>
              <w:t xml:space="preserve"> </w:t>
            </w:r>
            <w:r w:rsidRPr="00D424F9">
              <w:rPr>
                <w:rFonts w:ascii="Arial" w:eastAsia="Times New Roman" w:hAnsi="Arial" w:cs="Arial"/>
                <w:sz w:val="24"/>
                <w:szCs w:val="24"/>
                <w:lang w:val="ro-RO"/>
              </w:rPr>
              <w:t>pe combustibil solid</w:t>
            </w:r>
            <w:r w:rsidR="00F75242" w:rsidRPr="00D424F9">
              <w:rPr>
                <w:rFonts w:ascii="Arial" w:eastAsia="Times New Roman" w:hAnsi="Arial" w:cs="Arial"/>
                <w:sz w:val="24"/>
                <w:szCs w:val="24"/>
                <w:lang w:val="ro-RO"/>
              </w:rPr>
              <w:t xml:space="preserve"> </w:t>
            </w:r>
            <w:r w:rsidR="007C609C" w:rsidRPr="00D424F9">
              <w:rPr>
                <w:rFonts w:ascii="Arial" w:eastAsia="Times New Roman" w:hAnsi="Arial" w:cs="Arial"/>
                <w:sz w:val="24"/>
                <w:szCs w:val="24"/>
                <w:lang w:val="ro-RO"/>
              </w:rPr>
              <w:t>– brichete carbune presat (cocs)</w:t>
            </w:r>
          </w:p>
        </w:tc>
        <w:tc>
          <w:tcPr>
            <w:tcW w:w="900" w:type="dxa"/>
            <w:shd w:val="clear" w:color="auto" w:fill="auto"/>
          </w:tcPr>
          <w:p w:rsidR="00217CE9" w:rsidRPr="00D424F9" w:rsidRDefault="007C609C" w:rsidP="00217CE9">
            <w:pPr>
              <w:autoSpaceDE w:val="0"/>
              <w:autoSpaceDN w:val="0"/>
              <w:adjustRightInd w:val="0"/>
              <w:spacing w:after="0" w:line="240" w:lineRule="auto"/>
              <w:jc w:val="center"/>
              <w:rPr>
                <w:rFonts w:ascii="Arial" w:eastAsia="Times New Roman" w:hAnsi="Arial" w:cs="Arial"/>
                <w:sz w:val="24"/>
                <w:szCs w:val="24"/>
                <w:lang w:val="ro-RO"/>
              </w:rPr>
            </w:pPr>
            <w:r w:rsidRPr="00D424F9">
              <w:rPr>
                <w:rFonts w:ascii="Arial" w:eastAsia="Times New Roman" w:hAnsi="Arial" w:cs="Arial"/>
                <w:sz w:val="24"/>
                <w:szCs w:val="24"/>
                <w:lang w:val="ro-RO"/>
              </w:rPr>
              <w:t>2500</w:t>
            </w:r>
          </w:p>
        </w:tc>
        <w:tc>
          <w:tcPr>
            <w:tcW w:w="1620" w:type="dxa"/>
            <w:shd w:val="clear" w:color="auto" w:fill="auto"/>
          </w:tcPr>
          <w:p w:rsidR="00217CE9" w:rsidRPr="00D424F9" w:rsidRDefault="007C609C" w:rsidP="00217CE9">
            <w:pPr>
              <w:autoSpaceDE w:val="0"/>
              <w:autoSpaceDN w:val="0"/>
              <w:adjustRightInd w:val="0"/>
              <w:spacing w:after="0" w:line="240" w:lineRule="auto"/>
              <w:jc w:val="center"/>
              <w:rPr>
                <w:rFonts w:ascii="Arial" w:eastAsia="Times New Roman" w:hAnsi="Arial" w:cs="Arial"/>
                <w:sz w:val="24"/>
                <w:szCs w:val="24"/>
                <w:lang w:val="ro-RO"/>
              </w:rPr>
            </w:pPr>
            <w:r w:rsidRPr="00D424F9">
              <w:rPr>
                <w:rFonts w:ascii="Arial" w:eastAsia="Times New Roman" w:hAnsi="Arial" w:cs="Arial"/>
                <w:sz w:val="24"/>
                <w:szCs w:val="24"/>
                <w:lang w:val="ro-RO"/>
              </w:rPr>
              <w:t>Kg/an</w:t>
            </w:r>
          </w:p>
        </w:tc>
      </w:tr>
    </w:tbl>
    <w:p w:rsidR="00741246" w:rsidRDefault="00741246"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4. Descrierea principalelor faze ale procesului tehnologic sau ale activității</w:t>
      </w:r>
    </w:p>
    <w:p w:rsidR="003C3D98" w:rsidRPr="003C3D98" w:rsidRDefault="003C3D98" w:rsidP="003C3D98">
      <w:pPr>
        <w:spacing w:after="0" w:line="240" w:lineRule="auto"/>
        <w:ind w:firstLine="708"/>
        <w:jc w:val="both"/>
        <w:rPr>
          <w:rFonts w:ascii="Arial" w:hAnsi="Arial" w:cs="Arial"/>
          <w:sz w:val="24"/>
          <w:szCs w:val="24"/>
        </w:rPr>
      </w:pPr>
      <w:r w:rsidRPr="003C3D98">
        <w:rPr>
          <w:rFonts w:ascii="Arial" w:hAnsi="Arial" w:cs="Arial"/>
          <w:w w:val="109"/>
          <w:sz w:val="24"/>
          <w:szCs w:val="24"/>
          <w:lang w:val="fr-FR"/>
        </w:rPr>
        <w:t xml:space="preserve">Principalele faze ale </w:t>
      </w:r>
      <w:r w:rsidRPr="003C3D98">
        <w:rPr>
          <w:rFonts w:ascii="Arial" w:hAnsi="Arial" w:cs="Arial"/>
          <w:bCs/>
          <w:iCs/>
          <w:w w:val="109"/>
          <w:sz w:val="24"/>
          <w:szCs w:val="24"/>
          <w:lang w:val="fr-FR"/>
        </w:rPr>
        <w:t xml:space="preserve">procesului de fabricare articole de ambalare din plastic </w:t>
      </w:r>
      <w:r w:rsidRPr="003C3D98">
        <w:rPr>
          <w:rFonts w:ascii="Arial" w:hAnsi="Arial" w:cs="Arial"/>
          <w:w w:val="109"/>
          <w:sz w:val="24"/>
          <w:szCs w:val="24"/>
          <w:lang w:val="fr-FR"/>
        </w:rPr>
        <w:t xml:space="preserve">sunt următoarele: </w:t>
      </w:r>
    </w:p>
    <w:p w:rsidR="003C3D98" w:rsidRPr="003C3D98" w:rsidRDefault="003C3D98" w:rsidP="003C3D98">
      <w:pPr>
        <w:pStyle w:val="Style"/>
        <w:numPr>
          <w:ilvl w:val="0"/>
          <w:numId w:val="27"/>
        </w:numPr>
        <w:ind w:left="1134" w:hanging="283"/>
        <w:jc w:val="both"/>
        <w:rPr>
          <w:rFonts w:ascii="Arial" w:hAnsi="Arial" w:cs="Arial"/>
          <w:w w:val="109"/>
          <w:lang w:val="it-IT"/>
        </w:rPr>
      </w:pPr>
      <w:r>
        <w:rPr>
          <w:rFonts w:ascii="Arial" w:hAnsi="Arial" w:cs="Arial"/>
          <w:w w:val="109"/>
          <w:lang w:val="it-IT"/>
        </w:rPr>
        <w:t>achizitionarea</w:t>
      </w:r>
      <w:r w:rsidRPr="003C3D98">
        <w:rPr>
          <w:rFonts w:ascii="Arial" w:hAnsi="Arial" w:cs="Arial"/>
          <w:w w:val="109"/>
          <w:lang w:val="it-IT"/>
        </w:rPr>
        <w:t xml:space="preserve"> materiei prime</w:t>
      </w:r>
      <w:r>
        <w:rPr>
          <w:rFonts w:ascii="Arial" w:hAnsi="Arial" w:cs="Arial"/>
          <w:w w:val="109"/>
          <w:lang w:val="it-IT"/>
        </w:rPr>
        <w:t xml:space="preserve"> din</w:t>
      </w:r>
      <w:r w:rsidRPr="003C3D98">
        <w:rPr>
          <w:rFonts w:ascii="Arial" w:hAnsi="Arial" w:cs="Arial"/>
          <w:lang w:val="it-IT"/>
        </w:rPr>
        <w:t xml:space="preserve"> România de la producători de folie cu bule și folie PEE</w:t>
      </w:r>
    </w:p>
    <w:p w:rsidR="003C3D98" w:rsidRPr="003C3D98" w:rsidRDefault="003C3D98" w:rsidP="003C3D98">
      <w:pPr>
        <w:pStyle w:val="Style"/>
        <w:numPr>
          <w:ilvl w:val="0"/>
          <w:numId w:val="27"/>
        </w:numPr>
        <w:ind w:left="1134" w:hanging="283"/>
        <w:jc w:val="both"/>
        <w:rPr>
          <w:rFonts w:ascii="Arial" w:hAnsi="Arial" w:cs="Arial"/>
          <w:w w:val="109"/>
          <w:lang w:val="it-IT"/>
        </w:rPr>
      </w:pPr>
      <w:r w:rsidRPr="003C3D98">
        <w:rPr>
          <w:rFonts w:ascii="Arial" w:hAnsi="Arial" w:cs="Arial"/>
          <w:w w:val="109"/>
          <w:lang w:val="it-IT"/>
        </w:rPr>
        <w:lastRenderedPageBreak/>
        <w:t>recepție materii prime/comenzi;</w:t>
      </w:r>
    </w:p>
    <w:p w:rsidR="003C3D98" w:rsidRPr="003C3D98" w:rsidRDefault="003C3D98" w:rsidP="003C3D98">
      <w:pPr>
        <w:pStyle w:val="Style"/>
        <w:numPr>
          <w:ilvl w:val="0"/>
          <w:numId w:val="27"/>
        </w:numPr>
        <w:ind w:left="1134" w:hanging="283"/>
        <w:jc w:val="both"/>
        <w:rPr>
          <w:rFonts w:ascii="Arial" w:hAnsi="Arial" w:cs="Arial"/>
          <w:w w:val="109"/>
          <w:lang w:val="it-IT"/>
        </w:rPr>
      </w:pPr>
      <w:r>
        <w:rPr>
          <w:rFonts w:ascii="Arial" w:hAnsi="Arial" w:cs="Arial"/>
          <w:w w:val="109"/>
          <w:lang w:val="it-IT"/>
        </w:rPr>
        <w:t xml:space="preserve">realizare </w:t>
      </w:r>
      <w:r w:rsidRPr="003C3D98">
        <w:rPr>
          <w:rFonts w:ascii="Arial" w:hAnsi="Arial" w:cs="Arial"/>
          <w:w w:val="109"/>
          <w:lang w:val="it-IT"/>
        </w:rPr>
        <w:t>design;</w:t>
      </w:r>
    </w:p>
    <w:p w:rsidR="003C3D98" w:rsidRPr="003C3D98" w:rsidRDefault="003C3D98" w:rsidP="003C3D98">
      <w:pPr>
        <w:pStyle w:val="Style"/>
        <w:numPr>
          <w:ilvl w:val="0"/>
          <w:numId w:val="27"/>
        </w:numPr>
        <w:ind w:left="1134" w:hanging="283"/>
        <w:jc w:val="both"/>
        <w:rPr>
          <w:rFonts w:ascii="Arial" w:hAnsi="Arial" w:cs="Arial"/>
          <w:w w:val="109"/>
          <w:lang w:val="it-IT"/>
        </w:rPr>
      </w:pPr>
      <w:r w:rsidRPr="003C3D98">
        <w:rPr>
          <w:rFonts w:ascii="Arial" w:hAnsi="Arial" w:cs="Arial"/>
          <w:w w:val="109"/>
          <w:lang w:val="it-IT"/>
        </w:rPr>
        <w:t xml:space="preserve">Tăierea </w:t>
      </w:r>
      <w:r w:rsidRPr="003C3D98">
        <w:rPr>
          <w:rFonts w:ascii="Arial" w:hAnsi="Arial" w:cs="Arial"/>
          <w:lang w:val="it-IT"/>
        </w:rPr>
        <w:t>rolelor de folie cu bule, respectiv folie PEE la dimensiuni solicitate de către clienți și vânzarea către aceștia a rolelor tăiate</w:t>
      </w:r>
    </w:p>
    <w:p w:rsidR="003C3D98" w:rsidRPr="003C3D98" w:rsidRDefault="003C3D98" w:rsidP="003C3D98">
      <w:pPr>
        <w:pStyle w:val="Style"/>
        <w:numPr>
          <w:ilvl w:val="0"/>
          <w:numId w:val="27"/>
        </w:numPr>
        <w:ind w:left="1134" w:hanging="283"/>
        <w:jc w:val="both"/>
        <w:rPr>
          <w:rFonts w:ascii="Arial" w:hAnsi="Arial" w:cs="Arial"/>
          <w:w w:val="109"/>
          <w:lang w:val="it-IT"/>
        </w:rPr>
      </w:pPr>
      <w:r w:rsidRPr="003C3D98">
        <w:rPr>
          <w:rFonts w:ascii="Arial" w:hAnsi="Arial" w:cs="Arial"/>
          <w:w w:val="109"/>
          <w:lang w:val="it-IT"/>
        </w:rPr>
        <w:t>Lipire la cald</w:t>
      </w:r>
      <w:r>
        <w:rPr>
          <w:rFonts w:ascii="Arial" w:hAnsi="Arial" w:cs="Arial"/>
          <w:w w:val="109"/>
          <w:lang w:val="it-IT"/>
        </w:rPr>
        <w:t xml:space="preserve"> ;</w:t>
      </w:r>
      <w:r>
        <w:rPr>
          <w:rFonts w:ascii="Arial" w:hAnsi="Arial" w:cs="Arial"/>
          <w:lang w:val="it-IT"/>
        </w:rPr>
        <w:t xml:space="preserve"> p</w:t>
      </w:r>
      <w:r w:rsidRPr="003C3D98">
        <w:rPr>
          <w:rFonts w:ascii="Arial" w:hAnsi="Arial" w:cs="Arial"/>
          <w:lang w:val="it-IT"/>
        </w:rPr>
        <w:t>entru produsele de împachetat la dimensiuni solicitate acestea intră în procesul de tăiere al rolelor, apoi se asează rolele pe sudeză și sunt lipite la cald pentru a forma pungi de protecție de diferite dimensiuni conform solicitării clienților</w:t>
      </w:r>
    </w:p>
    <w:p w:rsidR="003C3D98" w:rsidRPr="003C3D98" w:rsidRDefault="003C3D98" w:rsidP="003C3D98">
      <w:pPr>
        <w:pStyle w:val="Style"/>
        <w:numPr>
          <w:ilvl w:val="0"/>
          <w:numId w:val="27"/>
        </w:numPr>
        <w:ind w:left="1134" w:hanging="283"/>
        <w:jc w:val="both"/>
        <w:rPr>
          <w:rFonts w:ascii="Arial" w:hAnsi="Arial" w:cs="Arial"/>
          <w:w w:val="109"/>
          <w:lang w:val="it-IT"/>
        </w:rPr>
      </w:pPr>
      <w:r w:rsidRPr="003C3D98">
        <w:rPr>
          <w:rFonts w:ascii="Arial" w:hAnsi="Arial" w:cs="Arial"/>
          <w:w w:val="109"/>
          <w:lang w:val="it-IT"/>
        </w:rPr>
        <w:t>livrarea produselor;</w:t>
      </w:r>
    </w:p>
    <w:p w:rsidR="008E5B41" w:rsidRPr="00B76661" w:rsidRDefault="008E5B41" w:rsidP="00A563D3">
      <w:pPr>
        <w:spacing w:after="0" w:line="240" w:lineRule="auto"/>
        <w:jc w:val="both"/>
        <w:rPr>
          <w:rFonts w:ascii="Arial" w:eastAsia="Times New Roman" w:hAnsi="Arial" w:cs="Arial"/>
          <w:sz w:val="24"/>
          <w:szCs w:val="24"/>
          <w:lang w:val="ro-RO"/>
        </w:rPr>
      </w:pPr>
    </w:p>
    <w:p w:rsidR="00EB19ED" w:rsidRDefault="00EB19ED" w:rsidP="009E046A">
      <w:pPr>
        <w:spacing w:after="0" w:line="240" w:lineRule="auto"/>
        <w:ind w:firstLine="720"/>
        <w:jc w:val="both"/>
        <w:rPr>
          <w:rFonts w:ascii="Arial" w:eastAsia="Calibri" w:hAnsi="Arial" w:cs="Arial"/>
          <w:sz w:val="24"/>
          <w:szCs w:val="24"/>
          <w:lang w:val="ro-RO"/>
        </w:rPr>
      </w:pPr>
      <w:r w:rsidRPr="00EB19ED">
        <w:rPr>
          <w:rFonts w:ascii="Arial" w:eastAsia="Times New Roman" w:hAnsi="Arial" w:cs="Arial"/>
          <w:b/>
          <w:sz w:val="24"/>
          <w:szCs w:val="24"/>
          <w:lang w:val="ro-RO"/>
        </w:rPr>
        <w:t>4.1.</w:t>
      </w:r>
      <w:r w:rsidRPr="00EB19ED">
        <w:rPr>
          <w:rFonts w:ascii="Arial" w:eastAsia="Times New Roman" w:hAnsi="Arial" w:cs="Arial"/>
          <w:sz w:val="24"/>
          <w:szCs w:val="24"/>
          <w:lang w:val="ro-RO"/>
        </w:rPr>
        <w:t xml:space="preserve"> </w:t>
      </w:r>
      <w:r w:rsidRPr="00EB19ED">
        <w:rPr>
          <w:rFonts w:ascii="Arial" w:eastAsia="Calibri" w:hAnsi="Arial" w:cs="Arial"/>
          <w:b/>
          <w:sz w:val="24"/>
          <w:szCs w:val="24"/>
          <w:lang w:val="ro-RO"/>
        </w:rPr>
        <w:t xml:space="preserve">Poziționarea amplasamentului pe care se desfășoară activitatea, în interiorul ariilor naturale protejate </w:t>
      </w:r>
      <w:r w:rsidRPr="0077537D">
        <w:rPr>
          <w:rFonts w:ascii="Arial" w:eastAsia="Calibri" w:hAnsi="Arial" w:cs="Arial"/>
          <w:sz w:val="24"/>
          <w:szCs w:val="24"/>
          <w:lang w:val="ro-RO"/>
        </w:rPr>
        <w:t>-</w:t>
      </w:r>
      <w:r w:rsidRPr="0077537D">
        <w:rPr>
          <w:rFonts w:ascii="Arial" w:eastAsia="Calibri" w:hAnsi="Arial" w:cs="Arial"/>
          <w:b/>
          <w:sz w:val="24"/>
          <w:szCs w:val="24"/>
          <w:lang w:val="ro-RO"/>
        </w:rPr>
        <w:t xml:space="preserve"> </w:t>
      </w:r>
      <w:r w:rsidRPr="0077537D">
        <w:rPr>
          <w:rFonts w:ascii="Arial" w:eastAsia="Calibri" w:hAnsi="Arial" w:cs="Arial"/>
          <w:sz w:val="24"/>
          <w:szCs w:val="24"/>
          <w:lang w:val="ro-RO"/>
        </w:rPr>
        <w:t>amplasamentul nu este situat în interiorul sau vecinatatea niciunei arii naturale protejate;</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5"/>
        <w:gridCol w:w="4134"/>
        <w:gridCol w:w="4558"/>
      </w:tblGrid>
      <w:tr w:rsidR="00EB19ED" w:rsidRPr="00EB19ED" w:rsidTr="00AE583E">
        <w:tc>
          <w:tcPr>
            <w:tcW w:w="1515" w:type="dxa"/>
            <w:shd w:val="clear" w:color="auto" w:fill="C0C0C0"/>
            <w:vAlign w:val="center"/>
          </w:tcPr>
          <w:p w:rsidR="00EB19ED" w:rsidRPr="00EB19ED" w:rsidRDefault="00EB19ED" w:rsidP="00542FD3">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Tip arie</w:t>
            </w:r>
          </w:p>
        </w:tc>
        <w:tc>
          <w:tcPr>
            <w:tcW w:w="4134" w:type="dxa"/>
            <w:shd w:val="clear" w:color="auto" w:fill="C0C0C0"/>
            <w:vAlign w:val="center"/>
          </w:tcPr>
          <w:p w:rsidR="00EB19ED" w:rsidRPr="00EB19ED" w:rsidRDefault="00EB19ED" w:rsidP="00542FD3">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Cod</w:t>
            </w:r>
          </w:p>
        </w:tc>
        <w:tc>
          <w:tcPr>
            <w:tcW w:w="4558" w:type="dxa"/>
            <w:shd w:val="clear" w:color="auto" w:fill="C0C0C0"/>
            <w:vAlign w:val="center"/>
          </w:tcPr>
          <w:p w:rsidR="00EB19ED" w:rsidRPr="00EB19ED" w:rsidRDefault="00EB19ED" w:rsidP="00542FD3">
            <w:pPr>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Arie protejată</w:t>
            </w:r>
          </w:p>
        </w:tc>
      </w:tr>
      <w:tr w:rsidR="00EB19ED" w:rsidRPr="00EB19ED" w:rsidTr="00AE583E">
        <w:tc>
          <w:tcPr>
            <w:tcW w:w="1515" w:type="dxa"/>
            <w:shd w:val="clear" w:color="auto" w:fill="auto"/>
          </w:tcPr>
          <w:p w:rsidR="00EB19ED" w:rsidRPr="00EB19ED" w:rsidRDefault="00EB19ED" w:rsidP="00542FD3">
            <w:pPr>
              <w:spacing w:after="0" w:line="240" w:lineRule="auto"/>
              <w:jc w:val="center"/>
              <w:rPr>
                <w:rFonts w:ascii="Arial" w:eastAsia="Calibri" w:hAnsi="Arial" w:cs="Arial"/>
                <w:sz w:val="20"/>
                <w:szCs w:val="24"/>
                <w:lang w:val="ro-RO"/>
              </w:rPr>
            </w:pPr>
          </w:p>
        </w:tc>
        <w:tc>
          <w:tcPr>
            <w:tcW w:w="4134" w:type="dxa"/>
            <w:shd w:val="clear" w:color="auto" w:fill="auto"/>
          </w:tcPr>
          <w:p w:rsidR="00EB19ED" w:rsidRPr="00EB19ED" w:rsidRDefault="00EB19ED" w:rsidP="00542FD3">
            <w:pPr>
              <w:spacing w:after="0" w:line="240" w:lineRule="auto"/>
              <w:jc w:val="center"/>
              <w:rPr>
                <w:rFonts w:ascii="Arial" w:eastAsia="Calibri" w:hAnsi="Arial" w:cs="Arial"/>
                <w:sz w:val="20"/>
                <w:szCs w:val="24"/>
                <w:lang w:val="ro-RO"/>
              </w:rPr>
            </w:pPr>
          </w:p>
        </w:tc>
        <w:tc>
          <w:tcPr>
            <w:tcW w:w="4558" w:type="dxa"/>
            <w:shd w:val="clear" w:color="auto" w:fill="auto"/>
          </w:tcPr>
          <w:p w:rsidR="00EB19ED" w:rsidRPr="00EB19ED" w:rsidRDefault="00EB19ED" w:rsidP="00542FD3">
            <w:pPr>
              <w:spacing w:after="0" w:line="240" w:lineRule="auto"/>
              <w:jc w:val="center"/>
              <w:rPr>
                <w:rFonts w:ascii="Arial" w:eastAsia="Calibri" w:hAnsi="Arial" w:cs="Arial"/>
                <w:sz w:val="20"/>
                <w:szCs w:val="24"/>
                <w:lang w:val="ro-RO"/>
              </w:rPr>
            </w:pPr>
          </w:p>
        </w:tc>
      </w:tr>
    </w:tbl>
    <w:p w:rsidR="006130F1" w:rsidRDefault="006130F1" w:rsidP="009E046A">
      <w:pPr>
        <w:keepNext/>
        <w:spacing w:after="0" w:line="240" w:lineRule="auto"/>
        <w:ind w:firstLine="720"/>
        <w:jc w:val="both"/>
        <w:outlineLvl w:val="1"/>
        <w:rPr>
          <w:rFonts w:ascii="Arial" w:eastAsia="Times New Roman" w:hAnsi="Arial" w:cs="Arial"/>
          <w:b/>
          <w:bCs/>
          <w:sz w:val="24"/>
          <w:szCs w:val="24"/>
          <w:lang w:val="ro-RO" w:eastAsia="ro-RO"/>
        </w:rPr>
      </w:pPr>
    </w:p>
    <w:p w:rsidR="00AE583E" w:rsidRDefault="00EB19ED" w:rsidP="009E046A">
      <w:pPr>
        <w:keepNext/>
        <w:spacing w:after="0" w:line="240" w:lineRule="auto"/>
        <w:ind w:firstLine="72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5. Prod</w:t>
      </w:r>
      <w:r w:rsidR="00360C74">
        <w:rPr>
          <w:rFonts w:ascii="Arial" w:eastAsia="Times New Roman" w:hAnsi="Arial" w:cs="Arial"/>
          <w:b/>
          <w:bCs/>
          <w:sz w:val="24"/>
          <w:szCs w:val="24"/>
          <w:lang w:val="ro-RO" w:eastAsia="ro-RO"/>
        </w:rPr>
        <w:t xml:space="preserve">usele și subprodusele obținute </w:t>
      </w:r>
    </w:p>
    <w:p w:rsidR="00B24A3B" w:rsidRDefault="00B24A3B" w:rsidP="0077537D">
      <w:pPr>
        <w:autoSpaceDE w:val="0"/>
        <w:autoSpaceDN w:val="0"/>
        <w:adjustRightInd w:val="0"/>
        <w:spacing w:after="0" w:line="240" w:lineRule="auto"/>
        <w:jc w:val="both"/>
        <w:rPr>
          <w:rFonts w:ascii="Arial" w:hAnsi="Arial" w:cs="Arial"/>
          <w:sz w:val="24"/>
          <w:szCs w:val="24"/>
          <w:lang w:val="ro-RO"/>
        </w:rPr>
      </w:pP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5616"/>
        <w:gridCol w:w="621"/>
        <w:gridCol w:w="851"/>
        <w:gridCol w:w="1858"/>
      </w:tblGrid>
      <w:tr w:rsidR="0077537D" w:rsidRPr="008647AB" w:rsidTr="005D1E58">
        <w:tc>
          <w:tcPr>
            <w:tcW w:w="1242" w:type="dxa"/>
            <w:shd w:val="clear" w:color="auto" w:fill="C0C0C0"/>
            <w:vAlign w:val="center"/>
          </w:tcPr>
          <w:p w:rsidR="0077537D"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Tip produs/</w:t>
            </w:r>
          </w:p>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subprodus</w:t>
            </w:r>
          </w:p>
        </w:tc>
        <w:tc>
          <w:tcPr>
            <w:tcW w:w="5616" w:type="dxa"/>
            <w:shd w:val="clear" w:color="auto" w:fill="C0C0C0"/>
            <w:vAlign w:val="center"/>
          </w:tcPr>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Denumire produs/subprodus</w:t>
            </w:r>
          </w:p>
        </w:tc>
        <w:tc>
          <w:tcPr>
            <w:tcW w:w="621" w:type="dxa"/>
            <w:shd w:val="clear" w:color="auto" w:fill="C0C0C0"/>
            <w:vAlign w:val="center"/>
          </w:tcPr>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Cantitate</w:t>
            </w:r>
          </w:p>
        </w:tc>
        <w:tc>
          <w:tcPr>
            <w:tcW w:w="851" w:type="dxa"/>
            <w:shd w:val="clear" w:color="auto" w:fill="C0C0C0"/>
            <w:vAlign w:val="center"/>
          </w:tcPr>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UM</w:t>
            </w:r>
          </w:p>
        </w:tc>
        <w:tc>
          <w:tcPr>
            <w:tcW w:w="1858" w:type="dxa"/>
            <w:shd w:val="clear" w:color="auto" w:fill="C0C0C0"/>
            <w:vAlign w:val="center"/>
          </w:tcPr>
          <w:p w:rsidR="0077537D" w:rsidRPr="008647AB" w:rsidRDefault="0077537D" w:rsidP="009E046A">
            <w:pPr>
              <w:autoSpaceDE w:val="0"/>
              <w:autoSpaceDN w:val="0"/>
              <w:adjustRightInd w:val="0"/>
              <w:spacing w:after="0" w:line="240" w:lineRule="auto"/>
              <w:jc w:val="center"/>
              <w:rPr>
                <w:rFonts w:ascii="Arial" w:hAnsi="Arial" w:cs="Arial"/>
                <w:b/>
                <w:sz w:val="20"/>
                <w:szCs w:val="24"/>
                <w:lang w:val="ro-RO"/>
              </w:rPr>
            </w:pPr>
            <w:r w:rsidRPr="008647AB">
              <w:rPr>
                <w:rFonts w:ascii="Arial" w:hAnsi="Arial" w:cs="Arial"/>
                <w:b/>
                <w:sz w:val="20"/>
                <w:szCs w:val="24"/>
                <w:lang w:val="ro-RO"/>
              </w:rPr>
              <w:t>Destinație</w:t>
            </w:r>
          </w:p>
        </w:tc>
      </w:tr>
      <w:tr w:rsidR="00F11D9E" w:rsidRPr="008647AB" w:rsidTr="005D1E58">
        <w:tc>
          <w:tcPr>
            <w:tcW w:w="1242" w:type="dxa"/>
            <w:shd w:val="clear" w:color="auto" w:fill="auto"/>
          </w:tcPr>
          <w:p w:rsidR="00F11D9E" w:rsidRPr="008179F1" w:rsidRDefault="005D1E58" w:rsidP="009E046A">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produs</w:t>
            </w:r>
          </w:p>
        </w:tc>
        <w:tc>
          <w:tcPr>
            <w:tcW w:w="5616" w:type="dxa"/>
            <w:shd w:val="clear" w:color="auto" w:fill="auto"/>
          </w:tcPr>
          <w:p w:rsidR="00F11D9E" w:rsidRPr="008179F1" w:rsidRDefault="00F11D9E" w:rsidP="0020184F">
            <w:pPr>
              <w:pStyle w:val="Style"/>
              <w:spacing w:line="360" w:lineRule="auto"/>
              <w:rPr>
                <w:rFonts w:ascii="Arial" w:hAnsi="Arial" w:cs="Arial"/>
                <w:lang w:val="ro-RO"/>
              </w:rPr>
            </w:pPr>
            <w:r w:rsidRPr="008179F1">
              <w:rPr>
                <w:rFonts w:ascii="Arial" w:hAnsi="Arial" w:cs="Arial"/>
                <w:lang w:val="ro-RO"/>
              </w:rPr>
              <w:t>Ambalaj protecție la transport la dimensiuni conform cerințelor clientului ( sac, punga) folie cu bule</w:t>
            </w:r>
          </w:p>
        </w:tc>
        <w:tc>
          <w:tcPr>
            <w:tcW w:w="621" w:type="dxa"/>
            <w:shd w:val="clear" w:color="auto" w:fill="auto"/>
          </w:tcPr>
          <w:p w:rsidR="00F11D9E" w:rsidRPr="008179F1" w:rsidRDefault="00F11D9E" w:rsidP="0020184F">
            <w:pPr>
              <w:pStyle w:val="Style"/>
              <w:spacing w:line="360" w:lineRule="auto"/>
              <w:rPr>
                <w:rFonts w:ascii="Arial" w:hAnsi="Arial" w:cs="Arial"/>
              </w:rPr>
            </w:pPr>
            <w:r w:rsidRPr="008179F1">
              <w:rPr>
                <w:rFonts w:ascii="Arial" w:hAnsi="Arial" w:cs="Arial"/>
              </w:rPr>
              <w:t>14</w:t>
            </w:r>
          </w:p>
        </w:tc>
        <w:tc>
          <w:tcPr>
            <w:tcW w:w="851" w:type="dxa"/>
            <w:shd w:val="clear" w:color="auto" w:fill="auto"/>
          </w:tcPr>
          <w:p w:rsidR="00F11D9E" w:rsidRPr="008179F1" w:rsidRDefault="00F11D9E" w:rsidP="0020184F">
            <w:pPr>
              <w:pStyle w:val="Style"/>
              <w:spacing w:line="360" w:lineRule="auto"/>
              <w:rPr>
                <w:rFonts w:ascii="Arial" w:hAnsi="Arial" w:cs="Arial"/>
              </w:rPr>
            </w:pPr>
            <w:r w:rsidRPr="008179F1">
              <w:rPr>
                <w:rFonts w:ascii="Arial" w:hAnsi="Arial" w:cs="Arial"/>
              </w:rPr>
              <w:t>tone/an</w:t>
            </w:r>
          </w:p>
        </w:tc>
        <w:tc>
          <w:tcPr>
            <w:tcW w:w="1858" w:type="dxa"/>
            <w:shd w:val="clear" w:color="auto" w:fill="auto"/>
          </w:tcPr>
          <w:p w:rsidR="00F11D9E" w:rsidRPr="008179F1" w:rsidRDefault="00F11D9E" w:rsidP="0020184F">
            <w:pPr>
              <w:pStyle w:val="Style"/>
              <w:spacing w:line="360" w:lineRule="auto"/>
              <w:rPr>
                <w:rFonts w:ascii="Arial" w:hAnsi="Arial" w:cs="Arial"/>
              </w:rPr>
            </w:pPr>
            <w:r w:rsidRPr="008179F1">
              <w:rPr>
                <w:rFonts w:ascii="Arial" w:hAnsi="Arial" w:cs="Arial"/>
              </w:rPr>
              <w:t xml:space="preserve">Comercializare </w:t>
            </w:r>
          </w:p>
        </w:tc>
      </w:tr>
      <w:tr w:rsidR="005D1E58" w:rsidRPr="008647AB" w:rsidTr="005D1E58">
        <w:tc>
          <w:tcPr>
            <w:tcW w:w="1242" w:type="dxa"/>
            <w:shd w:val="clear" w:color="auto" w:fill="auto"/>
          </w:tcPr>
          <w:p w:rsidR="005D1E58" w:rsidRDefault="005D1E58" w:rsidP="005D1E58">
            <w:pPr>
              <w:jc w:val="center"/>
            </w:pPr>
            <w:r w:rsidRPr="00250278">
              <w:rPr>
                <w:rFonts w:ascii="Arial" w:hAnsi="Arial" w:cs="Arial"/>
                <w:sz w:val="24"/>
                <w:szCs w:val="24"/>
                <w:lang w:val="ro-RO"/>
              </w:rPr>
              <w:t>produs</w:t>
            </w:r>
          </w:p>
        </w:tc>
        <w:tc>
          <w:tcPr>
            <w:tcW w:w="5616" w:type="dxa"/>
            <w:shd w:val="clear" w:color="auto" w:fill="auto"/>
          </w:tcPr>
          <w:p w:rsidR="005D1E58" w:rsidRPr="008179F1" w:rsidRDefault="005D1E58" w:rsidP="0020184F">
            <w:pPr>
              <w:pStyle w:val="Style"/>
              <w:spacing w:line="360" w:lineRule="auto"/>
              <w:rPr>
                <w:rFonts w:ascii="Arial" w:hAnsi="Arial" w:cs="Arial"/>
                <w:lang w:val="ro-RO"/>
              </w:rPr>
            </w:pPr>
            <w:r w:rsidRPr="008179F1">
              <w:rPr>
                <w:rFonts w:ascii="Arial" w:hAnsi="Arial" w:cs="Arial"/>
                <w:lang w:val="ro-RO"/>
              </w:rPr>
              <w:t>Ambalaj protecție la transport la dimensiuni conform cerințelor clientului ( sac, punga) PPE</w:t>
            </w:r>
          </w:p>
        </w:tc>
        <w:tc>
          <w:tcPr>
            <w:tcW w:w="621"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9</w:t>
            </w:r>
          </w:p>
        </w:tc>
        <w:tc>
          <w:tcPr>
            <w:tcW w:w="851"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tone/an</w:t>
            </w:r>
          </w:p>
        </w:tc>
        <w:tc>
          <w:tcPr>
            <w:tcW w:w="1858"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Comercializare</w:t>
            </w:r>
          </w:p>
        </w:tc>
      </w:tr>
      <w:tr w:rsidR="005D1E58" w:rsidRPr="008647AB" w:rsidTr="005D1E58">
        <w:tc>
          <w:tcPr>
            <w:tcW w:w="1242" w:type="dxa"/>
            <w:shd w:val="clear" w:color="auto" w:fill="auto"/>
          </w:tcPr>
          <w:p w:rsidR="005D1E58" w:rsidRDefault="005D1E58" w:rsidP="005D1E58">
            <w:pPr>
              <w:jc w:val="center"/>
            </w:pPr>
            <w:r w:rsidRPr="00250278">
              <w:rPr>
                <w:rFonts w:ascii="Arial" w:hAnsi="Arial" w:cs="Arial"/>
                <w:sz w:val="24"/>
                <w:szCs w:val="24"/>
                <w:lang w:val="ro-RO"/>
              </w:rPr>
              <w:t>produs</w:t>
            </w:r>
          </w:p>
        </w:tc>
        <w:tc>
          <w:tcPr>
            <w:tcW w:w="5616" w:type="dxa"/>
            <w:shd w:val="clear" w:color="auto" w:fill="auto"/>
          </w:tcPr>
          <w:p w:rsidR="005D1E58" w:rsidRPr="008179F1" w:rsidRDefault="005D1E58" w:rsidP="0020184F">
            <w:pPr>
              <w:pStyle w:val="Style"/>
              <w:spacing w:line="360" w:lineRule="auto"/>
              <w:rPr>
                <w:rFonts w:ascii="Arial" w:hAnsi="Arial" w:cs="Arial"/>
                <w:lang w:val="ro-RO"/>
              </w:rPr>
            </w:pPr>
            <w:r w:rsidRPr="008179F1">
              <w:rPr>
                <w:rFonts w:ascii="Arial" w:hAnsi="Arial" w:cs="Arial"/>
                <w:lang w:val="ro-RO"/>
              </w:rPr>
              <w:t>Bandouri (formate) PEE</w:t>
            </w:r>
          </w:p>
        </w:tc>
        <w:tc>
          <w:tcPr>
            <w:tcW w:w="621"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5</w:t>
            </w:r>
          </w:p>
        </w:tc>
        <w:tc>
          <w:tcPr>
            <w:tcW w:w="851"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tone/an</w:t>
            </w:r>
          </w:p>
        </w:tc>
        <w:tc>
          <w:tcPr>
            <w:tcW w:w="1858"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Comercializare</w:t>
            </w:r>
          </w:p>
        </w:tc>
      </w:tr>
      <w:tr w:rsidR="005D1E58" w:rsidRPr="008647AB" w:rsidTr="005D1E58">
        <w:tc>
          <w:tcPr>
            <w:tcW w:w="1242" w:type="dxa"/>
            <w:shd w:val="clear" w:color="auto" w:fill="auto"/>
          </w:tcPr>
          <w:p w:rsidR="005D1E58" w:rsidRDefault="005D1E58" w:rsidP="005D1E58">
            <w:pPr>
              <w:jc w:val="center"/>
            </w:pPr>
            <w:r w:rsidRPr="00250278">
              <w:rPr>
                <w:rFonts w:ascii="Arial" w:hAnsi="Arial" w:cs="Arial"/>
                <w:sz w:val="24"/>
                <w:szCs w:val="24"/>
                <w:lang w:val="ro-RO"/>
              </w:rPr>
              <w:t>produs</w:t>
            </w:r>
          </w:p>
        </w:tc>
        <w:tc>
          <w:tcPr>
            <w:tcW w:w="5616" w:type="dxa"/>
            <w:shd w:val="clear" w:color="auto" w:fill="auto"/>
          </w:tcPr>
          <w:p w:rsidR="005D1E58" w:rsidRPr="008179F1" w:rsidRDefault="005D1E58" w:rsidP="0020184F">
            <w:pPr>
              <w:pStyle w:val="Style"/>
              <w:spacing w:line="360" w:lineRule="auto"/>
              <w:rPr>
                <w:rFonts w:ascii="Arial" w:hAnsi="Arial" w:cs="Arial"/>
                <w:lang w:val="ro-RO"/>
              </w:rPr>
            </w:pPr>
            <w:r w:rsidRPr="008179F1">
              <w:rPr>
                <w:rFonts w:ascii="Arial" w:hAnsi="Arial" w:cs="Arial"/>
                <w:lang w:val="ro-RO"/>
              </w:rPr>
              <w:t>Role scurte PEE</w:t>
            </w:r>
          </w:p>
        </w:tc>
        <w:tc>
          <w:tcPr>
            <w:tcW w:w="621"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 xml:space="preserve">25 </w:t>
            </w:r>
          </w:p>
        </w:tc>
        <w:tc>
          <w:tcPr>
            <w:tcW w:w="851"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tone/an</w:t>
            </w:r>
          </w:p>
        </w:tc>
        <w:tc>
          <w:tcPr>
            <w:tcW w:w="1858"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Comercializare</w:t>
            </w:r>
          </w:p>
        </w:tc>
      </w:tr>
      <w:tr w:rsidR="005D1E58" w:rsidRPr="008647AB" w:rsidTr="005D1E58">
        <w:tc>
          <w:tcPr>
            <w:tcW w:w="1242" w:type="dxa"/>
            <w:shd w:val="clear" w:color="auto" w:fill="auto"/>
          </w:tcPr>
          <w:p w:rsidR="005D1E58" w:rsidRDefault="005D1E58" w:rsidP="005D1E58">
            <w:pPr>
              <w:jc w:val="center"/>
            </w:pPr>
            <w:r w:rsidRPr="00250278">
              <w:rPr>
                <w:rFonts w:ascii="Arial" w:hAnsi="Arial" w:cs="Arial"/>
                <w:sz w:val="24"/>
                <w:szCs w:val="24"/>
                <w:lang w:val="ro-RO"/>
              </w:rPr>
              <w:t>produs</w:t>
            </w:r>
          </w:p>
        </w:tc>
        <w:tc>
          <w:tcPr>
            <w:tcW w:w="5616" w:type="dxa"/>
            <w:shd w:val="clear" w:color="auto" w:fill="auto"/>
          </w:tcPr>
          <w:p w:rsidR="005D1E58" w:rsidRPr="008179F1" w:rsidRDefault="005D1E58" w:rsidP="0020184F">
            <w:pPr>
              <w:pStyle w:val="Style"/>
              <w:spacing w:line="360" w:lineRule="auto"/>
              <w:rPr>
                <w:rFonts w:ascii="Arial" w:hAnsi="Arial" w:cs="Arial"/>
                <w:lang w:val="ro-RO"/>
              </w:rPr>
            </w:pPr>
            <w:r w:rsidRPr="008179F1">
              <w:rPr>
                <w:rFonts w:ascii="Arial" w:hAnsi="Arial" w:cs="Arial"/>
                <w:lang w:val="ro-RO"/>
              </w:rPr>
              <w:t>Role scurte folie bule</w:t>
            </w:r>
          </w:p>
        </w:tc>
        <w:tc>
          <w:tcPr>
            <w:tcW w:w="621"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 xml:space="preserve">16 </w:t>
            </w:r>
          </w:p>
        </w:tc>
        <w:tc>
          <w:tcPr>
            <w:tcW w:w="851"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tone/an</w:t>
            </w:r>
          </w:p>
        </w:tc>
        <w:tc>
          <w:tcPr>
            <w:tcW w:w="1858" w:type="dxa"/>
            <w:shd w:val="clear" w:color="auto" w:fill="auto"/>
          </w:tcPr>
          <w:p w:rsidR="005D1E58" w:rsidRPr="008179F1" w:rsidRDefault="005D1E58" w:rsidP="0020184F">
            <w:pPr>
              <w:pStyle w:val="Style"/>
              <w:spacing w:line="360" w:lineRule="auto"/>
              <w:rPr>
                <w:rFonts w:ascii="Arial" w:hAnsi="Arial" w:cs="Arial"/>
              </w:rPr>
            </w:pPr>
            <w:r w:rsidRPr="008179F1">
              <w:rPr>
                <w:rFonts w:ascii="Arial" w:hAnsi="Arial" w:cs="Arial"/>
              </w:rPr>
              <w:t>Comercializare</w:t>
            </w:r>
          </w:p>
        </w:tc>
      </w:tr>
    </w:tbl>
    <w:p w:rsidR="008179F1" w:rsidRDefault="008179F1" w:rsidP="009E5899">
      <w:pPr>
        <w:keepNext/>
        <w:spacing w:after="0" w:line="240" w:lineRule="auto"/>
        <w:ind w:left="360"/>
        <w:jc w:val="both"/>
        <w:outlineLvl w:val="1"/>
        <w:rPr>
          <w:rFonts w:ascii="Arial" w:eastAsia="Times New Roman" w:hAnsi="Arial" w:cs="Arial"/>
          <w:b/>
          <w:bCs/>
          <w:sz w:val="24"/>
          <w:szCs w:val="24"/>
          <w:lang w:val="ro-RO" w:eastAsia="ro-RO"/>
        </w:rPr>
      </w:pPr>
    </w:p>
    <w:p w:rsidR="002A744D" w:rsidRDefault="00EB19ED" w:rsidP="009E5899">
      <w:pPr>
        <w:keepNext/>
        <w:spacing w:after="0" w:line="240" w:lineRule="auto"/>
        <w:ind w:left="360"/>
        <w:jc w:val="both"/>
        <w:outlineLvl w:val="1"/>
        <w:rPr>
          <w:rFonts w:ascii="Arial" w:hAnsi="Arial" w:cs="Arial"/>
          <w:iCs/>
          <w:noProof/>
          <w:sz w:val="20"/>
          <w:szCs w:val="20"/>
          <w:lang w:val="ro-RO"/>
        </w:rPr>
      </w:pPr>
      <w:r w:rsidRPr="00EB19ED">
        <w:rPr>
          <w:rFonts w:ascii="Arial" w:eastAsia="Times New Roman" w:hAnsi="Arial" w:cs="Arial"/>
          <w:b/>
          <w:bCs/>
          <w:sz w:val="24"/>
          <w:szCs w:val="24"/>
          <w:lang w:val="ro-RO" w:eastAsia="ro-RO"/>
        </w:rPr>
        <w:t>6. Datele referitoare la centrala termică proprie - do</w:t>
      </w:r>
      <w:r w:rsidR="002A744D">
        <w:rPr>
          <w:rFonts w:ascii="Arial" w:eastAsia="Times New Roman" w:hAnsi="Arial" w:cs="Arial"/>
          <w:b/>
          <w:bCs/>
          <w:sz w:val="24"/>
          <w:szCs w:val="24"/>
          <w:lang w:val="ro-RO" w:eastAsia="ro-RO"/>
        </w:rPr>
        <w:t>tare, combustibili utilizați</w:t>
      </w:r>
      <w:r w:rsidR="009E5899" w:rsidRPr="002771E3">
        <w:rPr>
          <w:rFonts w:ascii="Arial" w:hAnsi="Arial" w:cs="Arial"/>
          <w:iCs/>
          <w:noProof/>
          <w:sz w:val="20"/>
          <w:szCs w:val="20"/>
          <w:lang w:val="ro-RO"/>
        </w:rPr>
        <w:t xml:space="preserve"> </w:t>
      </w:r>
    </w:p>
    <w:p w:rsidR="0077537D" w:rsidRPr="009E046A" w:rsidRDefault="0077537D" w:rsidP="0077537D">
      <w:pPr>
        <w:keepNext/>
        <w:spacing w:after="0" w:line="240" w:lineRule="auto"/>
        <w:jc w:val="both"/>
        <w:outlineLvl w:val="1"/>
        <w:rPr>
          <w:rFonts w:ascii="Arial" w:eastAsia="Times New Roman" w:hAnsi="Arial" w:cs="Arial"/>
          <w:b/>
          <w:bCs/>
          <w:sz w:val="24"/>
          <w:szCs w:val="24"/>
          <w:lang w:val="ro-RO" w:eastAsia="ro-RO"/>
        </w:rPr>
      </w:pP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1701"/>
        <w:gridCol w:w="2820"/>
        <w:gridCol w:w="3716"/>
      </w:tblGrid>
      <w:tr w:rsidR="002B0672" w:rsidRPr="00EB19ED" w:rsidTr="002B0672">
        <w:trPr>
          <w:cantSplit/>
          <w:trHeight w:val="50"/>
        </w:trPr>
        <w:tc>
          <w:tcPr>
            <w:tcW w:w="1951" w:type="dxa"/>
            <w:shd w:val="clear" w:color="auto" w:fill="C0C0C0"/>
            <w:vAlign w:val="center"/>
          </w:tcPr>
          <w:p w:rsidR="002B0672" w:rsidRPr="004B4A0A" w:rsidRDefault="002B0672" w:rsidP="0077537D">
            <w:pPr>
              <w:autoSpaceDE w:val="0"/>
              <w:autoSpaceDN w:val="0"/>
              <w:adjustRightInd w:val="0"/>
              <w:spacing w:after="0" w:line="240" w:lineRule="auto"/>
              <w:jc w:val="center"/>
              <w:rPr>
                <w:rFonts w:ascii="Arial" w:eastAsia="Calibri" w:hAnsi="Arial" w:cs="Arial"/>
                <w:b/>
                <w:sz w:val="20"/>
                <w:szCs w:val="24"/>
                <w:lang w:val="ro-RO"/>
              </w:rPr>
            </w:pPr>
            <w:r w:rsidRPr="004B4A0A">
              <w:rPr>
                <w:rFonts w:ascii="Arial" w:eastAsia="Calibri" w:hAnsi="Arial" w:cs="Arial"/>
                <w:b/>
                <w:sz w:val="20"/>
                <w:szCs w:val="24"/>
                <w:lang w:val="ro-RO"/>
              </w:rPr>
              <w:t>Tip combustibil</w:t>
            </w:r>
          </w:p>
        </w:tc>
        <w:tc>
          <w:tcPr>
            <w:tcW w:w="1701" w:type="dxa"/>
            <w:shd w:val="clear" w:color="auto" w:fill="C0C0C0"/>
            <w:vAlign w:val="center"/>
          </w:tcPr>
          <w:p w:rsidR="002B0672" w:rsidRPr="004B4A0A" w:rsidRDefault="002B0672" w:rsidP="0077537D">
            <w:pPr>
              <w:autoSpaceDE w:val="0"/>
              <w:autoSpaceDN w:val="0"/>
              <w:adjustRightInd w:val="0"/>
              <w:spacing w:after="0" w:line="240" w:lineRule="auto"/>
              <w:jc w:val="center"/>
              <w:rPr>
                <w:rFonts w:ascii="Arial" w:eastAsia="Calibri" w:hAnsi="Arial" w:cs="Arial"/>
                <w:b/>
                <w:sz w:val="20"/>
                <w:szCs w:val="24"/>
                <w:lang w:val="ro-RO"/>
              </w:rPr>
            </w:pPr>
            <w:r w:rsidRPr="004B4A0A">
              <w:rPr>
                <w:rFonts w:ascii="Arial" w:eastAsia="Calibri" w:hAnsi="Arial" w:cs="Arial"/>
                <w:b/>
                <w:sz w:val="20"/>
                <w:szCs w:val="24"/>
                <w:lang w:val="ro-RO"/>
              </w:rPr>
              <w:t>Combustibil</w:t>
            </w:r>
          </w:p>
        </w:tc>
        <w:tc>
          <w:tcPr>
            <w:tcW w:w="2820" w:type="dxa"/>
            <w:shd w:val="clear" w:color="auto" w:fill="C0C0C0"/>
            <w:vAlign w:val="center"/>
          </w:tcPr>
          <w:p w:rsidR="002B0672" w:rsidRPr="004B4A0A" w:rsidRDefault="002B0672" w:rsidP="0077537D">
            <w:pPr>
              <w:autoSpaceDE w:val="0"/>
              <w:autoSpaceDN w:val="0"/>
              <w:adjustRightInd w:val="0"/>
              <w:spacing w:after="0" w:line="240" w:lineRule="auto"/>
              <w:jc w:val="center"/>
              <w:rPr>
                <w:rFonts w:ascii="Arial" w:eastAsia="Calibri" w:hAnsi="Arial" w:cs="Arial"/>
                <w:b/>
                <w:sz w:val="20"/>
                <w:szCs w:val="24"/>
                <w:lang w:val="ro-RO"/>
              </w:rPr>
            </w:pPr>
            <w:r w:rsidRPr="004B4A0A">
              <w:rPr>
                <w:rFonts w:ascii="Arial" w:eastAsia="Calibri" w:hAnsi="Arial" w:cs="Arial"/>
                <w:b/>
                <w:sz w:val="20"/>
                <w:szCs w:val="24"/>
                <w:lang w:val="ro-RO"/>
              </w:rPr>
              <w:t>Tipul centralei</w:t>
            </w:r>
          </w:p>
        </w:tc>
        <w:tc>
          <w:tcPr>
            <w:tcW w:w="3716" w:type="dxa"/>
            <w:shd w:val="clear" w:color="auto" w:fill="C0C0C0"/>
            <w:vAlign w:val="center"/>
          </w:tcPr>
          <w:p w:rsidR="002B0672" w:rsidRPr="004B4A0A" w:rsidRDefault="002B0672" w:rsidP="002B0672">
            <w:pPr>
              <w:autoSpaceDE w:val="0"/>
              <w:autoSpaceDN w:val="0"/>
              <w:adjustRightInd w:val="0"/>
              <w:spacing w:after="0" w:line="240" w:lineRule="auto"/>
              <w:jc w:val="center"/>
              <w:rPr>
                <w:rFonts w:ascii="Arial" w:eastAsia="Calibri" w:hAnsi="Arial" w:cs="Arial"/>
                <w:b/>
                <w:sz w:val="20"/>
                <w:szCs w:val="24"/>
                <w:lang w:val="ro-RO"/>
              </w:rPr>
            </w:pPr>
            <w:r>
              <w:rPr>
                <w:rFonts w:ascii="Arial" w:eastAsia="Calibri" w:hAnsi="Arial" w:cs="Arial"/>
                <w:b/>
                <w:sz w:val="20"/>
                <w:szCs w:val="24"/>
                <w:lang w:val="ro-RO"/>
              </w:rPr>
              <w:t>Puterea nominală a centralei (MW)</w:t>
            </w:r>
          </w:p>
        </w:tc>
      </w:tr>
      <w:tr w:rsidR="002B0672" w:rsidRPr="00EB19ED" w:rsidTr="002B0672">
        <w:tc>
          <w:tcPr>
            <w:tcW w:w="1951" w:type="dxa"/>
            <w:shd w:val="clear" w:color="auto" w:fill="auto"/>
          </w:tcPr>
          <w:p w:rsidR="002B0672" w:rsidRPr="000E7721" w:rsidRDefault="000E7721" w:rsidP="0077537D">
            <w:pPr>
              <w:autoSpaceDE w:val="0"/>
              <w:autoSpaceDN w:val="0"/>
              <w:adjustRightInd w:val="0"/>
              <w:spacing w:after="0" w:line="240" w:lineRule="auto"/>
              <w:jc w:val="center"/>
              <w:rPr>
                <w:rFonts w:ascii="Arial" w:eastAsia="Calibri" w:hAnsi="Arial" w:cs="Arial"/>
                <w:sz w:val="24"/>
                <w:szCs w:val="24"/>
                <w:lang w:val="ro-RO"/>
              </w:rPr>
            </w:pPr>
            <w:r w:rsidRPr="000E7721">
              <w:rPr>
                <w:rFonts w:ascii="Arial" w:eastAsia="Calibri" w:hAnsi="Arial" w:cs="Arial"/>
                <w:sz w:val="24"/>
                <w:szCs w:val="24"/>
                <w:lang w:val="ro-RO"/>
              </w:rPr>
              <w:t>solid</w:t>
            </w:r>
          </w:p>
        </w:tc>
        <w:tc>
          <w:tcPr>
            <w:tcW w:w="1701" w:type="dxa"/>
            <w:shd w:val="clear" w:color="auto" w:fill="auto"/>
          </w:tcPr>
          <w:p w:rsidR="002B0672" w:rsidRPr="000E7721" w:rsidRDefault="009F280E" w:rsidP="0077537D">
            <w:pPr>
              <w:autoSpaceDE w:val="0"/>
              <w:autoSpaceDN w:val="0"/>
              <w:adjustRightInd w:val="0"/>
              <w:spacing w:after="0" w:line="240" w:lineRule="auto"/>
              <w:jc w:val="center"/>
              <w:rPr>
                <w:rFonts w:ascii="Arial" w:eastAsia="Calibri" w:hAnsi="Arial" w:cs="Arial"/>
                <w:sz w:val="24"/>
                <w:szCs w:val="24"/>
                <w:lang w:val="ro-RO"/>
              </w:rPr>
            </w:pPr>
            <w:r>
              <w:rPr>
                <w:rFonts w:ascii="Arial" w:eastAsia="Calibri" w:hAnsi="Arial" w:cs="Arial"/>
                <w:sz w:val="24"/>
                <w:szCs w:val="24"/>
                <w:lang w:val="ro-RO"/>
              </w:rPr>
              <w:t>Brichete carbune presat (cocs)</w:t>
            </w:r>
          </w:p>
        </w:tc>
        <w:tc>
          <w:tcPr>
            <w:tcW w:w="2820" w:type="dxa"/>
            <w:shd w:val="clear" w:color="auto" w:fill="auto"/>
          </w:tcPr>
          <w:p w:rsidR="002B0672" w:rsidRPr="000E7721" w:rsidRDefault="000E7721" w:rsidP="0077537D">
            <w:pPr>
              <w:autoSpaceDE w:val="0"/>
              <w:autoSpaceDN w:val="0"/>
              <w:adjustRightInd w:val="0"/>
              <w:spacing w:after="0" w:line="240" w:lineRule="auto"/>
              <w:jc w:val="center"/>
              <w:rPr>
                <w:rFonts w:ascii="Arial" w:eastAsia="Calibri" w:hAnsi="Arial" w:cs="Arial"/>
                <w:sz w:val="24"/>
                <w:szCs w:val="24"/>
                <w:lang w:val="ro-RO"/>
              </w:rPr>
            </w:pPr>
            <w:r w:rsidRPr="000E7721">
              <w:rPr>
                <w:rFonts w:ascii="Arial" w:hAnsi="Arial" w:cs="Arial"/>
                <w:sz w:val="24"/>
                <w:szCs w:val="24"/>
              </w:rPr>
              <w:t>HESTYA 70 generator aer cald</w:t>
            </w:r>
          </w:p>
        </w:tc>
        <w:tc>
          <w:tcPr>
            <w:tcW w:w="3716" w:type="dxa"/>
            <w:shd w:val="clear" w:color="auto" w:fill="auto"/>
          </w:tcPr>
          <w:p w:rsidR="002B0672" w:rsidRPr="000E7721" w:rsidRDefault="000E7721" w:rsidP="0077537D">
            <w:pPr>
              <w:autoSpaceDE w:val="0"/>
              <w:autoSpaceDN w:val="0"/>
              <w:adjustRightInd w:val="0"/>
              <w:spacing w:after="0" w:line="240" w:lineRule="auto"/>
              <w:jc w:val="center"/>
              <w:rPr>
                <w:rFonts w:ascii="Arial" w:eastAsia="Calibri" w:hAnsi="Arial" w:cs="Arial"/>
                <w:sz w:val="24"/>
                <w:szCs w:val="24"/>
                <w:lang w:val="ro-RO"/>
              </w:rPr>
            </w:pPr>
            <w:r w:rsidRPr="000E7721">
              <w:rPr>
                <w:rFonts w:ascii="Arial" w:eastAsia="Calibri" w:hAnsi="Arial" w:cs="Arial"/>
                <w:sz w:val="24"/>
                <w:szCs w:val="24"/>
                <w:lang w:val="ro-RO"/>
              </w:rPr>
              <w:t>0,070</w:t>
            </w:r>
          </w:p>
        </w:tc>
      </w:tr>
    </w:tbl>
    <w:p w:rsidR="0034171E" w:rsidRDefault="0034171E" w:rsidP="00F02D1C">
      <w:pPr>
        <w:autoSpaceDE w:val="0"/>
        <w:autoSpaceDN w:val="0"/>
        <w:adjustRightInd w:val="0"/>
        <w:spacing w:after="0" w:line="240" w:lineRule="auto"/>
        <w:jc w:val="both"/>
        <w:rPr>
          <w:rFonts w:ascii="Arial" w:eastAsia="Times New Roman" w:hAnsi="Arial" w:cs="Arial"/>
          <w:b/>
          <w:bCs/>
          <w:sz w:val="24"/>
          <w:szCs w:val="24"/>
          <w:lang w:val="ro-RO" w:eastAsia="ro-RO"/>
        </w:rPr>
      </w:pPr>
    </w:p>
    <w:p w:rsidR="0077537D" w:rsidRDefault="00EB19ED" w:rsidP="0077537D">
      <w:pPr>
        <w:autoSpaceDE w:val="0"/>
        <w:autoSpaceDN w:val="0"/>
        <w:adjustRightInd w:val="0"/>
        <w:spacing w:after="0" w:line="240" w:lineRule="auto"/>
        <w:jc w:val="both"/>
        <w:rPr>
          <w:rFonts w:ascii="Arial" w:eastAsia="Times New Roman" w:hAnsi="Arial" w:cs="Arial"/>
          <w:sz w:val="24"/>
          <w:szCs w:val="24"/>
          <w:lang w:val="ro-RO"/>
        </w:rPr>
      </w:pPr>
      <w:r w:rsidRPr="00EB19ED">
        <w:rPr>
          <w:rFonts w:ascii="Arial" w:eastAsia="Times New Roman" w:hAnsi="Arial" w:cs="Arial"/>
          <w:b/>
          <w:bCs/>
          <w:sz w:val="24"/>
          <w:szCs w:val="24"/>
          <w:lang w:val="ro-RO" w:eastAsia="ro-RO"/>
        </w:rPr>
        <w:t xml:space="preserve">7. </w:t>
      </w:r>
      <w:r w:rsidRPr="00F02D1C">
        <w:rPr>
          <w:rFonts w:ascii="Arial" w:eastAsia="Times New Roman" w:hAnsi="Arial" w:cs="Arial"/>
          <w:b/>
          <w:bCs/>
          <w:sz w:val="24"/>
          <w:szCs w:val="24"/>
          <w:lang w:val="ro-RO" w:eastAsia="ro-RO"/>
        </w:rPr>
        <w:t>Alte date specifice activității: (coduri CAEN Rev.2 care se desfășoară pe amplasament, dar nu intră pe procedura de autorizare)</w:t>
      </w:r>
      <w:r w:rsidR="004B4A0A" w:rsidRPr="00142710">
        <w:rPr>
          <w:rFonts w:ascii="Arial" w:eastAsia="Times New Roman" w:hAnsi="Arial" w:cs="Arial"/>
          <w:b/>
          <w:bCs/>
          <w:sz w:val="20"/>
          <w:szCs w:val="20"/>
          <w:lang w:val="ro-RO" w:eastAsia="ro-RO"/>
        </w:rPr>
        <w:t xml:space="preserve"> </w:t>
      </w:r>
    </w:p>
    <w:p w:rsidR="00F13459" w:rsidRDefault="00F13459" w:rsidP="0077537D">
      <w:pPr>
        <w:autoSpaceDE w:val="0"/>
        <w:autoSpaceDN w:val="0"/>
        <w:adjustRightInd w:val="0"/>
        <w:spacing w:after="0" w:line="240" w:lineRule="auto"/>
        <w:jc w:val="both"/>
        <w:rPr>
          <w:rFonts w:ascii="Arial" w:eastAsia="Times New Roman" w:hAnsi="Arial" w:cs="Arial"/>
          <w:sz w:val="24"/>
          <w:szCs w:val="24"/>
          <w:lang w:val="ro-RO"/>
        </w:rPr>
      </w:pP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6819"/>
      </w:tblGrid>
      <w:tr w:rsidR="00AE2E97" w:rsidRPr="00142710" w:rsidTr="002B0672">
        <w:tc>
          <w:tcPr>
            <w:tcW w:w="3369" w:type="dxa"/>
            <w:shd w:val="clear" w:color="auto" w:fill="C0C0C0"/>
            <w:vAlign w:val="center"/>
          </w:tcPr>
          <w:p w:rsidR="00AE2E97" w:rsidRPr="00567595" w:rsidRDefault="00AE2E97" w:rsidP="0077537D">
            <w:pPr>
              <w:spacing w:after="0" w:line="240" w:lineRule="auto"/>
              <w:jc w:val="center"/>
              <w:rPr>
                <w:rFonts w:ascii="Arial" w:eastAsia="Times New Roman" w:hAnsi="Arial" w:cs="Arial"/>
                <w:b/>
                <w:sz w:val="20"/>
                <w:szCs w:val="20"/>
                <w:lang w:val="ro-RO"/>
              </w:rPr>
            </w:pPr>
            <w:r w:rsidRPr="00567595">
              <w:rPr>
                <w:rFonts w:ascii="Arial" w:eastAsia="Times New Roman" w:hAnsi="Arial" w:cs="Arial"/>
                <w:b/>
                <w:sz w:val="20"/>
                <w:szCs w:val="20"/>
                <w:lang w:val="ro-RO"/>
              </w:rPr>
              <w:lastRenderedPageBreak/>
              <w:t>Cod CAEN Rev.2</w:t>
            </w:r>
          </w:p>
        </w:tc>
        <w:tc>
          <w:tcPr>
            <w:tcW w:w="6819" w:type="dxa"/>
            <w:shd w:val="clear" w:color="auto" w:fill="C0C0C0"/>
            <w:vAlign w:val="center"/>
          </w:tcPr>
          <w:p w:rsidR="00AE2E97" w:rsidRPr="00567595" w:rsidRDefault="00AE2E97" w:rsidP="0077537D">
            <w:pPr>
              <w:spacing w:after="0" w:line="240" w:lineRule="auto"/>
              <w:jc w:val="center"/>
              <w:rPr>
                <w:rFonts w:ascii="Arial" w:eastAsia="Times New Roman" w:hAnsi="Arial" w:cs="Arial"/>
                <w:b/>
                <w:sz w:val="20"/>
                <w:szCs w:val="20"/>
                <w:lang w:val="ro-RO"/>
              </w:rPr>
            </w:pPr>
            <w:r w:rsidRPr="00567595">
              <w:rPr>
                <w:rFonts w:ascii="Arial" w:eastAsia="Times New Roman" w:hAnsi="Arial" w:cs="Arial"/>
                <w:b/>
                <w:sz w:val="20"/>
                <w:szCs w:val="20"/>
                <w:lang w:val="ro-RO"/>
              </w:rPr>
              <w:t>Denumire activitate CAEN Rev.2</w:t>
            </w:r>
          </w:p>
        </w:tc>
      </w:tr>
      <w:tr w:rsidR="00AE2E97" w:rsidRPr="00142710" w:rsidTr="002B0672">
        <w:tc>
          <w:tcPr>
            <w:tcW w:w="3369" w:type="dxa"/>
            <w:shd w:val="clear" w:color="auto" w:fill="auto"/>
          </w:tcPr>
          <w:p w:rsidR="00AE2E97" w:rsidRPr="00F13459" w:rsidRDefault="00F13459" w:rsidP="00F13459">
            <w:pPr>
              <w:jc w:val="center"/>
              <w:rPr>
                <w:rFonts w:ascii="Arial" w:hAnsi="Arial" w:cs="Arial"/>
                <w:sz w:val="24"/>
                <w:szCs w:val="24"/>
              </w:rPr>
            </w:pPr>
            <w:r w:rsidRPr="00F13459">
              <w:rPr>
                <w:rFonts w:ascii="Arial" w:hAnsi="Arial" w:cs="Arial"/>
                <w:bCs/>
                <w:sz w:val="24"/>
                <w:szCs w:val="24"/>
              </w:rPr>
              <w:t>4791</w:t>
            </w:r>
          </w:p>
        </w:tc>
        <w:tc>
          <w:tcPr>
            <w:tcW w:w="6819" w:type="dxa"/>
            <w:shd w:val="clear" w:color="auto" w:fill="auto"/>
          </w:tcPr>
          <w:p w:rsidR="00AE2E97" w:rsidRPr="00F13459" w:rsidRDefault="00F13459" w:rsidP="0077537D">
            <w:pPr>
              <w:spacing w:after="0" w:line="240" w:lineRule="auto"/>
              <w:jc w:val="center"/>
              <w:rPr>
                <w:rFonts w:ascii="Arial" w:eastAsia="Times New Roman" w:hAnsi="Arial" w:cs="Arial"/>
                <w:sz w:val="24"/>
                <w:szCs w:val="24"/>
                <w:lang w:val="ro-RO"/>
              </w:rPr>
            </w:pPr>
            <w:r w:rsidRPr="00F13459">
              <w:rPr>
                <w:rFonts w:ascii="Arial" w:hAnsi="Arial" w:cs="Arial"/>
                <w:sz w:val="24"/>
                <w:szCs w:val="24"/>
              </w:rPr>
              <w:t xml:space="preserve"> Comerţ cu amănuntul prin intermediul caselor de comenzi sau prin Internet</w:t>
            </w:r>
          </w:p>
        </w:tc>
      </w:tr>
      <w:tr w:rsidR="00F13459" w:rsidRPr="00142710" w:rsidTr="002B0672">
        <w:tc>
          <w:tcPr>
            <w:tcW w:w="3369" w:type="dxa"/>
            <w:shd w:val="clear" w:color="auto" w:fill="auto"/>
          </w:tcPr>
          <w:p w:rsidR="00F13459" w:rsidRPr="00F13459" w:rsidRDefault="00F13459" w:rsidP="00F13459">
            <w:pPr>
              <w:jc w:val="center"/>
              <w:rPr>
                <w:rFonts w:ascii="Arial" w:hAnsi="Arial" w:cs="Arial"/>
                <w:sz w:val="24"/>
                <w:szCs w:val="24"/>
              </w:rPr>
            </w:pPr>
            <w:r w:rsidRPr="00F13459">
              <w:rPr>
                <w:rFonts w:ascii="Arial" w:hAnsi="Arial" w:cs="Arial"/>
                <w:bCs/>
                <w:sz w:val="24"/>
                <w:szCs w:val="24"/>
              </w:rPr>
              <w:t>4619</w:t>
            </w:r>
          </w:p>
        </w:tc>
        <w:tc>
          <w:tcPr>
            <w:tcW w:w="6819" w:type="dxa"/>
            <w:shd w:val="clear" w:color="auto" w:fill="auto"/>
          </w:tcPr>
          <w:p w:rsidR="00F13459" w:rsidRPr="00F13459" w:rsidRDefault="00F13459" w:rsidP="00F13459">
            <w:pPr>
              <w:spacing w:after="0" w:line="240" w:lineRule="auto"/>
              <w:rPr>
                <w:rFonts w:ascii="Arial" w:eastAsia="Times New Roman" w:hAnsi="Arial" w:cs="Arial"/>
                <w:sz w:val="24"/>
                <w:szCs w:val="24"/>
                <w:lang w:val="ro-RO"/>
              </w:rPr>
            </w:pPr>
            <w:r w:rsidRPr="00F13459">
              <w:rPr>
                <w:rFonts w:ascii="Arial" w:hAnsi="Arial" w:cs="Arial"/>
                <w:sz w:val="24"/>
                <w:szCs w:val="24"/>
              </w:rPr>
              <w:t xml:space="preserve"> Intermedieri în comerţul cu produse diverse</w:t>
            </w:r>
          </w:p>
        </w:tc>
      </w:tr>
    </w:tbl>
    <w:p w:rsidR="00567595" w:rsidRDefault="00567595" w:rsidP="009C459F">
      <w:pPr>
        <w:keepNext/>
        <w:spacing w:after="0" w:line="240" w:lineRule="auto"/>
        <w:ind w:left="360"/>
        <w:jc w:val="both"/>
        <w:outlineLvl w:val="1"/>
        <w:rPr>
          <w:rFonts w:ascii="Arial" w:eastAsia="Times New Roman" w:hAnsi="Arial" w:cs="Arial"/>
          <w:b/>
          <w:bCs/>
          <w:sz w:val="24"/>
          <w:szCs w:val="24"/>
          <w:lang w:val="ro-RO" w:eastAsia="ro-RO"/>
        </w:rPr>
      </w:pPr>
    </w:p>
    <w:p w:rsidR="0077537D" w:rsidRPr="0077537D" w:rsidRDefault="00EB19ED" w:rsidP="0077537D">
      <w:pPr>
        <w:spacing w:after="0" w:line="240" w:lineRule="auto"/>
        <w:jc w:val="both"/>
        <w:rPr>
          <w:rFonts w:ascii="Arial" w:eastAsia="Times New Roman" w:hAnsi="Arial" w:cs="Arial"/>
          <w:bCs/>
          <w:sz w:val="24"/>
          <w:szCs w:val="24"/>
          <w:lang w:val="ro-RO" w:eastAsia="ro-RO"/>
        </w:rPr>
      </w:pPr>
      <w:r w:rsidRPr="00EB19ED">
        <w:rPr>
          <w:rFonts w:ascii="Arial" w:eastAsia="Times New Roman" w:hAnsi="Arial" w:cs="Arial"/>
          <w:b/>
          <w:bCs/>
          <w:sz w:val="24"/>
          <w:szCs w:val="24"/>
          <w:lang w:val="ro-RO" w:eastAsia="ro-RO"/>
        </w:rPr>
        <w:t>8. Programul de funcționare</w:t>
      </w:r>
      <w:r w:rsidR="008557B1">
        <w:rPr>
          <w:rFonts w:ascii="Arial" w:eastAsia="Times New Roman" w:hAnsi="Arial" w:cs="Arial"/>
          <w:b/>
          <w:bCs/>
          <w:sz w:val="24"/>
          <w:szCs w:val="24"/>
          <w:lang w:val="ro-RO" w:eastAsia="ro-RO"/>
        </w:rPr>
        <w:t xml:space="preserve"> </w:t>
      </w:r>
      <w:r w:rsidR="008557B1" w:rsidRPr="008557B1">
        <w:rPr>
          <w:rFonts w:ascii="Arial" w:eastAsia="Times New Roman" w:hAnsi="Arial" w:cs="Arial"/>
          <w:bCs/>
          <w:sz w:val="24"/>
          <w:szCs w:val="24"/>
          <w:lang w:val="ro-RO" w:eastAsia="ro-RO"/>
        </w:rPr>
        <w:t xml:space="preserve">- </w:t>
      </w:r>
      <w:r w:rsidR="00F97290">
        <w:rPr>
          <w:rFonts w:ascii="Arial" w:hAnsi="Arial" w:cs="Arial"/>
          <w:sz w:val="24"/>
          <w:szCs w:val="24"/>
          <w:lang w:val="ro-RO"/>
        </w:rPr>
        <w:t>8 ore/zi, 5 zile/săptămână, 256</w:t>
      </w:r>
      <w:r w:rsidR="0077537D">
        <w:rPr>
          <w:rFonts w:ascii="Arial" w:hAnsi="Arial" w:cs="Arial"/>
          <w:sz w:val="24"/>
          <w:szCs w:val="24"/>
          <w:lang w:val="ro-RO"/>
        </w:rPr>
        <w:t xml:space="preserve"> zile/an;</w:t>
      </w:r>
    </w:p>
    <w:p w:rsidR="00567595" w:rsidRPr="00EB19ED" w:rsidRDefault="00567595" w:rsidP="00567595">
      <w:pPr>
        <w:keepNext/>
        <w:keepLines/>
        <w:spacing w:before="240" w:after="0"/>
        <w:outlineLvl w:val="0"/>
        <w:rPr>
          <w:rFonts w:ascii="Arial" w:eastAsia="Times New Roman" w:hAnsi="Arial" w:cs="Arial"/>
          <w:b/>
          <w:sz w:val="24"/>
          <w:szCs w:val="24"/>
          <w:lang w:val="ro-RO"/>
        </w:rPr>
      </w:pPr>
      <w:r w:rsidRPr="00EB19ED">
        <w:rPr>
          <w:rFonts w:ascii="Arial" w:eastAsia="Times New Roman" w:hAnsi="Arial" w:cs="Arial"/>
          <w:b/>
          <w:sz w:val="24"/>
          <w:szCs w:val="24"/>
          <w:lang w:val="ro-RO"/>
        </w:rPr>
        <w:t>II. Instalațiile, măsurile și condițiile de protecție a mediului</w:t>
      </w:r>
    </w:p>
    <w:p w:rsidR="00567595" w:rsidRPr="00F02D1C" w:rsidRDefault="00567595" w:rsidP="00567595">
      <w:pPr>
        <w:keepNext/>
        <w:spacing w:after="0" w:line="240" w:lineRule="auto"/>
        <w:jc w:val="both"/>
        <w:outlineLvl w:val="1"/>
        <w:rPr>
          <w:rFonts w:ascii="Arial" w:eastAsia="Times New Roman" w:hAnsi="Arial" w:cs="Arial"/>
          <w:b/>
          <w:bCs/>
          <w:sz w:val="24"/>
          <w:szCs w:val="24"/>
          <w:lang w:val="ro-RO" w:eastAsia="ro-RO"/>
        </w:rPr>
      </w:pPr>
    </w:p>
    <w:p w:rsidR="00567595" w:rsidRDefault="00567595" w:rsidP="00567595">
      <w:pPr>
        <w:pStyle w:val="ListParagraph"/>
        <w:keepNext/>
        <w:numPr>
          <w:ilvl w:val="0"/>
          <w:numId w:val="17"/>
        </w:numPr>
        <w:spacing w:after="0" w:line="240" w:lineRule="auto"/>
        <w:jc w:val="both"/>
        <w:outlineLvl w:val="1"/>
        <w:rPr>
          <w:rFonts w:ascii="Arial" w:eastAsia="Times New Roman" w:hAnsi="Arial" w:cs="Arial"/>
          <w:b/>
          <w:bCs/>
          <w:sz w:val="24"/>
          <w:szCs w:val="24"/>
          <w:lang w:val="ro-RO" w:eastAsia="ro-RO"/>
        </w:rPr>
      </w:pPr>
      <w:r w:rsidRPr="000C2A16">
        <w:rPr>
          <w:rFonts w:ascii="Arial" w:eastAsia="Times New Roman" w:hAnsi="Arial" w:cs="Arial"/>
          <w:b/>
          <w:bCs/>
          <w:sz w:val="24"/>
          <w:szCs w:val="24"/>
          <w:lang w:val="ro-RO" w:eastAsia="ro-RO"/>
        </w:rPr>
        <w:t>Stațiile și instalațiile pentru reținerea, evacuarea și dispersia poluanților în mediu, din dotare (pe factori de mediu)</w:t>
      </w:r>
    </w:p>
    <w:p w:rsidR="00741246" w:rsidRDefault="00741246" w:rsidP="00931F62">
      <w:pPr>
        <w:pStyle w:val="ListParagraph"/>
        <w:spacing w:after="0" w:line="240" w:lineRule="auto"/>
        <w:jc w:val="both"/>
        <w:rPr>
          <w:rFonts w:ascii="Arial" w:eastAsia="Times New Roman" w:hAnsi="Arial" w:cs="Arial"/>
          <w:b/>
          <w:sz w:val="24"/>
          <w:szCs w:val="24"/>
          <w:lang w:val="ro-RO"/>
        </w:rPr>
      </w:pPr>
    </w:p>
    <w:p w:rsidR="000A3454" w:rsidRDefault="00666D1E" w:rsidP="00931F62">
      <w:pPr>
        <w:pStyle w:val="ListParagraph"/>
        <w:spacing w:after="0" w:line="240" w:lineRule="auto"/>
        <w:jc w:val="both"/>
        <w:rPr>
          <w:rFonts w:ascii="Arial" w:eastAsia="Times New Roman" w:hAnsi="Arial" w:cs="Arial"/>
          <w:sz w:val="24"/>
          <w:szCs w:val="24"/>
          <w:lang w:val="ro-RO"/>
        </w:rPr>
      </w:pPr>
      <w:r w:rsidRPr="00666D1E">
        <w:rPr>
          <w:rFonts w:ascii="Arial" w:eastAsia="Times New Roman" w:hAnsi="Arial" w:cs="Arial"/>
          <w:b/>
          <w:sz w:val="24"/>
          <w:szCs w:val="24"/>
          <w:lang w:val="ro-RO"/>
        </w:rPr>
        <w:t>Aer</w:t>
      </w:r>
      <w:r w:rsidR="00931F62">
        <w:rPr>
          <w:rFonts w:ascii="Arial" w:eastAsia="Times New Roman" w:hAnsi="Arial" w:cs="Arial"/>
          <w:b/>
          <w:sz w:val="24"/>
          <w:szCs w:val="24"/>
          <w:lang w:val="ro-RO"/>
        </w:rPr>
        <w:t xml:space="preserve"> </w:t>
      </w:r>
      <w:r w:rsidR="00931F62" w:rsidRPr="00931F62">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1417"/>
        <w:gridCol w:w="1843"/>
        <w:gridCol w:w="1843"/>
        <w:gridCol w:w="992"/>
        <w:gridCol w:w="2567"/>
      </w:tblGrid>
      <w:tr w:rsidR="002B0672" w:rsidRPr="00EB19ED" w:rsidTr="002B0672">
        <w:trPr>
          <w:cantSplit/>
          <w:trHeight w:val="103"/>
        </w:trPr>
        <w:tc>
          <w:tcPr>
            <w:tcW w:w="1526"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 coş</w:t>
            </w:r>
          </w:p>
        </w:tc>
        <w:tc>
          <w:tcPr>
            <w:tcW w:w="1417"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Înălţime (m)</w:t>
            </w:r>
          </w:p>
        </w:tc>
        <w:tc>
          <w:tcPr>
            <w:tcW w:w="1843"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Diametru bază (m)</w:t>
            </w:r>
          </w:p>
        </w:tc>
        <w:tc>
          <w:tcPr>
            <w:tcW w:w="1843"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Diametru vârf (m)</w:t>
            </w:r>
          </w:p>
        </w:tc>
        <w:tc>
          <w:tcPr>
            <w:tcW w:w="992"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Poluant</w:t>
            </w:r>
          </w:p>
        </w:tc>
        <w:tc>
          <w:tcPr>
            <w:tcW w:w="2567" w:type="dxa"/>
            <w:shd w:val="clear" w:color="auto" w:fill="C0C0C0"/>
            <w:vAlign w:val="center"/>
          </w:tcPr>
          <w:p w:rsidR="002B0672" w:rsidRPr="00EB19ED" w:rsidRDefault="002B0672" w:rsidP="00BB74CB">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Echipament de</w:t>
            </w:r>
            <w:r>
              <w:rPr>
                <w:rFonts w:ascii="Arial" w:eastAsia="Times New Roman" w:hAnsi="Arial" w:cs="Arial"/>
                <w:b/>
                <w:sz w:val="20"/>
                <w:szCs w:val="24"/>
                <w:lang w:val="ro-RO"/>
              </w:rPr>
              <w:t xml:space="preserve"> </w:t>
            </w:r>
            <w:r w:rsidRPr="00EB19ED">
              <w:rPr>
                <w:rFonts w:ascii="Arial" w:eastAsia="Times New Roman" w:hAnsi="Arial" w:cs="Arial"/>
                <w:b/>
                <w:sz w:val="20"/>
                <w:szCs w:val="24"/>
                <w:lang w:val="ro-RO"/>
              </w:rPr>
              <w:t>poluare</w:t>
            </w:r>
          </w:p>
        </w:tc>
      </w:tr>
      <w:tr w:rsidR="002B0672" w:rsidRPr="00EB19ED" w:rsidTr="002B0672">
        <w:tc>
          <w:tcPr>
            <w:tcW w:w="1526" w:type="dxa"/>
            <w:shd w:val="clear" w:color="auto" w:fill="auto"/>
          </w:tcPr>
          <w:p w:rsidR="002B0672" w:rsidRPr="00EB19ED" w:rsidRDefault="002B0672" w:rsidP="00BB74CB">
            <w:pPr>
              <w:spacing w:after="0" w:line="240" w:lineRule="auto"/>
              <w:jc w:val="center"/>
              <w:rPr>
                <w:rFonts w:ascii="Arial" w:eastAsia="Times New Roman" w:hAnsi="Arial" w:cs="Arial"/>
                <w:sz w:val="20"/>
                <w:szCs w:val="24"/>
                <w:lang w:val="ro-RO"/>
              </w:rPr>
            </w:pPr>
          </w:p>
        </w:tc>
        <w:tc>
          <w:tcPr>
            <w:tcW w:w="1417" w:type="dxa"/>
            <w:shd w:val="clear" w:color="auto" w:fill="auto"/>
          </w:tcPr>
          <w:p w:rsidR="002B0672" w:rsidRPr="00EB19ED" w:rsidRDefault="002B0672" w:rsidP="00BB74CB">
            <w:pPr>
              <w:spacing w:after="0" w:line="240" w:lineRule="auto"/>
              <w:jc w:val="center"/>
              <w:rPr>
                <w:rFonts w:ascii="Arial" w:eastAsia="Times New Roman" w:hAnsi="Arial" w:cs="Arial"/>
                <w:sz w:val="20"/>
                <w:szCs w:val="24"/>
                <w:lang w:val="ro-RO"/>
              </w:rPr>
            </w:pPr>
          </w:p>
        </w:tc>
        <w:tc>
          <w:tcPr>
            <w:tcW w:w="1843" w:type="dxa"/>
            <w:shd w:val="clear" w:color="auto" w:fill="auto"/>
          </w:tcPr>
          <w:p w:rsidR="002B0672" w:rsidRPr="00EB19ED" w:rsidRDefault="002B0672" w:rsidP="00BB74CB">
            <w:pPr>
              <w:spacing w:after="0" w:line="240" w:lineRule="auto"/>
              <w:jc w:val="center"/>
              <w:rPr>
                <w:rFonts w:ascii="Arial" w:eastAsia="Times New Roman" w:hAnsi="Arial" w:cs="Arial"/>
                <w:sz w:val="20"/>
                <w:szCs w:val="24"/>
                <w:lang w:val="ro-RO"/>
              </w:rPr>
            </w:pPr>
          </w:p>
        </w:tc>
        <w:tc>
          <w:tcPr>
            <w:tcW w:w="1843" w:type="dxa"/>
            <w:shd w:val="clear" w:color="auto" w:fill="auto"/>
          </w:tcPr>
          <w:p w:rsidR="002B0672" w:rsidRPr="00EB19ED" w:rsidRDefault="002B0672" w:rsidP="00BB74CB">
            <w:pPr>
              <w:spacing w:after="0" w:line="240" w:lineRule="auto"/>
              <w:jc w:val="center"/>
              <w:rPr>
                <w:rFonts w:ascii="Arial" w:eastAsia="Times New Roman" w:hAnsi="Arial" w:cs="Arial"/>
                <w:sz w:val="20"/>
                <w:szCs w:val="24"/>
                <w:lang w:val="ro-RO"/>
              </w:rPr>
            </w:pPr>
          </w:p>
        </w:tc>
        <w:tc>
          <w:tcPr>
            <w:tcW w:w="992" w:type="dxa"/>
            <w:shd w:val="clear" w:color="auto" w:fill="auto"/>
          </w:tcPr>
          <w:p w:rsidR="002B0672" w:rsidRPr="00EB19ED" w:rsidRDefault="002B0672" w:rsidP="00BB74CB">
            <w:pPr>
              <w:spacing w:after="0" w:line="240" w:lineRule="auto"/>
              <w:jc w:val="center"/>
              <w:rPr>
                <w:rFonts w:ascii="Arial" w:eastAsia="Times New Roman" w:hAnsi="Arial" w:cs="Arial"/>
                <w:sz w:val="20"/>
                <w:szCs w:val="24"/>
                <w:lang w:val="ro-RO"/>
              </w:rPr>
            </w:pPr>
          </w:p>
        </w:tc>
        <w:tc>
          <w:tcPr>
            <w:tcW w:w="2567" w:type="dxa"/>
            <w:shd w:val="clear" w:color="auto" w:fill="auto"/>
          </w:tcPr>
          <w:p w:rsidR="002B0672" w:rsidRPr="00EB19ED" w:rsidRDefault="002B0672" w:rsidP="00BB74CB">
            <w:pPr>
              <w:spacing w:after="0" w:line="240" w:lineRule="auto"/>
              <w:jc w:val="center"/>
              <w:rPr>
                <w:rFonts w:ascii="Arial" w:eastAsia="Times New Roman" w:hAnsi="Arial" w:cs="Arial"/>
                <w:sz w:val="20"/>
                <w:szCs w:val="24"/>
                <w:lang w:val="ro-RO"/>
              </w:rPr>
            </w:pPr>
          </w:p>
        </w:tc>
      </w:tr>
    </w:tbl>
    <w:p w:rsidR="002B0672" w:rsidRDefault="002B0672" w:rsidP="006A60D2">
      <w:pPr>
        <w:widowControl w:val="0"/>
        <w:tabs>
          <w:tab w:val="left" w:pos="0"/>
        </w:tabs>
        <w:suppressAutoHyphens/>
        <w:spacing w:after="0" w:line="240" w:lineRule="auto"/>
        <w:jc w:val="both"/>
        <w:rPr>
          <w:rFonts w:ascii="Arial" w:eastAsia="Times New Roman" w:hAnsi="Arial" w:cs="Arial"/>
          <w:b/>
          <w:sz w:val="24"/>
          <w:szCs w:val="24"/>
          <w:lang w:val="ro-RO"/>
        </w:rPr>
      </w:pPr>
    </w:p>
    <w:p w:rsidR="00EB19ED" w:rsidRPr="006A60D2" w:rsidRDefault="00CA306B" w:rsidP="006A60D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r>
      <w:r w:rsidR="00EB19ED" w:rsidRPr="00EB19ED">
        <w:rPr>
          <w:rFonts w:ascii="Arial" w:eastAsia="Times New Roman" w:hAnsi="Arial" w:cs="Arial"/>
          <w:b/>
          <w:sz w:val="24"/>
          <w:szCs w:val="24"/>
          <w:lang w:val="ro-RO"/>
        </w:rPr>
        <w:t xml:space="preserve">Alte surse de </w:t>
      </w:r>
      <w:r w:rsidR="00EB19ED" w:rsidRPr="00CF689E">
        <w:rPr>
          <w:rFonts w:ascii="Arial" w:eastAsia="Times New Roman" w:hAnsi="Arial" w:cs="Arial"/>
          <w:b/>
          <w:sz w:val="24"/>
          <w:szCs w:val="24"/>
          <w:lang w:val="ro-RO"/>
        </w:rPr>
        <w:t>poluare</w:t>
      </w:r>
      <w:r w:rsidR="006A60D2" w:rsidRPr="00CF689E">
        <w:rPr>
          <w:rFonts w:ascii="Arial" w:eastAsia="Times New Roman" w:hAnsi="Arial" w:cs="Arial"/>
          <w:sz w:val="24"/>
          <w:szCs w:val="24"/>
          <w:lang w:val="ro-RO"/>
        </w:rPr>
        <w:t xml:space="preserve"> </w:t>
      </w:r>
      <w:r w:rsidR="00EB19ED" w:rsidRPr="00CF689E">
        <w:rPr>
          <w:rFonts w:ascii="Arial" w:eastAsia="Calibri"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517"/>
      </w:tblGrid>
      <w:tr w:rsidR="00EB19ED" w:rsidRPr="00EB19ED" w:rsidTr="002B0672">
        <w:tc>
          <w:tcPr>
            <w:tcW w:w="6671" w:type="dxa"/>
            <w:shd w:val="clear" w:color="auto" w:fill="C0C0C0"/>
          </w:tcPr>
          <w:p w:rsidR="00EB19ED" w:rsidRPr="00EB19ED" w:rsidRDefault="00EB19ED" w:rsidP="007A0AD0">
            <w:pPr>
              <w:widowControl w:val="0"/>
              <w:suppressAutoHyphens/>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Sursă</w:t>
            </w:r>
          </w:p>
        </w:tc>
        <w:tc>
          <w:tcPr>
            <w:tcW w:w="3517" w:type="dxa"/>
            <w:shd w:val="clear" w:color="auto" w:fill="C0C0C0"/>
          </w:tcPr>
          <w:p w:rsidR="00EB19ED" w:rsidRPr="00EB19ED" w:rsidRDefault="00EB19ED" w:rsidP="007A0AD0">
            <w:pPr>
              <w:widowControl w:val="0"/>
              <w:suppressAutoHyphens/>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Tip sursă</w:t>
            </w:r>
          </w:p>
        </w:tc>
      </w:tr>
      <w:tr w:rsidR="00EB19ED" w:rsidRPr="00EB19ED" w:rsidTr="002B0672">
        <w:tc>
          <w:tcPr>
            <w:tcW w:w="6671" w:type="dxa"/>
            <w:shd w:val="clear" w:color="auto" w:fill="auto"/>
          </w:tcPr>
          <w:p w:rsidR="00EB19ED" w:rsidRPr="00EB19ED" w:rsidRDefault="00EB19ED" w:rsidP="007A0AD0">
            <w:pPr>
              <w:widowControl w:val="0"/>
              <w:suppressAutoHyphens/>
              <w:spacing w:after="0" w:line="240" w:lineRule="auto"/>
              <w:jc w:val="center"/>
              <w:rPr>
                <w:rFonts w:ascii="Arial" w:eastAsia="Times New Roman" w:hAnsi="Arial" w:cs="Arial"/>
                <w:sz w:val="20"/>
                <w:szCs w:val="24"/>
                <w:lang w:val="ro-RO"/>
              </w:rPr>
            </w:pPr>
          </w:p>
        </w:tc>
        <w:tc>
          <w:tcPr>
            <w:tcW w:w="3517" w:type="dxa"/>
            <w:shd w:val="clear" w:color="auto" w:fill="auto"/>
          </w:tcPr>
          <w:p w:rsidR="00EB19ED" w:rsidRPr="00EB19ED" w:rsidRDefault="00EB19ED" w:rsidP="007A0AD0">
            <w:pPr>
              <w:widowControl w:val="0"/>
              <w:suppressAutoHyphens/>
              <w:spacing w:after="0" w:line="240" w:lineRule="auto"/>
              <w:jc w:val="center"/>
              <w:rPr>
                <w:rFonts w:ascii="Arial" w:eastAsia="Times New Roman" w:hAnsi="Arial" w:cs="Arial"/>
                <w:sz w:val="20"/>
                <w:szCs w:val="24"/>
                <w:lang w:val="ro-RO"/>
              </w:rPr>
            </w:pPr>
          </w:p>
        </w:tc>
      </w:tr>
    </w:tbl>
    <w:p w:rsidR="00BC5700" w:rsidRDefault="00EB19ED" w:rsidP="007A0AD0">
      <w:pPr>
        <w:widowControl w:val="0"/>
        <w:tabs>
          <w:tab w:val="left" w:pos="0"/>
        </w:tabs>
        <w:suppressAutoHyphens/>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ab/>
      </w:r>
    </w:p>
    <w:p w:rsidR="008E5B41" w:rsidRDefault="00BC5700" w:rsidP="00EB19E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EB19ED" w:rsidRPr="00EB19ED">
        <w:rPr>
          <w:rFonts w:ascii="Arial" w:eastAsia="Times New Roman" w:hAnsi="Arial" w:cs="Arial"/>
          <w:b/>
          <w:sz w:val="24"/>
          <w:szCs w:val="24"/>
          <w:lang w:val="ro-RO"/>
        </w:rPr>
        <w:t>Apă</w:t>
      </w:r>
    </w:p>
    <w:p w:rsidR="00CF689E" w:rsidRPr="004B3119" w:rsidRDefault="00415F8B" w:rsidP="00CA306B">
      <w:pPr>
        <w:autoSpaceDE w:val="0"/>
        <w:autoSpaceDN w:val="0"/>
        <w:adjustRightInd w:val="0"/>
        <w:spacing w:after="0" w:line="240" w:lineRule="auto"/>
        <w:jc w:val="both"/>
        <w:rPr>
          <w:rFonts w:ascii="Arial" w:eastAsia="Calibri" w:hAnsi="Arial" w:cs="Arial"/>
          <w:color w:val="FF0000"/>
          <w:sz w:val="24"/>
          <w:szCs w:val="24"/>
          <w:lang w:val="ro-RO"/>
        </w:rPr>
      </w:pPr>
      <w:r>
        <w:rPr>
          <w:rFonts w:ascii="Arial" w:eastAsia="Times New Roman" w:hAnsi="Arial" w:cs="Arial"/>
          <w:b/>
          <w:sz w:val="24"/>
          <w:szCs w:val="24"/>
          <w:lang w:val="ro-RO"/>
        </w:rPr>
        <w:tab/>
      </w:r>
      <w:r w:rsidR="00360C74">
        <w:rPr>
          <w:rFonts w:ascii="Arial" w:eastAsia="Times New Roman" w:hAnsi="Arial" w:cs="Arial"/>
          <w:b/>
          <w:sz w:val="24"/>
          <w:szCs w:val="24"/>
          <w:lang w:val="ro-RO"/>
        </w:rPr>
        <w:t>Pretratare ape pe amplasament</w:t>
      </w:r>
      <w:r w:rsidR="00EB19ED" w:rsidRPr="00EB19ED">
        <w:rPr>
          <w:rFonts w:ascii="Arial" w:eastAsia="Times New Roman" w:hAnsi="Arial" w:cs="Arial"/>
          <w:sz w:val="20"/>
          <w:szCs w:val="24"/>
          <w:lang w:val="ro-RO"/>
        </w:rPr>
        <w:t xml:space="preserve"> </w:t>
      </w:r>
      <w:r w:rsidR="00CF689E" w:rsidRPr="00CF689E">
        <w:rPr>
          <w:rFonts w:ascii="Arial" w:eastAsia="Calibri" w:hAnsi="Arial" w:cs="Arial"/>
          <w:sz w:val="24"/>
          <w:szCs w:val="24"/>
          <w:lang w:val="ro-RO"/>
        </w:rPr>
        <w:t>- nu este cazul;</w:t>
      </w:r>
      <w:r w:rsidR="004B3119" w:rsidRPr="004B3119">
        <w:rPr>
          <w:rFonts w:ascii="Arial" w:eastAsia="Calibri" w:hAnsi="Arial" w:cs="Arial"/>
          <w:color w:val="FF0000"/>
          <w:sz w:val="24"/>
          <w:szCs w:val="24"/>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8"/>
        <w:gridCol w:w="5513"/>
      </w:tblGrid>
      <w:tr w:rsidR="00EB19ED" w:rsidRPr="00EB19ED" w:rsidTr="00BD64D6">
        <w:tc>
          <w:tcPr>
            <w:tcW w:w="4518" w:type="dxa"/>
            <w:shd w:val="clear" w:color="auto" w:fill="C0C0C0"/>
            <w:vAlign w:val="center"/>
          </w:tcPr>
          <w:p w:rsidR="00EB19ED" w:rsidRPr="00EB19ED" w:rsidRDefault="00EB19ED" w:rsidP="006A60D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w:t>
            </w:r>
          </w:p>
        </w:tc>
        <w:tc>
          <w:tcPr>
            <w:tcW w:w="5513" w:type="dxa"/>
            <w:shd w:val="clear" w:color="auto" w:fill="C0C0C0"/>
            <w:vAlign w:val="center"/>
          </w:tcPr>
          <w:p w:rsidR="00EB19ED" w:rsidRPr="00EB19ED" w:rsidRDefault="00EB19ED" w:rsidP="006A60D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Detalii</w:t>
            </w:r>
          </w:p>
        </w:tc>
      </w:tr>
      <w:tr w:rsidR="000C2A16" w:rsidRPr="000C2A16" w:rsidTr="00BD64D6">
        <w:tc>
          <w:tcPr>
            <w:tcW w:w="4518" w:type="dxa"/>
            <w:shd w:val="clear" w:color="auto" w:fill="auto"/>
          </w:tcPr>
          <w:p w:rsidR="000C2A16" w:rsidRPr="000C2A16" w:rsidRDefault="000C2A16" w:rsidP="000C2A16">
            <w:pPr>
              <w:spacing w:after="0" w:line="240" w:lineRule="auto"/>
              <w:jc w:val="center"/>
              <w:rPr>
                <w:rFonts w:ascii="Arial" w:eastAsia="Times New Roman" w:hAnsi="Arial" w:cs="Arial"/>
                <w:sz w:val="20"/>
                <w:szCs w:val="20"/>
                <w:lang w:val="ro-RO"/>
              </w:rPr>
            </w:pPr>
          </w:p>
        </w:tc>
        <w:tc>
          <w:tcPr>
            <w:tcW w:w="5513" w:type="dxa"/>
            <w:shd w:val="clear" w:color="auto" w:fill="auto"/>
          </w:tcPr>
          <w:p w:rsidR="000C2A16" w:rsidRPr="000C2A16" w:rsidRDefault="000C2A16" w:rsidP="000A3454">
            <w:pPr>
              <w:spacing w:after="0" w:line="240" w:lineRule="auto"/>
              <w:jc w:val="center"/>
              <w:rPr>
                <w:rFonts w:ascii="Arial" w:eastAsia="Times New Roman" w:hAnsi="Arial" w:cs="Arial"/>
                <w:sz w:val="20"/>
                <w:szCs w:val="20"/>
                <w:lang w:val="ro-RO"/>
              </w:rPr>
            </w:pPr>
          </w:p>
        </w:tc>
      </w:tr>
    </w:tbl>
    <w:p w:rsidR="00B24A3B" w:rsidRDefault="00B24A3B" w:rsidP="00415F8B">
      <w:pPr>
        <w:spacing w:after="0" w:line="240" w:lineRule="auto"/>
        <w:ind w:firstLine="720"/>
        <w:jc w:val="both"/>
        <w:rPr>
          <w:rFonts w:ascii="Arial" w:eastAsia="Calibri" w:hAnsi="Arial" w:cs="Arial"/>
          <w:b/>
          <w:sz w:val="24"/>
          <w:szCs w:val="24"/>
          <w:lang w:val="ro-RO"/>
        </w:rPr>
      </w:pPr>
    </w:p>
    <w:p w:rsidR="00EB19ED" w:rsidRPr="006A60D2" w:rsidRDefault="00EB19ED" w:rsidP="00415F8B">
      <w:pPr>
        <w:spacing w:after="0" w:line="240" w:lineRule="auto"/>
        <w:ind w:firstLine="720"/>
        <w:jc w:val="both"/>
        <w:rPr>
          <w:rFonts w:ascii="Arial" w:eastAsia="Calibri" w:hAnsi="Arial" w:cs="Arial"/>
          <w:b/>
          <w:sz w:val="24"/>
          <w:szCs w:val="24"/>
          <w:lang w:val="ro-RO"/>
        </w:rPr>
      </w:pPr>
      <w:r w:rsidRPr="00EB19ED">
        <w:rPr>
          <w:rFonts w:ascii="Arial" w:eastAsia="Calibri" w:hAnsi="Arial" w:cs="Arial"/>
          <w:b/>
          <w:sz w:val="24"/>
          <w:szCs w:val="24"/>
          <w:lang w:val="ro-RO"/>
        </w:rPr>
        <w:t>Tratare ape pe amplasament</w:t>
      </w:r>
      <w:r w:rsidR="006A60D2">
        <w:rPr>
          <w:rFonts w:ascii="Arial" w:eastAsia="Calibri" w:hAnsi="Arial" w:cs="Arial"/>
          <w:b/>
          <w:sz w:val="24"/>
          <w:szCs w:val="24"/>
          <w:lang w:val="ro-RO"/>
        </w:rPr>
        <w:t xml:space="preserve"> </w:t>
      </w:r>
      <w:r w:rsidR="006A60D2" w:rsidRPr="006A60D2">
        <w:rPr>
          <w:rFonts w:ascii="Arial" w:eastAsia="Calibri" w:hAnsi="Arial" w:cs="Arial"/>
          <w:sz w:val="24"/>
          <w:szCs w:val="24"/>
          <w:lang w:val="ro-RO"/>
        </w:rPr>
        <w:t>-</w:t>
      </w:r>
      <w:r w:rsidR="006A60D2">
        <w:rPr>
          <w:rFonts w:ascii="Arial" w:eastAsia="Calibri" w:hAnsi="Arial" w:cs="Arial"/>
          <w:b/>
          <w:sz w:val="24"/>
          <w:szCs w:val="24"/>
          <w:lang w:val="ro-RO"/>
        </w:rPr>
        <w:t xml:space="preserve"> </w:t>
      </w:r>
      <w:r w:rsidRPr="00EB19ED">
        <w:rPr>
          <w:rFonts w:ascii="Arial" w:eastAsia="Calibri" w:hAnsi="Arial" w:cs="Arial"/>
          <w:sz w:val="24"/>
          <w:szCs w:val="24"/>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B19ED" w:rsidRPr="00EB19ED" w:rsidTr="00283863">
        <w:tc>
          <w:tcPr>
            <w:tcW w:w="5266" w:type="dxa"/>
            <w:shd w:val="clear" w:color="auto" w:fill="C0C0C0"/>
            <w:vAlign w:val="center"/>
          </w:tcPr>
          <w:p w:rsidR="00EB19ED" w:rsidRPr="00EB19ED" w:rsidRDefault="00EB19ED" w:rsidP="006A60D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Denumire</w:t>
            </w:r>
          </w:p>
        </w:tc>
        <w:tc>
          <w:tcPr>
            <w:tcW w:w="4740" w:type="dxa"/>
            <w:shd w:val="clear" w:color="auto" w:fill="C0C0C0"/>
            <w:vAlign w:val="center"/>
          </w:tcPr>
          <w:p w:rsidR="00EB19ED" w:rsidRPr="00EB19ED" w:rsidRDefault="00EB19ED" w:rsidP="006A60D2">
            <w:pPr>
              <w:spacing w:after="0" w:line="240" w:lineRule="auto"/>
              <w:jc w:val="center"/>
              <w:rPr>
                <w:rFonts w:ascii="Arial" w:eastAsia="Times New Roman" w:hAnsi="Arial" w:cs="Arial"/>
                <w:b/>
                <w:sz w:val="20"/>
                <w:szCs w:val="24"/>
                <w:lang w:val="ro-RO"/>
              </w:rPr>
            </w:pPr>
            <w:r w:rsidRPr="00EB19ED">
              <w:rPr>
                <w:rFonts w:ascii="Arial" w:eastAsia="Times New Roman" w:hAnsi="Arial" w:cs="Arial"/>
                <w:b/>
                <w:sz w:val="20"/>
                <w:szCs w:val="24"/>
                <w:lang w:val="ro-RO"/>
              </w:rPr>
              <w:t>Detalii</w:t>
            </w:r>
          </w:p>
        </w:tc>
      </w:tr>
      <w:tr w:rsidR="00EB19ED" w:rsidRPr="00EB19ED" w:rsidTr="00283863">
        <w:tc>
          <w:tcPr>
            <w:tcW w:w="5266" w:type="dxa"/>
            <w:shd w:val="clear" w:color="auto" w:fill="auto"/>
          </w:tcPr>
          <w:p w:rsidR="00EB19ED" w:rsidRPr="00EB19ED" w:rsidRDefault="00EB19ED" w:rsidP="006A60D2">
            <w:pPr>
              <w:spacing w:after="0" w:line="240" w:lineRule="auto"/>
              <w:jc w:val="center"/>
              <w:rPr>
                <w:rFonts w:ascii="Arial" w:eastAsia="Times New Roman" w:hAnsi="Arial" w:cs="Arial"/>
                <w:sz w:val="20"/>
                <w:szCs w:val="24"/>
                <w:lang w:val="ro-RO"/>
              </w:rPr>
            </w:pPr>
          </w:p>
        </w:tc>
        <w:tc>
          <w:tcPr>
            <w:tcW w:w="4740" w:type="dxa"/>
            <w:shd w:val="clear" w:color="auto" w:fill="auto"/>
          </w:tcPr>
          <w:p w:rsidR="00EB19ED" w:rsidRPr="00EB19ED" w:rsidRDefault="00EB19ED" w:rsidP="006A60D2">
            <w:pPr>
              <w:spacing w:after="0" w:line="240" w:lineRule="auto"/>
              <w:jc w:val="center"/>
              <w:rPr>
                <w:rFonts w:ascii="Arial" w:eastAsia="Times New Roman" w:hAnsi="Arial" w:cs="Arial"/>
                <w:sz w:val="20"/>
                <w:szCs w:val="24"/>
                <w:lang w:val="ro-RO"/>
              </w:rPr>
            </w:pPr>
          </w:p>
        </w:tc>
      </w:tr>
    </w:tbl>
    <w:p w:rsidR="00F02D1C" w:rsidRDefault="006F43D4" w:rsidP="006A60D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9839B6">
        <w:rPr>
          <w:rFonts w:ascii="Arial" w:eastAsia="Times New Roman" w:hAnsi="Arial" w:cs="Arial"/>
          <w:b/>
          <w:sz w:val="24"/>
          <w:szCs w:val="24"/>
          <w:lang w:val="ro-RO"/>
        </w:rPr>
        <w:tab/>
      </w:r>
    </w:p>
    <w:p w:rsidR="008E5B41" w:rsidRDefault="0034171E" w:rsidP="008E5B41">
      <w:pPr>
        <w:tabs>
          <w:tab w:val="left" w:pos="-540"/>
        </w:tabs>
        <w:spacing w:after="0" w:line="240" w:lineRule="auto"/>
        <w:ind w:left="-284"/>
        <w:jc w:val="both"/>
        <w:rPr>
          <w:rFonts w:ascii="Arial" w:hAnsi="Arial" w:cs="Arial"/>
          <w:sz w:val="24"/>
          <w:szCs w:val="24"/>
        </w:rPr>
      </w:pPr>
      <w:r>
        <w:rPr>
          <w:rFonts w:ascii="Arial" w:eastAsia="Times New Roman" w:hAnsi="Arial" w:cs="Arial"/>
          <w:b/>
          <w:sz w:val="24"/>
          <w:szCs w:val="24"/>
          <w:lang w:val="ro-RO"/>
        </w:rPr>
        <w:tab/>
      </w:r>
      <w:r>
        <w:rPr>
          <w:rFonts w:ascii="Arial" w:eastAsia="Times New Roman" w:hAnsi="Arial" w:cs="Arial"/>
          <w:b/>
          <w:sz w:val="24"/>
          <w:szCs w:val="24"/>
          <w:lang w:val="ro-RO"/>
        </w:rPr>
        <w:tab/>
      </w:r>
      <w:r w:rsidR="00EB19ED" w:rsidRPr="00EB19ED">
        <w:rPr>
          <w:rFonts w:ascii="Arial" w:eastAsia="Times New Roman" w:hAnsi="Arial" w:cs="Arial"/>
          <w:b/>
          <w:sz w:val="24"/>
          <w:szCs w:val="24"/>
          <w:lang w:val="ro-RO"/>
        </w:rPr>
        <w:t>Sol</w:t>
      </w:r>
      <w:r w:rsidR="006A60D2">
        <w:rPr>
          <w:rFonts w:ascii="Arial" w:eastAsia="Times New Roman" w:hAnsi="Arial" w:cs="Arial"/>
          <w:b/>
          <w:sz w:val="24"/>
          <w:szCs w:val="24"/>
          <w:lang w:val="ro-RO"/>
        </w:rPr>
        <w:t xml:space="preserve"> </w:t>
      </w:r>
      <w:r w:rsidRPr="00542FD3">
        <w:rPr>
          <w:rFonts w:ascii="Arial" w:eastAsia="Calibri" w:hAnsi="Arial" w:cs="Arial"/>
          <w:sz w:val="24"/>
          <w:szCs w:val="24"/>
          <w:lang w:val="ro-RO"/>
        </w:rPr>
        <w:t>- platforme betonate;</w:t>
      </w:r>
      <w:r w:rsidRPr="00542FD3">
        <w:rPr>
          <w:rFonts w:ascii="Arial" w:hAnsi="Arial" w:cs="Arial"/>
          <w:sz w:val="24"/>
          <w:szCs w:val="24"/>
        </w:rPr>
        <w:t xml:space="preserve"> </w:t>
      </w:r>
    </w:p>
    <w:p w:rsidR="002B0672" w:rsidRDefault="002B0672" w:rsidP="0034171E">
      <w:pPr>
        <w:widowControl w:val="0"/>
        <w:tabs>
          <w:tab w:val="left" w:pos="0"/>
        </w:tabs>
        <w:suppressAutoHyphens/>
        <w:spacing w:after="0" w:line="240" w:lineRule="auto"/>
        <w:jc w:val="both"/>
        <w:rPr>
          <w:rFonts w:ascii="Arial" w:eastAsia="Times New Roman" w:hAnsi="Arial" w:cs="Arial"/>
          <w:b/>
          <w:sz w:val="24"/>
          <w:szCs w:val="24"/>
          <w:lang w:val="ro-RO"/>
        </w:rPr>
      </w:pPr>
    </w:p>
    <w:p w:rsidR="00EB19ED" w:rsidRDefault="00EB19ED" w:rsidP="0034171E">
      <w:pPr>
        <w:widowControl w:val="0"/>
        <w:tabs>
          <w:tab w:val="left" w:pos="0"/>
        </w:tabs>
        <w:suppressAutoHyphens/>
        <w:spacing w:after="0" w:line="240" w:lineRule="auto"/>
        <w:jc w:val="both"/>
        <w:rPr>
          <w:rFonts w:ascii="Arial" w:eastAsia="Calibri" w:hAnsi="Arial" w:cs="Arial"/>
          <w:sz w:val="24"/>
          <w:szCs w:val="24"/>
          <w:lang w:val="ro-RO"/>
        </w:rPr>
      </w:pPr>
      <w:r w:rsidRPr="00EB19ED">
        <w:rPr>
          <w:rFonts w:ascii="Arial" w:eastAsia="Times New Roman" w:hAnsi="Arial" w:cs="Arial"/>
          <w:b/>
          <w:sz w:val="24"/>
          <w:szCs w:val="24"/>
          <w:lang w:val="ro-RO"/>
        </w:rPr>
        <w:tab/>
        <w:t>Alți factori de mediu (după caz)</w:t>
      </w:r>
      <w:r w:rsidR="006A60D2">
        <w:rPr>
          <w:rFonts w:ascii="Arial" w:eastAsia="Times New Roman" w:hAnsi="Arial" w:cs="Arial"/>
          <w:b/>
          <w:sz w:val="24"/>
          <w:szCs w:val="24"/>
          <w:lang w:val="ro-RO"/>
        </w:rPr>
        <w:t xml:space="preserve"> </w:t>
      </w:r>
      <w:r w:rsidRPr="00EB19ED">
        <w:rPr>
          <w:rFonts w:ascii="Arial" w:eastAsia="Calibri" w:hAnsi="Arial" w:cs="Arial"/>
          <w:sz w:val="24"/>
          <w:szCs w:val="24"/>
          <w:lang w:val="ro-RO"/>
        </w:rPr>
        <w:t>- nu este cazul;</w:t>
      </w:r>
    </w:p>
    <w:p w:rsidR="001E1002" w:rsidRPr="006A60D2" w:rsidRDefault="001E1002" w:rsidP="006A60D2">
      <w:pPr>
        <w:widowControl w:val="0"/>
        <w:tabs>
          <w:tab w:val="left" w:pos="0"/>
        </w:tabs>
        <w:suppressAutoHyphens/>
        <w:spacing w:after="0" w:line="240" w:lineRule="auto"/>
        <w:jc w:val="both"/>
        <w:rPr>
          <w:rFonts w:ascii="Arial" w:eastAsia="Times New Roman" w:hAnsi="Arial" w:cs="Arial"/>
          <w:b/>
          <w:sz w:val="24"/>
          <w:szCs w:val="24"/>
          <w:lang w:val="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 xml:space="preserve">2. Alte amenajări speciale, dotări și măsuri pentru protecția mediului: </w:t>
      </w:r>
    </w:p>
    <w:p w:rsidR="00000B05" w:rsidRDefault="006B73B7" w:rsidP="00000B05">
      <w:pPr>
        <w:spacing w:after="0" w:line="240" w:lineRule="auto"/>
        <w:jc w:val="both"/>
        <w:rPr>
          <w:rFonts w:ascii="Arial" w:eastAsia="Calibri" w:hAnsi="Arial" w:cs="Arial"/>
          <w:sz w:val="24"/>
          <w:szCs w:val="24"/>
          <w:lang w:val="ro-RO"/>
        </w:rPr>
      </w:pPr>
      <w:r w:rsidRPr="00790316">
        <w:rPr>
          <w:rFonts w:ascii="Arial" w:eastAsia="Calibri" w:hAnsi="Arial" w:cs="Arial"/>
          <w:lang w:val="ro-RO"/>
        </w:rPr>
        <w:t xml:space="preserve">__- </w:t>
      </w:r>
      <w:r w:rsidR="0077537D">
        <w:rPr>
          <w:rFonts w:ascii="Arial" w:eastAsia="Calibri" w:hAnsi="Arial" w:cs="Arial"/>
          <w:iCs/>
          <w:noProof/>
          <w:sz w:val="24"/>
          <w:szCs w:val="24"/>
          <w:lang w:val="it-IT"/>
        </w:rPr>
        <w:t>pubele</w:t>
      </w:r>
      <w:r w:rsidR="004A59B5">
        <w:rPr>
          <w:rFonts w:ascii="Arial" w:eastAsia="Calibri" w:hAnsi="Arial" w:cs="Arial"/>
          <w:iCs/>
          <w:noProof/>
          <w:sz w:val="24"/>
          <w:szCs w:val="24"/>
          <w:lang w:val="it-IT"/>
        </w:rPr>
        <w:t>/recipienti de plastic</w:t>
      </w:r>
      <w:r w:rsidRPr="00790316">
        <w:rPr>
          <w:rFonts w:ascii="Arial" w:eastAsia="Calibri" w:hAnsi="Arial" w:cs="Arial"/>
          <w:iCs/>
          <w:noProof/>
          <w:sz w:val="24"/>
          <w:szCs w:val="24"/>
          <w:lang w:val="it-IT"/>
        </w:rPr>
        <w:t xml:space="preserve"> pentru colectarea selectivă a deşeurilor;</w:t>
      </w:r>
      <w:r w:rsidR="0077537D" w:rsidRPr="0077537D">
        <w:rPr>
          <w:rFonts w:ascii="Arial" w:eastAsia="Calibri" w:hAnsi="Arial" w:cs="Arial"/>
          <w:sz w:val="24"/>
          <w:szCs w:val="24"/>
          <w:lang w:val="ro-RO"/>
        </w:rPr>
        <w:t xml:space="preserve"> </w:t>
      </w:r>
    </w:p>
    <w:p w:rsidR="00135AD7" w:rsidRPr="00B76661" w:rsidRDefault="00135AD7" w:rsidP="00000B05">
      <w:pPr>
        <w:spacing w:after="0" w:line="240" w:lineRule="auto"/>
        <w:jc w:val="both"/>
        <w:rPr>
          <w:rFonts w:ascii="Arial" w:eastAsia="Times New Roman" w:hAnsi="Arial" w:cs="Arial"/>
          <w:sz w:val="24"/>
          <w:szCs w:val="24"/>
          <w:lang w:val="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p w:rsidR="00EB19ED" w:rsidRPr="00EB19ED" w:rsidRDefault="00EB19ED" w:rsidP="00EB19ED">
      <w:pPr>
        <w:spacing w:after="0" w:line="259" w:lineRule="auto"/>
        <w:rPr>
          <w:rFonts w:ascii="Arial" w:eastAsia="Calibri" w:hAnsi="Arial" w:cs="Arial"/>
          <w:lang w:val="ro-RO"/>
        </w:rPr>
      </w:pPr>
      <w:r w:rsidRPr="00EB19ED">
        <w:rPr>
          <w:rFonts w:ascii="Arial" w:eastAsia="Calibri" w:hAnsi="Arial" w:cs="Arial"/>
          <w:lang w:val="ro-RO"/>
        </w:rPr>
        <w:t xml:space="preserve"> </w:t>
      </w:r>
    </w:p>
    <w:p w:rsidR="00EB19ED" w:rsidRPr="00EB19ED" w:rsidRDefault="00EB19ED" w:rsidP="00EB19ED">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EB19ED">
        <w:rPr>
          <w:rFonts w:ascii="Arial" w:eastAsia="Times New Roman" w:hAnsi="Arial" w:cs="Arial"/>
          <w:b/>
          <w:color w:val="000000"/>
          <w:sz w:val="24"/>
          <w:szCs w:val="24"/>
        </w:rPr>
        <w:t>Valori limită pentru aer în condiții de funcționare normale</w:t>
      </w:r>
    </w:p>
    <w:p w:rsidR="00FD78EB" w:rsidRPr="005F7921" w:rsidRDefault="00FD78EB" w:rsidP="00EB19ED">
      <w:pPr>
        <w:suppressAutoHyphens/>
        <w:spacing w:after="0" w:line="240" w:lineRule="auto"/>
        <w:jc w:val="both"/>
        <w:rPr>
          <w:rFonts w:ascii="Arial" w:eastAsia="Calibri" w:hAnsi="Arial" w:cs="Arial"/>
          <w:sz w:val="24"/>
          <w:szCs w:val="24"/>
          <w:lang w:eastAsia="ar-SA"/>
        </w:rPr>
      </w:pPr>
      <w:r w:rsidRPr="005F7921">
        <w:rPr>
          <w:rFonts w:ascii="Arial" w:eastAsia="Calibri" w:hAnsi="Arial" w:cs="Arial"/>
          <w:sz w:val="24"/>
          <w:szCs w:val="24"/>
          <w:lang w:eastAsia="ar-SA"/>
        </w:rPr>
        <w:t>__- calitatea aerului înconjurător: activitatea desfăşurată pe amplasament va respecta prevederile Legii  nr. 104/15.06.2011 privind calitatea aerului înconjurător pentru indicatorii de calitate a aerului specifici activităţii;</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3402"/>
        <w:gridCol w:w="1842"/>
        <w:gridCol w:w="2127"/>
      </w:tblGrid>
      <w:tr w:rsidR="00FD78EB" w:rsidRPr="00EB19ED" w:rsidTr="00FD78EB">
        <w:tc>
          <w:tcPr>
            <w:tcW w:w="280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lastRenderedPageBreak/>
              <w:t>Denumire coș</w:t>
            </w:r>
          </w:p>
        </w:tc>
        <w:tc>
          <w:tcPr>
            <w:tcW w:w="340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Poluant</w:t>
            </w:r>
          </w:p>
        </w:tc>
        <w:tc>
          <w:tcPr>
            <w:tcW w:w="1842"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VLE</w:t>
            </w:r>
          </w:p>
        </w:tc>
        <w:tc>
          <w:tcPr>
            <w:tcW w:w="2127" w:type="dxa"/>
            <w:shd w:val="clear" w:color="auto" w:fill="C0C0C0"/>
            <w:vAlign w:val="center"/>
          </w:tcPr>
          <w:p w:rsidR="00FD78EB" w:rsidRPr="00EB19ED" w:rsidRDefault="00FD78EB"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UM</w:t>
            </w:r>
          </w:p>
        </w:tc>
      </w:tr>
      <w:tr w:rsidR="00FD78EB" w:rsidRPr="00EB19ED" w:rsidTr="00FD78EB">
        <w:tc>
          <w:tcPr>
            <w:tcW w:w="2802" w:type="dxa"/>
            <w:shd w:val="clear" w:color="auto" w:fill="auto"/>
          </w:tcPr>
          <w:p w:rsidR="00FD78EB" w:rsidRPr="00EB19ED" w:rsidRDefault="00FD78EB" w:rsidP="001C1F8D">
            <w:pPr>
              <w:suppressAutoHyphens/>
              <w:spacing w:after="0" w:line="240" w:lineRule="auto"/>
              <w:jc w:val="center"/>
              <w:rPr>
                <w:rFonts w:ascii="Arial" w:eastAsia="Calibri" w:hAnsi="Arial" w:cs="Arial"/>
                <w:sz w:val="20"/>
                <w:szCs w:val="24"/>
                <w:lang w:eastAsia="ar-SA"/>
              </w:rPr>
            </w:pPr>
          </w:p>
        </w:tc>
        <w:tc>
          <w:tcPr>
            <w:tcW w:w="3402" w:type="dxa"/>
            <w:shd w:val="clear" w:color="auto" w:fill="auto"/>
          </w:tcPr>
          <w:p w:rsidR="00FD78EB" w:rsidRPr="00EB19ED" w:rsidRDefault="00FD78EB" w:rsidP="001C1F8D">
            <w:pPr>
              <w:suppressAutoHyphens/>
              <w:spacing w:after="0" w:line="240" w:lineRule="auto"/>
              <w:jc w:val="center"/>
              <w:rPr>
                <w:rFonts w:ascii="Arial" w:eastAsia="Calibri" w:hAnsi="Arial" w:cs="Arial"/>
                <w:sz w:val="20"/>
                <w:szCs w:val="24"/>
                <w:lang w:eastAsia="ar-SA"/>
              </w:rPr>
            </w:pPr>
          </w:p>
        </w:tc>
        <w:tc>
          <w:tcPr>
            <w:tcW w:w="1842" w:type="dxa"/>
            <w:shd w:val="clear" w:color="auto" w:fill="auto"/>
          </w:tcPr>
          <w:p w:rsidR="00FD78EB" w:rsidRPr="00EB19ED" w:rsidRDefault="00FD78EB" w:rsidP="001C1F8D">
            <w:pPr>
              <w:suppressAutoHyphens/>
              <w:spacing w:after="0" w:line="240" w:lineRule="auto"/>
              <w:jc w:val="center"/>
              <w:rPr>
                <w:rFonts w:ascii="Arial" w:eastAsia="Calibri" w:hAnsi="Arial" w:cs="Arial"/>
                <w:sz w:val="20"/>
                <w:szCs w:val="24"/>
                <w:lang w:eastAsia="ar-SA"/>
              </w:rPr>
            </w:pPr>
          </w:p>
        </w:tc>
        <w:tc>
          <w:tcPr>
            <w:tcW w:w="2127" w:type="dxa"/>
            <w:shd w:val="clear" w:color="auto" w:fill="auto"/>
          </w:tcPr>
          <w:p w:rsidR="00FD78EB" w:rsidRPr="00EB19ED" w:rsidRDefault="00FD78EB" w:rsidP="001C1F8D">
            <w:pPr>
              <w:suppressAutoHyphens/>
              <w:spacing w:after="0" w:line="240" w:lineRule="auto"/>
              <w:jc w:val="center"/>
              <w:rPr>
                <w:rFonts w:ascii="Arial" w:eastAsia="Calibri" w:hAnsi="Arial" w:cs="Arial"/>
                <w:sz w:val="20"/>
                <w:szCs w:val="24"/>
                <w:lang w:eastAsia="ar-SA"/>
              </w:rPr>
            </w:pPr>
          </w:p>
        </w:tc>
      </w:tr>
    </w:tbl>
    <w:p w:rsidR="00FD78EB" w:rsidRDefault="00FD78EB" w:rsidP="00EB19ED">
      <w:pPr>
        <w:spacing w:after="0" w:line="240" w:lineRule="auto"/>
        <w:ind w:left="709"/>
        <w:jc w:val="both"/>
        <w:rPr>
          <w:rFonts w:ascii="Arial" w:eastAsia="Calibri" w:hAnsi="Arial" w:cs="Arial"/>
          <w:b/>
          <w:sz w:val="24"/>
          <w:szCs w:val="24"/>
          <w:lang w:eastAsia="ar-SA"/>
        </w:rPr>
      </w:pPr>
    </w:p>
    <w:p w:rsidR="00EB19ED" w:rsidRPr="00EB19ED" w:rsidRDefault="00EB19ED" w:rsidP="00AA6DDE">
      <w:pPr>
        <w:spacing w:after="0" w:line="240" w:lineRule="auto"/>
        <w:ind w:left="709"/>
        <w:jc w:val="both"/>
        <w:rPr>
          <w:rFonts w:ascii="Arial" w:eastAsia="Calibri" w:hAnsi="Arial" w:cs="Arial"/>
          <w:b/>
          <w:sz w:val="24"/>
          <w:szCs w:val="24"/>
          <w:lang w:eastAsia="ar-SA"/>
        </w:rPr>
      </w:pPr>
      <w:r w:rsidRPr="00EB19ED">
        <w:rPr>
          <w:rFonts w:ascii="Arial" w:eastAsia="Calibri" w:hAnsi="Arial" w:cs="Arial"/>
          <w:b/>
          <w:sz w:val="24"/>
          <w:szCs w:val="24"/>
          <w:lang w:eastAsia="ar-SA"/>
        </w:rPr>
        <w:t>Alte condiții de funcționare decit cele normale:</w:t>
      </w:r>
    </w:p>
    <w:p w:rsidR="00EB19ED" w:rsidRPr="00EB19ED" w:rsidRDefault="00EB19ED" w:rsidP="00AA6DDE">
      <w:pPr>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EB19ED" w:rsidRPr="00EB19ED" w:rsidRDefault="00EB19ED" w:rsidP="00AA6DDE">
      <w:pPr>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lang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EB19ED" w:rsidRDefault="00EB19ED" w:rsidP="00AA6DDE">
      <w:pPr>
        <w:tabs>
          <w:tab w:val="left" w:pos="709"/>
        </w:tabs>
        <w:spacing w:after="0" w:line="240" w:lineRule="auto"/>
        <w:ind w:firstLine="426"/>
        <w:jc w:val="both"/>
        <w:rPr>
          <w:rFonts w:ascii="Arial" w:eastAsia="Calibri" w:hAnsi="Arial" w:cs="Arial"/>
          <w:sz w:val="24"/>
          <w:szCs w:val="24"/>
          <w:lang w:eastAsia="ar-SA"/>
        </w:rPr>
      </w:pPr>
      <w:r w:rsidRPr="00EB19ED">
        <w:rPr>
          <w:rFonts w:ascii="Arial" w:eastAsia="Calibri" w:hAnsi="Arial" w:cs="Arial"/>
          <w:sz w:val="24"/>
          <w:szCs w:val="24"/>
        </w:rPr>
        <w:t>Titularul</w:t>
      </w:r>
      <w:r w:rsidRPr="00EB19ED">
        <w:rPr>
          <w:rFonts w:ascii="Arial" w:eastAsia="Calibri" w:hAnsi="Arial" w:cs="Arial"/>
          <w:sz w:val="24"/>
          <w:szCs w:val="24"/>
          <w:lang w:eastAsia="ar-SA"/>
        </w:rPr>
        <w:t xml:space="preserve"> are obligația să ia toate măsurile ca în aceste condiții de funcționare emisiile din instalație s</w:t>
      </w:r>
      <w:r w:rsidRPr="00EB19ED">
        <w:rPr>
          <w:rFonts w:ascii="Arial" w:eastAsia="Calibri" w:hAnsi="Arial" w:cs="Arial"/>
          <w:sz w:val="24"/>
          <w:szCs w:val="24"/>
          <w:lang w:val="ro-RO" w:eastAsia="ar-SA"/>
        </w:rPr>
        <w:t xml:space="preserve">ă </w:t>
      </w:r>
      <w:r w:rsidRPr="00EB19ED">
        <w:rPr>
          <w:rFonts w:ascii="Arial" w:eastAsia="Calibri" w:hAnsi="Arial" w:cs="Arial"/>
          <w:sz w:val="24"/>
          <w:szCs w:val="24"/>
          <w:lang w:eastAsia="ar-SA"/>
        </w:rPr>
        <w:t>nu genereze deteriorarea calității aerului.</w:t>
      </w:r>
    </w:p>
    <w:p w:rsidR="00B5441B" w:rsidRDefault="00B5441B" w:rsidP="00EB19ED">
      <w:pPr>
        <w:tabs>
          <w:tab w:val="left" w:pos="709"/>
        </w:tabs>
        <w:spacing w:after="0" w:line="240" w:lineRule="auto"/>
        <w:ind w:firstLine="426"/>
        <w:jc w:val="both"/>
        <w:rPr>
          <w:rFonts w:ascii="Arial" w:eastAsia="Calibri" w:hAnsi="Arial" w:cs="Arial"/>
          <w:sz w:val="24"/>
          <w:szCs w:val="24"/>
          <w:lang w:eastAsia="ar-SA"/>
        </w:rPr>
      </w:pPr>
    </w:p>
    <w:p w:rsidR="00B5441B" w:rsidRDefault="00B5441B" w:rsidP="00B5441B">
      <w:pPr>
        <w:suppressAutoHyphens/>
        <w:spacing w:after="0" w:line="240" w:lineRule="auto"/>
        <w:ind w:firstLine="426"/>
        <w:jc w:val="both"/>
        <w:rPr>
          <w:rFonts w:ascii="Arial" w:eastAsia="Calibri" w:hAnsi="Arial" w:cs="Arial"/>
          <w:b/>
          <w:color w:val="FF0000"/>
          <w:sz w:val="24"/>
          <w:szCs w:val="24"/>
          <w:lang w:eastAsia="ar-SA"/>
        </w:rPr>
      </w:pPr>
      <w:r w:rsidRPr="00D217AB">
        <w:rPr>
          <w:rFonts w:ascii="Arial" w:eastAsia="Calibri" w:hAnsi="Arial" w:cs="Arial"/>
          <w:b/>
          <w:sz w:val="24"/>
          <w:szCs w:val="24"/>
          <w:lang w:eastAsia="ar-SA"/>
        </w:rPr>
        <w:t>Concentraţii maxime admise pentru apa menajeră</w:t>
      </w:r>
      <w:r w:rsidRPr="00D217AB">
        <w:rPr>
          <w:rFonts w:ascii="Arial" w:eastAsia="Calibri" w:hAnsi="Arial" w:cs="Arial"/>
          <w:b/>
          <w:color w:val="FF0000"/>
          <w:sz w:val="24"/>
          <w:szCs w:val="24"/>
          <w:lang w:eastAsia="ar-SA"/>
        </w:rPr>
        <w:t xml:space="preserve"> </w:t>
      </w:r>
      <w:r w:rsidRPr="00D217AB">
        <w:rPr>
          <w:rFonts w:ascii="Arial" w:eastAsia="Calibri" w:hAnsi="Arial" w:cs="Arial"/>
          <w:b/>
          <w:sz w:val="24"/>
          <w:szCs w:val="24"/>
          <w:lang w:eastAsia="ar-SA"/>
        </w:rPr>
        <w:t>evacuată:</w:t>
      </w:r>
    </w:p>
    <w:p w:rsidR="001E1002" w:rsidRPr="00B5441B" w:rsidRDefault="00B5441B" w:rsidP="00B5441B">
      <w:pPr>
        <w:suppressAutoHyphens/>
        <w:spacing w:after="0" w:line="240" w:lineRule="auto"/>
        <w:jc w:val="both"/>
        <w:rPr>
          <w:rFonts w:ascii="Arial" w:eastAsia="Calibri" w:hAnsi="Arial" w:cs="Arial"/>
          <w:color w:val="FF0000"/>
          <w:sz w:val="24"/>
          <w:szCs w:val="24"/>
          <w:lang w:eastAsia="ar-SA"/>
        </w:rPr>
      </w:pPr>
      <w:r w:rsidRPr="00AC43B2">
        <w:rPr>
          <w:rFonts w:ascii="Arial" w:eastAsia="Calibri" w:hAnsi="Arial" w:cs="Arial"/>
          <w:sz w:val="24"/>
          <w:szCs w:val="24"/>
          <w:lang w:eastAsia="ar-SA"/>
        </w:rPr>
        <w:t>__</w:t>
      </w:r>
      <w:r w:rsidRPr="00AC4BC8">
        <w:rPr>
          <w:rFonts w:ascii="Arial" w:eastAsia="Times New Roman" w:hAnsi="Arial" w:cs="Arial"/>
          <w:iCs/>
          <w:noProof/>
          <w:sz w:val="24"/>
          <w:szCs w:val="24"/>
          <w:lang w:val="ro-RO" w:eastAsia="ro-RO"/>
        </w:rPr>
        <w:t xml:space="preserve">- conform </w:t>
      </w:r>
      <w:r w:rsidRPr="00AC4BC8">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2409"/>
        <w:gridCol w:w="2457"/>
        <w:gridCol w:w="945"/>
        <w:gridCol w:w="1393"/>
      </w:tblGrid>
      <w:tr w:rsidR="003C02D8" w:rsidRPr="00F73BCD" w:rsidTr="00B36BD8">
        <w:tc>
          <w:tcPr>
            <w:tcW w:w="2802"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Loc de prelevare</w:t>
            </w:r>
          </w:p>
        </w:tc>
        <w:tc>
          <w:tcPr>
            <w:tcW w:w="2409"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Natura apei</w:t>
            </w:r>
          </w:p>
        </w:tc>
        <w:tc>
          <w:tcPr>
            <w:tcW w:w="2457"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Indicator de calitate</w:t>
            </w:r>
          </w:p>
        </w:tc>
        <w:tc>
          <w:tcPr>
            <w:tcW w:w="945"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CMA</w:t>
            </w:r>
          </w:p>
        </w:tc>
        <w:tc>
          <w:tcPr>
            <w:tcW w:w="1393" w:type="dxa"/>
            <w:shd w:val="clear" w:color="auto" w:fill="C0C0C0"/>
          </w:tcPr>
          <w:p w:rsidR="003C02D8" w:rsidRPr="00F73BCD" w:rsidRDefault="003C02D8" w:rsidP="00B36BD8">
            <w:pPr>
              <w:suppressAutoHyphens/>
              <w:spacing w:after="0" w:line="24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UM</w:t>
            </w:r>
          </w:p>
        </w:tc>
      </w:tr>
      <w:tr w:rsidR="003C02D8" w:rsidRPr="00B36BD8" w:rsidTr="00B36BD8">
        <w:tc>
          <w:tcPr>
            <w:tcW w:w="2802"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4"/>
                <w:lang w:eastAsia="ar-SA"/>
              </w:rPr>
            </w:pPr>
          </w:p>
        </w:tc>
        <w:tc>
          <w:tcPr>
            <w:tcW w:w="2409"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0"/>
                <w:lang w:eastAsia="ar-SA"/>
              </w:rPr>
            </w:pPr>
          </w:p>
        </w:tc>
        <w:tc>
          <w:tcPr>
            <w:tcW w:w="2457"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4"/>
                <w:lang w:eastAsia="ar-SA"/>
              </w:rPr>
            </w:pPr>
          </w:p>
        </w:tc>
        <w:tc>
          <w:tcPr>
            <w:tcW w:w="945"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4"/>
                <w:lang w:eastAsia="ar-SA"/>
              </w:rPr>
            </w:pPr>
          </w:p>
        </w:tc>
        <w:tc>
          <w:tcPr>
            <w:tcW w:w="1393" w:type="dxa"/>
            <w:shd w:val="clear" w:color="auto" w:fill="auto"/>
          </w:tcPr>
          <w:p w:rsidR="003C02D8" w:rsidRPr="00B36BD8" w:rsidRDefault="003C02D8" w:rsidP="00B36BD8">
            <w:pPr>
              <w:suppressAutoHyphens/>
              <w:spacing w:after="0" w:line="240" w:lineRule="auto"/>
              <w:jc w:val="center"/>
              <w:rPr>
                <w:rFonts w:ascii="Arial" w:eastAsia="Calibri" w:hAnsi="Arial" w:cs="Arial"/>
                <w:color w:val="FF0000"/>
                <w:sz w:val="20"/>
                <w:szCs w:val="24"/>
                <w:lang w:eastAsia="ar-SA"/>
              </w:rPr>
            </w:pPr>
          </w:p>
        </w:tc>
      </w:tr>
    </w:tbl>
    <w:p w:rsidR="004B3119" w:rsidRDefault="004B3119" w:rsidP="00EB19ED">
      <w:pPr>
        <w:suppressAutoHyphens/>
        <w:spacing w:after="0" w:line="240" w:lineRule="auto"/>
        <w:ind w:firstLine="720"/>
        <w:rPr>
          <w:rFonts w:ascii="Arial" w:eastAsia="Calibri" w:hAnsi="Arial" w:cs="Arial"/>
          <w:b/>
          <w:sz w:val="24"/>
          <w:szCs w:val="24"/>
          <w:lang w:eastAsia="ar-SA"/>
        </w:rPr>
      </w:pPr>
    </w:p>
    <w:p w:rsidR="00EB19ED" w:rsidRPr="00EB19ED" w:rsidRDefault="00EB19ED" w:rsidP="00EB19ED">
      <w:pPr>
        <w:suppressAutoHyphens/>
        <w:spacing w:after="0" w:line="240" w:lineRule="auto"/>
        <w:ind w:firstLine="720"/>
        <w:rPr>
          <w:rFonts w:ascii="Arial" w:eastAsia="Calibri" w:hAnsi="Arial" w:cs="Arial"/>
          <w:b/>
          <w:sz w:val="24"/>
          <w:szCs w:val="24"/>
          <w:lang w:eastAsia="ar-SA"/>
        </w:rPr>
      </w:pPr>
      <w:r w:rsidRPr="00EB19ED">
        <w:rPr>
          <w:rFonts w:ascii="Arial" w:eastAsia="Calibri" w:hAnsi="Arial" w:cs="Arial"/>
          <w:b/>
          <w:sz w:val="24"/>
          <w:szCs w:val="24"/>
          <w:lang w:eastAsia="ar-SA"/>
        </w:rPr>
        <w:t>Valori admise pentru sol</w:t>
      </w:r>
    </w:p>
    <w:p w:rsidR="00045025" w:rsidRPr="00EB19ED" w:rsidRDefault="00EB19ED" w:rsidP="00EB19ED">
      <w:pPr>
        <w:suppressAutoHyphens/>
        <w:spacing w:after="0" w:line="240" w:lineRule="auto"/>
        <w:jc w:val="both"/>
        <w:rPr>
          <w:rFonts w:ascii="Arial" w:eastAsia="Calibri" w:hAnsi="Arial" w:cs="Arial"/>
          <w:sz w:val="24"/>
          <w:szCs w:val="24"/>
          <w:lang w:eastAsia="ar-SA"/>
        </w:rPr>
      </w:pPr>
      <w:r w:rsidRPr="00EB19ED">
        <w:rPr>
          <w:rFonts w:ascii="Arial" w:eastAsia="Calibri" w:hAnsi="Arial" w:cs="Arial"/>
          <w:sz w:val="24"/>
          <w:szCs w:val="24"/>
          <w:lang w:eastAsia="ar-SA"/>
        </w:rPr>
        <w:t>__- conform Ord nr. 756/1997 pentru aprobarea Reglementării privind evaluarea poluării mediului, abrogat parțial prin Ordinul 592/2002, modificat prin Legea 104/2011;</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992"/>
        <w:gridCol w:w="992"/>
        <w:gridCol w:w="1301"/>
        <w:gridCol w:w="1959"/>
        <w:gridCol w:w="1272"/>
        <w:gridCol w:w="2414"/>
      </w:tblGrid>
      <w:tr w:rsidR="00644CB8" w:rsidRPr="00EB19ED" w:rsidTr="00644CB8">
        <w:trPr>
          <w:cantSplit/>
          <w:trHeight w:val="371"/>
        </w:trPr>
        <w:tc>
          <w:tcPr>
            <w:tcW w:w="1101" w:type="dxa"/>
            <w:vMerge w:val="restart"/>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Loc de prelevare</w:t>
            </w:r>
          </w:p>
        </w:tc>
        <w:tc>
          <w:tcPr>
            <w:tcW w:w="992" w:type="dxa"/>
            <w:vMerge w:val="restart"/>
            <w:shd w:val="clear" w:color="auto" w:fill="C0C0C0"/>
            <w:vAlign w:val="center"/>
          </w:tcPr>
          <w:p w:rsidR="00644CB8" w:rsidRPr="00EB19ED" w:rsidRDefault="00644CB8" w:rsidP="00644CB8">
            <w:pPr>
              <w:suppressAutoHyphens/>
              <w:spacing w:after="0" w:line="240" w:lineRule="auto"/>
              <w:jc w:val="center"/>
              <w:rPr>
                <w:rFonts w:ascii="Arial" w:eastAsia="Calibri" w:hAnsi="Arial" w:cs="Arial"/>
                <w:b/>
                <w:sz w:val="20"/>
                <w:szCs w:val="24"/>
                <w:lang w:eastAsia="ar-SA"/>
              </w:rPr>
            </w:pPr>
            <w:r>
              <w:rPr>
                <w:rFonts w:ascii="Arial" w:eastAsia="Calibri" w:hAnsi="Arial" w:cs="Arial"/>
                <w:b/>
                <w:sz w:val="20"/>
                <w:szCs w:val="24"/>
                <w:lang w:eastAsia="ar-SA"/>
              </w:rPr>
              <w:t>Adâncime (cm)</w:t>
            </w:r>
          </w:p>
        </w:tc>
        <w:tc>
          <w:tcPr>
            <w:tcW w:w="992" w:type="dxa"/>
            <w:vMerge w:val="restart"/>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Indicator analizat</w:t>
            </w:r>
          </w:p>
        </w:tc>
        <w:tc>
          <w:tcPr>
            <w:tcW w:w="3260" w:type="dxa"/>
            <w:gridSpan w:val="2"/>
            <w:shd w:val="clear" w:color="auto" w:fill="C0C0C0"/>
            <w:vAlign w:val="center"/>
          </w:tcPr>
          <w:p w:rsidR="00B24A3B"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 xml:space="preserve">Prag de alertă </w:t>
            </w:r>
          </w:p>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(mg/kg substanță uscată)</w:t>
            </w:r>
          </w:p>
        </w:tc>
        <w:tc>
          <w:tcPr>
            <w:tcW w:w="3686" w:type="dxa"/>
            <w:gridSpan w:val="2"/>
            <w:shd w:val="clear" w:color="auto" w:fill="C0C0C0"/>
            <w:vAlign w:val="center"/>
          </w:tcPr>
          <w:p w:rsidR="00B24A3B"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 xml:space="preserve">Prag de intervenție </w:t>
            </w:r>
          </w:p>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(mg/kg substanță uscată)</w:t>
            </w:r>
          </w:p>
        </w:tc>
      </w:tr>
      <w:tr w:rsidR="00644CB8" w:rsidRPr="00EB19ED" w:rsidTr="00280C36">
        <w:trPr>
          <w:cantSplit/>
          <w:trHeight w:val="200"/>
        </w:trPr>
        <w:tc>
          <w:tcPr>
            <w:tcW w:w="1101" w:type="dxa"/>
            <w:vMerge/>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p>
        </w:tc>
        <w:tc>
          <w:tcPr>
            <w:tcW w:w="992" w:type="dxa"/>
            <w:vMerge/>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p>
        </w:tc>
        <w:tc>
          <w:tcPr>
            <w:tcW w:w="992" w:type="dxa"/>
            <w:vMerge/>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p>
        </w:tc>
        <w:tc>
          <w:tcPr>
            <w:tcW w:w="1301" w:type="dxa"/>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Sensibil</w:t>
            </w:r>
          </w:p>
        </w:tc>
        <w:tc>
          <w:tcPr>
            <w:tcW w:w="1959" w:type="dxa"/>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Mai puțin sensibil</w:t>
            </w:r>
          </w:p>
        </w:tc>
        <w:tc>
          <w:tcPr>
            <w:tcW w:w="1272" w:type="dxa"/>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Sensibil</w:t>
            </w:r>
          </w:p>
        </w:tc>
        <w:tc>
          <w:tcPr>
            <w:tcW w:w="2414" w:type="dxa"/>
            <w:shd w:val="clear" w:color="auto" w:fill="C0C0C0"/>
            <w:vAlign w:val="center"/>
          </w:tcPr>
          <w:p w:rsidR="00644CB8" w:rsidRPr="00EB19ED" w:rsidRDefault="00644CB8" w:rsidP="008E5B41">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Mai puțin sensibil</w:t>
            </w:r>
          </w:p>
        </w:tc>
      </w:tr>
      <w:tr w:rsidR="00644CB8" w:rsidRPr="00EB19ED" w:rsidTr="00644CB8">
        <w:trPr>
          <w:trHeight w:val="137"/>
        </w:trPr>
        <w:tc>
          <w:tcPr>
            <w:tcW w:w="1101"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992" w:type="dxa"/>
            <w:shd w:val="clear" w:color="auto" w:fill="auto"/>
          </w:tcPr>
          <w:p w:rsidR="00644CB8" w:rsidRPr="00EB19ED" w:rsidRDefault="00644CB8" w:rsidP="006503EF">
            <w:pPr>
              <w:suppressAutoHyphens/>
              <w:spacing w:after="0" w:line="240" w:lineRule="auto"/>
              <w:jc w:val="center"/>
              <w:rPr>
                <w:rFonts w:ascii="Arial" w:eastAsia="Calibri" w:hAnsi="Arial" w:cs="Arial"/>
                <w:sz w:val="20"/>
                <w:szCs w:val="24"/>
                <w:lang w:eastAsia="ar-SA"/>
              </w:rPr>
            </w:pPr>
          </w:p>
        </w:tc>
        <w:tc>
          <w:tcPr>
            <w:tcW w:w="992"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301"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959"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1272"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c>
          <w:tcPr>
            <w:tcW w:w="2414" w:type="dxa"/>
            <w:shd w:val="clear" w:color="auto" w:fill="auto"/>
          </w:tcPr>
          <w:p w:rsidR="00644CB8" w:rsidRPr="00EB19ED" w:rsidRDefault="00644CB8" w:rsidP="008E5B41">
            <w:pPr>
              <w:suppressAutoHyphens/>
              <w:spacing w:after="0" w:line="240" w:lineRule="auto"/>
              <w:jc w:val="center"/>
              <w:rPr>
                <w:rFonts w:ascii="Arial" w:eastAsia="Calibri" w:hAnsi="Arial" w:cs="Arial"/>
                <w:sz w:val="20"/>
                <w:szCs w:val="24"/>
                <w:lang w:eastAsia="ar-SA"/>
              </w:rPr>
            </w:pPr>
            <w:r w:rsidRPr="00EB19ED">
              <w:rPr>
                <w:rFonts w:ascii="Arial" w:eastAsia="Calibri" w:hAnsi="Arial" w:cs="Arial"/>
                <w:sz w:val="20"/>
                <w:szCs w:val="24"/>
                <w:lang w:eastAsia="ar-SA"/>
              </w:rPr>
              <w:t xml:space="preserve"> </w:t>
            </w:r>
          </w:p>
        </w:tc>
      </w:tr>
    </w:tbl>
    <w:p w:rsidR="00CC0B33" w:rsidRDefault="00CC0B33" w:rsidP="001E1002">
      <w:pPr>
        <w:suppressAutoHyphens/>
        <w:spacing w:after="0" w:line="240" w:lineRule="auto"/>
        <w:jc w:val="both"/>
        <w:rPr>
          <w:rFonts w:ascii="Arial" w:eastAsia="Calibri" w:hAnsi="Arial" w:cs="Arial"/>
          <w:sz w:val="24"/>
          <w:szCs w:val="24"/>
          <w:lang w:eastAsia="ar-SA"/>
        </w:rPr>
      </w:pPr>
    </w:p>
    <w:p w:rsidR="001E1002" w:rsidRPr="001E1002" w:rsidRDefault="00AE583E" w:rsidP="001E1002">
      <w:pPr>
        <w:suppressAutoHyphens/>
        <w:spacing w:after="0" w:line="240" w:lineRule="auto"/>
        <w:jc w:val="both"/>
        <w:rPr>
          <w:rFonts w:ascii="Arial" w:eastAsia="Calibri" w:hAnsi="Arial" w:cs="Arial"/>
          <w:b/>
          <w:color w:val="FF0000"/>
          <w:sz w:val="24"/>
          <w:szCs w:val="24"/>
          <w:lang w:eastAsia="ar-SA"/>
        </w:rPr>
      </w:pPr>
      <w:r w:rsidRPr="00422711">
        <w:rPr>
          <w:rFonts w:ascii="Arial" w:eastAsia="Calibri" w:hAnsi="Arial" w:cs="Arial"/>
          <w:sz w:val="24"/>
          <w:szCs w:val="24"/>
          <w:lang w:eastAsia="ar-SA"/>
        </w:rPr>
        <w:t xml:space="preserve">__- </w:t>
      </w:r>
      <w:r w:rsidRPr="00422711">
        <w:rPr>
          <w:rFonts w:ascii="Arial" w:eastAsia="Calibri" w:hAnsi="Arial" w:cs="Arial"/>
          <w:b/>
          <w:sz w:val="24"/>
          <w:szCs w:val="24"/>
          <w:lang w:eastAsia="ar-SA"/>
        </w:rPr>
        <w:t>zgomot:</w:t>
      </w:r>
      <w:r w:rsidRPr="00422711">
        <w:rPr>
          <w:rFonts w:ascii="Arial" w:eastAsia="Calibri" w:hAnsi="Arial" w:cs="Arial"/>
          <w:sz w:val="24"/>
          <w:szCs w:val="24"/>
          <w:lang w:eastAsia="ar-SA"/>
        </w:rPr>
        <w:t xml:space="preserve">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w:t>
      </w:r>
      <w:r>
        <w:rPr>
          <w:rFonts w:ascii="Arial" w:eastAsia="Calibri" w:hAnsi="Arial" w:cs="Arial"/>
          <w:sz w:val="24"/>
          <w:szCs w:val="24"/>
          <w:lang w:eastAsia="ar-SA"/>
        </w:rPr>
        <w:t>, cu modificările şi completările ulterioare</w:t>
      </w:r>
      <w:r w:rsidRPr="00422711">
        <w:rPr>
          <w:rFonts w:ascii="Arial" w:eastAsia="Calibri" w:hAnsi="Arial" w:cs="Arial"/>
          <w:sz w:val="24"/>
          <w:szCs w:val="24"/>
          <w:lang w:eastAsia="ar-SA"/>
        </w:rPr>
        <w:t>; conform  SR 10009/2017;</w:t>
      </w:r>
    </w:p>
    <w:p w:rsidR="00EB19ED" w:rsidRDefault="00EB19ED" w:rsidP="00EB19ED">
      <w:pPr>
        <w:autoSpaceDE w:val="0"/>
        <w:autoSpaceDN w:val="0"/>
        <w:adjustRightInd w:val="0"/>
        <w:spacing w:after="0" w:line="240" w:lineRule="auto"/>
        <w:jc w:val="both"/>
        <w:rPr>
          <w:rFonts w:ascii="Arial" w:eastAsia="Times New Roman" w:hAnsi="Arial" w:cs="Arial"/>
          <w:sz w:val="24"/>
          <w:szCs w:val="24"/>
          <w:lang w:val="ro-RO"/>
        </w:rPr>
      </w:pPr>
    </w:p>
    <w:p w:rsidR="00B24A3B" w:rsidRPr="00EB19ED" w:rsidRDefault="00B24A3B" w:rsidP="00B24A3B">
      <w:pPr>
        <w:keepNext/>
        <w:keepLines/>
        <w:spacing w:before="240" w:after="0"/>
        <w:outlineLvl w:val="0"/>
        <w:rPr>
          <w:rFonts w:ascii="Arial" w:eastAsia="Times New Roman" w:hAnsi="Arial" w:cs="Arial"/>
          <w:b/>
          <w:sz w:val="24"/>
          <w:szCs w:val="24"/>
          <w:lang w:val="ro-RO"/>
        </w:rPr>
      </w:pPr>
      <w:r w:rsidRPr="00EB19ED">
        <w:rPr>
          <w:rFonts w:ascii="Arial" w:eastAsia="Times New Roman" w:hAnsi="Arial" w:cs="Arial"/>
          <w:b/>
          <w:sz w:val="24"/>
          <w:szCs w:val="24"/>
          <w:lang w:val="ro-RO"/>
        </w:rPr>
        <w:t>III. Monitorizarea mediului</w:t>
      </w:r>
    </w:p>
    <w:p w:rsidR="00B24A3B" w:rsidRPr="00EB19ED" w:rsidRDefault="00B24A3B" w:rsidP="00EB19ED">
      <w:pPr>
        <w:autoSpaceDE w:val="0"/>
        <w:autoSpaceDN w:val="0"/>
        <w:adjustRightInd w:val="0"/>
        <w:spacing w:after="0" w:line="240" w:lineRule="auto"/>
        <w:jc w:val="both"/>
        <w:rPr>
          <w:rFonts w:ascii="Arial" w:eastAsia="Times New Roman" w:hAnsi="Arial" w:cs="Arial"/>
          <w:sz w:val="24"/>
          <w:szCs w:val="24"/>
          <w:lang w:val="ro-RO"/>
        </w:rPr>
      </w:pPr>
    </w:p>
    <w:p w:rsidR="00EB19ED" w:rsidRPr="00EB19ED" w:rsidRDefault="00EB19ED" w:rsidP="00EB19ED">
      <w:pPr>
        <w:keepNext/>
        <w:spacing w:after="0" w:line="240" w:lineRule="auto"/>
        <w:ind w:firstLine="34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280C36" w:rsidRDefault="00280C36" w:rsidP="001C1F8D">
      <w:pPr>
        <w:tabs>
          <w:tab w:val="left" w:pos="851"/>
        </w:tabs>
        <w:suppressAutoHyphens/>
        <w:spacing w:after="0" w:line="240" w:lineRule="auto"/>
        <w:ind w:left="720" w:hanging="294"/>
        <w:rPr>
          <w:rFonts w:ascii="Arial" w:eastAsia="Calibri" w:hAnsi="Arial" w:cs="Arial"/>
          <w:b/>
          <w:sz w:val="24"/>
          <w:szCs w:val="24"/>
          <w:lang w:eastAsia="ar-SA"/>
        </w:rPr>
      </w:pPr>
    </w:p>
    <w:p w:rsidR="00EB19ED" w:rsidRPr="001C1F8D" w:rsidRDefault="00EB19ED" w:rsidP="001C1F8D">
      <w:pPr>
        <w:tabs>
          <w:tab w:val="left" w:pos="851"/>
        </w:tabs>
        <w:suppressAutoHyphens/>
        <w:spacing w:after="0" w:line="240" w:lineRule="auto"/>
        <w:ind w:left="720" w:hanging="294"/>
        <w:rPr>
          <w:rFonts w:ascii="Arial" w:eastAsia="Calibri" w:hAnsi="Arial" w:cs="Arial"/>
          <w:b/>
          <w:sz w:val="24"/>
          <w:szCs w:val="24"/>
          <w:lang w:eastAsia="ar-SA"/>
        </w:rPr>
      </w:pPr>
      <w:r w:rsidRPr="00EB19ED">
        <w:rPr>
          <w:rFonts w:ascii="Arial" w:eastAsia="Calibri" w:hAnsi="Arial" w:cs="Arial"/>
          <w:b/>
          <w:sz w:val="24"/>
          <w:szCs w:val="24"/>
          <w:lang w:eastAsia="ar-SA"/>
        </w:rPr>
        <w:t>Monitorizarea aerului</w:t>
      </w:r>
      <w:r w:rsidR="001C1F8D">
        <w:rPr>
          <w:rFonts w:ascii="Arial" w:eastAsia="Calibri" w:hAnsi="Arial" w:cs="Arial"/>
          <w:b/>
          <w:sz w:val="24"/>
          <w:szCs w:val="24"/>
          <w:lang w:eastAsia="ar-SA"/>
        </w:rPr>
        <w:t xml:space="preserve"> </w:t>
      </w:r>
      <w:r w:rsidRPr="00EB19ED">
        <w:rPr>
          <w:rFonts w:ascii="Arial" w:eastAsia="Calibri" w:hAnsi="Arial" w:cs="Arial"/>
          <w:sz w:val="24"/>
          <w:szCs w:val="24"/>
        </w:rPr>
        <w:t>- 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8"/>
        <w:gridCol w:w="2790"/>
        <w:gridCol w:w="2880"/>
        <w:gridCol w:w="1260"/>
      </w:tblGrid>
      <w:tr w:rsidR="002470F8" w:rsidRPr="00EB19ED" w:rsidTr="002470F8">
        <w:tc>
          <w:tcPr>
            <w:tcW w:w="3078"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Denumire coș</w:t>
            </w:r>
          </w:p>
        </w:tc>
        <w:tc>
          <w:tcPr>
            <w:tcW w:w="279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Poluant</w:t>
            </w:r>
          </w:p>
        </w:tc>
        <w:tc>
          <w:tcPr>
            <w:tcW w:w="288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Tip de monitorizare</w:t>
            </w:r>
          </w:p>
        </w:tc>
        <w:tc>
          <w:tcPr>
            <w:tcW w:w="1260" w:type="dxa"/>
            <w:shd w:val="clear" w:color="auto" w:fill="C0C0C0"/>
          </w:tcPr>
          <w:p w:rsidR="002470F8" w:rsidRPr="00EB19ED" w:rsidRDefault="002470F8"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Frecvență</w:t>
            </w:r>
          </w:p>
        </w:tc>
      </w:tr>
      <w:tr w:rsidR="002470F8" w:rsidRPr="00EB19ED" w:rsidTr="002470F8">
        <w:tc>
          <w:tcPr>
            <w:tcW w:w="3078" w:type="dxa"/>
            <w:shd w:val="clear" w:color="auto" w:fill="auto"/>
          </w:tcPr>
          <w:p w:rsidR="002470F8" w:rsidRPr="00EB19ED" w:rsidRDefault="002470F8" w:rsidP="001C1F8D">
            <w:pPr>
              <w:suppressAutoHyphens/>
              <w:spacing w:after="0" w:line="240" w:lineRule="auto"/>
              <w:jc w:val="center"/>
              <w:rPr>
                <w:rFonts w:ascii="Arial" w:eastAsia="Calibri" w:hAnsi="Arial" w:cs="Arial"/>
                <w:sz w:val="20"/>
                <w:szCs w:val="24"/>
                <w:lang w:eastAsia="ar-SA"/>
              </w:rPr>
            </w:pPr>
          </w:p>
        </w:tc>
        <w:tc>
          <w:tcPr>
            <w:tcW w:w="2790" w:type="dxa"/>
            <w:shd w:val="clear" w:color="auto" w:fill="auto"/>
          </w:tcPr>
          <w:p w:rsidR="002470F8" w:rsidRPr="00EB19ED" w:rsidRDefault="002470F8" w:rsidP="001C1F8D">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2470F8" w:rsidRPr="00EB19ED" w:rsidRDefault="002470F8" w:rsidP="001C1F8D">
            <w:pPr>
              <w:suppressAutoHyphens/>
              <w:spacing w:after="0" w:line="240" w:lineRule="auto"/>
              <w:jc w:val="center"/>
              <w:rPr>
                <w:rFonts w:ascii="Arial" w:eastAsia="Calibri" w:hAnsi="Arial" w:cs="Arial"/>
                <w:sz w:val="20"/>
                <w:szCs w:val="24"/>
                <w:lang w:eastAsia="ar-SA"/>
              </w:rPr>
            </w:pPr>
          </w:p>
        </w:tc>
        <w:tc>
          <w:tcPr>
            <w:tcW w:w="1260" w:type="dxa"/>
            <w:shd w:val="clear" w:color="auto" w:fill="auto"/>
          </w:tcPr>
          <w:p w:rsidR="002470F8" w:rsidRPr="00EB19ED" w:rsidRDefault="002470F8" w:rsidP="001C1F8D">
            <w:pPr>
              <w:suppressAutoHyphens/>
              <w:spacing w:after="0" w:line="240" w:lineRule="auto"/>
              <w:jc w:val="center"/>
              <w:rPr>
                <w:rFonts w:ascii="Arial" w:eastAsia="Calibri" w:hAnsi="Arial" w:cs="Arial"/>
                <w:sz w:val="20"/>
                <w:szCs w:val="24"/>
                <w:lang w:eastAsia="ar-SA"/>
              </w:rPr>
            </w:pPr>
          </w:p>
        </w:tc>
      </w:tr>
    </w:tbl>
    <w:p w:rsidR="00567595" w:rsidRDefault="00567595" w:rsidP="00A1179D">
      <w:pPr>
        <w:suppressAutoHyphens/>
        <w:spacing w:after="0" w:line="240" w:lineRule="auto"/>
        <w:ind w:left="720"/>
        <w:rPr>
          <w:rFonts w:ascii="Arial" w:eastAsia="Calibri" w:hAnsi="Arial" w:cs="Arial"/>
          <w:b/>
          <w:sz w:val="24"/>
          <w:szCs w:val="24"/>
          <w:lang w:eastAsia="ar-SA"/>
        </w:rPr>
      </w:pPr>
    </w:p>
    <w:p w:rsidR="00A1179D" w:rsidRPr="000C76AE" w:rsidRDefault="00A1179D" w:rsidP="00A1179D">
      <w:pPr>
        <w:suppressAutoHyphens/>
        <w:spacing w:after="0" w:line="240" w:lineRule="auto"/>
        <w:ind w:left="720"/>
        <w:rPr>
          <w:rFonts w:ascii="Arial" w:eastAsia="Calibri" w:hAnsi="Arial" w:cs="Arial"/>
          <w:b/>
          <w:sz w:val="24"/>
          <w:szCs w:val="24"/>
          <w:lang w:eastAsia="ar-SA"/>
        </w:rPr>
      </w:pPr>
      <w:r w:rsidRPr="00422711">
        <w:rPr>
          <w:rFonts w:ascii="Arial" w:eastAsia="Calibri" w:hAnsi="Arial" w:cs="Arial"/>
          <w:b/>
          <w:sz w:val="24"/>
          <w:szCs w:val="24"/>
          <w:lang w:eastAsia="ar-SA"/>
        </w:rPr>
        <w:lastRenderedPageBreak/>
        <w:t>Monitorizarea apei</w:t>
      </w:r>
      <w:r w:rsidR="00B5441B">
        <w:rPr>
          <w:rFonts w:ascii="Arial" w:eastAsia="Calibri" w:hAnsi="Arial" w:cs="Arial"/>
          <w:b/>
          <w:sz w:val="24"/>
          <w:szCs w:val="24"/>
          <w:lang w:eastAsia="ar-SA"/>
        </w:rPr>
        <w:t xml:space="preserve"> </w:t>
      </w:r>
      <w:r w:rsidR="00B5441B" w:rsidRPr="00EB19ED">
        <w:rPr>
          <w:rFonts w:ascii="Arial" w:eastAsia="Calibri" w:hAnsi="Arial" w:cs="Arial"/>
          <w:sz w:val="24"/>
          <w:szCs w:val="24"/>
        </w:rPr>
        <w:t>- nu este cazul;</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8"/>
        <w:gridCol w:w="1620"/>
        <w:gridCol w:w="2790"/>
        <w:gridCol w:w="2160"/>
        <w:gridCol w:w="1283"/>
      </w:tblGrid>
      <w:tr w:rsidR="00A1179D" w:rsidRPr="00422711" w:rsidTr="00CA306B">
        <w:tc>
          <w:tcPr>
            <w:tcW w:w="2178"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Loc de prelevare</w:t>
            </w:r>
          </w:p>
        </w:tc>
        <w:tc>
          <w:tcPr>
            <w:tcW w:w="1620"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Natura apei</w:t>
            </w:r>
          </w:p>
        </w:tc>
        <w:tc>
          <w:tcPr>
            <w:tcW w:w="2790"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Indicator de calitate</w:t>
            </w:r>
          </w:p>
        </w:tc>
        <w:tc>
          <w:tcPr>
            <w:tcW w:w="2160"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Tip de monitorizare</w:t>
            </w:r>
          </w:p>
        </w:tc>
        <w:tc>
          <w:tcPr>
            <w:tcW w:w="1283" w:type="dxa"/>
            <w:shd w:val="clear" w:color="auto" w:fill="C0C0C0"/>
          </w:tcPr>
          <w:p w:rsidR="00A1179D" w:rsidRPr="00A36932" w:rsidRDefault="00A1179D" w:rsidP="00CA306B">
            <w:pPr>
              <w:suppressAutoHyphens/>
              <w:spacing w:after="0" w:line="240" w:lineRule="auto"/>
              <w:jc w:val="center"/>
              <w:rPr>
                <w:rFonts w:ascii="Arial" w:eastAsia="Calibri" w:hAnsi="Arial" w:cs="Arial"/>
                <w:b/>
                <w:sz w:val="20"/>
                <w:szCs w:val="24"/>
                <w:lang w:eastAsia="ar-SA"/>
              </w:rPr>
            </w:pPr>
            <w:r w:rsidRPr="00A36932">
              <w:rPr>
                <w:rFonts w:ascii="Arial" w:eastAsia="Calibri" w:hAnsi="Arial" w:cs="Arial"/>
                <w:b/>
                <w:sz w:val="20"/>
                <w:szCs w:val="24"/>
                <w:lang w:eastAsia="ar-SA"/>
              </w:rPr>
              <w:t>Frecvență</w:t>
            </w:r>
          </w:p>
        </w:tc>
      </w:tr>
      <w:tr w:rsidR="00A36932" w:rsidRPr="00422711" w:rsidTr="00CA306B">
        <w:tc>
          <w:tcPr>
            <w:tcW w:w="2178" w:type="dxa"/>
            <w:shd w:val="clear" w:color="auto" w:fill="auto"/>
          </w:tcPr>
          <w:p w:rsidR="00A36932" w:rsidRPr="00A36932" w:rsidRDefault="00A36932" w:rsidP="00CA306B">
            <w:pPr>
              <w:suppressAutoHyphens/>
              <w:spacing w:after="0" w:line="240" w:lineRule="auto"/>
              <w:jc w:val="center"/>
              <w:rPr>
                <w:rFonts w:ascii="Arial" w:eastAsia="Calibri" w:hAnsi="Arial" w:cs="Arial"/>
                <w:sz w:val="20"/>
                <w:szCs w:val="24"/>
                <w:lang w:eastAsia="ar-SA"/>
              </w:rPr>
            </w:pPr>
          </w:p>
        </w:tc>
        <w:tc>
          <w:tcPr>
            <w:tcW w:w="1620" w:type="dxa"/>
            <w:shd w:val="clear" w:color="auto" w:fill="auto"/>
          </w:tcPr>
          <w:p w:rsidR="00A36932" w:rsidRPr="00A36932" w:rsidRDefault="00A36932" w:rsidP="00CA306B">
            <w:pPr>
              <w:suppressAutoHyphens/>
              <w:spacing w:after="0" w:line="240" w:lineRule="auto"/>
              <w:jc w:val="center"/>
              <w:rPr>
                <w:rFonts w:ascii="Arial" w:eastAsia="Calibri" w:hAnsi="Arial" w:cs="Arial"/>
                <w:sz w:val="20"/>
                <w:szCs w:val="20"/>
                <w:lang w:eastAsia="ar-SA"/>
              </w:rPr>
            </w:pPr>
          </w:p>
        </w:tc>
        <w:tc>
          <w:tcPr>
            <w:tcW w:w="2790" w:type="dxa"/>
            <w:shd w:val="clear" w:color="auto" w:fill="auto"/>
          </w:tcPr>
          <w:p w:rsidR="00A36932" w:rsidRPr="00B36BD8" w:rsidRDefault="00A36932" w:rsidP="00CA306B">
            <w:pPr>
              <w:suppressAutoHyphens/>
              <w:spacing w:after="0" w:line="240" w:lineRule="auto"/>
              <w:jc w:val="center"/>
              <w:rPr>
                <w:rFonts w:ascii="Arial" w:eastAsia="Calibri" w:hAnsi="Arial" w:cs="Arial"/>
                <w:color w:val="FF0000"/>
                <w:sz w:val="20"/>
                <w:szCs w:val="24"/>
                <w:lang w:eastAsia="ar-SA"/>
              </w:rPr>
            </w:pPr>
          </w:p>
        </w:tc>
        <w:tc>
          <w:tcPr>
            <w:tcW w:w="2160" w:type="dxa"/>
            <w:shd w:val="clear" w:color="auto" w:fill="auto"/>
          </w:tcPr>
          <w:p w:rsidR="00A36932" w:rsidRPr="00B36BD8" w:rsidRDefault="00A36932" w:rsidP="00CA306B">
            <w:pPr>
              <w:suppressAutoHyphens/>
              <w:spacing w:after="0" w:line="240" w:lineRule="auto"/>
              <w:jc w:val="center"/>
              <w:rPr>
                <w:rFonts w:ascii="Arial" w:eastAsia="Calibri" w:hAnsi="Arial" w:cs="Arial"/>
                <w:color w:val="FF0000"/>
                <w:sz w:val="20"/>
                <w:szCs w:val="24"/>
                <w:lang w:eastAsia="ar-SA"/>
              </w:rPr>
            </w:pPr>
          </w:p>
        </w:tc>
        <w:tc>
          <w:tcPr>
            <w:tcW w:w="1283" w:type="dxa"/>
            <w:shd w:val="clear" w:color="auto" w:fill="auto"/>
          </w:tcPr>
          <w:p w:rsidR="00A36932" w:rsidRPr="00B36BD8" w:rsidRDefault="00A36932" w:rsidP="00CA306B">
            <w:pPr>
              <w:suppressAutoHyphens/>
              <w:spacing w:after="0" w:line="240" w:lineRule="auto"/>
              <w:jc w:val="center"/>
              <w:rPr>
                <w:rFonts w:ascii="Arial" w:eastAsia="Calibri" w:hAnsi="Arial" w:cs="Arial"/>
                <w:color w:val="FF0000"/>
                <w:sz w:val="20"/>
                <w:szCs w:val="24"/>
                <w:lang w:eastAsia="ar-SA"/>
              </w:rPr>
            </w:pPr>
          </w:p>
        </w:tc>
      </w:tr>
    </w:tbl>
    <w:p w:rsidR="00CA306B" w:rsidRDefault="00CA306B" w:rsidP="00A1179D">
      <w:pPr>
        <w:suppressAutoHyphens/>
        <w:spacing w:after="0" w:line="240" w:lineRule="auto"/>
        <w:ind w:left="426" w:firstLine="294"/>
        <w:rPr>
          <w:rFonts w:ascii="Arial" w:eastAsia="Calibri" w:hAnsi="Arial" w:cs="Arial"/>
          <w:b/>
          <w:sz w:val="24"/>
          <w:szCs w:val="24"/>
          <w:lang w:eastAsia="ar-SA"/>
        </w:rPr>
      </w:pPr>
    </w:p>
    <w:p w:rsidR="00A1179D" w:rsidRDefault="00A1179D" w:rsidP="00A1179D">
      <w:pPr>
        <w:suppressAutoHyphens/>
        <w:spacing w:after="0" w:line="240" w:lineRule="auto"/>
        <w:ind w:left="426" w:firstLine="294"/>
        <w:rPr>
          <w:rFonts w:ascii="Arial" w:eastAsia="Calibri" w:hAnsi="Arial" w:cs="Arial"/>
          <w:sz w:val="24"/>
          <w:szCs w:val="24"/>
        </w:rPr>
      </w:pPr>
      <w:r>
        <w:rPr>
          <w:rFonts w:ascii="Arial" w:eastAsia="Calibri" w:hAnsi="Arial" w:cs="Arial"/>
          <w:b/>
          <w:sz w:val="24"/>
          <w:szCs w:val="24"/>
          <w:lang w:eastAsia="ar-SA"/>
        </w:rPr>
        <w:t>Monitorizarea apei subterane</w:t>
      </w:r>
      <w:r w:rsidR="00B5441B">
        <w:rPr>
          <w:rFonts w:ascii="Arial" w:eastAsia="Calibri" w:hAnsi="Arial" w:cs="Arial"/>
          <w:b/>
          <w:sz w:val="24"/>
          <w:szCs w:val="24"/>
          <w:lang w:eastAsia="ar-SA"/>
        </w:rPr>
        <w:t xml:space="preserve"> </w:t>
      </w:r>
      <w:r w:rsidR="00B5441B" w:rsidRPr="00EB19ED">
        <w:rPr>
          <w:rFonts w:ascii="Arial" w:eastAsia="Calibri" w:hAnsi="Arial" w:cs="Arial"/>
          <w:sz w:val="24"/>
          <w:szCs w:val="24"/>
        </w:rPr>
        <w:t>- 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1"/>
        <w:gridCol w:w="2552"/>
        <w:gridCol w:w="2268"/>
        <w:gridCol w:w="1417"/>
        <w:gridCol w:w="1817"/>
      </w:tblGrid>
      <w:tr w:rsidR="006503EF" w:rsidRPr="00422711" w:rsidTr="00741246">
        <w:tc>
          <w:tcPr>
            <w:tcW w:w="1951"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2552"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2268"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417"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1817" w:type="dxa"/>
            <w:shd w:val="clear" w:color="auto" w:fill="C0C0C0"/>
          </w:tcPr>
          <w:p w:rsidR="006503EF" w:rsidRPr="00422711" w:rsidRDefault="006503EF" w:rsidP="00741246">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6503EF" w:rsidRPr="00422711" w:rsidTr="00741246">
        <w:tc>
          <w:tcPr>
            <w:tcW w:w="1951" w:type="dxa"/>
            <w:shd w:val="clear" w:color="auto" w:fill="auto"/>
          </w:tcPr>
          <w:p w:rsidR="006503EF" w:rsidRDefault="006503EF" w:rsidP="00741246">
            <w:pPr>
              <w:suppressAutoHyphens/>
              <w:spacing w:after="0" w:line="240" w:lineRule="auto"/>
              <w:jc w:val="center"/>
              <w:rPr>
                <w:rFonts w:ascii="Arial" w:eastAsia="Calibri" w:hAnsi="Arial" w:cs="Arial"/>
                <w:sz w:val="20"/>
                <w:szCs w:val="24"/>
                <w:lang w:eastAsia="ar-SA"/>
              </w:rPr>
            </w:pPr>
          </w:p>
        </w:tc>
        <w:tc>
          <w:tcPr>
            <w:tcW w:w="2552" w:type="dxa"/>
            <w:shd w:val="clear" w:color="auto" w:fill="auto"/>
          </w:tcPr>
          <w:p w:rsidR="006503EF" w:rsidRPr="000C76AE" w:rsidRDefault="006503EF" w:rsidP="00741246">
            <w:pPr>
              <w:suppressAutoHyphens/>
              <w:spacing w:after="0" w:line="240" w:lineRule="auto"/>
              <w:jc w:val="center"/>
              <w:rPr>
                <w:rFonts w:ascii="Arial" w:eastAsia="Calibri" w:hAnsi="Arial" w:cs="Arial"/>
                <w:sz w:val="20"/>
                <w:szCs w:val="24"/>
                <w:lang w:eastAsia="ar-SA"/>
              </w:rPr>
            </w:pPr>
          </w:p>
        </w:tc>
        <w:tc>
          <w:tcPr>
            <w:tcW w:w="2268" w:type="dxa"/>
            <w:shd w:val="clear" w:color="auto" w:fill="auto"/>
          </w:tcPr>
          <w:p w:rsidR="006503EF" w:rsidRPr="007F11C1" w:rsidRDefault="006503EF" w:rsidP="00741246">
            <w:pPr>
              <w:suppressAutoHyphens/>
              <w:spacing w:after="0" w:line="240" w:lineRule="auto"/>
              <w:jc w:val="center"/>
              <w:rPr>
                <w:rFonts w:ascii="Arial" w:eastAsia="Calibri" w:hAnsi="Arial" w:cs="Arial"/>
                <w:sz w:val="20"/>
                <w:szCs w:val="24"/>
                <w:lang w:eastAsia="ar-SA"/>
              </w:rPr>
            </w:pPr>
          </w:p>
        </w:tc>
        <w:tc>
          <w:tcPr>
            <w:tcW w:w="1417" w:type="dxa"/>
            <w:shd w:val="clear" w:color="auto" w:fill="auto"/>
          </w:tcPr>
          <w:p w:rsidR="006503EF" w:rsidRPr="00A86F8A" w:rsidRDefault="006503EF" w:rsidP="00741246">
            <w:pPr>
              <w:suppressAutoHyphens/>
              <w:spacing w:after="0" w:line="240" w:lineRule="auto"/>
              <w:jc w:val="center"/>
              <w:rPr>
                <w:rFonts w:ascii="Arial" w:eastAsia="Calibri" w:hAnsi="Arial" w:cs="Arial"/>
                <w:color w:val="FF0000"/>
                <w:sz w:val="20"/>
                <w:szCs w:val="24"/>
                <w:lang w:eastAsia="ar-SA"/>
              </w:rPr>
            </w:pPr>
          </w:p>
        </w:tc>
        <w:tc>
          <w:tcPr>
            <w:tcW w:w="1817" w:type="dxa"/>
            <w:shd w:val="clear" w:color="auto" w:fill="auto"/>
          </w:tcPr>
          <w:p w:rsidR="006503EF" w:rsidRPr="00422711" w:rsidRDefault="006503EF" w:rsidP="00741246">
            <w:pPr>
              <w:suppressAutoHyphens/>
              <w:spacing w:after="0" w:line="240" w:lineRule="auto"/>
              <w:jc w:val="center"/>
              <w:rPr>
                <w:rFonts w:ascii="Arial" w:eastAsia="Calibri" w:hAnsi="Arial" w:cs="Arial"/>
                <w:sz w:val="20"/>
                <w:szCs w:val="24"/>
                <w:lang w:eastAsia="ar-SA"/>
              </w:rPr>
            </w:pPr>
          </w:p>
        </w:tc>
      </w:tr>
    </w:tbl>
    <w:p w:rsidR="008E5B41" w:rsidRDefault="008E5B41" w:rsidP="006503EF">
      <w:pPr>
        <w:suppressAutoHyphens/>
        <w:spacing w:after="0" w:line="240" w:lineRule="auto"/>
        <w:rPr>
          <w:rFonts w:ascii="Arial" w:eastAsia="Calibri" w:hAnsi="Arial" w:cs="Arial"/>
          <w:b/>
          <w:sz w:val="24"/>
          <w:szCs w:val="24"/>
          <w:lang w:eastAsia="ar-SA"/>
        </w:rPr>
      </w:pPr>
    </w:p>
    <w:p w:rsidR="00EB19ED" w:rsidRPr="001C1F8D" w:rsidRDefault="00EB19ED" w:rsidP="001C1F8D">
      <w:pPr>
        <w:suppressAutoHyphens/>
        <w:spacing w:after="0" w:line="240" w:lineRule="auto"/>
        <w:ind w:left="426" w:firstLine="294"/>
        <w:rPr>
          <w:rFonts w:ascii="Arial" w:eastAsia="Calibri" w:hAnsi="Arial" w:cs="Arial"/>
          <w:b/>
          <w:sz w:val="24"/>
          <w:szCs w:val="24"/>
          <w:lang w:eastAsia="ar-SA"/>
        </w:rPr>
      </w:pPr>
      <w:r w:rsidRPr="00EB19ED">
        <w:rPr>
          <w:rFonts w:ascii="Arial" w:eastAsia="Calibri" w:hAnsi="Arial" w:cs="Arial"/>
          <w:b/>
          <w:sz w:val="24"/>
          <w:szCs w:val="24"/>
          <w:lang w:eastAsia="ar-SA"/>
        </w:rPr>
        <w:t>Monitorizarea solului</w:t>
      </w:r>
      <w:r w:rsidR="001C1F8D">
        <w:rPr>
          <w:rFonts w:ascii="Arial" w:eastAsia="Calibri" w:hAnsi="Arial" w:cs="Arial"/>
          <w:b/>
          <w:sz w:val="24"/>
          <w:szCs w:val="24"/>
          <w:lang w:eastAsia="ar-SA"/>
        </w:rPr>
        <w:t xml:space="preserve"> </w:t>
      </w:r>
      <w:r w:rsidRPr="00EB19ED">
        <w:rPr>
          <w:rFonts w:ascii="Arial" w:eastAsia="Calibri" w:hAnsi="Arial" w:cs="Arial"/>
          <w:sz w:val="24"/>
          <w:szCs w:val="24"/>
          <w:lang w:eastAsia="ar-SA"/>
        </w:rPr>
        <w:t>- nu este cazul;</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1559"/>
        <w:gridCol w:w="2410"/>
        <w:gridCol w:w="2126"/>
        <w:gridCol w:w="1843"/>
      </w:tblGrid>
      <w:tr w:rsidR="00204E2F" w:rsidRPr="00EB19ED" w:rsidTr="00204E2F">
        <w:tc>
          <w:tcPr>
            <w:tcW w:w="2093"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Loc de prelevare</w:t>
            </w:r>
          </w:p>
        </w:tc>
        <w:tc>
          <w:tcPr>
            <w:tcW w:w="1559"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Adâncime (cm)</w:t>
            </w:r>
          </w:p>
        </w:tc>
        <w:tc>
          <w:tcPr>
            <w:tcW w:w="2410"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Indicator analizat</w:t>
            </w:r>
          </w:p>
        </w:tc>
        <w:tc>
          <w:tcPr>
            <w:tcW w:w="2126"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Tip de monitorizare</w:t>
            </w:r>
          </w:p>
        </w:tc>
        <w:tc>
          <w:tcPr>
            <w:tcW w:w="1843" w:type="dxa"/>
            <w:shd w:val="clear" w:color="auto" w:fill="C0C0C0"/>
          </w:tcPr>
          <w:p w:rsidR="00204E2F" w:rsidRPr="00EB19ED" w:rsidRDefault="00204E2F" w:rsidP="001C1F8D">
            <w:pPr>
              <w:suppressAutoHyphens/>
              <w:spacing w:after="0" w:line="240" w:lineRule="auto"/>
              <w:jc w:val="center"/>
              <w:rPr>
                <w:rFonts w:ascii="Arial" w:eastAsia="Calibri" w:hAnsi="Arial" w:cs="Arial"/>
                <w:b/>
                <w:sz w:val="20"/>
                <w:szCs w:val="24"/>
                <w:lang w:eastAsia="ar-SA"/>
              </w:rPr>
            </w:pPr>
            <w:r w:rsidRPr="00EB19ED">
              <w:rPr>
                <w:rFonts w:ascii="Arial" w:eastAsia="Calibri" w:hAnsi="Arial" w:cs="Arial"/>
                <w:b/>
                <w:sz w:val="20"/>
                <w:szCs w:val="24"/>
                <w:lang w:eastAsia="ar-SA"/>
              </w:rPr>
              <w:t>Frecvență</w:t>
            </w:r>
          </w:p>
        </w:tc>
      </w:tr>
      <w:tr w:rsidR="00204E2F" w:rsidRPr="00EB19ED" w:rsidTr="00204E2F">
        <w:tc>
          <w:tcPr>
            <w:tcW w:w="2093"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1559"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2410"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2126"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c>
          <w:tcPr>
            <w:tcW w:w="1843" w:type="dxa"/>
            <w:shd w:val="clear" w:color="auto" w:fill="auto"/>
          </w:tcPr>
          <w:p w:rsidR="00204E2F" w:rsidRPr="00EB19ED" w:rsidRDefault="00204E2F" w:rsidP="001C1F8D">
            <w:pPr>
              <w:suppressAutoHyphens/>
              <w:spacing w:after="0" w:line="240" w:lineRule="auto"/>
              <w:jc w:val="center"/>
              <w:rPr>
                <w:rFonts w:ascii="Arial" w:eastAsia="Calibri" w:hAnsi="Arial" w:cs="Arial"/>
                <w:sz w:val="20"/>
                <w:szCs w:val="24"/>
                <w:lang w:eastAsia="ar-SA"/>
              </w:rPr>
            </w:pPr>
          </w:p>
        </w:tc>
      </w:tr>
    </w:tbl>
    <w:p w:rsidR="00135AD7" w:rsidRDefault="00135AD7" w:rsidP="00EB19ED">
      <w:pPr>
        <w:spacing w:after="0" w:line="259" w:lineRule="auto"/>
        <w:rPr>
          <w:rFonts w:ascii="Arial" w:eastAsia="Calibri" w:hAnsi="Arial" w:cs="Arial"/>
          <w:sz w:val="24"/>
          <w:szCs w:val="24"/>
          <w:lang w:val="ro-RO"/>
        </w:rPr>
      </w:pPr>
    </w:p>
    <w:p w:rsidR="00AA6DDE" w:rsidRDefault="00AE583E" w:rsidP="00EB19ED">
      <w:pPr>
        <w:spacing w:after="0" w:line="259" w:lineRule="auto"/>
        <w:rPr>
          <w:rFonts w:ascii="Arial" w:eastAsia="Calibri" w:hAnsi="Arial" w:cs="Arial"/>
          <w:sz w:val="24"/>
          <w:szCs w:val="24"/>
        </w:rPr>
      </w:pPr>
      <w:r w:rsidRPr="00422711">
        <w:rPr>
          <w:rFonts w:ascii="Arial" w:eastAsia="Calibri" w:hAnsi="Arial" w:cs="Arial"/>
          <w:sz w:val="24"/>
          <w:szCs w:val="24"/>
          <w:lang w:val="ro-RO"/>
        </w:rPr>
        <w:t xml:space="preserve">__- </w:t>
      </w:r>
      <w:r w:rsidRPr="00422711">
        <w:rPr>
          <w:rFonts w:ascii="Arial" w:eastAsia="Calibri" w:hAnsi="Arial" w:cs="Arial"/>
          <w:b/>
          <w:sz w:val="24"/>
          <w:szCs w:val="24"/>
          <w:lang w:val="ro-RO"/>
        </w:rPr>
        <w:t xml:space="preserve">monitorizarea zgomotului </w:t>
      </w:r>
      <w:r w:rsidRPr="00A36932">
        <w:rPr>
          <w:rFonts w:ascii="Arial" w:eastAsia="Calibri" w:hAnsi="Arial" w:cs="Arial"/>
          <w:sz w:val="24"/>
          <w:szCs w:val="24"/>
          <w:lang w:val="ro-RO"/>
        </w:rPr>
        <w:t xml:space="preserve">- </w:t>
      </w:r>
      <w:r w:rsidR="00B5441B" w:rsidRPr="008236B7">
        <w:rPr>
          <w:rFonts w:ascii="Arial" w:eastAsia="Calibri" w:hAnsi="Arial" w:cs="Arial"/>
          <w:sz w:val="24"/>
          <w:szCs w:val="24"/>
        </w:rPr>
        <w:t>nu este cazul;</w:t>
      </w:r>
    </w:p>
    <w:p w:rsidR="00CC0B33" w:rsidRDefault="00CC0B33" w:rsidP="00EB19ED">
      <w:pPr>
        <w:spacing w:after="0" w:line="259" w:lineRule="auto"/>
        <w:rPr>
          <w:rFonts w:ascii="Arial" w:eastAsia="Calibri" w:hAnsi="Arial" w:cs="Arial"/>
          <w:sz w:val="24"/>
          <w:szCs w:val="24"/>
        </w:rPr>
      </w:pPr>
    </w:p>
    <w:p w:rsidR="00360C74" w:rsidRDefault="00EB19ED" w:rsidP="00EB19ED">
      <w:pPr>
        <w:keepNext/>
        <w:spacing w:after="0" w:line="240" w:lineRule="auto"/>
        <w:jc w:val="both"/>
        <w:outlineLvl w:val="1"/>
        <w:rPr>
          <w:rFonts w:ascii="Arial" w:eastAsia="Times New Roman" w:hAnsi="Arial" w:cs="Arial"/>
          <w:b/>
          <w:bCs/>
          <w:sz w:val="24"/>
          <w:szCs w:val="24"/>
          <w:lang w:val="ro-RO" w:eastAsia="ro-RO"/>
        </w:rPr>
      </w:pPr>
      <w:r w:rsidRPr="008C2A90">
        <w:rPr>
          <w:rFonts w:ascii="Arial" w:eastAsia="Times New Roman" w:hAnsi="Arial" w:cs="Arial"/>
          <w:b/>
          <w:bCs/>
          <w:sz w:val="24"/>
          <w:szCs w:val="24"/>
          <w:lang w:val="ro-RO" w:eastAsia="ro-RO"/>
        </w:rPr>
        <w:t>2.</w:t>
      </w:r>
      <w:r w:rsidRPr="00EB19ED">
        <w:rPr>
          <w:rFonts w:ascii="Times New Roman" w:eastAsia="Times New Roman" w:hAnsi="Times New Roman" w:cs="Times New Roman"/>
          <w:b/>
          <w:bCs/>
          <w:sz w:val="24"/>
          <w:szCs w:val="24"/>
          <w:lang w:val="ro-RO" w:eastAsia="ro-RO"/>
        </w:rPr>
        <w:t xml:space="preserve"> </w:t>
      </w:r>
      <w:r w:rsidRPr="00EB19ED">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B24A3B" w:rsidRPr="00EB19ED" w:rsidRDefault="00B24A3B" w:rsidP="00EB19ED">
      <w:pPr>
        <w:autoSpaceDE w:val="0"/>
        <w:autoSpaceDN w:val="0"/>
        <w:adjustRightInd w:val="0"/>
        <w:spacing w:after="0" w:line="240" w:lineRule="auto"/>
        <w:jc w:val="both"/>
        <w:rPr>
          <w:rFonts w:ascii="Arial" w:eastAsia="Times New Roman" w:hAnsi="Arial" w:cs="Arial"/>
          <w:sz w:val="24"/>
          <w:szCs w:val="24"/>
          <w:lang w:val="ro-RO"/>
        </w:rPr>
      </w:pPr>
    </w:p>
    <w:p w:rsidR="009839B6" w:rsidRDefault="009839B6" w:rsidP="009839B6">
      <w:pPr>
        <w:keepNext/>
        <w:spacing w:after="0" w:line="240" w:lineRule="auto"/>
        <w:jc w:val="both"/>
        <w:outlineLvl w:val="1"/>
        <w:rPr>
          <w:rFonts w:ascii="Arial" w:eastAsia="Times New Roman" w:hAnsi="Arial" w:cs="Arial"/>
          <w:b/>
          <w:bCs/>
          <w:sz w:val="24"/>
          <w:szCs w:val="24"/>
          <w:lang w:val="ro-RO" w:eastAsia="ro-RO"/>
        </w:rPr>
      </w:pPr>
      <w:r w:rsidRPr="009839B6">
        <w:rPr>
          <w:rFonts w:ascii="Arial" w:eastAsia="Times New Roman" w:hAnsi="Arial" w:cs="Arial"/>
          <w:b/>
          <w:bCs/>
          <w:sz w:val="24"/>
          <w:szCs w:val="24"/>
          <w:lang w:val="ro-RO" w:eastAsia="ro-RO"/>
        </w:rPr>
        <w:t>IV. Modul de gospodărire a deșeurilor și a ambalajelor</w:t>
      </w:r>
    </w:p>
    <w:p w:rsidR="00B24A3B" w:rsidRPr="009839B6" w:rsidRDefault="00B24A3B" w:rsidP="009839B6">
      <w:pPr>
        <w:keepNext/>
        <w:spacing w:after="0" w:line="240" w:lineRule="auto"/>
        <w:jc w:val="both"/>
        <w:outlineLvl w:val="1"/>
        <w:rPr>
          <w:rFonts w:ascii="Arial" w:eastAsia="Times New Roman" w:hAnsi="Arial" w:cs="Arial"/>
          <w:b/>
          <w:bCs/>
          <w:sz w:val="24"/>
          <w:szCs w:val="24"/>
          <w:lang w:val="ro-RO" w:eastAsia="ro-RO"/>
        </w:rPr>
      </w:pPr>
    </w:p>
    <w:p w:rsidR="00204E2F" w:rsidRPr="00204E2F" w:rsidRDefault="00360C74" w:rsidP="00204E2F">
      <w:pPr>
        <w:pStyle w:val="ListParagraph"/>
        <w:keepNext/>
        <w:numPr>
          <w:ilvl w:val="0"/>
          <w:numId w:val="11"/>
        </w:numPr>
        <w:spacing w:after="0" w:line="240" w:lineRule="auto"/>
        <w:jc w:val="both"/>
        <w:outlineLvl w:val="1"/>
        <w:rPr>
          <w:rFonts w:ascii="Arial" w:eastAsia="Times New Roman" w:hAnsi="Arial" w:cs="Arial"/>
          <w:b/>
          <w:bCs/>
          <w:sz w:val="24"/>
          <w:szCs w:val="24"/>
          <w:lang w:val="ro-RO" w:eastAsia="ro-RO"/>
        </w:rPr>
      </w:pPr>
      <w:r w:rsidRPr="000E29E2">
        <w:rPr>
          <w:rFonts w:ascii="Arial" w:eastAsia="Times New Roman" w:hAnsi="Arial" w:cs="Arial"/>
          <w:b/>
          <w:bCs/>
          <w:sz w:val="24"/>
          <w:szCs w:val="24"/>
          <w:lang w:val="ro-RO" w:eastAsia="ro-RO"/>
        </w:rPr>
        <w:t>Deșeuri produse</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417"/>
        <w:gridCol w:w="709"/>
        <w:gridCol w:w="992"/>
        <w:gridCol w:w="1208"/>
        <w:gridCol w:w="493"/>
        <w:gridCol w:w="2493"/>
      </w:tblGrid>
      <w:tr w:rsidR="000F0AED" w:rsidRPr="00422711" w:rsidTr="0020184F">
        <w:trPr>
          <w:cantSplit/>
          <w:trHeight w:val="1028"/>
        </w:trPr>
        <w:tc>
          <w:tcPr>
            <w:tcW w:w="959"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843"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417"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709" w:type="dxa"/>
            <w:shd w:val="clear" w:color="auto" w:fill="C0C0C0"/>
            <w:textDirection w:val="btLr"/>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992"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208"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204E2F" w:rsidRPr="00422711" w:rsidRDefault="00204E2F" w:rsidP="00C876AD">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20184F" w:rsidRPr="00B5441B" w:rsidTr="0020184F">
        <w:tc>
          <w:tcPr>
            <w:tcW w:w="959" w:type="dxa"/>
            <w:shd w:val="clear" w:color="auto" w:fill="auto"/>
          </w:tcPr>
          <w:p w:rsidR="0020184F" w:rsidRPr="0020184F" w:rsidRDefault="0020184F" w:rsidP="0020184F">
            <w:pPr>
              <w:autoSpaceDE w:val="0"/>
              <w:autoSpaceDN w:val="0"/>
              <w:adjustRightInd w:val="0"/>
              <w:spacing w:before="40"/>
              <w:jc w:val="center"/>
              <w:rPr>
                <w:rFonts w:ascii="Arial" w:hAnsi="Arial" w:cs="Arial"/>
              </w:rPr>
            </w:pPr>
            <w:r w:rsidRPr="0020184F">
              <w:rPr>
                <w:rFonts w:ascii="Arial" w:hAnsi="Arial" w:cs="Arial"/>
              </w:rPr>
              <w:t>15 01 01</w:t>
            </w:r>
          </w:p>
        </w:tc>
        <w:tc>
          <w:tcPr>
            <w:tcW w:w="1843" w:type="dxa"/>
            <w:shd w:val="clear" w:color="auto" w:fill="auto"/>
          </w:tcPr>
          <w:p w:rsidR="0020184F" w:rsidRPr="0020184F" w:rsidRDefault="0020184F" w:rsidP="0020184F">
            <w:pPr>
              <w:autoSpaceDE w:val="0"/>
              <w:autoSpaceDN w:val="0"/>
              <w:adjustRightInd w:val="0"/>
              <w:spacing w:before="40"/>
              <w:jc w:val="center"/>
              <w:rPr>
                <w:rFonts w:ascii="Arial" w:hAnsi="Arial" w:cs="Arial"/>
              </w:rPr>
            </w:pPr>
            <w:r w:rsidRPr="0020184F">
              <w:rPr>
                <w:rFonts w:ascii="Arial" w:hAnsi="Arial" w:cs="Arial"/>
              </w:rPr>
              <w:t>Deșeuri de ambalaje de hârtie si carton</w:t>
            </w:r>
          </w:p>
          <w:p w:rsidR="0020184F" w:rsidRPr="0020184F" w:rsidRDefault="0020184F" w:rsidP="0020184F">
            <w:pPr>
              <w:autoSpaceDE w:val="0"/>
              <w:autoSpaceDN w:val="0"/>
              <w:adjustRightInd w:val="0"/>
              <w:spacing w:before="40"/>
              <w:jc w:val="center"/>
              <w:rPr>
                <w:rFonts w:ascii="Arial" w:hAnsi="Arial" w:cs="Arial"/>
              </w:rPr>
            </w:pPr>
            <w:r w:rsidRPr="0020184F">
              <w:rPr>
                <w:rFonts w:ascii="Arial" w:hAnsi="Arial" w:cs="Arial"/>
              </w:rPr>
              <w:t>role</w:t>
            </w:r>
          </w:p>
        </w:tc>
        <w:tc>
          <w:tcPr>
            <w:tcW w:w="1417" w:type="dxa"/>
            <w:shd w:val="clear" w:color="auto" w:fill="auto"/>
          </w:tcPr>
          <w:p w:rsidR="0020184F" w:rsidRPr="0020184F" w:rsidRDefault="0020184F" w:rsidP="0020184F">
            <w:pPr>
              <w:autoSpaceDE w:val="0"/>
              <w:autoSpaceDN w:val="0"/>
              <w:adjustRightInd w:val="0"/>
              <w:spacing w:before="40"/>
              <w:jc w:val="center"/>
              <w:rPr>
                <w:rFonts w:ascii="Arial" w:hAnsi="Arial" w:cs="Arial"/>
              </w:rPr>
            </w:pPr>
            <w:r w:rsidRPr="0020184F">
              <w:rPr>
                <w:rFonts w:ascii="Arial" w:hAnsi="Arial" w:cs="Arial"/>
              </w:rPr>
              <w:t>De la ambalarea materiilor prime şi auxiliare</w:t>
            </w:r>
          </w:p>
        </w:tc>
        <w:tc>
          <w:tcPr>
            <w:tcW w:w="709" w:type="dxa"/>
            <w:shd w:val="clear" w:color="auto" w:fill="auto"/>
          </w:tcPr>
          <w:p w:rsidR="0020184F" w:rsidRPr="0020184F" w:rsidRDefault="0020184F" w:rsidP="0020184F">
            <w:pPr>
              <w:autoSpaceDE w:val="0"/>
              <w:autoSpaceDN w:val="0"/>
              <w:adjustRightInd w:val="0"/>
              <w:spacing w:before="40"/>
              <w:jc w:val="center"/>
              <w:rPr>
                <w:rFonts w:ascii="Arial" w:hAnsi="Arial" w:cs="Arial"/>
              </w:rPr>
            </w:pPr>
            <w:r w:rsidRPr="0020184F">
              <w:rPr>
                <w:rFonts w:ascii="Arial" w:hAnsi="Arial" w:cs="Arial"/>
              </w:rPr>
              <w:t>50</w:t>
            </w:r>
          </w:p>
        </w:tc>
        <w:tc>
          <w:tcPr>
            <w:tcW w:w="992" w:type="dxa"/>
            <w:shd w:val="clear" w:color="auto" w:fill="auto"/>
          </w:tcPr>
          <w:p w:rsidR="0020184F" w:rsidRPr="0020184F" w:rsidRDefault="0020184F" w:rsidP="0020184F">
            <w:pPr>
              <w:autoSpaceDE w:val="0"/>
              <w:autoSpaceDN w:val="0"/>
              <w:adjustRightInd w:val="0"/>
              <w:spacing w:before="40"/>
              <w:jc w:val="right"/>
              <w:rPr>
                <w:rFonts w:ascii="Arial" w:hAnsi="Arial" w:cs="Arial"/>
              </w:rPr>
            </w:pPr>
            <w:r w:rsidRPr="0020184F">
              <w:rPr>
                <w:rFonts w:ascii="Arial" w:hAnsi="Arial" w:cs="Arial"/>
              </w:rPr>
              <w:t>Kg/lună</w:t>
            </w:r>
          </w:p>
        </w:tc>
        <w:tc>
          <w:tcPr>
            <w:tcW w:w="1208"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Valorificare</w:t>
            </w:r>
          </w:p>
        </w:tc>
        <w:tc>
          <w:tcPr>
            <w:tcW w:w="493"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R 12</w:t>
            </w:r>
          </w:p>
        </w:tc>
        <w:tc>
          <w:tcPr>
            <w:tcW w:w="2493"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Schimb de deşeuri în vederea efectuării oricăreia dintre operaţiile numerotate de la R1 la R11</w:t>
            </w:r>
          </w:p>
        </w:tc>
      </w:tr>
      <w:tr w:rsidR="0020184F" w:rsidRPr="00B5441B" w:rsidTr="0020184F">
        <w:tc>
          <w:tcPr>
            <w:tcW w:w="959" w:type="dxa"/>
            <w:shd w:val="clear" w:color="auto" w:fill="auto"/>
          </w:tcPr>
          <w:p w:rsidR="0020184F" w:rsidRPr="0020184F" w:rsidRDefault="0020184F" w:rsidP="0020184F">
            <w:pPr>
              <w:spacing w:line="240" w:lineRule="auto"/>
              <w:ind w:firstLine="34"/>
              <w:jc w:val="center"/>
              <w:rPr>
                <w:rFonts w:ascii="Arial" w:hAnsi="Arial" w:cs="Arial"/>
              </w:rPr>
            </w:pPr>
            <w:r w:rsidRPr="0020184F">
              <w:rPr>
                <w:rFonts w:ascii="Arial" w:hAnsi="Arial" w:cs="Arial"/>
              </w:rPr>
              <w:t>15 01 02</w:t>
            </w:r>
          </w:p>
        </w:tc>
        <w:tc>
          <w:tcPr>
            <w:tcW w:w="1843" w:type="dxa"/>
            <w:shd w:val="clear" w:color="auto" w:fill="auto"/>
          </w:tcPr>
          <w:p w:rsidR="0020184F" w:rsidRPr="0020184F" w:rsidRDefault="0020184F" w:rsidP="0020184F">
            <w:pPr>
              <w:spacing w:line="240" w:lineRule="auto"/>
              <w:ind w:left="33" w:firstLine="26"/>
              <w:jc w:val="center"/>
              <w:rPr>
                <w:rFonts w:ascii="Arial" w:hAnsi="Arial" w:cs="Arial"/>
              </w:rPr>
            </w:pPr>
            <w:r w:rsidRPr="0020184F">
              <w:rPr>
                <w:rFonts w:ascii="Arial" w:hAnsi="Arial" w:cs="Arial"/>
              </w:rPr>
              <w:t>Deșeuri de ambalaje materiale plastice</w:t>
            </w:r>
          </w:p>
        </w:tc>
        <w:tc>
          <w:tcPr>
            <w:tcW w:w="1417" w:type="dxa"/>
            <w:shd w:val="clear" w:color="auto" w:fill="auto"/>
          </w:tcPr>
          <w:p w:rsidR="0020184F" w:rsidRPr="0020184F" w:rsidRDefault="0020184F" w:rsidP="0020184F">
            <w:pPr>
              <w:spacing w:line="240" w:lineRule="auto"/>
              <w:ind w:left="-31" w:firstLine="180"/>
              <w:jc w:val="center"/>
              <w:rPr>
                <w:rFonts w:ascii="Arial" w:hAnsi="Arial" w:cs="Arial"/>
              </w:rPr>
            </w:pPr>
            <w:r w:rsidRPr="0020184F">
              <w:rPr>
                <w:rFonts w:ascii="Arial" w:hAnsi="Arial" w:cs="Arial"/>
              </w:rPr>
              <w:t>De la ambalarea materiilor prime şi auxiliare</w:t>
            </w:r>
          </w:p>
        </w:tc>
        <w:tc>
          <w:tcPr>
            <w:tcW w:w="709" w:type="dxa"/>
            <w:shd w:val="clear" w:color="auto" w:fill="auto"/>
          </w:tcPr>
          <w:p w:rsidR="0020184F" w:rsidRPr="0020184F" w:rsidRDefault="0020184F" w:rsidP="0020184F">
            <w:pPr>
              <w:spacing w:line="240" w:lineRule="auto"/>
              <w:jc w:val="center"/>
              <w:rPr>
                <w:rFonts w:ascii="Arial" w:hAnsi="Arial" w:cs="Arial"/>
              </w:rPr>
            </w:pPr>
            <w:r w:rsidRPr="0020184F">
              <w:rPr>
                <w:rFonts w:ascii="Arial" w:hAnsi="Arial" w:cs="Arial"/>
              </w:rPr>
              <w:t>60</w:t>
            </w:r>
          </w:p>
        </w:tc>
        <w:tc>
          <w:tcPr>
            <w:tcW w:w="992" w:type="dxa"/>
            <w:shd w:val="clear" w:color="auto" w:fill="auto"/>
          </w:tcPr>
          <w:p w:rsidR="0020184F" w:rsidRPr="0020184F" w:rsidRDefault="0020184F" w:rsidP="0020184F">
            <w:pPr>
              <w:spacing w:line="240" w:lineRule="auto"/>
              <w:ind w:left="-720"/>
              <w:jc w:val="right"/>
              <w:rPr>
                <w:rFonts w:ascii="Arial" w:hAnsi="Arial" w:cs="Arial"/>
              </w:rPr>
            </w:pPr>
            <w:r w:rsidRPr="0020184F">
              <w:rPr>
                <w:rFonts w:ascii="Arial" w:hAnsi="Arial" w:cs="Arial"/>
              </w:rPr>
              <w:t>kg/lună</w:t>
            </w:r>
          </w:p>
        </w:tc>
        <w:tc>
          <w:tcPr>
            <w:tcW w:w="1208"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Valorificare</w:t>
            </w:r>
          </w:p>
        </w:tc>
        <w:tc>
          <w:tcPr>
            <w:tcW w:w="493"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R 12</w:t>
            </w:r>
          </w:p>
        </w:tc>
        <w:tc>
          <w:tcPr>
            <w:tcW w:w="2493"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Schimb de deşeuri în vederea efectuării oricăreia dintre operaţiile numerotate de la R1 la R11</w:t>
            </w:r>
          </w:p>
        </w:tc>
      </w:tr>
      <w:tr w:rsidR="0020184F" w:rsidRPr="00B5441B" w:rsidTr="0020184F">
        <w:tc>
          <w:tcPr>
            <w:tcW w:w="959" w:type="dxa"/>
            <w:shd w:val="clear" w:color="auto" w:fill="auto"/>
          </w:tcPr>
          <w:p w:rsidR="0020184F" w:rsidRPr="0020184F" w:rsidRDefault="0020184F" w:rsidP="0020184F">
            <w:pPr>
              <w:spacing w:line="240" w:lineRule="auto"/>
              <w:jc w:val="center"/>
              <w:rPr>
                <w:rFonts w:ascii="Arial" w:hAnsi="Arial" w:cs="Arial"/>
              </w:rPr>
            </w:pPr>
            <w:r w:rsidRPr="0020184F">
              <w:rPr>
                <w:rFonts w:ascii="Arial" w:hAnsi="Arial" w:cs="Arial"/>
              </w:rPr>
              <w:t>07 02 13</w:t>
            </w:r>
          </w:p>
        </w:tc>
        <w:tc>
          <w:tcPr>
            <w:tcW w:w="1843" w:type="dxa"/>
            <w:shd w:val="clear" w:color="auto" w:fill="auto"/>
          </w:tcPr>
          <w:p w:rsidR="0020184F" w:rsidRPr="0020184F" w:rsidRDefault="0020184F" w:rsidP="0020184F">
            <w:pPr>
              <w:spacing w:line="240" w:lineRule="auto"/>
              <w:ind w:left="53" w:firstLine="6"/>
              <w:jc w:val="center"/>
              <w:rPr>
                <w:rFonts w:ascii="Arial" w:hAnsi="Arial" w:cs="Arial"/>
              </w:rPr>
            </w:pPr>
            <w:r w:rsidRPr="0020184F">
              <w:rPr>
                <w:rFonts w:ascii="Arial" w:hAnsi="Arial" w:cs="Arial"/>
              </w:rPr>
              <w:t>Deseuri de la prelucrarea materialului plastic</w:t>
            </w:r>
          </w:p>
        </w:tc>
        <w:tc>
          <w:tcPr>
            <w:tcW w:w="1417" w:type="dxa"/>
            <w:shd w:val="clear" w:color="auto" w:fill="auto"/>
          </w:tcPr>
          <w:p w:rsidR="0020184F" w:rsidRPr="0020184F" w:rsidRDefault="0020184F" w:rsidP="0020184F">
            <w:pPr>
              <w:spacing w:line="240" w:lineRule="auto"/>
              <w:ind w:firstLine="59"/>
              <w:jc w:val="center"/>
              <w:rPr>
                <w:rFonts w:ascii="Arial" w:hAnsi="Arial" w:cs="Arial"/>
              </w:rPr>
            </w:pPr>
            <w:r w:rsidRPr="0020184F">
              <w:rPr>
                <w:rFonts w:ascii="Arial" w:hAnsi="Arial" w:cs="Arial"/>
              </w:rPr>
              <w:t>De la operatiunile de taiere, rebuturi</w:t>
            </w:r>
          </w:p>
        </w:tc>
        <w:tc>
          <w:tcPr>
            <w:tcW w:w="709" w:type="dxa"/>
            <w:shd w:val="clear" w:color="auto" w:fill="auto"/>
          </w:tcPr>
          <w:p w:rsidR="0020184F" w:rsidRPr="0020184F" w:rsidRDefault="0020184F" w:rsidP="0020184F">
            <w:pPr>
              <w:spacing w:line="240" w:lineRule="auto"/>
              <w:rPr>
                <w:rFonts w:ascii="Arial" w:hAnsi="Arial" w:cs="Arial"/>
              </w:rPr>
            </w:pPr>
            <w:r w:rsidRPr="0020184F">
              <w:rPr>
                <w:rFonts w:ascii="Arial" w:hAnsi="Arial" w:cs="Arial"/>
              </w:rPr>
              <w:t xml:space="preserve">240 </w:t>
            </w:r>
          </w:p>
        </w:tc>
        <w:tc>
          <w:tcPr>
            <w:tcW w:w="992" w:type="dxa"/>
            <w:shd w:val="clear" w:color="auto" w:fill="auto"/>
          </w:tcPr>
          <w:p w:rsidR="0020184F" w:rsidRPr="0020184F" w:rsidRDefault="0020184F" w:rsidP="0020184F">
            <w:pPr>
              <w:spacing w:line="240" w:lineRule="auto"/>
              <w:ind w:left="-720"/>
              <w:jc w:val="right"/>
              <w:rPr>
                <w:rFonts w:ascii="Arial" w:hAnsi="Arial" w:cs="Arial"/>
              </w:rPr>
            </w:pPr>
            <w:r w:rsidRPr="0020184F">
              <w:rPr>
                <w:rFonts w:ascii="Arial" w:hAnsi="Arial" w:cs="Arial"/>
              </w:rPr>
              <w:t>kg/lună</w:t>
            </w:r>
          </w:p>
        </w:tc>
        <w:tc>
          <w:tcPr>
            <w:tcW w:w="1208"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Valorificare</w:t>
            </w:r>
          </w:p>
        </w:tc>
        <w:tc>
          <w:tcPr>
            <w:tcW w:w="493"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R 12</w:t>
            </w:r>
          </w:p>
        </w:tc>
        <w:tc>
          <w:tcPr>
            <w:tcW w:w="2493"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Schimb de deşeuri în vederea efectuării oricăreia dintre operaţiile numerotate de la R1 la R11</w:t>
            </w:r>
          </w:p>
        </w:tc>
      </w:tr>
      <w:tr w:rsidR="0020184F" w:rsidRPr="00B5441B" w:rsidTr="0020184F">
        <w:tc>
          <w:tcPr>
            <w:tcW w:w="959" w:type="dxa"/>
            <w:shd w:val="clear" w:color="auto" w:fill="auto"/>
          </w:tcPr>
          <w:p w:rsidR="0020184F" w:rsidRPr="0020184F" w:rsidRDefault="0020184F" w:rsidP="0020184F">
            <w:pPr>
              <w:spacing w:line="240" w:lineRule="auto"/>
              <w:jc w:val="center"/>
              <w:rPr>
                <w:rFonts w:ascii="Arial" w:hAnsi="Arial" w:cs="Arial"/>
              </w:rPr>
            </w:pPr>
            <w:r w:rsidRPr="0020184F">
              <w:rPr>
                <w:rFonts w:ascii="Arial" w:hAnsi="Arial" w:cs="Arial"/>
              </w:rPr>
              <w:t>20 03 01</w:t>
            </w:r>
          </w:p>
          <w:p w:rsidR="0020184F" w:rsidRPr="0020184F" w:rsidRDefault="0020184F" w:rsidP="0020184F">
            <w:pPr>
              <w:spacing w:line="240" w:lineRule="auto"/>
              <w:ind w:firstLine="779"/>
              <w:jc w:val="center"/>
              <w:rPr>
                <w:rFonts w:ascii="Arial" w:hAnsi="Arial" w:cs="Arial"/>
              </w:rPr>
            </w:pPr>
          </w:p>
        </w:tc>
        <w:tc>
          <w:tcPr>
            <w:tcW w:w="1843" w:type="dxa"/>
            <w:shd w:val="clear" w:color="auto" w:fill="auto"/>
          </w:tcPr>
          <w:p w:rsidR="0020184F" w:rsidRPr="0020184F" w:rsidRDefault="0020184F" w:rsidP="0020184F">
            <w:pPr>
              <w:spacing w:line="240" w:lineRule="auto"/>
              <w:ind w:left="53" w:firstLine="6"/>
              <w:jc w:val="center"/>
              <w:rPr>
                <w:rFonts w:ascii="Arial" w:hAnsi="Arial" w:cs="Arial"/>
              </w:rPr>
            </w:pPr>
            <w:r w:rsidRPr="0020184F">
              <w:rPr>
                <w:rFonts w:ascii="Arial" w:hAnsi="Arial" w:cs="Arial"/>
              </w:rPr>
              <w:lastRenderedPageBreak/>
              <w:t xml:space="preserve">Deșeuri municipale </w:t>
            </w:r>
            <w:r w:rsidRPr="0020184F">
              <w:rPr>
                <w:rFonts w:ascii="Arial" w:hAnsi="Arial" w:cs="Arial"/>
              </w:rPr>
              <w:lastRenderedPageBreak/>
              <w:t>amestecate</w:t>
            </w:r>
          </w:p>
        </w:tc>
        <w:tc>
          <w:tcPr>
            <w:tcW w:w="1417" w:type="dxa"/>
            <w:shd w:val="clear" w:color="auto" w:fill="auto"/>
          </w:tcPr>
          <w:p w:rsidR="0020184F" w:rsidRPr="0020184F" w:rsidRDefault="0020184F" w:rsidP="0020184F">
            <w:pPr>
              <w:spacing w:line="240" w:lineRule="auto"/>
              <w:ind w:firstLine="59"/>
              <w:jc w:val="center"/>
              <w:rPr>
                <w:rFonts w:ascii="Arial" w:hAnsi="Arial" w:cs="Arial"/>
              </w:rPr>
            </w:pPr>
            <w:r w:rsidRPr="0020184F">
              <w:rPr>
                <w:rFonts w:ascii="Arial" w:hAnsi="Arial" w:cs="Arial"/>
              </w:rPr>
              <w:lastRenderedPageBreak/>
              <w:t xml:space="preserve">Personal </w:t>
            </w:r>
            <w:r w:rsidRPr="0020184F">
              <w:rPr>
                <w:rFonts w:ascii="Arial" w:hAnsi="Arial" w:cs="Arial"/>
              </w:rPr>
              <w:lastRenderedPageBreak/>
              <w:t>angajat</w:t>
            </w:r>
          </w:p>
        </w:tc>
        <w:tc>
          <w:tcPr>
            <w:tcW w:w="709" w:type="dxa"/>
            <w:shd w:val="clear" w:color="auto" w:fill="auto"/>
          </w:tcPr>
          <w:p w:rsidR="0020184F" w:rsidRPr="0020184F" w:rsidRDefault="0020184F" w:rsidP="0020184F">
            <w:pPr>
              <w:spacing w:line="240" w:lineRule="auto"/>
              <w:jc w:val="center"/>
              <w:rPr>
                <w:rFonts w:ascii="Arial" w:hAnsi="Arial" w:cs="Arial"/>
              </w:rPr>
            </w:pPr>
            <w:r w:rsidRPr="0020184F">
              <w:rPr>
                <w:rFonts w:ascii="Arial" w:hAnsi="Arial" w:cs="Arial"/>
              </w:rPr>
              <w:lastRenderedPageBreak/>
              <w:t>0,72</w:t>
            </w:r>
          </w:p>
        </w:tc>
        <w:tc>
          <w:tcPr>
            <w:tcW w:w="992" w:type="dxa"/>
            <w:shd w:val="clear" w:color="auto" w:fill="auto"/>
          </w:tcPr>
          <w:p w:rsidR="0020184F" w:rsidRPr="0020184F" w:rsidRDefault="0020184F" w:rsidP="0020184F">
            <w:pPr>
              <w:spacing w:line="240" w:lineRule="auto"/>
              <w:ind w:left="-720" w:firstLine="779"/>
              <w:jc w:val="right"/>
              <w:rPr>
                <w:rFonts w:ascii="Arial" w:hAnsi="Arial" w:cs="Arial"/>
              </w:rPr>
            </w:pPr>
            <w:r w:rsidRPr="0020184F">
              <w:rPr>
                <w:rFonts w:ascii="Arial" w:hAnsi="Arial" w:cs="Arial"/>
              </w:rPr>
              <w:t>mc/lună</w:t>
            </w:r>
          </w:p>
          <w:p w:rsidR="0020184F" w:rsidRPr="0020184F" w:rsidRDefault="0020184F" w:rsidP="0020184F">
            <w:pPr>
              <w:spacing w:line="240" w:lineRule="auto"/>
              <w:ind w:left="-720" w:firstLine="779"/>
              <w:jc w:val="right"/>
              <w:rPr>
                <w:rFonts w:ascii="Arial" w:hAnsi="Arial" w:cs="Arial"/>
              </w:rPr>
            </w:pPr>
          </w:p>
        </w:tc>
        <w:tc>
          <w:tcPr>
            <w:tcW w:w="1208"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lastRenderedPageBreak/>
              <w:t>Valorificare</w:t>
            </w:r>
          </w:p>
        </w:tc>
        <w:tc>
          <w:tcPr>
            <w:tcW w:w="493"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R 12</w:t>
            </w:r>
          </w:p>
        </w:tc>
        <w:tc>
          <w:tcPr>
            <w:tcW w:w="2493" w:type="dxa"/>
            <w:shd w:val="clear" w:color="auto" w:fill="auto"/>
          </w:tcPr>
          <w:p w:rsidR="0020184F" w:rsidRPr="0020184F" w:rsidRDefault="0020184F" w:rsidP="00F76C3B">
            <w:pPr>
              <w:autoSpaceDE w:val="0"/>
              <w:autoSpaceDN w:val="0"/>
              <w:adjustRightInd w:val="0"/>
              <w:spacing w:after="0" w:line="240" w:lineRule="auto"/>
              <w:jc w:val="center"/>
              <w:rPr>
                <w:rFonts w:ascii="Arial" w:eastAsia="Times New Roman" w:hAnsi="Arial" w:cs="Arial"/>
                <w:lang w:val="ro-RO"/>
              </w:rPr>
            </w:pPr>
            <w:r w:rsidRPr="0020184F">
              <w:rPr>
                <w:rFonts w:ascii="Arial" w:eastAsia="Times New Roman" w:hAnsi="Arial" w:cs="Arial"/>
                <w:lang w:val="ro-RO"/>
              </w:rPr>
              <w:t xml:space="preserve">Schimb de deşeuri în vederea efectuării </w:t>
            </w:r>
            <w:r w:rsidRPr="0020184F">
              <w:rPr>
                <w:rFonts w:ascii="Arial" w:eastAsia="Times New Roman" w:hAnsi="Arial" w:cs="Arial"/>
                <w:lang w:val="ro-RO"/>
              </w:rPr>
              <w:lastRenderedPageBreak/>
              <w:t>oricăreia dintre operaţiile numerotate de la R1 la R11</w:t>
            </w:r>
          </w:p>
        </w:tc>
      </w:tr>
    </w:tbl>
    <w:p w:rsidR="00B24A3B" w:rsidRDefault="00B24A3B" w:rsidP="009C3C72">
      <w:pPr>
        <w:keepNext/>
        <w:spacing w:after="0" w:line="240" w:lineRule="auto"/>
        <w:ind w:left="360"/>
        <w:jc w:val="both"/>
        <w:outlineLvl w:val="1"/>
        <w:rPr>
          <w:rFonts w:ascii="Arial" w:eastAsia="Times New Roman" w:hAnsi="Arial" w:cs="Arial"/>
          <w:b/>
          <w:bCs/>
          <w:sz w:val="24"/>
          <w:szCs w:val="24"/>
          <w:lang w:val="ro-RO" w:eastAsia="ro-RO"/>
        </w:rPr>
      </w:pPr>
    </w:p>
    <w:p w:rsidR="00B24A3B" w:rsidRDefault="00B24A3B" w:rsidP="00B24A3B">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 xml:space="preserve">2. Deșeuri colectate </w:t>
      </w:r>
      <w:r>
        <w:rPr>
          <w:rFonts w:ascii="Arial" w:eastAsia="Times New Roman" w:hAnsi="Arial" w:cs="Arial"/>
          <w:sz w:val="24"/>
          <w:szCs w:val="24"/>
          <w:lang w:val="ro-RO"/>
        </w:rPr>
        <w:t xml:space="preserve">- </w:t>
      </w:r>
      <w:r w:rsidRPr="00EB19ED">
        <w:rPr>
          <w:rFonts w:ascii="Arial" w:eastAsia="Times New Roman" w:hAnsi="Arial" w:cs="Arial"/>
          <w:sz w:val="24"/>
          <w:szCs w:val="24"/>
          <w:lang w:val="ro-RO"/>
        </w:rPr>
        <w:t>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B24A3B" w:rsidRPr="00422711" w:rsidTr="00BB74CB">
        <w:trPr>
          <w:cantSplit/>
          <w:trHeight w:val="219"/>
        </w:trPr>
        <w:tc>
          <w:tcPr>
            <w:tcW w:w="1101"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1701"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992"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Cantitate</w:t>
            </w:r>
          </w:p>
        </w:tc>
        <w:tc>
          <w:tcPr>
            <w:tcW w:w="567"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2126"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Operațiun</w:t>
            </w:r>
            <w:r>
              <w:rPr>
                <w:rFonts w:ascii="Arial" w:eastAsia="Calibri" w:hAnsi="Arial" w:cs="Arial"/>
                <w:b/>
                <w:sz w:val="20"/>
                <w:lang w:val="es-ES"/>
              </w:rPr>
              <w:t>e valorificare/</w:t>
            </w:r>
            <w:r w:rsidRPr="00422711">
              <w:rPr>
                <w:rFonts w:ascii="Arial" w:eastAsia="Calibri" w:hAnsi="Arial" w:cs="Arial"/>
                <w:b/>
                <w:sz w:val="20"/>
                <w:lang w:val="es-ES"/>
              </w:rPr>
              <w:t>eliminare</w:t>
            </w:r>
          </w:p>
        </w:tc>
        <w:tc>
          <w:tcPr>
            <w:tcW w:w="1559"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Cod operaţiune</w:t>
            </w:r>
          </w:p>
        </w:tc>
        <w:tc>
          <w:tcPr>
            <w:tcW w:w="2127" w:type="dxa"/>
            <w:shd w:val="clear" w:color="auto" w:fill="C0C0C0"/>
            <w:vAlign w:val="center"/>
          </w:tcPr>
          <w:p w:rsidR="00B24A3B" w:rsidRPr="00422711" w:rsidRDefault="00B24A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B24A3B" w:rsidRPr="002A4B31" w:rsidTr="00BB74CB">
        <w:tc>
          <w:tcPr>
            <w:tcW w:w="1101"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1701"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992"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567"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2126"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1559"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c>
          <w:tcPr>
            <w:tcW w:w="2127" w:type="dxa"/>
            <w:shd w:val="clear" w:color="auto" w:fill="auto"/>
          </w:tcPr>
          <w:p w:rsidR="00B24A3B" w:rsidRPr="002A4B31" w:rsidRDefault="00B24A3B" w:rsidP="00BB74CB">
            <w:pPr>
              <w:autoSpaceDE w:val="0"/>
              <w:autoSpaceDN w:val="0"/>
              <w:adjustRightInd w:val="0"/>
              <w:spacing w:after="0" w:line="240" w:lineRule="auto"/>
              <w:jc w:val="center"/>
              <w:rPr>
                <w:rFonts w:ascii="Arial" w:eastAsia="Calibri" w:hAnsi="Arial" w:cs="Arial"/>
                <w:color w:val="00B050"/>
                <w:sz w:val="20"/>
                <w:lang w:val="es-ES"/>
              </w:rPr>
            </w:pPr>
          </w:p>
        </w:tc>
      </w:tr>
    </w:tbl>
    <w:p w:rsidR="00B24A3B" w:rsidRDefault="00B24A3B" w:rsidP="00B633D8">
      <w:pPr>
        <w:autoSpaceDE w:val="0"/>
        <w:autoSpaceDN w:val="0"/>
        <w:adjustRightInd w:val="0"/>
        <w:spacing w:after="0" w:line="240" w:lineRule="auto"/>
        <w:ind w:firstLine="720"/>
        <w:jc w:val="both"/>
        <w:rPr>
          <w:rFonts w:ascii="Arial" w:eastAsia="Calibri" w:hAnsi="Arial" w:cs="Arial"/>
          <w:b/>
          <w:sz w:val="24"/>
          <w:szCs w:val="24"/>
          <w:lang w:val="es-ES"/>
        </w:rPr>
      </w:pPr>
    </w:p>
    <w:p w:rsidR="00EB19ED"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comercializate</w:t>
      </w:r>
      <w:r w:rsidR="009C3C72">
        <w:rPr>
          <w:rFonts w:ascii="Arial" w:eastAsia="Calibri" w:hAnsi="Arial" w:cs="Arial"/>
          <w:b/>
          <w:sz w:val="24"/>
          <w:szCs w:val="24"/>
        </w:rPr>
        <w:t xml:space="preserve"> </w:t>
      </w:r>
      <w:r w:rsidR="009C3C72">
        <w:rPr>
          <w:rFonts w:ascii="Arial" w:eastAsia="Times New Roman" w:hAnsi="Arial" w:cs="Arial"/>
          <w:sz w:val="24"/>
          <w:szCs w:val="24"/>
          <w:lang w:val="ro-RO"/>
        </w:rPr>
        <w:t xml:space="preserve">- </w:t>
      </w:r>
      <w:r w:rsidR="009C3C72" w:rsidRPr="00EB19ED">
        <w:rPr>
          <w:rFonts w:ascii="Arial" w:eastAsia="Times New Roman" w:hAnsi="Arial" w:cs="Arial"/>
          <w:sz w:val="24"/>
          <w:szCs w:val="24"/>
          <w:lang w:val="ro-RO"/>
        </w:rPr>
        <w:t>nu este cazul;</w:t>
      </w:r>
      <w:r w:rsidR="00B633D8">
        <w:rPr>
          <w:rFonts w:ascii="Arial" w:eastAsia="Calibri" w:hAnsi="Arial" w:cs="Arial"/>
          <w:b/>
          <w:sz w:val="24"/>
          <w:szCs w:val="24"/>
        </w:rPr>
        <w:t xml:space="preserve"> </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F76C3B" w:rsidRPr="00422711" w:rsidTr="00F76C3B">
        <w:trPr>
          <w:cantSplit/>
          <w:trHeight w:val="219"/>
        </w:trPr>
        <w:tc>
          <w:tcPr>
            <w:tcW w:w="1101"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1701"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992"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Cantitate</w:t>
            </w:r>
          </w:p>
        </w:tc>
        <w:tc>
          <w:tcPr>
            <w:tcW w:w="567"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2126"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Operațiun</w:t>
            </w:r>
            <w:r>
              <w:rPr>
                <w:rFonts w:ascii="Arial" w:eastAsia="Calibri" w:hAnsi="Arial" w:cs="Arial"/>
                <w:b/>
                <w:sz w:val="20"/>
                <w:lang w:val="es-ES"/>
              </w:rPr>
              <w:t>e valorificare/</w:t>
            </w:r>
            <w:r w:rsidRPr="00422711">
              <w:rPr>
                <w:rFonts w:ascii="Arial" w:eastAsia="Calibri" w:hAnsi="Arial" w:cs="Arial"/>
                <w:b/>
                <w:sz w:val="20"/>
                <w:lang w:val="es-ES"/>
              </w:rPr>
              <w:t>eliminare</w:t>
            </w:r>
          </w:p>
        </w:tc>
        <w:tc>
          <w:tcPr>
            <w:tcW w:w="1559"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Cod operaţiune</w:t>
            </w:r>
          </w:p>
        </w:tc>
        <w:tc>
          <w:tcPr>
            <w:tcW w:w="2127" w:type="dxa"/>
            <w:shd w:val="clear" w:color="auto" w:fill="C0C0C0"/>
            <w:vAlign w:val="center"/>
          </w:tcPr>
          <w:p w:rsidR="00F76C3B" w:rsidRPr="00422711" w:rsidRDefault="00F76C3B" w:rsidP="00BB74C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F76C3B" w:rsidRPr="002A4B31" w:rsidTr="00F76C3B">
        <w:tc>
          <w:tcPr>
            <w:tcW w:w="1101"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1701"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992"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567"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2126"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1559"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c>
          <w:tcPr>
            <w:tcW w:w="2127" w:type="dxa"/>
            <w:shd w:val="clear" w:color="auto" w:fill="auto"/>
          </w:tcPr>
          <w:p w:rsidR="00F76C3B" w:rsidRPr="002A4B31" w:rsidRDefault="00F76C3B" w:rsidP="00BB74CB">
            <w:pPr>
              <w:autoSpaceDE w:val="0"/>
              <w:autoSpaceDN w:val="0"/>
              <w:adjustRightInd w:val="0"/>
              <w:spacing w:after="0" w:line="240" w:lineRule="auto"/>
              <w:jc w:val="center"/>
              <w:rPr>
                <w:rFonts w:ascii="Arial" w:eastAsia="Calibri" w:hAnsi="Arial" w:cs="Arial"/>
                <w:color w:val="00B050"/>
                <w:sz w:val="20"/>
                <w:lang w:val="es-ES"/>
              </w:rPr>
            </w:pPr>
          </w:p>
        </w:tc>
      </w:tr>
    </w:tbl>
    <w:p w:rsidR="00B24A3B" w:rsidRDefault="00B24A3B" w:rsidP="00B633D8">
      <w:pPr>
        <w:autoSpaceDE w:val="0"/>
        <w:autoSpaceDN w:val="0"/>
        <w:adjustRightInd w:val="0"/>
        <w:spacing w:after="0" w:line="240" w:lineRule="auto"/>
        <w:ind w:firstLine="720"/>
        <w:jc w:val="both"/>
        <w:rPr>
          <w:rFonts w:ascii="Arial" w:eastAsia="Calibri" w:hAnsi="Arial" w:cs="Arial"/>
          <w:b/>
          <w:sz w:val="24"/>
          <w:szCs w:val="24"/>
          <w:lang w:val="es-ES"/>
        </w:rPr>
      </w:pPr>
    </w:p>
    <w:p w:rsidR="00EB19ED" w:rsidRPr="00B633D8"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echipamente electrice şi electronice colectate</w:t>
      </w:r>
      <w:r w:rsidR="00B633D8">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EB19ED" w:rsidTr="00B24A3B">
        <w:tc>
          <w:tcPr>
            <w:tcW w:w="5637" w:type="dxa"/>
            <w:shd w:val="clear" w:color="auto" w:fill="C0C0C0"/>
            <w:vAlign w:val="center"/>
          </w:tcPr>
          <w:p w:rsidR="00EB19ED" w:rsidRPr="00EB19ED" w:rsidRDefault="00EB19ED" w:rsidP="00B633D8">
            <w:pPr>
              <w:autoSpaceDE w:val="0"/>
              <w:autoSpaceDN w:val="0"/>
              <w:adjustRightInd w:val="0"/>
              <w:spacing w:after="0" w:line="240" w:lineRule="auto"/>
              <w:jc w:val="center"/>
              <w:rPr>
                <w:rFonts w:ascii="Arial" w:eastAsia="Calibri" w:hAnsi="Arial" w:cs="Arial"/>
                <w:b/>
                <w:sz w:val="20"/>
                <w:lang w:val="es-ES"/>
              </w:rPr>
            </w:pPr>
            <w:r w:rsidRPr="00EB19ED">
              <w:rPr>
                <w:rFonts w:ascii="Arial" w:eastAsia="Calibri" w:hAnsi="Arial" w:cs="Arial"/>
                <w:b/>
                <w:sz w:val="20"/>
                <w:lang w:val="es-ES"/>
              </w:rPr>
              <w:t>Cod deșeu de echipamente electrice și electronice (DEEE)</w:t>
            </w:r>
          </w:p>
        </w:tc>
        <w:tc>
          <w:tcPr>
            <w:tcW w:w="4551" w:type="dxa"/>
            <w:shd w:val="clear" w:color="auto" w:fill="C0C0C0"/>
            <w:vAlign w:val="center"/>
          </w:tcPr>
          <w:p w:rsidR="00EB19ED" w:rsidRPr="00EB19ED" w:rsidRDefault="00EB19ED" w:rsidP="00B633D8">
            <w:pPr>
              <w:autoSpaceDE w:val="0"/>
              <w:autoSpaceDN w:val="0"/>
              <w:adjustRightInd w:val="0"/>
              <w:spacing w:after="0" w:line="240" w:lineRule="auto"/>
              <w:jc w:val="center"/>
              <w:rPr>
                <w:rFonts w:ascii="Arial" w:eastAsia="Calibri" w:hAnsi="Arial" w:cs="Arial"/>
                <w:b/>
                <w:sz w:val="20"/>
                <w:lang w:val="es-ES"/>
              </w:rPr>
            </w:pPr>
            <w:r w:rsidRPr="00EB19ED">
              <w:rPr>
                <w:rFonts w:ascii="Arial" w:eastAsia="Calibri" w:hAnsi="Arial" w:cs="Arial"/>
                <w:b/>
                <w:sz w:val="20"/>
                <w:lang w:val="es-ES"/>
              </w:rPr>
              <w:t>Denumire deșeu</w:t>
            </w:r>
          </w:p>
        </w:tc>
      </w:tr>
      <w:tr w:rsidR="00EB19ED" w:rsidRPr="00EB19ED" w:rsidTr="00B24A3B">
        <w:tc>
          <w:tcPr>
            <w:tcW w:w="5637"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c>
          <w:tcPr>
            <w:tcW w:w="4551"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r>
    </w:tbl>
    <w:p w:rsidR="008E5B41" w:rsidRDefault="008E5B41" w:rsidP="00B633D8">
      <w:pPr>
        <w:autoSpaceDE w:val="0"/>
        <w:autoSpaceDN w:val="0"/>
        <w:adjustRightInd w:val="0"/>
        <w:spacing w:after="0" w:line="240" w:lineRule="auto"/>
        <w:ind w:firstLine="720"/>
        <w:jc w:val="both"/>
        <w:rPr>
          <w:rFonts w:ascii="Arial" w:eastAsia="Calibri" w:hAnsi="Arial" w:cs="Arial"/>
          <w:b/>
          <w:sz w:val="24"/>
          <w:szCs w:val="24"/>
          <w:lang w:val="es-ES"/>
        </w:rPr>
      </w:pPr>
    </w:p>
    <w:p w:rsidR="00EB19ED" w:rsidRPr="004B066B" w:rsidRDefault="00EB19ED" w:rsidP="00B633D8">
      <w:pPr>
        <w:autoSpaceDE w:val="0"/>
        <w:autoSpaceDN w:val="0"/>
        <w:adjustRightInd w:val="0"/>
        <w:spacing w:after="0" w:line="240" w:lineRule="auto"/>
        <w:ind w:firstLine="720"/>
        <w:jc w:val="both"/>
        <w:rPr>
          <w:rFonts w:ascii="Arial" w:eastAsia="Calibri" w:hAnsi="Arial" w:cs="Arial"/>
          <w:b/>
          <w:sz w:val="24"/>
          <w:szCs w:val="24"/>
        </w:rPr>
      </w:pPr>
      <w:r w:rsidRPr="004B066B">
        <w:rPr>
          <w:rFonts w:ascii="Arial" w:eastAsia="Calibri" w:hAnsi="Arial" w:cs="Arial"/>
          <w:b/>
          <w:sz w:val="24"/>
          <w:szCs w:val="24"/>
          <w:lang w:val="es-ES"/>
        </w:rPr>
        <w:t xml:space="preserve">Deşeuri </w:t>
      </w:r>
      <w:r w:rsidRPr="004B066B">
        <w:rPr>
          <w:rFonts w:ascii="Arial" w:eastAsia="Calibri" w:hAnsi="Arial" w:cs="Arial"/>
          <w:b/>
          <w:sz w:val="24"/>
          <w:szCs w:val="24"/>
        </w:rPr>
        <w:t>de baterii şi acumulatori colectate</w:t>
      </w:r>
      <w:r w:rsidR="009C3C72">
        <w:rPr>
          <w:rFonts w:ascii="Arial" w:eastAsia="Calibri" w:hAnsi="Arial" w:cs="Arial"/>
          <w:b/>
          <w:sz w:val="24"/>
          <w:szCs w:val="24"/>
        </w:rPr>
        <w:t xml:space="preserve"> </w:t>
      </w:r>
      <w:r w:rsidR="009C3C72">
        <w:rPr>
          <w:rFonts w:ascii="Arial" w:eastAsia="Times New Roman" w:hAnsi="Arial" w:cs="Arial"/>
          <w:sz w:val="24"/>
          <w:szCs w:val="24"/>
          <w:lang w:val="ro-RO"/>
        </w:rPr>
        <w:t xml:space="preserve">- </w:t>
      </w:r>
      <w:r w:rsidR="009C3C72" w:rsidRPr="00EB19ED">
        <w:rPr>
          <w:rFonts w:ascii="Arial" w:eastAsia="Times New Roman" w:hAnsi="Arial" w:cs="Arial"/>
          <w:sz w:val="24"/>
          <w:szCs w:val="24"/>
          <w:lang w:val="ro-RO"/>
        </w:rPr>
        <w:t>nu este cazul;</w:t>
      </w:r>
      <w:r w:rsidR="00B633D8" w:rsidRPr="004B066B">
        <w:rPr>
          <w:rFonts w:ascii="Arial" w:eastAsia="Calibri" w:hAnsi="Arial" w:cs="Arial"/>
          <w:b/>
          <w:sz w:val="24"/>
          <w:szCs w:val="24"/>
        </w:rPr>
        <w:t xml:space="preserve"> </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4B066B" w:rsidTr="00B24A3B">
        <w:tc>
          <w:tcPr>
            <w:tcW w:w="5637" w:type="dxa"/>
            <w:shd w:val="clear" w:color="auto" w:fill="C0C0C0"/>
            <w:vAlign w:val="center"/>
          </w:tcPr>
          <w:p w:rsidR="00EB19ED" w:rsidRPr="004B066B" w:rsidRDefault="00EB19ED" w:rsidP="00B633D8">
            <w:pPr>
              <w:autoSpaceDE w:val="0"/>
              <w:autoSpaceDN w:val="0"/>
              <w:adjustRightInd w:val="0"/>
              <w:spacing w:after="0" w:line="240" w:lineRule="auto"/>
              <w:jc w:val="center"/>
              <w:rPr>
                <w:rFonts w:ascii="Arial" w:eastAsia="Calibri" w:hAnsi="Arial" w:cs="Arial"/>
                <w:b/>
                <w:sz w:val="20"/>
                <w:lang w:val="es-ES"/>
              </w:rPr>
            </w:pPr>
            <w:r w:rsidRPr="004B066B">
              <w:rPr>
                <w:rFonts w:ascii="Arial" w:eastAsia="Calibri" w:hAnsi="Arial" w:cs="Arial"/>
                <w:b/>
                <w:sz w:val="20"/>
                <w:lang w:val="es-ES"/>
              </w:rPr>
              <w:t>Cod deșeu de baterii și acumulatori</w:t>
            </w:r>
          </w:p>
        </w:tc>
        <w:tc>
          <w:tcPr>
            <w:tcW w:w="4551" w:type="dxa"/>
            <w:shd w:val="clear" w:color="auto" w:fill="C0C0C0"/>
            <w:vAlign w:val="center"/>
          </w:tcPr>
          <w:p w:rsidR="00EB19ED" w:rsidRPr="004B066B" w:rsidRDefault="00EB19ED" w:rsidP="00B633D8">
            <w:pPr>
              <w:autoSpaceDE w:val="0"/>
              <w:autoSpaceDN w:val="0"/>
              <w:adjustRightInd w:val="0"/>
              <w:spacing w:after="0" w:line="240" w:lineRule="auto"/>
              <w:jc w:val="center"/>
              <w:rPr>
                <w:rFonts w:ascii="Arial" w:eastAsia="Calibri" w:hAnsi="Arial" w:cs="Arial"/>
                <w:b/>
                <w:sz w:val="20"/>
                <w:lang w:val="es-ES"/>
              </w:rPr>
            </w:pPr>
            <w:r w:rsidRPr="004B066B">
              <w:rPr>
                <w:rFonts w:ascii="Arial" w:eastAsia="Calibri" w:hAnsi="Arial" w:cs="Arial"/>
                <w:b/>
                <w:sz w:val="20"/>
                <w:lang w:val="es-ES"/>
              </w:rPr>
              <w:t>Denumire deșeu</w:t>
            </w:r>
          </w:p>
        </w:tc>
      </w:tr>
      <w:tr w:rsidR="00EB19ED" w:rsidRPr="00EB19ED" w:rsidTr="00B24A3B">
        <w:tc>
          <w:tcPr>
            <w:tcW w:w="5637"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c>
          <w:tcPr>
            <w:tcW w:w="4551" w:type="dxa"/>
            <w:shd w:val="clear" w:color="auto" w:fill="auto"/>
          </w:tcPr>
          <w:p w:rsidR="00EB19ED" w:rsidRPr="00EB19ED" w:rsidRDefault="00EB19ED" w:rsidP="00B633D8">
            <w:pPr>
              <w:autoSpaceDE w:val="0"/>
              <w:autoSpaceDN w:val="0"/>
              <w:adjustRightInd w:val="0"/>
              <w:spacing w:after="0" w:line="240" w:lineRule="auto"/>
              <w:jc w:val="center"/>
              <w:rPr>
                <w:rFonts w:ascii="Arial" w:eastAsia="Calibri" w:hAnsi="Arial" w:cs="Arial"/>
                <w:sz w:val="20"/>
                <w:lang w:val="es-ES"/>
              </w:rPr>
            </w:pPr>
            <w:r w:rsidRPr="00EB19ED">
              <w:rPr>
                <w:rFonts w:ascii="Arial" w:eastAsia="Calibri" w:hAnsi="Arial" w:cs="Arial"/>
                <w:sz w:val="20"/>
                <w:lang w:val="es-ES"/>
              </w:rPr>
              <w:t xml:space="preserve"> </w:t>
            </w:r>
          </w:p>
        </w:tc>
      </w:tr>
    </w:tbl>
    <w:p w:rsidR="008E5B41" w:rsidRDefault="008E5B41" w:rsidP="00EB19ED">
      <w:pPr>
        <w:keepNext/>
        <w:spacing w:after="0" w:line="240" w:lineRule="auto"/>
        <w:ind w:left="360"/>
        <w:jc w:val="both"/>
        <w:outlineLvl w:val="1"/>
        <w:rPr>
          <w:rFonts w:ascii="Arial" w:eastAsia="Times New Roman" w:hAnsi="Arial" w:cs="Arial"/>
          <w:b/>
          <w:bCs/>
          <w:sz w:val="24"/>
          <w:szCs w:val="24"/>
          <w:lang w:val="ro-RO" w:eastAsia="ro-RO"/>
        </w:rPr>
      </w:pPr>
    </w:p>
    <w:p w:rsidR="008E5B41" w:rsidRDefault="008E5B41" w:rsidP="008E5B41">
      <w:pPr>
        <w:keepNext/>
        <w:spacing w:after="0" w:line="240" w:lineRule="auto"/>
        <w:ind w:left="360"/>
        <w:jc w:val="both"/>
        <w:outlineLvl w:val="1"/>
        <w:rPr>
          <w:rFonts w:ascii="Arial" w:eastAsia="Times New Roman" w:hAnsi="Arial" w:cs="Arial"/>
          <w:color w:val="FF0000"/>
          <w:sz w:val="24"/>
          <w:szCs w:val="24"/>
          <w:lang w:val="ro-RO"/>
        </w:rPr>
      </w:pPr>
      <w:r w:rsidRPr="00EB19ED">
        <w:rPr>
          <w:rFonts w:ascii="Arial" w:eastAsia="Times New Roman" w:hAnsi="Arial" w:cs="Arial"/>
          <w:b/>
          <w:bCs/>
          <w:sz w:val="24"/>
          <w:szCs w:val="24"/>
          <w:lang w:val="ro-RO" w:eastAsia="ro-RO"/>
        </w:rPr>
        <w:t>3. Deșeuri stocate temporar</w:t>
      </w:r>
      <w:r>
        <w:rPr>
          <w:rFonts w:ascii="Arial" w:eastAsia="Times New Roman" w:hAnsi="Arial" w:cs="Arial"/>
          <w:b/>
          <w:bCs/>
          <w:sz w:val="24"/>
          <w:szCs w:val="24"/>
          <w:lang w:val="ro-RO" w:eastAsia="ro-RO"/>
        </w:rPr>
        <w:t xml:space="preserve"> </w:t>
      </w:r>
      <w:r>
        <w:rPr>
          <w:rFonts w:ascii="Arial" w:eastAsia="Times New Roman" w:hAnsi="Arial" w:cs="Arial"/>
          <w:sz w:val="24"/>
          <w:szCs w:val="24"/>
          <w:lang w:val="ro-RO"/>
        </w:rPr>
        <w:t xml:space="preserve">- </w:t>
      </w:r>
      <w:r w:rsidRPr="00EB19ED">
        <w:rPr>
          <w:rFonts w:ascii="Arial" w:eastAsia="Times New Roman" w:hAnsi="Arial" w:cs="Arial"/>
          <w:sz w:val="24"/>
          <w:szCs w:val="24"/>
          <w:lang w:val="ro-RO"/>
        </w:rPr>
        <w:t>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4230"/>
        <w:gridCol w:w="900"/>
        <w:gridCol w:w="990"/>
        <w:gridCol w:w="2970"/>
      </w:tblGrid>
      <w:tr w:rsidR="008E5B41" w:rsidRPr="00EB19ED" w:rsidTr="00B24A3B">
        <w:tc>
          <w:tcPr>
            <w:tcW w:w="1098"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Cod deșeu</w:t>
            </w:r>
          </w:p>
        </w:tc>
        <w:tc>
          <w:tcPr>
            <w:tcW w:w="4230"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Denumire deșeu</w:t>
            </w:r>
          </w:p>
        </w:tc>
        <w:tc>
          <w:tcPr>
            <w:tcW w:w="900"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Cantitate</w:t>
            </w:r>
          </w:p>
        </w:tc>
        <w:tc>
          <w:tcPr>
            <w:tcW w:w="990"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UM</w:t>
            </w:r>
          </w:p>
        </w:tc>
        <w:tc>
          <w:tcPr>
            <w:tcW w:w="2970" w:type="dxa"/>
            <w:shd w:val="clear" w:color="auto" w:fill="C0C0C0"/>
            <w:vAlign w:val="center"/>
          </w:tcPr>
          <w:p w:rsidR="008E5B41" w:rsidRPr="00EB19ED" w:rsidRDefault="008E5B41" w:rsidP="00741246">
            <w:pPr>
              <w:autoSpaceDE w:val="0"/>
              <w:autoSpaceDN w:val="0"/>
              <w:adjustRightInd w:val="0"/>
              <w:spacing w:after="0" w:line="240" w:lineRule="auto"/>
              <w:jc w:val="center"/>
              <w:rPr>
                <w:rFonts w:ascii="Arial" w:eastAsia="Calibri" w:hAnsi="Arial" w:cs="Arial"/>
                <w:b/>
                <w:sz w:val="20"/>
                <w:szCs w:val="24"/>
                <w:lang w:val="ro-RO"/>
              </w:rPr>
            </w:pPr>
            <w:r w:rsidRPr="00EB19ED">
              <w:rPr>
                <w:rFonts w:ascii="Arial" w:eastAsia="Calibri" w:hAnsi="Arial" w:cs="Arial"/>
                <w:b/>
                <w:sz w:val="20"/>
                <w:szCs w:val="24"/>
                <w:lang w:val="ro-RO"/>
              </w:rPr>
              <w:t>Mod de stocare</w:t>
            </w:r>
          </w:p>
        </w:tc>
      </w:tr>
      <w:tr w:rsidR="008E5B41" w:rsidRPr="00266B5F" w:rsidTr="00B24A3B">
        <w:tc>
          <w:tcPr>
            <w:tcW w:w="1098"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lang w:val="es-ES"/>
              </w:rPr>
            </w:pPr>
          </w:p>
        </w:tc>
        <w:tc>
          <w:tcPr>
            <w:tcW w:w="4230"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lang w:val="es-ES"/>
              </w:rPr>
            </w:pPr>
          </w:p>
        </w:tc>
        <w:tc>
          <w:tcPr>
            <w:tcW w:w="900"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lang w:val="es-ES"/>
              </w:rPr>
            </w:pPr>
          </w:p>
        </w:tc>
        <w:tc>
          <w:tcPr>
            <w:tcW w:w="990"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lang w:val="es-ES"/>
              </w:rPr>
            </w:pPr>
          </w:p>
        </w:tc>
        <w:tc>
          <w:tcPr>
            <w:tcW w:w="2970" w:type="dxa"/>
            <w:shd w:val="clear" w:color="auto" w:fill="auto"/>
          </w:tcPr>
          <w:p w:rsidR="008E5B41" w:rsidRPr="001936FA" w:rsidRDefault="008E5B41" w:rsidP="00741246">
            <w:pPr>
              <w:autoSpaceDE w:val="0"/>
              <w:autoSpaceDN w:val="0"/>
              <w:adjustRightInd w:val="0"/>
              <w:spacing w:after="0" w:line="240" w:lineRule="auto"/>
              <w:jc w:val="center"/>
              <w:rPr>
                <w:rFonts w:ascii="Arial" w:eastAsia="Calibri" w:hAnsi="Arial" w:cs="Arial"/>
                <w:color w:val="00B050"/>
                <w:sz w:val="20"/>
                <w:szCs w:val="24"/>
                <w:lang w:val="ro-RO"/>
              </w:rPr>
            </w:pPr>
          </w:p>
        </w:tc>
      </w:tr>
    </w:tbl>
    <w:p w:rsidR="008E5B41" w:rsidRPr="00EB19ED" w:rsidRDefault="008E5B41" w:rsidP="00EB19ED">
      <w:pPr>
        <w:spacing w:after="0" w:line="259" w:lineRule="auto"/>
        <w:rPr>
          <w:rFonts w:ascii="Arial" w:eastAsia="Calibri" w:hAnsi="Arial" w:cs="Arial"/>
        </w:rPr>
      </w:pPr>
    </w:p>
    <w:p w:rsidR="00EB19ED" w:rsidRDefault="00EB19ED" w:rsidP="00B633D8">
      <w:pPr>
        <w:keepNext/>
        <w:spacing w:after="0" w:line="240" w:lineRule="auto"/>
        <w:ind w:left="360"/>
        <w:jc w:val="both"/>
        <w:outlineLvl w:val="1"/>
        <w:rPr>
          <w:rFonts w:ascii="Arial" w:eastAsia="Times New Roman" w:hAnsi="Arial" w:cs="Arial"/>
          <w:sz w:val="24"/>
          <w:szCs w:val="24"/>
          <w:lang w:val="ro-RO"/>
        </w:rPr>
      </w:pPr>
      <w:r w:rsidRPr="00EB19ED">
        <w:rPr>
          <w:rFonts w:ascii="Arial" w:eastAsia="Times New Roman" w:hAnsi="Arial" w:cs="Arial"/>
          <w:b/>
          <w:bCs/>
          <w:sz w:val="24"/>
          <w:szCs w:val="24"/>
          <w:lang w:val="ro-RO" w:eastAsia="ro-RO"/>
        </w:rPr>
        <w:t>4. Deșeuri tratate (valorificate/eliminate)</w:t>
      </w:r>
      <w:r w:rsidR="00B633D8">
        <w:rPr>
          <w:rFonts w:ascii="Arial" w:eastAsia="Times New Roman" w:hAnsi="Arial" w:cs="Arial"/>
          <w:b/>
          <w:bCs/>
          <w:sz w:val="24"/>
          <w:szCs w:val="24"/>
          <w:lang w:val="ro-RO" w:eastAsia="ro-RO"/>
        </w:rPr>
        <w:t xml:space="preserve"> </w:t>
      </w:r>
      <w:r w:rsidRPr="00EB19ED">
        <w:rPr>
          <w:rFonts w:ascii="Arial" w:eastAsia="Times New Roman" w:hAnsi="Arial" w:cs="Arial"/>
          <w:sz w:val="24"/>
          <w:szCs w:val="24"/>
          <w:lang w:val="ro-RO"/>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992"/>
        <w:gridCol w:w="567"/>
        <w:gridCol w:w="2126"/>
        <w:gridCol w:w="1559"/>
        <w:gridCol w:w="2127"/>
      </w:tblGrid>
      <w:tr w:rsidR="00F76C3B" w:rsidRPr="00EB19ED" w:rsidTr="00BB74CB">
        <w:trPr>
          <w:cantSplit/>
          <w:trHeight w:val="174"/>
        </w:trPr>
        <w:tc>
          <w:tcPr>
            <w:tcW w:w="1101"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deșeu</w:t>
            </w:r>
          </w:p>
        </w:tc>
        <w:tc>
          <w:tcPr>
            <w:tcW w:w="1701"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deșeu</w:t>
            </w:r>
          </w:p>
        </w:tc>
        <w:tc>
          <w:tcPr>
            <w:tcW w:w="992"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Pr>
                <w:rFonts w:ascii="Arial" w:eastAsia="Calibri" w:hAnsi="Arial" w:cs="Arial"/>
                <w:b/>
                <w:sz w:val="20"/>
                <w:lang w:val="ro-RO"/>
              </w:rPr>
              <w:t>Cantitate</w:t>
            </w:r>
          </w:p>
        </w:tc>
        <w:tc>
          <w:tcPr>
            <w:tcW w:w="567"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UM</w:t>
            </w:r>
          </w:p>
        </w:tc>
        <w:tc>
          <w:tcPr>
            <w:tcW w:w="2126"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Pr>
                <w:rFonts w:ascii="Arial" w:eastAsia="Calibri" w:hAnsi="Arial" w:cs="Arial"/>
                <w:b/>
                <w:sz w:val="20"/>
                <w:lang w:val="ro-RO"/>
              </w:rPr>
              <w:t>Operațiune valorificare</w:t>
            </w:r>
            <w:r w:rsidRPr="00EB19ED">
              <w:rPr>
                <w:rFonts w:ascii="Arial" w:eastAsia="Calibri" w:hAnsi="Arial" w:cs="Arial"/>
                <w:b/>
                <w:sz w:val="20"/>
                <w:lang w:val="ro-RO"/>
              </w:rPr>
              <w:t>/eliminare</w:t>
            </w:r>
          </w:p>
        </w:tc>
        <w:tc>
          <w:tcPr>
            <w:tcW w:w="1559"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operațiune</w:t>
            </w:r>
          </w:p>
        </w:tc>
        <w:tc>
          <w:tcPr>
            <w:tcW w:w="2127" w:type="dxa"/>
            <w:shd w:val="clear" w:color="auto" w:fill="C0C0C0"/>
            <w:vAlign w:val="center"/>
          </w:tcPr>
          <w:p w:rsidR="00F76C3B" w:rsidRPr="00EB19ED" w:rsidRDefault="00F76C3B" w:rsidP="00BB74CB">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operațiune</w:t>
            </w:r>
          </w:p>
        </w:tc>
      </w:tr>
      <w:tr w:rsidR="00F76C3B" w:rsidRPr="00EB19ED" w:rsidTr="00BB74CB">
        <w:tc>
          <w:tcPr>
            <w:tcW w:w="1101"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1701"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992"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567"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2126"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1559"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c>
          <w:tcPr>
            <w:tcW w:w="2127" w:type="dxa"/>
            <w:shd w:val="clear" w:color="auto" w:fill="auto"/>
          </w:tcPr>
          <w:p w:rsidR="00F76C3B" w:rsidRPr="00EB19ED" w:rsidRDefault="00F76C3B" w:rsidP="00BB74CB">
            <w:pPr>
              <w:spacing w:after="0" w:line="240" w:lineRule="auto"/>
              <w:jc w:val="center"/>
              <w:rPr>
                <w:rFonts w:ascii="Arial" w:eastAsia="Calibri" w:hAnsi="Arial" w:cs="Arial"/>
                <w:sz w:val="20"/>
                <w:lang w:val="ro-RO"/>
              </w:rPr>
            </w:pPr>
          </w:p>
        </w:tc>
      </w:tr>
    </w:tbl>
    <w:p w:rsidR="00F76C3B" w:rsidRPr="00B633D8" w:rsidRDefault="00F76C3B" w:rsidP="00B633D8">
      <w:pPr>
        <w:keepNext/>
        <w:spacing w:after="0" w:line="240" w:lineRule="auto"/>
        <w:ind w:left="360"/>
        <w:jc w:val="both"/>
        <w:outlineLvl w:val="1"/>
        <w:rPr>
          <w:rFonts w:ascii="Arial" w:eastAsia="Times New Roman" w:hAnsi="Arial" w:cs="Arial"/>
          <w:b/>
          <w:bCs/>
          <w:sz w:val="24"/>
          <w:szCs w:val="24"/>
          <w:lang w:val="ro-RO" w:eastAsia="ro-RO"/>
        </w:rPr>
      </w:pPr>
    </w:p>
    <w:p w:rsidR="00EB19ED" w:rsidRPr="00426EB0" w:rsidRDefault="00EB19ED" w:rsidP="00426EB0">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echipamente electrice şi electronice tratate</w:t>
      </w:r>
      <w:r w:rsidR="00426EB0">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369"/>
      </w:tblGrid>
      <w:tr w:rsidR="00EB19ED" w:rsidRPr="00EB19ED" w:rsidTr="00426EB0">
        <w:tc>
          <w:tcPr>
            <w:tcW w:w="5637"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Cod deșeu de echipamente electrice și electronice (DEEE)</w:t>
            </w:r>
          </w:p>
        </w:tc>
        <w:tc>
          <w:tcPr>
            <w:tcW w:w="4369"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rPr>
            </w:pPr>
            <w:r w:rsidRPr="00EB19ED">
              <w:rPr>
                <w:rFonts w:ascii="Arial" w:eastAsia="Calibri" w:hAnsi="Arial" w:cs="Arial"/>
                <w:b/>
                <w:sz w:val="20"/>
                <w:lang w:val="ro-RO"/>
              </w:rPr>
              <w:t>Denumire deșeu</w:t>
            </w:r>
          </w:p>
        </w:tc>
      </w:tr>
      <w:tr w:rsidR="00EB19ED" w:rsidRPr="00EB19ED" w:rsidTr="00426EB0">
        <w:tc>
          <w:tcPr>
            <w:tcW w:w="5637" w:type="dxa"/>
            <w:shd w:val="clear" w:color="auto" w:fill="auto"/>
          </w:tcPr>
          <w:p w:rsidR="00EB19ED" w:rsidRPr="00EB19ED" w:rsidRDefault="00EB19ED" w:rsidP="00426EB0">
            <w:pPr>
              <w:spacing w:after="0" w:line="240" w:lineRule="auto"/>
              <w:jc w:val="center"/>
              <w:rPr>
                <w:rFonts w:ascii="Arial" w:eastAsia="Calibri" w:hAnsi="Arial" w:cs="Arial"/>
                <w:sz w:val="20"/>
                <w:lang w:val="ro-RO"/>
              </w:rPr>
            </w:pPr>
            <w:r w:rsidRPr="00EB19ED">
              <w:rPr>
                <w:rFonts w:ascii="Arial" w:eastAsia="Calibri" w:hAnsi="Arial" w:cs="Arial"/>
                <w:sz w:val="20"/>
                <w:lang w:val="ro-RO"/>
              </w:rPr>
              <w:t xml:space="preserve"> </w:t>
            </w:r>
          </w:p>
        </w:tc>
        <w:tc>
          <w:tcPr>
            <w:tcW w:w="4369" w:type="dxa"/>
            <w:shd w:val="clear" w:color="auto" w:fill="auto"/>
          </w:tcPr>
          <w:p w:rsidR="00EB19ED" w:rsidRPr="00EB19ED" w:rsidRDefault="00EB19ED" w:rsidP="00426EB0">
            <w:pPr>
              <w:spacing w:after="0" w:line="240" w:lineRule="auto"/>
              <w:jc w:val="center"/>
              <w:rPr>
                <w:rFonts w:ascii="Arial" w:eastAsia="Calibri" w:hAnsi="Arial" w:cs="Arial"/>
                <w:sz w:val="20"/>
                <w:lang w:val="ro-RO"/>
              </w:rPr>
            </w:pPr>
            <w:r w:rsidRPr="00EB19ED">
              <w:rPr>
                <w:rFonts w:ascii="Arial" w:eastAsia="Calibri" w:hAnsi="Arial" w:cs="Arial"/>
                <w:sz w:val="20"/>
                <w:lang w:val="ro-RO"/>
              </w:rPr>
              <w:t xml:space="preserve"> </w:t>
            </w:r>
          </w:p>
        </w:tc>
      </w:tr>
    </w:tbl>
    <w:p w:rsidR="00741246" w:rsidRDefault="00741246" w:rsidP="00426EB0">
      <w:pPr>
        <w:autoSpaceDE w:val="0"/>
        <w:autoSpaceDN w:val="0"/>
        <w:adjustRightInd w:val="0"/>
        <w:spacing w:after="0" w:line="240" w:lineRule="auto"/>
        <w:ind w:firstLine="720"/>
        <w:jc w:val="both"/>
        <w:rPr>
          <w:rFonts w:ascii="Arial" w:eastAsia="Calibri" w:hAnsi="Arial" w:cs="Arial"/>
          <w:b/>
          <w:sz w:val="24"/>
          <w:szCs w:val="24"/>
          <w:lang w:val="es-ES"/>
        </w:rPr>
      </w:pPr>
    </w:p>
    <w:p w:rsidR="00EB19ED" w:rsidRPr="00426EB0" w:rsidRDefault="00EB19ED" w:rsidP="00426EB0">
      <w:pPr>
        <w:autoSpaceDE w:val="0"/>
        <w:autoSpaceDN w:val="0"/>
        <w:adjustRightInd w:val="0"/>
        <w:spacing w:after="0" w:line="240" w:lineRule="auto"/>
        <w:ind w:firstLine="720"/>
        <w:jc w:val="both"/>
        <w:rPr>
          <w:rFonts w:ascii="Arial" w:eastAsia="Calibri" w:hAnsi="Arial" w:cs="Arial"/>
          <w:b/>
          <w:sz w:val="24"/>
          <w:szCs w:val="24"/>
        </w:rPr>
      </w:pPr>
      <w:r w:rsidRPr="00EB19ED">
        <w:rPr>
          <w:rFonts w:ascii="Arial" w:eastAsia="Calibri" w:hAnsi="Arial" w:cs="Arial"/>
          <w:b/>
          <w:sz w:val="24"/>
          <w:szCs w:val="24"/>
          <w:lang w:val="es-ES"/>
        </w:rPr>
        <w:t xml:space="preserve">Deşeuri </w:t>
      </w:r>
      <w:r w:rsidRPr="00EB19ED">
        <w:rPr>
          <w:rFonts w:ascii="Arial" w:eastAsia="Calibri" w:hAnsi="Arial" w:cs="Arial"/>
          <w:b/>
          <w:sz w:val="24"/>
          <w:szCs w:val="24"/>
        </w:rPr>
        <w:t>de baterii şi acumulatori tratate</w:t>
      </w:r>
      <w:r w:rsidR="00426EB0">
        <w:rPr>
          <w:rFonts w:ascii="Arial" w:eastAsia="Calibri" w:hAnsi="Arial" w:cs="Arial"/>
          <w:b/>
          <w:sz w:val="24"/>
          <w:szCs w:val="24"/>
        </w:rPr>
        <w:t xml:space="preserve"> </w:t>
      </w:r>
      <w:r w:rsidRPr="00EB19ED">
        <w:rPr>
          <w:rFonts w:ascii="Arial" w:eastAsia="Times New Roman" w:hAnsi="Arial" w:cs="Arial"/>
          <w:sz w:val="24"/>
          <w:szCs w:val="24"/>
          <w:lang w:val="ro-RO"/>
        </w:rPr>
        <w:t>- nu este cazul;</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7"/>
        <w:gridCol w:w="4551"/>
      </w:tblGrid>
      <w:tr w:rsidR="00EB19ED" w:rsidRPr="00EB19ED" w:rsidTr="00B24A3B">
        <w:tc>
          <w:tcPr>
            <w:tcW w:w="5637"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eastAsia="ro-RO"/>
              </w:rPr>
            </w:pPr>
            <w:r w:rsidRPr="00EB19ED">
              <w:rPr>
                <w:rFonts w:ascii="Arial" w:eastAsia="Calibri" w:hAnsi="Arial" w:cs="Arial"/>
                <w:b/>
                <w:sz w:val="20"/>
                <w:lang w:val="ro-RO" w:eastAsia="ro-RO"/>
              </w:rPr>
              <w:t>Cod deșeu de baterii și acumulatori</w:t>
            </w:r>
          </w:p>
        </w:tc>
        <w:tc>
          <w:tcPr>
            <w:tcW w:w="4551" w:type="dxa"/>
            <w:shd w:val="clear" w:color="auto" w:fill="C0C0C0"/>
            <w:vAlign w:val="center"/>
          </w:tcPr>
          <w:p w:rsidR="00EB19ED" w:rsidRPr="00EB19ED" w:rsidRDefault="00EB19ED" w:rsidP="00426EB0">
            <w:pPr>
              <w:spacing w:after="0" w:line="240" w:lineRule="auto"/>
              <w:jc w:val="center"/>
              <w:rPr>
                <w:rFonts w:ascii="Arial" w:eastAsia="Calibri" w:hAnsi="Arial" w:cs="Arial"/>
                <w:b/>
                <w:sz w:val="20"/>
                <w:lang w:val="ro-RO" w:eastAsia="ro-RO"/>
              </w:rPr>
            </w:pPr>
            <w:r w:rsidRPr="00EB19ED">
              <w:rPr>
                <w:rFonts w:ascii="Arial" w:eastAsia="Calibri" w:hAnsi="Arial" w:cs="Arial"/>
                <w:b/>
                <w:sz w:val="20"/>
                <w:lang w:val="ro-RO" w:eastAsia="ro-RO"/>
              </w:rPr>
              <w:t>Denumire deșeu</w:t>
            </w:r>
          </w:p>
        </w:tc>
      </w:tr>
      <w:tr w:rsidR="00EB19ED" w:rsidRPr="00EB19ED" w:rsidTr="00B24A3B">
        <w:tc>
          <w:tcPr>
            <w:tcW w:w="5637" w:type="dxa"/>
            <w:shd w:val="clear" w:color="auto" w:fill="auto"/>
          </w:tcPr>
          <w:p w:rsidR="00EB19ED" w:rsidRPr="00EB19ED" w:rsidRDefault="00EB19ED" w:rsidP="00426EB0">
            <w:pPr>
              <w:spacing w:after="0" w:line="240" w:lineRule="auto"/>
              <w:jc w:val="center"/>
              <w:rPr>
                <w:rFonts w:ascii="Arial" w:eastAsia="Calibri" w:hAnsi="Arial" w:cs="Arial"/>
                <w:sz w:val="20"/>
                <w:lang w:val="ro-RO" w:eastAsia="ro-RO"/>
              </w:rPr>
            </w:pPr>
            <w:r w:rsidRPr="00EB19ED">
              <w:rPr>
                <w:rFonts w:ascii="Arial" w:eastAsia="Calibri" w:hAnsi="Arial" w:cs="Arial"/>
                <w:sz w:val="20"/>
                <w:lang w:val="ro-RO" w:eastAsia="ro-RO"/>
              </w:rPr>
              <w:t xml:space="preserve"> </w:t>
            </w:r>
          </w:p>
        </w:tc>
        <w:tc>
          <w:tcPr>
            <w:tcW w:w="4551" w:type="dxa"/>
            <w:shd w:val="clear" w:color="auto" w:fill="auto"/>
          </w:tcPr>
          <w:p w:rsidR="00EB19ED" w:rsidRPr="00EB19ED" w:rsidRDefault="00EB19ED" w:rsidP="00426EB0">
            <w:pPr>
              <w:spacing w:after="0" w:line="240" w:lineRule="auto"/>
              <w:jc w:val="center"/>
              <w:rPr>
                <w:rFonts w:ascii="Arial" w:eastAsia="Calibri" w:hAnsi="Arial" w:cs="Arial"/>
                <w:sz w:val="20"/>
                <w:lang w:val="ro-RO" w:eastAsia="ro-RO"/>
              </w:rPr>
            </w:pPr>
            <w:r w:rsidRPr="00EB19ED">
              <w:rPr>
                <w:rFonts w:ascii="Arial" w:eastAsia="Calibri" w:hAnsi="Arial" w:cs="Arial"/>
                <w:sz w:val="20"/>
                <w:lang w:val="ro-RO" w:eastAsia="ro-RO"/>
              </w:rPr>
              <w:t xml:space="preserve"> </w:t>
            </w:r>
          </w:p>
        </w:tc>
      </w:tr>
    </w:tbl>
    <w:p w:rsidR="00CC0B33" w:rsidRDefault="00CC0B33"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5. Modul de transport al deșeurilor și măsurile pentru protecția mediului</w:t>
      </w:r>
    </w:p>
    <w:p w:rsidR="00EB19ED" w:rsidRPr="00D3550B" w:rsidRDefault="00EB19ED" w:rsidP="00EB19ED">
      <w:pPr>
        <w:autoSpaceDE w:val="0"/>
        <w:autoSpaceDN w:val="0"/>
        <w:adjustRightInd w:val="0"/>
        <w:spacing w:after="0" w:line="240" w:lineRule="auto"/>
        <w:jc w:val="both"/>
        <w:rPr>
          <w:rFonts w:ascii="Arial" w:eastAsia="Times New Roman" w:hAnsi="Arial" w:cs="Arial"/>
          <w:b/>
          <w:bCs/>
          <w:sz w:val="24"/>
          <w:szCs w:val="24"/>
          <w:lang w:val="ro-RO" w:eastAsia="ro-RO"/>
        </w:rPr>
      </w:pPr>
      <w:r w:rsidRPr="00D3550B">
        <w:rPr>
          <w:rFonts w:ascii="Arial" w:eastAsia="Times New Roman" w:hAnsi="Arial" w:cs="Arial"/>
          <w:bCs/>
          <w:sz w:val="24"/>
          <w:szCs w:val="24"/>
          <w:lang w:val="ro-RO" w:eastAsia="ro-RO"/>
        </w:rPr>
        <w:t xml:space="preserve">__- </w:t>
      </w:r>
      <w:r w:rsidRPr="00D3550B">
        <w:rPr>
          <w:rFonts w:ascii="Arial" w:eastAsia="Calibri" w:hAnsi="Arial" w:cs="Arial"/>
          <w:noProof/>
          <w:sz w:val="24"/>
          <w:szCs w:val="24"/>
          <w:lang w:val="ro-RO"/>
        </w:rPr>
        <w:t>cu firme specializate şi autorizate;</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701"/>
        <w:gridCol w:w="1134"/>
        <w:gridCol w:w="567"/>
        <w:gridCol w:w="2268"/>
        <w:gridCol w:w="1134"/>
        <w:gridCol w:w="2283"/>
      </w:tblGrid>
      <w:tr w:rsidR="007D1912" w:rsidRPr="00EB19ED" w:rsidTr="00B24A3B">
        <w:trPr>
          <w:cantSplit/>
          <w:trHeight w:val="380"/>
        </w:trPr>
        <w:tc>
          <w:tcPr>
            <w:tcW w:w="1101" w:type="dxa"/>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sidRPr="00EB19ED">
              <w:rPr>
                <w:rFonts w:ascii="Arial" w:eastAsia="Calibri" w:hAnsi="Arial" w:cs="Arial"/>
                <w:b/>
                <w:sz w:val="20"/>
              </w:rPr>
              <w:t>Cod deșeu</w:t>
            </w:r>
          </w:p>
        </w:tc>
        <w:tc>
          <w:tcPr>
            <w:tcW w:w="1701" w:type="dxa"/>
            <w:tcBorders>
              <w:right w:val="single" w:sz="4" w:space="0" w:color="A6A6A6" w:themeColor="background1" w:themeShade="A6"/>
            </w:tcBorders>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sidRPr="00EB19ED">
              <w:rPr>
                <w:rFonts w:ascii="Arial" w:eastAsia="Calibri" w:hAnsi="Arial" w:cs="Arial"/>
                <w:b/>
                <w:sz w:val="20"/>
              </w:rPr>
              <w:t>Denumire deșeu</w:t>
            </w:r>
          </w:p>
        </w:tc>
        <w:tc>
          <w:tcPr>
            <w:tcW w:w="1134" w:type="dxa"/>
            <w:tcBorders>
              <w:left w:val="single" w:sz="4" w:space="0" w:color="A6A6A6" w:themeColor="background1" w:themeShade="A6"/>
            </w:tcBorders>
            <w:shd w:val="clear" w:color="auto" w:fill="C0C0C0"/>
            <w:vAlign w:val="center"/>
          </w:tcPr>
          <w:p w:rsidR="007D1912" w:rsidRPr="00EB19ED" w:rsidRDefault="007D1912" w:rsidP="007D1912">
            <w:pPr>
              <w:spacing w:after="0" w:line="240" w:lineRule="auto"/>
              <w:jc w:val="center"/>
              <w:rPr>
                <w:rFonts w:ascii="Arial" w:eastAsia="Calibri" w:hAnsi="Arial" w:cs="Arial"/>
                <w:b/>
                <w:sz w:val="20"/>
              </w:rPr>
            </w:pPr>
            <w:r>
              <w:rPr>
                <w:rFonts w:ascii="Arial" w:eastAsia="Calibri" w:hAnsi="Arial" w:cs="Arial"/>
                <w:b/>
                <w:sz w:val="20"/>
              </w:rPr>
              <w:t>Cantitate</w:t>
            </w:r>
          </w:p>
        </w:tc>
        <w:tc>
          <w:tcPr>
            <w:tcW w:w="567" w:type="dxa"/>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sidRPr="00EB19ED">
              <w:rPr>
                <w:rFonts w:ascii="Arial" w:eastAsia="Calibri" w:hAnsi="Arial" w:cs="Arial"/>
                <w:b/>
                <w:sz w:val="20"/>
              </w:rPr>
              <w:t>UM</w:t>
            </w:r>
          </w:p>
        </w:tc>
        <w:tc>
          <w:tcPr>
            <w:tcW w:w="2268" w:type="dxa"/>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Pr>
                <w:rFonts w:ascii="Arial" w:eastAsia="Calibri" w:hAnsi="Arial" w:cs="Arial"/>
                <w:b/>
                <w:sz w:val="20"/>
              </w:rPr>
              <w:t>Operațiune valorificare</w:t>
            </w:r>
            <w:r w:rsidRPr="00EB19ED">
              <w:rPr>
                <w:rFonts w:ascii="Arial" w:eastAsia="Calibri" w:hAnsi="Arial" w:cs="Arial"/>
                <w:b/>
                <w:sz w:val="20"/>
              </w:rPr>
              <w:t>/ eliminare</w:t>
            </w:r>
          </w:p>
        </w:tc>
        <w:tc>
          <w:tcPr>
            <w:tcW w:w="1134" w:type="dxa"/>
            <w:tcBorders>
              <w:right w:val="single" w:sz="4" w:space="0" w:color="A6A6A6" w:themeColor="background1" w:themeShade="A6"/>
            </w:tcBorders>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Pr>
                <w:rFonts w:ascii="Arial" w:eastAsia="Calibri" w:hAnsi="Arial" w:cs="Arial"/>
                <w:b/>
                <w:sz w:val="20"/>
              </w:rPr>
              <w:t>Cod operaţiune</w:t>
            </w:r>
          </w:p>
        </w:tc>
        <w:tc>
          <w:tcPr>
            <w:tcW w:w="2283" w:type="dxa"/>
            <w:tcBorders>
              <w:left w:val="single" w:sz="4" w:space="0" w:color="A6A6A6" w:themeColor="background1" w:themeShade="A6"/>
            </w:tcBorders>
            <w:shd w:val="clear" w:color="auto" w:fill="C0C0C0"/>
            <w:vAlign w:val="center"/>
          </w:tcPr>
          <w:p w:rsidR="007D1912" w:rsidRPr="00EB19ED" w:rsidRDefault="007D1912" w:rsidP="000F0AED">
            <w:pPr>
              <w:spacing w:after="0" w:line="240" w:lineRule="auto"/>
              <w:jc w:val="center"/>
              <w:rPr>
                <w:rFonts w:ascii="Arial" w:eastAsia="Calibri" w:hAnsi="Arial" w:cs="Arial"/>
                <w:b/>
                <w:sz w:val="20"/>
              </w:rPr>
            </w:pPr>
            <w:r w:rsidRPr="00EB19ED">
              <w:rPr>
                <w:rFonts w:ascii="Arial" w:eastAsia="Calibri" w:hAnsi="Arial" w:cs="Arial"/>
                <w:b/>
                <w:sz w:val="20"/>
              </w:rPr>
              <w:t>Denumire operațiune</w:t>
            </w:r>
          </w:p>
        </w:tc>
      </w:tr>
      <w:tr w:rsidR="007D1912" w:rsidRPr="00EB19ED" w:rsidTr="00B24A3B">
        <w:trPr>
          <w:trHeight w:val="236"/>
        </w:trPr>
        <w:tc>
          <w:tcPr>
            <w:tcW w:w="1101" w:type="dxa"/>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c>
          <w:tcPr>
            <w:tcW w:w="1701" w:type="dxa"/>
            <w:tcBorders>
              <w:right w:val="single" w:sz="4" w:space="0" w:color="A6A6A6" w:themeColor="background1" w:themeShade="A6"/>
            </w:tcBorders>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c>
          <w:tcPr>
            <w:tcW w:w="1134" w:type="dxa"/>
            <w:tcBorders>
              <w:left w:val="single" w:sz="4" w:space="0" w:color="A6A6A6" w:themeColor="background1" w:themeShade="A6"/>
            </w:tcBorders>
            <w:shd w:val="clear" w:color="auto" w:fill="auto"/>
          </w:tcPr>
          <w:p w:rsidR="007D1912" w:rsidRPr="00EB19ED" w:rsidRDefault="007D1912" w:rsidP="007D1912">
            <w:pPr>
              <w:spacing w:after="0" w:line="240" w:lineRule="auto"/>
              <w:jc w:val="center"/>
              <w:rPr>
                <w:rFonts w:ascii="Arial" w:eastAsia="Calibri" w:hAnsi="Arial" w:cs="Arial"/>
                <w:sz w:val="20"/>
              </w:rPr>
            </w:pPr>
          </w:p>
        </w:tc>
        <w:tc>
          <w:tcPr>
            <w:tcW w:w="567" w:type="dxa"/>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c>
          <w:tcPr>
            <w:tcW w:w="2268" w:type="dxa"/>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c>
          <w:tcPr>
            <w:tcW w:w="1134" w:type="dxa"/>
            <w:tcBorders>
              <w:right w:val="single" w:sz="4" w:space="0" w:color="A6A6A6" w:themeColor="background1" w:themeShade="A6"/>
            </w:tcBorders>
            <w:shd w:val="clear" w:color="auto" w:fill="auto"/>
          </w:tcPr>
          <w:p w:rsidR="007D1912" w:rsidRPr="00EB19ED" w:rsidRDefault="007D1912" w:rsidP="007D1912">
            <w:pPr>
              <w:spacing w:after="0" w:line="240" w:lineRule="auto"/>
              <w:jc w:val="center"/>
              <w:rPr>
                <w:rFonts w:ascii="Arial" w:eastAsia="Calibri" w:hAnsi="Arial" w:cs="Arial"/>
                <w:sz w:val="20"/>
              </w:rPr>
            </w:pPr>
          </w:p>
        </w:tc>
        <w:tc>
          <w:tcPr>
            <w:tcW w:w="2283" w:type="dxa"/>
            <w:tcBorders>
              <w:left w:val="single" w:sz="4" w:space="0" w:color="A6A6A6" w:themeColor="background1" w:themeShade="A6"/>
            </w:tcBorders>
            <w:shd w:val="clear" w:color="auto" w:fill="auto"/>
          </w:tcPr>
          <w:p w:rsidR="007D1912" w:rsidRPr="00EB19ED" w:rsidRDefault="007D1912" w:rsidP="000F0AED">
            <w:pPr>
              <w:spacing w:after="0" w:line="240" w:lineRule="auto"/>
              <w:jc w:val="center"/>
              <w:rPr>
                <w:rFonts w:ascii="Arial" w:eastAsia="Calibri" w:hAnsi="Arial" w:cs="Arial"/>
                <w:sz w:val="20"/>
              </w:rPr>
            </w:pPr>
            <w:r w:rsidRPr="00EB19ED">
              <w:rPr>
                <w:rFonts w:ascii="Arial" w:eastAsia="Calibri" w:hAnsi="Arial" w:cs="Arial"/>
                <w:sz w:val="20"/>
              </w:rPr>
              <w:t xml:space="preserve"> </w:t>
            </w:r>
          </w:p>
        </w:tc>
      </w:tr>
    </w:tbl>
    <w:p w:rsidR="000F0AED" w:rsidRDefault="000F0AED" w:rsidP="000F0AED">
      <w:pPr>
        <w:keepNext/>
        <w:spacing w:after="0" w:line="240" w:lineRule="auto"/>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6. Monitorizarea gestiunii deșeurilor</w:t>
      </w:r>
    </w:p>
    <w:p w:rsidR="00EB19ED" w:rsidRDefault="00EB19ED" w:rsidP="00426EB0">
      <w:pPr>
        <w:spacing w:after="0" w:line="240" w:lineRule="auto"/>
        <w:jc w:val="both"/>
        <w:rPr>
          <w:rFonts w:ascii="Arial" w:eastAsia="Calibri" w:hAnsi="Arial" w:cs="Arial"/>
          <w:sz w:val="24"/>
          <w:szCs w:val="24"/>
          <w:lang w:val="ro-RO"/>
        </w:rPr>
      </w:pPr>
      <w:r w:rsidRPr="00EB19ED">
        <w:rPr>
          <w:rFonts w:ascii="Arial" w:eastAsia="Calibri" w:hAnsi="Arial" w:cs="Arial"/>
          <w:sz w:val="24"/>
          <w:szCs w:val="24"/>
          <w:lang w:val="ro-RO"/>
        </w:rPr>
        <w:t>__- monitorizarea deş</w:t>
      </w:r>
      <w:r w:rsidR="00EC3FE6">
        <w:rPr>
          <w:rFonts w:ascii="Arial" w:eastAsia="Calibri" w:hAnsi="Arial" w:cs="Arial"/>
          <w:sz w:val="24"/>
          <w:szCs w:val="24"/>
          <w:lang w:val="ro-RO"/>
        </w:rPr>
        <w:t>eurilor -</w:t>
      </w:r>
      <w:r w:rsidRPr="00EB19ED">
        <w:rPr>
          <w:rFonts w:ascii="Arial" w:eastAsia="Calibri" w:hAnsi="Arial" w:cs="Arial"/>
          <w:sz w:val="24"/>
          <w:szCs w:val="24"/>
          <w:lang w:val="ro-RO"/>
        </w:rPr>
        <w:t xml:space="preserve"> (tipuri, cantităţi, sortarea şi valorificarea prin unităţi specializate a celor reciclabile) se va realiza conform Anexei 1 a HG 856/2002 privind evidenţa gestiunii deşeurilor;</w:t>
      </w:r>
    </w:p>
    <w:p w:rsidR="0075791D" w:rsidRDefault="0075791D" w:rsidP="00426EB0">
      <w:pPr>
        <w:spacing w:after="0" w:line="240" w:lineRule="auto"/>
        <w:jc w:val="both"/>
        <w:rPr>
          <w:rFonts w:ascii="Arial" w:eastAsia="Calibri" w:hAnsi="Arial" w:cs="Arial"/>
          <w:sz w:val="24"/>
          <w:szCs w:val="24"/>
          <w:lang w:val="ro-RO"/>
        </w:rPr>
      </w:pPr>
    </w:p>
    <w:p w:rsidR="00143D78" w:rsidRPr="0075791D" w:rsidRDefault="00E97668" w:rsidP="00143D78">
      <w:pPr>
        <w:keepNext/>
        <w:spacing w:after="0" w:line="240" w:lineRule="auto"/>
        <w:ind w:left="360"/>
        <w:jc w:val="both"/>
        <w:outlineLvl w:val="1"/>
        <w:rPr>
          <w:rFonts w:ascii="Arial" w:eastAsia="Times New Roman" w:hAnsi="Arial" w:cs="Arial"/>
          <w:b/>
          <w:bCs/>
          <w:sz w:val="24"/>
          <w:szCs w:val="24"/>
          <w:lang w:val="ro-RO" w:eastAsia="ro-RO"/>
        </w:rPr>
      </w:pPr>
      <w:r w:rsidRPr="0075791D">
        <w:rPr>
          <w:rFonts w:ascii="Arial" w:eastAsia="Times New Roman" w:hAnsi="Arial" w:cs="Arial"/>
          <w:b/>
          <w:bCs/>
          <w:sz w:val="24"/>
          <w:szCs w:val="24"/>
          <w:lang w:val="ro-RO" w:eastAsia="ro-RO"/>
        </w:rPr>
        <w:t>7. Ambalaje folosite</w:t>
      </w:r>
    </w:p>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8"/>
        <w:gridCol w:w="4394"/>
        <w:gridCol w:w="1418"/>
        <w:gridCol w:w="1858"/>
      </w:tblGrid>
      <w:tr w:rsidR="00EB19ED" w:rsidRPr="00EB19ED" w:rsidTr="00B24A3B">
        <w:tc>
          <w:tcPr>
            <w:tcW w:w="2518" w:type="dxa"/>
            <w:shd w:val="clear" w:color="auto" w:fill="C0C0C0"/>
            <w:vAlign w:val="center"/>
          </w:tcPr>
          <w:p w:rsidR="00EB19ED" w:rsidRPr="00604D5C" w:rsidRDefault="00EB19ED" w:rsidP="00604D5C">
            <w:pPr>
              <w:autoSpaceDE w:val="0"/>
              <w:autoSpaceDN w:val="0"/>
              <w:adjustRightInd w:val="0"/>
              <w:spacing w:after="0" w:line="240" w:lineRule="auto"/>
              <w:jc w:val="center"/>
              <w:rPr>
                <w:rFonts w:ascii="Arial" w:eastAsia="Calibri" w:hAnsi="Arial" w:cs="Arial"/>
                <w:b/>
                <w:sz w:val="20"/>
                <w:szCs w:val="20"/>
                <w:lang w:val="ro-RO"/>
              </w:rPr>
            </w:pPr>
            <w:r w:rsidRPr="00604D5C">
              <w:rPr>
                <w:rFonts w:ascii="Arial" w:eastAsia="Calibri" w:hAnsi="Arial" w:cs="Arial"/>
                <w:b/>
                <w:sz w:val="20"/>
                <w:szCs w:val="20"/>
                <w:lang w:val="ro-RO"/>
              </w:rPr>
              <w:t>Tip ambalaj</w:t>
            </w:r>
          </w:p>
        </w:tc>
        <w:tc>
          <w:tcPr>
            <w:tcW w:w="4394" w:type="dxa"/>
            <w:shd w:val="clear" w:color="auto" w:fill="C0C0C0"/>
            <w:vAlign w:val="center"/>
          </w:tcPr>
          <w:p w:rsidR="00EB19ED" w:rsidRPr="00604D5C" w:rsidRDefault="00EB19ED" w:rsidP="00604D5C">
            <w:pPr>
              <w:autoSpaceDE w:val="0"/>
              <w:autoSpaceDN w:val="0"/>
              <w:adjustRightInd w:val="0"/>
              <w:spacing w:after="0" w:line="240" w:lineRule="auto"/>
              <w:jc w:val="center"/>
              <w:rPr>
                <w:rFonts w:ascii="Arial" w:eastAsia="Calibri" w:hAnsi="Arial" w:cs="Arial"/>
                <w:b/>
                <w:sz w:val="20"/>
                <w:szCs w:val="20"/>
                <w:lang w:val="ro-RO"/>
              </w:rPr>
            </w:pPr>
            <w:r w:rsidRPr="00604D5C">
              <w:rPr>
                <w:rFonts w:ascii="Arial" w:eastAsia="Calibri" w:hAnsi="Arial" w:cs="Arial"/>
                <w:b/>
                <w:sz w:val="20"/>
                <w:szCs w:val="20"/>
                <w:lang w:val="ro-RO"/>
              </w:rPr>
              <w:t>Descriere</w:t>
            </w:r>
          </w:p>
        </w:tc>
        <w:tc>
          <w:tcPr>
            <w:tcW w:w="1418" w:type="dxa"/>
            <w:shd w:val="clear" w:color="auto" w:fill="C0C0C0"/>
            <w:vAlign w:val="center"/>
          </w:tcPr>
          <w:p w:rsidR="00EB19ED" w:rsidRPr="00604D5C" w:rsidRDefault="00EB19ED" w:rsidP="00604D5C">
            <w:pPr>
              <w:autoSpaceDE w:val="0"/>
              <w:autoSpaceDN w:val="0"/>
              <w:adjustRightInd w:val="0"/>
              <w:spacing w:after="0" w:line="240" w:lineRule="auto"/>
              <w:jc w:val="center"/>
              <w:rPr>
                <w:rFonts w:ascii="Arial" w:eastAsia="Calibri" w:hAnsi="Arial" w:cs="Arial"/>
                <w:b/>
                <w:sz w:val="20"/>
                <w:szCs w:val="20"/>
                <w:lang w:val="ro-RO"/>
              </w:rPr>
            </w:pPr>
            <w:r w:rsidRPr="00604D5C">
              <w:rPr>
                <w:rFonts w:ascii="Arial" w:eastAsia="Calibri" w:hAnsi="Arial" w:cs="Arial"/>
                <w:b/>
                <w:sz w:val="20"/>
                <w:szCs w:val="20"/>
                <w:lang w:val="ro-RO"/>
              </w:rPr>
              <w:t>Cantitate</w:t>
            </w:r>
          </w:p>
        </w:tc>
        <w:tc>
          <w:tcPr>
            <w:tcW w:w="1858" w:type="dxa"/>
            <w:shd w:val="clear" w:color="auto" w:fill="C0C0C0"/>
            <w:vAlign w:val="center"/>
          </w:tcPr>
          <w:p w:rsidR="00EB19ED" w:rsidRPr="00604D5C" w:rsidRDefault="00EB19ED" w:rsidP="00604D5C">
            <w:pPr>
              <w:autoSpaceDE w:val="0"/>
              <w:autoSpaceDN w:val="0"/>
              <w:adjustRightInd w:val="0"/>
              <w:spacing w:after="0" w:line="240" w:lineRule="auto"/>
              <w:jc w:val="center"/>
              <w:rPr>
                <w:rFonts w:ascii="Arial" w:eastAsia="Calibri" w:hAnsi="Arial" w:cs="Arial"/>
                <w:b/>
                <w:sz w:val="20"/>
                <w:szCs w:val="20"/>
                <w:lang w:val="ro-RO"/>
              </w:rPr>
            </w:pPr>
            <w:r w:rsidRPr="00604D5C">
              <w:rPr>
                <w:rFonts w:ascii="Arial" w:eastAsia="Calibri" w:hAnsi="Arial" w:cs="Arial"/>
                <w:b/>
                <w:sz w:val="20"/>
                <w:szCs w:val="20"/>
                <w:lang w:val="ro-RO"/>
              </w:rPr>
              <w:t>UM</w:t>
            </w:r>
          </w:p>
        </w:tc>
      </w:tr>
      <w:tr w:rsidR="0075791D" w:rsidRPr="00EB19ED" w:rsidTr="00B24A3B">
        <w:trPr>
          <w:trHeight w:val="139"/>
        </w:trPr>
        <w:tc>
          <w:tcPr>
            <w:tcW w:w="2518" w:type="dxa"/>
            <w:shd w:val="clear" w:color="auto" w:fill="auto"/>
          </w:tcPr>
          <w:p w:rsidR="0075791D" w:rsidRPr="00105426" w:rsidRDefault="0075791D" w:rsidP="0075791D">
            <w:pPr>
              <w:pStyle w:val="Style"/>
              <w:spacing w:line="360" w:lineRule="auto"/>
              <w:jc w:val="center"/>
              <w:rPr>
                <w:rFonts w:ascii="Arial" w:hAnsi="Arial" w:cs="Arial"/>
                <w:lang w:val="ro-RO"/>
              </w:rPr>
            </w:pPr>
            <w:r>
              <w:rPr>
                <w:rFonts w:ascii="Arial" w:hAnsi="Arial" w:cs="Arial"/>
                <w:lang w:val="ro-RO"/>
              </w:rPr>
              <w:t>plastic</w:t>
            </w:r>
          </w:p>
        </w:tc>
        <w:tc>
          <w:tcPr>
            <w:tcW w:w="4394" w:type="dxa"/>
            <w:shd w:val="clear" w:color="auto" w:fill="auto"/>
          </w:tcPr>
          <w:p w:rsidR="0075791D" w:rsidRPr="00105426" w:rsidRDefault="0075791D" w:rsidP="0075791D">
            <w:pPr>
              <w:spacing w:after="0" w:line="240" w:lineRule="auto"/>
              <w:jc w:val="center"/>
              <w:rPr>
                <w:rFonts w:ascii="Arial" w:hAnsi="Arial" w:cs="Arial"/>
                <w:sz w:val="24"/>
                <w:szCs w:val="24"/>
                <w:lang w:val="ro-RO" w:eastAsia="ro-RO"/>
              </w:rPr>
            </w:pPr>
            <w:r>
              <w:rPr>
                <w:rFonts w:ascii="Arial" w:hAnsi="Arial" w:cs="Arial"/>
                <w:sz w:val="24"/>
                <w:szCs w:val="24"/>
                <w:lang w:val="ro-RO" w:eastAsia="ro-RO"/>
              </w:rPr>
              <w:t>Folie plastic</w:t>
            </w:r>
          </w:p>
        </w:tc>
        <w:tc>
          <w:tcPr>
            <w:tcW w:w="1418" w:type="dxa"/>
            <w:shd w:val="clear" w:color="auto" w:fill="auto"/>
          </w:tcPr>
          <w:p w:rsidR="0075791D" w:rsidRPr="00391B8A" w:rsidRDefault="0075791D" w:rsidP="0075791D">
            <w:pPr>
              <w:pStyle w:val="Style"/>
              <w:spacing w:line="360" w:lineRule="auto"/>
              <w:jc w:val="center"/>
              <w:rPr>
                <w:lang w:val="ro-RO"/>
              </w:rPr>
            </w:pPr>
            <w:r w:rsidRPr="06CD99E8">
              <w:rPr>
                <w:lang w:val="ro-RO"/>
              </w:rPr>
              <w:t>360</w:t>
            </w:r>
          </w:p>
        </w:tc>
        <w:tc>
          <w:tcPr>
            <w:tcW w:w="1858" w:type="dxa"/>
            <w:shd w:val="clear" w:color="auto" w:fill="auto"/>
          </w:tcPr>
          <w:p w:rsidR="0075791D" w:rsidRPr="00391B8A" w:rsidRDefault="0075791D" w:rsidP="0075791D">
            <w:pPr>
              <w:pStyle w:val="Style"/>
              <w:spacing w:line="360" w:lineRule="auto"/>
              <w:jc w:val="center"/>
              <w:rPr>
                <w:lang w:val="ro-RO"/>
              </w:rPr>
            </w:pPr>
            <w:r w:rsidRPr="06CD99E8">
              <w:rPr>
                <w:lang w:val="ro-RO"/>
              </w:rPr>
              <w:t>kg/an</w:t>
            </w:r>
          </w:p>
        </w:tc>
      </w:tr>
      <w:tr w:rsidR="0075791D" w:rsidRPr="00D831AB" w:rsidTr="00B24A3B">
        <w:trPr>
          <w:trHeight w:val="139"/>
        </w:trPr>
        <w:tc>
          <w:tcPr>
            <w:tcW w:w="2518" w:type="dxa"/>
            <w:shd w:val="clear" w:color="auto" w:fill="auto"/>
          </w:tcPr>
          <w:p w:rsidR="0075791D" w:rsidRPr="00105426" w:rsidRDefault="0075791D" w:rsidP="0075791D">
            <w:pPr>
              <w:pStyle w:val="Style"/>
              <w:spacing w:line="360" w:lineRule="auto"/>
              <w:jc w:val="center"/>
              <w:rPr>
                <w:rFonts w:ascii="Arial" w:hAnsi="Arial" w:cs="Arial"/>
                <w:lang w:val="ro-RO"/>
              </w:rPr>
            </w:pPr>
            <w:r>
              <w:rPr>
                <w:rFonts w:ascii="Arial" w:hAnsi="Arial" w:cs="Arial"/>
                <w:lang w:val="ro-RO"/>
              </w:rPr>
              <w:t>plastic</w:t>
            </w:r>
          </w:p>
        </w:tc>
        <w:tc>
          <w:tcPr>
            <w:tcW w:w="4394" w:type="dxa"/>
            <w:shd w:val="clear" w:color="auto" w:fill="auto"/>
          </w:tcPr>
          <w:p w:rsidR="0075791D" w:rsidRPr="00105426" w:rsidRDefault="0075791D" w:rsidP="0075791D">
            <w:pPr>
              <w:spacing w:after="0" w:line="240" w:lineRule="auto"/>
              <w:jc w:val="center"/>
              <w:rPr>
                <w:rFonts w:ascii="Arial" w:hAnsi="Arial" w:cs="Arial"/>
                <w:sz w:val="24"/>
                <w:szCs w:val="24"/>
                <w:lang w:val="ro-RO" w:eastAsia="ro-RO"/>
              </w:rPr>
            </w:pPr>
            <w:r w:rsidRPr="00105426">
              <w:rPr>
                <w:rFonts w:ascii="Arial" w:hAnsi="Arial" w:cs="Arial"/>
                <w:lang w:val="ro-RO"/>
              </w:rPr>
              <w:t>Folie strech</w:t>
            </w:r>
          </w:p>
        </w:tc>
        <w:tc>
          <w:tcPr>
            <w:tcW w:w="1418" w:type="dxa"/>
            <w:shd w:val="clear" w:color="auto" w:fill="auto"/>
          </w:tcPr>
          <w:p w:rsidR="0075791D" w:rsidRPr="00391B8A" w:rsidRDefault="0075791D" w:rsidP="0075791D">
            <w:pPr>
              <w:pStyle w:val="Style"/>
              <w:spacing w:line="360" w:lineRule="auto"/>
              <w:jc w:val="center"/>
              <w:rPr>
                <w:lang w:val="ro-RO"/>
              </w:rPr>
            </w:pPr>
            <w:r w:rsidRPr="06CD99E8">
              <w:rPr>
                <w:lang w:val="ro-RO"/>
              </w:rPr>
              <w:t>70</w:t>
            </w:r>
          </w:p>
        </w:tc>
        <w:tc>
          <w:tcPr>
            <w:tcW w:w="1858" w:type="dxa"/>
            <w:shd w:val="clear" w:color="auto" w:fill="auto"/>
          </w:tcPr>
          <w:p w:rsidR="0075791D" w:rsidRPr="00391B8A" w:rsidRDefault="0075791D" w:rsidP="0075791D">
            <w:pPr>
              <w:pStyle w:val="Style"/>
              <w:spacing w:line="360" w:lineRule="auto"/>
              <w:jc w:val="center"/>
              <w:rPr>
                <w:lang w:val="ro-RO"/>
              </w:rPr>
            </w:pPr>
            <w:r w:rsidRPr="06CD99E8">
              <w:rPr>
                <w:lang w:val="ro-RO"/>
              </w:rPr>
              <w:t>kg/an</w:t>
            </w:r>
          </w:p>
        </w:tc>
      </w:tr>
    </w:tbl>
    <w:p w:rsidR="00790316" w:rsidRPr="00D831AB" w:rsidRDefault="00790316" w:rsidP="00EB19ED">
      <w:pPr>
        <w:keepNext/>
        <w:spacing w:after="0" w:line="240" w:lineRule="auto"/>
        <w:ind w:left="360"/>
        <w:jc w:val="both"/>
        <w:outlineLvl w:val="1"/>
        <w:rPr>
          <w:rFonts w:ascii="Arial" w:eastAsia="Times New Roman" w:hAnsi="Arial" w:cs="Arial"/>
          <w:b/>
          <w:bCs/>
          <w:sz w:val="24"/>
          <w:szCs w:val="24"/>
          <w:lang w:val="ro-RO" w:eastAsia="ro-RO"/>
        </w:rPr>
      </w:pPr>
    </w:p>
    <w:p w:rsidR="006874B3" w:rsidRPr="006874B3" w:rsidRDefault="00EB19ED" w:rsidP="006874B3">
      <w:pPr>
        <w:keepNext/>
        <w:spacing w:after="0" w:line="240" w:lineRule="auto"/>
        <w:ind w:left="360"/>
        <w:jc w:val="both"/>
        <w:outlineLvl w:val="1"/>
        <w:rPr>
          <w:rFonts w:ascii="Arial" w:eastAsia="Times New Roman" w:hAnsi="Arial" w:cs="Arial"/>
          <w:b/>
          <w:bCs/>
          <w:sz w:val="24"/>
          <w:szCs w:val="24"/>
          <w:lang w:val="ro-RO" w:eastAsia="ro-RO"/>
        </w:rPr>
      </w:pPr>
      <w:r w:rsidRPr="006874B3">
        <w:rPr>
          <w:rFonts w:ascii="Arial" w:eastAsia="Times New Roman" w:hAnsi="Arial" w:cs="Arial"/>
          <w:b/>
          <w:bCs/>
          <w:sz w:val="24"/>
          <w:szCs w:val="24"/>
          <w:lang w:val="ro-RO" w:eastAsia="ro-RO"/>
        </w:rPr>
        <w:t xml:space="preserve">8. Modul de gospodărire a ambalajelor </w:t>
      </w:r>
    </w:p>
    <w:p w:rsidR="008E5B41" w:rsidRPr="006874B3" w:rsidRDefault="006874B3" w:rsidP="006874B3">
      <w:pPr>
        <w:keepNext/>
        <w:spacing w:after="0" w:line="240" w:lineRule="auto"/>
        <w:jc w:val="both"/>
        <w:outlineLvl w:val="1"/>
        <w:rPr>
          <w:rFonts w:ascii="Arial" w:eastAsia="Calibri" w:hAnsi="Arial" w:cs="Arial"/>
          <w:sz w:val="24"/>
          <w:szCs w:val="24"/>
          <w:lang w:val="ro-RO"/>
        </w:rPr>
      </w:pPr>
      <w:r w:rsidRPr="006874B3">
        <w:rPr>
          <w:rFonts w:ascii="Arial" w:eastAsia="Times New Roman" w:hAnsi="Arial" w:cs="Arial"/>
          <w:bCs/>
          <w:sz w:val="24"/>
          <w:szCs w:val="24"/>
          <w:lang w:val="ro-RO" w:eastAsia="ro-RO"/>
        </w:rPr>
        <w:t>__</w:t>
      </w:r>
      <w:r w:rsidR="009B77A2" w:rsidRPr="006874B3">
        <w:rPr>
          <w:rFonts w:ascii="Arial" w:eastAsia="Calibri" w:hAnsi="Arial" w:cs="Arial"/>
          <w:sz w:val="24"/>
          <w:szCs w:val="24"/>
          <w:lang w:val="ro-RO"/>
        </w:rPr>
        <w:t>- prin operatori autorizaţi;</w:t>
      </w:r>
    </w:p>
    <w:p w:rsidR="008E5B41" w:rsidRPr="00EB19ED" w:rsidRDefault="008E5B41" w:rsidP="008E5B41">
      <w:pPr>
        <w:keepNext/>
        <w:keepLines/>
        <w:spacing w:before="240" w:after="0" w:line="240" w:lineRule="auto"/>
        <w:outlineLvl w:val="0"/>
        <w:rPr>
          <w:rFonts w:ascii="Arial" w:eastAsia="Times New Roman" w:hAnsi="Arial" w:cs="Arial"/>
          <w:b/>
          <w:sz w:val="24"/>
          <w:szCs w:val="24"/>
          <w:lang w:val="ro-RO"/>
        </w:rPr>
      </w:pPr>
      <w:r w:rsidRPr="00EB19ED">
        <w:rPr>
          <w:rFonts w:ascii="Arial" w:eastAsia="Times New Roman" w:hAnsi="Arial" w:cs="Arial"/>
          <w:b/>
          <w:sz w:val="24"/>
          <w:szCs w:val="24"/>
          <w:lang w:val="ro-RO"/>
        </w:rPr>
        <w:t>V. Modul de gospodărire a substanțelor și amestecurile periculoase</w:t>
      </w:r>
    </w:p>
    <w:p w:rsidR="008E5B41" w:rsidRPr="00EB19ED" w:rsidRDefault="008E5B41" w:rsidP="004B3119">
      <w:pPr>
        <w:autoSpaceDE w:val="0"/>
        <w:autoSpaceDN w:val="0"/>
        <w:adjustRightInd w:val="0"/>
        <w:spacing w:after="0" w:line="240" w:lineRule="auto"/>
        <w:jc w:val="both"/>
        <w:rPr>
          <w:rFonts w:ascii="Arial" w:eastAsia="Times New Roman" w:hAnsi="Arial" w:cs="Arial"/>
          <w:sz w:val="24"/>
          <w:szCs w:val="24"/>
          <w:lang w:val="ro-RO"/>
        </w:rPr>
      </w:pPr>
    </w:p>
    <w:p w:rsidR="001B0576" w:rsidRDefault="00EB19ED" w:rsidP="004B3119">
      <w:pPr>
        <w:pStyle w:val="ListParagraph"/>
        <w:keepNext/>
        <w:numPr>
          <w:ilvl w:val="0"/>
          <w:numId w:val="12"/>
        </w:numPr>
        <w:spacing w:after="0" w:line="240" w:lineRule="auto"/>
        <w:jc w:val="both"/>
        <w:outlineLvl w:val="1"/>
        <w:rPr>
          <w:rFonts w:ascii="Arial" w:eastAsia="Times New Roman" w:hAnsi="Arial" w:cs="Arial"/>
          <w:b/>
          <w:bCs/>
          <w:sz w:val="24"/>
          <w:szCs w:val="24"/>
          <w:lang w:val="ro-RO" w:eastAsia="ro-RO"/>
        </w:rPr>
      </w:pPr>
      <w:r w:rsidRPr="001B0576">
        <w:rPr>
          <w:rFonts w:ascii="Arial" w:eastAsia="Times New Roman" w:hAnsi="Arial" w:cs="Arial"/>
          <w:b/>
          <w:bCs/>
          <w:sz w:val="24"/>
          <w:szCs w:val="24"/>
          <w:lang w:val="ro-RO" w:eastAsia="ro-RO"/>
        </w:rPr>
        <w:t>Substanțele și ame</w:t>
      </w:r>
      <w:r w:rsidR="00360C74" w:rsidRPr="001B0576">
        <w:rPr>
          <w:rFonts w:ascii="Arial" w:eastAsia="Times New Roman" w:hAnsi="Arial" w:cs="Arial"/>
          <w:b/>
          <w:bCs/>
          <w:sz w:val="24"/>
          <w:szCs w:val="24"/>
          <w:lang w:val="ro-RO" w:eastAsia="ro-RO"/>
        </w:rPr>
        <w:t xml:space="preserve">stecurile periculoase folosite </w:t>
      </w:r>
    </w:p>
    <w:p w:rsidR="00874E44" w:rsidRDefault="00874E44" w:rsidP="00874E44">
      <w:pPr>
        <w:pStyle w:val="ListParagraph"/>
        <w:keepNext/>
        <w:spacing w:after="0" w:line="240" w:lineRule="auto"/>
        <w:jc w:val="both"/>
        <w:outlineLvl w:val="1"/>
        <w:rPr>
          <w:rFonts w:ascii="Arial" w:eastAsia="Times New Roman" w:hAnsi="Arial" w:cs="Arial"/>
          <w:b/>
          <w:bCs/>
          <w:sz w:val="24"/>
          <w:szCs w:val="24"/>
          <w:lang w:val="ro-RO" w:eastAsia="ro-RO"/>
        </w:rPr>
      </w:pPr>
    </w:p>
    <w:p w:rsidR="00D033A8" w:rsidRDefault="00874E44" w:rsidP="00D335DA">
      <w:pPr>
        <w:keepNext/>
        <w:spacing w:after="0" w:line="240" w:lineRule="auto"/>
        <w:ind w:left="360"/>
        <w:jc w:val="both"/>
        <w:outlineLvl w:val="1"/>
        <w:rPr>
          <w:rFonts w:ascii="Arial" w:eastAsia="Times New Roman" w:hAnsi="Arial" w:cs="Arial"/>
          <w:bCs/>
          <w:sz w:val="24"/>
          <w:szCs w:val="24"/>
          <w:lang w:val="ro-RO" w:eastAsia="ro-RO"/>
        </w:rPr>
      </w:pPr>
      <w:r w:rsidRPr="00874E44">
        <w:rPr>
          <w:rFonts w:ascii="Arial" w:eastAsia="Times New Roman" w:hAnsi="Arial" w:cs="Arial"/>
          <w:bCs/>
          <w:sz w:val="24"/>
          <w:szCs w:val="24"/>
          <w:lang w:val="ro-RO" w:eastAsia="ro-RO"/>
        </w:rPr>
        <w:t xml:space="preserve">Nu este cazul </w:t>
      </w:r>
    </w:p>
    <w:p w:rsidR="00B24A3B" w:rsidRDefault="00B24A3B" w:rsidP="00426EB0">
      <w:pPr>
        <w:spacing w:after="0" w:line="240" w:lineRule="auto"/>
        <w:jc w:val="both"/>
        <w:rPr>
          <w:rFonts w:ascii="Arial" w:eastAsia="Times New Roman" w:hAnsi="Arial" w:cs="Arial"/>
          <w:sz w:val="24"/>
          <w:szCs w:val="24"/>
          <w:lang w:val="ro-RO"/>
        </w:rPr>
      </w:pPr>
    </w:p>
    <w:p w:rsidR="00804AA2" w:rsidRDefault="00EB19ED" w:rsidP="00426EB0">
      <w:pPr>
        <w:spacing w:after="0" w:line="240" w:lineRule="auto"/>
        <w:jc w:val="both"/>
        <w:rPr>
          <w:rFonts w:ascii="Arial" w:eastAsia="Calibri" w:hAnsi="Arial" w:cs="Arial"/>
          <w:b/>
          <w:sz w:val="24"/>
          <w:szCs w:val="24"/>
          <w:lang w:val="ro-RO"/>
        </w:rPr>
      </w:pPr>
      <w:r w:rsidRPr="00EB19ED">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B24A3B" w:rsidRDefault="00B24A3B" w:rsidP="00426EB0">
      <w:pPr>
        <w:spacing w:after="0" w:line="240" w:lineRule="auto"/>
        <w:jc w:val="both"/>
        <w:rPr>
          <w:rFonts w:ascii="Arial" w:eastAsia="Calibri" w:hAnsi="Arial" w:cs="Arial"/>
          <w:b/>
          <w:sz w:val="24"/>
          <w:szCs w:val="24"/>
          <w:lang w:val="ro-RO"/>
        </w:rPr>
      </w:pPr>
    </w:p>
    <w:p w:rsidR="001E1002" w:rsidRDefault="00EB19ED" w:rsidP="00426EB0">
      <w:pPr>
        <w:spacing w:after="0" w:line="240" w:lineRule="auto"/>
        <w:jc w:val="both"/>
        <w:rPr>
          <w:rFonts w:ascii="Arial" w:eastAsia="Calibri" w:hAnsi="Arial" w:cs="Arial"/>
          <w:b/>
          <w:sz w:val="24"/>
          <w:szCs w:val="24"/>
          <w:lang w:val="ro-RO"/>
        </w:rPr>
      </w:pPr>
      <w:r w:rsidRPr="00EB19ED">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p w:rsidR="007D1912" w:rsidRDefault="007D1912" w:rsidP="00EB19ED">
      <w:pPr>
        <w:spacing w:after="0" w:line="240" w:lineRule="auto"/>
        <w:jc w:val="both"/>
        <w:rPr>
          <w:rFonts w:ascii="Arial" w:eastAsia="Calibri" w:hAnsi="Arial" w:cs="Arial"/>
          <w:b/>
          <w:sz w:val="24"/>
          <w:szCs w:val="24"/>
          <w:lang w:val="pt-BR"/>
        </w:rPr>
      </w:pPr>
    </w:p>
    <w:p w:rsidR="006F43D4" w:rsidRDefault="00EB19ED" w:rsidP="00EB19ED">
      <w:pPr>
        <w:spacing w:after="0" w:line="240" w:lineRule="auto"/>
        <w:jc w:val="both"/>
        <w:rPr>
          <w:rFonts w:ascii="Arial" w:eastAsia="Calibri" w:hAnsi="Arial" w:cs="Arial"/>
          <w:sz w:val="24"/>
          <w:szCs w:val="24"/>
          <w:lang w:val="pt-BR"/>
        </w:rPr>
      </w:pPr>
      <w:r w:rsidRPr="00EB19ED">
        <w:rPr>
          <w:rFonts w:ascii="Arial" w:eastAsia="Calibri" w:hAnsi="Arial" w:cs="Arial"/>
          <w:b/>
          <w:sz w:val="24"/>
          <w:szCs w:val="24"/>
          <w:lang w:val="pt-BR"/>
        </w:rPr>
        <w:t xml:space="preserve">Instalații de stocare a substanțelor periculoase </w:t>
      </w:r>
      <w:r w:rsidRPr="00EB19ED">
        <w:rPr>
          <w:rFonts w:ascii="Arial" w:eastAsia="Calibri" w:hAnsi="Arial" w:cs="Arial"/>
          <w:sz w:val="24"/>
          <w:szCs w:val="24"/>
          <w:lang w:val="pt-BR"/>
        </w:rPr>
        <w:t>- nu este cazul;</w:t>
      </w:r>
    </w:p>
    <w:p w:rsidR="00730BC2" w:rsidRDefault="00730BC2" w:rsidP="00EB19ED">
      <w:pPr>
        <w:spacing w:after="0" w:line="240" w:lineRule="auto"/>
        <w:jc w:val="both"/>
        <w:rPr>
          <w:rFonts w:ascii="Arial" w:eastAsia="Calibri" w:hAnsi="Arial" w:cs="Arial"/>
          <w:sz w:val="24"/>
          <w:szCs w:val="24"/>
          <w:lang w:val="pt-BR"/>
        </w:rPr>
      </w:pPr>
    </w:p>
    <w:p w:rsidR="00EB19ED" w:rsidRPr="00EB19ED" w:rsidRDefault="00EB19ED" w:rsidP="00EB19ED">
      <w:pPr>
        <w:spacing w:after="0" w:line="240" w:lineRule="auto"/>
        <w:rPr>
          <w:rFonts w:ascii="Arial" w:eastAsia="Times New Roman" w:hAnsi="Arial" w:cs="Arial"/>
          <w:noProof/>
          <w:sz w:val="24"/>
          <w:szCs w:val="24"/>
          <w:lang w:val="ro-RO"/>
        </w:rPr>
      </w:pPr>
      <w:r w:rsidRPr="00EB19ED">
        <w:rPr>
          <w:rFonts w:ascii="Arial" w:eastAsia="Times New Roman" w:hAnsi="Arial" w:cs="Arial"/>
          <w:b/>
          <w:sz w:val="24"/>
          <w:szCs w:val="24"/>
          <w:lang w:val="it-IT"/>
        </w:rPr>
        <w:t xml:space="preserve">Pericole și consecințe ale accidentelor majore identificate </w:t>
      </w:r>
      <w:r w:rsidRPr="00EB19ED">
        <w:rPr>
          <w:rFonts w:ascii="Arial" w:eastAsia="Calibri" w:hAnsi="Arial" w:cs="Arial"/>
          <w:sz w:val="24"/>
          <w:szCs w:val="24"/>
          <w:lang w:val="pt-BR"/>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7"/>
        <w:gridCol w:w="2126"/>
        <w:gridCol w:w="1560"/>
      </w:tblGrid>
      <w:tr w:rsidR="00EB19ED" w:rsidRPr="00EB19ED" w:rsidTr="00426EB0">
        <w:tc>
          <w:tcPr>
            <w:tcW w:w="6487"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Instalații relevante din punct de vedere al securității</w:t>
            </w:r>
          </w:p>
        </w:tc>
        <w:tc>
          <w:tcPr>
            <w:tcW w:w="2126"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Cauze</w:t>
            </w:r>
          </w:p>
        </w:tc>
        <w:tc>
          <w:tcPr>
            <w:tcW w:w="1560"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Efecte</w:t>
            </w:r>
          </w:p>
        </w:tc>
      </w:tr>
      <w:tr w:rsidR="00EB19ED" w:rsidRPr="00EB19ED" w:rsidTr="00426EB0">
        <w:tc>
          <w:tcPr>
            <w:tcW w:w="6487"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2126"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1560"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r>
    </w:tbl>
    <w:p w:rsidR="007D1912" w:rsidRDefault="007D1912" w:rsidP="00EB19ED">
      <w:pPr>
        <w:autoSpaceDN w:val="0"/>
        <w:spacing w:after="0" w:line="240" w:lineRule="auto"/>
        <w:jc w:val="both"/>
        <w:rPr>
          <w:rFonts w:ascii="Arial" w:eastAsia="Times New Roman" w:hAnsi="Arial" w:cs="Arial"/>
          <w:b/>
          <w:sz w:val="24"/>
          <w:szCs w:val="24"/>
          <w:lang w:val="ro-RO" w:eastAsia="ro-RO"/>
        </w:rPr>
      </w:pPr>
    </w:p>
    <w:p w:rsidR="00EB19ED" w:rsidRPr="00EB19ED" w:rsidRDefault="00EB19ED" w:rsidP="00EB19ED">
      <w:pPr>
        <w:autoSpaceDN w:val="0"/>
        <w:spacing w:after="0" w:line="240" w:lineRule="auto"/>
        <w:jc w:val="both"/>
        <w:rPr>
          <w:rFonts w:ascii="Arial" w:eastAsia="Times New Roman" w:hAnsi="Arial" w:cs="Arial"/>
          <w:b/>
          <w:noProof/>
          <w:spacing w:val="20"/>
          <w:sz w:val="24"/>
          <w:szCs w:val="24"/>
          <w:lang w:val="ro-RO" w:eastAsia="ro-RO"/>
        </w:rPr>
      </w:pPr>
      <w:r w:rsidRPr="00EB19ED">
        <w:rPr>
          <w:rFonts w:ascii="Arial" w:eastAsia="Times New Roman" w:hAnsi="Arial" w:cs="Arial"/>
          <w:b/>
          <w:sz w:val="24"/>
          <w:szCs w:val="24"/>
          <w:lang w:val="ro-RO" w:eastAsia="ro-RO"/>
        </w:rPr>
        <w:t xml:space="preserve">Sisteme de siguranță existente </w:t>
      </w:r>
      <w:r w:rsidRPr="00EB19ED">
        <w:rPr>
          <w:rFonts w:ascii="Arial" w:eastAsia="Calibri" w:hAnsi="Arial" w:cs="Arial"/>
          <w:noProof/>
          <w:spacing w:val="20"/>
          <w:sz w:val="24"/>
          <w:szCs w:val="24"/>
          <w:lang w:val="pt-BR" w:eastAsia="ro-RO"/>
        </w:rPr>
        <w:t>-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3"/>
        <w:gridCol w:w="5670"/>
      </w:tblGrid>
      <w:tr w:rsidR="00EB19ED" w:rsidRPr="00EB19ED" w:rsidTr="00426EB0">
        <w:tc>
          <w:tcPr>
            <w:tcW w:w="4503"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Instalația</w:t>
            </w:r>
          </w:p>
        </w:tc>
        <w:tc>
          <w:tcPr>
            <w:tcW w:w="5670" w:type="dxa"/>
            <w:shd w:val="clear" w:color="auto" w:fill="C0C0C0"/>
          </w:tcPr>
          <w:p w:rsidR="00EB19ED" w:rsidRPr="00EB19ED" w:rsidRDefault="00EB19ED" w:rsidP="00426EB0">
            <w:pPr>
              <w:spacing w:after="0" w:line="240" w:lineRule="auto"/>
              <w:jc w:val="center"/>
              <w:rPr>
                <w:rFonts w:ascii="Arial" w:eastAsia="Calibri" w:hAnsi="Arial" w:cs="Arial"/>
                <w:b/>
                <w:noProof/>
                <w:sz w:val="20"/>
                <w:szCs w:val="24"/>
                <w:lang w:val="ro-RO"/>
              </w:rPr>
            </w:pPr>
            <w:r w:rsidRPr="00EB19ED">
              <w:rPr>
                <w:rFonts w:ascii="Arial" w:eastAsia="Calibri" w:hAnsi="Arial" w:cs="Arial"/>
                <w:b/>
                <w:noProof/>
                <w:sz w:val="20"/>
                <w:szCs w:val="24"/>
                <w:lang w:val="ro-RO"/>
              </w:rPr>
              <w:t>Echipamente de funcționare în siguranță</w:t>
            </w:r>
          </w:p>
        </w:tc>
      </w:tr>
      <w:tr w:rsidR="00EB19ED" w:rsidRPr="00EB19ED" w:rsidTr="00426EB0">
        <w:tc>
          <w:tcPr>
            <w:tcW w:w="4503"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c>
          <w:tcPr>
            <w:tcW w:w="5670" w:type="dxa"/>
            <w:shd w:val="clear" w:color="auto" w:fill="auto"/>
          </w:tcPr>
          <w:p w:rsidR="00EB19ED" w:rsidRPr="00EB19ED" w:rsidRDefault="00EB19ED" w:rsidP="00426EB0">
            <w:pPr>
              <w:spacing w:after="0" w:line="240" w:lineRule="auto"/>
              <w:jc w:val="center"/>
              <w:rPr>
                <w:rFonts w:ascii="Arial" w:eastAsia="Calibri" w:hAnsi="Arial" w:cs="Arial"/>
                <w:noProof/>
                <w:sz w:val="20"/>
                <w:szCs w:val="24"/>
                <w:lang w:val="ro-RO"/>
              </w:rPr>
            </w:pPr>
          </w:p>
        </w:tc>
      </w:tr>
    </w:tbl>
    <w:p w:rsidR="007D1912" w:rsidRDefault="007D1912" w:rsidP="00EB19ED">
      <w:pPr>
        <w:keepNext/>
        <w:spacing w:after="0" w:line="240" w:lineRule="auto"/>
        <w:ind w:left="360"/>
        <w:jc w:val="both"/>
        <w:outlineLvl w:val="1"/>
        <w:rPr>
          <w:rFonts w:ascii="Arial" w:eastAsia="Times New Roman" w:hAnsi="Arial" w:cs="Arial"/>
          <w:b/>
          <w:bCs/>
          <w:sz w:val="24"/>
          <w:szCs w:val="24"/>
          <w:lang w:val="ro-RO" w:eastAsia="ro-RO"/>
        </w:rPr>
      </w:pPr>
    </w:p>
    <w:p w:rsidR="00EB19ED" w:rsidRPr="00EB19ED" w:rsidRDefault="00EB19ED" w:rsidP="00EB19ED">
      <w:pPr>
        <w:keepNext/>
        <w:spacing w:after="0" w:line="240" w:lineRule="auto"/>
        <w:ind w:left="360"/>
        <w:jc w:val="both"/>
        <w:outlineLvl w:val="1"/>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5. Monitorizarea gospodăririi substanțelor și preparatelor periculoase</w:t>
      </w:r>
    </w:p>
    <w:p w:rsidR="006F7CE1" w:rsidRDefault="00EB19ED" w:rsidP="00EB19ED">
      <w:pPr>
        <w:snapToGrid w:val="0"/>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 xml:space="preserve">__- se va ţine evidenţa strictă </w:t>
      </w:r>
      <w:r w:rsidR="00554DA9">
        <w:rPr>
          <w:rFonts w:ascii="Arial" w:eastAsia="Times New Roman" w:hAnsi="Arial" w:cs="Arial"/>
          <w:sz w:val="24"/>
          <w:szCs w:val="24"/>
          <w:lang w:val="ro-RO"/>
        </w:rPr>
        <w:t>-</w:t>
      </w:r>
      <w:r w:rsidRPr="00EB19ED">
        <w:rPr>
          <w:rFonts w:ascii="Arial" w:eastAsia="Times New Roman" w:hAnsi="Arial" w:cs="Arial"/>
          <w:sz w:val="24"/>
          <w:szCs w:val="24"/>
          <w:lang w:val="ro-RO"/>
        </w:rPr>
        <w:t xml:space="preserve"> cantităţi, caracteristici, mijloace de asigurare - a substanţelor şi preparatelor periculoase, inclusiv a recipienţilor şi ambalajelor, conform OUG 195/2005, privind protecţia mediului, aprobată prin Legea 265/2006,</w:t>
      </w:r>
      <w:r w:rsidR="002E3F73">
        <w:rPr>
          <w:rFonts w:ascii="Arial" w:eastAsia="Times New Roman" w:hAnsi="Arial" w:cs="Arial"/>
          <w:sz w:val="24"/>
          <w:szCs w:val="24"/>
          <w:lang w:val="ro-RO"/>
        </w:rPr>
        <w:t xml:space="preserve"> </w:t>
      </w:r>
      <w:r w:rsidRPr="00EB19ED">
        <w:rPr>
          <w:rFonts w:ascii="Arial" w:eastAsia="Times New Roman" w:hAnsi="Arial" w:cs="Arial"/>
          <w:sz w:val="24"/>
          <w:szCs w:val="24"/>
          <w:lang w:val="ro-RO"/>
        </w:rPr>
        <w:t>cu modificările şi completările ulterioare;</w:t>
      </w:r>
    </w:p>
    <w:p w:rsidR="007D1912" w:rsidRPr="00EB19ED" w:rsidRDefault="007D1912" w:rsidP="00EB19ED">
      <w:pPr>
        <w:snapToGrid w:val="0"/>
        <w:spacing w:after="0" w:line="240" w:lineRule="auto"/>
        <w:jc w:val="both"/>
        <w:rPr>
          <w:rFonts w:ascii="Arial" w:eastAsia="Times New Roman" w:hAnsi="Arial" w:cs="Arial"/>
          <w:sz w:val="24"/>
          <w:szCs w:val="24"/>
          <w:lang w:val="ro-RO"/>
        </w:rPr>
      </w:pPr>
    </w:p>
    <w:p w:rsidR="004B3119"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EB19ED">
        <w:rPr>
          <w:rFonts w:ascii="Arial" w:eastAsia="Times New Roman" w:hAnsi="Arial" w:cs="Arial"/>
          <w:b/>
          <w:sz w:val="24"/>
          <w:szCs w:val="24"/>
          <w:lang w:val="ro-RO"/>
        </w:rPr>
        <w:lastRenderedPageBreak/>
        <w:t>VI. Programul de conformare - măsuri pentru reducerea efectelor prezente și viitoare ale activităților</w:t>
      </w:r>
      <w:r w:rsidR="008557B1" w:rsidRPr="008557B1">
        <w:rPr>
          <w:rFonts w:ascii="Arial" w:eastAsia="Times New Roman" w:hAnsi="Arial" w:cs="Arial"/>
          <w:sz w:val="24"/>
          <w:szCs w:val="24"/>
          <w:lang w:val="ro-RO"/>
        </w:rPr>
        <w:t xml:space="preserve"> - nu este cazul;</w:t>
      </w:r>
    </w:p>
    <w:p w:rsidR="00AD4F3D" w:rsidRPr="007A0AD0" w:rsidRDefault="00AD4F3D" w:rsidP="007A0AD0">
      <w:pPr>
        <w:autoSpaceDE w:val="0"/>
        <w:autoSpaceDN w:val="0"/>
        <w:adjustRightInd w:val="0"/>
        <w:spacing w:after="0" w:line="240" w:lineRule="auto"/>
        <w:jc w:val="both"/>
        <w:rPr>
          <w:rFonts w:ascii="Arial" w:eastAsia="Times New Roman" w:hAnsi="Arial" w:cs="Arial"/>
          <w:sz w:val="24"/>
          <w:szCs w:val="24"/>
          <w:lang w:val="ro-RO"/>
        </w:rPr>
      </w:pPr>
    </w:p>
    <w:p w:rsidR="00EB19ED" w:rsidRPr="00EB19ED" w:rsidRDefault="00EB19ED" w:rsidP="002E3F73">
      <w:pPr>
        <w:spacing w:after="0" w:line="240" w:lineRule="auto"/>
        <w:jc w:val="both"/>
        <w:rPr>
          <w:rFonts w:ascii="Arial" w:eastAsia="Times New Roman" w:hAnsi="Arial" w:cs="Arial"/>
          <w:b/>
          <w:bCs/>
          <w:sz w:val="24"/>
          <w:szCs w:val="24"/>
          <w:lang w:val="ro-RO" w:eastAsia="ro-RO"/>
        </w:rPr>
      </w:pPr>
      <w:r w:rsidRPr="00EB19ED">
        <w:rPr>
          <w:rFonts w:ascii="Arial" w:eastAsia="Times New Roman" w:hAnsi="Arial" w:cs="Arial"/>
          <w:b/>
          <w:bCs/>
          <w:sz w:val="24"/>
          <w:szCs w:val="24"/>
          <w:lang w:val="ro-RO" w:eastAsia="ro-RO"/>
        </w:rPr>
        <w:t>VII. Datele ce vor fi raportate autorității pentru protecția mediului și periodicitatea</w:t>
      </w:r>
    </w:p>
    <w:p w:rsidR="00971DAF" w:rsidRDefault="00EB19ED" w:rsidP="002E3F73">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 xml:space="preserve">__- datele solicitate ȋn prezenta autorizaţie şi/sau datele solicitate de reprezentanţii A.P.M. Cluj; </w:t>
      </w:r>
    </w:p>
    <w:p w:rsidR="00045025" w:rsidRDefault="00EB19ED" w:rsidP="002E3F73">
      <w:pPr>
        <w:spacing w:after="0" w:line="240" w:lineRule="auto"/>
        <w:jc w:val="both"/>
        <w:rPr>
          <w:rFonts w:ascii="Arial" w:eastAsia="Times New Roman" w:hAnsi="Arial" w:cs="Arial"/>
          <w:sz w:val="24"/>
          <w:szCs w:val="24"/>
          <w:lang w:val="ro-RO"/>
        </w:rPr>
      </w:pPr>
      <w:r w:rsidRPr="00EB19ED">
        <w:rPr>
          <w:rFonts w:ascii="Arial" w:eastAsia="Times New Roman" w:hAnsi="Arial" w:cs="Arial"/>
          <w:sz w:val="24"/>
          <w:szCs w:val="24"/>
          <w:lang w:val="ro-RO"/>
        </w:rPr>
        <w:t xml:space="preserve">__- poluări accidentale, elemente care ar putea afecta negativ starea mediului în zonă – imediat la Dispecerat APM Cluj program permanent tel </w:t>
      </w:r>
      <w:r w:rsidR="00426EB0" w:rsidRPr="0066110E">
        <w:rPr>
          <w:rFonts w:ascii="Arial" w:eastAsia="Times New Roman" w:hAnsi="Arial" w:cs="Arial"/>
          <w:b/>
          <w:sz w:val="24"/>
          <w:szCs w:val="24"/>
          <w:lang w:val="ro-RO"/>
        </w:rPr>
        <w:t>0766868594</w:t>
      </w:r>
      <w:r w:rsidRPr="00EB19ED">
        <w:rPr>
          <w:rFonts w:ascii="Arial" w:eastAsia="Times New Roman" w:hAnsi="Arial" w:cs="Arial"/>
          <w:sz w:val="24"/>
          <w:szCs w:val="24"/>
          <w:lang w:val="ro-RO"/>
        </w:rPr>
        <w:t>;</w:t>
      </w:r>
    </w:p>
    <w:p w:rsidR="00B24A3B" w:rsidRDefault="00B24A3B" w:rsidP="002E3F73">
      <w:pPr>
        <w:spacing w:after="0" w:line="240" w:lineRule="auto"/>
        <w:jc w:val="both"/>
        <w:rPr>
          <w:rFonts w:ascii="Arial" w:eastAsia="Times New Roman" w:hAnsi="Arial" w:cs="Arial"/>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F80033" w:rsidRPr="00EB19ED" w:rsidTr="00D831AB">
        <w:tc>
          <w:tcPr>
            <w:tcW w:w="392"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Nr. Crt.</w:t>
            </w:r>
          </w:p>
        </w:tc>
        <w:tc>
          <w:tcPr>
            <w:tcW w:w="3402"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Denumire raport</w:t>
            </w:r>
          </w:p>
        </w:tc>
        <w:tc>
          <w:tcPr>
            <w:tcW w:w="1276"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Frecvență de raportare</w:t>
            </w:r>
          </w:p>
        </w:tc>
        <w:tc>
          <w:tcPr>
            <w:tcW w:w="1701"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Perioada depunerii raportului</w:t>
            </w:r>
          </w:p>
        </w:tc>
        <w:tc>
          <w:tcPr>
            <w:tcW w:w="3327" w:type="dxa"/>
            <w:shd w:val="clear" w:color="auto" w:fill="C0C0C0"/>
            <w:vAlign w:val="center"/>
          </w:tcPr>
          <w:p w:rsidR="00EB19ED" w:rsidRPr="00EB19ED" w:rsidRDefault="00EB19ED" w:rsidP="007D1912">
            <w:pPr>
              <w:spacing w:after="0" w:line="240" w:lineRule="auto"/>
              <w:jc w:val="center"/>
              <w:rPr>
                <w:rFonts w:ascii="Arial" w:eastAsia="Times New Roman" w:hAnsi="Arial" w:cs="Arial"/>
                <w:b/>
                <w:bCs/>
                <w:sz w:val="20"/>
                <w:szCs w:val="24"/>
                <w:lang w:val="ro-RO" w:eastAsia="ro-RO"/>
              </w:rPr>
            </w:pPr>
            <w:r w:rsidRPr="00EB19ED">
              <w:rPr>
                <w:rFonts w:ascii="Arial" w:eastAsia="Times New Roman" w:hAnsi="Arial" w:cs="Arial"/>
                <w:b/>
                <w:bCs/>
                <w:sz w:val="20"/>
                <w:szCs w:val="24"/>
                <w:lang w:val="ro-RO" w:eastAsia="ro-RO"/>
              </w:rPr>
              <w:t>Acces aplicații SIM</w:t>
            </w:r>
          </w:p>
        </w:tc>
      </w:tr>
      <w:tr w:rsidR="00F80033" w:rsidRPr="00EB19ED" w:rsidTr="00D831AB">
        <w:tc>
          <w:tcPr>
            <w:tcW w:w="392" w:type="dxa"/>
            <w:shd w:val="clear" w:color="auto" w:fill="auto"/>
          </w:tcPr>
          <w:p w:rsidR="00EB19ED" w:rsidRPr="008D2AFA" w:rsidRDefault="00EB19ED" w:rsidP="007D1912">
            <w:pPr>
              <w:spacing w:after="0" w:line="240" w:lineRule="auto"/>
              <w:jc w:val="center"/>
              <w:rPr>
                <w:rFonts w:ascii="Arial" w:eastAsia="Times New Roman" w:hAnsi="Arial" w:cs="Arial"/>
                <w:b/>
                <w:bCs/>
                <w:sz w:val="20"/>
                <w:szCs w:val="24"/>
                <w:lang w:val="ro-RO" w:eastAsia="ro-RO"/>
              </w:rPr>
            </w:pPr>
            <w:r w:rsidRPr="008D2AFA">
              <w:rPr>
                <w:rFonts w:ascii="Arial" w:eastAsia="Times New Roman" w:hAnsi="Arial" w:cs="Arial"/>
                <w:b/>
                <w:bCs/>
                <w:sz w:val="20"/>
                <w:szCs w:val="24"/>
                <w:lang w:val="ro-RO" w:eastAsia="ro-RO"/>
              </w:rPr>
              <w:t>1</w:t>
            </w:r>
          </w:p>
        </w:tc>
        <w:tc>
          <w:tcPr>
            <w:tcW w:w="3402"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D</w:t>
            </w:r>
            <w:r w:rsidR="00B80C48">
              <w:rPr>
                <w:rFonts w:ascii="Arial" w:eastAsia="Times New Roman" w:hAnsi="Arial" w:cs="Arial"/>
                <w:bCs/>
                <w:sz w:val="20"/>
                <w:szCs w:val="24"/>
                <w:lang w:val="ro-RO" w:eastAsia="ro-RO"/>
              </w:rPr>
              <w:t>eş</w:t>
            </w:r>
            <w:r w:rsidRPr="00EB19ED">
              <w:rPr>
                <w:rFonts w:ascii="Arial" w:eastAsia="Times New Roman" w:hAnsi="Arial" w:cs="Arial"/>
                <w:bCs/>
                <w:sz w:val="20"/>
                <w:szCs w:val="24"/>
                <w:lang w:val="ro-RO" w:eastAsia="ro-RO"/>
              </w:rPr>
              <w:t>euri Ambalaje: Anexa 1: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 xml:space="preserve">tori </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i importatori de ambalaje de desfacere, de produse ambalate, supraambalatori de produse ambalate</w:t>
            </w:r>
          </w:p>
        </w:tc>
        <w:tc>
          <w:tcPr>
            <w:tcW w:w="1276"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1701"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 februarie - 25 februarie</w:t>
            </w:r>
          </w:p>
        </w:tc>
        <w:tc>
          <w:tcPr>
            <w:tcW w:w="3327"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Anexa 1 -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 xml:space="preserve">tori </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i importatori de ambalaje de desfacere, de produse ambalate, supraambalatori de produse ambalate</w:t>
            </w:r>
          </w:p>
        </w:tc>
      </w:tr>
      <w:tr w:rsidR="00F80033" w:rsidRPr="00EB19ED" w:rsidTr="00D831AB">
        <w:tc>
          <w:tcPr>
            <w:tcW w:w="392" w:type="dxa"/>
            <w:shd w:val="clear" w:color="auto" w:fill="auto"/>
          </w:tcPr>
          <w:p w:rsidR="00EB19ED" w:rsidRPr="008D2AFA" w:rsidRDefault="00143D78" w:rsidP="007D1912">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2</w:t>
            </w:r>
          </w:p>
        </w:tc>
        <w:tc>
          <w:tcPr>
            <w:tcW w:w="3402"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Statistica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 xml:space="preserve">eurilor: Chestionar 4: PRODDES </w:t>
            </w:r>
            <w:r w:rsidR="00B80C48">
              <w:rPr>
                <w:rFonts w:ascii="Arial" w:eastAsia="Times New Roman" w:hAnsi="Arial" w:cs="Arial"/>
                <w:bCs/>
                <w:sz w:val="20"/>
                <w:szCs w:val="24"/>
                <w:lang w:val="ro-RO" w:eastAsia="ro-RO"/>
              </w:rPr>
              <w:t>-</w:t>
            </w:r>
            <w:r w:rsidRPr="00EB19ED">
              <w:rPr>
                <w:rFonts w:ascii="Arial" w:eastAsia="Times New Roman" w:hAnsi="Arial" w:cs="Arial"/>
                <w:bCs/>
                <w:sz w:val="20"/>
                <w:szCs w:val="24"/>
                <w:lang w:val="ro-RO" w:eastAsia="ro-RO"/>
              </w:rPr>
              <w:t xml:space="preserve"> completat de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torii de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euri.</w:t>
            </w:r>
          </w:p>
        </w:tc>
        <w:tc>
          <w:tcPr>
            <w:tcW w:w="1276"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1701"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 februarie - 15 iunie</w:t>
            </w:r>
          </w:p>
        </w:tc>
        <w:tc>
          <w:tcPr>
            <w:tcW w:w="3327" w:type="dxa"/>
            <w:shd w:val="clear" w:color="auto" w:fill="auto"/>
          </w:tcPr>
          <w:p w:rsidR="00EB19ED" w:rsidRPr="00EB19ED" w:rsidRDefault="00EB19ED" w:rsidP="007D1912">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Chestionar 4: PRODDES – completat de produc</w:t>
            </w:r>
            <w:r w:rsidR="00B80C48">
              <w:rPr>
                <w:rFonts w:ascii="Arial" w:eastAsia="Times New Roman" w:hAnsi="Arial" w:cs="Arial"/>
                <w:bCs/>
                <w:sz w:val="20"/>
                <w:szCs w:val="24"/>
                <w:lang w:val="ro-RO" w:eastAsia="ro-RO"/>
              </w:rPr>
              <w:t>ă</w:t>
            </w:r>
            <w:r w:rsidRPr="00EB19ED">
              <w:rPr>
                <w:rFonts w:ascii="Arial" w:eastAsia="Times New Roman" w:hAnsi="Arial" w:cs="Arial"/>
                <w:bCs/>
                <w:sz w:val="20"/>
                <w:szCs w:val="24"/>
                <w:lang w:val="ro-RO" w:eastAsia="ro-RO"/>
              </w:rPr>
              <w:t>torii de de</w:t>
            </w:r>
            <w:r w:rsidR="00B80C48">
              <w:rPr>
                <w:rFonts w:ascii="Arial" w:eastAsia="Times New Roman" w:hAnsi="Arial" w:cs="Arial"/>
                <w:bCs/>
                <w:sz w:val="20"/>
                <w:szCs w:val="24"/>
                <w:lang w:val="ro-RO" w:eastAsia="ro-RO"/>
              </w:rPr>
              <w:t>ş</w:t>
            </w:r>
            <w:r w:rsidRPr="00EB19ED">
              <w:rPr>
                <w:rFonts w:ascii="Arial" w:eastAsia="Times New Roman" w:hAnsi="Arial" w:cs="Arial"/>
                <w:bCs/>
                <w:sz w:val="20"/>
                <w:szCs w:val="24"/>
                <w:lang w:val="ro-RO" w:eastAsia="ro-RO"/>
              </w:rPr>
              <w:t>euri.</w:t>
            </w:r>
          </w:p>
        </w:tc>
      </w:tr>
    </w:tbl>
    <w:p w:rsidR="00741246" w:rsidRDefault="00741246" w:rsidP="004B3119">
      <w:pPr>
        <w:autoSpaceDE w:val="0"/>
        <w:autoSpaceDN w:val="0"/>
        <w:adjustRightInd w:val="0"/>
        <w:spacing w:after="0" w:line="240" w:lineRule="auto"/>
        <w:jc w:val="both"/>
        <w:rPr>
          <w:rFonts w:ascii="Arial" w:eastAsia="Times New Roman" w:hAnsi="Arial" w:cs="Arial"/>
          <w:sz w:val="24"/>
          <w:szCs w:val="24"/>
        </w:rPr>
      </w:pPr>
    </w:p>
    <w:p w:rsidR="00E370A1" w:rsidRDefault="00E370A1" w:rsidP="004B3119">
      <w:pPr>
        <w:autoSpaceDE w:val="0"/>
        <w:autoSpaceDN w:val="0"/>
        <w:adjustRightInd w:val="0"/>
        <w:spacing w:after="0" w:line="240" w:lineRule="auto"/>
        <w:jc w:val="both"/>
        <w:rPr>
          <w:rFonts w:ascii="Arial" w:eastAsia="Times New Roman" w:hAnsi="Arial" w:cs="Arial"/>
          <w:sz w:val="24"/>
          <w:szCs w:val="24"/>
        </w:rPr>
      </w:pPr>
      <w:r w:rsidRPr="00E370A1">
        <w:rPr>
          <w:rFonts w:ascii="Arial" w:eastAsia="Times New Roman" w:hAnsi="Arial" w:cs="Arial"/>
          <w:sz w:val="24"/>
          <w:szCs w:val="24"/>
        </w:rPr>
        <w:t>__- raportare anuală la APM Cluj, conform Ordinului nr. 794/2012 privind procedura de raportare a datelor referitoare la ambalaje şi deşeuri de ambalaje, până la data de 25 februarie pentru anul precedent;</w:t>
      </w:r>
    </w:p>
    <w:p w:rsidR="00D35747" w:rsidRPr="00D35747" w:rsidRDefault="00D35747" w:rsidP="002E3F7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__</w:t>
      </w:r>
      <w:r w:rsidRPr="00D35747">
        <w:rPr>
          <w:rFonts w:ascii="Arial" w:eastAsia="Times New Roman" w:hAnsi="Arial" w:cs="Arial"/>
          <w:sz w:val="24"/>
          <w:szCs w:val="24"/>
        </w:rPr>
        <w:t>- raportarea anuală la APM Cluj a programului de prevenire și reducere a cantităților de deșeuri generate din activitatea proprie,</w:t>
      </w:r>
      <w:r>
        <w:rPr>
          <w:rFonts w:ascii="Arial" w:eastAsia="Times New Roman" w:hAnsi="Arial" w:cs="Arial"/>
          <w:sz w:val="24"/>
          <w:szCs w:val="24"/>
        </w:rPr>
        <w:t xml:space="preserve"> </w:t>
      </w:r>
      <w:r w:rsidRPr="00D35747">
        <w:rPr>
          <w:rFonts w:ascii="Arial" w:eastAsia="Times New Roman" w:hAnsi="Arial" w:cs="Arial"/>
          <w:sz w:val="24"/>
          <w:szCs w:val="24"/>
        </w:rPr>
        <w:t xml:space="preserve">conform art. 44 și Anexei  nr. 8 din OUG 92/2021 privind regimul deșeurilor, până la data de  </w:t>
      </w:r>
      <w:r>
        <w:rPr>
          <w:rFonts w:ascii="Arial" w:eastAsia="Times New Roman" w:hAnsi="Arial" w:cs="Arial"/>
          <w:sz w:val="24"/>
          <w:szCs w:val="24"/>
        </w:rPr>
        <w:t>31 mai anul următor raportării;</w:t>
      </w:r>
    </w:p>
    <w:p w:rsidR="00E370A1" w:rsidRDefault="00D35747" w:rsidP="002E3F7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__</w:t>
      </w:r>
      <w:r w:rsidRPr="00D35747">
        <w:rPr>
          <w:rFonts w:ascii="Arial" w:eastAsia="Times New Roman" w:hAnsi="Arial" w:cs="Arial"/>
          <w:sz w:val="24"/>
          <w:szCs w:val="24"/>
        </w:rPr>
        <w:t>- raportare anuală la APM Cluj a evidenței gestiunii deșeurilor conform art. 48 (1) din OUG 92/202</w:t>
      </w:r>
      <w:r>
        <w:rPr>
          <w:rFonts w:ascii="Arial" w:eastAsia="Times New Roman" w:hAnsi="Arial" w:cs="Arial"/>
          <w:sz w:val="24"/>
          <w:szCs w:val="24"/>
        </w:rPr>
        <w:t xml:space="preserve">1  privind regimul deşeurilor, </w:t>
      </w:r>
      <w:r w:rsidRPr="00D35747">
        <w:rPr>
          <w:rFonts w:ascii="Arial" w:eastAsia="Times New Roman" w:hAnsi="Arial" w:cs="Arial"/>
          <w:sz w:val="24"/>
          <w:szCs w:val="24"/>
        </w:rPr>
        <w:t>până la data de 15 martie a anului în curs pentru anul precedent, în format de hârtie și electronic în sistemul pus la dispoz</w:t>
      </w:r>
      <w:r>
        <w:rPr>
          <w:rFonts w:ascii="Arial" w:eastAsia="Times New Roman" w:hAnsi="Arial" w:cs="Arial"/>
          <w:sz w:val="24"/>
          <w:szCs w:val="24"/>
        </w:rPr>
        <w:t>iție de APM</w:t>
      </w:r>
      <w:r w:rsidR="002E3F73">
        <w:rPr>
          <w:rFonts w:ascii="Arial" w:eastAsia="Times New Roman" w:hAnsi="Arial" w:cs="Arial"/>
          <w:sz w:val="24"/>
          <w:szCs w:val="24"/>
        </w:rPr>
        <w:t>;</w:t>
      </w:r>
    </w:p>
    <w:p w:rsidR="00D35747" w:rsidRDefault="00D35747" w:rsidP="00D35747">
      <w:pPr>
        <w:autoSpaceDE w:val="0"/>
        <w:autoSpaceDN w:val="0"/>
        <w:adjustRightInd w:val="0"/>
        <w:spacing w:after="0" w:line="240" w:lineRule="auto"/>
        <w:jc w:val="both"/>
        <w:rPr>
          <w:rFonts w:ascii="Arial" w:eastAsia="Times New Roman" w:hAnsi="Arial" w:cs="Arial"/>
          <w:sz w:val="24"/>
          <w:szCs w:val="24"/>
        </w:rPr>
      </w:pPr>
    </w:p>
    <w:p w:rsidR="00CC0B33" w:rsidRPr="00AD4F3D"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EB19ED">
        <w:rPr>
          <w:rFonts w:ascii="Arial" w:eastAsia="Times New Roman" w:hAnsi="Arial" w:cs="Arial"/>
          <w:b/>
          <w:sz w:val="24"/>
          <w:szCs w:val="24"/>
          <w:lang w:val="ro-RO"/>
        </w:rPr>
        <w:t xml:space="preserve">Prezenta </w:t>
      </w:r>
      <w:r w:rsidR="00960CF3">
        <w:rPr>
          <w:rFonts w:ascii="Arial" w:eastAsia="Times New Roman" w:hAnsi="Arial" w:cs="Arial"/>
          <w:b/>
          <w:sz w:val="24"/>
          <w:szCs w:val="24"/>
          <w:lang w:val="ro-RO"/>
        </w:rPr>
        <w:t xml:space="preserve">autorizație de mediu </w:t>
      </w:r>
      <w:r w:rsidR="00960CF3" w:rsidRPr="0054249E">
        <w:rPr>
          <w:rFonts w:ascii="Arial" w:eastAsia="Times New Roman" w:hAnsi="Arial" w:cs="Arial"/>
          <w:b/>
          <w:sz w:val="24"/>
          <w:szCs w:val="24"/>
          <w:lang w:val="ro-RO"/>
        </w:rPr>
        <w:t>conține (</w:t>
      </w:r>
      <w:r w:rsidR="004B3119" w:rsidRPr="00730BC2">
        <w:rPr>
          <w:rFonts w:ascii="Arial" w:eastAsia="Times New Roman" w:hAnsi="Arial" w:cs="Arial"/>
          <w:b/>
          <w:sz w:val="24"/>
          <w:szCs w:val="24"/>
          <w:lang w:val="ro-RO"/>
        </w:rPr>
        <w:t>1</w:t>
      </w:r>
      <w:r w:rsidR="00AA7D1D">
        <w:rPr>
          <w:rFonts w:ascii="Arial" w:eastAsia="Times New Roman" w:hAnsi="Arial" w:cs="Arial"/>
          <w:b/>
          <w:sz w:val="24"/>
          <w:szCs w:val="24"/>
          <w:lang w:val="ro-RO"/>
        </w:rPr>
        <w:t>4</w:t>
      </w:r>
      <w:r w:rsidRPr="00730BC2">
        <w:rPr>
          <w:rFonts w:ascii="Arial" w:eastAsia="Times New Roman" w:hAnsi="Arial" w:cs="Arial"/>
          <w:b/>
          <w:sz w:val="24"/>
          <w:szCs w:val="24"/>
          <w:lang w:val="ro-RO"/>
        </w:rPr>
        <w:t>)</w:t>
      </w:r>
      <w:r w:rsidRPr="0054249E">
        <w:rPr>
          <w:rFonts w:ascii="Arial" w:eastAsia="Times New Roman" w:hAnsi="Arial" w:cs="Arial"/>
          <w:b/>
          <w:sz w:val="24"/>
          <w:szCs w:val="24"/>
          <w:lang w:val="ro-RO"/>
        </w:rPr>
        <w:t xml:space="preserve"> pagini </w:t>
      </w:r>
      <w:r w:rsidRPr="00EB19ED">
        <w:rPr>
          <w:rFonts w:ascii="Arial" w:eastAsia="Times New Roman" w:hAnsi="Arial" w:cs="Arial"/>
          <w:b/>
          <w:sz w:val="24"/>
          <w:szCs w:val="24"/>
          <w:lang w:val="ro-RO"/>
        </w:rPr>
        <w:t>și a fost eliberată în 3 exemplare.</w:t>
      </w:r>
    </w:p>
    <w:p w:rsidR="00232763" w:rsidRDefault="00232763" w:rsidP="00AD4F3D">
      <w:pPr>
        <w:spacing w:after="0" w:line="240" w:lineRule="auto"/>
        <w:rPr>
          <w:rFonts w:ascii="Arial" w:eastAsia="Calibri" w:hAnsi="Arial" w:cs="Arial"/>
          <w:bCs/>
          <w:noProof/>
          <w:sz w:val="24"/>
          <w:szCs w:val="24"/>
          <w:lang w:val="ro-RO"/>
        </w:rPr>
      </w:pPr>
    </w:p>
    <w:p w:rsidR="00232763" w:rsidRPr="00AD4F3D" w:rsidRDefault="00232763" w:rsidP="00AD4F3D">
      <w:pPr>
        <w:spacing w:after="0" w:line="240" w:lineRule="auto"/>
        <w:rPr>
          <w:rFonts w:ascii="Arial" w:eastAsia="Calibri" w:hAnsi="Arial" w:cs="Arial"/>
          <w:bCs/>
          <w:noProof/>
          <w:sz w:val="24"/>
          <w:szCs w:val="24"/>
          <w:lang w:val="ro-RO"/>
        </w:rPr>
      </w:pPr>
    </w:p>
    <w:p w:rsidR="00426EB0" w:rsidRPr="00F73BCD" w:rsidRDefault="00426EB0" w:rsidP="00426EB0">
      <w:pPr>
        <w:spacing w:after="0" w:line="240" w:lineRule="auto"/>
        <w:jc w:val="center"/>
        <w:rPr>
          <w:rFonts w:ascii="Arial" w:eastAsia="Calibri" w:hAnsi="Arial" w:cs="Arial"/>
          <w:i/>
          <w:color w:val="808080"/>
          <w:sz w:val="24"/>
          <w:szCs w:val="24"/>
          <w:lang w:val="ro-RO"/>
        </w:rPr>
      </w:pPr>
      <w:r w:rsidRPr="00422711">
        <w:rPr>
          <w:rFonts w:ascii="Arial" w:eastAsia="Calibri" w:hAnsi="Arial" w:cs="Arial"/>
          <w:b/>
          <w:sz w:val="24"/>
          <w:szCs w:val="24"/>
          <w:lang w:val="ro-RO"/>
        </w:rPr>
        <w:t>DIRECTOR   EXECUTIV,</w:t>
      </w:r>
    </w:p>
    <w:p w:rsidR="00730BC2" w:rsidRDefault="00426EB0" w:rsidP="00730BC2">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022AA8" w:rsidRDefault="00022AA8" w:rsidP="00730BC2">
      <w:pPr>
        <w:spacing w:after="0" w:line="240" w:lineRule="auto"/>
        <w:jc w:val="center"/>
        <w:rPr>
          <w:rFonts w:ascii="Arial" w:eastAsia="Calibri" w:hAnsi="Arial" w:cs="Arial"/>
          <w:b/>
          <w:sz w:val="24"/>
          <w:szCs w:val="24"/>
          <w:lang w:val="ro-RO"/>
        </w:rPr>
      </w:pPr>
    </w:p>
    <w:p w:rsidR="00022AA8" w:rsidRDefault="00022AA8" w:rsidP="00730BC2">
      <w:pPr>
        <w:spacing w:after="0" w:line="240" w:lineRule="auto"/>
        <w:jc w:val="center"/>
        <w:rPr>
          <w:rFonts w:ascii="Arial" w:eastAsia="Calibri" w:hAnsi="Arial" w:cs="Arial"/>
          <w:b/>
          <w:sz w:val="24"/>
          <w:szCs w:val="24"/>
          <w:lang w:val="ro-RO"/>
        </w:rPr>
      </w:pPr>
    </w:p>
    <w:p w:rsidR="00232763" w:rsidRDefault="00232763" w:rsidP="00426EB0">
      <w:pPr>
        <w:spacing w:after="0" w:line="240" w:lineRule="auto"/>
        <w:jc w:val="both"/>
        <w:rPr>
          <w:rFonts w:ascii="Arial" w:eastAsia="Calibri" w:hAnsi="Arial" w:cs="Arial"/>
          <w:b/>
          <w:sz w:val="24"/>
          <w:szCs w:val="24"/>
          <w:lang w:val="ro-RO"/>
        </w:rPr>
      </w:pPr>
    </w:p>
    <w:p w:rsidR="00426EB0" w:rsidRPr="00422711" w:rsidRDefault="00426EB0" w:rsidP="00426EB0">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r>
        <w:rPr>
          <w:rFonts w:ascii="Arial" w:eastAsia="Calibri" w:hAnsi="Arial" w:cs="Arial"/>
          <w:b/>
          <w:sz w:val="24"/>
          <w:szCs w:val="24"/>
          <w:lang w:val="ro-RO"/>
        </w:rPr>
        <w:t xml:space="preserve">                                                                            </w:t>
      </w:r>
    </w:p>
    <w:p w:rsidR="00CA306B" w:rsidRDefault="00426EB0" w:rsidP="00426EB0">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r>
        <w:rPr>
          <w:rFonts w:ascii="Arial" w:eastAsia="Calibri" w:hAnsi="Arial" w:cs="Arial"/>
          <w:b/>
          <w:sz w:val="24"/>
          <w:szCs w:val="24"/>
          <w:lang w:val="ro-RO"/>
        </w:rPr>
        <w:t xml:space="preserve">                                                                         </w:t>
      </w:r>
    </w:p>
    <w:p w:rsidR="00232763" w:rsidRDefault="00232763" w:rsidP="00426EB0">
      <w:pPr>
        <w:spacing w:after="0" w:line="259" w:lineRule="auto"/>
        <w:rPr>
          <w:rFonts w:ascii="Arial" w:eastAsia="Calibri" w:hAnsi="Arial" w:cs="Arial"/>
          <w:b/>
          <w:sz w:val="24"/>
          <w:szCs w:val="24"/>
          <w:lang w:val="ro-RO"/>
        </w:rPr>
      </w:pPr>
    </w:p>
    <w:p w:rsidR="00426EB0" w:rsidRDefault="00426EB0" w:rsidP="00426EB0">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7C42C4">
        <w:rPr>
          <w:rFonts w:ascii="Arial" w:eastAsia="Calibri" w:hAnsi="Arial" w:cs="Arial"/>
          <w:b/>
          <w:sz w:val="24"/>
          <w:szCs w:val="24"/>
          <w:lang w:val="ro-RO"/>
        </w:rPr>
        <w:t xml:space="preserve"> </w:t>
      </w:r>
      <w:r>
        <w:rPr>
          <w:rFonts w:ascii="Arial" w:eastAsia="Calibri" w:hAnsi="Arial" w:cs="Arial"/>
          <w:b/>
          <w:sz w:val="24"/>
          <w:szCs w:val="24"/>
          <w:lang w:val="ro-RO"/>
        </w:rPr>
        <w:t xml:space="preserve">                                                                                            </w:t>
      </w:r>
    </w:p>
    <w:p w:rsidR="00232763" w:rsidRDefault="00232763" w:rsidP="00426EB0">
      <w:pPr>
        <w:spacing w:after="0" w:line="259" w:lineRule="auto"/>
        <w:rPr>
          <w:rFonts w:ascii="Arial" w:eastAsia="Calibri" w:hAnsi="Arial" w:cs="Arial"/>
          <w:color w:val="FF0000"/>
          <w:sz w:val="20"/>
          <w:szCs w:val="20"/>
          <w:lang w:val="ro-RO"/>
        </w:rPr>
      </w:pPr>
    </w:p>
    <w:p w:rsidR="00EB19ED" w:rsidRDefault="00EB19ED"/>
    <w:sectPr w:rsidR="00EB19ED" w:rsidSect="00283863">
      <w:headerReference w:type="even" r:id="rId8"/>
      <w:headerReference w:type="default" r:id="rId9"/>
      <w:footerReference w:type="even" r:id="rId10"/>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5F" w:rsidRDefault="00701F5F">
      <w:pPr>
        <w:spacing w:after="0" w:line="240" w:lineRule="auto"/>
      </w:pPr>
      <w:r>
        <w:separator/>
      </w:r>
    </w:p>
  </w:endnote>
  <w:endnote w:type="continuationSeparator" w:id="0">
    <w:p w:rsidR="00701F5F" w:rsidRDefault="0070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82" w:rsidRDefault="00CB2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CB2D82" w:rsidRPr="00E66CF9" w:rsidRDefault="00701F5F"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22660308"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2" o:spid="_x0000_s2064" type="#_x0000_t32" style="position:absolute;left:0;text-align:left;margin-left:-11.25pt;margin-top:-2.75pt;width:492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CB2D82" w:rsidRPr="00E66CF9">
          <w:rPr>
            <w:rFonts w:ascii="Garamond" w:eastAsia="Calibri" w:hAnsi="Garamond" w:cs="Times New Roman"/>
            <w:b/>
            <w:sz w:val="24"/>
            <w:szCs w:val="24"/>
            <w:lang w:val="ro-RO"/>
          </w:rPr>
          <w:t>AGENŢIA PENTRU PROTECŢIA MEDIULUI CLUJ</w:t>
        </w:r>
      </w:p>
      <w:p w:rsidR="00CB2D82" w:rsidRPr="00E66CF9" w:rsidRDefault="00CB2D82"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CB2D82" w:rsidRPr="00E66CF9" w:rsidRDefault="00CB2D82"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CB2D82" w:rsidRPr="00E66CF9" w:rsidRDefault="00CB2D82"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B2D82" w:rsidRPr="00E66CF9" w:rsidTr="00F37415">
          <w:tc>
            <w:tcPr>
              <w:tcW w:w="8370" w:type="dxa"/>
              <w:shd w:val="clear" w:color="auto" w:fill="auto"/>
            </w:tcPr>
            <w:p w:rsidR="00CB2D82" w:rsidRPr="00E66CF9" w:rsidRDefault="00CB2D82"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CB2D82" w:rsidRDefault="00CB2D82" w:rsidP="001F1F6E">
        <w:pPr>
          <w:tabs>
            <w:tab w:val="center" w:pos="4320"/>
            <w:tab w:val="right" w:pos="8640"/>
          </w:tabs>
          <w:spacing w:after="0" w:line="240" w:lineRule="auto"/>
          <w:jc w:val="center"/>
        </w:pPr>
      </w:p>
      <w:p w:rsidR="00CB2D82" w:rsidRDefault="00CB2D82"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B83BE6">
          <w:rPr>
            <w:noProof/>
          </w:rPr>
          <w:t>2</w:t>
        </w:r>
        <w:r>
          <w:rPr>
            <w:noProof/>
          </w:rPr>
          <w:fldChar w:fldCharType="end"/>
        </w:r>
        <w:r w:rsidRPr="004E7762">
          <w:rPr>
            <w:rFonts w:ascii="Times New Roman" w:eastAsia="Times New Roman" w:hAnsi="Times New Roman" w:cs="Times New Roman"/>
            <w:color w:val="00214E"/>
            <w:sz w:val="24"/>
            <w:szCs w:val="24"/>
            <w:lang w:val="ro-RO"/>
          </w:rPr>
          <w:t xml:space="preserve"> </w:t>
        </w:r>
      </w:p>
      <w:p w:rsidR="00CB2D82" w:rsidRDefault="00701F5F" w:rsidP="0028386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82" w:rsidRPr="00E66CF9" w:rsidRDefault="00701F5F"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22660310" r:id="rId2"/>
      </w:object>
    </w:r>
    <w:r>
      <w:rPr>
        <w:rFonts w:ascii="Garamond" w:eastAsia="Calibri" w:hAnsi="Garamond" w:cs="Times New Roman"/>
        <w:noProof/>
        <w:sz w:val="24"/>
        <w:szCs w:val="24"/>
      </w:rPr>
      <w:pict>
        <v:shapetype id="_x0000_t32" coordsize="21600,21600" o:spt="32" o:oned="t" path="m,l21600,21600e" filled="f">
          <v:path arrowok="t" fillok="f" o:connecttype="none"/>
          <o:lock v:ext="edit" shapetype="t"/>
        </v:shapetype>
        <v:shape id="Straight Arrow Connector 6" o:spid="_x0000_s2063" type="#_x0000_t32" style="position:absolute;left:0;text-align:left;margin-left:-11.25pt;margin-top:-2.75pt;width:49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w:r>
    <w:r w:rsidR="00CB2D82" w:rsidRPr="00E66CF9">
      <w:rPr>
        <w:rFonts w:ascii="Garamond" w:eastAsia="Calibri" w:hAnsi="Garamond" w:cs="Times New Roman"/>
        <w:b/>
        <w:sz w:val="24"/>
        <w:szCs w:val="24"/>
        <w:lang w:val="ro-RO"/>
      </w:rPr>
      <w:t>AGENŢIA PENTRU PROTECŢIA MEDIULUI CLUJ</w:t>
    </w:r>
  </w:p>
  <w:p w:rsidR="00CB2D82" w:rsidRPr="00E66CF9" w:rsidRDefault="00CB2D82"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CB2D82" w:rsidRPr="00E66CF9" w:rsidRDefault="00CB2D82"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CB2D82" w:rsidRPr="00E66CF9" w:rsidRDefault="00CB2D82"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B2D82" w:rsidRPr="00E66CF9" w:rsidTr="00283863">
      <w:tc>
        <w:tcPr>
          <w:tcW w:w="8370" w:type="dxa"/>
          <w:shd w:val="clear" w:color="auto" w:fill="auto"/>
        </w:tcPr>
        <w:p w:rsidR="00CB2D82" w:rsidRPr="00E66CF9" w:rsidRDefault="00CB2D82"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CB2D82" w:rsidRPr="00A50C45" w:rsidRDefault="00CB2D82"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5F" w:rsidRDefault="00701F5F">
      <w:pPr>
        <w:spacing w:after="0" w:line="240" w:lineRule="auto"/>
      </w:pPr>
      <w:r>
        <w:separator/>
      </w:r>
    </w:p>
  </w:footnote>
  <w:footnote w:type="continuationSeparator" w:id="0">
    <w:p w:rsidR="00701F5F" w:rsidRDefault="0070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82" w:rsidRDefault="00CB2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82" w:rsidRDefault="00CB2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82" w:rsidRDefault="00CB2D82" w:rsidP="00721FFF">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sz w:val="28"/>
        <w:szCs w:val="28"/>
        <w:lang w:val="it-IT"/>
      </w:rPr>
      <w:tab/>
    </w:r>
  </w:p>
  <w:p w:rsidR="00CB2D82" w:rsidRDefault="00CB2D82" w:rsidP="00721FFF">
    <w:pPr>
      <w:pStyle w:val="Header"/>
      <w:tabs>
        <w:tab w:val="clear" w:pos="4680"/>
        <w:tab w:val="clear" w:pos="9360"/>
        <w:tab w:val="left" w:pos="4030"/>
      </w:tabs>
      <w:rPr>
        <w:rFonts w:ascii="Times New Roman" w:hAnsi="Times New Roman" w:cs="Times New Roman"/>
        <w:b/>
        <w:sz w:val="28"/>
        <w:szCs w:val="28"/>
        <w:lang w:val="it-IT"/>
      </w:rPr>
    </w:pPr>
  </w:p>
  <w:p w:rsidR="00CB2D82" w:rsidRDefault="00CB2D82" w:rsidP="00721FFF">
    <w:pPr>
      <w:pStyle w:val="Header"/>
      <w:tabs>
        <w:tab w:val="clear" w:pos="4680"/>
        <w:tab w:val="clear" w:pos="9360"/>
        <w:tab w:val="left" w:pos="4030"/>
      </w:tabs>
      <w:rPr>
        <w:rFonts w:ascii="Times New Roman" w:hAnsi="Times New Roman" w:cs="Times New Roman"/>
        <w:b/>
        <w:sz w:val="28"/>
        <w:szCs w:val="28"/>
        <w:lang w:val="it-IT"/>
      </w:rPr>
    </w:pPr>
  </w:p>
  <w:p w:rsidR="00CB2D82" w:rsidRDefault="00CB2D82" w:rsidP="00721FFF">
    <w:pPr>
      <w:pStyle w:val="Header"/>
      <w:tabs>
        <w:tab w:val="clear" w:pos="4680"/>
        <w:tab w:val="clear" w:pos="9360"/>
        <w:tab w:val="left" w:pos="4030"/>
      </w:tabs>
      <w:rPr>
        <w:rFonts w:ascii="Times New Roman" w:hAnsi="Times New Roman" w:cs="Times New Roman"/>
        <w:b/>
        <w:sz w:val="28"/>
        <w:szCs w:val="28"/>
        <w:lang w:val="it-IT"/>
      </w:rPr>
    </w:pPr>
  </w:p>
  <w:p w:rsidR="00CB2D82" w:rsidRDefault="00CB2D82" w:rsidP="00721FFF">
    <w:pPr>
      <w:pStyle w:val="Header"/>
      <w:tabs>
        <w:tab w:val="clear" w:pos="4680"/>
        <w:tab w:val="clear" w:pos="9360"/>
        <w:tab w:val="left" w:pos="4030"/>
      </w:tabs>
      <w:rPr>
        <w:rFonts w:ascii="Times New Roman" w:hAnsi="Times New Roman" w:cs="Times New Roman"/>
        <w:b/>
        <w:sz w:val="28"/>
        <w:szCs w:val="28"/>
        <w:lang w:val="it-IT"/>
      </w:rPr>
    </w:pPr>
  </w:p>
  <w:p w:rsidR="00CB2D82" w:rsidRDefault="00701F5F"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22660309" r:id="rId2"/>
      </w:object>
    </w:r>
    <w:r w:rsidR="00CB2D82">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D82" w:rsidRDefault="00CB2D82" w:rsidP="00721FFF">
    <w:pPr>
      <w:pStyle w:val="Header"/>
      <w:tabs>
        <w:tab w:val="clear" w:pos="4680"/>
        <w:tab w:val="clear" w:pos="9360"/>
        <w:tab w:val="left" w:pos="4030"/>
      </w:tabs>
      <w:rPr>
        <w:rFonts w:ascii="Times New Roman" w:hAnsi="Times New Roman" w:cs="Times New Roman"/>
        <w:b/>
        <w:sz w:val="28"/>
        <w:szCs w:val="28"/>
        <w:lang w:val="it-IT"/>
      </w:rPr>
    </w:pPr>
  </w:p>
  <w:p w:rsidR="00CB2D82" w:rsidRPr="0015230F" w:rsidRDefault="00CB2D82" w:rsidP="00B24A3B">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CB2D82" w:rsidRPr="00F12E1C" w:rsidRDefault="00CB2D82" w:rsidP="00E44A21">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B2D82" w:rsidRPr="00F12E1C" w:rsidTr="00E44A21">
      <w:trPr>
        <w:trHeight w:val="692"/>
      </w:trPr>
      <w:tc>
        <w:tcPr>
          <w:tcW w:w="10031" w:type="dxa"/>
          <w:tcBorders>
            <w:top w:val="single" w:sz="8" w:space="0" w:color="000000"/>
            <w:bottom w:val="single" w:sz="8" w:space="0" w:color="000000"/>
          </w:tcBorders>
          <w:shd w:val="clear" w:color="auto" w:fill="auto"/>
          <w:vAlign w:val="center"/>
        </w:tcPr>
        <w:p w:rsidR="00CB2D82" w:rsidRPr="00F12E1C" w:rsidRDefault="00CB2D82"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CB2D82" w:rsidRPr="00AD564B" w:rsidRDefault="00CB2D82"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181"/>
    <w:multiLevelType w:val="hybridMultilevel"/>
    <w:tmpl w:val="DB527D3A"/>
    <w:lvl w:ilvl="0" w:tplc="D5047638">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26C7A"/>
    <w:multiLevelType w:val="hybridMultilevel"/>
    <w:tmpl w:val="626C5FF2"/>
    <w:lvl w:ilvl="0" w:tplc="89AAB74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367103"/>
    <w:multiLevelType w:val="hybridMultilevel"/>
    <w:tmpl w:val="9CA4C434"/>
    <w:lvl w:ilvl="0" w:tplc="51DA68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003F"/>
    <w:multiLevelType w:val="hybridMultilevel"/>
    <w:tmpl w:val="141E09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4B7DCC"/>
    <w:multiLevelType w:val="hybridMultilevel"/>
    <w:tmpl w:val="B06CC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7369A3"/>
    <w:multiLevelType w:val="hybridMultilevel"/>
    <w:tmpl w:val="D6480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F43324"/>
    <w:multiLevelType w:val="hybridMultilevel"/>
    <w:tmpl w:val="315C24FC"/>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8351F"/>
    <w:multiLevelType w:val="hybridMultilevel"/>
    <w:tmpl w:val="DC3809E2"/>
    <w:lvl w:ilvl="0" w:tplc="5DC4C018">
      <w:start w:val="60"/>
      <w:numFmt w:val="bullet"/>
      <w:lvlText w:val="-"/>
      <w:lvlJc w:val="left"/>
      <w:pPr>
        <w:ind w:left="76" w:hanging="360"/>
      </w:pPr>
      <w:rPr>
        <w:rFonts w:ascii="Arial" w:eastAsiaTheme="minorHAnsi"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9" w15:restartNumberingAfterBreak="0">
    <w:nsid w:val="2A1C2D87"/>
    <w:multiLevelType w:val="hybridMultilevel"/>
    <w:tmpl w:val="811A5CB6"/>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6957"/>
    <w:multiLevelType w:val="hybridMultilevel"/>
    <w:tmpl w:val="E8CC91DC"/>
    <w:lvl w:ilvl="0" w:tplc="2B5CE34E">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1B1350"/>
    <w:multiLevelType w:val="hybridMultilevel"/>
    <w:tmpl w:val="3A0C6410"/>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2D173A"/>
    <w:multiLevelType w:val="hybridMultilevel"/>
    <w:tmpl w:val="092884F6"/>
    <w:lvl w:ilvl="0" w:tplc="916E8E2E">
      <w:start w:val="2"/>
      <w:numFmt w:val="bullet"/>
      <w:lvlText w:val="-"/>
      <w:lvlJc w:val="left"/>
      <w:pPr>
        <w:ind w:left="720" w:hanging="360"/>
      </w:pPr>
      <w:rPr>
        <w:rFonts w:ascii="Times New Roman" w:eastAsiaTheme="minorHAnsi"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002724"/>
    <w:multiLevelType w:val="hybridMultilevel"/>
    <w:tmpl w:val="9AEE1C80"/>
    <w:lvl w:ilvl="0" w:tplc="B15EE960">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01476C6"/>
    <w:multiLevelType w:val="hybridMultilevel"/>
    <w:tmpl w:val="A4E2039E"/>
    <w:lvl w:ilvl="0" w:tplc="12B290C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D04BD5"/>
    <w:multiLevelType w:val="hybridMultilevel"/>
    <w:tmpl w:val="40C2C7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7BE0778"/>
    <w:multiLevelType w:val="hybridMultilevel"/>
    <w:tmpl w:val="562E95D2"/>
    <w:lvl w:ilvl="0" w:tplc="0409000B">
      <w:start w:val="1"/>
      <w:numFmt w:val="bullet"/>
      <w:lvlText w:val=""/>
      <w:lvlJc w:val="left"/>
      <w:pPr>
        <w:ind w:left="6390"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17" w15:restartNumberingAfterBreak="0">
    <w:nsid w:val="4C326798"/>
    <w:multiLevelType w:val="hybridMultilevel"/>
    <w:tmpl w:val="10AE4C9A"/>
    <w:lvl w:ilvl="0" w:tplc="88CED06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FD277B"/>
    <w:multiLevelType w:val="hybridMultilevel"/>
    <w:tmpl w:val="78E2D6B6"/>
    <w:lvl w:ilvl="0" w:tplc="7BAE64F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43B2877"/>
    <w:multiLevelType w:val="hybridMultilevel"/>
    <w:tmpl w:val="8378F60A"/>
    <w:lvl w:ilvl="0" w:tplc="A27279F2">
      <w:start w:val="2"/>
      <w:numFmt w:val="bullet"/>
      <w:lvlText w:val="-"/>
      <w:lvlJc w:val="left"/>
      <w:pPr>
        <w:ind w:left="700" w:hanging="360"/>
      </w:pPr>
      <w:rPr>
        <w:rFonts w:ascii="Arial" w:eastAsia="Times New Roman" w:hAnsi="Arial" w:cs="Arial" w:hint="default"/>
      </w:rPr>
    </w:lvl>
    <w:lvl w:ilvl="1" w:tplc="04180003">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cs="Wingdings" w:hint="default"/>
      </w:rPr>
    </w:lvl>
    <w:lvl w:ilvl="3" w:tplc="04180001" w:tentative="1">
      <w:start w:val="1"/>
      <w:numFmt w:val="bullet"/>
      <w:lvlText w:val=""/>
      <w:lvlJc w:val="left"/>
      <w:pPr>
        <w:ind w:left="2860" w:hanging="360"/>
      </w:pPr>
      <w:rPr>
        <w:rFonts w:ascii="Symbol" w:hAnsi="Symbol" w:cs="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cs="Wingdings" w:hint="default"/>
      </w:rPr>
    </w:lvl>
    <w:lvl w:ilvl="6" w:tplc="04180001" w:tentative="1">
      <w:start w:val="1"/>
      <w:numFmt w:val="bullet"/>
      <w:lvlText w:val=""/>
      <w:lvlJc w:val="left"/>
      <w:pPr>
        <w:ind w:left="5020" w:hanging="360"/>
      </w:pPr>
      <w:rPr>
        <w:rFonts w:ascii="Symbol" w:hAnsi="Symbol" w:cs="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cs="Wingdings" w:hint="default"/>
      </w:rPr>
    </w:lvl>
  </w:abstractNum>
  <w:abstractNum w:abstractNumId="20" w15:restartNumberingAfterBreak="0">
    <w:nsid w:val="54E10043"/>
    <w:multiLevelType w:val="hybridMultilevel"/>
    <w:tmpl w:val="54D6177A"/>
    <w:lvl w:ilvl="0" w:tplc="93F80222">
      <w:start w:val="1"/>
      <w:numFmt w:val="bullet"/>
      <w:lvlText w:val="-"/>
      <w:lvlJc w:val="left"/>
      <w:pPr>
        <w:ind w:left="660" w:hanging="360"/>
      </w:pPr>
      <w:rPr>
        <w:rFonts w:ascii="Arial" w:eastAsiaTheme="minorHAnsi"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E71F6F"/>
    <w:multiLevelType w:val="hybridMultilevel"/>
    <w:tmpl w:val="36DCE892"/>
    <w:lvl w:ilvl="0" w:tplc="28EAEC42">
      <w:start w:val="1"/>
      <w:numFmt w:val="bullet"/>
      <w:lvlText w:val="-"/>
      <w:lvlJc w:val="left"/>
      <w:pPr>
        <w:ind w:left="1097" w:hanging="360"/>
      </w:pPr>
      <w:rPr>
        <w:rFonts w:ascii="Arial" w:eastAsiaTheme="minorHAnsi" w:hAnsi="Arial" w:cs="Arial" w:hint="default"/>
      </w:rPr>
    </w:lvl>
    <w:lvl w:ilvl="1" w:tplc="04180003" w:tentative="1">
      <w:start w:val="1"/>
      <w:numFmt w:val="bullet"/>
      <w:lvlText w:val="o"/>
      <w:lvlJc w:val="left"/>
      <w:pPr>
        <w:ind w:left="1817" w:hanging="360"/>
      </w:pPr>
      <w:rPr>
        <w:rFonts w:ascii="Courier New" w:hAnsi="Courier New" w:cs="Courier New" w:hint="default"/>
      </w:rPr>
    </w:lvl>
    <w:lvl w:ilvl="2" w:tplc="04180005" w:tentative="1">
      <w:start w:val="1"/>
      <w:numFmt w:val="bullet"/>
      <w:lvlText w:val=""/>
      <w:lvlJc w:val="left"/>
      <w:pPr>
        <w:ind w:left="2537" w:hanging="360"/>
      </w:pPr>
      <w:rPr>
        <w:rFonts w:ascii="Wingdings" w:hAnsi="Wingdings" w:hint="default"/>
      </w:rPr>
    </w:lvl>
    <w:lvl w:ilvl="3" w:tplc="04180001" w:tentative="1">
      <w:start w:val="1"/>
      <w:numFmt w:val="bullet"/>
      <w:lvlText w:val=""/>
      <w:lvlJc w:val="left"/>
      <w:pPr>
        <w:ind w:left="3257" w:hanging="360"/>
      </w:pPr>
      <w:rPr>
        <w:rFonts w:ascii="Symbol" w:hAnsi="Symbol" w:hint="default"/>
      </w:rPr>
    </w:lvl>
    <w:lvl w:ilvl="4" w:tplc="04180003" w:tentative="1">
      <w:start w:val="1"/>
      <w:numFmt w:val="bullet"/>
      <w:lvlText w:val="o"/>
      <w:lvlJc w:val="left"/>
      <w:pPr>
        <w:ind w:left="3977" w:hanging="360"/>
      </w:pPr>
      <w:rPr>
        <w:rFonts w:ascii="Courier New" w:hAnsi="Courier New" w:cs="Courier New" w:hint="default"/>
      </w:rPr>
    </w:lvl>
    <w:lvl w:ilvl="5" w:tplc="04180005" w:tentative="1">
      <w:start w:val="1"/>
      <w:numFmt w:val="bullet"/>
      <w:lvlText w:val=""/>
      <w:lvlJc w:val="left"/>
      <w:pPr>
        <w:ind w:left="4697" w:hanging="360"/>
      </w:pPr>
      <w:rPr>
        <w:rFonts w:ascii="Wingdings" w:hAnsi="Wingdings" w:hint="default"/>
      </w:rPr>
    </w:lvl>
    <w:lvl w:ilvl="6" w:tplc="04180001" w:tentative="1">
      <w:start w:val="1"/>
      <w:numFmt w:val="bullet"/>
      <w:lvlText w:val=""/>
      <w:lvlJc w:val="left"/>
      <w:pPr>
        <w:ind w:left="5417" w:hanging="360"/>
      </w:pPr>
      <w:rPr>
        <w:rFonts w:ascii="Symbol" w:hAnsi="Symbol" w:hint="default"/>
      </w:rPr>
    </w:lvl>
    <w:lvl w:ilvl="7" w:tplc="04180003" w:tentative="1">
      <w:start w:val="1"/>
      <w:numFmt w:val="bullet"/>
      <w:lvlText w:val="o"/>
      <w:lvlJc w:val="left"/>
      <w:pPr>
        <w:ind w:left="6137" w:hanging="360"/>
      </w:pPr>
      <w:rPr>
        <w:rFonts w:ascii="Courier New" w:hAnsi="Courier New" w:cs="Courier New" w:hint="default"/>
      </w:rPr>
    </w:lvl>
    <w:lvl w:ilvl="8" w:tplc="04180005" w:tentative="1">
      <w:start w:val="1"/>
      <w:numFmt w:val="bullet"/>
      <w:lvlText w:val=""/>
      <w:lvlJc w:val="left"/>
      <w:pPr>
        <w:ind w:left="6857" w:hanging="360"/>
      </w:pPr>
      <w:rPr>
        <w:rFonts w:ascii="Wingdings" w:hAnsi="Wingdings" w:hint="default"/>
      </w:rPr>
    </w:lvl>
  </w:abstractNum>
  <w:abstractNum w:abstractNumId="23" w15:restartNumberingAfterBreak="0">
    <w:nsid w:val="5BE7719E"/>
    <w:multiLevelType w:val="hybridMultilevel"/>
    <w:tmpl w:val="A29E207A"/>
    <w:lvl w:ilvl="0" w:tplc="C268C72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75B6E"/>
    <w:multiLevelType w:val="hybridMultilevel"/>
    <w:tmpl w:val="A0D6C360"/>
    <w:lvl w:ilvl="0" w:tplc="88CED06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B605D"/>
    <w:multiLevelType w:val="hybridMultilevel"/>
    <w:tmpl w:val="504CEECA"/>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4134A7"/>
    <w:multiLevelType w:val="hybridMultilevel"/>
    <w:tmpl w:val="D1B0E79A"/>
    <w:lvl w:ilvl="0" w:tplc="5812440C">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
  </w:num>
  <w:num w:numId="4">
    <w:abstractNumId w:val="14"/>
  </w:num>
  <w:num w:numId="5">
    <w:abstractNumId w:val="25"/>
  </w:num>
  <w:num w:numId="6">
    <w:abstractNumId w:val="11"/>
  </w:num>
  <w:num w:numId="7">
    <w:abstractNumId w:val="17"/>
  </w:num>
  <w:num w:numId="8">
    <w:abstractNumId w:val="7"/>
  </w:num>
  <w:num w:numId="9">
    <w:abstractNumId w:val="9"/>
  </w:num>
  <w:num w:numId="10">
    <w:abstractNumId w:val="24"/>
  </w:num>
  <w:num w:numId="11">
    <w:abstractNumId w:val="5"/>
  </w:num>
  <w:num w:numId="12">
    <w:abstractNumId w:val="6"/>
  </w:num>
  <w:num w:numId="13">
    <w:abstractNumId w:val="8"/>
  </w:num>
  <w:num w:numId="14">
    <w:abstractNumId w:val="22"/>
  </w:num>
  <w:num w:numId="15">
    <w:abstractNumId w:val="15"/>
  </w:num>
  <w:num w:numId="16">
    <w:abstractNumId w:val="20"/>
  </w:num>
  <w:num w:numId="17">
    <w:abstractNumId w:val="4"/>
  </w:num>
  <w:num w:numId="18">
    <w:abstractNumId w:val="23"/>
  </w:num>
  <w:num w:numId="19">
    <w:abstractNumId w:val="13"/>
  </w:num>
  <w:num w:numId="20">
    <w:abstractNumId w:val="26"/>
  </w:num>
  <w:num w:numId="21">
    <w:abstractNumId w:val="19"/>
  </w:num>
  <w:num w:numId="22">
    <w:abstractNumId w:val="12"/>
  </w:num>
  <w:num w:numId="23">
    <w:abstractNumId w:val="2"/>
  </w:num>
  <w:num w:numId="24">
    <w:abstractNumId w:val="10"/>
  </w:num>
  <w:num w:numId="25">
    <w:abstractNumId w:val="0"/>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66"/>
    <o:shapelayout v:ext="edit">
      <o:idmap v:ext="edit" data="2"/>
      <o:rules v:ext="edit">
        <o:r id="V:Rule1" type="connector" idref="#Straight Arrow Connector 2"/>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6505CA"/>
    <w:rsid w:val="00000B05"/>
    <w:rsid w:val="00000B36"/>
    <w:rsid w:val="00004589"/>
    <w:rsid w:val="000116D0"/>
    <w:rsid w:val="00012FBE"/>
    <w:rsid w:val="000147EF"/>
    <w:rsid w:val="00014951"/>
    <w:rsid w:val="00016413"/>
    <w:rsid w:val="00020C3D"/>
    <w:rsid w:val="00022AA8"/>
    <w:rsid w:val="00023C24"/>
    <w:rsid w:val="000265EE"/>
    <w:rsid w:val="00026E37"/>
    <w:rsid w:val="00030B06"/>
    <w:rsid w:val="0003500C"/>
    <w:rsid w:val="00035DFA"/>
    <w:rsid w:val="00037A1A"/>
    <w:rsid w:val="000434C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7D81"/>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2A16"/>
    <w:rsid w:val="000C3F62"/>
    <w:rsid w:val="000C6175"/>
    <w:rsid w:val="000D367F"/>
    <w:rsid w:val="000D37E1"/>
    <w:rsid w:val="000E29E2"/>
    <w:rsid w:val="000E3FA3"/>
    <w:rsid w:val="000E7721"/>
    <w:rsid w:val="000F0AED"/>
    <w:rsid w:val="000F0E7F"/>
    <w:rsid w:val="000F5320"/>
    <w:rsid w:val="00100184"/>
    <w:rsid w:val="00102C58"/>
    <w:rsid w:val="00105426"/>
    <w:rsid w:val="001211D1"/>
    <w:rsid w:val="00122842"/>
    <w:rsid w:val="00126B68"/>
    <w:rsid w:val="00127E85"/>
    <w:rsid w:val="00135AD7"/>
    <w:rsid w:val="00141E9D"/>
    <w:rsid w:val="00142710"/>
    <w:rsid w:val="00143B1C"/>
    <w:rsid w:val="00143D78"/>
    <w:rsid w:val="00145B77"/>
    <w:rsid w:val="00151BF1"/>
    <w:rsid w:val="00154C0F"/>
    <w:rsid w:val="00156E37"/>
    <w:rsid w:val="00160289"/>
    <w:rsid w:val="001615D5"/>
    <w:rsid w:val="001640D8"/>
    <w:rsid w:val="00171989"/>
    <w:rsid w:val="001723FC"/>
    <w:rsid w:val="00172747"/>
    <w:rsid w:val="00172F70"/>
    <w:rsid w:val="001733DB"/>
    <w:rsid w:val="00176667"/>
    <w:rsid w:val="001801D6"/>
    <w:rsid w:val="00181881"/>
    <w:rsid w:val="00187D72"/>
    <w:rsid w:val="001926D2"/>
    <w:rsid w:val="001936FA"/>
    <w:rsid w:val="001A1A48"/>
    <w:rsid w:val="001A3FB8"/>
    <w:rsid w:val="001A478D"/>
    <w:rsid w:val="001A5FA9"/>
    <w:rsid w:val="001B0576"/>
    <w:rsid w:val="001B1028"/>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61FB"/>
    <w:rsid w:val="00217CE9"/>
    <w:rsid w:val="00222266"/>
    <w:rsid w:val="002226C6"/>
    <w:rsid w:val="00232763"/>
    <w:rsid w:val="00234E6E"/>
    <w:rsid w:val="00235B9F"/>
    <w:rsid w:val="00236209"/>
    <w:rsid w:val="00240534"/>
    <w:rsid w:val="00240AB2"/>
    <w:rsid w:val="002470F8"/>
    <w:rsid w:val="0025026C"/>
    <w:rsid w:val="00254CD4"/>
    <w:rsid w:val="00262417"/>
    <w:rsid w:val="00266B5F"/>
    <w:rsid w:val="00267210"/>
    <w:rsid w:val="00270A52"/>
    <w:rsid w:val="00274E32"/>
    <w:rsid w:val="00275E23"/>
    <w:rsid w:val="002771E3"/>
    <w:rsid w:val="00280C36"/>
    <w:rsid w:val="00283863"/>
    <w:rsid w:val="0028559E"/>
    <w:rsid w:val="00285726"/>
    <w:rsid w:val="00286B22"/>
    <w:rsid w:val="00296D24"/>
    <w:rsid w:val="002976DF"/>
    <w:rsid w:val="002A4B31"/>
    <w:rsid w:val="002A744D"/>
    <w:rsid w:val="002B00B5"/>
    <w:rsid w:val="002B0672"/>
    <w:rsid w:val="002B3F87"/>
    <w:rsid w:val="002B5B97"/>
    <w:rsid w:val="002B5CB2"/>
    <w:rsid w:val="002B7161"/>
    <w:rsid w:val="002B7C8A"/>
    <w:rsid w:val="002C1CC3"/>
    <w:rsid w:val="002C4446"/>
    <w:rsid w:val="002C6E02"/>
    <w:rsid w:val="002D6AF1"/>
    <w:rsid w:val="002D7AD3"/>
    <w:rsid w:val="002E0B5A"/>
    <w:rsid w:val="002E3F73"/>
    <w:rsid w:val="002F00CF"/>
    <w:rsid w:val="002F1DDA"/>
    <w:rsid w:val="002F50D4"/>
    <w:rsid w:val="002F7900"/>
    <w:rsid w:val="003004ED"/>
    <w:rsid w:val="00302C1F"/>
    <w:rsid w:val="003061C1"/>
    <w:rsid w:val="00313383"/>
    <w:rsid w:val="00314AE5"/>
    <w:rsid w:val="0031643D"/>
    <w:rsid w:val="00316B36"/>
    <w:rsid w:val="00316BD1"/>
    <w:rsid w:val="003175B1"/>
    <w:rsid w:val="00322B92"/>
    <w:rsid w:val="00326786"/>
    <w:rsid w:val="00332103"/>
    <w:rsid w:val="00337004"/>
    <w:rsid w:val="00337E58"/>
    <w:rsid w:val="0034171E"/>
    <w:rsid w:val="00346FA6"/>
    <w:rsid w:val="00354EDD"/>
    <w:rsid w:val="00360C74"/>
    <w:rsid w:val="00361F8F"/>
    <w:rsid w:val="00363293"/>
    <w:rsid w:val="0036386D"/>
    <w:rsid w:val="00363E8B"/>
    <w:rsid w:val="00364EEE"/>
    <w:rsid w:val="00370172"/>
    <w:rsid w:val="00371496"/>
    <w:rsid w:val="00371F9F"/>
    <w:rsid w:val="00373147"/>
    <w:rsid w:val="00376188"/>
    <w:rsid w:val="0038018B"/>
    <w:rsid w:val="003812F2"/>
    <w:rsid w:val="003861FF"/>
    <w:rsid w:val="003862A2"/>
    <w:rsid w:val="0038647A"/>
    <w:rsid w:val="00387982"/>
    <w:rsid w:val="0039120E"/>
    <w:rsid w:val="003A3229"/>
    <w:rsid w:val="003A50BD"/>
    <w:rsid w:val="003A77DC"/>
    <w:rsid w:val="003A7A37"/>
    <w:rsid w:val="003B2566"/>
    <w:rsid w:val="003B2C13"/>
    <w:rsid w:val="003B4959"/>
    <w:rsid w:val="003C02D8"/>
    <w:rsid w:val="003C0B60"/>
    <w:rsid w:val="003C190D"/>
    <w:rsid w:val="003C3D98"/>
    <w:rsid w:val="003C6467"/>
    <w:rsid w:val="003D0CB3"/>
    <w:rsid w:val="003D214F"/>
    <w:rsid w:val="003D23C5"/>
    <w:rsid w:val="003D2BD5"/>
    <w:rsid w:val="003D337B"/>
    <w:rsid w:val="003D3FC8"/>
    <w:rsid w:val="003D76C1"/>
    <w:rsid w:val="003F12FE"/>
    <w:rsid w:val="004010DE"/>
    <w:rsid w:val="00406670"/>
    <w:rsid w:val="00406B2B"/>
    <w:rsid w:val="00407C7E"/>
    <w:rsid w:val="00410548"/>
    <w:rsid w:val="00415271"/>
    <w:rsid w:val="004154AD"/>
    <w:rsid w:val="0041579D"/>
    <w:rsid w:val="00415F8B"/>
    <w:rsid w:val="00417767"/>
    <w:rsid w:val="00417B11"/>
    <w:rsid w:val="004255A4"/>
    <w:rsid w:val="00426EB0"/>
    <w:rsid w:val="00427448"/>
    <w:rsid w:val="00435609"/>
    <w:rsid w:val="0043663A"/>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9F3"/>
    <w:rsid w:val="004B7463"/>
    <w:rsid w:val="004B7C19"/>
    <w:rsid w:val="004C0A62"/>
    <w:rsid w:val="004C45F0"/>
    <w:rsid w:val="004C4E99"/>
    <w:rsid w:val="004C6CC1"/>
    <w:rsid w:val="004E4803"/>
    <w:rsid w:val="004E5985"/>
    <w:rsid w:val="004E651D"/>
    <w:rsid w:val="004F3E08"/>
    <w:rsid w:val="004F6C11"/>
    <w:rsid w:val="004F757A"/>
    <w:rsid w:val="005020AD"/>
    <w:rsid w:val="00505A0E"/>
    <w:rsid w:val="00506BF0"/>
    <w:rsid w:val="00506D7B"/>
    <w:rsid w:val="00506E28"/>
    <w:rsid w:val="00507163"/>
    <w:rsid w:val="00507434"/>
    <w:rsid w:val="00520E29"/>
    <w:rsid w:val="0052546E"/>
    <w:rsid w:val="00531103"/>
    <w:rsid w:val="005324B5"/>
    <w:rsid w:val="005373DD"/>
    <w:rsid w:val="00541BB9"/>
    <w:rsid w:val="0054249E"/>
    <w:rsid w:val="00542E80"/>
    <w:rsid w:val="00542EDD"/>
    <w:rsid w:val="00542FD3"/>
    <w:rsid w:val="00544E7C"/>
    <w:rsid w:val="005506AB"/>
    <w:rsid w:val="00552C3E"/>
    <w:rsid w:val="00552FAD"/>
    <w:rsid w:val="0055407E"/>
    <w:rsid w:val="00554DA9"/>
    <w:rsid w:val="00564440"/>
    <w:rsid w:val="00567595"/>
    <w:rsid w:val="0057244D"/>
    <w:rsid w:val="0058214D"/>
    <w:rsid w:val="005833F6"/>
    <w:rsid w:val="00583D12"/>
    <w:rsid w:val="0058433B"/>
    <w:rsid w:val="00585461"/>
    <w:rsid w:val="0058621D"/>
    <w:rsid w:val="005871CA"/>
    <w:rsid w:val="005925CD"/>
    <w:rsid w:val="0059580A"/>
    <w:rsid w:val="00595D1F"/>
    <w:rsid w:val="00597AB3"/>
    <w:rsid w:val="005A1720"/>
    <w:rsid w:val="005A2CF1"/>
    <w:rsid w:val="005B0BEC"/>
    <w:rsid w:val="005B1709"/>
    <w:rsid w:val="005B32C6"/>
    <w:rsid w:val="005B3670"/>
    <w:rsid w:val="005B45ED"/>
    <w:rsid w:val="005B5E4D"/>
    <w:rsid w:val="005C03EC"/>
    <w:rsid w:val="005C222B"/>
    <w:rsid w:val="005C2731"/>
    <w:rsid w:val="005C5A60"/>
    <w:rsid w:val="005D01AE"/>
    <w:rsid w:val="005D0FDC"/>
    <w:rsid w:val="005D114F"/>
    <w:rsid w:val="005D1E58"/>
    <w:rsid w:val="005D703C"/>
    <w:rsid w:val="005E06E6"/>
    <w:rsid w:val="005E39A6"/>
    <w:rsid w:val="005E3D80"/>
    <w:rsid w:val="005E3F37"/>
    <w:rsid w:val="005E4694"/>
    <w:rsid w:val="005E6279"/>
    <w:rsid w:val="005E6511"/>
    <w:rsid w:val="005F3D58"/>
    <w:rsid w:val="005F53C1"/>
    <w:rsid w:val="005F7921"/>
    <w:rsid w:val="0060168C"/>
    <w:rsid w:val="0060366B"/>
    <w:rsid w:val="00603E66"/>
    <w:rsid w:val="00604D5C"/>
    <w:rsid w:val="006101DC"/>
    <w:rsid w:val="006130F1"/>
    <w:rsid w:val="0061461A"/>
    <w:rsid w:val="00620853"/>
    <w:rsid w:val="006266D1"/>
    <w:rsid w:val="006276B7"/>
    <w:rsid w:val="00630CCB"/>
    <w:rsid w:val="0063185C"/>
    <w:rsid w:val="006349E9"/>
    <w:rsid w:val="00635A61"/>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5B7E"/>
    <w:rsid w:val="006A60D2"/>
    <w:rsid w:val="006B0801"/>
    <w:rsid w:val="006B0D6A"/>
    <w:rsid w:val="006B5F63"/>
    <w:rsid w:val="006B73B7"/>
    <w:rsid w:val="006C6829"/>
    <w:rsid w:val="006C7771"/>
    <w:rsid w:val="006D202D"/>
    <w:rsid w:val="006D5AE4"/>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7B73"/>
    <w:rsid w:val="00720790"/>
    <w:rsid w:val="00720ECA"/>
    <w:rsid w:val="0072184E"/>
    <w:rsid w:val="00721FFF"/>
    <w:rsid w:val="007226D7"/>
    <w:rsid w:val="00724986"/>
    <w:rsid w:val="00726E78"/>
    <w:rsid w:val="00726F77"/>
    <w:rsid w:val="0073017A"/>
    <w:rsid w:val="00730646"/>
    <w:rsid w:val="00730684"/>
    <w:rsid w:val="00730BC2"/>
    <w:rsid w:val="0073151A"/>
    <w:rsid w:val="00734433"/>
    <w:rsid w:val="00736779"/>
    <w:rsid w:val="0073691B"/>
    <w:rsid w:val="00736921"/>
    <w:rsid w:val="00740516"/>
    <w:rsid w:val="0074086E"/>
    <w:rsid w:val="00741246"/>
    <w:rsid w:val="0074581A"/>
    <w:rsid w:val="0074705C"/>
    <w:rsid w:val="00750945"/>
    <w:rsid w:val="00753084"/>
    <w:rsid w:val="00753911"/>
    <w:rsid w:val="00754051"/>
    <w:rsid w:val="00757809"/>
    <w:rsid w:val="0075791D"/>
    <w:rsid w:val="0077537D"/>
    <w:rsid w:val="007771CE"/>
    <w:rsid w:val="0078373A"/>
    <w:rsid w:val="0078619A"/>
    <w:rsid w:val="00790316"/>
    <w:rsid w:val="007919B9"/>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4CCD"/>
    <w:rsid w:val="007E64ED"/>
    <w:rsid w:val="007F0129"/>
    <w:rsid w:val="007F074D"/>
    <w:rsid w:val="007F3F37"/>
    <w:rsid w:val="007F70EC"/>
    <w:rsid w:val="0080240F"/>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DE5"/>
    <w:rsid w:val="008271B4"/>
    <w:rsid w:val="00832BAC"/>
    <w:rsid w:val="00840697"/>
    <w:rsid w:val="0084081B"/>
    <w:rsid w:val="00841B55"/>
    <w:rsid w:val="00845841"/>
    <w:rsid w:val="00850865"/>
    <w:rsid w:val="00850CEE"/>
    <w:rsid w:val="008557B1"/>
    <w:rsid w:val="00860571"/>
    <w:rsid w:val="008647DA"/>
    <w:rsid w:val="008725B0"/>
    <w:rsid w:val="00873B0E"/>
    <w:rsid w:val="00874E44"/>
    <w:rsid w:val="00880AEA"/>
    <w:rsid w:val="00880FD9"/>
    <w:rsid w:val="00881546"/>
    <w:rsid w:val="00883630"/>
    <w:rsid w:val="00886156"/>
    <w:rsid w:val="0088682F"/>
    <w:rsid w:val="00896262"/>
    <w:rsid w:val="008A0BE5"/>
    <w:rsid w:val="008A0C28"/>
    <w:rsid w:val="008A1CDF"/>
    <w:rsid w:val="008A3429"/>
    <w:rsid w:val="008A6638"/>
    <w:rsid w:val="008A6E08"/>
    <w:rsid w:val="008B0B2B"/>
    <w:rsid w:val="008B30F8"/>
    <w:rsid w:val="008B59CF"/>
    <w:rsid w:val="008C2A90"/>
    <w:rsid w:val="008C2EB5"/>
    <w:rsid w:val="008C416B"/>
    <w:rsid w:val="008C4738"/>
    <w:rsid w:val="008C6E28"/>
    <w:rsid w:val="008C729C"/>
    <w:rsid w:val="008D11C1"/>
    <w:rsid w:val="008D2AFA"/>
    <w:rsid w:val="008D2B48"/>
    <w:rsid w:val="008D536F"/>
    <w:rsid w:val="008D6FD6"/>
    <w:rsid w:val="008E1FE3"/>
    <w:rsid w:val="008E2311"/>
    <w:rsid w:val="008E4248"/>
    <w:rsid w:val="008E5B41"/>
    <w:rsid w:val="008E608B"/>
    <w:rsid w:val="008F2F84"/>
    <w:rsid w:val="008F5526"/>
    <w:rsid w:val="008F56C1"/>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6F47"/>
    <w:rsid w:val="00950F0D"/>
    <w:rsid w:val="00955473"/>
    <w:rsid w:val="00957BD0"/>
    <w:rsid w:val="00960CF3"/>
    <w:rsid w:val="0097032E"/>
    <w:rsid w:val="00971DAF"/>
    <w:rsid w:val="00972461"/>
    <w:rsid w:val="00973849"/>
    <w:rsid w:val="00974646"/>
    <w:rsid w:val="009839B6"/>
    <w:rsid w:val="00987801"/>
    <w:rsid w:val="00990369"/>
    <w:rsid w:val="0099388A"/>
    <w:rsid w:val="0099481F"/>
    <w:rsid w:val="00994961"/>
    <w:rsid w:val="0099508A"/>
    <w:rsid w:val="009A0B88"/>
    <w:rsid w:val="009A400C"/>
    <w:rsid w:val="009A7D68"/>
    <w:rsid w:val="009B1320"/>
    <w:rsid w:val="009B25C7"/>
    <w:rsid w:val="009B28AA"/>
    <w:rsid w:val="009B684E"/>
    <w:rsid w:val="009B77A2"/>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4387"/>
    <w:rsid w:val="00A108AD"/>
    <w:rsid w:val="00A1179D"/>
    <w:rsid w:val="00A161C2"/>
    <w:rsid w:val="00A21DA9"/>
    <w:rsid w:val="00A223F8"/>
    <w:rsid w:val="00A23CB2"/>
    <w:rsid w:val="00A36932"/>
    <w:rsid w:val="00A36EC7"/>
    <w:rsid w:val="00A41B36"/>
    <w:rsid w:val="00A421E9"/>
    <w:rsid w:val="00A4719E"/>
    <w:rsid w:val="00A47479"/>
    <w:rsid w:val="00A50F88"/>
    <w:rsid w:val="00A51BAE"/>
    <w:rsid w:val="00A54944"/>
    <w:rsid w:val="00A55B14"/>
    <w:rsid w:val="00A563D3"/>
    <w:rsid w:val="00A6228D"/>
    <w:rsid w:val="00A64BFF"/>
    <w:rsid w:val="00A679A4"/>
    <w:rsid w:val="00A71033"/>
    <w:rsid w:val="00A73452"/>
    <w:rsid w:val="00A74175"/>
    <w:rsid w:val="00A74FE4"/>
    <w:rsid w:val="00A80FC7"/>
    <w:rsid w:val="00A81D75"/>
    <w:rsid w:val="00A83719"/>
    <w:rsid w:val="00A85B6C"/>
    <w:rsid w:val="00A87309"/>
    <w:rsid w:val="00A978AC"/>
    <w:rsid w:val="00AA1771"/>
    <w:rsid w:val="00AA29A7"/>
    <w:rsid w:val="00AA34CD"/>
    <w:rsid w:val="00AA3AD6"/>
    <w:rsid w:val="00AA3E2E"/>
    <w:rsid w:val="00AA5B23"/>
    <w:rsid w:val="00AA6458"/>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E2664"/>
    <w:rsid w:val="00AE2E97"/>
    <w:rsid w:val="00AE583E"/>
    <w:rsid w:val="00AF019E"/>
    <w:rsid w:val="00AF204E"/>
    <w:rsid w:val="00AF26C4"/>
    <w:rsid w:val="00AF56D6"/>
    <w:rsid w:val="00B02244"/>
    <w:rsid w:val="00B0477E"/>
    <w:rsid w:val="00B04C0A"/>
    <w:rsid w:val="00B05A20"/>
    <w:rsid w:val="00B109AA"/>
    <w:rsid w:val="00B12AF2"/>
    <w:rsid w:val="00B133E9"/>
    <w:rsid w:val="00B13FDF"/>
    <w:rsid w:val="00B2467E"/>
    <w:rsid w:val="00B24A3B"/>
    <w:rsid w:val="00B26868"/>
    <w:rsid w:val="00B34C6C"/>
    <w:rsid w:val="00B36191"/>
    <w:rsid w:val="00B36BD8"/>
    <w:rsid w:val="00B41473"/>
    <w:rsid w:val="00B50194"/>
    <w:rsid w:val="00B50329"/>
    <w:rsid w:val="00B51C4F"/>
    <w:rsid w:val="00B51EEA"/>
    <w:rsid w:val="00B5441B"/>
    <w:rsid w:val="00B55CFD"/>
    <w:rsid w:val="00B62055"/>
    <w:rsid w:val="00B627F6"/>
    <w:rsid w:val="00B633D8"/>
    <w:rsid w:val="00B645CC"/>
    <w:rsid w:val="00B652BF"/>
    <w:rsid w:val="00B652CB"/>
    <w:rsid w:val="00B70D14"/>
    <w:rsid w:val="00B72F44"/>
    <w:rsid w:val="00B76661"/>
    <w:rsid w:val="00B766EB"/>
    <w:rsid w:val="00B80C48"/>
    <w:rsid w:val="00B83BE6"/>
    <w:rsid w:val="00B86349"/>
    <w:rsid w:val="00B93AA3"/>
    <w:rsid w:val="00B9400B"/>
    <w:rsid w:val="00B96E3E"/>
    <w:rsid w:val="00B9718D"/>
    <w:rsid w:val="00BA1A11"/>
    <w:rsid w:val="00BA6C11"/>
    <w:rsid w:val="00BB00E6"/>
    <w:rsid w:val="00BB0DF0"/>
    <w:rsid w:val="00BB633C"/>
    <w:rsid w:val="00BB74CB"/>
    <w:rsid w:val="00BC2CE7"/>
    <w:rsid w:val="00BC5700"/>
    <w:rsid w:val="00BD5331"/>
    <w:rsid w:val="00BD544A"/>
    <w:rsid w:val="00BD5BEC"/>
    <w:rsid w:val="00BD64D6"/>
    <w:rsid w:val="00BD7022"/>
    <w:rsid w:val="00BE439A"/>
    <w:rsid w:val="00BE552A"/>
    <w:rsid w:val="00BF1DE2"/>
    <w:rsid w:val="00BF2247"/>
    <w:rsid w:val="00BF3C94"/>
    <w:rsid w:val="00BF44AD"/>
    <w:rsid w:val="00BF6895"/>
    <w:rsid w:val="00C00261"/>
    <w:rsid w:val="00C10B53"/>
    <w:rsid w:val="00C15BF8"/>
    <w:rsid w:val="00C17B1E"/>
    <w:rsid w:val="00C27A63"/>
    <w:rsid w:val="00C340F1"/>
    <w:rsid w:val="00C341E4"/>
    <w:rsid w:val="00C34A32"/>
    <w:rsid w:val="00C35F27"/>
    <w:rsid w:val="00C41927"/>
    <w:rsid w:val="00C42C56"/>
    <w:rsid w:val="00C47793"/>
    <w:rsid w:val="00C52A82"/>
    <w:rsid w:val="00C5757C"/>
    <w:rsid w:val="00C57EE9"/>
    <w:rsid w:val="00C60073"/>
    <w:rsid w:val="00C60395"/>
    <w:rsid w:val="00C60685"/>
    <w:rsid w:val="00C64BB2"/>
    <w:rsid w:val="00C70778"/>
    <w:rsid w:val="00C750D2"/>
    <w:rsid w:val="00C75329"/>
    <w:rsid w:val="00C7567C"/>
    <w:rsid w:val="00C812FB"/>
    <w:rsid w:val="00C86226"/>
    <w:rsid w:val="00C876AD"/>
    <w:rsid w:val="00C90F6B"/>
    <w:rsid w:val="00C93F7E"/>
    <w:rsid w:val="00C949AF"/>
    <w:rsid w:val="00CA306B"/>
    <w:rsid w:val="00CB2D82"/>
    <w:rsid w:val="00CB52FE"/>
    <w:rsid w:val="00CB70B1"/>
    <w:rsid w:val="00CC029F"/>
    <w:rsid w:val="00CC0B33"/>
    <w:rsid w:val="00CC6DEC"/>
    <w:rsid w:val="00CC7303"/>
    <w:rsid w:val="00CC78D0"/>
    <w:rsid w:val="00CC7CC3"/>
    <w:rsid w:val="00CD3771"/>
    <w:rsid w:val="00CD3874"/>
    <w:rsid w:val="00CD3A28"/>
    <w:rsid w:val="00CD4380"/>
    <w:rsid w:val="00CD4D2B"/>
    <w:rsid w:val="00CD5666"/>
    <w:rsid w:val="00CD58ED"/>
    <w:rsid w:val="00CE275A"/>
    <w:rsid w:val="00CE3C76"/>
    <w:rsid w:val="00CE565C"/>
    <w:rsid w:val="00CF2455"/>
    <w:rsid w:val="00CF6753"/>
    <w:rsid w:val="00CF689E"/>
    <w:rsid w:val="00D01A44"/>
    <w:rsid w:val="00D033A8"/>
    <w:rsid w:val="00D0582C"/>
    <w:rsid w:val="00D07C59"/>
    <w:rsid w:val="00D13A79"/>
    <w:rsid w:val="00D23ED5"/>
    <w:rsid w:val="00D24381"/>
    <w:rsid w:val="00D24693"/>
    <w:rsid w:val="00D317F8"/>
    <w:rsid w:val="00D335DA"/>
    <w:rsid w:val="00D3550B"/>
    <w:rsid w:val="00D35747"/>
    <w:rsid w:val="00D35943"/>
    <w:rsid w:val="00D411C3"/>
    <w:rsid w:val="00D424F9"/>
    <w:rsid w:val="00D425EC"/>
    <w:rsid w:val="00D4286C"/>
    <w:rsid w:val="00D45439"/>
    <w:rsid w:val="00D45BA8"/>
    <w:rsid w:val="00D51316"/>
    <w:rsid w:val="00D52F20"/>
    <w:rsid w:val="00D53D52"/>
    <w:rsid w:val="00D548E0"/>
    <w:rsid w:val="00D57C27"/>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6661"/>
    <w:rsid w:val="00DB6D10"/>
    <w:rsid w:val="00DB6FB5"/>
    <w:rsid w:val="00DC41B7"/>
    <w:rsid w:val="00DC50F6"/>
    <w:rsid w:val="00DD1064"/>
    <w:rsid w:val="00DD1B0C"/>
    <w:rsid w:val="00DD23CC"/>
    <w:rsid w:val="00DD5259"/>
    <w:rsid w:val="00DD57FD"/>
    <w:rsid w:val="00DF1339"/>
    <w:rsid w:val="00DF2A1E"/>
    <w:rsid w:val="00DF4434"/>
    <w:rsid w:val="00DF785E"/>
    <w:rsid w:val="00E00FF9"/>
    <w:rsid w:val="00E027AD"/>
    <w:rsid w:val="00E04CDB"/>
    <w:rsid w:val="00E050DB"/>
    <w:rsid w:val="00E22471"/>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61AB4"/>
    <w:rsid w:val="00E63FD6"/>
    <w:rsid w:val="00E64766"/>
    <w:rsid w:val="00E676D7"/>
    <w:rsid w:val="00E6793C"/>
    <w:rsid w:val="00E828BA"/>
    <w:rsid w:val="00E84018"/>
    <w:rsid w:val="00E8580A"/>
    <w:rsid w:val="00E8645D"/>
    <w:rsid w:val="00E909DC"/>
    <w:rsid w:val="00E9140E"/>
    <w:rsid w:val="00E925DA"/>
    <w:rsid w:val="00E93C76"/>
    <w:rsid w:val="00E94451"/>
    <w:rsid w:val="00E964CB"/>
    <w:rsid w:val="00E97668"/>
    <w:rsid w:val="00EA562F"/>
    <w:rsid w:val="00EB10D2"/>
    <w:rsid w:val="00EB19ED"/>
    <w:rsid w:val="00EB1FEC"/>
    <w:rsid w:val="00EB243F"/>
    <w:rsid w:val="00EB263F"/>
    <w:rsid w:val="00EB2C63"/>
    <w:rsid w:val="00EB4C99"/>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E476A"/>
    <w:rsid w:val="00EE627B"/>
    <w:rsid w:val="00EE6F08"/>
    <w:rsid w:val="00EF38C8"/>
    <w:rsid w:val="00EF47F3"/>
    <w:rsid w:val="00EF68FC"/>
    <w:rsid w:val="00F01F9B"/>
    <w:rsid w:val="00F02D1C"/>
    <w:rsid w:val="00F0596A"/>
    <w:rsid w:val="00F115DB"/>
    <w:rsid w:val="00F11C04"/>
    <w:rsid w:val="00F11D9E"/>
    <w:rsid w:val="00F12D32"/>
    <w:rsid w:val="00F13459"/>
    <w:rsid w:val="00F144CF"/>
    <w:rsid w:val="00F23B7D"/>
    <w:rsid w:val="00F30279"/>
    <w:rsid w:val="00F33CD6"/>
    <w:rsid w:val="00F37415"/>
    <w:rsid w:val="00F4194C"/>
    <w:rsid w:val="00F44AE2"/>
    <w:rsid w:val="00F464E5"/>
    <w:rsid w:val="00F52137"/>
    <w:rsid w:val="00F55AA6"/>
    <w:rsid w:val="00F56EE4"/>
    <w:rsid w:val="00F624E1"/>
    <w:rsid w:val="00F66556"/>
    <w:rsid w:val="00F73090"/>
    <w:rsid w:val="00F74C18"/>
    <w:rsid w:val="00F75242"/>
    <w:rsid w:val="00F76C3B"/>
    <w:rsid w:val="00F80033"/>
    <w:rsid w:val="00F806B8"/>
    <w:rsid w:val="00F814CE"/>
    <w:rsid w:val="00F8161B"/>
    <w:rsid w:val="00F83AF1"/>
    <w:rsid w:val="00F85155"/>
    <w:rsid w:val="00F8560F"/>
    <w:rsid w:val="00F86782"/>
    <w:rsid w:val="00F875EC"/>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18D1BCE"/>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99"/>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D23E9C97D4977AE1C28181716055E"/>
        <w:category>
          <w:name w:val="General"/>
          <w:gallery w:val="placeholder"/>
        </w:category>
        <w:types>
          <w:type w:val="bbPlcHdr"/>
        </w:types>
        <w:behaviors>
          <w:behavior w:val="content"/>
        </w:behaviors>
        <w:guid w:val="{FCD160F6-B668-4D98-A51C-383FBB537A24}"/>
      </w:docPartPr>
      <w:docPartBody>
        <w:p w:rsidR="00A24705" w:rsidRDefault="00A24705" w:rsidP="00A24705">
          <w:pPr>
            <w:pStyle w:val="E67D23E9C97D4977AE1C28181716055E"/>
          </w:pPr>
          <w:r w:rsidRPr="00B81806">
            <w:rPr>
              <w:rStyle w:val="PlaceholderText"/>
              <w:rFonts w:ascii="Arial" w:hAnsi="Arial" w:cs="Arial"/>
            </w:rPr>
            <w:t>....</w:t>
          </w:r>
        </w:p>
      </w:docPartBody>
    </w:docPart>
    <w:docPart>
      <w:docPartPr>
        <w:name w:val="6401730F79D24C78A51B63D457658F88"/>
        <w:category>
          <w:name w:val="General"/>
          <w:gallery w:val="placeholder"/>
        </w:category>
        <w:types>
          <w:type w:val="bbPlcHdr"/>
        </w:types>
        <w:behaviors>
          <w:behavior w:val="content"/>
        </w:behaviors>
        <w:guid w:val="{B1D2063B-9FD4-4821-8EBB-FEDB8686606B}"/>
      </w:docPartPr>
      <w:docPartBody>
        <w:p w:rsidR="00A24705" w:rsidRDefault="00A24705" w:rsidP="00A24705">
          <w:pPr>
            <w:pStyle w:val="6401730F79D24C78A51B63D457658F88"/>
          </w:pPr>
          <w:r w:rsidRPr="00B81806">
            <w:rPr>
              <w:rStyle w:val="PlaceholderText"/>
              <w:rFonts w:ascii="Arial" w:hAnsi="Arial" w:cs="Arial"/>
            </w:rPr>
            <w:t>....</w:t>
          </w:r>
        </w:p>
      </w:docPartBody>
    </w:docPart>
    <w:docPart>
      <w:docPartPr>
        <w:name w:val="36D8B0D4BBB340DA85D9EA5BCB8CA441"/>
        <w:category>
          <w:name w:val="General"/>
          <w:gallery w:val="placeholder"/>
        </w:category>
        <w:types>
          <w:type w:val="bbPlcHdr"/>
        </w:types>
        <w:behaviors>
          <w:behavior w:val="content"/>
        </w:behaviors>
        <w:guid w:val="{A5C2CD73-5C83-4C46-83BB-D56715E519C6}"/>
      </w:docPartPr>
      <w:docPartBody>
        <w:p w:rsidR="00A24705" w:rsidRDefault="00A24705" w:rsidP="00A24705">
          <w:pPr>
            <w:pStyle w:val="36D8B0D4BBB340DA85D9EA5BCB8CA441"/>
          </w:pPr>
          <w:r w:rsidRPr="00B81806">
            <w:rPr>
              <w:rStyle w:val="PlaceholderText"/>
              <w:rFonts w:ascii="Arial" w:hAnsi="Arial" w:cs="Arial"/>
            </w:rPr>
            <w:t>ANPM/APM</w:t>
          </w:r>
        </w:p>
      </w:docPartBody>
    </w:docPart>
    <w:docPart>
      <w:docPartPr>
        <w:name w:val="EBF9976328054C40B85DCA6984B4C7CE"/>
        <w:category>
          <w:name w:val="General"/>
          <w:gallery w:val="placeholder"/>
        </w:category>
        <w:types>
          <w:type w:val="bbPlcHdr"/>
        </w:types>
        <w:behaviors>
          <w:behavior w:val="content"/>
        </w:behaviors>
        <w:guid w:val="{79D1FA11-4979-4F5F-9BB2-0B6741B6B700}"/>
      </w:docPartPr>
      <w:docPartBody>
        <w:p w:rsidR="00A24705" w:rsidRDefault="00A24705" w:rsidP="00A24705">
          <w:pPr>
            <w:pStyle w:val="EBF9976328054C40B85DCA6984B4C7CE"/>
          </w:pPr>
          <w:r w:rsidRPr="00383AD9">
            <w:rPr>
              <w:rStyle w:val="PlaceholderText"/>
            </w:rPr>
            <w:t>....</w:t>
          </w:r>
        </w:p>
      </w:docPartBody>
    </w:docPart>
    <w:docPart>
      <w:docPartPr>
        <w:name w:val="71DDDCF6490146289D433FCAC0CAF667"/>
        <w:category>
          <w:name w:val="General"/>
          <w:gallery w:val="placeholder"/>
        </w:category>
        <w:types>
          <w:type w:val="bbPlcHdr"/>
        </w:types>
        <w:behaviors>
          <w:behavior w:val="content"/>
        </w:behaviors>
        <w:guid w:val="{154927BE-ADEF-4742-B86D-A86B6E75E972}"/>
      </w:docPartPr>
      <w:docPartBody>
        <w:p w:rsidR="00A24705" w:rsidRDefault="00A24705" w:rsidP="00A24705">
          <w:pPr>
            <w:pStyle w:val="71DDDCF6490146289D433FCAC0CAF667"/>
          </w:pPr>
          <w:r w:rsidRPr="00974261">
            <w:rPr>
              <w:rStyle w:val="PlaceholderText"/>
            </w:rPr>
            <w:t>....</w:t>
          </w:r>
        </w:p>
      </w:docPartBody>
    </w:docPart>
    <w:docPart>
      <w:docPartPr>
        <w:name w:val="A365487F5651408AA0E2EEC7512F206A"/>
        <w:category>
          <w:name w:val="General"/>
          <w:gallery w:val="placeholder"/>
        </w:category>
        <w:types>
          <w:type w:val="bbPlcHdr"/>
        </w:types>
        <w:behaviors>
          <w:behavior w:val="content"/>
        </w:behaviors>
        <w:guid w:val="{810787B9-EBC8-448F-89CA-33816F7D140A}"/>
      </w:docPartPr>
      <w:docPartBody>
        <w:p w:rsidR="00A24705" w:rsidRDefault="00A24705" w:rsidP="00A24705">
          <w:pPr>
            <w:pStyle w:val="A365487F5651408AA0E2EEC7512F206A"/>
          </w:pPr>
          <w:r w:rsidRPr="00A374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824222"/>
    <w:rsid w:val="00031179"/>
    <w:rsid w:val="00050C43"/>
    <w:rsid w:val="00063B3C"/>
    <w:rsid w:val="000813CA"/>
    <w:rsid w:val="0009093E"/>
    <w:rsid w:val="00097F3E"/>
    <w:rsid w:val="000A7D9B"/>
    <w:rsid w:val="00126C59"/>
    <w:rsid w:val="0013148C"/>
    <w:rsid w:val="00137581"/>
    <w:rsid w:val="00146BE3"/>
    <w:rsid w:val="001720E0"/>
    <w:rsid w:val="001F560E"/>
    <w:rsid w:val="00240E8A"/>
    <w:rsid w:val="00292241"/>
    <w:rsid w:val="002C1F32"/>
    <w:rsid w:val="002D76CE"/>
    <w:rsid w:val="002E1514"/>
    <w:rsid w:val="002F17E3"/>
    <w:rsid w:val="002F333C"/>
    <w:rsid w:val="00307BAC"/>
    <w:rsid w:val="003263E3"/>
    <w:rsid w:val="0033751D"/>
    <w:rsid w:val="00342683"/>
    <w:rsid w:val="003816D9"/>
    <w:rsid w:val="003A0A09"/>
    <w:rsid w:val="00474A00"/>
    <w:rsid w:val="004A2400"/>
    <w:rsid w:val="004A4C00"/>
    <w:rsid w:val="00575BB7"/>
    <w:rsid w:val="00582F58"/>
    <w:rsid w:val="00594536"/>
    <w:rsid w:val="005A4C0C"/>
    <w:rsid w:val="005B0227"/>
    <w:rsid w:val="005F4C49"/>
    <w:rsid w:val="006134A1"/>
    <w:rsid w:val="00683065"/>
    <w:rsid w:val="00764EC6"/>
    <w:rsid w:val="00765F61"/>
    <w:rsid w:val="007742D2"/>
    <w:rsid w:val="008120E6"/>
    <w:rsid w:val="00824222"/>
    <w:rsid w:val="008360C9"/>
    <w:rsid w:val="008E29C4"/>
    <w:rsid w:val="009172C0"/>
    <w:rsid w:val="00983F7B"/>
    <w:rsid w:val="00993C19"/>
    <w:rsid w:val="009A0E90"/>
    <w:rsid w:val="009F7838"/>
    <w:rsid w:val="00A24705"/>
    <w:rsid w:val="00A5781F"/>
    <w:rsid w:val="00A7221C"/>
    <w:rsid w:val="00AC6B58"/>
    <w:rsid w:val="00AD60EA"/>
    <w:rsid w:val="00B454B9"/>
    <w:rsid w:val="00B57F48"/>
    <w:rsid w:val="00B87A06"/>
    <w:rsid w:val="00B90E3E"/>
    <w:rsid w:val="00CD33AB"/>
    <w:rsid w:val="00D12AED"/>
    <w:rsid w:val="00D35842"/>
    <w:rsid w:val="00DD73D6"/>
    <w:rsid w:val="00E370F1"/>
    <w:rsid w:val="00E72061"/>
    <w:rsid w:val="00EC15E7"/>
    <w:rsid w:val="00FB7654"/>
    <w:rsid w:val="00FB7E12"/>
    <w:rsid w:val="00FD4760"/>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2C0"/>
    <w:rPr>
      <w:color w:val="808080"/>
    </w:rPr>
  </w:style>
  <w:style w:type="paragraph" w:customStyle="1" w:styleId="6CD3A4178F6B4FEB8CD6DAA6626A4E4B">
    <w:name w:val="6CD3A4178F6B4FEB8CD6DAA6626A4E4B"/>
    <w:rsid w:val="00824222"/>
  </w:style>
  <w:style w:type="paragraph" w:customStyle="1" w:styleId="2E88648966304C96B045015EAE3FC07F">
    <w:name w:val="2E88648966304C96B045015EAE3FC07F"/>
    <w:rsid w:val="00824222"/>
  </w:style>
  <w:style w:type="paragraph" w:customStyle="1" w:styleId="5298D40EF84C4A4688442157F0A18216">
    <w:name w:val="5298D40EF84C4A4688442157F0A18216"/>
    <w:rsid w:val="00824222"/>
  </w:style>
  <w:style w:type="paragraph" w:customStyle="1" w:styleId="3069F891D72F44BDB54C3BAA5345FE0B">
    <w:name w:val="3069F891D72F44BDB54C3BAA5345FE0B"/>
    <w:rsid w:val="00824222"/>
  </w:style>
  <w:style w:type="paragraph" w:customStyle="1" w:styleId="2A9A24A22A0146998D734D29B2378AA4">
    <w:name w:val="2A9A24A22A0146998D734D29B2378AA4"/>
    <w:rsid w:val="00824222"/>
  </w:style>
  <w:style w:type="paragraph" w:customStyle="1" w:styleId="CA671056EC4B499AAA7AD6C2349681F7">
    <w:name w:val="CA671056EC4B499AAA7AD6C2349681F7"/>
    <w:rsid w:val="00824222"/>
  </w:style>
  <w:style w:type="paragraph" w:customStyle="1" w:styleId="691D91AB2C90418BB8F40C965D4CBFED">
    <w:name w:val="691D91AB2C90418BB8F40C965D4CBFED"/>
    <w:rsid w:val="00824222"/>
  </w:style>
  <w:style w:type="paragraph" w:customStyle="1" w:styleId="8B17D1772FD242C7B9354BEAD28EE58B">
    <w:name w:val="8B17D1772FD242C7B9354BEAD28EE58B"/>
    <w:rsid w:val="00824222"/>
  </w:style>
  <w:style w:type="paragraph" w:customStyle="1" w:styleId="3E6D8EAF6FFC49B9AAC3F3978AB5BBAB">
    <w:name w:val="3E6D8EAF6FFC49B9AAC3F3978AB5BBAB"/>
    <w:rsid w:val="00824222"/>
  </w:style>
  <w:style w:type="paragraph" w:customStyle="1" w:styleId="C4DBEF5F4E90467895E9B3F7ED80115C">
    <w:name w:val="C4DBEF5F4E90467895E9B3F7ED80115C"/>
    <w:rsid w:val="00824222"/>
  </w:style>
  <w:style w:type="paragraph" w:customStyle="1" w:styleId="47061AB290C440979BDF42CA8D8E30F9">
    <w:name w:val="47061AB290C440979BDF42CA8D8E30F9"/>
    <w:rsid w:val="00824222"/>
  </w:style>
  <w:style w:type="paragraph" w:customStyle="1" w:styleId="9D2901B8CC094F4B84F6BD06AC7A1D78">
    <w:name w:val="9D2901B8CC094F4B84F6BD06AC7A1D78"/>
    <w:rsid w:val="00824222"/>
  </w:style>
  <w:style w:type="paragraph" w:customStyle="1" w:styleId="EC421CA16BB94BDBB4D3983D4173389F">
    <w:name w:val="EC421CA16BB94BDBB4D3983D4173389F"/>
    <w:rsid w:val="00824222"/>
  </w:style>
  <w:style w:type="paragraph" w:customStyle="1" w:styleId="572764C1EAAA41C982FFC02095B8052D">
    <w:name w:val="572764C1EAAA41C982FFC02095B8052D"/>
    <w:rsid w:val="00824222"/>
  </w:style>
  <w:style w:type="paragraph" w:customStyle="1" w:styleId="8B42634A3A0D405B9F321788181C488B">
    <w:name w:val="8B42634A3A0D405B9F321788181C488B"/>
    <w:rsid w:val="00824222"/>
  </w:style>
  <w:style w:type="paragraph" w:customStyle="1" w:styleId="C5035AAD009641FBABB0184DC62F4F3D">
    <w:name w:val="C5035AAD009641FBABB0184DC62F4F3D"/>
    <w:rsid w:val="00824222"/>
  </w:style>
  <w:style w:type="paragraph" w:customStyle="1" w:styleId="6FF366B595694CD49E1795E89E585CF8">
    <w:name w:val="6FF366B595694CD49E1795E89E585CF8"/>
    <w:rsid w:val="00824222"/>
  </w:style>
  <w:style w:type="paragraph" w:customStyle="1" w:styleId="4E32C2237B52450795F69557B7A94C66">
    <w:name w:val="4E32C2237B52450795F69557B7A94C66"/>
    <w:rsid w:val="00824222"/>
  </w:style>
  <w:style w:type="paragraph" w:customStyle="1" w:styleId="2C0340DD28404FC6B857D502C4E3DF3E">
    <w:name w:val="2C0340DD28404FC6B857D502C4E3DF3E"/>
    <w:rsid w:val="00824222"/>
  </w:style>
  <w:style w:type="paragraph" w:customStyle="1" w:styleId="67912F26A6A246FFB71C3186B193A814">
    <w:name w:val="67912F26A6A246FFB71C3186B193A814"/>
    <w:rsid w:val="00824222"/>
  </w:style>
  <w:style w:type="paragraph" w:customStyle="1" w:styleId="4298BE19957E4E50B2F7D9574A27C96B">
    <w:name w:val="4298BE19957E4E50B2F7D9574A27C96B"/>
    <w:rsid w:val="00824222"/>
  </w:style>
  <w:style w:type="paragraph" w:customStyle="1" w:styleId="41811280A6914CF4B6D622F5AF79AACD">
    <w:name w:val="41811280A6914CF4B6D622F5AF79AACD"/>
    <w:rsid w:val="00824222"/>
  </w:style>
  <w:style w:type="paragraph" w:customStyle="1" w:styleId="687E868B6736490F9D46269382AE8FB2">
    <w:name w:val="687E868B6736490F9D46269382AE8FB2"/>
    <w:rsid w:val="00824222"/>
  </w:style>
  <w:style w:type="paragraph" w:customStyle="1" w:styleId="B5DE6491D7444F87AC5CAC118247B904">
    <w:name w:val="B5DE6491D7444F87AC5CAC118247B904"/>
    <w:rsid w:val="00824222"/>
  </w:style>
  <w:style w:type="paragraph" w:customStyle="1" w:styleId="83F668FA90214D21B82AA9A68DF6ADB1">
    <w:name w:val="83F668FA90214D21B82AA9A68DF6ADB1"/>
    <w:rsid w:val="00824222"/>
  </w:style>
  <w:style w:type="paragraph" w:customStyle="1" w:styleId="7A9F18C6D1144392B19E09CC645CBD9C">
    <w:name w:val="7A9F18C6D1144392B19E09CC645CBD9C"/>
    <w:rsid w:val="00824222"/>
  </w:style>
  <w:style w:type="paragraph" w:customStyle="1" w:styleId="C687C61919E54CBEAE929C7F7DCFEA92">
    <w:name w:val="C687C61919E54CBEAE929C7F7DCFEA92"/>
    <w:rsid w:val="00824222"/>
  </w:style>
  <w:style w:type="paragraph" w:customStyle="1" w:styleId="0E0745CF17F94BCC9F85C96901CDF869">
    <w:name w:val="0E0745CF17F94BCC9F85C96901CDF869"/>
    <w:rsid w:val="00824222"/>
  </w:style>
  <w:style w:type="paragraph" w:customStyle="1" w:styleId="587D2C6B84C348A79230C81D9AB58F1E">
    <w:name w:val="587D2C6B84C348A79230C81D9AB58F1E"/>
    <w:rsid w:val="00824222"/>
  </w:style>
  <w:style w:type="paragraph" w:customStyle="1" w:styleId="78970FD9C2E5470394A6ABF719EFC2FE">
    <w:name w:val="78970FD9C2E5470394A6ABF719EFC2FE"/>
    <w:rsid w:val="00824222"/>
  </w:style>
  <w:style w:type="paragraph" w:customStyle="1" w:styleId="92BAA1C16CDA4F18916FC2F059481075">
    <w:name w:val="92BAA1C16CDA4F18916FC2F059481075"/>
    <w:rsid w:val="00824222"/>
  </w:style>
  <w:style w:type="paragraph" w:customStyle="1" w:styleId="D0D592D516084D3F89EA59C18C0F1437">
    <w:name w:val="D0D592D516084D3F89EA59C18C0F1437"/>
    <w:rsid w:val="00824222"/>
  </w:style>
  <w:style w:type="paragraph" w:customStyle="1" w:styleId="4AF24FBD382648FAAC23CD69A9B0A09C">
    <w:name w:val="4AF24FBD382648FAAC23CD69A9B0A09C"/>
    <w:rsid w:val="00824222"/>
  </w:style>
  <w:style w:type="paragraph" w:customStyle="1" w:styleId="D64AA144D5A54361BFC0D4C1B1E2A828">
    <w:name w:val="D64AA144D5A54361BFC0D4C1B1E2A828"/>
    <w:rsid w:val="00824222"/>
  </w:style>
  <w:style w:type="paragraph" w:customStyle="1" w:styleId="F514D13094B64393929EF3187B4C9E3B">
    <w:name w:val="F514D13094B64393929EF3187B4C9E3B"/>
    <w:rsid w:val="00824222"/>
  </w:style>
  <w:style w:type="paragraph" w:customStyle="1" w:styleId="7D75D22A0E0A41D18A02CCE37EE329B8">
    <w:name w:val="7D75D22A0E0A41D18A02CCE37EE329B8"/>
    <w:rsid w:val="00824222"/>
  </w:style>
  <w:style w:type="paragraph" w:customStyle="1" w:styleId="DD15DD7AFFDA4128863A44D9C74B2C68">
    <w:name w:val="DD15DD7AFFDA4128863A44D9C74B2C68"/>
    <w:rsid w:val="00824222"/>
  </w:style>
  <w:style w:type="paragraph" w:customStyle="1" w:styleId="DB191114C374461C98245331636C4DD7">
    <w:name w:val="DB191114C374461C98245331636C4DD7"/>
    <w:rsid w:val="00824222"/>
  </w:style>
  <w:style w:type="paragraph" w:customStyle="1" w:styleId="AA6BD346164B435E9A961775435D6A4B">
    <w:name w:val="AA6BD346164B435E9A961775435D6A4B"/>
    <w:rsid w:val="00824222"/>
  </w:style>
  <w:style w:type="paragraph" w:customStyle="1" w:styleId="659189FDFD0A4D118AA8C766B80AC6BE">
    <w:name w:val="659189FDFD0A4D118AA8C766B80AC6BE"/>
    <w:rsid w:val="00824222"/>
  </w:style>
  <w:style w:type="paragraph" w:customStyle="1" w:styleId="C2941F2B64014C10BA064F4FB1ACA0E9">
    <w:name w:val="C2941F2B64014C10BA064F4FB1ACA0E9"/>
    <w:rsid w:val="00824222"/>
  </w:style>
  <w:style w:type="paragraph" w:customStyle="1" w:styleId="FCAF16F2E81546DDAA0B39D5BA98F485">
    <w:name w:val="FCAF16F2E81546DDAA0B39D5BA98F485"/>
    <w:rsid w:val="00824222"/>
  </w:style>
  <w:style w:type="paragraph" w:customStyle="1" w:styleId="53BE24FF2CBC4AD9B70E73F1BAE334B8">
    <w:name w:val="53BE24FF2CBC4AD9B70E73F1BAE334B8"/>
    <w:rsid w:val="00824222"/>
  </w:style>
  <w:style w:type="paragraph" w:customStyle="1" w:styleId="2A668C1BEDB94C79A8B2399AEC714648">
    <w:name w:val="2A668C1BEDB94C79A8B2399AEC714648"/>
    <w:rsid w:val="00824222"/>
  </w:style>
  <w:style w:type="paragraph" w:customStyle="1" w:styleId="3F60D202205640D7B6A7BA4F2C0AADE6">
    <w:name w:val="3F60D202205640D7B6A7BA4F2C0AADE6"/>
    <w:rsid w:val="00824222"/>
  </w:style>
  <w:style w:type="paragraph" w:customStyle="1" w:styleId="17A0C837210A4396886014A64125E417">
    <w:name w:val="17A0C837210A4396886014A64125E417"/>
    <w:rsid w:val="00824222"/>
  </w:style>
  <w:style w:type="paragraph" w:customStyle="1" w:styleId="C1ADDF4F72D047BFACB84A0512BBD912">
    <w:name w:val="C1ADDF4F72D047BFACB84A0512BBD912"/>
    <w:rsid w:val="00824222"/>
  </w:style>
  <w:style w:type="paragraph" w:customStyle="1" w:styleId="4BECF772F1CE4DD7B5F45DA306C64DAA">
    <w:name w:val="4BECF772F1CE4DD7B5F45DA306C64DAA"/>
    <w:rsid w:val="00824222"/>
  </w:style>
  <w:style w:type="paragraph" w:customStyle="1" w:styleId="008754F173494DF69752EE3D0DD67185">
    <w:name w:val="008754F173494DF69752EE3D0DD67185"/>
    <w:rsid w:val="00824222"/>
  </w:style>
  <w:style w:type="paragraph" w:customStyle="1" w:styleId="9082FE657CED4769845508490B5720FF">
    <w:name w:val="9082FE657CED4769845508490B5720FF"/>
    <w:rsid w:val="00824222"/>
  </w:style>
  <w:style w:type="paragraph" w:customStyle="1" w:styleId="79570C93FE9C462084841811504585AF">
    <w:name w:val="79570C93FE9C462084841811504585AF"/>
    <w:rsid w:val="00824222"/>
  </w:style>
  <w:style w:type="paragraph" w:customStyle="1" w:styleId="967C6564BEBD429A9C7E8A872C4EDB39">
    <w:name w:val="967C6564BEBD429A9C7E8A872C4EDB39"/>
    <w:rsid w:val="00824222"/>
  </w:style>
  <w:style w:type="paragraph" w:customStyle="1" w:styleId="74EC6ED31E2940E28819323258696D94">
    <w:name w:val="74EC6ED31E2940E28819323258696D94"/>
    <w:rsid w:val="00824222"/>
  </w:style>
  <w:style w:type="paragraph" w:customStyle="1" w:styleId="B9228AC7216B48D4ABB8C56590BCA12A">
    <w:name w:val="B9228AC7216B48D4ABB8C56590BCA12A"/>
    <w:rsid w:val="00824222"/>
  </w:style>
  <w:style w:type="paragraph" w:customStyle="1" w:styleId="E251F7BE42DD4412BDE8153C310EF835">
    <w:name w:val="E251F7BE42DD4412BDE8153C310EF835"/>
    <w:rsid w:val="00824222"/>
  </w:style>
  <w:style w:type="paragraph" w:customStyle="1" w:styleId="D9515F360549411A8DF662B5733CA666">
    <w:name w:val="D9515F360549411A8DF662B5733CA666"/>
    <w:rsid w:val="00824222"/>
  </w:style>
  <w:style w:type="paragraph" w:customStyle="1" w:styleId="2CA24B158CA743F796978F316A431AE6">
    <w:name w:val="2CA24B158CA743F796978F316A431AE6"/>
    <w:rsid w:val="00824222"/>
  </w:style>
  <w:style w:type="paragraph" w:customStyle="1" w:styleId="2B41E73D87D64C628BA11DD414622C89">
    <w:name w:val="2B41E73D87D64C628BA11DD414622C89"/>
    <w:rsid w:val="00824222"/>
  </w:style>
  <w:style w:type="paragraph" w:customStyle="1" w:styleId="7CEF8061BA0A4B16A4C1B968F82C056D">
    <w:name w:val="7CEF8061BA0A4B16A4C1B968F82C056D"/>
    <w:rsid w:val="00824222"/>
  </w:style>
  <w:style w:type="paragraph" w:customStyle="1" w:styleId="9A1B8BA072074E16AA6F65974FC3CB41">
    <w:name w:val="9A1B8BA072074E16AA6F65974FC3CB41"/>
    <w:rsid w:val="00824222"/>
  </w:style>
  <w:style w:type="paragraph" w:customStyle="1" w:styleId="CB68A33C1479482E9E7A58F4084CD886">
    <w:name w:val="CB68A33C1479482E9E7A58F4084CD886"/>
    <w:rsid w:val="00824222"/>
  </w:style>
  <w:style w:type="paragraph" w:customStyle="1" w:styleId="3F73C132AEA142D59683A8164CC64631">
    <w:name w:val="3F73C132AEA142D59683A8164CC64631"/>
    <w:rsid w:val="00824222"/>
  </w:style>
  <w:style w:type="paragraph" w:customStyle="1" w:styleId="7EDB36F0A1454CAAAE4241EC849746C9">
    <w:name w:val="7EDB36F0A1454CAAAE4241EC849746C9"/>
    <w:rsid w:val="00824222"/>
  </w:style>
  <w:style w:type="paragraph" w:customStyle="1" w:styleId="7A0DDD1BFF96470FA6A97A6BD96532EE">
    <w:name w:val="7A0DDD1BFF96470FA6A97A6BD96532EE"/>
    <w:rsid w:val="00824222"/>
  </w:style>
  <w:style w:type="paragraph" w:customStyle="1" w:styleId="05DA227B1E3D4E6388B62B347705A2CF">
    <w:name w:val="05DA227B1E3D4E6388B62B347705A2CF"/>
    <w:rsid w:val="00824222"/>
  </w:style>
  <w:style w:type="paragraph" w:customStyle="1" w:styleId="3000FC8F18D649B0904CC511647A76FE">
    <w:name w:val="3000FC8F18D649B0904CC511647A76FE"/>
    <w:rsid w:val="00824222"/>
  </w:style>
  <w:style w:type="paragraph" w:customStyle="1" w:styleId="B10E89E951F84DB0B1DA691B0E850B4C">
    <w:name w:val="B10E89E951F84DB0B1DA691B0E850B4C"/>
    <w:rsid w:val="00824222"/>
  </w:style>
  <w:style w:type="paragraph" w:customStyle="1" w:styleId="E3BB7A583E6C476986E1ADDB9931A8B7">
    <w:name w:val="E3BB7A583E6C476986E1ADDB9931A8B7"/>
    <w:rsid w:val="00824222"/>
  </w:style>
  <w:style w:type="paragraph" w:customStyle="1" w:styleId="EBD34FBC4BBE48DA93B9B30D979C82D6">
    <w:name w:val="EBD34FBC4BBE48DA93B9B30D979C82D6"/>
    <w:rsid w:val="00824222"/>
  </w:style>
  <w:style w:type="paragraph" w:customStyle="1" w:styleId="763D83F6D36A40C0BE6A26DE354BA81D">
    <w:name w:val="763D83F6D36A40C0BE6A26DE354BA81D"/>
    <w:rsid w:val="00824222"/>
  </w:style>
  <w:style w:type="paragraph" w:customStyle="1" w:styleId="10ED9256958A47D980A20349EFA2B608">
    <w:name w:val="10ED9256958A47D980A20349EFA2B608"/>
    <w:rsid w:val="00824222"/>
  </w:style>
  <w:style w:type="paragraph" w:customStyle="1" w:styleId="A4AF1178DF164F53B3009CB04B412265">
    <w:name w:val="A4AF1178DF164F53B3009CB04B412265"/>
    <w:rsid w:val="00824222"/>
  </w:style>
  <w:style w:type="paragraph" w:customStyle="1" w:styleId="6B04E41525634673A8C232A1D13B72BE">
    <w:name w:val="6B04E41525634673A8C232A1D13B72BE"/>
    <w:rsid w:val="00824222"/>
  </w:style>
  <w:style w:type="paragraph" w:customStyle="1" w:styleId="3A2D1664F3884E0EB6ED323F9B01111C">
    <w:name w:val="3A2D1664F3884E0EB6ED323F9B01111C"/>
    <w:rsid w:val="00824222"/>
  </w:style>
  <w:style w:type="paragraph" w:customStyle="1" w:styleId="7F756FF6408F48D9A55FBD597D7348DB">
    <w:name w:val="7F756FF6408F48D9A55FBD597D7348DB"/>
    <w:rsid w:val="00824222"/>
  </w:style>
  <w:style w:type="paragraph" w:customStyle="1" w:styleId="D54E96B948194B2FB59B1AFDA1BDC699">
    <w:name w:val="D54E96B948194B2FB59B1AFDA1BDC699"/>
    <w:rsid w:val="00824222"/>
  </w:style>
  <w:style w:type="paragraph" w:customStyle="1" w:styleId="FBA639167A264500962545291A077162">
    <w:name w:val="FBA639167A264500962545291A077162"/>
    <w:rsid w:val="00824222"/>
  </w:style>
  <w:style w:type="paragraph" w:customStyle="1" w:styleId="8F3A2D6B22B5488EA7972C0745E2CA9E">
    <w:name w:val="8F3A2D6B22B5488EA7972C0745E2CA9E"/>
    <w:rsid w:val="00824222"/>
  </w:style>
  <w:style w:type="paragraph" w:customStyle="1" w:styleId="4DDE471FAE3641E9884A098CD10B6455">
    <w:name w:val="4DDE471FAE3641E9884A098CD10B6455"/>
    <w:rsid w:val="00824222"/>
  </w:style>
  <w:style w:type="paragraph" w:customStyle="1" w:styleId="DC655C22061048298F6564B33B645790">
    <w:name w:val="DC655C22061048298F6564B33B645790"/>
    <w:rsid w:val="00824222"/>
  </w:style>
  <w:style w:type="paragraph" w:customStyle="1" w:styleId="878753DE1E74479FB8DC76DCA7C8E221">
    <w:name w:val="878753DE1E74479FB8DC76DCA7C8E221"/>
    <w:rsid w:val="00824222"/>
  </w:style>
  <w:style w:type="paragraph" w:customStyle="1" w:styleId="E71E6FC7F2E04B2CB4E1022C5E7CA0BA">
    <w:name w:val="E71E6FC7F2E04B2CB4E1022C5E7CA0BA"/>
    <w:rsid w:val="00824222"/>
  </w:style>
  <w:style w:type="paragraph" w:customStyle="1" w:styleId="6258BA546DCA4C628428F922D42C5679">
    <w:name w:val="6258BA546DCA4C628428F922D42C5679"/>
    <w:rsid w:val="00824222"/>
  </w:style>
  <w:style w:type="paragraph" w:customStyle="1" w:styleId="630FB61957C446F0A75298A4646C9A31">
    <w:name w:val="630FB61957C446F0A75298A4646C9A31"/>
    <w:rsid w:val="00824222"/>
  </w:style>
  <w:style w:type="paragraph" w:customStyle="1" w:styleId="2BAA3EF75BAF47C9AB7B2EB76EEFCB66">
    <w:name w:val="2BAA3EF75BAF47C9AB7B2EB76EEFCB66"/>
    <w:rsid w:val="00824222"/>
  </w:style>
  <w:style w:type="paragraph" w:customStyle="1" w:styleId="27814DAA9BC949BDA4243C6B47185042">
    <w:name w:val="27814DAA9BC949BDA4243C6B47185042"/>
    <w:rsid w:val="00824222"/>
  </w:style>
  <w:style w:type="paragraph" w:customStyle="1" w:styleId="6152A6DF88F8469D8B09E0619B2991CC">
    <w:name w:val="6152A6DF88F8469D8B09E0619B2991CC"/>
    <w:rsid w:val="00824222"/>
  </w:style>
  <w:style w:type="paragraph" w:customStyle="1" w:styleId="A7D8A2A55E554B1F9DDFC4AD7DD103FC">
    <w:name w:val="A7D8A2A55E554B1F9DDFC4AD7DD103FC"/>
    <w:rsid w:val="00824222"/>
  </w:style>
  <w:style w:type="paragraph" w:customStyle="1" w:styleId="E4A5385ABBAD4AA5A4169FE1B0F45BF1">
    <w:name w:val="E4A5385ABBAD4AA5A4169FE1B0F45BF1"/>
    <w:rsid w:val="00824222"/>
  </w:style>
  <w:style w:type="paragraph" w:customStyle="1" w:styleId="11D1F8A927CB49889EBC6BF7ABC776F9">
    <w:name w:val="11D1F8A927CB49889EBC6BF7ABC776F9"/>
    <w:rsid w:val="00824222"/>
  </w:style>
  <w:style w:type="paragraph" w:customStyle="1" w:styleId="B05C242C81DA486696178A62CD4C27ED">
    <w:name w:val="B05C242C81DA486696178A62CD4C27ED"/>
    <w:rsid w:val="00824222"/>
  </w:style>
  <w:style w:type="paragraph" w:customStyle="1" w:styleId="2E267AD0021445A88764954548A5DF52">
    <w:name w:val="2E267AD0021445A88764954548A5DF52"/>
    <w:rsid w:val="00824222"/>
  </w:style>
  <w:style w:type="paragraph" w:customStyle="1" w:styleId="9C0D750004A245F5AB179299E008CEC4">
    <w:name w:val="9C0D750004A245F5AB179299E008CEC4"/>
    <w:rsid w:val="00824222"/>
  </w:style>
  <w:style w:type="paragraph" w:customStyle="1" w:styleId="8503E38E47C741DABABFE377B9BA3116">
    <w:name w:val="8503E38E47C741DABABFE377B9BA3116"/>
    <w:rsid w:val="00824222"/>
  </w:style>
  <w:style w:type="paragraph" w:customStyle="1" w:styleId="D0BBCF300743401D8441863C92FCCB81">
    <w:name w:val="D0BBCF300743401D8441863C92FCCB81"/>
    <w:rsid w:val="00824222"/>
  </w:style>
  <w:style w:type="paragraph" w:customStyle="1" w:styleId="51788A02608E47E882901B5F01437828">
    <w:name w:val="51788A02608E47E882901B5F01437828"/>
    <w:rsid w:val="00824222"/>
  </w:style>
  <w:style w:type="paragraph" w:customStyle="1" w:styleId="554F165176A24A8BABE44B2E1FA50D14">
    <w:name w:val="554F165176A24A8BABE44B2E1FA50D14"/>
    <w:rsid w:val="00824222"/>
  </w:style>
  <w:style w:type="paragraph" w:customStyle="1" w:styleId="F2B899372B4B4AA58532AA3C84A869D1">
    <w:name w:val="F2B899372B4B4AA58532AA3C84A869D1"/>
    <w:rsid w:val="00824222"/>
  </w:style>
  <w:style w:type="paragraph" w:customStyle="1" w:styleId="2A6FB49FE2E54AC4B408FDA566B29AF5">
    <w:name w:val="2A6FB49FE2E54AC4B408FDA566B29AF5"/>
    <w:rsid w:val="00824222"/>
  </w:style>
  <w:style w:type="paragraph" w:customStyle="1" w:styleId="9D4236E6BA634CD08AB4DC19F65270EC">
    <w:name w:val="9D4236E6BA634CD08AB4DC19F65270EC"/>
    <w:rsid w:val="00824222"/>
  </w:style>
  <w:style w:type="paragraph" w:customStyle="1" w:styleId="87FA6E0C6F184C6CB4B7691E5FAAEC50">
    <w:name w:val="87FA6E0C6F184C6CB4B7691E5FAAEC50"/>
    <w:rsid w:val="00824222"/>
  </w:style>
  <w:style w:type="paragraph" w:customStyle="1" w:styleId="538430FF4936415DAC7D0C2D836DA9C2">
    <w:name w:val="538430FF4936415DAC7D0C2D836DA9C2"/>
    <w:rsid w:val="00824222"/>
  </w:style>
  <w:style w:type="paragraph" w:customStyle="1" w:styleId="D084B6B17F6649BCA57E2D03F939FB7E">
    <w:name w:val="D084B6B17F6649BCA57E2D03F939FB7E"/>
    <w:rsid w:val="00824222"/>
  </w:style>
  <w:style w:type="paragraph" w:customStyle="1" w:styleId="6864B31A57DF4D4F97FC8623F391CCA2">
    <w:name w:val="6864B31A57DF4D4F97FC8623F391CCA2"/>
    <w:rsid w:val="00824222"/>
  </w:style>
  <w:style w:type="paragraph" w:customStyle="1" w:styleId="09AC41C731AE40CEA6155F05A887A885">
    <w:name w:val="09AC41C731AE40CEA6155F05A887A885"/>
    <w:rsid w:val="00824222"/>
  </w:style>
  <w:style w:type="paragraph" w:customStyle="1" w:styleId="C35A4E2A13544E879BA48EAA26F79030">
    <w:name w:val="C35A4E2A13544E879BA48EAA26F79030"/>
    <w:rsid w:val="00824222"/>
  </w:style>
  <w:style w:type="paragraph" w:customStyle="1" w:styleId="C8322012282244948A43E0EC2017FC9D">
    <w:name w:val="C8322012282244948A43E0EC2017FC9D"/>
    <w:rsid w:val="00824222"/>
  </w:style>
  <w:style w:type="paragraph" w:customStyle="1" w:styleId="047EC82C07884B6EB2DDECFDE75D355C">
    <w:name w:val="047EC82C07884B6EB2DDECFDE75D355C"/>
    <w:rsid w:val="00824222"/>
  </w:style>
  <w:style w:type="paragraph" w:customStyle="1" w:styleId="FEB022E8EBF54433B9C0553F528D3983">
    <w:name w:val="FEB022E8EBF54433B9C0553F528D3983"/>
    <w:rsid w:val="00824222"/>
  </w:style>
  <w:style w:type="paragraph" w:customStyle="1" w:styleId="47EF74C6F5F94B99B10A8861407DC7F3">
    <w:name w:val="47EF74C6F5F94B99B10A8861407DC7F3"/>
    <w:rsid w:val="00824222"/>
  </w:style>
  <w:style w:type="paragraph" w:customStyle="1" w:styleId="892EE5F8B77647E782A5B19AB16E2040">
    <w:name w:val="892EE5F8B77647E782A5B19AB16E2040"/>
    <w:rsid w:val="00824222"/>
  </w:style>
  <w:style w:type="paragraph" w:customStyle="1" w:styleId="05675B5D54444DDC9C8BD83201BF5259">
    <w:name w:val="05675B5D54444DDC9C8BD83201BF5259"/>
    <w:rsid w:val="00824222"/>
  </w:style>
  <w:style w:type="paragraph" w:customStyle="1" w:styleId="B5A5B44516EE4E09897583FE545C27EC">
    <w:name w:val="B5A5B44516EE4E09897583FE545C27EC"/>
    <w:rsid w:val="00824222"/>
  </w:style>
  <w:style w:type="paragraph" w:customStyle="1" w:styleId="873ABAE7834C463DB90058055A45C685">
    <w:name w:val="873ABAE7834C463DB90058055A45C685"/>
    <w:rsid w:val="00824222"/>
  </w:style>
  <w:style w:type="paragraph" w:customStyle="1" w:styleId="556F11414C6445F59C796BC8F193A6F2">
    <w:name w:val="556F11414C6445F59C796BC8F193A6F2"/>
    <w:rsid w:val="00824222"/>
  </w:style>
  <w:style w:type="paragraph" w:customStyle="1" w:styleId="5ADA4F1B459D4E25AC7358DDB99F1B6B">
    <w:name w:val="5ADA4F1B459D4E25AC7358DDB99F1B6B"/>
    <w:rsid w:val="00824222"/>
  </w:style>
  <w:style w:type="paragraph" w:customStyle="1" w:styleId="CC2387C112BA4D619A315DC1A2AB3A65">
    <w:name w:val="CC2387C112BA4D619A315DC1A2AB3A65"/>
    <w:rsid w:val="00824222"/>
  </w:style>
  <w:style w:type="paragraph" w:customStyle="1" w:styleId="BBB1EF31D116402AAF8108D37819BC6E">
    <w:name w:val="BBB1EF31D116402AAF8108D37819BC6E"/>
    <w:rsid w:val="00824222"/>
  </w:style>
  <w:style w:type="paragraph" w:customStyle="1" w:styleId="3ED2B6920E0641E4B176C33FA8B18159">
    <w:name w:val="3ED2B6920E0641E4B176C33FA8B18159"/>
    <w:rsid w:val="00824222"/>
  </w:style>
  <w:style w:type="paragraph" w:customStyle="1" w:styleId="0459A8972C75465597A25389BD26311E">
    <w:name w:val="0459A8972C75465597A25389BD26311E"/>
    <w:rsid w:val="00824222"/>
  </w:style>
  <w:style w:type="paragraph" w:customStyle="1" w:styleId="B3D2919D96384F20ACE3B6EC28E9954B">
    <w:name w:val="B3D2919D96384F20ACE3B6EC28E9954B"/>
    <w:rsid w:val="00824222"/>
  </w:style>
  <w:style w:type="paragraph" w:customStyle="1" w:styleId="572D5AE6A53544FE84DD6895085DCAB1">
    <w:name w:val="572D5AE6A53544FE84DD6895085DCAB1"/>
    <w:rsid w:val="00824222"/>
  </w:style>
  <w:style w:type="paragraph" w:customStyle="1" w:styleId="892C67E7DE014A9F8727851025AD1CB0">
    <w:name w:val="892C67E7DE014A9F8727851025AD1CB0"/>
    <w:rsid w:val="00824222"/>
  </w:style>
  <w:style w:type="paragraph" w:customStyle="1" w:styleId="7226ED53E8084B4F86CA405FC6EC625F">
    <w:name w:val="7226ED53E8084B4F86CA405FC6EC625F"/>
    <w:rsid w:val="00824222"/>
  </w:style>
  <w:style w:type="paragraph" w:customStyle="1" w:styleId="D6208E8564D741CAB5604BFB790DC438">
    <w:name w:val="D6208E8564D741CAB5604BFB790DC438"/>
    <w:rsid w:val="00824222"/>
  </w:style>
  <w:style w:type="paragraph" w:customStyle="1" w:styleId="27C8E6097B664154B250101C9D7E9927">
    <w:name w:val="27C8E6097B664154B250101C9D7E9927"/>
    <w:rsid w:val="00824222"/>
  </w:style>
  <w:style w:type="paragraph" w:customStyle="1" w:styleId="F935B0467B7C4522AB3358BAB5918423">
    <w:name w:val="F935B0467B7C4522AB3358BAB5918423"/>
    <w:rsid w:val="00824222"/>
  </w:style>
  <w:style w:type="paragraph" w:customStyle="1" w:styleId="6FBBDEDA2EC2468BB88A8C6D132DDBD3">
    <w:name w:val="6FBBDEDA2EC2468BB88A8C6D132DDBD3"/>
    <w:rsid w:val="00824222"/>
  </w:style>
  <w:style w:type="paragraph" w:customStyle="1" w:styleId="04137299FC914F24B4CD8BC9DD8F7F10">
    <w:name w:val="04137299FC914F24B4CD8BC9DD8F7F10"/>
    <w:rsid w:val="00824222"/>
  </w:style>
  <w:style w:type="paragraph" w:customStyle="1" w:styleId="40FC9E0A4E32456DB52DE85BAA9A5707">
    <w:name w:val="40FC9E0A4E32456DB52DE85BAA9A5707"/>
    <w:rsid w:val="00824222"/>
  </w:style>
  <w:style w:type="paragraph" w:customStyle="1" w:styleId="E2382B4C59CA4972832FF73DAF6676CE">
    <w:name w:val="E2382B4C59CA4972832FF73DAF6676CE"/>
    <w:rsid w:val="00824222"/>
  </w:style>
  <w:style w:type="paragraph" w:customStyle="1" w:styleId="9721F71D7D2744FB8A57493846681974">
    <w:name w:val="9721F71D7D2744FB8A57493846681974"/>
    <w:rsid w:val="00824222"/>
  </w:style>
  <w:style w:type="paragraph" w:customStyle="1" w:styleId="BB659B40F83C4C849527D0D81F1F4C10">
    <w:name w:val="BB659B40F83C4C849527D0D81F1F4C10"/>
    <w:rsid w:val="00824222"/>
  </w:style>
  <w:style w:type="paragraph" w:customStyle="1" w:styleId="209E7E9476B9471EABC7A8A3A28204F8">
    <w:name w:val="209E7E9476B9471EABC7A8A3A28204F8"/>
    <w:rsid w:val="00824222"/>
  </w:style>
  <w:style w:type="paragraph" w:customStyle="1" w:styleId="CF52525A72204F4891596BE928A24330">
    <w:name w:val="CF52525A72204F4891596BE928A24330"/>
    <w:rsid w:val="00824222"/>
  </w:style>
  <w:style w:type="paragraph" w:customStyle="1" w:styleId="DC93D0DBE3B243FF8089DCE5C8E37E33">
    <w:name w:val="DC93D0DBE3B243FF8089DCE5C8E37E33"/>
    <w:rsid w:val="00824222"/>
  </w:style>
  <w:style w:type="paragraph" w:customStyle="1" w:styleId="99C4C90567A74B1596E92105B2357EAA">
    <w:name w:val="99C4C90567A74B1596E92105B2357EAA"/>
    <w:rsid w:val="00824222"/>
  </w:style>
  <w:style w:type="paragraph" w:customStyle="1" w:styleId="9B7F661C2895490F8E80C261393A5C84">
    <w:name w:val="9B7F661C2895490F8E80C261393A5C84"/>
    <w:rsid w:val="00824222"/>
  </w:style>
  <w:style w:type="paragraph" w:customStyle="1" w:styleId="5428594F7F784E4EB244FABD3CA2C6D1">
    <w:name w:val="5428594F7F784E4EB244FABD3CA2C6D1"/>
    <w:rsid w:val="00824222"/>
  </w:style>
  <w:style w:type="paragraph" w:customStyle="1" w:styleId="ED167FC63CBF47CE9CC3C18F2C3A8985">
    <w:name w:val="ED167FC63CBF47CE9CC3C18F2C3A8985"/>
    <w:rsid w:val="00824222"/>
  </w:style>
  <w:style w:type="paragraph" w:customStyle="1" w:styleId="881BF4C45C4B4907B5D69AFE7C5BE423">
    <w:name w:val="881BF4C45C4B4907B5D69AFE7C5BE423"/>
    <w:rsid w:val="00824222"/>
  </w:style>
  <w:style w:type="paragraph" w:customStyle="1" w:styleId="6755367283E444C98B94C5B13ABE5DA7">
    <w:name w:val="6755367283E444C98B94C5B13ABE5DA7"/>
    <w:rsid w:val="00824222"/>
  </w:style>
  <w:style w:type="paragraph" w:customStyle="1" w:styleId="3A56E13BD098488D8F98AC9CC735BB6D">
    <w:name w:val="3A56E13BD098488D8F98AC9CC735BB6D"/>
    <w:rsid w:val="00824222"/>
  </w:style>
  <w:style w:type="paragraph" w:customStyle="1" w:styleId="41ADE22DB9D1470EABA0A0BB1A6758D9">
    <w:name w:val="41ADE22DB9D1470EABA0A0BB1A6758D9"/>
    <w:rsid w:val="00824222"/>
  </w:style>
  <w:style w:type="paragraph" w:customStyle="1" w:styleId="9C2CF5A8BE9F437AB30E4AD1EA7905F9">
    <w:name w:val="9C2CF5A8BE9F437AB30E4AD1EA7905F9"/>
    <w:rsid w:val="00824222"/>
  </w:style>
  <w:style w:type="paragraph" w:customStyle="1" w:styleId="D198F3297C204C9DA26D00F4B26C1E24">
    <w:name w:val="D198F3297C204C9DA26D00F4B26C1E24"/>
    <w:rsid w:val="00824222"/>
  </w:style>
  <w:style w:type="paragraph" w:customStyle="1" w:styleId="C9B2C2B6D8C94711A145360E08A478FF">
    <w:name w:val="C9B2C2B6D8C94711A145360E08A478FF"/>
    <w:rsid w:val="00824222"/>
  </w:style>
  <w:style w:type="paragraph" w:customStyle="1" w:styleId="4C00B47E7E154C5BA50EC5ED34BEC19F">
    <w:name w:val="4C00B47E7E154C5BA50EC5ED34BEC19F"/>
    <w:rsid w:val="00824222"/>
  </w:style>
  <w:style w:type="paragraph" w:customStyle="1" w:styleId="3387B6CE707841949929AB4E1134EB67">
    <w:name w:val="3387B6CE707841949929AB4E1134EB67"/>
    <w:rsid w:val="00824222"/>
  </w:style>
  <w:style w:type="paragraph" w:customStyle="1" w:styleId="914715B3CD064D64821D11B12D84A76D">
    <w:name w:val="914715B3CD064D64821D11B12D84A76D"/>
    <w:rsid w:val="00824222"/>
  </w:style>
  <w:style w:type="paragraph" w:customStyle="1" w:styleId="599B2742561B4456843B945C48E095B8">
    <w:name w:val="599B2742561B4456843B945C48E095B8"/>
    <w:rsid w:val="00824222"/>
  </w:style>
  <w:style w:type="paragraph" w:customStyle="1" w:styleId="21822C6978C94A598982D7F10E2669C5">
    <w:name w:val="21822C6978C94A598982D7F10E2669C5"/>
    <w:rsid w:val="00824222"/>
  </w:style>
  <w:style w:type="paragraph" w:customStyle="1" w:styleId="93431F3F69164A128A0627FA292B7E00">
    <w:name w:val="93431F3F69164A128A0627FA292B7E00"/>
    <w:rsid w:val="00824222"/>
  </w:style>
  <w:style w:type="paragraph" w:customStyle="1" w:styleId="46914AFB8BFE4BC19412443CE3A20D14">
    <w:name w:val="46914AFB8BFE4BC19412443CE3A20D14"/>
    <w:rsid w:val="00824222"/>
  </w:style>
  <w:style w:type="paragraph" w:customStyle="1" w:styleId="3DC290FA7DDE4614B0B93FBC22EFEC7E">
    <w:name w:val="3DC290FA7DDE4614B0B93FBC22EFEC7E"/>
    <w:rsid w:val="00824222"/>
  </w:style>
  <w:style w:type="paragraph" w:customStyle="1" w:styleId="FA6B902338CD4E79A9C8C6D39C4B0AF2">
    <w:name w:val="FA6B902338CD4E79A9C8C6D39C4B0AF2"/>
    <w:rsid w:val="00824222"/>
  </w:style>
  <w:style w:type="paragraph" w:customStyle="1" w:styleId="6CE0A96A6A494D8086AE42CF97A895B8">
    <w:name w:val="6CE0A96A6A494D8086AE42CF97A895B8"/>
    <w:rsid w:val="00824222"/>
  </w:style>
  <w:style w:type="paragraph" w:customStyle="1" w:styleId="70D99715F1044DD6A5E19D04B4DD7746">
    <w:name w:val="70D99715F1044DD6A5E19D04B4DD7746"/>
    <w:rsid w:val="00824222"/>
  </w:style>
  <w:style w:type="paragraph" w:customStyle="1" w:styleId="C78C2FB0A66D429F982F54879F098110">
    <w:name w:val="C78C2FB0A66D429F982F54879F098110"/>
    <w:rsid w:val="00824222"/>
  </w:style>
  <w:style w:type="paragraph" w:customStyle="1" w:styleId="8E3581DBD7874088B1058CA3A4061F06">
    <w:name w:val="8E3581DBD7874088B1058CA3A4061F06"/>
    <w:rsid w:val="00824222"/>
  </w:style>
  <w:style w:type="paragraph" w:customStyle="1" w:styleId="60AD55B0C59F48559C3907CEB4E9270A">
    <w:name w:val="60AD55B0C59F48559C3907CEB4E9270A"/>
    <w:rsid w:val="00824222"/>
  </w:style>
  <w:style w:type="paragraph" w:customStyle="1" w:styleId="E73032D2ED5941C68868108A25FCFE34">
    <w:name w:val="E73032D2ED5941C68868108A25FCFE34"/>
    <w:rsid w:val="00824222"/>
  </w:style>
  <w:style w:type="paragraph" w:customStyle="1" w:styleId="DAE295F71B744931ADCC01C6C495CF0F">
    <w:name w:val="DAE295F71B744931ADCC01C6C495CF0F"/>
    <w:rsid w:val="00824222"/>
  </w:style>
  <w:style w:type="paragraph" w:customStyle="1" w:styleId="A9F0CA0949AB4C4EBCA145BD4AA84696">
    <w:name w:val="A9F0CA0949AB4C4EBCA145BD4AA84696"/>
    <w:rsid w:val="00824222"/>
  </w:style>
  <w:style w:type="paragraph" w:customStyle="1" w:styleId="03D728F7423F4CAA83183C6B23F1DB81">
    <w:name w:val="03D728F7423F4CAA83183C6B23F1DB81"/>
    <w:rsid w:val="00824222"/>
  </w:style>
  <w:style w:type="paragraph" w:customStyle="1" w:styleId="F2BF856AE42F4B3B82720C2F6C1F0915">
    <w:name w:val="F2BF856AE42F4B3B82720C2F6C1F0915"/>
    <w:rsid w:val="00824222"/>
  </w:style>
  <w:style w:type="paragraph" w:customStyle="1" w:styleId="8C85EF63CE5D4E2FA5DCB31E938EC3DF">
    <w:name w:val="8C85EF63CE5D4E2FA5DCB31E938EC3DF"/>
    <w:rsid w:val="00824222"/>
  </w:style>
  <w:style w:type="paragraph" w:customStyle="1" w:styleId="66356B642B7648D7A6D7D151DD52BF3E">
    <w:name w:val="66356B642B7648D7A6D7D151DD52BF3E"/>
    <w:rsid w:val="005A4C0C"/>
  </w:style>
  <w:style w:type="paragraph" w:customStyle="1" w:styleId="CB14A42FABB14CD9BF00ADDE17C180DF">
    <w:name w:val="CB14A42FABB14CD9BF00ADDE17C180DF"/>
    <w:rsid w:val="005A4C0C"/>
  </w:style>
  <w:style w:type="paragraph" w:customStyle="1" w:styleId="A122F6A271CA4299AE89AB5ED453A243">
    <w:name w:val="A122F6A271CA4299AE89AB5ED453A243"/>
    <w:rsid w:val="00D12AED"/>
    <w:rPr>
      <w:lang w:val="ro-RO" w:eastAsia="ro-RO"/>
    </w:rPr>
  </w:style>
  <w:style w:type="paragraph" w:customStyle="1" w:styleId="77DDC3A16E2E4C3DB539155FD7E93A23">
    <w:name w:val="77DDC3A16E2E4C3DB539155FD7E93A23"/>
    <w:rsid w:val="00D12AED"/>
    <w:rPr>
      <w:lang w:val="ro-RO" w:eastAsia="ro-RO"/>
    </w:rPr>
  </w:style>
  <w:style w:type="paragraph" w:customStyle="1" w:styleId="D727B76036F1476AB3AD9B58EE1F15DA">
    <w:name w:val="D727B76036F1476AB3AD9B58EE1F15DA"/>
    <w:rsid w:val="00D12AED"/>
    <w:rPr>
      <w:lang w:val="ro-RO" w:eastAsia="ro-RO"/>
    </w:rPr>
  </w:style>
  <w:style w:type="paragraph" w:customStyle="1" w:styleId="8D67778727DE424E886DBC25FD901837">
    <w:name w:val="8D67778727DE424E886DBC25FD901837"/>
    <w:rsid w:val="00EC15E7"/>
    <w:rPr>
      <w:lang w:val="ro-RO" w:eastAsia="ro-RO"/>
    </w:rPr>
  </w:style>
  <w:style w:type="paragraph" w:customStyle="1" w:styleId="80583BE18BB740EE8F3CB2432024D1B0">
    <w:name w:val="80583BE18BB740EE8F3CB2432024D1B0"/>
    <w:rsid w:val="00EC15E7"/>
    <w:rPr>
      <w:lang w:val="ro-RO" w:eastAsia="ro-RO"/>
    </w:rPr>
  </w:style>
  <w:style w:type="paragraph" w:customStyle="1" w:styleId="00DB59904AC9400DB9415F5B9EF92D46">
    <w:name w:val="00DB59904AC9400DB9415F5B9EF92D46"/>
    <w:rsid w:val="00EC15E7"/>
    <w:rPr>
      <w:lang w:val="ro-RO" w:eastAsia="ro-RO"/>
    </w:rPr>
  </w:style>
  <w:style w:type="paragraph" w:customStyle="1" w:styleId="303814C93DFB490FBCB2000431EDFDF2">
    <w:name w:val="303814C93DFB490FBCB2000431EDFDF2"/>
    <w:rsid w:val="00EC15E7"/>
    <w:rPr>
      <w:lang w:val="ro-RO" w:eastAsia="ro-RO"/>
    </w:rPr>
  </w:style>
  <w:style w:type="paragraph" w:customStyle="1" w:styleId="5FCE18733CC54682805591421613AE9C">
    <w:name w:val="5FCE18733CC54682805591421613AE9C"/>
    <w:rsid w:val="00EC15E7"/>
    <w:rPr>
      <w:lang w:val="ro-RO" w:eastAsia="ro-RO"/>
    </w:rPr>
  </w:style>
  <w:style w:type="paragraph" w:customStyle="1" w:styleId="1F3AD8E8AA3244EC8B4CBC20048C95B4">
    <w:name w:val="1F3AD8E8AA3244EC8B4CBC20048C95B4"/>
    <w:rsid w:val="00EC15E7"/>
    <w:rPr>
      <w:lang w:val="ro-RO" w:eastAsia="ro-RO"/>
    </w:rPr>
  </w:style>
  <w:style w:type="paragraph" w:customStyle="1" w:styleId="EEC71F8C33B94373A0C9654B2808E108">
    <w:name w:val="EEC71F8C33B94373A0C9654B2808E108"/>
    <w:rsid w:val="00EC15E7"/>
    <w:rPr>
      <w:lang w:val="ro-RO" w:eastAsia="ro-RO"/>
    </w:rPr>
  </w:style>
  <w:style w:type="paragraph" w:customStyle="1" w:styleId="E67D23E9C97D4977AE1C28181716055E">
    <w:name w:val="E67D23E9C97D4977AE1C28181716055E"/>
    <w:rsid w:val="00A24705"/>
    <w:rPr>
      <w:lang w:val="ro-RO" w:eastAsia="ro-RO"/>
    </w:rPr>
  </w:style>
  <w:style w:type="paragraph" w:customStyle="1" w:styleId="6401730F79D24C78A51B63D457658F88">
    <w:name w:val="6401730F79D24C78A51B63D457658F88"/>
    <w:rsid w:val="00A24705"/>
    <w:rPr>
      <w:lang w:val="ro-RO" w:eastAsia="ro-RO"/>
    </w:rPr>
  </w:style>
  <w:style w:type="paragraph" w:customStyle="1" w:styleId="36D8B0D4BBB340DA85D9EA5BCB8CA441">
    <w:name w:val="36D8B0D4BBB340DA85D9EA5BCB8CA441"/>
    <w:rsid w:val="00A24705"/>
    <w:rPr>
      <w:lang w:val="ro-RO" w:eastAsia="ro-RO"/>
    </w:rPr>
  </w:style>
  <w:style w:type="paragraph" w:customStyle="1" w:styleId="EBF9976328054C40B85DCA6984B4C7CE">
    <w:name w:val="EBF9976328054C40B85DCA6984B4C7CE"/>
    <w:rsid w:val="00A24705"/>
    <w:rPr>
      <w:lang w:val="ro-RO" w:eastAsia="ro-RO"/>
    </w:rPr>
  </w:style>
  <w:style w:type="paragraph" w:customStyle="1" w:styleId="71DDDCF6490146289D433FCAC0CAF667">
    <w:name w:val="71DDDCF6490146289D433FCAC0CAF667"/>
    <w:rsid w:val="00A24705"/>
    <w:rPr>
      <w:lang w:val="ro-RO" w:eastAsia="ro-RO"/>
    </w:rPr>
  </w:style>
  <w:style w:type="paragraph" w:customStyle="1" w:styleId="A365487F5651408AA0E2EEC7512F206A">
    <w:name w:val="A365487F5651408AA0E2EEC7512F206A"/>
    <w:rsid w:val="00A24705"/>
    <w:rPr>
      <w:lang w:val="ro-RO" w:eastAsia="ro-RO"/>
    </w:rPr>
  </w:style>
  <w:style w:type="paragraph" w:customStyle="1" w:styleId="652AAA936C1E40AA848FB8B708820942">
    <w:name w:val="652AAA936C1E40AA848FB8B708820942"/>
    <w:rsid w:val="009172C0"/>
    <w:rPr>
      <w:lang w:val="ro-RO" w:eastAsia="ro-RO"/>
    </w:rPr>
  </w:style>
  <w:style w:type="paragraph" w:customStyle="1" w:styleId="E54397B9F7844B8D90541E72BBB97596">
    <w:name w:val="E54397B9F7844B8D90541E72BBB97596"/>
    <w:rsid w:val="009172C0"/>
    <w:rPr>
      <w:lang w:val="ro-RO" w:eastAsia="ro-RO"/>
    </w:rPr>
  </w:style>
  <w:style w:type="paragraph" w:customStyle="1" w:styleId="D962D11363FC4900999525F9BB402F42">
    <w:name w:val="D962D11363FC4900999525F9BB402F42"/>
    <w:rsid w:val="009172C0"/>
    <w:rPr>
      <w:lang w:val="ro-RO" w:eastAsia="ro-RO"/>
    </w:rPr>
  </w:style>
  <w:style w:type="paragraph" w:customStyle="1" w:styleId="0368B459E985456FB97CC4CAAA44A62D">
    <w:name w:val="0368B459E985456FB97CC4CAAA44A62D"/>
    <w:rsid w:val="009172C0"/>
    <w:rPr>
      <w:lang w:val="ro-RO" w:eastAsia="ro-RO"/>
    </w:rPr>
  </w:style>
  <w:style w:type="paragraph" w:customStyle="1" w:styleId="6F1CEB918A0844D88B67713A6F0304D9">
    <w:name w:val="6F1CEB918A0844D88B67713A6F0304D9"/>
    <w:rsid w:val="009172C0"/>
    <w:rPr>
      <w:lang w:val="ro-RO" w:eastAsia="ro-RO"/>
    </w:rPr>
  </w:style>
  <w:style w:type="paragraph" w:customStyle="1" w:styleId="764887F3C39E4617951BF085E14939B8">
    <w:name w:val="764887F3C39E4617951BF085E14939B8"/>
    <w:rsid w:val="009172C0"/>
    <w:rPr>
      <w:lang w:val="ro-RO" w:eastAsia="ro-RO"/>
    </w:rPr>
  </w:style>
  <w:style w:type="paragraph" w:customStyle="1" w:styleId="C28F068EBC8A48209A1D3C3F14AE99B9">
    <w:name w:val="C28F068EBC8A48209A1D3C3F14AE99B9"/>
    <w:rsid w:val="009172C0"/>
    <w:rPr>
      <w:lang w:val="ro-RO" w:eastAsia="ro-RO"/>
    </w:rPr>
  </w:style>
  <w:style w:type="paragraph" w:customStyle="1" w:styleId="05D9155E2B1B4969845C8982B57351AB">
    <w:name w:val="05D9155E2B1B4969845C8982B57351AB"/>
    <w:rsid w:val="009172C0"/>
    <w:rPr>
      <w:lang w:val="ro-RO" w:eastAsia="ro-RO"/>
    </w:rPr>
  </w:style>
  <w:style w:type="paragraph" w:customStyle="1" w:styleId="FFC984E3ABEE44A08A16B1723CBA0C9D">
    <w:name w:val="FFC984E3ABEE44A08A16B1723CBA0C9D"/>
    <w:rsid w:val="009172C0"/>
    <w:rPr>
      <w:lang w:val="ro-RO" w:eastAsia="ro-RO"/>
    </w:rPr>
  </w:style>
  <w:style w:type="paragraph" w:customStyle="1" w:styleId="C821D140F7054BCABE4434A2F0FCF6E8">
    <w:name w:val="C821D140F7054BCABE4434A2F0FCF6E8"/>
    <w:rsid w:val="009172C0"/>
    <w:rPr>
      <w:lang w:val="ro-RO" w:eastAsia="ro-RO"/>
    </w:rPr>
  </w:style>
  <w:style w:type="paragraph" w:customStyle="1" w:styleId="E0F48A49E23243C289DCCCA59585C827">
    <w:name w:val="E0F48A49E23243C289DCCCA59585C827"/>
    <w:rsid w:val="009172C0"/>
    <w:rPr>
      <w:lang w:val="ro-RO" w:eastAsia="ro-RO"/>
    </w:rPr>
  </w:style>
  <w:style w:type="paragraph" w:customStyle="1" w:styleId="0BE31E70AF8A46E6BF3FAF898949220A">
    <w:name w:val="0BE31E70AF8A46E6BF3FAF898949220A"/>
    <w:rsid w:val="009172C0"/>
    <w:rPr>
      <w:lang w:val="ro-RO" w:eastAsia="ro-RO"/>
    </w:rPr>
  </w:style>
  <w:style w:type="paragraph" w:customStyle="1" w:styleId="EC039C64523A465EBF16102ABD8B744E">
    <w:name w:val="EC039C64523A465EBF16102ABD8B744E"/>
    <w:rsid w:val="009172C0"/>
    <w:rPr>
      <w:lang w:val="ro-RO" w:eastAsia="ro-RO"/>
    </w:rPr>
  </w:style>
  <w:style w:type="paragraph" w:customStyle="1" w:styleId="157A103B15D34E7686669DFD18413F8D">
    <w:name w:val="157A103B15D34E7686669DFD18413F8D"/>
    <w:rsid w:val="009172C0"/>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459D-0BC1-4CC0-B40D-5B9F11A4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ANCA CAMPEAN</cp:lastModifiedBy>
  <cp:revision>54</cp:revision>
  <cp:lastPrinted>2021-06-28T10:50:00Z</cp:lastPrinted>
  <dcterms:created xsi:type="dcterms:W3CDTF">2022-08-05T14:38:00Z</dcterms:created>
  <dcterms:modified xsi:type="dcterms:W3CDTF">2022-08-22T04:59:00Z</dcterms:modified>
</cp:coreProperties>
</file>