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59" w:rsidRDefault="00E71159" w:rsidP="00AF3408">
      <w:pPr>
        <w:pStyle w:val="Heading1"/>
        <w:spacing w:before="0" w:line="240" w:lineRule="auto"/>
        <w:jc w:val="center"/>
        <w:rPr>
          <w:rFonts w:ascii="Trebuchet MS" w:hAnsi="Trebuchet MS"/>
          <w:b/>
          <w:bCs/>
          <w:color w:val="auto"/>
          <w:sz w:val="16"/>
          <w:szCs w:val="16"/>
          <w:lang w:eastAsia="ro-RO"/>
        </w:rPr>
      </w:pPr>
    </w:p>
    <w:p w:rsidR="003779C4" w:rsidRPr="003779C4" w:rsidRDefault="003779C4" w:rsidP="003779C4">
      <w:pPr>
        <w:rPr>
          <w:lang w:eastAsia="ro-RO"/>
        </w:rPr>
      </w:pPr>
    </w:p>
    <w:p w:rsidR="00AF3408" w:rsidRPr="00EA36B5" w:rsidRDefault="00AF3408" w:rsidP="00AF3408">
      <w:pPr>
        <w:pStyle w:val="Heading1"/>
        <w:spacing w:before="0" w:line="240" w:lineRule="auto"/>
        <w:jc w:val="center"/>
        <w:rPr>
          <w:rFonts w:ascii="Trebuchet MS" w:hAnsi="Trebuchet MS"/>
          <w:b/>
          <w:bCs/>
          <w:color w:val="auto"/>
          <w:sz w:val="22"/>
          <w:szCs w:val="22"/>
          <w:lang w:eastAsia="ro-RO"/>
        </w:rPr>
      </w:pPr>
      <w:r w:rsidRPr="00EA36B5">
        <w:rPr>
          <w:rFonts w:ascii="Trebuchet MS" w:hAnsi="Trebuchet MS"/>
          <w:b/>
          <w:bCs/>
          <w:color w:val="auto"/>
          <w:sz w:val="22"/>
          <w:szCs w:val="22"/>
          <w:lang w:eastAsia="ro-RO"/>
        </w:rPr>
        <w:t>DECIZIA ETAPEI DE ÎNCADRARE</w:t>
      </w:r>
    </w:p>
    <w:p w:rsidR="00AF3408" w:rsidRPr="00AF3408" w:rsidRDefault="00AF3408" w:rsidP="00AF3408">
      <w:pPr>
        <w:spacing w:after="0" w:line="240" w:lineRule="auto"/>
        <w:jc w:val="center"/>
        <w:rPr>
          <w:rFonts w:ascii="Trebuchet MS" w:hAnsi="Trebuchet MS" w:cs="Times New Roman"/>
          <w:b/>
          <w:lang w:eastAsia="ro-RO"/>
        </w:rPr>
      </w:pPr>
      <w:r w:rsidRPr="00EA36B5">
        <w:rPr>
          <w:rFonts w:ascii="Trebuchet MS" w:hAnsi="Trebuchet MS" w:cs="Times New Roman"/>
          <w:b/>
          <w:lang w:eastAsia="ro-RO"/>
        </w:rPr>
        <w:t xml:space="preserve"> </w:t>
      </w:r>
      <w:r w:rsidR="003779C4" w:rsidRPr="003779C4">
        <w:rPr>
          <w:rFonts w:ascii="Trebuchet MS" w:hAnsi="Trebuchet MS" w:cs="Times New Roman"/>
          <w:b/>
          <w:highlight w:val="yellow"/>
          <w:lang w:eastAsia="ro-RO"/>
        </w:rPr>
        <w:t>Nr. X din X.06</w:t>
      </w:r>
      <w:r w:rsidRPr="003779C4">
        <w:rPr>
          <w:rFonts w:ascii="Trebuchet MS" w:hAnsi="Trebuchet MS" w:cs="Times New Roman"/>
          <w:b/>
          <w:highlight w:val="yellow"/>
          <w:lang w:eastAsia="ro-RO"/>
        </w:rPr>
        <w:t>.2024</w:t>
      </w:r>
    </w:p>
    <w:p w:rsidR="00E71159" w:rsidRDefault="00E71159" w:rsidP="005D5677">
      <w:pPr>
        <w:autoSpaceDE w:val="0"/>
        <w:spacing w:after="0" w:line="240" w:lineRule="auto"/>
        <w:ind w:firstLine="720"/>
        <w:jc w:val="both"/>
        <w:rPr>
          <w:rFonts w:ascii="Trebuchet MS" w:hAnsi="Trebuchet MS" w:cs="Times New Roman"/>
          <w:b/>
          <w:sz w:val="16"/>
          <w:szCs w:val="16"/>
          <w:lang w:eastAsia="ro-RO"/>
        </w:rPr>
      </w:pPr>
    </w:p>
    <w:p w:rsidR="003779C4" w:rsidRPr="00E71159" w:rsidRDefault="003779C4" w:rsidP="005D5677">
      <w:pPr>
        <w:autoSpaceDE w:val="0"/>
        <w:spacing w:after="0" w:line="240" w:lineRule="auto"/>
        <w:ind w:firstLine="720"/>
        <w:jc w:val="both"/>
        <w:rPr>
          <w:rFonts w:ascii="Trebuchet MS" w:hAnsi="Trebuchet MS" w:cs="Times New Roman"/>
          <w:b/>
          <w:sz w:val="16"/>
          <w:szCs w:val="16"/>
          <w:lang w:eastAsia="ro-RO"/>
        </w:rPr>
      </w:pPr>
    </w:p>
    <w:p w:rsidR="00AF3408" w:rsidRPr="00903111" w:rsidRDefault="00AF3408" w:rsidP="00E71159">
      <w:pPr>
        <w:autoSpaceDE w:val="0"/>
        <w:spacing w:after="0" w:line="240" w:lineRule="auto"/>
        <w:ind w:firstLine="284"/>
        <w:jc w:val="both"/>
        <w:rPr>
          <w:rFonts w:ascii="Trebuchet MS" w:hAnsi="Trebuchet MS" w:cs="Times New Roman"/>
        </w:rPr>
      </w:pPr>
      <w:r w:rsidRPr="00903111">
        <w:rPr>
          <w:rFonts w:ascii="Trebuchet MS" w:hAnsi="Trebuchet MS" w:cs="Times New Roman"/>
        </w:rPr>
        <w:t xml:space="preserve">Ca urmare a solicitării de emitere </w:t>
      </w:r>
      <w:proofErr w:type="gramStart"/>
      <w:r w:rsidRPr="00903111">
        <w:rPr>
          <w:rFonts w:ascii="Trebuchet MS" w:hAnsi="Trebuchet MS" w:cs="Times New Roman"/>
        </w:rPr>
        <w:t>a</w:t>
      </w:r>
      <w:proofErr w:type="gramEnd"/>
      <w:r w:rsidRPr="00903111">
        <w:rPr>
          <w:rFonts w:ascii="Trebuchet MS" w:hAnsi="Trebuchet MS" w:cs="Times New Roman"/>
        </w:rPr>
        <w:t xml:space="preserve"> acordului de mediu adresate de</w:t>
      </w:r>
      <w:r w:rsidRPr="00903111">
        <w:rPr>
          <w:rFonts w:ascii="Trebuchet MS" w:hAnsi="Trebuchet MS" w:cs="Times New Roman"/>
          <w:b/>
        </w:rPr>
        <w:t xml:space="preserve"> </w:t>
      </w:r>
      <w:r w:rsidR="003779C4" w:rsidRPr="00903111">
        <w:rPr>
          <w:rFonts w:ascii="Trebuchet MS" w:hAnsi="Trebuchet MS" w:cs="Times New Roman"/>
          <w:b/>
        </w:rPr>
        <w:t>COMUNA CAPUȘU MARE</w:t>
      </w:r>
      <w:r w:rsidRPr="00903111">
        <w:rPr>
          <w:rFonts w:ascii="Trebuchet MS" w:hAnsi="Trebuchet MS" w:cs="Times New Roman"/>
        </w:rPr>
        <w:t xml:space="preserve">, cu sediul în </w:t>
      </w:r>
      <w:r w:rsidR="003779C4" w:rsidRPr="00903111">
        <w:rPr>
          <w:rFonts w:ascii="Trebuchet MS" w:hAnsi="Trebuchet MS" w:cs="Times New Roman"/>
        </w:rPr>
        <w:t>comuna Căpușu Mare, sat Căpușu Mare, nr. 24A</w:t>
      </w:r>
      <w:r w:rsidRPr="00903111">
        <w:rPr>
          <w:rFonts w:ascii="Trebuchet MS" w:hAnsi="Trebuchet MS" w:cs="Times New Roman"/>
        </w:rPr>
        <w:t xml:space="preserve">, jud. Cluj, înregistrată la APM Cluj cu nr. </w:t>
      </w:r>
      <w:r w:rsidR="003779C4" w:rsidRPr="00903111">
        <w:rPr>
          <w:rFonts w:ascii="Trebuchet MS" w:hAnsi="Trebuchet MS" w:cs="Times New Roman"/>
        </w:rPr>
        <w:t>22597/27.10.2023</w:t>
      </w:r>
      <w:proofErr w:type="gramStart"/>
      <w:r w:rsidRPr="00903111">
        <w:rPr>
          <w:rFonts w:ascii="Trebuchet MS" w:hAnsi="Trebuchet MS" w:cs="Times New Roman"/>
          <w:spacing w:val="-6"/>
        </w:rPr>
        <w:t xml:space="preserve">, </w:t>
      </w:r>
      <w:r w:rsidR="005D5677" w:rsidRPr="00903111">
        <w:rPr>
          <w:rFonts w:ascii="Trebuchet MS" w:hAnsi="Trebuchet MS" w:cs="Times New Roman"/>
        </w:rPr>
        <w:t xml:space="preserve"> în</w:t>
      </w:r>
      <w:proofErr w:type="gramEnd"/>
      <w:r w:rsidR="005D5677" w:rsidRPr="00903111">
        <w:rPr>
          <w:rFonts w:ascii="Trebuchet MS" w:hAnsi="Trebuchet MS" w:cs="Times New Roman"/>
        </w:rPr>
        <w:t xml:space="preserve"> baza:</w:t>
      </w:r>
    </w:p>
    <w:p w:rsidR="00AF3408" w:rsidRPr="00903111"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903111">
        <w:rPr>
          <w:rFonts w:ascii="Trebuchet MS" w:hAnsi="Trebuchet MS" w:cs="Times New Roman"/>
          <w:b/>
          <w:lang w:eastAsia="ro-RO"/>
        </w:rPr>
        <w:t>Legii nr. 292/2018</w:t>
      </w:r>
      <w:r w:rsidRPr="00903111">
        <w:rPr>
          <w:rFonts w:ascii="Trebuchet MS" w:hAnsi="Trebuchet MS" w:cs="Times New Roman"/>
          <w:lang w:eastAsia="ro-RO"/>
        </w:rPr>
        <w:t xml:space="preserve"> privind evaluarea impactului anumitor proiecte publice şi private asupra mediului;</w:t>
      </w:r>
    </w:p>
    <w:p w:rsidR="00AF3408" w:rsidRPr="00903111"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903111">
        <w:rPr>
          <w:rFonts w:ascii="Trebuchet MS" w:hAnsi="Trebuchet MS" w:cs="Times New Roman"/>
          <w:b/>
        </w:rPr>
        <w:t xml:space="preserve">Ordonanţei de Urgenţă a Guvernului nr. </w:t>
      </w:r>
      <w:proofErr w:type="gramStart"/>
      <w:r w:rsidRPr="00903111">
        <w:rPr>
          <w:rFonts w:ascii="Trebuchet MS" w:hAnsi="Trebuchet MS" w:cs="Times New Roman"/>
          <w:b/>
        </w:rPr>
        <w:t>57/2007</w:t>
      </w:r>
      <w:proofErr w:type="gramEnd"/>
      <w:r w:rsidRPr="00903111">
        <w:rPr>
          <w:rFonts w:ascii="Trebuchet MS" w:hAnsi="Trebuchet MS" w:cs="Times New Roman"/>
        </w:rPr>
        <w:t xml:space="preserve"> privind regimul ariilor naturale protejate, conservarea habitatelor naturale, a florei şi faunei s</w:t>
      </w:r>
      <w:r w:rsidRPr="00903111">
        <w:rPr>
          <w:rFonts w:ascii="Calibri" w:hAnsi="Calibri" w:cs="Calibri"/>
        </w:rPr>
        <w:t>ǎ</w:t>
      </w:r>
      <w:r w:rsidRPr="00903111">
        <w:rPr>
          <w:rFonts w:ascii="Trebuchet MS" w:hAnsi="Trebuchet MS" w:cs="Times New Roman"/>
        </w:rPr>
        <w:t>lbatice, cu modific</w:t>
      </w:r>
      <w:r w:rsidRPr="00903111">
        <w:rPr>
          <w:rFonts w:ascii="Calibri" w:hAnsi="Calibri" w:cs="Calibri"/>
        </w:rPr>
        <w:t>ǎ</w:t>
      </w:r>
      <w:r w:rsidRPr="00903111">
        <w:rPr>
          <w:rFonts w:ascii="Trebuchet MS" w:hAnsi="Trebuchet MS" w:cs="Times New Roman"/>
        </w:rPr>
        <w:t xml:space="preserve">rile </w:t>
      </w:r>
      <w:r w:rsidRPr="00903111">
        <w:rPr>
          <w:rFonts w:ascii="Trebuchet MS" w:hAnsi="Trebuchet MS" w:cs="Trebuchet MS"/>
        </w:rPr>
        <w:t>ş</w:t>
      </w:r>
      <w:r w:rsidRPr="00903111">
        <w:rPr>
          <w:rFonts w:ascii="Trebuchet MS" w:hAnsi="Trebuchet MS" w:cs="Times New Roman"/>
        </w:rPr>
        <w:t>i complet</w:t>
      </w:r>
      <w:r w:rsidRPr="00903111">
        <w:rPr>
          <w:rFonts w:ascii="Calibri" w:hAnsi="Calibri" w:cs="Calibri"/>
        </w:rPr>
        <w:t>ǎ</w:t>
      </w:r>
      <w:r w:rsidRPr="00903111">
        <w:rPr>
          <w:rFonts w:ascii="Trebuchet MS" w:hAnsi="Trebuchet MS" w:cs="Times New Roman"/>
        </w:rPr>
        <w:t>rile ulterioare, aprobat</w:t>
      </w:r>
      <w:r w:rsidRPr="00903111">
        <w:rPr>
          <w:rFonts w:ascii="Trebuchet MS" w:hAnsi="Trebuchet MS" w:cs="Trebuchet MS"/>
        </w:rPr>
        <w:t>ă</w:t>
      </w:r>
      <w:r w:rsidRPr="00903111">
        <w:rPr>
          <w:rFonts w:ascii="Trebuchet MS" w:hAnsi="Trebuchet MS" w:cs="Times New Roman"/>
        </w:rPr>
        <w:t xml:space="preserve"> prin </w:t>
      </w:r>
      <w:r w:rsidRPr="00903111">
        <w:rPr>
          <w:rFonts w:ascii="Trebuchet MS" w:hAnsi="Trebuchet MS" w:cs="Times New Roman"/>
          <w:b/>
        </w:rPr>
        <w:t>Legea nr. 49/2011</w:t>
      </w:r>
      <w:r w:rsidRPr="00903111">
        <w:rPr>
          <w:rFonts w:ascii="Trebuchet MS" w:hAnsi="Trebuchet MS" w:cs="Times New Roman"/>
        </w:rPr>
        <w:t>;</w:t>
      </w:r>
    </w:p>
    <w:p w:rsidR="00AF3408" w:rsidRPr="00903111"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903111">
        <w:rPr>
          <w:rFonts w:ascii="Trebuchet MS" w:hAnsi="Trebuchet MS" w:cs="Times New Roman"/>
          <w:b/>
          <w:lang w:eastAsia="ro-RO"/>
        </w:rPr>
        <w:t>Legii Apelor nr. 107/1996</w:t>
      </w:r>
      <w:r w:rsidRPr="00903111">
        <w:rPr>
          <w:rFonts w:ascii="Trebuchet MS" w:hAnsi="Trebuchet MS" w:cs="Times New Roman"/>
          <w:lang w:eastAsia="ro-RO"/>
        </w:rPr>
        <w:t>, cu modificările și completările ulterioare;</w:t>
      </w:r>
    </w:p>
    <w:p w:rsidR="00AF3408" w:rsidRPr="00903111" w:rsidRDefault="00AF3408" w:rsidP="00AF3408">
      <w:pPr>
        <w:autoSpaceDE w:val="0"/>
        <w:spacing w:after="0" w:line="240" w:lineRule="auto"/>
        <w:ind w:left="720"/>
        <w:jc w:val="both"/>
        <w:rPr>
          <w:rFonts w:ascii="Trebuchet MS" w:hAnsi="Trebuchet MS" w:cs="Times New Roman"/>
          <w:lang w:eastAsia="ro-RO"/>
        </w:rPr>
      </w:pPr>
    </w:p>
    <w:p w:rsidR="00AF3408" w:rsidRPr="00903111" w:rsidRDefault="00AF3408" w:rsidP="00AF3408">
      <w:pPr>
        <w:autoSpaceDE w:val="0"/>
        <w:autoSpaceDN w:val="0"/>
        <w:adjustRightInd w:val="0"/>
        <w:spacing w:after="0" w:line="240" w:lineRule="auto"/>
        <w:ind w:right="-57"/>
        <w:jc w:val="both"/>
        <w:rPr>
          <w:rFonts w:ascii="Trebuchet MS" w:hAnsi="Trebuchet MS" w:cs="Times New Roman"/>
          <w:i/>
        </w:rPr>
      </w:pPr>
      <w:proofErr w:type="gramStart"/>
      <w:r w:rsidRPr="00903111">
        <w:rPr>
          <w:rFonts w:ascii="Trebuchet MS" w:hAnsi="Trebuchet MS" w:cs="Times New Roman"/>
        </w:rPr>
        <w:t>Agenţia pentru Protecţia Mediului Cluj decide, ca urmare a completărilor depuse la APM Cluj cu documentaţiile n</w:t>
      </w:r>
      <w:r w:rsidR="001144C9" w:rsidRPr="00903111">
        <w:rPr>
          <w:rFonts w:ascii="Trebuchet MS" w:hAnsi="Trebuchet MS" w:cs="Times New Roman"/>
        </w:rPr>
        <w:t>r.</w:t>
      </w:r>
      <w:r w:rsidRPr="00903111">
        <w:rPr>
          <w:rFonts w:ascii="Trebuchet MS" w:hAnsi="Trebuchet MS" w:cs="Times New Roman"/>
        </w:rPr>
        <w:t>:</w:t>
      </w:r>
      <w:r w:rsidR="003779C4" w:rsidRPr="00903111">
        <w:rPr>
          <w:rFonts w:ascii="Trebuchet MS" w:hAnsi="Trebuchet MS" w:cs="Times New Roman"/>
        </w:rPr>
        <w:t xml:space="preserve"> </w:t>
      </w:r>
      <w:r w:rsidR="00903111" w:rsidRPr="00903111">
        <w:rPr>
          <w:rFonts w:ascii="Trebuchet MS" w:hAnsi="Trebuchet MS" w:cs="Times New Roman"/>
        </w:rPr>
        <w:t xml:space="preserve">23000/02.11.2023, 5212/04.03.2024, 6840/19.03.2024 și 13016/04.06.2024, </w:t>
      </w:r>
      <w:r w:rsidRPr="00903111">
        <w:rPr>
          <w:rFonts w:ascii="Trebuchet MS" w:hAnsi="Trebuchet MS" w:cs="Times New Roman"/>
        </w:rPr>
        <w:t xml:space="preserve">a punctelor de vedere/adreselor emise de alte instituții, înregistrate cu </w:t>
      </w:r>
      <w:r w:rsidR="00E71159" w:rsidRPr="00903111">
        <w:rPr>
          <w:rFonts w:ascii="Trebuchet MS" w:hAnsi="Trebuchet MS" w:cs="Times New Roman"/>
        </w:rPr>
        <w:t>nr.</w:t>
      </w:r>
      <w:r w:rsidRPr="00903111">
        <w:rPr>
          <w:rFonts w:ascii="Trebuchet MS" w:hAnsi="Trebuchet MS" w:cs="Times New Roman"/>
        </w:rPr>
        <w:t>:</w:t>
      </w:r>
      <w:r w:rsidR="00903111" w:rsidRPr="00903111">
        <w:rPr>
          <w:rFonts w:ascii="Trebuchet MS" w:hAnsi="Trebuchet MS" w:cs="Times New Roman"/>
        </w:rPr>
        <w:t xml:space="preserve"> 9093/12.04.2024, 9104/12.04.2024, 9523/18.04.2024 și 9968/24.04.2024</w:t>
      </w:r>
      <w:r w:rsidRPr="00903111">
        <w:rPr>
          <w:rFonts w:ascii="Trebuchet MS" w:hAnsi="Trebuchet MS" w:cs="Times New Roman"/>
        </w:rPr>
        <w:t xml:space="preserve">,  precum şi a consultărilor desfăşurate în cadrul şedinţei Comisiei de Analiză Tehnică din data de </w:t>
      </w:r>
      <w:r w:rsidR="003779C4" w:rsidRPr="00903111">
        <w:rPr>
          <w:rFonts w:ascii="Trebuchet MS" w:hAnsi="Trebuchet MS" w:cs="Times New Roman"/>
        </w:rPr>
        <w:t>8.05.2024</w:t>
      </w:r>
      <w:r w:rsidRPr="00903111">
        <w:rPr>
          <w:rFonts w:ascii="Trebuchet MS" w:hAnsi="Trebuchet MS" w:cs="Times New Roman"/>
        </w:rPr>
        <w:t>, că proiectul</w:t>
      </w:r>
      <w:r w:rsidRPr="00903111">
        <w:rPr>
          <w:rFonts w:ascii="Trebuchet MS" w:hAnsi="Trebuchet MS" w:cs="Times New Roman"/>
          <w:b/>
        </w:rPr>
        <w:t xml:space="preserve"> ,,</w:t>
      </w:r>
      <w:r w:rsidR="005D5677" w:rsidRPr="00903111">
        <w:rPr>
          <w:rFonts w:ascii="Trebuchet MS" w:hAnsi="Trebuchet MS"/>
          <w:b/>
          <w:lang w:val="ro-RO"/>
        </w:rPr>
        <w:t xml:space="preserve"> </w:t>
      </w:r>
      <w:r w:rsidR="003779C4" w:rsidRPr="00903111">
        <w:rPr>
          <w:rFonts w:ascii="Trebuchet MS" w:eastAsia="Calibri" w:hAnsi="Trebuchet MS" w:cs="Times New Roman"/>
          <w:b/>
        </w:rPr>
        <w:t>Modernizare drumuri în comuna Căpușu Mare, județul Cluj -</w:t>
      </w:r>
      <w:r w:rsidR="00903111">
        <w:rPr>
          <w:rFonts w:ascii="Trebuchet MS" w:eastAsia="Calibri" w:hAnsi="Trebuchet MS" w:cs="Times New Roman"/>
          <w:b/>
        </w:rPr>
        <w:t xml:space="preserve"> </w:t>
      </w:r>
      <w:r w:rsidR="003779C4" w:rsidRPr="00903111">
        <w:rPr>
          <w:rFonts w:ascii="Trebuchet MS" w:eastAsia="Calibri" w:hAnsi="Trebuchet MS" w:cs="Times New Roman"/>
          <w:b/>
        </w:rPr>
        <w:t>Etapa 2</w:t>
      </w:r>
      <w:r w:rsidRPr="00903111">
        <w:rPr>
          <w:rFonts w:ascii="Trebuchet MS" w:hAnsi="Trebuchet MS" w:cs="Times New Roman"/>
          <w:b/>
          <w:i/>
        </w:rPr>
        <w:t>”</w:t>
      </w:r>
      <w:r w:rsidR="00722CC4" w:rsidRPr="00903111">
        <w:rPr>
          <w:rFonts w:ascii="Trebuchet MS" w:hAnsi="Trebuchet MS" w:cs="Times New Roman"/>
          <w:b/>
        </w:rPr>
        <w:t xml:space="preserve">, </w:t>
      </w:r>
      <w:r w:rsidRPr="00903111">
        <w:rPr>
          <w:rFonts w:ascii="Trebuchet MS" w:hAnsi="Trebuchet MS" w:cs="Times New Roman"/>
        </w:rPr>
        <w:t xml:space="preserve">propus a fi </w:t>
      </w:r>
      <w:r w:rsidR="003779C4" w:rsidRPr="00903111">
        <w:rPr>
          <w:rFonts w:ascii="Trebuchet MS" w:hAnsi="Trebuchet MS" w:cs="Times New Roman"/>
        </w:rPr>
        <w:t>realizat</w:t>
      </w:r>
      <w:r w:rsidRPr="00903111">
        <w:rPr>
          <w:rFonts w:ascii="Trebuchet MS" w:hAnsi="Trebuchet MS" w:cs="Times New Roman"/>
        </w:rPr>
        <w:t xml:space="preserve"> în </w:t>
      </w:r>
      <w:r w:rsidR="005D5677" w:rsidRPr="00903111">
        <w:rPr>
          <w:rFonts w:ascii="Trebuchet MS" w:hAnsi="Trebuchet MS" w:cs="Times New Roman"/>
        </w:rPr>
        <w:t xml:space="preserve">comuna </w:t>
      </w:r>
      <w:r w:rsidR="003779C4" w:rsidRPr="00903111">
        <w:rPr>
          <w:rFonts w:ascii="Trebuchet MS" w:hAnsi="Trebuchet MS" w:cs="Times New Roman"/>
        </w:rPr>
        <w:t>Căpușu Mare, pe raza localităților Păniceni, Bălcești, Căpușu Mic, Agârbiciu, județul Cluj</w:t>
      </w:r>
      <w:r w:rsidRPr="00903111">
        <w:rPr>
          <w:rFonts w:ascii="Trebuchet MS" w:hAnsi="Trebuchet MS" w:cs="Times New Roman"/>
        </w:rPr>
        <w:t xml:space="preserve">, </w:t>
      </w:r>
      <w:r w:rsidRPr="00903111">
        <w:rPr>
          <w:rFonts w:ascii="Trebuchet MS" w:hAnsi="Trebuchet MS" w:cs="Times New Roman"/>
          <w:i/>
        </w:rPr>
        <w:t>nu se supune evaluării impactului asupra mediului, nu se supune evaluării adecvate şi nu se supune eva</w:t>
      </w:r>
      <w:r w:rsidR="00E71159" w:rsidRPr="00903111">
        <w:rPr>
          <w:rFonts w:ascii="Trebuchet MS" w:hAnsi="Trebuchet MS" w:cs="Times New Roman"/>
          <w:i/>
        </w:rPr>
        <w:t>luării asupra corpurilor de apă;</w:t>
      </w:r>
      <w:proofErr w:type="gramEnd"/>
    </w:p>
    <w:p w:rsidR="00AF3408" w:rsidRPr="00903111" w:rsidRDefault="00AF3408" w:rsidP="00AF3408">
      <w:pPr>
        <w:autoSpaceDE w:val="0"/>
        <w:autoSpaceDN w:val="0"/>
        <w:adjustRightInd w:val="0"/>
        <w:spacing w:after="0" w:line="240" w:lineRule="auto"/>
        <w:jc w:val="both"/>
        <w:rPr>
          <w:rFonts w:ascii="Trebuchet MS" w:hAnsi="Trebuchet MS" w:cs="Times New Roman"/>
        </w:rPr>
      </w:pPr>
    </w:p>
    <w:p w:rsidR="00AF3408" w:rsidRPr="00903111" w:rsidRDefault="00AF3408" w:rsidP="00AF3408">
      <w:pPr>
        <w:autoSpaceDE w:val="0"/>
        <w:autoSpaceDN w:val="0"/>
        <w:adjustRightInd w:val="0"/>
        <w:spacing w:after="0" w:line="240" w:lineRule="auto"/>
        <w:jc w:val="both"/>
        <w:rPr>
          <w:rFonts w:ascii="Trebuchet MS" w:hAnsi="Trebuchet MS" w:cs="Times New Roman"/>
        </w:rPr>
      </w:pPr>
      <w:r w:rsidRPr="00903111">
        <w:rPr>
          <w:rFonts w:ascii="Trebuchet MS" w:hAnsi="Trebuchet MS" w:cs="Times New Roman"/>
        </w:rPr>
        <w:t xml:space="preserve">    Justificarea prezentei decizii:</w:t>
      </w:r>
    </w:p>
    <w:p w:rsidR="00AF3408" w:rsidRPr="00903111" w:rsidRDefault="00AF3408" w:rsidP="00AF3408">
      <w:pPr>
        <w:autoSpaceDE w:val="0"/>
        <w:autoSpaceDN w:val="0"/>
        <w:adjustRightInd w:val="0"/>
        <w:spacing w:after="0" w:line="240" w:lineRule="auto"/>
        <w:jc w:val="both"/>
        <w:rPr>
          <w:rFonts w:ascii="Trebuchet MS" w:hAnsi="Trebuchet MS" w:cs="Times New Roman"/>
          <w:b/>
        </w:rPr>
      </w:pPr>
      <w:r w:rsidRPr="00903111">
        <w:rPr>
          <w:rFonts w:ascii="Trebuchet MS" w:hAnsi="Trebuchet MS" w:cs="Times New Roman"/>
          <w:b/>
        </w:rPr>
        <w:t xml:space="preserve">   I. Motivele pe baza cărora s-a stabilit necesitatea </w:t>
      </w:r>
      <w:proofErr w:type="gramStart"/>
      <w:r w:rsidRPr="00903111">
        <w:rPr>
          <w:rFonts w:ascii="Trebuchet MS" w:hAnsi="Trebuchet MS" w:cs="Times New Roman"/>
          <w:b/>
        </w:rPr>
        <w:t>neefectuării  impactului</w:t>
      </w:r>
      <w:proofErr w:type="gramEnd"/>
      <w:r w:rsidRPr="00903111">
        <w:rPr>
          <w:rFonts w:ascii="Trebuchet MS" w:hAnsi="Trebuchet MS" w:cs="Times New Roman"/>
          <w:b/>
        </w:rPr>
        <w:t xml:space="preserve"> asupra mediului, sunt următoarele:</w:t>
      </w:r>
    </w:p>
    <w:p w:rsidR="00AF3408" w:rsidRPr="00903111" w:rsidRDefault="00AF3408" w:rsidP="00AF3408">
      <w:pPr>
        <w:spacing w:after="0" w:line="240" w:lineRule="auto"/>
        <w:jc w:val="both"/>
        <w:rPr>
          <w:rFonts w:ascii="Trebuchet MS" w:hAnsi="Trebuchet MS" w:cs="Times New Roman"/>
          <w:color w:val="000000"/>
        </w:rPr>
      </w:pPr>
      <w:proofErr w:type="gramStart"/>
      <w:r w:rsidRPr="00903111">
        <w:rPr>
          <w:rFonts w:ascii="Trebuchet MS" w:hAnsi="Trebuchet MS" w:cs="Times New Roman"/>
        </w:rPr>
        <w:t>a)  proiectul</w:t>
      </w:r>
      <w:proofErr w:type="gramEnd"/>
      <w:r w:rsidRPr="00903111">
        <w:rPr>
          <w:rFonts w:ascii="Trebuchet MS" w:hAnsi="Trebuchet MS" w:cs="Times New Roman"/>
        </w:rPr>
        <w:t xml:space="preserve"> se încadrează în prevederile Legii</w:t>
      </w:r>
      <w:r w:rsidRPr="00903111">
        <w:rPr>
          <w:rFonts w:ascii="Trebuchet MS" w:hAnsi="Trebuchet MS" w:cs="Times New Roman"/>
          <w:u w:val="single"/>
        </w:rPr>
        <w:t xml:space="preserve"> nr.292/2018</w:t>
      </w:r>
      <w:r w:rsidRPr="00903111">
        <w:rPr>
          <w:rFonts w:ascii="Trebuchet MS" w:hAnsi="Trebuchet MS" w:cs="Times New Roman"/>
        </w:rPr>
        <w:t xml:space="preserve">, Anexa 2, la punctul </w:t>
      </w:r>
      <w:r w:rsidR="003779C4" w:rsidRPr="00903111">
        <w:rPr>
          <w:rFonts w:ascii="Trebuchet MS" w:hAnsi="Trebuchet MS"/>
          <w:color w:val="000000"/>
          <w:lang w:val="ro-RO"/>
        </w:rPr>
        <w:t>13.a.)</w:t>
      </w:r>
      <w:r w:rsidR="003779C4" w:rsidRPr="00903111">
        <w:rPr>
          <w:rFonts w:ascii="Trebuchet MS" w:hAnsi="Trebuchet MS"/>
          <w:i/>
          <w:color w:val="000000"/>
          <w:lang w:val="ro-RO"/>
        </w:rPr>
        <w:t xml:space="preserve"> </w:t>
      </w:r>
      <w:r w:rsidR="003779C4" w:rsidRPr="00903111">
        <w:rPr>
          <w:rFonts w:ascii="Trebuchet MS" w:hAnsi="Trebuchet MS"/>
          <w:b/>
          <w:i/>
          <w:color w:val="000000"/>
          <w:lang w:val="ro-RO"/>
        </w:rPr>
        <w:t>”</w:t>
      </w:r>
      <w:r w:rsidR="003779C4" w:rsidRPr="00903111">
        <w:rPr>
          <w:rFonts w:ascii="Trebuchet MS" w:hAnsi="Trebuchet MS"/>
          <w:b/>
          <w:i/>
          <w:color w:val="000000"/>
        </w:rPr>
        <w:t>Orice modificări sau extinderi, altele decât cele prevăzute la </w:t>
      </w:r>
      <w:hyperlink r:id="rId8" w:anchor="p-275167933" w:tgtFrame="_blank" w:history="1">
        <w:r w:rsidR="003779C4" w:rsidRPr="00903111">
          <w:rPr>
            <w:rStyle w:val="Hyperlink"/>
            <w:rFonts w:ascii="Trebuchet MS" w:hAnsi="Trebuchet MS"/>
            <w:b/>
            <w:i/>
            <w:color w:val="000000"/>
          </w:rPr>
          <w:t xml:space="preserve">pct. </w:t>
        </w:r>
        <w:proofErr w:type="gramStart"/>
        <w:r w:rsidR="003779C4" w:rsidRPr="00903111">
          <w:rPr>
            <w:rStyle w:val="Hyperlink"/>
            <w:rFonts w:ascii="Trebuchet MS" w:hAnsi="Trebuchet MS"/>
            <w:b/>
            <w:i/>
            <w:color w:val="000000"/>
          </w:rPr>
          <w:t>24</w:t>
        </w:r>
        <w:proofErr w:type="gramEnd"/>
      </w:hyperlink>
      <w:r w:rsidR="003779C4" w:rsidRPr="00903111">
        <w:rPr>
          <w:rFonts w:ascii="Trebuchet MS" w:hAnsi="Trebuchet MS"/>
          <w:b/>
          <w:i/>
          <w:color w:val="000000"/>
        </w:rPr>
        <w:t> din anexa nr. 1, ale proiectelor prevăzute în anexa</w:t>
      </w:r>
      <w:proofErr w:type="gramStart"/>
      <w:r w:rsidR="003779C4" w:rsidRPr="00903111">
        <w:rPr>
          <w:rFonts w:ascii="Trebuchet MS" w:hAnsi="Trebuchet MS"/>
          <w:b/>
          <w:i/>
          <w:color w:val="000000"/>
        </w:rPr>
        <w:t xml:space="preserve">  </w:t>
      </w:r>
      <w:proofErr w:type="gramEnd"/>
      <w:r w:rsidR="003779C4" w:rsidRPr="00903111">
        <w:rPr>
          <w:rFonts w:ascii="Trebuchet MS" w:hAnsi="Trebuchet MS"/>
          <w:b/>
          <w:i/>
          <w:color w:val="000000"/>
        </w:rPr>
        <w:fldChar w:fldCharType="begin"/>
      </w:r>
      <w:r w:rsidR="003779C4" w:rsidRPr="00903111">
        <w:rPr>
          <w:rFonts w:ascii="Trebuchet MS" w:hAnsi="Trebuchet MS"/>
          <w:b/>
          <w:i/>
          <w:color w:val="000000"/>
        </w:rPr>
        <w:instrText xml:space="preserve"> HYPERLINK "https://lege5.ro/Gratuit/gmytenbvhezq/legea-nr-292-2018-privind-evaluarea-impactului-anumitor-proiecte-publice-si-private-asupra-mediului?pid=275167869&amp;d=2019-08-23" \l "p-275167869" \t "_blank" </w:instrText>
      </w:r>
      <w:r w:rsidR="003779C4" w:rsidRPr="00903111">
        <w:rPr>
          <w:rFonts w:ascii="Trebuchet MS" w:hAnsi="Trebuchet MS"/>
          <w:b/>
          <w:i/>
          <w:color w:val="000000"/>
        </w:rPr>
        <w:fldChar w:fldCharType="separate"/>
      </w:r>
      <w:r w:rsidR="003779C4" w:rsidRPr="00903111">
        <w:rPr>
          <w:rStyle w:val="Hyperlink"/>
          <w:rFonts w:ascii="Trebuchet MS" w:hAnsi="Trebuchet MS"/>
          <w:b/>
          <w:i/>
          <w:color w:val="000000"/>
        </w:rPr>
        <w:t>nr. 1</w:t>
      </w:r>
      <w:r w:rsidR="003779C4" w:rsidRPr="00903111">
        <w:rPr>
          <w:rFonts w:ascii="Trebuchet MS" w:hAnsi="Trebuchet MS"/>
          <w:b/>
          <w:i/>
          <w:color w:val="000000"/>
          <w:lang w:val="ro-RO"/>
        </w:rPr>
        <w:fldChar w:fldCharType="end"/>
      </w:r>
      <w:r w:rsidR="003779C4" w:rsidRPr="00903111">
        <w:rPr>
          <w:rFonts w:ascii="Trebuchet MS" w:hAnsi="Trebuchet MS"/>
          <w:b/>
          <w:i/>
          <w:color w:val="000000"/>
        </w:rPr>
        <w:t> sau în prezenta anexă, deja autorizate, executate sau în curs de a fi executate, care pot avea efecte semnificative negative asupra mediului</w:t>
      </w:r>
      <w:r w:rsidR="003779C4" w:rsidRPr="00903111">
        <w:rPr>
          <w:rFonts w:ascii="Trebuchet MS" w:hAnsi="Trebuchet MS"/>
          <w:b/>
          <w:i/>
          <w:lang w:val="ro-RO"/>
        </w:rPr>
        <w:t>”</w:t>
      </w:r>
      <w:r w:rsidRPr="00903111">
        <w:rPr>
          <w:rFonts w:ascii="Trebuchet MS" w:hAnsi="Trebuchet MS" w:cs="Times New Roman"/>
          <w:i/>
        </w:rPr>
        <w:t>;</w:t>
      </w:r>
    </w:p>
    <w:p w:rsidR="00AF3408" w:rsidRPr="00903111" w:rsidRDefault="00AF3408" w:rsidP="00AF3408">
      <w:pPr>
        <w:spacing w:after="0" w:line="240" w:lineRule="auto"/>
        <w:jc w:val="both"/>
        <w:rPr>
          <w:rStyle w:val="sttlitera"/>
          <w:rFonts w:ascii="Trebuchet MS" w:hAnsi="Trebuchet MS" w:cs="Times New Roman"/>
        </w:rPr>
      </w:pPr>
      <w:r w:rsidRPr="00903111">
        <w:rPr>
          <w:rFonts w:ascii="Trebuchet MS" w:hAnsi="Trebuchet MS" w:cs="Times New Roman"/>
        </w:rPr>
        <w:t xml:space="preserve">b) </w:t>
      </w:r>
      <w:proofErr w:type="gramStart"/>
      <w:r w:rsidRPr="00903111">
        <w:rPr>
          <w:rStyle w:val="sttlitera"/>
          <w:rFonts w:ascii="Trebuchet MS" w:hAnsi="Trebuchet MS" w:cs="Times New Roman"/>
        </w:rPr>
        <w:t>amplasamentul</w:t>
      </w:r>
      <w:proofErr w:type="gramEnd"/>
      <w:r w:rsidRPr="00903111">
        <w:rPr>
          <w:rStyle w:val="sttlitera"/>
          <w:rFonts w:ascii="Trebuchet MS" w:hAnsi="Trebuchet MS" w:cs="Times New Roman"/>
        </w:rPr>
        <w:t xml:space="preserve"> este situat în intravilanul </w:t>
      </w:r>
      <w:r w:rsidR="005D5677" w:rsidRPr="00903111">
        <w:rPr>
          <w:rStyle w:val="sttlitera"/>
          <w:rFonts w:ascii="Trebuchet MS" w:hAnsi="Trebuchet MS" w:cs="Times New Roman"/>
        </w:rPr>
        <w:t xml:space="preserve">comunei </w:t>
      </w:r>
      <w:r w:rsidR="003779C4" w:rsidRPr="00903111">
        <w:rPr>
          <w:rStyle w:val="sttlitera"/>
          <w:rFonts w:ascii="Trebuchet MS" w:hAnsi="Trebuchet MS" w:cs="Times New Roman"/>
        </w:rPr>
        <w:t>Căpușu Mare</w:t>
      </w:r>
      <w:r w:rsidRPr="00903111">
        <w:rPr>
          <w:rFonts w:ascii="Trebuchet MS" w:hAnsi="Trebuchet MS" w:cs="Times New Roman"/>
        </w:rPr>
        <w:t>, judeţul Cluj</w:t>
      </w:r>
      <w:r w:rsidRPr="00903111">
        <w:rPr>
          <w:rStyle w:val="sttlitera"/>
          <w:rFonts w:ascii="Trebuchet MS" w:hAnsi="Trebuchet MS" w:cs="Times New Roman"/>
        </w:rPr>
        <w:t xml:space="preserve">, constituie </w:t>
      </w:r>
      <w:r w:rsidR="003779C4" w:rsidRPr="00903111">
        <w:rPr>
          <w:rStyle w:val="sttlitera"/>
          <w:rFonts w:ascii="Trebuchet MS" w:hAnsi="Trebuchet MS" w:cs="Times New Roman"/>
        </w:rPr>
        <w:t>domeniu public al comunei</w:t>
      </w:r>
      <w:r w:rsidRPr="00903111">
        <w:rPr>
          <w:rStyle w:val="sttlitera"/>
          <w:rFonts w:ascii="Trebuchet MS" w:hAnsi="Trebuchet MS" w:cs="Times New Roman"/>
        </w:rPr>
        <w:t>, cu destinaţia</w:t>
      </w:r>
      <w:r w:rsidR="003779C4" w:rsidRPr="00903111">
        <w:rPr>
          <w:rStyle w:val="sttlitera"/>
          <w:rFonts w:ascii="Trebuchet MS" w:hAnsi="Trebuchet MS" w:cs="Times New Roman"/>
        </w:rPr>
        <w:t xml:space="preserve"> </w:t>
      </w:r>
      <w:r w:rsidR="005D5677" w:rsidRPr="00903111">
        <w:rPr>
          <w:rStyle w:val="sttlitera"/>
          <w:rFonts w:ascii="Trebuchet MS" w:hAnsi="Trebuchet MS" w:cs="Times New Roman"/>
        </w:rPr>
        <w:t xml:space="preserve">– </w:t>
      </w:r>
      <w:r w:rsidR="003779C4" w:rsidRPr="00903111">
        <w:rPr>
          <w:rStyle w:val="sttlitera"/>
          <w:rFonts w:ascii="Trebuchet MS" w:hAnsi="Trebuchet MS" w:cs="Times New Roman"/>
        </w:rPr>
        <w:t>zona căilor de comunicație U.T.R.C.</w:t>
      </w:r>
      <w:r w:rsidRPr="00903111">
        <w:rPr>
          <w:rStyle w:val="sttlitera"/>
          <w:rFonts w:ascii="Trebuchet MS" w:hAnsi="Trebuchet MS" w:cs="Times New Roman"/>
        </w:rPr>
        <w:t xml:space="preserve">, conform Certificatului de urbanism nr. </w:t>
      </w:r>
      <w:r w:rsidR="003779C4" w:rsidRPr="00903111">
        <w:rPr>
          <w:rStyle w:val="sttlitera"/>
          <w:rFonts w:ascii="Trebuchet MS" w:hAnsi="Trebuchet MS" w:cs="Times New Roman"/>
        </w:rPr>
        <w:t>33/</w:t>
      </w:r>
      <w:proofErr w:type="gramStart"/>
      <w:r w:rsidR="003779C4" w:rsidRPr="00903111">
        <w:rPr>
          <w:rStyle w:val="sttlitera"/>
          <w:rFonts w:ascii="Trebuchet MS" w:hAnsi="Trebuchet MS" w:cs="Times New Roman"/>
        </w:rPr>
        <w:t>20.10.2023</w:t>
      </w:r>
      <w:r w:rsidRPr="00903111">
        <w:rPr>
          <w:rStyle w:val="sttlitera"/>
          <w:rFonts w:ascii="Trebuchet MS" w:hAnsi="Trebuchet MS" w:cs="Times New Roman"/>
        </w:rPr>
        <w:t xml:space="preserve">  emis</w:t>
      </w:r>
      <w:proofErr w:type="gramEnd"/>
      <w:r w:rsidRPr="00903111">
        <w:rPr>
          <w:rStyle w:val="sttlitera"/>
          <w:rFonts w:ascii="Trebuchet MS" w:hAnsi="Trebuchet MS" w:cs="Times New Roman"/>
        </w:rPr>
        <w:t xml:space="preserve"> de </w:t>
      </w:r>
      <w:r w:rsidR="00FE5202" w:rsidRPr="00903111">
        <w:rPr>
          <w:rStyle w:val="sttlitera"/>
          <w:rFonts w:ascii="Trebuchet MS" w:hAnsi="Trebuchet MS" w:cs="Times New Roman"/>
        </w:rPr>
        <w:t>Primăria</w:t>
      </w:r>
      <w:r w:rsidRPr="00903111">
        <w:rPr>
          <w:rStyle w:val="sttlitera"/>
          <w:rFonts w:ascii="Trebuchet MS" w:hAnsi="Trebuchet MS" w:cs="Times New Roman"/>
        </w:rPr>
        <w:t xml:space="preserve"> </w:t>
      </w:r>
      <w:r w:rsidR="003779C4" w:rsidRPr="00903111">
        <w:rPr>
          <w:rStyle w:val="sttlitera"/>
          <w:rFonts w:ascii="Trebuchet MS" w:hAnsi="Trebuchet MS" w:cs="Times New Roman"/>
        </w:rPr>
        <w:t>Căpușu Mare</w:t>
      </w:r>
      <w:r w:rsidRPr="00903111">
        <w:rPr>
          <w:rStyle w:val="sttlitera"/>
          <w:rFonts w:ascii="Trebuchet MS" w:hAnsi="Trebuchet MS" w:cs="Times New Roman"/>
        </w:rPr>
        <w:t xml:space="preserve">; </w:t>
      </w:r>
    </w:p>
    <w:p w:rsidR="00AF3408" w:rsidRPr="00903111" w:rsidRDefault="00AF3408" w:rsidP="00AF3408">
      <w:pPr>
        <w:spacing w:after="0" w:line="240" w:lineRule="auto"/>
        <w:jc w:val="both"/>
        <w:textAlignment w:val="baseline"/>
        <w:rPr>
          <w:rFonts w:ascii="Trebuchet MS" w:hAnsi="Trebuchet MS" w:cs="Times New Roman"/>
        </w:rPr>
      </w:pPr>
      <w:r w:rsidRPr="00903111">
        <w:rPr>
          <w:rFonts w:ascii="Trebuchet MS" w:hAnsi="Trebuchet MS" w:cs="Times New Roman"/>
        </w:rPr>
        <w:t xml:space="preserve">c) </w:t>
      </w:r>
      <w:r w:rsidRPr="00903111">
        <w:rPr>
          <w:rStyle w:val="sttlitera"/>
          <w:rFonts w:ascii="Trebuchet MS" w:hAnsi="Trebuchet MS" w:cs="Times New Roman"/>
        </w:rPr>
        <w:t xml:space="preserve">proiectul este de amploare redusă, </w:t>
      </w:r>
      <w:r w:rsidR="00FE5202" w:rsidRPr="00903111">
        <w:rPr>
          <w:rStyle w:val="sttlitera"/>
          <w:rFonts w:ascii="Trebuchet MS" w:hAnsi="Trebuchet MS" w:cs="Times New Roman"/>
        </w:rPr>
        <w:t xml:space="preserve">imobilele sunt situate parțial în zona de protecție a monumentelor istorice Biserica de lemn Adormirea Maicii Domnului din satul Bălcești </w:t>
      </w:r>
      <w:r w:rsidRPr="00903111">
        <w:rPr>
          <w:rStyle w:val="sttlitera"/>
          <w:rFonts w:ascii="Trebuchet MS" w:hAnsi="Trebuchet MS" w:cs="Times New Roman"/>
        </w:rPr>
        <w:t>şi are ca scop</w:t>
      </w:r>
      <w:r w:rsidR="005D5677" w:rsidRPr="00903111">
        <w:rPr>
          <w:rStyle w:val="sttlitera"/>
          <w:rFonts w:ascii="Trebuchet MS" w:hAnsi="Trebuchet MS" w:cs="Times New Roman"/>
        </w:rPr>
        <w:t>:</w:t>
      </w:r>
      <w:r w:rsidRPr="00903111">
        <w:rPr>
          <w:rStyle w:val="sttlitera"/>
          <w:rFonts w:ascii="Trebuchet MS" w:hAnsi="Trebuchet MS" w:cs="Times New Roman"/>
        </w:rPr>
        <w:t xml:space="preserve"> </w:t>
      </w:r>
      <w:r w:rsidR="00FE5202" w:rsidRPr="00903111">
        <w:rPr>
          <w:rStyle w:val="sttlitera"/>
          <w:rFonts w:ascii="Trebuchet MS" w:hAnsi="Trebuchet MS" w:cs="Times New Roman"/>
          <w:b/>
        </w:rPr>
        <w:t>modernizare drumuri</w:t>
      </w:r>
      <w:r w:rsidRPr="00903111">
        <w:rPr>
          <w:rStyle w:val="sttlitera"/>
          <w:rFonts w:ascii="Trebuchet MS" w:hAnsi="Trebuchet MS" w:cs="Times New Roman"/>
        </w:rPr>
        <w:t xml:space="preserve">; </w:t>
      </w:r>
    </w:p>
    <w:p w:rsidR="00AF3408" w:rsidRPr="00903111" w:rsidRDefault="00AF3408" w:rsidP="00AF3408">
      <w:pPr>
        <w:spacing w:after="0" w:line="240" w:lineRule="auto"/>
        <w:jc w:val="both"/>
        <w:textAlignment w:val="baseline"/>
        <w:rPr>
          <w:rFonts w:ascii="Trebuchet MS" w:hAnsi="Trebuchet MS" w:cs="Times New Roman"/>
        </w:rPr>
      </w:pPr>
      <w:r w:rsidRPr="00903111">
        <w:rPr>
          <w:rFonts w:ascii="Trebuchet MS" w:hAnsi="Trebuchet MS" w:cs="Times New Roman"/>
        </w:rPr>
        <w:t xml:space="preserve">d)  </w:t>
      </w:r>
      <w:proofErr w:type="gramStart"/>
      <w:r w:rsidRPr="00903111">
        <w:rPr>
          <w:rFonts w:ascii="Trebuchet MS" w:hAnsi="Trebuchet MS" w:cs="Times New Roman"/>
        </w:rPr>
        <w:t>investiţia</w:t>
      </w:r>
      <w:proofErr w:type="gramEnd"/>
      <w:r w:rsidRPr="00903111">
        <w:rPr>
          <w:rFonts w:ascii="Trebuchet MS" w:hAnsi="Trebuchet MS" w:cs="Times New Roman"/>
        </w:rPr>
        <w:t xml:space="preserve"> propusă se realizează </w:t>
      </w:r>
      <w:r w:rsidR="00604FEA">
        <w:rPr>
          <w:rFonts w:ascii="Trebuchet MS" w:hAnsi="Trebuchet MS" w:cs="Times New Roman"/>
        </w:rPr>
        <w:t>pe drumurile existente ale</w:t>
      </w:r>
      <w:r w:rsidRPr="00903111">
        <w:rPr>
          <w:rFonts w:ascii="Trebuchet MS" w:hAnsi="Trebuchet MS" w:cs="Times New Roman"/>
        </w:rPr>
        <w:t xml:space="preserve"> </w:t>
      </w:r>
      <w:r w:rsidR="005D5677" w:rsidRPr="00903111">
        <w:rPr>
          <w:rFonts w:ascii="Trebuchet MS" w:hAnsi="Trebuchet MS" w:cs="Times New Roman"/>
        </w:rPr>
        <w:t xml:space="preserve">comunei </w:t>
      </w:r>
      <w:r w:rsidR="00FE5202" w:rsidRPr="00903111">
        <w:rPr>
          <w:rFonts w:ascii="Trebuchet MS" w:hAnsi="Trebuchet MS" w:cs="Times New Roman"/>
        </w:rPr>
        <w:t>Căpușu Mare</w:t>
      </w:r>
      <w:r w:rsidRPr="00903111">
        <w:rPr>
          <w:rFonts w:ascii="Trebuchet MS" w:hAnsi="Trebuchet MS" w:cs="Times New Roman"/>
        </w:rPr>
        <w:t xml:space="preserve">,  teren cu </w:t>
      </w:r>
      <w:r w:rsidRPr="00903111">
        <w:rPr>
          <w:rStyle w:val="sttlitera"/>
          <w:rFonts w:ascii="Trebuchet MS" w:hAnsi="Trebuchet MS" w:cs="Times New Roman"/>
        </w:rPr>
        <w:t xml:space="preserve">folosința actuală – </w:t>
      </w:r>
      <w:r w:rsidR="00FE5202" w:rsidRPr="00903111">
        <w:rPr>
          <w:rStyle w:val="sttlitera"/>
          <w:rFonts w:ascii="Trebuchet MS" w:hAnsi="Trebuchet MS" w:cs="Times New Roman"/>
          <w:i/>
        </w:rPr>
        <w:t>căi de comunicație rutieră</w:t>
      </w:r>
      <w:r w:rsidRPr="00903111">
        <w:rPr>
          <w:rFonts w:ascii="Trebuchet MS" w:hAnsi="Trebuchet MS" w:cs="Times New Roman"/>
        </w:rPr>
        <w:t>;</w:t>
      </w:r>
    </w:p>
    <w:p w:rsidR="00AF3408" w:rsidRPr="00903111" w:rsidRDefault="005D5677" w:rsidP="00AF3408">
      <w:pPr>
        <w:spacing w:after="0" w:line="240" w:lineRule="auto"/>
        <w:jc w:val="both"/>
        <w:textAlignment w:val="baseline"/>
        <w:rPr>
          <w:rFonts w:ascii="Trebuchet MS" w:hAnsi="Trebuchet MS" w:cs="Times New Roman"/>
        </w:rPr>
      </w:pPr>
      <w:r w:rsidRPr="00903111">
        <w:rPr>
          <w:rFonts w:ascii="Trebuchet MS" w:hAnsi="Trebuchet MS" w:cs="Times New Roman"/>
        </w:rPr>
        <w:t xml:space="preserve">e) </w:t>
      </w:r>
      <w:proofErr w:type="gramStart"/>
      <w:r w:rsidRPr="00903111">
        <w:rPr>
          <w:rFonts w:ascii="Trebuchet MS" w:hAnsi="Trebuchet MS" w:cs="Times New Roman"/>
        </w:rPr>
        <w:t>drumurile</w:t>
      </w:r>
      <w:proofErr w:type="gramEnd"/>
      <w:r w:rsidRPr="00903111">
        <w:rPr>
          <w:rFonts w:ascii="Trebuchet MS" w:hAnsi="Trebuchet MS" w:cs="Times New Roman"/>
        </w:rPr>
        <w:t xml:space="preserve"> de acces </w:t>
      </w:r>
      <w:r w:rsidR="00604FEA">
        <w:rPr>
          <w:rFonts w:ascii="Trebuchet MS" w:hAnsi="Trebuchet MS" w:cs="Times New Roman"/>
        </w:rPr>
        <w:t>utilizate</w:t>
      </w:r>
      <w:r w:rsidRPr="00903111">
        <w:rPr>
          <w:rFonts w:ascii="Trebuchet MS" w:hAnsi="Trebuchet MS" w:cs="Times New Roman"/>
        </w:rPr>
        <w:t xml:space="preserve"> vor</w:t>
      </w:r>
      <w:r w:rsidR="00AF3408" w:rsidRPr="00903111">
        <w:rPr>
          <w:rFonts w:ascii="Trebuchet MS" w:hAnsi="Trebuchet MS" w:cs="Times New Roman"/>
        </w:rPr>
        <w:t xml:space="preserve"> fi întreţinut</w:t>
      </w:r>
      <w:r w:rsidRPr="00903111">
        <w:rPr>
          <w:rFonts w:ascii="Trebuchet MS" w:hAnsi="Trebuchet MS" w:cs="Times New Roman"/>
        </w:rPr>
        <w:t>e</w:t>
      </w:r>
      <w:r w:rsidR="00FE5202" w:rsidRPr="00903111">
        <w:rPr>
          <w:rFonts w:ascii="Trebuchet MS" w:hAnsi="Trebuchet MS" w:cs="Times New Roman"/>
        </w:rPr>
        <w:t xml:space="preserve"> corespunzător </w:t>
      </w:r>
      <w:r w:rsidR="00AF3408" w:rsidRPr="00903111">
        <w:rPr>
          <w:rFonts w:ascii="Trebuchet MS" w:hAnsi="Trebuchet MS" w:cs="Times New Roman"/>
        </w:rPr>
        <w:t xml:space="preserve">de către </w:t>
      </w:r>
      <w:r w:rsidR="00FE5202" w:rsidRPr="00903111">
        <w:rPr>
          <w:rFonts w:ascii="Trebuchet MS" w:hAnsi="Trebuchet MS" w:cs="Times New Roman"/>
        </w:rPr>
        <w:t>PRIMĂRIA CĂPUȘU MARE</w:t>
      </w:r>
      <w:r w:rsidR="00AF3408" w:rsidRPr="00903111">
        <w:rPr>
          <w:rFonts w:ascii="Trebuchet MS" w:hAnsi="Trebuchet MS" w:cs="Times New Roman"/>
        </w:rPr>
        <w:t>;</w:t>
      </w:r>
    </w:p>
    <w:p w:rsidR="00AF3408" w:rsidRPr="00903111" w:rsidRDefault="00AF3408" w:rsidP="00AF3408">
      <w:pPr>
        <w:spacing w:after="0" w:line="240" w:lineRule="auto"/>
        <w:jc w:val="both"/>
        <w:rPr>
          <w:rFonts w:ascii="Trebuchet MS" w:hAnsi="Trebuchet MS" w:cs="Times New Roman"/>
        </w:rPr>
      </w:pPr>
      <w:r w:rsidRPr="00903111">
        <w:rPr>
          <w:rFonts w:ascii="Trebuchet MS" w:hAnsi="Trebuchet MS" w:cs="Times New Roman"/>
        </w:rPr>
        <w:t xml:space="preserve">f)  </w:t>
      </w:r>
      <w:proofErr w:type="gramStart"/>
      <w:r w:rsidRPr="00903111">
        <w:rPr>
          <w:rFonts w:ascii="Trebuchet MS" w:hAnsi="Trebuchet MS" w:cs="Times New Roman"/>
        </w:rPr>
        <w:t>la</w:t>
      </w:r>
      <w:proofErr w:type="gramEnd"/>
      <w:r w:rsidRPr="00903111">
        <w:rPr>
          <w:rFonts w:ascii="Trebuchet MS" w:hAnsi="Trebuchet MS" w:cs="Times New Roman"/>
        </w:rPr>
        <w:t xml:space="preserve"> evaluarea proiectului au fost luate în considerare criteriile prevăzute în Anexa nr. </w:t>
      </w:r>
      <w:proofErr w:type="gramStart"/>
      <w:r w:rsidRPr="00903111">
        <w:rPr>
          <w:rFonts w:ascii="Trebuchet MS" w:hAnsi="Trebuchet MS" w:cs="Times New Roman"/>
        </w:rPr>
        <w:t>3</w:t>
      </w:r>
      <w:proofErr w:type="gramEnd"/>
      <w:r w:rsidRPr="00903111">
        <w:rPr>
          <w:rFonts w:ascii="Trebuchet MS" w:hAnsi="Trebuchet MS" w:cs="Times New Roman"/>
        </w:rPr>
        <w:t xml:space="preserve"> din Legea nr. 292/2018 </w:t>
      </w:r>
      <w:r w:rsidRPr="00903111">
        <w:rPr>
          <w:rFonts w:ascii="Trebuchet MS" w:eastAsia="Times New Roman" w:hAnsi="Trebuchet MS" w:cs="Times New Roman"/>
        </w:rPr>
        <w:t>privind evaluarea impactului anumitor proiecte publice şi private asupra mediului</w:t>
      </w:r>
      <w:r w:rsidRPr="00903111">
        <w:rPr>
          <w:rFonts w:ascii="Trebuchet MS" w:hAnsi="Trebuchet MS" w:cs="Times New Roman"/>
        </w:rPr>
        <w:t>;</w:t>
      </w:r>
    </w:p>
    <w:p w:rsidR="00AF3408" w:rsidRPr="00903111" w:rsidRDefault="00AF3408" w:rsidP="00AF3408">
      <w:pPr>
        <w:spacing w:after="0" w:line="240" w:lineRule="auto"/>
        <w:jc w:val="both"/>
        <w:textAlignment w:val="baseline"/>
        <w:rPr>
          <w:rFonts w:ascii="Trebuchet MS" w:hAnsi="Trebuchet MS" w:cs="Times New Roman"/>
          <w:color w:val="FF6600"/>
        </w:rPr>
      </w:pPr>
      <w:r w:rsidRPr="00903111">
        <w:rPr>
          <w:rFonts w:ascii="Trebuchet MS" w:hAnsi="Trebuchet MS" w:cs="Times New Roman"/>
        </w:rPr>
        <w:t xml:space="preserve">g) </w:t>
      </w:r>
      <w:proofErr w:type="gramStart"/>
      <w:r w:rsidRPr="00903111">
        <w:rPr>
          <w:rFonts w:ascii="Trebuchet MS" w:hAnsi="Trebuchet MS" w:cs="Times New Roman"/>
        </w:rPr>
        <w:t>proiectul</w:t>
      </w:r>
      <w:proofErr w:type="gramEnd"/>
      <w:r w:rsidRPr="00903111">
        <w:rPr>
          <w:rFonts w:ascii="Trebuchet MS" w:hAnsi="Trebuchet MS" w:cs="Times New Roman"/>
        </w:rPr>
        <w:t xml:space="preserve"> propus nu se  cumulează cu alte proiecte, fară amplificarea impactului asupra mediului;</w:t>
      </w:r>
    </w:p>
    <w:p w:rsidR="00AF3408" w:rsidRPr="00903111" w:rsidRDefault="00AF3408" w:rsidP="00AF3408">
      <w:pPr>
        <w:spacing w:after="0" w:line="240" w:lineRule="auto"/>
        <w:jc w:val="both"/>
        <w:textAlignment w:val="baseline"/>
        <w:rPr>
          <w:rFonts w:ascii="Trebuchet MS" w:hAnsi="Trebuchet MS" w:cs="Times New Roman"/>
        </w:rPr>
      </w:pPr>
      <w:r w:rsidRPr="00903111">
        <w:rPr>
          <w:rFonts w:ascii="Trebuchet MS" w:hAnsi="Trebuchet MS" w:cs="Times New Roman"/>
        </w:rPr>
        <w:t xml:space="preserve">h) </w:t>
      </w:r>
      <w:proofErr w:type="gramStart"/>
      <w:r w:rsidRPr="00903111">
        <w:rPr>
          <w:rFonts w:ascii="Trebuchet MS" w:hAnsi="Trebuchet MS" w:cs="Times New Roman"/>
        </w:rPr>
        <w:t>investiţia</w:t>
      </w:r>
      <w:proofErr w:type="gramEnd"/>
      <w:r w:rsidRPr="00903111">
        <w:rPr>
          <w:rFonts w:ascii="Trebuchet MS" w:hAnsi="Trebuchet MS" w:cs="Times New Roman"/>
        </w:rPr>
        <w:t xml:space="preserve"> propusă nu implică generarea de emisii semnificative în mediu;</w:t>
      </w:r>
    </w:p>
    <w:p w:rsidR="00AF3408" w:rsidRPr="00903111" w:rsidRDefault="00AF3408" w:rsidP="00AF3408">
      <w:pPr>
        <w:spacing w:after="0" w:line="240" w:lineRule="auto"/>
        <w:jc w:val="both"/>
        <w:textAlignment w:val="baseline"/>
        <w:rPr>
          <w:rFonts w:ascii="Trebuchet MS" w:hAnsi="Trebuchet MS" w:cs="Times New Roman"/>
        </w:rPr>
      </w:pPr>
      <w:r w:rsidRPr="00903111">
        <w:rPr>
          <w:rFonts w:ascii="Trebuchet MS" w:hAnsi="Trebuchet MS" w:cs="Times New Roman"/>
        </w:rPr>
        <w:t xml:space="preserve"> i) </w:t>
      </w:r>
      <w:proofErr w:type="gramStart"/>
      <w:r w:rsidRPr="00903111">
        <w:rPr>
          <w:rFonts w:ascii="Trebuchet MS" w:hAnsi="Trebuchet MS" w:cs="Times New Roman"/>
        </w:rPr>
        <w:t>proiectul</w:t>
      </w:r>
      <w:proofErr w:type="gramEnd"/>
      <w:r w:rsidRPr="00903111">
        <w:rPr>
          <w:rFonts w:ascii="Trebuchet MS" w:hAnsi="Trebuchet MS" w:cs="Times New Roman"/>
        </w:rPr>
        <w:t xml:space="preserve"> va genera deşeuri din construcții sau alte tipuri de deșeuri rezultate din lucrările </w:t>
      </w:r>
      <w:r w:rsidR="00CE02C3" w:rsidRPr="00903111">
        <w:rPr>
          <w:rFonts w:ascii="Trebuchet MS" w:hAnsi="Trebuchet MS" w:cs="Times New Roman"/>
        </w:rPr>
        <w:t xml:space="preserve">ce </w:t>
      </w:r>
      <w:r w:rsidRPr="00903111">
        <w:rPr>
          <w:rFonts w:ascii="Trebuchet MS" w:hAnsi="Trebuchet MS" w:cs="Times New Roman"/>
        </w:rPr>
        <w:t>se desfășoară,  care vor fi colectate selectiv și ulterior predate către operatori autorizați;</w:t>
      </w:r>
    </w:p>
    <w:p w:rsidR="00AF3408" w:rsidRPr="00903111" w:rsidRDefault="00AF3408" w:rsidP="00AF3408">
      <w:pPr>
        <w:spacing w:after="0" w:line="240" w:lineRule="auto"/>
        <w:ind w:right="-180"/>
        <w:jc w:val="both"/>
        <w:textAlignment w:val="baseline"/>
        <w:rPr>
          <w:rFonts w:ascii="Trebuchet MS" w:hAnsi="Trebuchet MS" w:cs="Times New Roman"/>
        </w:rPr>
      </w:pPr>
      <w:r w:rsidRPr="00903111">
        <w:rPr>
          <w:rFonts w:ascii="Trebuchet MS" w:hAnsi="Trebuchet MS" w:cs="Times New Roman"/>
        </w:rPr>
        <w:lastRenderedPageBreak/>
        <w:t xml:space="preserve"> j) </w:t>
      </w:r>
      <w:proofErr w:type="gramStart"/>
      <w:r w:rsidRPr="00903111">
        <w:rPr>
          <w:rFonts w:ascii="Trebuchet MS" w:hAnsi="Trebuchet MS" w:cs="Times New Roman"/>
        </w:rPr>
        <w:t>pentru</w:t>
      </w:r>
      <w:proofErr w:type="gramEnd"/>
      <w:r w:rsidRPr="00903111">
        <w:rPr>
          <w:rFonts w:ascii="Trebuchet MS" w:hAnsi="Trebuchet MS" w:cs="Times New Roman"/>
        </w:rPr>
        <w:t xml:space="preserve"> realizarea lucrărilor </w:t>
      </w:r>
      <w:r w:rsidR="00FA1E32" w:rsidRPr="00903111">
        <w:rPr>
          <w:rFonts w:ascii="Trebuchet MS" w:hAnsi="Trebuchet MS" w:cs="Times New Roman"/>
        </w:rPr>
        <w:t xml:space="preserve">nu </w:t>
      </w:r>
      <w:r w:rsidRPr="00903111">
        <w:rPr>
          <w:rFonts w:ascii="Trebuchet MS" w:hAnsi="Trebuchet MS" w:cs="Times New Roman"/>
        </w:rPr>
        <w:t>este</w:t>
      </w:r>
      <w:r w:rsidR="00FA1E32" w:rsidRPr="00903111">
        <w:rPr>
          <w:rFonts w:ascii="Trebuchet MS" w:hAnsi="Trebuchet MS" w:cs="Times New Roman"/>
        </w:rPr>
        <w:t xml:space="preserve"> necesară organizare de şantier</w:t>
      </w:r>
      <w:r w:rsidRPr="00903111">
        <w:rPr>
          <w:rFonts w:ascii="Trebuchet MS" w:hAnsi="Trebuchet MS" w:cs="Times New Roman"/>
        </w:rPr>
        <w:t xml:space="preserve"> </w:t>
      </w:r>
      <w:r w:rsidR="00FA1E32" w:rsidRPr="00903111">
        <w:rPr>
          <w:rFonts w:ascii="Trebuchet MS" w:hAnsi="Trebuchet MS"/>
          <w:lang w:val="ro-RO"/>
        </w:rPr>
        <w:t>care să ocupe suprafețe noi, distincte</w:t>
      </w:r>
      <w:r w:rsidR="00FA1E32" w:rsidRPr="00903111">
        <w:rPr>
          <w:rFonts w:ascii="Trebuchet MS" w:hAnsi="Trebuchet MS"/>
          <w:lang w:val="ro-RO"/>
        </w:rPr>
        <w:t xml:space="preserve"> – lucrările vor ocupa </w:t>
      </w:r>
      <w:r w:rsidR="00FA1E32" w:rsidRPr="00903111">
        <w:rPr>
          <w:rFonts w:ascii="Trebuchet MS" w:hAnsi="Trebuchet MS"/>
          <w:lang w:val="ro-RO"/>
        </w:rPr>
        <w:t>părți ale unor sectoare de drum</w:t>
      </w:r>
      <w:r w:rsidRPr="00903111">
        <w:rPr>
          <w:rFonts w:ascii="Trebuchet MS" w:hAnsi="Trebuchet MS" w:cs="Times New Roman"/>
        </w:rPr>
        <w:t>;</w:t>
      </w:r>
    </w:p>
    <w:p w:rsidR="00AF3408" w:rsidRPr="00903111" w:rsidRDefault="00AF3408" w:rsidP="00AF3408">
      <w:pPr>
        <w:spacing w:after="0" w:line="240" w:lineRule="auto"/>
        <w:jc w:val="both"/>
        <w:textAlignment w:val="baseline"/>
        <w:rPr>
          <w:rFonts w:ascii="Trebuchet MS" w:hAnsi="Trebuchet MS" w:cs="Times New Roman"/>
        </w:rPr>
      </w:pPr>
      <w:r w:rsidRPr="00903111">
        <w:rPr>
          <w:rFonts w:ascii="Trebuchet MS" w:hAnsi="Trebuchet MS" w:cs="Times New Roman"/>
        </w:rPr>
        <w:t xml:space="preserve"> k) </w:t>
      </w:r>
      <w:proofErr w:type="gramStart"/>
      <w:r w:rsidRPr="00903111">
        <w:rPr>
          <w:rFonts w:ascii="Trebuchet MS" w:hAnsi="Trebuchet MS" w:cs="Times New Roman"/>
        </w:rPr>
        <w:t>sunt</w:t>
      </w:r>
      <w:proofErr w:type="gramEnd"/>
      <w:r w:rsidRPr="00903111">
        <w:rPr>
          <w:rFonts w:ascii="Trebuchet MS" w:hAnsi="Trebuchet MS" w:cs="Times New Roman"/>
        </w:rPr>
        <w:t xml:space="preserve"> prevăzute măsuri pentru refacerea mediului la finalizarea lucrărilor propuse;</w:t>
      </w:r>
    </w:p>
    <w:p w:rsidR="00AF3408" w:rsidRPr="00903111" w:rsidRDefault="00AF3408" w:rsidP="00AF3408">
      <w:pPr>
        <w:spacing w:after="0" w:line="240" w:lineRule="auto"/>
        <w:jc w:val="both"/>
        <w:textAlignment w:val="baseline"/>
        <w:rPr>
          <w:rFonts w:ascii="Trebuchet MS" w:hAnsi="Trebuchet MS" w:cs="Times New Roman"/>
        </w:rPr>
      </w:pPr>
      <w:r w:rsidRPr="00903111">
        <w:rPr>
          <w:rFonts w:ascii="Trebuchet MS" w:hAnsi="Trebuchet MS" w:cs="Times New Roman"/>
        </w:rPr>
        <w:t xml:space="preserve"> l) </w:t>
      </w:r>
      <w:proofErr w:type="gramStart"/>
      <w:r w:rsidRPr="00903111">
        <w:rPr>
          <w:rFonts w:ascii="Trebuchet MS" w:hAnsi="Trebuchet MS" w:cs="Times New Roman"/>
        </w:rPr>
        <w:t>pe</w:t>
      </w:r>
      <w:proofErr w:type="gramEnd"/>
      <w:r w:rsidRPr="00903111">
        <w:rPr>
          <w:rFonts w:ascii="Trebuchet MS" w:hAnsi="Trebuchet MS" w:cs="Times New Roman"/>
        </w:rPr>
        <w:t xml:space="preserve"> parcursul derulării procedurii nu au fost formulate plângeri, sesizări sau reclamaţii cu privire la  proiectul care va fi implementat.</w:t>
      </w:r>
    </w:p>
    <w:p w:rsidR="00AF3408" w:rsidRPr="00903111" w:rsidRDefault="00AF3408" w:rsidP="00AF3408">
      <w:pPr>
        <w:autoSpaceDE w:val="0"/>
        <w:autoSpaceDN w:val="0"/>
        <w:adjustRightInd w:val="0"/>
        <w:spacing w:after="0" w:line="240" w:lineRule="auto"/>
        <w:jc w:val="both"/>
        <w:rPr>
          <w:rFonts w:ascii="Trebuchet MS" w:hAnsi="Trebuchet MS" w:cs="Times New Roman"/>
        </w:rPr>
      </w:pPr>
    </w:p>
    <w:p w:rsidR="00AF3408" w:rsidRPr="00903111" w:rsidRDefault="00AF3408" w:rsidP="00AF3408">
      <w:pPr>
        <w:spacing w:after="0" w:line="240" w:lineRule="auto"/>
        <w:jc w:val="both"/>
        <w:rPr>
          <w:rFonts w:ascii="Trebuchet MS" w:eastAsia="Times New Roman" w:hAnsi="Trebuchet MS" w:cs="Times New Roman"/>
        </w:rPr>
      </w:pPr>
      <w:r w:rsidRPr="00903111">
        <w:rPr>
          <w:rFonts w:ascii="Trebuchet MS" w:eastAsia="Times New Roman" w:hAnsi="Trebuchet MS" w:cs="Times New Roman"/>
          <w:b/>
        </w:rPr>
        <w:t>II. Motivele pe baza cărora s-a stabilit neefectuarea evaluării adecvate</w:t>
      </w:r>
      <w:r w:rsidRPr="00903111">
        <w:rPr>
          <w:rFonts w:ascii="Trebuchet MS" w:eastAsia="Times New Roman" w:hAnsi="Trebuchet MS" w:cs="Times New Roman"/>
        </w:rPr>
        <w:t xml:space="preserve">: </w:t>
      </w:r>
    </w:p>
    <w:p w:rsidR="00AF3408" w:rsidRPr="00903111" w:rsidRDefault="00AF3408" w:rsidP="00722CC4">
      <w:pPr>
        <w:numPr>
          <w:ilvl w:val="0"/>
          <w:numId w:val="18"/>
        </w:numPr>
        <w:spacing w:after="0" w:line="240" w:lineRule="auto"/>
        <w:ind w:left="709" w:hanging="352"/>
        <w:jc w:val="both"/>
        <w:rPr>
          <w:rFonts w:ascii="Trebuchet MS" w:eastAsia="Times New Roman" w:hAnsi="Trebuchet MS" w:cs="Times New Roman"/>
        </w:rPr>
      </w:pPr>
      <w:proofErr w:type="gramStart"/>
      <w:r w:rsidRPr="00903111">
        <w:rPr>
          <w:rFonts w:ascii="Trebuchet MS" w:eastAsia="Times New Roman" w:hAnsi="Trebuchet MS" w:cs="Times New Roman"/>
        </w:rPr>
        <w:t>proiectul</w:t>
      </w:r>
      <w:proofErr w:type="gramEnd"/>
      <w:r w:rsidRPr="00903111">
        <w:rPr>
          <w:rFonts w:ascii="Trebuchet MS" w:eastAsia="Times New Roman" w:hAnsi="Trebuchet MS" w:cs="Times New Roman"/>
        </w:rPr>
        <w:t xml:space="preserve"> propus </w:t>
      </w:r>
      <w:r w:rsidRPr="00903111">
        <w:rPr>
          <w:rFonts w:ascii="Trebuchet MS" w:eastAsia="Times New Roman" w:hAnsi="Trebuchet MS" w:cs="Times New Roman"/>
          <w:b/>
        </w:rPr>
        <w:t>intră</w:t>
      </w:r>
      <w:r w:rsidRPr="00903111">
        <w:rPr>
          <w:rFonts w:ascii="Trebuchet MS" w:eastAsia="Times New Roman" w:hAnsi="Trebuchet MS" w:cs="Times New Roman"/>
        </w:rPr>
        <w:t xml:space="preserve"> sub incidenţa </w:t>
      </w:r>
      <w:r w:rsidRPr="00903111">
        <w:rPr>
          <w:rFonts w:ascii="Trebuchet MS" w:eastAsia="Times New Roman" w:hAnsi="Trebuchet MS" w:cs="Times New Roman"/>
          <w:u w:val="single"/>
        </w:rPr>
        <w:t xml:space="preserve">art. </w:t>
      </w:r>
      <w:proofErr w:type="gramStart"/>
      <w:r w:rsidRPr="00903111">
        <w:rPr>
          <w:rFonts w:ascii="Trebuchet MS" w:eastAsia="Times New Roman" w:hAnsi="Trebuchet MS" w:cs="Times New Roman"/>
          <w:u w:val="single"/>
        </w:rPr>
        <w:t>28</w:t>
      </w:r>
      <w:proofErr w:type="gramEnd"/>
      <w:r w:rsidRPr="00903111">
        <w:rPr>
          <w:rFonts w:ascii="Trebuchet MS" w:eastAsia="Times New Roman" w:hAnsi="Trebuchet MS" w:cs="Times New Roman"/>
          <w:u w:val="single"/>
        </w:rPr>
        <w:t xml:space="preserve"> din </w:t>
      </w:r>
      <w:r w:rsidRPr="00903111">
        <w:rPr>
          <w:rFonts w:ascii="Trebuchet MS" w:eastAsia="Times New Roman" w:hAnsi="Trebuchet MS" w:cs="Times New Roman"/>
          <w:b/>
          <w:u w:val="single"/>
        </w:rPr>
        <w:t xml:space="preserve">Ordonanţa de Urgenţă a Guvernului </w:t>
      </w:r>
      <w:hyperlink r:id="rId9" w:history="1">
        <w:r w:rsidRPr="00903111">
          <w:rPr>
            <w:rFonts w:ascii="Trebuchet MS" w:eastAsia="Times New Roman" w:hAnsi="Trebuchet MS" w:cs="Times New Roman"/>
            <w:b/>
            <w:u w:val="single"/>
          </w:rPr>
          <w:t xml:space="preserve">nr. </w:t>
        </w:r>
        <w:proofErr w:type="gramStart"/>
        <w:r w:rsidRPr="00903111">
          <w:rPr>
            <w:rFonts w:ascii="Trebuchet MS" w:eastAsia="Times New Roman" w:hAnsi="Trebuchet MS" w:cs="Times New Roman"/>
            <w:b/>
            <w:u w:val="single"/>
          </w:rPr>
          <w:t>57/2007</w:t>
        </w:r>
        <w:proofErr w:type="gramEnd"/>
      </w:hyperlink>
      <w:r w:rsidRPr="00903111">
        <w:rPr>
          <w:rFonts w:ascii="Trebuchet MS" w:eastAsia="Times New Roman" w:hAnsi="Trebuchet MS" w:cs="Times New Roman"/>
        </w:rPr>
        <w:t xml:space="preserve"> privind regimul ariilor naturale protejate, conservarea habitatelor naturale, a florei şi faunei sălbatice, cu modificările şi completările ulterioare, </w:t>
      </w:r>
      <w:r w:rsidRPr="00903111">
        <w:rPr>
          <w:rFonts w:ascii="Trebuchet MS" w:hAnsi="Trebuchet MS" w:cs="Times New Roman"/>
        </w:rPr>
        <w:t xml:space="preserve">aprobată prin </w:t>
      </w:r>
      <w:r w:rsidR="00722CC4" w:rsidRPr="00903111">
        <w:rPr>
          <w:rFonts w:ascii="Trebuchet MS" w:hAnsi="Trebuchet MS" w:cs="Times New Roman"/>
        </w:rPr>
        <w:t xml:space="preserve">                   </w:t>
      </w:r>
      <w:r w:rsidRPr="00903111">
        <w:rPr>
          <w:rFonts w:ascii="Trebuchet MS" w:hAnsi="Trebuchet MS" w:cs="Times New Roman"/>
        </w:rPr>
        <w:t>Legea nr. 49/2011</w:t>
      </w:r>
      <w:r w:rsidR="00722CC4" w:rsidRPr="00903111">
        <w:rPr>
          <w:rFonts w:ascii="Trebuchet MS" w:hAnsi="Trebuchet MS" w:cs="Times New Roman"/>
        </w:rPr>
        <w:t>;</w:t>
      </w:r>
    </w:p>
    <w:p w:rsidR="00722CC4" w:rsidRPr="00903111" w:rsidRDefault="00722CC4" w:rsidP="00722CC4">
      <w:pPr>
        <w:numPr>
          <w:ilvl w:val="0"/>
          <w:numId w:val="18"/>
        </w:numPr>
        <w:spacing w:after="0" w:line="240" w:lineRule="auto"/>
        <w:jc w:val="both"/>
        <w:rPr>
          <w:rFonts w:ascii="Trebuchet MS" w:eastAsia="Times New Roman" w:hAnsi="Trebuchet MS" w:cs="Times New Roman"/>
          <w:b/>
          <w:color w:val="000000"/>
        </w:rPr>
      </w:pPr>
      <w:r w:rsidRPr="00903111">
        <w:rPr>
          <w:rFonts w:ascii="Trebuchet MS" w:hAnsi="Trebuchet MS" w:cs="Times New Roman"/>
          <w:color w:val="000000"/>
        </w:rPr>
        <w:t xml:space="preserve">obiectivul </w:t>
      </w:r>
      <w:r w:rsidRPr="00903111">
        <w:rPr>
          <w:rFonts w:ascii="Trebuchet MS" w:eastAsia="Times New Roman" w:hAnsi="Trebuchet MS" w:cs="Times New Roman"/>
        </w:rPr>
        <w:t xml:space="preserve">este propus a se desfășura în vecinătatea ariei natural protejate </w:t>
      </w:r>
      <w:r w:rsidRPr="00903111">
        <w:rPr>
          <w:rFonts w:ascii="Trebuchet MS" w:eastAsia="Times New Roman" w:hAnsi="Trebuchet MS" w:cs="Times New Roman"/>
          <w:b/>
        </w:rPr>
        <w:t>ROSCI0274 Agârbiciu</w:t>
      </w:r>
      <w:r w:rsidRPr="00903111">
        <w:rPr>
          <w:rFonts w:ascii="Trebuchet MS" w:eastAsia="Times New Roman" w:hAnsi="Trebuchet MS" w:cs="Times New Roman"/>
          <w:b/>
          <w:color w:val="000000"/>
        </w:rPr>
        <w:t>;</w:t>
      </w:r>
    </w:p>
    <w:p w:rsidR="00722CC4" w:rsidRPr="00903111" w:rsidRDefault="00722CC4" w:rsidP="00722CC4">
      <w:pPr>
        <w:numPr>
          <w:ilvl w:val="0"/>
          <w:numId w:val="18"/>
        </w:numPr>
        <w:spacing w:after="0" w:line="240" w:lineRule="auto"/>
        <w:jc w:val="both"/>
        <w:outlineLvl w:val="0"/>
        <w:rPr>
          <w:rFonts w:ascii="Trebuchet MS" w:hAnsi="Trebuchet MS" w:cs="Times New Roman"/>
          <w:color w:val="000000"/>
        </w:rPr>
      </w:pPr>
      <w:r w:rsidRPr="00903111">
        <w:rPr>
          <w:rFonts w:ascii="Trebuchet MS" w:hAnsi="Trebuchet MS" w:cs="Times New Roman"/>
          <w:color w:val="000000"/>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ariile naturale protejate de interes comunitar au fost desemnate;</w:t>
      </w:r>
    </w:p>
    <w:p w:rsidR="00722CC4" w:rsidRPr="00903111" w:rsidRDefault="00722CC4" w:rsidP="00722CC4">
      <w:pPr>
        <w:numPr>
          <w:ilvl w:val="0"/>
          <w:numId w:val="18"/>
        </w:numPr>
        <w:spacing w:after="0" w:line="240" w:lineRule="auto"/>
        <w:jc w:val="both"/>
        <w:outlineLvl w:val="0"/>
        <w:rPr>
          <w:rFonts w:ascii="Trebuchet MS" w:hAnsi="Trebuchet MS" w:cs="Times New Roman"/>
          <w:color w:val="000000"/>
        </w:rPr>
      </w:pPr>
      <w:r w:rsidRPr="00903111">
        <w:rPr>
          <w:rFonts w:ascii="Trebuchet MS" w:hAnsi="Trebuchet MS" w:cs="Times New Roman"/>
          <w:color w:val="000000"/>
        </w:rPr>
        <w:t>nu există pe amplasamentul proiectului şi în imediata apropiere a acestuia habitate naturale şi/sau specii sălbatice de interes comunitar ce pot fi afectate de implementarea proiectului;</w:t>
      </w:r>
    </w:p>
    <w:p w:rsidR="00722CC4" w:rsidRPr="00903111" w:rsidRDefault="00722CC4" w:rsidP="00722CC4">
      <w:pPr>
        <w:numPr>
          <w:ilvl w:val="0"/>
          <w:numId w:val="18"/>
        </w:numPr>
        <w:spacing w:after="0" w:line="240" w:lineRule="auto"/>
        <w:jc w:val="both"/>
        <w:outlineLvl w:val="0"/>
        <w:rPr>
          <w:rFonts w:ascii="Trebuchet MS" w:hAnsi="Trebuchet MS" w:cs="Times New Roman"/>
          <w:color w:val="000000"/>
        </w:rPr>
      </w:pPr>
      <w:r w:rsidRPr="00903111">
        <w:rPr>
          <w:rFonts w:ascii="Trebuchet MS" w:hAnsi="Trebuchet MS" w:cs="Times New Roman"/>
          <w:color w:val="000000"/>
        </w:rPr>
        <w:t>nu există suspiciuni asupra existenței unui impact cumulativ semnificativ cu alte planuri sau proiecte existente sau propuse;</w:t>
      </w:r>
    </w:p>
    <w:p w:rsidR="00722CC4" w:rsidRPr="00903111" w:rsidRDefault="00722CC4" w:rsidP="00722CC4">
      <w:pPr>
        <w:numPr>
          <w:ilvl w:val="0"/>
          <w:numId w:val="18"/>
        </w:numPr>
        <w:spacing w:after="0" w:line="240" w:lineRule="auto"/>
        <w:jc w:val="both"/>
        <w:outlineLvl w:val="0"/>
        <w:rPr>
          <w:rFonts w:ascii="Trebuchet MS" w:hAnsi="Trebuchet MS" w:cs="Times New Roman"/>
          <w:color w:val="000000"/>
        </w:rPr>
      </w:pPr>
      <w:r w:rsidRPr="00903111">
        <w:rPr>
          <w:rFonts w:ascii="Trebuchet MS" w:hAnsi="Trebuchet MS" w:cs="Times New Roman"/>
          <w:color w:val="000000"/>
        </w:rPr>
        <w:t>proiectul nu afectează direct sau indirect zonele de hrănire/ reproducere/ migraţie și nu are influenţă directă asupra ariilor naturale protejate de interes comunitar, prin emisii în aer, devierea cursului unei ape care traversează zona, extragerea de ape subterane dintr-un acvifer compartimentat, perturbarea prin zgomot sau lumină, poluare atmosferică;</w:t>
      </w:r>
    </w:p>
    <w:p w:rsidR="00722CC4" w:rsidRPr="00903111" w:rsidRDefault="00722CC4" w:rsidP="00722CC4">
      <w:pPr>
        <w:numPr>
          <w:ilvl w:val="0"/>
          <w:numId w:val="18"/>
        </w:numPr>
        <w:spacing w:after="0" w:line="240" w:lineRule="auto"/>
        <w:jc w:val="both"/>
        <w:outlineLvl w:val="0"/>
        <w:rPr>
          <w:rFonts w:ascii="Trebuchet MS" w:hAnsi="Trebuchet MS" w:cs="Times New Roman"/>
          <w:color w:val="000000"/>
        </w:rPr>
      </w:pPr>
      <w:r w:rsidRPr="00903111">
        <w:rPr>
          <w:rFonts w:ascii="Trebuchet MS" w:hAnsi="Trebuchet MS" w:cs="Times New Roman"/>
          <w:color w:val="000000"/>
        </w:rPr>
        <w:t>proiectul nu va duce la o izolare reproductivă a unei specii de interes comunitar sau a speciilor tipice care intră în compoziţia unui habitat de interes comunitar;</w:t>
      </w:r>
    </w:p>
    <w:p w:rsidR="00722CC4" w:rsidRPr="00903111" w:rsidRDefault="00722CC4" w:rsidP="00722CC4">
      <w:pPr>
        <w:numPr>
          <w:ilvl w:val="0"/>
          <w:numId w:val="18"/>
        </w:numPr>
        <w:spacing w:after="0" w:line="240" w:lineRule="auto"/>
        <w:jc w:val="both"/>
        <w:outlineLvl w:val="0"/>
        <w:rPr>
          <w:rFonts w:ascii="Trebuchet MS" w:hAnsi="Trebuchet MS" w:cs="Times New Roman"/>
          <w:color w:val="000000"/>
        </w:rPr>
      </w:pPr>
      <w:proofErr w:type="gramStart"/>
      <w:r w:rsidRPr="00903111">
        <w:rPr>
          <w:rFonts w:ascii="Trebuchet MS" w:hAnsi="Trebuchet MS" w:cs="Times New Roman"/>
          <w:color w:val="000000"/>
        </w:rPr>
        <w:t>proiectul</w:t>
      </w:r>
      <w:proofErr w:type="gramEnd"/>
      <w:r w:rsidRPr="00903111">
        <w:rPr>
          <w:rFonts w:ascii="Trebuchet MS" w:hAnsi="Trebuchet MS" w:cs="Times New Roman"/>
          <w:color w:val="000000"/>
        </w:rPr>
        <w:t xml:space="preserve">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722CC4" w:rsidRPr="00903111" w:rsidRDefault="00722CC4" w:rsidP="00722CC4">
      <w:pPr>
        <w:numPr>
          <w:ilvl w:val="0"/>
          <w:numId w:val="18"/>
        </w:numPr>
        <w:spacing w:after="0" w:line="240" w:lineRule="auto"/>
        <w:jc w:val="both"/>
        <w:outlineLvl w:val="0"/>
        <w:rPr>
          <w:rFonts w:ascii="Trebuchet MS" w:eastAsia="Times New Roman" w:hAnsi="Trebuchet MS" w:cs="Times New Roman"/>
          <w:color w:val="000000"/>
        </w:rPr>
      </w:pPr>
      <w:r w:rsidRPr="00903111">
        <w:rPr>
          <w:rFonts w:ascii="Trebuchet MS" w:eastAsia="Times New Roman" w:hAnsi="Trebuchet MS" w:cs="Times New Roman"/>
          <w:b/>
          <w:color w:val="000000"/>
        </w:rPr>
        <w:t xml:space="preserve">ANANP – Serviciul Teritorial Cluj </w:t>
      </w:r>
      <w:proofErr w:type="gramStart"/>
      <w:r w:rsidRPr="00903111">
        <w:rPr>
          <w:rFonts w:ascii="Trebuchet MS" w:eastAsia="Times New Roman" w:hAnsi="Trebuchet MS" w:cs="Times New Roman"/>
          <w:color w:val="000000"/>
        </w:rPr>
        <w:t>a</w:t>
      </w:r>
      <w:proofErr w:type="gramEnd"/>
      <w:r w:rsidRPr="00903111">
        <w:rPr>
          <w:rFonts w:ascii="Trebuchet MS" w:eastAsia="Times New Roman" w:hAnsi="Trebuchet MS" w:cs="Times New Roman"/>
          <w:color w:val="000000"/>
        </w:rPr>
        <w:t xml:space="preserve"> emis punctul de vedere favorabil, ulterior Avizul favorabil nr. </w:t>
      </w:r>
      <w:proofErr w:type="gramStart"/>
      <w:r w:rsidRPr="00903111">
        <w:rPr>
          <w:rFonts w:ascii="Trebuchet MS" w:eastAsia="Times New Roman" w:hAnsi="Trebuchet MS" w:cs="Times New Roman"/>
          <w:color w:val="000000"/>
        </w:rPr>
        <w:t>35</w:t>
      </w:r>
      <w:proofErr w:type="gramEnd"/>
      <w:r w:rsidRPr="00903111">
        <w:rPr>
          <w:rFonts w:ascii="Trebuchet MS" w:eastAsia="Times New Roman" w:hAnsi="Trebuchet MS" w:cs="Times New Roman"/>
          <w:color w:val="000000"/>
        </w:rPr>
        <w:t xml:space="preserve"> din 29.05.2024</w:t>
      </w:r>
      <w:r w:rsidRPr="00903111">
        <w:rPr>
          <w:rFonts w:ascii="Trebuchet MS" w:eastAsia="Times New Roman" w:hAnsi="Trebuchet MS" w:cs="Times New Roman"/>
          <w:color w:val="000000"/>
        </w:rPr>
        <w:t xml:space="preserve">, conform căruia </w:t>
      </w:r>
      <w:r w:rsidRPr="00903111">
        <w:rPr>
          <w:rFonts w:ascii="Trebuchet MS" w:eastAsia="Times New Roman" w:hAnsi="Trebuchet MS" w:cs="Times New Roman"/>
          <w:color w:val="000000"/>
        </w:rPr>
        <w:t>implementarea proiectului se realizează pe drumuri existente, asigurând condiții optime de desfășurare a circulației.</w:t>
      </w:r>
    </w:p>
    <w:p w:rsidR="00722CC4" w:rsidRPr="00903111" w:rsidRDefault="00722CC4" w:rsidP="00722CC4">
      <w:pPr>
        <w:spacing w:after="0" w:line="240" w:lineRule="auto"/>
        <w:ind w:left="720"/>
        <w:jc w:val="both"/>
        <w:outlineLvl w:val="0"/>
        <w:rPr>
          <w:rFonts w:ascii="Trebuchet MS" w:eastAsia="Times New Roman" w:hAnsi="Trebuchet MS" w:cs="Times New Roman"/>
          <w:color w:val="000000"/>
          <w:u w:val="single"/>
        </w:rPr>
      </w:pPr>
    </w:p>
    <w:p w:rsidR="00AF3408" w:rsidRPr="00903111" w:rsidRDefault="00AF3408" w:rsidP="00AF3408">
      <w:pPr>
        <w:spacing w:after="0" w:line="240" w:lineRule="auto"/>
        <w:jc w:val="both"/>
        <w:textAlignment w:val="baseline"/>
        <w:rPr>
          <w:rFonts w:ascii="Trebuchet MS" w:hAnsi="Trebuchet MS" w:cs="Times New Roman"/>
        </w:rPr>
      </w:pPr>
      <w:r w:rsidRPr="00903111">
        <w:rPr>
          <w:rFonts w:ascii="Trebuchet MS" w:hAnsi="Trebuchet MS" w:cs="Times New Roman"/>
          <w:b/>
        </w:rPr>
        <w:t xml:space="preserve">III. Motivele </w:t>
      </w:r>
      <w:proofErr w:type="gramStart"/>
      <w:r w:rsidRPr="00903111">
        <w:rPr>
          <w:rFonts w:ascii="Trebuchet MS" w:hAnsi="Trebuchet MS" w:cs="Times New Roman"/>
          <w:b/>
        </w:rPr>
        <w:t>pe  baza</w:t>
      </w:r>
      <w:proofErr w:type="gramEnd"/>
      <w:r w:rsidRPr="00903111">
        <w:rPr>
          <w:rFonts w:ascii="Trebuchet MS" w:hAnsi="Trebuchet MS" w:cs="Times New Roman"/>
          <w:b/>
        </w:rPr>
        <w:t xml:space="preserve"> cărora s-a stabilit necesitatea neefectuării impactului asupra corpurilor de apă</w:t>
      </w:r>
      <w:r w:rsidRPr="00903111">
        <w:rPr>
          <w:rFonts w:ascii="Trebuchet MS" w:hAnsi="Trebuchet MS" w:cs="Times New Roman"/>
        </w:rPr>
        <w:t>:</w:t>
      </w:r>
    </w:p>
    <w:p w:rsidR="00AF3408" w:rsidRPr="00903111" w:rsidRDefault="00AF3408" w:rsidP="00AF3408">
      <w:pPr>
        <w:numPr>
          <w:ilvl w:val="0"/>
          <w:numId w:val="18"/>
        </w:numPr>
        <w:spacing w:after="0" w:line="240" w:lineRule="auto"/>
        <w:ind w:left="0" w:firstLine="360"/>
        <w:jc w:val="both"/>
        <w:rPr>
          <w:rFonts w:ascii="Trebuchet MS" w:hAnsi="Trebuchet MS" w:cs="Times New Roman"/>
        </w:rPr>
      </w:pPr>
      <w:proofErr w:type="gramStart"/>
      <w:r w:rsidRPr="00903111">
        <w:rPr>
          <w:rFonts w:ascii="Trebuchet MS" w:hAnsi="Trebuchet MS" w:cs="Times New Roman"/>
        </w:rPr>
        <w:t>proiectul</w:t>
      </w:r>
      <w:proofErr w:type="gramEnd"/>
      <w:r w:rsidRPr="00903111">
        <w:rPr>
          <w:rFonts w:ascii="Trebuchet MS" w:hAnsi="Trebuchet MS" w:cs="Times New Roman"/>
        </w:rPr>
        <w:t xml:space="preserve"> propus </w:t>
      </w:r>
      <w:r w:rsidR="0051591C" w:rsidRPr="00903111">
        <w:rPr>
          <w:rFonts w:ascii="Trebuchet MS" w:hAnsi="Trebuchet MS" w:cs="Times New Roman"/>
          <w:b/>
        </w:rPr>
        <w:t>nu</w:t>
      </w:r>
      <w:r w:rsidR="0051591C" w:rsidRPr="00903111">
        <w:rPr>
          <w:rFonts w:ascii="Trebuchet MS" w:hAnsi="Trebuchet MS" w:cs="Times New Roman"/>
        </w:rPr>
        <w:t xml:space="preserve"> </w:t>
      </w:r>
      <w:r w:rsidRPr="00903111">
        <w:rPr>
          <w:rFonts w:ascii="Trebuchet MS" w:hAnsi="Trebuchet MS" w:cs="Times New Roman"/>
          <w:b/>
        </w:rPr>
        <w:t>intră</w:t>
      </w:r>
      <w:r w:rsidRPr="00903111">
        <w:rPr>
          <w:rFonts w:ascii="Trebuchet MS" w:hAnsi="Trebuchet MS" w:cs="Times New Roman"/>
        </w:rPr>
        <w:t xml:space="preserve"> sub incidenţa prevederilor art. 48 şi 54 din Legea </w:t>
      </w:r>
      <w:proofErr w:type="gramStart"/>
      <w:r w:rsidRPr="00903111">
        <w:rPr>
          <w:rFonts w:ascii="Trebuchet MS" w:hAnsi="Trebuchet MS" w:cs="Times New Roman"/>
        </w:rPr>
        <w:t xml:space="preserve">apelor  </w:t>
      </w:r>
      <w:r w:rsidRPr="00903111">
        <w:rPr>
          <w:rFonts w:ascii="Trebuchet MS" w:hAnsi="Trebuchet MS" w:cs="Times New Roman"/>
          <w:u w:val="single"/>
        </w:rPr>
        <w:t>nr</w:t>
      </w:r>
      <w:proofErr w:type="gramEnd"/>
      <w:r w:rsidRPr="00903111">
        <w:rPr>
          <w:rFonts w:ascii="Trebuchet MS" w:hAnsi="Trebuchet MS" w:cs="Times New Roman"/>
          <w:u w:val="single"/>
        </w:rPr>
        <w:t xml:space="preserve">. </w:t>
      </w:r>
      <w:proofErr w:type="gramStart"/>
      <w:r w:rsidRPr="00903111">
        <w:rPr>
          <w:rFonts w:ascii="Trebuchet MS" w:hAnsi="Trebuchet MS" w:cs="Times New Roman"/>
          <w:u w:val="single"/>
        </w:rPr>
        <w:t>107/1996</w:t>
      </w:r>
      <w:proofErr w:type="gramEnd"/>
      <w:r w:rsidRPr="00903111">
        <w:rPr>
          <w:rFonts w:ascii="Trebuchet MS" w:hAnsi="Trebuchet MS" w:cs="Times New Roman"/>
        </w:rPr>
        <w:t>, cu modificările şi completările ulterioare.</w:t>
      </w:r>
    </w:p>
    <w:p w:rsidR="00AF3408" w:rsidRPr="00903111" w:rsidRDefault="00AF3408" w:rsidP="00AF3408">
      <w:pPr>
        <w:spacing w:after="0" w:line="240" w:lineRule="auto"/>
        <w:ind w:left="360"/>
        <w:jc w:val="both"/>
        <w:rPr>
          <w:rFonts w:ascii="Trebuchet MS" w:hAnsi="Trebuchet MS" w:cs="Times New Roman"/>
          <w:highlight w:val="yellow"/>
        </w:rPr>
      </w:pPr>
    </w:p>
    <w:p w:rsidR="00AF3408" w:rsidRPr="00903111" w:rsidRDefault="00AF3408" w:rsidP="00AF3408">
      <w:pPr>
        <w:autoSpaceDE w:val="0"/>
        <w:autoSpaceDN w:val="0"/>
        <w:adjustRightInd w:val="0"/>
        <w:spacing w:after="0" w:line="240" w:lineRule="auto"/>
        <w:jc w:val="both"/>
        <w:rPr>
          <w:rFonts w:ascii="Trebuchet MS" w:hAnsi="Trebuchet MS" w:cs="Times New Roman"/>
          <w:b/>
        </w:rPr>
      </w:pPr>
      <w:r w:rsidRPr="00903111">
        <w:rPr>
          <w:rFonts w:ascii="Trebuchet MS" w:hAnsi="Trebuchet MS" w:cs="Times New Roman"/>
          <w:b/>
        </w:rPr>
        <w:t>Caracteristicile proiectului şi/sau condiţiile de realizare a proiectului pentru evitarea sau prevenirea eventualelor efecte negative semnificative asupra mediului:</w:t>
      </w:r>
    </w:p>
    <w:p w:rsidR="00AF3408" w:rsidRPr="00903111" w:rsidRDefault="00E71159" w:rsidP="00AF3408">
      <w:pPr>
        <w:tabs>
          <w:tab w:val="left" w:pos="220"/>
          <w:tab w:val="left" w:pos="851"/>
        </w:tabs>
        <w:spacing w:after="0" w:line="240" w:lineRule="auto"/>
        <w:jc w:val="both"/>
        <w:rPr>
          <w:rFonts w:ascii="Trebuchet MS" w:hAnsi="Trebuchet MS" w:cs="Times New Roman"/>
        </w:rPr>
      </w:pPr>
      <w:r w:rsidRPr="00903111">
        <w:rPr>
          <w:rFonts w:ascii="Trebuchet MS" w:hAnsi="Trebuchet MS" w:cs="Times New Roman"/>
        </w:rPr>
        <w:t>Proiectul prevede</w:t>
      </w:r>
      <w:r w:rsidR="00AF3408" w:rsidRPr="00903111">
        <w:rPr>
          <w:rFonts w:ascii="Trebuchet MS" w:hAnsi="Trebuchet MS" w:cs="Times New Roman"/>
        </w:rPr>
        <w:t xml:space="preserve">: </w:t>
      </w:r>
      <w:r w:rsidR="00AF3408" w:rsidRPr="00903111">
        <w:rPr>
          <w:rFonts w:ascii="Trebuchet MS" w:hAnsi="Trebuchet MS" w:cs="Times New Roman"/>
          <w:b/>
        </w:rPr>
        <w:t>,,</w:t>
      </w:r>
      <w:r w:rsidR="00722CC4" w:rsidRPr="00903111">
        <w:rPr>
          <w:rFonts w:ascii="Trebuchet MS" w:hAnsi="Trebuchet MS" w:cs="Times New Roman"/>
          <w:b/>
        </w:rPr>
        <w:t xml:space="preserve"> </w:t>
      </w:r>
      <w:r w:rsidR="00722CC4" w:rsidRPr="00903111">
        <w:rPr>
          <w:rFonts w:ascii="Trebuchet MS" w:eastAsia="Calibri" w:hAnsi="Trebuchet MS" w:cs="Times New Roman"/>
          <w:b/>
        </w:rPr>
        <w:t>Modernizare drumuri în comuna Căpușu Mare, județul Cluj -</w:t>
      </w:r>
      <w:r w:rsidR="00722CC4" w:rsidRPr="00903111">
        <w:rPr>
          <w:rFonts w:ascii="Trebuchet MS" w:eastAsia="Calibri" w:hAnsi="Trebuchet MS" w:cs="Times New Roman"/>
          <w:b/>
        </w:rPr>
        <w:t xml:space="preserve"> </w:t>
      </w:r>
      <w:r w:rsidR="00722CC4" w:rsidRPr="00903111">
        <w:rPr>
          <w:rFonts w:ascii="Trebuchet MS" w:eastAsia="Calibri" w:hAnsi="Trebuchet MS" w:cs="Times New Roman"/>
          <w:b/>
        </w:rPr>
        <w:t>Etapa 2</w:t>
      </w:r>
      <w:r w:rsidR="00722CC4" w:rsidRPr="00903111">
        <w:rPr>
          <w:rFonts w:ascii="Trebuchet MS" w:hAnsi="Trebuchet MS" w:cs="Times New Roman"/>
          <w:b/>
          <w:i/>
        </w:rPr>
        <w:t>”</w:t>
      </w:r>
      <w:r w:rsidR="00722CC4" w:rsidRPr="00903111">
        <w:rPr>
          <w:rFonts w:ascii="Trebuchet MS" w:hAnsi="Trebuchet MS" w:cs="Times New Roman"/>
          <w:b/>
        </w:rPr>
        <w:t xml:space="preserve">, </w:t>
      </w:r>
      <w:r w:rsidR="00722CC4" w:rsidRPr="00903111">
        <w:rPr>
          <w:rFonts w:ascii="Trebuchet MS" w:hAnsi="Trebuchet MS" w:cs="Times New Roman"/>
        </w:rPr>
        <w:t>propus a fi realizat în comuna Căpușu Mare, pe raza localităților Păniceni, Bălcești, Căpușu Mic, Agârbiciu, județul Cluj</w:t>
      </w:r>
      <w:r w:rsidR="00AF3408" w:rsidRPr="00903111">
        <w:rPr>
          <w:rFonts w:ascii="Trebuchet MS" w:hAnsi="Trebuchet MS" w:cs="Times New Roman"/>
        </w:rPr>
        <w:t xml:space="preserve">, cu următoarele caracteristici: </w:t>
      </w:r>
    </w:p>
    <w:p w:rsidR="00AF3408" w:rsidRPr="00903111" w:rsidRDefault="00AF3408" w:rsidP="00AF3408">
      <w:pPr>
        <w:autoSpaceDE w:val="0"/>
        <w:autoSpaceDN w:val="0"/>
        <w:adjustRightInd w:val="0"/>
        <w:spacing w:after="0" w:line="240" w:lineRule="auto"/>
        <w:jc w:val="both"/>
        <w:rPr>
          <w:rFonts w:ascii="Trebuchet MS" w:hAnsi="Trebuchet MS" w:cs="Times New Roman"/>
          <w:b/>
        </w:rPr>
      </w:pPr>
      <w:r w:rsidRPr="00903111">
        <w:rPr>
          <w:rFonts w:ascii="Trebuchet MS" w:hAnsi="Trebuchet MS" w:cs="Times New Roman"/>
        </w:rPr>
        <w:t xml:space="preserve">- </w:t>
      </w:r>
      <w:proofErr w:type="gramStart"/>
      <w:r w:rsidRPr="00903111">
        <w:rPr>
          <w:rFonts w:ascii="Trebuchet MS" w:hAnsi="Trebuchet MS" w:cs="Times New Roman"/>
        </w:rPr>
        <w:t>poziţionarea</w:t>
      </w:r>
      <w:proofErr w:type="gramEnd"/>
      <w:r w:rsidRPr="00903111">
        <w:rPr>
          <w:rFonts w:ascii="Trebuchet MS" w:hAnsi="Trebuchet MS" w:cs="Times New Roman"/>
        </w:rPr>
        <w:t xml:space="preserve"> conform coordonatelor Stereo 70, menționate în planșele aferente</w:t>
      </w:r>
      <w:r w:rsidR="00722CC4" w:rsidRPr="00903111">
        <w:rPr>
          <w:rFonts w:ascii="Trebuchet MS" w:hAnsi="Trebuchet MS" w:cs="Times New Roman"/>
        </w:rPr>
        <w:t xml:space="preserve"> proiectului</w:t>
      </w:r>
      <w:r w:rsidRPr="00903111">
        <w:rPr>
          <w:rFonts w:ascii="Trebuchet MS" w:hAnsi="Trebuchet MS" w:cs="Times New Roman"/>
          <w:b/>
        </w:rPr>
        <w:t>;</w:t>
      </w:r>
    </w:p>
    <w:p w:rsidR="00AF3408" w:rsidRPr="00903111" w:rsidRDefault="008F1000" w:rsidP="00E55557">
      <w:pPr>
        <w:autoSpaceDE w:val="0"/>
        <w:autoSpaceDN w:val="0"/>
        <w:adjustRightInd w:val="0"/>
        <w:spacing w:after="0" w:line="240" w:lineRule="auto"/>
        <w:jc w:val="both"/>
        <w:rPr>
          <w:rFonts w:ascii="Trebuchet MS" w:hAnsi="Trebuchet MS" w:cs="Times New Roman"/>
        </w:rPr>
      </w:pPr>
      <w:r w:rsidRPr="00903111">
        <w:rPr>
          <w:rFonts w:ascii="Trebuchet MS" w:hAnsi="Trebuchet MS" w:cs="Times New Roman"/>
        </w:rPr>
        <w:t xml:space="preserve">- </w:t>
      </w:r>
      <w:proofErr w:type="gramStart"/>
      <w:r w:rsidR="00E55557" w:rsidRPr="00903111">
        <w:rPr>
          <w:rFonts w:ascii="Trebuchet MS" w:hAnsi="Trebuchet MS" w:cs="Times New Roman"/>
        </w:rPr>
        <w:t>lungimea</w:t>
      </w:r>
      <w:proofErr w:type="gramEnd"/>
      <w:r w:rsidR="00E55557" w:rsidRPr="00903111">
        <w:rPr>
          <w:rFonts w:ascii="Trebuchet MS" w:hAnsi="Trebuchet MS" w:cs="Times New Roman"/>
        </w:rPr>
        <w:t xml:space="preserve"> totală a străzilor propuse pentru modernizare este de 3325 m;</w:t>
      </w:r>
    </w:p>
    <w:p w:rsidR="00E55557" w:rsidRPr="00903111" w:rsidRDefault="00E55557" w:rsidP="00E55557">
      <w:pPr>
        <w:autoSpaceDE w:val="0"/>
        <w:autoSpaceDN w:val="0"/>
        <w:adjustRightInd w:val="0"/>
        <w:spacing w:after="0" w:line="240" w:lineRule="auto"/>
        <w:jc w:val="both"/>
        <w:rPr>
          <w:rFonts w:ascii="Trebuchet MS" w:hAnsi="Trebuchet MS" w:cs="Times New Roman"/>
        </w:rPr>
      </w:pPr>
      <w:r w:rsidRPr="00903111">
        <w:rPr>
          <w:rFonts w:ascii="Trebuchet MS" w:hAnsi="Trebuchet MS" w:cs="Times New Roman"/>
        </w:rPr>
        <w:t xml:space="preserve">- lățimea părții carosabile în profil transversal </w:t>
      </w:r>
      <w:proofErr w:type="gramStart"/>
      <w:r w:rsidRPr="00903111">
        <w:rPr>
          <w:rFonts w:ascii="Trebuchet MS" w:hAnsi="Trebuchet MS" w:cs="Times New Roman"/>
        </w:rPr>
        <w:t>este</w:t>
      </w:r>
      <w:proofErr w:type="gramEnd"/>
      <w:r w:rsidRPr="00903111">
        <w:rPr>
          <w:rFonts w:ascii="Trebuchet MS" w:hAnsi="Trebuchet MS" w:cs="Times New Roman"/>
        </w:rPr>
        <w:t xml:space="preserve"> de 3-5 m;</w:t>
      </w:r>
    </w:p>
    <w:p w:rsidR="001D4EEF" w:rsidRPr="00903111" w:rsidRDefault="001D4EEF" w:rsidP="00E55557">
      <w:pPr>
        <w:autoSpaceDE w:val="0"/>
        <w:autoSpaceDN w:val="0"/>
        <w:adjustRightInd w:val="0"/>
        <w:spacing w:after="0" w:line="240" w:lineRule="auto"/>
        <w:jc w:val="both"/>
        <w:rPr>
          <w:rFonts w:ascii="Trebuchet MS" w:hAnsi="Trebuchet MS" w:cs="Times New Roman"/>
        </w:rPr>
      </w:pPr>
      <w:r w:rsidRPr="00903111">
        <w:rPr>
          <w:rFonts w:ascii="Trebuchet MS" w:hAnsi="Trebuchet MS" w:cs="Times New Roman"/>
        </w:rPr>
        <w:t xml:space="preserve">- </w:t>
      </w:r>
      <w:proofErr w:type="gramStart"/>
      <w:r w:rsidRPr="00903111">
        <w:rPr>
          <w:rFonts w:ascii="Trebuchet MS" w:hAnsi="Trebuchet MS" w:cs="Times New Roman"/>
        </w:rPr>
        <w:t>localitățile</w:t>
      </w:r>
      <w:proofErr w:type="gramEnd"/>
      <w:r w:rsidRPr="00903111">
        <w:rPr>
          <w:rFonts w:ascii="Trebuchet MS" w:hAnsi="Trebuchet MS" w:cs="Times New Roman"/>
        </w:rPr>
        <w:t xml:space="preserve"> în care se modernizează drumurile existente:</w:t>
      </w:r>
    </w:p>
    <w:p w:rsidR="00E55557" w:rsidRPr="00903111" w:rsidRDefault="00E55557" w:rsidP="001D4EEF">
      <w:pPr>
        <w:pStyle w:val="ListParagraph"/>
        <w:numPr>
          <w:ilvl w:val="0"/>
          <w:numId w:val="48"/>
        </w:numPr>
        <w:autoSpaceDE w:val="0"/>
        <w:autoSpaceDN w:val="0"/>
        <w:adjustRightInd w:val="0"/>
        <w:spacing w:after="0" w:line="240" w:lineRule="auto"/>
        <w:ind w:left="142" w:hanging="142"/>
        <w:jc w:val="both"/>
        <w:rPr>
          <w:rFonts w:ascii="Trebuchet MS" w:hAnsi="Trebuchet MS" w:cs="Times New Roman"/>
        </w:rPr>
      </w:pPr>
      <w:r w:rsidRPr="00903111">
        <w:rPr>
          <w:rFonts w:ascii="Trebuchet MS" w:hAnsi="Trebuchet MS" w:cs="Times New Roman"/>
        </w:rPr>
        <w:t xml:space="preserve">Agârbiciu –denumire/lungime - AG1 – 81 m, </w:t>
      </w:r>
      <w:r w:rsidRPr="00903111">
        <w:rPr>
          <w:rFonts w:ascii="Trebuchet MS" w:hAnsi="Trebuchet MS" w:cs="Times New Roman"/>
        </w:rPr>
        <w:t>AG</w:t>
      </w:r>
      <w:r w:rsidRPr="00903111">
        <w:rPr>
          <w:rFonts w:ascii="Trebuchet MS" w:hAnsi="Trebuchet MS" w:cs="Times New Roman"/>
        </w:rPr>
        <w:t>2 - 225</w:t>
      </w:r>
      <w:r w:rsidRPr="00903111">
        <w:rPr>
          <w:rFonts w:ascii="Trebuchet MS" w:hAnsi="Trebuchet MS" w:cs="Times New Roman"/>
        </w:rPr>
        <w:t xml:space="preserve"> m</w:t>
      </w:r>
      <w:r w:rsidRPr="00903111">
        <w:rPr>
          <w:rFonts w:ascii="Trebuchet MS" w:hAnsi="Trebuchet MS" w:cs="Times New Roman"/>
        </w:rPr>
        <w:t xml:space="preserve">, </w:t>
      </w:r>
      <w:r w:rsidRPr="00903111">
        <w:rPr>
          <w:rFonts w:ascii="Trebuchet MS" w:hAnsi="Trebuchet MS" w:cs="Times New Roman"/>
        </w:rPr>
        <w:t>AG</w:t>
      </w:r>
      <w:r w:rsidRPr="00903111">
        <w:rPr>
          <w:rFonts w:ascii="Trebuchet MS" w:hAnsi="Trebuchet MS" w:cs="Times New Roman"/>
        </w:rPr>
        <w:t>3</w:t>
      </w:r>
      <w:r w:rsidRPr="00903111">
        <w:rPr>
          <w:rFonts w:ascii="Trebuchet MS" w:hAnsi="Trebuchet MS" w:cs="Times New Roman"/>
        </w:rPr>
        <w:t xml:space="preserve"> –</w:t>
      </w:r>
      <w:r w:rsidRPr="00903111">
        <w:rPr>
          <w:rFonts w:ascii="Trebuchet MS" w:hAnsi="Trebuchet MS" w:cs="Times New Roman"/>
        </w:rPr>
        <w:t xml:space="preserve"> 161</w:t>
      </w:r>
      <w:r w:rsidRPr="00903111">
        <w:rPr>
          <w:rFonts w:ascii="Trebuchet MS" w:hAnsi="Trebuchet MS" w:cs="Times New Roman"/>
        </w:rPr>
        <w:t xml:space="preserve"> m</w:t>
      </w:r>
      <w:r w:rsidRPr="00903111">
        <w:rPr>
          <w:rFonts w:ascii="Trebuchet MS" w:hAnsi="Trebuchet MS" w:cs="Times New Roman"/>
        </w:rPr>
        <w:t xml:space="preserve">, </w:t>
      </w:r>
      <w:r w:rsidRPr="00903111">
        <w:rPr>
          <w:rFonts w:ascii="Trebuchet MS" w:hAnsi="Trebuchet MS" w:cs="Times New Roman"/>
        </w:rPr>
        <w:t>AG</w:t>
      </w:r>
      <w:r w:rsidRPr="00903111">
        <w:rPr>
          <w:rFonts w:ascii="Trebuchet MS" w:hAnsi="Trebuchet MS" w:cs="Times New Roman"/>
        </w:rPr>
        <w:t>5</w:t>
      </w:r>
      <w:r w:rsidRPr="00903111">
        <w:rPr>
          <w:rFonts w:ascii="Trebuchet MS" w:hAnsi="Trebuchet MS" w:cs="Times New Roman"/>
        </w:rPr>
        <w:t xml:space="preserve"> –</w:t>
      </w:r>
      <w:r w:rsidRPr="00903111">
        <w:rPr>
          <w:rFonts w:ascii="Trebuchet MS" w:hAnsi="Trebuchet MS" w:cs="Times New Roman"/>
        </w:rPr>
        <w:t xml:space="preserve"> 200</w:t>
      </w:r>
      <w:r w:rsidRPr="00903111">
        <w:rPr>
          <w:rFonts w:ascii="Trebuchet MS" w:hAnsi="Trebuchet MS" w:cs="Times New Roman"/>
        </w:rPr>
        <w:t xml:space="preserve"> m</w:t>
      </w:r>
      <w:r w:rsidRPr="00903111">
        <w:rPr>
          <w:rFonts w:ascii="Trebuchet MS" w:hAnsi="Trebuchet MS" w:cs="Times New Roman"/>
        </w:rPr>
        <w:t xml:space="preserve">, </w:t>
      </w:r>
      <w:r w:rsidRPr="00903111">
        <w:rPr>
          <w:rFonts w:ascii="Trebuchet MS" w:hAnsi="Trebuchet MS" w:cs="Times New Roman"/>
        </w:rPr>
        <w:t>AG</w:t>
      </w:r>
      <w:r w:rsidRPr="00903111">
        <w:rPr>
          <w:rFonts w:ascii="Trebuchet MS" w:hAnsi="Trebuchet MS" w:cs="Times New Roman"/>
        </w:rPr>
        <w:t>6</w:t>
      </w:r>
      <w:r w:rsidRPr="00903111">
        <w:rPr>
          <w:rFonts w:ascii="Trebuchet MS" w:hAnsi="Trebuchet MS" w:cs="Times New Roman"/>
        </w:rPr>
        <w:t xml:space="preserve"> – </w:t>
      </w:r>
      <w:r w:rsidRPr="00903111">
        <w:rPr>
          <w:rFonts w:ascii="Trebuchet MS" w:hAnsi="Trebuchet MS" w:cs="Times New Roman"/>
        </w:rPr>
        <w:t>95</w:t>
      </w:r>
      <w:r w:rsidRPr="00903111">
        <w:rPr>
          <w:rFonts w:ascii="Trebuchet MS" w:hAnsi="Trebuchet MS" w:cs="Times New Roman"/>
        </w:rPr>
        <w:t xml:space="preserve"> m</w:t>
      </w:r>
      <w:r w:rsidRPr="00903111">
        <w:rPr>
          <w:rFonts w:ascii="Trebuchet MS" w:hAnsi="Trebuchet MS" w:cs="Times New Roman"/>
        </w:rPr>
        <w:t>;</w:t>
      </w:r>
    </w:p>
    <w:p w:rsidR="00E55557" w:rsidRPr="00903111" w:rsidRDefault="00E55557" w:rsidP="001D4EEF">
      <w:pPr>
        <w:pStyle w:val="ListParagraph"/>
        <w:numPr>
          <w:ilvl w:val="0"/>
          <w:numId w:val="48"/>
        </w:numPr>
        <w:autoSpaceDE w:val="0"/>
        <w:autoSpaceDN w:val="0"/>
        <w:adjustRightInd w:val="0"/>
        <w:spacing w:after="0" w:line="240" w:lineRule="auto"/>
        <w:ind w:left="142" w:hanging="142"/>
        <w:jc w:val="both"/>
        <w:rPr>
          <w:rFonts w:ascii="Trebuchet MS" w:hAnsi="Trebuchet MS" w:cs="Times New Roman"/>
        </w:rPr>
      </w:pPr>
      <w:r w:rsidRPr="00903111">
        <w:rPr>
          <w:rFonts w:ascii="Trebuchet MS" w:hAnsi="Trebuchet MS" w:cs="Times New Roman"/>
        </w:rPr>
        <w:t>Bălcești – denumire/lungime – DC113 – 1519 m;</w:t>
      </w:r>
    </w:p>
    <w:p w:rsidR="00E55557" w:rsidRPr="00903111" w:rsidRDefault="00E55557" w:rsidP="001D4EEF">
      <w:pPr>
        <w:pStyle w:val="ListParagraph"/>
        <w:numPr>
          <w:ilvl w:val="0"/>
          <w:numId w:val="48"/>
        </w:numPr>
        <w:autoSpaceDE w:val="0"/>
        <w:autoSpaceDN w:val="0"/>
        <w:adjustRightInd w:val="0"/>
        <w:spacing w:after="0" w:line="240" w:lineRule="auto"/>
        <w:ind w:left="142" w:hanging="142"/>
        <w:jc w:val="both"/>
        <w:rPr>
          <w:rFonts w:ascii="Trebuchet MS" w:hAnsi="Trebuchet MS" w:cs="Times New Roman"/>
        </w:rPr>
      </w:pPr>
      <w:r w:rsidRPr="00903111">
        <w:rPr>
          <w:rFonts w:ascii="Trebuchet MS" w:hAnsi="Trebuchet MS" w:cs="Times New Roman"/>
        </w:rPr>
        <w:t>Căpușu Mic – denumire/lungime – CM1 – 580 m, CM2 – 202 m;</w:t>
      </w:r>
    </w:p>
    <w:p w:rsidR="00E55557" w:rsidRPr="00903111" w:rsidRDefault="00E55557" w:rsidP="001D4EEF">
      <w:pPr>
        <w:pStyle w:val="ListParagraph"/>
        <w:numPr>
          <w:ilvl w:val="0"/>
          <w:numId w:val="48"/>
        </w:numPr>
        <w:autoSpaceDE w:val="0"/>
        <w:autoSpaceDN w:val="0"/>
        <w:adjustRightInd w:val="0"/>
        <w:spacing w:after="0" w:line="240" w:lineRule="auto"/>
        <w:ind w:left="142" w:hanging="142"/>
        <w:jc w:val="both"/>
        <w:rPr>
          <w:rFonts w:ascii="Trebuchet MS" w:hAnsi="Trebuchet MS" w:cs="Times New Roman"/>
        </w:rPr>
      </w:pPr>
      <w:r w:rsidRPr="00903111">
        <w:rPr>
          <w:rFonts w:ascii="Trebuchet MS" w:hAnsi="Trebuchet MS" w:cs="Times New Roman"/>
        </w:rPr>
        <w:lastRenderedPageBreak/>
        <w:t>Păniceni – denumire/lungime – PA8 – 262 m.</w:t>
      </w:r>
    </w:p>
    <w:p w:rsidR="00DA2774" w:rsidRPr="00903111" w:rsidRDefault="00DA2774" w:rsidP="00604FEA">
      <w:pPr>
        <w:pStyle w:val="ListParagraph"/>
        <w:numPr>
          <w:ilvl w:val="0"/>
          <w:numId w:val="49"/>
        </w:numPr>
        <w:shd w:val="clear" w:color="auto" w:fill="FFFFFF"/>
        <w:tabs>
          <w:tab w:val="left" w:pos="142"/>
        </w:tabs>
        <w:spacing w:after="0" w:line="240" w:lineRule="auto"/>
        <w:ind w:left="0" w:firstLine="0"/>
        <w:jc w:val="both"/>
        <w:rPr>
          <w:rFonts w:ascii="Trebuchet MS" w:eastAsia="Times New Roman" w:hAnsi="Trebuchet MS" w:cs="Times New Roman"/>
          <w:spacing w:val="1"/>
          <w:lang w:val="it-IT"/>
        </w:rPr>
      </w:pPr>
      <w:r w:rsidRPr="00903111">
        <w:rPr>
          <w:rFonts w:ascii="Trebuchet MS" w:eastAsia="Times New Roman" w:hAnsi="Trebuchet MS" w:cs="Times New Roman"/>
          <w:spacing w:val="1"/>
          <w:lang w:val="it-IT"/>
        </w:rPr>
        <w:t>modernizarea drumurilor și străzilor, asigurarea scurgerii apelor, înlocuirea podețelor neconforme, amenajarea  intersecțiilor cu drumurile laterale;</w:t>
      </w:r>
    </w:p>
    <w:p w:rsidR="001D4EEF" w:rsidRPr="00903111" w:rsidRDefault="00DA2774" w:rsidP="00604FEA">
      <w:pPr>
        <w:autoSpaceDE w:val="0"/>
        <w:autoSpaceDN w:val="0"/>
        <w:adjustRightInd w:val="0"/>
        <w:spacing w:after="0" w:line="240" w:lineRule="auto"/>
        <w:jc w:val="both"/>
        <w:rPr>
          <w:rFonts w:ascii="Trebuchet MS" w:hAnsi="Trebuchet MS" w:cs="Times New Roman"/>
        </w:rPr>
      </w:pPr>
      <w:r w:rsidRPr="00903111">
        <w:rPr>
          <w:rFonts w:ascii="Trebuchet MS" w:hAnsi="Trebuchet MS" w:cs="Times New Roman"/>
        </w:rPr>
        <w:t xml:space="preserve">- </w:t>
      </w:r>
      <w:proofErr w:type="gramStart"/>
      <w:r w:rsidRPr="00903111">
        <w:rPr>
          <w:rFonts w:ascii="Trebuchet MS" w:hAnsi="Trebuchet MS" w:cs="Times New Roman"/>
        </w:rPr>
        <w:t>toate</w:t>
      </w:r>
      <w:proofErr w:type="gramEnd"/>
      <w:r w:rsidRPr="00903111">
        <w:rPr>
          <w:rFonts w:ascii="Trebuchet MS" w:hAnsi="Trebuchet MS" w:cs="Times New Roman"/>
        </w:rPr>
        <w:t xml:space="preserve"> celelalte lucrări necesare în vederea modernizării drumurilor și străzilor</w:t>
      </w:r>
      <w:r w:rsidR="00604FEA">
        <w:rPr>
          <w:rFonts w:ascii="Trebuchet MS" w:hAnsi="Trebuchet MS" w:cs="Times New Roman"/>
        </w:rPr>
        <w:t xml:space="preserve"> ce decurg din </w:t>
      </w:r>
      <w:r w:rsidRPr="00903111">
        <w:rPr>
          <w:rFonts w:ascii="Trebuchet MS" w:hAnsi="Trebuchet MS" w:cs="Times New Roman"/>
        </w:rPr>
        <w:t>proiectul tehnic.</w:t>
      </w:r>
    </w:p>
    <w:p w:rsidR="00AF3408" w:rsidRPr="00903111" w:rsidRDefault="00AF3408" w:rsidP="00AF3408">
      <w:pPr>
        <w:autoSpaceDE w:val="0"/>
        <w:autoSpaceDN w:val="0"/>
        <w:adjustRightInd w:val="0"/>
        <w:spacing w:after="0" w:line="240" w:lineRule="auto"/>
        <w:jc w:val="both"/>
        <w:rPr>
          <w:rFonts w:ascii="Trebuchet MS" w:hAnsi="Trebuchet MS" w:cs="Times New Roman"/>
          <w:highlight w:val="yellow"/>
        </w:rPr>
      </w:pPr>
    </w:p>
    <w:p w:rsidR="00AF3408" w:rsidRPr="00903111" w:rsidRDefault="00AF3408" w:rsidP="00AF3408">
      <w:pPr>
        <w:autoSpaceDE w:val="0"/>
        <w:autoSpaceDN w:val="0"/>
        <w:adjustRightInd w:val="0"/>
        <w:spacing w:after="0" w:line="240" w:lineRule="auto"/>
        <w:jc w:val="both"/>
        <w:rPr>
          <w:rFonts w:ascii="Trebuchet MS" w:hAnsi="Trebuchet MS" w:cs="Times New Roman"/>
          <w:b/>
        </w:rPr>
      </w:pPr>
      <w:r w:rsidRPr="00903111">
        <w:rPr>
          <w:rFonts w:ascii="Trebuchet MS" w:hAnsi="Trebuchet MS" w:cs="Times New Roman"/>
          <w:b/>
        </w:rPr>
        <w:t>Prevenirea eventualelor efecte negative semnificative asupra mediului:</w:t>
      </w:r>
    </w:p>
    <w:p w:rsidR="00FA1E32" w:rsidRPr="00903111" w:rsidRDefault="00FA1E32" w:rsidP="00AF3408">
      <w:pPr>
        <w:autoSpaceDE w:val="0"/>
        <w:autoSpaceDN w:val="0"/>
        <w:adjustRightInd w:val="0"/>
        <w:spacing w:after="0" w:line="240" w:lineRule="auto"/>
        <w:jc w:val="both"/>
        <w:rPr>
          <w:rFonts w:ascii="Trebuchet MS" w:hAnsi="Trebuchet MS"/>
          <w:lang w:val="ro-RO"/>
        </w:rPr>
      </w:pPr>
      <w:r w:rsidRPr="00903111">
        <w:rPr>
          <w:rFonts w:ascii="Trebuchet MS" w:hAnsi="Trebuchet MS"/>
          <w:lang w:val="ro-RO"/>
        </w:rPr>
        <w:t>- p</w:t>
      </w:r>
      <w:r w:rsidRPr="00903111">
        <w:rPr>
          <w:rFonts w:ascii="Trebuchet MS" w:hAnsi="Trebuchet MS"/>
          <w:lang w:val="ro-RO"/>
        </w:rPr>
        <w:t>roiectul nu necesită realizarea unor organizări de șantier care să ocupe suprafețe noi, distincte</w:t>
      </w:r>
      <w:r w:rsidRPr="00903111">
        <w:rPr>
          <w:rFonts w:ascii="Trebuchet MS" w:hAnsi="Trebuchet MS"/>
          <w:lang w:val="ro-RO"/>
        </w:rPr>
        <w:t>;</w:t>
      </w:r>
    </w:p>
    <w:p w:rsidR="00667992" w:rsidRPr="00903111" w:rsidRDefault="00FA1E32" w:rsidP="00A82D09">
      <w:pPr>
        <w:autoSpaceDE w:val="0"/>
        <w:autoSpaceDN w:val="0"/>
        <w:adjustRightInd w:val="0"/>
        <w:spacing w:after="0" w:line="240" w:lineRule="auto"/>
        <w:jc w:val="both"/>
        <w:rPr>
          <w:rFonts w:ascii="Trebuchet MS" w:hAnsi="Trebuchet MS" w:cs="Times New Roman"/>
        </w:rPr>
      </w:pPr>
      <w:r w:rsidRPr="00903111">
        <w:rPr>
          <w:rFonts w:ascii="Trebuchet MS" w:hAnsi="Trebuchet MS"/>
          <w:lang w:val="ro-RO"/>
        </w:rPr>
        <w:t>- l</w:t>
      </w:r>
      <w:r w:rsidRPr="00903111">
        <w:rPr>
          <w:rFonts w:ascii="Trebuchet MS" w:hAnsi="Trebuchet MS"/>
          <w:lang w:val="ro-RO"/>
        </w:rPr>
        <w:t xml:space="preserve">ucrările se vor realiza itinerant, ocupându-se temporar părți ale unor sectoare de drum </w:t>
      </w:r>
      <w:r w:rsidR="00604FEA">
        <w:rPr>
          <w:rFonts w:ascii="Trebuchet MS" w:hAnsi="Trebuchet MS"/>
          <w:lang w:val="ro-RO"/>
        </w:rPr>
        <w:t xml:space="preserve">                       </w:t>
      </w:r>
      <w:r w:rsidRPr="00903111">
        <w:rPr>
          <w:rFonts w:ascii="Trebuchet MS" w:hAnsi="Trebuchet MS"/>
          <w:lang w:val="ro-RO"/>
        </w:rPr>
        <w:t>(ex. câte o bandă alternativ)</w:t>
      </w:r>
      <w:r w:rsidR="00667992" w:rsidRPr="00903111">
        <w:rPr>
          <w:rFonts w:ascii="Trebuchet MS" w:hAnsi="Trebuchet MS" w:cs="Times New Roman"/>
        </w:rPr>
        <w:t>;</w:t>
      </w:r>
    </w:p>
    <w:p w:rsidR="00A82D09" w:rsidRPr="00903111" w:rsidRDefault="00A82D09" w:rsidP="00A82D09">
      <w:pPr>
        <w:spacing w:after="0" w:line="240" w:lineRule="auto"/>
        <w:jc w:val="both"/>
        <w:rPr>
          <w:rFonts w:ascii="Trebuchet MS" w:hAnsi="Trebuchet MS"/>
          <w:lang w:val="ro-RO"/>
        </w:rPr>
      </w:pPr>
      <w:r w:rsidRPr="00903111">
        <w:rPr>
          <w:rFonts w:ascii="Trebuchet MS" w:hAnsi="Trebuchet MS"/>
          <w:lang w:val="ro-RO"/>
        </w:rPr>
        <w:t>- s</w:t>
      </w:r>
      <w:r w:rsidRPr="00903111">
        <w:rPr>
          <w:rFonts w:ascii="Trebuchet MS" w:hAnsi="Trebuchet MS"/>
          <w:lang w:val="ro-RO"/>
        </w:rPr>
        <w:t>prijinul logistic se va asigura de la nivelul unor autospeciale ș</w:t>
      </w:r>
      <w:r w:rsidR="00604FEA">
        <w:rPr>
          <w:rFonts w:ascii="Trebuchet MS" w:hAnsi="Trebuchet MS"/>
          <w:lang w:val="ro-RO"/>
        </w:rPr>
        <w:t>i autoutilitare care</w:t>
      </w:r>
      <w:r w:rsidRPr="00903111">
        <w:rPr>
          <w:rFonts w:ascii="Trebuchet MS" w:hAnsi="Trebuchet MS"/>
          <w:lang w:val="ro-RO"/>
        </w:rPr>
        <w:t xml:space="preserve"> vor asigura </w:t>
      </w:r>
      <w:r w:rsidRPr="00903111">
        <w:rPr>
          <w:rFonts w:ascii="Trebuchet MS" w:hAnsi="Trebuchet MS"/>
          <w:lang w:val="ro-RO"/>
        </w:rPr>
        <w:t xml:space="preserve">transportul lucrătorilor, a materialelor și a echipamentelor de lucru, imprimând astfel un caracter itinerant al </w:t>
      </w:r>
      <w:r w:rsidRPr="00903111">
        <w:rPr>
          <w:rFonts w:ascii="Trebuchet MS" w:hAnsi="Trebuchet MS"/>
          <w:lang w:val="ro-RO"/>
        </w:rPr>
        <w:t>frontului de lucru;</w:t>
      </w:r>
    </w:p>
    <w:p w:rsidR="00A82D09" w:rsidRPr="00903111" w:rsidRDefault="00A82D09" w:rsidP="00A82D09">
      <w:pPr>
        <w:spacing w:after="0" w:line="240" w:lineRule="auto"/>
        <w:jc w:val="both"/>
        <w:rPr>
          <w:rFonts w:ascii="Trebuchet MS" w:hAnsi="Trebuchet MS"/>
          <w:lang w:val="ro-RO"/>
        </w:rPr>
      </w:pPr>
      <w:r w:rsidRPr="00903111">
        <w:rPr>
          <w:rFonts w:ascii="Trebuchet MS" w:hAnsi="Trebuchet MS"/>
          <w:lang w:val="ro-RO"/>
        </w:rPr>
        <w:t>- n</w:t>
      </w:r>
      <w:r w:rsidRPr="00903111">
        <w:rPr>
          <w:rFonts w:ascii="Trebuchet MS" w:hAnsi="Trebuchet MS"/>
          <w:lang w:val="ro-RO"/>
        </w:rPr>
        <w:t>evoile igienico-sanitare se vor asigura prin toalete ecologice, modulare, cu bazin e</w:t>
      </w:r>
      <w:r w:rsidRPr="00903111">
        <w:rPr>
          <w:rFonts w:ascii="Trebuchet MS" w:hAnsi="Trebuchet MS"/>
          <w:lang w:val="ro-RO"/>
        </w:rPr>
        <w:t>tanș, vidanjabil, tratat chimic;</w:t>
      </w:r>
    </w:p>
    <w:p w:rsidR="008223D6" w:rsidRPr="00903111" w:rsidRDefault="008223D6" w:rsidP="008223D6">
      <w:pPr>
        <w:spacing w:after="0" w:line="240" w:lineRule="auto"/>
        <w:jc w:val="both"/>
        <w:rPr>
          <w:rFonts w:ascii="Trebuchet MS" w:eastAsia="Times New Roman" w:hAnsi="Trebuchet MS" w:cs="Times New Roman"/>
        </w:rPr>
      </w:pPr>
      <w:r w:rsidRPr="00903111">
        <w:rPr>
          <w:rFonts w:ascii="Trebuchet MS" w:eastAsia="Times New Roman" w:hAnsi="Trebuchet MS" w:cs="Times New Roman"/>
        </w:rPr>
        <w:t xml:space="preserve">- </w:t>
      </w:r>
      <w:proofErr w:type="gramStart"/>
      <w:r w:rsidRPr="00903111">
        <w:rPr>
          <w:rFonts w:ascii="Trebuchet MS" w:eastAsia="Times New Roman" w:hAnsi="Trebuchet MS" w:cs="Times New Roman"/>
        </w:rPr>
        <w:t>se</w:t>
      </w:r>
      <w:proofErr w:type="gramEnd"/>
      <w:r w:rsidRPr="00903111">
        <w:rPr>
          <w:rFonts w:ascii="Trebuchet MS" w:eastAsia="Times New Roman" w:hAnsi="Trebuchet MS" w:cs="Times New Roman"/>
        </w:rPr>
        <w:t xml:space="preserve"> vor urmări  toate utilajele și echipamentele folosite, în vederea evitării oricăror prejudicii aduse mediului înconjurător;</w:t>
      </w:r>
    </w:p>
    <w:p w:rsidR="00A82D09" w:rsidRPr="00903111" w:rsidRDefault="00A82D09" w:rsidP="00A82D09">
      <w:pPr>
        <w:spacing w:after="0" w:line="240" w:lineRule="auto"/>
        <w:jc w:val="both"/>
        <w:rPr>
          <w:rFonts w:ascii="Trebuchet MS" w:eastAsia="TimesNewRomanPSMT" w:hAnsi="Trebuchet MS"/>
        </w:rPr>
      </w:pPr>
      <w:r w:rsidRPr="00903111">
        <w:rPr>
          <w:rFonts w:ascii="Trebuchet MS" w:hAnsi="Trebuchet MS"/>
          <w:lang w:val="ro-RO"/>
        </w:rPr>
        <w:t>- u</w:t>
      </w:r>
      <w:r w:rsidRPr="00903111">
        <w:rPr>
          <w:rFonts w:ascii="Trebuchet MS" w:hAnsi="Trebuchet MS"/>
          <w:lang w:val="ro-RO"/>
        </w:rPr>
        <w:t>tilajele se vor menține pe amplasamentele fronturilor de lucru și în etape</w:t>
      </w:r>
      <w:r w:rsidRPr="00903111">
        <w:rPr>
          <w:rFonts w:ascii="Trebuchet MS" w:hAnsi="Trebuchet MS"/>
          <w:lang w:val="ro-RO"/>
        </w:rPr>
        <w:t>le de repaus, fiind semnalizate;</w:t>
      </w:r>
    </w:p>
    <w:p w:rsidR="008223D6" w:rsidRPr="00903111" w:rsidRDefault="008223D6" w:rsidP="008223D6">
      <w:pPr>
        <w:spacing w:after="0" w:line="240" w:lineRule="auto"/>
        <w:jc w:val="both"/>
        <w:rPr>
          <w:rFonts w:ascii="Trebuchet MS" w:hAnsi="Trebuchet MS"/>
        </w:rPr>
      </w:pPr>
      <w:r w:rsidRPr="00903111">
        <w:rPr>
          <w:rFonts w:ascii="Trebuchet MS" w:hAnsi="Trebuchet MS" w:cs="Arial Narrow"/>
        </w:rPr>
        <w:t xml:space="preserve">- </w:t>
      </w:r>
      <w:proofErr w:type="gramStart"/>
      <w:r w:rsidR="00A82D09" w:rsidRPr="00903111">
        <w:rPr>
          <w:rFonts w:ascii="Trebuchet MS" w:hAnsi="Trebuchet MS" w:cs="Arial Narrow"/>
        </w:rPr>
        <w:t>manipularea</w:t>
      </w:r>
      <w:proofErr w:type="gramEnd"/>
      <w:r w:rsidR="00A82D09" w:rsidRPr="00903111">
        <w:rPr>
          <w:rFonts w:ascii="Trebuchet MS" w:hAnsi="Trebuchet MS" w:cs="Arial Narrow"/>
        </w:rPr>
        <w:t xml:space="preserve"> oricăror fluide se va</w:t>
      </w:r>
      <w:r w:rsidR="00A82D09" w:rsidRPr="00903111">
        <w:rPr>
          <w:rFonts w:ascii="Trebuchet MS" w:hAnsi="Trebuchet MS"/>
        </w:rPr>
        <w:t xml:space="preserve"> realiza deasupra unei prelate impermeabile, rezistente la h</w:t>
      </w:r>
      <w:r w:rsidRPr="00903111">
        <w:rPr>
          <w:rFonts w:ascii="Trebuchet MS" w:hAnsi="Trebuchet MS"/>
        </w:rPr>
        <w:t>idrocarburi (de tipul Poliplan);</w:t>
      </w:r>
      <w:r w:rsidR="00A82D09" w:rsidRPr="00903111">
        <w:rPr>
          <w:rFonts w:ascii="Trebuchet MS" w:hAnsi="Trebuchet MS"/>
        </w:rPr>
        <w:t xml:space="preserve"> </w:t>
      </w:r>
      <w:r w:rsidRPr="00903111">
        <w:rPr>
          <w:rFonts w:ascii="Trebuchet MS" w:hAnsi="Trebuchet MS"/>
        </w:rPr>
        <w:t>e</w:t>
      </w:r>
      <w:r w:rsidR="00A82D09" w:rsidRPr="00903111">
        <w:rPr>
          <w:rFonts w:ascii="Trebuchet MS" w:hAnsi="Trebuchet MS"/>
        </w:rPr>
        <w:t>ventualele scurgeri vor fi preluate î</w:t>
      </w:r>
      <w:r w:rsidRPr="00903111">
        <w:rPr>
          <w:rFonts w:ascii="Trebuchet MS" w:hAnsi="Trebuchet MS"/>
        </w:rPr>
        <w:t>n recipiente speciale și o</w:t>
      </w:r>
      <w:r w:rsidR="00A82D09" w:rsidRPr="00903111">
        <w:rPr>
          <w:rFonts w:ascii="Trebuchet MS" w:hAnsi="Trebuchet MS"/>
        </w:rPr>
        <w:t xml:space="preserve">rice fel de scurgeri accidentale, vor fi izolate şi tratate cu produşi de descompunere (neutralizare) a hidrocarburilor (de tipul </w:t>
      </w:r>
      <w:r w:rsidRPr="00903111">
        <w:rPr>
          <w:rFonts w:ascii="Trebuchet MS" w:hAnsi="Trebuchet MS"/>
        </w:rPr>
        <w:t>Petrolsynth);</w:t>
      </w:r>
    </w:p>
    <w:p w:rsidR="00A82D09" w:rsidRPr="00903111" w:rsidRDefault="00A82D09" w:rsidP="008223D6">
      <w:pPr>
        <w:spacing w:after="0" w:line="240" w:lineRule="auto"/>
        <w:jc w:val="both"/>
        <w:rPr>
          <w:rFonts w:ascii="Trebuchet MS" w:hAnsi="Trebuchet MS"/>
        </w:rPr>
      </w:pPr>
      <w:r w:rsidRPr="00903111">
        <w:rPr>
          <w:rFonts w:ascii="Trebuchet MS" w:hAnsi="Trebuchet MS"/>
        </w:rPr>
        <w:t xml:space="preserve"> </w:t>
      </w:r>
      <w:r w:rsidR="008223D6" w:rsidRPr="00903111">
        <w:rPr>
          <w:rFonts w:ascii="Trebuchet MS" w:hAnsi="Trebuchet MS"/>
        </w:rPr>
        <w:t xml:space="preserve">- </w:t>
      </w:r>
      <w:proofErr w:type="gramStart"/>
      <w:r w:rsidRPr="00903111">
        <w:rPr>
          <w:rFonts w:ascii="Trebuchet MS" w:hAnsi="Trebuchet MS"/>
        </w:rPr>
        <w:t>în</w:t>
      </w:r>
      <w:proofErr w:type="gramEnd"/>
      <w:r w:rsidRPr="00903111">
        <w:rPr>
          <w:rFonts w:ascii="Trebuchet MS" w:hAnsi="Trebuchet MS"/>
        </w:rPr>
        <w:t xml:space="preserve"> zona fronturilor de lucru va exista o prelat</w:t>
      </w:r>
      <w:r w:rsidRPr="00903111">
        <w:rPr>
          <w:rFonts w:ascii="Calibri" w:hAnsi="Calibri" w:cs="Calibri"/>
        </w:rPr>
        <w:t>ǎ</w:t>
      </w:r>
      <w:r w:rsidRPr="00903111">
        <w:rPr>
          <w:rFonts w:ascii="Trebuchet MS" w:hAnsi="Trebuchet MS" w:cs="Arial Narrow"/>
        </w:rPr>
        <w:t>, respectiv o cantitate suficient</w:t>
      </w:r>
      <w:r w:rsidRPr="00903111">
        <w:rPr>
          <w:rFonts w:ascii="Calibri" w:hAnsi="Calibri" w:cs="Calibri"/>
        </w:rPr>
        <w:t>ǎ</w:t>
      </w:r>
      <w:r w:rsidRPr="00903111">
        <w:rPr>
          <w:rFonts w:ascii="Trebuchet MS" w:hAnsi="Trebuchet MS" w:cs="Arial Narrow"/>
        </w:rPr>
        <w:t xml:space="preserve"> (min.</w:t>
      </w:r>
      <w:r w:rsidRPr="00903111">
        <w:rPr>
          <w:rFonts w:ascii="Trebuchet MS" w:hAnsi="Trebuchet MS"/>
        </w:rPr>
        <w:t xml:space="preserve"> 5 kg) de Petrolsynth şi un recipient (butoi metalic) pentru recuperarea resturilor scurse de hidroc</w:t>
      </w:r>
      <w:r w:rsidR="008223D6" w:rsidRPr="00903111">
        <w:rPr>
          <w:rFonts w:ascii="Trebuchet MS" w:hAnsi="Trebuchet MS"/>
        </w:rPr>
        <w:t>arburi sau a solurilor afectate;</w:t>
      </w:r>
    </w:p>
    <w:p w:rsidR="00A82D09" w:rsidRPr="00903111" w:rsidRDefault="008223D6" w:rsidP="008223D6">
      <w:pPr>
        <w:spacing w:after="0" w:line="240" w:lineRule="auto"/>
        <w:jc w:val="both"/>
        <w:rPr>
          <w:rFonts w:ascii="Trebuchet MS" w:hAnsi="Trebuchet MS"/>
        </w:rPr>
      </w:pPr>
      <w:r w:rsidRPr="00903111">
        <w:rPr>
          <w:rFonts w:ascii="Trebuchet MS" w:hAnsi="Trebuchet MS"/>
        </w:rPr>
        <w:t xml:space="preserve">- </w:t>
      </w:r>
      <w:proofErr w:type="gramStart"/>
      <w:r w:rsidRPr="00903111">
        <w:rPr>
          <w:rFonts w:ascii="Trebuchet MS" w:hAnsi="Trebuchet MS"/>
        </w:rPr>
        <w:t>m</w:t>
      </w:r>
      <w:r w:rsidR="00A82D09" w:rsidRPr="00903111">
        <w:rPr>
          <w:rFonts w:ascii="Trebuchet MS" w:hAnsi="Trebuchet MS"/>
        </w:rPr>
        <w:t>ă</w:t>
      </w:r>
      <w:r w:rsidR="00A82D09" w:rsidRPr="00903111">
        <w:rPr>
          <w:rFonts w:ascii="Trebuchet MS" w:hAnsi="Trebuchet MS" w:cs="Arial Narrow"/>
        </w:rPr>
        <w:t>surile</w:t>
      </w:r>
      <w:proofErr w:type="gramEnd"/>
      <w:r w:rsidR="00A82D09" w:rsidRPr="00903111">
        <w:rPr>
          <w:rFonts w:ascii="Trebuchet MS" w:hAnsi="Trebuchet MS" w:cs="Arial Narrow"/>
        </w:rPr>
        <w:t xml:space="preserve"> di</w:t>
      </w:r>
      <w:r w:rsidR="00A82D09" w:rsidRPr="00903111">
        <w:rPr>
          <w:rFonts w:ascii="Trebuchet MS" w:hAnsi="Trebuchet MS"/>
        </w:rPr>
        <w:t>recte de acţiune vor fi completate de m</w:t>
      </w:r>
      <w:r w:rsidR="00A82D09" w:rsidRPr="00903111">
        <w:rPr>
          <w:rFonts w:ascii="Calibri" w:hAnsi="Calibri" w:cs="Calibri"/>
        </w:rPr>
        <w:t>ǎ</w:t>
      </w:r>
      <w:r w:rsidR="00A82D09" w:rsidRPr="00903111">
        <w:rPr>
          <w:rFonts w:ascii="Trebuchet MS" w:hAnsi="Trebuchet MS" w:cs="Arial Narrow"/>
        </w:rPr>
        <w:t>suri tehnice de verificare a</w:t>
      </w:r>
      <w:r w:rsidR="00A82D09" w:rsidRPr="00903111">
        <w:rPr>
          <w:rFonts w:ascii="Trebuchet MS" w:hAnsi="Trebuchet MS"/>
        </w:rPr>
        <w:t xml:space="preserve"> echipamentelor şi utilajelor, precum şi de un set de m</w:t>
      </w:r>
      <w:r w:rsidR="00A82D09" w:rsidRPr="00903111">
        <w:rPr>
          <w:rFonts w:ascii="Calibri" w:hAnsi="Calibri" w:cs="Calibri"/>
        </w:rPr>
        <w:t>ǎ</w:t>
      </w:r>
      <w:r w:rsidR="00A82D09" w:rsidRPr="00903111">
        <w:rPr>
          <w:rFonts w:ascii="Trebuchet MS" w:hAnsi="Trebuchet MS" w:cs="Arial Narrow"/>
        </w:rPr>
        <w:t>suri teoretice, de instruire a</w:t>
      </w:r>
      <w:r w:rsidR="00A82D09" w:rsidRPr="00903111">
        <w:rPr>
          <w:rFonts w:ascii="Trebuchet MS" w:hAnsi="Trebuchet MS"/>
        </w:rPr>
        <w:t xml:space="preserve"> </w:t>
      </w:r>
      <w:r w:rsidRPr="00903111">
        <w:rPr>
          <w:rFonts w:ascii="Trebuchet MS" w:hAnsi="Trebuchet MS"/>
        </w:rPr>
        <w:t>personalului î</w:t>
      </w:r>
      <w:r w:rsidR="00A82D09" w:rsidRPr="00903111">
        <w:rPr>
          <w:rFonts w:ascii="Trebuchet MS" w:hAnsi="Trebuchet MS"/>
        </w:rPr>
        <w:t>n scopul asigur</w:t>
      </w:r>
      <w:r w:rsidR="00A82D09" w:rsidRPr="00903111">
        <w:rPr>
          <w:rFonts w:ascii="Calibri" w:hAnsi="Calibri" w:cs="Calibri"/>
        </w:rPr>
        <w:t>ǎ</w:t>
      </w:r>
      <w:r w:rsidR="00A82D09" w:rsidRPr="00903111">
        <w:rPr>
          <w:rFonts w:ascii="Trebuchet MS" w:hAnsi="Trebuchet MS" w:cs="Arial Narrow"/>
        </w:rPr>
        <w:t>rii unei in</w:t>
      </w:r>
      <w:r w:rsidRPr="00903111">
        <w:rPr>
          <w:rFonts w:ascii="Trebuchet MS" w:hAnsi="Trebuchet MS" w:cs="Arial Narrow"/>
        </w:rPr>
        <w:t>tervenţii eficiente î</w:t>
      </w:r>
      <w:r w:rsidR="00A82D09" w:rsidRPr="00903111">
        <w:rPr>
          <w:rFonts w:ascii="Trebuchet MS" w:hAnsi="Trebuchet MS" w:cs="Arial Narrow"/>
        </w:rPr>
        <w:t>n caz de accident (scurgeri</w:t>
      </w:r>
      <w:r w:rsidR="00A82D09" w:rsidRPr="00903111">
        <w:rPr>
          <w:rFonts w:ascii="Trebuchet MS" w:hAnsi="Trebuchet MS"/>
        </w:rPr>
        <w:t xml:space="preserve"> </w:t>
      </w:r>
      <w:r w:rsidRPr="00903111">
        <w:rPr>
          <w:rFonts w:ascii="Trebuchet MS" w:hAnsi="Trebuchet MS"/>
        </w:rPr>
        <w:t>accidentale de hidrocarburi);</w:t>
      </w:r>
    </w:p>
    <w:p w:rsidR="00AF3408" w:rsidRPr="00903111" w:rsidRDefault="00AF3408" w:rsidP="00AF3408">
      <w:pPr>
        <w:spacing w:after="0" w:line="240" w:lineRule="auto"/>
        <w:jc w:val="both"/>
        <w:rPr>
          <w:rFonts w:ascii="Trebuchet MS" w:eastAsia="Times New Roman" w:hAnsi="Trebuchet MS" w:cs="Times New Roman"/>
        </w:rPr>
      </w:pPr>
      <w:r w:rsidRPr="00903111">
        <w:rPr>
          <w:rFonts w:ascii="Trebuchet MS" w:eastAsia="Times New Roman" w:hAnsi="Trebuchet MS" w:cs="Times New Roman"/>
        </w:rPr>
        <w:t xml:space="preserve">- </w:t>
      </w:r>
      <w:proofErr w:type="gramStart"/>
      <w:r w:rsidRPr="00903111">
        <w:rPr>
          <w:rFonts w:ascii="Trebuchet MS" w:eastAsia="Times New Roman" w:hAnsi="Trebuchet MS" w:cs="Times New Roman"/>
        </w:rPr>
        <w:t>se</w:t>
      </w:r>
      <w:proofErr w:type="gramEnd"/>
      <w:r w:rsidRPr="00903111">
        <w:rPr>
          <w:rFonts w:ascii="Trebuchet MS" w:eastAsia="Times New Roman" w:hAnsi="Trebuchet MS" w:cs="Times New Roman"/>
        </w:rPr>
        <w:t xml:space="preserve"> vor gestiona toate sursele de zgomot în mod corespunzător cu respectarea legislației în vigoare;</w:t>
      </w:r>
    </w:p>
    <w:p w:rsidR="00AF3408" w:rsidRPr="00903111" w:rsidRDefault="00AF3408" w:rsidP="00AF3408">
      <w:pPr>
        <w:spacing w:after="0" w:line="240" w:lineRule="auto"/>
        <w:jc w:val="both"/>
        <w:rPr>
          <w:rFonts w:ascii="Trebuchet MS" w:eastAsia="Times New Roman" w:hAnsi="Trebuchet MS" w:cs="Times New Roman"/>
        </w:rPr>
      </w:pPr>
      <w:r w:rsidRPr="00903111">
        <w:rPr>
          <w:rFonts w:ascii="Trebuchet MS" w:eastAsia="Times New Roman" w:hAnsi="Trebuchet MS" w:cs="Times New Roman"/>
        </w:rPr>
        <w:t xml:space="preserve">- </w:t>
      </w:r>
      <w:proofErr w:type="gramStart"/>
      <w:r w:rsidRPr="00903111">
        <w:rPr>
          <w:rFonts w:ascii="Trebuchet MS" w:eastAsia="Times New Roman" w:hAnsi="Trebuchet MS" w:cs="Times New Roman"/>
        </w:rPr>
        <w:t>se</w:t>
      </w:r>
      <w:proofErr w:type="gramEnd"/>
      <w:r w:rsidRPr="00903111">
        <w:rPr>
          <w:rFonts w:ascii="Trebuchet MS" w:eastAsia="Times New Roman" w:hAnsi="Trebuchet MS" w:cs="Times New Roman"/>
        </w:rPr>
        <w:t xml:space="preserve"> va gestiona </w:t>
      </w:r>
      <w:bookmarkStart w:id="0" w:name="_GoBack"/>
      <w:r w:rsidRPr="00903111">
        <w:rPr>
          <w:rFonts w:ascii="Trebuchet MS" w:eastAsia="Times New Roman" w:hAnsi="Trebuchet MS" w:cs="Times New Roman"/>
        </w:rPr>
        <w:t xml:space="preserve">toată activitatea desfășurată </w:t>
      </w:r>
      <w:bookmarkEnd w:id="0"/>
      <w:r w:rsidRPr="00903111">
        <w:rPr>
          <w:rFonts w:ascii="Trebuchet MS" w:eastAsia="Times New Roman" w:hAnsi="Trebuchet MS" w:cs="Times New Roman"/>
        </w:rPr>
        <w:t>pentru a nu se produce poluări ale factorilor de mediu: apă, aer, sol, inclusiv a zonelor rezidențiale;</w:t>
      </w:r>
    </w:p>
    <w:p w:rsidR="00AF3408" w:rsidRPr="00903111" w:rsidRDefault="00AF3408" w:rsidP="00AF3408">
      <w:pPr>
        <w:spacing w:after="0" w:line="240" w:lineRule="auto"/>
        <w:jc w:val="both"/>
        <w:rPr>
          <w:rFonts w:ascii="Trebuchet MS" w:eastAsia="Times New Roman" w:hAnsi="Trebuchet MS" w:cs="Times New Roman"/>
        </w:rPr>
      </w:pPr>
      <w:r w:rsidRPr="00903111">
        <w:rPr>
          <w:rFonts w:ascii="Trebuchet MS" w:eastAsia="Times New Roman" w:hAnsi="Trebuchet MS" w:cs="Times New Roman"/>
        </w:rPr>
        <w:t xml:space="preserve">- </w:t>
      </w:r>
      <w:proofErr w:type="gramStart"/>
      <w:r w:rsidRPr="00903111">
        <w:rPr>
          <w:rFonts w:ascii="Trebuchet MS" w:eastAsia="Times New Roman" w:hAnsi="Trebuchet MS" w:cs="Times New Roman"/>
        </w:rPr>
        <w:t>se</w:t>
      </w:r>
      <w:proofErr w:type="gramEnd"/>
      <w:r w:rsidRPr="00903111">
        <w:rPr>
          <w:rFonts w:ascii="Trebuchet MS" w:eastAsia="Times New Roman" w:hAnsi="Trebuchet MS" w:cs="Times New Roman"/>
        </w:rPr>
        <w:t xml:space="preserve"> vor colecta corespunzător deșeurile rezultate și se vor preda operatorilor autorizați;</w:t>
      </w:r>
    </w:p>
    <w:p w:rsidR="00AF3408" w:rsidRPr="00903111" w:rsidRDefault="00AF3408" w:rsidP="00AF3408">
      <w:pPr>
        <w:spacing w:after="0" w:line="240" w:lineRule="auto"/>
        <w:jc w:val="both"/>
        <w:rPr>
          <w:rFonts w:ascii="Trebuchet MS" w:eastAsia="Times New Roman" w:hAnsi="Trebuchet MS" w:cs="Times New Roman"/>
        </w:rPr>
      </w:pPr>
      <w:r w:rsidRPr="00903111">
        <w:rPr>
          <w:rFonts w:ascii="Trebuchet MS" w:eastAsia="Times New Roman" w:hAnsi="Trebuchet MS" w:cs="Times New Roman"/>
        </w:rPr>
        <w:t xml:space="preserve">- </w:t>
      </w:r>
      <w:proofErr w:type="gramStart"/>
      <w:r w:rsidRPr="00903111">
        <w:rPr>
          <w:rFonts w:ascii="Trebuchet MS" w:eastAsia="Times New Roman" w:hAnsi="Trebuchet MS" w:cs="Times New Roman"/>
        </w:rPr>
        <w:t>se</w:t>
      </w:r>
      <w:proofErr w:type="gramEnd"/>
      <w:r w:rsidRPr="00903111">
        <w:rPr>
          <w:rFonts w:ascii="Trebuchet MS" w:eastAsia="Times New Roman" w:hAnsi="Trebuchet MS" w:cs="Times New Roman"/>
        </w:rPr>
        <w:t xml:space="preserve"> va amenaja terenul și se vor amenaja spațiile verzi și plantate, la finalizarea lucrărilor;</w:t>
      </w:r>
    </w:p>
    <w:p w:rsidR="00DA2774" w:rsidRPr="00903111" w:rsidRDefault="00DA2774" w:rsidP="00DA2774">
      <w:pPr>
        <w:spacing w:after="0" w:line="240" w:lineRule="auto"/>
        <w:jc w:val="both"/>
        <w:rPr>
          <w:rFonts w:ascii="Trebuchet MS" w:eastAsia="Times New Roman" w:hAnsi="Trebuchet MS" w:cs="Times New Roman"/>
        </w:rPr>
      </w:pPr>
      <w:proofErr w:type="gramStart"/>
      <w:r w:rsidRPr="00903111">
        <w:rPr>
          <w:rFonts w:ascii="Trebuchet MS" w:eastAsia="Times New Roman" w:hAnsi="Trebuchet MS" w:cs="Times New Roman"/>
        </w:rPr>
        <w:t>vor</w:t>
      </w:r>
      <w:proofErr w:type="gramEnd"/>
      <w:r w:rsidRPr="00903111">
        <w:rPr>
          <w:rFonts w:ascii="Trebuchet MS" w:eastAsia="Times New Roman" w:hAnsi="Trebuchet MS" w:cs="Times New Roman"/>
        </w:rPr>
        <w:t xml:space="preserve"> respecta </w:t>
      </w:r>
      <w:r w:rsidRPr="00903111">
        <w:rPr>
          <w:rFonts w:ascii="Trebuchet MS" w:eastAsia="Times New Roman" w:hAnsi="Trebuchet MS" w:cs="Times New Roman"/>
          <w:b/>
          <w:i/>
          <w:u w:val="single"/>
        </w:rPr>
        <w:t xml:space="preserve">toate condițiile prevăzute în Avizul favorabil nr. </w:t>
      </w:r>
      <w:r w:rsidR="00903111" w:rsidRPr="00903111">
        <w:rPr>
          <w:rFonts w:ascii="Trebuchet MS" w:eastAsia="Times New Roman" w:hAnsi="Trebuchet MS" w:cs="Times New Roman"/>
          <w:b/>
          <w:i/>
          <w:u w:val="single"/>
        </w:rPr>
        <w:t>35/29.05.2024</w:t>
      </w:r>
      <w:r w:rsidRPr="00903111">
        <w:rPr>
          <w:rFonts w:ascii="Trebuchet MS" w:eastAsia="Times New Roman" w:hAnsi="Trebuchet MS" w:cs="Times New Roman"/>
          <w:b/>
          <w:i/>
          <w:u w:val="single"/>
        </w:rPr>
        <w:t xml:space="preserve"> emis de ANANP-Serviciul</w:t>
      </w:r>
      <w:r w:rsidRPr="00903111">
        <w:rPr>
          <w:rFonts w:ascii="Trebuchet MS" w:eastAsia="Times New Roman" w:hAnsi="Trebuchet MS" w:cs="Times New Roman"/>
          <w:b/>
          <w:i/>
          <w:u w:val="single"/>
        </w:rPr>
        <w:t xml:space="preserve"> </w:t>
      </w:r>
      <w:r w:rsidR="00903111" w:rsidRPr="00903111">
        <w:rPr>
          <w:rFonts w:ascii="Trebuchet MS" w:eastAsia="Times New Roman" w:hAnsi="Trebuchet MS" w:cs="Times New Roman"/>
          <w:b/>
          <w:i/>
          <w:u w:val="single"/>
        </w:rPr>
        <w:t>Teritorial</w:t>
      </w:r>
      <w:r w:rsidRPr="00903111">
        <w:rPr>
          <w:rFonts w:ascii="Trebuchet MS" w:eastAsia="Times New Roman" w:hAnsi="Trebuchet MS" w:cs="Times New Roman"/>
          <w:b/>
          <w:i/>
          <w:u w:val="single"/>
        </w:rPr>
        <w:t xml:space="preserve"> Cluj</w:t>
      </w:r>
      <w:r w:rsidRPr="00903111">
        <w:rPr>
          <w:rFonts w:ascii="Trebuchet MS" w:eastAsia="Times New Roman" w:hAnsi="Trebuchet MS" w:cs="Times New Roman"/>
        </w:rPr>
        <w:t>;</w:t>
      </w:r>
    </w:p>
    <w:p w:rsidR="00AF3408" w:rsidRPr="00903111" w:rsidRDefault="00AF3408" w:rsidP="00DA2774">
      <w:pPr>
        <w:shd w:val="clear" w:color="auto" w:fill="FFFFFF"/>
        <w:adjustRightInd w:val="0"/>
        <w:spacing w:after="0" w:line="240" w:lineRule="auto"/>
        <w:jc w:val="both"/>
        <w:rPr>
          <w:rFonts w:ascii="Trebuchet MS" w:hAnsi="Trebuchet MS" w:cs="Times New Roman"/>
          <w:lang w:val="pt-BR"/>
        </w:rPr>
      </w:pPr>
      <w:r w:rsidRPr="00903111">
        <w:rPr>
          <w:rFonts w:ascii="Trebuchet MS" w:hAnsi="Trebuchet MS" w:cs="Times New Roman"/>
          <w:lang w:val="pt-BR"/>
        </w:rPr>
        <w:t>- se vor respecta prevederile legislaţiei de mediu în vigoare.</w:t>
      </w:r>
    </w:p>
    <w:p w:rsidR="00AF3408" w:rsidRPr="00903111" w:rsidRDefault="00AF3408" w:rsidP="00667992">
      <w:pPr>
        <w:shd w:val="clear" w:color="auto" w:fill="FFFFFF"/>
        <w:adjustRightInd w:val="0"/>
        <w:spacing w:after="0" w:line="240" w:lineRule="auto"/>
        <w:jc w:val="both"/>
        <w:rPr>
          <w:rFonts w:ascii="Trebuchet MS" w:hAnsi="Trebuchet MS" w:cs="Times New Roman"/>
          <w:lang w:val="pt-BR"/>
        </w:rPr>
      </w:pPr>
    </w:p>
    <w:p w:rsidR="00667992" w:rsidRPr="00903111" w:rsidRDefault="00AF3408" w:rsidP="00667992">
      <w:pPr>
        <w:spacing w:after="0" w:line="240" w:lineRule="auto"/>
        <w:jc w:val="both"/>
        <w:textAlignment w:val="baseline"/>
        <w:rPr>
          <w:rFonts w:ascii="Trebuchet MS" w:hAnsi="Trebuchet MS" w:cs="Times New Roman"/>
        </w:rPr>
      </w:pPr>
      <w:r w:rsidRPr="00903111">
        <w:rPr>
          <w:rFonts w:ascii="Trebuchet MS" w:hAnsi="Trebuchet MS" w:cs="Times New Roman"/>
        </w:rPr>
        <w:t>Prezentul act nu scutește beneficiarul investiției de obținerea celorlalte avize/acorduri/</w:t>
      </w:r>
      <w:r w:rsidR="00667992" w:rsidRPr="00903111">
        <w:rPr>
          <w:rFonts w:ascii="Trebuchet MS" w:hAnsi="Trebuchet MS" w:cs="Times New Roman"/>
        </w:rPr>
        <w:t>a</w:t>
      </w:r>
      <w:r w:rsidRPr="00903111">
        <w:rPr>
          <w:rFonts w:ascii="Trebuchet MS" w:hAnsi="Trebuchet MS" w:cs="Times New Roman"/>
        </w:rPr>
        <w:t>uto</w:t>
      </w:r>
      <w:r w:rsidR="00667992" w:rsidRPr="00903111">
        <w:rPr>
          <w:rFonts w:ascii="Trebuchet MS" w:hAnsi="Trebuchet MS" w:cs="Times New Roman"/>
        </w:rPr>
        <w:t>ri-</w:t>
      </w:r>
    </w:p>
    <w:p w:rsidR="00AF3408" w:rsidRPr="00903111" w:rsidRDefault="00AF3408" w:rsidP="00667992">
      <w:pPr>
        <w:spacing w:after="0" w:line="240" w:lineRule="auto"/>
        <w:jc w:val="both"/>
        <w:textAlignment w:val="baseline"/>
        <w:rPr>
          <w:rFonts w:ascii="Trebuchet MS" w:hAnsi="Trebuchet MS" w:cs="Times New Roman"/>
        </w:rPr>
      </w:pPr>
      <w:proofErr w:type="gramStart"/>
      <w:r w:rsidRPr="00903111">
        <w:rPr>
          <w:rFonts w:ascii="Trebuchet MS" w:hAnsi="Trebuchet MS" w:cs="Times New Roman"/>
        </w:rPr>
        <w:t>zații</w:t>
      </w:r>
      <w:proofErr w:type="gramEnd"/>
      <w:r w:rsidRPr="00903111">
        <w:rPr>
          <w:rFonts w:ascii="Trebuchet MS" w:hAnsi="Trebuchet MS" w:cs="Times New Roman"/>
        </w:rPr>
        <w:t xml:space="preserve"> legale în vederea promovării lucrărilor de investiții/funcționării.</w:t>
      </w:r>
    </w:p>
    <w:p w:rsidR="00AF3408" w:rsidRPr="00903111" w:rsidRDefault="00AF3408" w:rsidP="00AF3408">
      <w:pPr>
        <w:shd w:val="clear" w:color="auto" w:fill="FFFFFF"/>
        <w:adjustRightInd w:val="0"/>
        <w:spacing w:after="0" w:line="240" w:lineRule="auto"/>
        <w:jc w:val="both"/>
        <w:rPr>
          <w:rFonts w:ascii="Trebuchet MS" w:hAnsi="Trebuchet MS" w:cs="Times New Roman"/>
        </w:rPr>
      </w:pPr>
      <w:r w:rsidRPr="00903111">
        <w:rPr>
          <w:rFonts w:ascii="Trebuchet MS" w:hAnsi="Trebuchet MS" w:cs="Times New Roman"/>
        </w:rPr>
        <w:t>Titularul proiectului are obligaţia de a notifica în scris Agenția pentru Protecţia Mediului Cluj despre orice modificare sau extindere a proiectului survenită după emierea deciziei de încadrare, înainte de producerea modificării.</w:t>
      </w:r>
    </w:p>
    <w:p w:rsidR="003172C3" w:rsidRPr="00903111" w:rsidRDefault="003172C3" w:rsidP="00AF3408">
      <w:pPr>
        <w:shd w:val="clear" w:color="auto" w:fill="FFFFFF"/>
        <w:adjustRightInd w:val="0"/>
        <w:spacing w:after="0" w:line="240" w:lineRule="auto"/>
        <w:jc w:val="both"/>
        <w:rPr>
          <w:rFonts w:ascii="Trebuchet MS" w:hAnsi="Trebuchet MS" w:cs="Times New Roman"/>
        </w:rPr>
      </w:pPr>
    </w:p>
    <w:p w:rsidR="00AF3408" w:rsidRPr="00903111" w:rsidRDefault="00AF3408" w:rsidP="00AF3408">
      <w:pPr>
        <w:spacing w:after="0" w:line="240" w:lineRule="auto"/>
        <w:jc w:val="both"/>
        <w:rPr>
          <w:rFonts w:ascii="Trebuchet MS" w:eastAsia="Times New Roman" w:hAnsi="Trebuchet MS" w:cs="Times New Roman"/>
          <w:b/>
          <w:i/>
        </w:rPr>
      </w:pPr>
      <w:r w:rsidRPr="00903111">
        <w:rPr>
          <w:rFonts w:ascii="Trebuchet MS" w:eastAsia="Times New Roman"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172C3" w:rsidRPr="00903111" w:rsidRDefault="003172C3" w:rsidP="00AF3408">
      <w:pPr>
        <w:spacing w:after="0" w:line="240" w:lineRule="auto"/>
        <w:jc w:val="both"/>
        <w:rPr>
          <w:rFonts w:ascii="Trebuchet MS" w:eastAsia="Times New Roman" w:hAnsi="Trebuchet MS" w:cs="Times New Roman"/>
          <w:b/>
          <w:i/>
        </w:rPr>
      </w:pPr>
    </w:p>
    <w:p w:rsidR="00AF3408" w:rsidRPr="00903111" w:rsidRDefault="00AF3408" w:rsidP="00AF3408">
      <w:pPr>
        <w:spacing w:after="0" w:line="240" w:lineRule="auto"/>
        <w:jc w:val="both"/>
        <w:rPr>
          <w:rFonts w:ascii="Trebuchet MS" w:eastAsia="Times New Roman" w:hAnsi="Trebuchet MS" w:cs="Times New Roman"/>
        </w:rPr>
      </w:pPr>
      <w:proofErr w:type="gramStart"/>
      <w:r w:rsidRPr="00903111">
        <w:rPr>
          <w:rFonts w:ascii="Trebuchet MS" w:eastAsia="Times New Roman" w:hAnsi="Trebuchet MS" w:cs="Times New Roman"/>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w:t>
      </w:r>
      <w:r w:rsidRPr="00903111">
        <w:rPr>
          <w:rFonts w:ascii="Trebuchet MS" w:eastAsia="Times New Roman" w:hAnsi="Trebuchet MS" w:cs="Times New Roman"/>
        </w:rPr>
        <w:lastRenderedPageBreak/>
        <w:t xml:space="preserve">dezvoltare, potrivit prevederilor Legii contenciosului administrativ </w:t>
      </w:r>
      <w:hyperlink r:id="rId10" w:tgtFrame="_blank" w:history="1">
        <w:r w:rsidRPr="00903111">
          <w:rPr>
            <w:rFonts w:ascii="Trebuchet MS" w:eastAsia="Times New Roman" w:hAnsi="Trebuchet MS" w:cs="Times New Roman"/>
            <w:u w:val="single"/>
          </w:rPr>
          <w:t>nr.</w:t>
        </w:r>
        <w:proofErr w:type="gramEnd"/>
        <w:r w:rsidRPr="00903111">
          <w:rPr>
            <w:rFonts w:ascii="Trebuchet MS" w:eastAsia="Times New Roman" w:hAnsi="Trebuchet MS" w:cs="Times New Roman"/>
            <w:u w:val="single"/>
          </w:rPr>
          <w:t xml:space="preserve"> </w:t>
        </w:r>
        <w:proofErr w:type="gramStart"/>
        <w:r w:rsidRPr="00903111">
          <w:rPr>
            <w:rFonts w:ascii="Trebuchet MS" w:eastAsia="Times New Roman" w:hAnsi="Trebuchet MS" w:cs="Times New Roman"/>
            <w:u w:val="single"/>
          </w:rPr>
          <w:t>554/2004</w:t>
        </w:r>
        <w:proofErr w:type="gramEnd"/>
      </w:hyperlink>
      <w:r w:rsidRPr="00903111">
        <w:rPr>
          <w:rFonts w:ascii="Trebuchet MS" w:eastAsia="Times New Roman" w:hAnsi="Trebuchet MS" w:cs="Times New Roman"/>
        </w:rPr>
        <w:t>, cu modificările și completările ulterioare.</w:t>
      </w:r>
    </w:p>
    <w:p w:rsidR="00AF3408" w:rsidRPr="00903111" w:rsidRDefault="00AF3408" w:rsidP="00AF3408">
      <w:pPr>
        <w:spacing w:after="0" w:line="240" w:lineRule="auto"/>
        <w:jc w:val="both"/>
        <w:rPr>
          <w:rFonts w:ascii="Trebuchet MS" w:eastAsia="Times New Roman" w:hAnsi="Trebuchet MS" w:cs="Times New Roman"/>
        </w:rPr>
      </w:pPr>
      <w:r w:rsidRPr="00903111">
        <w:rPr>
          <w:rFonts w:ascii="Trebuchet MS" w:eastAsia="Times New Roman" w:hAnsi="Trebuchet MS" w:cs="Times New Roman"/>
        </w:rPr>
        <w:t xml:space="preserve">Se poate adresa instanței de contencios administrativ competente și orice organizație neguvernamentală care îndeplinește condițiile prevăzute la art. </w:t>
      </w:r>
      <w:proofErr w:type="gramStart"/>
      <w:r w:rsidRPr="00903111">
        <w:rPr>
          <w:rFonts w:ascii="Trebuchet MS" w:eastAsia="Times New Roman" w:hAnsi="Trebuchet MS" w:cs="Times New Roman"/>
        </w:rPr>
        <w:t>2</w:t>
      </w:r>
      <w:proofErr w:type="gramEnd"/>
      <w:r w:rsidRPr="00903111">
        <w:rPr>
          <w:rFonts w:ascii="Trebuchet MS" w:eastAsia="Times New Roman" w:hAnsi="Trebuchet MS" w:cs="Times New Roman"/>
        </w:rPr>
        <w:t xml:space="preserve"> din Legea nr. </w:t>
      </w:r>
      <w:proofErr w:type="gramStart"/>
      <w:r w:rsidRPr="00903111">
        <w:rPr>
          <w:rFonts w:ascii="Trebuchet MS" w:eastAsia="Times New Roman" w:hAnsi="Trebuchet MS" w:cs="Times New Roman"/>
        </w:rPr>
        <w:t>292/2018</w:t>
      </w:r>
      <w:proofErr w:type="gramEnd"/>
      <w:r w:rsidRPr="00903111">
        <w:rPr>
          <w:rFonts w:ascii="Trebuchet MS" w:eastAsia="Times New Roman" w:hAnsi="Trebuchet MS" w:cs="Times New Roman"/>
        </w:rPr>
        <w:t xml:space="preserve"> privind evaluarea impactului anumitor proiecte publice și private asupra mediului, considerându-se că acestea sunt vătămate într-un drept al lor sau într-un interes legitim.</w:t>
      </w:r>
    </w:p>
    <w:p w:rsidR="003172C3" w:rsidRPr="00903111" w:rsidRDefault="003172C3" w:rsidP="00AF3408">
      <w:pPr>
        <w:spacing w:after="0" w:line="240" w:lineRule="auto"/>
        <w:jc w:val="both"/>
        <w:rPr>
          <w:rFonts w:ascii="Trebuchet MS" w:eastAsia="Times New Roman" w:hAnsi="Trebuchet MS" w:cs="Times New Roman"/>
        </w:rPr>
      </w:pPr>
    </w:p>
    <w:p w:rsidR="00AF3408" w:rsidRPr="00903111" w:rsidRDefault="00AF3408" w:rsidP="00AF3408">
      <w:pPr>
        <w:spacing w:after="0" w:line="240" w:lineRule="auto"/>
        <w:jc w:val="both"/>
        <w:rPr>
          <w:rFonts w:ascii="Trebuchet MS" w:eastAsia="Times New Roman" w:hAnsi="Trebuchet MS" w:cs="Times New Roman"/>
        </w:rPr>
      </w:pPr>
      <w:r w:rsidRPr="00903111">
        <w:rPr>
          <w:rFonts w:ascii="Trebuchet MS" w:eastAsia="Times New Roman"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3408" w:rsidRPr="00903111" w:rsidRDefault="00AF3408" w:rsidP="00AF3408">
      <w:pPr>
        <w:spacing w:after="0" w:line="240" w:lineRule="auto"/>
        <w:jc w:val="both"/>
        <w:rPr>
          <w:rFonts w:ascii="Trebuchet MS" w:eastAsia="Times New Roman" w:hAnsi="Trebuchet MS" w:cs="Times New Roman"/>
        </w:rPr>
      </w:pPr>
      <w:r w:rsidRPr="00903111">
        <w:rPr>
          <w:rFonts w:ascii="Trebuchet MS" w:eastAsia="Times New Roman" w:hAnsi="Trebuchet MS" w:cs="Times New Roman"/>
        </w:rPr>
        <w:t xml:space="preserve">Înainte de a se adresa instanței de contencios administrativ competente, </w:t>
      </w:r>
      <w:proofErr w:type="gramStart"/>
      <w:r w:rsidRPr="00903111">
        <w:rPr>
          <w:rFonts w:ascii="Trebuchet MS" w:eastAsia="Times New Roman" w:hAnsi="Trebuchet MS" w:cs="Times New Roman"/>
        </w:rPr>
        <w:t>persoanele prevăzute la art</w:t>
      </w:r>
      <w:proofErr w:type="gramEnd"/>
      <w:r w:rsidRPr="00903111">
        <w:rPr>
          <w:rFonts w:ascii="Trebuchet MS" w:eastAsia="Times New Roman" w:hAnsi="Trebuchet MS" w:cs="Times New Roman"/>
        </w:rPr>
        <w:t xml:space="preserve">. </w:t>
      </w:r>
      <w:proofErr w:type="gramStart"/>
      <w:r w:rsidRPr="00903111">
        <w:rPr>
          <w:rFonts w:ascii="Trebuchet MS" w:eastAsia="Times New Roman" w:hAnsi="Trebuchet MS" w:cs="Times New Roman"/>
        </w:rPr>
        <w:t>21</w:t>
      </w:r>
      <w:proofErr w:type="gramEnd"/>
      <w:r w:rsidRPr="00903111">
        <w:rPr>
          <w:rFonts w:ascii="Trebuchet MS" w:eastAsia="Times New Roman" w:hAnsi="Trebuchet MS" w:cs="Times New Roman"/>
        </w:rPr>
        <w:t xml:space="preserve"> din Legea nr. 292/2018 privind evaluarea impactului anumitor proiecte publice și private asupra mediului au obligația </w:t>
      </w:r>
      <w:proofErr w:type="gramStart"/>
      <w:r w:rsidRPr="00903111">
        <w:rPr>
          <w:rFonts w:ascii="Trebuchet MS" w:eastAsia="Times New Roman" w:hAnsi="Trebuchet MS" w:cs="Times New Roman"/>
        </w:rPr>
        <w:t>să</w:t>
      </w:r>
      <w:proofErr w:type="gramEnd"/>
      <w:r w:rsidRPr="00903111">
        <w:rPr>
          <w:rFonts w:ascii="Trebuchet MS" w:eastAsia="Times New Roman" w:hAnsi="Trebuchet MS" w:cs="Times New Roman"/>
        </w:rPr>
        <w:t xml:space="preserve"> solicite autorității publice emitente a deciziei prevăzute la art. </w:t>
      </w:r>
      <w:proofErr w:type="gramStart"/>
      <w:r w:rsidRPr="00903111">
        <w:rPr>
          <w:rFonts w:ascii="Trebuchet MS" w:eastAsia="Times New Roman" w:hAnsi="Trebuchet MS" w:cs="Times New Roman"/>
        </w:rPr>
        <w:t>21</w:t>
      </w:r>
      <w:proofErr w:type="gramEnd"/>
      <w:r w:rsidRPr="00903111">
        <w:rPr>
          <w:rFonts w:ascii="Trebuchet MS" w:eastAsia="Times New Roman" w:hAnsi="Trebuchet MS" w:cs="Times New Roman"/>
        </w:rPr>
        <w:t xml:space="preserve"> alin. (3) </w:t>
      </w:r>
      <w:proofErr w:type="gramStart"/>
      <w:r w:rsidRPr="00903111">
        <w:rPr>
          <w:rFonts w:ascii="Trebuchet MS" w:eastAsia="Times New Roman" w:hAnsi="Trebuchet MS" w:cs="Times New Roman"/>
        </w:rPr>
        <w:t>sau</w:t>
      </w:r>
      <w:proofErr w:type="gramEnd"/>
      <w:r w:rsidRPr="00903111">
        <w:rPr>
          <w:rFonts w:ascii="Trebuchet MS" w:eastAsia="Times New Roman" w:hAnsi="Trebuchet MS" w:cs="Times New Roman"/>
        </w:rPr>
        <w:t xml:space="preserve"> autorității ierarhic superioare revocarea, în tot sau în parte, a respectivei decizii. Solicitarea trebuie înregistrată în termen de 30 de zile de la data aducerii la cunoștința publicului a deciziei.</w:t>
      </w:r>
    </w:p>
    <w:p w:rsidR="003172C3" w:rsidRPr="00903111" w:rsidRDefault="003172C3" w:rsidP="00AF3408">
      <w:pPr>
        <w:spacing w:after="0" w:line="240" w:lineRule="auto"/>
        <w:jc w:val="both"/>
        <w:rPr>
          <w:rFonts w:ascii="Trebuchet MS" w:eastAsia="Times New Roman" w:hAnsi="Trebuchet MS" w:cs="Times New Roman"/>
        </w:rPr>
      </w:pPr>
    </w:p>
    <w:p w:rsidR="00AF3408" w:rsidRPr="00903111" w:rsidRDefault="00AF3408" w:rsidP="00AF3408">
      <w:pPr>
        <w:spacing w:after="0" w:line="240" w:lineRule="auto"/>
        <w:jc w:val="both"/>
        <w:rPr>
          <w:rFonts w:ascii="Trebuchet MS" w:eastAsia="Times New Roman" w:hAnsi="Trebuchet MS" w:cs="Times New Roman"/>
        </w:rPr>
      </w:pPr>
      <w:r w:rsidRPr="00903111">
        <w:rPr>
          <w:rFonts w:ascii="Trebuchet MS" w:eastAsia="Times New Roman" w:hAnsi="Trebuchet MS" w:cs="Times New Roman"/>
        </w:rPr>
        <w:t xml:space="preserve">Autoritatea publică emitentă are obligația de </w:t>
      </w:r>
      <w:proofErr w:type="gramStart"/>
      <w:r w:rsidRPr="00903111">
        <w:rPr>
          <w:rFonts w:ascii="Trebuchet MS" w:eastAsia="Times New Roman" w:hAnsi="Trebuchet MS" w:cs="Times New Roman"/>
        </w:rPr>
        <w:t>a</w:t>
      </w:r>
      <w:proofErr w:type="gramEnd"/>
      <w:r w:rsidRPr="00903111">
        <w:rPr>
          <w:rFonts w:ascii="Trebuchet MS" w:eastAsia="Times New Roman" w:hAnsi="Trebuchet MS" w:cs="Times New Roman"/>
        </w:rPr>
        <w:t xml:space="preserve"> răspunde la plângerea prealabilă prevăzută la art. </w:t>
      </w:r>
      <w:proofErr w:type="gramStart"/>
      <w:r w:rsidRPr="00903111">
        <w:rPr>
          <w:rFonts w:ascii="Trebuchet MS" w:eastAsia="Times New Roman" w:hAnsi="Trebuchet MS" w:cs="Times New Roman"/>
        </w:rPr>
        <w:t>22</w:t>
      </w:r>
      <w:proofErr w:type="gramEnd"/>
      <w:r w:rsidRPr="00903111">
        <w:rPr>
          <w:rFonts w:ascii="Trebuchet MS" w:eastAsia="Times New Roman" w:hAnsi="Trebuchet MS" w:cs="Times New Roman"/>
        </w:rPr>
        <w:t xml:space="preserve"> alin. (1) </w:t>
      </w:r>
      <w:proofErr w:type="gramStart"/>
      <w:r w:rsidRPr="00903111">
        <w:rPr>
          <w:rFonts w:ascii="Trebuchet MS" w:eastAsia="Times New Roman" w:hAnsi="Trebuchet MS" w:cs="Times New Roman"/>
        </w:rPr>
        <w:t>în</w:t>
      </w:r>
      <w:proofErr w:type="gramEnd"/>
      <w:r w:rsidRPr="00903111">
        <w:rPr>
          <w:rFonts w:ascii="Trebuchet MS" w:eastAsia="Times New Roman" w:hAnsi="Trebuchet MS" w:cs="Times New Roman"/>
        </w:rPr>
        <w:t xml:space="preserve"> termen de 30 de zile de la data înregistrării acesteia la acea autoritate.</w:t>
      </w:r>
    </w:p>
    <w:p w:rsidR="00AF3408" w:rsidRPr="00903111" w:rsidRDefault="00AF3408" w:rsidP="00AF3408">
      <w:pPr>
        <w:spacing w:after="0" w:line="240" w:lineRule="auto"/>
        <w:jc w:val="both"/>
        <w:rPr>
          <w:rFonts w:ascii="Trebuchet MS" w:eastAsia="Times New Roman" w:hAnsi="Trebuchet MS" w:cs="Times New Roman"/>
        </w:rPr>
      </w:pPr>
      <w:r w:rsidRPr="00903111">
        <w:rPr>
          <w:rFonts w:ascii="Trebuchet MS" w:eastAsia="Times New Roman" w:hAnsi="Trebuchet MS" w:cs="Times New Roman"/>
        </w:rPr>
        <w:t xml:space="preserve">Procedura de soluționare a plângerii prealabile prevăzută la art. </w:t>
      </w:r>
      <w:proofErr w:type="gramStart"/>
      <w:r w:rsidRPr="00903111">
        <w:rPr>
          <w:rFonts w:ascii="Trebuchet MS" w:eastAsia="Times New Roman" w:hAnsi="Trebuchet MS" w:cs="Times New Roman"/>
        </w:rPr>
        <w:t>22</w:t>
      </w:r>
      <w:proofErr w:type="gramEnd"/>
      <w:r w:rsidRPr="00903111">
        <w:rPr>
          <w:rFonts w:ascii="Trebuchet MS" w:eastAsia="Times New Roman" w:hAnsi="Trebuchet MS" w:cs="Times New Roman"/>
        </w:rPr>
        <w:t xml:space="preserve"> alin. (1) </w:t>
      </w:r>
      <w:proofErr w:type="gramStart"/>
      <w:r w:rsidRPr="00903111">
        <w:rPr>
          <w:rFonts w:ascii="Trebuchet MS" w:eastAsia="Times New Roman" w:hAnsi="Trebuchet MS" w:cs="Times New Roman"/>
        </w:rPr>
        <w:t>este</w:t>
      </w:r>
      <w:proofErr w:type="gramEnd"/>
      <w:r w:rsidRPr="00903111">
        <w:rPr>
          <w:rFonts w:ascii="Trebuchet MS" w:eastAsia="Times New Roman" w:hAnsi="Trebuchet MS" w:cs="Times New Roman"/>
        </w:rPr>
        <w:t xml:space="preserve"> gratuită și trebuie să fie echitabilă, rapidă și corectă.</w:t>
      </w:r>
    </w:p>
    <w:p w:rsidR="003172C3" w:rsidRPr="00903111" w:rsidRDefault="003172C3" w:rsidP="00AF3408">
      <w:pPr>
        <w:spacing w:after="0" w:line="240" w:lineRule="auto"/>
        <w:jc w:val="both"/>
        <w:rPr>
          <w:rFonts w:ascii="Trebuchet MS" w:eastAsia="Times New Roman" w:hAnsi="Trebuchet MS" w:cs="Times New Roman"/>
        </w:rPr>
      </w:pPr>
    </w:p>
    <w:p w:rsidR="00AF3408" w:rsidRPr="00903111" w:rsidRDefault="00AF3408" w:rsidP="00AF3408">
      <w:pPr>
        <w:spacing w:after="0" w:line="240" w:lineRule="auto"/>
        <w:jc w:val="both"/>
        <w:rPr>
          <w:rFonts w:ascii="Trebuchet MS" w:hAnsi="Trebuchet MS" w:cs="Times New Roman"/>
          <w:b/>
          <w:bCs/>
        </w:rPr>
      </w:pPr>
      <w:r w:rsidRPr="00903111">
        <w:rPr>
          <w:rFonts w:ascii="Trebuchet MS" w:eastAsia="Times New Roman" w:hAnsi="Trebuchet MS" w:cs="Times New Roman"/>
        </w:rPr>
        <w:t>Prezenta decizie poate fi contestată în conformitate cu prevederile Legii nr. 292/</w:t>
      </w:r>
      <w:proofErr w:type="gramStart"/>
      <w:r w:rsidRPr="00903111">
        <w:rPr>
          <w:rFonts w:ascii="Trebuchet MS" w:eastAsia="Times New Roman" w:hAnsi="Trebuchet MS" w:cs="Times New Roman"/>
        </w:rPr>
        <w:t>2018  privind</w:t>
      </w:r>
      <w:proofErr w:type="gramEnd"/>
      <w:r w:rsidRPr="00903111">
        <w:rPr>
          <w:rFonts w:ascii="Trebuchet MS" w:eastAsia="Times New Roman" w:hAnsi="Trebuchet MS" w:cs="Times New Roman"/>
        </w:rPr>
        <w:t xml:space="preserve"> evaluarea impactului anumitor proiecte publice și private asupra mediului și ale Legii </w:t>
      </w:r>
      <w:hyperlink r:id="rId11" w:tgtFrame="_blank" w:history="1">
        <w:r w:rsidRPr="00903111">
          <w:rPr>
            <w:rFonts w:ascii="Trebuchet MS" w:eastAsia="Times New Roman" w:hAnsi="Trebuchet MS" w:cs="Times New Roman"/>
            <w:u w:val="single"/>
          </w:rPr>
          <w:t xml:space="preserve">nr. </w:t>
        </w:r>
        <w:proofErr w:type="gramStart"/>
        <w:r w:rsidRPr="00903111">
          <w:rPr>
            <w:rFonts w:ascii="Trebuchet MS" w:eastAsia="Times New Roman" w:hAnsi="Trebuchet MS" w:cs="Times New Roman"/>
            <w:u w:val="single"/>
          </w:rPr>
          <w:t>554/2004</w:t>
        </w:r>
        <w:proofErr w:type="gramEnd"/>
      </w:hyperlink>
      <w:r w:rsidRPr="00903111">
        <w:rPr>
          <w:rFonts w:ascii="Trebuchet MS" w:eastAsia="Times New Roman" w:hAnsi="Trebuchet MS" w:cs="Times New Roman"/>
        </w:rPr>
        <w:t>, cu modificările și completările ulterioare.</w:t>
      </w:r>
      <w:r w:rsidRPr="00903111">
        <w:rPr>
          <w:rFonts w:ascii="Trebuchet MS" w:hAnsi="Trebuchet MS" w:cs="Times New Roman"/>
          <w:b/>
          <w:bCs/>
        </w:rPr>
        <w:t xml:space="preserve"> </w:t>
      </w:r>
    </w:p>
    <w:p w:rsidR="002E4946" w:rsidRPr="00903111" w:rsidRDefault="00F046ED" w:rsidP="00F046ED">
      <w:pPr>
        <w:spacing w:after="0" w:line="240" w:lineRule="auto"/>
        <w:jc w:val="both"/>
        <w:rPr>
          <w:rFonts w:ascii="Trebuchet MS" w:hAnsi="Trebuchet MS" w:cs="Times New Roman"/>
          <w:b/>
          <w:bCs/>
        </w:rPr>
      </w:pPr>
      <w:r w:rsidRPr="00903111">
        <w:rPr>
          <w:rFonts w:ascii="Trebuchet MS" w:hAnsi="Trebuchet MS" w:cs="Times New Roman"/>
          <w:b/>
          <w:bCs/>
        </w:rPr>
        <w:t xml:space="preserve">    </w:t>
      </w:r>
    </w:p>
    <w:p w:rsidR="00903111" w:rsidRDefault="00903111" w:rsidP="00F046ED">
      <w:pPr>
        <w:spacing w:after="0" w:line="240" w:lineRule="auto"/>
        <w:jc w:val="both"/>
        <w:rPr>
          <w:rFonts w:ascii="Trebuchet MS" w:hAnsi="Trebuchet MS" w:cs="Times New Roman"/>
          <w:b/>
          <w:bCs/>
        </w:rPr>
      </w:pPr>
    </w:p>
    <w:p w:rsidR="00903111" w:rsidRPr="00AF3408" w:rsidRDefault="00903111" w:rsidP="00F046ED">
      <w:pPr>
        <w:spacing w:after="0" w:line="240" w:lineRule="auto"/>
        <w:jc w:val="both"/>
        <w:rPr>
          <w:rFonts w:ascii="Trebuchet MS" w:hAnsi="Trebuchet MS" w:cs="Times New Roman"/>
          <w:b/>
          <w:bCs/>
        </w:rPr>
      </w:pPr>
    </w:p>
    <w:p w:rsidR="00F046ED" w:rsidRPr="00F111EA" w:rsidRDefault="00F046ED" w:rsidP="00F046ED">
      <w:pPr>
        <w:tabs>
          <w:tab w:val="center" w:pos="4680"/>
          <w:tab w:val="right" w:pos="9360"/>
        </w:tabs>
        <w:spacing w:after="0" w:line="240" w:lineRule="auto"/>
        <w:jc w:val="center"/>
        <w:rPr>
          <w:rFonts w:ascii="Trebuchet MS" w:hAnsi="Trebuchet MS" w:cs="Times New Roman"/>
          <w:b/>
        </w:rPr>
      </w:pPr>
      <w:r w:rsidRPr="00F111EA">
        <w:rPr>
          <w:rFonts w:ascii="Trebuchet MS" w:hAnsi="Trebuchet MS" w:cs="Times New Roman"/>
          <w:b/>
        </w:rPr>
        <w:t>DIRECTOR EXECUTIV</w:t>
      </w:r>
    </w:p>
    <w:p w:rsidR="00F046ED" w:rsidRPr="00F111EA" w:rsidRDefault="00EE31EC" w:rsidP="00F046ED">
      <w:pPr>
        <w:tabs>
          <w:tab w:val="center" w:pos="4680"/>
          <w:tab w:val="right" w:pos="9360"/>
        </w:tabs>
        <w:spacing w:after="0" w:line="240" w:lineRule="auto"/>
        <w:jc w:val="center"/>
        <w:rPr>
          <w:rFonts w:ascii="Trebuchet MS" w:hAnsi="Trebuchet MS" w:cs="Times New Roman"/>
          <w:b/>
        </w:rPr>
      </w:pPr>
      <w:r>
        <w:rPr>
          <w:rFonts w:ascii="Trebuchet MS" w:hAnsi="Trebuchet MS" w:cs="Times New Roman"/>
          <w:b/>
        </w:rPr>
        <w:t xml:space="preserve">Dr. </w:t>
      </w:r>
      <w:proofErr w:type="gramStart"/>
      <w:r>
        <w:rPr>
          <w:rFonts w:ascii="Trebuchet MS" w:hAnsi="Trebuchet MS" w:cs="Times New Roman"/>
          <w:b/>
        </w:rPr>
        <w:t>ing</w:t>
      </w:r>
      <w:proofErr w:type="gramEnd"/>
      <w:r>
        <w:rPr>
          <w:rFonts w:ascii="Trebuchet MS" w:hAnsi="Trebuchet MS" w:cs="Times New Roman"/>
          <w:b/>
        </w:rPr>
        <w:t>. Grigora CRĂCIUN</w:t>
      </w:r>
    </w:p>
    <w:p w:rsidR="00F046ED" w:rsidRDefault="00F046ED" w:rsidP="00F046ED">
      <w:pPr>
        <w:spacing w:after="0" w:line="240" w:lineRule="auto"/>
        <w:jc w:val="both"/>
        <w:rPr>
          <w:rFonts w:ascii="Trebuchet MS" w:hAnsi="Trebuchet MS" w:cs="Times New Roman"/>
        </w:rPr>
      </w:pPr>
    </w:p>
    <w:p w:rsidR="00903111" w:rsidRDefault="00903111" w:rsidP="00F046ED">
      <w:pPr>
        <w:spacing w:after="0" w:line="240" w:lineRule="auto"/>
        <w:jc w:val="both"/>
        <w:rPr>
          <w:rFonts w:ascii="Trebuchet MS" w:hAnsi="Trebuchet MS" w:cs="Times New Roman"/>
        </w:rPr>
      </w:pPr>
    </w:p>
    <w:p w:rsidR="00903111" w:rsidRDefault="00903111" w:rsidP="00F046ED">
      <w:pPr>
        <w:spacing w:after="0" w:line="240" w:lineRule="auto"/>
        <w:jc w:val="both"/>
        <w:rPr>
          <w:rFonts w:ascii="Trebuchet MS" w:hAnsi="Trebuchet MS" w:cs="Times New Roman"/>
        </w:rPr>
      </w:pP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Şef serviciu AAA                                                                     Şef Seviciu CFM                                                                    </w:t>
      </w: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Ing. Anca Cîmpean                                                                  </w:t>
      </w:r>
      <w:r w:rsidR="00EE31EC">
        <w:rPr>
          <w:rFonts w:ascii="Trebuchet MS" w:hAnsi="Trebuchet MS" w:cs="Times New Roman"/>
          <w:b/>
          <w:bCs/>
        </w:rPr>
        <w:t>Adina SOCACIU</w:t>
      </w:r>
    </w:p>
    <w:p w:rsidR="00F4032B" w:rsidRDefault="00F4032B" w:rsidP="00F046ED">
      <w:pPr>
        <w:spacing w:after="0" w:line="240" w:lineRule="auto"/>
        <w:jc w:val="both"/>
        <w:rPr>
          <w:rFonts w:ascii="Trebuchet MS" w:hAnsi="Trebuchet MS" w:cs="Times New Roman"/>
          <w:b/>
          <w:bCs/>
        </w:rPr>
      </w:pPr>
    </w:p>
    <w:p w:rsidR="00903111" w:rsidRDefault="00903111" w:rsidP="00F046ED">
      <w:pPr>
        <w:spacing w:after="0" w:line="240" w:lineRule="auto"/>
        <w:jc w:val="both"/>
        <w:rPr>
          <w:rFonts w:ascii="Trebuchet MS" w:hAnsi="Trebuchet MS" w:cs="Times New Roman"/>
          <w:b/>
          <w:bCs/>
        </w:rPr>
      </w:pPr>
    </w:p>
    <w:p w:rsidR="00903111" w:rsidRDefault="00903111" w:rsidP="00F046ED">
      <w:pPr>
        <w:spacing w:after="0" w:line="240" w:lineRule="auto"/>
        <w:jc w:val="both"/>
        <w:rPr>
          <w:rFonts w:ascii="Trebuchet MS" w:hAnsi="Trebuchet MS" w:cs="Times New Roman"/>
          <w:b/>
          <w:bCs/>
        </w:rPr>
      </w:pPr>
    </w:p>
    <w:p w:rsidR="00903111" w:rsidRPr="00F111EA" w:rsidRDefault="00903111" w:rsidP="00F046ED">
      <w:pPr>
        <w:spacing w:after="0" w:line="240" w:lineRule="auto"/>
        <w:jc w:val="both"/>
        <w:rPr>
          <w:rFonts w:ascii="Trebuchet MS" w:hAnsi="Trebuchet MS" w:cs="Times New Roman"/>
          <w:b/>
          <w:bCs/>
        </w:rPr>
      </w:pPr>
    </w:p>
    <w:p w:rsidR="00F046ED" w:rsidRPr="00F111EA" w:rsidRDefault="00F046ED" w:rsidP="00F046ED">
      <w:pPr>
        <w:spacing w:after="0" w:line="240" w:lineRule="auto"/>
        <w:jc w:val="both"/>
        <w:rPr>
          <w:rFonts w:ascii="Trebuchet MS" w:hAnsi="Trebuchet MS" w:cs="Times New Roman"/>
          <w:b/>
          <w:bCs/>
        </w:rPr>
      </w:pPr>
      <w:r w:rsidRPr="00F111EA">
        <w:rPr>
          <w:rFonts w:ascii="Trebuchet MS" w:hAnsi="Trebuchet MS" w:cs="Times New Roman"/>
          <w:b/>
          <w:bCs/>
        </w:rPr>
        <w:t xml:space="preserve">Întocmit:                                                                                                                                                                     </w:t>
      </w:r>
    </w:p>
    <w:p w:rsidR="00AF3408" w:rsidRDefault="00F046ED" w:rsidP="00B5699D">
      <w:pPr>
        <w:spacing w:after="0" w:line="240" w:lineRule="auto"/>
        <w:jc w:val="both"/>
        <w:rPr>
          <w:rFonts w:ascii="Trebuchet MS" w:hAnsi="Trebuchet MS" w:cs="Times New Roman"/>
          <w:b/>
          <w:bCs/>
        </w:rPr>
      </w:pPr>
      <w:r w:rsidRPr="00F111EA">
        <w:rPr>
          <w:rFonts w:ascii="Trebuchet MS" w:hAnsi="Trebuchet MS" w:cs="Times New Roman"/>
          <w:b/>
          <w:bCs/>
        </w:rPr>
        <w:t xml:space="preserve">Cons. Gabriela IONESCU                                                          Cons. </w:t>
      </w:r>
      <w:r w:rsidR="003059F3">
        <w:rPr>
          <w:rFonts w:ascii="Trebuchet MS" w:hAnsi="Trebuchet MS" w:cs="Times New Roman"/>
          <w:b/>
          <w:bCs/>
        </w:rPr>
        <w:t>Ligia STANCA</w:t>
      </w:r>
    </w:p>
    <w:p w:rsidR="00B5699D" w:rsidRPr="00F111EA" w:rsidRDefault="00EA447C" w:rsidP="00B5699D">
      <w:pPr>
        <w:spacing w:after="0" w:line="240" w:lineRule="auto"/>
        <w:jc w:val="both"/>
        <w:rPr>
          <w:rFonts w:ascii="Trebuchet MS" w:hAnsi="Trebuchet MS" w:cs="Times New Roman"/>
          <w:b/>
          <w:bCs/>
        </w:rPr>
      </w:pPr>
      <w:r w:rsidRPr="00EA447C">
        <w:rPr>
          <w:rFonts w:ascii="Trebuchet MS" w:hAnsi="Trebuchet MS" w:cs="Times New Roman"/>
          <w:b/>
          <w:bCs/>
          <w:highlight w:val="yellow"/>
        </w:rPr>
        <w:t>X.06</w:t>
      </w:r>
      <w:r w:rsidR="003059F3" w:rsidRPr="00EA447C">
        <w:rPr>
          <w:rFonts w:ascii="Trebuchet MS" w:hAnsi="Trebuchet MS" w:cs="Times New Roman"/>
          <w:b/>
          <w:bCs/>
          <w:highlight w:val="yellow"/>
        </w:rPr>
        <w:t>.2024</w:t>
      </w:r>
    </w:p>
    <w:sectPr w:rsidR="00B5699D" w:rsidRPr="00F111EA" w:rsidSect="00F111EA">
      <w:footerReference w:type="default" r:id="rId12"/>
      <w:headerReference w:type="first" r:id="rId13"/>
      <w:footerReference w:type="first" r:id="rId14"/>
      <w:pgSz w:w="11907" w:h="16840" w:code="9"/>
      <w:pgMar w:top="1134" w:right="1134" w:bottom="1134" w:left="1134" w:header="284"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74B" w:rsidRDefault="00E9774B">
      <w:pPr>
        <w:spacing w:after="0" w:line="240" w:lineRule="auto"/>
      </w:pPr>
      <w:r>
        <w:separator/>
      </w:r>
    </w:p>
  </w:endnote>
  <w:endnote w:type="continuationSeparator" w:id="0">
    <w:p w:rsidR="00E9774B" w:rsidRDefault="00E9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MS Mincho"/>
    <w:panose1 w:val="00000000000000000000"/>
    <w:charset w:val="00"/>
    <w:family w:val="swiss"/>
    <w:notTrueType/>
    <w:pitch w:val="default"/>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604FEA">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604FEA">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F72234" w:rsidRPr="00C7256D" w:rsidRDefault="00F72234"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604FEA">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604FEA">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F72234" w:rsidRPr="00646B41" w:rsidRDefault="00F72234"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4B" w:rsidRDefault="00E9774B">
      <w:pPr>
        <w:spacing w:after="0" w:line="240" w:lineRule="auto"/>
      </w:pPr>
      <w:r>
        <w:separator/>
      </w:r>
    </w:p>
  </w:footnote>
  <w:footnote w:type="continuationSeparator" w:id="0">
    <w:p w:rsidR="00E9774B" w:rsidRDefault="00E9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7456" behindDoc="0" locked="0" layoutInCell="1" allowOverlap="1" wp14:anchorId="5213F76E" wp14:editId="63081897">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5213F76E"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w:drawing>
        <wp:anchor distT="0" distB="0" distL="114300" distR="114300" simplePos="0" relativeHeight="251665408" behindDoc="0" locked="0" layoutInCell="1" allowOverlap="1" wp14:anchorId="77E6362B" wp14:editId="55B8F73F">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6432" behindDoc="0" locked="0" layoutInCell="1" allowOverlap="1" wp14:anchorId="33F20DD2" wp14:editId="6808F446">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3F20DD2"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70528" behindDoc="0" locked="0" layoutInCell="1" allowOverlap="1" wp14:anchorId="3A900A1B" wp14:editId="42E07E22">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1056"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Pr="00C63CDC"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5194"/>
    <w:multiLevelType w:val="hybridMultilevel"/>
    <w:tmpl w:val="05724F22"/>
    <w:lvl w:ilvl="0" w:tplc="2DBC085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7E7850"/>
    <w:multiLevelType w:val="hybridMultilevel"/>
    <w:tmpl w:val="ABE632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843285"/>
    <w:multiLevelType w:val="hybridMultilevel"/>
    <w:tmpl w:val="27A2D8A2"/>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F6F5E"/>
    <w:multiLevelType w:val="hybridMultilevel"/>
    <w:tmpl w:val="5E123D20"/>
    <w:lvl w:ilvl="0" w:tplc="EFEE382C">
      <w:numFmt w:val="bullet"/>
      <w:lvlText w:val="-"/>
      <w:lvlJc w:val="left"/>
      <w:pPr>
        <w:ind w:left="720" w:hanging="360"/>
      </w:pPr>
      <w:rPr>
        <w:rFonts w:ascii="Arial" w:eastAsia="Calibri"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C77095"/>
    <w:multiLevelType w:val="hybridMultilevel"/>
    <w:tmpl w:val="9A1A5F40"/>
    <w:lvl w:ilvl="0" w:tplc="633EB5A2">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D7372CB"/>
    <w:multiLevelType w:val="hybridMultilevel"/>
    <w:tmpl w:val="723E2CE4"/>
    <w:lvl w:ilvl="0" w:tplc="98C8B368">
      <w:start w:val="1"/>
      <w:numFmt w:val="upperRoman"/>
      <w:lvlText w:val="%1."/>
      <w:lvlJc w:val="left"/>
      <w:pPr>
        <w:ind w:left="1004" w:hanging="720"/>
      </w:pPr>
      <w:rPr>
        <w:rFonts w:eastAsiaTheme="minorHAnsi"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2" w15:restartNumberingAfterBreak="0">
    <w:nsid w:val="1E210B1F"/>
    <w:multiLevelType w:val="hybridMultilevel"/>
    <w:tmpl w:val="F7E81EA4"/>
    <w:lvl w:ilvl="0" w:tplc="00422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1549D"/>
    <w:multiLevelType w:val="hybridMultilevel"/>
    <w:tmpl w:val="0CAEF12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C7DE5"/>
    <w:multiLevelType w:val="hybridMultilevel"/>
    <w:tmpl w:val="21D69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3D42BAF"/>
    <w:multiLevelType w:val="hybridMultilevel"/>
    <w:tmpl w:val="119E2F58"/>
    <w:lvl w:ilvl="0" w:tplc="A7A87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E0B27"/>
    <w:multiLevelType w:val="hybridMultilevel"/>
    <w:tmpl w:val="C860A39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BF0554C"/>
    <w:multiLevelType w:val="hybridMultilevel"/>
    <w:tmpl w:val="D3200C18"/>
    <w:lvl w:ilvl="0" w:tplc="3A5079EC">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D61167F"/>
    <w:multiLevelType w:val="hybridMultilevel"/>
    <w:tmpl w:val="52E6D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C4AAA"/>
    <w:multiLevelType w:val="hybridMultilevel"/>
    <w:tmpl w:val="2FE6E3C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86F4251"/>
    <w:multiLevelType w:val="hybridMultilevel"/>
    <w:tmpl w:val="C59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A7C5CA9"/>
    <w:multiLevelType w:val="hybridMultilevel"/>
    <w:tmpl w:val="157470CE"/>
    <w:lvl w:ilvl="0" w:tplc="752CAEA2">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56620B6"/>
    <w:multiLevelType w:val="hybridMultilevel"/>
    <w:tmpl w:val="40820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8" w15:restartNumberingAfterBreak="0">
    <w:nsid w:val="4C4413F3"/>
    <w:multiLevelType w:val="hybridMultilevel"/>
    <w:tmpl w:val="056C654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8DC42D7"/>
    <w:multiLevelType w:val="hybridMultilevel"/>
    <w:tmpl w:val="6936BAF6"/>
    <w:lvl w:ilvl="0" w:tplc="04090001">
      <w:start w:val="1"/>
      <w:numFmt w:val="bullet"/>
      <w:lvlText w:val=""/>
      <w:lvlJc w:val="left"/>
      <w:pPr>
        <w:ind w:left="1080" w:hanging="360"/>
      </w:pPr>
      <w:rPr>
        <w:rFonts w:ascii="Symbol" w:hAnsi="Symbol" w:hint="default"/>
      </w:rPr>
    </w:lvl>
    <w:lvl w:ilvl="1" w:tplc="4552C746">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455504E"/>
    <w:multiLevelType w:val="hybridMultilevel"/>
    <w:tmpl w:val="939E7AEA"/>
    <w:lvl w:ilvl="0" w:tplc="BF4EBAA0">
      <w:start w:val="1"/>
      <w:numFmt w:val="bullet"/>
      <w:lvlText w:val=""/>
      <w:lvlJc w:val="left"/>
      <w:pPr>
        <w:ind w:left="360" w:hanging="360"/>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C8865A2"/>
    <w:multiLevelType w:val="hybridMultilevel"/>
    <w:tmpl w:val="7604EBC8"/>
    <w:lvl w:ilvl="0" w:tplc="F9B2A3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C1C14"/>
    <w:multiLevelType w:val="hybridMultilevel"/>
    <w:tmpl w:val="EB28FBEA"/>
    <w:lvl w:ilvl="0" w:tplc="0409000B">
      <w:start w:val="1"/>
      <w:numFmt w:val="bullet"/>
      <w:lvlText w:val=""/>
      <w:lvlJc w:val="left"/>
      <w:pPr>
        <w:ind w:left="829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79E2973"/>
    <w:multiLevelType w:val="hybridMultilevel"/>
    <w:tmpl w:val="C2827D94"/>
    <w:lvl w:ilvl="0" w:tplc="EFEE382C">
      <w:numFmt w:val="bullet"/>
      <w:lvlText w:val="-"/>
      <w:lvlJc w:val="left"/>
      <w:pPr>
        <w:ind w:left="1077" w:hanging="360"/>
      </w:pPr>
      <w:rPr>
        <w:rFonts w:ascii="Arial" w:eastAsia="Calibri"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BBF1C92"/>
    <w:multiLevelType w:val="hybridMultilevel"/>
    <w:tmpl w:val="E3B67106"/>
    <w:lvl w:ilvl="0" w:tplc="1C762E20">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DF023F4"/>
    <w:multiLevelType w:val="hybridMultilevel"/>
    <w:tmpl w:val="177A09D8"/>
    <w:lvl w:ilvl="0" w:tplc="DFB0DCA4">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6" w15:restartNumberingAfterBreak="0">
    <w:nsid w:val="7FF51FD0"/>
    <w:multiLevelType w:val="hybridMultilevel"/>
    <w:tmpl w:val="F45AEB88"/>
    <w:lvl w:ilvl="0" w:tplc="04090001">
      <w:start w:val="1"/>
      <w:numFmt w:val="bullet"/>
      <w:lvlText w:val=""/>
      <w:lvlJc w:val="left"/>
      <w:pPr>
        <w:tabs>
          <w:tab w:val="num" w:pos="780"/>
        </w:tabs>
        <w:ind w:left="780" w:hanging="4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41"/>
  </w:num>
  <w:num w:numId="4">
    <w:abstractNumId w:val="32"/>
  </w:num>
  <w:num w:numId="5">
    <w:abstractNumId w:val="40"/>
  </w:num>
  <w:num w:numId="6">
    <w:abstractNumId w:val="25"/>
  </w:num>
  <w:num w:numId="7">
    <w:abstractNumId w:val="43"/>
  </w:num>
  <w:num w:numId="8">
    <w:abstractNumId w:val="0"/>
  </w:num>
  <w:num w:numId="9">
    <w:abstractNumId w:val="9"/>
  </w:num>
  <w:num w:numId="10">
    <w:abstractNumId w:val="23"/>
  </w:num>
  <w:num w:numId="11">
    <w:abstractNumId w:val="38"/>
  </w:num>
  <w:num w:numId="12">
    <w:abstractNumId w:val="7"/>
  </w:num>
  <w:num w:numId="13">
    <w:abstractNumId w:val="31"/>
  </w:num>
  <w:num w:numId="14">
    <w:abstractNumId w:val="4"/>
  </w:num>
  <w:num w:numId="15">
    <w:abstractNumId w:val="27"/>
  </w:num>
  <w:num w:numId="16">
    <w:abstractNumId w:val="36"/>
  </w:num>
  <w:num w:numId="17">
    <w:abstractNumId w:val="34"/>
  </w:num>
  <w:num w:numId="18">
    <w:abstractNumId w:val="47"/>
  </w:num>
  <w:num w:numId="19">
    <w:abstractNumId w:val="37"/>
  </w:num>
  <w:num w:numId="20">
    <w:abstractNumId w:val="39"/>
  </w:num>
  <w:num w:numId="21">
    <w:abstractNumId w:val="21"/>
  </w:num>
  <w:num w:numId="22">
    <w:abstractNumId w:val="45"/>
  </w:num>
  <w:num w:numId="23">
    <w:abstractNumId w:val="16"/>
  </w:num>
  <w:num w:numId="24">
    <w:abstractNumId w:val="8"/>
  </w:num>
  <w:num w:numId="25">
    <w:abstractNumId w:val="35"/>
  </w:num>
  <w:num w:numId="26">
    <w:abstractNumId w:val="12"/>
  </w:num>
  <w:num w:numId="27">
    <w:abstractNumId w:val="22"/>
  </w:num>
  <w:num w:numId="28">
    <w:abstractNumId w:val="13"/>
  </w:num>
  <w:num w:numId="29">
    <w:abstractNumId w:val="17"/>
  </w:num>
  <w:num w:numId="30">
    <w:abstractNumId w:val="11"/>
  </w:num>
  <w:num w:numId="31">
    <w:abstractNumId w:val="14"/>
  </w:num>
  <w:num w:numId="32">
    <w:abstractNumId w:val="10"/>
  </w:num>
  <w:num w:numId="33">
    <w:abstractNumId w:val="19"/>
  </w:num>
  <w:num w:numId="34">
    <w:abstractNumId w:val="29"/>
  </w:num>
  <w:num w:numId="35">
    <w:abstractNumId w:val="2"/>
  </w:num>
  <w:num w:numId="36">
    <w:abstractNumId w:val="28"/>
  </w:num>
  <w:num w:numId="37">
    <w:abstractNumId w:val="15"/>
  </w:num>
  <w:num w:numId="38">
    <w:abstractNumId w:val="5"/>
  </w:num>
  <w:num w:numId="39">
    <w:abstractNumId w:val="6"/>
  </w:num>
  <w:num w:numId="40">
    <w:abstractNumId w:val="42"/>
  </w:num>
  <w:num w:numId="41">
    <w:abstractNumId w:val="24"/>
  </w:num>
  <w:num w:numId="42">
    <w:abstractNumId w:val="33"/>
  </w:num>
  <w:num w:numId="43">
    <w:abstractNumId w:val="26"/>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0"/>
  </w:num>
  <w:num w:numId="47">
    <w:abstractNumId w:val="44"/>
  </w:num>
  <w:num w:numId="48">
    <w:abstractNumId w:val="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745BD"/>
    <w:rsid w:val="000978D4"/>
    <w:rsid w:val="00097C6A"/>
    <w:rsid w:val="000A1478"/>
    <w:rsid w:val="000A3C4C"/>
    <w:rsid w:val="000C1F30"/>
    <w:rsid w:val="000C5119"/>
    <w:rsid w:val="000F16D9"/>
    <w:rsid w:val="000F3616"/>
    <w:rsid w:val="0010371C"/>
    <w:rsid w:val="001065CA"/>
    <w:rsid w:val="001112B6"/>
    <w:rsid w:val="00111C24"/>
    <w:rsid w:val="00111C27"/>
    <w:rsid w:val="001144C9"/>
    <w:rsid w:val="0012133D"/>
    <w:rsid w:val="00135F26"/>
    <w:rsid w:val="00153079"/>
    <w:rsid w:val="00163561"/>
    <w:rsid w:val="00174336"/>
    <w:rsid w:val="00183B92"/>
    <w:rsid w:val="001854CA"/>
    <w:rsid w:val="00191ECC"/>
    <w:rsid w:val="00197B95"/>
    <w:rsid w:val="001A2745"/>
    <w:rsid w:val="001A41E6"/>
    <w:rsid w:val="001B6C67"/>
    <w:rsid w:val="001C0453"/>
    <w:rsid w:val="001D0AEE"/>
    <w:rsid w:val="001D400B"/>
    <w:rsid w:val="001D4EEF"/>
    <w:rsid w:val="00205D2C"/>
    <w:rsid w:val="002066F8"/>
    <w:rsid w:val="00211266"/>
    <w:rsid w:val="0022232C"/>
    <w:rsid w:val="0022477C"/>
    <w:rsid w:val="0022615D"/>
    <w:rsid w:val="002309B9"/>
    <w:rsid w:val="0023217D"/>
    <w:rsid w:val="00234434"/>
    <w:rsid w:val="0024391D"/>
    <w:rsid w:val="002523CF"/>
    <w:rsid w:val="00253B1A"/>
    <w:rsid w:val="00260027"/>
    <w:rsid w:val="00260945"/>
    <w:rsid w:val="00264B0A"/>
    <w:rsid w:val="0027006F"/>
    <w:rsid w:val="00271102"/>
    <w:rsid w:val="00287F08"/>
    <w:rsid w:val="002927DC"/>
    <w:rsid w:val="0029699E"/>
    <w:rsid w:val="00297BB3"/>
    <w:rsid w:val="002B73AC"/>
    <w:rsid w:val="002C342C"/>
    <w:rsid w:val="002C4D4D"/>
    <w:rsid w:val="002C5D45"/>
    <w:rsid w:val="002D1B03"/>
    <w:rsid w:val="002E4946"/>
    <w:rsid w:val="002E6B6C"/>
    <w:rsid w:val="002F7CE2"/>
    <w:rsid w:val="003007BA"/>
    <w:rsid w:val="003059F3"/>
    <w:rsid w:val="00305F79"/>
    <w:rsid w:val="00310E92"/>
    <w:rsid w:val="0031536E"/>
    <w:rsid w:val="00316758"/>
    <w:rsid w:val="003172C3"/>
    <w:rsid w:val="00317691"/>
    <w:rsid w:val="00330554"/>
    <w:rsid w:val="003410A8"/>
    <w:rsid w:val="0034718B"/>
    <w:rsid w:val="00354C97"/>
    <w:rsid w:val="003608A9"/>
    <w:rsid w:val="00361642"/>
    <w:rsid w:val="00364136"/>
    <w:rsid w:val="00364CF4"/>
    <w:rsid w:val="00373D9C"/>
    <w:rsid w:val="003779C4"/>
    <w:rsid w:val="00377F74"/>
    <w:rsid w:val="00380FD1"/>
    <w:rsid w:val="0038215D"/>
    <w:rsid w:val="00391989"/>
    <w:rsid w:val="003B4304"/>
    <w:rsid w:val="003C4FAC"/>
    <w:rsid w:val="003D6B7A"/>
    <w:rsid w:val="004079F4"/>
    <w:rsid w:val="00411248"/>
    <w:rsid w:val="004147DB"/>
    <w:rsid w:val="004171DD"/>
    <w:rsid w:val="00425940"/>
    <w:rsid w:val="00435CB9"/>
    <w:rsid w:val="00452A11"/>
    <w:rsid w:val="0045648E"/>
    <w:rsid w:val="00463CCC"/>
    <w:rsid w:val="004644C6"/>
    <w:rsid w:val="00470353"/>
    <w:rsid w:val="00475568"/>
    <w:rsid w:val="00477CC7"/>
    <w:rsid w:val="00481155"/>
    <w:rsid w:val="0048558E"/>
    <w:rsid w:val="004863C7"/>
    <w:rsid w:val="00490116"/>
    <w:rsid w:val="004905F8"/>
    <w:rsid w:val="004948D8"/>
    <w:rsid w:val="004A05FA"/>
    <w:rsid w:val="004B380B"/>
    <w:rsid w:val="004B4890"/>
    <w:rsid w:val="004C36BE"/>
    <w:rsid w:val="004C6498"/>
    <w:rsid w:val="004D4F49"/>
    <w:rsid w:val="004D5B4E"/>
    <w:rsid w:val="004E2B62"/>
    <w:rsid w:val="004E588B"/>
    <w:rsid w:val="004F19E5"/>
    <w:rsid w:val="00515868"/>
    <w:rsid w:val="0051591C"/>
    <w:rsid w:val="00522EDB"/>
    <w:rsid w:val="00526F9A"/>
    <w:rsid w:val="00530A83"/>
    <w:rsid w:val="005359D1"/>
    <w:rsid w:val="00542CEF"/>
    <w:rsid w:val="0056254F"/>
    <w:rsid w:val="00584171"/>
    <w:rsid w:val="00590580"/>
    <w:rsid w:val="0059095B"/>
    <w:rsid w:val="00592F07"/>
    <w:rsid w:val="005957FD"/>
    <w:rsid w:val="00597234"/>
    <w:rsid w:val="005A11CF"/>
    <w:rsid w:val="005A650D"/>
    <w:rsid w:val="005B0150"/>
    <w:rsid w:val="005B2AF1"/>
    <w:rsid w:val="005B5B98"/>
    <w:rsid w:val="005C5FAC"/>
    <w:rsid w:val="005D5127"/>
    <w:rsid w:val="005D5677"/>
    <w:rsid w:val="005F7AC8"/>
    <w:rsid w:val="006021CD"/>
    <w:rsid w:val="00604FEA"/>
    <w:rsid w:val="006052E9"/>
    <w:rsid w:val="00607C7D"/>
    <w:rsid w:val="00607EEC"/>
    <w:rsid w:val="00610F8C"/>
    <w:rsid w:val="00615A03"/>
    <w:rsid w:val="0061781F"/>
    <w:rsid w:val="0062503C"/>
    <w:rsid w:val="00643296"/>
    <w:rsid w:val="0066068E"/>
    <w:rsid w:val="006633A1"/>
    <w:rsid w:val="00667992"/>
    <w:rsid w:val="00667E94"/>
    <w:rsid w:val="006A7D76"/>
    <w:rsid w:val="006B066A"/>
    <w:rsid w:val="006B09A6"/>
    <w:rsid w:val="006B346A"/>
    <w:rsid w:val="006C4C1F"/>
    <w:rsid w:val="006C659C"/>
    <w:rsid w:val="006D2772"/>
    <w:rsid w:val="00703425"/>
    <w:rsid w:val="00705C2E"/>
    <w:rsid w:val="00706BEA"/>
    <w:rsid w:val="0071034A"/>
    <w:rsid w:val="00713F96"/>
    <w:rsid w:val="00720EDC"/>
    <w:rsid w:val="0072156B"/>
    <w:rsid w:val="00722C33"/>
    <w:rsid w:val="00722CC4"/>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223D6"/>
    <w:rsid w:val="0082256C"/>
    <w:rsid w:val="0082313D"/>
    <w:rsid w:val="0083311F"/>
    <w:rsid w:val="008415D3"/>
    <w:rsid w:val="008421A0"/>
    <w:rsid w:val="00845250"/>
    <w:rsid w:val="008510E2"/>
    <w:rsid w:val="00854A24"/>
    <w:rsid w:val="0085765F"/>
    <w:rsid w:val="008606B4"/>
    <w:rsid w:val="0086265F"/>
    <w:rsid w:val="0086386C"/>
    <w:rsid w:val="0087055B"/>
    <w:rsid w:val="0087671C"/>
    <w:rsid w:val="00886618"/>
    <w:rsid w:val="0089296F"/>
    <w:rsid w:val="00892E32"/>
    <w:rsid w:val="0089351B"/>
    <w:rsid w:val="008968BA"/>
    <w:rsid w:val="00897521"/>
    <w:rsid w:val="008A1FD8"/>
    <w:rsid w:val="008A369E"/>
    <w:rsid w:val="008A4BA2"/>
    <w:rsid w:val="008B1F5D"/>
    <w:rsid w:val="008C771C"/>
    <w:rsid w:val="008D0737"/>
    <w:rsid w:val="008D1D2D"/>
    <w:rsid w:val="008E21C3"/>
    <w:rsid w:val="008E34B7"/>
    <w:rsid w:val="008E5E22"/>
    <w:rsid w:val="008F1000"/>
    <w:rsid w:val="008F58B7"/>
    <w:rsid w:val="00901E80"/>
    <w:rsid w:val="00903111"/>
    <w:rsid w:val="0090673C"/>
    <w:rsid w:val="00913528"/>
    <w:rsid w:val="009243D9"/>
    <w:rsid w:val="00931122"/>
    <w:rsid w:val="0094116B"/>
    <w:rsid w:val="0095207F"/>
    <w:rsid w:val="0095386A"/>
    <w:rsid w:val="00956786"/>
    <w:rsid w:val="00970E47"/>
    <w:rsid w:val="00970FE9"/>
    <w:rsid w:val="009769D2"/>
    <w:rsid w:val="00985048"/>
    <w:rsid w:val="00991C28"/>
    <w:rsid w:val="009A1F6A"/>
    <w:rsid w:val="009A300B"/>
    <w:rsid w:val="009A6F8B"/>
    <w:rsid w:val="009B5E26"/>
    <w:rsid w:val="009D385A"/>
    <w:rsid w:val="009D584B"/>
    <w:rsid w:val="009F1330"/>
    <w:rsid w:val="009F47D8"/>
    <w:rsid w:val="009F72D8"/>
    <w:rsid w:val="00A034DF"/>
    <w:rsid w:val="00A46F2A"/>
    <w:rsid w:val="00A513EE"/>
    <w:rsid w:val="00A54A74"/>
    <w:rsid w:val="00A60A44"/>
    <w:rsid w:val="00A63868"/>
    <w:rsid w:val="00A64FEA"/>
    <w:rsid w:val="00A73BE4"/>
    <w:rsid w:val="00A82D09"/>
    <w:rsid w:val="00A9290E"/>
    <w:rsid w:val="00A9329C"/>
    <w:rsid w:val="00A94F1A"/>
    <w:rsid w:val="00A954A6"/>
    <w:rsid w:val="00AA052A"/>
    <w:rsid w:val="00AA43A4"/>
    <w:rsid w:val="00AE3B05"/>
    <w:rsid w:val="00AE6D90"/>
    <w:rsid w:val="00AF043B"/>
    <w:rsid w:val="00AF3408"/>
    <w:rsid w:val="00AF6A54"/>
    <w:rsid w:val="00B01396"/>
    <w:rsid w:val="00B06AB2"/>
    <w:rsid w:val="00B1047C"/>
    <w:rsid w:val="00B10D61"/>
    <w:rsid w:val="00B16F76"/>
    <w:rsid w:val="00B21CB4"/>
    <w:rsid w:val="00B25D72"/>
    <w:rsid w:val="00B303B1"/>
    <w:rsid w:val="00B33C1C"/>
    <w:rsid w:val="00B40F63"/>
    <w:rsid w:val="00B43AC9"/>
    <w:rsid w:val="00B5699D"/>
    <w:rsid w:val="00B62F00"/>
    <w:rsid w:val="00B65D93"/>
    <w:rsid w:val="00B759A8"/>
    <w:rsid w:val="00B77098"/>
    <w:rsid w:val="00B86B6C"/>
    <w:rsid w:val="00B9112A"/>
    <w:rsid w:val="00B94621"/>
    <w:rsid w:val="00B95437"/>
    <w:rsid w:val="00B95AA5"/>
    <w:rsid w:val="00BB50FB"/>
    <w:rsid w:val="00BC125A"/>
    <w:rsid w:val="00BC6151"/>
    <w:rsid w:val="00BD0707"/>
    <w:rsid w:val="00BD25B0"/>
    <w:rsid w:val="00BD3DB7"/>
    <w:rsid w:val="00BE7A4D"/>
    <w:rsid w:val="00BF0CC2"/>
    <w:rsid w:val="00BF596C"/>
    <w:rsid w:val="00BF7504"/>
    <w:rsid w:val="00C020BC"/>
    <w:rsid w:val="00C067EA"/>
    <w:rsid w:val="00C1022F"/>
    <w:rsid w:val="00C111B4"/>
    <w:rsid w:val="00C14877"/>
    <w:rsid w:val="00C342D3"/>
    <w:rsid w:val="00C34EA6"/>
    <w:rsid w:val="00C34ED2"/>
    <w:rsid w:val="00C516E1"/>
    <w:rsid w:val="00C63CDC"/>
    <w:rsid w:val="00C7111C"/>
    <w:rsid w:val="00C7256D"/>
    <w:rsid w:val="00C80EF7"/>
    <w:rsid w:val="00C86132"/>
    <w:rsid w:val="00C9022B"/>
    <w:rsid w:val="00C9172B"/>
    <w:rsid w:val="00C92DCD"/>
    <w:rsid w:val="00C963F3"/>
    <w:rsid w:val="00CB24EB"/>
    <w:rsid w:val="00CB4CD5"/>
    <w:rsid w:val="00CC3864"/>
    <w:rsid w:val="00CC4D77"/>
    <w:rsid w:val="00CC50FA"/>
    <w:rsid w:val="00CE02C3"/>
    <w:rsid w:val="00CE6820"/>
    <w:rsid w:val="00CF2B84"/>
    <w:rsid w:val="00D01AF2"/>
    <w:rsid w:val="00D05561"/>
    <w:rsid w:val="00D10721"/>
    <w:rsid w:val="00D31112"/>
    <w:rsid w:val="00D33A05"/>
    <w:rsid w:val="00D47D6F"/>
    <w:rsid w:val="00D5444E"/>
    <w:rsid w:val="00D55A3D"/>
    <w:rsid w:val="00D61FE2"/>
    <w:rsid w:val="00D6506F"/>
    <w:rsid w:val="00D91928"/>
    <w:rsid w:val="00D923A4"/>
    <w:rsid w:val="00D92B45"/>
    <w:rsid w:val="00DA2774"/>
    <w:rsid w:val="00DA41D7"/>
    <w:rsid w:val="00DA443B"/>
    <w:rsid w:val="00DB1A49"/>
    <w:rsid w:val="00DB4E01"/>
    <w:rsid w:val="00DC0978"/>
    <w:rsid w:val="00DC4BC2"/>
    <w:rsid w:val="00DD322F"/>
    <w:rsid w:val="00DD3A70"/>
    <w:rsid w:val="00DE06CC"/>
    <w:rsid w:val="00DF3A2A"/>
    <w:rsid w:val="00DF4213"/>
    <w:rsid w:val="00E5195A"/>
    <w:rsid w:val="00E552DB"/>
    <w:rsid w:val="00E55557"/>
    <w:rsid w:val="00E647FC"/>
    <w:rsid w:val="00E71159"/>
    <w:rsid w:val="00E737E3"/>
    <w:rsid w:val="00E74EA4"/>
    <w:rsid w:val="00E80AF6"/>
    <w:rsid w:val="00E84241"/>
    <w:rsid w:val="00E84F54"/>
    <w:rsid w:val="00E93138"/>
    <w:rsid w:val="00E9774B"/>
    <w:rsid w:val="00EA3404"/>
    <w:rsid w:val="00EA36B5"/>
    <w:rsid w:val="00EA447C"/>
    <w:rsid w:val="00EA6ADF"/>
    <w:rsid w:val="00EB23F7"/>
    <w:rsid w:val="00EB27EE"/>
    <w:rsid w:val="00EB7ED4"/>
    <w:rsid w:val="00EC324E"/>
    <w:rsid w:val="00ED08AC"/>
    <w:rsid w:val="00ED7604"/>
    <w:rsid w:val="00EE0766"/>
    <w:rsid w:val="00EE31EC"/>
    <w:rsid w:val="00EF5CAE"/>
    <w:rsid w:val="00F01E48"/>
    <w:rsid w:val="00F046ED"/>
    <w:rsid w:val="00F05E18"/>
    <w:rsid w:val="00F06D61"/>
    <w:rsid w:val="00F111EA"/>
    <w:rsid w:val="00F12999"/>
    <w:rsid w:val="00F4032B"/>
    <w:rsid w:val="00F40551"/>
    <w:rsid w:val="00F55687"/>
    <w:rsid w:val="00F5663B"/>
    <w:rsid w:val="00F63F7F"/>
    <w:rsid w:val="00F658D0"/>
    <w:rsid w:val="00F72234"/>
    <w:rsid w:val="00F8012D"/>
    <w:rsid w:val="00F82035"/>
    <w:rsid w:val="00F8771F"/>
    <w:rsid w:val="00F92817"/>
    <w:rsid w:val="00FA1E32"/>
    <w:rsid w:val="00FA4DB9"/>
    <w:rsid w:val="00FC53D6"/>
    <w:rsid w:val="00FD663F"/>
    <w:rsid w:val="00FD79F8"/>
    <w:rsid w:val="00FE5202"/>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1FC04"/>
  <w15:docId w15:val="{BCD32956-C70D-42AD-BF25-14AC72DD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DB4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character" w:customStyle="1" w:styleId="sttlitera">
    <w:name w:val="st_tlitera"/>
    <w:rsid w:val="00DC0978"/>
  </w:style>
  <w:style w:type="character" w:customStyle="1" w:styleId="Heading3Char">
    <w:name w:val="Heading 3 Char"/>
    <w:basedOn w:val="DefaultParagraphFont"/>
    <w:link w:val="Heading3"/>
    <w:uiPriority w:val="9"/>
    <w:rsid w:val="00DB4E01"/>
    <w:rPr>
      <w:rFonts w:asciiTheme="majorHAnsi" w:eastAsiaTheme="majorEastAsia" w:hAnsiTheme="majorHAnsi" w:cstheme="majorBidi"/>
      <w:color w:val="243F60" w:themeColor="accent1" w:themeShade="7F"/>
      <w:sz w:val="24"/>
      <w:szCs w:val="24"/>
    </w:rPr>
  </w:style>
  <w:style w:type="paragraph" w:customStyle="1" w:styleId="Heading11">
    <w:name w:val="Heading 11"/>
    <w:basedOn w:val="Normal"/>
    <w:next w:val="Normal"/>
    <w:qFormat/>
    <w:rsid w:val="00DB4E01"/>
    <w:pPr>
      <w:keepNext/>
      <w:keepLines/>
      <w:spacing w:before="240" w:after="0" w:line="276" w:lineRule="auto"/>
      <w:outlineLvl w:val="0"/>
    </w:pPr>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DB4E01"/>
  </w:style>
  <w:style w:type="paragraph" w:customStyle="1" w:styleId="Char1">
    <w:name w:val="Char1"/>
    <w:basedOn w:val="Normal"/>
    <w:rsid w:val="00DB4E01"/>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DB4E01"/>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DB4E01"/>
  </w:style>
  <w:style w:type="paragraph" w:styleId="Title">
    <w:name w:val="Title"/>
    <w:basedOn w:val="Normal"/>
    <w:link w:val="TitleChar"/>
    <w:qFormat/>
    <w:rsid w:val="00DB4E0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B4E01"/>
    <w:rPr>
      <w:rFonts w:ascii="Times New Roman" w:eastAsia="Times New Roman" w:hAnsi="Times New Roman" w:cs="Times New Roman"/>
      <w:b/>
      <w:sz w:val="28"/>
      <w:szCs w:val="20"/>
    </w:rPr>
  </w:style>
  <w:style w:type="paragraph" w:customStyle="1" w:styleId="WW-BodyTextIndent21">
    <w:name w:val="WW-Body Text Indent 21"/>
    <w:basedOn w:val="Normal"/>
    <w:rsid w:val="00DB4E01"/>
    <w:pPr>
      <w:suppressAutoHyphens/>
      <w:spacing w:after="0" w:line="240" w:lineRule="auto"/>
      <w:ind w:firstLine="720"/>
      <w:jc w:val="both"/>
    </w:pPr>
    <w:rPr>
      <w:rFonts w:ascii="Arial" w:eastAsia="Times New Roman" w:hAnsi="Arial" w:cs="Arial"/>
      <w:sz w:val="24"/>
      <w:szCs w:val="20"/>
      <w:lang w:val="ro-RO" w:eastAsia="ar-SA"/>
    </w:rPr>
  </w:style>
  <w:style w:type="paragraph" w:styleId="NormalWeb">
    <w:name w:val="Normal (Web)"/>
    <w:basedOn w:val="Normal"/>
    <w:uiPriority w:val="99"/>
    <w:rsid w:val="00DB4E01"/>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DB4E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4E01"/>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B4E0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DB4E01"/>
    <w:rPr>
      <w:rFonts w:ascii="Calibri" w:eastAsia="Calibri" w:hAnsi="Calibri" w:cs="Times New Roman"/>
    </w:rPr>
  </w:style>
  <w:style w:type="paragraph" w:styleId="BodyText2">
    <w:name w:val="Body Text 2"/>
    <w:basedOn w:val="Normal"/>
    <w:link w:val="BodyText2Char"/>
    <w:unhideWhenUsed/>
    <w:rsid w:val="00DB4E0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B4E01"/>
    <w:rPr>
      <w:rFonts w:ascii="Calibri" w:eastAsia="Calibri" w:hAnsi="Calibri" w:cs="Times New Roman"/>
    </w:rPr>
  </w:style>
  <w:style w:type="paragraph" w:styleId="PlainText">
    <w:name w:val="Plain Text"/>
    <w:basedOn w:val="Normal"/>
    <w:link w:val="PlainTextChar"/>
    <w:rsid w:val="00DB4E0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B4E0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DB4E01"/>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DB4E01"/>
    <w:rPr>
      <w:rFonts w:ascii="Calibri" w:eastAsia="Calibri" w:hAnsi="Calibri" w:cs="Times New Roman"/>
    </w:rPr>
  </w:style>
  <w:style w:type="paragraph" w:customStyle="1" w:styleId="Normal1">
    <w:name w:val="Normal1"/>
    <w:rsid w:val="00DB4E01"/>
    <w:rPr>
      <w:rFonts w:ascii="Calibri" w:eastAsia="Calibri" w:hAnsi="Calibri" w:cs="Calibri"/>
      <w:lang w:eastAsia="ro-RO"/>
    </w:rPr>
  </w:style>
  <w:style w:type="paragraph" w:customStyle="1" w:styleId="Normal2">
    <w:name w:val="Normal2"/>
    <w:rsid w:val="00DB4E01"/>
    <w:rPr>
      <w:rFonts w:ascii="Calibri" w:eastAsia="Calibri" w:hAnsi="Calibri" w:cs="Calibri"/>
      <w:lang w:eastAsia="ro-RO"/>
    </w:rPr>
  </w:style>
  <w:style w:type="character" w:customStyle="1" w:styleId="sden">
    <w:name w:val="s_den"/>
    <w:basedOn w:val="DefaultParagraphFont"/>
    <w:rsid w:val="00DB4E01"/>
  </w:style>
  <w:style w:type="character" w:customStyle="1" w:styleId="spar">
    <w:name w:val="s_par"/>
    <w:basedOn w:val="DefaultParagraphFont"/>
    <w:rsid w:val="00DB4E01"/>
  </w:style>
  <w:style w:type="paragraph" w:customStyle="1" w:styleId="Listparagraf1">
    <w:name w:val="Listă paragraf1"/>
    <w:basedOn w:val="Normal"/>
    <w:qFormat/>
    <w:rsid w:val="00DB4E01"/>
    <w:pPr>
      <w:spacing w:after="0" w:line="240" w:lineRule="auto"/>
      <w:ind w:left="720"/>
    </w:pPr>
    <w:rPr>
      <w:rFonts w:ascii="Times New Roman" w:eastAsia="Times New Roman" w:hAnsi="Times New Roman" w:cs="Times New Roman"/>
      <w:sz w:val="24"/>
      <w:szCs w:val="24"/>
    </w:rPr>
  </w:style>
  <w:style w:type="character" w:customStyle="1" w:styleId="shdr">
    <w:name w:val="s_hdr"/>
    <w:basedOn w:val="DefaultParagraphFont"/>
    <w:rsid w:val="00DB4E01"/>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F046ED"/>
    <w:rPr>
      <w:rFonts w:ascii="Calibri" w:eastAsia="Calibri" w:hAnsi="Calibri" w:cs="Calibri"/>
      <w:lang w:eastAsia="ar-SA"/>
    </w:rPr>
  </w:style>
  <w:style w:type="character" w:customStyle="1" w:styleId="stpar">
    <w:name w:val="st_par"/>
    <w:basedOn w:val="DefaultParagraphFont"/>
    <w:rsid w:val="00F111EA"/>
  </w:style>
  <w:style w:type="character" w:customStyle="1" w:styleId="sttpar">
    <w:name w:val="st_tpar"/>
    <w:basedOn w:val="DefaultParagraphFont"/>
    <w:rsid w:val="00F1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643464882">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A5B1-1537-4BDB-9FE5-D6DBD4F4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2097</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Gabriela Ionescu</cp:lastModifiedBy>
  <cp:revision>27</cp:revision>
  <cp:lastPrinted>2024-04-01T07:30:00Z</cp:lastPrinted>
  <dcterms:created xsi:type="dcterms:W3CDTF">2024-05-21T05:42:00Z</dcterms:created>
  <dcterms:modified xsi:type="dcterms:W3CDTF">2024-06-07T09:35:00Z</dcterms:modified>
</cp:coreProperties>
</file>